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963581" w14:paraId="36E3BC44" w14:textId="77777777" w:rsidTr="00C2259C">
        <w:trPr>
          <w:trHeight w:val="720"/>
        </w:trPr>
        <w:tc>
          <w:tcPr>
            <w:tcW w:w="5950" w:type="dxa"/>
            <w:gridSpan w:val="3"/>
            <w:tcBorders>
              <w:bottom w:val="single" w:sz="18" w:space="0" w:color="auto"/>
            </w:tcBorders>
          </w:tcPr>
          <w:p w14:paraId="5A5AB04A" w14:textId="77777777" w:rsidR="00963581" w:rsidRDefault="00963581" w:rsidP="00C225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6429E930" w14:textId="77777777" w:rsidR="00963581" w:rsidRDefault="00963581" w:rsidP="00C2259C">
            <w:pPr>
              <w:ind w:left="324"/>
              <w:jc w:val="right"/>
              <w:rPr>
                <w:sz w:val="52"/>
                <w:szCs w:val="24"/>
              </w:rPr>
            </w:pPr>
            <w:r>
              <w:rPr>
                <w:rFonts w:ascii="Univers Bold" w:hAnsi="Univers Bold"/>
                <w:b/>
                <w:sz w:val="72"/>
                <w:szCs w:val="24"/>
              </w:rPr>
              <w:t>EP</w:t>
            </w:r>
          </w:p>
        </w:tc>
      </w:tr>
      <w:tr w:rsidR="00963581" w14:paraId="2A88F64F" w14:textId="77777777" w:rsidTr="00C225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9BA50C5" w14:textId="77777777" w:rsidR="00963581" w:rsidRDefault="00963581" w:rsidP="00C2259C">
            <w:pPr>
              <w:spacing w:before="120"/>
              <w:ind w:left="324"/>
              <w:rPr>
                <w:szCs w:val="24"/>
              </w:rPr>
            </w:pPr>
            <w:r>
              <w:rPr>
                <w:noProof/>
                <w:lang w:val="en-US"/>
              </w:rPr>
              <w:drawing>
                <wp:anchor distT="0" distB="0" distL="114300" distR="114300" simplePos="0" relativeHeight="251658240" behindDoc="0" locked="0" layoutInCell="1" allowOverlap="1" wp14:anchorId="106A4A40" wp14:editId="58AF3125">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53FD459C" wp14:editId="36646477">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5BB98E20" w14:textId="77777777" w:rsidR="00963581" w:rsidRDefault="00963581" w:rsidP="00C2259C">
            <w:pPr>
              <w:ind w:left="324"/>
              <w:rPr>
                <w:rFonts w:ascii="SimHei" w:eastAsia="SimHei"/>
                <w:color w:val="000000"/>
                <w:sz w:val="44"/>
                <w:szCs w:val="24"/>
              </w:rPr>
            </w:pPr>
          </w:p>
          <w:p w14:paraId="788E456D" w14:textId="77777777" w:rsidR="00963581" w:rsidRDefault="00963581" w:rsidP="00C2259C">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50A64B5" w14:textId="77777777" w:rsidR="00963581" w:rsidRDefault="00963581" w:rsidP="00C2259C">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AC61BD6" w14:textId="77777777" w:rsidR="00963581" w:rsidRDefault="00963581" w:rsidP="00C2259C">
            <w:pPr>
              <w:spacing w:before="120"/>
              <w:ind w:left="324"/>
              <w:rPr>
                <w:szCs w:val="24"/>
              </w:rPr>
            </w:pPr>
            <w:r>
              <w:rPr>
                <w:szCs w:val="24"/>
              </w:rPr>
              <w:t>Distr.</w:t>
            </w:r>
          </w:p>
          <w:p w14:paraId="1D26E7C4" w14:textId="77777777" w:rsidR="00963581" w:rsidRDefault="00963581" w:rsidP="00C2259C">
            <w:pPr>
              <w:ind w:left="324"/>
              <w:rPr>
                <w:szCs w:val="24"/>
              </w:rPr>
            </w:pPr>
            <w:r>
              <w:rPr>
                <w:szCs w:val="24"/>
              </w:rPr>
              <w:t>GENERAL</w:t>
            </w:r>
          </w:p>
          <w:p w14:paraId="789609F7" w14:textId="77777777" w:rsidR="00963581" w:rsidRDefault="00963581" w:rsidP="00C2259C">
            <w:pPr>
              <w:ind w:left="324"/>
              <w:rPr>
                <w:szCs w:val="24"/>
              </w:rPr>
            </w:pPr>
          </w:p>
          <w:p w14:paraId="2F0938AD" w14:textId="4C5B3E3A" w:rsidR="00963581" w:rsidRDefault="00963581" w:rsidP="00C2259C">
            <w:pPr>
              <w:ind w:left="324"/>
              <w:rPr>
                <w:szCs w:val="24"/>
              </w:rPr>
            </w:pPr>
            <w:r>
              <w:rPr>
                <w:szCs w:val="24"/>
              </w:rPr>
              <w:fldChar w:fldCharType="begin"/>
            </w:r>
            <w:r>
              <w:rPr>
                <w:szCs w:val="24"/>
              </w:rPr>
              <w:instrText xml:space="preserve"> DOCPROPERTY "Document number"  \* MERGEFORMAT </w:instrText>
            </w:r>
            <w:r>
              <w:rPr>
                <w:szCs w:val="24"/>
              </w:rPr>
              <w:fldChar w:fldCharType="separate"/>
            </w:r>
            <w:r w:rsidR="008D2104">
              <w:rPr>
                <w:szCs w:val="24"/>
              </w:rPr>
              <w:t>UNEP/OzL.Pro/ExCom/97/42</w:t>
            </w:r>
            <w:r>
              <w:rPr>
                <w:szCs w:val="24"/>
              </w:rPr>
              <w:fldChar w:fldCharType="end"/>
            </w:r>
          </w:p>
          <w:p w14:paraId="0FD006B7" w14:textId="77777777" w:rsidR="00963581" w:rsidRDefault="00963581" w:rsidP="00C2259C">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10 October</w:t>
            </w:r>
            <w:r w:rsidRPr="002E2D44">
              <w:rPr>
                <w:szCs w:val="24"/>
                <w:lang w:val="en-US"/>
              </w:rPr>
              <w:t xml:space="preserve"> 2025</w:t>
            </w:r>
            <w:r>
              <w:rPr>
                <w:szCs w:val="24"/>
              </w:rPr>
              <w:fldChar w:fldCharType="end"/>
            </w:r>
          </w:p>
          <w:p w14:paraId="3A9E40FF" w14:textId="77777777" w:rsidR="00963581" w:rsidRDefault="00963581" w:rsidP="00C2259C">
            <w:pPr>
              <w:rPr>
                <w:caps/>
                <w:szCs w:val="24"/>
              </w:rPr>
            </w:pPr>
          </w:p>
          <w:p w14:paraId="6430380C" w14:textId="77777777" w:rsidR="00963581" w:rsidRDefault="00963581" w:rsidP="00C2259C">
            <w:pPr>
              <w:ind w:left="324"/>
              <w:rPr>
                <w:szCs w:val="24"/>
                <w:lang w:val="en-US"/>
              </w:rPr>
            </w:pPr>
            <w:r>
              <w:rPr>
                <w:szCs w:val="24"/>
                <w:lang w:val="en-US"/>
              </w:rPr>
              <w:t>CHINESE</w:t>
            </w:r>
          </w:p>
          <w:p w14:paraId="28E31427" w14:textId="77777777" w:rsidR="00963581" w:rsidRDefault="00963581" w:rsidP="00C2259C">
            <w:pPr>
              <w:ind w:left="331"/>
            </w:pPr>
            <w:r>
              <w:rPr>
                <w:szCs w:val="24"/>
              </w:rPr>
              <w:t>ORIGINAL: ENGLISH</w:t>
            </w:r>
          </w:p>
        </w:tc>
      </w:tr>
    </w:tbl>
    <w:p w14:paraId="635DFBE1" w14:textId="77777777" w:rsidR="00963581" w:rsidRDefault="00963581" w:rsidP="00963581">
      <w:pPr>
        <w:spacing w:before="60"/>
        <w:jc w:val="left"/>
        <w:rPr>
          <w:szCs w:val="24"/>
        </w:rPr>
      </w:pPr>
      <w:r>
        <w:rPr>
          <w:rFonts w:hAnsi="SimSun"/>
          <w:szCs w:val="24"/>
        </w:rPr>
        <w:t>执行蒙特利尔议定书</w:t>
      </w:r>
    </w:p>
    <w:p w14:paraId="2794D602" w14:textId="77777777" w:rsidR="00963581" w:rsidRDefault="00963581" w:rsidP="00963581">
      <w:pPr>
        <w:jc w:val="left"/>
        <w:rPr>
          <w:szCs w:val="24"/>
        </w:rPr>
      </w:pPr>
      <w:r>
        <w:rPr>
          <w:szCs w:val="24"/>
        </w:rPr>
        <w:t xml:space="preserve">    </w:t>
      </w:r>
      <w:r>
        <w:rPr>
          <w:rFonts w:ascii="SimSun" w:hAnsi="SimSun" w:cs="SimSun" w:hint="eastAsia"/>
          <w:szCs w:val="24"/>
        </w:rPr>
        <w:t>多边基金执行委员会</w:t>
      </w:r>
      <w:r>
        <w:rPr>
          <w:szCs w:val="24"/>
        </w:rPr>
        <w:tab/>
      </w:r>
    </w:p>
    <w:p w14:paraId="13E2DA74" w14:textId="77777777" w:rsidR="00963581" w:rsidRDefault="00963581" w:rsidP="00963581">
      <w:pPr>
        <w:jc w:val="left"/>
        <w:rPr>
          <w:szCs w:val="24"/>
        </w:rPr>
      </w:pPr>
      <w:r>
        <w:rPr>
          <w:rFonts w:ascii="SimSun" w:hAnsi="SimSun" w:cs="SimSun" w:hint="eastAsia"/>
          <w:szCs w:val="24"/>
        </w:rPr>
        <w:t>第九十七次会议</w:t>
      </w:r>
    </w:p>
    <w:p w14:paraId="00E351D0" w14:textId="77777777" w:rsidR="00963581" w:rsidRDefault="00963581" w:rsidP="00963581">
      <w:pPr>
        <w:jc w:val="left"/>
        <w:rPr>
          <w:szCs w:val="24"/>
        </w:rPr>
      </w:pPr>
      <w:r>
        <w:rPr>
          <w:szCs w:val="24"/>
        </w:rPr>
        <w:t>202</w:t>
      </w:r>
      <w:r>
        <w:rPr>
          <w:rFonts w:hint="eastAsia"/>
          <w:szCs w:val="24"/>
        </w:rPr>
        <w:t>5</w:t>
      </w:r>
      <w:r>
        <w:rPr>
          <w:rFonts w:ascii="SimSun" w:hAnsi="SimSun" w:cs="SimSun" w:hint="eastAsia"/>
          <w:szCs w:val="24"/>
        </w:rPr>
        <w:t>年12月1日至5日，蒙特利尔</w:t>
      </w:r>
    </w:p>
    <w:p w14:paraId="2BC6387C" w14:textId="77777777" w:rsidR="00963581" w:rsidRPr="005C59FD" w:rsidRDefault="00963581" w:rsidP="00963581">
      <w:pPr>
        <w:jc w:val="left"/>
        <w:rPr>
          <w:rFonts w:ascii="SimSun" w:hAnsi="SimSun" w:cs="SimSun"/>
          <w:color w:val="000000"/>
          <w:szCs w:val="24"/>
          <w:lang w:val="en-GB"/>
        </w:rPr>
      </w:pPr>
      <w:r w:rsidRPr="005C59FD">
        <w:rPr>
          <w:rFonts w:ascii="SimSun" w:hAnsi="SimSun" w:cs="SimSun" w:hint="eastAsia"/>
          <w:color w:val="000000"/>
          <w:szCs w:val="24"/>
          <w:lang w:val="en-GB"/>
        </w:rPr>
        <w:t>临时议程</w:t>
      </w:r>
      <w:r w:rsidRPr="005C59FD">
        <w:rPr>
          <w:rStyle w:val="FootnoteReference"/>
          <w:szCs w:val="24"/>
        </w:rPr>
        <w:footnoteReference w:id="1"/>
      </w:r>
      <w:r w:rsidRPr="00747291">
        <w:rPr>
          <w:rFonts w:ascii="SimSun" w:hAnsi="SimSun" w:cs="SimSun" w:hint="eastAsia"/>
          <w:color w:val="000000"/>
          <w:szCs w:val="24"/>
          <w:lang w:val="en-GB"/>
        </w:rPr>
        <w:t>项目</w:t>
      </w:r>
      <w:r>
        <w:rPr>
          <w:rFonts w:ascii="SimSun" w:hAnsi="SimSun" w:cs="SimSun"/>
          <w:color w:val="000000"/>
          <w:szCs w:val="24"/>
          <w:lang w:val="en-GB"/>
        </w:rPr>
        <w:t xml:space="preserve"> </w:t>
      </w:r>
      <w:r w:rsidRPr="00747291">
        <w:rPr>
          <w:color w:val="000000"/>
          <w:szCs w:val="24"/>
        </w:rPr>
        <w:t>9(</w:t>
      </w:r>
      <w:r>
        <w:rPr>
          <w:color w:val="000000"/>
          <w:szCs w:val="24"/>
        </w:rPr>
        <w:t>d</w:t>
      </w:r>
      <w:r w:rsidRPr="00747291">
        <w:rPr>
          <w:color w:val="000000"/>
          <w:szCs w:val="24"/>
        </w:rPr>
        <w:t>)</w:t>
      </w:r>
    </w:p>
    <w:p w14:paraId="6E71AF0F" w14:textId="77777777" w:rsidR="00963581" w:rsidRPr="00122AA3" w:rsidRDefault="00963581" w:rsidP="00963581">
      <w:pPr>
        <w:jc w:val="left"/>
      </w:pPr>
    </w:p>
    <w:p w14:paraId="1A55B8C4" w14:textId="77777777" w:rsidR="00963581" w:rsidRPr="00122AA3" w:rsidRDefault="00963581" w:rsidP="00963581">
      <w:pPr>
        <w:jc w:val="left"/>
      </w:pPr>
    </w:p>
    <w:p w14:paraId="659DFF0F" w14:textId="77777777" w:rsidR="00963581" w:rsidRPr="00122AA3" w:rsidRDefault="00963581" w:rsidP="00963581">
      <w:pPr>
        <w:tabs>
          <w:tab w:val="left" w:pos="7590"/>
        </w:tabs>
        <w:jc w:val="left"/>
      </w:pPr>
    </w:p>
    <w:p w14:paraId="794EC3B4" w14:textId="77777777" w:rsidR="00963581" w:rsidRPr="00122AA3" w:rsidRDefault="00963581" w:rsidP="00963581"/>
    <w:p w14:paraId="5DB6C7C0" w14:textId="77777777" w:rsidR="00963581" w:rsidRPr="00E63327" w:rsidRDefault="00963581" w:rsidP="00963581">
      <w:pPr>
        <w:jc w:val="center"/>
        <w:rPr>
          <w:rFonts w:eastAsia="SimHei"/>
          <w:bCs/>
          <w:sz w:val="28"/>
          <w:szCs w:val="28"/>
        </w:rPr>
      </w:pPr>
      <w:bookmarkStart w:id="0" w:name="_Hlk181863945"/>
      <w:r w:rsidRPr="00E63327">
        <w:rPr>
          <w:rFonts w:eastAsia="SimHei"/>
          <w:bCs/>
          <w:sz w:val="28"/>
          <w:szCs w:val="28"/>
          <w:lang w:val="zh-CN"/>
        </w:rPr>
        <w:t>项目提案：</w:t>
      </w:r>
      <w:bookmarkEnd w:id="0"/>
      <w:r>
        <w:rPr>
          <w:rFonts w:eastAsia="SimHei" w:hint="eastAsia"/>
          <w:bCs/>
          <w:sz w:val="28"/>
          <w:szCs w:val="28"/>
          <w:lang w:val="zh-CN"/>
        </w:rPr>
        <w:t>喀麦隆</w:t>
      </w:r>
    </w:p>
    <w:p w14:paraId="4819F83A" w14:textId="77777777" w:rsidR="00963581" w:rsidRPr="0021001C" w:rsidRDefault="00963581" w:rsidP="00963581"/>
    <w:p w14:paraId="27549CFE" w14:textId="77777777" w:rsidR="00963581" w:rsidRPr="0021001C" w:rsidRDefault="00963581" w:rsidP="00963581"/>
    <w:p w14:paraId="74178088" w14:textId="77777777" w:rsidR="00963581" w:rsidRPr="000D5ABF" w:rsidRDefault="00963581" w:rsidP="00963581">
      <w:pPr>
        <w:ind w:firstLine="720"/>
        <w:rPr>
          <w:szCs w:val="24"/>
          <w:lang w:val="zh-CN"/>
        </w:rPr>
      </w:pPr>
      <w:r w:rsidRPr="000D5ABF">
        <w:rPr>
          <w:szCs w:val="24"/>
          <w:lang w:val="zh-CN"/>
        </w:rPr>
        <w:t>本文件载有秘书处</w:t>
      </w:r>
      <w:r w:rsidRPr="000D5ABF">
        <w:rPr>
          <w:rFonts w:hint="eastAsia"/>
          <w:szCs w:val="24"/>
          <w:lang w:val="zh-CN"/>
        </w:rPr>
        <w:t>关于</w:t>
      </w:r>
      <w:r w:rsidRPr="000D5ABF">
        <w:rPr>
          <w:szCs w:val="24"/>
          <w:lang w:val="zh-CN"/>
        </w:rPr>
        <w:t>以下项目提案的评论</w:t>
      </w:r>
      <w:r w:rsidRPr="000D5ABF">
        <w:rPr>
          <w:rFonts w:hint="eastAsia"/>
          <w:szCs w:val="24"/>
          <w:lang w:val="zh-CN"/>
        </w:rPr>
        <w:t>和</w:t>
      </w:r>
      <w:r w:rsidRPr="000D5ABF">
        <w:rPr>
          <w:szCs w:val="24"/>
          <w:lang w:val="zh-CN"/>
        </w:rPr>
        <w:t>建议：</w:t>
      </w:r>
    </w:p>
    <w:p w14:paraId="44AACD74" w14:textId="77777777" w:rsidR="00963581" w:rsidRPr="000D5ABF" w:rsidRDefault="00963581" w:rsidP="00963581">
      <w:pPr>
        <w:rPr>
          <w:szCs w:val="24"/>
        </w:rPr>
      </w:pPr>
    </w:p>
    <w:p w14:paraId="6798B248" w14:textId="77777777" w:rsidR="00963581" w:rsidRPr="000D5ABF" w:rsidRDefault="00963581" w:rsidP="00963581">
      <w:pPr>
        <w:rPr>
          <w:szCs w:val="24"/>
          <w:u w:val="single"/>
          <w:lang w:val="zh-CN"/>
        </w:rPr>
      </w:pPr>
      <w:r>
        <w:rPr>
          <w:rFonts w:hint="eastAsia"/>
          <w:szCs w:val="24"/>
          <w:u w:val="single"/>
          <w:lang w:val="zh-CN"/>
        </w:rPr>
        <w:t>淘汰</w:t>
      </w:r>
    </w:p>
    <w:p w14:paraId="67FC5782" w14:textId="77777777" w:rsidR="00963581" w:rsidRPr="000D5ABF" w:rsidRDefault="00963581" w:rsidP="00963581">
      <w:pPr>
        <w:rPr>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963581" w:rsidRPr="000D5ABF" w14:paraId="18449F33" w14:textId="77777777" w:rsidTr="00C2259C">
        <w:tc>
          <w:tcPr>
            <w:tcW w:w="4140" w:type="dxa"/>
          </w:tcPr>
          <w:p w14:paraId="56B610E2" w14:textId="4CC929CC" w:rsidR="00963581" w:rsidRPr="00C72501" w:rsidRDefault="00963581" w:rsidP="00963581">
            <w:pPr>
              <w:pStyle w:val="ListParagraph"/>
              <w:numPr>
                <w:ilvl w:val="0"/>
                <w:numId w:val="41"/>
              </w:numPr>
              <w:ind w:left="321" w:hanging="431"/>
              <w:jc w:val="left"/>
              <w:rPr>
                <w:szCs w:val="24"/>
              </w:rPr>
            </w:pPr>
            <w:r w:rsidRPr="00070D6F">
              <w:rPr>
                <w:rFonts w:ascii="Arial" w:hAnsi="Arial" w:cs="Arial"/>
                <w:szCs w:val="24"/>
              </w:rPr>
              <w:t>含氢氯氟烃</w:t>
            </w:r>
            <w:r w:rsidRPr="00224D74">
              <w:rPr>
                <w:color w:val="000000"/>
                <w:szCs w:val="24"/>
                <w:lang w:val="zh-CN"/>
              </w:rPr>
              <w:t>淘汰管理计划</w:t>
            </w:r>
          </w:p>
          <w:p w14:paraId="21B29534" w14:textId="6666E238" w:rsidR="00963581" w:rsidRPr="000D5ABF" w:rsidRDefault="00963581" w:rsidP="00C2259C">
            <w:pPr>
              <w:pStyle w:val="ListParagraph"/>
              <w:ind w:left="321"/>
              <w:jc w:val="left"/>
              <w:rPr>
                <w:szCs w:val="24"/>
              </w:rPr>
            </w:pPr>
            <w:r>
              <w:rPr>
                <w:rFonts w:hint="eastAsia"/>
                <w:color w:val="000000"/>
                <w:szCs w:val="24"/>
                <w:lang w:val="zh-CN"/>
              </w:rPr>
              <w:t>（第三</w:t>
            </w:r>
            <w:r w:rsidRPr="00224D74">
              <w:rPr>
                <w:color w:val="000000"/>
                <w:szCs w:val="24"/>
                <w:lang w:val="zh-CN"/>
              </w:rPr>
              <w:t>阶段</w:t>
            </w:r>
            <w:r>
              <w:rPr>
                <w:rFonts w:hint="eastAsia"/>
                <w:color w:val="000000"/>
                <w:szCs w:val="24"/>
                <w:lang w:val="zh-CN"/>
              </w:rPr>
              <w:t>，第一次</w:t>
            </w:r>
            <w:r w:rsidR="00320E42">
              <w:rPr>
                <w:rFonts w:hint="eastAsia"/>
                <w:color w:val="000000"/>
                <w:szCs w:val="24"/>
                <w:lang w:val="zh-CN"/>
              </w:rPr>
              <w:t>付款</w:t>
            </w:r>
            <w:r>
              <w:rPr>
                <w:rFonts w:hint="eastAsia"/>
                <w:color w:val="000000"/>
                <w:szCs w:val="24"/>
                <w:lang w:val="zh-CN"/>
              </w:rPr>
              <w:t>）</w:t>
            </w:r>
          </w:p>
        </w:tc>
        <w:tc>
          <w:tcPr>
            <w:tcW w:w="3657" w:type="dxa"/>
          </w:tcPr>
          <w:p w14:paraId="5B12C355" w14:textId="77777777" w:rsidR="00963581" w:rsidRPr="000D5ABF" w:rsidRDefault="00963581" w:rsidP="00C2259C">
            <w:pPr>
              <w:ind w:left="174"/>
              <w:jc w:val="center"/>
              <w:rPr>
                <w:szCs w:val="24"/>
              </w:rPr>
            </w:pPr>
            <w:r w:rsidRPr="000D5ABF">
              <w:rPr>
                <w:color w:val="000000"/>
                <w:szCs w:val="24"/>
                <w:lang w:val="zh-CN"/>
              </w:rPr>
              <w:t>工发组织</w:t>
            </w:r>
          </w:p>
        </w:tc>
        <w:tc>
          <w:tcPr>
            <w:tcW w:w="1653" w:type="dxa"/>
          </w:tcPr>
          <w:p w14:paraId="79DC6CBE" w14:textId="77777777" w:rsidR="00963581" w:rsidRPr="000D5ABF" w:rsidRDefault="00963581" w:rsidP="00C2259C">
            <w:pPr>
              <w:jc w:val="right"/>
              <w:rPr>
                <w:szCs w:val="24"/>
              </w:rPr>
            </w:pPr>
            <w:r w:rsidRPr="000D5ABF">
              <w:rPr>
                <w:color w:val="000000"/>
                <w:szCs w:val="24"/>
                <w:lang w:val="zh-CN"/>
              </w:rPr>
              <w:t>单独审议</w:t>
            </w:r>
          </w:p>
        </w:tc>
      </w:tr>
    </w:tbl>
    <w:p w14:paraId="1B9C29D7" w14:textId="77777777" w:rsidR="00963581" w:rsidRPr="0021001C" w:rsidRDefault="00963581" w:rsidP="00963581"/>
    <w:p w14:paraId="50FDED6E" w14:textId="77777777" w:rsidR="00963581" w:rsidRPr="00122AA3" w:rsidRDefault="00963581" w:rsidP="00963581"/>
    <w:p w14:paraId="388A6403" w14:textId="77777777" w:rsidR="00963581" w:rsidRPr="00122AA3" w:rsidRDefault="00963581" w:rsidP="00963581"/>
    <w:p w14:paraId="302B92C5" w14:textId="77777777" w:rsidR="00963581" w:rsidRPr="00122AA3" w:rsidRDefault="00963581" w:rsidP="00963581"/>
    <w:p w14:paraId="12AA5494" w14:textId="77777777" w:rsidR="00963581" w:rsidRPr="00122AA3" w:rsidRDefault="00963581" w:rsidP="00963581"/>
    <w:p w14:paraId="2B7B7068" w14:textId="77777777" w:rsidR="00963581" w:rsidRPr="00122AA3" w:rsidRDefault="00963581" w:rsidP="00963581">
      <w:pPr>
        <w:jc w:val="left"/>
      </w:pPr>
    </w:p>
    <w:p w14:paraId="399419ED" w14:textId="77777777" w:rsidR="00963581" w:rsidRPr="00122AA3" w:rsidRDefault="00963581" w:rsidP="00963581">
      <w:pPr>
        <w:jc w:val="left"/>
      </w:pPr>
      <w:r w:rsidRPr="00122AA3">
        <w:br w:type="page"/>
      </w:r>
    </w:p>
    <w:p w14:paraId="01B37244" w14:textId="77777777" w:rsidR="00963581" w:rsidRPr="00E63327" w:rsidRDefault="00963581" w:rsidP="00963581">
      <w:pPr>
        <w:spacing w:afterLines="60" w:after="144"/>
        <w:jc w:val="center"/>
        <w:rPr>
          <w:rFonts w:eastAsia="SimHei"/>
          <w:bCs/>
          <w:sz w:val="28"/>
          <w:szCs w:val="28"/>
          <w:lang w:val="zh-CN"/>
        </w:rPr>
      </w:pPr>
      <w:r w:rsidRPr="00E63327">
        <w:rPr>
          <w:rFonts w:eastAsia="SimHei"/>
          <w:bCs/>
          <w:szCs w:val="24"/>
          <w:lang w:val="zh-CN"/>
        </w:rPr>
        <w:lastRenderedPageBreak/>
        <w:t>项目评价表</w:t>
      </w:r>
      <w:r w:rsidRPr="00E63327">
        <w:rPr>
          <w:rFonts w:eastAsia="SimHei"/>
          <w:bCs/>
          <w:szCs w:val="24"/>
          <w:lang w:val="zh-CN"/>
        </w:rPr>
        <w:t xml:space="preserve"> – </w:t>
      </w:r>
      <w:r w:rsidRPr="00E63327">
        <w:rPr>
          <w:rFonts w:eastAsia="SimHei"/>
          <w:bCs/>
          <w:szCs w:val="24"/>
          <w:lang w:val="zh-CN"/>
        </w:rPr>
        <w:t>多年期项目</w:t>
      </w:r>
    </w:p>
    <w:p w14:paraId="5C335406" w14:textId="77777777" w:rsidR="00963581" w:rsidRPr="00E63327" w:rsidRDefault="00963581" w:rsidP="00963581">
      <w:pPr>
        <w:spacing w:afterLines="60" w:after="144"/>
        <w:jc w:val="center"/>
        <w:rPr>
          <w:rFonts w:eastAsia="SimHei"/>
          <w:bCs/>
        </w:rPr>
      </w:pPr>
      <w:r w:rsidRPr="00620C56">
        <w:rPr>
          <w:rFonts w:eastAsia="SimHei" w:hint="eastAsia"/>
          <w:bCs/>
          <w:szCs w:val="24"/>
          <w:lang w:val="zh-CN"/>
        </w:rPr>
        <w:t>喀麦隆</w:t>
      </w:r>
      <w:r w:rsidRPr="00620C56">
        <w:rPr>
          <w:rFonts w:eastAsia="SimHei" w:hint="eastAsia"/>
          <w:bCs/>
          <w:szCs w:val="24"/>
          <w:lang w:val="zh-CN"/>
        </w:rPr>
        <w:t xml:space="preserve"> </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963581" w:rsidRPr="00495657" w14:paraId="54DE9A9C" w14:textId="77777777" w:rsidTr="00C2259C">
        <w:trPr>
          <w:trHeight w:val="139"/>
        </w:trPr>
        <w:tc>
          <w:tcPr>
            <w:tcW w:w="2386" w:type="pct"/>
          </w:tcPr>
          <w:p w14:paraId="382B424C" w14:textId="77777777" w:rsidR="00963581" w:rsidRPr="00495657" w:rsidRDefault="00963581" w:rsidP="00C2259C">
            <w:pPr>
              <w:rPr>
                <w:b/>
                <w:sz w:val="18"/>
                <w:szCs w:val="18"/>
              </w:rPr>
            </w:pPr>
            <w:r w:rsidRPr="00495657">
              <w:rPr>
                <w:b/>
                <w:sz w:val="18"/>
                <w:szCs w:val="18"/>
              </w:rPr>
              <w:t>(</w:t>
            </w:r>
            <w:r w:rsidRPr="00495657">
              <w:rPr>
                <w:rFonts w:hint="eastAsia"/>
                <w:b/>
                <w:sz w:val="18"/>
                <w:szCs w:val="18"/>
              </w:rPr>
              <w:t>一</w:t>
            </w:r>
            <w:r w:rsidRPr="00495657">
              <w:rPr>
                <w:b/>
                <w:sz w:val="18"/>
                <w:szCs w:val="18"/>
              </w:rPr>
              <w:t xml:space="preserve">) </w:t>
            </w:r>
            <w:r w:rsidRPr="00495657">
              <w:rPr>
                <w:rFonts w:hint="eastAsia"/>
                <w:b/>
                <w:sz w:val="18"/>
                <w:szCs w:val="18"/>
              </w:rPr>
              <w:t>项目名称</w:t>
            </w:r>
          </w:p>
        </w:tc>
        <w:tc>
          <w:tcPr>
            <w:tcW w:w="2614" w:type="pct"/>
          </w:tcPr>
          <w:p w14:paraId="6E9B3F77" w14:textId="77777777" w:rsidR="00963581" w:rsidRPr="00495657" w:rsidRDefault="00963581" w:rsidP="00C2259C">
            <w:pPr>
              <w:jc w:val="center"/>
              <w:rPr>
                <w:b/>
                <w:sz w:val="18"/>
                <w:szCs w:val="18"/>
              </w:rPr>
            </w:pPr>
            <w:r w:rsidRPr="00495657">
              <w:rPr>
                <w:rFonts w:hint="eastAsia"/>
                <w:b/>
                <w:sz w:val="18"/>
                <w:szCs w:val="18"/>
              </w:rPr>
              <w:t>机构</w:t>
            </w:r>
          </w:p>
        </w:tc>
      </w:tr>
      <w:tr w:rsidR="00963581" w:rsidRPr="00495657" w14:paraId="03BC46F6" w14:textId="77777777" w:rsidTr="00C2259C">
        <w:trPr>
          <w:trHeight w:val="40"/>
        </w:trPr>
        <w:tc>
          <w:tcPr>
            <w:tcW w:w="2386" w:type="pct"/>
            <w:vAlign w:val="center"/>
          </w:tcPr>
          <w:p w14:paraId="7ADE3F8A" w14:textId="77777777" w:rsidR="00963581" w:rsidRPr="00495657" w:rsidRDefault="00963581" w:rsidP="00C2259C">
            <w:pPr>
              <w:jc w:val="center"/>
              <w:rPr>
                <w:sz w:val="18"/>
                <w:szCs w:val="18"/>
              </w:rPr>
            </w:pPr>
            <w:r w:rsidRPr="00495657">
              <w:rPr>
                <w:color w:val="000000"/>
                <w:sz w:val="18"/>
                <w:szCs w:val="18"/>
                <w:lang w:val="zh-CN"/>
              </w:rPr>
              <w:t>含氢氯氟烃淘汰管理计划</w:t>
            </w:r>
            <w:r w:rsidRPr="00495657">
              <w:rPr>
                <w:rFonts w:hint="eastAsia"/>
                <w:color w:val="000000"/>
                <w:sz w:val="18"/>
                <w:szCs w:val="18"/>
                <w:lang w:val="zh-CN"/>
              </w:rPr>
              <w:t>（第三</w:t>
            </w:r>
            <w:r w:rsidRPr="00495657">
              <w:rPr>
                <w:color w:val="000000"/>
                <w:sz w:val="18"/>
                <w:szCs w:val="18"/>
                <w:lang w:val="zh-CN"/>
              </w:rPr>
              <w:t>阶段</w:t>
            </w:r>
            <w:r w:rsidRPr="00495657">
              <w:rPr>
                <w:rFonts w:hint="eastAsia"/>
                <w:color w:val="000000"/>
                <w:sz w:val="18"/>
                <w:szCs w:val="18"/>
                <w:lang w:val="zh-CN"/>
              </w:rPr>
              <w:t>）</w:t>
            </w:r>
          </w:p>
        </w:tc>
        <w:tc>
          <w:tcPr>
            <w:tcW w:w="2614" w:type="pct"/>
            <w:vAlign w:val="center"/>
          </w:tcPr>
          <w:p w14:paraId="3B388E6A" w14:textId="77777777" w:rsidR="00963581" w:rsidRPr="00495657" w:rsidRDefault="00963581" w:rsidP="00C2259C">
            <w:pPr>
              <w:jc w:val="center"/>
              <w:rPr>
                <w:sz w:val="18"/>
                <w:szCs w:val="18"/>
              </w:rPr>
            </w:pPr>
            <w:r w:rsidRPr="00495657">
              <w:rPr>
                <w:rFonts w:hint="eastAsia"/>
                <w:color w:val="000000" w:themeColor="text1"/>
                <w:sz w:val="18"/>
                <w:szCs w:val="18"/>
              </w:rPr>
              <w:t>工发组织</w:t>
            </w:r>
          </w:p>
        </w:tc>
      </w:tr>
    </w:tbl>
    <w:p w14:paraId="68FB05A9" w14:textId="77777777" w:rsidR="00963581" w:rsidRPr="00495657" w:rsidRDefault="00963581" w:rsidP="00963581">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963581" w:rsidRPr="00495657" w14:paraId="33F3DF1F" w14:textId="77777777" w:rsidTr="00C2259C">
        <w:trPr>
          <w:trHeight w:val="77"/>
        </w:trPr>
        <w:tc>
          <w:tcPr>
            <w:tcW w:w="2456" w:type="pct"/>
          </w:tcPr>
          <w:p w14:paraId="01150A60" w14:textId="77777777" w:rsidR="00963581" w:rsidRPr="00495657" w:rsidRDefault="00963581" w:rsidP="00C2259C">
            <w:pPr>
              <w:jc w:val="left"/>
              <w:rPr>
                <w:b/>
                <w:sz w:val="18"/>
                <w:szCs w:val="18"/>
              </w:rPr>
            </w:pPr>
            <w:r w:rsidRPr="00495657">
              <w:rPr>
                <w:b/>
                <w:sz w:val="18"/>
                <w:szCs w:val="18"/>
              </w:rPr>
              <w:t>(</w:t>
            </w:r>
            <w:r w:rsidRPr="00495657">
              <w:rPr>
                <w:rFonts w:hint="eastAsia"/>
                <w:b/>
                <w:sz w:val="18"/>
                <w:szCs w:val="18"/>
              </w:rPr>
              <w:t>二</w:t>
            </w:r>
            <w:r w:rsidRPr="00495657">
              <w:rPr>
                <w:b/>
                <w:sz w:val="18"/>
                <w:szCs w:val="18"/>
              </w:rPr>
              <w:t xml:space="preserve">) </w:t>
            </w:r>
            <w:r w:rsidRPr="00495657">
              <w:rPr>
                <w:rFonts w:hint="eastAsia"/>
                <w:b/>
                <w:sz w:val="18"/>
                <w:szCs w:val="18"/>
              </w:rPr>
              <w:t>最新第</w:t>
            </w:r>
            <w:r w:rsidRPr="00495657">
              <w:rPr>
                <w:rFonts w:hint="eastAsia"/>
                <w:b/>
                <w:sz w:val="18"/>
                <w:szCs w:val="18"/>
              </w:rPr>
              <w:t>7</w:t>
            </w:r>
            <w:r w:rsidRPr="00495657">
              <w:rPr>
                <w:rFonts w:hint="eastAsia"/>
                <w:b/>
                <w:sz w:val="18"/>
                <w:szCs w:val="18"/>
              </w:rPr>
              <w:t>条数据（附件</w:t>
            </w:r>
            <w:r w:rsidRPr="00495657">
              <w:rPr>
                <w:rFonts w:hint="eastAsia"/>
                <w:b/>
                <w:sz w:val="18"/>
                <w:szCs w:val="18"/>
              </w:rPr>
              <w:t>C</w:t>
            </w:r>
            <w:r w:rsidRPr="00495657">
              <w:rPr>
                <w:rFonts w:hint="eastAsia"/>
                <w:b/>
                <w:sz w:val="18"/>
                <w:szCs w:val="18"/>
              </w:rPr>
              <w:t>，第一类）</w:t>
            </w:r>
          </w:p>
        </w:tc>
        <w:tc>
          <w:tcPr>
            <w:tcW w:w="1066" w:type="pct"/>
          </w:tcPr>
          <w:p w14:paraId="1F3BC085" w14:textId="77777777" w:rsidR="00963581" w:rsidRPr="00495657" w:rsidRDefault="00963581" w:rsidP="00C2259C">
            <w:pPr>
              <w:jc w:val="center"/>
              <w:rPr>
                <w:sz w:val="18"/>
                <w:szCs w:val="18"/>
              </w:rPr>
            </w:pPr>
            <w:r w:rsidRPr="00495657">
              <w:rPr>
                <w:rFonts w:hint="eastAsia"/>
                <w:sz w:val="18"/>
                <w:szCs w:val="18"/>
              </w:rPr>
              <w:t>年份：</w:t>
            </w:r>
            <w:r w:rsidRPr="00495657">
              <w:rPr>
                <w:sz w:val="18"/>
                <w:szCs w:val="18"/>
              </w:rPr>
              <w:t>2024</w:t>
            </w:r>
          </w:p>
        </w:tc>
        <w:tc>
          <w:tcPr>
            <w:tcW w:w="1478" w:type="pct"/>
          </w:tcPr>
          <w:p w14:paraId="52557845" w14:textId="77777777" w:rsidR="00963581" w:rsidRPr="00495657" w:rsidRDefault="00963581" w:rsidP="00C2259C">
            <w:pPr>
              <w:jc w:val="right"/>
              <w:rPr>
                <w:sz w:val="18"/>
                <w:szCs w:val="18"/>
              </w:rPr>
            </w:pPr>
            <w:r w:rsidRPr="00495657">
              <w:rPr>
                <w:sz w:val="18"/>
                <w:szCs w:val="18"/>
              </w:rPr>
              <w:t>22.20 ODP</w:t>
            </w:r>
            <w:r w:rsidRPr="00495657">
              <w:rPr>
                <w:rFonts w:hint="eastAsia"/>
                <w:sz w:val="18"/>
                <w:szCs w:val="18"/>
              </w:rPr>
              <w:t>吨</w:t>
            </w:r>
          </w:p>
        </w:tc>
      </w:tr>
    </w:tbl>
    <w:p w14:paraId="2DC38792" w14:textId="77777777" w:rsidR="00963581" w:rsidRPr="00495657" w:rsidRDefault="00963581" w:rsidP="00963581">
      <w:pPr>
        <w:jc w:val="center"/>
        <w:rPr>
          <w:sz w:val="18"/>
          <w:szCs w:val="18"/>
        </w:rPr>
      </w:pPr>
    </w:p>
    <w:tbl>
      <w:tblPr>
        <w:tblStyle w:val="TableGrid"/>
        <w:tblW w:w="5352" w:type="pct"/>
        <w:tblInd w:w="-113" w:type="dxa"/>
        <w:tblLayout w:type="fixed"/>
        <w:tblLook w:val="04A0" w:firstRow="1" w:lastRow="0" w:firstColumn="1" w:lastColumn="0" w:noHBand="0" w:noVBand="1"/>
      </w:tblPr>
      <w:tblGrid>
        <w:gridCol w:w="1108"/>
        <w:gridCol w:w="720"/>
        <w:gridCol w:w="1035"/>
        <w:gridCol w:w="665"/>
        <w:gridCol w:w="1231"/>
        <w:gridCol w:w="993"/>
        <w:gridCol w:w="811"/>
        <w:gridCol w:w="899"/>
        <w:gridCol w:w="24"/>
        <w:gridCol w:w="1173"/>
        <w:gridCol w:w="1349"/>
      </w:tblGrid>
      <w:tr w:rsidR="00963581" w:rsidRPr="00495657" w14:paraId="5CD3F4E9" w14:textId="77777777" w:rsidTr="00C2259C">
        <w:trPr>
          <w:trHeight w:val="128"/>
        </w:trPr>
        <w:tc>
          <w:tcPr>
            <w:tcW w:w="3740" w:type="pct"/>
            <w:gridSpan w:val="9"/>
          </w:tcPr>
          <w:p w14:paraId="4134C7AD" w14:textId="77777777" w:rsidR="00963581" w:rsidRPr="00495657" w:rsidRDefault="00963581" w:rsidP="00C2259C">
            <w:pPr>
              <w:jc w:val="left"/>
              <w:rPr>
                <w:b/>
                <w:sz w:val="18"/>
                <w:szCs w:val="18"/>
              </w:rPr>
            </w:pPr>
            <w:r w:rsidRPr="00495657">
              <w:rPr>
                <w:b/>
                <w:sz w:val="18"/>
                <w:szCs w:val="18"/>
              </w:rPr>
              <w:t>(</w:t>
            </w:r>
            <w:r w:rsidRPr="00495657">
              <w:rPr>
                <w:rFonts w:hint="eastAsia"/>
                <w:b/>
                <w:sz w:val="18"/>
                <w:szCs w:val="18"/>
              </w:rPr>
              <w:t>三</w:t>
            </w:r>
            <w:r w:rsidRPr="00495657">
              <w:rPr>
                <w:b/>
                <w:sz w:val="18"/>
                <w:szCs w:val="18"/>
              </w:rPr>
              <w:t xml:space="preserve">) </w:t>
            </w:r>
            <w:r w:rsidRPr="00495657">
              <w:rPr>
                <w:rFonts w:hint="eastAsia"/>
                <w:b/>
                <w:sz w:val="18"/>
                <w:szCs w:val="18"/>
              </w:rPr>
              <w:t>最新国家方案行业数据</w:t>
            </w:r>
            <w:r w:rsidRPr="00495657">
              <w:rPr>
                <w:b/>
                <w:sz w:val="18"/>
                <w:szCs w:val="18"/>
              </w:rPr>
              <w:t xml:space="preserve"> (ODP</w:t>
            </w:r>
            <w:r w:rsidRPr="00495657">
              <w:rPr>
                <w:rFonts w:hint="eastAsia"/>
                <w:b/>
                <w:sz w:val="18"/>
                <w:szCs w:val="18"/>
              </w:rPr>
              <w:t>吨</w:t>
            </w:r>
            <w:r w:rsidRPr="00495657">
              <w:rPr>
                <w:rFonts w:hint="eastAsia"/>
                <w:b/>
                <w:sz w:val="18"/>
                <w:szCs w:val="18"/>
              </w:rPr>
              <w:t>)</w:t>
            </w:r>
          </w:p>
        </w:tc>
        <w:tc>
          <w:tcPr>
            <w:tcW w:w="1260" w:type="pct"/>
            <w:gridSpan w:val="2"/>
          </w:tcPr>
          <w:p w14:paraId="20DD174F" w14:textId="77777777" w:rsidR="00963581" w:rsidRPr="00495657" w:rsidRDefault="00963581" w:rsidP="00C2259C">
            <w:pPr>
              <w:spacing w:after="60"/>
              <w:jc w:val="right"/>
              <w:rPr>
                <w:b/>
                <w:bCs/>
                <w:sz w:val="18"/>
                <w:szCs w:val="18"/>
              </w:rPr>
            </w:pPr>
            <w:r w:rsidRPr="00495657">
              <w:rPr>
                <w:rFonts w:hint="eastAsia"/>
                <w:b/>
                <w:bCs/>
                <w:sz w:val="18"/>
                <w:szCs w:val="18"/>
              </w:rPr>
              <w:t>年份：</w:t>
            </w:r>
            <w:r w:rsidRPr="00495657">
              <w:rPr>
                <w:b/>
                <w:bCs/>
                <w:sz w:val="18"/>
                <w:szCs w:val="18"/>
              </w:rPr>
              <w:t>2024</w:t>
            </w:r>
          </w:p>
        </w:tc>
      </w:tr>
      <w:tr w:rsidR="00963581" w:rsidRPr="00495657" w14:paraId="7162D518" w14:textId="77777777" w:rsidTr="007C48D6">
        <w:trPr>
          <w:trHeight w:val="250"/>
        </w:trPr>
        <w:tc>
          <w:tcPr>
            <w:tcW w:w="554" w:type="pct"/>
            <w:vAlign w:val="center"/>
          </w:tcPr>
          <w:p w14:paraId="4A6765DC" w14:textId="77777777" w:rsidR="00963581" w:rsidRPr="00495657" w:rsidRDefault="00963581" w:rsidP="00C2259C">
            <w:pPr>
              <w:spacing w:after="60"/>
              <w:jc w:val="center"/>
              <w:rPr>
                <w:sz w:val="18"/>
                <w:szCs w:val="18"/>
              </w:rPr>
            </w:pPr>
            <w:r w:rsidRPr="00495657">
              <w:rPr>
                <w:rFonts w:hint="eastAsia"/>
                <w:sz w:val="18"/>
                <w:szCs w:val="18"/>
              </w:rPr>
              <w:t>化学品</w:t>
            </w:r>
          </w:p>
        </w:tc>
        <w:tc>
          <w:tcPr>
            <w:tcW w:w="360" w:type="pct"/>
            <w:vAlign w:val="center"/>
          </w:tcPr>
          <w:p w14:paraId="7BBB933E" w14:textId="77777777" w:rsidR="00963581" w:rsidRPr="00495657" w:rsidRDefault="00963581" w:rsidP="00C2259C">
            <w:pPr>
              <w:spacing w:after="60"/>
              <w:ind w:left="-106" w:right="-97"/>
              <w:jc w:val="center"/>
              <w:rPr>
                <w:sz w:val="18"/>
                <w:szCs w:val="18"/>
              </w:rPr>
            </w:pPr>
            <w:r w:rsidRPr="00495657">
              <w:rPr>
                <w:rFonts w:hint="eastAsia"/>
                <w:sz w:val="18"/>
                <w:szCs w:val="18"/>
              </w:rPr>
              <w:t>气雾剂</w:t>
            </w:r>
          </w:p>
        </w:tc>
        <w:tc>
          <w:tcPr>
            <w:tcW w:w="517" w:type="pct"/>
            <w:vAlign w:val="center"/>
          </w:tcPr>
          <w:p w14:paraId="660CA80F" w14:textId="448B6E4C" w:rsidR="00963581" w:rsidRPr="00495657" w:rsidRDefault="00963581" w:rsidP="00C2259C">
            <w:pPr>
              <w:spacing w:after="60"/>
              <w:jc w:val="center"/>
              <w:rPr>
                <w:sz w:val="18"/>
                <w:szCs w:val="18"/>
              </w:rPr>
            </w:pPr>
            <w:r w:rsidRPr="00495657">
              <w:rPr>
                <w:rFonts w:hint="eastAsia"/>
                <w:sz w:val="18"/>
                <w:szCs w:val="18"/>
              </w:rPr>
              <w:t>泡沫</w:t>
            </w:r>
          </w:p>
        </w:tc>
        <w:tc>
          <w:tcPr>
            <w:tcW w:w="332" w:type="pct"/>
            <w:vAlign w:val="center"/>
          </w:tcPr>
          <w:p w14:paraId="0E982F14" w14:textId="77777777" w:rsidR="00963581" w:rsidRPr="00495657" w:rsidRDefault="00963581" w:rsidP="00C2259C">
            <w:pPr>
              <w:spacing w:after="60"/>
              <w:ind w:left="-106" w:right="-112"/>
              <w:jc w:val="center"/>
              <w:rPr>
                <w:sz w:val="18"/>
                <w:szCs w:val="18"/>
              </w:rPr>
            </w:pPr>
            <w:r w:rsidRPr="00495657">
              <w:rPr>
                <w:rFonts w:hint="eastAsia"/>
                <w:sz w:val="18"/>
                <w:szCs w:val="18"/>
              </w:rPr>
              <w:t>消防</w:t>
            </w:r>
          </w:p>
        </w:tc>
        <w:tc>
          <w:tcPr>
            <w:tcW w:w="1111" w:type="pct"/>
            <w:gridSpan w:val="2"/>
            <w:vAlign w:val="center"/>
          </w:tcPr>
          <w:p w14:paraId="7F52CDC1" w14:textId="77777777" w:rsidR="00963581" w:rsidRPr="00495657" w:rsidRDefault="00963581" w:rsidP="00C2259C">
            <w:pPr>
              <w:spacing w:after="60"/>
              <w:jc w:val="center"/>
              <w:rPr>
                <w:sz w:val="18"/>
                <w:szCs w:val="18"/>
              </w:rPr>
            </w:pPr>
            <w:r w:rsidRPr="00495657">
              <w:rPr>
                <w:rFonts w:hint="eastAsia"/>
                <w:sz w:val="18"/>
                <w:szCs w:val="18"/>
              </w:rPr>
              <w:t>制冷</w:t>
            </w:r>
          </w:p>
        </w:tc>
        <w:tc>
          <w:tcPr>
            <w:tcW w:w="405" w:type="pct"/>
            <w:vAlign w:val="center"/>
          </w:tcPr>
          <w:p w14:paraId="26AC6DDC" w14:textId="77777777" w:rsidR="00963581" w:rsidRPr="00495657" w:rsidRDefault="00963581" w:rsidP="00C2259C">
            <w:pPr>
              <w:spacing w:after="60"/>
              <w:ind w:left="-106" w:right="-105"/>
              <w:jc w:val="center"/>
              <w:rPr>
                <w:sz w:val="18"/>
                <w:szCs w:val="18"/>
              </w:rPr>
            </w:pPr>
            <w:r w:rsidRPr="00495657">
              <w:rPr>
                <w:rFonts w:hint="eastAsia"/>
                <w:sz w:val="18"/>
                <w:szCs w:val="18"/>
              </w:rPr>
              <w:t>溶剂</w:t>
            </w:r>
          </w:p>
        </w:tc>
        <w:tc>
          <w:tcPr>
            <w:tcW w:w="449" w:type="pct"/>
            <w:vAlign w:val="center"/>
          </w:tcPr>
          <w:p w14:paraId="3FFF576E" w14:textId="77777777" w:rsidR="00963581" w:rsidRPr="00495657" w:rsidRDefault="00963581" w:rsidP="00C2259C">
            <w:pPr>
              <w:spacing w:after="60"/>
              <w:jc w:val="center"/>
              <w:rPr>
                <w:sz w:val="18"/>
                <w:szCs w:val="18"/>
              </w:rPr>
            </w:pPr>
            <w:r w:rsidRPr="00495657">
              <w:rPr>
                <w:rFonts w:hint="eastAsia"/>
                <w:sz w:val="18"/>
                <w:szCs w:val="18"/>
              </w:rPr>
              <w:t>加工剂</w:t>
            </w:r>
          </w:p>
        </w:tc>
        <w:tc>
          <w:tcPr>
            <w:tcW w:w="598" w:type="pct"/>
            <w:gridSpan w:val="2"/>
            <w:vAlign w:val="center"/>
          </w:tcPr>
          <w:p w14:paraId="41C9EDE1" w14:textId="77777777" w:rsidR="00963581" w:rsidRPr="00495657" w:rsidRDefault="00963581" w:rsidP="00C2259C">
            <w:pPr>
              <w:spacing w:after="60"/>
              <w:jc w:val="center"/>
              <w:rPr>
                <w:sz w:val="18"/>
                <w:szCs w:val="18"/>
              </w:rPr>
            </w:pPr>
            <w:r w:rsidRPr="00495657">
              <w:rPr>
                <w:rFonts w:hint="eastAsia"/>
                <w:sz w:val="18"/>
                <w:szCs w:val="18"/>
              </w:rPr>
              <w:t>实验室用途</w:t>
            </w:r>
          </w:p>
        </w:tc>
        <w:tc>
          <w:tcPr>
            <w:tcW w:w="674" w:type="pct"/>
            <w:vAlign w:val="center"/>
          </w:tcPr>
          <w:p w14:paraId="7AB79F2F" w14:textId="77777777" w:rsidR="00963581" w:rsidRPr="00495657" w:rsidRDefault="00963581" w:rsidP="00C2259C">
            <w:pPr>
              <w:spacing w:after="60"/>
              <w:jc w:val="center"/>
              <w:rPr>
                <w:sz w:val="18"/>
                <w:szCs w:val="18"/>
              </w:rPr>
            </w:pPr>
            <w:r w:rsidRPr="00495657">
              <w:rPr>
                <w:rFonts w:hint="eastAsia"/>
                <w:sz w:val="18"/>
                <w:szCs w:val="18"/>
              </w:rPr>
              <w:t>总行业消费量</w:t>
            </w:r>
          </w:p>
        </w:tc>
      </w:tr>
      <w:tr w:rsidR="00963581" w:rsidRPr="00495657" w14:paraId="5BC1420D" w14:textId="77777777" w:rsidTr="007C48D6">
        <w:trPr>
          <w:trHeight w:val="154"/>
        </w:trPr>
        <w:tc>
          <w:tcPr>
            <w:tcW w:w="1763" w:type="pct"/>
            <w:gridSpan w:val="4"/>
            <w:vAlign w:val="center"/>
          </w:tcPr>
          <w:p w14:paraId="7795DFD8" w14:textId="77777777" w:rsidR="00963581" w:rsidRPr="00495657" w:rsidRDefault="00963581" w:rsidP="00C2259C">
            <w:pPr>
              <w:spacing w:after="60"/>
              <w:jc w:val="center"/>
              <w:rPr>
                <w:sz w:val="18"/>
                <w:szCs w:val="18"/>
              </w:rPr>
            </w:pPr>
          </w:p>
        </w:tc>
        <w:tc>
          <w:tcPr>
            <w:tcW w:w="615" w:type="pct"/>
            <w:vAlign w:val="center"/>
          </w:tcPr>
          <w:p w14:paraId="4BB9517C" w14:textId="77777777" w:rsidR="00963581" w:rsidRPr="00495657" w:rsidRDefault="00963581" w:rsidP="00C2259C">
            <w:pPr>
              <w:spacing w:after="60"/>
              <w:ind w:left="-83" w:right="-68"/>
              <w:jc w:val="center"/>
              <w:rPr>
                <w:sz w:val="18"/>
                <w:szCs w:val="18"/>
              </w:rPr>
            </w:pPr>
            <w:r w:rsidRPr="00554DAC">
              <w:rPr>
                <w:rFonts w:hint="eastAsia"/>
                <w:sz w:val="18"/>
                <w:szCs w:val="18"/>
              </w:rPr>
              <w:t>制造</w:t>
            </w:r>
          </w:p>
        </w:tc>
        <w:tc>
          <w:tcPr>
            <w:tcW w:w="496" w:type="pct"/>
            <w:vAlign w:val="center"/>
          </w:tcPr>
          <w:p w14:paraId="1F77F12B" w14:textId="77777777" w:rsidR="00963581" w:rsidRPr="00495657" w:rsidRDefault="00963581" w:rsidP="00C2259C">
            <w:pPr>
              <w:spacing w:after="60"/>
              <w:jc w:val="center"/>
              <w:rPr>
                <w:sz w:val="18"/>
                <w:szCs w:val="18"/>
              </w:rPr>
            </w:pPr>
            <w:r w:rsidRPr="00554DAC">
              <w:rPr>
                <w:rFonts w:hint="eastAsia"/>
                <w:sz w:val="18"/>
                <w:szCs w:val="18"/>
              </w:rPr>
              <w:t>维修</w:t>
            </w:r>
          </w:p>
        </w:tc>
        <w:tc>
          <w:tcPr>
            <w:tcW w:w="2126" w:type="pct"/>
            <w:gridSpan w:val="5"/>
            <w:vAlign w:val="center"/>
          </w:tcPr>
          <w:p w14:paraId="576BC068" w14:textId="77777777" w:rsidR="00963581" w:rsidRPr="00495657" w:rsidRDefault="00963581" w:rsidP="00C2259C">
            <w:pPr>
              <w:spacing w:after="60"/>
              <w:jc w:val="center"/>
              <w:rPr>
                <w:sz w:val="18"/>
                <w:szCs w:val="18"/>
              </w:rPr>
            </w:pPr>
          </w:p>
        </w:tc>
      </w:tr>
      <w:tr w:rsidR="00963581" w:rsidRPr="00495657" w14:paraId="3481F689" w14:textId="77777777" w:rsidTr="007C48D6">
        <w:trPr>
          <w:trHeight w:val="250"/>
        </w:trPr>
        <w:tc>
          <w:tcPr>
            <w:tcW w:w="554" w:type="pct"/>
          </w:tcPr>
          <w:p w14:paraId="200FD89F" w14:textId="77777777" w:rsidR="00963581" w:rsidRPr="00495657" w:rsidRDefault="00963581" w:rsidP="00C2259C">
            <w:pPr>
              <w:spacing w:after="60"/>
              <w:jc w:val="left"/>
              <w:rPr>
                <w:sz w:val="18"/>
                <w:szCs w:val="18"/>
              </w:rPr>
            </w:pPr>
            <w:r w:rsidRPr="00495657">
              <w:rPr>
                <w:sz w:val="18"/>
                <w:szCs w:val="18"/>
              </w:rPr>
              <w:t>HCFC-22</w:t>
            </w:r>
          </w:p>
        </w:tc>
        <w:tc>
          <w:tcPr>
            <w:tcW w:w="360" w:type="pct"/>
          </w:tcPr>
          <w:p w14:paraId="1AF614D2" w14:textId="77777777" w:rsidR="00963581" w:rsidRPr="00495657" w:rsidRDefault="00963581" w:rsidP="00C2259C">
            <w:pPr>
              <w:spacing w:after="60"/>
              <w:jc w:val="right"/>
              <w:rPr>
                <w:sz w:val="18"/>
                <w:szCs w:val="18"/>
              </w:rPr>
            </w:pPr>
          </w:p>
        </w:tc>
        <w:tc>
          <w:tcPr>
            <w:tcW w:w="517" w:type="pct"/>
          </w:tcPr>
          <w:p w14:paraId="6D897395" w14:textId="77777777" w:rsidR="00963581" w:rsidRPr="00495657" w:rsidRDefault="00963581" w:rsidP="00C2259C">
            <w:pPr>
              <w:spacing w:after="60"/>
              <w:jc w:val="right"/>
              <w:rPr>
                <w:sz w:val="18"/>
                <w:szCs w:val="18"/>
              </w:rPr>
            </w:pPr>
          </w:p>
        </w:tc>
        <w:tc>
          <w:tcPr>
            <w:tcW w:w="332" w:type="pct"/>
          </w:tcPr>
          <w:p w14:paraId="4D241D47" w14:textId="77777777" w:rsidR="00963581" w:rsidRPr="00495657" w:rsidRDefault="00963581" w:rsidP="00C2259C">
            <w:pPr>
              <w:spacing w:after="60"/>
              <w:jc w:val="right"/>
              <w:rPr>
                <w:sz w:val="18"/>
                <w:szCs w:val="18"/>
              </w:rPr>
            </w:pPr>
          </w:p>
        </w:tc>
        <w:tc>
          <w:tcPr>
            <w:tcW w:w="615" w:type="pct"/>
          </w:tcPr>
          <w:p w14:paraId="7D841A43" w14:textId="77777777" w:rsidR="00963581" w:rsidRPr="00495657" w:rsidRDefault="00963581" w:rsidP="00C2259C">
            <w:pPr>
              <w:spacing w:after="60"/>
              <w:jc w:val="right"/>
              <w:rPr>
                <w:sz w:val="18"/>
                <w:szCs w:val="18"/>
              </w:rPr>
            </w:pPr>
          </w:p>
        </w:tc>
        <w:tc>
          <w:tcPr>
            <w:tcW w:w="496" w:type="pct"/>
          </w:tcPr>
          <w:p w14:paraId="4FF064A4" w14:textId="77777777" w:rsidR="00963581" w:rsidRPr="00495657" w:rsidRDefault="00963581" w:rsidP="00C2259C">
            <w:pPr>
              <w:spacing w:after="60"/>
              <w:jc w:val="right"/>
              <w:rPr>
                <w:sz w:val="18"/>
                <w:szCs w:val="18"/>
              </w:rPr>
            </w:pPr>
            <w:r w:rsidRPr="00495657">
              <w:rPr>
                <w:sz w:val="18"/>
                <w:szCs w:val="18"/>
              </w:rPr>
              <w:t>22.20</w:t>
            </w:r>
          </w:p>
        </w:tc>
        <w:tc>
          <w:tcPr>
            <w:tcW w:w="405" w:type="pct"/>
          </w:tcPr>
          <w:p w14:paraId="5451BB6C" w14:textId="77777777" w:rsidR="00963581" w:rsidRPr="00495657" w:rsidRDefault="00963581" w:rsidP="00C2259C">
            <w:pPr>
              <w:spacing w:after="60"/>
              <w:jc w:val="right"/>
              <w:rPr>
                <w:sz w:val="18"/>
                <w:szCs w:val="18"/>
              </w:rPr>
            </w:pPr>
          </w:p>
        </w:tc>
        <w:tc>
          <w:tcPr>
            <w:tcW w:w="449" w:type="pct"/>
          </w:tcPr>
          <w:p w14:paraId="5E9001E3" w14:textId="77777777" w:rsidR="00963581" w:rsidRPr="00495657" w:rsidRDefault="00963581" w:rsidP="00C2259C">
            <w:pPr>
              <w:spacing w:after="60"/>
              <w:jc w:val="right"/>
              <w:rPr>
                <w:sz w:val="18"/>
                <w:szCs w:val="18"/>
              </w:rPr>
            </w:pPr>
          </w:p>
        </w:tc>
        <w:tc>
          <w:tcPr>
            <w:tcW w:w="598" w:type="pct"/>
            <w:gridSpan w:val="2"/>
          </w:tcPr>
          <w:p w14:paraId="55A551A2" w14:textId="77777777" w:rsidR="00963581" w:rsidRPr="00495657" w:rsidRDefault="00963581" w:rsidP="00C2259C">
            <w:pPr>
              <w:spacing w:after="60"/>
              <w:jc w:val="right"/>
              <w:rPr>
                <w:sz w:val="18"/>
                <w:szCs w:val="18"/>
              </w:rPr>
            </w:pPr>
          </w:p>
        </w:tc>
        <w:tc>
          <w:tcPr>
            <w:tcW w:w="674" w:type="pct"/>
          </w:tcPr>
          <w:p w14:paraId="42398A78" w14:textId="77777777" w:rsidR="00963581" w:rsidRPr="00495657" w:rsidRDefault="00963581" w:rsidP="00C2259C">
            <w:pPr>
              <w:spacing w:after="60"/>
              <w:jc w:val="right"/>
              <w:rPr>
                <w:sz w:val="18"/>
                <w:szCs w:val="18"/>
              </w:rPr>
            </w:pPr>
            <w:r w:rsidRPr="00495657">
              <w:rPr>
                <w:sz w:val="18"/>
                <w:szCs w:val="18"/>
              </w:rPr>
              <w:t>22.20</w:t>
            </w:r>
          </w:p>
        </w:tc>
      </w:tr>
    </w:tbl>
    <w:p w14:paraId="78DBB08B" w14:textId="77777777" w:rsidR="00963581" w:rsidRPr="00495657" w:rsidRDefault="00963581" w:rsidP="00963581">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963581" w:rsidRPr="00495657" w14:paraId="62EF0668" w14:textId="77777777" w:rsidTr="00C2259C">
        <w:trPr>
          <w:trHeight w:val="272"/>
        </w:trPr>
        <w:tc>
          <w:tcPr>
            <w:tcW w:w="5000" w:type="pct"/>
            <w:gridSpan w:val="4"/>
          </w:tcPr>
          <w:p w14:paraId="1F10CF57" w14:textId="77777777" w:rsidR="00963581" w:rsidRPr="00495657" w:rsidRDefault="00963581" w:rsidP="00C2259C">
            <w:pPr>
              <w:jc w:val="left"/>
              <w:rPr>
                <w:b/>
                <w:sz w:val="18"/>
                <w:szCs w:val="18"/>
              </w:rPr>
            </w:pPr>
            <w:r w:rsidRPr="00554DAC">
              <w:rPr>
                <w:b/>
                <w:sz w:val="18"/>
                <w:szCs w:val="18"/>
              </w:rPr>
              <w:t>(</w:t>
            </w:r>
            <w:r w:rsidRPr="00554DAC">
              <w:rPr>
                <w:rFonts w:hint="eastAsia"/>
                <w:b/>
                <w:sz w:val="18"/>
                <w:szCs w:val="18"/>
              </w:rPr>
              <w:t>四</w:t>
            </w:r>
            <w:r w:rsidRPr="00554DAC">
              <w:rPr>
                <w:b/>
                <w:sz w:val="18"/>
                <w:szCs w:val="18"/>
              </w:rPr>
              <w:t xml:space="preserve">) </w:t>
            </w:r>
            <w:r w:rsidRPr="00554DAC">
              <w:rPr>
                <w:rFonts w:hint="eastAsia"/>
                <w:b/>
                <w:sz w:val="18"/>
                <w:szCs w:val="18"/>
              </w:rPr>
              <w:t>消费数据</w:t>
            </w:r>
            <w:r w:rsidRPr="00554DAC">
              <w:rPr>
                <w:b/>
                <w:sz w:val="18"/>
                <w:szCs w:val="18"/>
              </w:rPr>
              <w:t xml:space="preserve"> (ODP</w:t>
            </w:r>
            <w:r w:rsidRPr="00554DAC">
              <w:rPr>
                <w:rFonts w:hint="eastAsia"/>
                <w:b/>
                <w:sz w:val="18"/>
                <w:szCs w:val="18"/>
              </w:rPr>
              <w:t>吨</w:t>
            </w:r>
            <w:r w:rsidRPr="00554DAC">
              <w:rPr>
                <w:b/>
                <w:sz w:val="18"/>
                <w:szCs w:val="18"/>
              </w:rPr>
              <w:t>)</w:t>
            </w:r>
          </w:p>
        </w:tc>
      </w:tr>
      <w:tr w:rsidR="00963581" w:rsidRPr="00495657" w14:paraId="372F8691" w14:textId="77777777" w:rsidTr="00C2259C">
        <w:trPr>
          <w:trHeight w:val="272"/>
        </w:trPr>
        <w:tc>
          <w:tcPr>
            <w:tcW w:w="1027" w:type="pct"/>
          </w:tcPr>
          <w:p w14:paraId="06D5C0C4" w14:textId="77777777" w:rsidR="00963581" w:rsidRPr="00495657" w:rsidRDefault="00963581" w:rsidP="00C2259C">
            <w:pPr>
              <w:spacing w:after="60"/>
              <w:jc w:val="center"/>
              <w:rPr>
                <w:sz w:val="18"/>
                <w:szCs w:val="18"/>
              </w:rPr>
            </w:pPr>
            <w:r w:rsidRPr="00554DAC">
              <w:rPr>
                <w:sz w:val="18"/>
                <w:szCs w:val="18"/>
              </w:rPr>
              <w:t>2009–2010</w:t>
            </w:r>
            <w:r w:rsidRPr="00554DAC">
              <w:rPr>
                <w:rFonts w:hint="eastAsia"/>
                <w:sz w:val="18"/>
                <w:szCs w:val="18"/>
              </w:rPr>
              <w:t>年基准：</w:t>
            </w:r>
          </w:p>
        </w:tc>
        <w:tc>
          <w:tcPr>
            <w:tcW w:w="807" w:type="pct"/>
          </w:tcPr>
          <w:p w14:paraId="5150D1C7" w14:textId="77777777" w:rsidR="00963581" w:rsidRPr="00495657" w:rsidRDefault="00963581" w:rsidP="00C2259C">
            <w:pPr>
              <w:spacing w:after="60"/>
              <w:jc w:val="right"/>
              <w:rPr>
                <w:sz w:val="18"/>
                <w:szCs w:val="18"/>
              </w:rPr>
            </w:pPr>
            <w:r w:rsidRPr="00495657">
              <w:rPr>
                <w:sz w:val="18"/>
                <w:szCs w:val="18"/>
              </w:rPr>
              <w:t>88.80</w:t>
            </w:r>
          </w:p>
        </w:tc>
        <w:tc>
          <w:tcPr>
            <w:tcW w:w="2166" w:type="pct"/>
          </w:tcPr>
          <w:p w14:paraId="248CB070" w14:textId="77777777" w:rsidR="00963581" w:rsidRPr="009340E2" w:rsidRDefault="00963581" w:rsidP="00C2259C">
            <w:pPr>
              <w:spacing w:after="60"/>
              <w:jc w:val="center"/>
              <w:rPr>
                <w:sz w:val="18"/>
                <w:szCs w:val="18"/>
              </w:rPr>
            </w:pPr>
            <w:r w:rsidRPr="009340E2">
              <w:rPr>
                <w:rFonts w:hint="eastAsia"/>
                <w:sz w:val="18"/>
                <w:szCs w:val="18"/>
              </w:rPr>
              <w:t>持续总削减量的起始基准值：</w:t>
            </w:r>
          </w:p>
        </w:tc>
        <w:tc>
          <w:tcPr>
            <w:tcW w:w="999" w:type="pct"/>
          </w:tcPr>
          <w:p w14:paraId="445976CE" w14:textId="77777777" w:rsidR="00963581" w:rsidRPr="00495657" w:rsidRDefault="00963581" w:rsidP="00C2259C">
            <w:pPr>
              <w:spacing w:after="60"/>
              <w:jc w:val="right"/>
              <w:rPr>
                <w:sz w:val="18"/>
                <w:szCs w:val="18"/>
              </w:rPr>
            </w:pPr>
            <w:r w:rsidRPr="00495657">
              <w:rPr>
                <w:sz w:val="18"/>
                <w:szCs w:val="18"/>
              </w:rPr>
              <w:t>77.56</w:t>
            </w:r>
          </w:p>
        </w:tc>
      </w:tr>
      <w:tr w:rsidR="00963581" w:rsidRPr="00495657" w14:paraId="7B5FA536" w14:textId="77777777" w:rsidTr="00C2259C">
        <w:trPr>
          <w:trHeight w:val="163"/>
        </w:trPr>
        <w:tc>
          <w:tcPr>
            <w:tcW w:w="5000" w:type="pct"/>
            <w:gridSpan w:val="4"/>
          </w:tcPr>
          <w:p w14:paraId="354A3853" w14:textId="77777777" w:rsidR="00963581" w:rsidRPr="00495657" w:rsidRDefault="00963581" w:rsidP="00C2259C">
            <w:pPr>
              <w:tabs>
                <w:tab w:val="left" w:pos="993"/>
              </w:tabs>
              <w:jc w:val="left"/>
              <w:rPr>
                <w:b/>
                <w:sz w:val="18"/>
                <w:szCs w:val="18"/>
              </w:rPr>
            </w:pPr>
            <w:r>
              <w:rPr>
                <w:rFonts w:hint="eastAsia"/>
                <w:b/>
                <w:sz w:val="18"/>
                <w:szCs w:val="18"/>
              </w:rPr>
              <w:t xml:space="preserve">       </w:t>
            </w:r>
            <w:r w:rsidRPr="00554DAC">
              <w:rPr>
                <w:rFonts w:hint="eastAsia"/>
                <w:b/>
                <w:sz w:val="18"/>
                <w:szCs w:val="18"/>
              </w:rPr>
              <w:t>符合供资条件的消费量</w:t>
            </w:r>
          </w:p>
        </w:tc>
      </w:tr>
      <w:tr w:rsidR="00963581" w:rsidRPr="00495657" w14:paraId="14F90269" w14:textId="77777777" w:rsidTr="00C2259C">
        <w:trPr>
          <w:trHeight w:val="272"/>
        </w:trPr>
        <w:tc>
          <w:tcPr>
            <w:tcW w:w="1027" w:type="pct"/>
          </w:tcPr>
          <w:p w14:paraId="1F51F963" w14:textId="77777777" w:rsidR="00963581" w:rsidRPr="00495657" w:rsidRDefault="00963581" w:rsidP="00C2259C">
            <w:pPr>
              <w:spacing w:after="60"/>
              <w:jc w:val="center"/>
              <w:rPr>
                <w:sz w:val="18"/>
                <w:szCs w:val="18"/>
              </w:rPr>
            </w:pPr>
            <w:r w:rsidRPr="00554DAC">
              <w:rPr>
                <w:rFonts w:hint="eastAsia"/>
                <w:sz w:val="18"/>
                <w:szCs w:val="18"/>
              </w:rPr>
              <w:t>已核准：</w:t>
            </w:r>
          </w:p>
        </w:tc>
        <w:tc>
          <w:tcPr>
            <w:tcW w:w="807" w:type="pct"/>
          </w:tcPr>
          <w:p w14:paraId="26D90CAE" w14:textId="77777777" w:rsidR="00963581" w:rsidRPr="00495657" w:rsidRDefault="00963581" w:rsidP="00C2259C">
            <w:pPr>
              <w:spacing w:after="60"/>
              <w:jc w:val="right"/>
              <w:rPr>
                <w:sz w:val="18"/>
                <w:szCs w:val="18"/>
              </w:rPr>
            </w:pPr>
            <w:r w:rsidRPr="00495657">
              <w:rPr>
                <w:sz w:val="18"/>
                <w:szCs w:val="18"/>
              </w:rPr>
              <w:t>54.01</w:t>
            </w:r>
          </w:p>
        </w:tc>
        <w:tc>
          <w:tcPr>
            <w:tcW w:w="2166" w:type="pct"/>
          </w:tcPr>
          <w:p w14:paraId="6FC82E26" w14:textId="77777777" w:rsidR="00963581" w:rsidRPr="00495657" w:rsidRDefault="00963581" w:rsidP="00C2259C">
            <w:pPr>
              <w:spacing w:after="60"/>
              <w:jc w:val="center"/>
              <w:rPr>
                <w:sz w:val="18"/>
                <w:szCs w:val="18"/>
              </w:rPr>
            </w:pPr>
            <w:r w:rsidRPr="00554DAC">
              <w:rPr>
                <w:rFonts w:hint="eastAsia"/>
                <w:sz w:val="18"/>
                <w:szCs w:val="18"/>
              </w:rPr>
              <w:t>剩余：</w:t>
            </w:r>
          </w:p>
        </w:tc>
        <w:tc>
          <w:tcPr>
            <w:tcW w:w="999" w:type="pct"/>
          </w:tcPr>
          <w:p w14:paraId="6D9F57D2" w14:textId="77777777" w:rsidR="00963581" w:rsidRPr="00495657" w:rsidRDefault="00963581" w:rsidP="00C2259C">
            <w:pPr>
              <w:spacing w:after="60"/>
              <w:jc w:val="right"/>
              <w:rPr>
                <w:sz w:val="18"/>
                <w:szCs w:val="18"/>
              </w:rPr>
            </w:pPr>
            <w:r w:rsidRPr="00495657">
              <w:rPr>
                <w:sz w:val="18"/>
                <w:szCs w:val="18"/>
              </w:rPr>
              <w:t>23.55</w:t>
            </w:r>
          </w:p>
        </w:tc>
      </w:tr>
    </w:tbl>
    <w:p w14:paraId="2FDE3802" w14:textId="77777777" w:rsidR="00963581" w:rsidRPr="00495657" w:rsidRDefault="00963581" w:rsidP="00963581">
      <w:pPr>
        <w:jc w:val="center"/>
        <w:rPr>
          <w:sz w:val="18"/>
          <w:szCs w:val="18"/>
        </w:rPr>
      </w:pPr>
    </w:p>
    <w:tbl>
      <w:tblPr>
        <w:tblStyle w:val="TableGrid"/>
        <w:tblW w:w="5364" w:type="pct"/>
        <w:tblInd w:w="-113" w:type="dxa"/>
        <w:tblLook w:val="04A0" w:firstRow="1" w:lastRow="0" w:firstColumn="1" w:lastColumn="0" w:noHBand="0" w:noVBand="1"/>
      </w:tblPr>
      <w:tblGrid>
        <w:gridCol w:w="1096"/>
        <w:gridCol w:w="2759"/>
        <w:gridCol w:w="1545"/>
        <w:gridCol w:w="1545"/>
        <w:gridCol w:w="1545"/>
        <w:gridCol w:w="1541"/>
      </w:tblGrid>
      <w:tr w:rsidR="00963581" w:rsidRPr="00495657" w14:paraId="00CDB6B6" w14:textId="77777777" w:rsidTr="00C2259C">
        <w:trPr>
          <w:trHeight w:val="258"/>
        </w:trPr>
        <w:tc>
          <w:tcPr>
            <w:tcW w:w="1922" w:type="pct"/>
            <w:gridSpan w:val="2"/>
            <w:vAlign w:val="center"/>
          </w:tcPr>
          <w:p w14:paraId="7B17719A" w14:textId="77777777" w:rsidR="00963581" w:rsidRPr="00495657" w:rsidRDefault="00963581" w:rsidP="00C2259C">
            <w:pPr>
              <w:spacing w:after="60"/>
              <w:jc w:val="left"/>
              <w:rPr>
                <w:b/>
                <w:sz w:val="18"/>
                <w:szCs w:val="18"/>
              </w:rPr>
            </w:pPr>
            <w:r w:rsidRPr="00554DAC">
              <w:rPr>
                <w:b/>
                <w:sz w:val="18"/>
                <w:szCs w:val="18"/>
              </w:rPr>
              <w:t>(</w:t>
            </w:r>
            <w:r w:rsidRPr="00554DAC">
              <w:rPr>
                <w:rFonts w:hint="eastAsia"/>
                <w:b/>
                <w:sz w:val="18"/>
                <w:szCs w:val="18"/>
              </w:rPr>
              <w:t>五</w:t>
            </w:r>
            <w:r w:rsidRPr="00554DAC">
              <w:rPr>
                <w:b/>
                <w:sz w:val="18"/>
                <w:szCs w:val="18"/>
              </w:rPr>
              <w:t xml:space="preserve">) </w:t>
            </w:r>
            <w:r w:rsidRPr="001C0BC6">
              <w:rPr>
                <w:b/>
                <w:sz w:val="16"/>
                <w:szCs w:val="16"/>
              </w:rPr>
              <w:t>核定</w:t>
            </w:r>
            <w:r w:rsidRPr="00554DAC">
              <w:rPr>
                <w:rFonts w:hint="eastAsia"/>
                <w:b/>
                <w:sz w:val="18"/>
                <w:szCs w:val="18"/>
              </w:rPr>
              <w:t>业务计划</w:t>
            </w:r>
          </w:p>
        </w:tc>
        <w:tc>
          <w:tcPr>
            <w:tcW w:w="770" w:type="pct"/>
            <w:vAlign w:val="center"/>
          </w:tcPr>
          <w:p w14:paraId="4D6E08B8" w14:textId="77777777" w:rsidR="00963581" w:rsidRPr="00495657" w:rsidRDefault="00963581" w:rsidP="00C2259C">
            <w:pPr>
              <w:spacing w:after="60"/>
              <w:jc w:val="center"/>
              <w:rPr>
                <w:b/>
                <w:sz w:val="18"/>
                <w:szCs w:val="18"/>
              </w:rPr>
            </w:pPr>
            <w:r w:rsidRPr="00495657">
              <w:rPr>
                <w:b/>
                <w:sz w:val="18"/>
                <w:szCs w:val="18"/>
              </w:rPr>
              <w:t>2025</w:t>
            </w:r>
            <w:r w:rsidRPr="00554DAC">
              <w:rPr>
                <w:rFonts w:hint="eastAsia"/>
                <w:b/>
                <w:sz w:val="18"/>
                <w:szCs w:val="18"/>
              </w:rPr>
              <w:t>年</w:t>
            </w:r>
          </w:p>
        </w:tc>
        <w:tc>
          <w:tcPr>
            <w:tcW w:w="770" w:type="pct"/>
            <w:vAlign w:val="center"/>
          </w:tcPr>
          <w:p w14:paraId="11516AB7" w14:textId="77777777" w:rsidR="00963581" w:rsidRPr="00495657" w:rsidRDefault="00963581" w:rsidP="00C2259C">
            <w:pPr>
              <w:spacing w:after="60"/>
              <w:jc w:val="center"/>
              <w:rPr>
                <w:b/>
                <w:sz w:val="18"/>
                <w:szCs w:val="18"/>
              </w:rPr>
            </w:pPr>
            <w:r w:rsidRPr="00495657">
              <w:rPr>
                <w:b/>
                <w:sz w:val="18"/>
                <w:szCs w:val="18"/>
              </w:rPr>
              <w:t>2026</w:t>
            </w:r>
            <w:r w:rsidRPr="00554DAC">
              <w:rPr>
                <w:rFonts w:hint="eastAsia"/>
                <w:b/>
                <w:sz w:val="18"/>
                <w:szCs w:val="18"/>
              </w:rPr>
              <w:t>年</w:t>
            </w:r>
          </w:p>
        </w:tc>
        <w:tc>
          <w:tcPr>
            <w:tcW w:w="770" w:type="pct"/>
            <w:vAlign w:val="center"/>
          </w:tcPr>
          <w:p w14:paraId="7B77A939" w14:textId="77777777" w:rsidR="00963581" w:rsidRPr="00495657" w:rsidRDefault="00963581" w:rsidP="00C2259C">
            <w:pPr>
              <w:spacing w:after="60"/>
              <w:jc w:val="center"/>
              <w:rPr>
                <w:b/>
                <w:sz w:val="18"/>
                <w:szCs w:val="18"/>
              </w:rPr>
            </w:pPr>
            <w:r w:rsidRPr="00495657">
              <w:rPr>
                <w:b/>
                <w:sz w:val="18"/>
                <w:szCs w:val="18"/>
              </w:rPr>
              <w:t>2027</w:t>
            </w:r>
            <w:r w:rsidRPr="00554DAC">
              <w:rPr>
                <w:rFonts w:hint="eastAsia"/>
                <w:b/>
                <w:sz w:val="18"/>
                <w:szCs w:val="18"/>
              </w:rPr>
              <w:t>年</w:t>
            </w:r>
          </w:p>
        </w:tc>
        <w:tc>
          <w:tcPr>
            <w:tcW w:w="768" w:type="pct"/>
            <w:vAlign w:val="center"/>
          </w:tcPr>
          <w:p w14:paraId="38A3D922" w14:textId="77777777" w:rsidR="00963581" w:rsidRPr="00495657" w:rsidRDefault="00963581" w:rsidP="00C2259C">
            <w:pPr>
              <w:spacing w:after="60"/>
              <w:jc w:val="center"/>
              <w:rPr>
                <w:b/>
                <w:sz w:val="18"/>
                <w:szCs w:val="18"/>
              </w:rPr>
            </w:pPr>
            <w:r>
              <w:rPr>
                <w:rFonts w:hint="eastAsia"/>
                <w:b/>
                <w:sz w:val="18"/>
                <w:szCs w:val="18"/>
              </w:rPr>
              <w:t>总</w:t>
            </w:r>
            <w:r w:rsidRPr="00554DAC">
              <w:rPr>
                <w:rFonts w:hint="eastAsia"/>
                <w:b/>
                <w:sz w:val="18"/>
                <w:szCs w:val="18"/>
              </w:rPr>
              <w:t>计</w:t>
            </w:r>
          </w:p>
        </w:tc>
      </w:tr>
      <w:tr w:rsidR="00963581" w:rsidRPr="00495657" w14:paraId="5EB64E68" w14:textId="77777777" w:rsidTr="00C2259C">
        <w:trPr>
          <w:trHeight w:val="258"/>
        </w:trPr>
        <w:tc>
          <w:tcPr>
            <w:tcW w:w="547" w:type="pct"/>
            <w:vMerge w:val="restart"/>
            <w:vAlign w:val="center"/>
          </w:tcPr>
          <w:p w14:paraId="6EE710EC" w14:textId="77777777" w:rsidR="00963581" w:rsidRPr="00495657" w:rsidRDefault="00963581" w:rsidP="00C2259C">
            <w:pPr>
              <w:spacing w:after="60"/>
              <w:jc w:val="center"/>
              <w:rPr>
                <w:sz w:val="18"/>
                <w:szCs w:val="18"/>
              </w:rPr>
            </w:pPr>
            <w:r w:rsidRPr="00554DAC">
              <w:rPr>
                <w:rFonts w:hint="eastAsia"/>
                <w:color w:val="000000" w:themeColor="text1"/>
                <w:sz w:val="18"/>
                <w:szCs w:val="18"/>
              </w:rPr>
              <w:t>工发组织</w:t>
            </w:r>
          </w:p>
        </w:tc>
        <w:tc>
          <w:tcPr>
            <w:tcW w:w="1374" w:type="pct"/>
          </w:tcPr>
          <w:p w14:paraId="31811F67" w14:textId="77777777" w:rsidR="00963581" w:rsidRPr="00495657" w:rsidRDefault="00963581" w:rsidP="00C2259C">
            <w:pPr>
              <w:spacing w:after="60"/>
              <w:jc w:val="left"/>
              <w:rPr>
                <w:sz w:val="18"/>
                <w:szCs w:val="18"/>
              </w:rPr>
            </w:pPr>
            <w:r w:rsidRPr="00554DAC">
              <w:rPr>
                <w:rFonts w:hint="eastAsia"/>
                <w:sz w:val="18"/>
                <w:szCs w:val="18"/>
              </w:rPr>
              <w:t>消耗臭氧层物质淘汰量</w:t>
            </w:r>
            <w:r w:rsidRPr="00554DAC">
              <w:rPr>
                <w:sz w:val="18"/>
                <w:szCs w:val="18"/>
              </w:rPr>
              <w:t>(ODP</w:t>
            </w:r>
            <w:r w:rsidRPr="00554DAC">
              <w:rPr>
                <w:rFonts w:hint="eastAsia"/>
                <w:sz w:val="18"/>
                <w:szCs w:val="18"/>
              </w:rPr>
              <w:t>吨</w:t>
            </w:r>
            <w:r w:rsidRPr="00554DAC">
              <w:rPr>
                <w:sz w:val="18"/>
                <w:szCs w:val="18"/>
              </w:rPr>
              <w:t>)</w:t>
            </w:r>
          </w:p>
        </w:tc>
        <w:tc>
          <w:tcPr>
            <w:tcW w:w="770" w:type="pct"/>
          </w:tcPr>
          <w:p w14:paraId="419E8690" w14:textId="77777777" w:rsidR="00963581" w:rsidRPr="00495657" w:rsidRDefault="00963581" w:rsidP="00C2259C">
            <w:pPr>
              <w:spacing w:after="60"/>
              <w:jc w:val="right"/>
              <w:rPr>
                <w:sz w:val="18"/>
                <w:szCs w:val="18"/>
              </w:rPr>
            </w:pPr>
            <w:r w:rsidRPr="00495657">
              <w:rPr>
                <w:sz w:val="18"/>
                <w:szCs w:val="18"/>
              </w:rPr>
              <w:t>0.00</w:t>
            </w:r>
          </w:p>
        </w:tc>
        <w:tc>
          <w:tcPr>
            <w:tcW w:w="770" w:type="pct"/>
          </w:tcPr>
          <w:p w14:paraId="799D1B79" w14:textId="77777777" w:rsidR="00963581" w:rsidRPr="00495657" w:rsidRDefault="00963581" w:rsidP="00C2259C">
            <w:pPr>
              <w:spacing w:after="60"/>
              <w:jc w:val="right"/>
              <w:rPr>
                <w:sz w:val="18"/>
                <w:szCs w:val="18"/>
              </w:rPr>
            </w:pPr>
            <w:r w:rsidRPr="00495657">
              <w:rPr>
                <w:sz w:val="18"/>
                <w:szCs w:val="18"/>
              </w:rPr>
              <w:t>5.00</w:t>
            </w:r>
          </w:p>
        </w:tc>
        <w:tc>
          <w:tcPr>
            <w:tcW w:w="770" w:type="pct"/>
          </w:tcPr>
          <w:p w14:paraId="1B33F702" w14:textId="77777777" w:rsidR="00963581" w:rsidRPr="00495657" w:rsidRDefault="00963581" w:rsidP="00C2259C">
            <w:pPr>
              <w:spacing w:after="60"/>
              <w:jc w:val="right"/>
              <w:rPr>
                <w:sz w:val="18"/>
                <w:szCs w:val="18"/>
              </w:rPr>
            </w:pPr>
            <w:r w:rsidRPr="00495657">
              <w:rPr>
                <w:sz w:val="18"/>
                <w:szCs w:val="18"/>
              </w:rPr>
              <w:t>16.20</w:t>
            </w:r>
          </w:p>
        </w:tc>
        <w:tc>
          <w:tcPr>
            <w:tcW w:w="768" w:type="pct"/>
          </w:tcPr>
          <w:p w14:paraId="3397B98E" w14:textId="77777777" w:rsidR="00963581" w:rsidRPr="00495657" w:rsidRDefault="00963581" w:rsidP="00C2259C">
            <w:pPr>
              <w:spacing w:after="60"/>
              <w:jc w:val="right"/>
              <w:rPr>
                <w:sz w:val="18"/>
                <w:szCs w:val="18"/>
              </w:rPr>
            </w:pPr>
            <w:r w:rsidRPr="00495657">
              <w:rPr>
                <w:sz w:val="18"/>
                <w:szCs w:val="18"/>
              </w:rPr>
              <w:t>21.20</w:t>
            </w:r>
          </w:p>
        </w:tc>
      </w:tr>
      <w:tr w:rsidR="00963581" w:rsidRPr="00495657" w14:paraId="2F83A094" w14:textId="77777777" w:rsidTr="00C2259C">
        <w:trPr>
          <w:trHeight w:val="258"/>
        </w:trPr>
        <w:tc>
          <w:tcPr>
            <w:tcW w:w="547" w:type="pct"/>
            <w:vMerge/>
          </w:tcPr>
          <w:p w14:paraId="12EAD31C" w14:textId="77777777" w:rsidR="00963581" w:rsidRPr="00495657" w:rsidRDefault="00963581" w:rsidP="00C2259C">
            <w:pPr>
              <w:spacing w:after="60"/>
              <w:jc w:val="center"/>
              <w:rPr>
                <w:sz w:val="18"/>
                <w:szCs w:val="18"/>
              </w:rPr>
            </w:pPr>
          </w:p>
        </w:tc>
        <w:tc>
          <w:tcPr>
            <w:tcW w:w="1374" w:type="pct"/>
          </w:tcPr>
          <w:p w14:paraId="55B19F27" w14:textId="77777777" w:rsidR="00963581" w:rsidRPr="00495657" w:rsidRDefault="00963581" w:rsidP="00C2259C">
            <w:pPr>
              <w:spacing w:after="60"/>
              <w:jc w:val="left"/>
              <w:rPr>
                <w:sz w:val="18"/>
                <w:szCs w:val="18"/>
              </w:rPr>
            </w:pPr>
            <w:r w:rsidRPr="00554DAC">
              <w:rPr>
                <w:rFonts w:hint="eastAsia"/>
                <w:sz w:val="18"/>
                <w:szCs w:val="18"/>
              </w:rPr>
              <w:t>供资</w:t>
            </w:r>
            <w:r>
              <w:rPr>
                <w:rFonts w:hint="eastAsia"/>
                <w:sz w:val="18"/>
                <w:szCs w:val="18"/>
              </w:rPr>
              <w:t>额</w:t>
            </w:r>
            <w:r w:rsidRPr="00554DAC">
              <w:rPr>
                <w:sz w:val="18"/>
                <w:szCs w:val="18"/>
              </w:rPr>
              <w:t xml:space="preserve"> (</w:t>
            </w:r>
            <w:r w:rsidRPr="00554DAC">
              <w:rPr>
                <w:rFonts w:hint="eastAsia"/>
                <w:sz w:val="18"/>
                <w:szCs w:val="18"/>
              </w:rPr>
              <w:t>美元</w:t>
            </w:r>
            <w:r w:rsidRPr="00554DAC">
              <w:rPr>
                <w:sz w:val="18"/>
                <w:szCs w:val="18"/>
              </w:rPr>
              <w:t>)</w:t>
            </w:r>
          </w:p>
        </w:tc>
        <w:tc>
          <w:tcPr>
            <w:tcW w:w="770" w:type="pct"/>
          </w:tcPr>
          <w:p w14:paraId="1A338E09" w14:textId="77777777" w:rsidR="00963581" w:rsidRPr="00495657" w:rsidRDefault="00963581" w:rsidP="00C2259C">
            <w:pPr>
              <w:spacing w:after="60"/>
              <w:jc w:val="right"/>
              <w:rPr>
                <w:sz w:val="18"/>
                <w:szCs w:val="18"/>
              </w:rPr>
            </w:pPr>
            <w:r w:rsidRPr="00495657">
              <w:rPr>
                <w:sz w:val="18"/>
                <w:szCs w:val="18"/>
              </w:rPr>
              <w:t>0</w:t>
            </w:r>
          </w:p>
        </w:tc>
        <w:tc>
          <w:tcPr>
            <w:tcW w:w="770" w:type="pct"/>
          </w:tcPr>
          <w:p w14:paraId="46DCB434" w14:textId="77777777" w:rsidR="00963581" w:rsidRPr="00495657" w:rsidRDefault="00963581" w:rsidP="00C2259C">
            <w:pPr>
              <w:spacing w:after="60"/>
              <w:jc w:val="right"/>
              <w:rPr>
                <w:sz w:val="18"/>
                <w:szCs w:val="18"/>
              </w:rPr>
            </w:pPr>
            <w:r w:rsidRPr="00495657">
              <w:rPr>
                <w:sz w:val="18"/>
                <w:szCs w:val="18"/>
              </w:rPr>
              <w:t>466,900</w:t>
            </w:r>
          </w:p>
        </w:tc>
        <w:tc>
          <w:tcPr>
            <w:tcW w:w="770" w:type="pct"/>
          </w:tcPr>
          <w:p w14:paraId="1BFA0CEE" w14:textId="77777777" w:rsidR="00963581" w:rsidRPr="00495657" w:rsidRDefault="00963581" w:rsidP="00C2259C">
            <w:pPr>
              <w:spacing w:after="60"/>
              <w:jc w:val="right"/>
              <w:rPr>
                <w:sz w:val="18"/>
                <w:szCs w:val="18"/>
              </w:rPr>
            </w:pPr>
            <w:r w:rsidRPr="00495657">
              <w:rPr>
                <w:sz w:val="18"/>
                <w:szCs w:val="18"/>
              </w:rPr>
              <w:t>1,512,289</w:t>
            </w:r>
          </w:p>
        </w:tc>
        <w:tc>
          <w:tcPr>
            <w:tcW w:w="768" w:type="pct"/>
          </w:tcPr>
          <w:p w14:paraId="62CEB85D" w14:textId="77777777" w:rsidR="00963581" w:rsidRPr="00495657" w:rsidRDefault="00963581" w:rsidP="00C2259C">
            <w:pPr>
              <w:spacing w:after="60"/>
              <w:jc w:val="right"/>
              <w:rPr>
                <w:sz w:val="18"/>
                <w:szCs w:val="18"/>
              </w:rPr>
            </w:pPr>
            <w:r w:rsidRPr="00495657">
              <w:rPr>
                <w:sz w:val="18"/>
                <w:szCs w:val="18"/>
              </w:rPr>
              <w:t>1,979,189</w:t>
            </w:r>
          </w:p>
        </w:tc>
      </w:tr>
    </w:tbl>
    <w:p w14:paraId="67B40A9B" w14:textId="77777777" w:rsidR="00963581" w:rsidRPr="00495657" w:rsidRDefault="00963581" w:rsidP="00963581">
      <w:pPr>
        <w:spacing w:after="120"/>
        <w:ind w:left="-112" w:right="-563"/>
        <w:rPr>
          <w:sz w:val="18"/>
          <w:szCs w:val="18"/>
        </w:rPr>
      </w:pPr>
    </w:p>
    <w:tbl>
      <w:tblPr>
        <w:tblStyle w:val="TableGrid"/>
        <w:tblW w:w="5364" w:type="pct"/>
        <w:tblInd w:w="-113" w:type="dxa"/>
        <w:tblLayout w:type="fixed"/>
        <w:tblLook w:val="04A0" w:firstRow="1" w:lastRow="0" w:firstColumn="1" w:lastColumn="0" w:noHBand="0" w:noVBand="1"/>
      </w:tblPr>
      <w:tblGrid>
        <w:gridCol w:w="1818"/>
        <w:gridCol w:w="899"/>
        <w:gridCol w:w="935"/>
        <w:gridCol w:w="991"/>
        <w:gridCol w:w="831"/>
        <w:gridCol w:w="913"/>
        <w:gridCol w:w="808"/>
        <w:gridCol w:w="851"/>
        <w:gridCol w:w="851"/>
        <w:gridCol w:w="1134"/>
      </w:tblGrid>
      <w:tr w:rsidR="00963581" w:rsidRPr="00495657" w14:paraId="6AFEBDE0" w14:textId="77777777" w:rsidTr="00C2259C">
        <w:trPr>
          <w:trHeight w:val="217"/>
        </w:trPr>
        <w:tc>
          <w:tcPr>
            <w:tcW w:w="1820" w:type="pct"/>
            <w:gridSpan w:val="3"/>
            <w:tcMar>
              <w:left w:w="28" w:type="dxa"/>
              <w:right w:w="28" w:type="dxa"/>
            </w:tcMar>
          </w:tcPr>
          <w:p w14:paraId="0107C909" w14:textId="77777777" w:rsidR="00963581" w:rsidRPr="00495657" w:rsidRDefault="00963581" w:rsidP="00C2259C">
            <w:pPr>
              <w:spacing w:before="20" w:after="20"/>
              <w:jc w:val="left"/>
              <w:rPr>
                <w:b/>
                <w:sz w:val="18"/>
                <w:szCs w:val="18"/>
              </w:rPr>
            </w:pPr>
            <w:r>
              <w:rPr>
                <w:rFonts w:hint="eastAsia"/>
                <w:b/>
                <w:sz w:val="18"/>
                <w:szCs w:val="18"/>
              </w:rPr>
              <w:t xml:space="preserve"> </w:t>
            </w:r>
            <w:r w:rsidRPr="00554DAC">
              <w:rPr>
                <w:rFonts w:hint="eastAsia"/>
                <w:b/>
                <w:sz w:val="18"/>
                <w:szCs w:val="18"/>
              </w:rPr>
              <w:t>(</w:t>
            </w:r>
            <w:r w:rsidRPr="00554DAC">
              <w:rPr>
                <w:rFonts w:hint="eastAsia"/>
                <w:b/>
                <w:sz w:val="18"/>
                <w:szCs w:val="18"/>
              </w:rPr>
              <w:t>六</w:t>
            </w:r>
            <w:r w:rsidRPr="00554DAC">
              <w:rPr>
                <w:b/>
                <w:sz w:val="18"/>
                <w:szCs w:val="18"/>
              </w:rPr>
              <w:t xml:space="preserve">) </w:t>
            </w:r>
            <w:r w:rsidRPr="00554DAC">
              <w:rPr>
                <w:rFonts w:hint="eastAsia"/>
                <w:b/>
                <w:sz w:val="18"/>
                <w:szCs w:val="18"/>
              </w:rPr>
              <w:t>项目数据</w:t>
            </w:r>
          </w:p>
        </w:tc>
        <w:tc>
          <w:tcPr>
            <w:tcW w:w="494" w:type="pct"/>
            <w:vAlign w:val="center"/>
          </w:tcPr>
          <w:p w14:paraId="22B800E3" w14:textId="77777777" w:rsidR="00963581" w:rsidRPr="00495657" w:rsidRDefault="00963581" w:rsidP="00C2259C">
            <w:pPr>
              <w:spacing w:before="20" w:after="20"/>
              <w:jc w:val="center"/>
              <w:rPr>
                <w:b/>
                <w:sz w:val="18"/>
                <w:szCs w:val="18"/>
              </w:rPr>
            </w:pPr>
            <w:r w:rsidRPr="00495657">
              <w:rPr>
                <w:b/>
                <w:sz w:val="18"/>
                <w:szCs w:val="18"/>
              </w:rPr>
              <w:t>2025</w:t>
            </w:r>
            <w:r w:rsidRPr="00554DAC">
              <w:rPr>
                <w:rFonts w:hint="eastAsia"/>
                <w:b/>
                <w:sz w:val="18"/>
                <w:szCs w:val="18"/>
              </w:rPr>
              <w:t>年</w:t>
            </w:r>
          </w:p>
        </w:tc>
        <w:tc>
          <w:tcPr>
            <w:tcW w:w="414" w:type="pct"/>
            <w:vAlign w:val="center"/>
          </w:tcPr>
          <w:p w14:paraId="0806DB29" w14:textId="77777777" w:rsidR="00963581" w:rsidRPr="00495657" w:rsidRDefault="00963581" w:rsidP="00C2259C">
            <w:pPr>
              <w:spacing w:before="20" w:after="20"/>
              <w:jc w:val="center"/>
              <w:rPr>
                <w:b/>
                <w:sz w:val="18"/>
                <w:szCs w:val="18"/>
              </w:rPr>
            </w:pPr>
            <w:r w:rsidRPr="00495657">
              <w:rPr>
                <w:b/>
                <w:sz w:val="18"/>
                <w:szCs w:val="18"/>
              </w:rPr>
              <w:t>2026</w:t>
            </w:r>
            <w:r w:rsidRPr="00554DAC">
              <w:rPr>
                <w:rFonts w:hint="eastAsia"/>
                <w:b/>
                <w:sz w:val="18"/>
                <w:szCs w:val="18"/>
              </w:rPr>
              <w:t>年</w:t>
            </w:r>
          </w:p>
        </w:tc>
        <w:tc>
          <w:tcPr>
            <w:tcW w:w="455" w:type="pct"/>
            <w:vAlign w:val="center"/>
          </w:tcPr>
          <w:p w14:paraId="0A1278F2" w14:textId="77777777" w:rsidR="00963581" w:rsidRPr="00495657" w:rsidRDefault="00963581" w:rsidP="00C2259C">
            <w:pPr>
              <w:spacing w:before="20" w:after="20"/>
              <w:jc w:val="center"/>
              <w:rPr>
                <w:b/>
                <w:sz w:val="18"/>
                <w:szCs w:val="18"/>
              </w:rPr>
            </w:pPr>
            <w:r w:rsidRPr="00495657">
              <w:rPr>
                <w:b/>
                <w:sz w:val="18"/>
                <w:szCs w:val="18"/>
              </w:rPr>
              <w:t>2027</w:t>
            </w:r>
            <w:r w:rsidRPr="00554DAC">
              <w:rPr>
                <w:rFonts w:hint="eastAsia"/>
                <w:b/>
                <w:sz w:val="18"/>
                <w:szCs w:val="18"/>
              </w:rPr>
              <w:t>年</w:t>
            </w:r>
          </w:p>
        </w:tc>
        <w:tc>
          <w:tcPr>
            <w:tcW w:w="403" w:type="pct"/>
            <w:vAlign w:val="center"/>
          </w:tcPr>
          <w:p w14:paraId="01B68ADC" w14:textId="77777777" w:rsidR="00963581" w:rsidRPr="00495657" w:rsidRDefault="00963581" w:rsidP="00C2259C">
            <w:pPr>
              <w:spacing w:before="20" w:after="20"/>
              <w:jc w:val="center"/>
              <w:rPr>
                <w:b/>
                <w:sz w:val="18"/>
                <w:szCs w:val="18"/>
              </w:rPr>
            </w:pPr>
            <w:r w:rsidRPr="00495657">
              <w:rPr>
                <w:b/>
                <w:sz w:val="18"/>
                <w:szCs w:val="18"/>
              </w:rPr>
              <w:t>2028</w:t>
            </w:r>
            <w:r w:rsidRPr="00554DAC">
              <w:rPr>
                <w:rFonts w:hint="eastAsia"/>
                <w:b/>
                <w:sz w:val="18"/>
                <w:szCs w:val="18"/>
              </w:rPr>
              <w:t>年</w:t>
            </w:r>
          </w:p>
        </w:tc>
        <w:tc>
          <w:tcPr>
            <w:tcW w:w="424" w:type="pct"/>
            <w:vAlign w:val="center"/>
          </w:tcPr>
          <w:p w14:paraId="52F9D8D3" w14:textId="77777777" w:rsidR="00963581" w:rsidRPr="00495657" w:rsidRDefault="00963581" w:rsidP="00C2259C">
            <w:pPr>
              <w:spacing w:before="20" w:after="20"/>
              <w:jc w:val="center"/>
              <w:rPr>
                <w:b/>
                <w:sz w:val="18"/>
                <w:szCs w:val="18"/>
              </w:rPr>
            </w:pPr>
            <w:r w:rsidRPr="00495657">
              <w:rPr>
                <w:b/>
                <w:sz w:val="18"/>
                <w:szCs w:val="18"/>
              </w:rPr>
              <w:t>2029</w:t>
            </w:r>
            <w:r w:rsidRPr="00554DAC">
              <w:rPr>
                <w:rFonts w:hint="eastAsia"/>
                <w:b/>
                <w:sz w:val="18"/>
                <w:szCs w:val="18"/>
              </w:rPr>
              <w:t>年</w:t>
            </w:r>
          </w:p>
        </w:tc>
        <w:tc>
          <w:tcPr>
            <w:tcW w:w="424" w:type="pct"/>
            <w:vAlign w:val="center"/>
          </w:tcPr>
          <w:p w14:paraId="55FFF001" w14:textId="77777777" w:rsidR="00963581" w:rsidRPr="00495657" w:rsidRDefault="00963581" w:rsidP="00C2259C">
            <w:pPr>
              <w:spacing w:before="20" w:after="20"/>
              <w:jc w:val="center"/>
              <w:rPr>
                <w:b/>
                <w:sz w:val="18"/>
                <w:szCs w:val="18"/>
              </w:rPr>
            </w:pPr>
            <w:r w:rsidRPr="00495657">
              <w:rPr>
                <w:b/>
                <w:sz w:val="18"/>
                <w:szCs w:val="18"/>
              </w:rPr>
              <w:t>2030</w:t>
            </w:r>
            <w:r w:rsidRPr="00554DAC">
              <w:rPr>
                <w:rFonts w:hint="eastAsia"/>
                <w:b/>
                <w:sz w:val="18"/>
                <w:szCs w:val="18"/>
              </w:rPr>
              <w:t>年</w:t>
            </w:r>
          </w:p>
        </w:tc>
        <w:tc>
          <w:tcPr>
            <w:tcW w:w="565" w:type="pct"/>
            <w:vAlign w:val="center"/>
          </w:tcPr>
          <w:p w14:paraId="56A74B40" w14:textId="77777777" w:rsidR="00963581" w:rsidRPr="00495657" w:rsidRDefault="00963581" w:rsidP="00C2259C">
            <w:pPr>
              <w:spacing w:before="20" w:after="20"/>
              <w:jc w:val="center"/>
              <w:rPr>
                <w:b/>
                <w:sz w:val="18"/>
                <w:szCs w:val="18"/>
              </w:rPr>
            </w:pPr>
            <w:r>
              <w:rPr>
                <w:rFonts w:hint="eastAsia"/>
                <w:b/>
                <w:sz w:val="18"/>
                <w:szCs w:val="18"/>
              </w:rPr>
              <w:t>总</w:t>
            </w:r>
            <w:r w:rsidRPr="00554DAC">
              <w:rPr>
                <w:rFonts w:hint="eastAsia"/>
                <w:b/>
                <w:sz w:val="18"/>
                <w:szCs w:val="18"/>
              </w:rPr>
              <w:t>计</w:t>
            </w:r>
          </w:p>
        </w:tc>
      </w:tr>
      <w:tr w:rsidR="00963581" w:rsidRPr="00495657" w14:paraId="59CCA669" w14:textId="77777777" w:rsidTr="00C2259C">
        <w:trPr>
          <w:trHeight w:val="380"/>
        </w:trPr>
        <w:tc>
          <w:tcPr>
            <w:tcW w:w="1820" w:type="pct"/>
            <w:gridSpan w:val="3"/>
            <w:tcMar>
              <w:left w:w="28" w:type="dxa"/>
              <w:right w:w="28" w:type="dxa"/>
            </w:tcMar>
          </w:tcPr>
          <w:p w14:paraId="49C71C3B" w14:textId="77777777" w:rsidR="00963581" w:rsidRPr="00495657" w:rsidRDefault="00963581" w:rsidP="00C2259C">
            <w:pPr>
              <w:tabs>
                <w:tab w:val="left" w:pos="8280"/>
              </w:tabs>
              <w:spacing w:before="20" w:after="20"/>
              <w:ind w:right="-8"/>
              <w:jc w:val="left"/>
              <w:rPr>
                <w:sz w:val="18"/>
                <w:szCs w:val="18"/>
              </w:rPr>
            </w:pPr>
            <w:r w:rsidRPr="00554DAC">
              <w:rPr>
                <w:rFonts w:hint="eastAsia"/>
                <w:spacing w:val="-4"/>
                <w:sz w:val="18"/>
                <w:szCs w:val="18"/>
              </w:rPr>
              <w:t>《蒙特利尔议定书》</w:t>
            </w:r>
            <w:r w:rsidRPr="00554DAC">
              <w:rPr>
                <w:rFonts w:hint="eastAsia"/>
                <w:sz w:val="18"/>
                <w:szCs w:val="18"/>
              </w:rPr>
              <w:t>消费限额</w:t>
            </w:r>
            <w:r w:rsidRPr="00554DAC">
              <w:rPr>
                <w:sz w:val="18"/>
                <w:szCs w:val="18"/>
              </w:rPr>
              <w:t>(ODP</w:t>
            </w:r>
            <w:r w:rsidRPr="00554DAC">
              <w:rPr>
                <w:rFonts w:hint="eastAsia"/>
                <w:sz w:val="18"/>
                <w:szCs w:val="18"/>
              </w:rPr>
              <w:t>吨</w:t>
            </w:r>
            <w:r w:rsidRPr="00554DAC">
              <w:rPr>
                <w:sz w:val="18"/>
                <w:szCs w:val="18"/>
              </w:rPr>
              <w:t>)</w:t>
            </w:r>
          </w:p>
        </w:tc>
        <w:tc>
          <w:tcPr>
            <w:tcW w:w="494" w:type="pct"/>
            <w:tcMar>
              <w:left w:w="57" w:type="dxa"/>
              <w:right w:w="57" w:type="dxa"/>
            </w:tcMar>
          </w:tcPr>
          <w:p w14:paraId="7692E5F6" w14:textId="77777777" w:rsidR="00963581" w:rsidRPr="00495657" w:rsidRDefault="00963581" w:rsidP="00C2259C">
            <w:pPr>
              <w:tabs>
                <w:tab w:val="left" w:pos="8280"/>
              </w:tabs>
              <w:spacing w:before="20" w:after="20"/>
              <w:jc w:val="right"/>
              <w:rPr>
                <w:sz w:val="18"/>
                <w:szCs w:val="18"/>
              </w:rPr>
            </w:pPr>
            <w:r w:rsidRPr="00495657">
              <w:rPr>
                <w:sz w:val="18"/>
                <w:szCs w:val="18"/>
              </w:rPr>
              <w:t>28.86</w:t>
            </w:r>
          </w:p>
        </w:tc>
        <w:tc>
          <w:tcPr>
            <w:tcW w:w="414" w:type="pct"/>
            <w:tcMar>
              <w:left w:w="57" w:type="dxa"/>
              <w:right w:w="57" w:type="dxa"/>
            </w:tcMar>
          </w:tcPr>
          <w:p w14:paraId="7C8D0919" w14:textId="77777777" w:rsidR="00963581" w:rsidRPr="00495657" w:rsidRDefault="00963581" w:rsidP="00C2259C">
            <w:pPr>
              <w:tabs>
                <w:tab w:val="left" w:pos="8280"/>
              </w:tabs>
              <w:spacing w:before="20" w:after="20"/>
              <w:jc w:val="right"/>
              <w:rPr>
                <w:sz w:val="18"/>
                <w:szCs w:val="18"/>
              </w:rPr>
            </w:pPr>
            <w:r w:rsidRPr="00495657">
              <w:rPr>
                <w:sz w:val="18"/>
                <w:szCs w:val="18"/>
              </w:rPr>
              <w:t>28.86</w:t>
            </w:r>
          </w:p>
        </w:tc>
        <w:tc>
          <w:tcPr>
            <w:tcW w:w="455" w:type="pct"/>
            <w:tcMar>
              <w:left w:w="57" w:type="dxa"/>
              <w:right w:w="57" w:type="dxa"/>
            </w:tcMar>
          </w:tcPr>
          <w:p w14:paraId="49A2F24D" w14:textId="77777777" w:rsidR="00963581" w:rsidRPr="00495657" w:rsidRDefault="00963581" w:rsidP="00C2259C">
            <w:pPr>
              <w:tabs>
                <w:tab w:val="left" w:pos="8280"/>
              </w:tabs>
              <w:spacing w:before="20" w:after="20"/>
              <w:jc w:val="right"/>
              <w:rPr>
                <w:sz w:val="18"/>
                <w:szCs w:val="18"/>
              </w:rPr>
            </w:pPr>
            <w:r w:rsidRPr="00495657">
              <w:rPr>
                <w:sz w:val="18"/>
                <w:szCs w:val="18"/>
              </w:rPr>
              <w:t>28.86</w:t>
            </w:r>
          </w:p>
        </w:tc>
        <w:tc>
          <w:tcPr>
            <w:tcW w:w="403" w:type="pct"/>
            <w:tcMar>
              <w:left w:w="57" w:type="dxa"/>
              <w:right w:w="57" w:type="dxa"/>
            </w:tcMar>
          </w:tcPr>
          <w:p w14:paraId="0B36554F" w14:textId="77777777" w:rsidR="00963581" w:rsidRPr="00495657" w:rsidRDefault="00963581" w:rsidP="00C2259C">
            <w:pPr>
              <w:tabs>
                <w:tab w:val="left" w:pos="8280"/>
              </w:tabs>
              <w:spacing w:before="20" w:after="20"/>
              <w:jc w:val="right"/>
              <w:rPr>
                <w:sz w:val="18"/>
                <w:szCs w:val="18"/>
              </w:rPr>
            </w:pPr>
            <w:r w:rsidRPr="00495657">
              <w:rPr>
                <w:sz w:val="18"/>
                <w:szCs w:val="18"/>
              </w:rPr>
              <w:t>28.86</w:t>
            </w:r>
          </w:p>
        </w:tc>
        <w:tc>
          <w:tcPr>
            <w:tcW w:w="424" w:type="pct"/>
            <w:tcMar>
              <w:left w:w="57" w:type="dxa"/>
              <w:right w:w="57" w:type="dxa"/>
            </w:tcMar>
          </w:tcPr>
          <w:p w14:paraId="3E73694D" w14:textId="77777777" w:rsidR="00963581" w:rsidRPr="00495657" w:rsidRDefault="00963581" w:rsidP="00C2259C">
            <w:pPr>
              <w:tabs>
                <w:tab w:val="left" w:pos="8280"/>
              </w:tabs>
              <w:spacing w:before="20" w:after="20"/>
              <w:jc w:val="right"/>
              <w:rPr>
                <w:sz w:val="18"/>
                <w:szCs w:val="18"/>
              </w:rPr>
            </w:pPr>
            <w:r w:rsidRPr="00495657">
              <w:rPr>
                <w:sz w:val="18"/>
                <w:szCs w:val="18"/>
              </w:rPr>
              <w:t>28.86</w:t>
            </w:r>
          </w:p>
        </w:tc>
        <w:tc>
          <w:tcPr>
            <w:tcW w:w="424" w:type="pct"/>
            <w:tcMar>
              <w:left w:w="57" w:type="dxa"/>
              <w:right w:w="57" w:type="dxa"/>
            </w:tcMar>
          </w:tcPr>
          <w:p w14:paraId="6C9B9240" w14:textId="77777777" w:rsidR="00963581" w:rsidRPr="00495657" w:rsidRDefault="00963581" w:rsidP="00C2259C">
            <w:pPr>
              <w:tabs>
                <w:tab w:val="left" w:pos="8280"/>
              </w:tabs>
              <w:spacing w:before="20" w:after="20"/>
              <w:jc w:val="right"/>
              <w:rPr>
                <w:sz w:val="18"/>
                <w:szCs w:val="18"/>
              </w:rPr>
            </w:pPr>
            <w:r w:rsidRPr="00495657">
              <w:rPr>
                <w:sz w:val="18"/>
                <w:szCs w:val="18"/>
              </w:rPr>
              <w:t>0.00</w:t>
            </w:r>
          </w:p>
        </w:tc>
        <w:tc>
          <w:tcPr>
            <w:tcW w:w="565" w:type="pct"/>
            <w:tcMar>
              <w:left w:w="57" w:type="dxa"/>
              <w:right w:w="57" w:type="dxa"/>
            </w:tcMar>
          </w:tcPr>
          <w:p w14:paraId="274694F1" w14:textId="77777777" w:rsidR="00963581" w:rsidRPr="00495657" w:rsidRDefault="00963581" w:rsidP="00C2259C">
            <w:pPr>
              <w:tabs>
                <w:tab w:val="left" w:pos="8280"/>
              </w:tabs>
              <w:spacing w:before="20" w:after="20"/>
              <w:jc w:val="right"/>
              <w:rPr>
                <w:sz w:val="18"/>
                <w:szCs w:val="18"/>
              </w:rPr>
            </w:pPr>
            <w:r>
              <w:rPr>
                <w:rFonts w:hint="eastAsia"/>
                <w:sz w:val="18"/>
                <w:szCs w:val="18"/>
              </w:rPr>
              <w:t>不适用</w:t>
            </w:r>
          </w:p>
        </w:tc>
      </w:tr>
      <w:tr w:rsidR="00963581" w:rsidRPr="00495657" w14:paraId="2883F949" w14:textId="77777777" w:rsidTr="00C2259C">
        <w:trPr>
          <w:trHeight w:val="190"/>
        </w:trPr>
        <w:tc>
          <w:tcPr>
            <w:tcW w:w="1820" w:type="pct"/>
            <w:gridSpan w:val="3"/>
            <w:tcMar>
              <w:left w:w="28" w:type="dxa"/>
              <w:right w:w="28" w:type="dxa"/>
            </w:tcMar>
          </w:tcPr>
          <w:p w14:paraId="1B18E137" w14:textId="77777777" w:rsidR="00963581" w:rsidRPr="00495657" w:rsidRDefault="00963581" w:rsidP="00C2259C">
            <w:pPr>
              <w:tabs>
                <w:tab w:val="left" w:pos="8280"/>
              </w:tabs>
              <w:spacing w:before="20" w:after="20"/>
              <w:jc w:val="left"/>
              <w:rPr>
                <w:sz w:val="18"/>
                <w:szCs w:val="18"/>
              </w:rPr>
            </w:pPr>
            <w:r w:rsidRPr="00554DAC">
              <w:rPr>
                <w:rFonts w:hint="eastAsia"/>
                <w:sz w:val="18"/>
                <w:szCs w:val="18"/>
              </w:rPr>
              <w:t>最高允许消费量</w:t>
            </w:r>
            <w:r w:rsidRPr="00554DAC">
              <w:rPr>
                <w:sz w:val="18"/>
                <w:szCs w:val="18"/>
              </w:rPr>
              <w:t>(ODP</w:t>
            </w:r>
            <w:r w:rsidRPr="00554DAC">
              <w:rPr>
                <w:rFonts w:hint="eastAsia"/>
                <w:sz w:val="18"/>
                <w:szCs w:val="18"/>
              </w:rPr>
              <w:t>吨</w:t>
            </w:r>
            <w:r w:rsidRPr="00554DAC">
              <w:rPr>
                <w:sz w:val="18"/>
                <w:szCs w:val="18"/>
              </w:rPr>
              <w:t>)</w:t>
            </w:r>
          </w:p>
        </w:tc>
        <w:tc>
          <w:tcPr>
            <w:tcW w:w="494" w:type="pct"/>
            <w:tcMar>
              <w:left w:w="57" w:type="dxa"/>
              <w:right w:w="57" w:type="dxa"/>
            </w:tcMar>
          </w:tcPr>
          <w:p w14:paraId="2484B101" w14:textId="77777777" w:rsidR="00963581" w:rsidRPr="00495657" w:rsidRDefault="00963581" w:rsidP="00C2259C">
            <w:pPr>
              <w:tabs>
                <w:tab w:val="left" w:pos="8280"/>
              </w:tabs>
              <w:spacing w:before="20" w:after="20"/>
              <w:jc w:val="right"/>
              <w:rPr>
                <w:sz w:val="18"/>
                <w:szCs w:val="18"/>
              </w:rPr>
            </w:pPr>
            <w:r w:rsidRPr="00495657">
              <w:rPr>
                <w:sz w:val="18"/>
                <w:szCs w:val="18"/>
              </w:rPr>
              <w:t>22.20</w:t>
            </w:r>
          </w:p>
        </w:tc>
        <w:tc>
          <w:tcPr>
            <w:tcW w:w="414" w:type="pct"/>
            <w:tcMar>
              <w:left w:w="57" w:type="dxa"/>
              <w:right w:w="57" w:type="dxa"/>
            </w:tcMar>
          </w:tcPr>
          <w:p w14:paraId="11874BC8" w14:textId="77777777" w:rsidR="00963581" w:rsidRPr="00495657" w:rsidRDefault="00963581" w:rsidP="00C2259C">
            <w:pPr>
              <w:tabs>
                <w:tab w:val="left" w:pos="8280"/>
              </w:tabs>
              <w:spacing w:before="20" w:after="20"/>
              <w:jc w:val="right"/>
              <w:rPr>
                <w:sz w:val="18"/>
                <w:szCs w:val="18"/>
              </w:rPr>
            </w:pPr>
            <w:r w:rsidRPr="00495657">
              <w:rPr>
                <w:sz w:val="18"/>
                <w:szCs w:val="18"/>
              </w:rPr>
              <w:t>17.22</w:t>
            </w:r>
          </w:p>
        </w:tc>
        <w:tc>
          <w:tcPr>
            <w:tcW w:w="455" w:type="pct"/>
            <w:tcMar>
              <w:left w:w="57" w:type="dxa"/>
              <w:right w:w="57" w:type="dxa"/>
            </w:tcMar>
          </w:tcPr>
          <w:p w14:paraId="0E72F806" w14:textId="77777777" w:rsidR="00963581" w:rsidRPr="00495657" w:rsidRDefault="00963581" w:rsidP="00C2259C">
            <w:pPr>
              <w:tabs>
                <w:tab w:val="left" w:pos="8280"/>
              </w:tabs>
              <w:spacing w:before="20" w:after="20"/>
              <w:jc w:val="right"/>
              <w:rPr>
                <w:sz w:val="18"/>
                <w:szCs w:val="18"/>
              </w:rPr>
            </w:pPr>
            <w:r w:rsidRPr="00495657">
              <w:rPr>
                <w:sz w:val="18"/>
                <w:szCs w:val="18"/>
              </w:rPr>
              <w:t>12.22</w:t>
            </w:r>
          </w:p>
        </w:tc>
        <w:tc>
          <w:tcPr>
            <w:tcW w:w="403" w:type="pct"/>
            <w:tcMar>
              <w:left w:w="57" w:type="dxa"/>
              <w:right w:w="57" w:type="dxa"/>
            </w:tcMar>
          </w:tcPr>
          <w:p w14:paraId="6BA1B2C7" w14:textId="77777777" w:rsidR="00963581" w:rsidRPr="00495657" w:rsidRDefault="00963581" w:rsidP="00C2259C">
            <w:pPr>
              <w:tabs>
                <w:tab w:val="left" w:pos="8280"/>
              </w:tabs>
              <w:spacing w:before="20" w:after="20"/>
              <w:jc w:val="right"/>
              <w:rPr>
                <w:sz w:val="18"/>
                <w:szCs w:val="18"/>
              </w:rPr>
            </w:pPr>
            <w:r w:rsidRPr="00495657">
              <w:rPr>
                <w:sz w:val="18"/>
                <w:szCs w:val="18"/>
              </w:rPr>
              <w:t>7.22</w:t>
            </w:r>
          </w:p>
        </w:tc>
        <w:tc>
          <w:tcPr>
            <w:tcW w:w="424" w:type="pct"/>
            <w:tcMar>
              <w:left w:w="57" w:type="dxa"/>
              <w:right w:w="57" w:type="dxa"/>
            </w:tcMar>
          </w:tcPr>
          <w:p w14:paraId="355469C4" w14:textId="77777777" w:rsidR="00963581" w:rsidRPr="00495657" w:rsidRDefault="00963581" w:rsidP="00C2259C">
            <w:pPr>
              <w:tabs>
                <w:tab w:val="left" w:pos="8280"/>
              </w:tabs>
              <w:spacing w:before="20" w:after="20"/>
              <w:jc w:val="right"/>
              <w:rPr>
                <w:sz w:val="18"/>
                <w:szCs w:val="18"/>
              </w:rPr>
            </w:pPr>
            <w:r w:rsidRPr="00495657">
              <w:rPr>
                <w:sz w:val="18"/>
                <w:szCs w:val="18"/>
              </w:rPr>
              <w:t>2.22</w:t>
            </w:r>
          </w:p>
        </w:tc>
        <w:tc>
          <w:tcPr>
            <w:tcW w:w="424" w:type="pct"/>
            <w:tcMar>
              <w:left w:w="57" w:type="dxa"/>
              <w:right w:w="57" w:type="dxa"/>
            </w:tcMar>
          </w:tcPr>
          <w:p w14:paraId="026A4638" w14:textId="77777777" w:rsidR="00963581" w:rsidRPr="00495657" w:rsidRDefault="00963581" w:rsidP="00C2259C">
            <w:pPr>
              <w:tabs>
                <w:tab w:val="left" w:pos="8280"/>
              </w:tabs>
              <w:spacing w:before="20" w:after="20"/>
              <w:jc w:val="right"/>
              <w:rPr>
                <w:sz w:val="18"/>
                <w:szCs w:val="18"/>
              </w:rPr>
            </w:pPr>
            <w:r w:rsidRPr="00495657">
              <w:rPr>
                <w:sz w:val="18"/>
                <w:szCs w:val="18"/>
              </w:rPr>
              <w:t>0.00</w:t>
            </w:r>
          </w:p>
        </w:tc>
        <w:tc>
          <w:tcPr>
            <w:tcW w:w="565" w:type="pct"/>
            <w:tcMar>
              <w:left w:w="57" w:type="dxa"/>
              <w:right w:w="57" w:type="dxa"/>
            </w:tcMar>
          </w:tcPr>
          <w:p w14:paraId="421486CB" w14:textId="77777777" w:rsidR="00963581" w:rsidRPr="00495657" w:rsidRDefault="00963581" w:rsidP="00C2259C">
            <w:pPr>
              <w:tabs>
                <w:tab w:val="left" w:pos="8280"/>
              </w:tabs>
              <w:spacing w:before="20" w:after="20"/>
              <w:jc w:val="right"/>
              <w:rPr>
                <w:sz w:val="18"/>
                <w:szCs w:val="18"/>
              </w:rPr>
            </w:pPr>
            <w:r>
              <w:rPr>
                <w:rFonts w:hint="eastAsia"/>
                <w:sz w:val="18"/>
                <w:szCs w:val="18"/>
              </w:rPr>
              <w:t>不适用</w:t>
            </w:r>
          </w:p>
        </w:tc>
      </w:tr>
      <w:tr w:rsidR="00963581" w:rsidRPr="00495657" w14:paraId="681E57F4" w14:textId="77777777" w:rsidTr="00963581">
        <w:trPr>
          <w:trHeight w:val="360"/>
        </w:trPr>
        <w:tc>
          <w:tcPr>
            <w:tcW w:w="906" w:type="pct"/>
            <w:vMerge w:val="restart"/>
            <w:tcMar>
              <w:left w:w="28" w:type="dxa"/>
              <w:right w:w="28" w:type="dxa"/>
            </w:tcMar>
            <w:vAlign w:val="center"/>
          </w:tcPr>
          <w:p w14:paraId="69FF2056" w14:textId="77777777" w:rsidR="00963581" w:rsidRPr="00495657" w:rsidRDefault="00963581" w:rsidP="00C2259C">
            <w:pPr>
              <w:tabs>
                <w:tab w:val="left" w:pos="8280"/>
              </w:tabs>
              <w:spacing w:before="20" w:after="20"/>
              <w:jc w:val="left"/>
              <w:rPr>
                <w:sz w:val="18"/>
                <w:szCs w:val="18"/>
              </w:rPr>
            </w:pPr>
            <w:r w:rsidRPr="00554DAC">
              <w:rPr>
                <w:rFonts w:hint="eastAsia"/>
                <w:sz w:val="18"/>
                <w:szCs w:val="18"/>
              </w:rPr>
              <w:t>原则上申请项目费用（美元）</w:t>
            </w:r>
          </w:p>
        </w:tc>
        <w:tc>
          <w:tcPr>
            <w:tcW w:w="448" w:type="pct"/>
            <w:vMerge w:val="restart"/>
            <w:tcMar>
              <w:left w:w="28" w:type="dxa"/>
              <w:right w:w="28" w:type="dxa"/>
            </w:tcMar>
            <w:vAlign w:val="center"/>
          </w:tcPr>
          <w:p w14:paraId="7B8873A2" w14:textId="77777777" w:rsidR="00963581" w:rsidRPr="00495657" w:rsidRDefault="00963581" w:rsidP="00C2259C">
            <w:pPr>
              <w:tabs>
                <w:tab w:val="left" w:pos="8280"/>
              </w:tabs>
              <w:spacing w:before="20" w:after="20"/>
              <w:jc w:val="center"/>
              <w:rPr>
                <w:sz w:val="18"/>
                <w:szCs w:val="18"/>
              </w:rPr>
            </w:pPr>
            <w:r w:rsidRPr="00554DAC">
              <w:rPr>
                <w:rFonts w:hint="eastAsia"/>
                <w:color w:val="000000" w:themeColor="text1"/>
                <w:sz w:val="18"/>
                <w:szCs w:val="18"/>
              </w:rPr>
              <w:t>工发组织</w:t>
            </w:r>
          </w:p>
        </w:tc>
        <w:tc>
          <w:tcPr>
            <w:tcW w:w="466" w:type="pct"/>
            <w:tcMar>
              <w:left w:w="28" w:type="dxa"/>
              <w:right w:w="28" w:type="dxa"/>
            </w:tcMar>
          </w:tcPr>
          <w:p w14:paraId="3CC8F960" w14:textId="77777777" w:rsidR="00963581" w:rsidRPr="00495657" w:rsidRDefault="00963581" w:rsidP="00C2259C">
            <w:pPr>
              <w:tabs>
                <w:tab w:val="left" w:pos="8280"/>
              </w:tabs>
              <w:spacing w:before="20" w:after="20"/>
              <w:jc w:val="left"/>
              <w:rPr>
                <w:sz w:val="18"/>
                <w:szCs w:val="18"/>
              </w:rPr>
            </w:pPr>
            <w:r w:rsidRPr="009C1BAB">
              <w:rPr>
                <w:rFonts w:hint="eastAsia"/>
                <w:sz w:val="18"/>
                <w:szCs w:val="18"/>
              </w:rPr>
              <w:t>项目费用</w:t>
            </w:r>
          </w:p>
        </w:tc>
        <w:tc>
          <w:tcPr>
            <w:tcW w:w="494" w:type="pct"/>
            <w:tcMar>
              <w:left w:w="57" w:type="dxa"/>
              <w:right w:w="57" w:type="dxa"/>
            </w:tcMar>
          </w:tcPr>
          <w:p w14:paraId="0513A488" w14:textId="77777777" w:rsidR="00963581" w:rsidRPr="00495657" w:rsidRDefault="00963581" w:rsidP="00C2259C">
            <w:pPr>
              <w:tabs>
                <w:tab w:val="left" w:pos="8280"/>
              </w:tabs>
              <w:spacing w:before="20" w:after="20"/>
              <w:jc w:val="right"/>
              <w:rPr>
                <w:sz w:val="18"/>
                <w:szCs w:val="18"/>
              </w:rPr>
            </w:pPr>
            <w:r w:rsidRPr="00495657">
              <w:rPr>
                <w:sz w:val="18"/>
                <w:szCs w:val="18"/>
              </w:rPr>
              <w:t>985,078</w:t>
            </w:r>
          </w:p>
        </w:tc>
        <w:tc>
          <w:tcPr>
            <w:tcW w:w="414" w:type="pct"/>
            <w:tcMar>
              <w:left w:w="57" w:type="dxa"/>
              <w:right w:w="57" w:type="dxa"/>
            </w:tcMar>
          </w:tcPr>
          <w:p w14:paraId="5D9BA1EA"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55" w:type="pct"/>
            <w:tcMar>
              <w:left w:w="57" w:type="dxa"/>
              <w:right w:w="57" w:type="dxa"/>
            </w:tcMar>
          </w:tcPr>
          <w:p w14:paraId="369F63CD" w14:textId="77777777" w:rsidR="00963581" w:rsidRPr="00495657" w:rsidRDefault="00963581" w:rsidP="00C2259C">
            <w:pPr>
              <w:tabs>
                <w:tab w:val="left" w:pos="8280"/>
              </w:tabs>
              <w:spacing w:before="20" w:after="20"/>
              <w:jc w:val="right"/>
              <w:rPr>
                <w:sz w:val="18"/>
                <w:szCs w:val="18"/>
              </w:rPr>
            </w:pPr>
            <w:r w:rsidRPr="00495657">
              <w:rPr>
                <w:sz w:val="18"/>
                <w:szCs w:val="18"/>
              </w:rPr>
              <w:t>933,003</w:t>
            </w:r>
          </w:p>
        </w:tc>
        <w:tc>
          <w:tcPr>
            <w:tcW w:w="403" w:type="pct"/>
            <w:tcMar>
              <w:left w:w="57" w:type="dxa"/>
              <w:right w:w="57" w:type="dxa"/>
            </w:tcMar>
          </w:tcPr>
          <w:p w14:paraId="1BC4887D"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24" w:type="pct"/>
            <w:tcMar>
              <w:left w:w="57" w:type="dxa"/>
              <w:right w:w="57" w:type="dxa"/>
            </w:tcMar>
          </w:tcPr>
          <w:p w14:paraId="5DB4F528" w14:textId="77777777" w:rsidR="00963581" w:rsidRPr="00495657" w:rsidRDefault="00963581" w:rsidP="00C2259C">
            <w:pPr>
              <w:tabs>
                <w:tab w:val="left" w:pos="8280"/>
              </w:tabs>
              <w:spacing w:before="20" w:after="20"/>
              <w:jc w:val="right"/>
              <w:rPr>
                <w:sz w:val="18"/>
                <w:szCs w:val="18"/>
              </w:rPr>
            </w:pPr>
            <w:r w:rsidRPr="00495657">
              <w:rPr>
                <w:sz w:val="18"/>
                <w:szCs w:val="18"/>
              </w:rPr>
              <w:t>213,120</w:t>
            </w:r>
          </w:p>
        </w:tc>
        <w:tc>
          <w:tcPr>
            <w:tcW w:w="424" w:type="pct"/>
            <w:tcMar>
              <w:left w:w="57" w:type="dxa"/>
              <w:right w:w="57" w:type="dxa"/>
            </w:tcMar>
          </w:tcPr>
          <w:p w14:paraId="022DDFE5"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565" w:type="pct"/>
            <w:tcMar>
              <w:left w:w="57" w:type="dxa"/>
              <w:right w:w="57" w:type="dxa"/>
            </w:tcMar>
          </w:tcPr>
          <w:p w14:paraId="34F2F7EF" w14:textId="77777777" w:rsidR="00963581" w:rsidRPr="00495657" w:rsidRDefault="00963581" w:rsidP="00C2259C">
            <w:pPr>
              <w:tabs>
                <w:tab w:val="left" w:pos="8280"/>
              </w:tabs>
              <w:spacing w:before="20" w:after="20"/>
              <w:jc w:val="right"/>
              <w:rPr>
                <w:sz w:val="18"/>
                <w:szCs w:val="18"/>
              </w:rPr>
            </w:pPr>
            <w:r w:rsidRPr="00495657">
              <w:rPr>
                <w:sz w:val="18"/>
                <w:szCs w:val="18"/>
              </w:rPr>
              <w:t>2,131,201</w:t>
            </w:r>
          </w:p>
        </w:tc>
      </w:tr>
      <w:tr w:rsidR="00963581" w:rsidRPr="00495657" w14:paraId="1913F349" w14:textId="77777777" w:rsidTr="00963581">
        <w:trPr>
          <w:trHeight w:val="360"/>
        </w:trPr>
        <w:tc>
          <w:tcPr>
            <w:tcW w:w="906" w:type="pct"/>
            <w:vMerge/>
            <w:tcMar>
              <w:left w:w="28" w:type="dxa"/>
              <w:right w:w="28" w:type="dxa"/>
            </w:tcMar>
          </w:tcPr>
          <w:p w14:paraId="6F210B19" w14:textId="77777777" w:rsidR="00963581" w:rsidRPr="00495657" w:rsidRDefault="00963581" w:rsidP="00C2259C">
            <w:pPr>
              <w:tabs>
                <w:tab w:val="left" w:pos="8280"/>
              </w:tabs>
              <w:spacing w:before="20" w:after="20"/>
              <w:jc w:val="left"/>
              <w:rPr>
                <w:sz w:val="18"/>
                <w:szCs w:val="18"/>
              </w:rPr>
            </w:pPr>
          </w:p>
        </w:tc>
        <w:tc>
          <w:tcPr>
            <w:tcW w:w="448" w:type="pct"/>
            <w:vMerge/>
            <w:tcMar>
              <w:left w:w="28" w:type="dxa"/>
              <w:right w:w="28" w:type="dxa"/>
            </w:tcMar>
          </w:tcPr>
          <w:p w14:paraId="61B3A7A7" w14:textId="77777777" w:rsidR="00963581" w:rsidRPr="00495657" w:rsidRDefault="00963581" w:rsidP="00C2259C">
            <w:pPr>
              <w:tabs>
                <w:tab w:val="left" w:pos="8280"/>
              </w:tabs>
              <w:spacing w:before="20" w:after="20"/>
              <w:jc w:val="left"/>
              <w:rPr>
                <w:sz w:val="18"/>
                <w:szCs w:val="18"/>
              </w:rPr>
            </w:pPr>
          </w:p>
        </w:tc>
        <w:tc>
          <w:tcPr>
            <w:tcW w:w="466" w:type="pct"/>
            <w:tcMar>
              <w:left w:w="28" w:type="dxa"/>
              <w:right w:w="28" w:type="dxa"/>
            </w:tcMar>
          </w:tcPr>
          <w:p w14:paraId="4433AF53" w14:textId="77777777" w:rsidR="00963581" w:rsidRPr="00495657" w:rsidRDefault="00963581" w:rsidP="00C2259C">
            <w:pPr>
              <w:tabs>
                <w:tab w:val="left" w:pos="8280"/>
              </w:tabs>
              <w:spacing w:before="20" w:after="20"/>
              <w:jc w:val="left"/>
              <w:rPr>
                <w:sz w:val="18"/>
                <w:szCs w:val="18"/>
              </w:rPr>
            </w:pPr>
            <w:r w:rsidRPr="009C1BAB">
              <w:rPr>
                <w:rFonts w:hint="eastAsia"/>
                <w:sz w:val="18"/>
                <w:szCs w:val="18"/>
              </w:rPr>
              <w:t>支助费用</w:t>
            </w:r>
          </w:p>
        </w:tc>
        <w:tc>
          <w:tcPr>
            <w:tcW w:w="494" w:type="pct"/>
            <w:tcMar>
              <w:left w:w="57" w:type="dxa"/>
              <w:right w:w="57" w:type="dxa"/>
            </w:tcMar>
          </w:tcPr>
          <w:p w14:paraId="0DD9CE16" w14:textId="77777777" w:rsidR="00963581" w:rsidRPr="00495657" w:rsidRDefault="00963581" w:rsidP="00C2259C">
            <w:pPr>
              <w:tabs>
                <w:tab w:val="left" w:pos="8280"/>
              </w:tabs>
              <w:spacing w:before="20" w:after="20"/>
              <w:jc w:val="right"/>
              <w:rPr>
                <w:sz w:val="18"/>
                <w:szCs w:val="18"/>
              </w:rPr>
            </w:pPr>
            <w:r w:rsidRPr="00495657">
              <w:rPr>
                <w:sz w:val="18"/>
                <w:szCs w:val="18"/>
              </w:rPr>
              <w:t>68,955</w:t>
            </w:r>
          </w:p>
        </w:tc>
        <w:tc>
          <w:tcPr>
            <w:tcW w:w="414" w:type="pct"/>
            <w:tcMar>
              <w:left w:w="57" w:type="dxa"/>
              <w:right w:w="57" w:type="dxa"/>
            </w:tcMar>
          </w:tcPr>
          <w:p w14:paraId="77C3C7AE"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55" w:type="pct"/>
            <w:tcMar>
              <w:left w:w="57" w:type="dxa"/>
              <w:right w:w="57" w:type="dxa"/>
            </w:tcMar>
          </w:tcPr>
          <w:p w14:paraId="2CD04610" w14:textId="77777777" w:rsidR="00963581" w:rsidRPr="00495657" w:rsidRDefault="00963581" w:rsidP="00C2259C">
            <w:pPr>
              <w:tabs>
                <w:tab w:val="left" w:pos="8280"/>
              </w:tabs>
              <w:spacing w:before="20" w:after="20"/>
              <w:jc w:val="right"/>
              <w:rPr>
                <w:sz w:val="18"/>
                <w:szCs w:val="18"/>
              </w:rPr>
            </w:pPr>
            <w:r w:rsidRPr="00495657">
              <w:rPr>
                <w:sz w:val="18"/>
                <w:szCs w:val="18"/>
              </w:rPr>
              <w:t>65,310</w:t>
            </w:r>
          </w:p>
        </w:tc>
        <w:tc>
          <w:tcPr>
            <w:tcW w:w="403" w:type="pct"/>
            <w:tcMar>
              <w:left w:w="57" w:type="dxa"/>
              <w:right w:w="57" w:type="dxa"/>
            </w:tcMar>
          </w:tcPr>
          <w:p w14:paraId="4D1CA45C"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24" w:type="pct"/>
            <w:tcMar>
              <w:left w:w="57" w:type="dxa"/>
              <w:right w:w="57" w:type="dxa"/>
            </w:tcMar>
          </w:tcPr>
          <w:p w14:paraId="5EDA4160" w14:textId="77777777" w:rsidR="00963581" w:rsidRPr="00495657" w:rsidRDefault="00963581" w:rsidP="00C2259C">
            <w:pPr>
              <w:tabs>
                <w:tab w:val="left" w:pos="8280"/>
              </w:tabs>
              <w:spacing w:before="20" w:after="20"/>
              <w:jc w:val="right"/>
              <w:rPr>
                <w:sz w:val="18"/>
                <w:szCs w:val="18"/>
              </w:rPr>
            </w:pPr>
            <w:r w:rsidRPr="00495657">
              <w:rPr>
                <w:sz w:val="18"/>
                <w:szCs w:val="18"/>
              </w:rPr>
              <w:t>14,919</w:t>
            </w:r>
          </w:p>
        </w:tc>
        <w:tc>
          <w:tcPr>
            <w:tcW w:w="424" w:type="pct"/>
            <w:tcMar>
              <w:left w:w="57" w:type="dxa"/>
              <w:right w:w="57" w:type="dxa"/>
            </w:tcMar>
          </w:tcPr>
          <w:p w14:paraId="760AE58D"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565" w:type="pct"/>
            <w:tcMar>
              <w:left w:w="57" w:type="dxa"/>
              <w:right w:w="57" w:type="dxa"/>
            </w:tcMar>
          </w:tcPr>
          <w:p w14:paraId="1B153EB9" w14:textId="77777777" w:rsidR="00963581" w:rsidRPr="00495657" w:rsidRDefault="00963581" w:rsidP="00C2259C">
            <w:pPr>
              <w:tabs>
                <w:tab w:val="left" w:pos="8280"/>
              </w:tabs>
              <w:spacing w:before="20" w:after="20"/>
              <w:jc w:val="right"/>
              <w:rPr>
                <w:sz w:val="18"/>
                <w:szCs w:val="18"/>
              </w:rPr>
            </w:pPr>
            <w:r w:rsidRPr="00495657">
              <w:rPr>
                <w:sz w:val="18"/>
                <w:szCs w:val="18"/>
              </w:rPr>
              <w:t>149,184</w:t>
            </w:r>
          </w:p>
        </w:tc>
      </w:tr>
      <w:tr w:rsidR="00963581" w:rsidRPr="00495657" w14:paraId="7FB0B9A9" w14:textId="77777777" w:rsidTr="00963581">
        <w:trPr>
          <w:trHeight w:val="270"/>
        </w:trPr>
        <w:tc>
          <w:tcPr>
            <w:tcW w:w="906" w:type="pct"/>
            <w:vMerge w:val="restart"/>
            <w:tcMar>
              <w:left w:w="28" w:type="dxa"/>
              <w:right w:w="28" w:type="dxa"/>
            </w:tcMar>
            <w:vAlign w:val="center"/>
          </w:tcPr>
          <w:p w14:paraId="2D68F437" w14:textId="77777777" w:rsidR="00963581" w:rsidRPr="00495657" w:rsidRDefault="00963581" w:rsidP="00C2259C">
            <w:pPr>
              <w:tabs>
                <w:tab w:val="left" w:pos="8280"/>
              </w:tabs>
              <w:spacing w:before="20" w:after="20"/>
              <w:jc w:val="left"/>
              <w:rPr>
                <w:sz w:val="18"/>
                <w:szCs w:val="18"/>
              </w:rPr>
            </w:pPr>
            <w:r w:rsidRPr="00554DAC">
              <w:rPr>
                <w:rFonts w:hint="eastAsia"/>
                <w:sz w:val="18"/>
                <w:szCs w:val="18"/>
              </w:rPr>
              <w:t>原则上建议供资总额（美元）</w:t>
            </w:r>
          </w:p>
        </w:tc>
        <w:tc>
          <w:tcPr>
            <w:tcW w:w="914" w:type="pct"/>
            <w:gridSpan w:val="2"/>
            <w:tcMar>
              <w:left w:w="28" w:type="dxa"/>
              <w:right w:w="28" w:type="dxa"/>
            </w:tcMar>
          </w:tcPr>
          <w:p w14:paraId="2E6D9A67" w14:textId="77777777" w:rsidR="00963581" w:rsidRPr="00495657" w:rsidRDefault="00963581" w:rsidP="00C2259C">
            <w:pPr>
              <w:tabs>
                <w:tab w:val="left" w:pos="8280"/>
              </w:tabs>
              <w:spacing w:before="20" w:after="20"/>
              <w:jc w:val="left"/>
              <w:rPr>
                <w:sz w:val="18"/>
                <w:szCs w:val="18"/>
              </w:rPr>
            </w:pPr>
            <w:r w:rsidRPr="00554DAC">
              <w:rPr>
                <w:rFonts w:hint="eastAsia"/>
                <w:sz w:val="18"/>
                <w:szCs w:val="18"/>
              </w:rPr>
              <w:t>项目费用</w:t>
            </w:r>
          </w:p>
        </w:tc>
        <w:tc>
          <w:tcPr>
            <w:tcW w:w="494" w:type="pct"/>
            <w:tcMar>
              <w:left w:w="57" w:type="dxa"/>
              <w:right w:w="57" w:type="dxa"/>
            </w:tcMar>
          </w:tcPr>
          <w:p w14:paraId="3DC932A4" w14:textId="77777777" w:rsidR="00963581" w:rsidRPr="00495657" w:rsidRDefault="00963581" w:rsidP="00C2259C">
            <w:pPr>
              <w:tabs>
                <w:tab w:val="left" w:pos="8280"/>
              </w:tabs>
              <w:spacing w:before="20" w:after="20"/>
              <w:jc w:val="right"/>
              <w:rPr>
                <w:sz w:val="18"/>
                <w:szCs w:val="18"/>
              </w:rPr>
            </w:pPr>
            <w:r w:rsidRPr="00495657">
              <w:rPr>
                <w:sz w:val="18"/>
                <w:szCs w:val="18"/>
              </w:rPr>
              <w:t>985,078</w:t>
            </w:r>
          </w:p>
        </w:tc>
        <w:tc>
          <w:tcPr>
            <w:tcW w:w="414" w:type="pct"/>
            <w:tcMar>
              <w:left w:w="57" w:type="dxa"/>
              <w:right w:w="57" w:type="dxa"/>
            </w:tcMar>
          </w:tcPr>
          <w:p w14:paraId="6AA89385"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55" w:type="pct"/>
            <w:tcMar>
              <w:left w:w="57" w:type="dxa"/>
              <w:right w:w="57" w:type="dxa"/>
            </w:tcMar>
          </w:tcPr>
          <w:p w14:paraId="60303C44" w14:textId="77777777" w:rsidR="00963581" w:rsidRPr="00495657" w:rsidRDefault="00963581" w:rsidP="00C2259C">
            <w:pPr>
              <w:tabs>
                <w:tab w:val="left" w:pos="8280"/>
              </w:tabs>
              <w:spacing w:before="20" w:after="20"/>
              <w:jc w:val="right"/>
              <w:rPr>
                <w:sz w:val="18"/>
                <w:szCs w:val="18"/>
              </w:rPr>
            </w:pPr>
            <w:r w:rsidRPr="00495657">
              <w:rPr>
                <w:sz w:val="18"/>
                <w:szCs w:val="18"/>
              </w:rPr>
              <w:t>933,003</w:t>
            </w:r>
          </w:p>
        </w:tc>
        <w:tc>
          <w:tcPr>
            <w:tcW w:w="403" w:type="pct"/>
            <w:tcMar>
              <w:left w:w="57" w:type="dxa"/>
              <w:right w:w="57" w:type="dxa"/>
            </w:tcMar>
          </w:tcPr>
          <w:p w14:paraId="3584EC92"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24" w:type="pct"/>
            <w:tcMar>
              <w:left w:w="57" w:type="dxa"/>
              <w:right w:w="57" w:type="dxa"/>
            </w:tcMar>
          </w:tcPr>
          <w:p w14:paraId="47747E25" w14:textId="77777777" w:rsidR="00963581" w:rsidRPr="00495657" w:rsidRDefault="00963581" w:rsidP="00C2259C">
            <w:pPr>
              <w:tabs>
                <w:tab w:val="left" w:pos="8280"/>
              </w:tabs>
              <w:spacing w:before="20" w:after="20"/>
              <w:jc w:val="right"/>
              <w:rPr>
                <w:sz w:val="18"/>
                <w:szCs w:val="18"/>
              </w:rPr>
            </w:pPr>
            <w:r w:rsidRPr="00495657">
              <w:rPr>
                <w:sz w:val="18"/>
                <w:szCs w:val="18"/>
              </w:rPr>
              <w:t>213,120</w:t>
            </w:r>
          </w:p>
        </w:tc>
        <w:tc>
          <w:tcPr>
            <w:tcW w:w="424" w:type="pct"/>
            <w:tcMar>
              <w:left w:w="57" w:type="dxa"/>
              <w:right w:w="57" w:type="dxa"/>
            </w:tcMar>
          </w:tcPr>
          <w:p w14:paraId="5B183ADD"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565" w:type="pct"/>
            <w:tcMar>
              <w:left w:w="57" w:type="dxa"/>
              <w:right w:w="57" w:type="dxa"/>
            </w:tcMar>
          </w:tcPr>
          <w:p w14:paraId="4B971FEE" w14:textId="77777777" w:rsidR="00963581" w:rsidRPr="00495657" w:rsidRDefault="00963581" w:rsidP="00C2259C">
            <w:pPr>
              <w:tabs>
                <w:tab w:val="left" w:pos="8280"/>
              </w:tabs>
              <w:spacing w:before="20" w:after="20"/>
              <w:jc w:val="right"/>
              <w:rPr>
                <w:sz w:val="18"/>
                <w:szCs w:val="18"/>
              </w:rPr>
            </w:pPr>
            <w:r w:rsidRPr="00495657">
              <w:rPr>
                <w:sz w:val="18"/>
                <w:szCs w:val="18"/>
              </w:rPr>
              <w:t>2,131,201</w:t>
            </w:r>
          </w:p>
        </w:tc>
      </w:tr>
      <w:tr w:rsidR="00963581" w:rsidRPr="00495657" w14:paraId="53F5DBF3" w14:textId="77777777" w:rsidTr="00963581">
        <w:trPr>
          <w:trHeight w:val="270"/>
        </w:trPr>
        <w:tc>
          <w:tcPr>
            <w:tcW w:w="906" w:type="pct"/>
            <w:vMerge/>
            <w:tcMar>
              <w:left w:w="28" w:type="dxa"/>
              <w:right w:w="28" w:type="dxa"/>
            </w:tcMar>
          </w:tcPr>
          <w:p w14:paraId="39CF7E2F" w14:textId="77777777" w:rsidR="00963581" w:rsidRPr="00495657" w:rsidRDefault="00963581" w:rsidP="00C2259C">
            <w:pPr>
              <w:tabs>
                <w:tab w:val="left" w:pos="8280"/>
              </w:tabs>
              <w:spacing w:before="20" w:after="20"/>
              <w:jc w:val="left"/>
              <w:rPr>
                <w:sz w:val="18"/>
                <w:szCs w:val="18"/>
              </w:rPr>
            </w:pPr>
          </w:p>
        </w:tc>
        <w:tc>
          <w:tcPr>
            <w:tcW w:w="914" w:type="pct"/>
            <w:gridSpan w:val="2"/>
            <w:tcMar>
              <w:left w:w="28" w:type="dxa"/>
              <w:right w:w="28" w:type="dxa"/>
            </w:tcMar>
          </w:tcPr>
          <w:p w14:paraId="6828993A" w14:textId="77777777" w:rsidR="00963581" w:rsidRPr="00495657" w:rsidRDefault="00963581" w:rsidP="00C2259C">
            <w:pPr>
              <w:tabs>
                <w:tab w:val="left" w:pos="8280"/>
              </w:tabs>
              <w:spacing w:before="20" w:after="20"/>
              <w:jc w:val="left"/>
              <w:rPr>
                <w:sz w:val="18"/>
                <w:szCs w:val="18"/>
              </w:rPr>
            </w:pPr>
            <w:r w:rsidRPr="009C1BAB">
              <w:rPr>
                <w:rFonts w:hint="eastAsia"/>
                <w:sz w:val="18"/>
                <w:szCs w:val="18"/>
              </w:rPr>
              <w:t>支助费用</w:t>
            </w:r>
          </w:p>
        </w:tc>
        <w:tc>
          <w:tcPr>
            <w:tcW w:w="494" w:type="pct"/>
            <w:tcMar>
              <w:left w:w="57" w:type="dxa"/>
              <w:right w:w="57" w:type="dxa"/>
            </w:tcMar>
          </w:tcPr>
          <w:p w14:paraId="788B4333" w14:textId="77777777" w:rsidR="00963581" w:rsidRPr="00495657" w:rsidRDefault="00963581" w:rsidP="00C2259C">
            <w:pPr>
              <w:tabs>
                <w:tab w:val="left" w:pos="8280"/>
              </w:tabs>
              <w:spacing w:before="20" w:after="20"/>
              <w:jc w:val="right"/>
              <w:rPr>
                <w:sz w:val="18"/>
                <w:szCs w:val="18"/>
              </w:rPr>
            </w:pPr>
            <w:r w:rsidRPr="00495657">
              <w:rPr>
                <w:sz w:val="18"/>
                <w:szCs w:val="18"/>
              </w:rPr>
              <w:t>68,955</w:t>
            </w:r>
          </w:p>
        </w:tc>
        <w:tc>
          <w:tcPr>
            <w:tcW w:w="414" w:type="pct"/>
            <w:tcMar>
              <w:left w:w="57" w:type="dxa"/>
              <w:right w:w="57" w:type="dxa"/>
            </w:tcMar>
          </w:tcPr>
          <w:p w14:paraId="119DE268"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55" w:type="pct"/>
            <w:tcMar>
              <w:left w:w="57" w:type="dxa"/>
              <w:right w:w="57" w:type="dxa"/>
            </w:tcMar>
          </w:tcPr>
          <w:p w14:paraId="71037264" w14:textId="77777777" w:rsidR="00963581" w:rsidRPr="00495657" w:rsidRDefault="00963581" w:rsidP="00C2259C">
            <w:pPr>
              <w:tabs>
                <w:tab w:val="left" w:pos="8280"/>
              </w:tabs>
              <w:spacing w:before="20" w:after="20"/>
              <w:jc w:val="right"/>
              <w:rPr>
                <w:sz w:val="18"/>
                <w:szCs w:val="18"/>
              </w:rPr>
            </w:pPr>
            <w:r w:rsidRPr="00495657">
              <w:rPr>
                <w:sz w:val="18"/>
                <w:szCs w:val="18"/>
              </w:rPr>
              <w:t>65,310</w:t>
            </w:r>
          </w:p>
        </w:tc>
        <w:tc>
          <w:tcPr>
            <w:tcW w:w="403" w:type="pct"/>
            <w:tcMar>
              <w:left w:w="57" w:type="dxa"/>
              <w:right w:w="57" w:type="dxa"/>
            </w:tcMar>
          </w:tcPr>
          <w:p w14:paraId="2C485287"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24" w:type="pct"/>
            <w:tcMar>
              <w:left w:w="57" w:type="dxa"/>
              <w:right w:w="57" w:type="dxa"/>
            </w:tcMar>
          </w:tcPr>
          <w:p w14:paraId="6D92C39B" w14:textId="77777777" w:rsidR="00963581" w:rsidRPr="00495657" w:rsidRDefault="00963581" w:rsidP="00C2259C">
            <w:pPr>
              <w:tabs>
                <w:tab w:val="left" w:pos="8280"/>
              </w:tabs>
              <w:spacing w:before="20" w:after="20"/>
              <w:jc w:val="right"/>
              <w:rPr>
                <w:sz w:val="18"/>
                <w:szCs w:val="18"/>
              </w:rPr>
            </w:pPr>
            <w:r w:rsidRPr="00495657">
              <w:rPr>
                <w:sz w:val="18"/>
                <w:szCs w:val="18"/>
              </w:rPr>
              <w:t>14,919</w:t>
            </w:r>
          </w:p>
        </w:tc>
        <w:tc>
          <w:tcPr>
            <w:tcW w:w="424" w:type="pct"/>
            <w:tcMar>
              <w:left w:w="57" w:type="dxa"/>
              <w:right w:w="57" w:type="dxa"/>
            </w:tcMar>
          </w:tcPr>
          <w:p w14:paraId="326704D9"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565" w:type="pct"/>
            <w:tcMar>
              <w:left w:w="57" w:type="dxa"/>
              <w:right w:w="57" w:type="dxa"/>
            </w:tcMar>
          </w:tcPr>
          <w:p w14:paraId="3531D645" w14:textId="77777777" w:rsidR="00963581" w:rsidRPr="00495657" w:rsidRDefault="00963581" w:rsidP="00C2259C">
            <w:pPr>
              <w:tabs>
                <w:tab w:val="left" w:pos="8280"/>
              </w:tabs>
              <w:spacing w:before="20" w:after="20"/>
              <w:jc w:val="right"/>
              <w:rPr>
                <w:sz w:val="18"/>
                <w:szCs w:val="18"/>
              </w:rPr>
            </w:pPr>
            <w:r w:rsidRPr="00495657">
              <w:rPr>
                <w:sz w:val="18"/>
                <w:szCs w:val="18"/>
              </w:rPr>
              <w:t>149,184</w:t>
            </w:r>
          </w:p>
        </w:tc>
      </w:tr>
      <w:tr w:rsidR="00963581" w:rsidRPr="00495657" w14:paraId="32498971" w14:textId="77777777" w:rsidTr="00963581">
        <w:trPr>
          <w:trHeight w:val="270"/>
        </w:trPr>
        <w:tc>
          <w:tcPr>
            <w:tcW w:w="906" w:type="pct"/>
            <w:vMerge/>
            <w:tcMar>
              <w:left w:w="28" w:type="dxa"/>
              <w:right w:w="28" w:type="dxa"/>
            </w:tcMar>
          </w:tcPr>
          <w:p w14:paraId="1A03CCAD" w14:textId="77777777" w:rsidR="00963581" w:rsidRPr="00495657" w:rsidRDefault="00963581" w:rsidP="00C2259C">
            <w:pPr>
              <w:tabs>
                <w:tab w:val="left" w:pos="8280"/>
              </w:tabs>
              <w:spacing w:before="20" w:after="20"/>
              <w:jc w:val="left"/>
              <w:rPr>
                <w:sz w:val="18"/>
                <w:szCs w:val="18"/>
              </w:rPr>
            </w:pPr>
          </w:p>
        </w:tc>
        <w:tc>
          <w:tcPr>
            <w:tcW w:w="914" w:type="pct"/>
            <w:gridSpan w:val="2"/>
            <w:tcMar>
              <w:left w:w="28" w:type="dxa"/>
              <w:right w:w="28" w:type="dxa"/>
            </w:tcMar>
          </w:tcPr>
          <w:p w14:paraId="1ECFC2B2" w14:textId="77777777" w:rsidR="00963581" w:rsidRPr="00495657" w:rsidRDefault="00963581" w:rsidP="00C2259C">
            <w:pPr>
              <w:tabs>
                <w:tab w:val="left" w:pos="8280"/>
              </w:tabs>
              <w:spacing w:before="20" w:after="20"/>
              <w:jc w:val="left"/>
              <w:rPr>
                <w:sz w:val="18"/>
                <w:szCs w:val="18"/>
              </w:rPr>
            </w:pPr>
            <w:r w:rsidRPr="00554DAC">
              <w:rPr>
                <w:rFonts w:hint="eastAsia"/>
                <w:sz w:val="18"/>
                <w:szCs w:val="18"/>
              </w:rPr>
              <w:t>供资总额</w:t>
            </w:r>
          </w:p>
        </w:tc>
        <w:tc>
          <w:tcPr>
            <w:tcW w:w="494" w:type="pct"/>
            <w:tcMar>
              <w:left w:w="57" w:type="dxa"/>
              <w:right w:w="57" w:type="dxa"/>
            </w:tcMar>
          </w:tcPr>
          <w:p w14:paraId="236CE2D5" w14:textId="77777777" w:rsidR="00963581" w:rsidRPr="00495657" w:rsidRDefault="00963581" w:rsidP="00C2259C">
            <w:pPr>
              <w:tabs>
                <w:tab w:val="left" w:pos="8280"/>
              </w:tabs>
              <w:spacing w:before="20" w:after="20"/>
              <w:jc w:val="right"/>
              <w:rPr>
                <w:sz w:val="18"/>
                <w:szCs w:val="18"/>
              </w:rPr>
            </w:pPr>
            <w:r w:rsidRPr="00495657">
              <w:rPr>
                <w:sz w:val="18"/>
                <w:szCs w:val="18"/>
              </w:rPr>
              <w:t>1,054,033</w:t>
            </w:r>
          </w:p>
        </w:tc>
        <w:tc>
          <w:tcPr>
            <w:tcW w:w="414" w:type="pct"/>
            <w:tcMar>
              <w:left w:w="57" w:type="dxa"/>
              <w:right w:w="57" w:type="dxa"/>
            </w:tcMar>
          </w:tcPr>
          <w:p w14:paraId="2346D9C0"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55" w:type="pct"/>
            <w:tcMar>
              <w:left w:w="57" w:type="dxa"/>
              <w:right w:w="57" w:type="dxa"/>
            </w:tcMar>
          </w:tcPr>
          <w:p w14:paraId="701C6274" w14:textId="77777777" w:rsidR="00963581" w:rsidRPr="00495657" w:rsidRDefault="00963581" w:rsidP="00C2259C">
            <w:pPr>
              <w:tabs>
                <w:tab w:val="left" w:pos="8280"/>
              </w:tabs>
              <w:spacing w:before="20" w:after="20"/>
              <w:jc w:val="right"/>
              <w:rPr>
                <w:sz w:val="18"/>
                <w:szCs w:val="18"/>
              </w:rPr>
            </w:pPr>
            <w:r w:rsidRPr="00495657">
              <w:rPr>
                <w:sz w:val="18"/>
                <w:szCs w:val="18"/>
              </w:rPr>
              <w:t>998,313</w:t>
            </w:r>
          </w:p>
        </w:tc>
        <w:tc>
          <w:tcPr>
            <w:tcW w:w="403" w:type="pct"/>
            <w:tcMar>
              <w:left w:w="57" w:type="dxa"/>
              <w:right w:w="57" w:type="dxa"/>
            </w:tcMar>
          </w:tcPr>
          <w:p w14:paraId="0BF9F5D4"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424" w:type="pct"/>
            <w:tcMar>
              <w:left w:w="57" w:type="dxa"/>
              <w:right w:w="57" w:type="dxa"/>
            </w:tcMar>
          </w:tcPr>
          <w:p w14:paraId="0F5878E5" w14:textId="77777777" w:rsidR="00963581" w:rsidRPr="00495657" w:rsidRDefault="00963581" w:rsidP="00C2259C">
            <w:pPr>
              <w:tabs>
                <w:tab w:val="left" w:pos="8280"/>
              </w:tabs>
              <w:spacing w:before="20" w:after="20"/>
              <w:jc w:val="right"/>
              <w:rPr>
                <w:sz w:val="18"/>
                <w:szCs w:val="18"/>
              </w:rPr>
            </w:pPr>
            <w:r w:rsidRPr="00495657">
              <w:rPr>
                <w:sz w:val="18"/>
                <w:szCs w:val="18"/>
              </w:rPr>
              <w:t>228,039</w:t>
            </w:r>
          </w:p>
        </w:tc>
        <w:tc>
          <w:tcPr>
            <w:tcW w:w="424" w:type="pct"/>
            <w:tcMar>
              <w:left w:w="57" w:type="dxa"/>
              <w:right w:w="57" w:type="dxa"/>
            </w:tcMar>
          </w:tcPr>
          <w:p w14:paraId="5022A97B" w14:textId="77777777" w:rsidR="00963581" w:rsidRPr="00495657" w:rsidRDefault="00963581" w:rsidP="00C2259C">
            <w:pPr>
              <w:tabs>
                <w:tab w:val="left" w:pos="8280"/>
              </w:tabs>
              <w:spacing w:before="20" w:after="20"/>
              <w:jc w:val="right"/>
              <w:rPr>
                <w:sz w:val="18"/>
                <w:szCs w:val="18"/>
              </w:rPr>
            </w:pPr>
            <w:r w:rsidRPr="00495657">
              <w:rPr>
                <w:sz w:val="18"/>
                <w:szCs w:val="18"/>
              </w:rPr>
              <w:t>0</w:t>
            </w:r>
          </w:p>
        </w:tc>
        <w:tc>
          <w:tcPr>
            <w:tcW w:w="565" w:type="pct"/>
            <w:tcMar>
              <w:left w:w="57" w:type="dxa"/>
              <w:right w:w="57" w:type="dxa"/>
            </w:tcMar>
          </w:tcPr>
          <w:p w14:paraId="5CCCA7AD" w14:textId="77777777" w:rsidR="00963581" w:rsidRPr="00495657" w:rsidRDefault="00963581" w:rsidP="00C2259C">
            <w:pPr>
              <w:tabs>
                <w:tab w:val="left" w:pos="8280"/>
              </w:tabs>
              <w:spacing w:before="20" w:after="20"/>
              <w:jc w:val="right"/>
              <w:rPr>
                <w:sz w:val="18"/>
                <w:szCs w:val="18"/>
              </w:rPr>
            </w:pPr>
            <w:r w:rsidRPr="00495657">
              <w:rPr>
                <w:sz w:val="18"/>
                <w:szCs w:val="18"/>
              </w:rPr>
              <w:t>2,280,385</w:t>
            </w:r>
          </w:p>
        </w:tc>
      </w:tr>
    </w:tbl>
    <w:p w14:paraId="4A2A759D" w14:textId="77777777" w:rsidR="00963581" w:rsidRPr="00495657" w:rsidRDefault="00963581" w:rsidP="00963581">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963581" w:rsidRPr="00495657" w14:paraId="3BFD4451" w14:textId="77777777" w:rsidTr="00C2259C">
        <w:trPr>
          <w:trHeight w:val="261"/>
        </w:trPr>
        <w:tc>
          <w:tcPr>
            <w:tcW w:w="5000" w:type="pct"/>
            <w:gridSpan w:val="3"/>
          </w:tcPr>
          <w:p w14:paraId="59EEDF66" w14:textId="77777777" w:rsidR="00963581" w:rsidRPr="00495657" w:rsidRDefault="00963581" w:rsidP="00C2259C">
            <w:pPr>
              <w:spacing w:before="20" w:after="20"/>
              <w:rPr>
                <w:b/>
                <w:sz w:val="18"/>
                <w:szCs w:val="18"/>
              </w:rPr>
            </w:pPr>
            <w:r w:rsidRPr="00554DAC">
              <w:rPr>
                <w:b/>
                <w:bCs/>
                <w:sz w:val="18"/>
                <w:szCs w:val="18"/>
              </w:rPr>
              <w:t>(</w:t>
            </w:r>
            <w:r w:rsidRPr="00554DAC">
              <w:rPr>
                <w:rFonts w:hint="eastAsia"/>
                <w:b/>
                <w:bCs/>
                <w:sz w:val="18"/>
                <w:szCs w:val="18"/>
              </w:rPr>
              <w:t>七</w:t>
            </w:r>
            <w:r w:rsidRPr="00554DAC">
              <w:rPr>
                <w:b/>
                <w:bCs/>
                <w:sz w:val="18"/>
                <w:szCs w:val="18"/>
              </w:rPr>
              <w:t xml:space="preserve">) </w:t>
            </w:r>
            <w:r w:rsidRPr="00554DAC">
              <w:rPr>
                <w:rFonts w:hint="eastAsia"/>
                <w:b/>
                <w:bCs/>
                <w:sz w:val="18"/>
                <w:szCs w:val="18"/>
              </w:rPr>
              <w:t>第一次付款核准资金申请（</w:t>
            </w:r>
            <w:r w:rsidRPr="00554DAC">
              <w:rPr>
                <w:b/>
                <w:bCs/>
                <w:sz w:val="18"/>
                <w:szCs w:val="18"/>
              </w:rPr>
              <w:t>2025</w:t>
            </w:r>
            <w:r w:rsidRPr="00554DAC">
              <w:rPr>
                <w:rFonts w:hint="eastAsia"/>
                <w:b/>
                <w:bCs/>
                <w:sz w:val="18"/>
                <w:szCs w:val="18"/>
              </w:rPr>
              <w:t>年）</w:t>
            </w:r>
          </w:p>
        </w:tc>
      </w:tr>
      <w:tr w:rsidR="00963581" w:rsidRPr="00495657" w14:paraId="1E77D16A" w14:textId="77777777" w:rsidTr="00C2259C">
        <w:trPr>
          <w:trHeight w:val="261"/>
        </w:trPr>
        <w:tc>
          <w:tcPr>
            <w:tcW w:w="1460" w:type="pct"/>
          </w:tcPr>
          <w:p w14:paraId="7E329F5A" w14:textId="77777777" w:rsidR="00963581" w:rsidRPr="00495657" w:rsidRDefault="00963581" w:rsidP="00C2259C">
            <w:pPr>
              <w:spacing w:before="20" w:after="20"/>
              <w:jc w:val="center"/>
              <w:rPr>
                <w:b/>
                <w:sz w:val="18"/>
                <w:szCs w:val="18"/>
              </w:rPr>
            </w:pPr>
            <w:r w:rsidRPr="00554DAC">
              <w:rPr>
                <w:rFonts w:hint="eastAsia"/>
                <w:b/>
                <w:bCs/>
                <w:sz w:val="18"/>
                <w:szCs w:val="18"/>
              </w:rPr>
              <w:t>执行机构</w:t>
            </w:r>
          </w:p>
        </w:tc>
        <w:tc>
          <w:tcPr>
            <w:tcW w:w="1564" w:type="pct"/>
          </w:tcPr>
          <w:p w14:paraId="77184E48" w14:textId="77777777" w:rsidR="00963581" w:rsidRPr="00495657" w:rsidRDefault="00963581" w:rsidP="00C2259C">
            <w:pPr>
              <w:spacing w:before="20" w:after="20"/>
              <w:jc w:val="center"/>
              <w:rPr>
                <w:b/>
                <w:sz w:val="18"/>
                <w:szCs w:val="18"/>
              </w:rPr>
            </w:pPr>
            <w:r w:rsidRPr="00554DAC">
              <w:rPr>
                <w:rFonts w:hint="eastAsia"/>
                <w:b/>
                <w:bCs/>
                <w:sz w:val="18"/>
                <w:szCs w:val="18"/>
              </w:rPr>
              <w:t>建议资金（美元）</w:t>
            </w:r>
          </w:p>
        </w:tc>
        <w:tc>
          <w:tcPr>
            <w:tcW w:w="1976" w:type="pct"/>
          </w:tcPr>
          <w:p w14:paraId="7A801378" w14:textId="77777777" w:rsidR="00963581" w:rsidRPr="00495657" w:rsidRDefault="00963581" w:rsidP="00C2259C">
            <w:pPr>
              <w:spacing w:before="20" w:after="20"/>
              <w:jc w:val="center"/>
              <w:rPr>
                <w:b/>
                <w:sz w:val="18"/>
                <w:szCs w:val="18"/>
              </w:rPr>
            </w:pPr>
            <w:r w:rsidRPr="00554DAC">
              <w:rPr>
                <w:rFonts w:hint="eastAsia"/>
                <w:b/>
                <w:bCs/>
                <w:sz w:val="18"/>
                <w:szCs w:val="18"/>
              </w:rPr>
              <w:t>支助费用（美元）</w:t>
            </w:r>
          </w:p>
        </w:tc>
      </w:tr>
      <w:tr w:rsidR="00963581" w:rsidRPr="00495657" w14:paraId="1D836D96" w14:textId="77777777" w:rsidTr="00C2259C">
        <w:trPr>
          <w:trHeight w:val="261"/>
        </w:trPr>
        <w:tc>
          <w:tcPr>
            <w:tcW w:w="1460" w:type="pct"/>
          </w:tcPr>
          <w:p w14:paraId="75A99BDB" w14:textId="77777777" w:rsidR="00963581" w:rsidRPr="00495657" w:rsidRDefault="00963581" w:rsidP="00C2259C">
            <w:pPr>
              <w:spacing w:before="20" w:after="20"/>
              <w:rPr>
                <w:sz w:val="18"/>
                <w:szCs w:val="18"/>
              </w:rPr>
            </w:pPr>
            <w:r w:rsidRPr="00554DAC">
              <w:rPr>
                <w:rFonts w:hint="eastAsia"/>
                <w:color w:val="000000" w:themeColor="text1"/>
                <w:sz w:val="18"/>
                <w:szCs w:val="18"/>
              </w:rPr>
              <w:t>工发组织</w:t>
            </w:r>
          </w:p>
        </w:tc>
        <w:tc>
          <w:tcPr>
            <w:tcW w:w="1564" w:type="pct"/>
          </w:tcPr>
          <w:p w14:paraId="06CD2449" w14:textId="77777777" w:rsidR="00963581" w:rsidRPr="00495657" w:rsidRDefault="00963581" w:rsidP="00C2259C">
            <w:pPr>
              <w:spacing w:before="20" w:after="20"/>
              <w:jc w:val="right"/>
              <w:rPr>
                <w:sz w:val="18"/>
                <w:szCs w:val="18"/>
              </w:rPr>
            </w:pPr>
            <w:r w:rsidRPr="00495657">
              <w:rPr>
                <w:sz w:val="18"/>
                <w:szCs w:val="18"/>
              </w:rPr>
              <w:t>985,078</w:t>
            </w:r>
          </w:p>
        </w:tc>
        <w:tc>
          <w:tcPr>
            <w:tcW w:w="1976" w:type="pct"/>
          </w:tcPr>
          <w:p w14:paraId="06F5C496" w14:textId="77777777" w:rsidR="00963581" w:rsidRPr="00495657" w:rsidRDefault="00963581" w:rsidP="00C2259C">
            <w:pPr>
              <w:spacing w:before="20" w:after="20"/>
              <w:jc w:val="right"/>
              <w:rPr>
                <w:sz w:val="18"/>
                <w:szCs w:val="18"/>
              </w:rPr>
            </w:pPr>
            <w:r w:rsidRPr="00495657">
              <w:rPr>
                <w:sz w:val="18"/>
                <w:szCs w:val="18"/>
              </w:rPr>
              <w:t>68,955</w:t>
            </w:r>
          </w:p>
        </w:tc>
      </w:tr>
    </w:tbl>
    <w:p w14:paraId="560FC4B8" w14:textId="77777777" w:rsidR="00963581" w:rsidRPr="00495657" w:rsidRDefault="00963581" w:rsidP="00963581">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963581" w:rsidRPr="00495657" w14:paraId="1364785D" w14:textId="77777777" w:rsidTr="00C2259C">
        <w:trPr>
          <w:trHeight w:hRule="exact" w:val="281"/>
        </w:trPr>
        <w:tc>
          <w:tcPr>
            <w:tcW w:w="1465" w:type="pct"/>
          </w:tcPr>
          <w:p w14:paraId="35FAADA5" w14:textId="77777777" w:rsidR="00963581" w:rsidRPr="00495657" w:rsidRDefault="00963581" w:rsidP="00C2259C">
            <w:pPr>
              <w:jc w:val="left"/>
              <w:rPr>
                <w:b/>
                <w:sz w:val="18"/>
                <w:szCs w:val="18"/>
              </w:rPr>
            </w:pPr>
            <w:r w:rsidRPr="00554DAC">
              <w:rPr>
                <w:rFonts w:hint="eastAsia"/>
                <w:b/>
                <w:color w:val="000000" w:themeColor="text1"/>
                <w:sz w:val="18"/>
                <w:szCs w:val="18"/>
              </w:rPr>
              <w:t>秘书处建议</w:t>
            </w:r>
          </w:p>
        </w:tc>
        <w:tc>
          <w:tcPr>
            <w:tcW w:w="3535" w:type="pct"/>
          </w:tcPr>
          <w:p w14:paraId="6CE474DF" w14:textId="77777777" w:rsidR="00963581" w:rsidRPr="00495657" w:rsidRDefault="00963581" w:rsidP="00C2259C">
            <w:pPr>
              <w:jc w:val="center"/>
              <w:rPr>
                <w:sz w:val="18"/>
                <w:szCs w:val="18"/>
              </w:rPr>
            </w:pPr>
            <w:r w:rsidRPr="00554DAC">
              <w:rPr>
                <w:rFonts w:hint="eastAsia"/>
                <w:color w:val="000000" w:themeColor="text1"/>
                <w:sz w:val="18"/>
                <w:szCs w:val="18"/>
              </w:rPr>
              <w:t>单独审议</w:t>
            </w:r>
          </w:p>
        </w:tc>
      </w:tr>
    </w:tbl>
    <w:p w14:paraId="292EDAB7" w14:textId="77777777" w:rsidR="00133E73" w:rsidRPr="00122AA3" w:rsidRDefault="00133E73" w:rsidP="00133E73">
      <w:pPr>
        <w:keepNext/>
        <w:tabs>
          <w:tab w:val="left" w:pos="2880"/>
          <w:tab w:val="left" w:pos="5760"/>
        </w:tabs>
        <w:spacing w:before="240" w:after="240"/>
        <w:jc w:val="center"/>
        <w:rPr>
          <w:b/>
        </w:rPr>
      </w:pPr>
      <w:r w:rsidRPr="00122AA3">
        <w:rPr>
          <w:b/>
        </w:rPr>
        <w:br w:type="page"/>
      </w:r>
    </w:p>
    <w:p w14:paraId="15A26CCB" w14:textId="1AFD4249" w:rsidR="00A430E6" w:rsidRPr="00122AA3" w:rsidRDefault="005C76A4" w:rsidP="00A430E6">
      <w:pPr>
        <w:keepNext/>
        <w:tabs>
          <w:tab w:val="left" w:pos="2880"/>
          <w:tab w:val="left" w:pos="5760"/>
        </w:tabs>
        <w:spacing w:before="240" w:after="240"/>
        <w:jc w:val="center"/>
        <w:rPr>
          <w:b/>
        </w:rPr>
      </w:pPr>
      <w:r w:rsidRPr="00852AD3">
        <w:rPr>
          <w:rFonts w:ascii="SimHei" w:eastAsia="SimHei" w:hAnsi="SimHei" w:hint="eastAsia"/>
          <w:bCs/>
          <w:sz w:val="28"/>
          <w:szCs w:val="28"/>
          <w:lang w:val="en-US"/>
        </w:rPr>
        <w:lastRenderedPageBreak/>
        <w:t>项目说明</w:t>
      </w:r>
    </w:p>
    <w:p w14:paraId="13347719" w14:textId="026E61C0" w:rsidR="00A430E6" w:rsidRPr="00122AA3" w:rsidRDefault="005C76A4" w:rsidP="00A430E6">
      <w:pPr>
        <w:keepNext/>
        <w:spacing w:after="240"/>
        <w:rPr>
          <w:b/>
        </w:rPr>
      </w:pPr>
      <w:r>
        <w:rPr>
          <w:rFonts w:hint="eastAsia"/>
          <w:b/>
        </w:rPr>
        <w:t>背景</w:t>
      </w:r>
    </w:p>
    <w:p w14:paraId="5EC9BB45" w14:textId="3B3BDC99" w:rsidR="00A430E6" w:rsidRPr="00122AA3" w:rsidRDefault="00A53A90" w:rsidP="00A430E6">
      <w:pPr>
        <w:pStyle w:val="Heading1"/>
      </w:pPr>
      <w:r w:rsidRPr="00A53A90">
        <w:rPr>
          <w:rFonts w:hint="eastAsia"/>
          <w:bCs/>
        </w:rPr>
        <w:t>作为指定</w:t>
      </w:r>
      <w:r w:rsidR="00A150AC">
        <w:rPr>
          <w:rFonts w:hint="eastAsia"/>
          <w:bCs/>
        </w:rPr>
        <w:t>的</w:t>
      </w:r>
      <w:r w:rsidRPr="00A53A90">
        <w:rPr>
          <w:rFonts w:hint="eastAsia"/>
          <w:bCs/>
        </w:rPr>
        <w:t>执行机构，工发组织代表喀麦隆政府提交了</w:t>
      </w:r>
      <w:r w:rsidR="002D564C" w:rsidRPr="002D564C">
        <w:rPr>
          <w:bCs/>
        </w:rPr>
        <w:t>含氢氯氟烃</w:t>
      </w:r>
      <w:r w:rsidRPr="00A53A90">
        <w:rPr>
          <w:rFonts w:hint="eastAsia"/>
          <w:bCs/>
        </w:rPr>
        <w:t>淘汰管理计划第三阶段的申请，申请金额为</w:t>
      </w:r>
      <w:r w:rsidRPr="00A53A90">
        <w:rPr>
          <w:rFonts w:hint="eastAsia"/>
          <w:bCs/>
        </w:rPr>
        <w:t>2,131,201</w:t>
      </w:r>
      <w:r w:rsidRPr="00A53A90">
        <w:rPr>
          <w:rFonts w:hint="eastAsia"/>
          <w:bCs/>
        </w:rPr>
        <w:t>美元，外加原申请的</w:t>
      </w:r>
      <w:r w:rsidRPr="00A53A90">
        <w:rPr>
          <w:rFonts w:hint="eastAsia"/>
          <w:bCs/>
        </w:rPr>
        <w:t>149,184</w:t>
      </w:r>
      <w:r w:rsidRPr="00A53A90">
        <w:rPr>
          <w:rFonts w:hint="eastAsia"/>
          <w:bCs/>
        </w:rPr>
        <w:t>美元机构支助费用。</w:t>
      </w:r>
      <w:r w:rsidRPr="00122AA3">
        <w:rPr>
          <w:vertAlign w:val="superscript"/>
        </w:rPr>
        <w:footnoteReference w:id="2"/>
      </w:r>
      <w:r>
        <w:rPr>
          <w:rFonts w:hint="eastAsia"/>
          <w:bCs/>
        </w:rPr>
        <w:t xml:space="preserve"> </w:t>
      </w:r>
      <w:r w:rsidR="00A150AC">
        <w:rPr>
          <w:rFonts w:hint="eastAsia"/>
          <w:bCs/>
        </w:rPr>
        <w:t xml:space="preserve"> </w:t>
      </w:r>
      <w:r w:rsidR="0039466F">
        <w:rPr>
          <w:rFonts w:hint="eastAsia"/>
          <w:bCs/>
        </w:rPr>
        <w:t>含氢氯氟烃</w:t>
      </w:r>
      <w:r w:rsidRPr="00A53A90">
        <w:rPr>
          <w:rFonts w:hint="eastAsia"/>
          <w:bCs/>
        </w:rPr>
        <w:t>淘汰管理计划第三阶段的</w:t>
      </w:r>
      <w:r>
        <w:rPr>
          <w:rFonts w:hint="eastAsia"/>
          <w:bCs/>
        </w:rPr>
        <w:t>执行</w:t>
      </w:r>
      <w:r w:rsidRPr="00A53A90">
        <w:rPr>
          <w:rFonts w:hint="eastAsia"/>
          <w:bCs/>
        </w:rPr>
        <w:t>将在</w:t>
      </w:r>
      <w:r w:rsidRPr="00A53A90">
        <w:rPr>
          <w:rFonts w:hint="eastAsia"/>
          <w:bCs/>
        </w:rPr>
        <w:t>2030</w:t>
      </w:r>
      <w:r w:rsidRPr="00A53A90">
        <w:rPr>
          <w:rFonts w:hint="eastAsia"/>
          <w:bCs/>
        </w:rPr>
        <w:t>年前淘汰剩余的</w:t>
      </w:r>
      <w:r w:rsidR="002D564C">
        <w:rPr>
          <w:rFonts w:hint="eastAsia"/>
          <w:bCs/>
        </w:rPr>
        <w:t>含氢氯氟烃</w:t>
      </w:r>
      <w:r w:rsidRPr="00A53A90">
        <w:rPr>
          <w:rFonts w:hint="eastAsia"/>
          <w:bCs/>
        </w:rPr>
        <w:t>消费</w:t>
      </w:r>
      <w:r w:rsidR="00A150AC">
        <w:rPr>
          <w:rFonts w:hint="eastAsia"/>
          <w:bCs/>
        </w:rPr>
        <w:t>量</w:t>
      </w:r>
      <w:r w:rsidRPr="00A53A90">
        <w:rPr>
          <w:rFonts w:hint="eastAsia"/>
          <w:bCs/>
        </w:rPr>
        <w:t>。</w:t>
      </w:r>
    </w:p>
    <w:p w14:paraId="7C2220F3" w14:textId="61DD2C92" w:rsidR="00A430E6" w:rsidRPr="00122AA3" w:rsidRDefault="00A53A90" w:rsidP="00A430E6">
      <w:pPr>
        <w:pStyle w:val="Heading1"/>
      </w:pPr>
      <w:r w:rsidRPr="00A53A90">
        <w:rPr>
          <w:rFonts w:hint="eastAsia"/>
        </w:rPr>
        <w:t>本次会议申请的</w:t>
      </w:r>
      <w:r w:rsidR="002D564C">
        <w:rPr>
          <w:rFonts w:hint="eastAsia"/>
        </w:rPr>
        <w:t>含氢氯氟烃</w:t>
      </w:r>
      <w:r w:rsidRPr="00A53A90">
        <w:rPr>
          <w:rFonts w:hint="eastAsia"/>
        </w:rPr>
        <w:t>淘汰管理计划第三阶段第一次付款金额为</w:t>
      </w:r>
      <w:r w:rsidRPr="00A53A90">
        <w:rPr>
          <w:rFonts w:hint="eastAsia"/>
        </w:rPr>
        <w:t>1,173,150</w:t>
      </w:r>
      <w:r w:rsidRPr="00A53A90">
        <w:rPr>
          <w:rFonts w:hint="eastAsia"/>
        </w:rPr>
        <w:t>美元，外加最初提交的工发组织机构支助费用</w:t>
      </w:r>
      <w:r w:rsidRPr="00A53A90">
        <w:rPr>
          <w:rFonts w:hint="eastAsia"/>
        </w:rPr>
        <w:t>82,121</w:t>
      </w:r>
      <w:r w:rsidRPr="00A53A90">
        <w:rPr>
          <w:rFonts w:hint="eastAsia"/>
        </w:rPr>
        <w:t>美元。</w:t>
      </w:r>
    </w:p>
    <w:p w14:paraId="44571725" w14:textId="789633E7" w:rsidR="00A430E6" w:rsidRPr="00122AA3" w:rsidRDefault="00DD5570" w:rsidP="00A430E6">
      <w:pPr>
        <w:keepNext/>
        <w:spacing w:after="240"/>
        <w:outlineLvl w:val="0"/>
        <w:rPr>
          <w:b/>
        </w:rPr>
      </w:pPr>
      <w:r>
        <w:rPr>
          <w:rFonts w:hint="eastAsia"/>
          <w:b/>
        </w:rPr>
        <w:t>含氢氯氟烃</w:t>
      </w:r>
      <w:r w:rsidR="00842398" w:rsidRPr="00842398">
        <w:rPr>
          <w:rFonts w:hint="eastAsia"/>
          <w:b/>
        </w:rPr>
        <w:t>淘汰管理计划第二阶段的执行情况</w:t>
      </w:r>
    </w:p>
    <w:p w14:paraId="5C1FAC7F" w14:textId="2889E8EA" w:rsidR="00A430E6" w:rsidRPr="00122AA3" w:rsidRDefault="00842398" w:rsidP="00A430E6">
      <w:pPr>
        <w:pStyle w:val="Heading1"/>
        <w:tabs>
          <w:tab w:val="num" w:pos="709"/>
        </w:tabs>
      </w:pPr>
      <w:r w:rsidRPr="00842398">
        <w:rPr>
          <w:rFonts w:hint="eastAsia"/>
        </w:rPr>
        <w:t>喀麦隆</w:t>
      </w:r>
      <w:r w:rsidR="00DD5570">
        <w:rPr>
          <w:rFonts w:hint="eastAsia"/>
        </w:rPr>
        <w:t>含氢氯氟烃</w:t>
      </w:r>
      <w:r w:rsidRPr="00842398">
        <w:rPr>
          <w:rFonts w:hint="eastAsia"/>
        </w:rPr>
        <w:t>淘汰管理计划第二阶段在第</w:t>
      </w:r>
      <w:r w:rsidRPr="002A74A1">
        <w:rPr>
          <w:rFonts w:hint="eastAsia"/>
          <w:bCs/>
        </w:rPr>
        <w:t>82</w:t>
      </w:r>
      <w:r w:rsidRPr="00842398">
        <w:rPr>
          <w:rFonts w:hint="eastAsia"/>
        </w:rPr>
        <w:t>次会议</w:t>
      </w:r>
      <w:r w:rsidRPr="00122AA3">
        <w:rPr>
          <w:vertAlign w:val="superscript"/>
        </w:rPr>
        <w:footnoteReference w:id="3"/>
      </w:r>
      <w:r w:rsidR="00A150AC">
        <w:rPr>
          <w:rFonts w:hint="eastAsia"/>
        </w:rPr>
        <w:t xml:space="preserve"> </w:t>
      </w:r>
      <w:r w:rsidRPr="00842398">
        <w:rPr>
          <w:rFonts w:hint="eastAsia"/>
        </w:rPr>
        <w:t>上获得批准，旨在淘汰制冷和空调维修行业使用的</w:t>
      </w:r>
      <w:r w:rsidRPr="002A74A1">
        <w:rPr>
          <w:rFonts w:hint="eastAsia"/>
          <w:bCs/>
        </w:rPr>
        <w:t>14.53ODP</w:t>
      </w:r>
      <w:r w:rsidRPr="00842398">
        <w:rPr>
          <w:rFonts w:hint="eastAsia"/>
        </w:rPr>
        <w:t>吨</w:t>
      </w:r>
      <w:r w:rsidR="002D564C">
        <w:rPr>
          <w:rFonts w:hint="eastAsia"/>
        </w:rPr>
        <w:t>含氢氯氟烃</w:t>
      </w:r>
      <w:r w:rsidRPr="00842398">
        <w:rPr>
          <w:rFonts w:hint="eastAsia"/>
        </w:rPr>
        <w:t>，并实现在</w:t>
      </w:r>
      <w:r w:rsidRPr="00842398">
        <w:rPr>
          <w:rFonts w:hint="eastAsia"/>
        </w:rPr>
        <w:t>2025</w:t>
      </w:r>
      <w:r w:rsidRPr="00842398">
        <w:rPr>
          <w:rFonts w:hint="eastAsia"/>
        </w:rPr>
        <w:t>年前比基准减少</w:t>
      </w:r>
      <w:r w:rsidRPr="00842398">
        <w:rPr>
          <w:rFonts w:hint="eastAsia"/>
        </w:rPr>
        <w:t>75%</w:t>
      </w:r>
      <w:r w:rsidRPr="00842398">
        <w:rPr>
          <w:rFonts w:hint="eastAsia"/>
        </w:rPr>
        <w:t>的目标，总费用为</w:t>
      </w:r>
      <w:r w:rsidRPr="002A74A1">
        <w:rPr>
          <w:rFonts w:hint="eastAsia"/>
          <w:bCs/>
        </w:rPr>
        <w:t>1,383,500</w:t>
      </w:r>
      <w:r w:rsidRPr="00842398">
        <w:rPr>
          <w:rFonts w:hint="eastAsia"/>
        </w:rPr>
        <w:t>美元，外加机构支助费用。根据喀麦隆政府与执行委员会之间的协议，</w:t>
      </w:r>
      <w:r w:rsidR="002D564C">
        <w:rPr>
          <w:rFonts w:hint="eastAsia"/>
        </w:rPr>
        <w:t>含氢氯氟烃</w:t>
      </w:r>
      <w:r w:rsidRPr="00842398">
        <w:rPr>
          <w:rFonts w:hint="eastAsia"/>
        </w:rPr>
        <w:t>淘汰管理计划第二阶段将于</w:t>
      </w:r>
      <w:r w:rsidRPr="00842398">
        <w:rPr>
          <w:rFonts w:hint="eastAsia"/>
        </w:rPr>
        <w:t>2026</w:t>
      </w:r>
      <w:r w:rsidRPr="00842398">
        <w:rPr>
          <w:rFonts w:hint="eastAsia"/>
        </w:rPr>
        <w:t>年</w:t>
      </w:r>
      <w:r w:rsidRPr="00842398">
        <w:rPr>
          <w:rFonts w:hint="eastAsia"/>
        </w:rPr>
        <w:t>12</w:t>
      </w:r>
      <w:r w:rsidRPr="00842398">
        <w:rPr>
          <w:rFonts w:hint="eastAsia"/>
        </w:rPr>
        <w:t>月</w:t>
      </w:r>
      <w:r w:rsidR="00A150AC">
        <w:rPr>
          <w:rFonts w:hint="eastAsia"/>
        </w:rPr>
        <w:t>前</w:t>
      </w:r>
      <w:r w:rsidRPr="00842398">
        <w:rPr>
          <w:rFonts w:hint="eastAsia"/>
        </w:rPr>
        <w:t>完成。</w:t>
      </w:r>
    </w:p>
    <w:p w14:paraId="46297DF8" w14:textId="782B9CBF" w:rsidR="00A430E6" w:rsidRPr="00122AA3" w:rsidRDefault="00842398" w:rsidP="00A430E6">
      <w:pPr>
        <w:keepNext/>
        <w:spacing w:after="240"/>
        <w:rPr>
          <w:lang w:val="en-US"/>
        </w:rPr>
      </w:pPr>
      <w:r>
        <w:rPr>
          <w:rFonts w:hint="eastAsia"/>
          <w:u w:val="single"/>
        </w:rPr>
        <w:t>含</w:t>
      </w:r>
      <w:r w:rsidRPr="00842398">
        <w:rPr>
          <w:rFonts w:hint="eastAsia"/>
          <w:u w:val="single"/>
        </w:rPr>
        <w:t>氢氯氟烃消费的报告</w:t>
      </w:r>
      <w:r w:rsidR="00A430E6" w:rsidRPr="00122AA3">
        <w:t xml:space="preserve"> </w:t>
      </w:r>
      <w:bookmarkStart w:id="1" w:name="_Hlk170900703"/>
    </w:p>
    <w:p w14:paraId="40D27A45" w14:textId="7D3D1821" w:rsidR="00A430E6" w:rsidRPr="00122AA3" w:rsidRDefault="00842398" w:rsidP="00A430E6">
      <w:pPr>
        <w:pStyle w:val="Heading1"/>
      </w:pPr>
      <w:bookmarkStart w:id="2" w:name="_Hlk141281293"/>
      <w:bookmarkEnd w:id="1"/>
      <w:r w:rsidRPr="00842398">
        <w:rPr>
          <w:rFonts w:asciiTheme="minorEastAsia" w:hAnsiTheme="minorEastAsia" w:hint="eastAsia"/>
          <w:bCs/>
        </w:rPr>
        <w:t>喀麦隆政府报告称，</w:t>
      </w:r>
      <w:r w:rsidRPr="002A74A1">
        <w:rPr>
          <w:bCs/>
        </w:rPr>
        <w:t>2024</w:t>
      </w:r>
      <w:r w:rsidRPr="00842398">
        <w:rPr>
          <w:rFonts w:asciiTheme="minorEastAsia" w:hAnsiTheme="minorEastAsia" w:hint="eastAsia"/>
          <w:bCs/>
        </w:rPr>
        <w:t>年</w:t>
      </w:r>
      <w:r w:rsidR="002D564C">
        <w:rPr>
          <w:rFonts w:asciiTheme="minorEastAsia" w:hAnsiTheme="minorEastAsia" w:hint="eastAsia"/>
          <w:bCs/>
        </w:rPr>
        <w:t>含氢氯氟烃</w:t>
      </w:r>
      <w:r w:rsidRPr="00842398">
        <w:rPr>
          <w:rFonts w:asciiTheme="minorEastAsia" w:hAnsiTheme="minorEastAsia" w:hint="eastAsia"/>
          <w:bCs/>
        </w:rPr>
        <w:t>的消费量为</w:t>
      </w:r>
      <w:r w:rsidRPr="002A74A1">
        <w:rPr>
          <w:rFonts w:hint="eastAsia"/>
          <w:bCs/>
        </w:rPr>
        <w:t>22.20</w:t>
      </w:r>
      <w:r w:rsidR="00A238E8" w:rsidRPr="002A74A1">
        <w:rPr>
          <w:rFonts w:hint="eastAsia"/>
          <w:bCs/>
        </w:rPr>
        <w:t xml:space="preserve"> </w:t>
      </w:r>
      <w:r w:rsidRPr="002A74A1">
        <w:rPr>
          <w:rFonts w:hint="eastAsia"/>
          <w:bCs/>
        </w:rPr>
        <w:t>ODP</w:t>
      </w:r>
      <w:r w:rsidRPr="00842398">
        <w:rPr>
          <w:rFonts w:asciiTheme="minorEastAsia" w:hAnsiTheme="minorEastAsia" w:hint="eastAsia"/>
          <w:bCs/>
        </w:rPr>
        <w:t>吨，比</w:t>
      </w:r>
      <w:r w:rsidR="002D564C">
        <w:rPr>
          <w:rFonts w:asciiTheme="minorEastAsia" w:hAnsiTheme="minorEastAsia" w:hint="eastAsia"/>
          <w:bCs/>
        </w:rPr>
        <w:t>含氢氯氟烃</w:t>
      </w:r>
      <w:r w:rsidRPr="00842398">
        <w:rPr>
          <w:rFonts w:asciiTheme="minorEastAsia" w:hAnsiTheme="minorEastAsia" w:hint="eastAsia"/>
          <w:bCs/>
        </w:rPr>
        <w:t>履约基准低</w:t>
      </w:r>
      <w:r w:rsidRPr="002A74A1">
        <w:rPr>
          <w:rFonts w:hint="eastAsia"/>
          <w:bCs/>
        </w:rPr>
        <w:t>75%</w:t>
      </w:r>
      <w:r w:rsidRPr="00842398">
        <w:rPr>
          <w:rFonts w:asciiTheme="minorEastAsia" w:hAnsiTheme="minorEastAsia" w:hint="eastAsia"/>
          <w:bCs/>
        </w:rPr>
        <w:t>。</w:t>
      </w:r>
      <w:r w:rsidRPr="002A74A1">
        <w:rPr>
          <w:rFonts w:hint="eastAsia"/>
          <w:bCs/>
        </w:rPr>
        <w:t>2020-2024</w:t>
      </w:r>
      <w:r w:rsidRPr="00842398">
        <w:rPr>
          <w:rFonts w:asciiTheme="minorEastAsia" w:hAnsiTheme="minorEastAsia" w:hint="eastAsia"/>
          <w:bCs/>
        </w:rPr>
        <w:t>年</w:t>
      </w:r>
      <w:r w:rsidR="002D564C">
        <w:rPr>
          <w:rFonts w:asciiTheme="minorEastAsia" w:hAnsiTheme="minorEastAsia" w:hint="eastAsia"/>
          <w:bCs/>
        </w:rPr>
        <w:t>含氢氯氟烃</w:t>
      </w:r>
      <w:r w:rsidRPr="00842398">
        <w:rPr>
          <w:rFonts w:asciiTheme="minorEastAsia" w:hAnsiTheme="minorEastAsia" w:hint="eastAsia"/>
          <w:bCs/>
        </w:rPr>
        <w:t>消费量见表</w:t>
      </w:r>
      <w:r w:rsidRPr="002A74A1">
        <w:rPr>
          <w:rFonts w:hint="eastAsia"/>
          <w:bCs/>
        </w:rPr>
        <w:t>1</w:t>
      </w:r>
      <w:r w:rsidRPr="00842398">
        <w:rPr>
          <w:rFonts w:asciiTheme="minorEastAsia" w:hAnsiTheme="minorEastAsia" w:hint="eastAsia"/>
          <w:bCs/>
        </w:rPr>
        <w:t>。</w:t>
      </w:r>
    </w:p>
    <w:bookmarkEnd w:id="2"/>
    <w:p w14:paraId="65A98779" w14:textId="70E49AC0" w:rsidR="00A430E6" w:rsidRPr="00122AA3" w:rsidRDefault="00842398" w:rsidP="00A430E6">
      <w:pPr>
        <w:keepNext/>
        <w:rPr>
          <w:b/>
        </w:rPr>
      </w:pPr>
      <w:r>
        <w:rPr>
          <w:rFonts w:hint="eastAsia"/>
          <w:b/>
        </w:rPr>
        <w:t>表</w:t>
      </w:r>
      <w:r w:rsidR="00A430E6" w:rsidRPr="00122AA3">
        <w:rPr>
          <w:b/>
        </w:rPr>
        <w:t xml:space="preserve"> 1. </w:t>
      </w:r>
      <w:r w:rsidRPr="00842398">
        <w:rPr>
          <w:rFonts w:hint="eastAsia"/>
          <w:b/>
        </w:rPr>
        <w:t>喀麦隆的</w:t>
      </w:r>
      <w:r w:rsidR="002D564C">
        <w:rPr>
          <w:rFonts w:hint="eastAsia"/>
          <w:b/>
        </w:rPr>
        <w:t>含氢氯氟烃</w:t>
      </w:r>
      <w:r w:rsidRPr="00842398">
        <w:rPr>
          <w:rFonts w:hint="eastAsia"/>
          <w:b/>
        </w:rPr>
        <w:t>消费量（</w:t>
      </w:r>
      <w:r w:rsidRPr="00842398">
        <w:rPr>
          <w:rFonts w:hint="eastAsia"/>
          <w:b/>
        </w:rPr>
        <w:t>2020-2024</w:t>
      </w:r>
      <w:r w:rsidRPr="00842398">
        <w:rPr>
          <w:rFonts w:hint="eastAsia"/>
          <w:b/>
        </w:rPr>
        <w:t>年第</w:t>
      </w:r>
      <w:r w:rsidRPr="00842398">
        <w:rPr>
          <w:rFonts w:hint="eastAsia"/>
          <w:b/>
        </w:rPr>
        <w:t>7</w:t>
      </w:r>
      <w:r w:rsidRPr="00842398">
        <w:rPr>
          <w:rFonts w:hint="eastAsia"/>
          <w:b/>
        </w:rPr>
        <w:t>条数据）</w:t>
      </w:r>
    </w:p>
    <w:tbl>
      <w:tblPr>
        <w:tblW w:w="5000" w:type="pct"/>
        <w:tblLook w:val="04A0" w:firstRow="1" w:lastRow="0" w:firstColumn="1" w:lastColumn="0" w:noHBand="0" w:noVBand="1"/>
      </w:tblPr>
      <w:tblGrid>
        <w:gridCol w:w="2333"/>
        <w:gridCol w:w="1168"/>
        <w:gridCol w:w="1171"/>
        <w:gridCol w:w="1169"/>
        <w:gridCol w:w="1171"/>
        <w:gridCol w:w="1169"/>
        <w:gridCol w:w="1169"/>
      </w:tblGrid>
      <w:tr w:rsidR="00A430E6" w:rsidRPr="00122AA3" w14:paraId="3B2B03E4" w14:textId="77777777" w:rsidTr="00A150AC">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3BF2811" w14:textId="77777777" w:rsidR="00A430E6" w:rsidRPr="00122AA3" w:rsidRDefault="00A430E6" w:rsidP="00A150AC">
            <w:pPr>
              <w:keepNext/>
              <w:jc w:val="left"/>
              <w:rPr>
                <w:b/>
                <w:sz w:val="20"/>
              </w:rPr>
            </w:pPr>
            <w:r w:rsidRPr="00122AA3">
              <w:rPr>
                <w:b/>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4770D85C" w14:textId="74B3ECEF" w:rsidR="00A430E6" w:rsidRPr="00122AA3" w:rsidRDefault="00A430E6" w:rsidP="00A150AC">
            <w:pPr>
              <w:keepNext/>
              <w:jc w:val="center"/>
              <w:rPr>
                <w:b/>
                <w:sz w:val="20"/>
              </w:rPr>
            </w:pPr>
            <w:r w:rsidRPr="00122AA3">
              <w:rPr>
                <w:b/>
                <w:sz w:val="20"/>
              </w:rPr>
              <w:t>2020</w:t>
            </w:r>
            <w:r w:rsidR="009B53AF">
              <w:rPr>
                <w:rFonts w:hint="eastAsia"/>
                <w:b/>
                <w:sz w:val="20"/>
              </w:rPr>
              <w:t>年</w:t>
            </w:r>
          </w:p>
        </w:tc>
        <w:tc>
          <w:tcPr>
            <w:tcW w:w="626" w:type="pct"/>
            <w:tcBorders>
              <w:top w:val="single" w:sz="4" w:space="0" w:color="auto"/>
              <w:left w:val="nil"/>
              <w:bottom w:val="single" w:sz="4" w:space="0" w:color="auto"/>
              <w:right w:val="single" w:sz="4" w:space="0" w:color="auto"/>
            </w:tcBorders>
            <w:vAlign w:val="center"/>
          </w:tcPr>
          <w:p w14:paraId="4F292680" w14:textId="10DEF384" w:rsidR="00A430E6" w:rsidRPr="00122AA3" w:rsidRDefault="00A430E6" w:rsidP="00A150AC">
            <w:pPr>
              <w:keepNext/>
              <w:jc w:val="center"/>
              <w:rPr>
                <w:b/>
                <w:sz w:val="20"/>
              </w:rPr>
            </w:pPr>
            <w:r w:rsidRPr="00122AA3">
              <w:rPr>
                <w:b/>
                <w:sz w:val="20"/>
              </w:rPr>
              <w:t>2021</w:t>
            </w:r>
            <w:r w:rsidR="009B53AF">
              <w:rPr>
                <w:rFonts w:hint="eastAsia"/>
                <w:b/>
                <w:sz w:val="20"/>
              </w:rPr>
              <w:t>年</w:t>
            </w:r>
          </w:p>
        </w:tc>
        <w:tc>
          <w:tcPr>
            <w:tcW w:w="625" w:type="pct"/>
            <w:tcBorders>
              <w:top w:val="single" w:sz="4" w:space="0" w:color="auto"/>
              <w:left w:val="single" w:sz="4" w:space="0" w:color="auto"/>
              <w:bottom w:val="single" w:sz="4" w:space="0" w:color="auto"/>
              <w:right w:val="single" w:sz="4" w:space="0" w:color="auto"/>
            </w:tcBorders>
            <w:vAlign w:val="center"/>
          </w:tcPr>
          <w:p w14:paraId="78B6D79C" w14:textId="567DD3E8" w:rsidR="00A430E6" w:rsidRPr="00122AA3" w:rsidRDefault="00A430E6" w:rsidP="00A150AC">
            <w:pPr>
              <w:keepNext/>
              <w:jc w:val="center"/>
              <w:rPr>
                <w:b/>
                <w:sz w:val="20"/>
              </w:rPr>
            </w:pPr>
            <w:r w:rsidRPr="00122AA3">
              <w:rPr>
                <w:b/>
                <w:sz w:val="20"/>
              </w:rPr>
              <w:t>2022</w:t>
            </w:r>
            <w:r w:rsidR="009B53AF">
              <w:rPr>
                <w:rFonts w:hint="eastAsia"/>
                <w:b/>
                <w:sz w:val="20"/>
              </w:rPr>
              <w:t>年</w:t>
            </w:r>
          </w:p>
        </w:tc>
        <w:tc>
          <w:tcPr>
            <w:tcW w:w="626" w:type="pct"/>
            <w:tcBorders>
              <w:top w:val="single" w:sz="4" w:space="0" w:color="auto"/>
              <w:left w:val="single" w:sz="4" w:space="0" w:color="auto"/>
              <w:bottom w:val="single" w:sz="4" w:space="0" w:color="auto"/>
              <w:right w:val="single" w:sz="4" w:space="0" w:color="auto"/>
            </w:tcBorders>
            <w:vAlign w:val="center"/>
          </w:tcPr>
          <w:p w14:paraId="197A7715" w14:textId="54307D57" w:rsidR="00A430E6" w:rsidRPr="00122AA3" w:rsidRDefault="00A430E6" w:rsidP="00A150AC">
            <w:pPr>
              <w:keepNext/>
              <w:jc w:val="center"/>
              <w:rPr>
                <w:b/>
                <w:sz w:val="20"/>
              </w:rPr>
            </w:pPr>
            <w:r w:rsidRPr="00122AA3">
              <w:rPr>
                <w:b/>
                <w:sz w:val="20"/>
              </w:rPr>
              <w:t>2023</w:t>
            </w:r>
            <w:r w:rsidR="009B53AF">
              <w:rPr>
                <w:rFonts w:hint="eastAsia"/>
                <w:b/>
                <w:sz w:val="20"/>
              </w:rPr>
              <w:t>年</w:t>
            </w:r>
          </w:p>
        </w:tc>
        <w:tc>
          <w:tcPr>
            <w:tcW w:w="625" w:type="pct"/>
            <w:tcBorders>
              <w:top w:val="single" w:sz="4" w:space="0" w:color="auto"/>
              <w:left w:val="single" w:sz="4" w:space="0" w:color="auto"/>
              <w:bottom w:val="single" w:sz="4" w:space="0" w:color="auto"/>
              <w:right w:val="single" w:sz="4" w:space="0" w:color="auto"/>
            </w:tcBorders>
            <w:vAlign w:val="center"/>
          </w:tcPr>
          <w:p w14:paraId="0A371A67" w14:textId="021E87F9" w:rsidR="00A430E6" w:rsidRPr="00122AA3" w:rsidRDefault="00A430E6" w:rsidP="00A150AC">
            <w:pPr>
              <w:keepNext/>
              <w:jc w:val="center"/>
              <w:rPr>
                <w:b/>
                <w:sz w:val="20"/>
              </w:rPr>
            </w:pPr>
            <w:r w:rsidRPr="00122AA3">
              <w:rPr>
                <w:b/>
                <w:sz w:val="20"/>
              </w:rPr>
              <w:t>2024</w:t>
            </w:r>
            <w:r w:rsidR="009B53AF">
              <w:rPr>
                <w:rFonts w:hint="eastAsia"/>
                <w:b/>
                <w:sz w:val="20"/>
              </w:rPr>
              <w:t>年</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7EFC969D" w14:textId="75593CFE" w:rsidR="00A430E6" w:rsidRPr="00122AA3" w:rsidRDefault="00842398" w:rsidP="00A150AC">
            <w:pPr>
              <w:keepNext/>
              <w:jc w:val="center"/>
              <w:rPr>
                <w:b/>
                <w:sz w:val="20"/>
              </w:rPr>
            </w:pPr>
            <w:r>
              <w:rPr>
                <w:rFonts w:hint="eastAsia"/>
                <w:b/>
                <w:sz w:val="20"/>
              </w:rPr>
              <w:t>基准量</w:t>
            </w:r>
          </w:p>
        </w:tc>
      </w:tr>
      <w:tr w:rsidR="00A430E6" w:rsidRPr="00122AA3" w14:paraId="660C209B" w14:textId="77777777" w:rsidTr="00A150AC">
        <w:trPr>
          <w:trHeight w:val="240"/>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7C41093B" w14:textId="06F26241" w:rsidR="00A430E6" w:rsidRPr="00122AA3" w:rsidRDefault="00842398" w:rsidP="00A150AC">
            <w:pPr>
              <w:ind w:right="-125"/>
              <w:jc w:val="left"/>
              <w:rPr>
                <w:sz w:val="20"/>
              </w:rPr>
            </w:pPr>
            <w:r>
              <w:rPr>
                <w:rFonts w:hint="eastAsia"/>
                <w:b/>
                <w:bCs/>
                <w:sz w:val="20"/>
              </w:rPr>
              <w:t>公吨</w:t>
            </w:r>
            <w:r w:rsidR="00A430E6" w:rsidRPr="00122AA3">
              <w:rPr>
                <w:b/>
                <w:bCs/>
                <w:sz w:val="20"/>
              </w:rPr>
              <w:t xml:space="preserve"> </w:t>
            </w:r>
          </w:p>
        </w:tc>
      </w:tr>
      <w:tr w:rsidR="00A430E6" w:rsidRPr="00122AA3" w14:paraId="21856809" w14:textId="77777777" w:rsidTr="00A150A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7A4BC407" w14:textId="77777777" w:rsidR="00A430E6" w:rsidRPr="00122AA3" w:rsidRDefault="00A430E6" w:rsidP="00A150AC">
            <w:pPr>
              <w:jc w:val="left"/>
              <w:rPr>
                <w:sz w:val="20"/>
              </w:rPr>
            </w:pPr>
            <w:r w:rsidRPr="00122AA3">
              <w:rPr>
                <w:sz w:val="20"/>
              </w:rPr>
              <w:t>HCFC-22</w:t>
            </w:r>
          </w:p>
        </w:tc>
        <w:tc>
          <w:tcPr>
            <w:tcW w:w="625" w:type="pct"/>
            <w:tcBorders>
              <w:top w:val="nil"/>
              <w:left w:val="nil"/>
              <w:bottom w:val="single" w:sz="4" w:space="0" w:color="auto"/>
              <w:right w:val="single" w:sz="4" w:space="0" w:color="auto"/>
            </w:tcBorders>
            <w:noWrap/>
            <w:tcMar>
              <w:left w:w="115" w:type="dxa"/>
              <w:right w:w="230" w:type="dxa"/>
            </w:tcMar>
          </w:tcPr>
          <w:p w14:paraId="47AC4C0F" w14:textId="77777777" w:rsidR="00A430E6" w:rsidRPr="00122AA3" w:rsidRDefault="00A430E6" w:rsidP="00A150AC">
            <w:pPr>
              <w:ind w:right="-125"/>
              <w:jc w:val="right"/>
              <w:rPr>
                <w:sz w:val="20"/>
              </w:rPr>
            </w:pPr>
            <w:r w:rsidRPr="00122AA3">
              <w:rPr>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7EEBDAE" w14:textId="77777777" w:rsidR="00A430E6" w:rsidRPr="00122AA3" w:rsidRDefault="00A430E6" w:rsidP="00A150AC">
            <w:pPr>
              <w:ind w:right="-125"/>
              <w:jc w:val="right"/>
              <w:rPr>
                <w:sz w:val="20"/>
              </w:rPr>
            </w:pPr>
            <w:r w:rsidRPr="00122AA3">
              <w:rPr>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CEF9B12" w14:textId="77777777" w:rsidR="00A430E6" w:rsidRPr="00122AA3" w:rsidRDefault="00A430E6" w:rsidP="00A150AC">
            <w:pPr>
              <w:ind w:right="-125"/>
              <w:jc w:val="right"/>
              <w:rPr>
                <w:sz w:val="20"/>
              </w:rPr>
            </w:pPr>
            <w:r w:rsidRPr="00122AA3">
              <w:rPr>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F1CD9BA" w14:textId="77777777" w:rsidR="00A430E6" w:rsidRPr="00122AA3" w:rsidRDefault="00A430E6" w:rsidP="00A150AC">
            <w:pPr>
              <w:ind w:right="-125"/>
              <w:jc w:val="right"/>
              <w:rPr>
                <w:sz w:val="20"/>
              </w:rPr>
            </w:pPr>
            <w:r w:rsidRPr="00122AA3">
              <w:rPr>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0D9ACC1" w14:textId="77777777" w:rsidR="00A430E6" w:rsidRPr="00122AA3" w:rsidRDefault="00A430E6" w:rsidP="00A150AC">
            <w:pPr>
              <w:ind w:right="-125"/>
              <w:jc w:val="right"/>
              <w:rPr>
                <w:sz w:val="20"/>
              </w:rPr>
            </w:pPr>
            <w:r w:rsidRPr="00122AA3">
              <w:rPr>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79C54F70" w14:textId="77777777" w:rsidR="00A430E6" w:rsidRPr="00122AA3" w:rsidRDefault="00A430E6" w:rsidP="00A150AC">
            <w:pPr>
              <w:ind w:right="-125"/>
              <w:jc w:val="right"/>
              <w:rPr>
                <w:sz w:val="20"/>
              </w:rPr>
            </w:pPr>
            <w:r w:rsidRPr="00122AA3">
              <w:rPr>
                <w:sz w:val="20"/>
              </w:rPr>
              <w:t>1,213.83</w:t>
            </w:r>
          </w:p>
        </w:tc>
      </w:tr>
      <w:tr w:rsidR="00A430E6" w:rsidRPr="00122AA3" w14:paraId="36605F9B" w14:textId="77777777" w:rsidTr="00A150A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15F4EDED" w14:textId="77777777" w:rsidR="00A430E6" w:rsidRPr="00122AA3" w:rsidRDefault="00A430E6" w:rsidP="00A150AC">
            <w:pPr>
              <w:jc w:val="left"/>
              <w:rPr>
                <w:sz w:val="20"/>
              </w:rPr>
            </w:pPr>
            <w:r w:rsidRPr="00122AA3">
              <w:rPr>
                <w:sz w:val="20"/>
              </w:rPr>
              <w:t>HCFC-141b</w:t>
            </w:r>
          </w:p>
        </w:tc>
        <w:tc>
          <w:tcPr>
            <w:tcW w:w="625" w:type="pct"/>
            <w:tcBorders>
              <w:top w:val="nil"/>
              <w:left w:val="nil"/>
              <w:bottom w:val="single" w:sz="4" w:space="0" w:color="auto"/>
              <w:right w:val="single" w:sz="4" w:space="0" w:color="auto"/>
            </w:tcBorders>
            <w:noWrap/>
            <w:tcMar>
              <w:left w:w="115" w:type="dxa"/>
              <w:right w:w="230" w:type="dxa"/>
            </w:tcMar>
          </w:tcPr>
          <w:p w14:paraId="7058499A" w14:textId="77777777" w:rsidR="00A430E6" w:rsidRPr="00122AA3" w:rsidRDefault="00A430E6" w:rsidP="00A150AC">
            <w:pPr>
              <w:ind w:right="-125"/>
              <w:jc w:val="right"/>
              <w:rPr>
                <w:sz w:val="20"/>
              </w:rPr>
            </w:pPr>
            <w:r w:rsidRPr="00122AA3">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60C951B" w14:textId="77777777" w:rsidR="00A430E6" w:rsidRPr="00122AA3" w:rsidRDefault="00A430E6" w:rsidP="00A150AC">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BC0DF89" w14:textId="77777777" w:rsidR="00A430E6" w:rsidRPr="00122AA3" w:rsidRDefault="00A430E6" w:rsidP="00A150AC">
            <w:pPr>
              <w:ind w:right="-125"/>
              <w:jc w:val="right"/>
              <w:rPr>
                <w:sz w:val="20"/>
              </w:rPr>
            </w:pPr>
            <w:r w:rsidRPr="00122AA3">
              <w:rPr>
                <w:sz w:val="20"/>
              </w:rPr>
              <w:t>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14C637D" w14:textId="77777777" w:rsidR="00A430E6" w:rsidRPr="00122AA3" w:rsidRDefault="00A430E6" w:rsidP="00A150AC">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A91684A" w14:textId="77777777" w:rsidR="00A430E6" w:rsidRPr="00122AA3" w:rsidRDefault="00A430E6" w:rsidP="00A150AC">
            <w:pPr>
              <w:ind w:right="-125"/>
              <w:jc w:val="right"/>
              <w:rPr>
                <w:sz w:val="20"/>
              </w:rPr>
            </w:pPr>
            <w:r w:rsidRPr="00122AA3">
              <w:rPr>
                <w:sz w:val="20"/>
              </w:rPr>
              <w:t>0.00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075A8301" w14:textId="77777777" w:rsidR="00A430E6" w:rsidRPr="00122AA3" w:rsidRDefault="00A430E6" w:rsidP="00A150AC">
            <w:pPr>
              <w:ind w:right="-125"/>
              <w:jc w:val="right"/>
              <w:rPr>
                <w:sz w:val="20"/>
              </w:rPr>
            </w:pPr>
            <w:r w:rsidRPr="00122AA3">
              <w:rPr>
                <w:sz w:val="20"/>
              </w:rPr>
              <w:t>200.43</w:t>
            </w:r>
          </w:p>
        </w:tc>
      </w:tr>
      <w:tr w:rsidR="00A430E6" w:rsidRPr="00122AA3" w14:paraId="602FAE23" w14:textId="77777777" w:rsidTr="00A150A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tcPr>
          <w:p w14:paraId="2A409786" w14:textId="4376C52A" w:rsidR="00A430E6" w:rsidRPr="00122AA3" w:rsidRDefault="009B53AF" w:rsidP="00A150AC">
            <w:pPr>
              <w:jc w:val="left"/>
              <w:rPr>
                <w:b/>
                <w:bCs/>
                <w:sz w:val="20"/>
              </w:rPr>
            </w:pPr>
            <w:r>
              <w:rPr>
                <w:rFonts w:hint="eastAsia"/>
                <w:b/>
                <w:bCs/>
                <w:sz w:val="20"/>
              </w:rPr>
              <w:t>合</w:t>
            </w:r>
            <w:r w:rsidR="00842398">
              <w:rPr>
                <w:rFonts w:hint="eastAsia"/>
                <w:b/>
                <w:bCs/>
                <w:sz w:val="20"/>
              </w:rPr>
              <w:t>计</w:t>
            </w:r>
            <w:r w:rsidR="00A430E6" w:rsidRPr="00122AA3">
              <w:rPr>
                <w:b/>
                <w:bCs/>
                <w:sz w:val="20"/>
              </w:rPr>
              <w:t xml:space="preserve"> (</w:t>
            </w:r>
            <w:r w:rsidR="00842398">
              <w:rPr>
                <w:rFonts w:hint="eastAsia"/>
                <w:b/>
                <w:bCs/>
                <w:sz w:val="20"/>
              </w:rPr>
              <w:t>公吨</w:t>
            </w:r>
            <w:r w:rsidR="00A430E6" w:rsidRPr="00122AA3">
              <w:rPr>
                <w:b/>
                <w:bCs/>
                <w:sz w:val="20"/>
              </w:rPr>
              <w:t>)</w:t>
            </w:r>
          </w:p>
        </w:tc>
        <w:tc>
          <w:tcPr>
            <w:tcW w:w="625" w:type="pct"/>
            <w:tcBorders>
              <w:top w:val="nil"/>
              <w:left w:val="nil"/>
              <w:bottom w:val="single" w:sz="4" w:space="0" w:color="auto"/>
              <w:right w:val="single" w:sz="4" w:space="0" w:color="auto"/>
            </w:tcBorders>
            <w:noWrap/>
            <w:tcMar>
              <w:left w:w="115" w:type="dxa"/>
              <w:right w:w="230" w:type="dxa"/>
            </w:tcMar>
          </w:tcPr>
          <w:p w14:paraId="0B01BDD5" w14:textId="77777777" w:rsidR="00A430E6" w:rsidRPr="00122AA3" w:rsidRDefault="00A430E6" w:rsidP="00A150AC">
            <w:pPr>
              <w:ind w:right="-125"/>
              <w:jc w:val="right"/>
              <w:rPr>
                <w:b/>
                <w:bCs/>
                <w:sz w:val="20"/>
              </w:rPr>
            </w:pPr>
            <w:r w:rsidRPr="00122AA3">
              <w:rPr>
                <w:b/>
                <w:bCs/>
                <w:sz w:val="20"/>
              </w:rPr>
              <w:t>591.50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CDC5929" w14:textId="77777777" w:rsidR="00A430E6" w:rsidRPr="00122AA3" w:rsidRDefault="00A430E6" w:rsidP="00A150AC">
            <w:pPr>
              <w:ind w:right="-125"/>
              <w:jc w:val="right"/>
              <w:rPr>
                <w:b/>
                <w:bCs/>
                <w:sz w:val="20"/>
              </w:rPr>
            </w:pPr>
            <w:r w:rsidRPr="00122AA3">
              <w:rPr>
                <w:b/>
                <w:bCs/>
                <w:sz w:val="20"/>
              </w:rPr>
              <w:t>536.40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C55705C" w14:textId="77777777" w:rsidR="00A430E6" w:rsidRPr="00122AA3" w:rsidRDefault="00A430E6" w:rsidP="00A150AC">
            <w:pPr>
              <w:ind w:right="-125"/>
              <w:jc w:val="right"/>
              <w:rPr>
                <w:b/>
                <w:bCs/>
                <w:sz w:val="20"/>
              </w:rPr>
            </w:pPr>
            <w:r w:rsidRPr="00122AA3">
              <w:rPr>
                <w:b/>
                <w:bCs/>
                <w:sz w:val="20"/>
              </w:rPr>
              <w:t>460.00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44C43391" w14:textId="77777777" w:rsidR="00A430E6" w:rsidRPr="00122AA3" w:rsidRDefault="00A430E6" w:rsidP="00A150AC">
            <w:pPr>
              <w:ind w:right="-125"/>
              <w:jc w:val="right"/>
              <w:rPr>
                <w:b/>
                <w:bCs/>
                <w:sz w:val="20"/>
              </w:rPr>
            </w:pPr>
            <w:r w:rsidRPr="00122AA3">
              <w:rPr>
                <w:b/>
                <w:bCs/>
                <w:sz w:val="20"/>
              </w:rPr>
              <w:t>450.90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5FB19B8" w14:textId="77777777" w:rsidR="00A430E6" w:rsidRPr="00122AA3" w:rsidRDefault="00A430E6" w:rsidP="00A150AC">
            <w:pPr>
              <w:ind w:right="-125"/>
              <w:jc w:val="right"/>
              <w:rPr>
                <w:b/>
                <w:bCs/>
                <w:sz w:val="20"/>
              </w:rPr>
            </w:pPr>
            <w:r w:rsidRPr="00122AA3">
              <w:rPr>
                <w:b/>
                <w:bCs/>
                <w:sz w:val="20"/>
              </w:rPr>
              <w:t>403.70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7D166BBA" w14:textId="77777777" w:rsidR="00A430E6" w:rsidRPr="00122AA3" w:rsidRDefault="00A430E6" w:rsidP="00A150AC">
            <w:pPr>
              <w:ind w:right="-125"/>
              <w:jc w:val="right"/>
              <w:rPr>
                <w:b/>
                <w:bCs/>
                <w:sz w:val="20"/>
              </w:rPr>
            </w:pPr>
            <w:r w:rsidRPr="00122AA3">
              <w:rPr>
                <w:b/>
                <w:bCs/>
                <w:sz w:val="20"/>
              </w:rPr>
              <w:t>1,414.26</w:t>
            </w:r>
          </w:p>
        </w:tc>
      </w:tr>
      <w:tr w:rsidR="00A430E6" w:rsidRPr="00122AA3" w14:paraId="2DD6907B" w14:textId="77777777" w:rsidTr="00A150AC">
        <w:trPr>
          <w:trHeight w:val="40"/>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386064" w14:textId="54E9432E" w:rsidR="00A430E6" w:rsidRPr="00122AA3" w:rsidRDefault="00A430E6" w:rsidP="00A150AC">
            <w:pPr>
              <w:ind w:right="-125"/>
              <w:jc w:val="left"/>
              <w:rPr>
                <w:sz w:val="20"/>
              </w:rPr>
            </w:pPr>
            <w:r w:rsidRPr="00122AA3">
              <w:rPr>
                <w:b/>
                <w:bCs/>
                <w:sz w:val="20"/>
              </w:rPr>
              <w:t xml:space="preserve">ODP </w:t>
            </w:r>
            <w:r w:rsidR="00842398">
              <w:rPr>
                <w:rFonts w:hint="eastAsia"/>
                <w:b/>
                <w:bCs/>
                <w:sz w:val="20"/>
              </w:rPr>
              <w:t>吨</w:t>
            </w:r>
          </w:p>
        </w:tc>
      </w:tr>
      <w:tr w:rsidR="00A430E6" w:rsidRPr="00122AA3" w14:paraId="1DD6D067" w14:textId="77777777" w:rsidTr="00A150A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1B718259" w14:textId="77777777" w:rsidR="00A430E6" w:rsidRPr="00122AA3" w:rsidRDefault="00A430E6" w:rsidP="00A150AC">
            <w:pPr>
              <w:jc w:val="left"/>
              <w:rPr>
                <w:b/>
                <w:bCs/>
                <w:sz w:val="20"/>
              </w:rPr>
            </w:pPr>
            <w:r w:rsidRPr="00122AA3">
              <w:rPr>
                <w:sz w:val="20"/>
              </w:rPr>
              <w:t>HCFC-22</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6CA244A1" w14:textId="77777777" w:rsidR="00A430E6" w:rsidRPr="00122AA3" w:rsidRDefault="00A430E6" w:rsidP="00A150AC">
            <w:pPr>
              <w:ind w:right="-125"/>
              <w:jc w:val="right"/>
              <w:rPr>
                <w:sz w:val="20"/>
              </w:rPr>
            </w:pPr>
            <w:r w:rsidRPr="00122AA3">
              <w:rPr>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82FCC73" w14:textId="77777777" w:rsidR="00A430E6" w:rsidRPr="00122AA3" w:rsidRDefault="00A430E6" w:rsidP="00A150AC">
            <w:pPr>
              <w:ind w:right="-125"/>
              <w:jc w:val="right"/>
              <w:rPr>
                <w:sz w:val="20"/>
              </w:rPr>
            </w:pPr>
            <w:r w:rsidRPr="00122AA3">
              <w:rPr>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CC32A46" w14:textId="77777777" w:rsidR="00A430E6" w:rsidRPr="00122AA3" w:rsidRDefault="00A430E6" w:rsidP="00A150AC">
            <w:pPr>
              <w:ind w:right="-125"/>
              <w:jc w:val="right"/>
              <w:rPr>
                <w:sz w:val="20"/>
              </w:rPr>
            </w:pPr>
            <w:r w:rsidRPr="00122AA3">
              <w:rPr>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63998BE" w14:textId="77777777" w:rsidR="00A430E6" w:rsidRPr="00122AA3" w:rsidRDefault="00A430E6" w:rsidP="00A150AC">
            <w:pPr>
              <w:ind w:right="-125"/>
              <w:jc w:val="right"/>
              <w:rPr>
                <w:sz w:val="20"/>
              </w:rPr>
            </w:pPr>
            <w:r w:rsidRPr="00122AA3">
              <w:rPr>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AA59EA5" w14:textId="77777777" w:rsidR="00A430E6" w:rsidRPr="00122AA3" w:rsidRDefault="00A430E6" w:rsidP="00A150AC">
            <w:pPr>
              <w:ind w:right="-125"/>
              <w:jc w:val="right"/>
              <w:rPr>
                <w:sz w:val="20"/>
              </w:rPr>
            </w:pPr>
            <w:r w:rsidRPr="00122AA3">
              <w:rPr>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5EC3EFE3" w14:textId="77777777" w:rsidR="00A430E6" w:rsidRPr="00122AA3" w:rsidRDefault="00A430E6" w:rsidP="00A150AC">
            <w:pPr>
              <w:ind w:right="-125"/>
              <w:jc w:val="right"/>
              <w:rPr>
                <w:sz w:val="20"/>
              </w:rPr>
            </w:pPr>
            <w:r w:rsidRPr="00122AA3">
              <w:rPr>
                <w:sz w:val="20"/>
              </w:rPr>
              <w:t>66.80</w:t>
            </w:r>
          </w:p>
        </w:tc>
      </w:tr>
      <w:tr w:rsidR="00A430E6" w:rsidRPr="00122AA3" w14:paraId="6C609C93" w14:textId="77777777" w:rsidTr="00A150A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505B956" w14:textId="77777777" w:rsidR="00A430E6" w:rsidRPr="00122AA3" w:rsidRDefault="00A430E6" w:rsidP="00A150AC">
            <w:pPr>
              <w:jc w:val="left"/>
              <w:rPr>
                <w:b/>
                <w:bCs/>
                <w:sz w:val="20"/>
              </w:rPr>
            </w:pPr>
            <w:r w:rsidRPr="00122AA3">
              <w:rPr>
                <w:sz w:val="20"/>
              </w:rPr>
              <w:t>HCFC-141b</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57A401BD" w14:textId="77777777" w:rsidR="00A430E6" w:rsidRPr="00122AA3" w:rsidRDefault="00A430E6" w:rsidP="00A150AC">
            <w:pPr>
              <w:ind w:right="-125"/>
              <w:jc w:val="right"/>
              <w:rPr>
                <w:sz w:val="20"/>
              </w:rPr>
            </w:pPr>
            <w:r w:rsidRPr="00122AA3">
              <w:rPr>
                <w:sz w:val="20"/>
              </w:rPr>
              <w:t>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49E3A645" w14:textId="77777777" w:rsidR="00A430E6" w:rsidRPr="00122AA3" w:rsidRDefault="00A430E6" w:rsidP="00A150AC">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D6E9383" w14:textId="77777777" w:rsidR="00A430E6" w:rsidRPr="00122AA3" w:rsidRDefault="00A430E6" w:rsidP="00A150AC">
            <w:pPr>
              <w:ind w:right="-125"/>
              <w:jc w:val="right"/>
              <w:rPr>
                <w:sz w:val="20"/>
              </w:rPr>
            </w:pPr>
            <w:r w:rsidRPr="00122AA3">
              <w:rPr>
                <w:sz w:val="20"/>
              </w:rPr>
              <w:t>0.00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61DD863" w14:textId="77777777" w:rsidR="00A430E6" w:rsidRPr="00122AA3" w:rsidRDefault="00A430E6" w:rsidP="00A150AC">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20338F6" w14:textId="77777777" w:rsidR="00A430E6" w:rsidRPr="00122AA3" w:rsidRDefault="00A430E6" w:rsidP="00A150AC">
            <w:pPr>
              <w:ind w:right="-125"/>
              <w:jc w:val="right"/>
              <w:rPr>
                <w:sz w:val="20"/>
              </w:rPr>
            </w:pPr>
            <w:r w:rsidRPr="00122AA3">
              <w:rPr>
                <w:sz w:val="20"/>
              </w:rPr>
              <w:t>0.00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0AD1DE4" w14:textId="77777777" w:rsidR="00A430E6" w:rsidRPr="00122AA3" w:rsidRDefault="00A430E6" w:rsidP="00A150AC">
            <w:pPr>
              <w:ind w:right="-125"/>
              <w:jc w:val="right"/>
              <w:rPr>
                <w:sz w:val="20"/>
              </w:rPr>
            </w:pPr>
            <w:r w:rsidRPr="00122AA3">
              <w:rPr>
                <w:sz w:val="20"/>
              </w:rPr>
              <w:t>22.00</w:t>
            </w:r>
          </w:p>
        </w:tc>
      </w:tr>
      <w:tr w:rsidR="00A430E6" w:rsidRPr="00122AA3" w14:paraId="6F0A86E3" w14:textId="77777777" w:rsidTr="00A150A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5163B10E" w14:textId="375D5E60" w:rsidR="00A430E6" w:rsidRPr="00122AA3" w:rsidRDefault="009B53AF" w:rsidP="00A150AC">
            <w:pPr>
              <w:jc w:val="left"/>
              <w:rPr>
                <w:b/>
                <w:bCs/>
                <w:sz w:val="20"/>
              </w:rPr>
            </w:pPr>
            <w:r>
              <w:rPr>
                <w:rFonts w:hint="eastAsia"/>
                <w:b/>
                <w:bCs/>
                <w:sz w:val="20"/>
              </w:rPr>
              <w:t>合</w:t>
            </w:r>
            <w:r w:rsidR="00842398">
              <w:rPr>
                <w:rFonts w:hint="eastAsia"/>
                <w:b/>
                <w:bCs/>
                <w:sz w:val="20"/>
              </w:rPr>
              <w:t>计</w:t>
            </w:r>
            <w:r w:rsidR="00A430E6" w:rsidRPr="00122AA3">
              <w:rPr>
                <w:b/>
                <w:bCs/>
                <w:sz w:val="20"/>
              </w:rPr>
              <w:t xml:space="preserve"> (ODP </w:t>
            </w:r>
            <w:r w:rsidR="00842398">
              <w:rPr>
                <w:rFonts w:hint="eastAsia"/>
                <w:b/>
                <w:bCs/>
                <w:sz w:val="20"/>
              </w:rPr>
              <w:t>吨</w:t>
            </w:r>
            <w:r w:rsidR="00A430E6" w:rsidRPr="00122AA3">
              <w:rPr>
                <w:b/>
                <w:bCs/>
                <w:sz w:val="20"/>
              </w:rPr>
              <w:t>)</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788C5773" w14:textId="77777777" w:rsidR="00A430E6" w:rsidRPr="00122AA3" w:rsidRDefault="00A430E6" w:rsidP="00A150AC">
            <w:pPr>
              <w:ind w:right="-125"/>
              <w:jc w:val="right"/>
              <w:rPr>
                <w:b/>
                <w:bCs/>
                <w:sz w:val="20"/>
              </w:rPr>
            </w:pPr>
            <w:r w:rsidRPr="00122AA3">
              <w:rPr>
                <w:b/>
                <w:bCs/>
                <w:sz w:val="20"/>
              </w:rPr>
              <w:t>32.53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B03D029" w14:textId="77777777" w:rsidR="00A430E6" w:rsidRPr="00122AA3" w:rsidRDefault="00A430E6" w:rsidP="00A150AC">
            <w:pPr>
              <w:ind w:right="-125"/>
              <w:jc w:val="right"/>
              <w:rPr>
                <w:b/>
                <w:bCs/>
                <w:sz w:val="20"/>
              </w:rPr>
            </w:pPr>
            <w:r w:rsidRPr="00122AA3">
              <w:rPr>
                <w:b/>
                <w:bCs/>
                <w:sz w:val="20"/>
              </w:rPr>
              <w:t>29.50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C5598A0" w14:textId="77777777" w:rsidR="00A430E6" w:rsidRPr="00122AA3" w:rsidRDefault="00A430E6" w:rsidP="00A150AC">
            <w:pPr>
              <w:ind w:right="-125"/>
              <w:jc w:val="right"/>
              <w:rPr>
                <w:b/>
                <w:bCs/>
                <w:sz w:val="20"/>
              </w:rPr>
            </w:pPr>
            <w:r w:rsidRPr="00122AA3">
              <w:rPr>
                <w:b/>
                <w:bCs/>
                <w:sz w:val="20"/>
              </w:rPr>
              <w:t>25.30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1ACD02E6" w14:textId="77777777" w:rsidR="00A430E6" w:rsidRPr="00122AA3" w:rsidRDefault="00A430E6" w:rsidP="00A150AC">
            <w:pPr>
              <w:ind w:right="-125"/>
              <w:jc w:val="right"/>
              <w:rPr>
                <w:b/>
                <w:bCs/>
                <w:sz w:val="20"/>
              </w:rPr>
            </w:pPr>
            <w:r w:rsidRPr="00122AA3">
              <w:rPr>
                <w:b/>
                <w:bCs/>
                <w:sz w:val="20"/>
              </w:rPr>
              <w:t>24.80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5F5040D" w14:textId="77777777" w:rsidR="00A430E6" w:rsidRPr="00122AA3" w:rsidRDefault="00A430E6" w:rsidP="00A150AC">
            <w:pPr>
              <w:ind w:right="-125"/>
              <w:jc w:val="right"/>
              <w:rPr>
                <w:b/>
                <w:bCs/>
                <w:sz w:val="20"/>
              </w:rPr>
            </w:pPr>
            <w:r w:rsidRPr="00122AA3">
              <w:rPr>
                <w:b/>
                <w:bCs/>
                <w:sz w:val="20"/>
              </w:rPr>
              <w:t>22.20</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3A94009" w14:textId="77777777" w:rsidR="00A430E6" w:rsidRPr="00122AA3" w:rsidRDefault="00A430E6" w:rsidP="00A150AC">
            <w:pPr>
              <w:ind w:right="-125"/>
              <w:jc w:val="right"/>
              <w:rPr>
                <w:b/>
                <w:bCs/>
                <w:sz w:val="20"/>
              </w:rPr>
            </w:pPr>
            <w:r w:rsidRPr="00122AA3">
              <w:rPr>
                <w:b/>
                <w:bCs/>
                <w:sz w:val="20"/>
              </w:rPr>
              <w:t>88.80</w:t>
            </w:r>
          </w:p>
        </w:tc>
      </w:tr>
    </w:tbl>
    <w:p w14:paraId="01E5A8B5" w14:textId="52AC6EFC" w:rsidR="00A430E6" w:rsidRPr="00122AA3" w:rsidRDefault="009C29EB" w:rsidP="00A430E6">
      <w:pPr>
        <w:pStyle w:val="Heading1"/>
        <w:spacing w:before="240"/>
      </w:pPr>
      <w:r w:rsidRPr="009C29EB">
        <w:rPr>
          <w:rFonts w:hint="eastAsia"/>
        </w:rPr>
        <w:t>由于</w:t>
      </w:r>
      <w:r>
        <w:rPr>
          <w:rFonts w:hint="eastAsia"/>
        </w:rPr>
        <w:t>执行</w:t>
      </w:r>
      <w:r w:rsidRPr="009C29EB">
        <w:rPr>
          <w:rFonts w:hint="eastAsia"/>
        </w:rPr>
        <w:t>了</w:t>
      </w:r>
      <w:r w:rsidR="002D564C">
        <w:rPr>
          <w:rFonts w:hint="eastAsia"/>
        </w:rPr>
        <w:t>含氢氯氟烃</w:t>
      </w:r>
      <w:r w:rsidRPr="009C29EB">
        <w:rPr>
          <w:rFonts w:hint="eastAsia"/>
        </w:rPr>
        <w:t>淘汰管理计划活动，喀麦隆的</w:t>
      </w:r>
      <w:r w:rsidR="002D564C">
        <w:rPr>
          <w:rFonts w:hint="eastAsia"/>
        </w:rPr>
        <w:t>含氢氯氟烃</w:t>
      </w:r>
      <w:r w:rsidRPr="009C29EB">
        <w:rPr>
          <w:rFonts w:hint="eastAsia"/>
        </w:rPr>
        <w:t>消费量正在减少。这些活动包括实行进口许可和配额制度，在制冷和空调设备中采用替代技术，包括</w:t>
      </w:r>
      <w:r>
        <w:rPr>
          <w:rFonts w:hint="eastAsia"/>
        </w:rPr>
        <w:t>含</w:t>
      </w:r>
      <w:r w:rsidRPr="009C29EB">
        <w:rPr>
          <w:rFonts w:hint="eastAsia"/>
        </w:rPr>
        <w:t>氢氟碳化合物和全球变暖潜能值较低的技术，如</w:t>
      </w:r>
      <w:r w:rsidRPr="009C29EB">
        <w:rPr>
          <w:rFonts w:hint="eastAsia"/>
        </w:rPr>
        <w:t>R-290</w:t>
      </w:r>
      <w:r w:rsidRPr="009C29EB">
        <w:rPr>
          <w:rFonts w:hint="eastAsia"/>
        </w:rPr>
        <w:t>，以及为制冷维修技术人员提供培训和技术援助。</w:t>
      </w:r>
    </w:p>
    <w:p w14:paraId="6285CD24" w14:textId="27A3AFCD" w:rsidR="00A430E6" w:rsidRPr="00963581" w:rsidRDefault="00F556C0" w:rsidP="00A430E6">
      <w:pPr>
        <w:keepNext/>
        <w:spacing w:after="240"/>
        <w:rPr>
          <w:rFonts w:ascii="KaiTi" w:eastAsia="KaiTi" w:hAnsi="KaiTi"/>
        </w:rPr>
      </w:pPr>
      <w:bookmarkStart w:id="3" w:name="_Hlk126915671"/>
      <w:r w:rsidRPr="00963581">
        <w:rPr>
          <w:rFonts w:ascii="KaiTi" w:eastAsia="KaiTi" w:hAnsi="KaiTi" w:hint="eastAsia"/>
        </w:rPr>
        <w:t>国家方案执行情况报告</w:t>
      </w:r>
    </w:p>
    <w:bookmarkEnd w:id="3"/>
    <w:p w14:paraId="421BD06C" w14:textId="47203D40" w:rsidR="00A430E6" w:rsidRPr="00122AA3" w:rsidRDefault="00F556C0" w:rsidP="00A430E6">
      <w:pPr>
        <w:pStyle w:val="Heading1"/>
      </w:pPr>
      <w:r w:rsidRPr="00F556C0">
        <w:rPr>
          <w:rFonts w:hint="eastAsia"/>
        </w:rPr>
        <w:t>喀麦隆政府在</w:t>
      </w:r>
      <w:r w:rsidRPr="00F556C0">
        <w:rPr>
          <w:rFonts w:hint="eastAsia"/>
        </w:rPr>
        <w:t>2024</w:t>
      </w:r>
      <w:r w:rsidRPr="00F556C0">
        <w:rPr>
          <w:rFonts w:hint="eastAsia"/>
        </w:rPr>
        <w:t>年国家方案（</w:t>
      </w:r>
      <w:r w:rsidRPr="00F556C0">
        <w:rPr>
          <w:rFonts w:hint="eastAsia"/>
        </w:rPr>
        <w:t>CP</w:t>
      </w:r>
      <w:r w:rsidRPr="00F556C0">
        <w:rPr>
          <w:rFonts w:hint="eastAsia"/>
        </w:rPr>
        <w:t>）执行报告中报告了</w:t>
      </w:r>
      <w:r w:rsidR="002D564C">
        <w:rPr>
          <w:rFonts w:hint="eastAsia"/>
        </w:rPr>
        <w:t>含氢氯氟烃</w:t>
      </w:r>
      <w:r w:rsidRPr="00F556C0">
        <w:rPr>
          <w:rFonts w:hint="eastAsia"/>
        </w:rPr>
        <w:t>行业的消费数据，该数据</w:t>
      </w:r>
      <w:r w:rsidR="009B53AF">
        <w:rPr>
          <w:rFonts w:hint="eastAsia"/>
        </w:rPr>
        <w:t>符合</w:t>
      </w:r>
      <w:r w:rsidRPr="00F556C0">
        <w:rPr>
          <w:rFonts w:hint="eastAsia"/>
        </w:rPr>
        <w:t>根据《蒙特利尔议定书》第</w:t>
      </w:r>
      <w:r w:rsidRPr="00F556C0">
        <w:rPr>
          <w:rFonts w:hint="eastAsia"/>
        </w:rPr>
        <w:t>7</w:t>
      </w:r>
      <w:r w:rsidRPr="00F556C0">
        <w:rPr>
          <w:rFonts w:hint="eastAsia"/>
        </w:rPr>
        <w:t>条报告的数据。</w:t>
      </w:r>
    </w:p>
    <w:p w14:paraId="401790C2" w14:textId="59F3012E" w:rsidR="00A430E6" w:rsidRPr="00963581" w:rsidRDefault="00F556C0" w:rsidP="00A430E6">
      <w:pPr>
        <w:keepNext/>
        <w:spacing w:after="240"/>
        <w:rPr>
          <w:rFonts w:ascii="KaiTi" w:eastAsia="KaiTi" w:hAnsi="KaiTi"/>
        </w:rPr>
      </w:pPr>
      <w:bookmarkStart w:id="4" w:name="_Hlk126915680"/>
      <w:r w:rsidRPr="00963581">
        <w:rPr>
          <w:rFonts w:ascii="KaiTi" w:eastAsia="KaiTi" w:hAnsi="KaiTi" w:hint="eastAsia"/>
        </w:rPr>
        <w:lastRenderedPageBreak/>
        <w:t>核查报告</w:t>
      </w:r>
      <w:bookmarkEnd w:id="4"/>
      <w:r w:rsidR="00A430E6" w:rsidRPr="00963581">
        <w:rPr>
          <w:rFonts w:ascii="KaiTi" w:eastAsia="KaiTi" w:hAnsi="KaiTi"/>
        </w:rPr>
        <w:t xml:space="preserve"> </w:t>
      </w:r>
    </w:p>
    <w:p w14:paraId="63192DED" w14:textId="30299361" w:rsidR="00A430E6" w:rsidRPr="00122AA3" w:rsidRDefault="004E58E1" w:rsidP="00A430E6">
      <w:pPr>
        <w:pStyle w:val="Heading1"/>
      </w:pPr>
      <w:r w:rsidRPr="004E58E1">
        <w:rPr>
          <w:rFonts w:hint="eastAsia"/>
        </w:rPr>
        <w:t>核查报告证实，政府正在对</w:t>
      </w:r>
      <w:r w:rsidR="002D564C">
        <w:rPr>
          <w:rFonts w:hint="eastAsia"/>
        </w:rPr>
        <w:t>含氢氯氟烃</w:t>
      </w:r>
      <w:r w:rsidRPr="004E58E1">
        <w:rPr>
          <w:rFonts w:hint="eastAsia"/>
        </w:rPr>
        <w:t>的进出口</w:t>
      </w:r>
      <w:r>
        <w:rPr>
          <w:rFonts w:hint="eastAsia"/>
        </w:rPr>
        <w:t>执行</w:t>
      </w:r>
      <w:r w:rsidRPr="004E58E1">
        <w:rPr>
          <w:rFonts w:hint="eastAsia"/>
        </w:rPr>
        <w:t>许可证和配额制度，</w:t>
      </w:r>
      <w:r w:rsidR="009B53AF">
        <w:rPr>
          <w:rFonts w:hint="eastAsia"/>
        </w:rPr>
        <w:t>而</w:t>
      </w:r>
      <w:r w:rsidRPr="004E58E1">
        <w:rPr>
          <w:rFonts w:hint="eastAsia"/>
        </w:rPr>
        <w:t>且根据《蒙特利尔议定书》第</w:t>
      </w:r>
      <w:r w:rsidRPr="004E58E1">
        <w:rPr>
          <w:rFonts w:hint="eastAsia"/>
        </w:rPr>
        <w:t>7</w:t>
      </w:r>
      <w:r w:rsidRPr="004E58E1">
        <w:rPr>
          <w:rFonts w:hint="eastAsia"/>
        </w:rPr>
        <w:t>条报告的</w:t>
      </w:r>
      <w:r w:rsidRPr="004E58E1">
        <w:rPr>
          <w:rFonts w:hint="eastAsia"/>
        </w:rPr>
        <w:t>2023</w:t>
      </w:r>
      <w:r w:rsidRPr="004E58E1">
        <w:rPr>
          <w:rFonts w:hint="eastAsia"/>
        </w:rPr>
        <w:t>年和</w:t>
      </w:r>
      <w:r w:rsidRPr="004E58E1">
        <w:rPr>
          <w:rFonts w:hint="eastAsia"/>
        </w:rPr>
        <w:t>2024</w:t>
      </w:r>
      <w:r w:rsidRPr="004E58E1">
        <w:rPr>
          <w:rFonts w:hint="eastAsia"/>
        </w:rPr>
        <w:t>年</w:t>
      </w:r>
      <w:r w:rsidR="002D564C">
        <w:rPr>
          <w:rFonts w:hint="eastAsia"/>
        </w:rPr>
        <w:t>含氢氯氟烃</w:t>
      </w:r>
      <w:r w:rsidRPr="004E58E1">
        <w:rPr>
          <w:rFonts w:hint="eastAsia"/>
        </w:rPr>
        <w:t>总消费量是正确的（如上文表</w:t>
      </w:r>
      <w:r w:rsidRPr="004E58E1">
        <w:rPr>
          <w:rFonts w:hint="eastAsia"/>
        </w:rPr>
        <w:t>1</w:t>
      </w:r>
      <w:r w:rsidRPr="004E58E1">
        <w:rPr>
          <w:rFonts w:hint="eastAsia"/>
        </w:rPr>
        <w:t>所示）。核查结论是，喀麦隆遵守了喀麦隆政府与执行委员会之间协议中规定的各项目标。</w:t>
      </w:r>
    </w:p>
    <w:p w14:paraId="5803D9ED" w14:textId="1F7DF4AE" w:rsidR="00A430E6" w:rsidRPr="00122AA3" w:rsidRDefault="004E58E1" w:rsidP="00A430E6">
      <w:pPr>
        <w:keepNext/>
        <w:spacing w:before="240" w:after="240"/>
        <w:rPr>
          <w:u w:val="single"/>
        </w:rPr>
      </w:pPr>
      <w:bookmarkStart w:id="5" w:name="_Hlk126915699"/>
      <w:r w:rsidRPr="004E58E1">
        <w:rPr>
          <w:rFonts w:hint="eastAsia"/>
          <w:u w:val="single"/>
        </w:rPr>
        <w:t>进展和支付状</w:t>
      </w:r>
      <w:r w:rsidR="009B53AF">
        <w:rPr>
          <w:rFonts w:hint="eastAsia"/>
          <w:u w:val="single"/>
        </w:rPr>
        <w:t>况</w:t>
      </w:r>
    </w:p>
    <w:p w14:paraId="26CC4A77" w14:textId="02EF2162" w:rsidR="00A430E6" w:rsidRPr="00963581" w:rsidRDefault="004E58E1" w:rsidP="00A430E6">
      <w:pPr>
        <w:keepNext/>
        <w:spacing w:before="240" w:after="240"/>
        <w:rPr>
          <w:rFonts w:ascii="KaiTi" w:eastAsia="KaiTi" w:hAnsi="KaiTi"/>
          <w:iCs/>
        </w:rPr>
      </w:pPr>
      <w:r w:rsidRPr="00963581">
        <w:rPr>
          <w:rFonts w:ascii="KaiTi" w:eastAsia="KaiTi" w:hAnsi="KaiTi" w:hint="eastAsia"/>
          <w:iCs/>
        </w:rPr>
        <w:t>法律框架</w:t>
      </w:r>
    </w:p>
    <w:p w14:paraId="06518A41" w14:textId="51514980" w:rsidR="00A430E6" w:rsidRPr="00122AA3" w:rsidRDefault="00191ECF" w:rsidP="00A430E6">
      <w:pPr>
        <w:pStyle w:val="Heading1"/>
      </w:pPr>
      <w:r w:rsidRPr="00191ECF">
        <w:rPr>
          <w:rFonts w:hint="eastAsia"/>
        </w:rPr>
        <w:t>喀麦隆建立了一个强有力的体制和监管框架，以控制消耗臭氧层物质和消耗臭氧层物相关设备的进口和使用。该框架通过国家臭氧委员会进行协调，该委员会汇集了主要的政府部委、海关当局和行业利益相关者。许可证和配额制度对</w:t>
      </w:r>
      <w:r w:rsidR="00DD5570">
        <w:rPr>
          <w:rFonts w:hint="eastAsia"/>
        </w:rPr>
        <w:t>含氢氯氟烃</w:t>
      </w:r>
      <w:r w:rsidRPr="00191ECF">
        <w:rPr>
          <w:rFonts w:hint="eastAsia"/>
        </w:rPr>
        <w:t>的进口进行监管，并确保该国遵守《蒙特利尔议定书》规定的义务。进口商在进口受控物质之前，必须根据分配的配额从国家臭氧机构获得“签证技术”</w:t>
      </w:r>
      <w:r w:rsidRPr="00122AA3">
        <w:rPr>
          <w:rStyle w:val="FootnoteReference"/>
        </w:rPr>
        <w:footnoteReference w:id="4"/>
      </w:r>
      <w:r w:rsidRPr="00191ECF">
        <w:rPr>
          <w:rFonts w:hint="eastAsia"/>
        </w:rPr>
        <w:t>。国家立法禁止进口完全淘汰的物质和基于</w:t>
      </w:r>
      <w:r w:rsidR="002D564C">
        <w:rPr>
          <w:rFonts w:hint="eastAsia"/>
        </w:rPr>
        <w:t>含氢氯氟烃</w:t>
      </w:r>
      <w:r w:rsidRPr="00191ECF">
        <w:rPr>
          <w:rFonts w:hint="eastAsia"/>
        </w:rPr>
        <w:t>的设备，</w:t>
      </w:r>
      <w:r w:rsidRPr="00191ECF">
        <w:rPr>
          <w:rFonts w:hint="eastAsia"/>
        </w:rPr>
        <w:t>HCFC-22</w:t>
      </w:r>
      <w:r w:rsidRPr="00191ECF">
        <w:rPr>
          <w:rFonts w:hint="eastAsia"/>
        </w:rPr>
        <w:t>除外，并对违规行为实施严格处罚。喀麦隆采用</w:t>
      </w:r>
      <w:r w:rsidRPr="00191ECF">
        <w:rPr>
          <w:rFonts w:hint="eastAsia"/>
        </w:rPr>
        <w:t>2022</w:t>
      </w:r>
      <w:r w:rsidRPr="00191ECF">
        <w:rPr>
          <w:rFonts w:hint="eastAsia"/>
        </w:rPr>
        <w:t>年协调制度海关分类，进一步加强了其监测</w:t>
      </w:r>
      <w:r w:rsidR="002D564C">
        <w:rPr>
          <w:rFonts w:hint="eastAsia"/>
        </w:rPr>
        <w:t>含氢氯氟烃</w:t>
      </w:r>
      <w:r w:rsidRPr="00191ECF">
        <w:rPr>
          <w:rFonts w:hint="eastAsia"/>
        </w:rPr>
        <w:t>和</w:t>
      </w:r>
      <w:r>
        <w:rPr>
          <w:rFonts w:hint="eastAsia"/>
        </w:rPr>
        <w:t>含</w:t>
      </w:r>
      <w:r w:rsidRPr="00191ECF">
        <w:rPr>
          <w:rFonts w:hint="eastAsia"/>
        </w:rPr>
        <w:t>氢氟碳化合物的能力，而持续的培训和利益攸关方的参与有助于支持旨在降低非法贸易风险的执法工作。通过设立</w:t>
      </w:r>
      <w:r w:rsidRPr="00191ECF">
        <w:rPr>
          <w:rFonts w:hint="eastAsia"/>
        </w:rPr>
        <w:t>66</w:t>
      </w:r>
      <w:r w:rsidRPr="00191ECF">
        <w:rPr>
          <w:rFonts w:hint="eastAsia"/>
        </w:rPr>
        <w:t>个管制站、培训</w:t>
      </w:r>
      <w:r w:rsidRPr="00191ECF">
        <w:rPr>
          <w:rFonts w:hint="eastAsia"/>
        </w:rPr>
        <w:t>165</w:t>
      </w:r>
      <w:r w:rsidRPr="00191ECF">
        <w:rPr>
          <w:rFonts w:hint="eastAsia"/>
        </w:rPr>
        <w:t>名海关官员和分发制冷剂标识符，执法能力得到了加强。</w:t>
      </w:r>
    </w:p>
    <w:p w14:paraId="01319CFC" w14:textId="0A63F8A2" w:rsidR="00A430E6" w:rsidRPr="00963581" w:rsidRDefault="0095751A" w:rsidP="00A430E6">
      <w:pPr>
        <w:keepNext/>
        <w:spacing w:before="240" w:after="240"/>
        <w:rPr>
          <w:rFonts w:ascii="KaiTi" w:eastAsia="KaiTi" w:hAnsi="KaiTi"/>
          <w:iCs/>
        </w:rPr>
      </w:pPr>
      <w:r w:rsidRPr="00963581">
        <w:rPr>
          <w:rFonts w:ascii="KaiTi" w:eastAsia="KaiTi" w:hAnsi="KaiTi" w:hint="eastAsia"/>
          <w:iCs/>
        </w:rPr>
        <w:t>制冷维修行业</w:t>
      </w:r>
    </w:p>
    <w:p w14:paraId="676019F4" w14:textId="168EA545" w:rsidR="00A430E6" w:rsidRPr="00122AA3" w:rsidRDefault="0095751A" w:rsidP="00A430E6">
      <w:pPr>
        <w:pStyle w:val="Heading1"/>
      </w:pPr>
      <w:r w:rsidRPr="0095751A">
        <w:rPr>
          <w:rFonts w:hint="eastAsia"/>
        </w:rPr>
        <w:t>国家臭氧机构建立了一个技术人员数据库，登记了近</w:t>
      </w:r>
      <w:r w:rsidRPr="0095751A">
        <w:rPr>
          <w:rFonts w:hint="eastAsia"/>
        </w:rPr>
        <w:t>2 000</w:t>
      </w:r>
      <w:r w:rsidRPr="0095751A">
        <w:rPr>
          <w:rFonts w:hint="eastAsia"/>
        </w:rPr>
        <w:t>名接受过良好维修做法培训的制冷和空调技术人员。针对渔业部门高全球升温潜能值设备的最终用户激励计划导致采购了两台基于</w:t>
      </w:r>
      <w:r w:rsidRPr="0095751A">
        <w:rPr>
          <w:rFonts w:hint="eastAsia"/>
        </w:rPr>
        <w:t>R-290</w:t>
      </w:r>
      <w:r w:rsidRPr="0095751A">
        <w:rPr>
          <w:rFonts w:hint="eastAsia"/>
        </w:rPr>
        <w:t>的制冰机，由联合国粮食及农业组织共同资助，并有助于提高人们对</w:t>
      </w:r>
      <w:r w:rsidRPr="0095751A">
        <w:rPr>
          <w:rFonts w:hint="eastAsia"/>
        </w:rPr>
        <w:t>R-290</w:t>
      </w:r>
      <w:r w:rsidRPr="0095751A">
        <w:rPr>
          <w:rFonts w:hint="eastAsia"/>
        </w:rPr>
        <w:t>制冷剂安全有效使用的认识。修订了国家良好维修做法守则，以纳入消耗臭氧层物质替代品的安全和回收协议。两个职业中心的培训基础设施正在升级，以支持制冷和空调技术人员的培训和认证，近</w:t>
      </w:r>
      <w:r w:rsidRPr="0095751A">
        <w:rPr>
          <w:rFonts w:hint="eastAsia"/>
        </w:rPr>
        <w:t>500</w:t>
      </w:r>
      <w:r w:rsidRPr="0095751A">
        <w:rPr>
          <w:rFonts w:hint="eastAsia"/>
        </w:rPr>
        <w:t>名技术人员接受了处理低全球升温潜能值制冷剂以及</w:t>
      </w:r>
      <w:r w:rsidR="002D564C">
        <w:rPr>
          <w:rFonts w:hint="eastAsia"/>
        </w:rPr>
        <w:t>含氢氯氟烃</w:t>
      </w:r>
      <w:r w:rsidRPr="0095751A">
        <w:rPr>
          <w:rFonts w:hint="eastAsia"/>
        </w:rPr>
        <w:t>回收和再利用的培训。为进一步促进制冷剂回收和再生，向</w:t>
      </w:r>
      <w:r w:rsidRPr="0095751A">
        <w:rPr>
          <w:rFonts w:hint="eastAsia"/>
        </w:rPr>
        <w:t>37</w:t>
      </w:r>
      <w:r w:rsidRPr="0095751A">
        <w:rPr>
          <w:rFonts w:hint="eastAsia"/>
        </w:rPr>
        <w:t>个车间分发了工具和回收设备。</w:t>
      </w:r>
    </w:p>
    <w:p w14:paraId="6CD09E80" w14:textId="5455708F" w:rsidR="00A430E6" w:rsidRPr="00963581" w:rsidRDefault="004B0AA2" w:rsidP="00A430E6">
      <w:pPr>
        <w:keepNext/>
        <w:spacing w:before="240" w:after="240"/>
        <w:rPr>
          <w:rFonts w:ascii="KaiTi" w:eastAsia="KaiTi" w:hAnsi="KaiTi"/>
          <w:iCs/>
        </w:rPr>
      </w:pPr>
      <w:r w:rsidRPr="00963581">
        <w:rPr>
          <w:rFonts w:ascii="KaiTi" w:eastAsia="KaiTi" w:hAnsi="KaiTi" w:hint="eastAsia"/>
          <w:iCs/>
        </w:rPr>
        <w:t>资金支出水平</w:t>
      </w:r>
    </w:p>
    <w:bookmarkEnd w:id="5"/>
    <w:p w14:paraId="1A5D7948" w14:textId="0F39A37D" w:rsidR="00A430E6" w:rsidRPr="00122AA3" w:rsidRDefault="004B0AA2" w:rsidP="00A430E6">
      <w:pPr>
        <w:pStyle w:val="Heading1"/>
      </w:pPr>
      <w:r w:rsidRPr="004B0AA2">
        <w:rPr>
          <w:rFonts w:hint="eastAsia"/>
        </w:rPr>
        <w:t>截至</w:t>
      </w:r>
      <w:r w:rsidRPr="004B0AA2">
        <w:rPr>
          <w:rFonts w:hint="eastAsia"/>
        </w:rPr>
        <w:t>2025</w:t>
      </w:r>
      <w:r w:rsidRPr="004B0AA2">
        <w:rPr>
          <w:rFonts w:hint="eastAsia"/>
        </w:rPr>
        <w:t>年</w:t>
      </w:r>
      <w:r w:rsidRPr="004B0AA2">
        <w:rPr>
          <w:rFonts w:hint="eastAsia"/>
        </w:rPr>
        <w:t>8</w:t>
      </w:r>
      <w:r w:rsidRPr="004B0AA2">
        <w:rPr>
          <w:rFonts w:hint="eastAsia"/>
        </w:rPr>
        <w:t>月，为第二阶段核准的</w:t>
      </w:r>
      <w:r w:rsidR="00AB7FD3" w:rsidRPr="00122AA3">
        <w:t>1,383,500</w:t>
      </w:r>
      <w:r w:rsidRPr="004B0AA2">
        <w:rPr>
          <w:rFonts w:hint="eastAsia"/>
        </w:rPr>
        <w:t>美元中，已支付</w:t>
      </w:r>
      <w:r w:rsidR="00AB7FD3" w:rsidRPr="00122AA3">
        <w:t>1,046,706</w:t>
      </w:r>
      <w:r w:rsidRPr="004B0AA2">
        <w:rPr>
          <w:rFonts w:hint="eastAsia"/>
        </w:rPr>
        <w:t>美元（</w:t>
      </w:r>
      <w:r w:rsidRPr="004B0AA2">
        <w:rPr>
          <w:rFonts w:hint="eastAsia"/>
        </w:rPr>
        <w:t>75.7%</w:t>
      </w:r>
      <w:r w:rsidRPr="004B0AA2">
        <w:rPr>
          <w:rFonts w:hint="eastAsia"/>
        </w:rPr>
        <w:t>）。</w:t>
      </w:r>
      <w:r w:rsidRPr="004B0AA2">
        <w:rPr>
          <w:rFonts w:hint="eastAsia"/>
        </w:rPr>
        <w:t>336</w:t>
      </w:r>
      <w:r>
        <w:t>,</w:t>
      </w:r>
      <w:r w:rsidRPr="004B0AA2">
        <w:rPr>
          <w:rFonts w:hint="eastAsia"/>
        </w:rPr>
        <w:t>794</w:t>
      </w:r>
      <w:r w:rsidRPr="004B0AA2">
        <w:rPr>
          <w:rFonts w:hint="eastAsia"/>
        </w:rPr>
        <w:t>美元的余额将于</w:t>
      </w:r>
      <w:r w:rsidRPr="004B0AA2">
        <w:rPr>
          <w:rFonts w:hint="eastAsia"/>
        </w:rPr>
        <w:t>2026</w:t>
      </w:r>
      <w:r w:rsidRPr="004B0AA2">
        <w:rPr>
          <w:rFonts w:hint="eastAsia"/>
        </w:rPr>
        <w:t>年底前支付。</w:t>
      </w:r>
    </w:p>
    <w:p w14:paraId="561F7D1D" w14:textId="006AC28D" w:rsidR="004B0AA2" w:rsidRPr="00122AA3" w:rsidRDefault="002D564C" w:rsidP="00A430E6">
      <w:pPr>
        <w:keepNext/>
        <w:autoSpaceDE w:val="0"/>
        <w:autoSpaceDN w:val="0"/>
        <w:adjustRightInd w:val="0"/>
        <w:spacing w:after="240"/>
        <w:rPr>
          <w:b/>
        </w:rPr>
      </w:pPr>
      <w:bookmarkStart w:id="6" w:name="_Hlk126915708"/>
      <w:r>
        <w:rPr>
          <w:rFonts w:hint="eastAsia"/>
          <w:b/>
        </w:rPr>
        <w:t>含氢氯氟烃</w:t>
      </w:r>
      <w:r w:rsidR="004B0AA2" w:rsidRPr="004B0AA2">
        <w:rPr>
          <w:rFonts w:hint="eastAsia"/>
          <w:b/>
        </w:rPr>
        <w:t>淘汰管理计划第三阶段</w:t>
      </w:r>
    </w:p>
    <w:p w14:paraId="110FA352" w14:textId="0C82D5AD" w:rsidR="004B0AA2" w:rsidRPr="00122AA3" w:rsidRDefault="004B0AA2" w:rsidP="00A430E6">
      <w:pPr>
        <w:keepNext/>
        <w:spacing w:after="240"/>
        <w:outlineLvl w:val="0"/>
        <w:rPr>
          <w:u w:val="single"/>
        </w:rPr>
      </w:pPr>
      <w:r w:rsidRPr="004B0AA2">
        <w:rPr>
          <w:rFonts w:hint="eastAsia"/>
          <w:u w:val="single"/>
        </w:rPr>
        <w:t>符合</w:t>
      </w:r>
      <w:r>
        <w:rPr>
          <w:rFonts w:hint="eastAsia"/>
          <w:u w:val="single"/>
        </w:rPr>
        <w:t>供</w:t>
      </w:r>
      <w:r w:rsidRPr="004B0AA2">
        <w:rPr>
          <w:rFonts w:hint="eastAsia"/>
          <w:u w:val="single"/>
        </w:rPr>
        <w:t>资条件的剩余消费</w:t>
      </w:r>
      <w:r w:rsidR="00AB7FD3">
        <w:rPr>
          <w:rFonts w:hint="eastAsia"/>
          <w:u w:val="single"/>
        </w:rPr>
        <w:t>量</w:t>
      </w:r>
    </w:p>
    <w:bookmarkEnd w:id="6"/>
    <w:p w14:paraId="2DB582CC" w14:textId="67BE67CE" w:rsidR="00A430E6" w:rsidRPr="00122AA3" w:rsidRDefault="004B0AA2" w:rsidP="00A430E6">
      <w:pPr>
        <w:pStyle w:val="Heading1"/>
      </w:pPr>
      <w:r w:rsidRPr="004B0AA2">
        <w:rPr>
          <w:rFonts w:hint="eastAsia"/>
        </w:rPr>
        <w:t>在扣除与</w:t>
      </w:r>
      <w:r w:rsidR="002D564C">
        <w:rPr>
          <w:rFonts w:hint="eastAsia"/>
        </w:rPr>
        <w:t>含氢氯氟烃</w:t>
      </w:r>
      <w:r w:rsidRPr="004B0AA2">
        <w:rPr>
          <w:rFonts w:hint="eastAsia"/>
        </w:rPr>
        <w:t>淘汰管理计划第一和第二阶段有关的</w:t>
      </w:r>
      <w:r w:rsidRPr="004B0AA2">
        <w:rPr>
          <w:rFonts w:hint="eastAsia"/>
        </w:rPr>
        <w:t>54.01</w:t>
      </w:r>
      <w:r w:rsidR="00AB7FD3">
        <w:rPr>
          <w:rFonts w:hint="eastAsia"/>
        </w:rPr>
        <w:t xml:space="preserve"> </w:t>
      </w:r>
      <w:r w:rsidRPr="004B0AA2">
        <w:rPr>
          <w:rFonts w:hint="eastAsia"/>
        </w:rPr>
        <w:t>ODP</w:t>
      </w:r>
      <w:r w:rsidRPr="004B0AA2">
        <w:rPr>
          <w:rFonts w:hint="eastAsia"/>
        </w:rPr>
        <w:t>吨</w:t>
      </w:r>
      <w:r w:rsidR="002D564C">
        <w:rPr>
          <w:rFonts w:hint="eastAsia"/>
        </w:rPr>
        <w:t>含氢氯氟烃</w:t>
      </w:r>
      <w:r w:rsidRPr="004B0AA2">
        <w:rPr>
          <w:rFonts w:hint="eastAsia"/>
        </w:rPr>
        <w:t>后，符合第三阶段供资条件的剩余消费量为</w:t>
      </w:r>
      <w:r w:rsidRPr="004B0AA2">
        <w:rPr>
          <w:rFonts w:hint="eastAsia"/>
        </w:rPr>
        <w:t>23.55</w:t>
      </w:r>
      <w:r w:rsidR="00AB7FD3">
        <w:rPr>
          <w:rFonts w:hint="eastAsia"/>
        </w:rPr>
        <w:t xml:space="preserve"> </w:t>
      </w:r>
      <w:r w:rsidRPr="004B0AA2">
        <w:rPr>
          <w:rFonts w:hint="eastAsia"/>
        </w:rPr>
        <w:t>ODP</w:t>
      </w:r>
      <w:r w:rsidRPr="004B0AA2">
        <w:rPr>
          <w:rFonts w:hint="eastAsia"/>
        </w:rPr>
        <w:t>吨</w:t>
      </w:r>
      <w:r w:rsidRPr="00122AA3">
        <w:t>HCFC</w:t>
      </w:r>
      <w:r w:rsidRPr="00122AA3">
        <w:noBreakHyphen/>
        <w:t>22</w:t>
      </w:r>
      <w:r w:rsidRPr="004B0AA2">
        <w:rPr>
          <w:rFonts w:hint="eastAsia"/>
        </w:rPr>
        <w:t>。</w:t>
      </w:r>
    </w:p>
    <w:p w14:paraId="173B7DB7" w14:textId="09E07191" w:rsidR="0056067A" w:rsidRPr="00122AA3" w:rsidRDefault="00DD5570" w:rsidP="00A430E6">
      <w:pPr>
        <w:keepNext/>
        <w:spacing w:after="240"/>
        <w:outlineLvl w:val="0"/>
        <w:rPr>
          <w:u w:val="single"/>
        </w:rPr>
      </w:pPr>
      <w:bookmarkStart w:id="7" w:name="_Hlk126915728"/>
      <w:r>
        <w:rPr>
          <w:rFonts w:hint="eastAsia"/>
          <w:u w:val="single"/>
        </w:rPr>
        <w:lastRenderedPageBreak/>
        <w:t>含氢氯氟烃</w:t>
      </w:r>
      <w:r w:rsidR="0056067A" w:rsidRPr="0056067A">
        <w:rPr>
          <w:rFonts w:hint="eastAsia"/>
          <w:u w:val="single"/>
        </w:rPr>
        <w:t>的行业分布</w:t>
      </w:r>
    </w:p>
    <w:bookmarkEnd w:id="7"/>
    <w:p w14:paraId="49FADF21" w14:textId="77C0634B" w:rsidR="00A430E6" w:rsidRPr="00122AA3" w:rsidRDefault="00F65B33" w:rsidP="00A430E6">
      <w:pPr>
        <w:pStyle w:val="Heading1"/>
      </w:pPr>
      <w:r w:rsidRPr="00F65B33">
        <w:rPr>
          <w:rFonts w:hint="eastAsia"/>
        </w:rPr>
        <w:t>如表</w:t>
      </w:r>
      <w:r w:rsidRPr="00F65B33">
        <w:rPr>
          <w:rFonts w:hint="eastAsia"/>
        </w:rPr>
        <w:t>2</w:t>
      </w:r>
      <w:r w:rsidRPr="00F65B33">
        <w:rPr>
          <w:rFonts w:hint="eastAsia"/>
        </w:rPr>
        <w:t>所示，约有</w:t>
      </w:r>
      <w:r w:rsidR="00AB7FD3" w:rsidRPr="00122AA3">
        <w:t>7,928</w:t>
      </w:r>
      <w:r w:rsidRPr="00F65B33">
        <w:rPr>
          <w:rFonts w:hint="eastAsia"/>
        </w:rPr>
        <w:t>名技术人员（包括</w:t>
      </w:r>
      <w:r w:rsidRPr="00F65B33">
        <w:rPr>
          <w:rFonts w:hint="eastAsia"/>
        </w:rPr>
        <w:t>437</w:t>
      </w:r>
      <w:r w:rsidRPr="00F65B33">
        <w:rPr>
          <w:rFonts w:hint="eastAsia"/>
        </w:rPr>
        <w:t>名女性），其中</w:t>
      </w:r>
      <w:r w:rsidR="00AB7FD3" w:rsidRPr="00122AA3">
        <w:t>5,697</w:t>
      </w:r>
      <w:r w:rsidRPr="00F65B33">
        <w:rPr>
          <w:rFonts w:hint="eastAsia"/>
        </w:rPr>
        <w:t>名在非正规</w:t>
      </w:r>
      <w:r>
        <w:rPr>
          <w:rFonts w:hint="eastAsia"/>
        </w:rPr>
        <w:t>行业</w:t>
      </w:r>
      <w:r w:rsidRPr="00F65B33">
        <w:rPr>
          <w:rFonts w:hint="eastAsia"/>
        </w:rPr>
        <w:t>，</w:t>
      </w:r>
      <w:r w:rsidR="00AB7FD3" w:rsidRPr="00122AA3">
        <w:t>2,231</w:t>
      </w:r>
      <w:r w:rsidRPr="00F65B33">
        <w:rPr>
          <w:rFonts w:hint="eastAsia"/>
        </w:rPr>
        <w:t>名在正规</w:t>
      </w:r>
      <w:r>
        <w:rPr>
          <w:rFonts w:hint="eastAsia"/>
        </w:rPr>
        <w:t>行业</w:t>
      </w:r>
      <w:r w:rsidRPr="00F65B33">
        <w:rPr>
          <w:rFonts w:hint="eastAsia"/>
        </w:rPr>
        <w:t>，</w:t>
      </w:r>
      <w:r w:rsidR="00AB7FD3" w:rsidRPr="00122AA3">
        <w:t>3,502</w:t>
      </w:r>
      <w:r w:rsidRPr="00F65B33">
        <w:rPr>
          <w:rFonts w:hint="eastAsia"/>
        </w:rPr>
        <w:t>个车间在维修</w:t>
      </w:r>
      <w:r>
        <w:rPr>
          <w:rFonts w:hint="eastAsia"/>
        </w:rPr>
        <w:t>行业</w:t>
      </w:r>
      <w:r w:rsidRPr="00F65B33">
        <w:rPr>
          <w:rFonts w:hint="eastAsia"/>
        </w:rPr>
        <w:t>运营，使用</w:t>
      </w:r>
      <w:r w:rsidRPr="00F65B33">
        <w:rPr>
          <w:rFonts w:hint="eastAsia"/>
        </w:rPr>
        <w:t>HCFC</w:t>
      </w:r>
      <w:r>
        <w:t>-</w:t>
      </w:r>
      <w:r w:rsidRPr="00F65B33">
        <w:rPr>
          <w:rFonts w:hint="eastAsia"/>
        </w:rPr>
        <w:t>22</w:t>
      </w:r>
      <w:r w:rsidRPr="00F65B33">
        <w:rPr>
          <w:rFonts w:hint="eastAsia"/>
        </w:rPr>
        <w:t>为单元式和分体式空调系统、商业冷库、冷水机组、空调机组和热泵提供</w:t>
      </w:r>
      <w:r>
        <w:rPr>
          <w:rFonts w:hint="eastAsia"/>
        </w:rPr>
        <w:t>维修</w:t>
      </w:r>
      <w:r w:rsidRPr="00F65B33">
        <w:rPr>
          <w:rFonts w:hint="eastAsia"/>
        </w:rPr>
        <w:t>。</w:t>
      </w:r>
      <w:r w:rsidRPr="00F65B33">
        <w:rPr>
          <w:rFonts w:hint="eastAsia"/>
        </w:rPr>
        <w:t>HCFC</w:t>
      </w:r>
      <w:r>
        <w:t>-</w:t>
      </w:r>
      <w:r w:rsidRPr="00F65B33">
        <w:rPr>
          <w:rFonts w:hint="eastAsia"/>
        </w:rPr>
        <w:t>22</w:t>
      </w:r>
      <w:r w:rsidRPr="00F65B33">
        <w:rPr>
          <w:rFonts w:hint="eastAsia"/>
        </w:rPr>
        <w:t>占维修行业使用制冷剂的</w:t>
      </w:r>
      <w:r w:rsidRPr="00F65B33">
        <w:rPr>
          <w:rFonts w:hint="eastAsia"/>
        </w:rPr>
        <w:t>16.6%</w:t>
      </w:r>
      <w:r w:rsidRPr="00F65B33">
        <w:rPr>
          <w:rFonts w:hint="eastAsia"/>
        </w:rPr>
        <w:t>。</w:t>
      </w:r>
    </w:p>
    <w:p w14:paraId="384EC217" w14:textId="75479A07" w:rsidR="00A430E6" w:rsidRPr="00122AA3" w:rsidRDefault="00F65B33" w:rsidP="00A430E6">
      <w:pPr>
        <w:keepNext/>
      </w:pPr>
      <w:r>
        <w:rPr>
          <w:rFonts w:hint="eastAsia"/>
          <w:b/>
        </w:rPr>
        <w:t>表</w:t>
      </w:r>
      <w:r w:rsidR="00A430E6" w:rsidRPr="00122AA3">
        <w:rPr>
          <w:b/>
        </w:rPr>
        <w:t xml:space="preserve"> 2. </w:t>
      </w:r>
      <w:r w:rsidRPr="00F65B33">
        <w:rPr>
          <w:rFonts w:hint="eastAsia"/>
          <w:b/>
        </w:rPr>
        <w:t>喀麦隆制冷和空调维修行业</w:t>
      </w:r>
      <w:r w:rsidRPr="00F65B33">
        <w:rPr>
          <w:rFonts w:hint="eastAsia"/>
          <w:b/>
        </w:rPr>
        <w:t>HCFC-22</w:t>
      </w:r>
      <w:r w:rsidRPr="00F65B33">
        <w:rPr>
          <w:rFonts w:hint="eastAsia"/>
          <w:b/>
        </w:rPr>
        <w:t>需求估算</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010"/>
        <w:gridCol w:w="1080"/>
        <w:gridCol w:w="1652"/>
        <w:gridCol w:w="1768"/>
        <w:gridCol w:w="1530"/>
      </w:tblGrid>
      <w:tr w:rsidR="00A430E6" w:rsidRPr="00122AA3" w14:paraId="566A5C46" w14:textId="77777777" w:rsidTr="00207FB5">
        <w:trPr>
          <w:trHeight w:val="274"/>
          <w:tblHeader/>
        </w:trPr>
        <w:tc>
          <w:tcPr>
            <w:tcW w:w="2585" w:type="dxa"/>
            <w:vMerge w:val="restart"/>
            <w:vAlign w:val="center"/>
          </w:tcPr>
          <w:p w14:paraId="4078C2AC" w14:textId="6756C241" w:rsidR="00A430E6" w:rsidRPr="00122AA3" w:rsidRDefault="00F65B33" w:rsidP="00A150AC">
            <w:pPr>
              <w:keepNext/>
              <w:jc w:val="center"/>
              <w:rPr>
                <w:b/>
                <w:sz w:val="20"/>
                <w:szCs w:val="20"/>
              </w:rPr>
            </w:pPr>
            <w:bookmarkStart w:id="8" w:name="_Hlk26931131"/>
            <w:r>
              <w:rPr>
                <w:rFonts w:hint="eastAsia"/>
                <w:b/>
                <w:sz w:val="20"/>
                <w:szCs w:val="20"/>
              </w:rPr>
              <w:t>行业</w:t>
            </w:r>
            <w:r w:rsidR="00A430E6" w:rsidRPr="00122AA3">
              <w:rPr>
                <w:b/>
                <w:sz w:val="20"/>
                <w:szCs w:val="20"/>
              </w:rPr>
              <w:t>/</w:t>
            </w:r>
            <w:r>
              <w:rPr>
                <w:rFonts w:hint="eastAsia"/>
                <w:b/>
                <w:sz w:val="20"/>
                <w:szCs w:val="20"/>
              </w:rPr>
              <w:t>应用</w:t>
            </w:r>
          </w:p>
        </w:tc>
        <w:tc>
          <w:tcPr>
            <w:tcW w:w="1010" w:type="dxa"/>
            <w:vAlign w:val="center"/>
            <w:hideMark/>
          </w:tcPr>
          <w:p w14:paraId="73D123E9" w14:textId="77777777" w:rsidR="00A430E6" w:rsidRPr="00122AA3" w:rsidRDefault="00A430E6" w:rsidP="00A150AC">
            <w:pPr>
              <w:keepNext/>
              <w:tabs>
                <w:tab w:val="left" w:pos="2220"/>
              </w:tabs>
              <w:ind w:left="-24" w:right="-32"/>
              <w:jc w:val="center"/>
              <w:rPr>
                <w:b/>
                <w:sz w:val="20"/>
                <w:szCs w:val="20"/>
              </w:rPr>
            </w:pPr>
            <w:r w:rsidRPr="00122AA3">
              <w:rPr>
                <w:b/>
                <w:sz w:val="20"/>
                <w:szCs w:val="20"/>
              </w:rPr>
              <w:t>(a)</w:t>
            </w:r>
          </w:p>
        </w:tc>
        <w:tc>
          <w:tcPr>
            <w:tcW w:w="1080" w:type="dxa"/>
            <w:vAlign w:val="center"/>
          </w:tcPr>
          <w:p w14:paraId="395BA345" w14:textId="77777777" w:rsidR="00A430E6" w:rsidRPr="00122AA3" w:rsidRDefault="00A430E6" w:rsidP="00A150AC">
            <w:pPr>
              <w:keepNext/>
              <w:tabs>
                <w:tab w:val="left" w:pos="2220"/>
              </w:tabs>
              <w:ind w:left="-24" w:right="-32"/>
              <w:jc w:val="center"/>
              <w:rPr>
                <w:b/>
                <w:sz w:val="20"/>
                <w:szCs w:val="20"/>
              </w:rPr>
            </w:pPr>
            <w:r w:rsidRPr="00122AA3">
              <w:rPr>
                <w:b/>
                <w:sz w:val="20"/>
                <w:szCs w:val="20"/>
              </w:rPr>
              <w:t>(b)</w:t>
            </w:r>
          </w:p>
        </w:tc>
        <w:tc>
          <w:tcPr>
            <w:tcW w:w="1652" w:type="dxa"/>
            <w:vAlign w:val="center"/>
            <w:hideMark/>
          </w:tcPr>
          <w:p w14:paraId="0B937133" w14:textId="77777777" w:rsidR="00A430E6" w:rsidRPr="00122AA3" w:rsidRDefault="00A430E6" w:rsidP="00A150AC">
            <w:pPr>
              <w:keepNext/>
              <w:tabs>
                <w:tab w:val="left" w:pos="2220"/>
              </w:tabs>
              <w:ind w:left="-24" w:right="-32"/>
              <w:jc w:val="center"/>
              <w:rPr>
                <w:b/>
                <w:spacing w:val="-6"/>
                <w:sz w:val="20"/>
                <w:szCs w:val="20"/>
              </w:rPr>
            </w:pPr>
            <w:r w:rsidRPr="00122AA3">
              <w:rPr>
                <w:b/>
                <w:spacing w:val="-6"/>
                <w:sz w:val="20"/>
                <w:szCs w:val="20"/>
              </w:rPr>
              <w:t>(c) = (a)*(b)</w:t>
            </w:r>
          </w:p>
        </w:tc>
        <w:tc>
          <w:tcPr>
            <w:tcW w:w="1768" w:type="dxa"/>
            <w:vAlign w:val="center"/>
            <w:hideMark/>
          </w:tcPr>
          <w:p w14:paraId="326A70EB" w14:textId="77777777" w:rsidR="00A430E6" w:rsidRPr="00122AA3" w:rsidRDefault="00A430E6" w:rsidP="00A150AC">
            <w:pPr>
              <w:keepNext/>
              <w:tabs>
                <w:tab w:val="left" w:pos="2220"/>
              </w:tabs>
              <w:ind w:left="-24" w:right="-32"/>
              <w:jc w:val="center"/>
              <w:rPr>
                <w:b/>
                <w:sz w:val="20"/>
                <w:szCs w:val="20"/>
              </w:rPr>
            </w:pPr>
            <w:r w:rsidRPr="00122AA3">
              <w:rPr>
                <w:b/>
                <w:sz w:val="20"/>
                <w:szCs w:val="20"/>
              </w:rPr>
              <w:t>(d)</w:t>
            </w:r>
          </w:p>
        </w:tc>
        <w:tc>
          <w:tcPr>
            <w:tcW w:w="1530" w:type="dxa"/>
            <w:vAlign w:val="center"/>
            <w:hideMark/>
          </w:tcPr>
          <w:p w14:paraId="387AB479" w14:textId="77777777" w:rsidR="00A430E6" w:rsidRPr="00122AA3" w:rsidRDefault="00A430E6" w:rsidP="00A150AC">
            <w:pPr>
              <w:keepNext/>
              <w:tabs>
                <w:tab w:val="left" w:pos="2220"/>
              </w:tabs>
              <w:ind w:left="-24" w:right="-32"/>
              <w:jc w:val="center"/>
              <w:rPr>
                <w:b/>
                <w:sz w:val="20"/>
                <w:szCs w:val="20"/>
              </w:rPr>
            </w:pPr>
            <w:r w:rsidRPr="00122AA3">
              <w:rPr>
                <w:b/>
                <w:sz w:val="20"/>
                <w:szCs w:val="20"/>
              </w:rPr>
              <w:t>(c)*(d)</w:t>
            </w:r>
          </w:p>
        </w:tc>
      </w:tr>
      <w:tr w:rsidR="00A430E6" w:rsidRPr="00122AA3" w14:paraId="11A58DF6" w14:textId="77777777" w:rsidTr="00207FB5">
        <w:trPr>
          <w:trHeight w:val="480"/>
          <w:tblHeader/>
        </w:trPr>
        <w:tc>
          <w:tcPr>
            <w:tcW w:w="2585" w:type="dxa"/>
            <w:vMerge/>
            <w:vAlign w:val="center"/>
          </w:tcPr>
          <w:p w14:paraId="4962CCDC" w14:textId="77777777" w:rsidR="00A430E6" w:rsidRPr="00122AA3" w:rsidRDefault="00A430E6" w:rsidP="00A150AC">
            <w:pPr>
              <w:keepNext/>
              <w:tabs>
                <w:tab w:val="left" w:pos="2220"/>
              </w:tabs>
              <w:jc w:val="center"/>
              <w:rPr>
                <w:b/>
                <w:sz w:val="20"/>
                <w:szCs w:val="20"/>
              </w:rPr>
            </w:pPr>
          </w:p>
        </w:tc>
        <w:tc>
          <w:tcPr>
            <w:tcW w:w="1010" w:type="dxa"/>
            <w:vAlign w:val="center"/>
          </w:tcPr>
          <w:p w14:paraId="6E59EF2F" w14:textId="6DDCFB28" w:rsidR="00A430E6" w:rsidRPr="00122AA3" w:rsidRDefault="00F65B33" w:rsidP="00A150AC">
            <w:pPr>
              <w:keepNext/>
              <w:tabs>
                <w:tab w:val="left" w:pos="2220"/>
              </w:tabs>
              <w:ind w:left="-24" w:right="-32"/>
              <w:jc w:val="center"/>
              <w:rPr>
                <w:b/>
                <w:sz w:val="20"/>
                <w:szCs w:val="20"/>
              </w:rPr>
            </w:pPr>
            <w:r w:rsidRPr="00F65B33">
              <w:rPr>
                <w:rFonts w:hint="eastAsia"/>
                <w:b/>
                <w:sz w:val="20"/>
                <w:szCs w:val="20"/>
              </w:rPr>
              <w:t>设备库存</w:t>
            </w:r>
          </w:p>
        </w:tc>
        <w:tc>
          <w:tcPr>
            <w:tcW w:w="1080" w:type="dxa"/>
            <w:vAlign w:val="center"/>
          </w:tcPr>
          <w:p w14:paraId="0B39C10F" w14:textId="3579B6E9" w:rsidR="00A430E6" w:rsidRPr="00122AA3" w:rsidRDefault="00F65B33" w:rsidP="00A150AC">
            <w:pPr>
              <w:keepNext/>
              <w:tabs>
                <w:tab w:val="left" w:pos="2220"/>
              </w:tabs>
              <w:ind w:left="-24" w:right="-32"/>
              <w:jc w:val="center"/>
              <w:rPr>
                <w:b/>
                <w:sz w:val="20"/>
                <w:szCs w:val="20"/>
              </w:rPr>
            </w:pPr>
            <w:r w:rsidRPr="00F65B33">
              <w:rPr>
                <w:rFonts w:hint="eastAsia"/>
                <w:b/>
                <w:sz w:val="20"/>
                <w:szCs w:val="20"/>
              </w:rPr>
              <w:t>平均</w:t>
            </w:r>
            <w:r>
              <w:rPr>
                <w:rFonts w:hint="eastAsia"/>
                <w:b/>
                <w:sz w:val="20"/>
                <w:szCs w:val="20"/>
              </w:rPr>
              <w:t>充剂</w:t>
            </w:r>
            <w:r w:rsidRPr="00F65B33">
              <w:rPr>
                <w:rFonts w:hint="eastAsia"/>
                <w:b/>
                <w:sz w:val="20"/>
                <w:szCs w:val="20"/>
              </w:rPr>
              <w:t>（公吨）</w:t>
            </w:r>
          </w:p>
        </w:tc>
        <w:tc>
          <w:tcPr>
            <w:tcW w:w="1652" w:type="dxa"/>
            <w:vAlign w:val="center"/>
          </w:tcPr>
          <w:p w14:paraId="41B00DFA" w14:textId="55048A8E" w:rsidR="00A430E6" w:rsidRPr="00122AA3" w:rsidRDefault="00DD5570" w:rsidP="00A150AC">
            <w:pPr>
              <w:keepNext/>
              <w:tabs>
                <w:tab w:val="left" w:pos="2220"/>
              </w:tabs>
              <w:ind w:left="-24" w:right="-32"/>
              <w:jc w:val="center"/>
              <w:rPr>
                <w:b/>
                <w:sz w:val="20"/>
                <w:szCs w:val="20"/>
              </w:rPr>
            </w:pPr>
            <w:r>
              <w:rPr>
                <w:rFonts w:hint="eastAsia"/>
                <w:b/>
                <w:sz w:val="20"/>
                <w:szCs w:val="20"/>
              </w:rPr>
              <w:t>含氢氯氟烃</w:t>
            </w:r>
            <w:r w:rsidR="00F65B33" w:rsidRPr="00F65B33">
              <w:rPr>
                <w:rFonts w:hint="eastAsia"/>
                <w:b/>
                <w:sz w:val="20"/>
                <w:szCs w:val="20"/>
              </w:rPr>
              <w:t>库存</w:t>
            </w:r>
            <w:r w:rsidR="00AB7FD3">
              <w:rPr>
                <w:rFonts w:hint="eastAsia"/>
                <w:b/>
                <w:sz w:val="20"/>
                <w:szCs w:val="20"/>
              </w:rPr>
              <w:t xml:space="preserve">      </w:t>
            </w:r>
            <w:r w:rsidR="00F65B33" w:rsidRPr="00F65B33">
              <w:rPr>
                <w:rFonts w:hint="eastAsia"/>
                <w:b/>
                <w:sz w:val="20"/>
                <w:szCs w:val="20"/>
              </w:rPr>
              <w:t>（公吨）</w:t>
            </w:r>
          </w:p>
        </w:tc>
        <w:tc>
          <w:tcPr>
            <w:tcW w:w="1768" w:type="dxa"/>
            <w:vAlign w:val="center"/>
          </w:tcPr>
          <w:p w14:paraId="1A150C22" w14:textId="0D7ABA73" w:rsidR="00A430E6" w:rsidRPr="00122AA3" w:rsidRDefault="00F65B33" w:rsidP="00A150AC">
            <w:pPr>
              <w:keepNext/>
              <w:tabs>
                <w:tab w:val="left" w:pos="2220"/>
              </w:tabs>
              <w:ind w:left="-24" w:right="-32"/>
              <w:jc w:val="center"/>
              <w:rPr>
                <w:b/>
                <w:sz w:val="20"/>
                <w:szCs w:val="20"/>
              </w:rPr>
            </w:pPr>
            <w:r w:rsidRPr="00F65B33">
              <w:rPr>
                <w:rFonts w:hint="eastAsia"/>
                <w:b/>
                <w:sz w:val="20"/>
                <w:szCs w:val="20"/>
              </w:rPr>
              <w:t>维修期间预计重新填充</w:t>
            </w:r>
            <w:r>
              <w:rPr>
                <w:rFonts w:hint="eastAsia"/>
                <w:b/>
                <w:sz w:val="20"/>
                <w:szCs w:val="20"/>
              </w:rPr>
              <w:t>的库存</w:t>
            </w:r>
            <w:r w:rsidRPr="00F65B33">
              <w:rPr>
                <w:rFonts w:hint="eastAsia"/>
                <w:b/>
                <w:sz w:val="20"/>
                <w:szCs w:val="20"/>
              </w:rPr>
              <w:t>（</w:t>
            </w:r>
            <w:r w:rsidRPr="00F65B33">
              <w:rPr>
                <w:rFonts w:hint="eastAsia"/>
                <w:b/>
                <w:sz w:val="20"/>
                <w:szCs w:val="20"/>
              </w:rPr>
              <w:t>%</w:t>
            </w:r>
            <w:r w:rsidRPr="00F65B33">
              <w:rPr>
                <w:rFonts w:hint="eastAsia"/>
                <w:b/>
                <w:sz w:val="20"/>
                <w:szCs w:val="20"/>
              </w:rPr>
              <w:t>）</w:t>
            </w:r>
          </w:p>
        </w:tc>
        <w:tc>
          <w:tcPr>
            <w:tcW w:w="1530" w:type="dxa"/>
            <w:vAlign w:val="center"/>
          </w:tcPr>
          <w:p w14:paraId="347F45CD" w14:textId="28FB8E26" w:rsidR="00A430E6" w:rsidRPr="00122AA3" w:rsidRDefault="00F65B33" w:rsidP="00A150AC">
            <w:pPr>
              <w:keepNext/>
              <w:ind w:left="-24" w:right="-32"/>
              <w:jc w:val="center"/>
              <w:rPr>
                <w:b/>
                <w:sz w:val="20"/>
                <w:szCs w:val="20"/>
              </w:rPr>
            </w:pPr>
            <w:r w:rsidRPr="00F65B33">
              <w:rPr>
                <w:rFonts w:hint="eastAsia"/>
                <w:b/>
                <w:sz w:val="20"/>
                <w:szCs w:val="20"/>
              </w:rPr>
              <w:t>年维修需求量（公吨）</w:t>
            </w:r>
          </w:p>
        </w:tc>
      </w:tr>
      <w:tr w:rsidR="00A430E6" w:rsidRPr="00122AA3" w14:paraId="5178BFE2" w14:textId="77777777" w:rsidTr="00207FB5">
        <w:trPr>
          <w:trHeight w:val="242"/>
        </w:trPr>
        <w:tc>
          <w:tcPr>
            <w:tcW w:w="2585" w:type="dxa"/>
          </w:tcPr>
          <w:p w14:paraId="1743CA98" w14:textId="0BE08A66" w:rsidR="00A430E6" w:rsidRPr="00122AA3" w:rsidRDefault="00F65B33" w:rsidP="00A150AC">
            <w:pPr>
              <w:jc w:val="left"/>
              <w:rPr>
                <w:sz w:val="20"/>
                <w:szCs w:val="20"/>
                <w:vertAlign w:val="superscript"/>
              </w:rPr>
            </w:pPr>
            <w:r>
              <w:rPr>
                <w:rFonts w:hint="eastAsia"/>
                <w:sz w:val="20"/>
                <w:szCs w:val="20"/>
              </w:rPr>
              <w:t>室内</w:t>
            </w:r>
            <w:r w:rsidRPr="00F65B33">
              <w:rPr>
                <w:rFonts w:hint="eastAsia"/>
                <w:sz w:val="20"/>
                <w:szCs w:val="20"/>
              </w:rPr>
              <w:t>空调（单元式和分体式）</w:t>
            </w:r>
          </w:p>
        </w:tc>
        <w:tc>
          <w:tcPr>
            <w:tcW w:w="1010" w:type="dxa"/>
          </w:tcPr>
          <w:p w14:paraId="1EBFF3DA" w14:textId="77777777" w:rsidR="00A430E6" w:rsidRPr="00122AA3" w:rsidRDefault="00A430E6" w:rsidP="00A150AC">
            <w:pPr>
              <w:jc w:val="right"/>
              <w:rPr>
                <w:sz w:val="20"/>
                <w:szCs w:val="20"/>
              </w:rPr>
            </w:pPr>
            <w:r w:rsidRPr="00122AA3">
              <w:rPr>
                <w:sz w:val="20"/>
                <w:szCs w:val="20"/>
              </w:rPr>
              <w:t>239,000</w:t>
            </w:r>
          </w:p>
        </w:tc>
        <w:tc>
          <w:tcPr>
            <w:tcW w:w="1080" w:type="dxa"/>
          </w:tcPr>
          <w:p w14:paraId="44FAA260" w14:textId="77777777" w:rsidR="00A430E6" w:rsidRPr="00122AA3" w:rsidRDefault="00A430E6" w:rsidP="00A150AC">
            <w:pPr>
              <w:tabs>
                <w:tab w:val="left" w:pos="2220"/>
              </w:tabs>
              <w:jc w:val="right"/>
              <w:rPr>
                <w:sz w:val="20"/>
                <w:szCs w:val="20"/>
              </w:rPr>
            </w:pPr>
            <w:r w:rsidRPr="00122AA3">
              <w:rPr>
                <w:sz w:val="20"/>
                <w:szCs w:val="20"/>
              </w:rPr>
              <w:t>1.30</w:t>
            </w:r>
          </w:p>
        </w:tc>
        <w:tc>
          <w:tcPr>
            <w:tcW w:w="1652" w:type="dxa"/>
          </w:tcPr>
          <w:p w14:paraId="5E340ED8" w14:textId="77777777" w:rsidR="00A430E6" w:rsidRPr="00122AA3" w:rsidRDefault="00A430E6" w:rsidP="00A150AC">
            <w:pPr>
              <w:tabs>
                <w:tab w:val="left" w:pos="2220"/>
              </w:tabs>
              <w:jc w:val="right"/>
              <w:rPr>
                <w:sz w:val="20"/>
                <w:szCs w:val="20"/>
              </w:rPr>
            </w:pPr>
            <w:r w:rsidRPr="00122AA3">
              <w:rPr>
                <w:sz w:val="20"/>
                <w:szCs w:val="20"/>
              </w:rPr>
              <w:t>310.70</w:t>
            </w:r>
          </w:p>
        </w:tc>
        <w:tc>
          <w:tcPr>
            <w:tcW w:w="1768" w:type="dxa"/>
          </w:tcPr>
          <w:p w14:paraId="0E2A69BC" w14:textId="77777777" w:rsidR="00A430E6" w:rsidRPr="00122AA3" w:rsidRDefault="00A430E6" w:rsidP="00A150AC">
            <w:pPr>
              <w:tabs>
                <w:tab w:val="left" w:pos="2220"/>
              </w:tabs>
              <w:jc w:val="right"/>
              <w:rPr>
                <w:sz w:val="20"/>
                <w:szCs w:val="20"/>
              </w:rPr>
            </w:pPr>
            <w:r w:rsidRPr="00122AA3">
              <w:rPr>
                <w:sz w:val="20"/>
                <w:szCs w:val="20"/>
              </w:rPr>
              <w:t>40.01</w:t>
            </w:r>
          </w:p>
        </w:tc>
        <w:tc>
          <w:tcPr>
            <w:tcW w:w="1530" w:type="dxa"/>
          </w:tcPr>
          <w:p w14:paraId="0C270F0B" w14:textId="77777777" w:rsidR="00A430E6" w:rsidRPr="00122AA3" w:rsidRDefault="00A430E6" w:rsidP="00A150AC">
            <w:pPr>
              <w:tabs>
                <w:tab w:val="left" w:pos="2220"/>
              </w:tabs>
              <w:jc w:val="right"/>
              <w:rPr>
                <w:sz w:val="20"/>
                <w:szCs w:val="20"/>
              </w:rPr>
            </w:pPr>
            <w:r w:rsidRPr="00122AA3">
              <w:rPr>
                <w:sz w:val="20"/>
                <w:szCs w:val="20"/>
              </w:rPr>
              <w:t>124.30</w:t>
            </w:r>
          </w:p>
        </w:tc>
      </w:tr>
      <w:tr w:rsidR="00A430E6" w:rsidRPr="00122AA3" w14:paraId="2B28CF40" w14:textId="77777777" w:rsidTr="00207FB5">
        <w:trPr>
          <w:trHeight w:val="242"/>
        </w:trPr>
        <w:tc>
          <w:tcPr>
            <w:tcW w:w="2585" w:type="dxa"/>
          </w:tcPr>
          <w:p w14:paraId="2066255C" w14:textId="7FD03032" w:rsidR="00A430E6" w:rsidRPr="00122AA3" w:rsidRDefault="00A51A5C" w:rsidP="00A150AC">
            <w:pPr>
              <w:tabs>
                <w:tab w:val="left" w:pos="2220"/>
              </w:tabs>
              <w:jc w:val="left"/>
              <w:rPr>
                <w:sz w:val="20"/>
                <w:szCs w:val="20"/>
              </w:rPr>
            </w:pPr>
            <w:r w:rsidRPr="00A51A5C">
              <w:rPr>
                <w:rFonts w:hint="eastAsia"/>
                <w:sz w:val="20"/>
                <w:szCs w:val="20"/>
              </w:rPr>
              <w:t>商用空调（屋顶、多联</w:t>
            </w:r>
            <w:r>
              <w:rPr>
                <w:rFonts w:hint="eastAsia"/>
                <w:sz w:val="20"/>
                <w:szCs w:val="20"/>
              </w:rPr>
              <w:t>分体</w:t>
            </w:r>
            <w:r w:rsidRPr="00A51A5C">
              <w:rPr>
                <w:rFonts w:hint="eastAsia"/>
                <w:sz w:val="20"/>
                <w:szCs w:val="20"/>
              </w:rPr>
              <w:t>单元）</w:t>
            </w:r>
          </w:p>
        </w:tc>
        <w:tc>
          <w:tcPr>
            <w:tcW w:w="1010" w:type="dxa"/>
          </w:tcPr>
          <w:p w14:paraId="09B3EF40" w14:textId="77777777" w:rsidR="00A430E6" w:rsidRPr="00122AA3" w:rsidRDefault="00A430E6" w:rsidP="00A150AC">
            <w:pPr>
              <w:tabs>
                <w:tab w:val="left" w:pos="2220"/>
              </w:tabs>
              <w:jc w:val="right"/>
              <w:rPr>
                <w:sz w:val="20"/>
                <w:szCs w:val="20"/>
              </w:rPr>
            </w:pPr>
            <w:r w:rsidRPr="00122AA3">
              <w:rPr>
                <w:sz w:val="20"/>
                <w:szCs w:val="20"/>
              </w:rPr>
              <w:t>18,600</w:t>
            </w:r>
          </w:p>
        </w:tc>
        <w:tc>
          <w:tcPr>
            <w:tcW w:w="1080" w:type="dxa"/>
          </w:tcPr>
          <w:p w14:paraId="56EE1FE6" w14:textId="77777777" w:rsidR="00A430E6" w:rsidRPr="00122AA3" w:rsidRDefault="00A430E6" w:rsidP="00A150AC">
            <w:pPr>
              <w:tabs>
                <w:tab w:val="left" w:pos="2220"/>
              </w:tabs>
              <w:jc w:val="right"/>
              <w:rPr>
                <w:sz w:val="20"/>
                <w:szCs w:val="20"/>
              </w:rPr>
            </w:pPr>
            <w:r w:rsidRPr="00122AA3">
              <w:rPr>
                <w:sz w:val="20"/>
                <w:szCs w:val="20"/>
              </w:rPr>
              <w:t>20.0</w:t>
            </w:r>
          </w:p>
        </w:tc>
        <w:tc>
          <w:tcPr>
            <w:tcW w:w="1652" w:type="dxa"/>
          </w:tcPr>
          <w:p w14:paraId="084A967F" w14:textId="77777777" w:rsidR="00A430E6" w:rsidRPr="00122AA3" w:rsidRDefault="00A430E6" w:rsidP="00A150AC">
            <w:pPr>
              <w:tabs>
                <w:tab w:val="left" w:pos="2220"/>
              </w:tabs>
              <w:jc w:val="right"/>
              <w:rPr>
                <w:sz w:val="20"/>
                <w:szCs w:val="20"/>
              </w:rPr>
            </w:pPr>
            <w:r w:rsidRPr="00122AA3">
              <w:rPr>
                <w:sz w:val="20"/>
                <w:szCs w:val="20"/>
              </w:rPr>
              <w:t>372.00</w:t>
            </w:r>
          </w:p>
        </w:tc>
        <w:tc>
          <w:tcPr>
            <w:tcW w:w="1768" w:type="dxa"/>
          </w:tcPr>
          <w:p w14:paraId="307C34BE" w14:textId="77777777" w:rsidR="00A430E6" w:rsidRPr="00122AA3" w:rsidRDefault="00A430E6" w:rsidP="00A150AC">
            <w:pPr>
              <w:tabs>
                <w:tab w:val="left" w:pos="2220"/>
              </w:tabs>
              <w:jc w:val="right"/>
              <w:rPr>
                <w:sz w:val="20"/>
                <w:szCs w:val="20"/>
              </w:rPr>
            </w:pPr>
            <w:r w:rsidRPr="00122AA3">
              <w:rPr>
                <w:sz w:val="20"/>
                <w:szCs w:val="20"/>
              </w:rPr>
              <w:t>27.02</w:t>
            </w:r>
          </w:p>
        </w:tc>
        <w:tc>
          <w:tcPr>
            <w:tcW w:w="1530" w:type="dxa"/>
          </w:tcPr>
          <w:p w14:paraId="2800361D" w14:textId="77777777" w:rsidR="00A430E6" w:rsidRPr="00122AA3" w:rsidRDefault="00A430E6" w:rsidP="00A150AC">
            <w:pPr>
              <w:tabs>
                <w:tab w:val="left" w:pos="2220"/>
              </w:tabs>
              <w:jc w:val="right"/>
              <w:rPr>
                <w:sz w:val="20"/>
                <w:szCs w:val="20"/>
              </w:rPr>
            </w:pPr>
            <w:r w:rsidRPr="00122AA3">
              <w:rPr>
                <w:sz w:val="20"/>
                <w:szCs w:val="20"/>
              </w:rPr>
              <w:t>100.52</w:t>
            </w:r>
          </w:p>
        </w:tc>
      </w:tr>
      <w:tr w:rsidR="00A430E6" w:rsidRPr="00122AA3" w14:paraId="26ABC370" w14:textId="77777777" w:rsidTr="00207FB5">
        <w:trPr>
          <w:trHeight w:val="242"/>
        </w:trPr>
        <w:tc>
          <w:tcPr>
            <w:tcW w:w="2585" w:type="dxa"/>
          </w:tcPr>
          <w:p w14:paraId="57A3A67C" w14:textId="35667FC1" w:rsidR="00A430E6" w:rsidRPr="00122AA3" w:rsidRDefault="00A51A5C" w:rsidP="00A150AC">
            <w:pPr>
              <w:tabs>
                <w:tab w:val="left" w:pos="2220"/>
              </w:tabs>
              <w:jc w:val="left"/>
              <w:rPr>
                <w:sz w:val="20"/>
                <w:szCs w:val="20"/>
              </w:rPr>
            </w:pPr>
            <w:r w:rsidRPr="00A51A5C">
              <w:rPr>
                <w:rFonts w:hint="eastAsia"/>
                <w:sz w:val="20"/>
                <w:szCs w:val="20"/>
              </w:rPr>
              <w:t>商用制冷（中型冷凝机组）</w:t>
            </w:r>
          </w:p>
        </w:tc>
        <w:tc>
          <w:tcPr>
            <w:tcW w:w="1010" w:type="dxa"/>
          </w:tcPr>
          <w:p w14:paraId="3C36D3E4" w14:textId="77777777" w:rsidR="00A430E6" w:rsidRPr="00122AA3" w:rsidRDefault="00A430E6" w:rsidP="00A150AC">
            <w:pPr>
              <w:tabs>
                <w:tab w:val="left" w:pos="2220"/>
              </w:tabs>
              <w:jc w:val="right"/>
              <w:rPr>
                <w:sz w:val="20"/>
                <w:szCs w:val="20"/>
              </w:rPr>
            </w:pPr>
            <w:r w:rsidRPr="00122AA3">
              <w:rPr>
                <w:sz w:val="20"/>
                <w:szCs w:val="20"/>
              </w:rPr>
              <w:t>122,300</w:t>
            </w:r>
          </w:p>
        </w:tc>
        <w:tc>
          <w:tcPr>
            <w:tcW w:w="1080" w:type="dxa"/>
          </w:tcPr>
          <w:p w14:paraId="1E6B9A70" w14:textId="77777777" w:rsidR="00A430E6" w:rsidRPr="00122AA3" w:rsidRDefault="00A430E6" w:rsidP="00A150AC">
            <w:pPr>
              <w:tabs>
                <w:tab w:val="left" w:pos="2220"/>
              </w:tabs>
              <w:jc w:val="right"/>
              <w:rPr>
                <w:sz w:val="20"/>
                <w:szCs w:val="20"/>
              </w:rPr>
            </w:pPr>
            <w:r w:rsidRPr="00122AA3">
              <w:rPr>
                <w:sz w:val="20"/>
                <w:szCs w:val="20"/>
              </w:rPr>
              <w:t>3.30</w:t>
            </w:r>
          </w:p>
        </w:tc>
        <w:tc>
          <w:tcPr>
            <w:tcW w:w="1652" w:type="dxa"/>
          </w:tcPr>
          <w:p w14:paraId="21106E8A" w14:textId="77777777" w:rsidR="00A430E6" w:rsidRPr="00122AA3" w:rsidRDefault="00A430E6" w:rsidP="00A150AC">
            <w:pPr>
              <w:tabs>
                <w:tab w:val="left" w:pos="2220"/>
              </w:tabs>
              <w:jc w:val="right"/>
              <w:rPr>
                <w:sz w:val="20"/>
                <w:szCs w:val="20"/>
              </w:rPr>
            </w:pPr>
            <w:r w:rsidRPr="00122AA3">
              <w:rPr>
                <w:sz w:val="20"/>
                <w:szCs w:val="20"/>
              </w:rPr>
              <w:t>403.59</w:t>
            </w:r>
          </w:p>
        </w:tc>
        <w:tc>
          <w:tcPr>
            <w:tcW w:w="1768" w:type="dxa"/>
          </w:tcPr>
          <w:p w14:paraId="0E6D7249" w14:textId="77777777" w:rsidR="00A430E6" w:rsidRPr="00122AA3" w:rsidRDefault="00A430E6" w:rsidP="00A150AC">
            <w:pPr>
              <w:tabs>
                <w:tab w:val="left" w:pos="2220"/>
              </w:tabs>
              <w:jc w:val="right"/>
              <w:rPr>
                <w:sz w:val="20"/>
                <w:szCs w:val="20"/>
              </w:rPr>
            </w:pPr>
            <w:r w:rsidRPr="00122AA3">
              <w:rPr>
                <w:sz w:val="20"/>
                <w:szCs w:val="20"/>
              </w:rPr>
              <w:t>42.02</w:t>
            </w:r>
          </w:p>
        </w:tc>
        <w:tc>
          <w:tcPr>
            <w:tcW w:w="1530" w:type="dxa"/>
          </w:tcPr>
          <w:p w14:paraId="17C61F4E" w14:textId="77777777" w:rsidR="00A430E6" w:rsidRPr="00122AA3" w:rsidRDefault="00A430E6" w:rsidP="00A150AC">
            <w:pPr>
              <w:tabs>
                <w:tab w:val="left" w:pos="2220"/>
              </w:tabs>
              <w:jc w:val="right"/>
              <w:rPr>
                <w:sz w:val="20"/>
                <w:szCs w:val="20"/>
              </w:rPr>
            </w:pPr>
            <w:r w:rsidRPr="00122AA3">
              <w:rPr>
                <w:sz w:val="20"/>
                <w:szCs w:val="20"/>
              </w:rPr>
              <w:t>169.57</w:t>
            </w:r>
          </w:p>
        </w:tc>
      </w:tr>
      <w:tr w:rsidR="00A430E6" w:rsidRPr="00122AA3" w14:paraId="3E7BB593" w14:textId="77777777" w:rsidTr="00207FB5">
        <w:trPr>
          <w:trHeight w:val="237"/>
        </w:trPr>
        <w:tc>
          <w:tcPr>
            <w:tcW w:w="2585" w:type="dxa"/>
          </w:tcPr>
          <w:p w14:paraId="267559D5" w14:textId="38796F12" w:rsidR="00A430E6" w:rsidRPr="00122AA3" w:rsidRDefault="00A51A5C" w:rsidP="00A150AC">
            <w:pPr>
              <w:tabs>
                <w:tab w:val="left" w:pos="2220"/>
              </w:tabs>
              <w:jc w:val="left"/>
              <w:rPr>
                <w:sz w:val="20"/>
                <w:szCs w:val="20"/>
                <w:vertAlign w:val="superscript"/>
              </w:rPr>
            </w:pPr>
            <w:r w:rsidRPr="00A51A5C">
              <w:rPr>
                <w:rFonts w:hint="eastAsia"/>
                <w:sz w:val="20"/>
                <w:szCs w:val="20"/>
              </w:rPr>
              <w:t>工业制冷（大中型冷凝机组、集中式系统）</w:t>
            </w:r>
          </w:p>
        </w:tc>
        <w:tc>
          <w:tcPr>
            <w:tcW w:w="1010" w:type="dxa"/>
          </w:tcPr>
          <w:p w14:paraId="7F04186B" w14:textId="77777777" w:rsidR="00A430E6" w:rsidRPr="00122AA3" w:rsidRDefault="00A430E6" w:rsidP="00A150AC">
            <w:pPr>
              <w:tabs>
                <w:tab w:val="left" w:pos="2220"/>
              </w:tabs>
              <w:jc w:val="right"/>
              <w:rPr>
                <w:sz w:val="20"/>
                <w:szCs w:val="20"/>
              </w:rPr>
            </w:pPr>
            <w:r w:rsidRPr="00122AA3">
              <w:rPr>
                <w:sz w:val="20"/>
                <w:szCs w:val="20"/>
              </w:rPr>
              <w:t>640</w:t>
            </w:r>
          </w:p>
        </w:tc>
        <w:tc>
          <w:tcPr>
            <w:tcW w:w="1080" w:type="dxa"/>
          </w:tcPr>
          <w:p w14:paraId="5B29AB1E" w14:textId="77777777" w:rsidR="00A430E6" w:rsidRPr="00122AA3" w:rsidRDefault="00A430E6" w:rsidP="00A150AC">
            <w:pPr>
              <w:tabs>
                <w:tab w:val="left" w:pos="2220"/>
              </w:tabs>
              <w:jc w:val="right"/>
              <w:rPr>
                <w:sz w:val="20"/>
                <w:szCs w:val="20"/>
              </w:rPr>
            </w:pPr>
            <w:r w:rsidRPr="00122AA3">
              <w:rPr>
                <w:sz w:val="20"/>
                <w:szCs w:val="20"/>
              </w:rPr>
              <w:t>75.0</w:t>
            </w:r>
          </w:p>
        </w:tc>
        <w:tc>
          <w:tcPr>
            <w:tcW w:w="1652" w:type="dxa"/>
          </w:tcPr>
          <w:p w14:paraId="68968D9D" w14:textId="77777777" w:rsidR="00A430E6" w:rsidRPr="00122AA3" w:rsidRDefault="00A430E6" w:rsidP="00A150AC">
            <w:pPr>
              <w:tabs>
                <w:tab w:val="left" w:pos="2220"/>
              </w:tabs>
              <w:jc w:val="right"/>
              <w:rPr>
                <w:sz w:val="20"/>
                <w:szCs w:val="20"/>
              </w:rPr>
            </w:pPr>
            <w:r w:rsidRPr="00122AA3">
              <w:rPr>
                <w:sz w:val="20"/>
                <w:szCs w:val="20"/>
              </w:rPr>
              <w:t>48.00</w:t>
            </w:r>
          </w:p>
        </w:tc>
        <w:tc>
          <w:tcPr>
            <w:tcW w:w="1768" w:type="dxa"/>
          </w:tcPr>
          <w:p w14:paraId="72C3B991" w14:textId="77777777" w:rsidR="00A430E6" w:rsidRPr="00122AA3" w:rsidRDefault="00A430E6" w:rsidP="00A150AC">
            <w:pPr>
              <w:tabs>
                <w:tab w:val="left" w:pos="2220"/>
              </w:tabs>
              <w:jc w:val="right"/>
              <w:rPr>
                <w:sz w:val="20"/>
                <w:szCs w:val="20"/>
              </w:rPr>
            </w:pPr>
            <w:r w:rsidRPr="00122AA3">
              <w:rPr>
                <w:sz w:val="20"/>
                <w:szCs w:val="20"/>
              </w:rPr>
              <w:t>11.98</w:t>
            </w:r>
          </w:p>
        </w:tc>
        <w:tc>
          <w:tcPr>
            <w:tcW w:w="1530" w:type="dxa"/>
          </w:tcPr>
          <w:p w14:paraId="59B2E157" w14:textId="77777777" w:rsidR="00A430E6" w:rsidRPr="00122AA3" w:rsidRDefault="00A430E6" w:rsidP="00A150AC">
            <w:pPr>
              <w:tabs>
                <w:tab w:val="left" w:pos="2220"/>
              </w:tabs>
              <w:jc w:val="right"/>
              <w:rPr>
                <w:sz w:val="20"/>
                <w:szCs w:val="20"/>
              </w:rPr>
            </w:pPr>
            <w:r w:rsidRPr="00122AA3">
              <w:rPr>
                <w:sz w:val="20"/>
                <w:szCs w:val="20"/>
              </w:rPr>
              <w:t>5.75</w:t>
            </w:r>
          </w:p>
        </w:tc>
      </w:tr>
      <w:tr w:rsidR="00A430E6" w:rsidRPr="00122AA3" w14:paraId="4ADC0112" w14:textId="77777777" w:rsidTr="00207FB5">
        <w:trPr>
          <w:trHeight w:val="242"/>
        </w:trPr>
        <w:tc>
          <w:tcPr>
            <w:tcW w:w="2585" w:type="dxa"/>
          </w:tcPr>
          <w:p w14:paraId="2AF1A29E" w14:textId="14F0ABF7" w:rsidR="00A430E6" w:rsidRPr="00122AA3" w:rsidRDefault="00A51A5C" w:rsidP="00A150AC">
            <w:pPr>
              <w:tabs>
                <w:tab w:val="left" w:pos="2220"/>
              </w:tabs>
              <w:jc w:val="left"/>
              <w:rPr>
                <w:sz w:val="20"/>
                <w:szCs w:val="20"/>
                <w:vertAlign w:val="superscript"/>
              </w:rPr>
            </w:pPr>
            <w:r w:rsidRPr="00A51A5C">
              <w:rPr>
                <w:rFonts w:hint="eastAsia"/>
                <w:sz w:val="20"/>
                <w:szCs w:val="20"/>
              </w:rPr>
              <w:t>冷水机</w:t>
            </w:r>
          </w:p>
        </w:tc>
        <w:tc>
          <w:tcPr>
            <w:tcW w:w="1010" w:type="dxa"/>
          </w:tcPr>
          <w:p w14:paraId="12F8558D" w14:textId="77777777" w:rsidR="00A430E6" w:rsidRPr="00122AA3" w:rsidRDefault="00A430E6" w:rsidP="00A150AC">
            <w:pPr>
              <w:tabs>
                <w:tab w:val="left" w:pos="2220"/>
              </w:tabs>
              <w:jc w:val="right"/>
              <w:rPr>
                <w:sz w:val="20"/>
                <w:szCs w:val="20"/>
              </w:rPr>
            </w:pPr>
            <w:r w:rsidRPr="00122AA3">
              <w:rPr>
                <w:sz w:val="20"/>
                <w:szCs w:val="20"/>
              </w:rPr>
              <w:t>170</w:t>
            </w:r>
          </w:p>
        </w:tc>
        <w:tc>
          <w:tcPr>
            <w:tcW w:w="1080" w:type="dxa"/>
          </w:tcPr>
          <w:p w14:paraId="5BF6C701" w14:textId="77777777" w:rsidR="00A430E6" w:rsidRPr="00122AA3" w:rsidRDefault="00A430E6" w:rsidP="00A150AC">
            <w:pPr>
              <w:tabs>
                <w:tab w:val="left" w:pos="2220"/>
              </w:tabs>
              <w:jc w:val="right"/>
              <w:rPr>
                <w:sz w:val="20"/>
                <w:szCs w:val="20"/>
              </w:rPr>
            </w:pPr>
            <w:r w:rsidRPr="00122AA3">
              <w:rPr>
                <w:sz w:val="20"/>
                <w:szCs w:val="20"/>
              </w:rPr>
              <w:t>70.0</w:t>
            </w:r>
          </w:p>
        </w:tc>
        <w:tc>
          <w:tcPr>
            <w:tcW w:w="1652" w:type="dxa"/>
          </w:tcPr>
          <w:p w14:paraId="253D67D4" w14:textId="77777777" w:rsidR="00A430E6" w:rsidRPr="00122AA3" w:rsidRDefault="00A430E6" w:rsidP="00A150AC">
            <w:pPr>
              <w:tabs>
                <w:tab w:val="left" w:pos="2220"/>
              </w:tabs>
              <w:jc w:val="right"/>
              <w:rPr>
                <w:sz w:val="20"/>
                <w:szCs w:val="20"/>
              </w:rPr>
            </w:pPr>
            <w:r w:rsidRPr="00122AA3">
              <w:rPr>
                <w:sz w:val="20"/>
                <w:szCs w:val="20"/>
              </w:rPr>
              <w:t>11.90</w:t>
            </w:r>
          </w:p>
        </w:tc>
        <w:tc>
          <w:tcPr>
            <w:tcW w:w="1768" w:type="dxa"/>
          </w:tcPr>
          <w:p w14:paraId="3FC4EA29" w14:textId="77777777" w:rsidR="00A430E6" w:rsidRPr="00122AA3" w:rsidRDefault="00A430E6" w:rsidP="00A150AC">
            <w:pPr>
              <w:tabs>
                <w:tab w:val="left" w:pos="2220"/>
              </w:tabs>
              <w:jc w:val="right"/>
              <w:rPr>
                <w:sz w:val="20"/>
                <w:szCs w:val="20"/>
              </w:rPr>
            </w:pPr>
            <w:r w:rsidRPr="00122AA3">
              <w:rPr>
                <w:sz w:val="20"/>
                <w:szCs w:val="20"/>
              </w:rPr>
              <w:t>28.99</w:t>
            </w:r>
          </w:p>
        </w:tc>
        <w:tc>
          <w:tcPr>
            <w:tcW w:w="1530" w:type="dxa"/>
          </w:tcPr>
          <w:p w14:paraId="0057FEF1" w14:textId="77777777" w:rsidR="00A430E6" w:rsidRPr="00122AA3" w:rsidRDefault="00A430E6" w:rsidP="00A150AC">
            <w:pPr>
              <w:tabs>
                <w:tab w:val="left" w:pos="2220"/>
              </w:tabs>
              <w:jc w:val="right"/>
              <w:rPr>
                <w:sz w:val="20"/>
                <w:szCs w:val="20"/>
              </w:rPr>
            </w:pPr>
            <w:r w:rsidRPr="00122AA3">
              <w:rPr>
                <w:sz w:val="20"/>
                <w:szCs w:val="20"/>
              </w:rPr>
              <w:t>3.45</w:t>
            </w:r>
          </w:p>
        </w:tc>
      </w:tr>
      <w:tr w:rsidR="00A430E6" w:rsidRPr="00122AA3" w14:paraId="6F5D5D6A" w14:textId="77777777" w:rsidTr="00207FB5">
        <w:trPr>
          <w:trHeight w:val="147"/>
        </w:trPr>
        <w:tc>
          <w:tcPr>
            <w:tcW w:w="2585" w:type="dxa"/>
          </w:tcPr>
          <w:p w14:paraId="7521FF1B" w14:textId="08A2F9B8" w:rsidR="00A430E6" w:rsidRPr="00122AA3" w:rsidRDefault="00AB7FD3" w:rsidP="00A150AC">
            <w:pPr>
              <w:tabs>
                <w:tab w:val="left" w:pos="2220"/>
              </w:tabs>
              <w:jc w:val="left"/>
              <w:rPr>
                <w:b/>
                <w:sz w:val="20"/>
                <w:szCs w:val="20"/>
                <w:vertAlign w:val="superscript"/>
              </w:rPr>
            </w:pPr>
            <w:r>
              <w:rPr>
                <w:rFonts w:hint="eastAsia"/>
                <w:b/>
                <w:sz w:val="20"/>
                <w:szCs w:val="20"/>
              </w:rPr>
              <w:t>合</w:t>
            </w:r>
            <w:r w:rsidR="00A51A5C">
              <w:rPr>
                <w:rFonts w:hint="eastAsia"/>
                <w:b/>
                <w:sz w:val="20"/>
                <w:szCs w:val="20"/>
              </w:rPr>
              <w:t>计</w:t>
            </w:r>
          </w:p>
        </w:tc>
        <w:tc>
          <w:tcPr>
            <w:tcW w:w="1010" w:type="dxa"/>
          </w:tcPr>
          <w:p w14:paraId="3444A8CB" w14:textId="77777777" w:rsidR="00A430E6" w:rsidRPr="00122AA3" w:rsidRDefault="00A430E6" w:rsidP="00A150AC">
            <w:pPr>
              <w:tabs>
                <w:tab w:val="left" w:pos="2220"/>
              </w:tabs>
              <w:jc w:val="right"/>
              <w:rPr>
                <w:b/>
                <w:sz w:val="20"/>
                <w:szCs w:val="20"/>
              </w:rPr>
            </w:pPr>
            <w:r w:rsidRPr="00122AA3">
              <w:rPr>
                <w:b/>
                <w:sz w:val="20"/>
                <w:szCs w:val="20"/>
              </w:rPr>
              <w:t>380,710</w:t>
            </w:r>
          </w:p>
        </w:tc>
        <w:tc>
          <w:tcPr>
            <w:tcW w:w="1080" w:type="dxa"/>
          </w:tcPr>
          <w:p w14:paraId="490C427F" w14:textId="01057D4B" w:rsidR="00A430E6" w:rsidRPr="00122AA3" w:rsidRDefault="00C87EB1" w:rsidP="00A150AC">
            <w:pPr>
              <w:tabs>
                <w:tab w:val="left" w:pos="2220"/>
              </w:tabs>
              <w:jc w:val="right"/>
              <w:rPr>
                <w:b/>
                <w:sz w:val="20"/>
                <w:szCs w:val="20"/>
              </w:rPr>
            </w:pPr>
            <w:r>
              <w:rPr>
                <w:rFonts w:hint="eastAsia"/>
                <w:b/>
                <w:sz w:val="20"/>
                <w:szCs w:val="20"/>
              </w:rPr>
              <w:t>不适用</w:t>
            </w:r>
          </w:p>
        </w:tc>
        <w:tc>
          <w:tcPr>
            <w:tcW w:w="1652" w:type="dxa"/>
          </w:tcPr>
          <w:p w14:paraId="765FD84D" w14:textId="77777777" w:rsidR="00A430E6" w:rsidRPr="00122AA3" w:rsidRDefault="00A430E6" w:rsidP="00A150AC">
            <w:pPr>
              <w:tabs>
                <w:tab w:val="left" w:pos="2220"/>
              </w:tabs>
              <w:jc w:val="right"/>
              <w:rPr>
                <w:b/>
                <w:sz w:val="20"/>
                <w:szCs w:val="20"/>
              </w:rPr>
            </w:pPr>
            <w:r w:rsidRPr="00122AA3">
              <w:rPr>
                <w:b/>
                <w:sz w:val="20"/>
                <w:szCs w:val="20"/>
              </w:rPr>
              <w:t>1,146.19</w:t>
            </w:r>
          </w:p>
        </w:tc>
        <w:tc>
          <w:tcPr>
            <w:tcW w:w="1768" w:type="dxa"/>
          </w:tcPr>
          <w:p w14:paraId="55F9FDD4" w14:textId="1C9A50D3" w:rsidR="00A430E6" w:rsidRPr="00122AA3" w:rsidRDefault="00C87EB1" w:rsidP="00A150AC">
            <w:pPr>
              <w:tabs>
                <w:tab w:val="left" w:pos="2220"/>
              </w:tabs>
              <w:jc w:val="right"/>
              <w:rPr>
                <w:b/>
                <w:sz w:val="20"/>
                <w:szCs w:val="20"/>
              </w:rPr>
            </w:pPr>
            <w:r>
              <w:rPr>
                <w:rFonts w:hint="eastAsia"/>
                <w:b/>
                <w:sz w:val="20"/>
                <w:szCs w:val="20"/>
              </w:rPr>
              <w:t>不适用</w:t>
            </w:r>
          </w:p>
        </w:tc>
        <w:tc>
          <w:tcPr>
            <w:tcW w:w="1530" w:type="dxa"/>
          </w:tcPr>
          <w:p w14:paraId="728B9198" w14:textId="77777777" w:rsidR="00A430E6" w:rsidRPr="00122AA3" w:rsidRDefault="00A430E6" w:rsidP="00A150AC">
            <w:pPr>
              <w:tabs>
                <w:tab w:val="left" w:pos="2220"/>
              </w:tabs>
              <w:jc w:val="right"/>
              <w:rPr>
                <w:b/>
                <w:sz w:val="20"/>
                <w:szCs w:val="20"/>
              </w:rPr>
            </w:pPr>
            <w:r w:rsidRPr="00122AA3">
              <w:rPr>
                <w:b/>
                <w:sz w:val="20"/>
                <w:szCs w:val="20"/>
              </w:rPr>
              <w:t>403.60</w:t>
            </w:r>
          </w:p>
        </w:tc>
      </w:tr>
    </w:tbl>
    <w:p w14:paraId="58A75C7E" w14:textId="43256754" w:rsidR="00086EFC" w:rsidRPr="00122AA3" w:rsidRDefault="00086EFC" w:rsidP="00A430E6">
      <w:pPr>
        <w:keepNext/>
        <w:spacing w:before="240" w:after="240"/>
        <w:rPr>
          <w:b/>
        </w:rPr>
      </w:pPr>
      <w:bookmarkStart w:id="9" w:name="_Hlk126915738"/>
      <w:bookmarkEnd w:id="8"/>
      <w:r>
        <w:rPr>
          <w:rFonts w:hint="eastAsia"/>
          <w:u w:val="single"/>
        </w:rPr>
        <w:t>淘汰战略</w:t>
      </w:r>
    </w:p>
    <w:bookmarkEnd w:id="9"/>
    <w:p w14:paraId="7F4BB54F" w14:textId="5A85E29F" w:rsidR="00A430E6" w:rsidRPr="00122AA3" w:rsidRDefault="002D564C" w:rsidP="0091499D">
      <w:pPr>
        <w:pStyle w:val="Heading1"/>
      </w:pPr>
      <w:r>
        <w:rPr>
          <w:rFonts w:hint="eastAsia"/>
        </w:rPr>
        <w:t>含氢氯氟烃</w:t>
      </w:r>
      <w:r w:rsidR="008200D1">
        <w:rPr>
          <w:rFonts w:hint="eastAsia"/>
        </w:rPr>
        <w:t>淘汰管理计划第三阶段将侧重于加强其监管框架和控制机制；进一步加强制冷维修行业、海关和执法机构的能力；通过建立回收和再生中心支持国家制冷剂管理；向技术人员和培训中心提供工具和设备；开展有针对性的宣传和外联活动。第三阶段活动将与第</w:t>
      </w:r>
      <w:r w:rsidR="0046584F">
        <w:rPr>
          <w:rFonts w:hint="eastAsia"/>
        </w:rPr>
        <w:t>92</w:t>
      </w:r>
      <w:r w:rsidR="008200D1">
        <w:rPr>
          <w:rFonts w:hint="eastAsia"/>
        </w:rPr>
        <w:t>次会议批准的基加利氢氟碳化合物执行计划第一阶段综合执行。</w:t>
      </w:r>
    </w:p>
    <w:p w14:paraId="16779369" w14:textId="0C559337" w:rsidR="00A430E6" w:rsidRPr="00963581" w:rsidRDefault="0091499D" w:rsidP="00A430E6">
      <w:pPr>
        <w:keepNext/>
        <w:spacing w:after="240"/>
        <w:rPr>
          <w:rFonts w:ascii="KaiTi" w:eastAsia="KaiTi" w:hAnsi="KaiTi"/>
          <w:iCs/>
        </w:rPr>
      </w:pPr>
      <w:r w:rsidRPr="00963581">
        <w:rPr>
          <w:rFonts w:ascii="KaiTi" w:eastAsia="KaiTi" w:hAnsi="KaiTi" w:hint="eastAsia"/>
          <w:iCs/>
        </w:rPr>
        <w:t>拟议活动</w:t>
      </w:r>
    </w:p>
    <w:p w14:paraId="045ED26E" w14:textId="4CD98A39" w:rsidR="00A430E6" w:rsidRPr="00122AA3" w:rsidRDefault="0091499D" w:rsidP="00142459">
      <w:pPr>
        <w:pStyle w:val="Heading1"/>
      </w:pPr>
      <w:bookmarkStart w:id="10" w:name="_Hlk126915743"/>
      <w:r w:rsidRPr="0091499D">
        <w:rPr>
          <w:rFonts w:hint="eastAsia"/>
        </w:rPr>
        <w:t>表</w:t>
      </w:r>
      <w:r w:rsidRPr="0091499D">
        <w:rPr>
          <w:rFonts w:hint="eastAsia"/>
        </w:rPr>
        <w:t>3</w:t>
      </w:r>
      <w:r w:rsidRPr="0091499D">
        <w:rPr>
          <w:rFonts w:hint="eastAsia"/>
        </w:rPr>
        <w:t>列出了第三阶段和第一</w:t>
      </w:r>
      <w:r>
        <w:rPr>
          <w:rFonts w:hint="eastAsia"/>
        </w:rPr>
        <w:t>次付款</w:t>
      </w:r>
      <w:r w:rsidRPr="0091499D">
        <w:rPr>
          <w:rFonts w:hint="eastAsia"/>
        </w:rPr>
        <w:t>维修</w:t>
      </w:r>
      <w:r>
        <w:rPr>
          <w:rFonts w:hint="eastAsia"/>
        </w:rPr>
        <w:t>行业</w:t>
      </w:r>
      <w:r w:rsidRPr="0091499D">
        <w:rPr>
          <w:rFonts w:hint="eastAsia"/>
        </w:rPr>
        <w:t>拟议开展的活动及其费用细目。</w:t>
      </w:r>
    </w:p>
    <w:p w14:paraId="44BB6AAD" w14:textId="71CF941B" w:rsidR="00A430E6" w:rsidRPr="00122AA3" w:rsidRDefault="0091499D" w:rsidP="00A430E6">
      <w:pPr>
        <w:shd w:val="clear" w:color="auto" w:fill="FFFFFF" w:themeFill="background1"/>
        <w:rPr>
          <w:b/>
          <w:bCs/>
        </w:rPr>
      </w:pPr>
      <w:r>
        <w:rPr>
          <w:rFonts w:hint="eastAsia"/>
          <w:b/>
          <w:bCs/>
        </w:rPr>
        <w:t>表</w:t>
      </w:r>
      <w:r w:rsidR="00A430E6" w:rsidRPr="00122AA3">
        <w:rPr>
          <w:b/>
          <w:bCs/>
        </w:rPr>
        <w:t xml:space="preserve"> 3. </w:t>
      </w:r>
      <w:r w:rsidRPr="0091499D">
        <w:rPr>
          <w:rFonts w:hint="eastAsia"/>
          <w:b/>
          <w:bCs/>
        </w:rPr>
        <w:t>提交的喀麦隆</w:t>
      </w:r>
      <w:r w:rsidR="002D564C">
        <w:rPr>
          <w:rFonts w:hint="eastAsia"/>
          <w:b/>
          <w:bCs/>
        </w:rPr>
        <w:t>含氢氯氟烃</w:t>
      </w:r>
      <w:r w:rsidRPr="0091499D">
        <w:rPr>
          <w:rFonts w:hint="eastAsia"/>
          <w:b/>
          <w:bCs/>
        </w:rPr>
        <w:t>淘汰管理计划第三阶段下的维修行业活动及其费用</w:t>
      </w:r>
    </w:p>
    <w:tbl>
      <w:tblPr>
        <w:tblStyle w:val="TableGrid"/>
        <w:tblW w:w="9493" w:type="dxa"/>
        <w:tblLayout w:type="fixed"/>
        <w:tblLook w:val="04A0" w:firstRow="1" w:lastRow="0" w:firstColumn="1" w:lastColumn="0" w:noHBand="0" w:noVBand="1"/>
      </w:tblPr>
      <w:tblGrid>
        <w:gridCol w:w="6799"/>
        <w:gridCol w:w="1276"/>
        <w:gridCol w:w="1418"/>
      </w:tblGrid>
      <w:tr w:rsidR="00A430E6" w:rsidRPr="00122AA3" w14:paraId="724C62D7" w14:textId="77777777" w:rsidTr="00A150AC">
        <w:trPr>
          <w:trHeight w:val="53"/>
          <w:tblHeader/>
        </w:trPr>
        <w:tc>
          <w:tcPr>
            <w:tcW w:w="6799" w:type="dxa"/>
            <w:vMerge w:val="restart"/>
            <w:vAlign w:val="center"/>
          </w:tcPr>
          <w:p w14:paraId="64F848D6" w14:textId="7230F6AB" w:rsidR="00A430E6" w:rsidRPr="00122AA3" w:rsidRDefault="0091499D" w:rsidP="00A150AC">
            <w:pPr>
              <w:shd w:val="clear" w:color="auto" w:fill="FFFFFF" w:themeFill="background1"/>
              <w:jc w:val="center"/>
              <w:rPr>
                <w:b/>
                <w:bCs/>
                <w:sz w:val="20"/>
                <w:szCs w:val="20"/>
              </w:rPr>
            </w:pPr>
            <w:r>
              <w:rPr>
                <w:rFonts w:hint="eastAsia"/>
                <w:b/>
                <w:bCs/>
                <w:sz w:val="20"/>
                <w:szCs w:val="20"/>
              </w:rPr>
              <w:t>活动</w:t>
            </w:r>
          </w:p>
        </w:tc>
        <w:tc>
          <w:tcPr>
            <w:tcW w:w="2694" w:type="dxa"/>
            <w:gridSpan w:val="2"/>
            <w:vAlign w:val="center"/>
          </w:tcPr>
          <w:p w14:paraId="240F195A" w14:textId="040B1689" w:rsidR="00A430E6" w:rsidRPr="00122AA3" w:rsidRDefault="0091499D" w:rsidP="00A150AC">
            <w:pPr>
              <w:shd w:val="clear" w:color="auto" w:fill="FFFFFF" w:themeFill="background1"/>
              <w:jc w:val="center"/>
              <w:rPr>
                <w:b/>
                <w:bCs/>
                <w:sz w:val="20"/>
                <w:szCs w:val="20"/>
              </w:rPr>
            </w:pPr>
            <w:r>
              <w:rPr>
                <w:rFonts w:hint="eastAsia"/>
                <w:b/>
                <w:bCs/>
                <w:sz w:val="20"/>
                <w:szCs w:val="20"/>
              </w:rPr>
              <w:t>费用</w:t>
            </w:r>
            <w:r w:rsidR="00A430E6" w:rsidRPr="00122AA3">
              <w:rPr>
                <w:b/>
                <w:bCs/>
                <w:sz w:val="20"/>
                <w:szCs w:val="20"/>
              </w:rPr>
              <w:t xml:space="preserve"> (</w:t>
            </w:r>
            <w:r>
              <w:rPr>
                <w:rFonts w:hint="eastAsia"/>
                <w:b/>
                <w:bCs/>
                <w:sz w:val="20"/>
                <w:szCs w:val="20"/>
              </w:rPr>
              <w:t>美元</w:t>
            </w:r>
            <w:r w:rsidR="00A430E6" w:rsidRPr="00122AA3">
              <w:rPr>
                <w:b/>
                <w:bCs/>
                <w:sz w:val="20"/>
                <w:szCs w:val="20"/>
              </w:rPr>
              <w:t>)</w:t>
            </w:r>
          </w:p>
        </w:tc>
      </w:tr>
      <w:tr w:rsidR="00A430E6" w:rsidRPr="00122AA3" w14:paraId="194A5579" w14:textId="77777777" w:rsidTr="00A150AC">
        <w:trPr>
          <w:trHeight w:val="98"/>
          <w:tblHeader/>
        </w:trPr>
        <w:tc>
          <w:tcPr>
            <w:tcW w:w="6799" w:type="dxa"/>
            <w:vMerge/>
            <w:vAlign w:val="center"/>
          </w:tcPr>
          <w:p w14:paraId="7778C771" w14:textId="77777777" w:rsidR="00A430E6" w:rsidRPr="00122AA3" w:rsidRDefault="00A430E6" w:rsidP="00A150AC">
            <w:pPr>
              <w:shd w:val="clear" w:color="auto" w:fill="FFFFFF" w:themeFill="background1"/>
              <w:jc w:val="center"/>
              <w:rPr>
                <w:b/>
                <w:bCs/>
                <w:sz w:val="20"/>
                <w:szCs w:val="20"/>
              </w:rPr>
            </w:pPr>
          </w:p>
        </w:tc>
        <w:tc>
          <w:tcPr>
            <w:tcW w:w="1276" w:type="dxa"/>
            <w:vAlign w:val="center"/>
          </w:tcPr>
          <w:p w14:paraId="6F882545" w14:textId="502B7636" w:rsidR="00A430E6" w:rsidRPr="00122AA3" w:rsidRDefault="0091499D" w:rsidP="00A150AC">
            <w:pPr>
              <w:shd w:val="clear" w:color="auto" w:fill="FFFFFF" w:themeFill="background1"/>
              <w:jc w:val="center"/>
              <w:rPr>
                <w:b/>
                <w:bCs/>
                <w:sz w:val="20"/>
                <w:szCs w:val="20"/>
              </w:rPr>
            </w:pPr>
            <w:r>
              <w:rPr>
                <w:rFonts w:hint="eastAsia"/>
                <w:b/>
                <w:bCs/>
                <w:sz w:val="20"/>
                <w:szCs w:val="20"/>
              </w:rPr>
              <w:t>第三阶段</w:t>
            </w:r>
          </w:p>
        </w:tc>
        <w:tc>
          <w:tcPr>
            <w:tcW w:w="1418" w:type="dxa"/>
            <w:vAlign w:val="center"/>
          </w:tcPr>
          <w:p w14:paraId="550AC592" w14:textId="1793C088" w:rsidR="00A430E6" w:rsidRPr="00122AA3" w:rsidRDefault="0091499D" w:rsidP="00A150AC">
            <w:pPr>
              <w:shd w:val="clear" w:color="auto" w:fill="FFFFFF" w:themeFill="background1"/>
              <w:jc w:val="center"/>
              <w:rPr>
                <w:b/>
                <w:bCs/>
                <w:sz w:val="20"/>
                <w:szCs w:val="20"/>
              </w:rPr>
            </w:pPr>
            <w:r>
              <w:rPr>
                <w:rFonts w:hint="eastAsia"/>
                <w:b/>
                <w:bCs/>
                <w:sz w:val="20"/>
                <w:szCs w:val="20"/>
              </w:rPr>
              <w:t>第一次付款</w:t>
            </w:r>
          </w:p>
        </w:tc>
      </w:tr>
      <w:tr w:rsidR="00A430E6" w:rsidRPr="00122AA3" w14:paraId="31030ED5" w14:textId="77777777" w:rsidTr="00A150AC">
        <w:trPr>
          <w:trHeight w:val="217"/>
        </w:trPr>
        <w:tc>
          <w:tcPr>
            <w:tcW w:w="6799" w:type="dxa"/>
          </w:tcPr>
          <w:p w14:paraId="53BDB7DB" w14:textId="5E8B539C" w:rsidR="00A430E6" w:rsidRPr="00122AA3" w:rsidRDefault="00A430E6" w:rsidP="00A150AC">
            <w:pPr>
              <w:jc w:val="left"/>
              <w:rPr>
                <w:b/>
                <w:bCs/>
                <w:sz w:val="20"/>
                <w:szCs w:val="20"/>
              </w:rPr>
            </w:pPr>
            <w:r w:rsidRPr="00122AA3">
              <w:rPr>
                <w:b/>
                <w:bCs/>
                <w:sz w:val="20"/>
                <w:szCs w:val="20"/>
              </w:rPr>
              <w:t xml:space="preserve">1. </w:t>
            </w:r>
            <w:r w:rsidR="0091499D" w:rsidRPr="0091499D">
              <w:rPr>
                <w:rFonts w:hint="eastAsia"/>
                <w:b/>
                <w:bCs/>
                <w:sz w:val="20"/>
                <w:szCs w:val="20"/>
              </w:rPr>
              <w:t>监管框架和控制机制</w:t>
            </w:r>
            <w:r w:rsidRPr="00122AA3">
              <w:rPr>
                <w:b/>
                <w:bCs/>
                <w:sz w:val="20"/>
                <w:szCs w:val="20"/>
              </w:rPr>
              <w:t xml:space="preserve">: </w:t>
            </w:r>
          </w:p>
          <w:p w14:paraId="30432F8A" w14:textId="1BE94697" w:rsidR="00A430E6" w:rsidRPr="00122AA3" w:rsidRDefault="00A430E6" w:rsidP="00A150AC">
            <w:pPr>
              <w:jc w:val="left"/>
              <w:rPr>
                <w:sz w:val="20"/>
                <w:szCs w:val="20"/>
              </w:rPr>
            </w:pPr>
            <w:r w:rsidRPr="00122AA3">
              <w:rPr>
                <w:sz w:val="20"/>
                <w:szCs w:val="20"/>
              </w:rPr>
              <w:t xml:space="preserve">1.1. </w:t>
            </w:r>
            <w:r w:rsidR="0091499D" w:rsidRPr="0091499D">
              <w:rPr>
                <w:rFonts w:hint="eastAsia"/>
                <w:sz w:val="20"/>
                <w:szCs w:val="20"/>
              </w:rPr>
              <w:t>举办</w:t>
            </w:r>
            <w:r w:rsidR="0091499D" w:rsidRPr="0091499D">
              <w:rPr>
                <w:rFonts w:hint="eastAsia"/>
                <w:sz w:val="20"/>
                <w:szCs w:val="20"/>
              </w:rPr>
              <w:t>45</w:t>
            </w:r>
            <w:r w:rsidR="0091499D" w:rsidRPr="0091499D">
              <w:rPr>
                <w:rFonts w:hint="eastAsia"/>
                <w:sz w:val="20"/>
                <w:szCs w:val="20"/>
              </w:rPr>
              <w:t>次</w:t>
            </w:r>
            <w:r w:rsidR="0046584F">
              <w:rPr>
                <w:rFonts w:hint="eastAsia"/>
                <w:sz w:val="20"/>
                <w:szCs w:val="20"/>
              </w:rPr>
              <w:t>培训</w:t>
            </w:r>
            <w:r w:rsidR="0091499D" w:rsidRPr="0091499D">
              <w:rPr>
                <w:rFonts w:hint="eastAsia"/>
                <w:sz w:val="20"/>
                <w:szCs w:val="20"/>
              </w:rPr>
              <w:t>，对</w:t>
            </w:r>
            <w:r w:rsidR="0091499D" w:rsidRPr="0091499D">
              <w:rPr>
                <w:rFonts w:hint="eastAsia"/>
                <w:sz w:val="20"/>
                <w:szCs w:val="20"/>
              </w:rPr>
              <w:t>625</w:t>
            </w:r>
            <w:r w:rsidR="0091499D" w:rsidRPr="0091499D">
              <w:rPr>
                <w:rFonts w:hint="eastAsia"/>
                <w:sz w:val="20"/>
                <w:szCs w:val="20"/>
              </w:rPr>
              <w:t>名海关和执法官员进行</w:t>
            </w:r>
            <w:r w:rsidR="00DD5570">
              <w:rPr>
                <w:rFonts w:hint="eastAsia"/>
                <w:sz w:val="20"/>
                <w:szCs w:val="20"/>
              </w:rPr>
              <w:t>含氢氯氟烃</w:t>
            </w:r>
            <w:r w:rsidR="0091499D" w:rsidRPr="0091499D">
              <w:rPr>
                <w:rFonts w:hint="eastAsia"/>
                <w:sz w:val="20"/>
                <w:szCs w:val="20"/>
              </w:rPr>
              <w:t>识别培训；</w:t>
            </w:r>
          </w:p>
          <w:p w14:paraId="1C8398F4" w14:textId="7BC065AE" w:rsidR="00A430E6" w:rsidRPr="00122AA3" w:rsidRDefault="00A430E6" w:rsidP="00A150AC">
            <w:pPr>
              <w:jc w:val="left"/>
              <w:rPr>
                <w:sz w:val="20"/>
                <w:szCs w:val="20"/>
              </w:rPr>
            </w:pPr>
            <w:r w:rsidRPr="00122AA3">
              <w:rPr>
                <w:sz w:val="20"/>
                <w:szCs w:val="20"/>
              </w:rPr>
              <w:t xml:space="preserve">1.2. </w:t>
            </w:r>
            <w:r w:rsidR="0091499D" w:rsidRPr="0091499D">
              <w:rPr>
                <w:rFonts w:hint="eastAsia"/>
                <w:sz w:val="20"/>
                <w:szCs w:val="20"/>
              </w:rPr>
              <w:t>向边境</w:t>
            </w:r>
            <w:r w:rsidR="0091499D">
              <w:rPr>
                <w:rFonts w:hint="eastAsia"/>
                <w:sz w:val="20"/>
                <w:szCs w:val="20"/>
              </w:rPr>
              <w:t>哨所</w:t>
            </w:r>
            <w:r w:rsidR="0091499D" w:rsidRPr="0091499D">
              <w:rPr>
                <w:rFonts w:hint="eastAsia"/>
                <w:sz w:val="20"/>
                <w:szCs w:val="20"/>
              </w:rPr>
              <w:t>的海关官员提供</w:t>
            </w:r>
            <w:r w:rsidR="0091499D" w:rsidRPr="0091499D">
              <w:rPr>
                <w:rFonts w:hint="eastAsia"/>
                <w:sz w:val="20"/>
                <w:szCs w:val="20"/>
              </w:rPr>
              <w:t>10</w:t>
            </w:r>
            <w:r w:rsidR="0091499D" w:rsidRPr="0091499D">
              <w:rPr>
                <w:rFonts w:hint="eastAsia"/>
                <w:sz w:val="20"/>
                <w:szCs w:val="20"/>
              </w:rPr>
              <w:t>个制冷剂标识符；</w:t>
            </w:r>
          </w:p>
          <w:p w14:paraId="7F8F779E" w14:textId="22ED779A" w:rsidR="00A430E6" w:rsidRPr="00122AA3" w:rsidRDefault="00A430E6" w:rsidP="00A150AC">
            <w:pPr>
              <w:jc w:val="left"/>
              <w:rPr>
                <w:sz w:val="20"/>
                <w:szCs w:val="20"/>
              </w:rPr>
            </w:pPr>
            <w:r w:rsidRPr="00122AA3">
              <w:rPr>
                <w:sz w:val="20"/>
                <w:szCs w:val="20"/>
              </w:rPr>
              <w:t xml:space="preserve">1.3. </w:t>
            </w:r>
            <w:r w:rsidR="0091499D" w:rsidRPr="0091499D">
              <w:rPr>
                <w:rFonts w:hint="eastAsia"/>
                <w:sz w:val="20"/>
                <w:szCs w:val="20"/>
              </w:rPr>
              <w:t>对分类维修公司发放许可证，以确保只有合格和有能力的企业才有权处理制冷剂；</w:t>
            </w:r>
          </w:p>
          <w:p w14:paraId="3DECE455" w14:textId="679704C9" w:rsidR="00A430E6" w:rsidRPr="00122AA3" w:rsidRDefault="00A430E6" w:rsidP="00A150AC">
            <w:pPr>
              <w:jc w:val="left"/>
              <w:rPr>
                <w:sz w:val="20"/>
                <w:szCs w:val="20"/>
              </w:rPr>
            </w:pPr>
            <w:r w:rsidRPr="00122AA3">
              <w:rPr>
                <w:sz w:val="20"/>
                <w:szCs w:val="20"/>
              </w:rPr>
              <w:t xml:space="preserve">1.4. </w:t>
            </w:r>
            <w:r w:rsidR="0091499D" w:rsidRPr="0091499D">
              <w:rPr>
                <w:rFonts w:hint="eastAsia"/>
                <w:sz w:val="20"/>
                <w:szCs w:val="20"/>
              </w:rPr>
              <w:t>为技术人员和车间采用日志提供支持，以促进制冷剂处理、维修活动和设备维护的系统记录。这包括关于正确使用日志的培训、标准化模板的分发以及持续的技术支持，以鼓励一致和广泛的采用</w:t>
            </w:r>
          </w:p>
        </w:tc>
        <w:tc>
          <w:tcPr>
            <w:tcW w:w="1276" w:type="dxa"/>
          </w:tcPr>
          <w:p w14:paraId="44005523" w14:textId="77777777" w:rsidR="00A430E6" w:rsidRPr="00122AA3" w:rsidRDefault="00A430E6" w:rsidP="00A150AC">
            <w:pPr>
              <w:shd w:val="clear" w:color="auto" w:fill="FFFFFF" w:themeFill="background1"/>
              <w:jc w:val="right"/>
              <w:rPr>
                <w:sz w:val="20"/>
                <w:szCs w:val="20"/>
              </w:rPr>
            </w:pPr>
            <w:r w:rsidRPr="00122AA3">
              <w:rPr>
                <w:sz w:val="20"/>
                <w:szCs w:val="20"/>
              </w:rPr>
              <w:t>275,000</w:t>
            </w:r>
          </w:p>
        </w:tc>
        <w:tc>
          <w:tcPr>
            <w:tcW w:w="1418" w:type="dxa"/>
          </w:tcPr>
          <w:p w14:paraId="5BCF0BC3" w14:textId="77777777" w:rsidR="00A430E6" w:rsidRPr="00122AA3" w:rsidRDefault="00A430E6" w:rsidP="00A150AC">
            <w:pPr>
              <w:shd w:val="clear" w:color="auto" w:fill="FFFFFF" w:themeFill="background1"/>
              <w:jc w:val="right"/>
              <w:rPr>
                <w:sz w:val="20"/>
                <w:szCs w:val="20"/>
              </w:rPr>
            </w:pPr>
            <w:r w:rsidRPr="00122AA3">
              <w:rPr>
                <w:sz w:val="20"/>
                <w:szCs w:val="20"/>
              </w:rPr>
              <w:t>122,500</w:t>
            </w:r>
          </w:p>
        </w:tc>
      </w:tr>
      <w:tr w:rsidR="00A430E6" w:rsidRPr="00122AA3" w14:paraId="6F517977" w14:textId="77777777" w:rsidTr="00A150AC">
        <w:trPr>
          <w:trHeight w:val="225"/>
        </w:trPr>
        <w:tc>
          <w:tcPr>
            <w:tcW w:w="6799" w:type="dxa"/>
          </w:tcPr>
          <w:p w14:paraId="5D5CD6CC" w14:textId="49919D11" w:rsidR="00A430E6" w:rsidRPr="00122AA3" w:rsidRDefault="00A430E6" w:rsidP="00A150AC">
            <w:pPr>
              <w:keepNext/>
              <w:jc w:val="left"/>
              <w:rPr>
                <w:b/>
                <w:bCs/>
                <w:sz w:val="20"/>
                <w:szCs w:val="20"/>
              </w:rPr>
            </w:pPr>
            <w:r w:rsidRPr="00122AA3">
              <w:rPr>
                <w:b/>
                <w:bCs/>
                <w:sz w:val="20"/>
                <w:szCs w:val="20"/>
              </w:rPr>
              <w:lastRenderedPageBreak/>
              <w:t xml:space="preserve">2. </w:t>
            </w:r>
            <w:r w:rsidR="0091499D">
              <w:rPr>
                <w:rFonts w:hint="eastAsia"/>
                <w:b/>
                <w:bCs/>
                <w:sz w:val="20"/>
                <w:szCs w:val="20"/>
              </w:rPr>
              <w:t>能力建设</w:t>
            </w:r>
            <w:r w:rsidRPr="00122AA3">
              <w:rPr>
                <w:b/>
                <w:bCs/>
                <w:sz w:val="20"/>
                <w:szCs w:val="20"/>
              </w:rPr>
              <w:t>:</w:t>
            </w:r>
          </w:p>
          <w:p w14:paraId="4DA92CA5" w14:textId="3D209F2D" w:rsidR="00A430E6" w:rsidRPr="00122AA3" w:rsidRDefault="00A430E6" w:rsidP="00A150AC">
            <w:pPr>
              <w:keepNext/>
              <w:jc w:val="left"/>
              <w:rPr>
                <w:sz w:val="20"/>
                <w:szCs w:val="20"/>
              </w:rPr>
            </w:pPr>
            <w:r w:rsidRPr="00122AA3">
              <w:rPr>
                <w:sz w:val="20"/>
                <w:szCs w:val="20"/>
              </w:rPr>
              <w:t xml:space="preserve">2.1. </w:t>
            </w:r>
            <w:r w:rsidR="009F6D41" w:rsidRPr="009F6D41">
              <w:rPr>
                <w:rFonts w:hint="eastAsia"/>
                <w:sz w:val="20"/>
                <w:szCs w:val="20"/>
              </w:rPr>
              <w:t>向两个中心提供工具和设备</w:t>
            </w:r>
            <w:r w:rsidR="00D30649" w:rsidRPr="00122AA3">
              <w:rPr>
                <w:rStyle w:val="FootnoteReference"/>
                <w:sz w:val="20"/>
                <w:szCs w:val="20"/>
              </w:rPr>
              <w:footnoteReference w:id="5"/>
            </w:r>
            <w:r w:rsidR="009F6D41" w:rsidRPr="009F6D41">
              <w:rPr>
                <w:rFonts w:hint="eastAsia"/>
                <w:sz w:val="20"/>
                <w:szCs w:val="20"/>
              </w:rPr>
              <w:t>，以提高其向使用</w:t>
            </w:r>
            <w:r w:rsidR="009F6D41" w:rsidRPr="009F6D41">
              <w:rPr>
                <w:rFonts w:hint="eastAsia"/>
                <w:sz w:val="20"/>
                <w:szCs w:val="20"/>
              </w:rPr>
              <w:t>R-290</w:t>
            </w:r>
            <w:r w:rsidR="009F6D41" w:rsidRPr="009F6D41">
              <w:rPr>
                <w:rFonts w:hint="eastAsia"/>
                <w:sz w:val="20"/>
                <w:szCs w:val="20"/>
              </w:rPr>
              <w:t>、</w:t>
            </w:r>
            <w:r w:rsidR="009F6D41" w:rsidRPr="009F6D41">
              <w:rPr>
                <w:rFonts w:hint="eastAsia"/>
                <w:sz w:val="20"/>
                <w:szCs w:val="20"/>
              </w:rPr>
              <w:t>R</w:t>
            </w:r>
            <w:r w:rsidR="00D30649">
              <w:rPr>
                <w:sz w:val="20"/>
                <w:szCs w:val="20"/>
              </w:rPr>
              <w:t>-</w:t>
            </w:r>
            <w:r w:rsidR="009F6D41" w:rsidRPr="009F6D41">
              <w:rPr>
                <w:rFonts w:hint="eastAsia"/>
                <w:sz w:val="20"/>
                <w:szCs w:val="20"/>
              </w:rPr>
              <w:t>600a</w:t>
            </w:r>
            <w:r w:rsidR="009F6D41" w:rsidRPr="009F6D41">
              <w:rPr>
                <w:rFonts w:hint="eastAsia"/>
                <w:sz w:val="20"/>
                <w:szCs w:val="20"/>
              </w:rPr>
              <w:t>和</w:t>
            </w:r>
            <w:r w:rsidR="009F6D41" w:rsidRPr="009F6D41">
              <w:rPr>
                <w:rFonts w:hint="eastAsia"/>
                <w:sz w:val="20"/>
                <w:szCs w:val="20"/>
              </w:rPr>
              <w:t>HFC-32</w:t>
            </w:r>
            <w:r w:rsidR="009F6D41" w:rsidRPr="009F6D41">
              <w:rPr>
                <w:rFonts w:hint="eastAsia"/>
                <w:sz w:val="20"/>
                <w:szCs w:val="20"/>
              </w:rPr>
              <w:t>等低全球升温潜能值易燃制冷剂维修制冷和空调设备的技术人员提供培训和技术支持的能力；</w:t>
            </w:r>
          </w:p>
          <w:p w14:paraId="6E229C4A" w14:textId="1F5B955C" w:rsidR="00A430E6" w:rsidRPr="00122AA3" w:rsidRDefault="00A430E6" w:rsidP="00A150AC">
            <w:pPr>
              <w:keepNext/>
              <w:jc w:val="left"/>
              <w:rPr>
                <w:sz w:val="20"/>
                <w:szCs w:val="20"/>
              </w:rPr>
            </w:pPr>
            <w:r w:rsidRPr="00122AA3">
              <w:rPr>
                <w:sz w:val="20"/>
                <w:szCs w:val="20"/>
              </w:rPr>
              <w:t xml:space="preserve">2.2. </w:t>
            </w:r>
            <w:r w:rsidR="00D30649" w:rsidRPr="00D30649">
              <w:rPr>
                <w:rFonts w:hint="eastAsia"/>
                <w:sz w:val="20"/>
                <w:szCs w:val="20"/>
              </w:rPr>
              <w:t>向技术人员和</w:t>
            </w:r>
            <w:r w:rsidR="00D30649" w:rsidRPr="00D30649">
              <w:rPr>
                <w:rFonts w:hint="eastAsia"/>
                <w:sz w:val="20"/>
                <w:szCs w:val="20"/>
              </w:rPr>
              <w:t>200</w:t>
            </w:r>
            <w:r w:rsidR="00D30649" w:rsidRPr="00D30649">
              <w:rPr>
                <w:rFonts w:hint="eastAsia"/>
                <w:sz w:val="20"/>
                <w:szCs w:val="20"/>
              </w:rPr>
              <w:t>个车间分发工具，以加强他们健全管理制冷剂的能力；</w:t>
            </w:r>
          </w:p>
          <w:p w14:paraId="40D2C7BB" w14:textId="28C907F0" w:rsidR="00A430E6" w:rsidRPr="00122AA3" w:rsidRDefault="00A430E6" w:rsidP="00A150AC">
            <w:pPr>
              <w:keepNext/>
              <w:jc w:val="left"/>
              <w:rPr>
                <w:sz w:val="20"/>
                <w:szCs w:val="20"/>
              </w:rPr>
            </w:pPr>
            <w:r w:rsidRPr="00122AA3">
              <w:rPr>
                <w:sz w:val="20"/>
                <w:szCs w:val="20"/>
              </w:rPr>
              <w:t xml:space="preserve">2.3. </w:t>
            </w:r>
            <w:r w:rsidR="00D30649" w:rsidRPr="00D30649">
              <w:rPr>
                <w:rFonts w:hint="eastAsia"/>
                <w:sz w:val="20"/>
                <w:szCs w:val="20"/>
              </w:rPr>
              <w:t>支持加强和</w:t>
            </w:r>
            <w:r w:rsidR="00D30649">
              <w:rPr>
                <w:rFonts w:hint="eastAsia"/>
                <w:sz w:val="20"/>
                <w:szCs w:val="20"/>
              </w:rPr>
              <w:t>运营</w:t>
            </w:r>
            <w:r w:rsidR="00D30649" w:rsidRPr="00D30649">
              <w:rPr>
                <w:rFonts w:hint="eastAsia"/>
                <w:sz w:val="20"/>
                <w:szCs w:val="20"/>
              </w:rPr>
              <w:t>在第二阶段启动的制冷和空调技术人员认证计划，包括制定潜在的监管措施和激励措施以鼓励认证；组织一次邻国考察，了解与</w:t>
            </w:r>
            <w:r w:rsidR="00D30649">
              <w:rPr>
                <w:rFonts w:hint="eastAsia"/>
                <w:sz w:val="20"/>
                <w:szCs w:val="20"/>
              </w:rPr>
              <w:t>执行</w:t>
            </w:r>
            <w:r w:rsidR="00D30649" w:rsidRPr="00D30649">
              <w:rPr>
                <w:rFonts w:hint="eastAsia"/>
                <w:sz w:val="20"/>
                <w:szCs w:val="20"/>
              </w:rPr>
              <w:t>认证制度有关的</w:t>
            </w:r>
            <w:r w:rsidR="00D30649">
              <w:rPr>
                <w:rFonts w:hint="eastAsia"/>
                <w:sz w:val="20"/>
                <w:szCs w:val="20"/>
              </w:rPr>
              <w:t>运营</w:t>
            </w:r>
            <w:r w:rsidR="00D30649" w:rsidRPr="00D30649">
              <w:rPr>
                <w:rFonts w:hint="eastAsia"/>
                <w:sz w:val="20"/>
                <w:szCs w:val="20"/>
              </w:rPr>
              <w:t>和技术方面；</w:t>
            </w:r>
          </w:p>
          <w:p w14:paraId="71452CB8" w14:textId="1A1DF51C" w:rsidR="00A430E6" w:rsidRPr="00122AA3" w:rsidRDefault="00A430E6" w:rsidP="00A150AC">
            <w:pPr>
              <w:keepNext/>
              <w:jc w:val="left"/>
              <w:rPr>
                <w:sz w:val="20"/>
                <w:szCs w:val="20"/>
              </w:rPr>
            </w:pPr>
            <w:r w:rsidRPr="00122AA3">
              <w:rPr>
                <w:sz w:val="20"/>
                <w:szCs w:val="20"/>
              </w:rPr>
              <w:t xml:space="preserve">2.4. </w:t>
            </w:r>
            <w:r w:rsidR="00D30649" w:rsidRPr="00D30649">
              <w:rPr>
                <w:rFonts w:hint="eastAsia"/>
                <w:sz w:val="20"/>
                <w:szCs w:val="20"/>
              </w:rPr>
              <w:t>为</w:t>
            </w:r>
            <w:r w:rsidR="00D30649" w:rsidRPr="00D30649">
              <w:rPr>
                <w:rFonts w:hint="eastAsia"/>
                <w:sz w:val="20"/>
                <w:szCs w:val="20"/>
              </w:rPr>
              <w:t>1 000</w:t>
            </w:r>
            <w:r w:rsidR="00D30649" w:rsidRPr="00D30649">
              <w:rPr>
                <w:rFonts w:hint="eastAsia"/>
                <w:sz w:val="20"/>
                <w:szCs w:val="20"/>
              </w:rPr>
              <w:t>名制冷和空调技术人员举办</w:t>
            </w:r>
            <w:r w:rsidR="00D30649" w:rsidRPr="00D30649">
              <w:rPr>
                <w:rFonts w:hint="eastAsia"/>
                <w:sz w:val="20"/>
                <w:szCs w:val="20"/>
              </w:rPr>
              <w:t>50</w:t>
            </w:r>
            <w:r w:rsidR="00D30649" w:rsidRPr="00D30649">
              <w:rPr>
                <w:rFonts w:hint="eastAsia"/>
                <w:sz w:val="20"/>
                <w:szCs w:val="20"/>
              </w:rPr>
              <w:t>次关于良好维修做法和安全处理低全球升温潜能值制冷剂的培训课程；</w:t>
            </w:r>
          </w:p>
          <w:p w14:paraId="05D17C3E" w14:textId="297A5821" w:rsidR="00A430E6" w:rsidRPr="00122AA3" w:rsidRDefault="00A430E6" w:rsidP="00A150AC">
            <w:pPr>
              <w:keepNext/>
              <w:jc w:val="left"/>
              <w:rPr>
                <w:sz w:val="20"/>
                <w:szCs w:val="20"/>
              </w:rPr>
            </w:pPr>
            <w:r w:rsidRPr="00122AA3">
              <w:rPr>
                <w:sz w:val="20"/>
                <w:szCs w:val="20"/>
              </w:rPr>
              <w:t xml:space="preserve">2.5. </w:t>
            </w:r>
            <w:r w:rsidR="00D30649" w:rsidRPr="00D30649">
              <w:rPr>
                <w:rFonts w:hint="eastAsia"/>
                <w:sz w:val="20"/>
                <w:szCs w:val="20"/>
              </w:rPr>
              <w:t>提供气瓶和回收装置，以提高制冷和空调车间和回收中心安全有效地处理和回收制冷剂的能力；</w:t>
            </w:r>
          </w:p>
          <w:p w14:paraId="5098117E" w14:textId="307DA5C1" w:rsidR="00A430E6" w:rsidRPr="00122AA3" w:rsidRDefault="00A430E6" w:rsidP="00A150AC">
            <w:pPr>
              <w:keepNext/>
              <w:jc w:val="left"/>
              <w:rPr>
                <w:sz w:val="20"/>
                <w:szCs w:val="20"/>
              </w:rPr>
            </w:pPr>
            <w:r w:rsidRPr="00122AA3">
              <w:rPr>
                <w:sz w:val="20"/>
                <w:szCs w:val="20"/>
              </w:rPr>
              <w:t>2.6</w:t>
            </w:r>
            <w:r w:rsidR="00D30649" w:rsidRPr="00D30649">
              <w:rPr>
                <w:rFonts w:hint="eastAsia"/>
                <w:sz w:val="20"/>
                <w:szCs w:val="20"/>
              </w:rPr>
              <w:t>建立一个回收和再生中心，以加强国家制冷剂管理；组织一次南非考察，以建设国家利益攸关方的技术和管理能力，重点关注恢复物流、质量保证和监管框架整合方面的最佳做法；</w:t>
            </w:r>
          </w:p>
          <w:p w14:paraId="74E3E6BD" w14:textId="7FA1FC48" w:rsidR="00A430E6" w:rsidRPr="00122AA3" w:rsidRDefault="00A430E6" w:rsidP="00A150AC">
            <w:pPr>
              <w:keepNext/>
              <w:jc w:val="left"/>
              <w:rPr>
                <w:sz w:val="20"/>
                <w:szCs w:val="20"/>
              </w:rPr>
            </w:pPr>
            <w:r w:rsidRPr="00122AA3">
              <w:rPr>
                <w:sz w:val="20"/>
                <w:szCs w:val="20"/>
              </w:rPr>
              <w:t>2.7</w:t>
            </w:r>
            <w:r w:rsidR="00D30649" w:rsidRPr="00D30649">
              <w:rPr>
                <w:rFonts w:hint="eastAsia"/>
                <w:sz w:val="20"/>
                <w:szCs w:val="20"/>
              </w:rPr>
              <w:t>针对政府和公众利益攸关方、制冷和空调最终用户、行业代表和公众组织外联活动，以提高认识，促进参与</w:t>
            </w:r>
            <w:r w:rsidR="002D564C">
              <w:rPr>
                <w:rFonts w:hint="eastAsia"/>
                <w:sz w:val="20"/>
                <w:szCs w:val="20"/>
              </w:rPr>
              <w:t>含氢氯氟烃</w:t>
            </w:r>
            <w:r w:rsidR="00D30649" w:rsidRPr="00D30649">
              <w:rPr>
                <w:rFonts w:hint="eastAsia"/>
                <w:sz w:val="20"/>
                <w:szCs w:val="20"/>
              </w:rPr>
              <w:t>淘汰管理计划活动</w:t>
            </w:r>
          </w:p>
        </w:tc>
        <w:tc>
          <w:tcPr>
            <w:tcW w:w="1276" w:type="dxa"/>
          </w:tcPr>
          <w:p w14:paraId="6617C3F0" w14:textId="77777777" w:rsidR="00A430E6" w:rsidRPr="00122AA3" w:rsidRDefault="00A430E6" w:rsidP="00A150AC">
            <w:pPr>
              <w:keepNext/>
              <w:shd w:val="clear" w:color="auto" w:fill="FFFFFF" w:themeFill="background1"/>
              <w:jc w:val="right"/>
              <w:rPr>
                <w:sz w:val="20"/>
                <w:szCs w:val="20"/>
              </w:rPr>
            </w:pPr>
            <w:r w:rsidRPr="00122AA3">
              <w:rPr>
                <w:sz w:val="20"/>
                <w:szCs w:val="20"/>
              </w:rPr>
              <w:t>1,662,455</w:t>
            </w:r>
          </w:p>
        </w:tc>
        <w:tc>
          <w:tcPr>
            <w:tcW w:w="1418" w:type="dxa"/>
          </w:tcPr>
          <w:p w14:paraId="38C4C1F4" w14:textId="77777777" w:rsidR="00A430E6" w:rsidRPr="00122AA3" w:rsidRDefault="00A430E6" w:rsidP="00A150AC">
            <w:pPr>
              <w:keepNext/>
              <w:shd w:val="clear" w:color="auto" w:fill="FFFFFF" w:themeFill="background1"/>
              <w:jc w:val="right"/>
              <w:rPr>
                <w:sz w:val="20"/>
                <w:szCs w:val="20"/>
              </w:rPr>
            </w:pPr>
            <w:r w:rsidRPr="00122AA3">
              <w:rPr>
                <w:sz w:val="20"/>
                <w:szCs w:val="20"/>
              </w:rPr>
              <w:t>944,000</w:t>
            </w:r>
          </w:p>
        </w:tc>
      </w:tr>
      <w:tr w:rsidR="00A430E6" w:rsidRPr="00122AA3" w14:paraId="1B0F7F02" w14:textId="77777777" w:rsidTr="00A150AC">
        <w:trPr>
          <w:trHeight w:val="180"/>
        </w:trPr>
        <w:tc>
          <w:tcPr>
            <w:tcW w:w="6799" w:type="dxa"/>
          </w:tcPr>
          <w:p w14:paraId="23ADC38B" w14:textId="677100A2" w:rsidR="00A430E6" w:rsidRPr="00122AA3" w:rsidRDefault="00A430E6" w:rsidP="00A150AC">
            <w:pPr>
              <w:jc w:val="left"/>
              <w:rPr>
                <w:sz w:val="20"/>
                <w:szCs w:val="20"/>
              </w:rPr>
            </w:pPr>
            <w:r w:rsidRPr="00122AA3">
              <w:rPr>
                <w:b/>
                <w:bCs/>
                <w:sz w:val="20"/>
                <w:szCs w:val="20"/>
              </w:rPr>
              <w:t xml:space="preserve">3. </w:t>
            </w:r>
            <w:r w:rsidR="00D30649" w:rsidRPr="00D30649">
              <w:rPr>
                <w:rFonts w:hint="eastAsia"/>
                <w:b/>
                <w:bCs/>
                <w:sz w:val="20"/>
                <w:szCs w:val="20"/>
              </w:rPr>
              <w:t>项目管理和监测</w:t>
            </w:r>
            <w:r w:rsidR="00D30649" w:rsidRPr="00D30649">
              <w:rPr>
                <w:rFonts w:hint="eastAsia"/>
                <w:sz w:val="20"/>
                <w:szCs w:val="20"/>
              </w:rPr>
              <w:t>（见第</w:t>
            </w:r>
            <w:r w:rsidR="00D30649" w:rsidRPr="00D30649">
              <w:rPr>
                <w:rFonts w:hint="eastAsia"/>
                <w:sz w:val="20"/>
                <w:szCs w:val="20"/>
              </w:rPr>
              <w:t>15</w:t>
            </w:r>
            <w:r w:rsidR="00D30649" w:rsidRPr="00D30649">
              <w:rPr>
                <w:rFonts w:hint="eastAsia"/>
                <w:sz w:val="20"/>
                <w:szCs w:val="20"/>
              </w:rPr>
              <w:t>段）</w:t>
            </w:r>
          </w:p>
        </w:tc>
        <w:tc>
          <w:tcPr>
            <w:tcW w:w="1276" w:type="dxa"/>
          </w:tcPr>
          <w:p w14:paraId="5C3361F8" w14:textId="77777777" w:rsidR="00A430E6" w:rsidRPr="00122AA3" w:rsidRDefault="00A430E6" w:rsidP="00A150AC">
            <w:pPr>
              <w:shd w:val="clear" w:color="auto" w:fill="FFFFFF" w:themeFill="background1"/>
              <w:jc w:val="right"/>
              <w:rPr>
                <w:sz w:val="20"/>
                <w:szCs w:val="20"/>
              </w:rPr>
            </w:pPr>
            <w:r w:rsidRPr="00122AA3">
              <w:rPr>
                <w:sz w:val="20"/>
                <w:szCs w:val="20"/>
              </w:rPr>
              <w:t>193,746</w:t>
            </w:r>
          </w:p>
        </w:tc>
        <w:tc>
          <w:tcPr>
            <w:tcW w:w="1418" w:type="dxa"/>
          </w:tcPr>
          <w:p w14:paraId="3A4242F5" w14:textId="77777777" w:rsidR="00A430E6" w:rsidRPr="00122AA3" w:rsidRDefault="00A430E6" w:rsidP="00A150AC">
            <w:pPr>
              <w:shd w:val="clear" w:color="auto" w:fill="FFFFFF" w:themeFill="background1"/>
              <w:jc w:val="right"/>
              <w:rPr>
                <w:sz w:val="20"/>
                <w:szCs w:val="20"/>
              </w:rPr>
            </w:pPr>
            <w:r w:rsidRPr="00122AA3">
              <w:rPr>
                <w:sz w:val="20"/>
                <w:szCs w:val="20"/>
              </w:rPr>
              <w:t>106,650</w:t>
            </w:r>
          </w:p>
        </w:tc>
      </w:tr>
      <w:tr w:rsidR="00A430E6" w:rsidRPr="00122AA3" w14:paraId="689CA4BD" w14:textId="77777777" w:rsidTr="00A150AC">
        <w:trPr>
          <w:trHeight w:val="225"/>
        </w:trPr>
        <w:tc>
          <w:tcPr>
            <w:tcW w:w="6799" w:type="dxa"/>
          </w:tcPr>
          <w:p w14:paraId="3C882693" w14:textId="58C66ABB" w:rsidR="00A430E6" w:rsidRPr="00122AA3" w:rsidRDefault="0046584F" w:rsidP="00A150AC">
            <w:pPr>
              <w:jc w:val="left"/>
              <w:rPr>
                <w:b/>
                <w:sz w:val="20"/>
              </w:rPr>
            </w:pPr>
            <w:r>
              <w:rPr>
                <w:rFonts w:hint="eastAsia"/>
                <w:b/>
                <w:bCs/>
                <w:sz w:val="20"/>
                <w:szCs w:val="20"/>
              </w:rPr>
              <w:t>合</w:t>
            </w:r>
            <w:r w:rsidR="00D30649">
              <w:rPr>
                <w:rFonts w:hint="eastAsia"/>
                <w:b/>
                <w:bCs/>
                <w:sz w:val="20"/>
                <w:szCs w:val="20"/>
              </w:rPr>
              <w:t>计</w:t>
            </w:r>
          </w:p>
        </w:tc>
        <w:tc>
          <w:tcPr>
            <w:tcW w:w="1276" w:type="dxa"/>
          </w:tcPr>
          <w:p w14:paraId="4E3CADBE" w14:textId="77777777" w:rsidR="00A430E6" w:rsidRPr="00122AA3" w:rsidRDefault="00A430E6" w:rsidP="00A150AC">
            <w:pPr>
              <w:shd w:val="clear" w:color="auto" w:fill="FFFFFF" w:themeFill="background1"/>
              <w:jc w:val="right"/>
              <w:rPr>
                <w:b/>
                <w:bCs/>
                <w:sz w:val="20"/>
                <w:szCs w:val="20"/>
              </w:rPr>
            </w:pPr>
            <w:r w:rsidRPr="00122AA3">
              <w:rPr>
                <w:b/>
                <w:bCs/>
                <w:sz w:val="20"/>
                <w:szCs w:val="20"/>
              </w:rPr>
              <w:t>2,131,201</w:t>
            </w:r>
          </w:p>
        </w:tc>
        <w:tc>
          <w:tcPr>
            <w:tcW w:w="1418" w:type="dxa"/>
          </w:tcPr>
          <w:p w14:paraId="08E231C9" w14:textId="77777777" w:rsidR="00A430E6" w:rsidRPr="00122AA3" w:rsidRDefault="00A430E6" w:rsidP="00A150AC">
            <w:pPr>
              <w:shd w:val="clear" w:color="auto" w:fill="FFFFFF" w:themeFill="background1"/>
              <w:jc w:val="right"/>
              <w:rPr>
                <w:b/>
                <w:bCs/>
                <w:sz w:val="20"/>
                <w:szCs w:val="20"/>
              </w:rPr>
            </w:pPr>
            <w:r w:rsidRPr="00122AA3">
              <w:rPr>
                <w:b/>
                <w:bCs/>
                <w:sz w:val="20"/>
                <w:szCs w:val="20"/>
              </w:rPr>
              <w:t>1,173,150</w:t>
            </w:r>
          </w:p>
        </w:tc>
      </w:tr>
    </w:tbl>
    <w:p w14:paraId="583C1645" w14:textId="7576FF1D" w:rsidR="009E3412" w:rsidRPr="00963581" w:rsidRDefault="009E3412" w:rsidP="00A430E6">
      <w:pPr>
        <w:keepNext/>
        <w:spacing w:before="240" w:after="240"/>
        <w:rPr>
          <w:rFonts w:ascii="KaiTi" w:eastAsia="KaiTi" w:hAnsi="KaiTi"/>
          <w:iCs/>
        </w:rPr>
      </w:pPr>
      <w:bookmarkStart w:id="11" w:name="_Hlk126915749"/>
      <w:bookmarkEnd w:id="10"/>
      <w:r w:rsidRPr="00963581">
        <w:rPr>
          <w:rFonts w:ascii="KaiTi" w:eastAsia="KaiTi" w:hAnsi="KaiTi" w:hint="eastAsia"/>
          <w:iCs/>
        </w:rPr>
        <w:t>项目执行和监测</w:t>
      </w:r>
    </w:p>
    <w:bookmarkEnd w:id="11"/>
    <w:p w14:paraId="3C907EF0" w14:textId="528F58A2" w:rsidR="00A430E6" w:rsidRPr="00122AA3" w:rsidRDefault="002D564C" w:rsidP="00A430E6">
      <w:pPr>
        <w:pStyle w:val="Heading1"/>
      </w:pPr>
      <w:r>
        <w:rPr>
          <w:rFonts w:hint="eastAsia"/>
        </w:rPr>
        <w:t>含氢氯氟烃</w:t>
      </w:r>
      <w:r w:rsidR="00BC6D9D" w:rsidRPr="00BC6D9D">
        <w:rPr>
          <w:rFonts w:hint="eastAsia"/>
        </w:rPr>
        <w:t>淘汰管理计划第一和第二阶段建立的制度将继续到第三阶段，国家臭氧机构和工发组织将监测各项活动，报告进展情况，并与利益攸关方合作逐步淘汰</w:t>
      </w:r>
      <w:r>
        <w:rPr>
          <w:rFonts w:hint="eastAsia"/>
        </w:rPr>
        <w:t>含氢氯氟烃</w:t>
      </w:r>
      <w:r w:rsidR="00BC6D9D" w:rsidRPr="00BC6D9D">
        <w:rPr>
          <w:rFonts w:hint="eastAsia"/>
        </w:rPr>
        <w:t>。工发组织这些活动的费用为</w:t>
      </w:r>
      <w:r w:rsidR="0046584F" w:rsidRPr="00122AA3">
        <w:t>193,746</w:t>
      </w:r>
      <w:r w:rsidR="00BC6D9D" w:rsidRPr="00BC6D9D">
        <w:rPr>
          <w:rFonts w:hint="eastAsia"/>
        </w:rPr>
        <w:t>美元，包括工作人员和顾问</w:t>
      </w:r>
      <w:r w:rsidR="0046584F">
        <w:rPr>
          <w:rFonts w:hint="eastAsia"/>
        </w:rPr>
        <w:t>费</w:t>
      </w:r>
      <w:r w:rsidR="00BC6D9D" w:rsidRPr="00BC6D9D">
        <w:rPr>
          <w:rFonts w:hint="eastAsia"/>
        </w:rPr>
        <w:t>（</w:t>
      </w:r>
      <w:r w:rsidR="00BC6D9D" w:rsidRPr="00BC6D9D">
        <w:rPr>
          <w:rFonts w:hint="eastAsia"/>
        </w:rPr>
        <w:t>66</w:t>
      </w:r>
      <w:r w:rsidR="00BC6D9D">
        <w:t>,</w:t>
      </w:r>
      <w:r w:rsidR="00BC6D9D" w:rsidRPr="00BC6D9D">
        <w:rPr>
          <w:rFonts w:hint="eastAsia"/>
        </w:rPr>
        <w:t>000</w:t>
      </w:r>
      <w:r w:rsidR="00BC6D9D" w:rsidRPr="00BC6D9D">
        <w:rPr>
          <w:rFonts w:hint="eastAsia"/>
        </w:rPr>
        <w:t>美元）、差旅费（</w:t>
      </w:r>
      <w:r w:rsidR="00BC6D9D" w:rsidRPr="00BC6D9D">
        <w:rPr>
          <w:rFonts w:hint="eastAsia"/>
        </w:rPr>
        <w:t>55</w:t>
      </w:r>
      <w:r w:rsidR="00BC6D9D">
        <w:t>,</w:t>
      </w:r>
      <w:r w:rsidR="00BC6D9D" w:rsidRPr="00BC6D9D">
        <w:rPr>
          <w:rFonts w:hint="eastAsia"/>
        </w:rPr>
        <w:t>000</w:t>
      </w:r>
      <w:r w:rsidR="00BC6D9D" w:rsidRPr="00BC6D9D">
        <w:rPr>
          <w:rFonts w:hint="eastAsia"/>
        </w:rPr>
        <w:t>美元）、协商会议（</w:t>
      </w:r>
      <w:r w:rsidR="00BC6D9D" w:rsidRPr="00BC6D9D">
        <w:rPr>
          <w:rFonts w:hint="eastAsia"/>
        </w:rPr>
        <w:t>55</w:t>
      </w:r>
      <w:r w:rsidR="00BC6D9D">
        <w:t>,</w:t>
      </w:r>
      <w:r w:rsidR="00BC6D9D" w:rsidRPr="00BC6D9D">
        <w:rPr>
          <w:rFonts w:hint="eastAsia"/>
        </w:rPr>
        <w:t>000</w:t>
      </w:r>
      <w:r w:rsidR="00BC6D9D" w:rsidRPr="00BC6D9D">
        <w:rPr>
          <w:rFonts w:hint="eastAsia"/>
        </w:rPr>
        <w:t>）和杂项（</w:t>
      </w:r>
      <w:r w:rsidR="00BC6D9D" w:rsidRPr="00BC6D9D">
        <w:rPr>
          <w:rFonts w:hint="eastAsia"/>
        </w:rPr>
        <w:t>17</w:t>
      </w:r>
      <w:r w:rsidR="00BC6D9D">
        <w:t>,</w:t>
      </w:r>
      <w:r w:rsidR="00BC6D9D" w:rsidRPr="00BC6D9D">
        <w:rPr>
          <w:rFonts w:hint="eastAsia"/>
        </w:rPr>
        <w:t>746</w:t>
      </w:r>
      <w:r w:rsidR="00BC6D9D" w:rsidRPr="00BC6D9D">
        <w:rPr>
          <w:rFonts w:hint="eastAsia"/>
        </w:rPr>
        <w:t>美元）。</w:t>
      </w:r>
    </w:p>
    <w:p w14:paraId="0EA477D3" w14:textId="4AE4D915" w:rsidR="00490E95" w:rsidRPr="00122AA3" w:rsidRDefault="002D564C" w:rsidP="00A430E6">
      <w:pPr>
        <w:keepNext/>
        <w:spacing w:after="240"/>
        <w:outlineLvl w:val="0"/>
        <w:rPr>
          <w:u w:val="single"/>
        </w:rPr>
      </w:pPr>
      <w:bookmarkStart w:id="12" w:name="_Hlk126915819"/>
      <w:r>
        <w:rPr>
          <w:rFonts w:hint="eastAsia"/>
          <w:u w:val="single"/>
        </w:rPr>
        <w:t>含氢氯氟烃</w:t>
      </w:r>
      <w:r w:rsidR="00490E95" w:rsidRPr="00490E95">
        <w:rPr>
          <w:rFonts w:hint="eastAsia"/>
          <w:u w:val="single"/>
        </w:rPr>
        <w:t>淘汰管理计划第三阶段的总</w:t>
      </w:r>
      <w:r w:rsidR="00490E95">
        <w:rPr>
          <w:rFonts w:hint="eastAsia"/>
          <w:u w:val="single"/>
        </w:rPr>
        <w:t>费用</w:t>
      </w:r>
    </w:p>
    <w:bookmarkEnd w:id="12"/>
    <w:p w14:paraId="73B98235" w14:textId="788672F2" w:rsidR="00A430E6" w:rsidRPr="00122AA3" w:rsidRDefault="00004ECC" w:rsidP="00A430E6">
      <w:pPr>
        <w:pStyle w:val="Heading1"/>
      </w:pPr>
      <w:r w:rsidRPr="00004ECC">
        <w:rPr>
          <w:rFonts w:hint="eastAsia"/>
        </w:rPr>
        <w:t>如最初提交的那样，喀麦隆</w:t>
      </w:r>
      <w:r w:rsidR="002D564C">
        <w:rPr>
          <w:rFonts w:hint="eastAsia"/>
        </w:rPr>
        <w:t>含氢氯氟烃</w:t>
      </w:r>
      <w:r w:rsidRPr="00004ECC">
        <w:rPr>
          <w:rFonts w:hint="eastAsia"/>
        </w:rPr>
        <w:t>淘汰管理计划第三阶段的总费用估计为</w:t>
      </w:r>
      <w:r w:rsidRPr="00004ECC">
        <w:rPr>
          <w:rFonts w:hint="eastAsia"/>
        </w:rPr>
        <w:t>2</w:t>
      </w:r>
      <w:r>
        <w:t>,</w:t>
      </w:r>
      <w:r w:rsidRPr="00004ECC">
        <w:rPr>
          <w:rFonts w:hint="eastAsia"/>
        </w:rPr>
        <w:t>131</w:t>
      </w:r>
      <w:r>
        <w:t>,</w:t>
      </w:r>
      <w:r w:rsidRPr="00004ECC">
        <w:rPr>
          <w:rFonts w:hint="eastAsia"/>
        </w:rPr>
        <w:t>201</w:t>
      </w:r>
      <w:r w:rsidRPr="00004ECC">
        <w:rPr>
          <w:rFonts w:hint="eastAsia"/>
        </w:rPr>
        <w:t>美元（加上机构支助费用），目的是到</w:t>
      </w:r>
      <w:r w:rsidRPr="00004ECC">
        <w:rPr>
          <w:rFonts w:hint="eastAsia"/>
        </w:rPr>
        <w:t>2030</w:t>
      </w:r>
      <w:r w:rsidRPr="00004ECC">
        <w:rPr>
          <w:rFonts w:hint="eastAsia"/>
        </w:rPr>
        <w:t>年实现完全淘汰。上文表</w:t>
      </w:r>
      <w:r w:rsidRPr="00004ECC">
        <w:rPr>
          <w:rFonts w:hint="eastAsia"/>
        </w:rPr>
        <w:t>3</w:t>
      </w:r>
      <w:r w:rsidRPr="00004ECC">
        <w:rPr>
          <w:rFonts w:hint="eastAsia"/>
        </w:rPr>
        <w:t>概述了拟议活动和费用细目</w:t>
      </w:r>
      <w:r>
        <w:rPr>
          <w:rFonts w:hint="eastAsia"/>
        </w:rPr>
        <w:t>。</w:t>
      </w:r>
    </w:p>
    <w:p w14:paraId="79700693" w14:textId="3A3F0F4F" w:rsidR="00004ECC" w:rsidRPr="00122AA3" w:rsidRDefault="002D564C" w:rsidP="00A430E6">
      <w:pPr>
        <w:keepNext/>
        <w:spacing w:before="240" w:after="240"/>
      </w:pPr>
      <w:bookmarkStart w:id="13" w:name="_Hlk126915832"/>
      <w:r>
        <w:rPr>
          <w:rFonts w:hint="eastAsia"/>
          <w:u w:val="single"/>
        </w:rPr>
        <w:t>含氢氯氟烃</w:t>
      </w:r>
      <w:r w:rsidR="00004ECC" w:rsidRPr="00004ECC">
        <w:rPr>
          <w:rFonts w:hint="eastAsia"/>
          <w:u w:val="single"/>
        </w:rPr>
        <w:t>淘汰管理计划第三阶段第一次付款的</w:t>
      </w:r>
      <w:r w:rsidR="00004ECC">
        <w:rPr>
          <w:rFonts w:hint="eastAsia"/>
          <w:u w:val="single"/>
        </w:rPr>
        <w:t>执行</w:t>
      </w:r>
      <w:r w:rsidR="00004ECC" w:rsidRPr="00004ECC">
        <w:rPr>
          <w:rFonts w:hint="eastAsia"/>
          <w:u w:val="single"/>
        </w:rPr>
        <w:t>计划</w:t>
      </w:r>
    </w:p>
    <w:bookmarkEnd w:id="13"/>
    <w:p w14:paraId="5D5D5675" w14:textId="16CF6251" w:rsidR="00A430E6" w:rsidRPr="00122AA3" w:rsidRDefault="002D564C" w:rsidP="00A430E6">
      <w:pPr>
        <w:pStyle w:val="Heading1"/>
      </w:pPr>
      <w:r>
        <w:rPr>
          <w:rFonts w:hint="eastAsia"/>
        </w:rPr>
        <w:t>含氢氯氟烃</w:t>
      </w:r>
      <w:r w:rsidR="00004ECC" w:rsidRPr="00004ECC">
        <w:rPr>
          <w:rFonts w:hint="eastAsia"/>
        </w:rPr>
        <w:t>淘汰管理计划第三阶段的第一次供资付款总额为</w:t>
      </w:r>
      <w:r w:rsidR="00004ECC" w:rsidRPr="00004ECC">
        <w:rPr>
          <w:rFonts w:hint="eastAsia"/>
        </w:rPr>
        <w:t>1</w:t>
      </w:r>
      <w:r w:rsidR="00004ECC">
        <w:t>,</w:t>
      </w:r>
      <w:r w:rsidR="00004ECC" w:rsidRPr="00004ECC">
        <w:rPr>
          <w:rFonts w:hint="eastAsia"/>
        </w:rPr>
        <w:t>173</w:t>
      </w:r>
      <w:r w:rsidR="00004ECC">
        <w:t>,</w:t>
      </w:r>
      <w:r w:rsidR="00004ECC" w:rsidRPr="00004ECC">
        <w:rPr>
          <w:rFonts w:hint="eastAsia"/>
        </w:rPr>
        <w:t>150</w:t>
      </w:r>
      <w:r w:rsidR="00004ECC" w:rsidRPr="00004ECC">
        <w:rPr>
          <w:rFonts w:hint="eastAsia"/>
        </w:rPr>
        <w:t>美元，将于</w:t>
      </w:r>
      <w:r w:rsidR="00004ECC" w:rsidRPr="00004ECC">
        <w:rPr>
          <w:rFonts w:hint="eastAsia"/>
        </w:rPr>
        <w:t>2026</w:t>
      </w:r>
      <w:r w:rsidR="00004ECC" w:rsidRPr="00004ECC">
        <w:rPr>
          <w:rFonts w:hint="eastAsia"/>
        </w:rPr>
        <w:t>年</w:t>
      </w:r>
      <w:r w:rsidR="00004ECC" w:rsidRPr="00004ECC">
        <w:rPr>
          <w:rFonts w:hint="eastAsia"/>
        </w:rPr>
        <w:t>1</w:t>
      </w:r>
      <w:r w:rsidR="00004ECC" w:rsidRPr="00004ECC">
        <w:rPr>
          <w:rFonts w:hint="eastAsia"/>
        </w:rPr>
        <w:t>月至</w:t>
      </w:r>
      <w:r w:rsidR="00004ECC" w:rsidRPr="00004ECC">
        <w:rPr>
          <w:rFonts w:hint="eastAsia"/>
        </w:rPr>
        <w:t>2027</w:t>
      </w:r>
      <w:r w:rsidR="00004ECC" w:rsidRPr="00004ECC">
        <w:rPr>
          <w:rFonts w:hint="eastAsia"/>
        </w:rPr>
        <w:t>年</w:t>
      </w:r>
      <w:r w:rsidR="00004ECC" w:rsidRPr="00004ECC">
        <w:rPr>
          <w:rFonts w:hint="eastAsia"/>
        </w:rPr>
        <w:t>12</w:t>
      </w:r>
      <w:r w:rsidR="00004ECC" w:rsidRPr="00004ECC">
        <w:rPr>
          <w:rFonts w:hint="eastAsia"/>
        </w:rPr>
        <w:t>月执行。下文第</w:t>
      </w:r>
      <w:r w:rsidR="00004ECC" w:rsidRPr="00004ECC">
        <w:rPr>
          <w:rFonts w:hint="eastAsia"/>
        </w:rPr>
        <w:t>29</w:t>
      </w:r>
      <w:r w:rsidR="00004ECC" w:rsidRPr="00004ECC">
        <w:rPr>
          <w:rFonts w:hint="eastAsia"/>
        </w:rPr>
        <w:t>段详细介绍了第一次付款中包括的活动，说明了所做的调整和商定的资金水平</w:t>
      </w:r>
      <w:r w:rsidR="0046584F">
        <w:rPr>
          <w:rFonts w:hint="eastAsia"/>
        </w:rPr>
        <w:t>的详细信息</w:t>
      </w:r>
      <w:r w:rsidR="00004ECC" w:rsidRPr="00004ECC">
        <w:rPr>
          <w:rFonts w:hint="eastAsia"/>
        </w:rPr>
        <w:t>。</w:t>
      </w:r>
    </w:p>
    <w:p w14:paraId="60CABC70" w14:textId="3C5F62D3" w:rsidR="00A430E6" w:rsidRPr="00122AA3" w:rsidRDefault="00D5764A" w:rsidP="00A430E6">
      <w:pPr>
        <w:keepNext/>
        <w:spacing w:before="360" w:after="240"/>
        <w:jc w:val="center"/>
        <w:rPr>
          <w:b/>
        </w:rPr>
      </w:pPr>
      <w:bookmarkStart w:id="14" w:name="_Hlk126916095"/>
      <w:r w:rsidRPr="00D5764A">
        <w:rPr>
          <w:rFonts w:hint="eastAsia"/>
          <w:b/>
        </w:rPr>
        <w:lastRenderedPageBreak/>
        <w:t>秘书处的评论和建议</w:t>
      </w:r>
    </w:p>
    <w:p w14:paraId="5CAC1124" w14:textId="7257DCEF" w:rsidR="00A430E6" w:rsidRPr="00122AA3" w:rsidRDefault="00B0073E" w:rsidP="00A430E6">
      <w:pPr>
        <w:keepNext/>
        <w:spacing w:after="240"/>
        <w:rPr>
          <w:b/>
        </w:rPr>
      </w:pPr>
      <w:r>
        <w:rPr>
          <w:rFonts w:hint="eastAsia"/>
          <w:b/>
        </w:rPr>
        <w:t>评论</w:t>
      </w:r>
    </w:p>
    <w:bookmarkEnd w:id="14"/>
    <w:p w14:paraId="501A86F7" w14:textId="054E8F93" w:rsidR="00A430E6" w:rsidRPr="00122AA3" w:rsidRDefault="00B0073E" w:rsidP="00A430E6">
      <w:pPr>
        <w:pStyle w:val="Heading1"/>
        <w:keepNext/>
      </w:pPr>
      <w:r w:rsidRPr="00B0073E">
        <w:rPr>
          <w:rFonts w:hint="eastAsia"/>
        </w:rPr>
        <w:t>秘书处根据第一和第二阶段、多边基金的政策和准则，包括</w:t>
      </w:r>
      <w:r w:rsidR="002D564C">
        <w:rPr>
          <w:rFonts w:hint="eastAsia"/>
        </w:rPr>
        <w:t>含氢氯氟烃</w:t>
      </w:r>
      <w:r w:rsidRPr="00B0073E">
        <w:rPr>
          <w:rFonts w:hint="eastAsia"/>
        </w:rPr>
        <w:t>淘汰管理计划第二阶段消费行业</w:t>
      </w:r>
      <w:r w:rsidR="002D564C">
        <w:rPr>
          <w:rFonts w:hint="eastAsia"/>
        </w:rPr>
        <w:t>含氢氯氟烃</w:t>
      </w:r>
      <w:r w:rsidRPr="00B0073E">
        <w:rPr>
          <w:rFonts w:hint="eastAsia"/>
        </w:rPr>
        <w:t>淘汰供资标准（第</w:t>
      </w:r>
      <w:r w:rsidRPr="00B0073E">
        <w:rPr>
          <w:rFonts w:hint="eastAsia"/>
        </w:rPr>
        <w:t>74/50</w:t>
      </w:r>
      <w:r w:rsidRPr="00B0073E">
        <w:rPr>
          <w:rFonts w:hint="eastAsia"/>
        </w:rPr>
        <w:t>和</w:t>
      </w:r>
      <w:r w:rsidRPr="00B0073E">
        <w:rPr>
          <w:rFonts w:hint="eastAsia"/>
        </w:rPr>
        <w:t>90/31</w:t>
      </w:r>
      <w:r w:rsidRPr="00B0073E">
        <w:rPr>
          <w:rFonts w:hint="eastAsia"/>
        </w:rPr>
        <w:t>号决定）以及多边基金</w:t>
      </w:r>
      <w:r w:rsidRPr="00B0073E">
        <w:rPr>
          <w:rFonts w:hint="eastAsia"/>
        </w:rPr>
        <w:t>2025-2027</w:t>
      </w:r>
      <w:r w:rsidRPr="00B0073E">
        <w:rPr>
          <w:rFonts w:hint="eastAsia"/>
        </w:rPr>
        <w:t>年业务计划，审查了</w:t>
      </w:r>
      <w:r w:rsidR="002D564C">
        <w:rPr>
          <w:rFonts w:hint="eastAsia"/>
        </w:rPr>
        <w:t>含氢氯氟烃</w:t>
      </w:r>
      <w:r w:rsidRPr="00B0073E">
        <w:rPr>
          <w:rFonts w:hint="eastAsia"/>
        </w:rPr>
        <w:t>淘汰管理计划第三阶段。</w:t>
      </w:r>
    </w:p>
    <w:p w14:paraId="24B8995C" w14:textId="2CC5A678" w:rsidR="00A430E6" w:rsidRPr="00122AA3" w:rsidRDefault="001F6BF7" w:rsidP="00A430E6">
      <w:pPr>
        <w:keepNext/>
        <w:spacing w:after="240"/>
        <w:rPr>
          <w:u w:val="single"/>
        </w:rPr>
      </w:pPr>
      <w:bookmarkStart w:id="15" w:name="_Hlk126916105"/>
      <w:r w:rsidRPr="001F6BF7">
        <w:rPr>
          <w:rFonts w:hint="eastAsia"/>
          <w:u w:val="single"/>
        </w:rPr>
        <w:t>总体战略</w:t>
      </w:r>
    </w:p>
    <w:bookmarkEnd w:id="15"/>
    <w:p w14:paraId="58E019EA" w14:textId="0592463A" w:rsidR="00A430E6" w:rsidRPr="00122AA3" w:rsidRDefault="001F6BF7" w:rsidP="00A430E6">
      <w:pPr>
        <w:pStyle w:val="Heading1"/>
      </w:pPr>
      <w:r w:rsidRPr="001F6BF7">
        <w:rPr>
          <w:rFonts w:hint="eastAsia"/>
        </w:rPr>
        <w:t>喀麦隆政府提议到</w:t>
      </w:r>
      <w:r w:rsidRPr="001F6BF7">
        <w:rPr>
          <w:rFonts w:hint="eastAsia"/>
        </w:rPr>
        <w:t>2030</w:t>
      </w:r>
      <w:r w:rsidRPr="001F6BF7">
        <w:rPr>
          <w:rFonts w:hint="eastAsia"/>
        </w:rPr>
        <w:t>年实现其</w:t>
      </w:r>
      <w:r w:rsidR="002D564C">
        <w:rPr>
          <w:rFonts w:hint="eastAsia"/>
        </w:rPr>
        <w:t>含氢氯氟烃</w:t>
      </w:r>
      <w:r w:rsidRPr="001F6BF7">
        <w:rPr>
          <w:rFonts w:hint="eastAsia"/>
        </w:rPr>
        <w:t>基准消费量</w:t>
      </w:r>
      <w:r w:rsidRPr="001F6BF7">
        <w:rPr>
          <w:rFonts w:hint="eastAsia"/>
        </w:rPr>
        <w:t>100%</w:t>
      </w:r>
      <w:r w:rsidRPr="001F6BF7">
        <w:rPr>
          <w:rFonts w:hint="eastAsia"/>
        </w:rPr>
        <w:t>的削减，并在</w:t>
      </w:r>
      <w:r w:rsidRPr="001F6BF7">
        <w:rPr>
          <w:rFonts w:hint="eastAsia"/>
        </w:rPr>
        <w:t>2030</w:t>
      </w:r>
      <w:r w:rsidRPr="001F6BF7">
        <w:rPr>
          <w:rFonts w:hint="eastAsia"/>
        </w:rPr>
        <w:t>年至</w:t>
      </w:r>
      <w:r w:rsidRPr="001F6BF7">
        <w:rPr>
          <w:rFonts w:hint="eastAsia"/>
        </w:rPr>
        <w:t>2040</w:t>
      </w:r>
      <w:r w:rsidRPr="001F6BF7">
        <w:rPr>
          <w:rFonts w:hint="eastAsia"/>
        </w:rPr>
        <w:t>年期间将</w:t>
      </w:r>
      <w:r w:rsidR="002D564C">
        <w:rPr>
          <w:rFonts w:hint="eastAsia"/>
        </w:rPr>
        <w:t>含氢氯氟烃</w:t>
      </w:r>
      <w:r w:rsidRPr="001F6BF7">
        <w:rPr>
          <w:rFonts w:hint="eastAsia"/>
        </w:rPr>
        <w:t>的最大年消费量维持在符合《蒙特利尔议定书》第</w:t>
      </w:r>
      <w:r w:rsidRPr="001F6BF7">
        <w:rPr>
          <w:rFonts w:hint="eastAsia"/>
        </w:rPr>
        <w:t>5</w:t>
      </w:r>
      <w:r w:rsidRPr="001F6BF7">
        <w:rPr>
          <w:rFonts w:hint="eastAsia"/>
        </w:rPr>
        <w:t>条第</w:t>
      </w:r>
      <w:r w:rsidRPr="001F6BF7">
        <w:rPr>
          <w:rFonts w:hint="eastAsia"/>
        </w:rPr>
        <w:t>8</w:t>
      </w:r>
      <w:r>
        <w:rPr>
          <w:rFonts w:hint="eastAsia"/>
        </w:rPr>
        <w:t>段</w:t>
      </w:r>
      <w:r w:rsidRPr="001F6BF7">
        <w:rPr>
          <w:rFonts w:hint="eastAsia"/>
        </w:rPr>
        <w:t>（</w:t>
      </w:r>
      <w:r w:rsidRPr="001F6BF7">
        <w:rPr>
          <w:rFonts w:hint="eastAsia"/>
        </w:rPr>
        <w:t>e</w:t>
      </w:r>
      <w:r w:rsidRPr="001F6BF7">
        <w:rPr>
          <w:rFonts w:hint="eastAsia"/>
        </w:rPr>
        <w:t>）（</w:t>
      </w:r>
      <w:r w:rsidRPr="001F6BF7">
        <w:rPr>
          <w:rFonts w:hint="eastAsia"/>
        </w:rPr>
        <w:t>i</w:t>
      </w:r>
      <w:r w:rsidRPr="001F6BF7">
        <w:rPr>
          <w:rFonts w:hint="eastAsia"/>
        </w:rPr>
        <w:t>）</w:t>
      </w:r>
      <w:r>
        <w:rPr>
          <w:rFonts w:hint="eastAsia"/>
        </w:rPr>
        <w:t>款</w:t>
      </w:r>
      <w:r w:rsidRPr="00122AA3">
        <w:rPr>
          <w:vertAlign w:val="superscript"/>
        </w:rPr>
        <w:footnoteReference w:id="6"/>
      </w:r>
      <w:r w:rsidR="002813DD">
        <w:rPr>
          <w:rFonts w:hint="eastAsia"/>
        </w:rPr>
        <w:t xml:space="preserve"> </w:t>
      </w:r>
      <w:r w:rsidRPr="001F6BF7">
        <w:rPr>
          <w:rFonts w:hint="eastAsia"/>
        </w:rPr>
        <w:t>的水平。政府将继续与国家利益攸关方合作，根据《蒙特利尔议定书》的要求，制定政策和监管框架，以控制</w:t>
      </w:r>
      <w:r w:rsidRPr="001F6BF7">
        <w:rPr>
          <w:rFonts w:hint="eastAsia"/>
        </w:rPr>
        <w:t>2030</w:t>
      </w:r>
      <w:r w:rsidRPr="001F6BF7">
        <w:rPr>
          <w:rFonts w:hint="eastAsia"/>
        </w:rPr>
        <w:t>年至</w:t>
      </w:r>
      <w:r w:rsidRPr="001F6BF7">
        <w:rPr>
          <w:rFonts w:hint="eastAsia"/>
        </w:rPr>
        <w:t>2040</w:t>
      </w:r>
      <w:r w:rsidRPr="001F6BF7">
        <w:rPr>
          <w:rFonts w:hint="eastAsia"/>
        </w:rPr>
        <w:t>年间进口</w:t>
      </w:r>
      <w:r w:rsidR="002D564C">
        <w:rPr>
          <w:rFonts w:hint="eastAsia"/>
        </w:rPr>
        <w:t>含氢氯氟烃</w:t>
      </w:r>
      <w:r w:rsidRPr="001F6BF7">
        <w:rPr>
          <w:rFonts w:hint="eastAsia"/>
        </w:rPr>
        <w:t>的使用</w:t>
      </w:r>
      <w:r w:rsidR="002813DD">
        <w:rPr>
          <w:rFonts w:hint="eastAsia"/>
        </w:rPr>
        <w:t>量</w:t>
      </w:r>
      <w:r w:rsidRPr="001F6BF7">
        <w:rPr>
          <w:rFonts w:hint="eastAsia"/>
        </w:rPr>
        <w:t>。</w:t>
      </w:r>
    </w:p>
    <w:p w14:paraId="284F0864" w14:textId="6B9FFD25" w:rsidR="00A430E6" w:rsidRPr="00122AA3" w:rsidRDefault="00CD401B" w:rsidP="00A430E6">
      <w:pPr>
        <w:pStyle w:val="Heading1"/>
        <w:spacing w:after="0"/>
      </w:pPr>
      <w:r w:rsidRPr="00CD401B">
        <w:rPr>
          <w:rFonts w:hint="eastAsia"/>
        </w:rPr>
        <w:t>根据第</w:t>
      </w:r>
      <w:r w:rsidRPr="00CD401B">
        <w:rPr>
          <w:rFonts w:hint="eastAsia"/>
        </w:rPr>
        <w:t>86/51</w:t>
      </w:r>
      <w:r w:rsidRPr="00CD401B">
        <w:rPr>
          <w:rFonts w:hint="eastAsia"/>
        </w:rPr>
        <w:t>号决定，为了审议其</w:t>
      </w:r>
      <w:r w:rsidR="002D564C">
        <w:rPr>
          <w:rFonts w:hint="eastAsia"/>
        </w:rPr>
        <w:t>含氢氯氟烃</w:t>
      </w:r>
      <w:r w:rsidRPr="00CD401B">
        <w:rPr>
          <w:rFonts w:hint="eastAsia"/>
        </w:rPr>
        <w:t>淘汰管理计划的最后一次付款，喀麦隆政府同意提交一份详细说明，说明为执行确保</w:t>
      </w:r>
      <w:r w:rsidRPr="00CD401B">
        <w:rPr>
          <w:rFonts w:hint="eastAsia"/>
        </w:rPr>
        <w:t>2030-2040</w:t>
      </w:r>
      <w:r w:rsidRPr="00CD401B">
        <w:rPr>
          <w:rFonts w:hint="eastAsia"/>
        </w:rPr>
        <w:t>年期间</w:t>
      </w:r>
      <w:r w:rsidR="002D564C">
        <w:rPr>
          <w:rFonts w:hint="eastAsia"/>
        </w:rPr>
        <w:t>含氢氯氟烃</w:t>
      </w:r>
      <w:r w:rsidRPr="00CD401B">
        <w:rPr>
          <w:rFonts w:hint="eastAsia"/>
        </w:rPr>
        <w:t>消费量符合《蒙特利尔议定书》第</w:t>
      </w:r>
      <w:r w:rsidRPr="00CD401B">
        <w:rPr>
          <w:rFonts w:hint="eastAsia"/>
        </w:rPr>
        <w:t>5</w:t>
      </w:r>
      <w:r w:rsidRPr="00CD401B">
        <w:rPr>
          <w:rFonts w:hint="eastAsia"/>
        </w:rPr>
        <w:t>条第</w:t>
      </w:r>
      <w:r w:rsidRPr="00CD401B">
        <w:rPr>
          <w:rFonts w:hint="eastAsia"/>
        </w:rPr>
        <w:t>8</w:t>
      </w:r>
      <w:r>
        <w:rPr>
          <w:rFonts w:hint="eastAsia"/>
        </w:rPr>
        <w:t>段</w:t>
      </w:r>
      <w:r w:rsidRPr="00CD401B">
        <w:rPr>
          <w:rFonts w:hint="eastAsia"/>
        </w:rPr>
        <w:t>（</w:t>
      </w:r>
      <w:r w:rsidRPr="00CD401B">
        <w:rPr>
          <w:rFonts w:hint="eastAsia"/>
        </w:rPr>
        <w:t>e</w:t>
      </w:r>
      <w:r w:rsidRPr="00CD401B">
        <w:rPr>
          <w:rFonts w:hint="eastAsia"/>
        </w:rPr>
        <w:t>）（</w:t>
      </w:r>
      <w:r w:rsidRPr="00CD401B">
        <w:rPr>
          <w:rFonts w:hint="eastAsia"/>
        </w:rPr>
        <w:t>i</w:t>
      </w:r>
      <w:r w:rsidRPr="00CD401B">
        <w:rPr>
          <w:rFonts w:hint="eastAsia"/>
        </w:rPr>
        <w:t>）款的措施而制定的监管和政策框架，</w:t>
      </w:r>
      <w:r>
        <w:rPr>
          <w:rFonts w:hint="eastAsia"/>
        </w:rPr>
        <w:t>以及</w:t>
      </w:r>
      <w:r w:rsidRPr="00CD401B">
        <w:rPr>
          <w:rFonts w:hint="eastAsia"/>
        </w:rPr>
        <w:t>如果喀麦隆打算根据《蒙特利尔议定书》第</w:t>
      </w:r>
      <w:r w:rsidRPr="00CD401B">
        <w:rPr>
          <w:rFonts w:hint="eastAsia"/>
        </w:rPr>
        <w:t>5</w:t>
      </w:r>
      <w:r w:rsidRPr="00CD401B">
        <w:rPr>
          <w:rFonts w:hint="eastAsia"/>
        </w:rPr>
        <w:t>条第</w:t>
      </w:r>
      <w:r w:rsidRPr="00CD401B">
        <w:rPr>
          <w:rFonts w:hint="eastAsia"/>
        </w:rPr>
        <w:t>8</w:t>
      </w:r>
      <w:r w:rsidR="000E1547">
        <w:rPr>
          <w:rFonts w:hint="eastAsia"/>
        </w:rPr>
        <w:t>段</w:t>
      </w:r>
      <w:r w:rsidRPr="00CD401B">
        <w:rPr>
          <w:rFonts w:hint="eastAsia"/>
        </w:rPr>
        <w:t>（</w:t>
      </w:r>
      <w:r w:rsidRPr="00CD401B">
        <w:rPr>
          <w:rFonts w:hint="eastAsia"/>
        </w:rPr>
        <w:t>e</w:t>
      </w:r>
      <w:r w:rsidRPr="00CD401B">
        <w:rPr>
          <w:rFonts w:hint="eastAsia"/>
        </w:rPr>
        <w:t>）（</w:t>
      </w:r>
      <w:r w:rsidRPr="00CD401B">
        <w:rPr>
          <w:rFonts w:hint="eastAsia"/>
        </w:rPr>
        <w:t>i</w:t>
      </w:r>
      <w:r w:rsidRPr="00CD401B">
        <w:rPr>
          <w:rFonts w:hint="eastAsia"/>
        </w:rPr>
        <w:t>）款在</w:t>
      </w:r>
      <w:r w:rsidRPr="00CD401B">
        <w:rPr>
          <w:rFonts w:hint="eastAsia"/>
        </w:rPr>
        <w:t>2030-2040</w:t>
      </w:r>
      <w:r w:rsidRPr="00CD401B">
        <w:rPr>
          <w:rFonts w:hint="eastAsia"/>
        </w:rPr>
        <w:t>年期间实现</w:t>
      </w:r>
      <w:r w:rsidR="002813DD">
        <w:rPr>
          <w:rFonts w:hint="eastAsia"/>
        </w:rPr>
        <w:t>的</w:t>
      </w:r>
      <w:r w:rsidRPr="00CD401B">
        <w:rPr>
          <w:rFonts w:hint="eastAsia"/>
        </w:rPr>
        <w:t>消费</w:t>
      </w:r>
      <w:r w:rsidR="002813DD">
        <w:rPr>
          <w:rFonts w:hint="eastAsia"/>
        </w:rPr>
        <w:t>量</w:t>
      </w:r>
      <w:r w:rsidRPr="00CD401B">
        <w:rPr>
          <w:rFonts w:hint="eastAsia"/>
        </w:rPr>
        <w:t>，</w:t>
      </w:r>
      <w:r w:rsidR="002813DD">
        <w:rPr>
          <w:rFonts w:hint="eastAsia"/>
        </w:rPr>
        <w:t>提</w:t>
      </w:r>
      <w:r w:rsidRPr="00CD401B">
        <w:rPr>
          <w:rFonts w:hint="eastAsia"/>
        </w:rPr>
        <w:t>议对其与执行委员会签订的涵盖</w:t>
      </w:r>
      <w:r w:rsidRPr="00CD401B">
        <w:rPr>
          <w:rFonts w:hint="eastAsia"/>
        </w:rPr>
        <w:t>2030</w:t>
      </w:r>
      <w:r w:rsidRPr="00CD401B">
        <w:rPr>
          <w:rFonts w:hint="eastAsia"/>
        </w:rPr>
        <w:t>年以后时期的协定进行修改。</w:t>
      </w:r>
    </w:p>
    <w:p w14:paraId="7B01AAC2" w14:textId="77777777" w:rsidR="00A430E6" w:rsidRPr="00122AA3" w:rsidRDefault="00A430E6" w:rsidP="00A430E6"/>
    <w:p w14:paraId="0A00CACB" w14:textId="0E3EE57E" w:rsidR="00A430E6" w:rsidRPr="00122AA3" w:rsidRDefault="00257E20" w:rsidP="00A430E6">
      <w:pPr>
        <w:pStyle w:val="Heading1"/>
      </w:pPr>
      <w:r w:rsidRPr="00257E20">
        <w:rPr>
          <w:rFonts w:hint="eastAsia"/>
        </w:rPr>
        <w:t>修订后的付款分配显示，第二阶段的最后一次付款定于</w:t>
      </w:r>
      <w:r w:rsidRPr="00257E20">
        <w:rPr>
          <w:rFonts w:hint="eastAsia"/>
        </w:rPr>
        <w:t>2029</w:t>
      </w:r>
      <w:r w:rsidRPr="00257E20">
        <w:rPr>
          <w:rFonts w:hint="eastAsia"/>
        </w:rPr>
        <w:t>年，而不是</w:t>
      </w:r>
      <w:r w:rsidRPr="00257E20">
        <w:rPr>
          <w:rFonts w:hint="eastAsia"/>
        </w:rPr>
        <w:t>2030</w:t>
      </w:r>
      <w:r w:rsidRPr="00257E20">
        <w:rPr>
          <w:rFonts w:hint="eastAsia"/>
        </w:rPr>
        <w:t>年。鉴于到</w:t>
      </w:r>
      <w:r w:rsidRPr="00257E20">
        <w:rPr>
          <w:rFonts w:hint="eastAsia"/>
        </w:rPr>
        <w:t>2028</w:t>
      </w:r>
      <w:r w:rsidRPr="00257E20">
        <w:rPr>
          <w:rFonts w:hint="eastAsia"/>
        </w:rPr>
        <w:t>年</w:t>
      </w:r>
      <w:r w:rsidRPr="00257E20">
        <w:rPr>
          <w:rFonts w:hint="eastAsia"/>
        </w:rPr>
        <w:t>1</w:t>
      </w:r>
      <w:r w:rsidRPr="00257E20">
        <w:rPr>
          <w:rFonts w:hint="eastAsia"/>
        </w:rPr>
        <w:t>月</w:t>
      </w:r>
      <w:r w:rsidRPr="00257E20">
        <w:rPr>
          <w:rFonts w:hint="eastAsia"/>
        </w:rPr>
        <w:t>1</w:t>
      </w:r>
      <w:r w:rsidRPr="00257E20">
        <w:rPr>
          <w:rFonts w:hint="eastAsia"/>
        </w:rPr>
        <w:t>日需要将</w:t>
      </w:r>
      <w:r w:rsidR="002D564C">
        <w:rPr>
          <w:rFonts w:hint="eastAsia"/>
        </w:rPr>
        <w:t>含氢氯氟烃</w:t>
      </w:r>
      <w:r w:rsidRPr="00257E20">
        <w:rPr>
          <w:rFonts w:hint="eastAsia"/>
        </w:rPr>
        <w:t>消费基准削减</w:t>
      </w:r>
      <w:r w:rsidRPr="00257E20">
        <w:rPr>
          <w:rFonts w:hint="eastAsia"/>
        </w:rPr>
        <w:t>91.9%</w:t>
      </w:r>
      <w:r w:rsidRPr="00257E20">
        <w:rPr>
          <w:rFonts w:hint="eastAsia"/>
        </w:rPr>
        <w:t>，到</w:t>
      </w:r>
      <w:r w:rsidRPr="00257E20">
        <w:rPr>
          <w:rFonts w:hint="eastAsia"/>
        </w:rPr>
        <w:t>2029</w:t>
      </w:r>
      <w:r w:rsidRPr="00257E20">
        <w:rPr>
          <w:rFonts w:hint="eastAsia"/>
        </w:rPr>
        <w:t>年</w:t>
      </w:r>
      <w:r w:rsidRPr="00257E20">
        <w:rPr>
          <w:rFonts w:hint="eastAsia"/>
        </w:rPr>
        <w:t>1</w:t>
      </w:r>
      <w:r w:rsidRPr="00257E20">
        <w:rPr>
          <w:rFonts w:hint="eastAsia"/>
        </w:rPr>
        <w:t>月</w:t>
      </w:r>
      <w:r>
        <w:t>1</w:t>
      </w:r>
      <w:r w:rsidRPr="00257E20">
        <w:rPr>
          <w:rFonts w:hint="eastAsia"/>
        </w:rPr>
        <w:t>日需要削减</w:t>
      </w:r>
      <w:r w:rsidRPr="00257E20">
        <w:rPr>
          <w:rFonts w:hint="eastAsia"/>
        </w:rPr>
        <w:t>97.5%</w:t>
      </w:r>
      <w:r w:rsidRPr="00257E20">
        <w:rPr>
          <w:rFonts w:hint="eastAsia"/>
        </w:rPr>
        <w:t>，因此大多数实质性活动需要提前</w:t>
      </w:r>
      <w:r>
        <w:rPr>
          <w:rFonts w:hint="eastAsia"/>
        </w:rPr>
        <w:t>执行</w:t>
      </w:r>
      <w:r w:rsidRPr="00257E20">
        <w:rPr>
          <w:rFonts w:hint="eastAsia"/>
        </w:rPr>
        <w:t>。在此基础上，为了考虑到最后一笔付款，双方同意在</w:t>
      </w:r>
      <w:r w:rsidRPr="00257E20">
        <w:rPr>
          <w:rFonts w:hint="eastAsia"/>
        </w:rPr>
        <w:t>2029</w:t>
      </w:r>
      <w:r w:rsidRPr="00257E20">
        <w:rPr>
          <w:rFonts w:hint="eastAsia"/>
        </w:rPr>
        <w:t>年而不是通常在</w:t>
      </w:r>
      <w:r w:rsidRPr="00257E20">
        <w:rPr>
          <w:rFonts w:hint="eastAsia"/>
        </w:rPr>
        <w:t>2030</w:t>
      </w:r>
      <w:r w:rsidRPr="00257E20">
        <w:rPr>
          <w:rFonts w:hint="eastAsia"/>
        </w:rPr>
        <w:t>年进行最后一次付款。</w:t>
      </w:r>
    </w:p>
    <w:p w14:paraId="5B707A07" w14:textId="68B72704" w:rsidR="00A430E6" w:rsidRPr="00122AA3" w:rsidRDefault="00257E20" w:rsidP="00A430E6">
      <w:pPr>
        <w:pStyle w:val="Heading1"/>
        <w:keepNext/>
        <w:numPr>
          <w:ilvl w:val="0"/>
          <w:numId w:val="0"/>
        </w:numPr>
        <w:spacing w:before="240"/>
      </w:pPr>
      <w:bookmarkStart w:id="16" w:name="_Hlk126916111"/>
      <w:r w:rsidRPr="00257E20">
        <w:rPr>
          <w:rFonts w:hint="eastAsia"/>
          <w:u w:val="single"/>
        </w:rPr>
        <w:t>法律和监管框架</w:t>
      </w:r>
      <w:r w:rsidR="00A430E6" w:rsidRPr="00122AA3">
        <w:t xml:space="preserve"> </w:t>
      </w:r>
    </w:p>
    <w:p w14:paraId="050645CC" w14:textId="7725ACFD" w:rsidR="00A430E6" w:rsidRPr="00122AA3" w:rsidRDefault="00257E20" w:rsidP="00A430E6">
      <w:pPr>
        <w:pStyle w:val="Heading1"/>
      </w:pPr>
      <w:r w:rsidRPr="00257E20">
        <w:rPr>
          <w:rFonts w:hint="eastAsia"/>
        </w:rPr>
        <w:t>喀麦隆政府根据其与执行委员会就</w:t>
      </w:r>
      <w:r w:rsidR="002D564C">
        <w:rPr>
          <w:rFonts w:hint="eastAsia"/>
        </w:rPr>
        <w:t>含氢氯氟烃</w:t>
      </w:r>
      <w:r w:rsidRPr="00257E20">
        <w:rPr>
          <w:rFonts w:hint="eastAsia"/>
        </w:rPr>
        <w:t>淘汰管理计划第二阶段达成的协定中为</w:t>
      </w:r>
      <w:r w:rsidRPr="00257E20">
        <w:rPr>
          <w:rFonts w:hint="eastAsia"/>
        </w:rPr>
        <w:t>2025</w:t>
      </w:r>
      <w:r w:rsidRPr="00257E20">
        <w:rPr>
          <w:rFonts w:hint="eastAsia"/>
        </w:rPr>
        <w:t>年设定的目标，发放了</w:t>
      </w:r>
      <w:r w:rsidRPr="00257E20">
        <w:rPr>
          <w:rFonts w:hint="eastAsia"/>
        </w:rPr>
        <w:t>22.20</w:t>
      </w:r>
      <w:r w:rsidR="00F9740C">
        <w:rPr>
          <w:rFonts w:hint="eastAsia"/>
        </w:rPr>
        <w:t xml:space="preserve"> </w:t>
      </w:r>
      <w:r w:rsidRPr="00257E20">
        <w:rPr>
          <w:rFonts w:hint="eastAsia"/>
        </w:rPr>
        <w:t>ODP</w:t>
      </w:r>
      <w:r w:rsidRPr="00257E20">
        <w:rPr>
          <w:rFonts w:hint="eastAsia"/>
        </w:rPr>
        <w:t>吨的</w:t>
      </w:r>
      <w:r w:rsidRPr="00257E20">
        <w:rPr>
          <w:rFonts w:hint="eastAsia"/>
        </w:rPr>
        <w:t>2025</w:t>
      </w:r>
      <w:r w:rsidRPr="00257E20">
        <w:rPr>
          <w:rFonts w:hint="eastAsia"/>
        </w:rPr>
        <w:t>年</w:t>
      </w:r>
      <w:r w:rsidR="002D564C">
        <w:rPr>
          <w:rFonts w:hint="eastAsia"/>
        </w:rPr>
        <w:t>含氢氯氟烃</w:t>
      </w:r>
      <w:r w:rsidRPr="00257E20">
        <w:rPr>
          <w:rFonts w:hint="eastAsia"/>
        </w:rPr>
        <w:t>进口配额。随后几年的配额将继续根据该国在</w:t>
      </w:r>
      <w:r w:rsidR="002D564C">
        <w:rPr>
          <w:rFonts w:hint="eastAsia"/>
        </w:rPr>
        <w:t>含氢氯氟烃</w:t>
      </w:r>
      <w:r w:rsidRPr="00257E20">
        <w:rPr>
          <w:rFonts w:hint="eastAsia"/>
        </w:rPr>
        <w:t>淘汰管理计划第三阶段与执行委员会达成的协议中概述的目标发放。</w:t>
      </w:r>
    </w:p>
    <w:bookmarkEnd w:id="16"/>
    <w:p w14:paraId="5CB0621F" w14:textId="1214CA5D" w:rsidR="00A430E6" w:rsidRPr="00122AA3" w:rsidRDefault="00257E20" w:rsidP="00A430E6">
      <w:pPr>
        <w:pStyle w:val="Heading1"/>
      </w:pPr>
      <w:r w:rsidRPr="00257E20">
        <w:rPr>
          <w:rFonts w:hint="eastAsia"/>
        </w:rPr>
        <w:t>关于使用</w:t>
      </w:r>
      <w:r w:rsidR="002D564C">
        <w:rPr>
          <w:rFonts w:hint="eastAsia"/>
        </w:rPr>
        <w:t>含氢氯氟烃</w:t>
      </w:r>
      <w:r w:rsidRPr="00257E20">
        <w:rPr>
          <w:rFonts w:hint="eastAsia"/>
        </w:rPr>
        <w:t>的设备的条例，工发组织确认，从</w:t>
      </w:r>
      <w:r w:rsidRPr="00257E20">
        <w:rPr>
          <w:rFonts w:hint="eastAsia"/>
        </w:rPr>
        <w:t>2028</w:t>
      </w:r>
      <w:r w:rsidRPr="00257E20">
        <w:rPr>
          <w:rFonts w:hint="eastAsia"/>
        </w:rPr>
        <w:t>年</w:t>
      </w:r>
      <w:r w:rsidRPr="00257E20">
        <w:rPr>
          <w:rFonts w:hint="eastAsia"/>
        </w:rPr>
        <w:t>1</w:t>
      </w:r>
      <w:r w:rsidRPr="00257E20">
        <w:rPr>
          <w:rFonts w:hint="eastAsia"/>
        </w:rPr>
        <w:t>月</w:t>
      </w:r>
      <w:r w:rsidRPr="00257E20">
        <w:rPr>
          <w:rFonts w:hint="eastAsia"/>
        </w:rPr>
        <w:t>1</w:t>
      </w:r>
      <w:r w:rsidRPr="00257E20">
        <w:rPr>
          <w:rFonts w:hint="eastAsia"/>
        </w:rPr>
        <w:t>日起，将禁止进口和销售新的制冷、空调和热泵设备。二手</w:t>
      </w:r>
      <w:r>
        <w:rPr>
          <w:rFonts w:hint="eastAsia"/>
        </w:rPr>
        <w:t>制冷空调和热泵</w:t>
      </w:r>
      <w:r w:rsidRPr="00257E20">
        <w:rPr>
          <w:rFonts w:hint="eastAsia"/>
        </w:rPr>
        <w:t>设备的进口和销售已经被禁止。</w:t>
      </w:r>
      <w:r w:rsidRPr="00257E20">
        <w:rPr>
          <w:rFonts w:hint="eastAsia"/>
        </w:rPr>
        <w:t>2026</w:t>
      </w:r>
      <w:r w:rsidRPr="00257E20">
        <w:rPr>
          <w:rFonts w:hint="eastAsia"/>
        </w:rPr>
        <w:t>年至</w:t>
      </w:r>
      <w:r w:rsidRPr="00257E20">
        <w:rPr>
          <w:rFonts w:hint="eastAsia"/>
        </w:rPr>
        <w:t>2030</w:t>
      </w:r>
      <w:r w:rsidRPr="00257E20">
        <w:rPr>
          <w:rFonts w:hint="eastAsia"/>
        </w:rPr>
        <w:t>年期间在</w:t>
      </w:r>
      <w:r w:rsidR="00DD5570">
        <w:rPr>
          <w:rFonts w:hint="eastAsia"/>
        </w:rPr>
        <w:t>含氢氯氟烃</w:t>
      </w:r>
      <w:r w:rsidRPr="00257E20">
        <w:rPr>
          <w:rFonts w:hint="eastAsia"/>
        </w:rPr>
        <w:t>淘汰管理计划和</w:t>
      </w:r>
      <w:r>
        <w:rPr>
          <w:rFonts w:hint="eastAsia"/>
        </w:rPr>
        <w:t>基加利氢氟碳化合物执行计划</w:t>
      </w:r>
      <w:r w:rsidRPr="00257E20">
        <w:rPr>
          <w:rFonts w:hint="eastAsia"/>
        </w:rPr>
        <w:t>下</w:t>
      </w:r>
      <w:r>
        <w:rPr>
          <w:rFonts w:hint="eastAsia"/>
        </w:rPr>
        <w:t>执行</w:t>
      </w:r>
      <w:r w:rsidRPr="00257E20">
        <w:rPr>
          <w:rFonts w:hint="eastAsia"/>
        </w:rPr>
        <w:t>的活动预计将最大限度地减少作为</w:t>
      </w:r>
      <w:r w:rsidR="002D564C">
        <w:rPr>
          <w:rFonts w:hint="eastAsia"/>
        </w:rPr>
        <w:t>含氢氯氟烃</w:t>
      </w:r>
      <w:r w:rsidRPr="00257E20">
        <w:rPr>
          <w:rFonts w:hint="eastAsia"/>
        </w:rPr>
        <w:t>替代品的高全球升温潜能值</w:t>
      </w:r>
      <w:r>
        <w:rPr>
          <w:rFonts w:hint="eastAsia"/>
        </w:rPr>
        <w:t>含</w:t>
      </w:r>
      <w:r w:rsidRPr="00257E20">
        <w:rPr>
          <w:rFonts w:hint="eastAsia"/>
        </w:rPr>
        <w:t>氢氟碳化合物的增长。</w:t>
      </w:r>
      <w:r w:rsidRPr="00257E20">
        <w:rPr>
          <w:rFonts w:hint="eastAsia"/>
        </w:rPr>
        <w:t xml:space="preserve">  </w:t>
      </w:r>
    </w:p>
    <w:p w14:paraId="75B1363F" w14:textId="32389534" w:rsidR="00A430E6" w:rsidRPr="00122AA3" w:rsidRDefault="00257E20" w:rsidP="00A430E6">
      <w:pPr>
        <w:keepNext/>
        <w:spacing w:after="240"/>
      </w:pPr>
      <w:r w:rsidRPr="00257E20">
        <w:rPr>
          <w:rFonts w:hint="eastAsia"/>
          <w:u w:val="single"/>
        </w:rPr>
        <w:lastRenderedPageBreak/>
        <w:t>技术和</w:t>
      </w:r>
      <w:r>
        <w:rPr>
          <w:rFonts w:hint="eastAsia"/>
          <w:u w:val="single"/>
        </w:rPr>
        <w:t>费用</w:t>
      </w:r>
      <w:r w:rsidRPr="00257E20">
        <w:rPr>
          <w:rFonts w:hint="eastAsia"/>
          <w:u w:val="single"/>
        </w:rPr>
        <w:t>相关问题</w:t>
      </w:r>
      <w:r w:rsidR="00A430E6" w:rsidRPr="00122AA3">
        <w:t xml:space="preserve"> </w:t>
      </w:r>
    </w:p>
    <w:p w14:paraId="2A7AF9D0" w14:textId="764E08BE" w:rsidR="00A430E6" w:rsidRPr="00122AA3" w:rsidRDefault="0069373D" w:rsidP="00A430E6">
      <w:pPr>
        <w:pStyle w:val="Heading1"/>
      </w:pPr>
      <w:r w:rsidRPr="0069373D">
        <w:rPr>
          <w:rFonts w:hint="eastAsia"/>
        </w:rPr>
        <w:t>关于技术人员认证，工发组织表示，该认证最终将与购买制冷剂的资格挂钩。认证技术人员将优先参与与制冷剂回收和再生、与公共机构的潜在维修合同以及公共</w:t>
      </w:r>
      <w:r>
        <w:rPr>
          <w:rFonts w:hint="eastAsia"/>
        </w:rPr>
        <w:t>行业</w:t>
      </w:r>
      <w:r w:rsidRPr="0069373D">
        <w:rPr>
          <w:rFonts w:hint="eastAsia"/>
        </w:rPr>
        <w:t>安装新设备的招标有关的国家计划。这些激励措施将在一段时间内实施，同时考虑到该国认证技术人员的数量。</w:t>
      </w:r>
    </w:p>
    <w:p w14:paraId="4ACE5BD5" w14:textId="0D610925" w:rsidR="00A430E6" w:rsidRPr="00122AA3" w:rsidRDefault="009B1BD0" w:rsidP="00A430E6">
      <w:pPr>
        <w:pStyle w:val="Heading1"/>
      </w:pPr>
      <w:r w:rsidRPr="009B1BD0">
        <w:rPr>
          <w:rFonts w:hint="eastAsia"/>
        </w:rPr>
        <w:t>秘书处询问了关于支持制冷剂回收和再生的政策和法规的更多信息，以及有助于制定可行的国家方案的因素。工发组织解释说，在</w:t>
      </w:r>
      <w:r w:rsidR="002D564C">
        <w:rPr>
          <w:rFonts w:hint="eastAsia"/>
        </w:rPr>
        <w:t>含氢氯氟烃</w:t>
      </w:r>
      <w:r w:rsidRPr="009B1BD0">
        <w:rPr>
          <w:rFonts w:hint="eastAsia"/>
        </w:rPr>
        <w:t>淘汰管理计划的前几个阶段，分发了回收机，对技术人员进行了制冷剂回收和再利用培训，回收了约</w:t>
      </w:r>
      <w:r w:rsidRPr="009B1BD0">
        <w:rPr>
          <w:rFonts w:hint="eastAsia"/>
        </w:rPr>
        <w:t>500</w:t>
      </w:r>
      <w:r w:rsidRPr="009B1BD0">
        <w:rPr>
          <w:rFonts w:hint="eastAsia"/>
        </w:rPr>
        <w:t>公斤制冷剂。此外，喀麦隆政府计划在与国家利益攸关方协商后，在</w:t>
      </w:r>
      <w:r w:rsidRPr="009B1BD0">
        <w:rPr>
          <w:rFonts w:hint="eastAsia"/>
        </w:rPr>
        <w:t>2030</w:t>
      </w:r>
      <w:r w:rsidRPr="009B1BD0">
        <w:rPr>
          <w:rFonts w:hint="eastAsia"/>
        </w:rPr>
        <w:t>年</w:t>
      </w:r>
      <w:r w:rsidRPr="009B1BD0">
        <w:rPr>
          <w:rFonts w:hint="eastAsia"/>
        </w:rPr>
        <w:t>1</w:t>
      </w:r>
      <w:r w:rsidRPr="009B1BD0">
        <w:rPr>
          <w:rFonts w:hint="eastAsia"/>
        </w:rPr>
        <w:t>月</w:t>
      </w:r>
      <w:r w:rsidRPr="009B1BD0">
        <w:rPr>
          <w:rFonts w:hint="eastAsia"/>
        </w:rPr>
        <w:t>1</w:t>
      </w:r>
      <w:r w:rsidRPr="009B1BD0">
        <w:rPr>
          <w:rFonts w:hint="eastAsia"/>
        </w:rPr>
        <w:t>日前制定政策，确定回收和再生制冷剂的质量规格。将根据这些协商和从南非等其他国家类似举措中吸取的经验教训来设计</w:t>
      </w:r>
      <w:r>
        <w:rPr>
          <w:rFonts w:hint="eastAsia"/>
        </w:rPr>
        <w:t>回收和再</w:t>
      </w:r>
      <w:r w:rsidR="00CE03B2">
        <w:rPr>
          <w:rFonts w:hint="eastAsia"/>
        </w:rPr>
        <w:t>生</w:t>
      </w:r>
      <w:r w:rsidRPr="009B1BD0">
        <w:rPr>
          <w:rFonts w:hint="eastAsia"/>
        </w:rPr>
        <w:t>方案。</w:t>
      </w:r>
    </w:p>
    <w:p w14:paraId="69A5C7DA" w14:textId="1B245118" w:rsidR="00A430E6" w:rsidRPr="00122AA3" w:rsidRDefault="00CE03B2" w:rsidP="00A430E6">
      <w:pPr>
        <w:pStyle w:val="Heading1"/>
      </w:pPr>
      <w:r w:rsidRPr="00CE03B2">
        <w:rPr>
          <w:rFonts w:hint="eastAsia"/>
        </w:rPr>
        <w:t>经过讨论，与会者一致认为，工发组织将在执行第一</w:t>
      </w:r>
      <w:r>
        <w:rPr>
          <w:rFonts w:hint="eastAsia"/>
        </w:rPr>
        <w:t>次</w:t>
      </w:r>
      <w:r w:rsidRPr="00CE03B2">
        <w:rPr>
          <w:rFonts w:hint="eastAsia"/>
        </w:rPr>
        <w:t>付款期间与一名国家顾问合作，为回收和再生方案编制一份业务计划。该计划将与第二次付款申请一起提交给执行委员会。根据这一计划，将</w:t>
      </w:r>
      <w:r>
        <w:rPr>
          <w:rFonts w:hint="eastAsia"/>
        </w:rPr>
        <w:t>执行</w:t>
      </w:r>
      <w:r w:rsidRPr="00CE03B2">
        <w:rPr>
          <w:rFonts w:hint="eastAsia"/>
        </w:rPr>
        <w:t>回收和再生计划。有鉴于此，工发组织还同意请求为回收和再生设备提供</w:t>
      </w:r>
      <w:r w:rsidRPr="00CE03B2">
        <w:rPr>
          <w:rFonts w:hint="eastAsia"/>
        </w:rPr>
        <w:t>300</w:t>
      </w:r>
      <w:r>
        <w:t>,</w:t>
      </w:r>
      <w:r w:rsidRPr="00CE03B2">
        <w:rPr>
          <w:rFonts w:hint="eastAsia"/>
        </w:rPr>
        <w:t>000</w:t>
      </w:r>
      <w:r w:rsidRPr="00CE03B2">
        <w:rPr>
          <w:rFonts w:hint="eastAsia"/>
        </w:rPr>
        <w:t>美元的资金，作为第二次付款请求的一部分，而包括</w:t>
      </w:r>
      <w:r>
        <w:rPr>
          <w:rFonts w:hint="eastAsia"/>
        </w:rPr>
        <w:t>学习旅行</w:t>
      </w:r>
      <w:r w:rsidRPr="00CE03B2">
        <w:rPr>
          <w:rFonts w:hint="eastAsia"/>
        </w:rPr>
        <w:t>在内的第一次付款的资金将为</w:t>
      </w:r>
      <w:r w:rsidRPr="00CE03B2">
        <w:rPr>
          <w:rFonts w:hint="eastAsia"/>
        </w:rPr>
        <w:t>32</w:t>
      </w:r>
      <w:r>
        <w:t>,</w:t>
      </w:r>
      <w:r w:rsidRPr="00CE03B2">
        <w:rPr>
          <w:rFonts w:hint="eastAsia"/>
        </w:rPr>
        <w:t>455</w:t>
      </w:r>
      <w:r w:rsidRPr="00CE03B2">
        <w:rPr>
          <w:rFonts w:hint="eastAsia"/>
        </w:rPr>
        <w:t>美元。</w:t>
      </w:r>
    </w:p>
    <w:p w14:paraId="17F0EF5B" w14:textId="1298567E" w:rsidR="00A430E6" w:rsidRPr="00963581" w:rsidRDefault="00CE03B2" w:rsidP="00A430E6">
      <w:pPr>
        <w:keepNext/>
        <w:spacing w:before="240" w:after="240"/>
        <w:outlineLvl w:val="0"/>
        <w:rPr>
          <w:rFonts w:ascii="KaiTi" w:eastAsia="KaiTi" w:hAnsi="KaiTi"/>
          <w:iCs/>
        </w:rPr>
      </w:pPr>
      <w:r w:rsidRPr="00963581">
        <w:rPr>
          <w:rFonts w:ascii="KaiTi" w:eastAsia="KaiTi" w:hAnsi="KaiTi" w:hint="eastAsia"/>
          <w:iCs/>
        </w:rPr>
        <w:t>修订后的项目费用</w:t>
      </w:r>
    </w:p>
    <w:p w14:paraId="111B44E3" w14:textId="63A14BFD" w:rsidR="00A430E6" w:rsidRPr="00122AA3" w:rsidRDefault="00CE03B2" w:rsidP="00A430E6">
      <w:pPr>
        <w:pStyle w:val="Heading1"/>
      </w:pPr>
      <w:r w:rsidRPr="00CE03B2">
        <w:rPr>
          <w:rFonts w:hint="eastAsia"/>
        </w:rPr>
        <w:t>工发组织与秘书处就项目各组成部分和相关费用进行了讨论，随后与喀麦隆政府进行了协商，工发组织同意修订几个组成部分的预算分配。与技术人员和车间采用日志有关的技术支</w:t>
      </w:r>
      <w:r>
        <w:rPr>
          <w:rFonts w:hint="eastAsia"/>
        </w:rPr>
        <w:t>助</w:t>
      </w:r>
      <w:r w:rsidRPr="00CE03B2">
        <w:rPr>
          <w:rFonts w:hint="eastAsia"/>
        </w:rPr>
        <w:t>费用从</w:t>
      </w:r>
      <w:r w:rsidRPr="00CE03B2">
        <w:rPr>
          <w:rFonts w:hint="eastAsia"/>
        </w:rPr>
        <w:t>40</w:t>
      </w:r>
      <w:r>
        <w:t>,</w:t>
      </w:r>
      <w:r w:rsidRPr="00CE03B2">
        <w:rPr>
          <w:rFonts w:hint="eastAsia"/>
        </w:rPr>
        <w:t>000</w:t>
      </w:r>
      <w:r w:rsidRPr="00CE03B2">
        <w:rPr>
          <w:rFonts w:hint="eastAsia"/>
        </w:rPr>
        <w:t>美元降至</w:t>
      </w:r>
      <w:r w:rsidRPr="00CE03B2">
        <w:rPr>
          <w:rFonts w:hint="eastAsia"/>
        </w:rPr>
        <w:t>10</w:t>
      </w:r>
      <w:r>
        <w:t>,</w:t>
      </w:r>
      <w:r w:rsidRPr="00CE03B2">
        <w:rPr>
          <w:rFonts w:hint="eastAsia"/>
        </w:rPr>
        <w:t>000</w:t>
      </w:r>
      <w:r w:rsidRPr="00CE03B2">
        <w:rPr>
          <w:rFonts w:hint="eastAsia"/>
        </w:rPr>
        <w:t>美元。加强</w:t>
      </w:r>
      <w:r>
        <w:rPr>
          <w:rFonts w:hint="eastAsia"/>
        </w:rPr>
        <w:t>制冷与空调</w:t>
      </w:r>
      <w:r w:rsidRPr="00CE03B2">
        <w:rPr>
          <w:rFonts w:hint="eastAsia"/>
        </w:rPr>
        <w:t>技术人员认证计划的预算从</w:t>
      </w:r>
      <w:r w:rsidRPr="00CE03B2">
        <w:rPr>
          <w:rFonts w:hint="eastAsia"/>
        </w:rPr>
        <w:t>120</w:t>
      </w:r>
      <w:r>
        <w:t>,</w:t>
      </w:r>
      <w:r w:rsidRPr="00CE03B2">
        <w:rPr>
          <w:rFonts w:hint="eastAsia"/>
        </w:rPr>
        <w:t>000</w:t>
      </w:r>
      <w:r w:rsidRPr="00CE03B2">
        <w:rPr>
          <w:rFonts w:hint="eastAsia"/>
        </w:rPr>
        <w:t>美元调整为</w:t>
      </w:r>
      <w:r w:rsidRPr="00CE03B2">
        <w:rPr>
          <w:rFonts w:hint="eastAsia"/>
        </w:rPr>
        <w:t>108</w:t>
      </w:r>
      <w:r>
        <w:t>,</w:t>
      </w:r>
      <w:r w:rsidRPr="00CE03B2">
        <w:rPr>
          <w:rFonts w:hint="eastAsia"/>
        </w:rPr>
        <w:t>000</w:t>
      </w:r>
      <w:r w:rsidRPr="00CE03B2">
        <w:rPr>
          <w:rFonts w:hint="eastAsia"/>
        </w:rPr>
        <w:t>美元。接受培训的技术人员人数从</w:t>
      </w:r>
      <w:r w:rsidRPr="00CE03B2">
        <w:rPr>
          <w:rFonts w:hint="eastAsia"/>
        </w:rPr>
        <w:t>1</w:t>
      </w:r>
      <w:r>
        <w:t>,</w:t>
      </w:r>
      <w:r w:rsidRPr="00CE03B2">
        <w:rPr>
          <w:rFonts w:hint="eastAsia"/>
        </w:rPr>
        <w:t>000</w:t>
      </w:r>
      <w:r w:rsidRPr="00CE03B2">
        <w:rPr>
          <w:rFonts w:hint="eastAsia"/>
        </w:rPr>
        <w:t>人增加到</w:t>
      </w:r>
      <w:r w:rsidRPr="00CE03B2">
        <w:rPr>
          <w:rFonts w:hint="eastAsia"/>
        </w:rPr>
        <w:t>1</w:t>
      </w:r>
      <w:r>
        <w:t>,</w:t>
      </w:r>
      <w:r w:rsidRPr="00CE03B2">
        <w:rPr>
          <w:rFonts w:hint="eastAsia"/>
        </w:rPr>
        <w:t>275</w:t>
      </w:r>
      <w:r w:rsidRPr="00CE03B2">
        <w:rPr>
          <w:rFonts w:hint="eastAsia"/>
        </w:rPr>
        <w:t>人，相关费用从</w:t>
      </w:r>
      <w:r w:rsidRPr="00CE03B2">
        <w:rPr>
          <w:rFonts w:hint="eastAsia"/>
        </w:rPr>
        <w:t>200</w:t>
      </w:r>
      <w:r>
        <w:t>,</w:t>
      </w:r>
      <w:r w:rsidRPr="00CE03B2">
        <w:rPr>
          <w:rFonts w:hint="eastAsia"/>
        </w:rPr>
        <w:t>000</w:t>
      </w:r>
      <w:r w:rsidRPr="00CE03B2">
        <w:rPr>
          <w:rFonts w:hint="eastAsia"/>
        </w:rPr>
        <w:t>美元增加到</w:t>
      </w:r>
      <w:r w:rsidRPr="00CE03B2">
        <w:rPr>
          <w:rFonts w:hint="eastAsia"/>
        </w:rPr>
        <w:t>255</w:t>
      </w:r>
      <w:r>
        <w:t>,</w:t>
      </w:r>
      <w:r w:rsidRPr="00CE03B2">
        <w:rPr>
          <w:rFonts w:hint="eastAsia"/>
        </w:rPr>
        <w:t>000</w:t>
      </w:r>
      <w:r w:rsidRPr="00CE03B2">
        <w:rPr>
          <w:rFonts w:hint="eastAsia"/>
        </w:rPr>
        <w:t>美元。</w:t>
      </w:r>
      <w:r>
        <w:rPr>
          <w:rFonts w:hint="eastAsia"/>
        </w:rPr>
        <w:t>学习</w:t>
      </w:r>
      <w:r w:rsidRPr="00CE03B2">
        <w:rPr>
          <w:rFonts w:hint="eastAsia"/>
        </w:rPr>
        <w:t>旅行是实施</w:t>
      </w:r>
      <w:r>
        <w:rPr>
          <w:rFonts w:hint="eastAsia"/>
        </w:rPr>
        <w:t>回收和再生</w:t>
      </w:r>
      <w:r w:rsidRPr="00CE03B2">
        <w:rPr>
          <w:rFonts w:hint="eastAsia"/>
        </w:rPr>
        <w:t>计划举措的一部分，其费用从</w:t>
      </w:r>
      <w:r w:rsidRPr="00CE03B2">
        <w:rPr>
          <w:rFonts w:hint="eastAsia"/>
        </w:rPr>
        <w:t>25</w:t>
      </w:r>
      <w:r>
        <w:t>,</w:t>
      </w:r>
      <w:r w:rsidRPr="00CE03B2">
        <w:rPr>
          <w:rFonts w:hint="eastAsia"/>
        </w:rPr>
        <w:t>000</w:t>
      </w:r>
      <w:r w:rsidRPr="00CE03B2">
        <w:rPr>
          <w:rFonts w:hint="eastAsia"/>
        </w:rPr>
        <w:t>美元修订为</w:t>
      </w:r>
      <w:r w:rsidRPr="00CE03B2">
        <w:rPr>
          <w:rFonts w:hint="eastAsia"/>
        </w:rPr>
        <w:t>10</w:t>
      </w:r>
      <w:r>
        <w:t>,</w:t>
      </w:r>
      <w:r w:rsidRPr="00CE03B2">
        <w:rPr>
          <w:rFonts w:hint="eastAsia"/>
        </w:rPr>
        <w:t>000</w:t>
      </w:r>
      <w:r w:rsidRPr="00CE03B2">
        <w:rPr>
          <w:rFonts w:hint="eastAsia"/>
        </w:rPr>
        <w:t>美元，使拟议的</w:t>
      </w:r>
      <w:r>
        <w:rPr>
          <w:rFonts w:hint="eastAsia"/>
        </w:rPr>
        <w:t>回收和再生</w:t>
      </w:r>
      <w:r w:rsidRPr="00CE03B2">
        <w:rPr>
          <w:rFonts w:hint="eastAsia"/>
        </w:rPr>
        <w:t>方案的总费用达到</w:t>
      </w:r>
      <w:r w:rsidRPr="00CE03B2">
        <w:rPr>
          <w:rFonts w:hint="eastAsia"/>
        </w:rPr>
        <w:t>342</w:t>
      </w:r>
      <w:r>
        <w:t>,</w:t>
      </w:r>
      <w:r w:rsidRPr="00CE03B2">
        <w:rPr>
          <w:rFonts w:hint="eastAsia"/>
        </w:rPr>
        <w:t>455</w:t>
      </w:r>
      <w:r w:rsidRPr="00CE03B2">
        <w:rPr>
          <w:rFonts w:hint="eastAsia"/>
        </w:rPr>
        <w:t>美元。外联活动的资金从</w:t>
      </w:r>
      <w:r w:rsidRPr="00CE03B2">
        <w:rPr>
          <w:rFonts w:hint="eastAsia"/>
        </w:rPr>
        <w:t>60</w:t>
      </w:r>
      <w:r>
        <w:t>,</w:t>
      </w:r>
      <w:r w:rsidRPr="00CE03B2">
        <w:rPr>
          <w:rFonts w:hint="eastAsia"/>
        </w:rPr>
        <w:t>000</w:t>
      </w:r>
      <w:r w:rsidRPr="00CE03B2">
        <w:rPr>
          <w:rFonts w:hint="eastAsia"/>
        </w:rPr>
        <w:t>美元增加到</w:t>
      </w:r>
      <w:r w:rsidRPr="00CE03B2">
        <w:rPr>
          <w:rFonts w:hint="eastAsia"/>
        </w:rPr>
        <w:t>62</w:t>
      </w:r>
      <w:r>
        <w:t>,</w:t>
      </w:r>
      <w:r w:rsidRPr="00CE03B2">
        <w:rPr>
          <w:rFonts w:hint="eastAsia"/>
        </w:rPr>
        <w:t>000</w:t>
      </w:r>
      <w:r w:rsidRPr="00CE03B2">
        <w:rPr>
          <w:rFonts w:hint="eastAsia"/>
        </w:rPr>
        <w:t>美元。这些预算变动的详细情况见表</w:t>
      </w:r>
      <w:r w:rsidRPr="00CE03B2">
        <w:rPr>
          <w:rFonts w:hint="eastAsia"/>
        </w:rPr>
        <w:t>4</w:t>
      </w:r>
      <w:r w:rsidRPr="00CE03B2">
        <w:rPr>
          <w:rFonts w:hint="eastAsia"/>
        </w:rPr>
        <w:t>。</w:t>
      </w:r>
      <w:r>
        <w:t xml:space="preserve"> </w:t>
      </w:r>
    </w:p>
    <w:p w14:paraId="5E2E6F3C" w14:textId="2C3F0C6C" w:rsidR="00A430E6" w:rsidRPr="00122AA3" w:rsidRDefault="00CE03B2" w:rsidP="00A430E6">
      <w:pPr>
        <w:keepNext/>
        <w:outlineLvl w:val="0"/>
        <w:rPr>
          <w:b/>
          <w:bCs/>
        </w:rPr>
      </w:pPr>
      <w:r>
        <w:rPr>
          <w:rFonts w:hint="eastAsia"/>
          <w:b/>
          <w:bCs/>
        </w:rPr>
        <w:t>表</w:t>
      </w:r>
      <w:r w:rsidR="00A430E6" w:rsidRPr="00122AA3">
        <w:rPr>
          <w:b/>
          <w:bCs/>
        </w:rPr>
        <w:t xml:space="preserve"> 4: </w:t>
      </w:r>
      <w:r w:rsidRPr="00CE03B2">
        <w:rPr>
          <w:rFonts w:hint="eastAsia"/>
          <w:b/>
          <w:bCs/>
        </w:rPr>
        <w:t>商定的喀麦隆</w:t>
      </w:r>
      <w:r w:rsidR="00DD5570">
        <w:rPr>
          <w:rFonts w:hint="eastAsia"/>
          <w:b/>
          <w:bCs/>
        </w:rPr>
        <w:t>含氢氯氟烃</w:t>
      </w:r>
      <w:r w:rsidRPr="00CE03B2">
        <w:rPr>
          <w:rFonts w:hint="eastAsia"/>
          <w:b/>
          <w:bCs/>
        </w:rPr>
        <w:t>淘汰管理计划第三阶段下的维修行业活动及其费用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237"/>
        <w:gridCol w:w="1346"/>
        <w:gridCol w:w="1347"/>
      </w:tblGrid>
      <w:tr w:rsidR="00A430E6" w:rsidRPr="00122AA3" w14:paraId="5DD56993" w14:textId="77777777" w:rsidTr="00A150AC">
        <w:trPr>
          <w:trHeight w:val="394"/>
          <w:tblHeader/>
        </w:trPr>
        <w:tc>
          <w:tcPr>
            <w:tcW w:w="6658" w:type="dxa"/>
            <w:gridSpan w:val="2"/>
            <w:tcMar>
              <w:left w:w="85" w:type="dxa"/>
              <w:right w:w="28" w:type="dxa"/>
            </w:tcMar>
            <w:hideMark/>
          </w:tcPr>
          <w:p w14:paraId="366E4888" w14:textId="3130600C" w:rsidR="00A430E6" w:rsidRPr="00122AA3" w:rsidRDefault="00476CD6" w:rsidP="00A150AC">
            <w:pPr>
              <w:keepNext/>
              <w:jc w:val="left"/>
              <w:rPr>
                <w:rFonts w:asciiTheme="majorBidi" w:hAnsiTheme="majorBidi" w:cstheme="majorBidi"/>
                <w:b/>
                <w:bCs/>
                <w:sz w:val="20"/>
                <w:szCs w:val="20"/>
                <w:lang w:eastAsia="en-CA"/>
              </w:rPr>
            </w:pPr>
            <w:r>
              <w:rPr>
                <w:rFonts w:asciiTheme="majorBidi" w:hAnsiTheme="majorBidi" w:cstheme="majorBidi" w:hint="eastAsia"/>
                <w:b/>
                <w:bCs/>
                <w:sz w:val="20"/>
                <w:szCs w:val="20"/>
              </w:rPr>
              <w:t>活动</w:t>
            </w:r>
          </w:p>
        </w:tc>
        <w:tc>
          <w:tcPr>
            <w:tcW w:w="1346" w:type="dxa"/>
            <w:hideMark/>
          </w:tcPr>
          <w:p w14:paraId="3FE16D49" w14:textId="232F6908" w:rsidR="00A430E6" w:rsidRPr="00122AA3" w:rsidRDefault="00476CD6" w:rsidP="00A150AC">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rPr>
              <w:t>原</w:t>
            </w:r>
            <w:r w:rsidR="00870AF3">
              <w:rPr>
                <w:rFonts w:asciiTheme="majorBidi" w:hAnsiTheme="majorBidi" w:cstheme="majorBidi" w:hint="eastAsia"/>
                <w:b/>
                <w:bCs/>
                <w:sz w:val="20"/>
                <w:szCs w:val="20"/>
              </w:rPr>
              <w:t>先</w:t>
            </w:r>
          </w:p>
          <w:p w14:paraId="462A683B" w14:textId="58D23B62" w:rsidR="00A430E6" w:rsidRPr="00122AA3" w:rsidRDefault="00A430E6" w:rsidP="00A150AC">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w:t>
            </w:r>
            <w:r w:rsidR="00476CD6">
              <w:rPr>
                <w:rFonts w:asciiTheme="majorBidi" w:hAnsiTheme="majorBidi" w:cstheme="majorBidi" w:hint="eastAsia"/>
                <w:b/>
                <w:bCs/>
                <w:sz w:val="20"/>
                <w:szCs w:val="20"/>
              </w:rPr>
              <w:t>美元</w:t>
            </w:r>
            <w:r w:rsidRPr="00122AA3">
              <w:rPr>
                <w:rFonts w:asciiTheme="majorBidi" w:hAnsiTheme="majorBidi" w:cstheme="majorBidi"/>
                <w:b/>
                <w:bCs/>
                <w:sz w:val="20"/>
                <w:szCs w:val="20"/>
                <w:lang w:eastAsia="en-CA"/>
              </w:rPr>
              <w:t>)</w:t>
            </w:r>
          </w:p>
        </w:tc>
        <w:tc>
          <w:tcPr>
            <w:tcW w:w="1347" w:type="dxa"/>
            <w:hideMark/>
          </w:tcPr>
          <w:p w14:paraId="63ED69B0" w14:textId="3183E809" w:rsidR="00A430E6" w:rsidRPr="00122AA3" w:rsidRDefault="00476CD6" w:rsidP="00A150AC">
            <w:pPr>
              <w:keepNext/>
              <w:jc w:val="center"/>
              <w:rPr>
                <w:rFonts w:asciiTheme="majorBidi" w:hAnsiTheme="majorBidi" w:cstheme="majorBidi"/>
                <w:b/>
                <w:bCs/>
                <w:sz w:val="20"/>
                <w:szCs w:val="20"/>
                <w:lang w:eastAsia="en-CA"/>
              </w:rPr>
            </w:pPr>
            <w:r>
              <w:rPr>
                <w:rFonts w:asciiTheme="majorBidi" w:hAnsiTheme="majorBidi" w:cstheme="majorBidi" w:hint="eastAsia"/>
                <w:b/>
                <w:bCs/>
                <w:sz w:val="20"/>
                <w:szCs w:val="20"/>
              </w:rPr>
              <w:t>修订</w:t>
            </w:r>
          </w:p>
          <w:p w14:paraId="25FC5F01" w14:textId="17E0EE93" w:rsidR="00A430E6" w:rsidRPr="00122AA3" w:rsidRDefault="00A430E6" w:rsidP="00A150AC">
            <w:pPr>
              <w:keepNext/>
              <w:jc w:val="center"/>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w:t>
            </w:r>
            <w:r w:rsidR="00476CD6">
              <w:rPr>
                <w:rFonts w:asciiTheme="majorBidi" w:hAnsiTheme="majorBidi" w:cstheme="majorBidi" w:hint="eastAsia"/>
                <w:b/>
                <w:bCs/>
                <w:sz w:val="20"/>
                <w:szCs w:val="20"/>
              </w:rPr>
              <w:t>美元</w:t>
            </w:r>
            <w:r w:rsidRPr="00122AA3">
              <w:rPr>
                <w:rFonts w:asciiTheme="majorBidi" w:hAnsiTheme="majorBidi" w:cstheme="majorBidi"/>
                <w:b/>
                <w:bCs/>
                <w:sz w:val="20"/>
                <w:szCs w:val="20"/>
                <w:lang w:eastAsia="en-CA"/>
              </w:rPr>
              <w:t>)</w:t>
            </w:r>
          </w:p>
        </w:tc>
      </w:tr>
      <w:tr w:rsidR="00A430E6" w:rsidRPr="00122AA3" w14:paraId="290E9FF5" w14:textId="77777777" w:rsidTr="00A150AC">
        <w:trPr>
          <w:trHeight w:val="236"/>
        </w:trPr>
        <w:tc>
          <w:tcPr>
            <w:tcW w:w="6658" w:type="dxa"/>
            <w:gridSpan w:val="2"/>
            <w:noWrap/>
            <w:tcMar>
              <w:left w:w="85" w:type="dxa"/>
              <w:right w:w="28" w:type="dxa"/>
            </w:tcMar>
            <w:hideMark/>
          </w:tcPr>
          <w:p w14:paraId="5F401FCA" w14:textId="243B2D78" w:rsidR="00A430E6" w:rsidRPr="00122AA3" w:rsidRDefault="00A430E6" w:rsidP="00A150AC">
            <w:pPr>
              <w:keepNext/>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 xml:space="preserve">1. </w:t>
            </w:r>
            <w:r w:rsidR="00476CD6" w:rsidRPr="00476CD6">
              <w:rPr>
                <w:rFonts w:asciiTheme="majorBidi" w:hAnsiTheme="majorBidi" w:cstheme="majorBidi" w:hint="eastAsia"/>
                <w:b/>
                <w:bCs/>
                <w:sz w:val="20"/>
                <w:szCs w:val="20"/>
                <w:lang w:eastAsia="en-CA"/>
              </w:rPr>
              <w:t>监管框架和控制机制</w:t>
            </w:r>
          </w:p>
        </w:tc>
        <w:tc>
          <w:tcPr>
            <w:tcW w:w="1346" w:type="dxa"/>
            <w:noWrap/>
            <w:hideMark/>
          </w:tcPr>
          <w:p w14:paraId="3A107E19" w14:textId="77777777" w:rsidR="00A430E6" w:rsidRPr="00122AA3" w:rsidRDefault="00A430E6" w:rsidP="00A150AC">
            <w:pPr>
              <w:keepNext/>
              <w:jc w:val="left"/>
              <w:rPr>
                <w:rFonts w:asciiTheme="majorBidi" w:hAnsiTheme="majorBidi" w:cstheme="majorBidi"/>
                <w:b/>
                <w:bCs/>
                <w:sz w:val="20"/>
                <w:szCs w:val="20"/>
                <w:lang w:eastAsia="en-CA"/>
              </w:rPr>
            </w:pPr>
          </w:p>
        </w:tc>
        <w:tc>
          <w:tcPr>
            <w:tcW w:w="1347" w:type="dxa"/>
            <w:noWrap/>
            <w:hideMark/>
          </w:tcPr>
          <w:p w14:paraId="25C24646" w14:textId="77777777" w:rsidR="00A430E6" w:rsidRPr="00122AA3" w:rsidRDefault="00A430E6" w:rsidP="00A150AC">
            <w:pPr>
              <w:keepNext/>
              <w:jc w:val="left"/>
              <w:rPr>
                <w:rFonts w:asciiTheme="majorBidi" w:hAnsiTheme="majorBidi" w:cstheme="majorBidi"/>
                <w:b/>
                <w:bCs/>
                <w:sz w:val="20"/>
                <w:szCs w:val="20"/>
                <w:lang w:eastAsia="en-CA"/>
              </w:rPr>
            </w:pPr>
          </w:p>
        </w:tc>
      </w:tr>
      <w:tr w:rsidR="00A430E6" w:rsidRPr="00122AA3" w14:paraId="7BE4DA37" w14:textId="77777777" w:rsidTr="00A150AC">
        <w:trPr>
          <w:trHeight w:val="236"/>
        </w:trPr>
        <w:tc>
          <w:tcPr>
            <w:tcW w:w="421" w:type="dxa"/>
            <w:noWrap/>
            <w:tcMar>
              <w:left w:w="85" w:type="dxa"/>
              <w:right w:w="28" w:type="dxa"/>
            </w:tcMar>
            <w:hideMark/>
          </w:tcPr>
          <w:p w14:paraId="311B3A25" w14:textId="77777777" w:rsidR="00A430E6" w:rsidRPr="00122AA3" w:rsidRDefault="00A430E6" w:rsidP="00A150AC">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1.1</w:t>
            </w:r>
          </w:p>
        </w:tc>
        <w:tc>
          <w:tcPr>
            <w:tcW w:w="6237" w:type="dxa"/>
            <w:noWrap/>
            <w:tcMar>
              <w:left w:w="85" w:type="dxa"/>
              <w:right w:w="28" w:type="dxa"/>
            </w:tcMar>
            <w:hideMark/>
          </w:tcPr>
          <w:p w14:paraId="7C92637F" w14:textId="00D5A103" w:rsidR="00A430E6" w:rsidRPr="00122AA3" w:rsidRDefault="00476CD6" w:rsidP="00A150AC">
            <w:pPr>
              <w:keepNext/>
              <w:jc w:val="left"/>
              <w:rPr>
                <w:rFonts w:asciiTheme="majorBidi" w:hAnsiTheme="majorBidi" w:cstheme="majorBidi"/>
                <w:sz w:val="20"/>
                <w:szCs w:val="20"/>
              </w:rPr>
            </w:pPr>
            <w:r w:rsidRPr="00476CD6">
              <w:rPr>
                <w:rFonts w:asciiTheme="majorBidi" w:hAnsiTheme="majorBidi" w:cstheme="majorBidi" w:hint="eastAsia"/>
                <w:sz w:val="20"/>
                <w:szCs w:val="20"/>
              </w:rPr>
              <w:t>对</w:t>
            </w:r>
            <w:r w:rsidRPr="00476CD6">
              <w:rPr>
                <w:rFonts w:asciiTheme="majorBidi" w:hAnsiTheme="majorBidi" w:cstheme="majorBidi" w:hint="eastAsia"/>
                <w:sz w:val="20"/>
                <w:szCs w:val="20"/>
              </w:rPr>
              <w:t>625</w:t>
            </w:r>
            <w:r w:rsidRPr="00476CD6">
              <w:rPr>
                <w:rFonts w:asciiTheme="majorBidi" w:hAnsiTheme="majorBidi" w:cstheme="majorBidi" w:hint="eastAsia"/>
                <w:sz w:val="20"/>
                <w:szCs w:val="20"/>
              </w:rPr>
              <w:t>名海关和执法官员进行</w:t>
            </w:r>
            <w:r w:rsidR="00DD5570">
              <w:rPr>
                <w:rFonts w:asciiTheme="majorBidi" w:hAnsiTheme="majorBidi" w:cstheme="majorBidi" w:hint="eastAsia"/>
                <w:sz w:val="20"/>
                <w:szCs w:val="20"/>
              </w:rPr>
              <w:t>含氢氯氟烃</w:t>
            </w:r>
            <w:r w:rsidRPr="00476CD6">
              <w:rPr>
                <w:rFonts w:asciiTheme="majorBidi" w:hAnsiTheme="majorBidi" w:cstheme="majorBidi" w:hint="eastAsia"/>
                <w:sz w:val="20"/>
                <w:szCs w:val="20"/>
              </w:rPr>
              <w:t>识别培训</w:t>
            </w:r>
          </w:p>
        </w:tc>
        <w:tc>
          <w:tcPr>
            <w:tcW w:w="1346" w:type="dxa"/>
            <w:noWrap/>
            <w:hideMark/>
          </w:tcPr>
          <w:p w14:paraId="16FFF8F9"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156,250</w:t>
            </w:r>
          </w:p>
        </w:tc>
        <w:tc>
          <w:tcPr>
            <w:tcW w:w="1347" w:type="dxa"/>
            <w:noWrap/>
            <w:hideMark/>
          </w:tcPr>
          <w:p w14:paraId="74FF296B"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156,250</w:t>
            </w:r>
          </w:p>
        </w:tc>
      </w:tr>
      <w:tr w:rsidR="00A430E6" w:rsidRPr="00122AA3" w14:paraId="71C4CD11" w14:textId="77777777" w:rsidTr="00A150AC">
        <w:trPr>
          <w:trHeight w:val="236"/>
        </w:trPr>
        <w:tc>
          <w:tcPr>
            <w:tcW w:w="421" w:type="dxa"/>
            <w:noWrap/>
            <w:tcMar>
              <w:left w:w="85" w:type="dxa"/>
              <w:right w:w="28" w:type="dxa"/>
            </w:tcMar>
            <w:hideMark/>
          </w:tcPr>
          <w:p w14:paraId="15946300" w14:textId="77777777" w:rsidR="00A430E6" w:rsidRPr="00122AA3" w:rsidRDefault="00A430E6" w:rsidP="00A150AC">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1.2</w:t>
            </w:r>
          </w:p>
        </w:tc>
        <w:tc>
          <w:tcPr>
            <w:tcW w:w="6237" w:type="dxa"/>
            <w:noWrap/>
            <w:tcMar>
              <w:left w:w="85" w:type="dxa"/>
              <w:right w:w="28" w:type="dxa"/>
            </w:tcMar>
            <w:hideMark/>
          </w:tcPr>
          <w:p w14:paraId="78A6A394" w14:textId="4F09B78A" w:rsidR="00A430E6" w:rsidRPr="00122AA3" w:rsidRDefault="00476CD6" w:rsidP="00A150AC">
            <w:pPr>
              <w:keepNext/>
              <w:jc w:val="left"/>
              <w:rPr>
                <w:rFonts w:asciiTheme="majorBidi" w:hAnsiTheme="majorBidi" w:cstheme="majorBidi"/>
                <w:sz w:val="20"/>
                <w:szCs w:val="20"/>
              </w:rPr>
            </w:pPr>
            <w:r w:rsidRPr="00476CD6">
              <w:rPr>
                <w:rFonts w:asciiTheme="majorBidi" w:hAnsiTheme="majorBidi" w:cstheme="majorBidi" w:hint="eastAsia"/>
                <w:sz w:val="20"/>
                <w:szCs w:val="20"/>
              </w:rPr>
              <w:t>向海关提供</w:t>
            </w:r>
            <w:r w:rsidRPr="00476CD6">
              <w:rPr>
                <w:rFonts w:asciiTheme="majorBidi" w:hAnsiTheme="majorBidi" w:cstheme="majorBidi" w:hint="eastAsia"/>
                <w:sz w:val="20"/>
                <w:szCs w:val="20"/>
              </w:rPr>
              <w:t>10</w:t>
            </w:r>
            <w:r w:rsidRPr="00476CD6">
              <w:rPr>
                <w:rFonts w:asciiTheme="majorBidi" w:hAnsiTheme="majorBidi" w:cstheme="majorBidi" w:hint="eastAsia"/>
                <w:sz w:val="20"/>
                <w:szCs w:val="20"/>
              </w:rPr>
              <w:t>个制冷剂识别器</w:t>
            </w:r>
          </w:p>
        </w:tc>
        <w:tc>
          <w:tcPr>
            <w:tcW w:w="1346" w:type="dxa"/>
            <w:noWrap/>
            <w:hideMark/>
          </w:tcPr>
          <w:p w14:paraId="2BDE67E4"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50,000</w:t>
            </w:r>
          </w:p>
        </w:tc>
        <w:tc>
          <w:tcPr>
            <w:tcW w:w="1347" w:type="dxa"/>
            <w:noWrap/>
            <w:hideMark/>
          </w:tcPr>
          <w:p w14:paraId="0E446AE0"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50,000</w:t>
            </w:r>
          </w:p>
        </w:tc>
      </w:tr>
      <w:tr w:rsidR="00A430E6" w:rsidRPr="00122AA3" w14:paraId="31302657" w14:textId="77777777" w:rsidTr="00A150AC">
        <w:trPr>
          <w:trHeight w:val="236"/>
        </w:trPr>
        <w:tc>
          <w:tcPr>
            <w:tcW w:w="421" w:type="dxa"/>
            <w:noWrap/>
            <w:tcMar>
              <w:left w:w="85" w:type="dxa"/>
              <w:right w:w="28" w:type="dxa"/>
            </w:tcMar>
            <w:hideMark/>
          </w:tcPr>
          <w:p w14:paraId="25FC0023" w14:textId="77777777" w:rsidR="00A430E6" w:rsidRPr="00122AA3" w:rsidRDefault="00A430E6" w:rsidP="00A150AC">
            <w:pPr>
              <w:keepNext/>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1.3</w:t>
            </w:r>
          </w:p>
        </w:tc>
        <w:tc>
          <w:tcPr>
            <w:tcW w:w="6237" w:type="dxa"/>
            <w:noWrap/>
            <w:tcMar>
              <w:left w:w="85" w:type="dxa"/>
              <w:right w:w="28" w:type="dxa"/>
            </w:tcMar>
            <w:hideMark/>
          </w:tcPr>
          <w:p w14:paraId="4F9DF50A" w14:textId="3FE8423B" w:rsidR="00A430E6" w:rsidRPr="00122AA3" w:rsidRDefault="00476CD6" w:rsidP="00A150AC">
            <w:pPr>
              <w:keepNext/>
              <w:jc w:val="left"/>
              <w:rPr>
                <w:rFonts w:asciiTheme="majorBidi" w:hAnsiTheme="majorBidi" w:cstheme="majorBidi"/>
                <w:sz w:val="20"/>
                <w:szCs w:val="20"/>
                <w:lang w:eastAsia="en-CA"/>
              </w:rPr>
            </w:pPr>
            <w:r w:rsidRPr="00476CD6">
              <w:rPr>
                <w:rFonts w:asciiTheme="majorBidi" w:hAnsiTheme="majorBidi" w:cstheme="majorBidi" w:hint="eastAsia"/>
                <w:sz w:val="20"/>
                <w:szCs w:val="20"/>
                <w:lang w:eastAsia="en-CA"/>
              </w:rPr>
              <w:t>分类</w:t>
            </w:r>
            <w:r>
              <w:rPr>
                <w:rFonts w:asciiTheme="majorBidi" w:hAnsiTheme="majorBidi" w:cstheme="majorBidi" w:hint="eastAsia"/>
                <w:sz w:val="20"/>
                <w:szCs w:val="20"/>
              </w:rPr>
              <w:t>维修</w:t>
            </w:r>
            <w:r w:rsidRPr="00476CD6">
              <w:rPr>
                <w:rFonts w:asciiTheme="majorBidi" w:hAnsiTheme="majorBidi" w:cstheme="majorBidi" w:hint="eastAsia"/>
                <w:sz w:val="20"/>
                <w:szCs w:val="20"/>
                <w:lang w:eastAsia="en-CA"/>
              </w:rPr>
              <w:t>公司的许可</w:t>
            </w:r>
          </w:p>
        </w:tc>
        <w:tc>
          <w:tcPr>
            <w:tcW w:w="1346" w:type="dxa"/>
            <w:noWrap/>
            <w:hideMark/>
          </w:tcPr>
          <w:p w14:paraId="79CE4E8E"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28,750</w:t>
            </w:r>
          </w:p>
        </w:tc>
        <w:tc>
          <w:tcPr>
            <w:tcW w:w="1347" w:type="dxa"/>
            <w:noWrap/>
            <w:hideMark/>
          </w:tcPr>
          <w:p w14:paraId="7AA89A30" w14:textId="77777777" w:rsidR="00A430E6" w:rsidRPr="00122AA3" w:rsidRDefault="00A430E6" w:rsidP="00A150AC">
            <w:pPr>
              <w:keepNext/>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28,750</w:t>
            </w:r>
          </w:p>
        </w:tc>
      </w:tr>
      <w:tr w:rsidR="00A430E6" w:rsidRPr="00870AF3" w14:paraId="5393A3D5" w14:textId="77777777" w:rsidTr="00A150AC">
        <w:trPr>
          <w:trHeight w:val="236"/>
        </w:trPr>
        <w:tc>
          <w:tcPr>
            <w:tcW w:w="421" w:type="dxa"/>
            <w:noWrap/>
            <w:tcMar>
              <w:left w:w="85" w:type="dxa"/>
              <w:right w:w="28" w:type="dxa"/>
            </w:tcMar>
            <w:hideMark/>
          </w:tcPr>
          <w:p w14:paraId="1F3B97AC"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1.4</w:t>
            </w:r>
          </w:p>
        </w:tc>
        <w:tc>
          <w:tcPr>
            <w:tcW w:w="6237" w:type="dxa"/>
            <w:noWrap/>
            <w:tcMar>
              <w:left w:w="85" w:type="dxa"/>
              <w:right w:w="28" w:type="dxa"/>
            </w:tcMar>
            <w:hideMark/>
          </w:tcPr>
          <w:p w14:paraId="4C366093" w14:textId="6DEAC726"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支</w:t>
            </w:r>
            <w:r>
              <w:rPr>
                <w:rFonts w:asciiTheme="majorBidi" w:hAnsiTheme="majorBidi" w:cstheme="majorBidi" w:hint="eastAsia"/>
                <w:sz w:val="20"/>
                <w:szCs w:val="20"/>
              </w:rPr>
              <w:t>助</w:t>
            </w:r>
            <w:r w:rsidRPr="00476CD6">
              <w:rPr>
                <w:rFonts w:asciiTheme="majorBidi" w:hAnsiTheme="majorBidi" w:cstheme="majorBidi" w:hint="eastAsia"/>
                <w:sz w:val="20"/>
                <w:szCs w:val="20"/>
              </w:rPr>
              <w:t>技术人员和车间采用日志</w:t>
            </w:r>
          </w:p>
        </w:tc>
        <w:tc>
          <w:tcPr>
            <w:tcW w:w="1346" w:type="dxa"/>
            <w:noWrap/>
            <w:hideMark/>
          </w:tcPr>
          <w:p w14:paraId="5D23BEFE"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w:t>
            </w:r>
          </w:p>
        </w:tc>
        <w:tc>
          <w:tcPr>
            <w:tcW w:w="1347" w:type="dxa"/>
            <w:noWrap/>
            <w:hideMark/>
          </w:tcPr>
          <w:p w14:paraId="3F62FD13"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w:t>
            </w:r>
          </w:p>
        </w:tc>
      </w:tr>
      <w:tr w:rsidR="00A430E6" w:rsidRPr="00122AA3" w14:paraId="321AC2AB" w14:textId="77777777" w:rsidTr="00A150AC">
        <w:trPr>
          <w:trHeight w:val="236"/>
        </w:trPr>
        <w:tc>
          <w:tcPr>
            <w:tcW w:w="6658" w:type="dxa"/>
            <w:gridSpan w:val="2"/>
            <w:noWrap/>
            <w:tcMar>
              <w:left w:w="85" w:type="dxa"/>
              <w:right w:w="28" w:type="dxa"/>
            </w:tcMar>
            <w:hideMark/>
          </w:tcPr>
          <w:p w14:paraId="62010BBA" w14:textId="17EFC327" w:rsidR="00A430E6" w:rsidRPr="00122AA3" w:rsidRDefault="00476CD6" w:rsidP="00A150AC">
            <w:pPr>
              <w:jc w:val="left"/>
              <w:rPr>
                <w:rFonts w:asciiTheme="majorBidi" w:hAnsiTheme="majorBidi" w:cstheme="majorBidi"/>
                <w:b/>
                <w:bCs/>
                <w:sz w:val="20"/>
                <w:szCs w:val="20"/>
                <w:lang w:eastAsia="en-CA"/>
              </w:rPr>
            </w:pPr>
            <w:r>
              <w:rPr>
                <w:rFonts w:asciiTheme="majorBidi" w:hAnsiTheme="majorBidi" w:cstheme="majorBidi" w:hint="eastAsia"/>
                <w:b/>
                <w:bCs/>
                <w:sz w:val="20"/>
                <w:szCs w:val="20"/>
              </w:rPr>
              <w:t>小计</w:t>
            </w:r>
          </w:p>
        </w:tc>
        <w:tc>
          <w:tcPr>
            <w:tcW w:w="1346" w:type="dxa"/>
            <w:noWrap/>
            <w:hideMark/>
          </w:tcPr>
          <w:p w14:paraId="5D2BC73E"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275,000</w:t>
            </w:r>
          </w:p>
        </w:tc>
        <w:tc>
          <w:tcPr>
            <w:tcW w:w="1347" w:type="dxa"/>
            <w:noWrap/>
            <w:hideMark/>
          </w:tcPr>
          <w:p w14:paraId="73878C35"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245,000</w:t>
            </w:r>
          </w:p>
        </w:tc>
      </w:tr>
      <w:tr w:rsidR="00A430E6" w:rsidRPr="00122AA3" w14:paraId="7AD34949" w14:textId="77777777" w:rsidTr="00A150AC">
        <w:trPr>
          <w:trHeight w:val="236"/>
        </w:trPr>
        <w:tc>
          <w:tcPr>
            <w:tcW w:w="6658" w:type="dxa"/>
            <w:gridSpan w:val="2"/>
            <w:noWrap/>
            <w:tcMar>
              <w:left w:w="85" w:type="dxa"/>
              <w:right w:w="28" w:type="dxa"/>
            </w:tcMar>
            <w:hideMark/>
          </w:tcPr>
          <w:p w14:paraId="47AAE5E0" w14:textId="66A24CFF" w:rsidR="00A430E6" w:rsidRPr="00122AA3" w:rsidRDefault="00A430E6" w:rsidP="00A150AC">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 xml:space="preserve">2. </w:t>
            </w:r>
            <w:r w:rsidR="00476CD6">
              <w:rPr>
                <w:rFonts w:asciiTheme="majorBidi" w:hAnsiTheme="majorBidi" w:cstheme="majorBidi" w:hint="eastAsia"/>
                <w:b/>
                <w:bCs/>
                <w:sz w:val="20"/>
                <w:szCs w:val="20"/>
              </w:rPr>
              <w:t>能力建设</w:t>
            </w:r>
          </w:p>
        </w:tc>
        <w:tc>
          <w:tcPr>
            <w:tcW w:w="1346" w:type="dxa"/>
            <w:noWrap/>
            <w:hideMark/>
          </w:tcPr>
          <w:p w14:paraId="02418E5B" w14:textId="77777777" w:rsidR="00A430E6" w:rsidRPr="00122AA3" w:rsidRDefault="00A430E6" w:rsidP="00A150AC">
            <w:pPr>
              <w:jc w:val="right"/>
              <w:rPr>
                <w:rFonts w:asciiTheme="majorBidi" w:hAnsiTheme="majorBidi" w:cstheme="majorBidi"/>
                <w:b/>
                <w:bCs/>
                <w:sz w:val="20"/>
                <w:szCs w:val="20"/>
                <w:lang w:eastAsia="en-CA"/>
              </w:rPr>
            </w:pPr>
          </w:p>
        </w:tc>
        <w:tc>
          <w:tcPr>
            <w:tcW w:w="1347" w:type="dxa"/>
            <w:noWrap/>
            <w:hideMark/>
          </w:tcPr>
          <w:p w14:paraId="27FEF394" w14:textId="77777777" w:rsidR="00A430E6" w:rsidRPr="00122AA3" w:rsidRDefault="00A430E6" w:rsidP="00A150AC">
            <w:pPr>
              <w:jc w:val="right"/>
              <w:rPr>
                <w:rFonts w:asciiTheme="majorBidi" w:hAnsiTheme="majorBidi" w:cstheme="majorBidi"/>
                <w:b/>
                <w:bCs/>
                <w:sz w:val="20"/>
                <w:szCs w:val="20"/>
                <w:lang w:eastAsia="en-CA"/>
              </w:rPr>
            </w:pPr>
          </w:p>
        </w:tc>
      </w:tr>
      <w:tr w:rsidR="00A430E6" w:rsidRPr="00122AA3" w14:paraId="6E2DE6D4" w14:textId="77777777" w:rsidTr="00A150AC">
        <w:trPr>
          <w:trHeight w:val="247"/>
        </w:trPr>
        <w:tc>
          <w:tcPr>
            <w:tcW w:w="421" w:type="dxa"/>
            <w:noWrap/>
            <w:tcMar>
              <w:left w:w="85" w:type="dxa"/>
              <w:right w:w="28" w:type="dxa"/>
            </w:tcMar>
            <w:hideMark/>
          </w:tcPr>
          <w:p w14:paraId="16AF622B"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2.1</w:t>
            </w:r>
          </w:p>
        </w:tc>
        <w:tc>
          <w:tcPr>
            <w:tcW w:w="6237" w:type="dxa"/>
            <w:noWrap/>
            <w:tcMar>
              <w:left w:w="85" w:type="dxa"/>
              <w:right w:w="28" w:type="dxa"/>
            </w:tcMar>
            <w:hideMark/>
          </w:tcPr>
          <w:p w14:paraId="6155CDC8" w14:textId="2722D554"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向两个</w:t>
            </w:r>
            <w:r>
              <w:rPr>
                <w:rFonts w:asciiTheme="majorBidi" w:hAnsiTheme="majorBidi" w:cstheme="majorBidi" w:hint="eastAsia"/>
                <w:sz w:val="20"/>
                <w:szCs w:val="20"/>
              </w:rPr>
              <w:t>制冷空调</w:t>
            </w:r>
            <w:r w:rsidRPr="00476CD6">
              <w:rPr>
                <w:rFonts w:asciiTheme="majorBidi" w:hAnsiTheme="majorBidi" w:cstheme="majorBidi" w:hint="eastAsia"/>
                <w:sz w:val="20"/>
                <w:szCs w:val="20"/>
              </w:rPr>
              <w:t>中心提供工具和设备，用于培训和技术支持</w:t>
            </w:r>
          </w:p>
        </w:tc>
        <w:tc>
          <w:tcPr>
            <w:tcW w:w="1346" w:type="dxa"/>
            <w:noWrap/>
            <w:hideMark/>
          </w:tcPr>
          <w:p w14:paraId="33C45A68"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400,000</w:t>
            </w:r>
          </w:p>
        </w:tc>
        <w:tc>
          <w:tcPr>
            <w:tcW w:w="1347" w:type="dxa"/>
            <w:noWrap/>
            <w:hideMark/>
          </w:tcPr>
          <w:p w14:paraId="0ECD1F13"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400,000</w:t>
            </w:r>
          </w:p>
        </w:tc>
      </w:tr>
      <w:tr w:rsidR="00A430E6" w:rsidRPr="00122AA3" w14:paraId="0D98B59E" w14:textId="77777777" w:rsidTr="00A150AC">
        <w:trPr>
          <w:trHeight w:val="230"/>
        </w:trPr>
        <w:tc>
          <w:tcPr>
            <w:tcW w:w="421" w:type="dxa"/>
            <w:noWrap/>
            <w:tcMar>
              <w:left w:w="85" w:type="dxa"/>
              <w:right w:w="28" w:type="dxa"/>
            </w:tcMar>
            <w:hideMark/>
          </w:tcPr>
          <w:p w14:paraId="71FD456E"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2.2</w:t>
            </w:r>
          </w:p>
        </w:tc>
        <w:tc>
          <w:tcPr>
            <w:tcW w:w="6237" w:type="dxa"/>
            <w:noWrap/>
            <w:tcMar>
              <w:left w:w="85" w:type="dxa"/>
              <w:right w:w="28" w:type="dxa"/>
            </w:tcMar>
            <w:hideMark/>
          </w:tcPr>
          <w:p w14:paraId="1C5D74E4" w14:textId="085A33C2"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为技术人员和</w:t>
            </w:r>
            <w:r w:rsidRPr="00476CD6">
              <w:rPr>
                <w:rFonts w:asciiTheme="majorBidi" w:hAnsiTheme="majorBidi" w:cstheme="majorBidi" w:hint="eastAsia"/>
                <w:sz w:val="20"/>
                <w:szCs w:val="20"/>
              </w:rPr>
              <w:t>200</w:t>
            </w:r>
            <w:r w:rsidRPr="00476CD6">
              <w:rPr>
                <w:rFonts w:asciiTheme="majorBidi" w:hAnsiTheme="majorBidi" w:cstheme="majorBidi" w:hint="eastAsia"/>
                <w:sz w:val="20"/>
                <w:szCs w:val="20"/>
              </w:rPr>
              <w:t>个车间提供工具</w:t>
            </w:r>
          </w:p>
        </w:tc>
        <w:tc>
          <w:tcPr>
            <w:tcW w:w="1346" w:type="dxa"/>
            <w:noWrap/>
            <w:hideMark/>
          </w:tcPr>
          <w:p w14:paraId="4859FFE8"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425,000</w:t>
            </w:r>
          </w:p>
        </w:tc>
        <w:tc>
          <w:tcPr>
            <w:tcW w:w="1347" w:type="dxa"/>
            <w:noWrap/>
            <w:hideMark/>
          </w:tcPr>
          <w:p w14:paraId="3FBB4026"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425,000</w:t>
            </w:r>
          </w:p>
        </w:tc>
      </w:tr>
      <w:tr w:rsidR="00A430E6" w:rsidRPr="00122AA3" w14:paraId="5312D244" w14:textId="77777777" w:rsidTr="00A150AC">
        <w:trPr>
          <w:trHeight w:val="230"/>
        </w:trPr>
        <w:tc>
          <w:tcPr>
            <w:tcW w:w="421" w:type="dxa"/>
            <w:noWrap/>
            <w:tcMar>
              <w:left w:w="85" w:type="dxa"/>
              <w:right w:w="28" w:type="dxa"/>
            </w:tcMar>
            <w:hideMark/>
          </w:tcPr>
          <w:p w14:paraId="367C30A3"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2.3</w:t>
            </w:r>
          </w:p>
        </w:tc>
        <w:tc>
          <w:tcPr>
            <w:tcW w:w="6237" w:type="dxa"/>
            <w:noWrap/>
            <w:tcMar>
              <w:left w:w="85" w:type="dxa"/>
              <w:right w:w="28" w:type="dxa"/>
            </w:tcMar>
            <w:hideMark/>
          </w:tcPr>
          <w:p w14:paraId="5562A692" w14:textId="4786310F"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支持加强</w:t>
            </w:r>
            <w:r>
              <w:rPr>
                <w:rFonts w:asciiTheme="majorBidi" w:hAnsiTheme="majorBidi" w:cstheme="majorBidi" w:hint="eastAsia"/>
                <w:sz w:val="20"/>
                <w:szCs w:val="20"/>
              </w:rPr>
              <w:t>制冷空调</w:t>
            </w:r>
            <w:r w:rsidRPr="00476CD6">
              <w:rPr>
                <w:rFonts w:asciiTheme="majorBidi" w:hAnsiTheme="majorBidi" w:cstheme="majorBidi" w:hint="eastAsia"/>
                <w:sz w:val="20"/>
                <w:szCs w:val="20"/>
              </w:rPr>
              <w:t>技术人员认证计划；组织邻国</w:t>
            </w:r>
            <w:r>
              <w:rPr>
                <w:rFonts w:asciiTheme="majorBidi" w:hAnsiTheme="majorBidi" w:cstheme="majorBidi" w:hint="eastAsia"/>
                <w:sz w:val="20"/>
                <w:szCs w:val="20"/>
              </w:rPr>
              <w:t>学习旅行</w:t>
            </w:r>
          </w:p>
        </w:tc>
        <w:tc>
          <w:tcPr>
            <w:tcW w:w="1346" w:type="dxa"/>
            <w:noWrap/>
            <w:hideMark/>
          </w:tcPr>
          <w:p w14:paraId="449D0236"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120,000</w:t>
            </w:r>
          </w:p>
        </w:tc>
        <w:tc>
          <w:tcPr>
            <w:tcW w:w="1347" w:type="dxa"/>
            <w:noWrap/>
            <w:hideMark/>
          </w:tcPr>
          <w:p w14:paraId="566A9CEB"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108,000</w:t>
            </w:r>
          </w:p>
        </w:tc>
      </w:tr>
      <w:tr w:rsidR="00A430E6" w:rsidRPr="00122AA3" w14:paraId="519C38B5" w14:textId="77777777" w:rsidTr="00A150AC">
        <w:trPr>
          <w:trHeight w:val="460"/>
        </w:trPr>
        <w:tc>
          <w:tcPr>
            <w:tcW w:w="421" w:type="dxa"/>
            <w:noWrap/>
            <w:tcMar>
              <w:left w:w="85" w:type="dxa"/>
              <w:right w:w="28" w:type="dxa"/>
            </w:tcMar>
            <w:hideMark/>
          </w:tcPr>
          <w:p w14:paraId="14194DF4"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2.4</w:t>
            </w:r>
          </w:p>
        </w:tc>
        <w:tc>
          <w:tcPr>
            <w:tcW w:w="6237" w:type="dxa"/>
            <w:noWrap/>
            <w:tcMar>
              <w:left w:w="85" w:type="dxa"/>
              <w:right w:w="28" w:type="dxa"/>
            </w:tcMar>
            <w:hideMark/>
          </w:tcPr>
          <w:p w14:paraId="29D0358D" w14:textId="40FCFC10"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对</w:t>
            </w:r>
            <w:r w:rsidRPr="00476CD6">
              <w:rPr>
                <w:rFonts w:asciiTheme="majorBidi" w:hAnsiTheme="majorBidi" w:cstheme="majorBidi" w:hint="eastAsia"/>
                <w:sz w:val="20"/>
                <w:szCs w:val="20"/>
              </w:rPr>
              <w:t>1275</w:t>
            </w:r>
            <w:r w:rsidRPr="00476CD6">
              <w:rPr>
                <w:rFonts w:asciiTheme="majorBidi" w:hAnsiTheme="majorBidi" w:cstheme="majorBidi" w:hint="eastAsia"/>
                <w:sz w:val="20"/>
                <w:szCs w:val="20"/>
              </w:rPr>
              <w:t>名制冷和空调技术人员进行关于良好维修做法和安全处理低全球升温潜能值制冷剂的培训</w:t>
            </w:r>
          </w:p>
        </w:tc>
        <w:tc>
          <w:tcPr>
            <w:tcW w:w="1346" w:type="dxa"/>
            <w:noWrap/>
            <w:hideMark/>
          </w:tcPr>
          <w:p w14:paraId="33A326A2"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200,000</w:t>
            </w:r>
          </w:p>
        </w:tc>
        <w:tc>
          <w:tcPr>
            <w:tcW w:w="1347" w:type="dxa"/>
            <w:noWrap/>
            <w:hideMark/>
          </w:tcPr>
          <w:p w14:paraId="150DE879"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255,000</w:t>
            </w:r>
          </w:p>
        </w:tc>
      </w:tr>
      <w:tr w:rsidR="00A430E6" w:rsidRPr="00122AA3" w14:paraId="20A0449B" w14:textId="77777777" w:rsidTr="002D564C">
        <w:trPr>
          <w:trHeight w:val="251"/>
        </w:trPr>
        <w:tc>
          <w:tcPr>
            <w:tcW w:w="421" w:type="dxa"/>
            <w:noWrap/>
            <w:tcMar>
              <w:left w:w="85" w:type="dxa"/>
              <w:right w:w="28" w:type="dxa"/>
            </w:tcMar>
            <w:hideMark/>
          </w:tcPr>
          <w:p w14:paraId="71384DEB"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lastRenderedPageBreak/>
              <w:t>2.5</w:t>
            </w:r>
          </w:p>
        </w:tc>
        <w:tc>
          <w:tcPr>
            <w:tcW w:w="6237" w:type="dxa"/>
            <w:noWrap/>
            <w:tcMar>
              <w:left w:w="85" w:type="dxa"/>
              <w:right w:w="28" w:type="dxa"/>
            </w:tcMar>
            <w:hideMark/>
          </w:tcPr>
          <w:p w14:paraId="18122C3B" w14:textId="306596AB"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提供气瓶和回收装置，以支持制冷剂回收倡议</w:t>
            </w:r>
          </w:p>
        </w:tc>
        <w:tc>
          <w:tcPr>
            <w:tcW w:w="1346" w:type="dxa"/>
            <w:noWrap/>
            <w:hideMark/>
          </w:tcPr>
          <w:p w14:paraId="0C3790A7"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100,000</w:t>
            </w:r>
          </w:p>
        </w:tc>
        <w:tc>
          <w:tcPr>
            <w:tcW w:w="1347" w:type="dxa"/>
            <w:noWrap/>
            <w:hideMark/>
          </w:tcPr>
          <w:p w14:paraId="4AB51981"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100,000</w:t>
            </w:r>
          </w:p>
        </w:tc>
      </w:tr>
      <w:tr w:rsidR="00A430E6" w:rsidRPr="00122AA3" w14:paraId="6095F585" w14:textId="77777777" w:rsidTr="00A150AC">
        <w:trPr>
          <w:trHeight w:val="230"/>
        </w:trPr>
        <w:tc>
          <w:tcPr>
            <w:tcW w:w="421" w:type="dxa"/>
            <w:noWrap/>
            <w:tcMar>
              <w:left w:w="85" w:type="dxa"/>
              <w:right w:w="28" w:type="dxa"/>
            </w:tcMar>
            <w:hideMark/>
          </w:tcPr>
          <w:p w14:paraId="3F74A083"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2.6</w:t>
            </w:r>
          </w:p>
        </w:tc>
        <w:tc>
          <w:tcPr>
            <w:tcW w:w="6237" w:type="dxa"/>
            <w:noWrap/>
            <w:tcMar>
              <w:left w:w="85" w:type="dxa"/>
              <w:right w:w="28" w:type="dxa"/>
            </w:tcMar>
            <w:hideMark/>
          </w:tcPr>
          <w:p w14:paraId="783E8FE3" w14:textId="3850052C" w:rsidR="00A430E6" w:rsidRPr="00122AA3" w:rsidRDefault="00476CD6" w:rsidP="00A150AC">
            <w:pPr>
              <w:jc w:val="left"/>
              <w:rPr>
                <w:rFonts w:asciiTheme="majorBidi" w:hAnsiTheme="majorBidi" w:cstheme="majorBidi"/>
                <w:sz w:val="20"/>
                <w:szCs w:val="20"/>
              </w:rPr>
            </w:pPr>
            <w:r w:rsidRPr="00476CD6">
              <w:rPr>
                <w:rFonts w:asciiTheme="majorBidi" w:hAnsiTheme="majorBidi" w:cstheme="majorBidi" w:hint="eastAsia"/>
                <w:sz w:val="20"/>
                <w:szCs w:val="20"/>
              </w:rPr>
              <w:t>建立回收和</w:t>
            </w:r>
            <w:r>
              <w:rPr>
                <w:rFonts w:asciiTheme="majorBidi" w:hAnsiTheme="majorBidi" w:cstheme="majorBidi" w:hint="eastAsia"/>
                <w:sz w:val="20"/>
                <w:szCs w:val="20"/>
              </w:rPr>
              <w:t>再生</w:t>
            </w:r>
            <w:r w:rsidRPr="00476CD6">
              <w:rPr>
                <w:rFonts w:asciiTheme="majorBidi" w:hAnsiTheme="majorBidi" w:cstheme="majorBidi" w:hint="eastAsia"/>
                <w:sz w:val="20"/>
                <w:szCs w:val="20"/>
              </w:rPr>
              <w:t>中心；组织</w:t>
            </w:r>
            <w:r w:rsidR="00870AF3">
              <w:rPr>
                <w:rFonts w:asciiTheme="majorBidi" w:hAnsiTheme="majorBidi" w:cstheme="majorBidi" w:hint="eastAsia"/>
                <w:sz w:val="20"/>
                <w:szCs w:val="20"/>
              </w:rPr>
              <w:t>赴</w:t>
            </w:r>
            <w:r w:rsidRPr="00476CD6">
              <w:rPr>
                <w:rFonts w:asciiTheme="majorBidi" w:hAnsiTheme="majorBidi" w:cstheme="majorBidi" w:hint="eastAsia"/>
                <w:sz w:val="20"/>
                <w:szCs w:val="20"/>
              </w:rPr>
              <w:t>南非</w:t>
            </w:r>
            <w:r>
              <w:rPr>
                <w:rFonts w:asciiTheme="majorBidi" w:hAnsiTheme="majorBidi" w:cstheme="majorBidi" w:hint="eastAsia"/>
                <w:sz w:val="20"/>
                <w:szCs w:val="20"/>
              </w:rPr>
              <w:t>学习</w:t>
            </w:r>
            <w:r w:rsidRPr="00476CD6">
              <w:rPr>
                <w:rFonts w:asciiTheme="majorBidi" w:hAnsiTheme="majorBidi" w:cstheme="majorBidi" w:hint="eastAsia"/>
                <w:sz w:val="20"/>
                <w:szCs w:val="20"/>
              </w:rPr>
              <w:t>旅行</w:t>
            </w:r>
          </w:p>
        </w:tc>
        <w:tc>
          <w:tcPr>
            <w:tcW w:w="1346" w:type="dxa"/>
            <w:noWrap/>
            <w:hideMark/>
          </w:tcPr>
          <w:p w14:paraId="1322F08D"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357,455</w:t>
            </w:r>
          </w:p>
        </w:tc>
        <w:tc>
          <w:tcPr>
            <w:tcW w:w="1347" w:type="dxa"/>
            <w:noWrap/>
            <w:hideMark/>
          </w:tcPr>
          <w:p w14:paraId="3E731914"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342,455</w:t>
            </w:r>
          </w:p>
        </w:tc>
      </w:tr>
      <w:tr w:rsidR="00A430E6" w:rsidRPr="00122AA3" w14:paraId="13EB17BE" w14:textId="77777777" w:rsidTr="00A150AC">
        <w:trPr>
          <w:trHeight w:val="230"/>
        </w:trPr>
        <w:tc>
          <w:tcPr>
            <w:tcW w:w="421" w:type="dxa"/>
            <w:noWrap/>
            <w:tcMar>
              <w:left w:w="85" w:type="dxa"/>
              <w:right w:w="28" w:type="dxa"/>
            </w:tcMar>
            <w:hideMark/>
          </w:tcPr>
          <w:p w14:paraId="73F8E6AD" w14:textId="77777777" w:rsidR="00A430E6" w:rsidRPr="00122AA3" w:rsidRDefault="00A430E6" w:rsidP="00A150AC">
            <w:pPr>
              <w:jc w:val="left"/>
              <w:rPr>
                <w:rFonts w:asciiTheme="majorBidi" w:hAnsiTheme="majorBidi" w:cstheme="majorBidi"/>
                <w:sz w:val="20"/>
                <w:szCs w:val="20"/>
                <w:lang w:eastAsia="en-CA"/>
              </w:rPr>
            </w:pPr>
            <w:r w:rsidRPr="00122AA3">
              <w:rPr>
                <w:rFonts w:asciiTheme="majorBidi" w:hAnsiTheme="majorBidi" w:cstheme="majorBidi"/>
                <w:sz w:val="20"/>
                <w:szCs w:val="20"/>
                <w:lang w:eastAsia="en-CA"/>
              </w:rPr>
              <w:t>2.7</w:t>
            </w:r>
          </w:p>
        </w:tc>
        <w:tc>
          <w:tcPr>
            <w:tcW w:w="6237" w:type="dxa"/>
            <w:noWrap/>
            <w:tcMar>
              <w:left w:w="85" w:type="dxa"/>
              <w:right w:w="28" w:type="dxa"/>
            </w:tcMar>
            <w:hideMark/>
          </w:tcPr>
          <w:p w14:paraId="2EB66240" w14:textId="64D4998E" w:rsidR="00A430E6" w:rsidRPr="00122AA3" w:rsidRDefault="00476CD6" w:rsidP="00A150AC">
            <w:pPr>
              <w:jc w:val="left"/>
              <w:rPr>
                <w:rFonts w:asciiTheme="majorBidi" w:hAnsiTheme="majorBidi" w:cstheme="majorBidi"/>
                <w:sz w:val="20"/>
                <w:szCs w:val="20"/>
                <w:lang w:eastAsia="en-CA"/>
              </w:rPr>
            </w:pPr>
            <w:r>
              <w:rPr>
                <w:rFonts w:asciiTheme="majorBidi" w:hAnsiTheme="majorBidi" w:cstheme="majorBidi" w:hint="eastAsia"/>
                <w:sz w:val="20"/>
                <w:szCs w:val="20"/>
              </w:rPr>
              <w:t>外联活动</w:t>
            </w:r>
          </w:p>
        </w:tc>
        <w:tc>
          <w:tcPr>
            <w:tcW w:w="1346" w:type="dxa"/>
            <w:noWrap/>
            <w:hideMark/>
          </w:tcPr>
          <w:p w14:paraId="25E3FE34"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60,000</w:t>
            </w:r>
          </w:p>
        </w:tc>
        <w:tc>
          <w:tcPr>
            <w:tcW w:w="1347" w:type="dxa"/>
            <w:noWrap/>
            <w:hideMark/>
          </w:tcPr>
          <w:p w14:paraId="369BD946"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62,000</w:t>
            </w:r>
          </w:p>
        </w:tc>
      </w:tr>
      <w:tr w:rsidR="00A430E6" w:rsidRPr="00122AA3" w14:paraId="0D1CB314" w14:textId="77777777" w:rsidTr="00A150AC">
        <w:trPr>
          <w:trHeight w:val="230"/>
        </w:trPr>
        <w:tc>
          <w:tcPr>
            <w:tcW w:w="6658" w:type="dxa"/>
            <w:gridSpan w:val="2"/>
            <w:noWrap/>
            <w:tcMar>
              <w:left w:w="85" w:type="dxa"/>
              <w:right w:w="28" w:type="dxa"/>
            </w:tcMar>
            <w:hideMark/>
          </w:tcPr>
          <w:p w14:paraId="3CFA882D" w14:textId="07E05330" w:rsidR="00A430E6" w:rsidRPr="00122AA3" w:rsidRDefault="00476CD6" w:rsidP="00A150AC">
            <w:pPr>
              <w:jc w:val="left"/>
              <w:rPr>
                <w:rFonts w:asciiTheme="majorBidi" w:hAnsiTheme="majorBidi" w:cstheme="majorBidi"/>
                <w:b/>
                <w:bCs/>
                <w:sz w:val="20"/>
                <w:szCs w:val="20"/>
                <w:lang w:eastAsia="en-CA"/>
              </w:rPr>
            </w:pPr>
            <w:r>
              <w:rPr>
                <w:rFonts w:asciiTheme="majorBidi" w:hAnsiTheme="majorBidi" w:cstheme="majorBidi" w:hint="eastAsia"/>
                <w:b/>
                <w:bCs/>
                <w:sz w:val="20"/>
                <w:szCs w:val="20"/>
              </w:rPr>
              <w:t>小计</w:t>
            </w:r>
          </w:p>
        </w:tc>
        <w:tc>
          <w:tcPr>
            <w:tcW w:w="1346" w:type="dxa"/>
            <w:noWrap/>
            <w:hideMark/>
          </w:tcPr>
          <w:p w14:paraId="7246EA01"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1,662,455</w:t>
            </w:r>
          </w:p>
        </w:tc>
        <w:tc>
          <w:tcPr>
            <w:tcW w:w="1347" w:type="dxa"/>
            <w:noWrap/>
            <w:hideMark/>
          </w:tcPr>
          <w:p w14:paraId="258C2964"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1,692,455</w:t>
            </w:r>
          </w:p>
        </w:tc>
      </w:tr>
      <w:tr w:rsidR="00A430E6" w:rsidRPr="00122AA3" w14:paraId="1B1C8DF4" w14:textId="77777777" w:rsidTr="00A150AC">
        <w:trPr>
          <w:trHeight w:val="230"/>
        </w:trPr>
        <w:tc>
          <w:tcPr>
            <w:tcW w:w="6658" w:type="dxa"/>
            <w:gridSpan w:val="2"/>
            <w:noWrap/>
            <w:tcMar>
              <w:left w:w="85" w:type="dxa"/>
              <w:right w:w="28" w:type="dxa"/>
            </w:tcMar>
            <w:hideMark/>
          </w:tcPr>
          <w:p w14:paraId="210EC043" w14:textId="705C7FB5" w:rsidR="00A430E6" w:rsidRPr="00122AA3" w:rsidRDefault="00476CD6" w:rsidP="00A150AC">
            <w:pPr>
              <w:jc w:val="left"/>
              <w:rPr>
                <w:rFonts w:asciiTheme="majorBidi" w:hAnsiTheme="majorBidi" w:cstheme="majorBidi"/>
                <w:b/>
                <w:bCs/>
                <w:sz w:val="20"/>
                <w:szCs w:val="20"/>
                <w:lang w:eastAsia="en-CA"/>
              </w:rPr>
            </w:pPr>
            <w:r w:rsidRPr="00476CD6">
              <w:rPr>
                <w:rFonts w:asciiTheme="majorBidi" w:hAnsiTheme="majorBidi" w:cstheme="majorBidi" w:hint="eastAsia"/>
                <w:b/>
                <w:bCs/>
                <w:sz w:val="20"/>
                <w:szCs w:val="20"/>
                <w:lang w:eastAsia="en-CA"/>
              </w:rPr>
              <w:t>构成部分</w:t>
            </w:r>
            <w:r w:rsidRPr="00476CD6">
              <w:rPr>
                <w:rFonts w:asciiTheme="majorBidi" w:hAnsiTheme="majorBidi" w:cstheme="majorBidi" w:hint="eastAsia"/>
                <w:b/>
                <w:bCs/>
                <w:sz w:val="20"/>
                <w:szCs w:val="20"/>
                <w:lang w:eastAsia="en-CA"/>
              </w:rPr>
              <w:t>1</w:t>
            </w:r>
            <w:r w:rsidRPr="00476CD6">
              <w:rPr>
                <w:rFonts w:asciiTheme="majorBidi" w:hAnsiTheme="majorBidi" w:cstheme="majorBidi" w:hint="eastAsia"/>
                <w:b/>
                <w:bCs/>
                <w:sz w:val="20"/>
                <w:szCs w:val="20"/>
                <w:lang w:eastAsia="en-CA"/>
              </w:rPr>
              <w:t>和</w:t>
            </w:r>
            <w:r w:rsidRPr="00476CD6">
              <w:rPr>
                <w:rFonts w:asciiTheme="majorBidi" w:hAnsiTheme="majorBidi" w:cstheme="majorBidi" w:hint="eastAsia"/>
                <w:b/>
                <w:bCs/>
                <w:sz w:val="20"/>
                <w:szCs w:val="20"/>
                <w:lang w:eastAsia="en-CA"/>
              </w:rPr>
              <w:t>2</w:t>
            </w:r>
            <w:r w:rsidRPr="00476CD6">
              <w:rPr>
                <w:rFonts w:asciiTheme="majorBidi" w:hAnsiTheme="majorBidi" w:cstheme="majorBidi" w:hint="eastAsia"/>
                <w:b/>
                <w:bCs/>
                <w:sz w:val="20"/>
                <w:szCs w:val="20"/>
                <w:lang w:eastAsia="en-CA"/>
              </w:rPr>
              <w:t>小计</w:t>
            </w:r>
          </w:p>
        </w:tc>
        <w:tc>
          <w:tcPr>
            <w:tcW w:w="1346" w:type="dxa"/>
            <w:noWrap/>
            <w:hideMark/>
          </w:tcPr>
          <w:p w14:paraId="4DF29472"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1,937,455</w:t>
            </w:r>
          </w:p>
        </w:tc>
        <w:tc>
          <w:tcPr>
            <w:tcW w:w="1347" w:type="dxa"/>
            <w:noWrap/>
            <w:hideMark/>
          </w:tcPr>
          <w:p w14:paraId="6E35A58A"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1,937,455</w:t>
            </w:r>
          </w:p>
        </w:tc>
      </w:tr>
      <w:tr w:rsidR="00A430E6" w:rsidRPr="00122AA3" w14:paraId="0846D4B3" w14:textId="77777777" w:rsidTr="00A150AC">
        <w:trPr>
          <w:trHeight w:val="230"/>
        </w:trPr>
        <w:tc>
          <w:tcPr>
            <w:tcW w:w="421" w:type="dxa"/>
            <w:noWrap/>
            <w:tcMar>
              <w:left w:w="85" w:type="dxa"/>
              <w:right w:w="28" w:type="dxa"/>
            </w:tcMar>
            <w:hideMark/>
          </w:tcPr>
          <w:p w14:paraId="317E95FE" w14:textId="77777777" w:rsidR="00A430E6" w:rsidRPr="00122AA3" w:rsidRDefault="00A430E6" w:rsidP="00A150AC">
            <w:pPr>
              <w:jc w:val="lef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3.</w:t>
            </w:r>
          </w:p>
        </w:tc>
        <w:tc>
          <w:tcPr>
            <w:tcW w:w="6237" w:type="dxa"/>
            <w:noWrap/>
            <w:tcMar>
              <w:left w:w="85" w:type="dxa"/>
              <w:right w:w="28" w:type="dxa"/>
            </w:tcMar>
            <w:hideMark/>
          </w:tcPr>
          <w:p w14:paraId="604D0EA2" w14:textId="06ED8C16" w:rsidR="00A430E6" w:rsidRPr="00122AA3" w:rsidRDefault="00476CD6" w:rsidP="00A150AC">
            <w:pPr>
              <w:jc w:val="left"/>
              <w:rPr>
                <w:rFonts w:asciiTheme="majorBidi" w:hAnsiTheme="majorBidi" w:cstheme="majorBidi"/>
                <w:sz w:val="20"/>
                <w:szCs w:val="20"/>
              </w:rPr>
            </w:pPr>
            <w:r>
              <w:rPr>
                <w:rFonts w:asciiTheme="majorBidi" w:hAnsiTheme="majorBidi" w:cstheme="majorBidi" w:hint="eastAsia"/>
                <w:b/>
                <w:bCs/>
                <w:sz w:val="20"/>
                <w:szCs w:val="20"/>
              </w:rPr>
              <w:t>项目管理和监测</w:t>
            </w:r>
            <w:r w:rsidR="00A430E6" w:rsidRPr="00122AA3">
              <w:rPr>
                <w:rFonts w:asciiTheme="majorBidi" w:hAnsiTheme="majorBidi" w:cstheme="majorBidi"/>
                <w:sz w:val="20"/>
                <w:szCs w:val="20"/>
              </w:rPr>
              <w:t xml:space="preserve"> (</w:t>
            </w:r>
            <w:r>
              <w:rPr>
                <w:rFonts w:asciiTheme="majorBidi" w:hAnsiTheme="majorBidi" w:cstheme="majorBidi" w:hint="eastAsia"/>
                <w:sz w:val="20"/>
                <w:szCs w:val="20"/>
              </w:rPr>
              <w:t>百分之十</w:t>
            </w:r>
            <w:r w:rsidR="00A430E6" w:rsidRPr="00122AA3">
              <w:rPr>
                <w:rFonts w:asciiTheme="majorBidi" w:hAnsiTheme="majorBidi" w:cstheme="majorBidi"/>
                <w:sz w:val="20"/>
                <w:szCs w:val="20"/>
              </w:rPr>
              <w:t>)</w:t>
            </w:r>
          </w:p>
        </w:tc>
        <w:tc>
          <w:tcPr>
            <w:tcW w:w="1346" w:type="dxa"/>
            <w:noWrap/>
            <w:hideMark/>
          </w:tcPr>
          <w:p w14:paraId="07374322"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193,746</w:t>
            </w:r>
          </w:p>
        </w:tc>
        <w:tc>
          <w:tcPr>
            <w:tcW w:w="1347" w:type="dxa"/>
            <w:noWrap/>
            <w:hideMark/>
          </w:tcPr>
          <w:p w14:paraId="6E172081" w14:textId="77777777" w:rsidR="00A430E6" w:rsidRPr="00122AA3" w:rsidRDefault="00A430E6" w:rsidP="00A150AC">
            <w:pPr>
              <w:jc w:val="right"/>
              <w:rPr>
                <w:rFonts w:asciiTheme="majorBidi" w:hAnsiTheme="majorBidi" w:cstheme="majorBidi"/>
                <w:sz w:val="20"/>
                <w:szCs w:val="20"/>
                <w:lang w:eastAsia="en-CA"/>
              </w:rPr>
            </w:pPr>
            <w:r w:rsidRPr="00122AA3">
              <w:rPr>
                <w:rFonts w:asciiTheme="majorBidi" w:hAnsiTheme="majorBidi" w:cstheme="majorBidi"/>
                <w:sz w:val="20"/>
                <w:szCs w:val="20"/>
                <w:lang w:eastAsia="en-CA"/>
              </w:rPr>
              <w:t>193,746</w:t>
            </w:r>
          </w:p>
        </w:tc>
      </w:tr>
      <w:tr w:rsidR="00A430E6" w:rsidRPr="00122AA3" w14:paraId="055D1961" w14:textId="77777777" w:rsidTr="00A150AC">
        <w:trPr>
          <w:trHeight w:val="230"/>
        </w:trPr>
        <w:tc>
          <w:tcPr>
            <w:tcW w:w="6658" w:type="dxa"/>
            <w:gridSpan w:val="2"/>
            <w:noWrap/>
            <w:tcMar>
              <w:left w:w="85" w:type="dxa"/>
              <w:right w:w="28" w:type="dxa"/>
            </w:tcMar>
            <w:hideMark/>
          </w:tcPr>
          <w:p w14:paraId="205A96CB" w14:textId="03CEFFFA" w:rsidR="00A430E6" w:rsidRPr="00122AA3" w:rsidRDefault="00870AF3" w:rsidP="00A150AC">
            <w:pPr>
              <w:jc w:val="left"/>
              <w:rPr>
                <w:rFonts w:asciiTheme="majorBidi" w:hAnsiTheme="majorBidi" w:cstheme="majorBidi"/>
                <w:b/>
                <w:bCs/>
                <w:sz w:val="20"/>
                <w:szCs w:val="20"/>
                <w:lang w:eastAsia="en-CA"/>
              </w:rPr>
            </w:pPr>
            <w:r>
              <w:rPr>
                <w:rFonts w:asciiTheme="majorBidi" w:hAnsiTheme="majorBidi" w:cstheme="majorBidi" w:hint="eastAsia"/>
                <w:b/>
                <w:bCs/>
                <w:sz w:val="20"/>
                <w:szCs w:val="20"/>
              </w:rPr>
              <w:t>合</w:t>
            </w:r>
            <w:r w:rsidR="00476CD6">
              <w:rPr>
                <w:rFonts w:asciiTheme="majorBidi" w:hAnsiTheme="majorBidi" w:cstheme="majorBidi" w:hint="eastAsia"/>
                <w:b/>
                <w:bCs/>
                <w:sz w:val="20"/>
                <w:szCs w:val="20"/>
              </w:rPr>
              <w:t>计</w:t>
            </w:r>
          </w:p>
        </w:tc>
        <w:tc>
          <w:tcPr>
            <w:tcW w:w="1346" w:type="dxa"/>
            <w:noWrap/>
            <w:hideMark/>
          </w:tcPr>
          <w:p w14:paraId="4E57B353"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2,131,201</w:t>
            </w:r>
          </w:p>
        </w:tc>
        <w:tc>
          <w:tcPr>
            <w:tcW w:w="1347" w:type="dxa"/>
            <w:noWrap/>
            <w:hideMark/>
          </w:tcPr>
          <w:p w14:paraId="15875F3B" w14:textId="77777777" w:rsidR="00A430E6" w:rsidRPr="00122AA3" w:rsidRDefault="00A430E6" w:rsidP="00A150AC">
            <w:pPr>
              <w:jc w:val="right"/>
              <w:rPr>
                <w:rFonts w:asciiTheme="majorBidi" w:hAnsiTheme="majorBidi" w:cstheme="majorBidi"/>
                <w:b/>
                <w:bCs/>
                <w:sz w:val="20"/>
                <w:szCs w:val="20"/>
                <w:lang w:eastAsia="en-CA"/>
              </w:rPr>
            </w:pPr>
            <w:r w:rsidRPr="00122AA3">
              <w:rPr>
                <w:rFonts w:asciiTheme="majorBidi" w:hAnsiTheme="majorBidi" w:cstheme="majorBidi"/>
                <w:b/>
                <w:bCs/>
                <w:sz w:val="20"/>
                <w:szCs w:val="20"/>
                <w:lang w:eastAsia="en-CA"/>
              </w:rPr>
              <w:t>2,131,201</w:t>
            </w:r>
          </w:p>
        </w:tc>
      </w:tr>
    </w:tbl>
    <w:p w14:paraId="5FA34187" w14:textId="2967F6E4" w:rsidR="00A430E6" w:rsidRPr="00122AA3" w:rsidRDefault="00A11441" w:rsidP="00A430E6">
      <w:pPr>
        <w:keepNext/>
        <w:spacing w:before="240" w:after="240"/>
        <w:outlineLvl w:val="0"/>
        <w:rPr>
          <w:u w:val="single"/>
        </w:rPr>
      </w:pPr>
      <w:r>
        <w:rPr>
          <w:rFonts w:hint="eastAsia"/>
          <w:u w:val="single"/>
        </w:rPr>
        <w:t>项目总费用</w:t>
      </w:r>
    </w:p>
    <w:p w14:paraId="1515C717" w14:textId="5E45E474" w:rsidR="00A430E6" w:rsidRPr="00122AA3" w:rsidRDefault="00DD5570" w:rsidP="00A430E6">
      <w:pPr>
        <w:pStyle w:val="Heading1"/>
      </w:pPr>
      <w:r>
        <w:rPr>
          <w:rFonts w:hint="eastAsia"/>
        </w:rPr>
        <w:t>含氢氯氟烃</w:t>
      </w:r>
      <w:r w:rsidR="00227682" w:rsidRPr="00227682">
        <w:rPr>
          <w:rFonts w:hint="eastAsia"/>
        </w:rPr>
        <w:t>淘汰管理计划第三阶段的总费用为</w:t>
      </w:r>
      <w:r w:rsidR="00227682" w:rsidRPr="00227682">
        <w:rPr>
          <w:rFonts w:hint="eastAsia"/>
        </w:rPr>
        <w:t>2</w:t>
      </w:r>
      <w:r w:rsidR="00227682">
        <w:t>,</w:t>
      </w:r>
      <w:r w:rsidR="00227682" w:rsidRPr="00227682">
        <w:rPr>
          <w:rFonts w:hint="eastAsia"/>
        </w:rPr>
        <w:t>131</w:t>
      </w:r>
      <w:r w:rsidR="00227682">
        <w:t>,</w:t>
      </w:r>
      <w:r w:rsidR="00227682" w:rsidRPr="00227682">
        <w:rPr>
          <w:rFonts w:hint="eastAsia"/>
        </w:rPr>
        <w:t>201</w:t>
      </w:r>
      <w:r w:rsidR="00227682" w:rsidRPr="00227682">
        <w:rPr>
          <w:rFonts w:hint="eastAsia"/>
        </w:rPr>
        <w:t>美元，其中包括根据第</w:t>
      </w:r>
      <w:r w:rsidR="00227682" w:rsidRPr="00227682">
        <w:rPr>
          <w:rFonts w:hint="eastAsia"/>
        </w:rPr>
        <w:t>74/50</w:t>
      </w:r>
      <w:r w:rsidR="00227682" w:rsidRPr="00227682">
        <w:rPr>
          <w:rFonts w:hint="eastAsia"/>
        </w:rPr>
        <w:t>（</w:t>
      </w:r>
      <w:r w:rsidR="00227682" w:rsidRPr="00227682">
        <w:rPr>
          <w:rFonts w:hint="eastAsia"/>
        </w:rPr>
        <w:t>c</w:t>
      </w:r>
      <w:r w:rsidR="00227682" w:rsidRPr="00227682">
        <w:rPr>
          <w:rFonts w:hint="eastAsia"/>
        </w:rPr>
        <w:t>）（</w:t>
      </w:r>
      <w:r w:rsidR="00227682" w:rsidRPr="00227682">
        <w:rPr>
          <w:rFonts w:hint="eastAsia"/>
        </w:rPr>
        <w:t>xiii</w:t>
      </w:r>
      <w:r w:rsidR="00227682" w:rsidRPr="00227682">
        <w:rPr>
          <w:rFonts w:hint="eastAsia"/>
        </w:rPr>
        <w:t>）号决定支付的</w:t>
      </w:r>
      <w:r w:rsidR="00227682" w:rsidRPr="00227682">
        <w:rPr>
          <w:rFonts w:hint="eastAsia"/>
        </w:rPr>
        <w:t>1</w:t>
      </w:r>
      <w:r w:rsidR="00227682">
        <w:t>,</w:t>
      </w:r>
      <w:r w:rsidR="00227682" w:rsidRPr="00227682">
        <w:rPr>
          <w:rFonts w:hint="eastAsia"/>
        </w:rPr>
        <w:t>937</w:t>
      </w:r>
      <w:r w:rsidR="00227682">
        <w:t>,</w:t>
      </w:r>
      <w:r w:rsidR="00227682" w:rsidRPr="00227682">
        <w:rPr>
          <w:rFonts w:hint="eastAsia"/>
        </w:rPr>
        <w:t>455</w:t>
      </w:r>
      <w:r w:rsidR="00227682" w:rsidRPr="00227682">
        <w:rPr>
          <w:rFonts w:hint="eastAsia"/>
        </w:rPr>
        <w:t>美元，外加用于项目管理和监测的</w:t>
      </w:r>
      <w:r w:rsidR="00227682" w:rsidRPr="00227682">
        <w:rPr>
          <w:rFonts w:hint="eastAsia"/>
        </w:rPr>
        <w:t>193</w:t>
      </w:r>
      <w:r w:rsidR="00227682">
        <w:t>,</w:t>
      </w:r>
      <w:r w:rsidR="00227682" w:rsidRPr="00227682">
        <w:rPr>
          <w:rFonts w:hint="eastAsia"/>
        </w:rPr>
        <w:t>746</w:t>
      </w:r>
      <w:r w:rsidR="00227682" w:rsidRPr="00227682">
        <w:rPr>
          <w:rFonts w:hint="eastAsia"/>
        </w:rPr>
        <w:t>美元。第一次付款的供资修订为</w:t>
      </w:r>
      <w:r w:rsidR="00227682" w:rsidRPr="00227682">
        <w:rPr>
          <w:rFonts w:hint="eastAsia"/>
        </w:rPr>
        <w:t>985</w:t>
      </w:r>
      <w:r w:rsidR="00227682">
        <w:t>,</w:t>
      </w:r>
      <w:r w:rsidR="00227682" w:rsidRPr="00227682">
        <w:rPr>
          <w:rFonts w:hint="eastAsia"/>
        </w:rPr>
        <w:t>078</w:t>
      </w:r>
      <w:r w:rsidR="00227682" w:rsidRPr="00227682">
        <w:rPr>
          <w:rFonts w:hint="eastAsia"/>
        </w:rPr>
        <w:t>美元，用于</w:t>
      </w:r>
      <w:r w:rsidR="002D564C">
        <w:rPr>
          <w:rFonts w:hint="eastAsia"/>
        </w:rPr>
        <w:t>含氢氯氟烃</w:t>
      </w:r>
      <w:r w:rsidR="00227682" w:rsidRPr="00227682">
        <w:rPr>
          <w:rFonts w:hint="eastAsia"/>
        </w:rPr>
        <w:t>淘汰管理计划的活动</w:t>
      </w:r>
      <w:r w:rsidR="00227682">
        <w:rPr>
          <w:rFonts w:hint="eastAsia"/>
        </w:rPr>
        <w:t>。</w:t>
      </w:r>
    </w:p>
    <w:p w14:paraId="75F48B28" w14:textId="66E0CBB0" w:rsidR="00227682" w:rsidRPr="00122AA3" w:rsidRDefault="002D564C" w:rsidP="00A430E6">
      <w:pPr>
        <w:keepNext/>
        <w:spacing w:before="240" w:after="240"/>
        <w:rPr>
          <w:u w:val="single"/>
        </w:rPr>
      </w:pPr>
      <w:bookmarkStart w:id="17" w:name="_Hlk126916178"/>
      <w:r>
        <w:rPr>
          <w:rFonts w:hint="eastAsia"/>
          <w:u w:val="single"/>
        </w:rPr>
        <w:t>含氢氯氟烃</w:t>
      </w:r>
      <w:r w:rsidR="00227682" w:rsidRPr="00227682">
        <w:rPr>
          <w:rFonts w:hint="eastAsia"/>
          <w:u w:val="single"/>
        </w:rPr>
        <w:t>淘汰管理计划第三阶段第一次付款的商定执行计划</w:t>
      </w:r>
    </w:p>
    <w:p w14:paraId="418B6409" w14:textId="0151BFB8" w:rsidR="00227682" w:rsidRPr="00122AA3" w:rsidRDefault="005A200D" w:rsidP="00A430E6">
      <w:pPr>
        <w:pStyle w:val="Heading1"/>
      </w:pPr>
      <w:r w:rsidRPr="005A200D">
        <w:rPr>
          <w:rFonts w:hint="eastAsia"/>
        </w:rPr>
        <w:t>考虑到上述供资修订，第三阶段第一次付款的供资分配也作了相应修订。商定的行动计划将包括以下活动：</w:t>
      </w:r>
    </w:p>
    <w:p w14:paraId="1B897354" w14:textId="7DFE1AEA" w:rsidR="00227682" w:rsidRPr="00122AA3" w:rsidRDefault="005A200D" w:rsidP="00A430E6">
      <w:pPr>
        <w:pStyle w:val="Heading2"/>
        <w:widowControl/>
      </w:pPr>
      <w:r w:rsidRPr="00963581">
        <w:rPr>
          <w:rFonts w:ascii="KaiTi" w:eastAsia="KaiTi" w:hAnsi="KaiTi" w:hint="eastAsia"/>
          <w:iCs/>
        </w:rPr>
        <w:t>监管框架和控制机制（107</w:t>
      </w:r>
      <w:r w:rsidRPr="00963581">
        <w:rPr>
          <w:rFonts w:ascii="KaiTi" w:eastAsia="KaiTi" w:hAnsi="KaiTi"/>
          <w:iCs/>
        </w:rPr>
        <w:t>,</w:t>
      </w:r>
      <w:r w:rsidRPr="00963581">
        <w:rPr>
          <w:rFonts w:ascii="KaiTi" w:eastAsia="KaiTi" w:hAnsi="KaiTi" w:hint="eastAsia"/>
          <w:iCs/>
        </w:rPr>
        <w:t>500美元）</w:t>
      </w:r>
      <w:r w:rsidRPr="00963581">
        <w:rPr>
          <w:rFonts w:hint="eastAsia"/>
          <w:iCs/>
        </w:rPr>
        <w:t>：</w:t>
      </w:r>
      <w:r w:rsidRPr="005A200D">
        <w:rPr>
          <w:rFonts w:hint="eastAsia"/>
        </w:rPr>
        <w:t>举办</w:t>
      </w:r>
      <w:r w:rsidRPr="005A200D">
        <w:rPr>
          <w:rFonts w:hint="eastAsia"/>
        </w:rPr>
        <w:t>18</w:t>
      </w:r>
      <w:r w:rsidRPr="005A200D">
        <w:rPr>
          <w:rFonts w:hint="eastAsia"/>
        </w:rPr>
        <w:t>次培训课程，对</w:t>
      </w:r>
      <w:r w:rsidRPr="005A200D">
        <w:rPr>
          <w:rFonts w:hint="eastAsia"/>
        </w:rPr>
        <w:t>250</w:t>
      </w:r>
      <w:r w:rsidRPr="005A200D">
        <w:rPr>
          <w:rFonts w:hint="eastAsia"/>
        </w:rPr>
        <w:t>名海关和执法官员进行</w:t>
      </w:r>
      <w:r w:rsidR="002D564C">
        <w:rPr>
          <w:rFonts w:hint="eastAsia"/>
        </w:rPr>
        <w:t>含氢氯氟烃</w:t>
      </w:r>
      <w:r w:rsidRPr="005A200D">
        <w:rPr>
          <w:rFonts w:hint="eastAsia"/>
        </w:rPr>
        <w:t>识别培训（</w:t>
      </w:r>
      <w:r w:rsidRPr="005A200D">
        <w:rPr>
          <w:rFonts w:hint="eastAsia"/>
        </w:rPr>
        <w:t>62</w:t>
      </w:r>
      <w:r>
        <w:t>,</w:t>
      </w:r>
      <w:r w:rsidRPr="005A200D">
        <w:rPr>
          <w:rFonts w:hint="eastAsia"/>
        </w:rPr>
        <w:t>500</w:t>
      </w:r>
      <w:r w:rsidRPr="005A200D">
        <w:rPr>
          <w:rFonts w:hint="eastAsia"/>
        </w:rPr>
        <w:t>美元）；向边境哨所的海关官员提供五个制冷剂识别器（</w:t>
      </w:r>
      <w:r w:rsidRPr="005A200D">
        <w:rPr>
          <w:rFonts w:hint="eastAsia"/>
        </w:rPr>
        <w:t>25</w:t>
      </w:r>
      <w:r>
        <w:t>,</w:t>
      </w:r>
      <w:r w:rsidRPr="005A200D">
        <w:rPr>
          <w:rFonts w:hint="eastAsia"/>
        </w:rPr>
        <w:t>000</w:t>
      </w:r>
      <w:r w:rsidRPr="005A200D">
        <w:rPr>
          <w:rFonts w:hint="eastAsia"/>
        </w:rPr>
        <w:t>美元）；启动分类</w:t>
      </w:r>
      <w:r>
        <w:rPr>
          <w:rFonts w:hint="eastAsia"/>
        </w:rPr>
        <w:t>维修</w:t>
      </w:r>
      <w:r w:rsidRPr="005A200D">
        <w:rPr>
          <w:rFonts w:hint="eastAsia"/>
        </w:rPr>
        <w:t>公司的许可程序，包括制定许可指南、建立基本行政程序以及与主要利益相关者进行初步协商（</w:t>
      </w:r>
      <w:r w:rsidRPr="005A200D">
        <w:rPr>
          <w:rFonts w:hint="eastAsia"/>
        </w:rPr>
        <w:t>10</w:t>
      </w:r>
      <w:r>
        <w:t>,</w:t>
      </w:r>
      <w:r w:rsidRPr="005A200D">
        <w:rPr>
          <w:rFonts w:hint="eastAsia"/>
        </w:rPr>
        <w:t>000</w:t>
      </w:r>
      <w:r w:rsidRPr="005A200D">
        <w:rPr>
          <w:rFonts w:hint="eastAsia"/>
        </w:rPr>
        <w:t>美元）；通过制定标准化模板和为</w:t>
      </w:r>
      <w:r w:rsidR="002D564C">
        <w:rPr>
          <w:rFonts w:hint="eastAsia"/>
        </w:rPr>
        <w:t>含氢氯氟烃</w:t>
      </w:r>
      <w:r w:rsidRPr="005A200D">
        <w:rPr>
          <w:rFonts w:hint="eastAsia"/>
        </w:rPr>
        <w:t>淘汰管理计划第二阶段下的人员举办有针对性的培训课程，支持技术人员和研讨会采用日志（</w:t>
      </w:r>
      <w:r w:rsidRPr="005A200D">
        <w:rPr>
          <w:rFonts w:hint="eastAsia"/>
        </w:rPr>
        <w:t>10</w:t>
      </w:r>
      <w:r>
        <w:t>,</w:t>
      </w:r>
      <w:r w:rsidRPr="005A200D">
        <w:rPr>
          <w:rFonts w:hint="eastAsia"/>
        </w:rPr>
        <w:t>000</w:t>
      </w:r>
      <w:r w:rsidRPr="005A200D">
        <w:rPr>
          <w:rFonts w:hint="eastAsia"/>
        </w:rPr>
        <w:t>美元）；</w:t>
      </w:r>
    </w:p>
    <w:p w14:paraId="031A30FD" w14:textId="36D807AC" w:rsidR="00227682" w:rsidRPr="00122AA3" w:rsidRDefault="005A200D" w:rsidP="00A430E6">
      <w:pPr>
        <w:pStyle w:val="Heading2"/>
        <w:widowControl/>
      </w:pPr>
      <w:r w:rsidRPr="006528DB">
        <w:rPr>
          <w:rFonts w:ascii="KaiTi" w:eastAsia="KaiTi" w:hAnsi="KaiTi" w:hint="eastAsia"/>
        </w:rPr>
        <w:t>能力建设</w:t>
      </w:r>
      <w:r w:rsidR="00227682" w:rsidRPr="006528DB">
        <w:rPr>
          <w:rFonts w:ascii="KaiTi" w:eastAsia="KaiTi" w:hAnsi="KaiTi"/>
        </w:rPr>
        <w:t xml:space="preserve"> (788,455</w:t>
      </w:r>
      <w:r w:rsidRPr="006528DB">
        <w:rPr>
          <w:rFonts w:ascii="KaiTi" w:eastAsia="KaiTi" w:hAnsi="KaiTi" w:hint="eastAsia"/>
        </w:rPr>
        <w:t>美元</w:t>
      </w:r>
      <w:r w:rsidR="00227682" w:rsidRPr="006528DB">
        <w:rPr>
          <w:rFonts w:ascii="KaiTi" w:eastAsia="KaiTi" w:hAnsi="KaiTi"/>
        </w:rPr>
        <w:t>)</w:t>
      </w:r>
      <w:r w:rsidR="00227682" w:rsidRPr="00600019">
        <w:rPr>
          <w:rFonts w:ascii="KaiTi" w:eastAsia="KaiTi" w:hAnsi="KaiTi"/>
        </w:rPr>
        <w:t>:</w:t>
      </w:r>
      <w:r w:rsidR="00600019">
        <w:rPr>
          <w:rFonts w:ascii="KaiTi" w:eastAsia="KaiTi" w:hAnsi="KaiTi"/>
        </w:rPr>
        <w:t xml:space="preserve"> </w:t>
      </w:r>
      <w:r w:rsidR="00600019" w:rsidRPr="00600019">
        <w:rPr>
          <w:rFonts w:hint="eastAsia"/>
        </w:rPr>
        <w:t>向</w:t>
      </w:r>
      <w:r w:rsidR="00600019">
        <w:rPr>
          <w:rFonts w:hint="eastAsia"/>
        </w:rPr>
        <w:t>制冷空调</w:t>
      </w:r>
      <w:r w:rsidR="00600019" w:rsidRPr="00600019">
        <w:rPr>
          <w:rFonts w:hint="eastAsia"/>
        </w:rPr>
        <w:t>培训中心提供工具和设备以获得技术支持，并向技术人员和</w:t>
      </w:r>
      <w:r w:rsidR="00600019" w:rsidRPr="00600019">
        <w:rPr>
          <w:rFonts w:hint="eastAsia"/>
        </w:rPr>
        <w:t>125</w:t>
      </w:r>
      <w:r w:rsidR="00600019" w:rsidRPr="00600019">
        <w:rPr>
          <w:rFonts w:hint="eastAsia"/>
        </w:rPr>
        <w:t>个车间分发工具（</w:t>
      </w:r>
      <w:r w:rsidR="00600019" w:rsidRPr="00600019">
        <w:rPr>
          <w:rFonts w:hint="eastAsia"/>
        </w:rPr>
        <w:t>500</w:t>
      </w:r>
      <w:r w:rsidR="00600019">
        <w:t>,</w:t>
      </w:r>
      <w:r w:rsidR="00600019" w:rsidRPr="00600019">
        <w:rPr>
          <w:rFonts w:hint="eastAsia"/>
        </w:rPr>
        <w:t>000</w:t>
      </w:r>
      <w:r w:rsidR="00600019" w:rsidRPr="00600019">
        <w:rPr>
          <w:rFonts w:hint="eastAsia"/>
        </w:rPr>
        <w:t>美元）；通过开发额外的评估工具、完善认证程序、建立正式的治理结构来监督</w:t>
      </w:r>
      <w:r w:rsidR="00600019">
        <w:rPr>
          <w:rFonts w:hint="eastAsia"/>
        </w:rPr>
        <w:t>执行</w:t>
      </w:r>
      <w:r w:rsidR="00600019" w:rsidRPr="00600019">
        <w:rPr>
          <w:rFonts w:hint="eastAsia"/>
        </w:rPr>
        <w:t>，以及组织对拥有完善认证计划的邻国的</w:t>
      </w:r>
      <w:r w:rsidR="00600019">
        <w:rPr>
          <w:rFonts w:hint="eastAsia"/>
        </w:rPr>
        <w:t>学习旅行</w:t>
      </w:r>
      <w:r w:rsidR="00600019" w:rsidRPr="00600019">
        <w:rPr>
          <w:rFonts w:hint="eastAsia"/>
        </w:rPr>
        <w:t>，</w:t>
      </w:r>
      <w:r w:rsidR="00600019">
        <w:rPr>
          <w:rFonts w:hint="eastAsia"/>
        </w:rPr>
        <w:t>以</w:t>
      </w:r>
      <w:r w:rsidR="00600019" w:rsidRPr="00600019">
        <w:rPr>
          <w:rFonts w:hint="eastAsia"/>
        </w:rPr>
        <w:t>加强和</w:t>
      </w:r>
      <w:r w:rsidR="00600019">
        <w:rPr>
          <w:rFonts w:hint="eastAsia"/>
        </w:rPr>
        <w:t>运营制冷空调</w:t>
      </w:r>
      <w:r w:rsidR="00600019" w:rsidRPr="00600019">
        <w:rPr>
          <w:rFonts w:hint="eastAsia"/>
        </w:rPr>
        <w:t>技术人员认证计划（</w:t>
      </w:r>
      <w:r w:rsidR="00600019" w:rsidRPr="00600019">
        <w:rPr>
          <w:rFonts w:hint="eastAsia"/>
        </w:rPr>
        <w:t>50</w:t>
      </w:r>
      <w:r w:rsidR="00600019">
        <w:t>,</w:t>
      </w:r>
      <w:r w:rsidR="00600019" w:rsidRPr="00600019">
        <w:rPr>
          <w:rFonts w:hint="eastAsia"/>
        </w:rPr>
        <w:t>000</w:t>
      </w:r>
      <w:r w:rsidR="00600019" w:rsidRPr="00600019">
        <w:rPr>
          <w:rFonts w:hint="eastAsia"/>
        </w:rPr>
        <w:t>美元）；为</w:t>
      </w:r>
      <w:r w:rsidR="00600019" w:rsidRPr="00600019">
        <w:rPr>
          <w:rFonts w:hint="eastAsia"/>
        </w:rPr>
        <w:t>500</w:t>
      </w:r>
      <w:r w:rsidR="00600019" w:rsidRPr="00600019">
        <w:rPr>
          <w:rFonts w:hint="eastAsia"/>
        </w:rPr>
        <w:t>名制冷和空调技术人员举办</w:t>
      </w:r>
      <w:r w:rsidR="00600019" w:rsidRPr="00600019">
        <w:rPr>
          <w:rFonts w:hint="eastAsia"/>
        </w:rPr>
        <w:t>25</w:t>
      </w:r>
      <w:r w:rsidR="00600019" w:rsidRPr="00600019">
        <w:rPr>
          <w:rFonts w:hint="eastAsia"/>
        </w:rPr>
        <w:t>次关于良好维修做法和安全处理低全球升温潜能值制冷剂的培训课程（</w:t>
      </w:r>
      <w:r w:rsidR="00600019" w:rsidRPr="00600019">
        <w:rPr>
          <w:rFonts w:hint="eastAsia"/>
        </w:rPr>
        <w:t>102</w:t>
      </w:r>
      <w:r w:rsidR="00600019">
        <w:rPr>
          <w:rFonts w:hint="eastAsia"/>
        </w:rPr>
        <w:t>,</w:t>
      </w:r>
      <w:r w:rsidR="00600019" w:rsidRPr="00600019">
        <w:rPr>
          <w:rFonts w:hint="eastAsia"/>
        </w:rPr>
        <w:t>000</w:t>
      </w:r>
      <w:r w:rsidR="00600019" w:rsidRPr="00600019">
        <w:rPr>
          <w:rFonts w:hint="eastAsia"/>
        </w:rPr>
        <w:t>美元）；向制冷和空调车间和回收中心提供</w:t>
      </w:r>
      <w:r w:rsidR="00600019" w:rsidRPr="00600019">
        <w:rPr>
          <w:rFonts w:hint="eastAsia"/>
        </w:rPr>
        <w:t>48</w:t>
      </w:r>
      <w:r w:rsidR="00600019" w:rsidRPr="00600019">
        <w:rPr>
          <w:rFonts w:hint="eastAsia"/>
        </w:rPr>
        <w:t>个回收装置和</w:t>
      </w:r>
      <w:r w:rsidR="00600019" w:rsidRPr="00600019">
        <w:rPr>
          <w:rFonts w:hint="eastAsia"/>
        </w:rPr>
        <w:t>360</w:t>
      </w:r>
      <w:r w:rsidR="00600019" w:rsidRPr="00600019">
        <w:rPr>
          <w:rFonts w:hint="eastAsia"/>
        </w:rPr>
        <w:t>个回收气瓶（</w:t>
      </w:r>
      <w:r w:rsidR="00600019" w:rsidRPr="00600019">
        <w:rPr>
          <w:rFonts w:hint="eastAsia"/>
        </w:rPr>
        <w:t>80</w:t>
      </w:r>
      <w:r w:rsidR="00600019">
        <w:t>,</w:t>
      </w:r>
      <w:r w:rsidR="00600019" w:rsidRPr="00600019">
        <w:rPr>
          <w:rFonts w:hint="eastAsia"/>
        </w:rPr>
        <w:t>000</w:t>
      </w:r>
      <w:r w:rsidR="00600019" w:rsidRPr="00600019">
        <w:rPr>
          <w:rFonts w:hint="eastAsia"/>
        </w:rPr>
        <w:t>美元）；为建立回收和</w:t>
      </w:r>
      <w:r w:rsidR="00600019">
        <w:rPr>
          <w:rFonts w:hint="eastAsia"/>
        </w:rPr>
        <w:t>再生</w:t>
      </w:r>
      <w:r w:rsidR="00600019" w:rsidRPr="00600019">
        <w:rPr>
          <w:rFonts w:hint="eastAsia"/>
        </w:rPr>
        <w:t>中心制定业务计划，并组织一次南非</w:t>
      </w:r>
      <w:r w:rsidR="00600019">
        <w:rPr>
          <w:rFonts w:hint="eastAsia"/>
        </w:rPr>
        <w:t>学习旅行</w:t>
      </w:r>
      <w:r w:rsidR="00600019" w:rsidRPr="00600019">
        <w:rPr>
          <w:rFonts w:hint="eastAsia"/>
        </w:rPr>
        <w:t>，以加深对回收和</w:t>
      </w:r>
      <w:r w:rsidR="00600019">
        <w:rPr>
          <w:rFonts w:hint="eastAsia"/>
        </w:rPr>
        <w:t>再生</w:t>
      </w:r>
      <w:r w:rsidR="00600019" w:rsidRPr="00600019">
        <w:rPr>
          <w:rFonts w:hint="eastAsia"/>
        </w:rPr>
        <w:t>过程相关业务的了解（</w:t>
      </w:r>
      <w:r w:rsidR="00600019" w:rsidRPr="00600019">
        <w:rPr>
          <w:rFonts w:hint="eastAsia"/>
        </w:rPr>
        <w:t>32</w:t>
      </w:r>
      <w:r w:rsidR="00600019">
        <w:t>,</w:t>
      </w:r>
      <w:r w:rsidR="00600019" w:rsidRPr="00600019">
        <w:rPr>
          <w:rFonts w:hint="eastAsia"/>
        </w:rPr>
        <w:t>455</w:t>
      </w:r>
      <w:r w:rsidR="00600019" w:rsidRPr="00600019">
        <w:rPr>
          <w:rFonts w:hint="eastAsia"/>
        </w:rPr>
        <w:t>美元）；开展提高认识举措，包括利益攸关方讲习班，以支持建立</w:t>
      </w:r>
      <w:r w:rsidR="00600019">
        <w:rPr>
          <w:rFonts w:hint="eastAsia"/>
        </w:rPr>
        <w:t>再生</w:t>
      </w:r>
      <w:r w:rsidR="00600019" w:rsidRPr="00600019">
        <w:rPr>
          <w:rFonts w:hint="eastAsia"/>
        </w:rPr>
        <w:t>中心并推广最佳做法（</w:t>
      </w:r>
      <w:r w:rsidR="00600019" w:rsidRPr="00600019">
        <w:rPr>
          <w:rFonts w:hint="eastAsia"/>
        </w:rPr>
        <w:t>24</w:t>
      </w:r>
      <w:r w:rsidR="00600019">
        <w:t>,</w:t>
      </w:r>
      <w:r w:rsidR="00600019" w:rsidRPr="00600019">
        <w:rPr>
          <w:rFonts w:hint="eastAsia"/>
        </w:rPr>
        <w:t>000</w:t>
      </w:r>
      <w:r w:rsidR="00600019" w:rsidRPr="00600019">
        <w:rPr>
          <w:rFonts w:hint="eastAsia"/>
        </w:rPr>
        <w:t>美元）；</w:t>
      </w:r>
    </w:p>
    <w:p w14:paraId="1ED61ABA" w14:textId="1E752169" w:rsidR="00227682" w:rsidRPr="00122AA3" w:rsidRDefault="00600019" w:rsidP="00A430E6">
      <w:pPr>
        <w:pStyle w:val="Heading2"/>
        <w:widowControl/>
      </w:pPr>
      <w:r w:rsidRPr="00963581">
        <w:rPr>
          <w:rFonts w:ascii="KaiTi" w:eastAsia="KaiTi" w:hAnsi="KaiTi" w:hint="eastAsia"/>
          <w:iCs/>
        </w:rPr>
        <w:t>项目管理和监测（</w:t>
      </w:r>
      <w:r w:rsidR="006528DB" w:rsidRPr="00963581">
        <w:rPr>
          <w:iCs/>
        </w:rPr>
        <w:t>89,123</w:t>
      </w:r>
      <w:r w:rsidRPr="00963581">
        <w:rPr>
          <w:rFonts w:ascii="KaiTi" w:eastAsia="KaiTi" w:hAnsi="KaiTi" w:hint="eastAsia"/>
          <w:iCs/>
        </w:rPr>
        <w:t>美元）：</w:t>
      </w:r>
      <w:r w:rsidR="00227682" w:rsidRPr="00122AA3">
        <w:t>(US $9,123).</w:t>
      </w:r>
      <w:r>
        <w:t xml:space="preserve"> </w:t>
      </w:r>
      <w:r w:rsidRPr="00600019">
        <w:rPr>
          <w:rFonts w:hint="eastAsia"/>
        </w:rPr>
        <w:t>工作人员和咨询人（</w:t>
      </w:r>
      <w:r w:rsidRPr="00600019">
        <w:rPr>
          <w:rFonts w:hint="eastAsia"/>
        </w:rPr>
        <w:t>30</w:t>
      </w:r>
      <w:r>
        <w:t>,</w:t>
      </w:r>
      <w:r w:rsidRPr="00600019">
        <w:rPr>
          <w:rFonts w:hint="eastAsia"/>
        </w:rPr>
        <w:t>000</w:t>
      </w:r>
      <w:r w:rsidRPr="00600019">
        <w:rPr>
          <w:rFonts w:hint="eastAsia"/>
        </w:rPr>
        <w:t>美元）、差旅费（</w:t>
      </w:r>
      <w:r w:rsidRPr="00600019">
        <w:rPr>
          <w:rFonts w:hint="eastAsia"/>
        </w:rPr>
        <w:t>25</w:t>
      </w:r>
      <w:r>
        <w:t>,</w:t>
      </w:r>
      <w:r w:rsidRPr="00600019">
        <w:rPr>
          <w:rFonts w:hint="eastAsia"/>
        </w:rPr>
        <w:t>000</w:t>
      </w:r>
      <w:r w:rsidRPr="00600019">
        <w:rPr>
          <w:rFonts w:hint="eastAsia"/>
        </w:rPr>
        <w:t>美元）、协商会议（</w:t>
      </w:r>
      <w:r w:rsidRPr="00600019">
        <w:rPr>
          <w:rFonts w:hint="eastAsia"/>
        </w:rPr>
        <w:t>250</w:t>
      </w:r>
      <w:r>
        <w:t>,</w:t>
      </w:r>
      <w:r w:rsidRPr="00600019">
        <w:rPr>
          <w:rFonts w:hint="eastAsia"/>
        </w:rPr>
        <w:t>000</w:t>
      </w:r>
      <w:r w:rsidRPr="00600019">
        <w:rPr>
          <w:rFonts w:hint="eastAsia"/>
        </w:rPr>
        <w:t>美元）和杂项（</w:t>
      </w:r>
      <w:r w:rsidRPr="00600019">
        <w:rPr>
          <w:rFonts w:hint="eastAsia"/>
        </w:rPr>
        <w:t>9</w:t>
      </w:r>
      <w:r>
        <w:t>,</w:t>
      </w:r>
      <w:r w:rsidRPr="00600019">
        <w:rPr>
          <w:rFonts w:hint="eastAsia"/>
        </w:rPr>
        <w:t>123</w:t>
      </w:r>
      <w:r w:rsidRPr="00600019">
        <w:rPr>
          <w:rFonts w:hint="eastAsia"/>
        </w:rPr>
        <w:t>美元）。</w:t>
      </w:r>
    </w:p>
    <w:p w14:paraId="16CC099F" w14:textId="3FDB3D2B" w:rsidR="00227682" w:rsidRPr="00122AA3" w:rsidRDefault="00600019" w:rsidP="00A430E6">
      <w:pPr>
        <w:keepNext/>
        <w:spacing w:after="240"/>
        <w:outlineLvl w:val="0"/>
        <w:rPr>
          <w:bCs/>
          <w:u w:val="single"/>
        </w:rPr>
      </w:pPr>
      <w:r w:rsidRPr="00600019">
        <w:rPr>
          <w:rFonts w:hint="eastAsia"/>
          <w:bCs/>
          <w:u w:val="single"/>
        </w:rPr>
        <w:lastRenderedPageBreak/>
        <w:t>共同融资</w:t>
      </w:r>
    </w:p>
    <w:p w14:paraId="2C99DE26" w14:textId="30ABBDB6" w:rsidR="00227682" w:rsidRPr="00122AA3" w:rsidRDefault="00B12C2D" w:rsidP="00A430E6">
      <w:pPr>
        <w:pStyle w:val="Heading1"/>
      </w:pPr>
      <w:r>
        <w:rPr>
          <w:rFonts w:hint="eastAsia"/>
        </w:rPr>
        <w:t>几个</w:t>
      </w:r>
      <w:r w:rsidR="002D564C">
        <w:rPr>
          <w:rFonts w:hint="eastAsia"/>
        </w:rPr>
        <w:t>含氢氯氟烃</w:t>
      </w:r>
      <w:r w:rsidRPr="00B12C2D">
        <w:rPr>
          <w:rFonts w:hint="eastAsia"/>
        </w:rPr>
        <w:t>淘汰管理计划利益攸关方将提供实物捐助，以支持计划活动的</w:t>
      </w:r>
      <w:r>
        <w:rPr>
          <w:rFonts w:hint="eastAsia"/>
        </w:rPr>
        <w:t>执行</w:t>
      </w:r>
      <w:r w:rsidRPr="00B12C2D">
        <w:rPr>
          <w:rFonts w:hint="eastAsia"/>
        </w:rPr>
        <w:t>（例如，监管机构专门用于</w:t>
      </w:r>
      <w:r w:rsidR="00DD5570">
        <w:rPr>
          <w:rFonts w:hint="eastAsia"/>
        </w:rPr>
        <w:t>含氢氯氟烃</w:t>
      </w:r>
      <w:r w:rsidRPr="00B12C2D">
        <w:rPr>
          <w:rFonts w:hint="eastAsia"/>
        </w:rPr>
        <w:t>淘汰管理局相关方案的时间）。在喀麦隆政府的实物共同资助下，通过提供后勤支持和工作人员时间，</w:t>
      </w:r>
      <w:r>
        <w:rPr>
          <w:rFonts w:hint="eastAsia"/>
        </w:rPr>
        <w:t>再生</w:t>
      </w:r>
      <w:r w:rsidRPr="00B12C2D">
        <w:rPr>
          <w:rFonts w:hint="eastAsia"/>
        </w:rPr>
        <w:t>中心将在</w:t>
      </w:r>
      <w:r w:rsidR="002D564C">
        <w:rPr>
          <w:rFonts w:hint="eastAsia"/>
        </w:rPr>
        <w:t>含氢氯氟烃</w:t>
      </w:r>
      <w:r w:rsidRPr="00B12C2D">
        <w:rPr>
          <w:rFonts w:hint="eastAsia"/>
        </w:rPr>
        <w:t>淘汰管理计划之后继续可持续运营。预计这种支持将继续下去，反映出该国对这些中心的承诺。培训活动也将受益于实物共同融资，特别是制冷协会的资助，他们将提供专家支持。</w:t>
      </w:r>
    </w:p>
    <w:p w14:paraId="25EC12ED" w14:textId="3E2C3AD3" w:rsidR="00227682" w:rsidRPr="00122AA3" w:rsidRDefault="00B12C2D" w:rsidP="00A430E6">
      <w:pPr>
        <w:keepNext/>
        <w:spacing w:after="240"/>
        <w:outlineLvl w:val="0"/>
        <w:rPr>
          <w:bCs/>
          <w:u w:val="single"/>
        </w:rPr>
      </w:pPr>
      <w:r w:rsidRPr="00B12C2D">
        <w:rPr>
          <w:rFonts w:hint="eastAsia"/>
          <w:bCs/>
          <w:u w:val="single"/>
        </w:rPr>
        <w:t>多边基金</w:t>
      </w:r>
      <w:r w:rsidRPr="00B12C2D">
        <w:rPr>
          <w:rFonts w:hint="eastAsia"/>
          <w:bCs/>
          <w:u w:val="single"/>
        </w:rPr>
        <w:t>2025-2027</w:t>
      </w:r>
      <w:r w:rsidRPr="00B12C2D">
        <w:rPr>
          <w:rFonts w:hint="eastAsia"/>
          <w:bCs/>
          <w:u w:val="single"/>
        </w:rPr>
        <w:t>年业务计划草案</w:t>
      </w:r>
    </w:p>
    <w:p w14:paraId="6C9ECDA2" w14:textId="486E709F" w:rsidR="00227682" w:rsidRPr="00122AA3" w:rsidRDefault="00B12C2D" w:rsidP="00A430E6">
      <w:pPr>
        <w:pStyle w:val="Heading1"/>
      </w:pPr>
      <w:r w:rsidRPr="00B12C2D">
        <w:rPr>
          <w:rFonts w:hint="eastAsia"/>
        </w:rPr>
        <w:t>工发组织要求提供</w:t>
      </w:r>
      <w:r w:rsidRPr="00B12C2D">
        <w:rPr>
          <w:rFonts w:hint="eastAsia"/>
        </w:rPr>
        <w:t>2</w:t>
      </w:r>
      <w:r>
        <w:t>,</w:t>
      </w:r>
      <w:r w:rsidRPr="00B12C2D">
        <w:rPr>
          <w:rFonts w:hint="eastAsia"/>
        </w:rPr>
        <w:t>131</w:t>
      </w:r>
      <w:r>
        <w:t>,</w:t>
      </w:r>
      <w:r w:rsidRPr="00B12C2D">
        <w:rPr>
          <w:rFonts w:hint="eastAsia"/>
        </w:rPr>
        <w:t>201</w:t>
      </w:r>
      <w:r w:rsidRPr="00B12C2D">
        <w:rPr>
          <w:rFonts w:hint="eastAsia"/>
        </w:rPr>
        <w:t>美元，外加机构支助费用，用于执行喀麦隆</w:t>
      </w:r>
      <w:r w:rsidR="002D564C">
        <w:rPr>
          <w:rFonts w:hint="eastAsia"/>
        </w:rPr>
        <w:t>含氢氯氟烃</w:t>
      </w:r>
      <w:r w:rsidRPr="00B12C2D">
        <w:rPr>
          <w:rFonts w:hint="eastAsia"/>
        </w:rPr>
        <w:t>淘汰管理计划第三阶段。</w:t>
      </w:r>
      <w:r w:rsidR="006528DB">
        <w:rPr>
          <w:rFonts w:hint="eastAsia"/>
        </w:rPr>
        <w:t>申请</w:t>
      </w:r>
      <w:r w:rsidRPr="00B12C2D">
        <w:rPr>
          <w:rFonts w:hint="eastAsia"/>
        </w:rPr>
        <w:t>的总价值</w:t>
      </w:r>
      <w:r w:rsidRPr="00B12C2D">
        <w:rPr>
          <w:rFonts w:hint="eastAsia"/>
        </w:rPr>
        <w:t>2</w:t>
      </w:r>
      <w:r>
        <w:t>,</w:t>
      </w:r>
      <w:r w:rsidRPr="00B12C2D">
        <w:rPr>
          <w:rFonts w:hint="eastAsia"/>
        </w:rPr>
        <w:t>052</w:t>
      </w:r>
      <w:r>
        <w:t>,</w:t>
      </w:r>
      <w:r w:rsidRPr="00B12C2D">
        <w:rPr>
          <w:rFonts w:hint="eastAsia"/>
        </w:rPr>
        <w:t>346</w:t>
      </w:r>
      <w:r w:rsidRPr="00B12C2D">
        <w:rPr>
          <w:rFonts w:hint="eastAsia"/>
        </w:rPr>
        <w:t>美元，包括</w:t>
      </w:r>
      <w:r w:rsidRPr="00B12C2D">
        <w:rPr>
          <w:rFonts w:hint="eastAsia"/>
        </w:rPr>
        <w:t>2025-2027</w:t>
      </w:r>
      <w:r w:rsidRPr="00B12C2D">
        <w:rPr>
          <w:rFonts w:hint="eastAsia"/>
        </w:rPr>
        <w:t>年期间的机构支助费用，比业务计划中的金额高出</w:t>
      </w:r>
      <w:r w:rsidRPr="00B12C2D">
        <w:rPr>
          <w:rFonts w:hint="eastAsia"/>
        </w:rPr>
        <w:t>73</w:t>
      </w:r>
      <w:r>
        <w:t>,</w:t>
      </w:r>
      <w:r w:rsidRPr="00B12C2D">
        <w:rPr>
          <w:rFonts w:hint="eastAsia"/>
        </w:rPr>
        <w:t>157</w:t>
      </w:r>
      <w:r w:rsidRPr="00B12C2D">
        <w:rPr>
          <w:rFonts w:hint="eastAsia"/>
        </w:rPr>
        <w:t>美元。</w:t>
      </w:r>
    </w:p>
    <w:p w14:paraId="2343C141" w14:textId="251E1F20" w:rsidR="00227682" w:rsidRPr="00122AA3" w:rsidRDefault="00594CC5" w:rsidP="00A430E6">
      <w:pPr>
        <w:keepNext/>
        <w:spacing w:after="240"/>
        <w:rPr>
          <w:iCs/>
          <w:u w:val="single"/>
        </w:rPr>
      </w:pPr>
      <w:r w:rsidRPr="00594CC5">
        <w:rPr>
          <w:rFonts w:hint="eastAsia"/>
          <w:iCs/>
          <w:u w:val="single"/>
        </w:rPr>
        <w:t>性别政策的</w:t>
      </w:r>
      <w:r>
        <w:rPr>
          <w:rFonts w:hint="eastAsia"/>
          <w:iCs/>
          <w:u w:val="single"/>
        </w:rPr>
        <w:t>执行</w:t>
      </w:r>
    </w:p>
    <w:p w14:paraId="7959A8C3" w14:textId="162512A7" w:rsidR="00227682" w:rsidRPr="00122AA3" w:rsidRDefault="00405E83" w:rsidP="00A430E6">
      <w:pPr>
        <w:pStyle w:val="Heading1"/>
      </w:pPr>
      <w:bookmarkStart w:id="18" w:name="_Hlk209723329"/>
      <w:r w:rsidRPr="00405E83">
        <w:rPr>
          <w:rFonts w:hint="eastAsia"/>
        </w:rPr>
        <w:t>根据第</w:t>
      </w:r>
      <w:r w:rsidRPr="00405E83">
        <w:rPr>
          <w:rFonts w:hint="eastAsia"/>
        </w:rPr>
        <w:t>84/92</w:t>
      </w:r>
      <w:r w:rsidRPr="00405E83">
        <w:rPr>
          <w:rFonts w:hint="eastAsia"/>
        </w:rPr>
        <w:t>（</w:t>
      </w:r>
      <w:r w:rsidRPr="00405E83">
        <w:rPr>
          <w:rFonts w:hint="eastAsia"/>
        </w:rPr>
        <w:t>d</w:t>
      </w:r>
      <w:r w:rsidRPr="00405E83">
        <w:rPr>
          <w:rFonts w:hint="eastAsia"/>
        </w:rPr>
        <w:t>）、</w:t>
      </w:r>
      <w:r w:rsidRPr="00405E83">
        <w:rPr>
          <w:rFonts w:hint="eastAsia"/>
        </w:rPr>
        <w:t>90/48</w:t>
      </w:r>
      <w:r w:rsidRPr="00405E83">
        <w:rPr>
          <w:rFonts w:hint="eastAsia"/>
        </w:rPr>
        <w:t>（</w:t>
      </w:r>
      <w:r w:rsidRPr="00405E83">
        <w:rPr>
          <w:rFonts w:hint="eastAsia"/>
        </w:rPr>
        <w:t>c</w:t>
      </w:r>
      <w:r w:rsidRPr="00405E83">
        <w:rPr>
          <w:rFonts w:hint="eastAsia"/>
        </w:rPr>
        <w:t>）和</w:t>
      </w:r>
      <w:r w:rsidRPr="00405E83">
        <w:rPr>
          <w:rFonts w:hint="eastAsia"/>
        </w:rPr>
        <w:t>92/40</w:t>
      </w:r>
      <w:r w:rsidRPr="00405E83">
        <w:rPr>
          <w:rFonts w:hint="eastAsia"/>
        </w:rPr>
        <w:t>（</w:t>
      </w:r>
      <w:r w:rsidRPr="00405E83">
        <w:rPr>
          <w:rFonts w:hint="eastAsia"/>
        </w:rPr>
        <w:t>b</w:t>
      </w:r>
      <w:r w:rsidRPr="00405E83">
        <w:rPr>
          <w:rFonts w:hint="eastAsia"/>
        </w:rPr>
        <w:t>）号决定，喀麦隆政府已将多边基金关于将性别观点纳入主流的业务政策纳入</w:t>
      </w:r>
      <w:r w:rsidR="002D564C">
        <w:rPr>
          <w:rFonts w:hint="eastAsia"/>
        </w:rPr>
        <w:t>含氢氯氟烃</w:t>
      </w:r>
      <w:r w:rsidRPr="00405E83">
        <w:rPr>
          <w:rFonts w:hint="eastAsia"/>
        </w:rPr>
        <w:t>淘汰管理计划第三阶段的编制和拟订工作。作为筹备过程的一部分，进行了评估，其建议已纳入第三阶段活动。还制定了一项行动计划。在第三阶段，国家臭氧机构将继续收集和报告数据，开展旨在最大限度地提高妇女参与度的活动，开发相关知识和宣传材料，并鼓励妇女参加培训课程。该项目还将支持女性技术人员的认证，并提供有针对性的援助，包括提供回收设备和气瓶等培训工具。工发组织进一步解释说，由于喀麦隆政府不断努力促进性别包容，并实施了有针对性的活动，鼓励妇女参与培训和其他扶持措施，妇女在喀麦隆</w:t>
      </w:r>
      <w:r w:rsidR="002D564C">
        <w:rPr>
          <w:rFonts w:hint="eastAsia"/>
        </w:rPr>
        <w:t>含氢氯氟烃</w:t>
      </w:r>
      <w:r w:rsidRPr="00405E83">
        <w:rPr>
          <w:rFonts w:hint="eastAsia"/>
        </w:rPr>
        <w:t>淘汰管理计划和</w:t>
      </w:r>
      <w:r>
        <w:rPr>
          <w:rFonts w:hint="eastAsia"/>
        </w:rPr>
        <w:t>基加利氢氟碳化合物执行计划</w:t>
      </w:r>
      <w:r w:rsidRPr="00405E83">
        <w:rPr>
          <w:rFonts w:hint="eastAsia"/>
        </w:rPr>
        <w:t>活动中的参与率一直很高。在第三阶段，政府承诺实现妇女参与的最低目标，包括：</w:t>
      </w:r>
      <w:r w:rsidRPr="00405E83">
        <w:rPr>
          <w:rFonts w:hint="eastAsia"/>
        </w:rPr>
        <w:t>10%</w:t>
      </w:r>
      <w:r w:rsidRPr="00405E83">
        <w:rPr>
          <w:rFonts w:hint="eastAsia"/>
        </w:rPr>
        <w:t>的海关和执法培训，</w:t>
      </w:r>
      <w:r w:rsidRPr="00405E83">
        <w:rPr>
          <w:rFonts w:hint="eastAsia"/>
        </w:rPr>
        <w:t>20%</w:t>
      </w:r>
      <w:r w:rsidRPr="00405E83">
        <w:rPr>
          <w:rFonts w:hint="eastAsia"/>
        </w:rPr>
        <w:t>的认证技术人员，</w:t>
      </w:r>
      <w:r w:rsidRPr="00405E83">
        <w:rPr>
          <w:rFonts w:hint="eastAsia"/>
        </w:rPr>
        <w:t>10%</w:t>
      </w:r>
      <w:r w:rsidRPr="00405E83">
        <w:rPr>
          <w:rFonts w:hint="eastAsia"/>
        </w:rPr>
        <w:t>的制冷和空调技术人员培训，以及</w:t>
      </w:r>
      <w:r w:rsidRPr="00405E83">
        <w:rPr>
          <w:rFonts w:hint="eastAsia"/>
        </w:rPr>
        <w:t>25%</w:t>
      </w:r>
      <w:r w:rsidRPr="00405E83">
        <w:rPr>
          <w:rFonts w:hint="eastAsia"/>
        </w:rPr>
        <w:t>的项目管理和监测角色（如顾问、技术人员和国家臭氧机构支持）。</w:t>
      </w:r>
    </w:p>
    <w:bookmarkEnd w:id="18"/>
    <w:p w14:paraId="7FAC2BFC" w14:textId="70384243" w:rsidR="00227682" w:rsidRPr="00122AA3" w:rsidRDefault="00DD5570" w:rsidP="00A430E6">
      <w:pPr>
        <w:keepNext/>
        <w:spacing w:after="240"/>
        <w:rPr>
          <w:u w:val="single"/>
        </w:rPr>
      </w:pPr>
      <w:r>
        <w:rPr>
          <w:rFonts w:hint="eastAsia"/>
          <w:u w:val="single"/>
        </w:rPr>
        <w:t>含氢氯氟烃</w:t>
      </w:r>
      <w:r w:rsidR="00405E83" w:rsidRPr="00405E83">
        <w:rPr>
          <w:rFonts w:hint="eastAsia"/>
          <w:u w:val="single"/>
        </w:rPr>
        <w:t>淘汰的可持续性和风险评估</w:t>
      </w:r>
    </w:p>
    <w:p w14:paraId="0B205929" w14:textId="3E91F4E2" w:rsidR="00227682" w:rsidRPr="00122AA3" w:rsidRDefault="00405E83" w:rsidP="00A430E6">
      <w:pPr>
        <w:pStyle w:val="Heading1"/>
      </w:pPr>
      <w:r w:rsidRPr="00405E83">
        <w:rPr>
          <w:rFonts w:hint="eastAsia"/>
        </w:rPr>
        <w:t>喀麦隆政府将继续通过其国家</w:t>
      </w:r>
      <w:r w:rsidR="002D564C">
        <w:rPr>
          <w:rFonts w:hint="eastAsia"/>
        </w:rPr>
        <w:t>含氢氯氟烃</w:t>
      </w:r>
      <w:r w:rsidRPr="00405E83">
        <w:rPr>
          <w:rFonts w:hint="eastAsia"/>
        </w:rPr>
        <w:t>配额制度</w:t>
      </w:r>
      <w:r>
        <w:rPr>
          <w:rFonts w:hint="eastAsia"/>
        </w:rPr>
        <w:t>执行</w:t>
      </w:r>
      <w:r w:rsidRPr="00405E83">
        <w:rPr>
          <w:rFonts w:hint="eastAsia"/>
        </w:rPr>
        <w:t>控制和监测</w:t>
      </w:r>
      <w:r w:rsidR="002D564C">
        <w:rPr>
          <w:rFonts w:hint="eastAsia"/>
        </w:rPr>
        <w:t>含氢氯氟烃</w:t>
      </w:r>
      <w:r w:rsidRPr="00405E83">
        <w:rPr>
          <w:rFonts w:hint="eastAsia"/>
        </w:rPr>
        <w:t>消费的措施，同时通过</w:t>
      </w:r>
      <w:r w:rsidR="002D564C">
        <w:rPr>
          <w:rFonts w:hint="eastAsia"/>
        </w:rPr>
        <w:t>含氢氯氟烃</w:t>
      </w:r>
      <w:r w:rsidRPr="00405E83">
        <w:rPr>
          <w:rFonts w:hint="eastAsia"/>
        </w:rPr>
        <w:t>淘汰管理计划第三阶段和</w:t>
      </w:r>
      <w:r>
        <w:rPr>
          <w:rFonts w:hint="eastAsia"/>
        </w:rPr>
        <w:t>基加利氢氟碳化合物执行计划</w:t>
      </w:r>
      <w:r w:rsidRPr="00405E83">
        <w:rPr>
          <w:rFonts w:hint="eastAsia"/>
        </w:rPr>
        <w:t>第一阶段计划的不同活动促进替代品的采用。其他努力包括持续培训技术人员，向培训机构提供设备，对技术人员进行使用易燃制冷剂时的良好维修实践和安全方面的培训，促进受过培训的技术人员维修</w:t>
      </w:r>
      <w:r>
        <w:rPr>
          <w:rFonts w:hint="eastAsia"/>
        </w:rPr>
        <w:t>制冷空调和热泵</w:t>
      </w:r>
      <w:r w:rsidRPr="00405E83">
        <w:rPr>
          <w:rFonts w:hint="eastAsia"/>
        </w:rPr>
        <w:t>设备，以及采取措施支持在各种应用中安全采用易燃替代品。这些举措将</w:t>
      </w:r>
      <w:r w:rsidR="000F13A4">
        <w:rPr>
          <w:rFonts w:hint="eastAsia"/>
        </w:rPr>
        <w:t>利用</w:t>
      </w:r>
      <w:r w:rsidRPr="00405E83">
        <w:rPr>
          <w:rFonts w:hint="eastAsia"/>
        </w:rPr>
        <w:t>在前几个</w:t>
      </w:r>
      <w:r w:rsidR="002D564C">
        <w:rPr>
          <w:rFonts w:hint="eastAsia"/>
        </w:rPr>
        <w:t>含氢氯氟烃</w:t>
      </w:r>
      <w:r w:rsidRPr="00405E83">
        <w:rPr>
          <w:rFonts w:hint="eastAsia"/>
        </w:rPr>
        <w:t>淘汰管理计划阶段和正在进行的</w:t>
      </w:r>
      <w:r>
        <w:rPr>
          <w:rFonts w:hint="eastAsia"/>
        </w:rPr>
        <w:t>基加利氢氟碳化合物执行计划</w:t>
      </w:r>
      <w:r w:rsidRPr="00405E83">
        <w:rPr>
          <w:rFonts w:hint="eastAsia"/>
        </w:rPr>
        <w:t>下</w:t>
      </w:r>
      <w:r>
        <w:rPr>
          <w:rFonts w:hint="eastAsia"/>
        </w:rPr>
        <w:t>执行</w:t>
      </w:r>
      <w:r w:rsidRPr="00405E83">
        <w:rPr>
          <w:rFonts w:hint="eastAsia"/>
        </w:rPr>
        <w:t>的活动。第三阶段活动的管理和监测将在国家臭氧机构的监督下进行，以确保及时有效地</w:t>
      </w:r>
      <w:r>
        <w:rPr>
          <w:rFonts w:hint="eastAsia"/>
        </w:rPr>
        <w:t>执行</w:t>
      </w:r>
      <w:r w:rsidRPr="00405E83">
        <w:rPr>
          <w:rFonts w:hint="eastAsia"/>
        </w:rPr>
        <w:t>。通过这种综合方法，政府将最大限度地降低不遵守</w:t>
      </w:r>
      <w:r w:rsidR="002D564C">
        <w:rPr>
          <w:rFonts w:hint="eastAsia"/>
        </w:rPr>
        <w:t>含氢氯氟烃</w:t>
      </w:r>
      <w:r w:rsidRPr="00405E83">
        <w:rPr>
          <w:rFonts w:hint="eastAsia"/>
        </w:rPr>
        <w:t>消费目标的风险，并确保</w:t>
      </w:r>
      <w:r w:rsidR="00DD5570">
        <w:rPr>
          <w:rFonts w:hint="eastAsia"/>
        </w:rPr>
        <w:t>含氢氯氟烃</w:t>
      </w:r>
      <w:r w:rsidRPr="00405E83">
        <w:rPr>
          <w:rFonts w:hint="eastAsia"/>
        </w:rPr>
        <w:t>淘汰的可持续性。</w:t>
      </w:r>
    </w:p>
    <w:p w14:paraId="7309420C" w14:textId="73F4C9B8" w:rsidR="00227682" w:rsidRPr="00122AA3" w:rsidRDefault="00405E83" w:rsidP="00A430E6">
      <w:pPr>
        <w:keepNext/>
        <w:spacing w:after="240"/>
        <w:rPr>
          <w:u w:val="single"/>
        </w:rPr>
      </w:pPr>
      <w:r>
        <w:rPr>
          <w:rFonts w:hint="eastAsia"/>
          <w:u w:val="single"/>
        </w:rPr>
        <w:t>对气候的影响</w:t>
      </w:r>
    </w:p>
    <w:bookmarkEnd w:id="17"/>
    <w:p w14:paraId="451CFD5F" w14:textId="559EC2CD" w:rsidR="00A430E6" w:rsidRPr="00122AA3" w:rsidRDefault="008422A9" w:rsidP="00A430E6">
      <w:pPr>
        <w:pStyle w:val="Heading1"/>
      </w:pPr>
      <w:r w:rsidRPr="008422A9">
        <w:rPr>
          <w:rFonts w:hint="eastAsia"/>
        </w:rPr>
        <w:t>维修行业拟议的活动，包括通过培训和提供设备来更好地控制制冷剂，将减少维修中</w:t>
      </w:r>
      <w:r w:rsidRPr="008422A9">
        <w:rPr>
          <w:rFonts w:hint="eastAsia"/>
        </w:rPr>
        <w:t>HCFC</w:t>
      </w:r>
      <w:r>
        <w:t>-</w:t>
      </w:r>
      <w:r w:rsidRPr="008422A9">
        <w:rPr>
          <w:rFonts w:hint="eastAsia"/>
        </w:rPr>
        <w:t>22</w:t>
      </w:r>
      <w:r w:rsidRPr="008422A9">
        <w:rPr>
          <w:rFonts w:hint="eastAsia"/>
        </w:rPr>
        <w:t>的使用。由于更好的制冷做法，每公斤</w:t>
      </w:r>
      <w:r w:rsidRPr="008422A9">
        <w:rPr>
          <w:rFonts w:hint="eastAsia"/>
        </w:rPr>
        <w:t>HCFC-22</w:t>
      </w:r>
      <w:r w:rsidRPr="008422A9">
        <w:rPr>
          <w:rFonts w:hint="eastAsia"/>
        </w:rPr>
        <w:t>的未排放可节省约</w:t>
      </w:r>
      <w:r w:rsidRPr="008422A9">
        <w:rPr>
          <w:rFonts w:hint="eastAsia"/>
        </w:rPr>
        <w:t>1.8</w:t>
      </w:r>
      <w:r w:rsidRPr="008422A9">
        <w:rPr>
          <w:rFonts w:hint="eastAsia"/>
        </w:rPr>
        <w:t>二氧化碳当量吨。尽管</w:t>
      </w:r>
      <w:r w:rsidR="002D564C">
        <w:rPr>
          <w:rFonts w:hint="eastAsia"/>
        </w:rPr>
        <w:t>含氢氯氟烃</w:t>
      </w:r>
      <w:r w:rsidRPr="008422A9">
        <w:rPr>
          <w:rFonts w:hint="eastAsia"/>
        </w:rPr>
        <w:t>淘汰管理计划中没有包括对气候影响的计算，但喀麦隆计划开展</w:t>
      </w:r>
      <w:r w:rsidRPr="008422A9">
        <w:rPr>
          <w:rFonts w:hint="eastAsia"/>
        </w:rPr>
        <w:lastRenderedPageBreak/>
        <w:t>的活动，包括推广低全球升温潜能值替代品以及制冷剂回收和再生的努力，表明</w:t>
      </w:r>
      <w:r>
        <w:rPr>
          <w:rFonts w:hint="eastAsia"/>
        </w:rPr>
        <w:t>执行</w:t>
      </w:r>
      <w:r w:rsidR="002D564C">
        <w:rPr>
          <w:rFonts w:hint="eastAsia"/>
        </w:rPr>
        <w:t>含氢氯氟烃</w:t>
      </w:r>
      <w:r w:rsidRPr="008422A9">
        <w:rPr>
          <w:rFonts w:hint="eastAsia"/>
        </w:rPr>
        <w:t>淘汰管理计划将减少制冷剂向大气的排放，从而带来气候效益。</w:t>
      </w:r>
    </w:p>
    <w:p w14:paraId="0430F8E9" w14:textId="43C02272" w:rsidR="00A430E6" w:rsidRPr="00122AA3" w:rsidRDefault="008422A9" w:rsidP="00A430E6">
      <w:pPr>
        <w:keepNext/>
        <w:spacing w:after="240"/>
        <w:outlineLvl w:val="0"/>
        <w:rPr>
          <w:bCs/>
          <w:u w:val="single"/>
        </w:rPr>
      </w:pPr>
      <w:bookmarkStart w:id="19" w:name="_Hlk126916245"/>
      <w:r w:rsidRPr="008422A9">
        <w:rPr>
          <w:rFonts w:hint="eastAsia"/>
          <w:bCs/>
          <w:u w:val="single"/>
        </w:rPr>
        <w:t>协定草案</w:t>
      </w:r>
    </w:p>
    <w:bookmarkEnd w:id="19"/>
    <w:p w14:paraId="65C9BC7D" w14:textId="1D2BB9BD" w:rsidR="00A430E6" w:rsidRPr="00122AA3" w:rsidRDefault="00501CD6" w:rsidP="00A430E6">
      <w:pPr>
        <w:pStyle w:val="Heading1"/>
      </w:pPr>
      <w:r w:rsidRPr="00501CD6">
        <w:rPr>
          <w:rFonts w:hint="eastAsia"/>
        </w:rPr>
        <w:t>喀麦隆政府与执行委员会关于</w:t>
      </w:r>
      <w:r w:rsidR="002D564C">
        <w:rPr>
          <w:rFonts w:hint="eastAsia"/>
        </w:rPr>
        <w:t>含氢氯氟烃</w:t>
      </w:r>
      <w:r w:rsidRPr="00501CD6">
        <w:rPr>
          <w:rFonts w:hint="eastAsia"/>
        </w:rPr>
        <w:t>淘汰管理计划第三阶段的协定草案载于本文件附件一。</w:t>
      </w:r>
    </w:p>
    <w:p w14:paraId="0750E9F2" w14:textId="485BA1A4" w:rsidR="00A430E6" w:rsidRPr="00122AA3" w:rsidRDefault="002D564C" w:rsidP="00A430E6">
      <w:pPr>
        <w:rPr>
          <w:u w:val="single"/>
        </w:rPr>
      </w:pPr>
      <w:r>
        <w:rPr>
          <w:rFonts w:hint="eastAsia"/>
          <w:u w:val="single"/>
        </w:rPr>
        <w:t>含氢氯氟烃</w:t>
      </w:r>
      <w:r w:rsidR="00501CD6" w:rsidRPr="00501CD6">
        <w:rPr>
          <w:rFonts w:hint="eastAsia"/>
          <w:u w:val="single"/>
        </w:rPr>
        <w:t>淘汰管理计划和基加利氢氟碳化合物执行计划活动的综合</w:t>
      </w:r>
      <w:r w:rsidR="00501CD6">
        <w:rPr>
          <w:rFonts w:hint="eastAsia"/>
          <w:u w:val="single"/>
        </w:rPr>
        <w:t>执行</w:t>
      </w:r>
    </w:p>
    <w:p w14:paraId="462B96EC" w14:textId="77777777" w:rsidR="00A430E6" w:rsidRPr="00122AA3" w:rsidRDefault="00A430E6" w:rsidP="00A430E6"/>
    <w:p w14:paraId="1149A372" w14:textId="3A1D44A1" w:rsidR="00A430E6" w:rsidRPr="00122AA3" w:rsidRDefault="00543DAC" w:rsidP="00A430E6">
      <w:pPr>
        <w:pStyle w:val="Heading1"/>
      </w:pPr>
      <w:r w:rsidRPr="00543DAC">
        <w:rPr>
          <w:rFonts w:hint="eastAsia"/>
        </w:rPr>
        <w:t>工发组织确认，</w:t>
      </w:r>
      <w:r w:rsidR="002D564C">
        <w:rPr>
          <w:rFonts w:hint="eastAsia"/>
        </w:rPr>
        <w:t>含氢氯氟烃</w:t>
      </w:r>
      <w:r w:rsidRPr="00543DAC">
        <w:rPr>
          <w:rFonts w:hint="eastAsia"/>
        </w:rPr>
        <w:t>淘汰管理计划下的活动将系统地与</w:t>
      </w:r>
      <w:r>
        <w:rPr>
          <w:rFonts w:hint="eastAsia"/>
        </w:rPr>
        <w:t>基加利氢氟碳化合物执行计划</w:t>
      </w:r>
      <w:r w:rsidRPr="00543DAC">
        <w:rPr>
          <w:rFonts w:hint="eastAsia"/>
        </w:rPr>
        <w:t>的活动相结合，以确保互补执行并尽量减少重复。这包括联合规划和</w:t>
      </w:r>
      <w:r>
        <w:rPr>
          <w:rFonts w:hint="eastAsia"/>
        </w:rPr>
        <w:t>执行</w:t>
      </w:r>
      <w:r w:rsidRPr="00543DAC">
        <w:rPr>
          <w:rFonts w:hint="eastAsia"/>
        </w:rPr>
        <w:t>提高认识活动、政策制定、海关培训、</w:t>
      </w:r>
      <w:r>
        <w:rPr>
          <w:rFonts w:hint="eastAsia"/>
        </w:rPr>
        <w:t>维修行业</w:t>
      </w:r>
      <w:r w:rsidRPr="00543DAC">
        <w:rPr>
          <w:rFonts w:hint="eastAsia"/>
        </w:rPr>
        <w:t>能力建设以及项目管理和协调。培训中心和其他活动的设备采购将确保采用符合</w:t>
      </w:r>
      <w:r w:rsidR="002D564C">
        <w:rPr>
          <w:rFonts w:hint="eastAsia"/>
        </w:rPr>
        <w:t>含氢氯氟烃</w:t>
      </w:r>
      <w:r w:rsidRPr="00543DAC">
        <w:rPr>
          <w:rFonts w:hint="eastAsia"/>
        </w:rPr>
        <w:t>淘汰管理计划和</w:t>
      </w:r>
      <w:r>
        <w:rPr>
          <w:rFonts w:hint="eastAsia"/>
        </w:rPr>
        <w:t>基加利氢氟碳化合物执行计划</w:t>
      </w:r>
      <w:r w:rsidRPr="00543DAC">
        <w:rPr>
          <w:rFonts w:hint="eastAsia"/>
        </w:rPr>
        <w:t>的低</w:t>
      </w:r>
      <w:r w:rsidRPr="00543DAC">
        <w:rPr>
          <w:rFonts w:hint="eastAsia"/>
        </w:rPr>
        <w:t>/</w:t>
      </w:r>
      <w:r>
        <w:rPr>
          <w:rFonts w:hint="eastAsia"/>
        </w:rPr>
        <w:t>更</w:t>
      </w:r>
      <w:r w:rsidRPr="00543DAC">
        <w:rPr>
          <w:rFonts w:hint="eastAsia"/>
        </w:rPr>
        <w:t>低全球升温潜能值替代技术。</w:t>
      </w:r>
    </w:p>
    <w:p w14:paraId="1D364EE1" w14:textId="7CB879BA" w:rsidR="004F6F34" w:rsidRPr="00122AA3" w:rsidRDefault="004F6F34" w:rsidP="00A430E6">
      <w:pPr>
        <w:keepNext/>
        <w:autoSpaceDE w:val="0"/>
        <w:autoSpaceDN w:val="0"/>
        <w:adjustRightInd w:val="0"/>
        <w:spacing w:before="360" w:after="240"/>
        <w:outlineLvl w:val="0"/>
        <w:rPr>
          <w:b/>
        </w:rPr>
      </w:pPr>
      <w:bookmarkStart w:id="20" w:name="_Hlk126916251"/>
      <w:r>
        <w:rPr>
          <w:rFonts w:hint="eastAsia"/>
          <w:b/>
        </w:rPr>
        <w:t>建议</w:t>
      </w:r>
    </w:p>
    <w:bookmarkEnd w:id="20"/>
    <w:p w14:paraId="6CDE8AC0" w14:textId="39C9945A" w:rsidR="00A430E6" w:rsidRPr="00122AA3" w:rsidRDefault="000F13A4" w:rsidP="00A430E6">
      <w:pPr>
        <w:pStyle w:val="Heading1"/>
        <w:keepNext/>
        <w:rPr>
          <w:u w:val="single"/>
        </w:rPr>
      </w:pPr>
      <w:r>
        <w:rPr>
          <w:rFonts w:hint="eastAsia"/>
        </w:rPr>
        <w:t>敬请</w:t>
      </w:r>
      <w:r w:rsidR="00EB70B9" w:rsidRPr="00EB70B9">
        <w:rPr>
          <w:rFonts w:hint="eastAsia"/>
        </w:rPr>
        <w:t>执行委员会考虑：</w:t>
      </w:r>
    </w:p>
    <w:p w14:paraId="307DCE67" w14:textId="2EA61B1F" w:rsidR="00A430E6" w:rsidRPr="00122AA3" w:rsidRDefault="009670C0" w:rsidP="00A430E6">
      <w:pPr>
        <w:pStyle w:val="Heading2"/>
        <w:widowControl/>
      </w:pPr>
      <w:r w:rsidRPr="009670C0">
        <w:rPr>
          <w:rFonts w:hint="eastAsia"/>
        </w:rPr>
        <w:t>原则上核准喀麦隆</w:t>
      </w:r>
      <w:r w:rsidRPr="009670C0">
        <w:rPr>
          <w:rFonts w:hint="eastAsia"/>
        </w:rPr>
        <w:t>2025</w:t>
      </w:r>
      <w:r w:rsidRPr="009670C0">
        <w:rPr>
          <w:rFonts w:hint="eastAsia"/>
        </w:rPr>
        <w:t>年至</w:t>
      </w:r>
      <w:r w:rsidRPr="009670C0">
        <w:rPr>
          <w:rFonts w:hint="eastAsia"/>
        </w:rPr>
        <w:t>2030</w:t>
      </w:r>
      <w:r w:rsidRPr="009670C0">
        <w:rPr>
          <w:rFonts w:hint="eastAsia"/>
        </w:rPr>
        <w:t>年</w:t>
      </w:r>
      <w:r w:rsidR="002D564C">
        <w:rPr>
          <w:rFonts w:hint="eastAsia"/>
        </w:rPr>
        <w:t>含氢氯氟烃</w:t>
      </w:r>
      <w:r w:rsidRPr="009670C0">
        <w:rPr>
          <w:rFonts w:hint="eastAsia"/>
        </w:rPr>
        <w:t>淘汰管理计划第三阶段，以完全淘汰</w:t>
      </w:r>
      <w:r w:rsidR="002D564C">
        <w:rPr>
          <w:rFonts w:hint="eastAsia"/>
        </w:rPr>
        <w:t>含氢氯氟烃</w:t>
      </w:r>
      <w:r w:rsidRPr="009670C0">
        <w:rPr>
          <w:rFonts w:hint="eastAsia"/>
        </w:rPr>
        <w:t>消费，金额为</w:t>
      </w:r>
      <w:r w:rsidRPr="009670C0">
        <w:rPr>
          <w:rFonts w:hint="eastAsia"/>
        </w:rPr>
        <w:t>2</w:t>
      </w:r>
      <w:r>
        <w:t>,</w:t>
      </w:r>
      <w:r w:rsidRPr="009670C0">
        <w:rPr>
          <w:rFonts w:hint="eastAsia"/>
        </w:rPr>
        <w:t>131</w:t>
      </w:r>
      <w:r>
        <w:t>,</w:t>
      </w:r>
      <w:r w:rsidRPr="009670C0">
        <w:rPr>
          <w:rFonts w:hint="eastAsia"/>
        </w:rPr>
        <w:t>201</w:t>
      </w:r>
      <w:r w:rsidRPr="009670C0">
        <w:rPr>
          <w:rFonts w:hint="eastAsia"/>
        </w:rPr>
        <w:t>美元，外加给工发组织的</w:t>
      </w:r>
      <w:r w:rsidRPr="009670C0">
        <w:rPr>
          <w:rFonts w:hint="eastAsia"/>
        </w:rPr>
        <w:t>149</w:t>
      </w:r>
      <w:r>
        <w:t>,</w:t>
      </w:r>
      <w:r w:rsidRPr="009670C0">
        <w:rPr>
          <w:rFonts w:hint="eastAsia"/>
        </w:rPr>
        <w:t>184</w:t>
      </w:r>
      <w:r w:rsidRPr="009670C0">
        <w:rPr>
          <w:rFonts w:hint="eastAsia"/>
        </w:rPr>
        <w:t>美元机构支助费用，但有一项谅解，即多边基金将不再为淘汰</w:t>
      </w:r>
      <w:r w:rsidR="002D564C">
        <w:rPr>
          <w:rFonts w:hint="eastAsia"/>
        </w:rPr>
        <w:t>含氢氯氟烃</w:t>
      </w:r>
      <w:r w:rsidRPr="009670C0">
        <w:rPr>
          <w:rFonts w:hint="eastAsia"/>
        </w:rPr>
        <w:t>提供资金；</w:t>
      </w:r>
    </w:p>
    <w:p w14:paraId="6564198F" w14:textId="42006A1C" w:rsidR="00A430E6" w:rsidRPr="00122AA3" w:rsidRDefault="009670C0" w:rsidP="00A430E6">
      <w:pPr>
        <w:pStyle w:val="Heading2"/>
        <w:widowControl/>
      </w:pPr>
      <w:r w:rsidRPr="009670C0">
        <w:rPr>
          <w:rFonts w:hint="eastAsia"/>
        </w:rPr>
        <w:t>注意到喀麦隆政府承诺在</w:t>
      </w:r>
      <w:r w:rsidRPr="009670C0">
        <w:rPr>
          <w:rFonts w:hint="eastAsia"/>
        </w:rPr>
        <w:t>2030</w:t>
      </w:r>
      <w:r w:rsidRPr="009670C0">
        <w:rPr>
          <w:rFonts w:hint="eastAsia"/>
        </w:rPr>
        <w:t>年</w:t>
      </w:r>
      <w:r w:rsidRPr="009670C0">
        <w:rPr>
          <w:rFonts w:hint="eastAsia"/>
        </w:rPr>
        <w:t>1</w:t>
      </w:r>
      <w:r w:rsidRPr="009670C0">
        <w:rPr>
          <w:rFonts w:hint="eastAsia"/>
        </w:rPr>
        <w:t>月</w:t>
      </w:r>
      <w:r w:rsidRPr="009670C0">
        <w:rPr>
          <w:rFonts w:hint="eastAsia"/>
        </w:rPr>
        <w:t>1</w:t>
      </w:r>
      <w:r w:rsidRPr="009670C0">
        <w:rPr>
          <w:rFonts w:hint="eastAsia"/>
        </w:rPr>
        <w:t>日前完全淘汰</w:t>
      </w:r>
      <w:r w:rsidR="002D564C">
        <w:rPr>
          <w:rFonts w:hint="eastAsia"/>
        </w:rPr>
        <w:t>含氢氯氟烃</w:t>
      </w:r>
      <w:r w:rsidRPr="009670C0">
        <w:rPr>
          <w:rFonts w:hint="eastAsia"/>
        </w:rPr>
        <w:t>，并在</w:t>
      </w:r>
      <w:r w:rsidRPr="009670C0">
        <w:rPr>
          <w:rFonts w:hint="eastAsia"/>
        </w:rPr>
        <w:t>2030</w:t>
      </w:r>
      <w:r w:rsidRPr="009670C0">
        <w:rPr>
          <w:rFonts w:hint="eastAsia"/>
        </w:rPr>
        <w:t>年</w:t>
      </w:r>
      <w:r w:rsidRPr="009670C0">
        <w:rPr>
          <w:rFonts w:hint="eastAsia"/>
        </w:rPr>
        <w:t>3</w:t>
      </w:r>
      <w:r w:rsidRPr="009670C0">
        <w:rPr>
          <w:rFonts w:hint="eastAsia"/>
        </w:rPr>
        <w:t>月</w:t>
      </w:r>
      <w:r w:rsidRPr="009670C0">
        <w:rPr>
          <w:rFonts w:hint="eastAsia"/>
        </w:rPr>
        <w:t>1</w:t>
      </w:r>
      <w:r w:rsidRPr="009670C0">
        <w:rPr>
          <w:rFonts w:hint="eastAsia"/>
        </w:rPr>
        <w:t>日之前禁止进口</w:t>
      </w:r>
      <w:r w:rsidR="002D564C">
        <w:rPr>
          <w:rFonts w:hint="eastAsia"/>
        </w:rPr>
        <w:t>含氢氯氟烃</w:t>
      </w:r>
      <w:r w:rsidRPr="009670C0">
        <w:rPr>
          <w:rFonts w:hint="eastAsia"/>
        </w:rPr>
        <w:t>，但根据《蒙特利尔议定书》的规定，在</w:t>
      </w:r>
      <w:r w:rsidRPr="009670C0">
        <w:rPr>
          <w:rFonts w:hint="eastAsia"/>
        </w:rPr>
        <w:t>2030</w:t>
      </w:r>
      <w:r w:rsidRPr="009670C0">
        <w:rPr>
          <w:rFonts w:hint="eastAsia"/>
        </w:rPr>
        <w:t>年至</w:t>
      </w:r>
      <w:r w:rsidRPr="009670C0">
        <w:rPr>
          <w:rFonts w:hint="eastAsia"/>
        </w:rPr>
        <w:t>2040</w:t>
      </w:r>
      <w:r w:rsidRPr="009670C0">
        <w:rPr>
          <w:rFonts w:hint="eastAsia"/>
        </w:rPr>
        <w:t>年期间允许用于维修尾部的</w:t>
      </w:r>
      <w:r w:rsidR="002D564C">
        <w:rPr>
          <w:rFonts w:hint="eastAsia"/>
        </w:rPr>
        <w:t>含氢氯氟烃</w:t>
      </w:r>
      <w:r w:rsidRPr="009670C0">
        <w:rPr>
          <w:rFonts w:hint="eastAsia"/>
        </w:rPr>
        <w:t>除外；</w:t>
      </w:r>
    </w:p>
    <w:p w14:paraId="4C35827A" w14:textId="0A4EA16F" w:rsidR="00A430E6" w:rsidRPr="00122AA3" w:rsidRDefault="006029A8" w:rsidP="00A430E6">
      <w:pPr>
        <w:pStyle w:val="Heading2"/>
        <w:widowControl/>
      </w:pPr>
      <w:r w:rsidRPr="006029A8">
        <w:rPr>
          <w:rFonts w:hint="eastAsia"/>
        </w:rPr>
        <w:t>还注意到喀麦隆政府将从</w:t>
      </w:r>
      <w:r w:rsidRPr="006029A8">
        <w:rPr>
          <w:rFonts w:hint="eastAsia"/>
        </w:rPr>
        <w:t>2028</w:t>
      </w:r>
      <w:r w:rsidRPr="006029A8">
        <w:rPr>
          <w:rFonts w:hint="eastAsia"/>
        </w:rPr>
        <w:t>年</w:t>
      </w:r>
      <w:r w:rsidRPr="006029A8">
        <w:rPr>
          <w:rFonts w:hint="eastAsia"/>
        </w:rPr>
        <w:t>1</w:t>
      </w:r>
      <w:r w:rsidRPr="006029A8">
        <w:rPr>
          <w:rFonts w:hint="eastAsia"/>
        </w:rPr>
        <w:t>月</w:t>
      </w:r>
      <w:r w:rsidRPr="006029A8">
        <w:rPr>
          <w:rFonts w:hint="eastAsia"/>
        </w:rPr>
        <w:t>1</w:t>
      </w:r>
      <w:r w:rsidRPr="006029A8">
        <w:rPr>
          <w:rFonts w:hint="eastAsia"/>
        </w:rPr>
        <w:t>日起禁止进口和销售新的基于</w:t>
      </w:r>
      <w:r w:rsidR="002D564C">
        <w:rPr>
          <w:rFonts w:hint="eastAsia"/>
        </w:rPr>
        <w:t>含氢氯氟烃</w:t>
      </w:r>
      <w:r w:rsidRPr="006029A8">
        <w:rPr>
          <w:rFonts w:hint="eastAsia"/>
        </w:rPr>
        <w:t>的制冷、空调和热泵设备；</w:t>
      </w:r>
    </w:p>
    <w:p w14:paraId="3BDB6201" w14:textId="2D85074F" w:rsidR="00A430E6" w:rsidRPr="00122AA3" w:rsidRDefault="006029A8" w:rsidP="00A430E6">
      <w:pPr>
        <w:pStyle w:val="Heading2"/>
        <w:widowControl/>
      </w:pPr>
      <w:r w:rsidRPr="006029A8">
        <w:rPr>
          <w:rFonts w:hint="eastAsia"/>
        </w:rPr>
        <w:t>从符合资助条件的剩余</w:t>
      </w:r>
      <w:r w:rsidR="002D564C">
        <w:rPr>
          <w:rFonts w:hint="eastAsia"/>
        </w:rPr>
        <w:t>含氢氯氟烃</w:t>
      </w:r>
      <w:r w:rsidRPr="006029A8">
        <w:rPr>
          <w:rFonts w:hint="eastAsia"/>
        </w:rPr>
        <w:t>消费量中扣除</w:t>
      </w:r>
      <w:r w:rsidRPr="006029A8">
        <w:rPr>
          <w:rFonts w:hint="eastAsia"/>
        </w:rPr>
        <w:t>23.55</w:t>
      </w:r>
      <w:r w:rsidR="002F33F2">
        <w:rPr>
          <w:rFonts w:hint="eastAsia"/>
        </w:rPr>
        <w:t xml:space="preserve"> </w:t>
      </w:r>
      <w:r w:rsidRPr="006029A8">
        <w:rPr>
          <w:rFonts w:hint="eastAsia"/>
        </w:rPr>
        <w:t>ODP</w:t>
      </w:r>
      <w:r w:rsidRPr="006029A8">
        <w:rPr>
          <w:rFonts w:hint="eastAsia"/>
        </w:rPr>
        <w:t>吨</w:t>
      </w:r>
      <w:r w:rsidR="002D564C">
        <w:rPr>
          <w:rFonts w:hint="eastAsia"/>
        </w:rPr>
        <w:t>含氢氯氟烃</w:t>
      </w:r>
      <w:r w:rsidRPr="006029A8">
        <w:rPr>
          <w:rFonts w:hint="eastAsia"/>
        </w:rPr>
        <w:t>；</w:t>
      </w:r>
    </w:p>
    <w:p w14:paraId="6A4B987A" w14:textId="629A197F" w:rsidR="00A430E6" w:rsidRPr="00122AA3" w:rsidRDefault="00283022" w:rsidP="00142459">
      <w:pPr>
        <w:pStyle w:val="Heading2"/>
      </w:pPr>
      <w:r w:rsidRPr="00283022">
        <w:rPr>
          <w:rFonts w:hint="eastAsia"/>
        </w:rPr>
        <w:t>核准本文件附件一所载喀麦隆政府与执行委员会之间关于根据</w:t>
      </w:r>
      <w:r w:rsidR="002D564C">
        <w:rPr>
          <w:rFonts w:hint="eastAsia"/>
        </w:rPr>
        <w:t>含氢氯氟烃</w:t>
      </w:r>
      <w:r w:rsidRPr="00283022">
        <w:rPr>
          <w:rFonts w:hint="eastAsia"/>
        </w:rPr>
        <w:t>淘汰管理计划第三阶段减少</w:t>
      </w:r>
      <w:r w:rsidR="002D564C">
        <w:rPr>
          <w:rFonts w:hint="eastAsia"/>
        </w:rPr>
        <w:t>含氢氯氟烃</w:t>
      </w:r>
      <w:r w:rsidRPr="00283022">
        <w:rPr>
          <w:rFonts w:hint="eastAsia"/>
        </w:rPr>
        <w:t>消费的协定草案；</w:t>
      </w:r>
    </w:p>
    <w:p w14:paraId="71257189" w14:textId="0CD28A9E" w:rsidR="00A430E6" w:rsidRPr="00122AA3" w:rsidRDefault="00795819" w:rsidP="00A430E6">
      <w:pPr>
        <w:pStyle w:val="Heading2"/>
        <w:widowControl/>
      </w:pPr>
      <w:r w:rsidRPr="00795819">
        <w:rPr>
          <w:rFonts w:hint="eastAsia"/>
        </w:rPr>
        <w:t>注意到在提交喀麦隆</w:t>
      </w:r>
      <w:r w:rsidR="002D564C">
        <w:rPr>
          <w:rFonts w:hint="eastAsia"/>
        </w:rPr>
        <w:t>含氢氯氟烃</w:t>
      </w:r>
      <w:r w:rsidRPr="00795819">
        <w:rPr>
          <w:rFonts w:hint="eastAsia"/>
        </w:rPr>
        <w:t>淘汰管理计划第三阶段第二次付款后，工发组织将代表喀麦隆政府提供一份详细的回收和再生方案业务计划，供审议这一部分；</w:t>
      </w:r>
    </w:p>
    <w:p w14:paraId="44818037" w14:textId="56486C5D" w:rsidR="00A430E6" w:rsidRPr="00122AA3" w:rsidRDefault="00795819" w:rsidP="00142459">
      <w:pPr>
        <w:pStyle w:val="Heading2"/>
      </w:pPr>
      <w:r w:rsidRPr="00795819">
        <w:rPr>
          <w:rFonts w:hint="eastAsia"/>
        </w:rPr>
        <w:t>为审议其</w:t>
      </w:r>
      <w:r w:rsidR="002D564C">
        <w:rPr>
          <w:rFonts w:hint="eastAsia"/>
        </w:rPr>
        <w:t>含氢氯氟烃</w:t>
      </w:r>
      <w:r w:rsidRPr="00795819">
        <w:rPr>
          <w:rFonts w:hint="eastAsia"/>
        </w:rPr>
        <w:t>淘汰管理计划的最后一次付款，喀麦隆政府应提交：</w:t>
      </w:r>
    </w:p>
    <w:p w14:paraId="3720AA1A" w14:textId="390F3422" w:rsidR="00A430E6" w:rsidRPr="00122AA3" w:rsidRDefault="00795819" w:rsidP="00142459">
      <w:pPr>
        <w:pStyle w:val="Heading3"/>
      </w:pPr>
      <w:r w:rsidRPr="00795819">
        <w:rPr>
          <w:rFonts w:hint="eastAsia"/>
        </w:rPr>
        <w:t>详细说明为</w:t>
      </w:r>
      <w:r>
        <w:rPr>
          <w:rFonts w:hint="eastAsia"/>
        </w:rPr>
        <w:t>执行</w:t>
      </w:r>
      <w:r w:rsidRPr="00795819">
        <w:rPr>
          <w:rFonts w:hint="eastAsia"/>
        </w:rPr>
        <w:t>确保</w:t>
      </w:r>
      <w:r w:rsidRPr="00795819">
        <w:rPr>
          <w:rFonts w:hint="eastAsia"/>
        </w:rPr>
        <w:t>2030-2040</w:t>
      </w:r>
      <w:r w:rsidRPr="00795819">
        <w:rPr>
          <w:rFonts w:hint="eastAsia"/>
        </w:rPr>
        <w:t>年期间</w:t>
      </w:r>
      <w:r w:rsidR="002D564C">
        <w:rPr>
          <w:rFonts w:hint="eastAsia"/>
        </w:rPr>
        <w:t>含氢氯氟烃</w:t>
      </w:r>
      <w:r w:rsidRPr="00795819">
        <w:rPr>
          <w:rFonts w:hint="eastAsia"/>
        </w:rPr>
        <w:t>消费符合《蒙特利尔议定书》第</w:t>
      </w:r>
      <w:r w:rsidRPr="00795819">
        <w:rPr>
          <w:rFonts w:hint="eastAsia"/>
        </w:rPr>
        <w:t>5</w:t>
      </w:r>
      <w:r w:rsidRPr="00795819">
        <w:rPr>
          <w:rFonts w:hint="eastAsia"/>
        </w:rPr>
        <w:t>条第</w:t>
      </w:r>
      <w:r w:rsidRPr="00795819">
        <w:rPr>
          <w:rFonts w:hint="eastAsia"/>
        </w:rPr>
        <w:t>8</w:t>
      </w:r>
      <w:r>
        <w:rPr>
          <w:rFonts w:hint="eastAsia"/>
        </w:rPr>
        <w:t>段</w:t>
      </w:r>
      <w:r w:rsidRPr="00142459">
        <w:rPr>
          <w:rFonts w:asciiTheme="minorEastAsia" w:hAnsiTheme="minorEastAsia"/>
        </w:rPr>
        <w:t>（e）（i）</w:t>
      </w:r>
      <w:r w:rsidRPr="00795819">
        <w:rPr>
          <w:rFonts w:hint="eastAsia"/>
        </w:rPr>
        <w:t>款的措施而制定的监管和政策框</w:t>
      </w:r>
      <w:r w:rsidRPr="00795819">
        <w:rPr>
          <w:rFonts w:hint="eastAsia"/>
        </w:rPr>
        <w:lastRenderedPageBreak/>
        <w:t>架；</w:t>
      </w:r>
    </w:p>
    <w:p w14:paraId="7B2A8567" w14:textId="37AC6AC7" w:rsidR="00A430E6" w:rsidRPr="00122AA3" w:rsidRDefault="00795819" w:rsidP="00A430E6">
      <w:pPr>
        <w:pStyle w:val="Heading3"/>
        <w:widowControl/>
      </w:pPr>
      <w:r w:rsidRPr="00795819">
        <w:rPr>
          <w:rFonts w:hint="eastAsia"/>
        </w:rPr>
        <w:t>如果喀麦隆打算根据《蒙特利尔议定书》第</w:t>
      </w:r>
      <w:r w:rsidRPr="00795819">
        <w:rPr>
          <w:rFonts w:hint="eastAsia"/>
        </w:rPr>
        <w:t>5</w:t>
      </w:r>
      <w:r w:rsidRPr="00795819">
        <w:rPr>
          <w:rFonts w:hint="eastAsia"/>
        </w:rPr>
        <w:t>条第</w:t>
      </w:r>
      <w:r w:rsidRPr="00795819">
        <w:rPr>
          <w:rFonts w:hint="eastAsia"/>
        </w:rPr>
        <w:t>8</w:t>
      </w:r>
      <w:r>
        <w:rPr>
          <w:rFonts w:hint="eastAsia"/>
        </w:rPr>
        <w:t>段</w:t>
      </w:r>
      <w:r w:rsidRPr="00795819">
        <w:rPr>
          <w:rFonts w:hint="eastAsia"/>
        </w:rPr>
        <w:t>（</w:t>
      </w:r>
      <w:r w:rsidRPr="00795819">
        <w:rPr>
          <w:rFonts w:hint="eastAsia"/>
        </w:rPr>
        <w:t>e</w:t>
      </w:r>
      <w:r w:rsidRPr="00795819">
        <w:rPr>
          <w:rFonts w:hint="eastAsia"/>
        </w:rPr>
        <w:t>）（</w:t>
      </w:r>
      <w:r w:rsidRPr="00795819">
        <w:rPr>
          <w:rFonts w:hint="eastAsia"/>
        </w:rPr>
        <w:t>i</w:t>
      </w:r>
      <w:r w:rsidRPr="00795819">
        <w:rPr>
          <w:rFonts w:hint="eastAsia"/>
        </w:rPr>
        <w:t>）款在</w:t>
      </w:r>
      <w:r w:rsidRPr="00795819">
        <w:rPr>
          <w:rFonts w:hint="eastAsia"/>
        </w:rPr>
        <w:t>2030-2040</w:t>
      </w:r>
      <w:r w:rsidRPr="00795819">
        <w:rPr>
          <w:rFonts w:hint="eastAsia"/>
        </w:rPr>
        <w:t>年期间实现消费，则建议对其与执行委员会签订的涵盖</w:t>
      </w:r>
      <w:r w:rsidRPr="00795819">
        <w:rPr>
          <w:rFonts w:hint="eastAsia"/>
        </w:rPr>
        <w:t>2030</w:t>
      </w:r>
      <w:r w:rsidRPr="00795819">
        <w:rPr>
          <w:rFonts w:hint="eastAsia"/>
        </w:rPr>
        <w:t>年以后时期的协定进行修改；和</w:t>
      </w:r>
    </w:p>
    <w:p w14:paraId="294CB815" w14:textId="6BA5554F" w:rsidR="00A430E6" w:rsidRPr="00122AA3" w:rsidRDefault="00795819" w:rsidP="00142459">
      <w:pPr>
        <w:pStyle w:val="Heading2"/>
      </w:pPr>
      <w:r w:rsidRPr="00795819">
        <w:rPr>
          <w:rFonts w:hint="eastAsia"/>
        </w:rPr>
        <w:t>核准喀麦隆</w:t>
      </w:r>
      <w:r w:rsidR="002D564C">
        <w:rPr>
          <w:rFonts w:hint="eastAsia"/>
        </w:rPr>
        <w:t>含氢氯氟烃</w:t>
      </w:r>
      <w:r w:rsidRPr="00795819">
        <w:rPr>
          <w:rFonts w:hint="eastAsia"/>
        </w:rPr>
        <w:t>淘汰管理计划第三阶段第一次付款和相应的付款执行计划，金额为</w:t>
      </w:r>
      <w:r w:rsidRPr="00795819">
        <w:rPr>
          <w:rFonts w:hint="eastAsia"/>
        </w:rPr>
        <w:t>985</w:t>
      </w:r>
      <w:r>
        <w:t>,</w:t>
      </w:r>
      <w:r w:rsidRPr="00795819">
        <w:rPr>
          <w:rFonts w:hint="eastAsia"/>
        </w:rPr>
        <w:t>078</w:t>
      </w:r>
      <w:r w:rsidRPr="00795819">
        <w:rPr>
          <w:rFonts w:hint="eastAsia"/>
        </w:rPr>
        <w:t>美元，外加给工发组织的</w:t>
      </w:r>
      <w:r w:rsidRPr="00795819">
        <w:rPr>
          <w:rFonts w:hint="eastAsia"/>
        </w:rPr>
        <w:t>68</w:t>
      </w:r>
      <w:r>
        <w:t>,</w:t>
      </w:r>
      <w:r w:rsidRPr="00795819">
        <w:rPr>
          <w:rFonts w:hint="eastAsia"/>
        </w:rPr>
        <w:t>955</w:t>
      </w:r>
      <w:r w:rsidRPr="00795819">
        <w:rPr>
          <w:rFonts w:hint="eastAsia"/>
        </w:rPr>
        <w:t>美元机构支助费用。</w:t>
      </w:r>
    </w:p>
    <w:p w14:paraId="7F3EB440" w14:textId="77777777" w:rsidR="00A430E6" w:rsidRPr="00122AA3" w:rsidRDefault="00A430E6" w:rsidP="00A430E6">
      <w:pPr>
        <w:spacing w:after="240"/>
        <w:jc w:val="center"/>
        <w:rPr>
          <w:b/>
          <w:bCs/>
        </w:rPr>
        <w:sectPr w:rsidR="00A430E6" w:rsidRPr="00122AA3" w:rsidSect="00A150A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pPr>
    </w:p>
    <w:p w14:paraId="2395E50D" w14:textId="2714AC13" w:rsidR="00A430E6" w:rsidRPr="00122AA3" w:rsidRDefault="004C7047" w:rsidP="00A430E6">
      <w:pPr>
        <w:spacing w:after="240"/>
        <w:jc w:val="center"/>
        <w:rPr>
          <w:b/>
          <w:bCs/>
        </w:rPr>
      </w:pPr>
      <w:r>
        <w:rPr>
          <w:rFonts w:hint="eastAsia"/>
          <w:b/>
          <w:bCs/>
        </w:rPr>
        <w:lastRenderedPageBreak/>
        <w:t>附件一</w:t>
      </w:r>
    </w:p>
    <w:p w14:paraId="466DEFE2" w14:textId="1F902D03" w:rsidR="004C7047" w:rsidRDefault="00963581" w:rsidP="004C7047">
      <w:pPr>
        <w:jc w:val="center"/>
        <w:rPr>
          <w:b/>
        </w:rPr>
      </w:pPr>
      <w:r w:rsidRPr="004C7047">
        <w:rPr>
          <w:rFonts w:hint="eastAsia"/>
          <w:b/>
        </w:rPr>
        <w:t>喀麦隆政府</w:t>
      </w:r>
      <w:r>
        <w:rPr>
          <w:rFonts w:hint="eastAsia"/>
          <w:b/>
        </w:rPr>
        <w:t>和</w:t>
      </w:r>
      <w:r w:rsidRPr="004C7047">
        <w:rPr>
          <w:rFonts w:hint="eastAsia"/>
          <w:b/>
        </w:rPr>
        <w:t>多边基金执行委员会</w:t>
      </w:r>
      <w:r>
        <w:rPr>
          <w:rFonts w:hint="eastAsia"/>
          <w:b/>
        </w:rPr>
        <w:t>关于</w:t>
      </w:r>
      <w:r w:rsidR="004C7047" w:rsidRPr="004C7047">
        <w:rPr>
          <w:rFonts w:hint="eastAsia"/>
          <w:b/>
        </w:rPr>
        <w:t>根据</w:t>
      </w:r>
      <w:r w:rsidR="002D564C">
        <w:rPr>
          <w:rFonts w:hint="eastAsia"/>
          <w:b/>
        </w:rPr>
        <w:t>含氢氯氟烃</w:t>
      </w:r>
      <w:r w:rsidR="004C7047" w:rsidRPr="004C7047">
        <w:rPr>
          <w:rFonts w:hint="eastAsia"/>
          <w:b/>
        </w:rPr>
        <w:t>淘汰管理计划第三阶</w:t>
      </w:r>
      <w:r w:rsidR="00113D40">
        <w:rPr>
          <w:rFonts w:hint="eastAsia"/>
          <w:b/>
        </w:rPr>
        <w:t>段</w:t>
      </w:r>
    </w:p>
    <w:p w14:paraId="7AAFDF10" w14:textId="33AE1929" w:rsidR="004C7047" w:rsidRPr="004C7047" w:rsidRDefault="004C7047" w:rsidP="004C7047">
      <w:pPr>
        <w:jc w:val="center"/>
        <w:rPr>
          <w:b/>
        </w:rPr>
      </w:pPr>
      <w:r w:rsidRPr="004C7047">
        <w:rPr>
          <w:rFonts w:hint="eastAsia"/>
          <w:b/>
        </w:rPr>
        <w:t>减少</w:t>
      </w:r>
      <w:r w:rsidR="002D564C">
        <w:rPr>
          <w:rFonts w:hint="eastAsia"/>
          <w:b/>
        </w:rPr>
        <w:t>含氢氯氟烃</w:t>
      </w:r>
      <w:r w:rsidRPr="004C7047">
        <w:rPr>
          <w:rFonts w:hint="eastAsia"/>
          <w:b/>
        </w:rPr>
        <w:t>消</w:t>
      </w:r>
      <w:r w:rsidR="00113D40">
        <w:rPr>
          <w:rFonts w:hint="eastAsia"/>
          <w:b/>
        </w:rPr>
        <w:t>费</w:t>
      </w:r>
      <w:r w:rsidR="00434AE3">
        <w:rPr>
          <w:rFonts w:hint="eastAsia"/>
          <w:b/>
        </w:rPr>
        <w:t>量</w:t>
      </w:r>
      <w:r>
        <w:rPr>
          <w:rFonts w:hint="eastAsia"/>
          <w:b/>
        </w:rPr>
        <w:t>的</w:t>
      </w:r>
      <w:r w:rsidRPr="004C7047">
        <w:rPr>
          <w:rFonts w:hint="eastAsia"/>
          <w:b/>
        </w:rPr>
        <w:t>协议草案</w:t>
      </w:r>
    </w:p>
    <w:p w14:paraId="4880E97B" w14:textId="3CAB235F" w:rsidR="00A430E6" w:rsidRPr="00122AA3" w:rsidRDefault="00A430E6" w:rsidP="004C7047">
      <w:pPr>
        <w:jc w:val="center"/>
        <w:rPr>
          <w:b/>
        </w:rPr>
      </w:pPr>
    </w:p>
    <w:p w14:paraId="1489F1A6" w14:textId="3BEF30BE" w:rsidR="00A430E6" w:rsidRPr="00122AA3" w:rsidRDefault="004C7047" w:rsidP="00A430E6">
      <w:pPr>
        <w:keepNext/>
        <w:spacing w:before="240" w:after="240"/>
        <w:rPr>
          <w:b/>
        </w:rPr>
      </w:pPr>
      <w:r w:rsidRPr="004C7047">
        <w:rPr>
          <w:rFonts w:hint="eastAsia"/>
          <w:b/>
        </w:rPr>
        <w:t>目的</w:t>
      </w:r>
    </w:p>
    <w:p w14:paraId="0B08183E" w14:textId="7BFA482F" w:rsidR="00A430E6" w:rsidRPr="00122AA3" w:rsidRDefault="00EC46A7" w:rsidP="00A430E6">
      <w:pPr>
        <w:pStyle w:val="Heading1"/>
        <w:numPr>
          <w:ilvl w:val="0"/>
          <w:numId w:val="40"/>
        </w:numPr>
      </w:pPr>
      <w:r w:rsidRPr="00EC46A7">
        <w:rPr>
          <w:rFonts w:hint="eastAsia"/>
        </w:rPr>
        <w:t>本协定代表喀麦隆（“国家”）政府和执行委员会就按照《蒙特利尔议定书》时间表在</w:t>
      </w:r>
      <w:r w:rsidRPr="00EC46A7">
        <w:rPr>
          <w:rFonts w:hint="eastAsia"/>
        </w:rPr>
        <w:t>2030</w:t>
      </w:r>
      <w:r w:rsidRPr="00EC46A7">
        <w:rPr>
          <w:rFonts w:hint="eastAsia"/>
        </w:rPr>
        <w:t>年</w:t>
      </w:r>
      <w:r w:rsidRPr="00EC46A7">
        <w:rPr>
          <w:rFonts w:hint="eastAsia"/>
        </w:rPr>
        <w:t>1</w:t>
      </w:r>
      <w:r w:rsidRPr="00EC46A7">
        <w:rPr>
          <w:rFonts w:hint="eastAsia"/>
        </w:rPr>
        <w:t>月</w:t>
      </w:r>
      <w:r w:rsidRPr="00EC46A7">
        <w:rPr>
          <w:rFonts w:hint="eastAsia"/>
        </w:rPr>
        <w:t>1</w:t>
      </w:r>
      <w:r w:rsidRPr="00EC46A7">
        <w:rPr>
          <w:rFonts w:hint="eastAsia"/>
        </w:rPr>
        <w:t>日前将附录</w:t>
      </w:r>
      <w:r w:rsidRPr="00EC46A7">
        <w:rPr>
          <w:rFonts w:hint="eastAsia"/>
        </w:rPr>
        <w:t>1-A</w:t>
      </w:r>
      <w:r w:rsidRPr="00EC46A7">
        <w:rPr>
          <w:rFonts w:hint="eastAsia"/>
        </w:rPr>
        <w:t>所列消耗臭氧层物质（“物质”）的控制使用减少到零耗氧潜能吨的持续水平达成的谅解。</w:t>
      </w:r>
    </w:p>
    <w:p w14:paraId="5096B912" w14:textId="6B8BB6DA" w:rsidR="00A430E6" w:rsidRPr="00122AA3" w:rsidRDefault="00EC46A7" w:rsidP="00A430E6">
      <w:pPr>
        <w:pStyle w:val="Heading1"/>
      </w:pPr>
      <w:r w:rsidRPr="00EC46A7">
        <w:rPr>
          <w:rFonts w:hint="eastAsia"/>
        </w:rPr>
        <w:t>该国同意达到本协定附录</w:t>
      </w:r>
      <w:r w:rsidRPr="00EC46A7">
        <w:rPr>
          <w:rFonts w:hint="eastAsia"/>
        </w:rPr>
        <w:t>2A</w:t>
      </w:r>
      <w:r w:rsidRPr="00EC46A7">
        <w:rPr>
          <w:rFonts w:hint="eastAsia"/>
        </w:rPr>
        <w:t>（“目标和供资”）第</w:t>
      </w:r>
      <w:r w:rsidRPr="00EC46A7">
        <w:rPr>
          <w:rFonts w:hint="eastAsia"/>
        </w:rPr>
        <w:t>1.2</w:t>
      </w:r>
      <w:r w:rsidRPr="00EC46A7">
        <w:rPr>
          <w:rFonts w:hint="eastAsia"/>
        </w:rPr>
        <w:t>行以及《蒙特利尔议定书》附录</w:t>
      </w:r>
      <w:r w:rsidRPr="00EC46A7">
        <w:rPr>
          <w:rFonts w:hint="eastAsia"/>
        </w:rPr>
        <w:t>1-A</w:t>
      </w:r>
      <w:r w:rsidRPr="00EC46A7">
        <w:rPr>
          <w:rFonts w:hint="eastAsia"/>
        </w:rPr>
        <w:t>所述所有物质的削减时间表中规定的物质年度消费限额。该国接受，通过接受本协定和执行委员会履行第</w:t>
      </w:r>
      <w:r w:rsidRPr="00EC46A7">
        <w:rPr>
          <w:rFonts w:hint="eastAsia"/>
        </w:rPr>
        <w:t>3</w:t>
      </w:r>
      <w:r w:rsidRPr="00EC46A7">
        <w:rPr>
          <w:rFonts w:hint="eastAsia"/>
        </w:rPr>
        <w:t>段所述的供资义务，该国不得就任何超过附录</w:t>
      </w:r>
      <w:r w:rsidRPr="00EC46A7">
        <w:rPr>
          <w:rFonts w:hint="eastAsia"/>
        </w:rPr>
        <w:t>2-A</w:t>
      </w:r>
      <w:r w:rsidRPr="00EC46A7">
        <w:rPr>
          <w:rFonts w:hint="eastAsia"/>
        </w:rPr>
        <w:t>第</w:t>
      </w:r>
      <w:r w:rsidRPr="00EC46A7">
        <w:rPr>
          <w:rFonts w:hint="eastAsia"/>
        </w:rPr>
        <w:t>1.2</w:t>
      </w:r>
      <w:r w:rsidRPr="00EC46A7">
        <w:rPr>
          <w:rFonts w:hint="eastAsia"/>
        </w:rPr>
        <w:t>行规定的水平的物质消费申请或接受多边基金的进一步供资，作为本协定下附录</w:t>
      </w:r>
      <w:r w:rsidRPr="00EC46A7">
        <w:rPr>
          <w:rFonts w:hint="eastAsia"/>
        </w:rPr>
        <w:t>1-A</w:t>
      </w:r>
      <w:r w:rsidRPr="00EC46A7">
        <w:rPr>
          <w:rFonts w:hint="eastAsia"/>
        </w:rPr>
        <w:t>中规定的所有物质的最后削减步骤，也不得就每种物质的任何消费超过第</w:t>
      </w:r>
      <w:r w:rsidRPr="00EC46A7">
        <w:rPr>
          <w:rFonts w:hint="eastAsia"/>
        </w:rPr>
        <w:t>4.1.3</w:t>
      </w:r>
      <w:r w:rsidRPr="00EC46A7">
        <w:rPr>
          <w:rFonts w:hint="eastAsia"/>
        </w:rPr>
        <w:t>和</w:t>
      </w:r>
      <w:r w:rsidRPr="00EC46A7">
        <w:rPr>
          <w:rFonts w:hint="eastAsia"/>
        </w:rPr>
        <w:t>4.2.3</w:t>
      </w:r>
      <w:r w:rsidRPr="00EC46A7">
        <w:rPr>
          <w:rFonts w:hint="eastAsia"/>
        </w:rPr>
        <w:t>行（符合</w:t>
      </w:r>
      <w:r>
        <w:rPr>
          <w:rFonts w:hint="eastAsia"/>
        </w:rPr>
        <w:t>供</w:t>
      </w:r>
      <w:r w:rsidRPr="00EC46A7">
        <w:rPr>
          <w:rFonts w:hint="eastAsia"/>
        </w:rPr>
        <w:t>资条件的剩余消费</w:t>
      </w:r>
      <w:r w:rsidR="00434AE3">
        <w:rPr>
          <w:rFonts w:hint="eastAsia"/>
        </w:rPr>
        <w:t>量</w:t>
      </w:r>
      <w:r w:rsidRPr="00EC46A7">
        <w:rPr>
          <w:rFonts w:hint="eastAsia"/>
        </w:rPr>
        <w:t>）。</w:t>
      </w:r>
    </w:p>
    <w:p w14:paraId="4146CA5F" w14:textId="40735013" w:rsidR="00A430E6" w:rsidRPr="00122AA3" w:rsidRDefault="00E87643" w:rsidP="00A430E6">
      <w:pPr>
        <w:pStyle w:val="Heading1"/>
      </w:pPr>
      <w:r w:rsidRPr="00E87643">
        <w:rPr>
          <w:rFonts w:hint="eastAsia"/>
        </w:rPr>
        <w:t>在该国遵守本协定规定的义务的前提下，执行委员会原则上同意向该国提供附录</w:t>
      </w:r>
      <w:r w:rsidRPr="00E87643">
        <w:rPr>
          <w:rFonts w:hint="eastAsia"/>
        </w:rPr>
        <w:t>2-A</w:t>
      </w:r>
      <w:r w:rsidRPr="00E87643">
        <w:rPr>
          <w:rFonts w:hint="eastAsia"/>
        </w:rPr>
        <w:t>第</w:t>
      </w:r>
      <w:r w:rsidRPr="00E87643">
        <w:rPr>
          <w:rFonts w:hint="eastAsia"/>
        </w:rPr>
        <w:t>3.1</w:t>
      </w:r>
      <w:r w:rsidRPr="00E87643">
        <w:rPr>
          <w:rFonts w:hint="eastAsia"/>
        </w:rPr>
        <w:t>行规定的</w:t>
      </w:r>
      <w:r>
        <w:rPr>
          <w:rFonts w:hint="eastAsia"/>
        </w:rPr>
        <w:t>供</w:t>
      </w:r>
      <w:r w:rsidRPr="00E87643">
        <w:rPr>
          <w:rFonts w:hint="eastAsia"/>
        </w:rPr>
        <w:t>资。原则上，执行委员会将在附录</w:t>
      </w:r>
      <w:r w:rsidRPr="00E87643">
        <w:rPr>
          <w:rFonts w:hint="eastAsia"/>
        </w:rPr>
        <w:t>3-A</w:t>
      </w:r>
      <w:r w:rsidRPr="00E87643">
        <w:rPr>
          <w:rFonts w:hint="eastAsia"/>
        </w:rPr>
        <w:t>（“</w:t>
      </w:r>
      <w:r>
        <w:rPr>
          <w:rFonts w:hint="eastAsia"/>
        </w:rPr>
        <w:t>供</w:t>
      </w:r>
      <w:r w:rsidRPr="00E87643">
        <w:rPr>
          <w:rFonts w:hint="eastAsia"/>
        </w:rPr>
        <w:t>资批准时间表”）中规定的执行委员会会议上提供这笔</w:t>
      </w:r>
      <w:r>
        <w:rPr>
          <w:rFonts w:hint="eastAsia"/>
        </w:rPr>
        <w:t>供</w:t>
      </w:r>
      <w:r w:rsidRPr="00E87643">
        <w:rPr>
          <w:rFonts w:hint="eastAsia"/>
        </w:rPr>
        <w:t>资。</w:t>
      </w:r>
    </w:p>
    <w:p w14:paraId="53CE6864" w14:textId="05CD2644" w:rsidR="00A430E6" w:rsidRPr="00122AA3" w:rsidRDefault="00E87643" w:rsidP="00A430E6">
      <w:pPr>
        <w:pStyle w:val="Heading1"/>
      </w:pPr>
      <w:r w:rsidRPr="00E87643">
        <w:rPr>
          <w:rFonts w:hint="eastAsia"/>
        </w:rPr>
        <w:t>该国同意按照核准的</w:t>
      </w:r>
      <w:r w:rsidR="002D564C">
        <w:rPr>
          <w:rFonts w:hint="eastAsia"/>
        </w:rPr>
        <w:t>含氢氯氟烃</w:t>
      </w:r>
      <w:r w:rsidRPr="00E87643">
        <w:rPr>
          <w:rFonts w:hint="eastAsia"/>
        </w:rPr>
        <w:t>淘汰管理计划（“计划”）第三阶段执行本协定。根据本协定第</w:t>
      </w:r>
      <w:r w:rsidRPr="00E87643">
        <w:rPr>
          <w:rFonts w:hint="eastAsia"/>
        </w:rPr>
        <w:t>5</w:t>
      </w:r>
      <w:r w:rsidRPr="00E87643">
        <w:rPr>
          <w:rFonts w:hint="eastAsia"/>
        </w:rPr>
        <w:t>（</w:t>
      </w:r>
      <w:r w:rsidRPr="00E87643">
        <w:rPr>
          <w:rFonts w:hint="eastAsia"/>
        </w:rPr>
        <w:t>b</w:t>
      </w:r>
      <w:r w:rsidRPr="00E87643">
        <w:rPr>
          <w:rFonts w:hint="eastAsia"/>
        </w:rPr>
        <w:t>）</w:t>
      </w:r>
      <w:r>
        <w:rPr>
          <w:rFonts w:hint="eastAsia"/>
        </w:rPr>
        <w:t>分段</w:t>
      </w:r>
      <w:r w:rsidRPr="00E87643">
        <w:rPr>
          <w:rFonts w:hint="eastAsia"/>
        </w:rPr>
        <w:t>，国家将接受对本协定附录</w:t>
      </w:r>
      <w:r w:rsidRPr="00E87643">
        <w:rPr>
          <w:rFonts w:hint="eastAsia"/>
        </w:rPr>
        <w:t>2-A</w:t>
      </w:r>
      <w:r w:rsidRPr="00E87643">
        <w:rPr>
          <w:rFonts w:hint="eastAsia"/>
        </w:rPr>
        <w:t>第</w:t>
      </w:r>
      <w:r w:rsidRPr="00E87643">
        <w:rPr>
          <w:rFonts w:hint="eastAsia"/>
        </w:rPr>
        <w:t>1.2</w:t>
      </w:r>
      <w:r w:rsidRPr="00E87643">
        <w:rPr>
          <w:rFonts w:hint="eastAsia"/>
        </w:rPr>
        <w:t>行规定的物质年度消费限额实现情况的独立核查。上述核查将由相关双边或执行机构委托进行。</w:t>
      </w:r>
    </w:p>
    <w:p w14:paraId="3087A1EA" w14:textId="4CD8A3F4" w:rsidR="00A430E6" w:rsidRPr="00122AA3" w:rsidRDefault="00E87643" w:rsidP="00A430E6">
      <w:pPr>
        <w:keepNext/>
        <w:spacing w:after="240"/>
        <w:rPr>
          <w:b/>
        </w:rPr>
      </w:pPr>
      <w:r>
        <w:rPr>
          <w:rFonts w:hint="eastAsia"/>
          <w:b/>
        </w:rPr>
        <w:t>供</w:t>
      </w:r>
      <w:r w:rsidRPr="00E87643">
        <w:rPr>
          <w:rFonts w:hint="eastAsia"/>
          <w:b/>
        </w:rPr>
        <w:t>资发放条件</w:t>
      </w:r>
    </w:p>
    <w:p w14:paraId="5E5B62D3" w14:textId="684D17C3" w:rsidR="00A430E6" w:rsidRPr="00122AA3" w:rsidRDefault="00E87643" w:rsidP="00A430E6">
      <w:pPr>
        <w:pStyle w:val="Heading1"/>
      </w:pPr>
      <w:r w:rsidRPr="00E87643">
        <w:rPr>
          <w:rFonts w:hint="eastAsia"/>
        </w:rPr>
        <w:t>只有当国家在</w:t>
      </w:r>
      <w:r>
        <w:rPr>
          <w:rFonts w:hint="eastAsia"/>
        </w:rPr>
        <w:t>供</w:t>
      </w:r>
      <w:r w:rsidRPr="00E87643">
        <w:rPr>
          <w:rFonts w:hint="eastAsia"/>
        </w:rPr>
        <w:t>资批准时间表规定的适用执行委员会会议前至少八周满足以下条件时，执行委员会才会根据</w:t>
      </w:r>
      <w:r>
        <w:rPr>
          <w:rFonts w:hint="eastAsia"/>
        </w:rPr>
        <w:t>供</w:t>
      </w:r>
      <w:r w:rsidRPr="00E87643">
        <w:rPr>
          <w:rFonts w:hint="eastAsia"/>
        </w:rPr>
        <w:t>资批准时间表提供</w:t>
      </w:r>
      <w:r>
        <w:rPr>
          <w:rFonts w:hint="eastAsia"/>
        </w:rPr>
        <w:t>供</w:t>
      </w:r>
      <w:r w:rsidRPr="00E87643">
        <w:rPr>
          <w:rFonts w:hint="eastAsia"/>
        </w:rPr>
        <w:t>资：</w:t>
      </w:r>
    </w:p>
    <w:p w14:paraId="72EB2A2A" w14:textId="1D43DE47" w:rsidR="00A430E6" w:rsidRPr="00122AA3" w:rsidRDefault="00E87643" w:rsidP="00A430E6">
      <w:pPr>
        <w:pStyle w:val="Heading2"/>
        <w:widowControl/>
        <w:tabs>
          <w:tab w:val="clear" w:pos="0"/>
          <w:tab w:val="num" w:pos="-720"/>
        </w:tabs>
      </w:pPr>
      <w:r w:rsidRPr="00E87643">
        <w:rPr>
          <w:rFonts w:hint="eastAsia"/>
        </w:rPr>
        <w:t>该国在所有相关年份都实现了附录</w:t>
      </w:r>
      <w:r w:rsidRPr="00E87643">
        <w:rPr>
          <w:rFonts w:hint="eastAsia"/>
        </w:rPr>
        <w:t>2-a</w:t>
      </w:r>
      <w:r w:rsidRPr="00E87643">
        <w:rPr>
          <w:rFonts w:hint="eastAsia"/>
        </w:rPr>
        <w:t>第</w:t>
      </w:r>
      <w:r w:rsidRPr="00E87643">
        <w:rPr>
          <w:rFonts w:hint="eastAsia"/>
        </w:rPr>
        <w:t>1.2</w:t>
      </w:r>
      <w:r w:rsidRPr="00E87643">
        <w:rPr>
          <w:rFonts w:hint="eastAsia"/>
        </w:rPr>
        <w:t>行规定的目标。相关年份是指自本协议批准之年起的所有年份。在提交供资请求的执行委员会会议之日，没有适当的国家方案执行情况报告的年份被豁免</w:t>
      </w:r>
    </w:p>
    <w:p w14:paraId="42BD9494" w14:textId="1037E4E6" w:rsidR="00A430E6" w:rsidRPr="00122AA3" w:rsidRDefault="002E6144" w:rsidP="00A430E6">
      <w:pPr>
        <w:pStyle w:val="Heading2"/>
        <w:widowControl/>
        <w:tabs>
          <w:tab w:val="clear" w:pos="0"/>
          <w:tab w:val="num" w:pos="-720"/>
        </w:tabs>
      </w:pPr>
      <w:r w:rsidRPr="002E6144">
        <w:rPr>
          <w:rFonts w:hint="eastAsia"/>
        </w:rPr>
        <w:t>这些目标的实现情况在所有相关年份都得到了独立核查，除非执行委员会决定不需要进行此类核查；</w:t>
      </w:r>
    </w:p>
    <w:p w14:paraId="7DF9CD66" w14:textId="082E6029" w:rsidR="00A430E6" w:rsidRPr="00122AA3" w:rsidRDefault="002957EB" w:rsidP="00A430E6">
      <w:pPr>
        <w:pStyle w:val="Heading2"/>
        <w:widowControl/>
        <w:tabs>
          <w:tab w:val="clear" w:pos="0"/>
          <w:tab w:val="num" w:pos="-720"/>
        </w:tabs>
      </w:pPr>
      <w:r w:rsidRPr="002957EB">
        <w:rPr>
          <w:rFonts w:hint="eastAsia"/>
        </w:rPr>
        <w:t>该国已以附录</w:t>
      </w:r>
      <w:r w:rsidRPr="002957EB">
        <w:rPr>
          <w:rFonts w:hint="eastAsia"/>
        </w:rPr>
        <w:t>4A</w:t>
      </w:r>
      <w:r w:rsidRPr="002957EB">
        <w:rPr>
          <w:rFonts w:hint="eastAsia"/>
        </w:rPr>
        <w:t>（“批次</w:t>
      </w:r>
      <w:r w:rsidR="007668F3">
        <w:rPr>
          <w:rFonts w:hint="eastAsia"/>
        </w:rPr>
        <w:t>付款</w:t>
      </w:r>
      <w:r w:rsidRPr="002957EB">
        <w:rPr>
          <w:rFonts w:hint="eastAsia"/>
        </w:rPr>
        <w:t>执行报告和计划格式”）的形式提交了涵盖前一日历年的批次</w:t>
      </w:r>
      <w:r w:rsidR="007668F3">
        <w:rPr>
          <w:rFonts w:hint="eastAsia"/>
        </w:rPr>
        <w:t>付款</w:t>
      </w:r>
      <w:r w:rsidRPr="002957EB">
        <w:rPr>
          <w:rFonts w:hint="eastAsia"/>
        </w:rPr>
        <w:t>执行报告；它已经在很大程度上</w:t>
      </w:r>
      <w:r>
        <w:rPr>
          <w:rFonts w:hint="eastAsia"/>
        </w:rPr>
        <w:t>完成</w:t>
      </w:r>
      <w:r w:rsidRPr="002957EB">
        <w:rPr>
          <w:rFonts w:hint="eastAsia"/>
        </w:rPr>
        <w:t>了以前批准的批次</w:t>
      </w:r>
      <w:r w:rsidR="007668F3">
        <w:rPr>
          <w:rFonts w:hint="eastAsia"/>
        </w:rPr>
        <w:t>付款</w:t>
      </w:r>
      <w:r w:rsidRPr="002957EB">
        <w:rPr>
          <w:rFonts w:hint="eastAsia"/>
        </w:rPr>
        <w:t>启动的</w:t>
      </w:r>
      <w:r>
        <w:rPr>
          <w:rFonts w:hint="eastAsia"/>
        </w:rPr>
        <w:t>执行</w:t>
      </w:r>
      <w:r w:rsidRPr="002957EB">
        <w:rPr>
          <w:rFonts w:hint="eastAsia"/>
        </w:rPr>
        <w:t>活动；先前核准的付款可用资金的支付率超过</w:t>
      </w:r>
      <w:r w:rsidRPr="002957EB">
        <w:rPr>
          <w:rFonts w:hint="eastAsia"/>
        </w:rPr>
        <w:t>20%</w:t>
      </w:r>
      <w:r w:rsidRPr="002957EB">
        <w:rPr>
          <w:rFonts w:hint="eastAsia"/>
        </w:rPr>
        <w:t>；和</w:t>
      </w:r>
    </w:p>
    <w:p w14:paraId="7349C7E0" w14:textId="240BBABA" w:rsidR="00A430E6" w:rsidRPr="00122AA3" w:rsidRDefault="002957EB" w:rsidP="00A430E6">
      <w:pPr>
        <w:pStyle w:val="Heading2"/>
        <w:widowControl/>
        <w:tabs>
          <w:tab w:val="clear" w:pos="0"/>
          <w:tab w:val="num" w:pos="-720"/>
        </w:tabs>
      </w:pPr>
      <w:r w:rsidRPr="002957EB">
        <w:rPr>
          <w:rFonts w:hint="eastAsia"/>
        </w:rPr>
        <w:t>该国已以附录</w:t>
      </w:r>
      <w:r w:rsidRPr="002957EB">
        <w:rPr>
          <w:rFonts w:hint="eastAsia"/>
        </w:rPr>
        <w:t>4A</w:t>
      </w:r>
      <w:r w:rsidRPr="002957EB">
        <w:rPr>
          <w:rFonts w:hint="eastAsia"/>
        </w:rPr>
        <w:t>的形式提交了一份</w:t>
      </w:r>
      <w:r w:rsidR="007668F3">
        <w:rPr>
          <w:rFonts w:hint="eastAsia"/>
        </w:rPr>
        <w:t>批次</w:t>
      </w:r>
      <w:r w:rsidRPr="002957EB">
        <w:rPr>
          <w:rFonts w:hint="eastAsia"/>
        </w:rPr>
        <w:t>付款</w:t>
      </w:r>
      <w:r>
        <w:rPr>
          <w:rFonts w:hint="eastAsia"/>
        </w:rPr>
        <w:t>执行</w:t>
      </w:r>
      <w:r w:rsidRPr="002957EB">
        <w:rPr>
          <w:rFonts w:hint="eastAsia"/>
        </w:rPr>
        <w:t>计划，涵盖每个日历年，直至并包括供资时间表预计提交下一次</w:t>
      </w:r>
      <w:r w:rsidR="007668F3">
        <w:rPr>
          <w:rFonts w:hint="eastAsia"/>
        </w:rPr>
        <w:t>批次</w:t>
      </w:r>
      <w:r w:rsidRPr="002957EB">
        <w:rPr>
          <w:rFonts w:hint="eastAsia"/>
        </w:rPr>
        <w:t>付款的年份，或者如果是最后一次付款，则直至完成所有预计的活动。</w:t>
      </w:r>
    </w:p>
    <w:p w14:paraId="7085C619" w14:textId="1ED19F58" w:rsidR="00A430E6" w:rsidRPr="00122AA3" w:rsidRDefault="002957EB" w:rsidP="00A430E6">
      <w:pPr>
        <w:keepNext/>
        <w:spacing w:before="240" w:after="240"/>
        <w:rPr>
          <w:b/>
        </w:rPr>
      </w:pPr>
      <w:r>
        <w:rPr>
          <w:rFonts w:hint="eastAsia"/>
          <w:b/>
        </w:rPr>
        <w:lastRenderedPageBreak/>
        <w:t>监测</w:t>
      </w:r>
    </w:p>
    <w:p w14:paraId="570D924F" w14:textId="14F9B7BA" w:rsidR="00A430E6" w:rsidRPr="00122AA3" w:rsidRDefault="002957EB" w:rsidP="00A430E6">
      <w:pPr>
        <w:pStyle w:val="Heading1"/>
      </w:pPr>
      <w:r w:rsidRPr="002957EB">
        <w:rPr>
          <w:rFonts w:hint="eastAsia"/>
        </w:rPr>
        <w:t>国家将确保准确监测其根据本协定开展的活动。附录</w:t>
      </w:r>
      <w:r w:rsidRPr="002957EB">
        <w:rPr>
          <w:rFonts w:hint="eastAsia"/>
        </w:rPr>
        <w:t>5-A</w:t>
      </w:r>
      <w:r w:rsidRPr="002957EB">
        <w:rPr>
          <w:rFonts w:hint="eastAsia"/>
        </w:rPr>
        <w:t>（“监测机构和角色”）中规定的机构将根据同一附录中规定的角色和职责，监测和报告前一批</w:t>
      </w:r>
      <w:r>
        <w:rPr>
          <w:rFonts w:hint="eastAsia"/>
        </w:rPr>
        <w:t>付款执行</w:t>
      </w:r>
      <w:r w:rsidRPr="002957EB">
        <w:rPr>
          <w:rFonts w:hint="eastAsia"/>
        </w:rPr>
        <w:t>计划中活动的</w:t>
      </w:r>
      <w:r>
        <w:rPr>
          <w:rFonts w:hint="eastAsia"/>
        </w:rPr>
        <w:t>执行</w:t>
      </w:r>
      <w:r w:rsidRPr="002957EB">
        <w:rPr>
          <w:rFonts w:hint="eastAsia"/>
        </w:rPr>
        <w:t>情况。</w:t>
      </w:r>
    </w:p>
    <w:p w14:paraId="3EB2C9D3" w14:textId="7D5837E6" w:rsidR="00A430E6" w:rsidRPr="00122AA3" w:rsidRDefault="002957EB" w:rsidP="00A430E6">
      <w:pPr>
        <w:keepNext/>
        <w:spacing w:before="240" w:after="240"/>
        <w:rPr>
          <w:b/>
        </w:rPr>
      </w:pPr>
      <w:r>
        <w:rPr>
          <w:rFonts w:hint="eastAsia"/>
          <w:b/>
        </w:rPr>
        <w:t>供</w:t>
      </w:r>
      <w:r w:rsidRPr="002957EB">
        <w:rPr>
          <w:rFonts w:hint="eastAsia"/>
          <w:b/>
        </w:rPr>
        <w:t>资再分配的灵活性</w:t>
      </w:r>
    </w:p>
    <w:p w14:paraId="6BF5776B" w14:textId="00E18ED3" w:rsidR="00A430E6" w:rsidRPr="00122AA3" w:rsidRDefault="002957EB" w:rsidP="00A430E6">
      <w:pPr>
        <w:pStyle w:val="Heading1"/>
      </w:pPr>
      <w:r w:rsidRPr="002957EB">
        <w:rPr>
          <w:rFonts w:hint="eastAsia"/>
        </w:rPr>
        <w:t>执行委员会同意，该国可根据不断变化的情况灵活地重新分配部分或全部核定</w:t>
      </w:r>
      <w:r>
        <w:rPr>
          <w:rFonts w:hint="eastAsia"/>
        </w:rPr>
        <w:t>供</w:t>
      </w:r>
      <w:r w:rsidRPr="002957EB">
        <w:rPr>
          <w:rFonts w:hint="eastAsia"/>
        </w:rPr>
        <w:t>资，以最顺利地减少附录</w:t>
      </w:r>
      <w:r w:rsidRPr="002957EB">
        <w:rPr>
          <w:rFonts w:hint="eastAsia"/>
        </w:rPr>
        <w:t>1-A</w:t>
      </w:r>
      <w:r w:rsidRPr="002957EB">
        <w:rPr>
          <w:rFonts w:hint="eastAsia"/>
        </w:rPr>
        <w:t>所列物质的消费和逐步淘汰：</w:t>
      </w:r>
    </w:p>
    <w:p w14:paraId="42F346EC" w14:textId="2B125276" w:rsidR="00A430E6" w:rsidRPr="00122AA3" w:rsidRDefault="002957EB" w:rsidP="00A430E6">
      <w:pPr>
        <w:pStyle w:val="Heading2"/>
        <w:widowControl/>
        <w:tabs>
          <w:tab w:val="clear" w:pos="0"/>
          <w:tab w:val="num" w:pos="-720"/>
        </w:tabs>
      </w:pPr>
      <w:r w:rsidRPr="002957EB">
        <w:rPr>
          <w:rFonts w:hint="eastAsia"/>
        </w:rPr>
        <w:t>被归类为重大变更的重新分配必须提前记录在上文第</w:t>
      </w:r>
      <w:r w:rsidRPr="002957EB">
        <w:rPr>
          <w:rFonts w:hint="eastAsia"/>
        </w:rPr>
        <w:t>5</w:t>
      </w:r>
      <w:r w:rsidRPr="002957EB">
        <w:rPr>
          <w:rFonts w:hint="eastAsia"/>
        </w:rPr>
        <w:t>（</w:t>
      </w:r>
      <w:r w:rsidRPr="002957EB">
        <w:rPr>
          <w:rFonts w:hint="eastAsia"/>
        </w:rPr>
        <w:t>d</w:t>
      </w:r>
      <w:r w:rsidRPr="002957EB">
        <w:rPr>
          <w:rFonts w:hint="eastAsia"/>
        </w:rPr>
        <w:t>）分段所述的批次</w:t>
      </w:r>
      <w:r>
        <w:rPr>
          <w:rFonts w:hint="eastAsia"/>
        </w:rPr>
        <w:t>付款执行</w:t>
      </w:r>
      <w:r w:rsidRPr="002957EB">
        <w:rPr>
          <w:rFonts w:hint="eastAsia"/>
        </w:rPr>
        <w:t>计划中，或作为对现有批次</w:t>
      </w:r>
      <w:r>
        <w:rPr>
          <w:rFonts w:hint="eastAsia"/>
        </w:rPr>
        <w:t>付款执行</w:t>
      </w:r>
      <w:r w:rsidRPr="002957EB">
        <w:rPr>
          <w:rFonts w:hint="eastAsia"/>
        </w:rPr>
        <w:t>计划的修订，在执行委员会任何会议前八周提交供其批准。主要变化将涉及：</w:t>
      </w:r>
    </w:p>
    <w:p w14:paraId="09F499BD" w14:textId="3A88DA49" w:rsidR="00A430E6" w:rsidRPr="00122AA3" w:rsidRDefault="00F73F40" w:rsidP="00A430E6">
      <w:pPr>
        <w:pStyle w:val="Heading3"/>
        <w:widowControl/>
      </w:pPr>
      <w:r w:rsidRPr="00F73F40">
        <w:rPr>
          <w:rFonts w:hint="eastAsia"/>
        </w:rPr>
        <w:t>可能涉及多边基金规则和政策的问题；</w:t>
      </w:r>
    </w:p>
    <w:p w14:paraId="07BA9E83" w14:textId="2BA7B5EE" w:rsidR="00A430E6" w:rsidRPr="00122AA3" w:rsidRDefault="00F73F40" w:rsidP="00A430E6">
      <w:pPr>
        <w:pStyle w:val="Heading3"/>
        <w:widowControl/>
      </w:pPr>
      <w:r w:rsidRPr="00F73F40">
        <w:rPr>
          <w:rFonts w:hint="eastAsia"/>
        </w:rPr>
        <w:t>修改本协</w:t>
      </w:r>
      <w:r>
        <w:rPr>
          <w:rFonts w:hint="eastAsia"/>
        </w:rPr>
        <w:t>定</w:t>
      </w:r>
      <w:r w:rsidRPr="00F73F40">
        <w:rPr>
          <w:rFonts w:hint="eastAsia"/>
        </w:rPr>
        <w:t>任何条款的变更；</w:t>
      </w:r>
    </w:p>
    <w:p w14:paraId="1D5FB992" w14:textId="076C712B" w:rsidR="00A430E6" w:rsidRPr="00122AA3" w:rsidRDefault="00F73F40" w:rsidP="00A430E6">
      <w:pPr>
        <w:pStyle w:val="Heading3"/>
        <w:widowControl/>
      </w:pPr>
      <w:r w:rsidRPr="00F73F40">
        <w:rPr>
          <w:rFonts w:hint="eastAsia"/>
        </w:rPr>
        <w:t>为不同</w:t>
      </w:r>
      <w:r>
        <w:rPr>
          <w:rFonts w:hint="eastAsia"/>
        </w:rPr>
        <w:t>付款批次</w:t>
      </w:r>
      <w:r w:rsidRPr="00F73F40">
        <w:rPr>
          <w:rFonts w:hint="eastAsia"/>
        </w:rPr>
        <w:t>分配给各个双边或执行机构的年度</w:t>
      </w:r>
      <w:r>
        <w:rPr>
          <w:rFonts w:hint="eastAsia"/>
        </w:rPr>
        <w:t>供</w:t>
      </w:r>
      <w:r w:rsidRPr="00F73F40">
        <w:rPr>
          <w:rFonts w:hint="eastAsia"/>
        </w:rPr>
        <w:t>资水平的变化；</w:t>
      </w:r>
    </w:p>
    <w:p w14:paraId="7C5ECF6E" w14:textId="68A00A58" w:rsidR="00A430E6" w:rsidRPr="00122AA3" w:rsidRDefault="00F73F40" w:rsidP="00A430E6">
      <w:pPr>
        <w:pStyle w:val="Heading3"/>
        <w:widowControl/>
      </w:pPr>
      <w:r w:rsidRPr="00F73F40">
        <w:rPr>
          <w:rFonts w:hint="eastAsia"/>
        </w:rPr>
        <w:t>为当前已批准的</w:t>
      </w:r>
      <w:r>
        <w:rPr>
          <w:rFonts w:hint="eastAsia"/>
        </w:rPr>
        <w:t>批次</w:t>
      </w:r>
      <w:r w:rsidRPr="00F73F40">
        <w:rPr>
          <w:rFonts w:hint="eastAsia"/>
        </w:rPr>
        <w:t>付款执行计划中未包括的活动提供资金，或取消</w:t>
      </w:r>
      <w:r>
        <w:rPr>
          <w:rFonts w:hint="eastAsia"/>
        </w:rPr>
        <w:t>批次</w:t>
      </w:r>
      <w:r w:rsidRPr="00F73F40">
        <w:rPr>
          <w:rFonts w:hint="eastAsia"/>
        </w:rPr>
        <w:t>付款</w:t>
      </w:r>
      <w:r>
        <w:rPr>
          <w:rFonts w:hint="eastAsia"/>
        </w:rPr>
        <w:t>执行</w:t>
      </w:r>
      <w:r w:rsidRPr="00F73F40">
        <w:rPr>
          <w:rFonts w:hint="eastAsia"/>
        </w:rPr>
        <w:t>计划中的活动，费用超过上一次已批准</w:t>
      </w:r>
      <w:r>
        <w:rPr>
          <w:rFonts w:hint="eastAsia"/>
        </w:rPr>
        <w:t>批次</w:t>
      </w:r>
      <w:r w:rsidRPr="00F73F40">
        <w:rPr>
          <w:rFonts w:hint="eastAsia"/>
        </w:rPr>
        <w:t>付款总费用的</w:t>
      </w:r>
      <w:r w:rsidRPr="00F73F40">
        <w:rPr>
          <w:rFonts w:hint="eastAsia"/>
        </w:rPr>
        <w:t>30%</w:t>
      </w:r>
      <w:r w:rsidRPr="00F73F40">
        <w:rPr>
          <w:rFonts w:hint="eastAsia"/>
        </w:rPr>
        <w:t>；</w:t>
      </w:r>
    </w:p>
    <w:p w14:paraId="5C48B468" w14:textId="30958DFA" w:rsidR="00A430E6" w:rsidRPr="00122AA3" w:rsidRDefault="00F73F40" w:rsidP="00A430E6">
      <w:pPr>
        <w:pStyle w:val="Heading3"/>
        <w:widowControl/>
      </w:pPr>
      <w:r w:rsidRPr="00F73F40">
        <w:rPr>
          <w:rFonts w:hint="eastAsia"/>
        </w:rPr>
        <w:t>替代技术的变化，但有一项谅解，即任何提交此类请求的材料都将确定相关的增量成本、对气候的潜在影响以及在适用的情况下将淘汰的</w:t>
      </w:r>
      <w:r w:rsidRPr="00F73F40">
        <w:rPr>
          <w:rFonts w:hint="eastAsia"/>
        </w:rPr>
        <w:t>ODP</w:t>
      </w:r>
      <w:r w:rsidRPr="00F73F40">
        <w:rPr>
          <w:rFonts w:hint="eastAsia"/>
        </w:rPr>
        <w:t>吨的任何差异，并确认该国同意，与技术变化有关的潜在节约将相应降低本协定下的总体供资水平；</w:t>
      </w:r>
    </w:p>
    <w:p w14:paraId="6C3DE6F3" w14:textId="4672343A" w:rsidR="00A430E6" w:rsidRPr="00122AA3" w:rsidRDefault="00F73F40" w:rsidP="00A430E6">
      <w:pPr>
        <w:pStyle w:val="Heading2"/>
        <w:widowControl/>
        <w:tabs>
          <w:tab w:val="clear" w:pos="0"/>
          <w:tab w:val="num" w:pos="-720"/>
        </w:tabs>
      </w:pPr>
      <w:r w:rsidRPr="00F73F40">
        <w:rPr>
          <w:rFonts w:hint="eastAsia"/>
        </w:rPr>
        <w:t>未归类为重大变更的重新分配可纳入当时正在执行的已批准的批次</w:t>
      </w:r>
      <w:r>
        <w:rPr>
          <w:rFonts w:hint="eastAsia"/>
        </w:rPr>
        <w:t>付款</w:t>
      </w:r>
      <w:r w:rsidRPr="00F73F40">
        <w:rPr>
          <w:rFonts w:hint="eastAsia"/>
        </w:rPr>
        <w:t>执行计划，并在随后的批次</w:t>
      </w:r>
      <w:r>
        <w:rPr>
          <w:rFonts w:hint="eastAsia"/>
        </w:rPr>
        <w:t>付款</w:t>
      </w:r>
      <w:r w:rsidRPr="00F73F40">
        <w:rPr>
          <w:rFonts w:hint="eastAsia"/>
        </w:rPr>
        <w:t>执行报告中向执行委员会报告；和</w:t>
      </w:r>
    </w:p>
    <w:p w14:paraId="1DD1EB12" w14:textId="29726A56" w:rsidR="00A430E6" w:rsidRPr="00122AA3" w:rsidRDefault="00F73F40" w:rsidP="00A430E6">
      <w:pPr>
        <w:pStyle w:val="Heading2"/>
        <w:widowControl/>
        <w:tabs>
          <w:tab w:val="clear" w:pos="0"/>
          <w:tab w:val="num" w:pos="-720"/>
        </w:tabs>
      </w:pPr>
      <w:r w:rsidRPr="00F73F40">
        <w:rPr>
          <w:rFonts w:hint="eastAsia"/>
        </w:rPr>
        <w:t>双边或执行机构或国家根据该计划持有的任何剩余</w:t>
      </w:r>
      <w:r>
        <w:rPr>
          <w:rFonts w:hint="eastAsia"/>
        </w:rPr>
        <w:t>供</w:t>
      </w:r>
      <w:r w:rsidRPr="00F73F40">
        <w:rPr>
          <w:rFonts w:hint="eastAsia"/>
        </w:rPr>
        <w:t>资将在本协定规定的最后一次付款完成后退还给多边基金。</w:t>
      </w:r>
    </w:p>
    <w:p w14:paraId="1933CF82" w14:textId="4919F0F2" w:rsidR="00A430E6" w:rsidRPr="00122AA3" w:rsidRDefault="00F73F40" w:rsidP="00A430E6">
      <w:pPr>
        <w:keepNext/>
        <w:spacing w:before="240" w:after="240"/>
        <w:rPr>
          <w:b/>
        </w:rPr>
      </w:pPr>
      <w:r w:rsidRPr="00F73F40">
        <w:rPr>
          <w:rFonts w:hint="eastAsia"/>
          <w:b/>
        </w:rPr>
        <w:t>制冷维修行业的</w:t>
      </w:r>
      <w:r>
        <w:rPr>
          <w:rFonts w:hint="eastAsia"/>
          <w:b/>
        </w:rPr>
        <w:t>考虑</w:t>
      </w:r>
      <w:r w:rsidRPr="00F73F40">
        <w:rPr>
          <w:rFonts w:hint="eastAsia"/>
          <w:b/>
        </w:rPr>
        <w:t>事项</w:t>
      </w:r>
    </w:p>
    <w:p w14:paraId="73AC6A04" w14:textId="670583E0" w:rsidR="00A430E6" w:rsidRPr="00122AA3" w:rsidRDefault="00591987" w:rsidP="00A430E6">
      <w:pPr>
        <w:pStyle w:val="Heading1"/>
      </w:pPr>
      <w:r w:rsidRPr="00591987">
        <w:rPr>
          <w:rFonts w:hint="eastAsia"/>
        </w:rPr>
        <w:t>将特别注意执行</w:t>
      </w:r>
      <w:r>
        <w:rPr>
          <w:rFonts w:hint="eastAsia"/>
        </w:rPr>
        <w:t>“</w:t>
      </w:r>
      <w:r w:rsidRPr="00591987">
        <w:rPr>
          <w:rFonts w:hint="eastAsia"/>
        </w:rPr>
        <w:t>计划</w:t>
      </w:r>
      <w:r>
        <w:rPr>
          <w:rFonts w:hint="eastAsia"/>
        </w:rPr>
        <w:t>”</w:t>
      </w:r>
      <w:r w:rsidRPr="00591987">
        <w:rPr>
          <w:rFonts w:hint="eastAsia"/>
        </w:rPr>
        <w:t>所列制冷维修行业的活动，特别是：</w:t>
      </w:r>
    </w:p>
    <w:p w14:paraId="386C19B5" w14:textId="061BC9C3" w:rsidR="00A430E6" w:rsidRPr="00122AA3" w:rsidRDefault="00591987" w:rsidP="00A430E6">
      <w:pPr>
        <w:pStyle w:val="Heading2"/>
        <w:widowControl/>
        <w:tabs>
          <w:tab w:val="clear" w:pos="0"/>
          <w:tab w:val="num" w:pos="-720"/>
        </w:tabs>
      </w:pPr>
      <w:r w:rsidRPr="00591987">
        <w:rPr>
          <w:rFonts w:hint="eastAsia"/>
        </w:rPr>
        <w:t>该国将利用本协</w:t>
      </w:r>
      <w:r>
        <w:rPr>
          <w:rFonts w:hint="eastAsia"/>
        </w:rPr>
        <w:t>定</w:t>
      </w:r>
      <w:r w:rsidRPr="00591987">
        <w:rPr>
          <w:rFonts w:hint="eastAsia"/>
        </w:rPr>
        <w:t>规定的灵活性来满足项目</w:t>
      </w:r>
      <w:r>
        <w:rPr>
          <w:rFonts w:hint="eastAsia"/>
        </w:rPr>
        <w:t>执行</w:t>
      </w:r>
      <w:r w:rsidRPr="00591987">
        <w:rPr>
          <w:rFonts w:hint="eastAsia"/>
        </w:rPr>
        <w:t>过程中可能出现的具体需求；和</w:t>
      </w:r>
    </w:p>
    <w:p w14:paraId="26231124" w14:textId="1D391B93" w:rsidR="00A430E6" w:rsidRPr="00122AA3" w:rsidRDefault="00591987" w:rsidP="00A430E6">
      <w:pPr>
        <w:pStyle w:val="Heading2"/>
        <w:widowControl/>
        <w:tabs>
          <w:tab w:val="clear" w:pos="0"/>
          <w:tab w:val="num" w:pos="-720"/>
        </w:tabs>
      </w:pPr>
      <w:r w:rsidRPr="00591987">
        <w:rPr>
          <w:rFonts w:hint="eastAsia"/>
        </w:rPr>
        <w:t>该国和相关双边和</w:t>
      </w:r>
      <w:r w:rsidRPr="00591987">
        <w:rPr>
          <w:rFonts w:hint="eastAsia"/>
        </w:rPr>
        <w:t>/</w:t>
      </w:r>
      <w:r w:rsidRPr="00591987">
        <w:rPr>
          <w:rFonts w:hint="eastAsia"/>
        </w:rPr>
        <w:t>或执行机构将在执行该计划期间考虑到关于制冷维修行业的相关决定。</w:t>
      </w:r>
    </w:p>
    <w:p w14:paraId="2A556A7F" w14:textId="7A283478" w:rsidR="00A430E6" w:rsidRPr="00122AA3" w:rsidRDefault="00591987" w:rsidP="00A430E6">
      <w:pPr>
        <w:keepNext/>
        <w:spacing w:before="240" w:after="240"/>
        <w:rPr>
          <w:b/>
        </w:rPr>
      </w:pPr>
      <w:r>
        <w:rPr>
          <w:rFonts w:hint="eastAsia"/>
          <w:b/>
        </w:rPr>
        <w:lastRenderedPageBreak/>
        <w:t>双边执行机构</w:t>
      </w:r>
    </w:p>
    <w:p w14:paraId="29E34A80" w14:textId="59A10F07" w:rsidR="00A430E6" w:rsidRPr="00122AA3" w:rsidRDefault="00591987" w:rsidP="00A430E6">
      <w:pPr>
        <w:pStyle w:val="Heading1"/>
      </w:pPr>
      <w:r w:rsidRPr="00591987">
        <w:rPr>
          <w:rFonts w:hint="eastAsia"/>
        </w:rPr>
        <w:t>国家同意全面负责本协定的管理和执行，以及为履行本协定规定的义务而由国家或代表国家开展的所有活动。工发组织已同意担任该国根据本协定开展活动的牵头执行机构（“牵头执行机构”）。国家同意在多边基金的监测和评价工作方案下或在参与本协定的牵头执行机构的评价方案下进行评价。</w:t>
      </w:r>
    </w:p>
    <w:p w14:paraId="0FADEB77" w14:textId="635F90DC" w:rsidR="00A430E6" w:rsidRPr="00122AA3" w:rsidRDefault="00591987" w:rsidP="00A430E6">
      <w:pPr>
        <w:pStyle w:val="Heading1"/>
      </w:pPr>
      <w:r w:rsidRPr="00591987">
        <w:rPr>
          <w:rFonts w:hint="eastAsia"/>
        </w:rPr>
        <w:t>牵头执行机构将负责确保协调规划、执行和报告本协定下的所有活动，包括但不限于根据第</w:t>
      </w:r>
      <w:r w:rsidRPr="00591987">
        <w:rPr>
          <w:rFonts w:hint="eastAsia"/>
        </w:rPr>
        <w:t>5</w:t>
      </w:r>
      <w:r w:rsidRPr="00591987">
        <w:rPr>
          <w:rFonts w:hint="eastAsia"/>
        </w:rPr>
        <w:t>（</w:t>
      </w:r>
      <w:r w:rsidRPr="00591987">
        <w:rPr>
          <w:rFonts w:hint="eastAsia"/>
        </w:rPr>
        <w:t>b</w:t>
      </w:r>
      <w:r w:rsidRPr="00591987">
        <w:rPr>
          <w:rFonts w:hint="eastAsia"/>
        </w:rPr>
        <w:t>）分段进行的独立核查。牵头执行机构的作用载于附录</w:t>
      </w:r>
      <w:r w:rsidRPr="00591987">
        <w:rPr>
          <w:rFonts w:hint="eastAsia"/>
        </w:rPr>
        <w:t>6-A</w:t>
      </w:r>
      <w:r w:rsidRPr="00591987">
        <w:rPr>
          <w:rFonts w:hint="eastAsia"/>
        </w:rPr>
        <w:t>。执行委员会原则上同意向牵头执行机构提供附录</w:t>
      </w:r>
      <w:r w:rsidRPr="00591987">
        <w:rPr>
          <w:rFonts w:hint="eastAsia"/>
        </w:rPr>
        <w:t>2A</w:t>
      </w:r>
      <w:r w:rsidRPr="00591987">
        <w:rPr>
          <w:rFonts w:hint="eastAsia"/>
        </w:rPr>
        <w:t>第</w:t>
      </w:r>
      <w:r w:rsidRPr="00591987">
        <w:rPr>
          <w:rFonts w:hint="eastAsia"/>
        </w:rPr>
        <w:t>2.2</w:t>
      </w:r>
      <w:r w:rsidRPr="00591987">
        <w:rPr>
          <w:rFonts w:hint="eastAsia"/>
        </w:rPr>
        <w:t>行规定的费用。</w:t>
      </w:r>
    </w:p>
    <w:p w14:paraId="1E2EFB57" w14:textId="7CF95708" w:rsidR="00A430E6" w:rsidRPr="00122AA3" w:rsidRDefault="00106C25" w:rsidP="00A430E6">
      <w:pPr>
        <w:keepNext/>
        <w:spacing w:before="240" w:after="240"/>
        <w:rPr>
          <w:b/>
        </w:rPr>
      </w:pPr>
      <w:r>
        <w:rPr>
          <w:rFonts w:hint="eastAsia"/>
          <w:b/>
        </w:rPr>
        <w:t>未</w:t>
      </w:r>
      <w:r w:rsidR="00591987">
        <w:rPr>
          <w:rFonts w:hint="eastAsia"/>
          <w:b/>
        </w:rPr>
        <w:t>遵守协定</w:t>
      </w:r>
    </w:p>
    <w:p w14:paraId="0B6CFA8C" w14:textId="185F6687" w:rsidR="00A430E6" w:rsidRPr="00122AA3" w:rsidRDefault="003575DB" w:rsidP="00A430E6">
      <w:pPr>
        <w:pStyle w:val="Heading1"/>
        <w:spacing w:before="240"/>
      </w:pPr>
      <w:r w:rsidRPr="003575DB">
        <w:rPr>
          <w:rFonts w:hint="eastAsia"/>
        </w:rPr>
        <w:t>如果该国因任何原因未达到附录</w:t>
      </w:r>
      <w:r w:rsidRPr="003575DB">
        <w:rPr>
          <w:rFonts w:hint="eastAsia"/>
        </w:rPr>
        <w:t>2-A</w:t>
      </w:r>
      <w:r w:rsidRPr="003575DB">
        <w:rPr>
          <w:rFonts w:hint="eastAsia"/>
        </w:rPr>
        <w:t>第</w:t>
      </w:r>
      <w:r w:rsidRPr="003575DB">
        <w:rPr>
          <w:rFonts w:hint="eastAsia"/>
        </w:rPr>
        <w:t>1.2</w:t>
      </w:r>
      <w:r w:rsidRPr="003575DB">
        <w:rPr>
          <w:rFonts w:hint="eastAsia"/>
        </w:rPr>
        <w:t>行规定的物质消除目标，或以其他方式</w:t>
      </w:r>
      <w:r w:rsidR="00106C25">
        <w:rPr>
          <w:rFonts w:hint="eastAsia"/>
        </w:rPr>
        <w:t>未</w:t>
      </w:r>
      <w:r w:rsidRPr="003575DB">
        <w:rPr>
          <w:rFonts w:hint="eastAsia"/>
        </w:rPr>
        <w:t>遵守本协</w:t>
      </w:r>
      <w:r>
        <w:rPr>
          <w:rFonts w:hint="eastAsia"/>
        </w:rPr>
        <w:t>定</w:t>
      </w:r>
      <w:r w:rsidRPr="003575DB">
        <w:rPr>
          <w:rFonts w:hint="eastAsia"/>
        </w:rPr>
        <w:t>，则该国同意其将无权根据</w:t>
      </w:r>
      <w:r>
        <w:rPr>
          <w:rFonts w:hint="eastAsia"/>
        </w:rPr>
        <w:t>供</w:t>
      </w:r>
      <w:r w:rsidRPr="003575DB">
        <w:rPr>
          <w:rFonts w:hint="eastAsia"/>
        </w:rPr>
        <w:t>资批准时间表获得</w:t>
      </w:r>
      <w:r>
        <w:rPr>
          <w:rFonts w:hint="eastAsia"/>
        </w:rPr>
        <w:t>供</w:t>
      </w:r>
      <w:r w:rsidRPr="003575DB">
        <w:rPr>
          <w:rFonts w:hint="eastAsia"/>
        </w:rPr>
        <w:t>资。根据执行委员会的决定，在国家证明其已履行了在收到</w:t>
      </w:r>
      <w:r>
        <w:rPr>
          <w:rFonts w:hint="eastAsia"/>
        </w:rPr>
        <w:t>供</w:t>
      </w:r>
      <w:r w:rsidRPr="003575DB">
        <w:rPr>
          <w:rFonts w:hint="eastAsia"/>
        </w:rPr>
        <w:t>资批准时间表下的下一</w:t>
      </w:r>
      <w:r>
        <w:rPr>
          <w:rFonts w:hint="eastAsia"/>
        </w:rPr>
        <w:t>次付款</w:t>
      </w:r>
      <w:r w:rsidRPr="003575DB">
        <w:rPr>
          <w:rFonts w:hint="eastAsia"/>
        </w:rPr>
        <w:t>之前应履行的所有义务后，将根据执行委员会确定的修订后的</w:t>
      </w:r>
      <w:r>
        <w:rPr>
          <w:rFonts w:hint="eastAsia"/>
        </w:rPr>
        <w:t>供</w:t>
      </w:r>
      <w:r w:rsidRPr="003575DB">
        <w:rPr>
          <w:rFonts w:hint="eastAsia"/>
        </w:rPr>
        <w:t>资批准时间表恢复</w:t>
      </w:r>
      <w:r>
        <w:rPr>
          <w:rFonts w:hint="eastAsia"/>
        </w:rPr>
        <w:t>供</w:t>
      </w:r>
      <w:r w:rsidRPr="003575DB">
        <w:rPr>
          <w:rFonts w:hint="eastAsia"/>
        </w:rPr>
        <w:t>资。该国承认，对于任何一年内未实现的每</w:t>
      </w:r>
      <w:r w:rsidRPr="003575DB">
        <w:rPr>
          <w:rFonts w:hint="eastAsia"/>
        </w:rPr>
        <w:t>ODP</w:t>
      </w:r>
      <w:r w:rsidRPr="003575DB">
        <w:rPr>
          <w:rFonts w:hint="eastAsia"/>
        </w:rPr>
        <w:t>千克消费量削减，执行委员会可按附录</w:t>
      </w:r>
      <w:r w:rsidRPr="003575DB">
        <w:rPr>
          <w:rFonts w:hint="eastAsia"/>
        </w:rPr>
        <w:t>7-A</w:t>
      </w:r>
      <w:r w:rsidRPr="003575DB">
        <w:rPr>
          <w:rFonts w:hint="eastAsia"/>
        </w:rPr>
        <w:t>（“因违约而减少的</w:t>
      </w:r>
      <w:r>
        <w:rPr>
          <w:rFonts w:hint="eastAsia"/>
        </w:rPr>
        <w:t>供</w:t>
      </w:r>
      <w:r w:rsidRPr="003575DB">
        <w:rPr>
          <w:rFonts w:hint="eastAsia"/>
        </w:rPr>
        <w:t>资”）中规定的金额减少</w:t>
      </w:r>
      <w:r>
        <w:rPr>
          <w:rFonts w:hint="eastAsia"/>
        </w:rPr>
        <w:t>供</w:t>
      </w:r>
      <w:r w:rsidRPr="003575DB">
        <w:rPr>
          <w:rFonts w:hint="eastAsia"/>
        </w:rPr>
        <w:t>资。执行委员会将讨论该国未遵守本协</w:t>
      </w:r>
      <w:r>
        <w:rPr>
          <w:rFonts w:hint="eastAsia"/>
        </w:rPr>
        <w:t>定</w:t>
      </w:r>
      <w:r w:rsidRPr="003575DB">
        <w:rPr>
          <w:rFonts w:hint="eastAsia"/>
        </w:rPr>
        <w:t>的每一个具体案例，并作出相关决定。一旦作出决定，</w:t>
      </w:r>
      <w:r w:rsidR="00106C25">
        <w:rPr>
          <w:rFonts w:hint="eastAsia"/>
        </w:rPr>
        <w:t>未</w:t>
      </w:r>
      <w:r w:rsidRPr="003575DB">
        <w:rPr>
          <w:rFonts w:hint="eastAsia"/>
        </w:rPr>
        <w:t>遵守本协定的具体情况将不会阻碍根据上文第</w:t>
      </w:r>
      <w:r w:rsidRPr="003575DB">
        <w:rPr>
          <w:rFonts w:hint="eastAsia"/>
        </w:rPr>
        <w:t>5</w:t>
      </w:r>
      <w:r w:rsidRPr="003575DB">
        <w:rPr>
          <w:rFonts w:hint="eastAsia"/>
        </w:rPr>
        <w:t>段为未来的付款提供</w:t>
      </w:r>
      <w:r>
        <w:rPr>
          <w:rFonts w:hint="eastAsia"/>
        </w:rPr>
        <w:t>供</w:t>
      </w:r>
      <w:r w:rsidRPr="003575DB">
        <w:rPr>
          <w:rFonts w:hint="eastAsia"/>
        </w:rPr>
        <w:t>资</w:t>
      </w:r>
      <w:r>
        <w:rPr>
          <w:rFonts w:hint="eastAsia"/>
        </w:rPr>
        <w:t>。</w:t>
      </w:r>
    </w:p>
    <w:p w14:paraId="6ED47A57" w14:textId="5A8FF678" w:rsidR="00A430E6" w:rsidRPr="00122AA3" w:rsidRDefault="003575DB" w:rsidP="00A430E6">
      <w:pPr>
        <w:pStyle w:val="Heading1"/>
      </w:pPr>
      <w:r w:rsidRPr="003575DB">
        <w:rPr>
          <w:rFonts w:hint="eastAsia"/>
        </w:rPr>
        <w:t>本协定的供资将不会根据执行委员会今后可能影响该国任何其他消费</w:t>
      </w:r>
      <w:r>
        <w:rPr>
          <w:rFonts w:hint="eastAsia"/>
        </w:rPr>
        <w:t>行业</w:t>
      </w:r>
      <w:r w:rsidRPr="003575DB">
        <w:rPr>
          <w:rFonts w:hint="eastAsia"/>
        </w:rPr>
        <w:t>项目或任何其他相关活动供资的任何决定进行修改。</w:t>
      </w:r>
    </w:p>
    <w:p w14:paraId="68663F42" w14:textId="45F4ABA7" w:rsidR="00A430E6" w:rsidRPr="00122AA3" w:rsidRDefault="003575DB" w:rsidP="00A430E6">
      <w:pPr>
        <w:pStyle w:val="Heading1"/>
      </w:pPr>
      <w:r w:rsidRPr="003575DB">
        <w:rPr>
          <w:rFonts w:hint="eastAsia"/>
        </w:rPr>
        <w:t>该国将遵守执行委员会和牵头执行机构的任何合理要求，以促进本协定的执行。特别是，它将向牵头执行机构提供必要的信息，以</w:t>
      </w:r>
      <w:r w:rsidR="00106C25">
        <w:rPr>
          <w:rFonts w:hint="eastAsia"/>
        </w:rPr>
        <w:t>获得</w:t>
      </w:r>
      <w:r w:rsidRPr="003575DB">
        <w:rPr>
          <w:rFonts w:hint="eastAsia"/>
        </w:rPr>
        <w:t>核实本协议遵守</w:t>
      </w:r>
      <w:r w:rsidR="00106C25">
        <w:rPr>
          <w:rFonts w:hint="eastAsia"/>
        </w:rPr>
        <w:t>的必要</w:t>
      </w:r>
      <w:r w:rsidRPr="003575DB">
        <w:rPr>
          <w:rFonts w:hint="eastAsia"/>
        </w:rPr>
        <w:t>情况。</w:t>
      </w:r>
    </w:p>
    <w:p w14:paraId="3595B74C" w14:textId="3D85C6DE" w:rsidR="00A430E6" w:rsidRPr="00122AA3" w:rsidRDefault="003575DB" w:rsidP="00A430E6">
      <w:pPr>
        <w:keepNext/>
        <w:spacing w:before="240" w:after="240"/>
        <w:rPr>
          <w:b/>
        </w:rPr>
      </w:pPr>
      <w:r>
        <w:rPr>
          <w:rFonts w:hint="eastAsia"/>
          <w:b/>
        </w:rPr>
        <w:t>完成日期</w:t>
      </w:r>
    </w:p>
    <w:p w14:paraId="4BA59CCD" w14:textId="3ABF4187" w:rsidR="00A430E6" w:rsidRPr="00122AA3" w:rsidRDefault="003575DB" w:rsidP="00A430E6">
      <w:pPr>
        <w:pStyle w:val="Heading1"/>
        <w:spacing w:before="240"/>
      </w:pPr>
      <w:r w:rsidRPr="003575DB">
        <w:rPr>
          <w:rFonts w:hint="eastAsia"/>
        </w:rPr>
        <w:t>本计划和相关协议的完成将在附录</w:t>
      </w:r>
      <w:r w:rsidRPr="003575DB">
        <w:rPr>
          <w:rFonts w:hint="eastAsia"/>
        </w:rPr>
        <w:t>2-</w:t>
      </w:r>
      <w:r>
        <w:rPr>
          <w:rFonts w:hint="eastAsia"/>
        </w:rPr>
        <w:t>A</w:t>
      </w:r>
      <w:r w:rsidRPr="003575DB">
        <w:rPr>
          <w:rFonts w:hint="eastAsia"/>
        </w:rPr>
        <w:t>中规定最高允许总消费水平的最后一年的下一年年底进行。如果当时仍有未完成的活动，并且根据上一</w:t>
      </w:r>
      <w:r>
        <w:rPr>
          <w:rFonts w:hint="eastAsia"/>
        </w:rPr>
        <w:t>次付款</w:t>
      </w:r>
      <w:r w:rsidRPr="003575DB">
        <w:rPr>
          <w:rFonts w:hint="eastAsia"/>
        </w:rPr>
        <w:t>执行计划及其后续修订中第</w:t>
      </w:r>
      <w:r w:rsidRPr="003575DB">
        <w:rPr>
          <w:rFonts w:hint="eastAsia"/>
        </w:rPr>
        <w:t>5</w:t>
      </w:r>
      <w:r w:rsidRPr="003575DB">
        <w:rPr>
          <w:rFonts w:hint="eastAsia"/>
        </w:rPr>
        <w:t>（</w:t>
      </w:r>
      <w:r w:rsidRPr="003575DB">
        <w:rPr>
          <w:rFonts w:hint="eastAsia"/>
        </w:rPr>
        <w:t>d</w:t>
      </w:r>
      <w:r w:rsidRPr="003575DB">
        <w:rPr>
          <w:rFonts w:hint="eastAsia"/>
        </w:rPr>
        <w:t>）分段和第</w:t>
      </w:r>
      <w:r w:rsidRPr="003575DB">
        <w:rPr>
          <w:rFonts w:hint="eastAsia"/>
        </w:rPr>
        <w:t>7</w:t>
      </w:r>
      <w:r w:rsidRPr="003575DB">
        <w:rPr>
          <w:rFonts w:hint="eastAsia"/>
        </w:rPr>
        <w:t>段预见到了这一点，该计划的完成将推迟到剩余活动</w:t>
      </w:r>
      <w:r w:rsidR="002D727D">
        <w:rPr>
          <w:rFonts w:hint="eastAsia"/>
        </w:rPr>
        <w:t>执行</w:t>
      </w:r>
      <w:r w:rsidRPr="003575DB">
        <w:rPr>
          <w:rFonts w:hint="eastAsia"/>
        </w:rPr>
        <w:t>后的年底。。除非执行委员会另有规定，否则</w:t>
      </w:r>
      <w:r w:rsidR="002D727D">
        <w:rPr>
          <w:rFonts w:hint="eastAsia"/>
        </w:rPr>
        <w:t>根据</w:t>
      </w:r>
      <w:r w:rsidRPr="003575DB">
        <w:rPr>
          <w:rFonts w:hint="eastAsia"/>
        </w:rPr>
        <w:t>附录</w:t>
      </w:r>
      <w:r w:rsidRPr="003575DB">
        <w:rPr>
          <w:rFonts w:hint="eastAsia"/>
        </w:rPr>
        <w:t>4-</w:t>
      </w:r>
      <w:r w:rsidR="002D727D">
        <w:rPr>
          <w:rFonts w:hint="eastAsia"/>
        </w:rPr>
        <w:t>A</w:t>
      </w:r>
      <w:r w:rsidRPr="003575DB">
        <w:rPr>
          <w:rFonts w:hint="eastAsia"/>
        </w:rPr>
        <w:t>第</w:t>
      </w:r>
      <w:r w:rsidRPr="004D2A79">
        <w:t>1</w:t>
      </w:r>
      <w:r w:rsidRPr="004D2A79">
        <w:t>（</w:t>
      </w:r>
      <w:r w:rsidRPr="004D2A79">
        <w:t>a</w:t>
      </w:r>
      <w:r w:rsidRPr="004D2A79">
        <w:t>）、</w:t>
      </w:r>
      <w:r w:rsidRPr="004D2A79">
        <w:t>1</w:t>
      </w:r>
      <w:r w:rsidRPr="004D2A79">
        <w:t>（</w:t>
      </w:r>
      <w:r w:rsidRPr="004D2A79">
        <w:t>b</w:t>
      </w:r>
      <w:r w:rsidRPr="004D2A79">
        <w:t>）、</w:t>
      </w:r>
      <w:r w:rsidR="002D727D" w:rsidRPr="004D2A79">
        <w:t>1</w:t>
      </w:r>
      <w:r w:rsidR="002D727D" w:rsidRPr="004D2A79">
        <w:t>（</w:t>
      </w:r>
      <w:r w:rsidR="002D727D" w:rsidRPr="004D2A79">
        <w:t>d</w:t>
      </w:r>
      <w:r w:rsidR="002D727D" w:rsidRPr="004D2A79">
        <w:t>）和</w:t>
      </w:r>
      <w:r w:rsidR="002D727D" w:rsidRPr="004D2A79">
        <w:t>1</w:t>
      </w:r>
      <w:r w:rsidR="002D727D" w:rsidRPr="004D2A79">
        <w:t>（</w:t>
      </w:r>
      <w:r w:rsidR="002D727D" w:rsidRPr="004D2A79">
        <w:t>e</w:t>
      </w:r>
      <w:r w:rsidR="002D727D" w:rsidRPr="004D2A79">
        <w:t>）</w:t>
      </w:r>
      <w:r w:rsidR="002D727D">
        <w:rPr>
          <w:rFonts w:hint="eastAsia"/>
        </w:rPr>
        <w:t>分段，</w:t>
      </w:r>
      <w:r w:rsidR="002D727D" w:rsidRPr="002D727D">
        <w:rPr>
          <w:rFonts w:hint="eastAsia"/>
        </w:rPr>
        <w:t>报告要求将一直持续到计划完成之时</w:t>
      </w:r>
      <w:r w:rsidR="002D727D">
        <w:rPr>
          <w:rFonts w:hint="eastAsia"/>
        </w:rPr>
        <w:t>。</w:t>
      </w:r>
    </w:p>
    <w:p w14:paraId="2B7D352C" w14:textId="1188CB34" w:rsidR="00A430E6" w:rsidRPr="00122AA3" w:rsidRDefault="002D727D" w:rsidP="00A430E6">
      <w:pPr>
        <w:keepNext/>
        <w:spacing w:before="240" w:after="240"/>
      </w:pPr>
      <w:r>
        <w:rPr>
          <w:rFonts w:hint="eastAsia"/>
          <w:b/>
        </w:rPr>
        <w:t>有效性</w:t>
      </w:r>
    </w:p>
    <w:p w14:paraId="7D6DA482" w14:textId="4A41BDBA" w:rsidR="00A430E6" w:rsidRPr="00122AA3" w:rsidRDefault="002D727D" w:rsidP="00A430E6">
      <w:pPr>
        <w:pStyle w:val="Heading1"/>
        <w:spacing w:before="240"/>
      </w:pPr>
      <w:r w:rsidRPr="002D727D">
        <w:rPr>
          <w:rFonts w:hint="eastAsia"/>
        </w:rPr>
        <w:t>本协定规定的所有条件仅在《蒙特利尔议定书》的范围内并按照本协定的规定执行。除非本协</w:t>
      </w:r>
      <w:r>
        <w:rPr>
          <w:rFonts w:hint="eastAsia"/>
        </w:rPr>
        <w:t>定</w:t>
      </w:r>
      <w:r w:rsidRPr="002D727D">
        <w:rPr>
          <w:rFonts w:hint="eastAsia"/>
        </w:rPr>
        <w:t>另有规定，否则本协</w:t>
      </w:r>
      <w:r>
        <w:rPr>
          <w:rFonts w:hint="eastAsia"/>
        </w:rPr>
        <w:t>定</w:t>
      </w:r>
      <w:r w:rsidRPr="002D727D">
        <w:rPr>
          <w:rFonts w:hint="eastAsia"/>
        </w:rPr>
        <w:t>中使用的所有术语均具有《蒙特利尔议定书》中赋予的含义。</w:t>
      </w:r>
    </w:p>
    <w:p w14:paraId="724D1306" w14:textId="7C9E22BB" w:rsidR="00A430E6" w:rsidRPr="00122AA3" w:rsidRDefault="002D727D" w:rsidP="00A430E6">
      <w:pPr>
        <w:pStyle w:val="Heading1"/>
      </w:pPr>
      <w:r w:rsidRPr="002D727D">
        <w:rPr>
          <w:rFonts w:hint="eastAsia"/>
        </w:rPr>
        <w:t>本协定只有经该国政府和多边基金执行委员会双方书面同意才能修改或终止。</w:t>
      </w:r>
    </w:p>
    <w:p w14:paraId="11DFBA81" w14:textId="048CDAA8" w:rsidR="00A430E6" w:rsidRPr="00122AA3" w:rsidRDefault="00582D72" w:rsidP="00A430E6">
      <w:pPr>
        <w:pStyle w:val="Heading1"/>
        <w:keepNext/>
        <w:numPr>
          <w:ilvl w:val="0"/>
          <w:numId w:val="0"/>
        </w:numPr>
        <w:spacing w:before="360" w:after="360"/>
        <w:rPr>
          <w:b/>
        </w:rPr>
      </w:pPr>
      <w:r>
        <w:rPr>
          <w:rFonts w:hint="eastAsia"/>
          <w:b/>
        </w:rPr>
        <w:lastRenderedPageBreak/>
        <w:t>附录</w:t>
      </w:r>
    </w:p>
    <w:p w14:paraId="4F029AF0" w14:textId="74FCED92" w:rsidR="00A430E6" w:rsidRPr="00122AA3" w:rsidRDefault="00582D72" w:rsidP="00A430E6">
      <w:pPr>
        <w:pStyle w:val="Heading1"/>
        <w:keepNext/>
        <w:numPr>
          <w:ilvl w:val="0"/>
          <w:numId w:val="0"/>
        </w:numPr>
        <w:spacing w:before="360"/>
        <w:rPr>
          <w:b/>
        </w:rPr>
      </w:pPr>
      <w:r>
        <w:rPr>
          <w:rFonts w:hint="eastAsia"/>
          <w:b/>
        </w:rPr>
        <w:t>附录</w:t>
      </w:r>
      <w:r w:rsidR="00A430E6" w:rsidRPr="00122AA3">
        <w:rPr>
          <w:b/>
        </w:rPr>
        <w:t xml:space="preserve">1-A: </w:t>
      </w:r>
      <w:r>
        <w:rPr>
          <w:rFonts w:hint="eastAsia"/>
          <w:b/>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431"/>
        <w:gridCol w:w="1431"/>
        <w:gridCol w:w="2998"/>
      </w:tblGrid>
      <w:tr w:rsidR="00A430E6" w:rsidRPr="00122AA3" w14:paraId="2D70D2CD" w14:textId="77777777" w:rsidTr="00A150AC">
        <w:trPr>
          <w:trHeight w:val="413"/>
          <w:tblHeader/>
        </w:trPr>
        <w:tc>
          <w:tcPr>
            <w:tcW w:w="1896" w:type="pct"/>
            <w:vAlign w:val="center"/>
          </w:tcPr>
          <w:p w14:paraId="31FECC3E" w14:textId="21B6BE57" w:rsidR="00A430E6" w:rsidRPr="00122AA3" w:rsidRDefault="00582D72" w:rsidP="00A150AC">
            <w:pPr>
              <w:keepNext/>
              <w:jc w:val="center"/>
              <w:rPr>
                <w:sz w:val="20"/>
                <w:szCs w:val="20"/>
              </w:rPr>
            </w:pPr>
            <w:r>
              <w:rPr>
                <w:rFonts w:hint="eastAsia"/>
                <w:sz w:val="20"/>
                <w:szCs w:val="20"/>
              </w:rPr>
              <w:t>物质</w:t>
            </w:r>
          </w:p>
        </w:tc>
        <w:tc>
          <w:tcPr>
            <w:tcW w:w="758" w:type="pct"/>
            <w:vAlign w:val="center"/>
          </w:tcPr>
          <w:p w14:paraId="16EE4550" w14:textId="10D9C391" w:rsidR="00A430E6" w:rsidRPr="00122AA3" w:rsidRDefault="00582D72" w:rsidP="00A150AC">
            <w:pPr>
              <w:keepNext/>
              <w:jc w:val="center"/>
              <w:rPr>
                <w:sz w:val="20"/>
                <w:szCs w:val="20"/>
              </w:rPr>
            </w:pPr>
            <w:r>
              <w:rPr>
                <w:rFonts w:hint="eastAsia"/>
                <w:sz w:val="20"/>
                <w:szCs w:val="20"/>
              </w:rPr>
              <w:t>附件</w:t>
            </w:r>
          </w:p>
        </w:tc>
        <w:tc>
          <w:tcPr>
            <w:tcW w:w="758" w:type="pct"/>
            <w:vAlign w:val="center"/>
          </w:tcPr>
          <w:p w14:paraId="4DE5B8EC" w14:textId="135DCBF1" w:rsidR="00A430E6" w:rsidRPr="00122AA3" w:rsidRDefault="00626F05" w:rsidP="00A150AC">
            <w:pPr>
              <w:keepNext/>
              <w:jc w:val="center"/>
              <w:rPr>
                <w:sz w:val="20"/>
                <w:szCs w:val="20"/>
              </w:rPr>
            </w:pPr>
            <w:r>
              <w:rPr>
                <w:rFonts w:hint="eastAsia"/>
                <w:sz w:val="20"/>
                <w:szCs w:val="20"/>
              </w:rPr>
              <w:t>类</w:t>
            </w:r>
          </w:p>
        </w:tc>
        <w:tc>
          <w:tcPr>
            <w:tcW w:w="1588" w:type="pct"/>
            <w:vAlign w:val="center"/>
          </w:tcPr>
          <w:p w14:paraId="61304A43" w14:textId="77777777" w:rsidR="00626F05" w:rsidRDefault="00626F05" w:rsidP="00A150AC">
            <w:pPr>
              <w:keepNext/>
              <w:jc w:val="center"/>
              <w:rPr>
                <w:sz w:val="20"/>
                <w:szCs w:val="20"/>
              </w:rPr>
            </w:pPr>
            <w:r w:rsidRPr="00626F05">
              <w:rPr>
                <w:rFonts w:hint="eastAsia"/>
                <w:sz w:val="20"/>
                <w:szCs w:val="20"/>
              </w:rPr>
              <w:t>消费总量削减的起点</w:t>
            </w:r>
          </w:p>
          <w:p w14:paraId="00F40BAE" w14:textId="267492CB" w:rsidR="00A430E6" w:rsidRPr="00122AA3" w:rsidRDefault="00626F05" w:rsidP="00A150AC">
            <w:pPr>
              <w:keepNext/>
              <w:jc w:val="center"/>
              <w:rPr>
                <w:sz w:val="20"/>
                <w:szCs w:val="20"/>
              </w:rPr>
            </w:pPr>
            <w:r w:rsidRPr="00626F05">
              <w:rPr>
                <w:rFonts w:hint="eastAsia"/>
                <w:sz w:val="20"/>
                <w:szCs w:val="20"/>
              </w:rPr>
              <w:t>（</w:t>
            </w:r>
            <w:r w:rsidRPr="00626F05">
              <w:rPr>
                <w:rFonts w:hint="eastAsia"/>
                <w:sz w:val="20"/>
                <w:szCs w:val="20"/>
              </w:rPr>
              <w:t>ODP</w:t>
            </w:r>
            <w:r w:rsidRPr="00626F05">
              <w:rPr>
                <w:rFonts w:hint="eastAsia"/>
                <w:sz w:val="20"/>
                <w:szCs w:val="20"/>
              </w:rPr>
              <w:t>吨）</w:t>
            </w:r>
          </w:p>
        </w:tc>
      </w:tr>
      <w:tr w:rsidR="00A430E6" w:rsidRPr="00122AA3" w14:paraId="4E96D7BF" w14:textId="77777777" w:rsidTr="00A150AC">
        <w:tc>
          <w:tcPr>
            <w:tcW w:w="1896" w:type="pct"/>
          </w:tcPr>
          <w:p w14:paraId="5C53CBFA" w14:textId="77777777" w:rsidR="00A430E6" w:rsidRPr="00122AA3" w:rsidRDefault="00A430E6" w:rsidP="00A150AC">
            <w:pPr>
              <w:keepNext/>
              <w:rPr>
                <w:sz w:val="20"/>
                <w:szCs w:val="20"/>
              </w:rPr>
            </w:pPr>
            <w:r w:rsidRPr="00122AA3">
              <w:rPr>
                <w:sz w:val="20"/>
                <w:szCs w:val="20"/>
              </w:rPr>
              <w:t>HCFC-22</w:t>
            </w:r>
          </w:p>
        </w:tc>
        <w:tc>
          <w:tcPr>
            <w:tcW w:w="758" w:type="pct"/>
            <w:vAlign w:val="center"/>
          </w:tcPr>
          <w:p w14:paraId="15C5226F" w14:textId="77777777" w:rsidR="00A430E6" w:rsidRPr="00122AA3" w:rsidRDefault="00A430E6" w:rsidP="00A150AC">
            <w:pPr>
              <w:keepNext/>
              <w:jc w:val="center"/>
              <w:rPr>
                <w:sz w:val="20"/>
                <w:szCs w:val="20"/>
              </w:rPr>
            </w:pPr>
            <w:r w:rsidRPr="00122AA3">
              <w:rPr>
                <w:sz w:val="20"/>
                <w:szCs w:val="20"/>
              </w:rPr>
              <w:t>C</w:t>
            </w:r>
          </w:p>
        </w:tc>
        <w:tc>
          <w:tcPr>
            <w:tcW w:w="758" w:type="pct"/>
            <w:vAlign w:val="center"/>
          </w:tcPr>
          <w:p w14:paraId="46C6A7A2" w14:textId="38F80CDE" w:rsidR="00A430E6" w:rsidRPr="00122AA3" w:rsidRDefault="00106C25" w:rsidP="00A150AC">
            <w:pPr>
              <w:keepNext/>
              <w:jc w:val="center"/>
              <w:rPr>
                <w:sz w:val="20"/>
                <w:szCs w:val="20"/>
              </w:rPr>
            </w:pPr>
            <w:r>
              <w:rPr>
                <w:rFonts w:hint="eastAsia"/>
                <w:sz w:val="20"/>
                <w:szCs w:val="20"/>
              </w:rPr>
              <w:t>I</w:t>
            </w:r>
          </w:p>
        </w:tc>
        <w:tc>
          <w:tcPr>
            <w:tcW w:w="1588" w:type="pct"/>
          </w:tcPr>
          <w:p w14:paraId="4E19CB3E" w14:textId="77777777" w:rsidR="00A430E6" w:rsidRPr="00122AA3" w:rsidRDefault="00A430E6" w:rsidP="00A150AC">
            <w:pPr>
              <w:keepNext/>
              <w:jc w:val="right"/>
              <w:rPr>
                <w:sz w:val="20"/>
                <w:szCs w:val="20"/>
              </w:rPr>
            </w:pPr>
            <w:r w:rsidRPr="00122AA3">
              <w:rPr>
                <w:sz w:val="20"/>
                <w:szCs w:val="20"/>
              </w:rPr>
              <w:t>66.76</w:t>
            </w:r>
          </w:p>
        </w:tc>
      </w:tr>
      <w:tr w:rsidR="00A430E6" w:rsidRPr="00122AA3" w14:paraId="3E503B9B" w14:textId="77777777" w:rsidTr="00A150AC">
        <w:tc>
          <w:tcPr>
            <w:tcW w:w="1896" w:type="pct"/>
          </w:tcPr>
          <w:p w14:paraId="0BDFAC82" w14:textId="77777777" w:rsidR="00A430E6" w:rsidRPr="00122AA3" w:rsidRDefault="00A430E6" w:rsidP="00A150AC">
            <w:pPr>
              <w:keepNext/>
              <w:rPr>
                <w:sz w:val="20"/>
                <w:szCs w:val="20"/>
              </w:rPr>
            </w:pPr>
            <w:r w:rsidRPr="00122AA3">
              <w:rPr>
                <w:sz w:val="20"/>
                <w:szCs w:val="20"/>
              </w:rPr>
              <w:t>HCFC-141b</w:t>
            </w:r>
          </w:p>
        </w:tc>
        <w:tc>
          <w:tcPr>
            <w:tcW w:w="758" w:type="pct"/>
            <w:vAlign w:val="center"/>
          </w:tcPr>
          <w:p w14:paraId="1EE99CD8" w14:textId="77777777" w:rsidR="00A430E6" w:rsidRPr="00122AA3" w:rsidRDefault="00A430E6" w:rsidP="00A150AC">
            <w:pPr>
              <w:keepNext/>
              <w:jc w:val="center"/>
              <w:rPr>
                <w:sz w:val="20"/>
                <w:szCs w:val="20"/>
              </w:rPr>
            </w:pPr>
            <w:r w:rsidRPr="00122AA3">
              <w:rPr>
                <w:sz w:val="20"/>
                <w:szCs w:val="20"/>
              </w:rPr>
              <w:t>C</w:t>
            </w:r>
          </w:p>
        </w:tc>
        <w:tc>
          <w:tcPr>
            <w:tcW w:w="758" w:type="pct"/>
            <w:vAlign w:val="center"/>
          </w:tcPr>
          <w:p w14:paraId="0332C4FE" w14:textId="233C9BB9" w:rsidR="00A430E6" w:rsidRPr="00122AA3" w:rsidRDefault="00106C25" w:rsidP="00A150AC">
            <w:pPr>
              <w:keepNext/>
              <w:jc w:val="center"/>
              <w:rPr>
                <w:sz w:val="20"/>
                <w:szCs w:val="20"/>
              </w:rPr>
            </w:pPr>
            <w:r>
              <w:rPr>
                <w:rFonts w:hint="eastAsia"/>
                <w:sz w:val="20"/>
                <w:szCs w:val="20"/>
              </w:rPr>
              <w:t>I</w:t>
            </w:r>
          </w:p>
        </w:tc>
        <w:tc>
          <w:tcPr>
            <w:tcW w:w="1588" w:type="pct"/>
          </w:tcPr>
          <w:p w14:paraId="4DBBF26E" w14:textId="77777777" w:rsidR="00A430E6" w:rsidRPr="00122AA3" w:rsidRDefault="00A430E6" w:rsidP="00A150AC">
            <w:pPr>
              <w:keepNext/>
              <w:jc w:val="right"/>
              <w:rPr>
                <w:sz w:val="20"/>
                <w:szCs w:val="20"/>
              </w:rPr>
            </w:pPr>
            <w:r w:rsidRPr="00122AA3">
              <w:rPr>
                <w:sz w:val="20"/>
                <w:szCs w:val="20"/>
              </w:rPr>
              <w:t>10.80</w:t>
            </w:r>
          </w:p>
        </w:tc>
      </w:tr>
      <w:tr w:rsidR="00A430E6" w:rsidRPr="00122AA3" w14:paraId="774D13AE" w14:textId="77777777" w:rsidTr="00A150AC">
        <w:tc>
          <w:tcPr>
            <w:tcW w:w="3412" w:type="pct"/>
            <w:gridSpan w:val="3"/>
          </w:tcPr>
          <w:p w14:paraId="270B8B64" w14:textId="77331277" w:rsidR="00A430E6" w:rsidRPr="00122AA3" w:rsidRDefault="00106C25" w:rsidP="00A150AC">
            <w:pPr>
              <w:pStyle w:val="Default"/>
              <w:widowControl/>
              <w:rPr>
                <w:color w:val="auto"/>
                <w:sz w:val="20"/>
                <w:szCs w:val="20"/>
                <w:lang w:val="en-GB"/>
              </w:rPr>
            </w:pPr>
            <w:r>
              <w:rPr>
                <w:rFonts w:hint="eastAsia"/>
                <w:color w:val="auto"/>
                <w:sz w:val="20"/>
                <w:szCs w:val="20"/>
                <w:lang w:val="en-GB" w:eastAsia="zh-CN"/>
              </w:rPr>
              <w:t>合</w:t>
            </w:r>
            <w:r w:rsidR="00626F05">
              <w:rPr>
                <w:rFonts w:hint="eastAsia"/>
                <w:color w:val="auto"/>
                <w:sz w:val="20"/>
                <w:szCs w:val="20"/>
                <w:lang w:val="en-GB" w:eastAsia="zh-CN"/>
              </w:rPr>
              <w:t>计</w:t>
            </w:r>
          </w:p>
        </w:tc>
        <w:tc>
          <w:tcPr>
            <w:tcW w:w="1588" w:type="pct"/>
          </w:tcPr>
          <w:p w14:paraId="00EF4C41" w14:textId="77777777" w:rsidR="00A430E6" w:rsidRPr="00122AA3" w:rsidRDefault="00A430E6" w:rsidP="00A150AC">
            <w:pPr>
              <w:pStyle w:val="Default"/>
              <w:widowControl/>
              <w:jc w:val="right"/>
              <w:rPr>
                <w:b/>
                <w:color w:val="auto"/>
                <w:sz w:val="20"/>
                <w:lang w:val="en-GB"/>
              </w:rPr>
            </w:pPr>
            <w:r w:rsidRPr="00122AA3">
              <w:rPr>
                <w:b/>
                <w:color w:val="auto"/>
                <w:sz w:val="20"/>
                <w:lang w:val="en-GB"/>
              </w:rPr>
              <w:t>77.56</w:t>
            </w:r>
          </w:p>
        </w:tc>
      </w:tr>
    </w:tbl>
    <w:p w14:paraId="62F8F1A5" w14:textId="321396B1" w:rsidR="00A430E6" w:rsidRPr="00122AA3" w:rsidRDefault="00626F05" w:rsidP="00A430E6">
      <w:pPr>
        <w:pStyle w:val="Heading1"/>
        <w:keepNext/>
        <w:numPr>
          <w:ilvl w:val="0"/>
          <w:numId w:val="0"/>
        </w:numPr>
        <w:spacing w:before="360"/>
        <w:rPr>
          <w:b/>
        </w:rPr>
      </w:pPr>
      <w:r>
        <w:rPr>
          <w:rFonts w:hint="eastAsia"/>
          <w:b/>
        </w:rPr>
        <w:t>附录</w:t>
      </w:r>
      <w:r w:rsidR="00A430E6" w:rsidRPr="00122AA3">
        <w:rPr>
          <w:b/>
        </w:rPr>
        <w:t xml:space="preserve"> 2-A: </w:t>
      </w:r>
      <w:r>
        <w:rPr>
          <w:rFonts w:hint="eastAsia"/>
          <w:b/>
        </w:rPr>
        <w:t>目标和供资</w:t>
      </w:r>
    </w:p>
    <w:tbl>
      <w:tblPr>
        <w:tblW w:w="5000" w:type="pct"/>
        <w:jc w:val="center"/>
        <w:tblCellMar>
          <w:left w:w="85" w:type="dxa"/>
          <w:right w:w="85" w:type="dxa"/>
        </w:tblCellMar>
        <w:tblLook w:val="04A0" w:firstRow="1" w:lastRow="0" w:firstColumn="1" w:lastColumn="0" w:noHBand="0" w:noVBand="1"/>
      </w:tblPr>
      <w:tblGrid>
        <w:gridCol w:w="570"/>
        <w:gridCol w:w="2484"/>
        <w:gridCol w:w="989"/>
        <w:gridCol w:w="901"/>
        <w:gridCol w:w="899"/>
        <w:gridCol w:w="901"/>
        <w:gridCol w:w="901"/>
        <w:gridCol w:w="825"/>
        <w:gridCol w:w="970"/>
      </w:tblGrid>
      <w:tr w:rsidR="00A430E6" w:rsidRPr="00122AA3" w14:paraId="3C4EB49D" w14:textId="77777777" w:rsidTr="00254CB2">
        <w:trPr>
          <w:cantSplit/>
          <w:trHeight w:val="98"/>
          <w:tblHeader/>
          <w:jc w:val="center"/>
        </w:trPr>
        <w:tc>
          <w:tcPr>
            <w:tcW w:w="302" w:type="pct"/>
            <w:tcBorders>
              <w:top w:val="single" w:sz="4" w:space="0" w:color="auto"/>
              <w:left w:val="single" w:sz="4" w:space="0" w:color="auto"/>
              <w:bottom w:val="single" w:sz="4" w:space="0" w:color="auto"/>
              <w:right w:val="single" w:sz="4" w:space="0" w:color="auto"/>
            </w:tcBorders>
            <w:hideMark/>
          </w:tcPr>
          <w:p w14:paraId="035B40DB" w14:textId="64FA8E81" w:rsidR="00A430E6" w:rsidRPr="00122AA3" w:rsidRDefault="00626F05" w:rsidP="00A150AC">
            <w:pPr>
              <w:keepNext/>
              <w:keepLines/>
              <w:jc w:val="center"/>
              <w:rPr>
                <w:b/>
                <w:bCs/>
                <w:sz w:val="20"/>
                <w:szCs w:val="20"/>
                <w:lang w:eastAsia="en-CA"/>
              </w:rPr>
            </w:pPr>
            <w:r>
              <w:rPr>
                <w:rFonts w:hint="eastAsia"/>
                <w:b/>
                <w:bCs/>
                <w:sz w:val="20"/>
                <w:szCs w:val="20"/>
              </w:rPr>
              <w:t>行</w:t>
            </w:r>
          </w:p>
        </w:tc>
        <w:tc>
          <w:tcPr>
            <w:tcW w:w="1316" w:type="pct"/>
            <w:tcBorders>
              <w:top w:val="single" w:sz="4" w:space="0" w:color="auto"/>
              <w:left w:val="nil"/>
              <w:bottom w:val="single" w:sz="4" w:space="0" w:color="auto"/>
              <w:right w:val="single" w:sz="4" w:space="0" w:color="auto"/>
            </w:tcBorders>
            <w:hideMark/>
          </w:tcPr>
          <w:p w14:paraId="5ED3B2FA" w14:textId="1FB58C6A" w:rsidR="00A430E6" w:rsidRPr="00122AA3" w:rsidRDefault="00626F05" w:rsidP="00A150AC">
            <w:pPr>
              <w:keepNext/>
              <w:keepLines/>
              <w:jc w:val="center"/>
              <w:rPr>
                <w:b/>
                <w:bCs/>
                <w:sz w:val="20"/>
                <w:szCs w:val="20"/>
                <w:lang w:eastAsia="en-CA"/>
              </w:rPr>
            </w:pPr>
            <w:r>
              <w:rPr>
                <w:rFonts w:hint="eastAsia"/>
                <w:b/>
                <w:bCs/>
                <w:sz w:val="20"/>
                <w:szCs w:val="20"/>
              </w:rPr>
              <w:t>明细</w:t>
            </w:r>
          </w:p>
        </w:tc>
        <w:tc>
          <w:tcPr>
            <w:tcW w:w="524" w:type="pct"/>
            <w:tcBorders>
              <w:top w:val="single" w:sz="4" w:space="0" w:color="auto"/>
              <w:left w:val="nil"/>
              <w:bottom w:val="single" w:sz="4" w:space="0" w:color="auto"/>
              <w:right w:val="single" w:sz="4" w:space="0" w:color="auto"/>
            </w:tcBorders>
            <w:hideMark/>
          </w:tcPr>
          <w:p w14:paraId="7A85FB1B" w14:textId="6D55DFE3" w:rsidR="00A430E6" w:rsidRPr="00122AA3" w:rsidRDefault="00A430E6" w:rsidP="00A150AC">
            <w:pPr>
              <w:keepNext/>
              <w:keepLines/>
              <w:jc w:val="center"/>
              <w:rPr>
                <w:b/>
                <w:bCs/>
                <w:sz w:val="20"/>
                <w:szCs w:val="20"/>
                <w:lang w:eastAsia="en-CA"/>
              </w:rPr>
            </w:pPr>
            <w:r w:rsidRPr="00122AA3">
              <w:rPr>
                <w:b/>
                <w:bCs/>
                <w:sz w:val="20"/>
                <w:szCs w:val="20"/>
                <w:lang w:eastAsia="en-CA"/>
              </w:rPr>
              <w:t>2025</w:t>
            </w:r>
            <w:r w:rsidR="00106C25">
              <w:rPr>
                <w:rFonts w:hint="eastAsia"/>
                <w:b/>
                <w:bCs/>
                <w:sz w:val="20"/>
                <w:szCs w:val="20"/>
              </w:rPr>
              <w:t>年</w:t>
            </w:r>
          </w:p>
        </w:tc>
        <w:tc>
          <w:tcPr>
            <w:tcW w:w="477" w:type="pct"/>
            <w:tcBorders>
              <w:top w:val="single" w:sz="4" w:space="0" w:color="auto"/>
              <w:left w:val="nil"/>
              <w:bottom w:val="single" w:sz="4" w:space="0" w:color="auto"/>
              <w:right w:val="single" w:sz="4" w:space="0" w:color="auto"/>
            </w:tcBorders>
            <w:hideMark/>
          </w:tcPr>
          <w:p w14:paraId="00FF364B" w14:textId="747FE5E8" w:rsidR="00A430E6" w:rsidRPr="00122AA3" w:rsidRDefault="00A430E6" w:rsidP="00A150AC">
            <w:pPr>
              <w:keepNext/>
              <w:keepLines/>
              <w:jc w:val="center"/>
              <w:rPr>
                <w:b/>
                <w:bCs/>
                <w:sz w:val="20"/>
                <w:szCs w:val="20"/>
                <w:lang w:eastAsia="en-CA"/>
              </w:rPr>
            </w:pPr>
            <w:r w:rsidRPr="00122AA3">
              <w:rPr>
                <w:b/>
                <w:bCs/>
                <w:sz w:val="20"/>
                <w:szCs w:val="20"/>
                <w:lang w:eastAsia="en-CA"/>
              </w:rPr>
              <w:t>2026</w:t>
            </w:r>
            <w:r w:rsidR="00106C25">
              <w:rPr>
                <w:rFonts w:hint="eastAsia"/>
                <w:b/>
                <w:bCs/>
                <w:sz w:val="20"/>
                <w:szCs w:val="20"/>
              </w:rPr>
              <w:t>年</w:t>
            </w:r>
          </w:p>
        </w:tc>
        <w:tc>
          <w:tcPr>
            <w:tcW w:w="476" w:type="pct"/>
            <w:tcBorders>
              <w:top w:val="single" w:sz="4" w:space="0" w:color="auto"/>
              <w:left w:val="nil"/>
              <w:bottom w:val="single" w:sz="4" w:space="0" w:color="auto"/>
              <w:right w:val="single" w:sz="4" w:space="0" w:color="auto"/>
            </w:tcBorders>
            <w:hideMark/>
          </w:tcPr>
          <w:p w14:paraId="59D29BE8" w14:textId="0AC6E353" w:rsidR="00A430E6" w:rsidRPr="00122AA3" w:rsidRDefault="00A430E6" w:rsidP="00A150AC">
            <w:pPr>
              <w:keepNext/>
              <w:keepLines/>
              <w:jc w:val="center"/>
              <w:rPr>
                <w:b/>
                <w:bCs/>
                <w:sz w:val="20"/>
                <w:szCs w:val="20"/>
                <w:lang w:eastAsia="en-CA"/>
              </w:rPr>
            </w:pPr>
            <w:r w:rsidRPr="00122AA3">
              <w:rPr>
                <w:b/>
                <w:bCs/>
                <w:sz w:val="20"/>
                <w:szCs w:val="20"/>
                <w:lang w:eastAsia="en-CA"/>
              </w:rPr>
              <w:t>2027</w:t>
            </w:r>
            <w:r w:rsidR="00106C25">
              <w:rPr>
                <w:rFonts w:hint="eastAsia"/>
                <w:b/>
                <w:bCs/>
                <w:sz w:val="20"/>
                <w:szCs w:val="20"/>
              </w:rPr>
              <w:t>年</w:t>
            </w:r>
          </w:p>
        </w:tc>
        <w:tc>
          <w:tcPr>
            <w:tcW w:w="477" w:type="pct"/>
            <w:tcBorders>
              <w:top w:val="single" w:sz="4" w:space="0" w:color="auto"/>
              <w:left w:val="nil"/>
              <w:bottom w:val="single" w:sz="4" w:space="0" w:color="auto"/>
              <w:right w:val="single" w:sz="4" w:space="0" w:color="auto"/>
            </w:tcBorders>
            <w:hideMark/>
          </w:tcPr>
          <w:p w14:paraId="7FB40A1D" w14:textId="5E899A5B" w:rsidR="00A430E6" w:rsidRPr="00122AA3" w:rsidRDefault="00A430E6" w:rsidP="00A150AC">
            <w:pPr>
              <w:keepNext/>
              <w:keepLines/>
              <w:jc w:val="center"/>
              <w:rPr>
                <w:b/>
                <w:bCs/>
                <w:sz w:val="20"/>
                <w:szCs w:val="20"/>
                <w:lang w:eastAsia="en-CA"/>
              </w:rPr>
            </w:pPr>
            <w:r w:rsidRPr="00122AA3">
              <w:rPr>
                <w:b/>
                <w:bCs/>
                <w:sz w:val="20"/>
                <w:szCs w:val="20"/>
                <w:lang w:eastAsia="en-CA"/>
              </w:rPr>
              <w:t>2028</w:t>
            </w:r>
            <w:r w:rsidR="00106C25">
              <w:rPr>
                <w:rFonts w:hint="eastAsia"/>
                <w:b/>
                <w:bCs/>
                <w:sz w:val="20"/>
                <w:szCs w:val="20"/>
              </w:rPr>
              <w:t>年</w:t>
            </w:r>
          </w:p>
        </w:tc>
        <w:tc>
          <w:tcPr>
            <w:tcW w:w="477" w:type="pct"/>
            <w:tcBorders>
              <w:top w:val="single" w:sz="4" w:space="0" w:color="auto"/>
              <w:left w:val="nil"/>
              <w:bottom w:val="single" w:sz="4" w:space="0" w:color="auto"/>
              <w:right w:val="single" w:sz="4" w:space="0" w:color="auto"/>
            </w:tcBorders>
          </w:tcPr>
          <w:p w14:paraId="38F50959" w14:textId="2BBAA8BD" w:rsidR="00A430E6" w:rsidRPr="00122AA3" w:rsidRDefault="00A430E6" w:rsidP="00A150AC">
            <w:pPr>
              <w:keepNext/>
              <w:keepLines/>
              <w:jc w:val="center"/>
              <w:rPr>
                <w:sz w:val="20"/>
                <w:szCs w:val="20"/>
                <w:lang w:eastAsia="en-CA"/>
              </w:rPr>
            </w:pPr>
            <w:r w:rsidRPr="00122AA3">
              <w:rPr>
                <w:b/>
                <w:bCs/>
                <w:sz w:val="20"/>
                <w:szCs w:val="20"/>
                <w:lang w:eastAsia="en-CA"/>
              </w:rPr>
              <w:t>2029</w:t>
            </w:r>
            <w:r w:rsidR="00106C25">
              <w:rPr>
                <w:rFonts w:hint="eastAsia"/>
                <w:b/>
                <w:bCs/>
                <w:sz w:val="20"/>
                <w:szCs w:val="20"/>
              </w:rPr>
              <w:t>年</w:t>
            </w:r>
          </w:p>
        </w:tc>
        <w:tc>
          <w:tcPr>
            <w:tcW w:w="437" w:type="pct"/>
            <w:tcBorders>
              <w:top w:val="single" w:sz="4" w:space="0" w:color="auto"/>
              <w:left w:val="single" w:sz="4" w:space="0" w:color="auto"/>
              <w:bottom w:val="single" w:sz="4" w:space="0" w:color="auto"/>
              <w:right w:val="single" w:sz="4" w:space="0" w:color="auto"/>
            </w:tcBorders>
            <w:hideMark/>
          </w:tcPr>
          <w:p w14:paraId="2B747D44" w14:textId="35BDF8A5" w:rsidR="00A430E6" w:rsidRPr="00122AA3" w:rsidRDefault="00A430E6" w:rsidP="00A150AC">
            <w:pPr>
              <w:keepNext/>
              <w:keepLines/>
              <w:jc w:val="center"/>
              <w:rPr>
                <w:b/>
                <w:bCs/>
                <w:sz w:val="20"/>
                <w:szCs w:val="20"/>
                <w:lang w:eastAsia="en-CA"/>
              </w:rPr>
            </w:pPr>
            <w:r w:rsidRPr="00122AA3">
              <w:rPr>
                <w:b/>
                <w:bCs/>
                <w:sz w:val="20"/>
                <w:szCs w:val="20"/>
                <w:lang w:eastAsia="en-CA"/>
              </w:rPr>
              <w:t>2030</w:t>
            </w:r>
            <w:r w:rsidR="00106C25">
              <w:rPr>
                <w:rFonts w:hint="eastAsia"/>
                <w:b/>
                <w:bCs/>
                <w:sz w:val="20"/>
                <w:szCs w:val="20"/>
              </w:rPr>
              <w:t>年</w:t>
            </w:r>
          </w:p>
        </w:tc>
        <w:tc>
          <w:tcPr>
            <w:tcW w:w="514" w:type="pct"/>
            <w:tcBorders>
              <w:top w:val="single" w:sz="4" w:space="0" w:color="auto"/>
              <w:left w:val="nil"/>
              <w:bottom w:val="single" w:sz="4" w:space="0" w:color="auto"/>
              <w:right w:val="single" w:sz="4" w:space="0" w:color="auto"/>
            </w:tcBorders>
            <w:hideMark/>
          </w:tcPr>
          <w:p w14:paraId="2EF65CB1" w14:textId="13ACCBE7" w:rsidR="00A430E6" w:rsidRPr="00122AA3" w:rsidRDefault="00106C25" w:rsidP="00A150AC">
            <w:pPr>
              <w:keepNext/>
              <w:keepLines/>
              <w:jc w:val="center"/>
              <w:rPr>
                <w:b/>
                <w:bCs/>
                <w:sz w:val="20"/>
                <w:szCs w:val="20"/>
                <w:lang w:eastAsia="en-CA"/>
              </w:rPr>
            </w:pPr>
            <w:r>
              <w:rPr>
                <w:rFonts w:hint="eastAsia"/>
                <w:b/>
                <w:bCs/>
                <w:sz w:val="20"/>
                <w:szCs w:val="20"/>
              </w:rPr>
              <w:t>合</w:t>
            </w:r>
            <w:r w:rsidR="00626F05">
              <w:rPr>
                <w:rFonts w:hint="eastAsia"/>
                <w:b/>
                <w:bCs/>
                <w:sz w:val="20"/>
                <w:szCs w:val="20"/>
              </w:rPr>
              <w:t>计</w:t>
            </w:r>
          </w:p>
        </w:tc>
      </w:tr>
      <w:tr w:rsidR="00A430E6" w:rsidRPr="00122AA3" w14:paraId="09864895" w14:textId="77777777" w:rsidTr="00254CB2">
        <w:trPr>
          <w:trHeight w:val="408"/>
          <w:jc w:val="center"/>
        </w:trPr>
        <w:tc>
          <w:tcPr>
            <w:tcW w:w="302" w:type="pct"/>
            <w:tcBorders>
              <w:top w:val="nil"/>
              <w:left w:val="single" w:sz="4" w:space="0" w:color="auto"/>
              <w:bottom w:val="single" w:sz="4" w:space="0" w:color="auto"/>
              <w:right w:val="single" w:sz="4" w:space="0" w:color="auto"/>
            </w:tcBorders>
            <w:hideMark/>
          </w:tcPr>
          <w:p w14:paraId="3273BB5C" w14:textId="77777777" w:rsidR="00A430E6" w:rsidRPr="00122AA3" w:rsidRDefault="00A430E6" w:rsidP="00A150AC">
            <w:pPr>
              <w:keepNext/>
              <w:keepLines/>
              <w:jc w:val="left"/>
              <w:rPr>
                <w:sz w:val="20"/>
                <w:szCs w:val="20"/>
                <w:lang w:eastAsia="en-CA"/>
              </w:rPr>
            </w:pPr>
            <w:r w:rsidRPr="00122AA3">
              <w:rPr>
                <w:sz w:val="20"/>
                <w:szCs w:val="20"/>
                <w:lang w:eastAsia="en-CA"/>
              </w:rPr>
              <w:t>1.1</w:t>
            </w:r>
          </w:p>
        </w:tc>
        <w:tc>
          <w:tcPr>
            <w:tcW w:w="1316" w:type="pct"/>
            <w:tcBorders>
              <w:top w:val="nil"/>
              <w:left w:val="nil"/>
              <w:bottom w:val="single" w:sz="4" w:space="0" w:color="auto"/>
              <w:right w:val="single" w:sz="4" w:space="0" w:color="auto"/>
            </w:tcBorders>
            <w:hideMark/>
          </w:tcPr>
          <w:p w14:paraId="1CE78779" w14:textId="551F9130" w:rsidR="00A430E6" w:rsidRPr="00626F05" w:rsidRDefault="00626F05" w:rsidP="00A150AC">
            <w:pPr>
              <w:keepNext/>
              <w:keepLines/>
              <w:jc w:val="left"/>
              <w:rPr>
                <w:rFonts w:asciiTheme="minorEastAsia" w:hAnsiTheme="minorEastAsia"/>
                <w:sz w:val="20"/>
                <w:szCs w:val="20"/>
              </w:rPr>
            </w:pPr>
            <w:r w:rsidRPr="00626F05">
              <w:rPr>
                <w:rFonts w:asciiTheme="minorEastAsia" w:hAnsiTheme="minorEastAsia" w:hint="eastAsia"/>
                <w:sz w:val="20"/>
                <w:szCs w:val="20"/>
              </w:rPr>
              <w:t>《蒙特利尔议定书》附件C第</w:t>
            </w:r>
            <w:r w:rsidR="00106C25">
              <w:rPr>
                <w:rFonts w:asciiTheme="minorEastAsia" w:hAnsiTheme="minorEastAsia" w:hint="eastAsia"/>
                <w:sz w:val="20"/>
                <w:szCs w:val="20"/>
              </w:rPr>
              <w:t>I</w:t>
            </w:r>
            <w:r w:rsidRPr="00626F05">
              <w:rPr>
                <w:rFonts w:asciiTheme="minorEastAsia" w:hAnsiTheme="minorEastAsia" w:hint="eastAsia"/>
                <w:sz w:val="20"/>
                <w:szCs w:val="20"/>
              </w:rPr>
              <w:t>类物质削减时间表（ODP吨）</w:t>
            </w:r>
          </w:p>
        </w:tc>
        <w:tc>
          <w:tcPr>
            <w:tcW w:w="524" w:type="pct"/>
            <w:tcBorders>
              <w:top w:val="nil"/>
              <w:left w:val="nil"/>
              <w:bottom w:val="single" w:sz="4" w:space="0" w:color="auto"/>
              <w:right w:val="single" w:sz="4" w:space="0" w:color="auto"/>
            </w:tcBorders>
          </w:tcPr>
          <w:p w14:paraId="7944F8A2" w14:textId="77777777" w:rsidR="00A430E6" w:rsidRPr="00122AA3" w:rsidRDefault="00A430E6" w:rsidP="00A150AC">
            <w:pPr>
              <w:keepNext/>
              <w:keepLines/>
              <w:jc w:val="right"/>
              <w:rPr>
                <w:sz w:val="20"/>
                <w:szCs w:val="20"/>
                <w:lang w:eastAsia="en-CA"/>
              </w:rPr>
            </w:pPr>
            <w:r w:rsidRPr="00122AA3">
              <w:rPr>
                <w:sz w:val="20"/>
                <w:szCs w:val="20"/>
                <w:lang w:eastAsia="en-CA"/>
              </w:rPr>
              <w:t>28.86</w:t>
            </w:r>
          </w:p>
        </w:tc>
        <w:tc>
          <w:tcPr>
            <w:tcW w:w="477" w:type="pct"/>
            <w:tcBorders>
              <w:top w:val="nil"/>
              <w:left w:val="nil"/>
              <w:bottom w:val="single" w:sz="4" w:space="0" w:color="auto"/>
              <w:right w:val="single" w:sz="4" w:space="0" w:color="auto"/>
            </w:tcBorders>
          </w:tcPr>
          <w:p w14:paraId="66034A39" w14:textId="77777777" w:rsidR="00A430E6" w:rsidRPr="00122AA3" w:rsidRDefault="00A430E6" w:rsidP="00A150AC">
            <w:pPr>
              <w:keepNext/>
              <w:keepLines/>
              <w:jc w:val="right"/>
              <w:rPr>
                <w:sz w:val="20"/>
                <w:szCs w:val="20"/>
                <w:lang w:eastAsia="en-CA"/>
              </w:rPr>
            </w:pPr>
            <w:r w:rsidRPr="00122AA3">
              <w:rPr>
                <w:sz w:val="20"/>
                <w:szCs w:val="20"/>
                <w:lang w:eastAsia="en-CA"/>
              </w:rPr>
              <w:t>28.86</w:t>
            </w:r>
          </w:p>
        </w:tc>
        <w:tc>
          <w:tcPr>
            <w:tcW w:w="476" w:type="pct"/>
            <w:tcBorders>
              <w:top w:val="nil"/>
              <w:left w:val="nil"/>
              <w:bottom w:val="single" w:sz="4" w:space="0" w:color="auto"/>
              <w:right w:val="single" w:sz="4" w:space="0" w:color="auto"/>
            </w:tcBorders>
          </w:tcPr>
          <w:p w14:paraId="274351CA" w14:textId="77777777" w:rsidR="00A430E6" w:rsidRPr="00122AA3" w:rsidRDefault="00A430E6" w:rsidP="00A150AC">
            <w:pPr>
              <w:keepNext/>
              <w:keepLines/>
              <w:jc w:val="right"/>
              <w:rPr>
                <w:sz w:val="20"/>
                <w:szCs w:val="20"/>
                <w:lang w:eastAsia="en-CA"/>
              </w:rPr>
            </w:pPr>
            <w:r w:rsidRPr="00122AA3">
              <w:rPr>
                <w:sz w:val="20"/>
                <w:szCs w:val="20"/>
                <w:lang w:eastAsia="en-CA"/>
              </w:rPr>
              <w:t>28.86</w:t>
            </w:r>
          </w:p>
        </w:tc>
        <w:tc>
          <w:tcPr>
            <w:tcW w:w="477" w:type="pct"/>
            <w:tcBorders>
              <w:top w:val="nil"/>
              <w:left w:val="nil"/>
              <w:bottom w:val="single" w:sz="4" w:space="0" w:color="auto"/>
              <w:right w:val="single" w:sz="4" w:space="0" w:color="auto"/>
            </w:tcBorders>
          </w:tcPr>
          <w:p w14:paraId="5CA56722" w14:textId="77777777" w:rsidR="00A430E6" w:rsidRPr="00122AA3" w:rsidRDefault="00A430E6" w:rsidP="00A150AC">
            <w:pPr>
              <w:keepNext/>
              <w:keepLines/>
              <w:jc w:val="right"/>
              <w:rPr>
                <w:sz w:val="20"/>
                <w:szCs w:val="20"/>
                <w:lang w:eastAsia="en-CA"/>
              </w:rPr>
            </w:pPr>
            <w:r w:rsidRPr="00122AA3">
              <w:rPr>
                <w:sz w:val="20"/>
                <w:szCs w:val="20"/>
                <w:lang w:eastAsia="en-CA"/>
              </w:rPr>
              <w:t>28.86</w:t>
            </w:r>
          </w:p>
        </w:tc>
        <w:tc>
          <w:tcPr>
            <w:tcW w:w="477" w:type="pct"/>
            <w:tcBorders>
              <w:top w:val="single" w:sz="4" w:space="0" w:color="auto"/>
              <w:left w:val="nil"/>
              <w:bottom w:val="single" w:sz="4" w:space="0" w:color="auto"/>
              <w:right w:val="single" w:sz="4" w:space="0" w:color="auto"/>
            </w:tcBorders>
          </w:tcPr>
          <w:p w14:paraId="50725865" w14:textId="77777777" w:rsidR="00A430E6" w:rsidRPr="00122AA3" w:rsidRDefault="00A430E6" w:rsidP="00A150AC">
            <w:pPr>
              <w:keepNext/>
              <w:keepLines/>
              <w:jc w:val="right"/>
              <w:rPr>
                <w:sz w:val="20"/>
                <w:szCs w:val="20"/>
                <w:lang w:eastAsia="en-CA"/>
              </w:rPr>
            </w:pPr>
            <w:r w:rsidRPr="00122AA3">
              <w:rPr>
                <w:sz w:val="20"/>
                <w:szCs w:val="20"/>
                <w:lang w:eastAsia="en-CA"/>
              </w:rPr>
              <w:t>28.86</w:t>
            </w:r>
          </w:p>
        </w:tc>
        <w:tc>
          <w:tcPr>
            <w:tcW w:w="437" w:type="pct"/>
            <w:tcBorders>
              <w:top w:val="nil"/>
              <w:left w:val="single" w:sz="4" w:space="0" w:color="auto"/>
              <w:bottom w:val="single" w:sz="4" w:space="0" w:color="auto"/>
              <w:right w:val="single" w:sz="4" w:space="0" w:color="auto"/>
            </w:tcBorders>
          </w:tcPr>
          <w:p w14:paraId="4DB5FAC0" w14:textId="77777777" w:rsidR="00A430E6" w:rsidRPr="00122AA3" w:rsidRDefault="00A430E6" w:rsidP="00A150AC">
            <w:pPr>
              <w:keepNext/>
              <w:keepLines/>
              <w:jc w:val="right"/>
              <w:rPr>
                <w:sz w:val="20"/>
                <w:szCs w:val="20"/>
                <w:lang w:eastAsia="en-CA"/>
              </w:rPr>
            </w:pPr>
            <w:r w:rsidRPr="00122AA3">
              <w:rPr>
                <w:sz w:val="20"/>
                <w:szCs w:val="20"/>
                <w:lang w:eastAsia="en-CA"/>
              </w:rPr>
              <w:t>0.00</w:t>
            </w:r>
          </w:p>
        </w:tc>
        <w:tc>
          <w:tcPr>
            <w:tcW w:w="514" w:type="pct"/>
            <w:tcBorders>
              <w:top w:val="nil"/>
              <w:left w:val="nil"/>
              <w:bottom w:val="single" w:sz="4" w:space="0" w:color="auto"/>
              <w:right w:val="single" w:sz="4" w:space="0" w:color="auto"/>
            </w:tcBorders>
          </w:tcPr>
          <w:p w14:paraId="59616C58" w14:textId="22A145DE" w:rsidR="00A430E6" w:rsidRPr="00122AA3" w:rsidRDefault="00C87EB1" w:rsidP="00A150AC">
            <w:pPr>
              <w:keepNext/>
              <w:keepLines/>
              <w:jc w:val="right"/>
              <w:rPr>
                <w:sz w:val="20"/>
                <w:szCs w:val="20"/>
                <w:lang w:eastAsia="en-CA"/>
              </w:rPr>
            </w:pPr>
            <w:r>
              <w:rPr>
                <w:rFonts w:hint="eastAsia"/>
                <w:sz w:val="20"/>
                <w:szCs w:val="20"/>
              </w:rPr>
              <w:t>不适用</w:t>
            </w:r>
          </w:p>
        </w:tc>
      </w:tr>
      <w:tr w:rsidR="00A430E6" w:rsidRPr="00122AA3" w14:paraId="380EDD17" w14:textId="77777777" w:rsidTr="00254CB2">
        <w:trPr>
          <w:trHeight w:val="408"/>
          <w:jc w:val="center"/>
        </w:trPr>
        <w:tc>
          <w:tcPr>
            <w:tcW w:w="302" w:type="pct"/>
            <w:tcBorders>
              <w:top w:val="nil"/>
              <w:left w:val="single" w:sz="4" w:space="0" w:color="auto"/>
              <w:bottom w:val="single" w:sz="4" w:space="0" w:color="auto"/>
              <w:right w:val="single" w:sz="4" w:space="0" w:color="auto"/>
            </w:tcBorders>
            <w:hideMark/>
          </w:tcPr>
          <w:p w14:paraId="7F9B4315" w14:textId="77777777" w:rsidR="00A430E6" w:rsidRPr="00122AA3" w:rsidRDefault="00A430E6" w:rsidP="00A150AC">
            <w:pPr>
              <w:jc w:val="left"/>
              <w:rPr>
                <w:sz w:val="20"/>
                <w:szCs w:val="20"/>
                <w:lang w:eastAsia="en-CA"/>
              </w:rPr>
            </w:pPr>
            <w:r w:rsidRPr="00122AA3">
              <w:rPr>
                <w:sz w:val="20"/>
                <w:szCs w:val="20"/>
                <w:lang w:eastAsia="en-CA"/>
              </w:rPr>
              <w:t>1.2</w:t>
            </w:r>
          </w:p>
        </w:tc>
        <w:tc>
          <w:tcPr>
            <w:tcW w:w="1316" w:type="pct"/>
            <w:tcBorders>
              <w:top w:val="nil"/>
              <w:left w:val="nil"/>
              <w:bottom w:val="single" w:sz="4" w:space="0" w:color="auto"/>
              <w:right w:val="single" w:sz="4" w:space="0" w:color="auto"/>
            </w:tcBorders>
            <w:hideMark/>
          </w:tcPr>
          <w:p w14:paraId="02697D5C" w14:textId="7A9D8735" w:rsidR="00A430E6" w:rsidRPr="00626F05" w:rsidRDefault="00626F05" w:rsidP="00A150AC">
            <w:pPr>
              <w:jc w:val="left"/>
              <w:rPr>
                <w:rFonts w:asciiTheme="minorEastAsia" w:hAnsiTheme="minorEastAsia"/>
                <w:sz w:val="20"/>
                <w:szCs w:val="20"/>
              </w:rPr>
            </w:pPr>
            <w:r w:rsidRPr="00626F05">
              <w:rPr>
                <w:rFonts w:asciiTheme="minorEastAsia" w:hAnsiTheme="minorEastAsia" w:hint="eastAsia"/>
                <w:sz w:val="20"/>
                <w:szCs w:val="20"/>
              </w:rPr>
              <w:t>附件C第</w:t>
            </w:r>
            <w:r w:rsidR="00106C25">
              <w:rPr>
                <w:rFonts w:asciiTheme="minorEastAsia" w:hAnsiTheme="minorEastAsia" w:hint="eastAsia"/>
                <w:sz w:val="20"/>
                <w:szCs w:val="20"/>
              </w:rPr>
              <w:t>I</w:t>
            </w:r>
            <w:r w:rsidRPr="00626F05">
              <w:rPr>
                <w:rFonts w:asciiTheme="minorEastAsia" w:hAnsiTheme="minorEastAsia" w:hint="eastAsia"/>
                <w:sz w:val="20"/>
                <w:szCs w:val="20"/>
              </w:rPr>
              <w:t>类物质的最大允许总消费量</w:t>
            </w:r>
            <w:r w:rsidR="00A430E6" w:rsidRPr="00626F05">
              <w:rPr>
                <w:rFonts w:asciiTheme="minorEastAsia" w:hAnsiTheme="minorEastAsia"/>
                <w:sz w:val="20"/>
                <w:szCs w:val="20"/>
              </w:rPr>
              <w:t>(ODP </w:t>
            </w:r>
            <w:r w:rsidRPr="00626F05">
              <w:rPr>
                <w:rFonts w:asciiTheme="minorEastAsia" w:hAnsiTheme="minorEastAsia" w:hint="eastAsia"/>
                <w:sz w:val="20"/>
                <w:szCs w:val="20"/>
              </w:rPr>
              <w:t>吨</w:t>
            </w:r>
            <w:r w:rsidR="00A430E6" w:rsidRPr="00626F05">
              <w:rPr>
                <w:rFonts w:asciiTheme="minorEastAsia" w:hAnsiTheme="minorEastAsia"/>
                <w:sz w:val="20"/>
                <w:szCs w:val="20"/>
              </w:rPr>
              <w:t>)</w:t>
            </w:r>
          </w:p>
        </w:tc>
        <w:tc>
          <w:tcPr>
            <w:tcW w:w="524" w:type="pct"/>
            <w:tcBorders>
              <w:top w:val="nil"/>
              <w:left w:val="nil"/>
              <w:bottom w:val="single" w:sz="4" w:space="0" w:color="auto"/>
              <w:right w:val="single" w:sz="4" w:space="0" w:color="auto"/>
            </w:tcBorders>
          </w:tcPr>
          <w:p w14:paraId="23FAE84C" w14:textId="77777777" w:rsidR="00A430E6" w:rsidRPr="00122AA3" w:rsidRDefault="00A430E6" w:rsidP="00A150AC">
            <w:pPr>
              <w:jc w:val="right"/>
              <w:rPr>
                <w:sz w:val="20"/>
                <w:szCs w:val="20"/>
                <w:lang w:eastAsia="en-CA"/>
              </w:rPr>
            </w:pPr>
            <w:r w:rsidRPr="00122AA3">
              <w:rPr>
                <w:sz w:val="20"/>
                <w:szCs w:val="20"/>
                <w:lang w:eastAsia="en-CA"/>
              </w:rPr>
              <w:t>22.20</w:t>
            </w:r>
          </w:p>
        </w:tc>
        <w:tc>
          <w:tcPr>
            <w:tcW w:w="477" w:type="pct"/>
            <w:tcBorders>
              <w:top w:val="nil"/>
              <w:left w:val="nil"/>
              <w:bottom w:val="single" w:sz="4" w:space="0" w:color="auto"/>
              <w:right w:val="single" w:sz="4" w:space="0" w:color="auto"/>
            </w:tcBorders>
          </w:tcPr>
          <w:p w14:paraId="6BAE7617" w14:textId="77777777" w:rsidR="00A430E6" w:rsidRPr="00122AA3" w:rsidRDefault="00A430E6" w:rsidP="00A150AC">
            <w:pPr>
              <w:jc w:val="right"/>
              <w:rPr>
                <w:sz w:val="20"/>
                <w:szCs w:val="20"/>
                <w:lang w:eastAsia="en-CA"/>
              </w:rPr>
            </w:pPr>
            <w:r w:rsidRPr="00122AA3">
              <w:rPr>
                <w:sz w:val="20"/>
              </w:rPr>
              <w:t>17.22</w:t>
            </w:r>
          </w:p>
        </w:tc>
        <w:tc>
          <w:tcPr>
            <w:tcW w:w="476" w:type="pct"/>
            <w:tcBorders>
              <w:top w:val="nil"/>
              <w:left w:val="nil"/>
              <w:bottom w:val="single" w:sz="4" w:space="0" w:color="auto"/>
              <w:right w:val="single" w:sz="4" w:space="0" w:color="auto"/>
            </w:tcBorders>
          </w:tcPr>
          <w:p w14:paraId="1EF52FF7" w14:textId="77777777" w:rsidR="00A430E6" w:rsidRPr="00122AA3" w:rsidRDefault="00A430E6" w:rsidP="00A150AC">
            <w:pPr>
              <w:jc w:val="right"/>
              <w:rPr>
                <w:sz w:val="20"/>
                <w:szCs w:val="20"/>
                <w:lang w:eastAsia="en-CA"/>
              </w:rPr>
            </w:pPr>
            <w:r w:rsidRPr="00122AA3">
              <w:rPr>
                <w:sz w:val="20"/>
              </w:rPr>
              <w:t>12.22</w:t>
            </w:r>
          </w:p>
        </w:tc>
        <w:tc>
          <w:tcPr>
            <w:tcW w:w="477" w:type="pct"/>
            <w:tcBorders>
              <w:top w:val="nil"/>
              <w:left w:val="nil"/>
              <w:bottom w:val="single" w:sz="4" w:space="0" w:color="auto"/>
              <w:right w:val="single" w:sz="4" w:space="0" w:color="auto"/>
            </w:tcBorders>
          </w:tcPr>
          <w:p w14:paraId="3F3DE7E1" w14:textId="77777777" w:rsidR="00A430E6" w:rsidRPr="00122AA3" w:rsidRDefault="00A430E6" w:rsidP="00A150AC">
            <w:pPr>
              <w:jc w:val="right"/>
              <w:rPr>
                <w:sz w:val="20"/>
                <w:szCs w:val="20"/>
                <w:lang w:eastAsia="en-CA"/>
              </w:rPr>
            </w:pPr>
            <w:r w:rsidRPr="00122AA3">
              <w:rPr>
                <w:sz w:val="20"/>
              </w:rPr>
              <w:t>7.22</w:t>
            </w:r>
          </w:p>
        </w:tc>
        <w:tc>
          <w:tcPr>
            <w:tcW w:w="477" w:type="pct"/>
            <w:tcBorders>
              <w:top w:val="single" w:sz="4" w:space="0" w:color="auto"/>
              <w:left w:val="nil"/>
              <w:bottom w:val="single" w:sz="4" w:space="0" w:color="auto"/>
              <w:right w:val="single" w:sz="4" w:space="0" w:color="auto"/>
            </w:tcBorders>
          </w:tcPr>
          <w:p w14:paraId="44F571B6" w14:textId="77777777" w:rsidR="00A430E6" w:rsidRPr="00122AA3" w:rsidRDefault="00A430E6" w:rsidP="00A150AC">
            <w:pPr>
              <w:jc w:val="right"/>
              <w:rPr>
                <w:sz w:val="20"/>
                <w:szCs w:val="20"/>
                <w:lang w:eastAsia="en-CA"/>
              </w:rPr>
            </w:pPr>
            <w:r w:rsidRPr="00122AA3">
              <w:rPr>
                <w:sz w:val="20"/>
              </w:rPr>
              <w:t>2.22</w:t>
            </w:r>
          </w:p>
        </w:tc>
        <w:tc>
          <w:tcPr>
            <w:tcW w:w="437" w:type="pct"/>
            <w:tcBorders>
              <w:top w:val="nil"/>
              <w:left w:val="single" w:sz="4" w:space="0" w:color="auto"/>
              <w:bottom w:val="single" w:sz="4" w:space="0" w:color="auto"/>
              <w:right w:val="single" w:sz="4" w:space="0" w:color="auto"/>
            </w:tcBorders>
          </w:tcPr>
          <w:p w14:paraId="17183E31" w14:textId="77777777" w:rsidR="00A430E6" w:rsidRPr="00122AA3" w:rsidRDefault="00A430E6" w:rsidP="00A150AC">
            <w:pPr>
              <w:jc w:val="right"/>
              <w:rPr>
                <w:sz w:val="20"/>
                <w:szCs w:val="20"/>
                <w:lang w:eastAsia="en-CA"/>
              </w:rPr>
            </w:pPr>
            <w:r w:rsidRPr="00122AA3">
              <w:rPr>
                <w:sz w:val="20"/>
                <w:szCs w:val="20"/>
                <w:lang w:eastAsia="en-CA"/>
              </w:rPr>
              <w:t>0.00</w:t>
            </w:r>
          </w:p>
        </w:tc>
        <w:tc>
          <w:tcPr>
            <w:tcW w:w="514" w:type="pct"/>
            <w:tcBorders>
              <w:top w:val="nil"/>
              <w:left w:val="nil"/>
              <w:bottom w:val="single" w:sz="4" w:space="0" w:color="auto"/>
              <w:right w:val="single" w:sz="4" w:space="0" w:color="auto"/>
            </w:tcBorders>
          </w:tcPr>
          <w:p w14:paraId="1816A6EF" w14:textId="0A6C938F" w:rsidR="00A430E6" w:rsidRPr="00122AA3" w:rsidRDefault="00C87EB1" w:rsidP="00A150AC">
            <w:pPr>
              <w:jc w:val="right"/>
              <w:rPr>
                <w:sz w:val="20"/>
                <w:szCs w:val="20"/>
                <w:lang w:eastAsia="en-CA"/>
              </w:rPr>
            </w:pPr>
            <w:r>
              <w:rPr>
                <w:rFonts w:hint="eastAsia"/>
                <w:sz w:val="20"/>
                <w:szCs w:val="20"/>
              </w:rPr>
              <w:t>不适用</w:t>
            </w:r>
          </w:p>
        </w:tc>
      </w:tr>
      <w:tr w:rsidR="00A430E6" w:rsidRPr="00122AA3" w14:paraId="61F0B44D" w14:textId="77777777" w:rsidTr="00254CB2">
        <w:trPr>
          <w:trHeight w:val="116"/>
          <w:jc w:val="center"/>
        </w:trPr>
        <w:tc>
          <w:tcPr>
            <w:tcW w:w="302" w:type="pct"/>
            <w:tcBorders>
              <w:top w:val="nil"/>
              <w:left w:val="single" w:sz="4" w:space="0" w:color="auto"/>
              <w:bottom w:val="single" w:sz="4" w:space="0" w:color="auto"/>
              <w:right w:val="single" w:sz="4" w:space="0" w:color="auto"/>
            </w:tcBorders>
            <w:hideMark/>
          </w:tcPr>
          <w:p w14:paraId="2D449306" w14:textId="77777777" w:rsidR="00A430E6" w:rsidRPr="00122AA3" w:rsidRDefault="00A430E6" w:rsidP="00A150AC">
            <w:pPr>
              <w:jc w:val="left"/>
              <w:rPr>
                <w:sz w:val="20"/>
                <w:szCs w:val="20"/>
                <w:lang w:eastAsia="en-CA"/>
              </w:rPr>
            </w:pPr>
            <w:r w:rsidRPr="00122AA3">
              <w:rPr>
                <w:sz w:val="20"/>
                <w:szCs w:val="20"/>
                <w:lang w:eastAsia="en-CA"/>
              </w:rPr>
              <w:t>2.1</w:t>
            </w:r>
          </w:p>
        </w:tc>
        <w:tc>
          <w:tcPr>
            <w:tcW w:w="1316" w:type="pct"/>
            <w:tcBorders>
              <w:top w:val="nil"/>
              <w:left w:val="nil"/>
              <w:bottom w:val="single" w:sz="4" w:space="0" w:color="auto"/>
              <w:right w:val="single" w:sz="4" w:space="0" w:color="auto"/>
            </w:tcBorders>
            <w:hideMark/>
          </w:tcPr>
          <w:p w14:paraId="3AC91496" w14:textId="503733E6" w:rsidR="00A430E6" w:rsidRPr="00122AA3" w:rsidRDefault="00626F05" w:rsidP="00A150AC">
            <w:pPr>
              <w:jc w:val="left"/>
              <w:rPr>
                <w:sz w:val="20"/>
                <w:szCs w:val="20"/>
              </w:rPr>
            </w:pPr>
            <w:r w:rsidRPr="00626F05">
              <w:rPr>
                <w:rFonts w:hint="eastAsia"/>
                <w:sz w:val="20"/>
                <w:szCs w:val="20"/>
              </w:rPr>
              <w:t>牵头执行机构（工发组织）商定供资（美元）</w:t>
            </w:r>
          </w:p>
        </w:tc>
        <w:tc>
          <w:tcPr>
            <w:tcW w:w="524" w:type="pct"/>
            <w:tcBorders>
              <w:top w:val="nil"/>
              <w:left w:val="nil"/>
              <w:bottom w:val="single" w:sz="4" w:space="0" w:color="auto"/>
              <w:right w:val="single" w:sz="4" w:space="0" w:color="auto"/>
            </w:tcBorders>
          </w:tcPr>
          <w:p w14:paraId="4F279C4D" w14:textId="77777777" w:rsidR="00A430E6" w:rsidRPr="00122AA3" w:rsidRDefault="00A430E6" w:rsidP="00A150AC">
            <w:pPr>
              <w:jc w:val="right"/>
              <w:rPr>
                <w:sz w:val="20"/>
                <w:szCs w:val="20"/>
                <w:lang w:eastAsia="en-CA"/>
              </w:rPr>
            </w:pPr>
            <w:r w:rsidRPr="00122AA3">
              <w:rPr>
                <w:sz w:val="20"/>
                <w:szCs w:val="20"/>
                <w:lang w:eastAsia="en-CA"/>
              </w:rPr>
              <w:t>985,078</w:t>
            </w:r>
          </w:p>
        </w:tc>
        <w:tc>
          <w:tcPr>
            <w:tcW w:w="477" w:type="pct"/>
            <w:tcBorders>
              <w:top w:val="nil"/>
              <w:left w:val="nil"/>
              <w:bottom w:val="single" w:sz="4" w:space="0" w:color="auto"/>
              <w:right w:val="single" w:sz="4" w:space="0" w:color="auto"/>
            </w:tcBorders>
          </w:tcPr>
          <w:p w14:paraId="3DA41FB2" w14:textId="77777777" w:rsidR="00A430E6" w:rsidRPr="00122AA3" w:rsidRDefault="00A430E6" w:rsidP="00A150AC">
            <w:pPr>
              <w:tabs>
                <w:tab w:val="left" w:pos="340"/>
                <w:tab w:val="right" w:pos="484"/>
              </w:tabs>
              <w:jc w:val="left"/>
              <w:rPr>
                <w:sz w:val="20"/>
                <w:szCs w:val="20"/>
                <w:lang w:eastAsia="en-CA"/>
              </w:rPr>
            </w:pPr>
            <w:r w:rsidRPr="00122AA3">
              <w:rPr>
                <w:sz w:val="20"/>
                <w:szCs w:val="20"/>
                <w:lang w:eastAsia="en-CA"/>
              </w:rPr>
              <w:tab/>
            </w:r>
            <w:r w:rsidRPr="00122AA3">
              <w:rPr>
                <w:sz w:val="20"/>
                <w:szCs w:val="20"/>
                <w:lang w:eastAsia="en-CA"/>
              </w:rPr>
              <w:tab/>
              <w:t>0</w:t>
            </w:r>
          </w:p>
        </w:tc>
        <w:tc>
          <w:tcPr>
            <w:tcW w:w="476" w:type="pct"/>
            <w:tcBorders>
              <w:top w:val="nil"/>
              <w:left w:val="nil"/>
              <w:bottom w:val="single" w:sz="4" w:space="0" w:color="auto"/>
              <w:right w:val="single" w:sz="4" w:space="0" w:color="auto"/>
            </w:tcBorders>
          </w:tcPr>
          <w:p w14:paraId="5C60D4D1" w14:textId="77777777" w:rsidR="00A430E6" w:rsidRPr="00122AA3" w:rsidRDefault="00A430E6" w:rsidP="00A150AC">
            <w:pPr>
              <w:jc w:val="right"/>
              <w:rPr>
                <w:sz w:val="20"/>
                <w:szCs w:val="20"/>
                <w:lang w:eastAsia="en-CA"/>
              </w:rPr>
            </w:pPr>
            <w:r w:rsidRPr="00122AA3">
              <w:rPr>
                <w:sz w:val="20"/>
              </w:rPr>
              <w:t>933,003</w:t>
            </w:r>
          </w:p>
        </w:tc>
        <w:tc>
          <w:tcPr>
            <w:tcW w:w="477" w:type="pct"/>
            <w:tcBorders>
              <w:top w:val="nil"/>
              <w:left w:val="nil"/>
              <w:bottom w:val="single" w:sz="4" w:space="0" w:color="auto"/>
              <w:right w:val="single" w:sz="4" w:space="0" w:color="auto"/>
            </w:tcBorders>
          </w:tcPr>
          <w:p w14:paraId="09D13803" w14:textId="77777777" w:rsidR="00A430E6" w:rsidRPr="00122AA3" w:rsidRDefault="00A430E6" w:rsidP="00A150AC">
            <w:pPr>
              <w:jc w:val="right"/>
              <w:rPr>
                <w:sz w:val="20"/>
                <w:szCs w:val="20"/>
                <w:lang w:eastAsia="en-CA"/>
              </w:rPr>
            </w:pPr>
            <w:r w:rsidRPr="00122AA3">
              <w:rPr>
                <w:sz w:val="20"/>
                <w:szCs w:val="20"/>
                <w:lang w:eastAsia="en-CA"/>
              </w:rPr>
              <w:t>0</w:t>
            </w:r>
          </w:p>
        </w:tc>
        <w:tc>
          <w:tcPr>
            <w:tcW w:w="477" w:type="pct"/>
            <w:tcBorders>
              <w:top w:val="single" w:sz="4" w:space="0" w:color="auto"/>
              <w:left w:val="nil"/>
              <w:bottom w:val="single" w:sz="4" w:space="0" w:color="auto"/>
              <w:right w:val="single" w:sz="4" w:space="0" w:color="auto"/>
            </w:tcBorders>
          </w:tcPr>
          <w:p w14:paraId="3A5E75A6" w14:textId="77777777" w:rsidR="00A430E6" w:rsidRPr="00122AA3" w:rsidRDefault="00A430E6" w:rsidP="00A150AC">
            <w:pPr>
              <w:jc w:val="right"/>
              <w:rPr>
                <w:sz w:val="20"/>
                <w:szCs w:val="20"/>
                <w:lang w:eastAsia="en-CA"/>
              </w:rPr>
            </w:pPr>
            <w:r w:rsidRPr="00122AA3">
              <w:rPr>
                <w:sz w:val="20"/>
              </w:rPr>
              <w:t>213,120</w:t>
            </w:r>
          </w:p>
        </w:tc>
        <w:tc>
          <w:tcPr>
            <w:tcW w:w="437" w:type="pct"/>
            <w:tcBorders>
              <w:top w:val="nil"/>
              <w:left w:val="single" w:sz="4" w:space="0" w:color="auto"/>
              <w:bottom w:val="single" w:sz="4" w:space="0" w:color="auto"/>
              <w:right w:val="single" w:sz="4" w:space="0" w:color="auto"/>
            </w:tcBorders>
          </w:tcPr>
          <w:p w14:paraId="54D441BD" w14:textId="77777777" w:rsidR="00A430E6" w:rsidRPr="00122AA3" w:rsidRDefault="00A430E6" w:rsidP="00A150AC">
            <w:pPr>
              <w:jc w:val="right"/>
              <w:rPr>
                <w:sz w:val="20"/>
                <w:szCs w:val="20"/>
                <w:lang w:eastAsia="en-CA"/>
              </w:rPr>
            </w:pPr>
            <w:r w:rsidRPr="00122AA3">
              <w:rPr>
                <w:sz w:val="20"/>
                <w:szCs w:val="20"/>
                <w:lang w:eastAsia="en-CA"/>
              </w:rPr>
              <w:t>0</w:t>
            </w:r>
          </w:p>
        </w:tc>
        <w:tc>
          <w:tcPr>
            <w:tcW w:w="514" w:type="pct"/>
            <w:tcBorders>
              <w:top w:val="nil"/>
              <w:left w:val="nil"/>
              <w:bottom w:val="single" w:sz="4" w:space="0" w:color="auto"/>
              <w:right w:val="single" w:sz="4" w:space="0" w:color="auto"/>
            </w:tcBorders>
          </w:tcPr>
          <w:p w14:paraId="6DEAC0BB" w14:textId="77777777" w:rsidR="00A430E6" w:rsidRPr="00122AA3" w:rsidRDefault="00A430E6" w:rsidP="00A150AC">
            <w:pPr>
              <w:jc w:val="right"/>
              <w:rPr>
                <w:sz w:val="20"/>
                <w:szCs w:val="20"/>
                <w:lang w:eastAsia="en-CA"/>
              </w:rPr>
            </w:pPr>
            <w:r w:rsidRPr="00122AA3">
              <w:rPr>
                <w:sz w:val="20"/>
                <w:szCs w:val="20"/>
                <w:lang w:eastAsia="en-CA"/>
              </w:rPr>
              <w:t>2,131,201</w:t>
            </w:r>
          </w:p>
        </w:tc>
      </w:tr>
      <w:tr w:rsidR="00A430E6" w:rsidRPr="00122AA3" w14:paraId="554217E1" w14:textId="77777777" w:rsidTr="00254CB2">
        <w:trPr>
          <w:trHeight w:val="56"/>
          <w:jc w:val="center"/>
        </w:trPr>
        <w:tc>
          <w:tcPr>
            <w:tcW w:w="302" w:type="pct"/>
            <w:tcBorders>
              <w:top w:val="nil"/>
              <w:left w:val="single" w:sz="4" w:space="0" w:color="auto"/>
              <w:bottom w:val="single" w:sz="4" w:space="0" w:color="auto"/>
              <w:right w:val="single" w:sz="4" w:space="0" w:color="auto"/>
            </w:tcBorders>
            <w:hideMark/>
          </w:tcPr>
          <w:p w14:paraId="6A41DD3D" w14:textId="77777777" w:rsidR="00A430E6" w:rsidRPr="00122AA3" w:rsidRDefault="00A430E6" w:rsidP="00A150AC">
            <w:pPr>
              <w:jc w:val="left"/>
              <w:rPr>
                <w:sz w:val="20"/>
                <w:szCs w:val="20"/>
                <w:lang w:eastAsia="en-CA"/>
              </w:rPr>
            </w:pPr>
            <w:r w:rsidRPr="00122AA3">
              <w:rPr>
                <w:sz w:val="20"/>
                <w:szCs w:val="20"/>
                <w:lang w:eastAsia="en-CA"/>
              </w:rPr>
              <w:t>2.2</w:t>
            </w:r>
          </w:p>
        </w:tc>
        <w:tc>
          <w:tcPr>
            <w:tcW w:w="1316" w:type="pct"/>
            <w:tcBorders>
              <w:top w:val="nil"/>
              <w:left w:val="nil"/>
              <w:bottom w:val="single" w:sz="4" w:space="0" w:color="auto"/>
              <w:right w:val="single" w:sz="4" w:space="0" w:color="auto"/>
            </w:tcBorders>
            <w:hideMark/>
          </w:tcPr>
          <w:p w14:paraId="7BD1633E" w14:textId="0FBF64B9" w:rsidR="00A430E6" w:rsidRPr="00122AA3" w:rsidRDefault="00626F05" w:rsidP="00A150AC">
            <w:pPr>
              <w:jc w:val="left"/>
              <w:rPr>
                <w:sz w:val="20"/>
                <w:szCs w:val="20"/>
              </w:rPr>
            </w:pPr>
            <w:r w:rsidRPr="00626F05">
              <w:rPr>
                <w:rFonts w:hint="eastAsia"/>
                <w:sz w:val="20"/>
                <w:szCs w:val="20"/>
              </w:rPr>
              <w:t>牵头执行机构的支助费用（美元）</w:t>
            </w:r>
          </w:p>
        </w:tc>
        <w:tc>
          <w:tcPr>
            <w:tcW w:w="524" w:type="pct"/>
            <w:tcBorders>
              <w:top w:val="nil"/>
              <w:left w:val="nil"/>
              <w:bottom w:val="single" w:sz="4" w:space="0" w:color="auto"/>
              <w:right w:val="single" w:sz="4" w:space="0" w:color="auto"/>
            </w:tcBorders>
          </w:tcPr>
          <w:p w14:paraId="2AD94BEB" w14:textId="77777777" w:rsidR="00A430E6" w:rsidRPr="00122AA3" w:rsidRDefault="00A430E6" w:rsidP="00A150AC">
            <w:pPr>
              <w:jc w:val="right"/>
              <w:rPr>
                <w:sz w:val="20"/>
                <w:szCs w:val="20"/>
                <w:lang w:eastAsia="en-CA"/>
              </w:rPr>
            </w:pPr>
            <w:r w:rsidRPr="00122AA3">
              <w:rPr>
                <w:sz w:val="20"/>
                <w:szCs w:val="20"/>
                <w:lang w:eastAsia="en-CA"/>
              </w:rPr>
              <w:t>68,955</w:t>
            </w:r>
          </w:p>
        </w:tc>
        <w:tc>
          <w:tcPr>
            <w:tcW w:w="477" w:type="pct"/>
            <w:tcBorders>
              <w:top w:val="nil"/>
              <w:left w:val="nil"/>
              <w:bottom w:val="single" w:sz="4" w:space="0" w:color="auto"/>
              <w:right w:val="single" w:sz="4" w:space="0" w:color="auto"/>
            </w:tcBorders>
          </w:tcPr>
          <w:p w14:paraId="6D423CBA" w14:textId="77777777" w:rsidR="00A430E6" w:rsidRPr="00122AA3" w:rsidRDefault="00A430E6" w:rsidP="00A150AC">
            <w:pPr>
              <w:jc w:val="right"/>
              <w:rPr>
                <w:sz w:val="20"/>
                <w:szCs w:val="20"/>
                <w:lang w:eastAsia="en-CA"/>
              </w:rPr>
            </w:pPr>
            <w:r w:rsidRPr="00122AA3">
              <w:rPr>
                <w:sz w:val="20"/>
                <w:szCs w:val="20"/>
                <w:lang w:eastAsia="en-CA"/>
              </w:rPr>
              <w:t>0</w:t>
            </w:r>
          </w:p>
        </w:tc>
        <w:tc>
          <w:tcPr>
            <w:tcW w:w="476" w:type="pct"/>
            <w:tcBorders>
              <w:top w:val="nil"/>
              <w:left w:val="nil"/>
              <w:bottom w:val="single" w:sz="4" w:space="0" w:color="auto"/>
              <w:right w:val="single" w:sz="4" w:space="0" w:color="auto"/>
            </w:tcBorders>
          </w:tcPr>
          <w:p w14:paraId="21209AEA" w14:textId="77777777" w:rsidR="00A430E6" w:rsidRPr="00122AA3" w:rsidRDefault="00A430E6" w:rsidP="00A150AC">
            <w:pPr>
              <w:jc w:val="right"/>
              <w:rPr>
                <w:sz w:val="20"/>
                <w:szCs w:val="20"/>
                <w:lang w:eastAsia="en-CA"/>
              </w:rPr>
            </w:pPr>
            <w:r w:rsidRPr="00122AA3">
              <w:rPr>
                <w:sz w:val="20"/>
              </w:rPr>
              <w:t>65,310</w:t>
            </w:r>
          </w:p>
        </w:tc>
        <w:tc>
          <w:tcPr>
            <w:tcW w:w="477" w:type="pct"/>
            <w:tcBorders>
              <w:top w:val="nil"/>
              <w:left w:val="nil"/>
              <w:bottom w:val="single" w:sz="4" w:space="0" w:color="auto"/>
              <w:right w:val="single" w:sz="4" w:space="0" w:color="auto"/>
            </w:tcBorders>
          </w:tcPr>
          <w:p w14:paraId="7AE3D9D9" w14:textId="77777777" w:rsidR="00A430E6" w:rsidRPr="00122AA3" w:rsidRDefault="00A430E6" w:rsidP="00A150AC">
            <w:pPr>
              <w:jc w:val="right"/>
              <w:rPr>
                <w:sz w:val="20"/>
                <w:szCs w:val="20"/>
                <w:lang w:eastAsia="en-CA"/>
              </w:rPr>
            </w:pPr>
            <w:r w:rsidRPr="00122AA3">
              <w:rPr>
                <w:sz w:val="20"/>
                <w:szCs w:val="20"/>
                <w:lang w:eastAsia="en-CA"/>
              </w:rPr>
              <w:t>0</w:t>
            </w:r>
          </w:p>
        </w:tc>
        <w:tc>
          <w:tcPr>
            <w:tcW w:w="477" w:type="pct"/>
            <w:tcBorders>
              <w:top w:val="single" w:sz="4" w:space="0" w:color="auto"/>
              <w:left w:val="nil"/>
              <w:bottom w:val="single" w:sz="4" w:space="0" w:color="auto"/>
              <w:right w:val="single" w:sz="4" w:space="0" w:color="auto"/>
            </w:tcBorders>
          </w:tcPr>
          <w:p w14:paraId="122947AE" w14:textId="77777777" w:rsidR="00A430E6" w:rsidRPr="00122AA3" w:rsidRDefault="00A430E6" w:rsidP="00A150AC">
            <w:pPr>
              <w:jc w:val="right"/>
              <w:rPr>
                <w:sz w:val="20"/>
                <w:szCs w:val="20"/>
                <w:lang w:eastAsia="en-CA"/>
              </w:rPr>
            </w:pPr>
            <w:r w:rsidRPr="00122AA3">
              <w:rPr>
                <w:sz w:val="20"/>
              </w:rPr>
              <w:t>14,919</w:t>
            </w:r>
          </w:p>
        </w:tc>
        <w:tc>
          <w:tcPr>
            <w:tcW w:w="437" w:type="pct"/>
            <w:tcBorders>
              <w:top w:val="nil"/>
              <w:left w:val="single" w:sz="4" w:space="0" w:color="auto"/>
              <w:bottom w:val="single" w:sz="4" w:space="0" w:color="auto"/>
              <w:right w:val="single" w:sz="4" w:space="0" w:color="auto"/>
            </w:tcBorders>
          </w:tcPr>
          <w:p w14:paraId="54AF9CC6" w14:textId="77777777" w:rsidR="00A430E6" w:rsidRPr="00122AA3" w:rsidRDefault="00A430E6" w:rsidP="00A150AC">
            <w:pPr>
              <w:jc w:val="right"/>
              <w:rPr>
                <w:sz w:val="20"/>
                <w:szCs w:val="20"/>
                <w:lang w:eastAsia="en-CA"/>
              </w:rPr>
            </w:pPr>
            <w:r w:rsidRPr="00122AA3">
              <w:rPr>
                <w:sz w:val="20"/>
                <w:szCs w:val="20"/>
                <w:lang w:eastAsia="en-CA"/>
              </w:rPr>
              <w:t>0</w:t>
            </w:r>
          </w:p>
        </w:tc>
        <w:tc>
          <w:tcPr>
            <w:tcW w:w="514" w:type="pct"/>
            <w:tcBorders>
              <w:top w:val="nil"/>
              <w:left w:val="nil"/>
              <w:bottom w:val="single" w:sz="4" w:space="0" w:color="auto"/>
              <w:right w:val="single" w:sz="4" w:space="0" w:color="auto"/>
            </w:tcBorders>
          </w:tcPr>
          <w:p w14:paraId="701E4B77" w14:textId="77777777" w:rsidR="00A430E6" w:rsidRPr="00122AA3" w:rsidRDefault="00A430E6" w:rsidP="00A150AC">
            <w:pPr>
              <w:jc w:val="right"/>
              <w:rPr>
                <w:sz w:val="20"/>
                <w:szCs w:val="20"/>
                <w:lang w:eastAsia="en-CA"/>
              </w:rPr>
            </w:pPr>
            <w:r w:rsidRPr="00122AA3">
              <w:rPr>
                <w:sz w:val="20"/>
                <w:szCs w:val="20"/>
                <w:lang w:eastAsia="en-CA"/>
              </w:rPr>
              <w:t>149,184</w:t>
            </w:r>
          </w:p>
        </w:tc>
      </w:tr>
      <w:tr w:rsidR="00A430E6" w:rsidRPr="00122AA3" w14:paraId="3820D41F" w14:textId="77777777" w:rsidTr="00254CB2">
        <w:trPr>
          <w:trHeight w:val="62"/>
          <w:jc w:val="center"/>
        </w:trPr>
        <w:tc>
          <w:tcPr>
            <w:tcW w:w="302" w:type="pct"/>
            <w:tcBorders>
              <w:top w:val="nil"/>
              <w:left w:val="single" w:sz="4" w:space="0" w:color="auto"/>
              <w:bottom w:val="single" w:sz="4" w:space="0" w:color="auto"/>
              <w:right w:val="single" w:sz="4" w:space="0" w:color="auto"/>
            </w:tcBorders>
            <w:hideMark/>
          </w:tcPr>
          <w:p w14:paraId="639AF21F" w14:textId="77777777" w:rsidR="00A430E6" w:rsidRPr="00122AA3" w:rsidRDefault="00A430E6" w:rsidP="00A150AC">
            <w:pPr>
              <w:jc w:val="left"/>
              <w:rPr>
                <w:sz w:val="20"/>
                <w:szCs w:val="20"/>
                <w:lang w:eastAsia="en-CA"/>
              </w:rPr>
            </w:pPr>
            <w:r w:rsidRPr="00122AA3">
              <w:rPr>
                <w:sz w:val="20"/>
                <w:szCs w:val="20"/>
                <w:lang w:eastAsia="en-CA"/>
              </w:rPr>
              <w:t>3.1</w:t>
            </w:r>
          </w:p>
        </w:tc>
        <w:tc>
          <w:tcPr>
            <w:tcW w:w="1316" w:type="pct"/>
            <w:tcBorders>
              <w:top w:val="nil"/>
              <w:left w:val="nil"/>
              <w:bottom w:val="single" w:sz="4" w:space="0" w:color="auto"/>
              <w:right w:val="single" w:sz="4" w:space="0" w:color="auto"/>
            </w:tcBorders>
            <w:hideMark/>
          </w:tcPr>
          <w:p w14:paraId="4A4771DE" w14:textId="2330CEED" w:rsidR="00A430E6" w:rsidRPr="00122AA3" w:rsidRDefault="00626F05" w:rsidP="00A150AC">
            <w:pPr>
              <w:jc w:val="left"/>
              <w:rPr>
                <w:sz w:val="20"/>
                <w:szCs w:val="20"/>
              </w:rPr>
            </w:pPr>
            <w:r w:rsidRPr="00626F05">
              <w:rPr>
                <w:rFonts w:hint="eastAsia"/>
                <w:sz w:val="20"/>
                <w:szCs w:val="20"/>
              </w:rPr>
              <w:t>商定供资总额（美元）</w:t>
            </w:r>
          </w:p>
        </w:tc>
        <w:tc>
          <w:tcPr>
            <w:tcW w:w="524" w:type="pct"/>
            <w:tcBorders>
              <w:top w:val="nil"/>
              <w:left w:val="nil"/>
              <w:bottom w:val="single" w:sz="4" w:space="0" w:color="auto"/>
              <w:right w:val="single" w:sz="4" w:space="0" w:color="auto"/>
            </w:tcBorders>
          </w:tcPr>
          <w:p w14:paraId="31E82CFD" w14:textId="77777777" w:rsidR="00A430E6" w:rsidRPr="00122AA3" w:rsidRDefault="00A430E6" w:rsidP="00A150AC">
            <w:pPr>
              <w:jc w:val="right"/>
              <w:rPr>
                <w:sz w:val="20"/>
                <w:szCs w:val="20"/>
                <w:lang w:eastAsia="en-CA"/>
              </w:rPr>
            </w:pPr>
            <w:r w:rsidRPr="00122AA3">
              <w:rPr>
                <w:sz w:val="20"/>
                <w:szCs w:val="20"/>
                <w:lang w:eastAsia="en-CA"/>
              </w:rPr>
              <w:t>985,078</w:t>
            </w:r>
          </w:p>
        </w:tc>
        <w:tc>
          <w:tcPr>
            <w:tcW w:w="477" w:type="pct"/>
            <w:tcBorders>
              <w:top w:val="nil"/>
              <w:left w:val="nil"/>
              <w:bottom w:val="single" w:sz="4" w:space="0" w:color="auto"/>
              <w:right w:val="single" w:sz="4" w:space="0" w:color="auto"/>
            </w:tcBorders>
          </w:tcPr>
          <w:p w14:paraId="3312A97F" w14:textId="77777777" w:rsidR="00A430E6" w:rsidRPr="00122AA3" w:rsidRDefault="00A430E6" w:rsidP="00A150AC">
            <w:pPr>
              <w:jc w:val="right"/>
              <w:rPr>
                <w:sz w:val="20"/>
                <w:szCs w:val="20"/>
                <w:lang w:eastAsia="en-CA"/>
              </w:rPr>
            </w:pPr>
            <w:r w:rsidRPr="00122AA3">
              <w:rPr>
                <w:sz w:val="20"/>
                <w:szCs w:val="20"/>
                <w:lang w:eastAsia="en-CA"/>
              </w:rPr>
              <w:t>0</w:t>
            </w:r>
          </w:p>
        </w:tc>
        <w:tc>
          <w:tcPr>
            <w:tcW w:w="476" w:type="pct"/>
            <w:tcBorders>
              <w:top w:val="nil"/>
              <w:left w:val="nil"/>
              <w:bottom w:val="single" w:sz="4" w:space="0" w:color="auto"/>
              <w:right w:val="single" w:sz="4" w:space="0" w:color="auto"/>
            </w:tcBorders>
          </w:tcPr>
          <w:p w14:paraId="6DFD40D4" w14:textId="77777777" w:rsidR="00A430E6" w:rsidRPr="00122AA3" w:rsidRDefault="00A430E6" w:rsidP="00A150AC">
            <w:pPr>
              <w:jc w:val="right"/>
              <w:rPr>
                <w:sz w:val="20"/>
                <w:szCs w:val="20"/>
                <w:lang w:eastAsia="en-CA"/>
              </w:rPr>
            </w:pPr>
            <w:r w:rsidRPr="00122AA3">
              <w:rPr>
                <w:sz w:val="20"/>
              </w:rPr>
              <w:t>933,003</w:t>
            </w:r>
          </w:p>
        </w:tc>
        <w:tc>
          <w:tcPr>
            <w:tcW w:w="477" w:type="pct"/>
            <w:tcBorders>
              <w:top w:val="nil"/>
              <w:left w:val="nil"/>
              <w:bottom w:val="single" w:sz="4" w:space="0" w:color="auto"/>
              <w:right w:val="single" w:sz="4" w:space="0" w:color="auto"/>
            </w:tcBorders>
          </w:tcPr>
          <w:p w14:paraId="27AD0119" w14:textId="77777777" w:rsidR="00A430E6" w:rsidRPr="00122AA3" w:rsidRDefault="00A430E6" w:rsidP="00A150AC">
            <w:pPr>
              <w:jc w:val="right"/>
              <w:rPr>
                <w:sz w:val="20"/>
                <w:szCs w:val="20"/>
                <w:lang w:eastAsia="en-CA"/>
              </w:rPr>
            </w:pPr>
            <w:r w:rsidRPr="00122AA3">
              <w:rPr>
                <w:sz w:val="20"/>
                <w:szCs w:val="20"/>
                <w:lang w:eastAsia="en-CA"/>
              </w:rPr>
              <w:t>0</w:t>
            </w:r>
          </w:p>
        </w:tc>
        <w:tc>
          <w:tcPr>
            <w:tcW w:w="477" w:type="pct"/>
            <w:tcBorders>
              <w:top w:val="single" w:sz="4" w:space="0" w:color="auto"/>
              <w:left w:val="nil"/>
              <w:bottom w:val="single" w:sz="4" w:space="0" w:color="auto"/>
              <w:right w:val="single" w:sz="4" w:space="0" w:color="auto"/>
            </w:tcBorders>
          </w:tcPr>
          <w:p w14:paraId="330FEE21" w14:textId="77777777" w:rsidR="00A430E6" w:rsidRPr="00122AA3" w:rsidRDefault="00A430E6" w:rsidP="00A150AC">
            <w:pPr>
              <w:jc w:val="right"/>
              <w:rPr>
                <w:sz w:val="20"/>
                <w:szCs w:val="20"/>
                <w:lang w:eastAsia="en-CA"/>
              </w:rPr>
            </w:pPr>
            <w:r w:rsidRPr="00122AA3">
              <w:rPr>
                <w:sz w:val="20"/>
              </w:rPr>
              <w:t>213,120</w:t>
            </w:r>
          </w:p>
        </w:tc>
        <w:tc>
          <w:tcPr>
            <w:tcW w:w="437" w:type="pct"/>
            <w:tcBorders>
              <w:top w:val="nil"/>
              <w:left w:val="single" w:sz="4" w:space="0" w:color="auto"/>
              <w:bottom w:val="single" w:sz="4" w:space="0" w:color="auto"/>
              <w:right w:val="single" w:sz="4" w:space="0" w:color="auto"/>
            </w:tcBorders>
          </w:tcPr>
          <w:p w14:paraId="052F3DDC" w14:textId="77777777" w:rsidR="00A430E6" w:rsidRPr="00122AA3" w:rsidRDefault="00A430E6" w:rsidP="00A150AC">
            <w:pPr>
              <w:jc w:val="right"/>
              <w:rPr>
                <w:sz w:val="20"/>
                <w:szCs w:val="20"/>
                <w:lang w:eastAsia="en-CA"/>
              </w:rPr>
            </w:pPr>
            <w:r w:rsidRPr="00122AA3">
              <w:rPr>
                <w:sz w:val="20"/>
                <w:szCs w:val="20"/>
                <w:lang w:eastAsia="en-CA"/>
              </w:rPr>
              <w:t>0</w:t>
            </w:r>
          </w:p>
        </w:tc>
        <w:tc>
          <w:tcPr>
            <w:tcW w:w="514" w:type="pct"/>
            <w:tcBorders>
              <w:top w:val="nil"/>
              <w:left w:val="nil"/>
              <w:bottom w:val="single" w:sz="4" w:space="0" w:color="auto"/>
              <w:right w:val="single" w:sz="4" w:space="0" w:color="auto"/>
            </w:tcBorders>
          </w:tcPr>
          <w:p w14:paraId="0064DA8C" w14:textId="77777777" w:rsidR="00A430E6" w:rsidRPr="00122AA3" w:rsidRDefault="00A430E6" w:rsidP="00A150AC">
            <w:pPr>
              <w:jc w:val="right"/>
              <w:rPr>
                <w:sz w:val="20"/>
                <w:szCs w:val="20"/>
                <w:lang w:eastAsia="en-CA"/>
              </w:rPr>
            </w:pPr>
            <w:r w:rsidRPr="00122AA3">
              <w:rPr>
                <w:sz w:val="20"/>
                <w:szCs w:val="20"/>
                <w:lang w:eastAsia="en-CA"/>
              </w:rPr>
              <w:t>2,131,201</w:t>
            </w:r>
          </w:p>
        </w:tc>
      </w:tr>
      <w:tr w:rsidR="00A430E6" w:rsidRPr="00122AA3" w14:paraId="1ABC74AA" w14:textId="77777777" w:rsidTr="00254CB2">
        <w:trPr>
          <w:trHeight w:val="62"/>
          <w:jc w:val="center"/>
        </w:trPr>
        <w:tc>
          <w:tcPr>
            <w:tcW w:w="302" w:type="pct"/>
            <w:tcBorders>
              <w:top w:val="nil"/>
              <w:left w:val="single" w:sz="4" w:space="0" w:color="auto"/>
              <w:bottom w:val="single" w:sz="4" w:space="0" w:color="auto"/>
              <w:right w:val="single" w:sz="4" w:space="0" w:color="auto"/>
            </w:tcBorders>
            <w:hideMark/>
          </w:tcPr>
          <w:p w14:paraId="5E7689FE" w14:textId="77777777" w:rsidR="00A430E6" w:rsidRPr="00122AA3" w:rsidRDefault="00A430E6" w:rsidP="00A150AC">
            <w:pPr>
              <w:jc w:val="left"/>
              <w:rPr>
                <w:sz w:val="20"/>
                <w:szCs w:val="20"/>
                <w:lang w:eastAsia="en-CA"/>
              </w:rPr>
            </w:pPr>
            <w:r w:rsidRPr="00122AA3">
              <w:rPr>
                <w:sz w:val="20"/>
                <w:szCs w:val="20"/>
                <w:lang w:eastAsia="en-CA"/>
              </w:rPr>
              <w:t>3.2</w:t>
            </w:r>
          </w:p>
        </w:tc>
        <w:tc>
          <w:tcPr>
            <w:tcW w:w="1316" w:type="pct"/>
            <w:tcBorders>
              <w:top w:val="nil"/>
              <w:left w:val="nil"/>
              <w:bottom w:val="single" w:sz="4" w:space="0" w:color="auto"/>
              <w:right w:val="single" w:sz="4" w:space="0" w:color="auto"/>
            </w:tcBorders>
            <w:hideMark/>
          </w:tcPr>
          <w:p w14:paraId="0498D09C" w14:textId="03293A33" w:rsidR="00A430E6" w:rsidRPr="00122AA3" w:rsidRDefault="00626F05" w:rsidP="00A150AC">
            <w:pPr>
              <w:jc w:val="left"/>
              <w:rPr>
                <w:sz w:val="20"/>
                <w:szCs w:val="20"/>
              </w:rPr>
            </w:pPr>
            <w:r w:rsidRPr="00626F05">
              <w:rPr>
                <w:rFonts w:hint="eastAsia"/>
                <w:sz w:val="20"/>
                <w:szCs w:val="20"/>
              </w:rPr>
              <w:t>支助费用总额（美元）</w:t>
            </w:r>
          </w:p>
        </w:tc>
        <w:tc>
          <w:tcPr>
            <w:tcW w:w="524" w:type="pct"/>
            <w:tcBorders>
              <w:top w:val="nil"/>
              <w:left w:val="nil"/>
              <w:bottom w:val="single" w:sz="4" w:space="0" w:color="auto"/>
              <w:right w:val="single" w:sz="4" w:space="0" w:color="auto"/>
            </w:tcBorders>
          </w:tcPr>
          <w:p w14:paraId="7587A365" w14:textId="77777777" w:rsidR="00A430E6" w:rsidRPr="00122AA3" w:rsidRDefault="00A430E6" w:rsidP="00A150AC">
            <w:pPr>
              <w:jc w:val="right"/>
              <w:rPr>
                <w:sz w:val="20"/>
                <w:szCs w:val="20"/>
                <w:lang w:eastAsia="en-CA"/>
              </w:rPr>
            </w:pPr>
            <w:r w:rsidRPr="00122AA3">
              <w:rPr>
                <w:sz w:val="20"/>
                <w:szCs w:val="20"/>
                <w:lang w:eastAsia="en-CA"/>
              </w:rPr>
              <w:t>68,955</w:t>
            </w:r>
          </w:p>
        </w:tc>
        <w:tc>
          <w:tcPr>
            <w:tcW w:w="477" w:type="pct"/>
            <w:tcBorders>
              <w:top w:val="nil"/>
              <w:left w:val="nil"/>
              <w:bottom w:val="single" w:sz="4" w:space="0" w:color="auto"/>
              <w:right w:val="single" w:sz="4" w:space="0" w:color="auto"/>
            </w:tcBorders>
          </w:tcPr>
          <w:p w14:paraId="6F9458C4" w14:textId="77777777" w:rsidR="00A430E6" w:rsidRPr="00122AA3" w:rsidRDefault="00A430E6" w:rsidP="00A150AC">
            <w:pPr>
              <w:jc w:val="right"/>
              <w:rPr>
                <w:sz w:val="20"/>
                <w:szCs w:val="20"/>
                <w:lang w:eastAsia="en-CA"/>
              </w:rPr>
            </w:pPr>
            <w:r w:rsidRPr="00122AA3">
              <w:rPr>
                <w:sz w:val="20"/>
                <w:szCs w:val="20"/>
                <w:lang w:eastAsia="en-CA"/>
              </w:rPr>
              <w:t>0</w:t>
            </w:r>
          </w:p>
        </w:tc>
        <w:tc>
          <w:tcPr>
            <w:tcW w:w="476" w:type="pct"/>
            <w:tcBorders>
              <w:top w:val="nil"/>
              <w:left w:val="nil"/>
              <w:bottom w:val="single" w:sz="4" w:space="0" w:color="auto"/>
              <w:right w:val="single" w:sz="4" w:space="0" w:color="auto"/>
            </w:tcBorders>
          </w:tcPr>
          <w:p w14:paraId="291E59CE" w14:textId="77777777" w:rsidR="00A430E6" w:rsidRPr="00122AA3" w:rsidRDefault="00A430E6" w:rsidP="00A150AC">
            <w:pPr>
              <w:jc w:val="right"/>
              <w:rPr>
                <w:sz w:val="20"/>
                <w:szCs w:val="20"/>
                <w:lang w:eastAsia="en-CA"/>
              </w:rPr>
            </w:pPr>
            <w:r w:rsidRPr="00122AA3">
              <w:rPr>
                <w:sz w:val="20"/>
              </w:rPr>
              <w:t>65,310</w:t>
            </w:r>
          </w:p>
        </w:tc>
        <w:tc>
          <w:tcPr>
            <w:tcW w:w="477" w:type="pct"/>
            <w:tcBorders>
              <w:top w:val="nil"/>
              <w:left w:val="nil"/>
              <w:bottom w:val="single" w:sz="4" w:space="0" w:color="auto"/>
              <w:right w:val="single" w:sz="4" w:space="0" w:color="auto"/>
            </w:tcBorders>
          </w:tcPr>
          <w:p w14:paraId="0C67FE65" w14:textId="77777777" w:rsidR="00A430E6" w:rsidRPr="00122AA3" w:rsidRDefault="00A430E6" w:rsidP="00A150AC">
            <w:pPr>
              <w:jc w:val="right"/>
              <w:rPr>
                <w:sz w:val="20"/>
                <w:szCs w:val="20"/>
                <w:lang w:eastAsia="en-CA"/>
              </w:rPr>
            </w:pPr>
            <w:r w:rsidRPr="00122AA3">
              <w:rPr>
                <w:sz w:val="20"/>
                <w:szCs w:val="20"/>
                <w:lang w:eastAsia="en-CA"/>
              </w:rPr>
              <w:t>0</w:t>
            </w:r>
          </w:p>
        </w:tc>
        <w:tc>
          <w:tcPr>
            <w:tcW w:w="477" w:type="pct"/>
            <w:tcBorders>
              <w:top w:val="single" w:sz="4" w:space="0" w:color="auto"/>
              <w:left w:val="nil"/>
              <w:bottom w:val="single" w:sz="4" w:space="0" w:color="auto"/>
              <w:right w:val="single" w:sz="4" w:space="0" w:color="auto"/>
            </w:tcBorders>
          </w:tcPr>
          <w:p w14:paraId="0C9711E8" w14:textId="77777777" w:rsidR="00A430E6" w:rsidRPr="00122AA3" w:rsidRDefault="00A430E6" w:rsidP="00A150AC">
            <w:pPr>
              <w:jc w:val="right"/>
              <w:rPr>
                <w:sz w:val="20"/>
                <w:szCs w:val="20"/>
                <w:lang w:eastAsia="en-CA"/>
              </w:rPr>
            </w:pPr>
            <w:r w:rsidRPr="00122AA3">
              <w:rPr>
                <w:sz w:val="20"/>
              </w:rPr>
              <w:t>14,919</w:t>
            </w:r>
          </w:p>
        </w:tc>
        <w:tc>
          <w:tcPr>
            <w:tcW w:w="437" w:type="pct"/>
            <w:tcBorders>
              <w:top w:val="nil"/>
              <w:left w:val="single" w:sz="4" w:space="0" w:color="auto"/>
              <w:bottom w:val="single" w:sz="4" w:space="0" w:color="auto"/>
              <w:right w:val="single" w:sz="4" w:space="0" w:color="auto"/>
            </w:tcBorders>
          </w:tcPr>
          <w:p w14:paraId="1A96A103" w14:textId="77777777" w:rsidR="00A430E6" w:rsidRPr="00122AA3" w:rsidRDefault="00A430E6" w:rsidP="00A150AC">
            <w:pPr>
              <w:jc w:val="right"/>
              <w:rPr>
                <w:sz w:val="20"/>
                <w:szCs w:val="20"/>
                <w:lang w:eastAsia="en-CA"/>
              </w:rPr>
            </w:pPr>
            <w:r w:rsidRPr="00122AA3">
              <w:rPr>
                <w:sz w:val="20"/>
                <w:szCs w:val="20"/>
                <w:lang w:eastAsia="en-CA"/>
              </w:rPr>
              <w:t>0</w:t>
            </w:r>
          </w:p>
        </w:tc>
        <w:tc>
          <w:tcPr>
            <w:tcW w:w="514" w:type="pct"/>
            <w:tcBorders>
              <w:top w:val="nil"/>
              <w:left w:val="nil"/>
              <w:bottom w:val="single" w:sz="4" w:space="0" w:color="auto"/>
              <w:right w:val="single" w:sz="4" w:space="0" w:color="auto"/>
            </w:tcBorders>
          </w:tcPr>
          <w:p w14:paraId="1FABBE9E" w14:textId="77777777" w:rsidR="00A430E6" w:rsidRPr="00122AA3" w:rsidRDefault="00A430E6" w:rsidP="00A150AC">
            <w:pPr>
              <w:jc w:val="right"/>
              <w:rPr>
                <w:sz w:val="20"/>
                <w:szCs w:val="20"/>
                <w:lang w:eastAsia="en-CA"/>
              </w:rPr>
            </w:pPr>
            <w:r w:rsidRPr="00122AA3">
              <w:rPr>
                <w:sz w:val="20"/>
                <w:szCs w:val="20"/>
                <w:lang w:eastAsia="en-CA"/>
              </w:rPr>
              <w:t>149,184</w:t>
            </w:r>
          </w:p>
        </w:tc>
      </w:tr>
      <w:tr w:rsidR="00A430E6" w:rsidRPr="00122AA3" w14:paraId="0B7AF5B7" w14:textId="77777777" w:rsidTr="00254CB2">
        <w:trPr>
          <w:trHeight w:val="53"/>
          <w:jc w:val="center"/>
        </w:trPr>
        <w:tc>
          <w:tcPr>
            <w:tcW w:w="302" w:type="pct"/>
            <w:tcBorders>
              <w:top w:val="nil"/>
              <w:left w:val="single" w:sz="4" w:space="0" w:color="auto"/>
              <w:bottom w:val="single" w:sz="4" w:space="0" w:color="auto"/>
              <w:right w:val="single" w:sz="4" w:space="0" w:color="auto"/>
            </w:tcBorders>
            <w:hideMark/>
          </w:tcPr>
          <w:p w14:paraId="4AD45940" w14:textId="77777777" w:rsidR="00A430E6" w:rsidRPr="00122AA3" w:rsidRDefault="00A430E6" w:rsidP="00A150AC">
            <w:pPr>
              <w:jc w:val="left"/>
              <w:rPr>
                <w:sz w:val="20"/>
                <w:szCs w:val="20"/>
                <w:lang w:eastAsia="en-CA"/>
              </w:rPr>
            </w:pPr>
            <w:r w:rsidRPr="00122AA3">
              <w:rPr>
                <w:sz w:val="20"/>
                <w:szCs w:val="20"/>
                <w:lang w:eastAsia="en-CA"/>
              </w:rPr>
              <w:t>3.3</w:t>
            </w:r>
          </w:p>
        </w:tc>
        <w:tc>
          <w:tcPr>
            <w:tcW w:w="1316" w:type="pct"/>
            <w:tcBorders>
              <w:top w:val="nil"/>
              <w:left w:val="nil"/>
              <w:bottom w:val="single" w:sz="4" w:space="0" w:color="auto"/>
              <w:right w:val="single" w:sz="4" w:space="0" w:color="auto"/>
            </w:tcBorders>
            <w:hideMark/>
          </w:tcPr>
          <w:p w14:paraId="4F70CEA1" w14:textId="23098E28" w:rsidR="00A430E6" w:rsidRPr="00122AA3" w:rsidRDefault="00626F05" w:rsidP="00A150AC">
            <w:pPr>
              <w:jc w:val="left"/>
              <w:rPr>
                <w:sz w:val="20"/>
                <w:szCs w:val="20"/>
              </w:rPr>
            </w:pPr>
            <w:r w:rsidRPr="00626F05">
              <w:rPr>
                <w:rFonts w:hint="eastAsia"/>
                <w:sz w:val="20"/>
                <w:szCs w:val="20"/>
              </w:rPr>
              <w:t>商定费用总额（美元）</w:t>
            </w:r>
          </w:p>
        </w:tc>
        <w:tc>
          <w:tcPr>
            <w:tcW w:w="524" w:type="pct"/>
            <w:tcBorders>
              <w:top w:val="nil"/>
              <w:left w:val="nil"/>
              <w:bottom w:val="single" w:sz="4" w:space="0" w:color="auto"/>
              <w:right w:val="single" w:sz="4" w:space="0" w:color="auto"/>
            </w:tcBorders>
          </w:tcPr>
          <w:p w14:paraId="35B3E349" w14:textId="77777777" w:rsidR="00A430E6" w:rsidRPr="00122AA3" w:rsidRDefault="00A430E6" w:rsidP="00A150AC">
            <w:pPr>
              <w:jc w:val="right"/>
              <w:rPr>
                <w:sz w:val="20"/>
                <w:szCs w:val="20"/>
                <w:lang w:eastAsia="en-CA"/>
              </w:rPr>
            </w:pPr>
            <w:r w:rsidRPr="00122AA3">
              <w:rPr>
                <w:sz w:val="20"/>
                <w:szCs w:val="20"/>
                <w:lang w:eastAsia="en-CA"/>
              </w:rPr>
              <w:t>1,054,033</w:t>
            </w:r>
          </w:p>
        </w:tc>
        <w:tc>
          <w:tcPr>
            <w:tcW w:w="477" w:type="pct"/>
            <w:tcBorders>
              <w:top w:val="nil"/>
              <w:left w:val="nil"/>
              <w:bottom w:val="single" w:sz="4" w:space="0" w:color="auto"/>
              <w:right w:val="single" w:sz="4" w:space="0" w:color="auto"/>
            </w:tcBorders>
          </w:tcPr>
          <w:p w14:paraId="51233778" w14:textId="77777777" w:rsidR="00A430E6" w:rsidRPr="00122AA3" w:rsidRDefault="00A430E6" w:rsidP="00A150AC">
            <w:pPr>
              <w:jc w:val="right"/>
              <w:rPr>
                <w:sz w:val="20"/>
                <w:szCs w:val="20"/>
                <w:lang w:eastAsia="en-CA"/>
              </w:rPr>
            </w:pPr>
            <w:r w:rsidRPr="00122AA3">
              <w:rPr>
                <w:sz w:val="20"/>
                <w:szCs w:val="20"/>
                <w:lang w:eastAsia="en-CA"/>
              </w:rPr>
              <w:t>0</w:t>
            </w:r>
          </w:p>
        </w:tc>
        <w:tc>
          <w:tcPr>
            <w:tcW w:w="476" w:type="pct"/>
            <w:tcBorders>
              <w:top w:val="nil"/>
              <w:left w:val="nil"/>
              <w:bottom w:val="single" w:sz="4" w:space="0" w:color="auto"/>
              <w:right w:val="single" w:sz="4" w:space="0" w:color="auto"/>
            </w:tcBorders>
          </w:tcPr>
          <w:p w14:paraId="4F13C92A" w14:textId="77777777" w:rsidR="00A430E6" w:rsidRPr="00122AA3" w:rsidRDefault="00A430E6" w:rsidP="00A150AC">
            <w:pPr>
              <w:jc w:val="right"/>
              <w:rPr>
                <w:sz w:val="20"/>
                <w:szCs w:val="20"/>
                <w:lang w:eastAsia="en-CA"/>
              </w:rPr>
            </w:pPr>
            <w:r w:rsidRPr="00122AA3">
              <w:rPr>
                <w:sz w:val="20"/>
              </w:rPr>
              <w:t>998,313</w:t>
            </w:r>
          </w:p>
        </w:tc>
        <w:tc>
          <w:tcPr>
            <w:tcW w:w="477" w:type="pct"/>
            <w:tcBorders>
              <w:top w:val="nil"/>
              <w:left w:val="nil"/>
              <w:bottom w:val="single" w:sz="4" w:space="0" w:color="auto"/>
              <w:right w:val="single" w:sz="4" w:space="0" w:color="auto"/>
            </w:tcBorders>
          </w:tcPr>
          <w:p w14:paraId="4519308A" w14:textId="77777777" w:rsidR="00A430E6" w:rsidRPr="00122AA3" w:rsidRDefault="00A430E6" w:rsidP="00A150AC">
            <w:pPr>
              <w:jc w:val="right"/>
              <w:rPr>
                <w:sz w:val="20"/>
                <w:szCs w:val="20"/>
                <w:lang w:eastAsia="en-CA"/>
              </w:rPr>
            </w:pPr>
            <w:r w:rsidRPr="00122AA3">
              <w:rPr>
                <w:sz w:val="20"/>
                <w:szCs w:val="20"/>
                <w:lang w:eastAsia="en-CA"/>
              </w:rPr>
              <w:t>0</w:t>
            </w:r>
          </w:p>
        </w:tc>
        <w:tc>
          <w:tcPr>
            <w:tcW w:w="477" w:type="pct"/>
            <w:tcBorders>
              <w:top w:val="single" w:sz="4" w:space="0" w:color="auto"/>
              <w:left w:val="nil"/>
              <w:bottom w:val="single" w:sz="4" w:space="0" w:color="auto"/>
              <w:right w:val="single" w:sz="4" w:space="0" w:color="auto"/>
            </w:tcBorders>
          </w:tcPr>
          <w:p w14:paraId="726807A1" w14:textId="77777777" w:rsidR="00A430E6" w:rsidRPr="00122AA3" w:rsidRDefault="00A430E6" w:rsidP="00A150AC">
            <w:pPr>
              <w:jc w:val="right"/>
              <w:rPr>
                <w:sz w:val="20"/>
                <w:szCs w:val="20"/>
                <w:lang w:eastAsia="en-CA"/>
              </w:rPr>
            </w:pPr>
            <w:r w:rsidRPr="00122AA3">
              <w:rPr>
                <w:sz w:val="20"/>
              </w:rPr>
              <w:t>228,039</w:t>
            </w:r>
          </w:p>
        </w:tc>
        <w:tc>
          <w:tcPr>
            <w:tcW w:w="437" w:type="pct"/>
            <w:tcBorders>
              <w:top w:val="nil"/>
              <w:left w:val="single" w:sz="4" w:space="0" w:color="auto"/>
              <w:bottom w:val="single" w:sz="4" w:space="0" w:color="auto"/>
              <w:right w:val="single" w:sz="4" w:space="0" w:color="auto"/>
            </w:tcBorders>
          </w:tcPr>
          <w:p w14:paraId="1BF9A21A" w14:textId="77777777" w:rsidR="00A430E6" w:rsidRPr="00122AA3" w:rsidRDefault="00A430E6" w:rsidP="00A150AC">
            <w:pPr>
              <w:jc w:val="right"/>
              <w:rPr>
                <w:sz w:val="20"/>
                <w:szCs w:val="20"/>
                <w:lang w:eastAsia="en-CA"/>
              </w:rPr>
            </w:pPr>
            <w:r w:rsidRPr="00122AA3">
              <w:rPr>
                <w:sz w:val="20"/>
                <w:szCs w:val="20"/>
                <w:lang w:eastAsia="en-CA"/>
              </w:rPr>
              <w:t>0</w:t>
            </w:r>
          </w:p>
        </w:tc>
        <w:tc>
          <w:tcPr>
            <w:tcW w:w="514" w:type="pct"/>
            <w:tcBorders>
              <w:top w:val="nil"/>
              <w:left w:val="nil"/>
              <w:bottom w:val="single" w:sz="4" w:space="0" w:color="auto"/>
              <w:right w:val="single" w:sz="4" w:space="0" w:color="auto"/>
            </w:tcBorders>
          </w:tcPr>
          <w:p w14:paraId="52CC879A" w14:textId="77777777" w:rsidR="00A430E6" w:rsidRPr="00122AA3" w:rsidRDefault="00A430E6" w:rsidP="00A150AC">
            <w:pPr>
              <w:jc w:val="right"/>
              <w:rPr>
                <w:sz w:val="20"/>
                <w:szCs w:val="20"/>
                <w:lang w:eastAsia="en-CA"/>
              </w:rPr>
            </w:pPr>
            <w:r w:rsidRPr="00122AA3">
              <w:rPr>
                <w:sz w:val="20"/>
                <w:szCs w:val="20"/>
                <w:lang w:eastAsia="en-CA"/>
              </w:rPr>
              <w:t>2,280,385</w:t>
            </w:r>
          </w:p>
        </w:tc>
      </w:tr>
      <w:tr w:rsidR="00A430E6" w:rsidRPr="00122AA3" w14:paraId="3FAFCBAB" w14:textId="77777777" w:rsidTr="00254CB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07312DFF" w14:textId="77777777" w:rsidR="00A430E6" w:rsidRPr="00122AA3" w:rsidRDefault="00A430E6" w:rsidP="00A150AC">
            <w:pPr>
              <w:jc w:val="left"/>
              <w:rPr>
                <w:sz w:val="20"/>
                <w:szCs w:val="20"/>
                <w:lang w:eastAsia="en-CA"/>
              </w:rPr>
            </w:pPr>
            <w:r w:rsidRPr="00122AA3">
              <w:rPr>
                <w:sz w:val="20"/>
                <w:szCs w:val="20"/>
                <w:lang w:eastAsia="en-CA"/>
              </w:rPr>
              <w:t>4.1.1</w:t>
            </w:r>
          </w:p>
        </w:tc>
        <w:tc>
          <w:tcPr>
            <w:tcW w:w="4184" w:type="pct"/>
            <w:gridSpan w:val="7"/>
            <w:tcBorders>
              <w:top w:val="single" w:sz="4" w:space="0" w:color="auto"/>
              <w:left w:val="nil"/>
              <w:bottom w:val="single" w:sz="4" w:space="0" w:color="auto"/>
              <w:right w:val="single" w:sz="4" w:space="0" w:color="auto"/>
            </w:tcBorders>
          </w:tcPr>
          <w:p w14:paraId="04BE522D" w14:textId="4F15D0B6" w:rsidR="00A430E6" w:rsidRPr="00122AA3" w:rsidRDefault="00626F05" w:rsidP="00A150AC">
            <w:pPr>
              <w:jc w:val="left"/>
              <w:rPr>
                <w:sz w:val="20"/>
                <w:szCs w:val="20"/>
              </w:rPr>
            </w:pPr>
            <w:r w:rsidRPr="00626F05">
              <w:rPr>
                <w:rFonts w:hint="eastAsia"/>
                <w:sz w:val="20"/>
                <w:szCs w:val="20"/>
              </w:rPr>
              <w:t>本协定下商定</w:t>
            </w:r>
            <w:r>
              <w:rPr>
                <w:rFonts w:hint="eastAsia"/>
                <w:sz w:val="20"/>
                <w:szCs w:val="20"/>
              </w:rPr>
              <w:t>达成</w:t>
            </w:r>
            <w:r w:rsidRPr="00626F05">
              <w:rPr>
                <w:rFonts w:hint="eastAsia"/>
                <w:sz w:val="20"/>
                <w:szCs w:val="20"/>
              </w:rPr>
              <w:t>的</w:t>
            </w:r>
            <w:r w:rsidRPr="00626F05">
              <w:rPr>
                <w:rFonts w:hint="eastAsia"/>
                <w:sz w:val="20"/>
                <w:szCs w:val="20"/>
              </w:rPr>
              <w:t>HCFC-22</w:t>
            </w:r>
            <w:r w:rsidRPr="00626F05">
              <w:rPr>
                <w:rFonts w:hint="eastAsia"/>
                <w:sz w:val="20"/>
                <w:szCs w:val="20"/>
              </w:rPr>
              <w:t>总淘汰量（</w:t>
            </w:r>
            <w:r w:rsidRPr="00626F05">
              <w:rPr>
                <w:rFonts w:hint="eastAsia"/>
                <w:sz w:val="20"/>
                <w:szCs w:val="20"/>
              </w:rPr>
              <w:t>ODP</w:t>
            </w:r>
            <w:r w:rsidRPr="00626F05">
              <w:rPr>
                <w:rFonts w:hint="eastAsia"/>
                <w:sz w:val="20"/>
                <w:szCs w:val="20"/>
              </w:rPr>
              <w:t>吨）</w:t>
            </w:r>
          </w:p>
        </w:tc>
        <w:tc>
          <w:tcPr>
            <w:tcW w:w="514" w:type="pct"/>
            <w:tcBorders>
              <w:top w:val="single" w:sz="4" w:space="0" w:color="auto"/>
              <w:left w:val="single" w:sz="4" w:space="0" w:color="auto"/>
              <w:bottom w:val="single" w:sz="4" w:space="0" w:color="auto"/>
              <w:right w:val="single" w:sz="4" w:space="0" w:color="auto"/>
            </w:tcBorders>
          </w:tcPr>
          <w:p w14:paraId="14634737" w14:textId="77777777" w:rsidR="00A430E6" w:rsidRPr="00122AA3" w:rsidRDefault="00A430E6" w:rsidP="00A150AC">
            <w:pPr>
              <w:jc w:val="right"/>
              <w:rPr>
                <w:sz w:val="20"/>
                <w:szCs w:val="20"/>
                <w:lang w:eastAsia="en-CA"/>
              </w:rPr>
            </w:pPr>
            <w:r w:rsidRPr="00122AA3">
              <w:rPr>
                <w:sz w:val="20"/>
                <w:szCs w:val="20"/>
                <w:lang w:eastAsia="en-CA"/>
              </w:rPr>
              <w:t>23.55</w:t>
            </w:r>
          </w:p>
        </w:tc>
      </w:tr>
      <w:tr w:rsidR="00A430E6" w:rsidRPr="00122AA3" w14:paraId="564B0533" w14:textId="77777777" w:rsidTr="00254CB2">
        <w:trPr>
          <w:trHeight w:val="116"/>
          <w:jc w:val="center"/>
        </w:trPr>
        <w:tc>
          <w:tcPr>
            <w:tcW w:w="302" w:type="pct"/>
            <w:tcBorders>
              <w:top w:val="nil"/>
              <w:left w:val="single" w:sz="4" w:space="0" w:color="auto"/>
              <w:bottom w:val="single" w:sz="4" w:space="0" w:color="auto"/>
              <w:right w:val="single" w:sz="4" w:space="0" w:color="auto"/>
            </w:tcBorders>
            <w:hideMark/>
          </w:tcPr>
          <w:p w14:paraId="56252BEC" w14:textId="77777777" w:rsidR="00A430E6" w:rsidRPr="00122AA3" w:rsidRDefault="00A430E6" w:rsidP="00A150AC">
            <w:pPr>
              <w:jc w:val="left"/>
              <w:rPr>
                <w:sz w:val="20"/>
                <w:szCs w:val="20"/>
                <w:lang w:eastAsia="en-CA"/>
              </w:rPr>
            </w:pPr>
            <w:r w:rsidRPr="00122AA3">
              <w:rPr>
                <w:sz w:val="20"/>
                <w:szCs w:val="20"/>
                <w:lang w:eastAsia="en-CA"/>
              </w:rPr>
              <w:t>4.1.2</w:t>
            </w:r>
          </w:p>
        </w:tc>
        <w:tc>
          <w:tcPr>
            <w:tcW w:w="4184" w:type="pct"/>
            <w:gridSpan w:val="7"/>
            <w:tcBorders>
              <w:top w:val="single" w:sz="4" w:space="0" w:color="auto"/>
              <w:left w:val="nil"/>
              <w:bottom w:val="single" w:sz="4" w:space="0" w:color="auto"/>
              <w:right w:val="single" w:sz="4" w:space="0" w:color="auto"/>
            </w:tcBorders>
          </w:tcPr>
          <w:p w14:paraId="6B12DD8A" w14:textId="077FE41F" w:rsidR="00A430E6" w:rsidRPr="00122AA3" w:rsidRDefault="00626F05" w:rsidP="00A150AC">
            <w:pPr>
              <w:jc w:val="left"/>
              <w:rPr>
                <w:sz w:val="20"/>
                <w:szCs w:val="20"/>
              </w:rPr>
            </w:pPr>
            <w:r w:rsidRPr="00626F05">
              <w:rPr>
                <w:rFonts w:hint="eastAsia"/>
                <w:sz w:val="20"/>
                <w:szCs w:val="20"/>
              </w:rPr>
              <w:t>上一阶段将</w:t>
            </w:r>
            <w:r>
              <w:rPr>
                <w:rFonts w:hint="eastAsia"/>
                <w:sz w:val="20"/>
                <w:szCs w:val="20"/>
              </w:rPr>
              <w:t>达成</w:t>
            </w:r>
            <w:r w:rsidRPr="00626F05">
              <w:rPr>
                <w:rFonts w:hint="eastAsia"/>
                <w:sz w:val="20"/>
                <w:szCs w:val="20"/>
              </w:rPr>
              <w:t>HCFC-22</w:t>
            </w:r>
            <w:r w:rsidRPr="00626F05">
              <w:rPr>
                <w:rFonts w:hint="eastAsia"/>
                <w:sz w:val="20"/>
                <w:szCs w:val="20"/>
              </w:rPr>
              <w:t>的淘汰（</w:t>
            </w:r>
            <w:r>
              <w:rPr>
                <w:rFonts w:hint="eastAsia"/>
                <w:sz w:val="20"/>
                <w:szCs w:val="20"/>
              </w:rPr>
              <w:t>ODP</w:t>
            </w:r>
            <w:r w:rsidRPr="00626F05">
              <w:rPr>
                <w:rFonts w:hint="eastAsia"/>
                <w:sz w:val="20"/>
                <w:szCs w:val="20"/>
              </w:rPr>
              <w:t>吨）</w:t>
            </w:r>
          </w:p>
        </w:tc>
        <w:tc>
          <w:tcPr>
            <w:tcW w:w="514" w:type="pct"/>
            <w:tcBorders>
              <w:top w:val="nil"/>
              <w:left w:val="single" w:sz="4" w:space="0" w:color="auto"/>
              <w:bottom w:val="single" w:sz="4" w:space="0" w:color="auto"/>
              <w:right w:val="single" w:sz="4" w:space="0" w:color="auto"/>
            </w:tcBorders>
          </w:tcPr>
          <w:p w14:paraId="4DC9EB0C" w14:textId="77777777" w:rsidR="00A430E6" w:rsidRPr="00122AA3" w:rsidRDefault="00A430E6" w:rsidP="00A150AC">
            <w:pPr>
              <w:jc w:val="right"/>
              <w:rPr>
                <w:sz w:val="20"/>
                <w:szCs w:val="20"/>
                <w:lang w:eastAsia="en-CA"/>
              </w:rPr>
            </w:pPr>
            <w:r w:rsidRPr="00122AA3">
              <w:rPr>
                <w:sz w:val="20"/>
                <w:szCs w:val="20"/>
                <w:lang w:eastAsia="en-CA"/>
              </w:rPr>
              <w:t>43.21</w:t>
            </w:r>
          </w:p>
        </w:tc>
      </w:tr>
      <w:tr w:rsidR="00A430E6" w:rsidRPr="00122AA3" w14:paraId="4A8B1256" w14:textId="77777777" w:rsidTr="00254CB2">
        <w:trPr>
          <w:trHeight w:val="98"/>
          <w:jc w:val="center"/>
        </w:trPr>
        <w:tc>
          <w:tcPr>
            <w:tcW w:w="302" w:type="pct"/>
            <w:tcBorders>
              <w:top w:val="nil"/>
              <w:left w:val="single" w:sz="4" w:space="0" w:color="auto"/>
              <w:bottom w:val="nil"/>
              <w:right w:val="single" w:sz="4" w:space="0" w:color="auto"/>
            </w:tcBorders>
            <w:hideMark/>
          </w:tcPr>
          <w:p w14:paraId="17134734" w14:textId="77777777" w:rsidR="00A430E6" w:rsidRPr="00122AA3" w:rsidRDefault="00A430E6" w:rsidP="00A150AC">
            <w:pPr>
              <w:jc w:val="left"/>
              <w:rPr>
                <w:sz w:val="20"/>
                <w:szCs w:val="20"/>
                <w:lang w:eastAsia="en-CA"/>
              </w:rPr>
            </w:pPr>
            <w:r w:rsidRPr="00122AA3">
              <w:rPr>
                <w:sz w:val="20"/>
                <w:szCs w:val="20"/>
                <w:lang w:eastAsia="en-CA"/>
              </w:rPr>
              <w:t>4.1.3</w:t>
            </w:r>
          </w:p>
        </w:tc>
        <w:tc>
          <w:tcPr>
            <w:tcW w:w="4184" w:type="pct"/>
            <w:gridSpan w:val="7"/>
            <w:tcBorders>
              <w:top w:val="single" w:sz="4" w:space="0" w:color="auto"/>
              <w:left w:val="nil"/>
              <w:bottom w:val="single" w:sz="4" w:space="0" w:color="auto"/>
              <w:right w:val="single" w:sz="4" w:space="0" w:color="auto"/>
            </w:tcBorders>
          </w:tcPr>
          <w:p w14:paraId="599F48EA" w14:textId="72E73216" w:rsidR="00A430E6" w:rsidRPr="00122AA3" w:rsidRDefault="00626F05" w:rsidP="00A150AC">
            <w:pPr>
              <w:jc w:val="left"/>
              <w:rPr>
                <w:sz w:val="20"/>
                <w:szCs w:val="20"/>
              </w:rPr>
            </w:pPr>
            <w:r w:rsidRPr="00626F05">
              <w:rPr>
                <w:rFonts w:hint="eastAsia"/>
                <w:sz w:val="20"/>
                <w:szCs w:val="20"/>
              </w:rPr>
              <w:t>HCFC-22</w:t>
            </w:r>
            <w:r w:rsidRPr="00626F05">
              <w:rPr>
                <w:rFonts w:hint="eastAsia"/>
                <w:sz w:val="20"/>
                <w:szCs w:val="20"/>
              </w:rPr>
              <w:t>的剩余合格消费量（</w:t>
            </w:r>
            <w:r>
              <w:rPr>
                <w:rFonts w:hint="eastAsia"/>
                <w:sz w:val="20"/>
                <w:szCs w:val="20"/>
              </w:rPr>
              <w:t>ODP</w:t>
            </w:r>
            <w:r w:rsidRPr="00626F05">
              <w:rPr>
                <w:rFonts w:hint="eastAsia"/>
                <w:sz w:val="20"/>
                <w:szCs w:val="20"/>
              </w:rPr>
              <w:t>吨）</w:t>
            </w:r>
          </w:p>
        </w:tc>
        <w:tc>
          <w:tcPr>
            <w:tcW w:w="514" w:type="pct"/>
            <w:tcBorders>
              <w:top w:val="nil"/>
              <w:left w:val="single" w:sz="4" w:space="0" w:color="auto"/>
              <w:bottom w:val="nil"/>
              <w:right w:val="single" w:sz="4" w:space="0" w:color="auto"/>
            </w:tcBorders>
          </w:tcPr>
          <w:p w14:paraId="4EBD2D98" w14:textId="77777777" w:rsidR="00A430E6" w:rsidRPr="00122AA3" w:rsidRDefault="00A430E6" w:rsidP="00A150AC">
            <w:pPr>
              <w:jc w:val="right"/>
              <w:rPr>
                <w:sz w:val="20"/>
                <w:szCs w:val="20"/>
                <w:lang w:eastAsia="en-CA"/>
              </w:rPr>
            </w:pPr>
            <w:r w:rsidRPr="00122AA3">
              <w:rPr>
                <w:sz w:val="20"/>
                <w:szCs w:val="20"/>
                <w:lang w:eastAsia="en-CA"/>
              </w:rPr>
              <w:t>0.00</w:t>
            </w:r>
          </w:p>
        </w:tc>
      </w:tr>
      <w:tr w:rsidR="00A430E6" w:rsidRPr="00122AA3" w14:paraId="7B57117F" w14:textId="77777777" w:rsidTr="00254CB2">
        <w:trPr>
          <w:trHeight w:val="53"/>
          <w:jc w:val="center"/>
        </w:trPr>
        <w:tc>
          <w:tcPr>
            <w:tcW w:w="302" w:type="pct"/>
            <w:tcBorders>
              <w:top w:val="single" w:sz="4" w:space="0" w:color="auto"/>
              <w:left w:val="single" w:sz="4" w:space="0" w:color="auto"/>
              <w:bottom w:val="single" w:sz="4" w:space="0" w:color="auto"/>
              <w:right w:val="single" w:sz="4" w:space="0" w:color="auto"/>
            </w:tcBorders>
            <w:hideMark/>
          </w:tcPr>
          <w:p w14:paraId="544B3938" w14:textId="77777777" w:rsidR="00A430E6" w:rsidRPr="00122AA3" w:rsidRDefault="00A430E6" w:rsidP="00A150AC">
            <w:pPr>
              <w:jc w:val="left"/>
              <w:rPr>
                <w:sz w:val="20"/>
                <w:szCs w:val="20"/>
                <w:lang w:eastAsia="en-CA"/>
              </w:rPr>
            </w:pPr>
            <w:r w:rsidRPr="00122AA3">
              <w:rPr>
                <w:sz w:val="20"/>
                <w:szCs w:val="20"/>
                <w:lang w:eastAsia="en-CA"/>
              </w:rPr>
              <w:t>4.2.1</w:t>
            </w:r>
          </w:p>
        </w:tc>
        <w:tc>
          <w:tcPr>
            <w:tcW w:w="4184" w:type="pct"/>
            <w:gridSpan w:val="7"/>
            <w:tcBorders>
              <w:top w:val="single" w:sz="4" w:space="0" w:color="auto"/>
              <w:left w:val="nil"/>
              <w:bottom w:val="single" w:sz="4" w:space="0" w:color="auto"/>
              <w:right w:val="single" w:sz="4" w:space="0" w:color="auto"/>
            </w:tcBorders>
          </w:tcPr>
          <w:p w14:paraId="64DEFA39" w14:textId="15EF4471" w:rsidR="00A430E6" w:rsidRPr="00122AA3" w:rsidRDefault="00626F05" w:rsidP="00A150AC">
            <w:pPr>
              <w:jc w:val="left"/>
              <w:rPr>
                <w:sz w:val="20"/>
                <w:szCs w:val="20"/>
              </w:rPr>
            </w:pPr>
            <w:r w:rsidRPr="00626F05">
              <w:rPr>
                <w:rFonts w:hint="eastAsia"/>
                <w:sz w:val="20"/>
                <w:szCs w:val="20"/>
              </w:rPr>
              <w:t>根据本协定商定</w:t>
            </w:r>
            <w:r>
              <w:rPr>
                <w:rFonts w:hint="eastAsia"/>
                <w:sz w:val="20"/>
                <w:szCs w:val="20"/>
              </w:rPr>
              <w:t>达成</w:t>
            </w:r>
            <w:r w:rsidRPr="00626F05">
              <w:rPr>
                <w:rFonts w:hint="eastAsia"/>
                <w:sz w:val="20"/>
                <w:szCs w:val="20"/>
              </w:rPr>
              <w:t>HCFC-141b</w:t>
            </w:r>
            <w:r w:rsidRPr="00626F05">
              <w:rPr>
                <w:rFonts w:hint="eastAsia"/>
                <w:sz w:val="20"/>
                <w:szCs w:val="20"/>
              </w:rPr>
              <w:t>的完全淘汰</w:t>
            </w:r>
            <w:r w:rsidR="00787BCE">
              <w:rPr>
                <w:rFonts w:hint="eastAsia"/>
                <w:sz w:val="20"/>
                <w:szCs w:val="20"/>
              </w:rPr>
              <w:t>量</w:t>
            </w:r>
            <w:r w:rsidRPr="00626F05">
              <w:rPr>
                <w:rFonts w:hint="eastAsia"/>
                <w:sz w:val="20"/>
                <w:szCs w:val="20"/>
              </w:rPr>
              <w:t>（</w:t>
            </w:r>
            <w:r w:rsidRPr="00626F05">
              <w:rPr>
                <w:rFonts w:hint="eastAsia"/>
                <w:sz w:val="20"/>
                <w:szCs w:val="20"/>
              </w:rPr>
              <w:t>ODP</w:t>
            </w:r>
            <w:r w:rsidRPr="00626F05">
              <w:rPr>
                <w:rFonts w:hint="eastAsia"/>
                <w:sz w:val="20"/>
                <w:szCs w:val="20"/>
              </w:rPr>
              <w:t>吨）</w:t>
            </w:r>
          </w:p>
        </w:tc>
        <w:tc>
          <w:tcPr>
            <w:tcW w:w="514" w:type="pct"/>
            <w:tcBorders>
              <w:top w:val="single" w:sz="4" w:space="0" w:color="auto"/>
              <w:left w:val="single" w:sz="4" w:space="0" w:color="auto"/>
              <w:bottom w:val="single" w:sz="4" w:space="0" w:color="auto"/>
              <w:right w:val="single" w:sz="4" w:space="0" w:color="auto"/>
            </w:tcBorders>
          </w:tcPr>
          <w:p w14:paraId="59325797" w14:textId="77777777" w:rsidR="00A430E6" w:rsidRPr="00122AA3" w:rsidRDefault="00A430E6" w:rsidP="00A150AC">
            <w:pPr>
              <w:jc w:val="right"/>
              <w:rPr>
                <w:sz w:val="20"/>
                <w:szCs w:val="20"/>
                <w:lang w:eastAsia="en-CA"/>
              </w:rPr>
            </w:pPr>
            <w:r w:rsidRPr="00122AA3">
              <w:rPr>
                <w:sz w:val="20"/>
                <w:szCs w:val="20"/>
                <w:lang w:eastAsia="en-CA"/>
              </w:rPr>
              <w:t>0.00</w:t>
            </w:r>
          </w:p>
        </w:tc>
      </w:tr>
      <w:tr w:rsidR="00A430E6" w:rsidRPr="00122AA3" w14:paraId="04C55A24" w14:textId="77777777" w:rsidTr="00254CB2">
        <w:trPr>
          <w:trHeight w:val="116"/>
          <w:jc w:val="center"/>
        </w:trPr>
        <w:tc>
          <w:tcPr>
            <w:tcW w:w="302" w:type="pct"/>
            <w:tcBorders>
              <w:top w:val="nil"/>
              <w:left w:val="single" w:sz="4" w:space="0" w:color="auto"/>
              <w:bottom w:val="single" w:sz="4" w:space="0" w:color="auto"/>
              <w:right w:val="single" w:sz="4" w:space="0" w:color="auto"/>
            </w:tcBorders>
            <w:hideMark/>
          </w:tcPr>
          <w:p w14:paraId="56472694" w14:textId="77777777" w:rsidR="00A430E6" w:rsidRPr="00122AA3" w:rsidRDefault="00A430E6" w:rsidP="00A150AC">
            <w:pPr>
              <w:jc w:val="left"/>
              <w:rPr>
                <w:sz w:val="20"/>
                <w:szCs w:val="20"/>
                <w:lang w:eastAsia="en-CA"/>
              </w:rPr>
            </w:pPr>
            <w:r w:rsidRPr="00122AA3">
              <w:rPr>
                <w:sz w:val="20"/>
                <w:szCs w:val="20"/>
                <w:lang w:eastAsia="en-CA"/>
              </w:rPr>
              <w:t>4.2.2</w:t>
            </w:r>
          </w:p>
        </w:tc>
        <w:tc>
          <w:tcPr>
            <w:tcW w:w="4184" w:type="pct"/>
            <w:gridSpan w:val="7"/>
            <w:tcBorders>
              <w:top w:val="single" w:sz="4" w:space="0" w:color="auto"/>
              <w:left w:val="nil"/>
              <w:bottom w:val="single" w:sz="4" w:space="0" w:color="auto"/>
              <w:right w:val="single" w:sz="4" w:space="0" w:color="auto"/>
            </w:tcBorders>
          </w:tcPr>
          <w:p w14:paraId="029FD5E9" w14:textId="3D56AC2D" w:rsidR="00A430E6" w:rsidRPr="00122AA3" w:rsidRDefault="00626F05" w:rsidP="00A150AC">
            <w:pPr>
              <w:jc w:val="left"/>
              <w:rPr>
                <w:sz w:val="20"/>
                <w:szCs w:val="20"/>
              </w:rPr>
            </w:pPr>
            <w:r w:rsidRPr="00626F05">
              <w:rPr>
                <w:rFonts w:hint="eastAsia"/>
                <w:sz w:val="20"/>
                <w:szCs w:val="20"/>
              </w:rPr>
              <w:t>上一阶段将</w:t>
            </w:r>
            <w:r>
              <w:rPr>
                <w:rFonts w:hint="eastAsia"/>
                <w:sz w:val="20"/>
                <w:szCs w:val="20"/>
              </w:rPr>
              <w:t>达成</w:t>
            </w:r>
            <w:r w:rsidRPr="00626F05">
              <w:rPr>
                <w:rFonts w:hint="eastAsia"/>
                <w:sz w:val="20"/>
                <w:szCs w:val="20"/>
              </w:rPr>
              <w:t>HCFC-141b</w:t>
            </w:r>
            <w:r w:rsidRPr="00626F05">
              <w:rPr>
                <w:rFonts w:hint="eastAsia"/>
                <w:sz w:val="20"/>
                <w:szCs w:val="20"/>
              </w:rPr>
              <w:t>的淘汰</w:t>
            </w:r>
            <w:r w:rsidR="00787BCE">
              <w:rPr>
                <w:rFonts w:hint="eastAsia"/>
                <w:sz w:val="20"/>
                <w:szCs w:val="20"/>
              </w:rPr>
              <w:t>量</w:t>
            </w:r>
            <w:r w:rsidRPr="00626F05">
              <w:rPr>
                <w:rFonts w:hint="eastAsia"/>
                <w:sz w:val="20"/>
                <w:szCs w:val="20"/>
              </w:rPr>
              <w:t>（</w:t>
            </w:r>
            <w:r w:rsidRPr="00626F05">
              <w:rPr>
                <w:rFonts w:hint="eastAsia"/>
                <w:sz w:val="20"/>
                <w:szCs w:val="20"/>
              </w:rPr>
              <w:t>ODP</w:t>
            </w:r>
            <w:r w:rsidRPr="00626F05">
              <w:rPr>
                <w:rFonts w:hint="eastAsia"/>
                <w:sz w:val="20"/>
                <w:szCs w:val="20"/>
              </w:rPr>
              <w:t>吨）</w:t>
            </w:r>
          </w:p>
        </w:tc>
        <w:tc>
          <w:tcPr>
            <w:tcW w:w="514" w:type="pct"/>
            <w:tcBorders>
              <w:top w:val="nil"/>
              <w:left w:val="single" w:sz="4" w:space="0" w:color="auto"/>
              <w:bottom w:val="single" w:sz="4" w:space="0" w:color="auto"/>
              <w:right w:val="single" w:sz="4" w:space="0" w:color="auto"/>
            </w:tcBorders>
          </w:tcPr>
          <w:p w14:paraId="48DDEC77" w14:textId="77777777" w:rsidR="00A430E6" w:rsidRPr="00122AA3" w:rsidRDefault="00A430E6" w:rsidP="00A150AC">
            <w:pPr>
              <w:jc w:val="right"/>
              <w:rPr>
                <w:sz w:val="20"/>
                <w:szCs w:val="20"/>
                <w:lang w:eastAsia="en-CA"/>
              </w:rPr>
            </w:pPr>
            <w:r w:rsidRPr="00122AA3">
              <w:rPr>
                <w:sz w:val="20"/>
                <w:szCs w:val="20"/>
                <w:lang w:eastAsia="en-CA"/>
              </w:rPr>
              <w:t>10.80</w:t>
            </w:r>
          </w:p>
        </w:tc>
      </w:tr>
      <w:tr w:rsidR="00A430E6" w:rsidRPr="00122AA3" w14:paraId="295B0340" w14:textId="77777777" w:rsidTr="00254CB2">
        <w:trPr>
          <w:trHeight w:val="98"/>
          <w:jc w:val="center"/>
        </w:trPr>
        <w:tc>
          <w:tcPr>
            <w:tcW w:w="302" w:type="pct"/>
            <w:tcBorders>
              <w:top w:val="nil"/>
              <w:left w:val="single" w:sz="4" w:space="0" w:color="auto"/>
              <w:bottom w:val="single" w:sz="4" w:space="0" w:color="auto"/>
              <w:right w:val="single" w:sz="4" w:space="0" w:color="auto"/>
            </w:tcBorders>
            <w:hideMark/>
          </w:tcPr>
          <w:p w14:paraId="221FD772" w14:textId="77777777" w:rsidR="00A430E6" w:rsidRPr="00122AA3" w:rsidRDefault="00A430E6" w:rsidP="00A150AC">
            <w:pPr>
              <w:jc w:val="left"/>
              <w:rPr>
                <w:sz w:val="20"/>
                <w:szCs w:val="20"/>
                <w:lang w:eastAsia="en-CA"/>
              </w:rPr>
            </w:pPr>
            <w:r w:rsidRPr="00122AA3">
              <w:rPr>
                <w:sz w:val="20"/>
                <w:szCs w:val="20"/>
                <w:lang w:eastAsia="en-CA"/>
              </w:rPr>
              <w:t>4.2.3</w:t>
            </w:r>
          </w:p>
        </w:tc>
        <w:tc>
          <w:tcPr>
            <w:tcW w:w="4184" w:type="pct"/>
            <w:gridSpan w:val="7"/>
            <w:tcBorders>
              <w:top w:val="single" w:sz="4" w:space="0" w:color="auto"/>
              <w:left w:val="nil"/>
              <w:bottom w:val="single" w:sz="4" w:space="0" w:color="auto"/>
              <w:right w:val="single" w:sz="4" w:space="0" w:color="auto"/>
            </w:tcBorders>
          </w:tcPr>
          <w:p w14:paraId="3A98E504" w14:textId="50642208" w:rsidR="00A430E6" w:rsidRPr="00122AA3" w:rsidRDefault="00626F05" w:rsidP="00A150AC">
            <w:pPr>
              <w:jc w:val="left"/>
              <w:rPr>
                <w:sz w:val="20"/>
                <w:szCs w:val="20"/>
                <w:lang w:eastAsia="en-CA"/>
              </w:rPr>
            </w:pPr>
            <w:r w:rsidRPr="00626F05">
              <w:rPr>
                <w:rFonts w:hint="eastAsia"/>
                <w:sz w:val="20"/>
                <w:szCs w:val="20"/>
                <w:lang w:eastAsia="en-CA"/>
              </w:rPr>
              <w:t>HCFC-141b</w:t>
            </w:r>
            <w:r w:rsidRPr="00626F05">
              <w:rPr>
                <w:rFonts w:hint="eastAsia"/>
                <w:sz w:val="20"/>
                <w:szCs w:val="20"/>
                <w:lang w:eastAsia="en-CA"/>
              </w:rPr>
              <w:t>的剩余合格消费量（</w:t>
            </w:r>
            <w:r w:rsidRPr="00626F05">
              <w:rPr>
                <w:rFonts w:hint="eastAsia"/>
                <w:sz w:val="20"/>
                <w:szCs w:val="20"/>
                <w:lang w:eastAsia="en-CA"/>
              </w:rPr>
              <w:t>ODP</w:t>
            </w:r>
            <w:r w:rsidRPr="00626F05">
              <w:rPr>
                <w:rFonts w:hint="eastAsia"/>
                <w:sz w:val="20"/>
                <w:szCs w:val="20"/>
                <w:lang w:eastAsia="en-CA"/>
              </w:rPr>
              <w:t>吨）</w:t>
            </w:r>
          </w:p>
        </w:tc>
        <w:tc>
          <w:tcPr>
            <w:tcW w:w="514" w:type="pct"/>
            <w:tcBorders>
              <w:top w:val="nil"/>
              <w:left w:val="single" w:sz="4" w:space="0" w:color="auto"/>
              <w:bottom w:val="single" w:sz="4" w:space="0" w:color="auto"/>
              <w:right w:val="single" w:sz="4" w:space="0" w:color="auto"/>
            </w:tcBorders>
          </w:tcPr>
          <w:p w14:paraId="16969190" w14:textId="77777777" w:rsidR="00A430E6" w:rsidRPr="00122AA3" w:rsidRDefault="00A430E6" w:rsidP="00A150AC">
            <w:pPr>
              <w:jc w:val="right"/>
              <w:rPr>
                <w:sz w:val="20"/>
                <w:szCs w:val="20"/>
                <w:lang w:eastAsia="en-CA"/>
              </w:rPr>
            </w:pPr>
            <w:r w:rsidRPr="00122AA3">
              <w:rPr>
                <w:sz w:val="20"/>
                <w:szCs w:val="20"/>
                <w:lang w:eastAsia="en-CA"/>
              </w:rPr>
              <w:t>0.00</w:t>
            </w:r>
          </w:p>
        </w:tc>
      </w:tr>
    </w:tbl>
    <w:p w14:paraId="23988219" w14:textId="685F5E8C" w:rsidR="00A430E6" w:rsidRPr="004D2A79" w:rsidRDefault="00A430E6" w:rsidP="00A430E6">
      <w:pPr>
        <w:pStyle w:val="Heading1"/>
        <w:numPr>
          <w:ilvl w:val="0"/>
          <w:numId w:val="0"/>
        </w:numPr>
        <w:rPr>
          <w:sz w:val="20"/>
          <w:szCs w:val="20"/>
        </w:rPr>
      </w:pPr>
      <w:r w:rsidRPr="004D2A79">
        <w:rPr>
          <w:sz w:val="20"/>
          <w:szCs w:val="20"/>
        </w:rPr>
        <w:t xml:space="preserve">* </w:t>
      </w:r>
      <w:r w:rsidR="00626F05" w:rsidRPr="004D2A79">
        <w:rPr>
          <w:rFonts w:hint="eastAsia"/>
          <w:sz w:val="20"/>
          <w:szCs w:val="20"/>
        </w:rPr>
        <w:t>根据第二阶段协议完成第二阶段的日期：</w:t>
      </w:r>
      <w:r w:rsidR="00626F05" w:rsidRPr="004D2A79">
        <w:rPr>
          <w:rFonts w:hint="eastAsia"/>
          <w:sz w:val="20"/>
          <w:szCs w:val="20"/>
        </w:rPr>
        <w:t>2026</w:t>
      </w:r>
      <w:r w:rsidR="00626F05" w:rsidRPr="004D2A79">
        <w:rPr>
          <w:rFonts w:hint="eastAsia"/>
          <w:sz w:val="20"/>
          <w:szCs w:val="20"/>
        </w:rPr>
        <w:t>年</w:t>
      </w:r>
      <w:r w:rsidR="00626F05" w:rsidRPr="004D2A79">
        <w:rPr>
          <w:rFonts w:hint="eastAsia"/>
          <w:sz w:val="20"/>
          <w:szCs w:val="20"/>
        </w:rPr>
        <w:t>12</w:t>
      </w:r>
      <w:r w:rsidR="00626F05" w:rsidRPr="004D2A79">
        <w:rPr>
          <w:rFonts w:hint="eastAsia"/>
          <w:sz w:val="20"/>
          <w:szCs w:val="20"/>
        </w:rPr>
        <w:t>月</w:t>
      </w:r>
      <w:r w:rsidR="00626F05" w:rsidRPr="004D2A79">
        <w:rPr>
          <w:rFonts w:hint="eastAsia"/>
          <w:sz w:val="20"/>
          <w:szCs w:val="20"/>
        </w:rPr>
        <w:t>31</w:t>
      </w:r>
      <w:r w:rsidR="00626F05" w:rsidRPr="004D2A79">
        <w:rPr>
          <w:rFonts w:hint="eastAsia"/>
          <w:sz w:val="20"/>
          <w:szCs w:val="20"/>
        </w:rPr>
        <w:t>日</w:t>
      </w:r>
    </w:p>
    <w:p w14:paraId="2CC3B660" w14:textId="6C408C62" w:rsidR="00A430E6" w:rsidRPr="00122AA3" w:rsidRDefault="009A70CF" w:rsidP="00A430E6">
      <w:pPr>
        <w:keepNext/>
        <w:spacing w:before="360" w:after="240"/>
        <w:rPr>
          <w:b/>
        </w:rPr>
      </w:pPr>
      <w:r>
        <w:rPr>
          <w:rFonts w:hint="eastAsia"/>
          <w:b/>
        </w:rPr>
        <w:t>附录</w:t>
      </w:r>
      <w:r w:rsidR="00A430E6" w:rsidRPr="00122AA3">
        <w:rPr>
          <w:b/>
        </w:rPr>
        <w:t xml:space="preserve">3-A: </w:t>
      </w:r>
      <w:r>
        <w:rPr>
          <w:rFonts w:hint="eastAsia"/>
          <w:b/>
        </w:rPr>
        <w:t>供</w:t>
      </w:r>
      <w:r w:rsidRPr="009A70CF">
        <w:rPr>
          <w:rFonts w:hint="eastAsia"/>
          <w:b/>
        </w:rPr>
        <w:t>资审批时间表</w:t>
      </w:r>
    </w:p>
    <w:p w14:paraId="6B384AAD" w14:textId="2C38B5EE" w:rsidR="00A430E6" w:rsidRPr="00122AA3" w:rsidRDefault="009A70CF" w:rsidP="00A430E6">
      <w:pPr>
        <w:pStyle w:val="Heading1"/>
        <w:numPr>
          <w:ilvl w:val="0"/>
          <w:numId w:val="33"/>
        </w:numPr>
      </w:pPr>
      <w:r w:rsidRPr="009A70CF">
        <w:rPr>
          <w:rFonts w:hint="eastAsia"/>
        </w:rPr>
        <w:t>未来</w:t>
      </w:r>
      <w:r>
        <w:rPr>
          <w:rFonts w:hint="eastAsia"/>
        </w:rPr>
        <w:t>批次</w:t>
      </w:r>
      <w:r w:rsidRPr="009A70CF">
        <w:rPr>
          <w:rFonts w:hint="eastAsia"/>
        </w:rPr>
        <w:t>的</w:t>
      </w:r>
      <w:r>
        <w:rPr>
          <w:rFonts w:hint="eastAsia"/>
        </w:rPr>
        <w:t>付款供资</w:t>
      </w:r>
      <w:r w:rsidRPr="009A70CF">
        <w:rPr>
          <w:rFonts w:hint="eastAsia"/>
        </w:rPr>
        <w:t>将在附录</w:t>
      </w:r>
      <w:r w:rsidRPr="009A70CF">
        <w:rPr>
          <w:rFonts w:hint="eastAsia"/>
        </w:rPr>
        <w:t>2-A</w:t>
      </w:r>
      <w:r w:rsidRPr="009A70CF">
        <w:rPr>
          <w:rFonts w:hint="eastAsia"/>
        </w:rPr>
        <w:t>规定的年度第二次会议上审议批准。</w:t>
      </w:r>
    </w:p>
    <w:p w14:paraId="6995CBD3" w14:textId="39A6152C" w:rsidR="00A430E6" w:rsidRPr="00122AA3" w:rsidRDefault="009A70CF" w:rsidP="00A430E6">
      <w:pPr>
        <w:keepNext/>
        <w:spacing w:before="360" w:after="240"/>
        <w:rPr>
          <w:b/>
        </w:rPr>
      </w:pPr>
      <w:r>
        <w:rPr>
          <w:rFonts w:hint="eastAsia"/>
          <w:b/>
        </w:rPr>
        <w:t>附录</w:t>
      </w:r>
      <w:r w:rsidR="00A430E6" w:rsidRPr="00122AA3">
        <w:rPr>
          <w:b/>
        </w:rPr>
        <w:t xml:space="preserve">4-A: </w:t>
      </w:r>
      <w:r w:rsidRPr="009A70CF">
        <w:rPr>
          <w:rFonts w:hint="eastAsia"/>
          <w:b/>
        </w:rPr>
        <w:t>批次</w:t>
      </w:r>
      <w:r>
        <w:rPr>
          <w:rFonts w:hint="eastAsia"/>
          <w:b/>
        </w:rPr>
        <w:t>付款</w:t>
      </w:r>
      <w:r w:rsidRPr="009A70CF">
        <w:rPr>
          <w:rFonts w:hint="eastAsia"/>
          <w:b/>
        </w:rPr>
        <w:t>执行报告和计划的格式</w:t>
      </w:r>
    </w:p>
    <w:p w14:paraId="32B95CF5" w14:textId="109716F8" w:rsidR="00A430E6" w:rsidRPr="00122AA3" w:rsidRDefault="00AA5246" w:rsidP="00A430E6">
      <w:pPr>
        <w:pStyle w:val="Heading1"/>
        <w:numPr>
          <w:ilvl w:val="0"/>
          <w:numId w:val="34"/>
        </w:numPr>
      </w:pPr>
      <w:r w:rsidRPr="00AA5246">
        <w:rPr>
          <w:rFonts w:hint="eastAsia"/>
        </w:rPr>
        <w:t>提交每一</w:t>
      </w:r>
      <w:r>
        <w:rPr>
          <w:rFonts w:hint="eastAsia"/>
        </w:rPr>
        <w:t>批次</w:t>
      </w:r>
      <w:r w:rsidRPr="00AA5246">
        <w:rPr>
          <w:rFonts w:hint="eastAsia"/>
        </w:rPr>
        <w:t>付款申请的付款执行报告和计划将包括五个部分：</w:t>
      </w:r>
    </w:p>
    <w:p w14:paraId="0C2FEDC9" w14:textId="41BD0981" w:rsidR="00A430E6" w:rsidRPr="00122AA3" w:rsidRDefault="00AA5246" w:rsidP="00A430E6">
      <w:pPr>
        <w:pStyle w:val="Heading2"/>
        <w:widowControl/>
      </w:pPr>
      <w:r w:rsidRPr="00AA5246">
        <w:rPr>
          <w:rFonts w:hint="eastAsia"/>
        </w:rPr>
        <w:t>一份叙述性报告，按批次提供数据，描述自上次报告以来取得的进展，反映该国在逐步淘汰物质方面的情况，不同活动如何对此做出贡献，以及它们之间的相互关系。报告应按物质、所使用的替代技术和相关替代品的逐步引入，包括因</w:t>
      </w:r>
      <w:r>
        <w:rPr>
          <w:rFonts w:hint="eastAsia"/>
        </w:rPr>
        <w:t>执行</w:t>
      </w:r>
      <w:r w:rsidRPr="00AA5246">
        <w:rPr>
          <w:rFonts w:hint="eastAsia"/>
        </w:rPr>
        <w:t>活动而直接淘汰的消耗臭氧层物质的数量，以便秘书处向执行委员会提供有关气候相关排放变化的信息。报告应进一步突出与计划所列不同活动有关的成功、经验和挑战，反映该国情况的任何变化，并提供其他相关</w:t>
      </w:r>
      <w:r w:rsidRPr="00AA5246">
        <w:rPr>
          <w:rFonts w:hint="eastAsia"/>
        </w:rPr>
        <w:lastRenderedPageBreak/>
        <w:t>信息。报告还应包括与先前提交的</w:t>
      </w:r>
      <w:r>
        <w:rPr>
          <w:rFonts w:hint="eastAsia"/>
        </w:rPr>
        <w:t>批次</w:t>
      </w:r>
      <w:r w:rsidRPr="00AA5246">
        <w:rPr>
          <w:rFonts w:hint="eastAsia"/>
        </w:rPr>
        <w:t>付款执行计划相比的任何变更的信息和理由，例如延迟、在执行</w:t>
      </w:r>
      <w:r>
        <w:rPr>
          <w:rFonts w:hint="eastAsia"/>
        </w:rPr>
        <w:t>批次</w:t>
      </w:r>
      <w:r w:rsidRPr="00AA5246">
        <w:rPr>
          <w:rFonts w:hint="eastAsia"/>
        </w:rPr>
        <w:t>付款期间使用本协议第</w:t>
      </w:r>
      <w:r w:rsidRPr="00AA5246">
        <w:rPr>
          <w:rFonts w:hint="eastAsia"/>
        </w:rPr>
        <w:t>7</w:t>
      </w:r>
      <w:r w:rsidRPr="00AA5246">
        <w:rPr>
          <w:rFonts w:hint="eastAsia"/>
        </w:rPr>
        <w:t>段规定的</w:t>
      </w:r>
      <w:r>
        <w:rPr>
          <w:rFonts w:hint="eastAsia"/>
        </w:rPr>
        <w:t>供</w:t>
      </w:r>
      <w:r w:rsidRPr="00AA5246">
        <w:rPr>
          <w:rFonts w:hint="eastAsia"/>
        </w:rPr>
        <w:t>资重新分配灵活性或其他变更；</w:t>
      </w:r>
    </w:p>
    <w:p w14:paraId="25C1F623" w14:textId="593567DE" w:rsidR="00A430E6" w:rsidRPr="00122AA3" w:rsidRDefault="004233AA" w:rsidP="00A430E6">
      <w:pPr>
        <w:pStyle w:val="Heading2"/>
        <w:widowControl/>
        <w:tabs>
          <w:tab w:val="clear" w:pos="0"/>
          <w:tab w:val="num" w:pos="-720"/>
        </w:tabs>
      </w:pPr>
      <w:r w:rsidRPr="004233AA">
        <w:rPr>
          <w:rFonts w:hint="eastAsia"/>
        </w:rPr>
        <w:t>根据</w:t>
      </w:r>
      <w:r>
        <w:rPr>
          <w:rFonts w:hint="eastAsia"/>
        </w:rPr>
        <w:t>协定</w:t>
      </w:r>
      <w:r w:rsidRPr="004233AA">
        <w:rPr>
          <w:rFonts w:hint="eastAsia"/>
        </w:rPr>
        <w:t>第</w:t>
      </w:r>
      <w:r w:rsidRPr="004233AA">
        <w:rPr>
          <w:rFonts w:hint="eastAsia"/>
        </w:rPr>
        <w:t>5</w:t>
      </w:r>
      <w:r w:rsidRPr="004233AA">
        <w:rPr>
          <w:rFonts w:hint="eastAsia"/>
        </w:rPr>
        <w:t>（</w:t>
      </w:r>
      <w:r w:rsidRPr="004233AA">
        <w:rPr>
          <w:rFonts w:hint="eastAsia"/>
        </w:rPr>
        <w:t>b</w:t>
      </w:r>
      <w:r w:rsidRPr="004233AA">
        <w:rPr>
          <w:rFonts w:hint="eastAsia"/>
        </w:rPr>
        <w:t>）分段，对计划结果和物质消费情况进行独立核查的报告。如果执行委员会没有另行决定，则此类核查必须与每</w:t>
      </w:r>
      <w:r>
        <w:rPr>
          <w:rFonts w:hint="eastAsia"/>
        </w:rPr>
        <w:t>批次</w:t>
      </w:r>
      <w:r w:rsidRPr="004233AA">
        <w:rPr>
          <w:rFonts w:hint="eastAsia"/>
        </w:rPr>
        <w:t>付款申请一起提供，并且必须按照协定第</w:t>
      </w:r>
      <w:r w:rsidRPr="004233AA">
        <w:rPr>
          <w:rFonts w:hint="eastAsia"/>
        </w:rPr>
        <w:t>5</w:t>
      </w:r>
      <w:r w:rsidRPr="004233AA">
        <w:rPr>
          <w:rFonts w:hint="eastAsia"/>
        </w:rPr>
        <w:t>（</w:t>
      </w:r>
      <w:r w:rsidRPr="004233AA">
        <w:rPr>
          <w:rFonts w:hint="eastAsia"/>
        </w:rPr>
        <w:t>a</w:t>
      </w:r>
      <w:r w:rsidRPr="004233AA">
        <w:rPr>
          <w:rFonts w:hint="eastAsia"/>
        </w:rPr>
        <w:t>）分段的规定，对委员会尚未确认核查报告的所有相关年份的消费量进行核查；</w:t>
      </w:r>
    </w:p>
    <w:p w14:paraId="1D0C6672" w14:textId="26B30359" w:rsidR="00A430E6" w:rsidRPr="00122AA3" w:rsidRDefault="004233AA" w:rsidP="00A430E6">
      <w:pPr>
        <w:pStyle w:val="Heading2"/>
        <w:widowControl/>
        <w:tabs>
          <w:tab w:val="clear" w:pos="0"/>
          <w:tab w:val="num" w:pos="-720"/>
        </w:tabs>
      </w:pPr>
      <w:r w:rsidRPr="004233AA">
        <w:rPr>
          <w:rFonts w:hint="eastAsia"/>
        </w:rPr>
        <w:t>一份书面说明，说明在申请的付款所涉期间将开展的活动，突出执行里程碑、完成时间和活动的相互依存性，并考虑到在执行早</w:t>
      </w:r>
      <w:r>
        <w:rPr>
          <w:rFonts w:hint="eastAsia"/>
        </w:rPr>
        <w:t>批次</w:t>
      </w:r>
      <w:r w:rsidRPr="004233AA">
        <w:rPr>
          <w:rFonts w:hint="eastAsia"/>
        </w:rPr>
        <w:t>付款方面取得的经验和进展；计划中的数据将按日历年提供。说明还应包括对总体计划和取得的进展的参考，以及预计对总体计划的任何可能更改。说明还应详细说明和解释对总体计划的此类更改。对未来活动的描述可以作为上文（</w:t>
      </w:r>
      <w:r w:rsidRPr="004233AA">
        <w:rPr>
          <w:rFonts w:hint="eastAsia"/>
        </w:rPr>
        <w:t>a</w:t>
      </w:r>
      <w:r w:rsidRPr="004233AA">
        <w:rPr>
          <w:rFonts w:hint="eastAsia"/>
        </w:rPr>
        <w:t>）分段所述叙述性报告的同一文件的一部分提交；</w:t>
      </w:r>
    </w:p>
    <w:p w14:paraId="7FC2F30F" w14:textId="0CB727A1" w:rsidR="00A430E6" w:rsidRPr="00122AA3" w:rsidRDefault="00EF7681" w:rsidP="00A430E6">
      <w:pPr>
        <w:pStyle w:val="Heading2"/>
        <w:widowControl/>
        <w:tabs>
          <w:tab w:val="clear" w:pos="0"/>
          <w:tab w:val="num" w:pos="-720"/>
        </w:tabs>
      </w:pPr>
      <w:r w:rsidRPr="00EF7681">
        <w:rPr>
          <w:rFonts w:hint="eastAsia"/>
        </w:rPr>
        <w:t>通过在线数据库提交的所有批次</w:t>
      </w:r>
      <w:r>
        <w:rPr>
          <w:rFonts w:hint="eastAsia"/>
        </w:rPr>
        <w:t>付款的执行</w:t>
      </w:r>
      <w:r w:rsidRPr="00EF7681">
        <w:rPr>
          <w:rFonts w:hint="eastAsia"/>
        </w:rPr>
        <w:t>报告和计划的一组定量信息；和</w:t>
      </w:r>
    </w:p>
    <w:p w14:paraId="74F389DF" w14:textId="62E7C8D2" w:rsidR="00A430E6" w:rsidRPr="00122AA3" w:rsidRDefault="00EF7681" w:rsidP="00A430E6">
      <w:pPr>
        <w:pStyle w:val="Heading2"/>
        <w:widowControl/>
        <w:tabs>
          <w:tab w:val="clear" w:pos="0"/>
          <w:tab w:val="num" w:pos="-720"/>
        </w:tabs>
      </w:pPr>
      <w:r w:rsidRPr="00EF7681">
        <w:rPr>
          <w:rFonts w:hint="eastAsia"/>
        </w:rPr>
        <w:t>一份约五段的执行摘要，总结了上述第</w:t>
      </w:r>
      <w:r w:rsidRPr="00EF7681">
        <w:rPr>
          <w:rFonts w:hint="eastAsia"/>
        </w:rPr>
        <w:t>1</w:t>
      </w:r>
      <w:r w:rsidRPr="00EF7681">
        <w:rPr>
          <w:rFonts w:hint="eastAsia"/>
        </w:rPr>
        <w:t>（</w:t>
      </w:r>
      <w:r w:rsidRPr="00EF7681">
        <w:rPr>
          <w:rFonts w:hint="eastAsia"/>
        </w:rPr>
        <w:t>a</w:t>
      </w:r>
      <w:r w:rsidRPr="00EF7681">
        <w:rPr>
          <w:rFonts w:hint="eastAsia"/>
        </w:rPr>
        <w:t>）至</w:t>
      </w:r>
      <w:r w:rsidRPr="00EF7681">
        <w:rPr>
          <w:rFonts w:hint="eastAsia"/>
        </w:rPr>
        <w:t>1</w:t>
      </w:r>
      <w:r w:rsidRPr="00EF7681">
        <w:rPr>
          <w:rFonts w:hint="eastAsia"/>
        </w:rPr>
        <w:t>（</w:t>
      </w:r>
      <w:r w:rsidRPr="00EF7681">
        <w:rPr>
          <w:rFonts w:hint="eastAsia"/>
        </w:rPr>
        <w:t>d</w:t>
      </w:r>
      <w:r w:rsidRPr="00EF7681">
        <w:rPr>
          <w:rFonts w:hint="eastAsia"/>
        </w:rPr>
        <w:t>）分段的信息。</w:t>
      </w:r>
    </w:p>
    <w:p w14:paraId="3DFD20EE" w14:textId="597AEE1F" w:rsidR="00A430E6" w:rsidRPr="00122AA3" w:rsidRDefault="000A6671" w:rsidP="00A430E6">
      <w:pPr>
        <w:pStyle w:val="Heading1"/>
      </w:pPr>
      <w:r w:rsidRPr="000A6671">
        <w:rPr>
          <w:rFonts w:hint="eastAsia"/>
        </w:rPr>
        <w:t>如果在某一年同时</w:t>
      </w:r>
      <w:r>
        <w:rPr>
          <w:rFonts w:hint="eastAsia"/>
        </w:rPr>
        <w:t>执行</w:t>
      </w:r>
      <w:r w:rsidRPr="000A6671">
        <w:rPr>
          <w:rFonts w:hint="eastAsia"/>
        </w:rPr>
        <w:t>该计划的两个阶段，在编制分期执行报告和计划时应考虑以下因素：</w:t>
      </w:r>
    </w:p>
    <w:p w14:paraId="32E51A1C" w14:textId="2315ABF8" w:rsidR="00A430E6" w:rsidRPr="00122AA3" w:rsidRDefault="000A6671" w:rsidP="00A430E6">
      <w:pPr>
        <w:pStyle w:val="Heading2"/>
        <w:widowControl/>
        <w:tabs>
          <w:tab w:val="clear" w:pos="0"/>
          <w:tab w:val="num" w:pos="-720"/>
        </w:tabs>
      </w:pPr>
      <w:r w:rsidRPr="000A6671">
        <w:rPr>
          <w:rFonts w:hint="eastAsia"/>
        </w:rPr>
        <w:t>作为本协</w:t>
      </w:r>
      <w:r>
        <w:rPr>
          <w:rFonts w:hint="eastAsia"/>
        </w:rPr>
        <w:t>定</w:t>
      </w:r>
      <w:r w:rsidRPr="000A6671">
        <w:rPr>
          <w:rFonts w:hint="eastAsia"/>
        </w:rPr>
        <w:t>一部分的</w:t>
      </w:r>
      <w:r>
        <w:rPr>
          <w:rFonts w:hint="eastAsia"/>
        </w:rPr>
        <w:t>批次</w:t>
      </w:r>
      <w:r w:rsidRPr="000A6671">
        <w:rPr>
          <w:rFonts w:hint="eastAsia"/>
        </w:rPr>
        <w:t>付款执行报告和计划将仅指本协</w:t>
      </w:r>
      <w:r>
        <w:rPr>
          <w:rFonts w:hint="eastAsia"/>
        </w:rPr>
        <w:t>定</w:t>
      </w:r>
      <w:r w:rsidRPr="000A6671">
        <w:rPr>
          <w:rFonts w:hint="eastAsia"/>
        </w:rPr>
        <w:t>涵盖的活动和资金；和</w:t>
      </w:r>
    </w:p>
    <w:p w14:paraId="1A27813C" w14:textId="6A1DACFC" w:rsidR="00A430E6" w:rsidRPr="00122AA3" w:rsidRDefault="000A6671" w:rsidP="00A430E6">
      <w:pPr>
        <w:pStyle w:val="Heading2"/>
        <w:widowControl/>
        <w:tabs>
          <w:tab w:val="clear" w:pos="0"/>
          <w:tab w:val="num" w:pos="-720"/>
        </w:tabs>
      </w:pPr>
      <w:r w:rsidRPr="000A6671">
        <w:rPr>
          <w:rFonts w:hint="eastAsia"/>
        </w:rPr>
        <w:t>如果</w:t>
      </w:r>
      <w:r>
        <w:rPr>
          <w:rFonts w:hint="eastAsia"/>
        </w:rPr>
        <w:t>执行</w:t>
      </w:r>
      <w:r w:rsidRPr="000A6671">
        <w:rPr>
          <w:rFonts w:hint="eastAsia"/>
        </w:rPr>
        <w:t>阶段在特定年份的每项协议附录</w:t>
      </w:r>
      <w:r w:rsidRPr="000A6671">
        <w:rPr>
          <w:rFonts w:hint="eastAsia"/>
        </w:rPr>
        <w:t>2A</w:t>
      </w:r>
      <w:r w:rsidRPr="000A6671">
        <w:rPr>
          <w:rFonts w:hint="eastAsia"/>
        </w:rPr>
        <w:t>中有不同的</w:t>
      </w:r>
      <w:r w:rsidR="002D564C">
        <w:rPr>
          <w:rFonts w:hint="eastAsia"/>
        </w:rPr>
        <w:t>含氢氯氟烃</w:t>
      </w:r>
      <w:r w:rsidRPr="000A6671">
        <w:rPr>
          <w:rFonts w:hint="eastAsia"/>
        </w:rPr>
        <w:t>消费目标，则较低的</w:t>
      </w:r>
      <w:r w:rsidR="002D564C">
        <w:rPr>
          <w:rFonts w:hint="eastAsia"/>
        </w:rPr>
        <w:t>含氢氯氟烃</w:t>
      </w:r>
      <w:r w:rsidRPr="000A6671">
        <w:rPr>
          <w:rFonts w:hint="eastAsia"/>
        </w:rPr>
        <w:t>消费指标将被用作遵守这些协</w:t>
      </w:r>
      <w:r>
        <w:rPr>
          <w:rFonts w:hint="eastAsia"/>
        </w:rPr>
        <w:t>定</w:t>
      </w:r>
      <w:r w:rsidRPr="000A6671">
        <w:rPr>
          <w:rFonts w:hint="eastAsia"/>
        </w:rPr>
        <w:t>的参考，并将作为独立核查的基础。</w:t>
      </w:r>
    </w:p>
    <w:p w14:paraId="7895A533" w14:textId="776B72FE" w:rsidR="00A430E6" w:rsidRPr="00122AA3" w:rsidRDefault="000A6671" w:rsidP="00A430E6">
      <w:pPr>
        <w:keepNext/>
        <w:spacing w:before="360" w:after="240"/>
        <w:rPr>
          <w:b/>
        </w:rPr>
      </w:pPr>
      <w:r>
        <w:rPr>
          <w:rFonts w:hint="eastAsia"/>
          <w:b/>
        </w:rPr>
        <w:t>附录</w:t>
      </w:r>
      <w:r w:rsidR="00A430E6" w:rsidRPr="00122AA3">
        <w:rPr>
          <w:b/>
        </w:rPr>
        <w:t xml:space="preserve"> 5-A: </w:t>
      </w:r>
      <w:r w:rsidRPr="000A6671">
        <w:rPr>
          <w:rFonts w:hint="eastAsia"/>
          <w:b/>
        </w:rPr>
        <w:t>监测机构和作用</w:t>
      </w:r>
    </w:p>
    <w:p w14:paraId="1FEF7D88" w14:textId="11140E9A" w:rsidR="00A430E6" w:rsidRPr="00122AA3" w:rsidRDefault="00EA08DB" w:rsidP="00A430E6">
      <w:pPr>
        <w:pStyle w:val="Heading1"/>
        <w:numPr>
          <w:ilvl w:val="0"/>
          <w:numId w:val="35"/>
        </w:numPr>
      </w:pPr>
      <w:r w:rsidRPr="00EA08DB">
        <w:rPr>
          <w:rFonts w:hint="eastAsia"/>
        </w:rPr>
        <w:t>国家臭氧机构是与总监督公司和海关部门合作，对消耗臭氧层物质、进口、消费、许可证和配额进行所有监测的协调中心。进口</w:t>
      </w:r>
      <w:r w:rsidR="002D564C">
        <w:rPr>
          <w:rFonts w:hint="eastAsia"/>
        </w:rPr>
        <w:t>含氢氯氟烃</w:t>
      </w:r>
      <w:r w:rsidRPr="00EA08DB">
        <w:rPr>
          <w:rFonts w:hint="eastAsia"/>
        </w:rPr>
        <w:t>的授权由国家臭氧机构在进口前授予进口商。国家臭氧机构还将负责向臭氧秘书处提交强制性的第</w:t>
      </w:r>
      <w:r w:rsidRPr="00EA08DB">
        <w:rPr>
          <w:rFonts w:hint="eastAsia"/>
        </w:rPr>
        <w:t>7</w:t>
      </w:r>
      <w:r w:rsidRPr="00EA08DB">
        <w:rPr>
          <w:rFonts w:hint="eastAsia"/>
        </w:rPr>
        <w:t>条年度数据报告，并向多边基金提交国家方案报告。</w:t>
      </w:r>
    </w:p>
    <w:p w14:paraId="41AF8261" w14:textId="78028314" w:rsidR="00A430E6" w:rsidRPr="00122AA3" w:rsidRDefault="00EA08DB" w:rsidP="00A430E6">
      <w:pPr>
        <w:pStyle w:val="Heading1"/>
        <w:numPr>
          <w:ilvl w:val="0"/>
          <w:numId w:val="35"/>
        </w:numPr>
      </w:pPr>
      <w:r w:rsidRPr="00EA08DB">
        <w:rPr>
          <w:rFonts w:hint="eastAsia"/>
        </w:rPr>
        <w:t>关于项目</w:t>
      </w:r>
      <w:r>
        <w:rPr>
          <w:rFonts w:hint="eastAsia"/>
        </w:rPr>
        <w:t>执行</w:t>
      </w:r>
      <w:r w:rsidRPr="00EA08DB">
        <w:rPr>
          <w:rFonts w:hint="eastAsia"/>
        </w:rPr>
        <w:t>的技术支持，国家臭氧机构全面负责项目管理和及时</w:t>
      </w:r>
      <w:r>
        <w:rPr>
          <w:rFonts w:hint="eastAsia"/>
        </w:rPr>
        <w:t>执行</w:t>
      </w:r>
      <w:r w:rsidRPr="00EA08DB">
        <w:rPr>
          <w:rFonts w:hint="eastAsia"/>
        </w:rPr>
        <w:t>。</w:t>
      </w:r>
    </w:p>
    <w:p w14:paraId="05299105" w14:textId="319C4D95" w:rsidR="00A430E6" w:rsidRPr="00122AA3" w:rsidRDefault="00EA08DB" w:rsidP="00A430E6">
      <w:pPr>
        <w:pStyle w:val="Heading1"/>
        <w:numPr>
          <w:ilvl w:val="0"/>
          <w:numId w:val="35"/>
        </w:numPr>
      </w:pPr>
      <w:r w:rsidRPr="00EA08DB">
        <w:rPr>
          <w:rFonts w:hint="eastAsia"/>
        </w:rPr>
        <w:t>牵头执行机构将汇编付款进度报告以及由独立外部专家支持的核查报告。这些报告将基于与国家臭氧机构、项目管理单位、制冷和空调协会以及其他相关利益攸关方的积极协商。</w:t>
      </w:r>
      <w:r w:rsidR="00A430E6" w:rsidRPr="00122AA3">
        <w:t xml:space="preserve"> </w:t>
      </w:r>
    </w:p>
    <w:p w14:paraId="26AD0EC3" w14:textId="4F1DB19D" w:rsidR="00A430E6" w:rsidRPr="00122AA3" w:rsidRDefault="00EA08DB" w:rsidP="00A430E6">
      <w:pPr>
        <w:keepNext/>
        <w:spacing w:before="360" w:after="240"/>
        <w:rPr>
          <w:b/>
        </w:rPr>
      </w:pPr>
      <w:r>
        <w:rPr>
          <w:rFonts w:hint="eastAsia"/>
          <w:b/>
        </w:rPr>
        <w:lastRenderedPageBreak/>
        <w:t>附录</w:t>
      </w:r>
      <w:r w:rsidR="00A430E6" w:rsidRPr="00122AA3">
        <w:rPr>
          <w:b/>
        </w:rPr>
        <w:t xml:space="preserve"> 6-A: </w:t>
      </w:r>
      <w:r w:rsidRPr="00EA08DB">
        <w:rPr>
          <w:rFonts w:hint="eastAsia"/>
          <w:b/>
        </w:rPr>
        <w:t>牵头执行机构的作用</w:t>
      </w:r>
    </w:p>
    <w:p w14:paraId="581C0D2E" w14:textId="5A8CD98C" w:rsidR="00A430E6" w:rsidRPr="00122AA3" w:rsidRDefault="00C9391C" w:rsidP="00A430E6">
      <w:pPr>
        <w:pStyle w:val="Heading1"/>
        <w:numPr>
          <w:ilvl w:val="0"/>
          <w:numId w:val="36"/>
        </w:numPr>
      </w:pPr>
      <w:r w:rsidRPr="00C9391C">
        <w:rPr>
          <w:rFonts w:hint="eastAsia"/>
        </w:rPr>
        <w:t>牵头执行机构将负责一系列活动，至少包括以下活动：</w:t>
      </w:r>
    </w:p>
    <w:p w14:paraId="47327C58" w14:textId="7D3DE718" w:rsidR="00A430E6" w:rsidRPr="00122AA3" w:rsidRDefault="00C9391C" w:rsidP="00A430E6">
      <w:pPr>
        <w:pStyle w:val="Heading2"/>
        <w:widowControl/>
      </w:pPr>
      <w:r w:rsidRPr="00C9391C">
        <w:rPr>
          <w:rFonts w:hint="eastAsia"/>
        </w:rPr>
        <w:t>确保按照本协</w:t>
      </w:r>
      <w:r>
        <w:rPr>
          <w:rFonts w:hint="eastAsia"/>
        </w:rPr>
        <w:t>定</w:t>
      </w:r>
      <w:r w:rsidRPr="00C9391C">
        <w:rPr>
          <w:rFonts w:hint="eastAsia"/>
        </w:rPr>
        <w:t>及其国家计划中规定的具体内部程序和要求进行绩效和财务核查；</w:t>
      </w:r>
    </w:p>
    <w:p w14:paraId="76D9259D" w14:textId="2F85E78F" w:rsidR="00A430E6" w:rsidRPr="00122AA3" w:rsidRDefault="00C60863" w:rsidP="00A430E6">
      <w:pPr>
        <w:pStyle w:val="Heading2"/>
        <w:widowControl/>
        <w:tabs>
          <w:tab w:val="clear" w:pos="0"/>
          <w:tab w:val="num" w:pos="-720"/>
        </w:tabs>
      </w:pPr>
      <w:r w:rsidRPr="00C60863">
        <w:rPr>
          <w:rFonts w:hint="eastAsia"/>
        </w:rPr>
        <w:t>协助国家根据附录</w:t>
      </w:r>
      <w:r w:rsidRPr="00C60863">
        <w:rPr>
          <w:rFonts w:hint="eastAsia"/>
        </w:rPr>
        <w:t>4</w:t>
      </w:r>
      <w:r>
        <w:t>-</w:t>
      </w:r>
      <w:r w:rsidRPr="00C60863">
        <w:rPr>
          <w:rFonts w:hint="eastAsia"/>
        </w:rPr>
        <w:t>A</w:t>
      </w:r>
      <w:r w:rsidRPr="00C60863">
        <w:rPr>
          <w:rFonts w:hint="eastAsia"/>
        </w:rPr>
        <w:t>编制</w:t>
      </w:r>
      <w:r>
        <w:rPr>
          <w:rFonts w:hint="eastAsia"/>
        </w:rPr>
        <w:t>批次</w:t>
      </w:r>
      <w:r w:rsidRPr="00C60863">
        <w:rPr>
          <w:rFonts w:hint="eastAsia"/>
        </w:rPr>
        <w:t>付款执行报告和计划；</w:t>
      </w:r>
    </w:p>
    <w:p w14:paraId="0384FC96" w14:textId="49606C27" w:rsidR="00A430E6" w:rsidRPr="00122AA3" w:rsidRDefault="00C60863" w:rsidP="00A430E6">
      <w:pPr>
        <w:pStyle w:val="Heading2"/>
        <w:widowControl/>
        <w:tabs>
          <w:tab w:val="clear" w:pos="0"/>
          <w:tab w:val="num" w:pos="-720"/>
        </w:tabs>
      </w:pPr>
      <w:r w:rsidRPr="00C60863">
        <w:rPr>
          <w:rFonts w:hint="eastAsia"/>
        </w:rPr>
        <w:t>根据附录</w:t>
      </w:r>
      <w:r w:rsidRPr="00C60863">
        <w:rPr>
          <w:rFonts w:hint="eastAsia"/>
        </w:rPr>
        <w:t>4-A</w:t>
      </w:r>
      <w:r w:rsidRPr="00C60863">
        <w:rPr>
          <w:rFonts w:hint="eastAsia"/>
        </w:rPr>
        <w:t>，向执行委员会提供独立核查，以确保目标已实现，相关付款活动已完成，如</w:t>
      </w:r>
      <w:r>
        <w:rPr>
          <w:rFonts w:hint="eastAsia"/>
        </w:rPr>
        <w:t>批次</w:t>
      </w:r>
      <w:r w:rsidRPr="00C60863">
        <w:rPr>
          <w:rFonts w:hint="eastAsia"/>
        </w:rPr>
        <w:t>付款执行计划所示；</w:t>
      </w:r>
    </w:p>
    <w:p w14:paraId="1FDAC669" w14:textId="54C129EA" w:rsidR="00A430E6" w:rsidRPr="00122AA3" w:rsidRDefault="00C60863" w:rsidP="00A430E6">
      <w:pPr>
        <w:pStyle w:val="Heading2"/>
        <w:widowControl/>
        <w:tabs>
          <w:tab w:val="clear" w:pos="0"/>
          <w:tab w:val="num" w:pos="-720"/>
        </w:tabs>
      </w:pPr>
      <w:r w:rsidRPr="00C60863">
        <w:rPr>
          <w:rFonts w:hint="eastAsia"/>
        </w:rPr>
        <w:t>确保经验和进展反映在总体计划的更新中，并反映在符合附录</w:t>
      </w:r>
      <w:r w:rsidRPr="00C60863">
        <w:rPr>
          <w:rFonts w:hint="eastAsia"/>
        </w:rPr>
        <w:t>4</w:t>
      </w:r>
      <w:r>
        <w:t>-</w:t>
      </w:r>
      <w:r w:rsidRPr="00C60863">
        <w:rPr>
          <w:rFonts w:hint="eastAsia"/>
        </w:rPr>
        <w:t>A</w:t>
      </w:r>
      <w:r w:rsidRPr="00C60863">
        <w:rPr>
          <w:rFonts w:hint="eastAsia"/>
        </w:rPr>
        <w:t>第</w:t>
      </w:r>
      <w:r w:rsidRPr="00C60863">
        <w:rPr>
          <w:rFonts w:hint="eastAsia"/>
        </w:rPr>
        <w:t>1</w:t>
      </w:r>
      <w:r w:rsidRPr="00C60863">
        <w:rPr>
          <w:rFonts w:hint="eastAsia"/>
        </w:rPr>
        <w:t>（</w:t>
      </w:r>
      <w:r w:rsidRPr="00C60863">
        <w:rPr>
          <w:rFonts w:hint="eastAsia"/>
        </w:rPr>
        <w:t>c</w:t>
      </w:r>
      <w:r w:rsidRPr="00C60863">
        <w:rPr>
          <w:rFonts w:hint="eastAsia"/>
        </w:rPr>
        <w:t>）和</w:t>
      </w:r>
      <w:r w:rsidRPr="00C60863">
        <w:rPr>
          <w:rFonts w:hint="eastAsia"/>
        </w:rPr>
        <w:t>1</w:t>
      </w:r>
      <w:r w:rsidRPr="00C60863">
        <w:rPr>
          <w:rFonts w:hint="eastAsia"/>
        </w:rPr>
        <w:t>（</w:t>
      </w:r>
      <w:r w:rsidRPr="00C60863">
        <w:rPr>
          <w:rFonts w:hint="eastAsia"/>
        </w:rPr>
        <w:t>d</w:t>
      </w:r>
      <w:r w:rsidRPr="00C60863">
        <w:rPr>
          <w:rFonts w:hint="eastAsia"/>
        </w:rPr>
        <w:t>）分段的未来</w:t>
      </w:r>
      <w:r>
        <w:rPr>
          <w:rFonts w:hint="eastAsia"/>
        </w:rPr>
        <w:t>批次付款执行</w:t>
      </w:r>
      <w:r w:rsidRPr="00C60863">
        <w:rPr>
          <w:rFonts w:hint="eastAsia"/>
        </w:rPr>
        <w:t>计划中；</w:t>
      </w:r>
    </w:p>
    <w:p w14:paraId="26FA5B4D" w14:textId="53B3434A" w:rsidR="00A430E6" w:rsidRPr="00122AA3" w:rsidRDefault="00C60863" w:rsidP="00A430E6">
      <w:pPr>
        <w:pStyle w:val="Heading2"/>
        <w:widowControl/>
        <w:tabs>
          <w:tab w:val="clear" w:pos="0"/>
          <w:tab w:val="num" w:pos="-720"/>
        </w:tabs>
      </w:pPr>
      <w:r w:rsidRPr="00C60863">
        <w:rPr>
          <w:rFonts w:hint="eastAsia"/>
        </w:rPr>
        <w:t>满足附录</w:t>
      </w:r>
      <w:r w:rsidRPr="00C60863">
        <w:rPr>
          <w:rFonts w:hint="eastAsia"/>
        </w:rPr>
        <w:t>4-A</w:t>
      </w:r>
      <w:r w:rsidRPr="00C60863">
        <w:rPr>
          <w:rFonts w:hint="eastAsia"/>
        </w:rPr>
        <w:t>中规定的提交给执行委员会的批次</w:t>
      </w:r>
      <w:r>
        <w:rPr>
          <w:rFonts w:hint="eastAsia"/>
        </w:rPr>
        <w:t>付款</w:t>
      </w:r>
      <w:r w:rsidRPr="00C60863">
        <w:rPr>
          <w:rFonts w:hint="eastAsia"/>
        </w:rPr>
        <w:t>执行报告和计划以及总体计划的报告要求；</w:t>
      </w:r>
    </w:p>
    <w:p w14:paraId="6D8D5271" w14:textId="6E459AB7" w:rsidR="00A430E6" w:rsidRPr="00122AA3" w:rsidRDefault="00817C27" w:rsidP="00A430E6">
      <w:pPr>
        <w:pStyle w:val="Heading2"/>
        <w:widowControl/>
        <w:tabs>
          <w:tab w:val="clear" w:pos="0"/>
          <w:tab w:val="num" w:pos="-720"/>
        </w:tabs>
      </w:pPr>
      <w:r w:rsidRPr="00817C27">
        <w:rPr>
          <w:rFonts w:hint="eastAsia"/>
        </w:rPr>
        <w:t>如果最后一次供资申请是在已确定消费目标的最后一年前一年或几年提出的，则应提交年度付款执行报告，并在适用的情况下提交关于该计划现阶段的核查报告，直至完成所有预期活动并达到</w:t>
      </w:r>
      <w:r w:rsidR="002D564C">
        <w:rPr>
          <w:rFonts w:hint="eastAsia"/>
        </w:rPr>
        <w:t>含氢氯氟烃</w:t>
      </w:r>
      <w:r w:rsidRPr="00817C27">
        <w:rPr>
          <w:rFonts w:hint="eastAsia"/>
        </w:rPr>
        <w:t>消费目标；</w:t>
      </w:r>
    </w:p>
    <w:p w14:paraId="61A09F1A" w14:textId="464A1736" w:rsidR="00A430E6" w:rsidRPr="00122AA3" w:rsidRDefault="00817C27" w:rsidP="00A430E6">
      <w:pPr>
        <w:pStyle w:val="Heading2"/>
        <w:widowControl/>
        <w:tabs>
          <w:tab w:val="clear" w:pos="0"/>
          <w:tab w:val="num" w:pos="-720"/>
        </w:tabs>
      </w:pPr>
      <w:r w:rsidRPr="00817C27">
        <w:rPr>
          <w:rFonts w:hint="eastAsia"/>
        </w:rPr>
        <w:t>确保由适当的独立技术专家进行技术审查；</w:t>
      </w:r>
    </w:p>
    <w:p w14:paraId="6A049191" w14:textId="04025D2D" w:rsidR="00A430E6" w:rsidRPr="00122AA3" w:rsidRDefault="00817C27" w:rsidP="00A430E6">
      <w:pPr>
        <w:pStyle w:val="Heading2"/>
        <w:widowControl/>
        <w:tabs>
          <w:tab w:val="clear" w:pos="0"/>
          <w:tab w:val="num" w:pos="-720"/>
        </w:tabs>
      </w:pPr>
      <w:r w:rsidRPr="00817C27">
        <w:rPr>
          <w:rFonts w:hint="eastAsia"/>
        </w:rPr>
        <w:t>执行所需的监督任务；</w:t>
      </w:r>
    </w:p>
    <w:p w14:paraId="4C5161CF" w14:textId="6AC21988" w:rsidR="00A430E6" w:rsidRPr="00122AA3" w:rsidRDefault="00817C27" w:rsidP="00A430E6">
      <w:pPr>
        <w:pStyle w:val="Heading2"/>
        <w:widowControl/>
        <w:tabs>
          <w:tab w:val="clear" w:pos="0"/>
          <w:tab w:val="num" w:pos="-720"/>
        </w:tabs>
      </w:pPr>
      <w:r w:rsidRPr="00817C27">
        <w:rPr>
          <w:rFonts w:hint="eastAsia"/>
        </w:rPr>
        <w:t>确保存在一个运作机制，以有效、透明地</w:t>
      </w:r>
      <w:r>
        <w:rPr>
          <w:rFonts w:hint="eastAsia"/>
        </w:rPr>
        <w:t>执行</w:t>
      </w:r>
      <w:r w:rsidRPr="00817C27">
        <w:rPr>
          <w:rFonts w:hint="eastAsia"/>
        </w:rPr>
        <w:t>《</w:t>
      </w:r>
      <w:r>
        <w:rPr>
          <w:rFonts w:hint="eastAsia"/>
        </w:rPr>
        <w:t>批次付款</w:t>
      </w:r>
      <w:r w:rsidRPr="00817C27">
        <w:rPr>
          <w:rFonts w:hint="eastAsia"/>
        </w:rPr>
        <w:t>执行计划》并准确报告数据；</w:t>
      </w:r>
    </w:p>
    <w:p w14:paraId="69221EE2" w14:textId="2E7C0828" w:rsidR="00A430E6" w:rsidRPr="00122AA3" w:rsidRDefault="00817C27" w:rsidP="00A430E6">
      <w:pPr>
        <w:pStyle w:val="Heading2"/>
        <w:widowControl/>
        <w:tabs>
          <w:tab w:val="clear" w:pos="0"/>
          <w:tab w:val="num" w:pos="-720"/>
        </w:tabs>
      </w:pPr>
      <w:r w:rsidRPr="00817C27">
        <w:rPr>
          <w:rFonts w:hint="eastAsia"/>
        </w:rPr>
        <w:t>如果因未能遵守《协定》第</w:t>
      </w:r>
      <w:r w:rsidRPr="00817C27">
        <w:rPr>
          <w:rFonts w:hint="eastAsia"/>
        </w:rPr>
        <w:t>11</w:t>
      </w:r>
      <w:r w:rsidRPr="00817C27">
        <w:rPr>
          <w:rFonts w:hint="eastAsia"/>
        </w:rPr>
        <w:t>段而减少</w:t>
      </w:r>
      <w:r>
        <w:rPr>
          <w:rFonts w:hint="eastAsia"/>
        </w:rPr>
        <w:t>供</w:t>
      </w:r>
      <w:r w:rsidRPr="00817C27">
        <w:rPr>
          <w:rFonts w:hint="eastAsia"/>
        </w:rPr>
        <w:t>资，与国家协商，确定将减少</w:t>
      </w:r>
      <w:r>
        <w:rPr>
          <w:rFonts w:hint="eastAsia"/>
        </w:rPr>
        <w:t>供</w:t>
      </w:r>
      <w:r w:rsidRPr="00817C27">
        <w:rPr>
          <w:rFonts w:hint="eastAsia"/>
        </w:rPr>
        <w:t>资分配给不同的预算项目和牵头执行机构的</w:t>
      </w:r>
      <w:r>
        <w:rPr>
          <w:rFonts w:hint="eastAsia"/>
        </w:rPr>
        <w:t>供</w:t>
      </w:r>
      <w:r w:rsidRPr="00817C27">
        <w:rPr>
          <w:rFonts w:hint="eastAsia"/>
        </w:rPr>
        <w:t>资；</w:t>
      </w:r>
    </w:p>
    <w:p w14:paraId="5D07B864" w14:textId="4BBDE597" w:rsidR="00A430E6" w:rsidRPr="00122AA3" w:rsidRDefault="00817C27" w:rsidP="00A430E6">
      <w:pPr>
        <w:pStyle w:val="Heading2"/>
        <w:widowControl/>
        <w:tabs>
          <w:tab w:val="clear" w:pos="0"/>
          <w:tab w:val="num" w:pos="-720"/>
        </w:tabs>
      </w:pPr>
      <w:r w:rsidRPr="00817C27">
        <w:rPr>
          <w:rFonts w:hint="eastAsia"/>
        </w:rPr>
        <w:t>确保向该国支付的款项是基于指标的使用；</w:t>
      </w:r>
    </w:p>
    <w:p w14:paraId="0C39AA93" w14:textId="75A2B94F" w:rsidR="00A430E6" w:rsidRPr="00122AA3" w:rsidRDefault="00817C27" w:rsidP="00A430E6">
      <w:pPr>
        <w:pStyle w:val="Heading2"/>
        <w:widowControl/>
        <w:shd w:val="clear" w:color="auto" w:fill="FFFFFF" w:themeFill="background1"/>
        <w:tabs>
          <w:tab w:val="clear" w:pos="0"/>
          <w:tab w:val="num" w:pos="-720"/>
        </w:tabs>
      </w:pPr>
      <w:r w:rsidRPr="00817C27">
        <w:rPr>
          <w:rFonts w:hint="eastAsia"/>
        </w:rPr>
        <w:t>在需要时提供政策、管理和技术支持方面的协助；和</w:t>
      </w:r>
    </w:p>
    <w:p w14:paraId="1B517F81" w14:textId="54803DBE" w:rsidR="00A430E6" w:rsidRPr="00122AA3" w:rsidRDefault="00817C27" w:rsidP="00A430E6">
      <w:pPr>
        <w:pStyle w:val="Heading2"/>
        <w:widowControl/>
        <w:tabs>
          <w:tab w:val="clear" w:pos="0"/>
          <w:tab w:val="num" w:pos="-720"/>
        </w:tabs>
      </w:pPr>
      <w:r w:rsidRPr="00817C27">
        <w:rPr>
          <w:rFonts w:hint="eastAsia"/>
        </w:rPr>
        <w:t>及时向国家</w:t>
      </w:r>
      <w:r w:rsidRPr="00817C27">
        <w:rPr>
          <w:rFonts w:hint="eastAsia"/>
        </w:rPr>
        <w:t>/</w:t>
      </w:r>
      <w:r w:rsidRPr="00817C27">
        <w:rPr>
          <w:rFonts w:hint="eastAsia"/>
        </w:rPr>
        <w:t>参与企业发放</w:t>
      </w:r>
      <w:r>
        <w:rPr>
          <w:rFonts w:hint="eastAsia"/>
        </w:rPr>
        <w:t>供</w:t>
      </w:r>
      <w:r w:rsidRPr="00817C27">
        <w:rPr>
          <w:rFonts w:hint="eastAsia"/>
        </w:rPr>
        <w:t>资，以完成与项目有关的活动。</w:t>
      </w:r>
    </w:p>
    <w:p w14:paraId="209530E3" w14:textId="73816CFE" w:rsidR="00A430E6" w:rsidRPr="00122AA3" w:rsidRDefault="00817C27" w:rsidP="00A430E6">
      <w:pPr>
        <w:pStyle w:val="Heading1"/>
      </w:pPr>
      <w:r w:rsidRPr="00817C27">
        <w:rPr>
          <w:rFonts w:hint="eastAsia"/>
        </w:rPr>
        <w:t>在与该国协商并考虑到所表达的任何意见后，牵头执行机构将根据《协定》第</w:t>
      </w:r>
      <w:r w:rsidRPr="00817C27">
        <w:rPr>
          <w:rFonts w:hint="eastAsia"/>
        </w:rPr>
        <w:t>5</w:t>
      </w:r>
      <w:r w:rsidRPr="00817C27">
        <w:rPr>
          <w:rFonts w:hint="eastAsia"/>
        </w:rPr>
        <w:t>（</w:t>
      </w:r>
      <w:r w:rsidRPr="00817C27">
        <w:rPr>
          <w:rFonts w:hint="eastAsia"/>
        </w:rPr>
        <w:t>b</w:t>
      </w:r>
      <w:r w:rsidRPr="00817C27">
        <w:rPr>
          <w:rFonts w:hint="eastAsia"/>
        </w:rPr>
        <w:t>）分段和附录</w:t>
      </w:r>
      <w:r w:rsidRPr="00817C27">
        <w:rPr>
          <w:rFonts w:hint="eastAsia"/>
        </w:rPr>
        <w:t>4-A</w:t>
      </w:r>
      <w:r w:rsidRPr="00817C27">
        <w:rPr>
          <w:rFonts w:hint="eastAsia"/>
        </w:rPr>
        <w:t>第</w:t>
      </w:r>
      <w:r w:rsidRPr="00817C27">
        <w:rPr>
          <w:rFonts w:hint="eastAsia"/>
        </w:rPr>
        <w:t>1</w:t>
      </w:r>
      <w:r w:rsidRPr="00817C27">
        <w:rPr>
          <w:rFonts w:hint="eastAsia"/>
        </w:rPr>
        <w:t>（</w:t>
      </w:r>
      <w:r w:rsidRPr="00817C27">
        <w:rPr>
          <w:rFonts w:hint="eastAsia"/>
        </w:rPr>
        <w:t>b</w:t>
      </w:r>
      <w:r w:rsidRPr="00817C27">
        <w:rPr>
          <w:rFonts w:hint="eastAsia"/>
        </w:rPr>
        <w:t>）</w:t>
      </w:r>
      <w:r>
        <w:rPr>
          <w:rFonts w:hint="eastAsia"/>
        </w:rPr>
        <w:t>分</w:t>
      </w:r>
      <w:r w:rsidRPr="00817C27">
        <w:rPr>
          <w:rFonts w:hint="eastAsia"/>
        </w:rPr>
        <w:t>段，选择并授权一个独立实体对《计划》的结果和附录</w:t>
      </w:r>
      <w:r w:rsidRPr="00817C27">
        <w:rPr>
          <w:rFonts w:hint="eastAsia"/>
        </w:rPr>
        <w:t>1-A</w:t>
      </w:r>
      <w:r w:rsidRPr="00817C27">
        <w:rPr>
          <w:rFonts w:hint="eastAsia"/>
        </w:rPr>
        <w:t>所述物质的消费进行核查。</w:t>
      </w:r>
    </w:p>
    <w:p w14:paraId="168130B6" w14:textId="155573B6" w:rsidR="00A430E6" w:rsidRPr="00122AA3" w:rsidRDefault="00817C27" w:rsidP="00A430E6">
      <w:pPr>
        <w:keepNext/>
        <w:spacing w:before="360" w:after="240"/>
        <w:rPr>
          <w:b/>
        </w:rPr>
      </w:pPr>
      <w:r>
        <w:rPr>
          <w:rFonts w:hint="eastAsia"/>
          <w:b/>
        </w:rPr>
        <w:t>附录</w:t>
      </w:r>
      <w:r w:rsidR="00A430E6" w:rsidRPr="00122AA3">
        <w:rPr>
          <w:b/>
        </w:rPr>
        <w:t xml:space="preserve"> 7-A: </w:t>
      </w:r>
      <w:r w:rsidRPr="00817C27">
        <w:rPr>
          <w:rFonts w:hint="eastAsia"/>
          <w:b/>
        </w:rPr>
        <w:t>因未能遵守</w:t>
      </w:r>
      <w:r w:rsidR="00685996">
        <w:rPr>
          <w:rFonts w:hint="eastAsia"/>
          <w:b/>
        </w:rPr>
        <w:t>协</w:t>
      </w:r>
      <w:r w:rsidRPr="00817C27">
        <w:rPr>
          <w:rFonts w:hint="eastAsia"/>
          <w:b/>
        </w:rPr>
        <w:t>定而减少</w:t>
      </w:r>
      <w:r>
        <w:rPr>
          <w:rFonts w:hint="eastAsia"/>
          <w:b/>
        </w:rPr>
        <w:t>供</w:t>
      </w:r>
      <w:r w:rsidRPr="00817C27">
        <w:rPr>
          <w:rFonts w:hint="eastAsia"/>
          <w:b/>
        </w:rPr>
        <w:t>资</w:t>
      </w:r>
    </w:p>
    <w:p w14:paraId="75366B17" w14:textId="796B0035" w:rsidR="00A430E6" w:rsidRPr="00122AA3" w:rsidRDefault="00256DE2" w:rsidP="00685996">
      <w:pPr>
        <w:pStyle w:val="Heading1"/>
        <w:numPr>
          <w:ilvl w:val="0"/>
          <w:numId w:val="9"/>
        </w:numPr>
        <w:tabs>
          <w:tab w:val="num" w:pos="360"/>
        </w:tabs>
      </w:pPr>
      <w:r w:rsidRPr="00256DE2">
        <w:rPr>
          <w:rFonts w:hint="eastAsia"/>
        </w:rPr>
        <w:t>根据协定第</w:t>
      </w:r>
      <w:r w:rsidRPr="00256DE2">
        <w:rPr>
          <w:rFonts w:hint="eastAsia"/>
        </w:rPr>
        <w:t>11</w:t>
      </w:r>
      <w:r w:rsidRPr="00256DE2">
        <w:rPr>
          <w:rFonts w:hint="eastAsia"/>
        </w:rPr>
        <w:t>段，对于未达到附录</w:t>
      </w:r>
      <w:r w:rsidRPr="00256DE2">
        <w:rPr>
          <w:rFonts w:hint="eastAsia"/>
        </w:rPr>
        <w:t>2-A</w:t>
      </w:r>
      <w:r w:rsidRPr="00256DE2">
        <w:rPr>
          <w:rFonts w:hint="eastAsia"/>
        </w:rPr>
        <w:t>第</w:t>
      </w:r>
      <w:r w:rsidRPr="00256DE2">
        <w:rPr>
          <w:rFonts w:hint="eastAsia"/>
        </w:rPr>
        <w:t>1.2</w:t>
      </w:r>
      <w:r w:rsidRPr="00256DE2">
        <w:rPr>
          <w:rFonts w:hint="eastAsia"/>
        </w:rPr>
        <w:t>行规定的目标的每一年，</w:t>
      </w:r>
      <w:r>
        <w:rPr>
          <w:rFonts w:hint="eastAsia"/>
        </w:rPr>
        <w:t>消费</w:t>
      </w:r>
      <w:r w:rsidR="00640349">
        <w:rPr>
          <w:rFonts w:hint="eastAsia"/>
        </w:rPr>
        <w:t>量</w:t>
      </w:r>
      <w:r w:rsidRPr="00256DE2">
        <w:rPr>
          <w:rFonts w:hint="eastAsia"/>
        </w:rPr>
        <w:t>超出附录</w:t>
      </w:r>
      <w:r w:rsidRPr="00256DE2">
        <w:rPr>
          <w:rFonts w:hint="eastAsia"/>
        </w:rPr>
        <w:t>2-A</w:t>
      </w:r>
      <w:r w:rsidRPr="00256DE2">
        <w:rPr>
          <w:rFonts w:hint="eastAsia"/>
        </w:rPr>
        <w:t>第一行第</w:t>
      </w:r>
      <w:r w:rsidRPr="00256DE2">
        <w:rPr>
          <w:rFonts w:hint="eastAsia"/>
        </w:rPr>
        <w:t>1.2</w:t>
      </w:r>
      <w:r w:rsidRPr="00256DE2">
        <w:rPr>
          <w:rFonts w:hint="eastAsia"/>
        </w:rPr>
        <w:t>行所规定的水平，所提供的供资金额可减少</w:t>
      </w:r>
      <w:r w:rsidRPr="00256DE2">
        <w:rPr>
          <w:rFonts w:hint="eastAsia"/>
        </w:rPr>
        <w:t>181</w:t>
      </w:r>
      <w:r w:rsidRPr="00256DE2">
        <w:rPr>
          <w:rFonts w:hint="eastAsia"/>
        </w:rPr>
        <w:t>美元</w:t>
      </w:r>
      <w:r>
        <w:rPr>
          <w:rFonts w:hint="eastAsia"/>
        </w:rPr>
        <w:t>/ODP</w:t>
      </w:r>
      <w:r>
        <w:rPr>
          <w:rFonts w:hint="eastAsia"/>
        </w:rPr>
        <w:t>千克</w:t>
      </w:r>
      <w:r w:rsidRPr="00256DE2">
        <w:rPr>
          <w:rFonts w:hint="eastAsia"/>
        </w:rPr>
        <w:t>，但有一</w:t>
      </w:r>
      <w:r w:rsidRPr="00256DE2">
        <w:rPr>
          <w:rFonts w:hint="eastAsia"/>
        </w:rPr>
        <w:lastRenderedPageBreak/>
        <w:t>项谅解，即最大供资减少额不得超过所申请的付款供资水平。如果不遵守情况持续两年，可以考虑采取额外措施。</w:t>
      </w:r>
    </w:p>
    <w:p w14:paraId="43B73B4E" w14:textId="3C8EBC44" w:rsidR="00A430E6" w:rsidRPr="00122AA3" w:rsidRDefault="00256DE2" w:rsidP="00A430E6">
      <w:pPr>
        <w:pStyle w:val="Heading1"/>
      </w:pPr>
      <w:r w:rsidRPr="00256DE2">
        <w:rPr>
          <w:rFonts w:hint="eastAsia"/>
        </w:rPr>
        <w:t>如果需要在有两项的生效协</w:t>
      </w:r>
      <w:r>
        <w:rPr>
          <w:rFonts w:hint="eastAsia"/>
        </w:rPr>
        <w:t>定</w:t>
      </w:r>
      <w:r w:rsidRPr="00256DE2">
        <w:rPr>
          <w:rFonts w:hint="eastAsia"/>
        </w:rPr>
        <w:t>（计划的两个阶段并行</w:t>
      </w:r>
      <w:r>
        <w:rPr>
          <w:rFonts w:hint="eastAsia"/>
        </w:rPr>
        <w:t>执行</w:t>
      </w:r>
      <w:r w:rsidRPr="00256DE2">
        <w:rPr>
          <w:rFonts w:hint="eastAsia"/>
        </w:rPr>
        <w:t>）的一年内适用处罚，则将根据导致违约的具体</w:t>
      </w:r>
      <w:r>
        <w:rPr>
          <w:rFonts w:hint="eastAsia"/>
        </w:rPr>
        <w:t>行业</w:t>
      </w:r>
      <w:r w:rsidRPr="00256DE2">
        <w:rPr>
          <w:rFonts w:hint="eastAsia"/>
        </w:rPr>
        <w:t>逐案确定处罚的适用。如果无法确定一个</w:t>
      </w:r>
      <w:r w:rsidR="00F05E91">
        <w:rPr>
          <w:rFonts w:hint="eastAsia"/>
        </w:rPr>
        <w:t>行业</w:t>
      </w:r>
      <w:r w:rsidRPr="00256DE2">
        <w:rPr>
          <w:rFonts w:hint="eastAsia"/>
        </w:rPr>
        <w:t>，或者两个阶段都在处理同一</w:t>
      </w:r>
      <w:r w:rsidR="00F05E91">
        <w:rPr>
          <w:rFonts w:hint="eastAsia"/>
        </w:rPr>
        <w:t>行业</w:t>
      </w:r>
      <w:r w:rsidRPr="00256DE2">
        <w:rPr>
          <w:rFonts w:hint="eastAsia"/>
        </w:rPr>
        <w:t>，则适用的处罚级别将是最大的。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A430E6" w:rsidRPr="00122AA3" w14:paraId="5402C726" w14:textId="77777777" w:rsidTr="00A150AC">
        <w:tc>
          <w:tcPr>
            <w:tcW w:w="1915" w:type="dxa"/>
          </w:tcPr>
          <w:p w14:paraId="676AF32E" w14:textId="77777777" w:rsidR="00A430E6" w:rsidRPr="00685996" w:rsidRDefault="00A430E6" w:rsidP="00A150AC"/>
        </w:tc>
        <w:tc>
          <w:tcPr>
            <w:tcW w:w="1915" w:type="dxa"/>
          </w:tcPr>
          <w:p w14:paraId="0D000F5E" w14:textId="77777777" w:rsidR="00A430E6" w:rsidRPr="00122AA3" w:rsidRDefault="00A430E6" w:rsidP="00A150AC"/>
        </w:tc>
        <w:tc>
          <w:tcPr>
            <w:tcW w:w="1915" w:type="dxa"/>
            <w:tcBorders>
              <w:bottom w:val="single" w:sz="4" w:space="0" w:color="auto"/>
            </w:tcBorders>
          </w:tcPr>
          <w:p w14:paraId="565A52F4" w14:textId="77777777" w:rsidR="00A430E6" w:rsidRPr="00122AA3" w:rsidRDefault="00A430E6" w:rsidP="00A150AC"/>
        </w:tc>
        <w:tc>
          <w:tcPr>
            <w:tcW w:w="1915" w:type="dxa"/>
          </w:tcPr>
          <w:p w14:paraId="622D3142" w14:textId="77777777" w:rsidR="00A430E6" w:rsidRPr="00122AA3" w:rsidRDefault="00A430E6" w:rsidP="00A150AC"/>
        </w:tc>
        <w:tc>
          <w:tcPr>
            <w:tcW w:w="1916" w:type="dxa"/>
          </w:tcPr>
          <w:p w14:paraId="7AC789EA" w14:textId="77777777" w:rsidR="00A430E6" w:rsidRPr="00122AA3" w:rsidRDefault="00A430E6" w:rsidP="00A150AC"/>
        </w:tc>
      </w:tr>
    </w:tbl>
    <w:p w14:paraId="5D83A800" w14:textId="1FEF7186" w:rsidR="008F300D" w:rsidRPr="00C65928" w:rsidRDefault="008F300D" w:rsidP="00A430E6">
      <w:pPr>
        <w:pStyle w:val="Heading1"/>
        <w:numPr>
          <w:ilvl w:val="0"/>
          <w:numId w:val="0"/>
        </w:numPr>
      </w:pPr>
    </w:p>
    <w:sectPr w:rsidR="008F300D" w:rsidRPr="00C65928" w:rsidSect="000A5FC9">
      <w:headerReference w:type="even" r:id="rId19"/>
      <w:headerReference w:type="default" r:id="rId20"/>
      <w:footerReference w:type="even" r:id="rId21"/>
      <w:footerReference w:type="default" r:id="rId22"/>
      <w:headerReference w:type="first" r:id="rId23"/>
      <w:footerReference w:type="first" r:id="rId24"/>
      <w:pgSz w:w="12240" w:h="15840"/>
      <w:pgMar w:top="720" w:right="135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A51E7" w14:textId="77777777" w:rsidR="00CE7F95" w:rsidRDefault="00CE7F95">
      <w:r>
        <w:separator/>
      </w:r>
    </w:p>
  </w:endnote>
  <w:endnote w:type="continuationSeparator" w:id="0">
    <w:p w14:paraId="5FCE71BD" w14:textId="77777777" w:rsidR="00CE7F95" w:rsidRDefault="00CE7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A4F7" w14:textId="77777777" w:rsidR="002F33F2" w:rsidRPr="0033525D" w:rsidRDefault="002F33F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86297"/>
      <w:docPartObj>
        <w:docPartGallery w:val="Page Numbers (Bottom of Page)"/>
        <w:docPartUnique/>
      </w:docPartObj>
    </w:sdtPr>
    <w:sdtEndPr>
      <w:rPr>
        <w:noProof/>
      </w:rPr>
    </w:sdtEndPr>
    <w:sdtContent>
      <w:p w14:paraId="44AF4BB9" w14:textId="77777777" w:rsidR="002F33F2" w:rsidRDefault="002F33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F8CA8E" w14:textId="77777777" w:rsidR="002F33F2" w:rsidRPr="00D0612D" w:rsidRDefault="002F33F2" w:rsidP="00A150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6190" w14:textId="6C67CC41" w:rsidR="002F33F2" w:rsidRPr="00963581" w:rsidRDefault="00963581" w:rsidP="00963581">
    <w:pPr>
      <w:pBdr>
        <w:top w:val="single" w:sz="4" w:space="0" w:color="auto"/>
        <w:left w:val="single" w:sz="4" w:space="4" w:color="auto"/>
        <w:bottom w:val="single" w:sz="4" w:space="1" w:color="auto"/>
        <w:right w:val="single" w:sz="4" w:space="4" w:color="auto"/>
      </w:pBdr>
      <w:jc w:val="center"/>
      <w:rPr>
        <w:sz w:val="18"/>
        <w:szCs w:val="18"/>
        <w:lang w:val="en-US"/>
      </w:rPr>
    </w:pPr>
    <w:r>
      <w:rPr>
        <w:rFonts w:ascii="SimSun" w:hAnsi="SimSun" w:cs="SimSun" w:hint="eastAsia"/>
        <w:sz w:val="20"/>
        <w:szCs w:val="20"/>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2F33F2" w:rsidRDefault="002F33F2">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2F33F2" w:rsidRDefault="002F33F2">
    <w:pPr>
      <w:jc w:val="center"/>
    </w:pPr>
    <w:r>
      <w:fldChar w:fldCharType="begin"/>
    </w:r>
    <w:r>
      <w:instrText xml:space="preserve"> PAGE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2F33F2" w:rsidRDefault="002F33F2">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2F33F2" w:rsidRDefault="002F33F2">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3063" w14:textId="77777777" w:rsidR="00CE7F95" w:rsidRDefault="00CE7F95">
      <w:r>
        <w:separator/>
      </w:r>
    </w:p>
  </w:footnote>
  <w:footnote w:type="continuationSeparator" w:id="0">
    <w:p w14:paraId="61085911" w14:textId="77777777" w:rsidR="00CE7F95" w:rsidRDefault="00CE7F95">
      <w:r>
        <w:continuationSeparator/>
      </w:r>
    </w:p>
  </w:footnote>
  <w:footnote w:id="1">
    <w:p w14:paraId="446EE732" w14:textId="77777777" w:rsidR="00963581" w:rsidRPr="001E1147" w:rsidRDefault="00963581" w:rsidP="00963581">
      <w:pPr>
        <w:pStyle w:val="FootnoteText"/>
        <w:spacing w:after="120"/>
      </w:pPr>
      <w:r>
        <w:rPr>
          <w:rStyle w:val="FootnoteReference"/>
        </w:rPr>
        <w:footnoteRef/>
      </w:r>
      <w:r>
        <w:t xml:space="preserve"> UNEP/OzL.Pro/ExCom/9</w:t>
      </w:r>
      <w:r>
        <w:rPr>
          <w:rFonts w:hint="eastAsia"/>
        </w:rPr>
        <w:t>7</w:t>
      </w:r>
      <w:r>
        <w:t>/1</w:t>
      </w:r>
    </w:p>
  </w:footnote>
  <w:footnote w:id="2">
    <w:p w14:paraId="18A81A61" w14:textId="767A9ADB" w:rsidR="002F33F2" w:rsidRPr="00E30287" w:rsidRDefault="002F33F2" w:rsidP="00A53A90">
      <w:pPr>
        <w:pStyle w:val="FootnoteText"/>
        <w:rPr>
          <w:lang w:val="fr-FR"/>
        </w:rPr>
      </w:pPr>
      <w:r>
        <w:rPr>
          <w:rStyle w:val="FootnoteReference"/>
        </w:rPr>
        <w:footnoteRef/>
      </w:r>
      <w:r w:rsidRPr="009C29EB">
        <w:rPr>
          <w:rFonts w:hint="eastAsia"/>
          <w:lang w:val="fr-FR"/>
        </w:rPr>
        <w:t>根据喀麦隆环境、自然保护与可持续发展部</w:t>
      </w:r>
      <w:r w:rsidRPr="009C29EB">
        <w:rPr>
          <w:rFonts w:hint="eastAsia"/>
          <w:lang w:val="fr-FR"/>
        </w:rPr>
        <w:t>2025</w:t>
      </w:r>
      <w:r w:rsidRPr="009C29EB">
        <w:rPr>
          <w:rFonts w:hint="eastAsia"/>
          <w:lang w:val="fr-FR"/>
        </w:rPr>
        <w:t>年</w:t>
      </w:r>
      <w:r w:rsidRPr="009C29EB">
        <w:rPr>
          <w:rFonts w:hint="eastAsia"/>
          <w:lang w:val="fr-FR"/>
        </w:rPr>
        <w:t>8</w:t>
      </w:r>
      <w:r w:rsidRPr="009C29EB">
        <w:rPr>
          <w:rFonts w:hint="eastAsia"/>
          <w:lang w:val="fr-FR"/>
        </w:rPr>
        <w:t>月</w:t>
      </w:r>
      <w:r w:rsidRPr="009C29EB">
        <w:rPr>
          <w:rFonts w:hint="eastAsia"/>
          <w:lang w:val="fr-FR"/>
        </w:rPr>
        <w:t>6</w:t>
      </w:r>
      <w:r w:rsidRPr="009C29EB">
        <w:rPr>
          <w:rFonts w:hint="eastAsia"/>
          <w:lang w:val="fr-FR"/>
        </w:rPr>
        <w:t>日致联合国工业发展组织的函件。</w:t>
      </w:r>
    </w:p>
  </w:footnote>
  <w:footnote w:id="3">
    <w:p w14:paraId="26AA9219" w14:textId="7E7E92FA" w:rsidR="002F33F2" w:rsidRPr="009931F4" w:rsidRDefault="002F33F2" w:rsidP="00842398">
      <w:pPr>
        <w:pStyle w:val="FootnoteText"/>
      </w:pPr>
      <w:r>
        <w:rPr>
          <w:rStyle w:val="FootnoteReference"/>
        </w:rPr>
        <w:footnoteRef/>
      </w:r>
      <w:r>
        <w:t xml:space="preserve"> </w:t>
      </w:r>
      <w:r>
        <w:rPr>
          <w:rFonts w:hint="eastAsia"/>
        </w:rPr>
        <w:t>第</w:t>
      </w:r>
      <w:r>
        <w:t>82/59</w:t>
      </w:r>
      <w:r>
        <w:rPr>
          <w:rFonts w:hint="eastAsia"/>
        </w:rPr>
        <w:t>号决定</w:t>
      </w:r>
    </w:p>
  </w:footnote>
  <w:footnote w:id="4">
    <w:p w14:paraId="2FB81D7E" w14:textId="60532942" w:rsidR="002F33F2" w:rsidRPr="005B551E" w:rsidRDefault="002F33F2" w:rsidP="00191ECF">
      <w:pPr>
        <w:pStyle w:val="FootnoteText"/>
      </w:pPr>
      <w:r>
        <w:rPr>
          <w:rStyle w:val="FootnoteReference"/>
        </w:rPr>
        <w:footnoteRef/>
      </w:r>
      <w:r>
        <w:t xml:space="preserve"> </w:t>
      </w:r>
      <w:r w:rsidRPr="004B0AA2">
        <w:rPr>
          <w:rFonts w:hint="eastAsia"/>
        </w:rPr>
        <w:t>向消耗臭氧层物质和基于消耗臭氧层物的设备进口商发放许可证，以监测制冷剂和货物的需求和供应。</w:t>
      </w:r>
    </w:p>
  </w:footnote>
  <w:footnote w:id="5">
    <w:p w14:paraId="1825B6ED" w14:textId="1F41DFAD" w:rsidR="002F33F2" w:rsidRDefault="002F33F2" w:rsidP="00D30649">
      <w:pPr>
        <w:pStyle w:val="FootnoteText"/>
      </w:pPr>
      <w:r>
        <w:rPr>
          <w:rStyle w:val="FootnoteReference"/>
        </w:rPr>
        <w:footnoteRef/>
      </w:r>
      <w:r>
        <w:t xml:space="preserve"> </w:t>
      </w:r>
      <w:r w:rsidRPr="00F92625">
        <w:rPr>
          <w:rFonts w:hint="eastAsia"/>
        </w:rPr>
        <w:t>便携式充</w:t>
      </w:r>
      <w:r>
        <w:rPr>
          <w:rFonts w:hint="eastAsia"/>
        </w:rPr>
        <w:t>剂</w:t>
      </w:r>
      <w:r w:rsidRPr="00F92625">
        <w:rPr>
          <w:rFonts w:hint="eastAsia"/>
        </w:rPr>
        <w:t>和回收机、真空泵、歧管仪表组、电子检漏仪、手动工具和安全装置以及电气诊断工具。</w:t>
      </w:r>
    </w:p>
  </w:footnote>
  <w:footnote w:id="6">
    <w:p w14:paraId="5C01DE0F" w14:textId="220791EA" w:rsidR="002F33F2" w:rsidRPr="00016AE6" w:rsidRDefault="002F33F2" w:rsidP="001F6BF7">
      <w:pPr>
        <w:pStyle w:val="FootnoteText"/>
        <w:rPr>
          <w:lang w:val="en-US"/>
        </w:rPr>
      </w:pPr>
      <w:r>
        <w:rPr>
          <w:rStyle w:val="FootnoteReference"/>
        </w:rPr>
        <w:footnoteRef/>
      </w:r>
      <w:r>
        <w:t xml:space="preserve"> </w:t>
      </w:r>
      <w:r w:rsidRPr="0069373D">
        <w:rPr>
          <w:rFonts w:hint="eastAsia"/>
        </w:rPr>
        <w:t>只要从</w:t>
      </w:r>
      <w:r w:rsidRPr="0069373D">
        <w:rPr>
          <w:rFonts w:hint="eastAsia"/>
        </w:rPr>
        <w:t>2030</w:t>
      </w:r>
      <w:r w:rsidRPr="0069373D">
        <w:rPr>
          <w:rFonts w:hint="eastAsia"/>
        </w:rPr>
        <w:t>年</w:t>
      </w:r>
      <w:r w:rsidRPr="0069373D">
        <w:rPr>
          <w:rFonts w:hint="eastAsia"/>
        </w:rPr>
        <w:t>1</w:t>
      </w:r>
      <w:r w:rsidRPr="0069373D">
        <w:rPr>
          <w:rFonts w:hint="eastAsia"/>
        </w:rPr>
        <w:t>月</w:t>
      </w:r>
      <w:r w:rsidRPr="0069373D">
        <w:rPr>
          <w:rFonts w:hint="eastAsia"/>
        </w:rPr>
        <w:t>1</w:t>
      </w:r>
      <w:r w:rsidRPr="0069373D">
        <w:rPr>
          <w:rFonts w:hint="eastAsia"/>
        </w:rPr>
        <w:t>日至</w:t>
      </w:r>
      <w:r w:rsidRPr="0069373D">
        <w:rPr>
          <w:rFonts w:hint="eastAsia"/>
        </w:rPr>
        <w:t>2040</w:t>
      </w:r>
      <w:r w:rsidRPr="0069373D">
        <w:rPr>
          <w:rFonts w:hint="eastAsia"/>
        </w:rPr>
        <w:t>年</w:t>
      </w:r>
      <w:r w:rsidRPr="0069373D">
        <w:rPr>
          <w:rFonts w:hint="eastAsia"/>
        </w:rPr>
        <w:t>1</w:t>
      </w:r>
      <w:r w:rsidRPr="0069373D">
        <w:rPr>
          <w:rFonts w:hint="eastAsia"/>
        </w:rPr>
        <w:t>月</w:t>
      </w:r>
      <w:r>
        <w:t>1</w:t>
      </w:r>
      <w:r w:rsidRPr="0069373D">
        <w:rPr>
          <w:rFonts w:hint="eastAsia"/>
        </w:rPr>
        <w:t>日的十年期间其消费计算水平之和除以</w:t>
      </w:r>
      <w:r w:rsidRPr="0069373D">
        <w:rPr>
          <w:rFonts w:hint="eastAsia"/>
        </w:rPr>
        <w:t>10</w:t>
      </w:r>
      <w:r w:rsidRPr="0069373D">
        <w:rPr>
          <w:rFonts w:hint="eastAsia"/>
        </w:rPr>
        <w:t>，不超过</w:t>
      </w:r>
      <w:r w:rsidR="002D564C">
        <w:rPr>
          <w:rFonts w:hint="eastAsia"/>
        </w:rPr>
        <w:t>含氢氯氟烃</w:t>
      </w:r>
      <w:r w:rsidRPr="0069373D">
        <w:rPr>
          <w:rFonts w:hint="eastAsia"/>
        </w:rPr>
        <w:t>基准的</w:t>
      </w:r>
      <w:r w:rsidRPr="0069373D">
        <w:rPr>
          <w:rFonts w:hint="eastAsia"/>
        </w:rPr>
        <w:t>2.5%</w:t>
      </w:r>
      <w:r w:rsidRPr="0069373D">
        <w:rPr>
          <w:rFonts w:hint="eastAsia"/>
        </w:rPr>
        <w:t>，任何一年的</w:t>
      </w:r>
      <w:r>
        <w:rPr>
          <w:rFonts w:hint="eastAsia"/>
        </w:rPr>
        <w:t>含</w:t>
      </w:r>
      <w:r w:rsidRPr="0069373D">
        <w:rPr>
          <w:rFonts w:hint="eastAsia"/>
        </w:rPr>
        <w:t>氟氯烃消费量都可能超过零。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2499" w14:textId="2217F070" w:rsidR="002F33F2" w:rsidRPr="0033525D" w:rsidRDefault="008D2104">
    <w:fldSimple w:instr=" DOCPROPERTY &quot;Document number&quot;  \* MERGEFORMAT ">
      <w:r>
        <w:t>UNEP/OzL.Pro/ExCom/97/42</w:t>
      </w:r>
    </w:fldSimple>
  </w:p>
  <w:p w14:paraId="2085F8F2" w14:textId="77777777" w:rsidR="002F33F2" w:rsidRDefault="002F33F2"/>
  <w:p w14:paraId="4EAC1CF4" w14:textId="77777777" w:rsidR="002F33F2" w:rsidRPr="0033525D" w:rsidRDefault="002F33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549A" w14:textId="5C148EBC" w:rsidR="002F33F2" w:rsidRPr="0033525D" w:rsidRDefault="008D2104" w:rsidP="00A150AC">
    <w:pPr>
      <w:jc w:val="right"/>
    </w:pPr>
    <w:fldSimple w:instr=" DOCPROPERTY &quot;Document number&quot;  \* MERGEFORMAT ">
      <w:r>
        <w:t>UNEP/OzL.Pro/ExCom/97/42</w:t>
      </w:r>
    </w:fldSimple>
  </w:p>
  <w:p w14:paraId="7FF05D40" w14:textId="77777777" w:rsidR="002F33F2" w:rsidRDefault="002F33F2" w:rsidP="00A150AC">
    <w:pPr>
      <w:pStyle w:val="Header"/>
      <w:jc w:val="right"/>
    </w:pPr>
  </w:p>
  <w:p w14:paraId="43366120" w14:textId="77777777" w:rsidR="002F33F2" w:rsidRDefault="002F33F2" w:rsidP="00A150A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737AD381" w:rsidR="002F33F2" w:rsidRDefault="002F33F2">
    <w:pPr>
      <w:jc w:val="left"/>
    </w:pPr>
    <w:fldSimple w:instr=" DOCPROPERTY &quot;Document number&quot;  \* MERGEFORMAT ">
      <w:r>
        <w:t>UNEP/OzL.Pro/ExCom/97/42</w:t>
      </w:r>
    </w:fldSimple>
  </w:p>
  <w:p w14:paraId="276C8CB8" w14:textId="058F0FB1" w:rsidR="002F33F2" w:rsidRDefault="002F33F2">
    <w:pPr>
      <w:jc w:val="left"/>
      <w:rPr>
        <w:lang w:val="en-US"/>
      </w:rPr>
    </w:pPr>
    <w:r>
      <w:rPr>
        <w:lang w:val="en-US"/>
      </w:rPr>
      <w:t>Annex I</w:t>
    </w:r>
  </w:p>
  <w:p w14:paraId="5FC1DDBA" w14:textId="77777777" w:rsidR="004D2A79" w:rsidRPr="00FD16CA" w:rsidRDefault="004D2A79">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1090238C" w:rsidR="002F33F2" w:rsidRDefault="002F33F2">
    <w:pPr>
      <w:jc w:val="right"/>
    </w:pPr>
    <w:fldSimple w:instr=" DOCPROPERTY &quot;Document number&quot;  \* MERGEFORMAT ">
      <w:r>
        <w:t>UNEP/OzL.Pro/ExCom/97/42</w:t>
      </w:r>
    </w:fldSimple>
  </w:p>
  <w:p w14:paraId="52E85749" w14:textId="708B5E1A" w:rsidR="002F33F2" w:rsidRDefault="002F33F2">
    <w:pPr>
      <w:pStyle w:val="Header"/>
      <w:jc w:val="right"/>
    </w:pPr>
    <w:r>
      <w:t>Annex I</w:t>
    </w:r>
  </w:p>
  <w:p w14:paraId="1B65010A" w14:textId="77777777" w:rsidR="004D2A79" w:rsidRDefault="004D2A7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7777777" w:rsidR="002F33F2" w:rsidRDefault="002F33F2">
    <w:pPr>
      <w:jc w:val="right"/>
    </w:pPr>
    <w:fldSimple w:instr=" DOCPROPERTY &quot;Document number&quot;  \* MERGEFORMAT ">
      <w:r>
        <w:t>UNEP/OzL.Pro/ExCom/95/1</w:t>
      </w:r>
    </w:fldSimple>
  </w:p>
  <w:p w14:paraId="4F699C1E" w14:textId="77777777" w:rsidR="002F33F2" w:rsidRDefault="002F33F2">
    <w:pPr>
      <w:jc w:val="right"/>
    </w:pPr>
    <w:r>
      <w:t xml:space="preserve">Annex </w:t>
    </w:r>
    <w:r>
      <w:rPr>
        <w:highlight w:val="cyan"/>
      </w:rPr>
      <w:t>III</w:t>
    </w:r>
  </w:p>
  <w:p w14:paraId="21970ACF" w14:textId="77777777" w:rsidR="002F33F2" w:rsidRDefault="002F33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5"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6"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7"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FFFFFFFB"/>
    <w:multiLevelType w:val="multilevel"/>
    <w:tmpl w:val="248ED1F0"/>
    <w:lvl w:ilvl="0">
      <w:start w:val="1"/>
      <w:numFmt w:val="decimal"/>
      <w:pStyle w:val="Heading1"/>
      <w:lvlText w:val="%1."/>
      <w:lvlJc w:val="left"/>
      <w:pPr>
        <w:tabs>
          <w:tab w:val="left" w:pos="0"/>
        </w:tabs>
        <w:ind w:left="0" w:firstLine="0"/>
      </w:pPr>
      <w:rPr>
        <w:b w:val="0"/>
        <w:bCs w:val="0"/>
        <w:i w:val="0"/>
        <w:iCs w:val="0"/>
      </w:rPr>
    </w:lvl>
    <w:lvl w:ilvl="1">
      <w:start w:val="1"/>
      <w:numFmt w:val="lowerLetter"/>
      <w:pStyle w:val="Heading2"/>
      <w:lvlText w:val="(%2)"/>
      <w:lvlJc w:val="left"/>
      <w:pPr>
        <w:tabs>
          <w:tab w:val="left" w:pos="0"/>
        </w:tabs>
        <w:ind w:left="1440" w:hanging="720"/>
      </w:pPr>
      <w:rPr>
        <w:b w:val="0"/>
        <w:bCs w:val="0"/>
      </w:rPr>
    </w:lvl>
    <w:lvl w:ilvl="2">
      <w:start w:val="1"/>
      <w:numFmt w:val="chineseCountingThousand"/>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22"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2042699">
    <w:abstractNumId w:val="12"/>
  </w:num>
  <w:num w:numId="2" w16cid:durableId="1823353974">
    <w:abstractNumId w:val="16"/>
  </w:num>
  <w:num w:numId="3" w16cid:durableId="919683136">
    <w:abstractNumId w:val="21"/>
  </w:num>
  <w:num w:numId="4" w16cid:durableId="515459628">
    <w:abstractNumId w:val="20"/>
  </w:num>
  <w:num w:numId="5" w16cid:durableId="1506280377">
    <w:abstractNumId w:val="22"/>
  </w:num>
  <w:num w:numId="6" w16cid:durableId="1109395186">
    <w:abstractNumId w:val="0"/>
  </w:num>
  <w:num w:numId="7" w16cid:durableId="373774541">
    <w:abstractNumId w:val="1"/>
  </w:num>
  <w:num w:numId="8" w16cid:durableId="1045177437">
    <w:abstractNumId w:val="14"/>
  </w:num>
  <w:num w:numId="9" w16cid:durableId="10752044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17766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92877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48408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70378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11565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8141145">
    <w:abstractNumId w:val="11"/>
  </w:num>
  <w:num w:numId="16" w16cid:durableId="1794399492">
    <w:abstractNumId w:val="9"/>
  </w:num>
  <w:num w:numId="17" w16cid:durableId="1409305888">
    <w:abstractNumId w:val="8"/>
  </w:num>
  <w:num w:numId="18" w16cid:durableId="1185705461">
    <w:abstractNumId w:val="7"/>
  </w:num>
  <w:num w:numId="19" w16cid:durableId="1758016347">
    <w:abstractNumId w:val="6"/>
  </w:num>
  <w:num w:numId="20" w16cid:durableId="817767139">
    <w:abstractNumId w:val="10"/>
  </w:num>
  <w:num w:numId="21" w16cid:durableId="1548682087">
    <w:abstractNumId w:val="5"/>
  </w:num>
  <w:num w:numId="22" w16cid:durableId="1655912217">
    <w:abstractNumId w:val="4"/>
  </w:num>
  <w:num w:numId="23" w16cid:durableId="1019742157">
    <w:abstractNumId w:val="3"/>
  </w:num>
  <w:num w:numId="24" w16cid:durableId="462969602">
    <w:abstractNumId w:val="2"/>
  </w:num>
  <w:num w:numId="25" w16cid:durableId="87968364">
    <w:abstractNumId w:val="15"/>
  </w:num>
  <w:num w:numId="26" w16cid:durableId="157353298">
    <w:abstractNumId w:val="18"/>
  </w:num>
  <w:num w:numId="27" w16cid:durableId="185099746">
    <w:abstractNumId w:val="19"/>
  </w:num>
  <w:num w:numId="28" w16cid:durableId="809127887">
    <w:abstractNumId w:val="17"/>
  </w:num>
  <w:num w:numId="29" w16cid:durableId="246770269">
    <w:abstractNumId w:val="1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01244342">
    <w:abstractNumId w:val="13"/>
  </w:num>
  <w:num w:numId="31" w16cid:durableId="1610698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979479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9102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7560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72553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279379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598326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4506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628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2347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4369797">
    <w:abstractNumId w:val="20"/>
    <w:lvlOverride w:ilvl="0">
      <w:lvl w:ilvl="0">
        <w:start w:val="1"/>
        <w:numFmt w:val="bullet"/>
        <w:lvlText w:val=""/>
        <w:lvlJc w:val="left"/>
        <w:pPr>
          <w:ind w:left="720" w:hanging="360"/>
        </w:pPr>
        <w:rPr>
          <w:rFonts w:ascii="Symbol" w:hAnsi="Symbol"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4ECC"/>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5383"/>
    <w:rsid w:val="00025494"/>
    <w:rsid w:val="00026372"/>
    <w:rsid w:val="00027E7B"/>
    <w:rsid w:val="000304E5"/>
    <w:rsid w:val="000304FB"/>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44B1"/>
    <w:rsid w:val="000444F6"/>
    <w:rsid w:val="00044A41"/>
    <w:rsid w:val="00045C72"/>
    <w:rsid w:val="00046283"/>
    <w:rsid w:val="000467FF"/>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F6F"/>
    <w:rsid w:val="00082867"/>
    <w:rsid w:val="00083B8B"/>
    <w:rsid w:val="00084727"/>
    <w:rsid w:val="00084A6F"/>
    <w:rsid w:val="000858D9"/>
    <w:rsid w:val="00085B8F"/>
    <w:rsid w:val="00085D1E"/>
    <w:rsid w:val="00086EFC"/>
    <w:rsid w:val="00086FED"/>
    <w:rsid w:val="00087DBB"/>
    <w:rsid w:val="00087E65"/>
    <w:rsid w:val="00087EC3"/>
    <w:rsid w:val="00090481"/>
    <w:rsid w:val="000906E2"/>
    <w:rsid w:val="00090FD5"/>
    <w:rsid w:val="000918E5"/>
    <w:rsid w:val="00092321"/>
    <w:rsid w:val="00092F58"/>
    <w:rsid w:val="000935E8"/>
    <w:rsid w:val="000944F7"/>
    <w:rsid w:val="00095701"/>
    <w:rsid w:val="0009627C"/>
    <w:rsid w:val="00096C28"/>
    <w:rsid w:val="000A0ADA"/>
    <w:rsid w:val="000A366B"/>
    <w:rsid w:val="000A3826"/>
    <w:rsid w:val="000A3A20"/>
    <w:rsid w:val="000A3BA5"/>
    <w:rsid w:val="000A4747"/>
    <w:rsid w:val="000A5134"/>
    <w:rsid w:val="000A53CA"/>
    <w:rsid w:val="000A5FC9"/>
    <w:rsid w:val="000A6069"/>
    <w:rsid w:val="000A6280"/>
    <w:rsid w:val="000A62A5"/>
    <w:rsid w:val="000A6671"/>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397"/>
    <w:rsid w:val="000D16DB"/>
    <w:rsid w:val="000D21CE"/>
    <w:rsid w:val="000D2328"/>
    <w:rsid w:val="000D26F3"/>
    <w:rsid w:val="000D3A50"/>
    <w:rsid w:val="000D3B71"/>
    <w:rsid w:val="000D45B1"/>
    <w:rsid w:val="000D4EF7"/>
    <w:rsid w:val="000D52A4"/>
    <w:rsid w:val="000D603F"/>
    <w:rsid w:val="000D64A6"/>
    <w:rsid w:val="000D6EC0"/>
    <w:rsid w:val="000D7076"/>
    <w:rsid w:val="000D7B0A"/>
    <w:rsid w:val="000E0376"/>
    <w:rsid w:val="000E07BC"/>
    <w:rsid w:val="000E1547"/>
    <w:rsid w:val="000E1C9F"/>
    <w:rsid w:val="000E1EF3"/>
    <w:rsid w:val="000E1FAF"/>
    <w:rsid w:val="000E225F"/>
    <w:rsid w:val="000E2A86"/>
    <w:rsid w:val="000E2DC7"/>
    <w:rsid w:val="000E2E21"/>
    <w:rsid w:val="000E5A0D"/>
    <w:rsid w:val="000E5C7B"/>
    <w:rsid w:val="000E6C35"/>
    <w:rsid w:val="000F0503"/>
    <w:rsid w:val="000F0BF2"/>
    <w:rsid w:val="000F13A4"/>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1374"/>
    <w:rsid w:val="00101544"/>
    <w:rsid w:val="00101B4A"/>
    <w:rsid w:val="001038E2"/>
    <w:rsid w:val="0010392C"/>
    <w:rsid w:val="001040E0"/>
    <w:rsid w:val="001062D8"/>
    <w:rsid w:val="00106C25"/>
    <w:rsid w:val="00107824"/>
    <w:rsid w:val="001106BA"/>
    <w:rsid w:val="0011079A"/>
    <w:rsid w:val="001109AA"/>
    <w:rsid w:val="001125FB"/>
    <w:rsid w:val="00113CCA"/>
    <w:rsid w:val="00113D40"/>
    <w:rsid w:val="00114ABE"/>
    <w:rsid w:val="00114D4D"/>
    <w:rsid w:val="00115241"/>
    <w:rsid w:val="001157B7"/>
    <w:rsid w:val="001159C1"/>
    <w:rsid w:val="001164C9"/>
    <w:rsid w:val="0012005C"/>
    <w:rsid w:val="00120B63"/>
    <w:rsid w:val="001218B6"/>
    <w:rsid w:val="00122F25"/>
    <w:rsid w:val="00123548"/>
    <w:rsid w:val="001235DA"/>
    <w:rsid w:val="001239A8"/>
    <w:rsid w:val="001250F6"/>
    <w:rsid w:val="00125EFF"/>
    <w:rsid w:val="00126097"/>
    <w:rsid w:val="00127377"/>
    <w:rsid w:val="00130F11"/>
    <w:rsid w:val="00130FD1"/>
    <w:rsid w:val="001310B5"/>
    <w:rsid w:val="001315DA"/>
    <w:rsid w:val="00131C24"/>
    <w:rsid w:val="0013233F"/>
    <w:rsid w:val="00132601"/>
    <w:rsid w:val="00132B56"/>
    <w:rsid w:val="00133AEE"/>
    <w:rsid w:val="00133E73"/>
    <w:rsid w:val="001340B5"/>
    <w:rsid w:val="00134891"/>
    <w:rsid w:val="00134AAF"/>
    <w:rsid w:val="00135980"/>
    <w:rsid w:val="00136913"/>
    <w:rsid w:val="00136D54"/>
    <w:rsid w:val="0013767A"/>
    <w:rsid w:val="0013786F"/>
    <w:rsid w:val="00137B47"/>
    <w:rsid w:val="00137B97"/>
    <w:rsid w:val="00140A86"/>
    <w:rsid w:val="00142459"/>
    <w:rsid w:val="0014312A"/>
    <w:rsid w:val="00144E2C"/>
    <w:rsid w:val="00145088"/>
    <w:rsid w:val="00145472"/>
    <w:rsid w:val="00145534"/>
    <w:rsid w:val="00145A33"/>
    <w:rsid w:val="00145BE9"/>
    <w:rsid w:val="00146070"/>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4013"/>
    <w:rsid w:val="0018402B"/>
    <w:rsid w:val="00185D25"/>
    <w:rsid w:val="00186C49"/>
    <w:rsid w:val="00190A61"/>
    <w:rsid w:val="00191625"/>
    <w:rsid w:val="00191BD4"/>
    <w:rsid w:val="00191ECF"/>
    <w:rsid w:val="00192D4F"/>
    <w:rsid w:val="0019311A"/>
    <w:rsid w:val="0019358A"/>
    <w:rsid w:val="001939FD"/>
    <w:rsid w:val="00194756"/>
    <w:rsid w:val="00194F62"/>
    <w:rsid w:val="00196284"/>
    <w:rsid w:val="00197179"/>
    <w:rsid w:val="00197B47"/>
    <w:rsid w:val="001A13BE"/>
    <w:rsid w:val="001A2215"/>
    <w:rsid w:val="001A28A1"/>
    <w:rsid w:val="001A2AD2"/>
    <w:rsid w:val="001A3342"/>
    <w:rsid w:val="001A36E9"/>
    <w:rsid w:val="001A3E3D"/>
    <w:rsid w:val="001A63BE"/>
    <w:rsid w:val="001A663C"/>
    <w:rsid w:val="001A69F8"/>
    <w:rsid w:val="001A7049"/>
    <w:rsid w:val="001A715E"/>
    <w:rsid w:val="001A75B6"/>
    <w:rsid w:val="001A7855"/>
    <w:rsid w:val="001A7EF3"/>
    <w:rsid w:val="001B1E40"/>
    <w:rsid w:val="001B24A9"/>
    <w:rsid w:val="001B48E6"/>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7CE"/>
    <w:rsid w:val="001F5A60"/>
    <w:rsid w:val="001F6686"/>
    <w:rsid w:val="001F694D"/>
    <w:rsid w:val="001F6BF7"/>
    <w:rsid w:val="001F6C26"/>
    <w:rsid w:val="001F6E3A"/>
    <w:rsid w:val="001F6EA7"/>
    <w:rsid w:val="001F7B69"/>
    <w:rsid w:val="00200498"/>
    <w:rsid w:val="00200718"/>
    <w:rsid w:val="00201114"/>
    <w:rsid w:val="00201284"/>
    <w:rsid w:val="002012AB"/>
    <w:rsid w:val="00201731"/>
    <w:rsid w:val="00201B90"/>
    <w:rsid w:val="00202271"/>
    <w:rsid w:val="002023CA"/>
    <w:rsid w:val="00202568"/>
    <w:rsid w:val="0020346E"/>
    <w:rsid w:val="0020428F"/>
    <w:rsid w:val="00204420"/>
    <w:rsid w:val="00205042"/>
    <w:rsid w:val="002053F6"/>
    <w:rsid w:val="002059B8"/>
    <w:rsid w:val="00206112"/>
    <w:rsid w:val="00206436"/>
    <w:rsid w:val="00207B76"/>
    <w:rsid w:val="00207BB5"/>
    <w:rsid w:val="00207D4D"/>
    <w:rsid w:val="00207FB5"/>
    <w:rsid w:val="00210872"/>
    <w:rsid w:val="00210901"/>
    <w:rsid w:val="00210B8B"/>
    <w:rsid w:val="00210DAC"/>
    <w:rsid w:val="00210DEC"/>
    <w:rsid w:val="002117A0"/>
    <w:rsid w:val="0021186C"/>
    <w:rsid w:val="00211D3A"/>
    <w:rsid w:val="00211D5B"/>
    <w:rsid w:val="0021291F"/>
    <w:rsid w:val="00212949"/>
    <w:rsid w:val="00213161"/>
    <w:rsid w:val="00214688"/>
    <w:rsid w:val="00214863"/>
    <w:rsid w:val="00214EC7"/>
    <w:rsid w:val="00214EFD"/>
    <w:rsid w:val="002156B4"/>
    <w:rsid w:val="00216397"/>
    <w:rsid w:val="0021711F"/>
    <w:rsid w:val="00217455"/>
    <w:rsid w:val="00217E75"/>
    <w:rsid w:val="00220B5E"/>
    <w:rsid w:val="002210EB"/>
    <w:rsid w:val="00221321"/>
    <w:rsid w:val="00222142"/>
    <w:rsid w:val="0022247F"/>
    <w:rsid w:val="00222C50"/>
    <w:rsid w:val="00224655"/>
    <w:rsid w:val="00224FCD"/>
    <w:rsid w:val="002250FC"/>
    <w:rsid w:val="0022609F"/>
    <w:rsid w:val="00226346"/>
    <w:rsid w:val="00226B2D"/>
    <w:rsid w:val="00227682"/>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4CB2"/>
    <w:rsid w:val="0025551C"/>
    <w:rsid w:val="002558D0"/>
    <w:rsid w:val="00255E77"/>
    <w:rsid w:val="002564C8"/>
    <w:rsid w:val="00256A31"/>
    <w:rsid w:val="00256C1D"/>
    <w:rsid w:val="00256DE2"/>
    <w:rsid w:val="0025710F"/>
    <w:rsid w:val="00257BDA"/>
    <w:rsid w:val="00257DB4"/>
    <w:rsid w:val="00257E20"/>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2360"/>
    <w:rsid w:val="002725DF"/>
    <w:rsid w:val="00273003"/>
    <w:rsid w:val="00273CE8"/>
    <w:rsid w:val="00274050"/>
    <w:rsid w:val="00274191"/>
    <w:rsid w:val="002752A9"/>
    <w:rsid w:val="002753C1"/>
    <w:rsid w:val="00275564"/>
    <w:rsid w:val="002756C2"/>
    <w:rsid w:val="00276177"/>
    <w:rsid w:val="00276D77"/>
    <w:rsid w:val="00277830"/>
    <w:rsid w:val="00277DA6"/>
    <w:rsid w:val="00280480"/>
    <w:rsid w:val="002813DD"/>
    <w:rsid w:val="0028194A"/>
    <w:rsid w:val="00281BB2"/>
    <w:rsid w:val="00281C2C"/>
    <w:rsid w:val="00281CDF"/>
    <w:rsid w:val="002828AA"/>
    <w:rsid w:val="00283022"/>
    <w:rsid w:val="00283CC3"/>
    <w:rsid w:val="00283F66"/>
    <w:rsid w:val="0028502B"/>
    <w:rsid w:val="00285C7F"/>
    <w:rsid w:val="00285D1E"/>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7EB"/>
    <w:rsid w:val="00295B2B"/>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A74A1"/>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BDD"/>
    <w:rsid w:val="002C0859"/>
    <w:rsid w:val="002C0B71"/>
    <w:rsid w:val="002C1A63"/>
    <w:rsid w:val="002C22EA"/>
    <w:rsid w:val="002C290E"/>
    <w:rsid w:val="002C2C32"/>
    <w:rsid w:val="002C2CC1"/>
    <w:rsid w:val="002C2D20"/>
    <w:rsid w:val="002C3A22"/>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64C"/>
    <w:rsid w:val="002D5BD8"/>
    <w:rsid w:val="002D5E2D"/>
    <w:rsid w:val="002D727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144"/>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3F2"/>
    <w:rsid w:val="002F3888"/>
    <w:rsid w:val="002F4531"/>
    <w:rsid w:val="002F5767"/>
    <w:rsid w:val="002F6899"/>
    <w:rsid w:val="002F77CC"/>
    <w:rsid w:val="0030052C"/>
    <w:rsid w:val="00300A15"/>
    <w:rsid w:val="003025D9"/>
    <w:rsid w:val="0030373A"/>
    <w:rsid w:val="00304A9F"/>
    <w:rsid w:val="00304F14"/>
    <w:rsid w:val="003054DA"/>
    <w:rsid w:val="00306E57"/>
    <w:rsid w:val="003073CE"/>
    <w:rsid w:val="003078ED"/>
    <w:rsid w:val="00310725"/>
    <w:rsid w:val="00311AB4"/>
    <w:rsid w:val="00312B56"/>
    <w:rsid w:val="00313B1C"/>
    <w:rsid w:val="00313EC8"/>
    <w:rsid w:val="00313ED8"/>
    <w:rsid w:val="00314040"/>
    <w:rsid w:val="003141C0"/>
    <w:rsid w:val="00314B7C"/>
    <w:rsid w:val="00315C15"/>
    <w:rsid w:val="00315D5E"/>
    <w:rsid w:val="00316DA9"/>
    <w:rsid w:val="003173EA"/>
    <w:rsid w:val="0032061C"/>
    <w:rsid w:val="00320C44"/>
    <w:rsid w:val="00320E42"/>
    <w:rsid w:val="00321B27"/>
    <w:rsid w:val="00321C0D"/>
    <w:rsid w:val="00323938"/>
    <w:rsid w:val="00325445"/>
    <w:rsid w:val="00326541"/>
    <w:rsid w:val="00326624"/>
    <w:rsid w:val="00326E71"/>
    <w:rsid w:val="00327642"/>
    <w:rsid w:val="00327A27"/>
    <w:rsid w:val="0033014C"/>
    <w:rsid w:val="003306E1"/>
    <w:rsid w:val="00330A9C"/>
    <w:rsid w:val="00330ED0"/>
    <w:rsid w:val="0033146E"/>
    <w:rsid w:val="0033193A"/>
    <w:rsid w:val="003320E4"/>
    <w:rsid w:val="00333227"/>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321F"/>
    <w:rsid w:val="003532A2"/>
    <w:rsid w:val="0035479D"/>
    <w:rsid w:val="00355663"/>
    <w:rsid w:val="0035613E"/>
    <w:rsid w:val="003575DB"/>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B1F"/>
    <w:rsid w:val="0039337A"/>
    <w:rsid w:val="0039466F"/>
    <w:rsid w:val="003946D1"/>
    <w:rsid w:val="00394994"/>
    <w:rsid w:val="00395A5F"/>
    <w:rsid w:val="003960B8"/>
    <w:rsid w:val="00396284"/>
    <w:rsid w:val="00396907"/>
    <w:rsid w:val="00397279"/>
    <w:rsid w:val="0039764E"/>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F1A"/>
    <w:rsid w:val="003B4473"/>
    <w:rsid w:val="003B46F3"/>
    <w:rsid w:val="003B4730"/>
    <w:rsid w:val="003B569D"/>
    <w:rsid w:val="003B6B57"/>
    <w:rsid w:val="003B74A4"/>
    <w:rsid w:val="003C0C0D"/>
    <w:rsid w:val="003C1106"/>
    <w:rsid w:val="003C1237"/>
    <w:rsid w:val="003C18B5"/>
    <w:rsid w:val="003C2ADC"/>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FF4"/>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D87"/>
    <w:rsid w:val="003F4A32"/>
    <w:rsid w:val="003F4FB1"/>
    <w:rsid w:val="003F5881"/>
    <w:rsid w:val="003F7226"/>
    <w:rsid w:val="003F759A"/>
    <w:rsid w:val="00400654"/>
    <w:rsid w:val="0040075F"/>
    <w:rsid w:val="00400E73"/>
    <w:rsid w:val="00401010"/>
    <w:rsid w:val="004011AC"/>
    <w:rsid w:val="004014CA"/>
    <w:rsid w:val="0040175B"/>
    <w:rsid w:val="0040278F"/>
    <w:rsid w:val="00402D98"/>
    <w:rsid w:val="004038D3"/>
    <w:rsid w:val="00404233"/>
    <w:rsid w:val="00405179"/>
    <w:rsid w:val="00405E83"/>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33AA"/>
    <w:rsid w:val="00424203"/>
    <w:rsid w:val="00424327"/>
    <w:rsid w:val="0042486B"/>
    <w:rsid w:val="004264FE"/>
    <w:rsid w:val="00427018"/>
    <w:rsid w:val="004302E7"/>
    <w:rsid w:val="00430828"/>
    <w:rsid w:val="00431998"/>
    <w:rsid w:val="00431E08"/>
    <w:rsid w:val="004328A7"/>
    <w:rsid w:val="00432D29"/>
    <w:rsid w:val="00432E08"/>
    <w:rsid w:val="00433614"/>
    <w:rsid w:val="00433954"/>
    <w:rsid w:val="00433DD2"/>
    <w:rsid w:val="00434953"/>
    <w:rsid w:val="00434AE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80F"/>
    <w:rsid w:val="00447872"/>
    <w:rsid w:val="00447C53"/>
    <w:rsid w:val="004505FB"/>
    <w:rsid w:val="00450FEB"/>
    <w:rsid w:val="00451840"/>
    <w:rsid w:val="0045271D"/>
    <w:rsid w:val="0045335F"/>
    <w:rsid w:val="004533A9"/>
    <w:rsid w:val="00453402"/>
    <w:rsid w:val="00454580"/>
    <w:rsid w:val="004548E6"/>
    <w:rsid w:val="00455E2C"/>
    <w:rsid w:val="0045639A"/>
    <w:rsid w:val="00456EB4"/>
    <w:rsid w:val="0045757E"/>
    <w:rsid w:val="00457827"/>
    <w:rsid w:val="00457B1A"/>
    <w:rsid w:val="00457C3E"/>
    <w:rsid w:val="00457E59"/>
    <w:rsid w:val="0046012D"/>
    <w:rsid w:val="00460EE0"/>
    <w:rsid w:val="0046109B"/>
    <w:rsid w:val="0046136C"/>
    <w:rsid w:val="00462266"/>
    <w:rsid w:val="00462BBE"/>
    <w:rsid w:val="00463C94"/>
    <w:rsid w:val="00464848"/>
    <w:rsid w:val="0046573D"/>
    <w:rsid w:val="00465750"/>
    <w:rsid w:val="0046584F"/>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CD6"/>
    <w:rsid w:val="00476DD5"/>
    <w:rsid w:val="00477A6E"/>
    <w:rsid w:val="00480182"/>
    <w:rsid w:val="00480336"/>
    <w:rsid w:val="00480D74"/>
    <w:rsid w:val="0048128F"/>
    <w:rsid w:val="00481A1A"/>
    <w:rsid w:val="00482E15"/>
    <w:rsid w:val="00482EFA"/>
    <w:rsid w:val="004836CF"/>
    <w:rsid w:val="0048438B"/>
    <w:rsid w:val="0048449E"/>
    <w:rsid w:val="00484A02"/>
    <w:rsid w:val="004864BF"/>
    <w:rsid w:val="004875AC"/>
    <w:rsid w:val="004905F6"/>
    <w:rsid w:val="00490C06"/>
    <w:rsid w:val="00490E95"/>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5F0"/>
    <w:rsid w:val="004A6911"/>
    <w:rsid w:val="004A6EDF"/>
    <w:rsid w:val="004A7C60"/>
    <w:rsid w:val="004B0051"/>
    <w:rsid w:val="004B0AA2"/>
    <w:rsid w:val="004B0C6A"/>
    <w:rsid w:val="004B10D4"/>
    <w:rsid w:val="004B17C8"/>
    <w:rsid w:val="004B1BF7"/>
    <w:rsid w:val="004B3652"/>
    <w:rsid w:val="004B429F"/>
    <w:rsid w:val="004B4A01"/>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047"/>
    <w:rsid w:val="004C7623"/>
    <w:rsid w:val="004C7947"/>
    <w:rsid w:val="004D00E8"/>
    <w:rsid w:val="004D0FE7"/>
    <w:rsid w:val="004D178E"/>
    <w:rsid w:val="004D2629"/>
    <w:rsid w:val="004D2A79"/>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2BA"/>
    <w:rsid w:val="004E58E1"/>
    <w:rsid w:val="004E5C26"/>
    <w:rsid w:val="004E68D9"/>
    <w:rsid w:val="004E6DFD"/>
    <w:rsid w:val="004E6E50"/>
    <w:rsid w:val="004E73DB"/>
    <w:rsid w:val="004E7BEA"/>
    <w:rsid w:val="004E7F9C"/>
    <w:rsid w:val="004F0F00"/>
    <w:rsid w:val="004F11EF"/>
    <w:rsid w:val="004F1E70"/>
    <w:rsid w:val="004F1FE1"/>
    <w:rsid w:val="004F2199"/>
    <w:rsid w:val="004F22F2"/>
    <w:rsid w:val="004F2D7D"/>
    <w:rsid w:val="004F2DAE"/>
    <w:rsid w:val="004F3493"/>
    <w:rsid w:val="004F4391"/>
    <w:rsid w:val="004F4403"/>
    <w:rsid w:val="004F4F83"/>
    <w:rsid w:val="004F5143"/>
    <w:rsid w:val="004F547D"/>
    <w:rsid w:val="004F6F34"/>
    <w:rsid w:val="004F7494"/>
    <w:rsid w:val="004F75C7"/>
    <w:rsid w:val="004F7846"/>
    <w:rsid w:val="004F7889"/>
    <w:rsid w:val="004F7B3D"/>
    <w:rsid w:val="004F7C1B"/>
    <w:rsid w:val="004F7D9E"/>
    <w:rsid w:val="00501CD6"/>
    <w:rsid w:val="005022D9"/>
    <w:rsid w:val="00502742"/>
    <w:rsid w:val="00504102"/>
    <w:rsid w:val="00504188"/>
    <w:rsid w:val="005047FC"/>
    <w:rsid w:val="005058D4"/>
    <w:rsid w:val="0050609D"/>
    <w:rsid w:val="005071E1"/>
    <w:rsid w:val="00507827"/>
    <w:rsid w:val="00510B2E"/>
    <w:rsid w:val="00510E5F"/>
    <w:rsid w:val="00511178"/>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3DAC"/>
    <w:rsid w:val="00544388"/>
    <w:rsid w:val="005445B9"/>
    <w:rsid w:val="00544FF3"/>
    <w:rsid w:val="00545D6C"/>
    <w:rsid w:val="00546104"/>
    <w:rsid w:val="005461F5"/>
    <w:rsid w:val="005467C5"/>
    <w:rsid w:val="00546FBA"/>
    <w:rsid w:val="005516F3"/>
    <w:rsid w:val="005529FC"/>
    <w:rsid w:val="00552FA5"/>
    <w:rsid w:val="00555D75"/>
    <w:rsid w:val="00556CB5"/>
    <w:rsid w:val="005571FE"/>
    <w:rsid w:val="00557592"/>
    <w:rsid w:val="00557676"/>
    <w:rsid w:val="005603D2"/>
    <w:rsid w:val="0056067A"/>
    <w:rsid w:val="00560DF0"/>
    <w:rsid w:val="0056239A"/>
    <w:rsid w:val="005630EF"/>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1482"/>
    <w:rsid w:val="0058167E"/>
    <w:rsid w:val="005825C3"/>
    <w:rsid w:val="00582D72"/>
    <w:rsid w:val="0058375D"/>
    <w:rsid w:val="00585B54"/>
    <w:rsid w:val="00585D4F"/>
    <w:rsid w:val="00586F1D"/>
    <w:rsid w:val="005900D0"/>
    <w:rsid w:val="00590DE1"/>
    <w:rsid w:val="0059114F"/>
    <w:rsid w:val="00591987"/>
    <w:rsid w:val="005919C7"/>
    <w:rsid w:val="00591EE2"/>
    <w:rsid w:val="0059250F"/>
    <w:rsid w:val="00592C77"/>
    <w:rsid w:val="00594A39"/>
    <w:rsid w:val="00594BCC"/>
    <w:rsid w:val="00594CC5"/>
    <w:rsid w:val="00595035"/>
    <w:rsid w:val="005950BA"/>
    <w:rsid w:val="0059513E"/>
    <w:rsid w:val="00595305"/>
    <w:rsid w:val="00595641"/>
    <w:rsid w:val="00595EE3"/>
    <w:rsid w:val="0059634B"/>
    <w:rsid w:val="00597784"/>
    <w:rsid w:val="005A200D"/>
    <w:rsid w:val="005A2F42"/>
    <w:rsid w:val="005A38D2"/>
    <w:rsid w:val="005A435F"/>
    <w:rsid w:val="005A4E40"/>
    <w:rsid w:val="005A504C"/>
    <w:rsid w:val="005A5DF3"/>
    <w:rsid w:val="005A5F95"/>
    <w:rsid w:val="005A62CD"/>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54F5"/>
    <w:rsid w:val="005B653E"/>
    <w:rsid w:val="005B6623"/>
    <w:rsid w:val="005B6BF6"/>
    <w:rsid w:val="005B6E7B"/>
    <w:rsid w:val="005B72F6"/>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C76A4"/>
    <w:rsid w:val="005D08CB"/>
    <w:rsid w:val="005D2135"/>
    <w:rsid w:val="005D2344"/>
    <w:rsid w:val="005D363F"/>
    <w:rsid w:val="005D38D6"/>
    <w:rsid w:val="005D3ACA"/>
    <w:rsid w:val="005D4AD7"/>
    <w:rsid w:val="005D4EE4"/>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019"/>
    <w:rsid w:val="00600C43"/>
    <w:rsid w:val="00601027"/>
    <w:rsid w:val="00601808"/>
    <w:rsid w:val="00601D63"/>
    <w:rsid w:val="006029A8"/>
    <w:rsid w:val="00602B4A"/>
    <w:rsid w:val="00602CD9"/>
    <w:rsid w:val="006035FA"/>
    <w:rsid w:val="006039AD"/>
    <w:rsid w:val="00604B1D"/>
    <w:rsid w:val="00604C15"/>
    <w:rsid w:val="0060510A"/>
    <w:rsid w:val="006059F1"/>
    <w:rsid w:val="00605B2F"/>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B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6F05"/>
    <w:rsid w:val="00627529"/>
    <w:rsid w:val="00630927"/>
    <w:rsid w:val="0063244A"/>
    <w:rsid w:val="00633318"/>
    <w:rsid w:val="00633A41"/>
    <w:rsid w:val="00633E54"/>
    <w:rsid w:val="00633E6E"/>
    <w:rsid w:val="006345F7"/>
    <w:rsid w:val="006349BE"/>
    <w:rsid w:val="00635BCE"/>
    <w:rsid w:val="00635DDA"/>
    <w:rsid w:val="00636D87"/>
    <w:rsid w:val="00640349"/>
    <w:rsid w:val="006406BB"/>
    <w:rsid w:val="006409BD"/>
    <w:rsid w:val="00642297"/>
    <w:rsid w:val="006423BF"/>
    <w:rsid w:val="0064325A"/>
    <w:rsid w:val="0064414C"/>
    <w:rsid w:val="00644581"/>
    <w:rsid w:val="0064479C"/>
    <w:rsid w:val="006449A3"/>
    <w:rsid w:val="00644A3B"/>
    <w:rsid w:val="00645159"/>
    <w:rsid w:val="006456FC"/>
    <w:rsid w:val="006466D3"/>
    <w:rsid w:val="00646981"/>
    <w:rsid w:val="00646A40"/>
    <w:rsid w:val="00646EB0"/>
    <w:rsid w:val="00647069"/>
    <w:rsid w:val="0064787F"/>
    <w:rsid w:val="00650A33"/>
    <w:rsid w:val="00650BC2"/>
    <w:rsid w:val="00650F54"/>
    <w:rsid w:val="00650FF4"/>
    <w:rsid w:val="00651697"/>
    <w:rsid w:val="00651984"/>
    <w:rsid w:val="00652630"/>
    <w:rsid w:val="006528DB"/>
    <w:rsid w:val="0065335E"/>
    <w:rsid w:val="006538C5"/>
    <w:rsid w:val="00653C75"/>
    <w:rsid w:val="0065476B"/>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4267"/>
    <w:rsid w:val="006650C7"/>
    <w:rsid w:val="00665166"/>
    <w:rsid w:val="006653CA"/>
    <w:rsid w:val="006659C0"/>
    <w:rsid w:val="00667320"/>
    <w:rsid w:val="0066768F"/>
    <w:rsid w:val="00670795"/>
    <w:rsid w:val="00670E68"/>
    <w:rsid w:val="00670F6C"/>
    <w:rsid w:val="0067103F"/>
    <w:rsid w:val="00671CBC"/>
    <w:rsid w:val="00672058"/>
    <w:rsid w:val="00672E32"/>
    <w:rsid w:val="0067329A"/>
    <w:rsid w:val="006735FD"/>
    <w:rsid w:val="00674952"/>
    <w:rsid w:val="00674B55"/>
    <w:rsid w:val="00674CCA"/>
    <w:rsid w:val="00675873"/>
    <w:rsid w:val="0067619A"/>
    <w:rsid w:val="006761C9"/>
    <w:rsid w:val="00676E58"/>
    <w:rsid w:val="006776CC"/>
    <w:rsid w:val="00677DEE"/>
    <w:rsid w:val="006807A6"/>
    <w:rsid w:val="006811A5"/>
    <w:rsid w:val="006825EC"/>
    <w:rsid w:val="006826AC"/>
    <w:rsid w:val="00682A34"/>
    <w:rsid w:val="00682D5E"/>
    <w:rsid w:val="00684280"/>
    <w:rsid w:val="00684983"/>
    <w:rsid w:val="006849EE"/>
    <w:rsid w:val="006852C7"/>
    <w:rsid w:val="006852CE"/>
    <w:rsid w:val="00685996"/>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73D"/>
    <w:rsid w:val="00693CE4"/>
    <w:rsid w:val="006951AF"/>
    <w:rsid w:val="00695A6C"/>
    <w:rsid w:val="006973E5"/>
    <w:rsid w:val="006977FB"/>
    <w:rsid w:val="006A00B7"/>
    <w:rsid w:val="006A0DC3"/>
    <w:rsid w:val="006A1143"/>
    <w:rsid w:val="006A209A"/>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6225"/>
    <w:rsid w:val="00716920"/>
    <w:rsid w:val="00716FBF"/>
    <w:rsid w:val="00717031"/>
    <w:rsid w:val="00717099"/>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CA3"/>
    <w:rsid w:val="00732FD0"/>
    <w:rsid w:val="007330B0"/>
    <w:rsid w:val="007341AF"/>
    <w:rsid w:val="0073420B"/>
    <w:rsid w:val="0073456D"/>
    <w:rsid w:val="00734600"/>
    <w:rsid w:val="00736367"/>
    <w:rsid w:val="00737585"/>
    <w:rsid w:val="00737D91"/>
    <w:rsid w:val="00737E5E"/>
    <w:rsid w:val="007404B8"/>
    <w:rsid w:val="0074055E"/>
    <w:rsid w:val="00740BDE"/>
    <w:rsid w:val="00740DB3"/>
    <w:rsid w:val="00741322"/>
    <w:rsid w:val="00741343"/>
    <w:rsid w:val="0074215B"/>
    <w:rsid w:val="00745F1F"/>
    <w:rsid w:val="00746AA5"/>
    <w:rsid w:val="0074760E"/>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6029A"/>
    <w:rsid w:val="00760805"/>
    <w:rsid w:val="007610A6"/>
    <w:rsid w:val="007619FD"/>
    <w:rsid w:val="00761A4E"/>
    <w:rsid w:val="00761DC3"/>
    <w:rsid w:val="00762525"/>
    <w:rsid w:val="007625CB"/>
    <w:rsid w:val="0076448B"/>
    <w:rsid w:val="007646CC"/>
    <w:rsid w:val="00764B15"/>
    <w:rsid w:val="007655B6"/>
    <w:rsid w:val="0076662D"/>
    <w:rsid w:val="007668F3"/>
    <w:rsid w:val="00766B8C"/>
    <w:rsid w:val="00766D33"/>
    <w:rsid w:val="00766FD9"/>
    <w:rsid w:val="0076731B"/>
    <w:rsid w:val="00770AF2"/>
    <w:rsid w:val="00772A95"/>
    <w:rsid w:val="00773465"/>
    <w:rsid w:val="00774208"/>
    <w:rsid w:val="00774AB4"/>
    <w:rsid w:val="00775951"/>
    <w:rsid w:val="00777406"/>
    <w:rsid w:val="00777E43"/>
    <w:rsid w:val="007805F6"/>
    <w:rsid w:val="00780E31"/>
    <w:rsid w:val="00780E8F"/>
    <w:rsid w:val="007815E8"/>
    <w:rsid w:val="0078170F"/>
    <w:rsid w:val="007826DC"/>
    <w:rsid w:val="00782B0D"/>
    <w:rsid w:val="007830A4"/>
    <w:rsid w:val="00783204"/>
    <w:rsid w:val="00784C93"/>
    <w:rsid w:val="007855FF"/>
    <w:rsid w:val="00785AFB"/>
    <w:rsid w:val="00785FCC"/>
    <w:rsid w:val="00786368"/>
    <w:rsid w:val="007863E9"/>
    <w:rsid w:val="00786B53"/>
    <w:rsid w:val="00786D6D"/>
    <w:rsid w:val="00787BCE"/>
    <w:rsid w:val="00787FC0"/>
    <w:rsid w:val="0079173C"/>
    <w:rsid w:val="007917BB"/>
    <w:rsid w:val="00795121"/>
    <w:rsid w:val="00795407"/>
    <w:rsid w:val="00795819"/>
    <w:rsid w:val="00795E9F"/>
    <w:rsid w:val="00796042"/>
    <w:rsid w:val="0079624F"/>
    <w:rsid w:val="0079781A"/>
    <w:rsid w:val="00797DF7"/>
    <w:rsid w:val="007A018E"/>
    <w:rsid w:val="007A094E"/>
    <w:rsid w:val="007A1546"/>
    <w:rsid w:val="007A228C"/>
    <w:rsid w:val="007A2D4E"/>
    <w:rsid w:val="007A3401"/>
    <w:rsid w:val="007A34BE"/>
    <w:rsid w:val="007A368E"/>
    <w:rsid w:val="007A4004"/>
    <w:rsid w:val="007A434B"/>
    <w:rsid w:val="007A4377"/>
    <w:rsid w:val="007A56DC"/>
    <w:rsid w:val="007A5868"/>
    <w:rsid w:val="007A5BA6"/>
    <w:rsid w:val="007A6A93"/>
    <w:rsid w:val="007B04CE"/>
    <w:rsid w:val="007B0EE6"/>
    <w:rsid w:val="007B2497"/>
    <w:rsid w:val="007B26F9"/>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326B"/>
    <w:rsid w:val="007C32EE"/>
    <w:rsid w:val="007C3D33"/>
    <w:rsid w:val="007C406E"/>
    <w:rsid w:val="007C4180"/>
    <w:rsid w:val="007C48D6"/>
    <w:rsid w:val="007C64F9"/>
    <w:rsid w:val="007C67D0"/>
    <w:rsid w:val="007C7199"/>
    <w:rsid w:val="007C78E9"/>
    <w:rsid w:val="007D04C5"/>
    <w:rsid w:val="007D0E33"/>
    <w:rsid w:val="007D124F"/>
    <w:rsid w:val="007D13AC"/>
    <w:rsid w:val="007D156B"/>
    <w:rsid w:val="007D2480"/>
    <w:rsid w:val="007D24A3"/>
    <w:rsid w:val="007D294A"/>
    <w:rsid w:val="007D2C1B"/>
    <w:rsid w:val="007D2CAB"/>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63D"/>
    <w:rsid w:val="007E1D19"/>
    <w:rsid w:val="007E2CFD"/>
    <w:rsid w:val="007E384A"/>
    <w:rsid w:val="007E3B4A"/>
    <w:rsid w:val="007E4574"/>
    <w:rsid w:val="007E4588"/>
    <w:rsid w:val="007E503C"/>
    <w:rsid w:val="007E6C24"/>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17C27"/>
    <w:rsid w:val="008200D1"/>
    <w:rsid w:val="0082100F"/>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BD6"/>
    <w:rsid w:val="008422A9"/>
    <w:rsid w:val="00842398"/>
    <w:rsid w:val="008428F0"/>
    <w:rsid w:val="00843B63"/>
    <w:rsid w:val="00846451"/>
    <w:rsid w:val="00846C12"/>
    <w:rsid w:val="00847240"/>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3230"/>
    <w:rsid w:val="00864337"/>
    <w:rsid w:val="0086496D"/>
    <w:rsid w:val="00864DB5"/>
    <w:rsid w:val="00865579"/>
    <w:rsid w:val="00865BD0"/>
    <w:rsid w:val="00867DD6"/>
    <w:rsid w:val="00870AF3"/>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2104"/>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5E9"/>
    <w:rsid w:val="008E1DEF"/>
    <w:rsid w:val="008E2298"/>
    <w:rsid w:val="008E2448"/>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99D"/>
    <w:rsid w:val="00914A58"/>
    <w:rsid w:val="00914E4F"/>
    <w:rsid w:val="00914F9E"/>
    <w:rsid w:val="009154C3"/>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5803"/>
    <w:rsid w:val="009360F3"/>
    <w:rsid w:val="009361D5"/>
    <w:rsid w:val="00936240"/>
    <w:rsid w:val="009367B2"/>
    <w:rsid w:val="0094086F"/>
    <w:rsid w:val="00941121"/>
    <w:rsid w:val="00942085"/>
    <w:rsid w:val="009428A4"/>
    <w:rsid w:val="009431EA"/>
    <w:rsid w:val="00943866"/>
    <w:rsid w:val="00943C4C"/>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B8A"/>
    <w:rsid w:val="0095326D"/>
    <w:rsid w:val="009537EA"/>
    <w:rsid w:val="009546C6"/>
    <w:rsid w:val="00955031"/>
    <w:rsid w:val="0095577E"/>
    <w:rsid w:val="00956104"/>
    <w:rsid w:val="009563C9"/>
    <w:rsid w:val="009574A5"/>
    <w:rsid w:val="0095751A"/>
    <w:rsid w:val="00960EF0"/>
    <w:rsid w:val="009613EC"/>
    <w:rsid w:val="00961657"/>
    <w:rsid w:val="00963581"/>
    <w:rsid w:val="00963D6F"/>
    <w:rsid w:val="00963DD5"/>
    <w:rsid w:val="00964336"/>
    <w:rsid w:val="009659F4"/>
    <w:rsid w:val="00965F97"/>
    <w:rsid w:val="009664EE"/>
    <w:rsid w:val="0096652D"/>
    <w:rsid w:val="00966B13"/>
    <w:rsid w:val="00966C04"/>
    <w:rsid w:val="009670C0"/>
    <w:rsid w:val="0096781B"/>
    <w:rsid w:val="00970D60"/>
    <w:rsid w:val="00970F99"/>
    <w:rsid w:val="009711F7"/>
    <w:rsid w:val="00971A84"/>
    <w:rsid w:val="009723B8"/>
    <w:rsid w:val="0097295C"/>
    <w:rsid w:val="00973D9B"/>
    <w:rsid w:val="00973FDD"/>
    <w:rsid w:val="00974594"/>
    <w:rsid w:val="00974C7E"/>
    <w:rsid w:val="00974FBB"/>
    <w:rsid w:val="0097521B"/>
    <w:rsid w:val="00975400"/>
    <w:rsid w:val="00975714"/>
    <w:rsid w:val="009759BE"/>
    <w:rsid w:val="00976067"/>
    <w:rsid w:val="009763CD"/>
    <w:rsid w:val="00976F14"/>
    <w:rsid w:val="009770AE"/>
    <w:rsid w:val="00977219"/>
    <w:rsid w:val="009774CB"/>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23BC"/>
    <w:rsid w:val="0099255F"/>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0F2"/>
    <w:rsid w:val="009A3C54"/>
    <w:rsid w:val="009A3FFD"/>
    <w:rsid w:val="009A5DA0"/>
    <w:rsid w:val="009A6093"/>
    <w:rsid w:val="009A637A"/>
    <w:rsid w:val="009A647F"/>
    <w:rsid w:val="009A654B"/>
    <w:rsid w:val="009A70CF"/>
    <w:rsid w:val="009A7ADC"/>
    <w:rsid w:val="009B0074"/>
    <w:rsid w:val="009B01ED"/>
    <w:rsid w:val="009B0991"/>
    <w:rsid w:val="009B0D30"/>
    <w:rsid w:val="009B1694"/>
    <w:rsid w:val="009B1BD0"/>
    <w:rsid w:val="009B1E8C"/>
    <w:rsid w:val="009B212A"/>
    <w:rsid w:val="009B2963"/>
    <w:rsid w:val="009B53AF"/>
    <w:rsid w:val="009B554C"/>
    <w:rsid w:val="009B5D0B"/>
    <w:rsid w:val="009B5E32"/>
    <w:rsid w:val="009B6CA9"/>
    <w:rsid w:val="009B7153"/>
    <w:rsid w:val="009B71DA"/>
    <w:rsid w:val="009B727A"/>
    <w:rsid w:val="009B789F"/>
    <w:rsid w:val="009B7D1E"/>
    <w:rsid w:val="009C0BD6"/>
    <w:rsid w:val="009C19B7"/>
    <w:rsid w:val="009C1EE7"/>
    <w:rsid w:val="009C2486"/>
    <w:rsid w:val="009C28B8"/>
    <w:rsid w:val="009C29EB"/>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412"/>
    <w:rsid w:val="009E363E"/>
    <w:rsid w:val="009E38E9"/>
    <w:rsid w:val="009E43EF"/>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1"/>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1037B"/>
    <w:rsid w:val="00A10A1E"/>
    <w:rsid w:val="00A10BF5"/>
    <w:rsid w:val="00A111B6"/>
    <w:rsid w:val="00A1143D"/>
    <w:rsid w:val="00A11441"/>
    <w:rsid w:val="00A1199D"/>
    <w:rsid w:val="00A12232"/>
    <w:rsid w:val="00A1287F"/>
    <w:rsid w:val="00A12E7E"/>
    <w:rsid w:val="00A1320E"/>
    <w:rsid w:val="00A14460"/>
    <w:rsid w:val="00A150AC"/>
    <w:rsid w:val="00A15CEF"/>
    <w:rsid w:val="00A15FEA"/>
    <w:rsid w:val="00A16771"/>
    <w:rsid w:val="00A16ECF"/>
    <w:rsid w:val="00A17DD3"/>
    <w:rsid w:val="00A20025"/>
    <w:rsid w:val="00A2115C"/>
    <w:rsid w:val="00A2143F"/>
    <w:rsid w:val="00A216BD"/>
    <w:rsid w:val="00A2191D"/>
    <w:rsid w:val="00A21B53"/>
    <w:rsid w:val="00A22FB5"/>
    <w:rsid w:val="00A238E8"/>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0E6"/>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A5C"/>
    <w:rsid w:val="00A51D98"/>
    <w:rsid w:val="00A522F7"/>
    <w:rsid w:val="00A5237D"/>
    <w:rsid w:val="00A526D8"/>
    <w:rsid w:val="00A52E66"/>
    <w:rsid w:val="00A5319D"/>
    <w:rsid w:val="00A533A5"/>
    <w:rsid w:val="00A53A90"/>
    <w:rsid w:val="00A54477"/>
    <w:rsid w:val="00A552BE"/>
    <w:rsid w:val="00A56104"/>
    <w:rsid w:val="00A573DB"/>
    <w:rsid w:val="00A5794F"/>
    <w:rsid w:val="00A57AAA"/>
    <w:rsid w:val="00A57B4F"/>
    <w:rsid w:val="00A57E0A"/>
    <w:rsid w:val="00A600FA"/>
    <w:rsid w:val="00A602B7"/>
    <w:rsid w:val="00A60B9D"/>
    <w:rsid w:val="00A60E92"/>
    <w:rsid w:val="00A6120D"/>
    <w:rsid w:val="00A613C1"/>
    <w:rsid w:val="00A62237"/>
    <w:rsid w:val="00A62F35"/>
    <w:rsid w:val="00A63196"/>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DFF"/>
    <w:rsid w:val="00A8069E"/>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516E"/>
    <w:rsid w:val="00AA5246"/>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C9E"/>
    <w:rsid w:val="00AB6DD6"/>
    <w:rsid w:val="00AB7157"/>
    <w:rsid w:val="00AB7FD3"/>
    <w:rsid w:val="00AC01AA"/>
    <w:rsid w:val="00AC04F4"/>
    <w:rsid w:val="00AC0848"/>
    <w:rsid w:val="00AC179C"/>
    <w:rsid w:val="00AC1D10"/>
    <w:rsid w:val="00AC1FC2"/>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1028"/>
    <w:rsid w:val="00AF15EC"/>
    <w:rsid w:val="00AF1B39"/>
    <w:rsid w:val="00AF35B3"/>
    <w:rsid w:val="00AF3E87"/>
    <w:rsid w:val="00AF3F34"/>
    <w:rsid w:val="00AF41CA"/>
    <w:rsid w:val="00AF52E9"/>
    <w:rsid w:val="00AF5303"/>
    <w:rsid w:val="00AF6112"/>
    <w:rsid w:val="00AF6816"/>
    <w:rsid w:val="00AF69C3"/>
    <w:rsid w:val="00AF6BF6"/>
    <w:rsid w:val="00AF741A"/>
    <w:rsid w:val="00B0073E"/>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7885"/>
    <w:rsid w:val="00B11332"/>
    <w:rsid w:val="00B1148F"/>
    <w:rsid w:val="00B116AB"/>
    <w:rsid w:val="00B11E3D"/>
    <w:rsid w:val="00B126F9"/>
    <w:rsid w:val="00B127D9"/>
    <w:rsid w:val="00B12C2D"/>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899"/>
    <w:rsid w:val="00B42A01"/>
    <w:rsid w:val="00B42C6B"/>
    <w:rsid w:val="00B4303C"/>
    <w:rsid w:val="00B43461"/>
    <w:rsid w:val="00B44D1B"/>
    <w:rsid w:val="00B4575A"/>
    <w:rsid w:val="00B4644E"/>
    <w:rsid w:val="00B46B35"/>
    <w:rsid w:val="00B5057B"/>
    <w:rsid w:val="00B51A2C"/>
    <w:rsid w:val="00B51D38"/>
    <w:rsid w:val="00B53296"/>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4073"/>
    <w:rsid w:val="00B7483D"/>
    <w:rsid w:val="00B74A56"/>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F64"/>
    <w:rsid w:val="00B86471"/>
    <w:rsid w:val="00B87510"/>
    <w:rsid w:val="00B87F2F"/>
    <w:rsid w:val="00B914D3"/>
    <w:rsid w:val="00B91BFB"/>
    <w:rsid w:val="00B91E93"/>
    <w:rsid w:val="00B921A3"/>
    <w:rsid w:val="00B92695"/>
    <w:rsid w:val="00B92B71"/>
    <w:rsid w:val="00B92BF7"/>
    <w:rsid w:val="00B93041"/>
    <w:rsid w:val="00B93B30"/>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D37"/>
    <w:rsid w:val="00BA5E91"/>
    <w:rsid w:val="00BA62A4"/>
    <w:rsid w:val="00BA6D44"/>
    <w:rsid w:val="00BA73F8"/>
    <w:rsid w:val="00BA7432"/>
    <w:rsid w:val="00BA759A"/>
    <w:rsid w:val="00BB040C"/>
    <w:rsid w:val="00BB2764"/>
    <w:rsid w:val="00BB2F49"/>
    <w:rsid w:val="00BB30BA"/>
    <w:rsid w:val="00BB31AD"/>
    <w:rsid w:val="00BB3C28"/>
    <w:rsid w:val="00BB5A2E"/>
    <w:rsid w:val="00BB5B34"/>
    <w:rsid w:val="00BB5E81"/>
    <w:rsid w:val="00BB5EB4"/>
    <w:rsid w:val="00BB62F9"/>
    <w:rsid w:val="00BC0035"/>
    <w:rsid w:val="00BC18A7"/>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D9D"/>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27F"/>
    <w:rsid w:val="00C564DD"/>
    <w:rsid w:val="00C573C0"/>
    <w:rsid w:val="00C5783D"/>
    <w:rsid w:val="00C57971"/>
    <w:rsid w:val="00C601C4"/>
    <w:rsid w:val="00C6035A"/>
    <w:rsid w:val="00C60863"/>
    <w:rsid w:val="00C61205"/>
    <w:rsid w:val="00C61859"/>
    <w:rsid w:val="00C62337"/>
    <w:rsid w:val="00C624B5"/>
    <w:rsid w:val="00C62E23"/>
    <w:rsid w:val="00C63F35"/>
    <w:rsid w:val="00C6433F"/>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5540"/>
    <w:rsid w:val="00C85865"/>
    <w:rsid w:val="00C85E85"/>
    <w:rsid w:val="00C861CF"/>
    <w:rsid w:val="00C8674F"/>
    <w:rsid w:val="00C86951"/>
    <w:rsid w:val="00C8705B"/>
    <w:rsid w:val="00C87EB1"/>
    <w:rsid w:val="00C91885"/>
    <w:rsid w:val="00C926C8"/>
    <w:rsid w:val="00C9391C"/>
    <w:rsid w:val="00C94DFE"/>
    <w:rsid w:val="00C953BF"/>
    <w:rsid w:val="00C9550B"/>
    <w:rsid w:val="00C9596D"/>
    <w:rsid w:val="00C96631"/>
    <w:rsid w:val="00C96A3C"/>
    <w:rsid w:val="00C96D33"/>
    <w:rsid w:val="00C96D54"/>
    <w:rsid w:val="00C97918"/>
    <w:rsid w:val="00C97B90"/>
    <w:rsid w:val="00CA0D2A"/>
    <w:rsid w:val="00CA0F21"/>
    <w:rsid w:val="00CA1A6C"/>
    <w:rsid w:val="00CA2C24"/>
    <w:rsid w:val="00CA2EAE"/>
    <w:rsid w:val="00CA3C36"/>
    <w:rsid w:val="00CA469F"/>
    <w:rsid w:val="00CA4AC1"/>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A02"/>
    <w:rsid w:val="00CD1B8B"/>
    <w:rsid w:val="00CD219C"/>
    <w:rsid w:val="00CD2E5A"/>
    <w:rsid w:val="00CD381E"/>
    <w:rsid w:val="00CD401B"/>
    <w:rsid w:val="00CD4442"/>
    <w:rsid w:val="00CD4874"/>
    <w:rsid w:val="00CD4E4A"/>
    <w:rsid w:val="00CD4FE1"/>
    <w:rsid w:val="00CD5151"/>
    <w:rsid w:val="00CD53C3"/>
    <w:rsid w:val="00CD55CE"/>
    <w:rsid w:val="00CD574E"/>
    <w:rsid w:val="00CD5936"/>
    <w:rsid w:val="00CD61B1"/>
    <w:rsid w:val="00CD65FA"/>
    <w:rsid w:val="00CD7A65"/>
    <w:rsid w:val="00CE00B8"/>
    <w:rsid w:val="00CE03B2"/>
    <w:rsid w:val="00CE0744"/>
    <w:rsid w:val="00CE0756"/>
    <w:rsid w:val="00CE075B"/>
    <w:rsid w:val="00CE0A24"/>
    <w:rsid w:val="00CE0CDC"/>
    <w:rsid w:val="00CE0FA4"/>
    <w:rsid w:val="00CE4682"/>
    <w:rsid w:val="00CE4A3D"/>
    <w:rsid w:val="00CE4C22"/>
    <w:rsid w:val="00CE4FED"/>
    <w:rsid w:val="00CE556E"/>
    <w:rsid w:val="00CE76E5"/>
    <w:rsid w:val="00CE785D"/>
    <w:rsid w:val="00CE7F95"/>
    <w:rsid w:val="00CF1923"/>
    <w:rsid w:val="00CF24F0"/>
    <w:rsid w:val="00CF295F"/>
    <w:rsid w:val="00CF41EC"/>
    <w:rsid w:val="00CF4554"/>
    <w:rsid w:val="00CF5A5C"/>
    <w:rsid w:val="00CF5D04"/>
    <w:rsid w:val="00CF6FB3"/>
    <w:rsid w:val="00CF7EAF"/>
    <w:rsid w:val="00D02880"/>
    <w:rsid w:val="00D02C45"/>
    <w:rsid w:val="00D02FA1"/>
    <w:rsid w:val="00D03BFB"/>
    <w:rsid w:val="00D03C66"/>
    <w:rsid w:val="00D04CEF"/>
    <w:rsid w:val="00D04DE4"/>
    <w:rsid w:val="00D05C24"/>
    <w:rsid w:val="00D063F1"/>
    <w:rsid w:val="00D06D9F"/>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A66"/>
    <w:rsid w:val="00D22D5D"/>
    <w:rsid w:val="00D23649"/>
    <w:rsid w:val="00D23CCD"/>
    <w:rsid w:val="00D2408A"/>
    <w:rsid w:val="00D2436A"/>
    <w:rsid w:val="00D2458E"/>
    <w:rsid w:val="00D24FD2"/>
    <w:rsid w:val="00D25685"/>
    <w:rsid w:val="00D2675B"/>
    <w:rsid w:val="00D30649"/>
    <w:rsid w:val="00D30F9C"/>
    <w:rsid w:val="00D31215"/>
    <w:rsid w:val="00D322AB"/>
    <w:rsid w:val="00D33099"/>
    <w:rsid w:val="00D33211"/>
    <w:rsid w:val="00D33C73"/>
    <w:rsid w:val="00D33C90"/>
    <w:rsid w:val="00D33F1B"/>
    <w:rsid w:val="00D34D37"/>
    <w:rsid w:val="00D36C25"/>
    <w:rsid w:val="00D37FD8"/>
    <w:rsid w:val="00D40E78"/>
    <w:rsid w:val="00D420A5"/>
    <w:rsid w:val="00D42312"/>
    <w:rsid w:val="00D42362"/>
    <w:rsid w:val="00D42CA2"/>
    <w:rsid w:val="00D43630"/>
    <w:rsid w:val="00D43DDE"/>
    <w:rsid w:val="00D46222"/>
    <w:rsid w:val="00D46282"/>
    <w:rsid w:val="00D4741C"/>
    <w:rsid w:val="00D47D8D"/>
    <w:rsid w:val="00D505F2"/>
    <w:rsid w:val="00D506D1"/>
    <w:rsid w:val="00D51235"/>
    <w:rsid w:val="00D51E7E"/>
    <w:rsid w:val="00D52702"/>
    <w:rsid w:val="00D528F1"/>
    <w:rsid w:val="00D52EBC"/>
    <w:rsid w:val="00D536FD"/>
    <w:rsid w:val="00D53F1E"/>
    <w:rsid w:val="00D550DB"/>
    <w:rsid w:val="00D55E90"/>
    <w:rsid w:val="00D560B2"/>
    <w:rsid w:val="00D5764A"/>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ACC"/>
    <w:rsid w:val="00D71197"/>
    <w:rsid w:val="00D71A04"/>
    <w:rsid w:val="00D71DC9"/>
    <w:rsid w:val="00D71DF5"/>
    <w:rsid w:val="00D728A4"/>
    <w:rsid w:val="00D73DC6"/>
    <w:rsid w:val="00D73F0A"/>
    <w:rsid w:val="00D743BB"/>
    <w:rsid w:val="00D74C1A"/>
    <w:rsid w:val="00D74F4E"/>
    <w:rsid w:val="00D75146"/>
    <w:rsid w:val="00D754C1"/>
    <w:rsid w:val="00D77393"/>
    <w:rsid w:val="00D77A35"/>
    <w:rsid w:val="00D804B8"/>
    <w:rsid w:val="00D80760"/>
    <w:rsid w:val="00D80E60"/>
    <w:rsid w:val="00D81B3E"/>
    <w:rsid w:val="00D82003"/>
    <w:rsid w:val="00D82754"/>
    <w:rsid w:val="00D82DC6"/>
    <w:rsid w:val="00D835DC"/>
    <w:rsid w:val="00D84692"/>
    <w:rsid w:val="00D84C78"/>
    <w:rsid w:val="00D8569A"/>
    <w:rsid w:val="00D85DDA"/>
    <w:rsid w:val="00D864E8"/>
    <w:rsid w:val="00D86928"/>
    <w:rsid w:val="00D87047"/>
    <w:rsid w:val="00D87DEA"/>
    <w:rsid w:val="00D906A1"/>
    <w:rsid w:val="00D9076D"/>
    <w:rsid w:val="00D90C70"/>
    <w:rsid w:val="00D90E49"/>
    <w:rsid w:val="00D90F00"/>
    <w:rsid w:val="00D9131B"/>
    <w:rsid w:val="00D91333"/>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325"/>
    <w:rsid w:val="00DB275B"/>
    <w:rsid w:val="00DB3A9D"/>
    <w:rsid w:val="00DB4245"/>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570"/>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816"/>
    <w:rsid w:val="00E20621"/>
    <w:rsid w:val="00E21119"/>
    <w:rsid w:val="00E212BA"/>
    <w:rsid w:val="00E219A4"/>
    <w:rsid w:val="00E21A0D"/>
    <w:rsid w:val="00E21B16"/>
    <w:rsid w:val="00E226C9"/>
    <w:rsid w:val="00E228A6"/>
    <w:rsid w:val="00E22974"/>
    <w:rsid w:val="00E22ED4"/>
    <w:rsid w:val="00E22F84"/>
    <w:rsid w:val="00E23B56"/>
    <w:rsid w:val="00E23BD9"/>
    <w:rsid w:val="00E248D8"/>
    <w:rsid w:val="00E24C97"/>
    <w:rsid w:val="00E250F1"/>
    <w:rsid w:val="00E2581D"/>
    <w:rsid w:val="00E2602B"/>
    <w:rsid w:val="00E26F9A"/>
    <w:rsid w:val="00E276E6"/>
    <w:rsid w:val="00E302FE"/>
    <w:rsid w:val="00E30EF8"/>
    <w:rsid w:val="00E32651"/>
    <w:rsid w:val="00E32E64"/>
    <w:rsid w:val="00E333E5"/>
    <w:rsid w:val="00E334E1"/>
    <w:rsid w:val="00E345DA"/>
    <w:rsid w:val="00E346E3"/>
    <w:rsid w:val="00E34D01"/>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7A9"/>
    <w:rsid w:val="00E50D35"/>
    <w:rsid w:val="00E51EE0"/>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87643"/>
    <w:rsid w:val="00E900D6"/>
    <w:rsid w:val="00E901D2"/>
    <w:rsid w:val="00E9026F"/>
    <w:rsid w:val="00E909E2"/>
    <w:rsid w:val="00E91247"/>
    <w:rsid w:val="00E9128B"/>
    <w:rsid w:val="00E91C26"/>
    <w:rsid w:val="00E91D23"/>
    <w:rsid w:val="00E9222D"/>
    <w:rsid w:val="00E9339B"/>
    <w:rsid w:val="00E933C8"/>
    <w:rsid w:val="00E93866"/>
    <w:rsid w:val="00E939AA"/>
    <w:rsid w:val="00E952A3"/>
    <w:rsid w:val="00E957FD"/>
    <w:rsid w:val="00E95A84"/>
    <w:rsid w:val="00E970F4"/>
    <w:rsid w:val="00E97841"/>
    <w:rsid w:val="00E97FF2"/>
    <w:rsid w:val="00EA002A"/>
    <w:rsid w:val="00EA08DB"/>
    <w:rsid w:val="00EA098F"/>
    <w:rsid w:val="00EA0C99"/>
    <w:rsid w:val="00EA1FCB"/>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80E"/>
    <w:rsid w:val="00EB4955"/>
    <w:rsid w:val="00EB5245"/>
    <w:rsid w:val="00EB54F2"/>
    <w:rsid w:val="00EB5687"/>
    <w:rsid w:val="00EB5EC6"/>
    <w:rsid w:val="00EB5F4F"/>
    <w:rsid w:val="00EB6500"/>
    <w:rsid w:val="00EB66DE"/>
    <w:rsid w:val="00EB6D39"/>
    <w:rsid w:val="00EB6F45"/>
    <w:rsid w:val="00EB70B9"/>
    <w:rsid w:val="00EB77E7"/>
    <w:rsid w:val="00EB7F65"/>
    <w:rsid w:val="00EB7FC9"/>
    <w:rsid w:val="00EC0E85"/>
    <w:rsid w:val="00EC107F"/>
    <w:rsid w:val="00EC1188"/>
    <w:rsid w:val="00EC1402"/>
    <w:rsid w:val="00EC45DC"/>
    <w:rsid w:val="00EC46A7"/>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1183"/>
    <w:rsid w:val="00EF3420"/>
    <w:rsid w:val="00EF3757"/>
    <w:rsid w:val="00EF3919"/>
    <w:rsid w:val="00EF4C38"/>
    <w:rsid w:val="00EF5E53"/>
    <w:rsid w:val="00EF60A0"/>
    <w:rsid w:val="00EF7681"/>
    <w:rsid w:val="00EF7CE8"/>
    <w:rsid w:val="00F003C6"/>
    <w:rsid w:val="00F02614"/>
    <w:rsid w:val="00F02D7D"/>
    <w:rsid w:val="00F03AF1"/>
    <w:rsid w:val="00F03E1B"/>
    <w:rsid w:val="00F03E76"/>
    <w:rsid w:val="00F04114"/>
    <w:rsid w:val="00F043B8"/>
    <w:rsid w:val="00F04B8F"/>
    <w:rsid w:val="00F04BF0"/>
    <w:rsid w:val="00F05118"/>
    <w:rsid w:val="00F05418"/>
    <w:rsid w:val="00F059C8"/>
    <w:rsid w:val="00F05CB0"/>
    <w:rsid w:val="00F05E91"/>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55AC"/>
    <w:rsid w:val="00F25881"/>
    <w:rsid w:val="00F27E0D"/>
    <w:rsid w:val="00F307F2"/>
    <w:rsid w:val="00F30C38"/>
    <w:rsid w:val="00F3108F"/>
    <w:rsid w:val="00F31830"/>
    <w:rsid w:val="00F3243A"/>
    <w:rsid w:val="00F324E3"/>
    <w:rsid w:val="00F326BF"/>
    <w:rsid w:val="00F327E7"/>
    <w:rsid w:val="00F33E5A"/>
    <w:rsid w:val="00F3495E"/>
    <w:rsid w:val="00F34DFA"/>
    <w:rsid w:val="00F352F4"/>
    <w:rsid w:val="00F35746"/>
    <w:rsid w:val="00F36335"/>
    <w:rsid w:val="00F365EB"/>
    <w:rsid w:val="00F369D0"/>
    <w:rsid w:val="00F36A40"/>
    <w:rsid w:val="00F37B67"/>
    <w:rsid w:val="00F37EDD"/>
    <w:rsid w:val="00F40610"/>
    <w:rsid w:val="00F40F87"/>
    <w:rsid w:val="00F41D16"/>
    <w:rsid w:val="00F41EF1"/>
    <w:rsid w:val="00F4341D"/>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56C0"/>
    <w:rsid w:val="00F57045"/>
    <w:rsid w:val="00F57A49"/>
    <w:rsid w:val="00F6065B"/>
    <w:rsid w:val="00F61B23"/>
    <w:rsid w:val="00F62227"/>
    <w:rsid w:val="00F62619"/>
    <w:rsid w:val="00F63345"/>
    <w:rsid w:val="00F63484"/>
    <w:rsid w:val="00F64163"/>
    <w:rsid w:val="00F6444B"/>
    <w:rsid w:val="00F65325"/>
    <w:rsid w:val="00F6555D"/>
    <w:rsid w:val="00F65B33"/>
    <w:rsid w:val="00F6645C"/>
    <w:rsid w:val="00F677EF"/>
    <w:rsid w:val="00F714A8"/>
    <w:rsid w:val="00F716FD"/>
    <w:rsid w:val="00F7243C"/>
    <w:rsid w:val="00F72A98"/>
    <w:rsid w:val="00F72CAA"/>
    <w:rsid w:val="00F732FC"/>
    <w:rsid w:val="00F73C0A"/>
    <w:rsid w:val="00F73F40"/>
    <w:rsid w:val="00F74054"/>
    <w:rsid w:val="00F7438D"/>
    <w:rsid w:val="00F74750"/>
    <w:rsid w:val="00F74776"/>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625"/>
    <w:rsid w:val="00F92B7C"/>
    <w:rsid w:val="00F9355F"/>
    <w:rsid w:val="00F938EE"/>
    <w:rsid w:val="00F945A1"/>
    <w:rsid w:val="00F95017"/>
    <w:rsid w:val="00F96487"/>
    <w:rsid w:val="00F9655B"/>
    <w:rsid w:val="00F971BD"/>
    <w:rsid w:val="00F9740C"/>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23AA"/>
    <w:rsid w:val="00FB37CB"/>
    <w:rsid w:val="00FB38CC"/>
    <w:rsid w:val="00FB48D7"/>
    <w:rsid w:val="00FB522C"/>
    <w:rsid w:val="00FC0B76"/>
    <w:rsid w:val="00FC1397"/>
    <w:rsid w:val="00FC163B"/>
    <w:rsid w:val="00FC1741"/>
    <w:rsid w:val="00FC2196"/>
    <w:rsid w:val="00FC2200"/>
    <w:rsid w:val="00FC2540"/>
    <w:rsid w:val="00FC3D73"/>
    <w:rsid w:val="00FC4C4B"/>
    <w:rsid w:val="00FC728D"/>
    <w:rsid w:val="00FC736F"/>
    <w:rsid w:val="00FD004B"/>
    <w:rsid w:val="00FD01FA"/>
    <w:rsid w:val="00FD0448"/>
    <w:rsid w:val="00FD0D90"/>
    <w:rsid w:val="00FD1407"/>
    <w:rsid w:val="00FD16CA"/>
    <w:rsid w:val="00FD2411"/>
    <w:rsid w:val="00FD41F6"/>
    <w:rsid w:val="00FD46B0"/>
    <w:rsid w:val="00FD46F6"/>
    <w:rsid w:val="00FD4714"/>
    <w:rsid w:val="00FD4B3D"/>
    <w:rsid w:val="00FD4B5C"/>
    <w:rsid w:val="00FD6068"/>
    <w:rsid w:val="00FD6476"/>
    <w:rsid w:val="00FD6725"/>
    <w:rsid w:val="00FD6962"/>
    <w:rsid w:val="00FD6FD1"/>
    <w:rsid w:val="00FD7230"/>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nhideWhenUsed/>
    <w:qFormat/>
    <w:rPr>
      <w:vertAlign w:val="superscript"/>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numbering" w:styleId="111111">
    <w:name w:val="Outline List 2"/>
    <w:basedOn w:val="NoList"/>
    <w:semiHidden/>
    <w:rsid w:val="00A430E6"/>
    <w:pPr>
      <w:numPr>
        <w:numId w:val="25"/>
      </w:numPr>
    </w:pPr>
  </w:style>
  <w:style w:type="numbering" w:styleId="1ai">
    <w:name w:val="Outline List 1"/>
    <w:basedOn w:val="NoList"/>
    <w:semiHidden/>
    <w:rsid w:val="00A430E6"/>
    <w:pPr>
      <w:numPr>
        <w:numId w:val="26"/>
      </w:numPr>
    </w:pPr>
  </w:style>
  <w:style w:type="numbering" w:styleId="ArticleSection">
    <w:name w:val="Outline List 3"/>
    <w:basedOn w:val="NoList"/>
    <w:semiHidden/>
    <w:rsid w:val="00A430E6"/>
    <w:pPr>
      <w:numPr>
        <w:numId w:val="2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BE344-B162-42CA-80CC-6C8A919A3DF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openxmlformats.org/package/2006/metadata/core-properties"/>
    <ds:schemaRef ds:uri="http://schemas.microsoft.com/sharepoint/v3"/>
    <ds:schemaRef ds:uri="http://schemas.microsoft.com/office/infopath/2007/PartnerControls"/>
    <ds:schemaRef ds:uri="eb6c2e4c-3f1c-4103-a37b-37c984dbe58f"/>
    <ds:schemaRef ds:uri="http://www.w3.org/XML/1998/namespace"/>
    <ds:schemaRef ds:uri="b93c647f-d63b-431a-95c8-8e00048cff23"/>
    <ds:schemaRef ds:uri="http://schemas.microsoft.com/office/2006/documentManagement/types"/>
    <ds:schemaRef ds:uri="http://schemas.microsoft.com/office/2006/metadata/properties"/>
    <ds:schemaRef ds:uri="http://purl.org/dc/terms/"/>
    <ds:schemaRef ds:uri="http://purl.org/dc/elements/1.1/"/>
  </ds:schemaRefs>
</ds:datastoreItem>
</file>

<file path=customXml/itemProps5.xml><?xml version="1.0" encoding="utf-8"?>
<ds:datastoreItem xmlns:ds="http://schemas.openxmlformats.org/officeDocument/2006/customXml" ds:itemID="{6540D4E6-4427-4E36-89F1-6B88C0445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1149</TotalTime>
  <Pages>19</Pages>
  <Words>13383</Words>
  <Characters>3142</Characters>
  <Application>Microsoft Office Word</Application>
  <DocSecurity>0</DocSecurity>
  <Lines>26</Lines>
  <Paragraphs>32</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16493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项目提案：喀麦隆</dc:title>
  <dc:subject>96th ExCom</dc:subject>
  <dc:creator>Kaleen Mcnamara</dc:creator>
  <cp:keywords/>
  <dc:description/>
  <cp:lastModifiedBy>Angela Xue He Yan</cp:lastModifiedBy>
  <cp:revision>152</cp:revision>
  <cp:lastPrinted>2001-05-26T16:40:00Z</cp:lastPrinted>
  <dcterms:created xsi:type="dcterms:W3CDTF">2025-05-07T15:35:00Z</dcterms:created>
  <dcterms:modified xsi:type="dcterms:W3CDTF">2025-11-05T20:12:00Z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UNEP/OzL.Pro/ExCom/97/42</vt:lpwstr>
  </property>
  <property fmtid="{D5CDD505-2E9C-101B-9397-08002B2CF9AE}" pid="3" name="Revision date">
    <vt:lpwstr>10/10/2025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