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650D42" w14:paraId="19DA8117" w14:textId="77777777" w:rsidTr="00447FBF">
        <w:trPr>
          <w:trHeight w:val="720"/>
        </w:trPr>
        <w:tc>
          <w:tcPr>
            <w:tcW w:w="5490" w:type="dxa"/>
            <w:gridSpan w:val="2"/>
            <w:tcBorders>
              <w:bottom w:val="single" w:sz="18" w:space="0" w:color="auto"/>
            </w:tcBorders>
          </w:tcPr>
          <w:p w14:paraId="1D34F0A5" w14:textId="77777777" w:rsidR="00650D42" w:rsidRDefault="00650D42" w:rsidP="00447F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13009ED8" w14:textId="77777777" w:rsidR="00650D42" w:rsidRDefault="00650D42" w:rsidP="00447FBF">
            <w:pPr>
              <w:jc w:val="right"/>
              <w:rPr>
                <w:rFonts w:asciiTheme="minorBidi" w:hAnsiTheme="minorBidi" w:cstheme="minorBidi"/>
                <w:sz w:val="52"/>
                <w:szCs w:val="52"/>
              </w:rPr>
            </w:pPr>
            <w:r>
              <w:rPr>
                <w:rFonts w:asciiTheme="minorBidi" w:hAnsiTheme="minorBidi" w:cstheme="minorBidi"/>
                <w:b/>
                <w:sz w:val="72"/>
              </w:rPr>
              <w:t>EP</w:t>
            </w:r>
          </w:p>
        </w:tc>
      </w:tr>
      <w:tr w:rsidR="00650D42" w14:paraId="56B679E1" w14:textId="77777777" w:rsidTr="00447F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E9700CE" w14:textId="707EA9E2" w:rsidR="00650D42" w:rsidRDefault="004E4ECD" w:rsidP="00447FBF">
            <w:pPr>
              <w:spacing w:before="120"/>
            </w:pPr>
            <w:r>
              <w:rPr>
                <w:noProof/>
                <w:lang w:val="en-US"/>
              </w:rPr>
              <w:drawing>
                <wp:anchor distT="0" distB="0" distL="114300" distR="114300" simplePos="0" relativeHeight="251660288" behindDoc="1" locked="0" layoutInCell="0" allowOverlap="1" wp14:anchorId="48FCC806" wp14:editId="07DBCD90">
                  <wp:simplePos x="0" y="0"/>
                  <wp:positionH relativeFrom="column">
                    <wp:posOffset>34290</wp:posOffset>
                  </wp:positionH>
                  <wp:positionV relativeFrom="paragraph">
                    <wp:posOffset>55245</wp:posOffset>
                  </wp:positionV>
                  <wp:extent cx="771525" cy="68580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71525" cy="6858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9264" behindDoc="0" locked="0" layoutInCell="1" allowOverlap="1" wp14:anchorId="4D752BF7" wp14:editId="4822F2B2">
                  <wp:simplePos x="0" y="0"/>
                  <wp:positionH relativeFrom="column">
                    <wp:posOffset>76662</wp:posOffset>
                  </wp:positionH>
                  <wp:positionV relativeFrom="paragraph">
                    <wp:posOffset>786765</wp:posOffset>
                  </wp:positionV>
                  <wp:extent cx="742950" cy="655093"/>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742950" cy="655093"/>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vAlign w:val="center"/>
          </w:tcPr>
          <w:p w14:paraId="4BFADC24" w14:textId="77777777" w:rsidR="00650D42" w:rsidRDefault="00650D42" w:rsidP="00447FBF">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1DC1C27" w14:textId="77777777" w:rsidR="00650D42" w:rsidRDefault="00650D42" w:rsidP="00447F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310486" w14:textId="77777777" w:rsidR="00650D42" w:rsidRDefault="00650D42" w:rsidP="00447F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7874201" w14:textId="77777777" w:rsidR="00650D42" w:rsidRDefault="00650D42" w:rsidP="00447F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9B893C0" w14:textId="77777777" w:rsidR="00650D42" w:rsidRDefault="00650D42" w:rsidP="00447FBF">
            <w:pPr>
              <w:rPr>
                <w:color w:val="000000"/>
                <w:szCs w:val="24"/>
              </w:rPr>
            </w:pPr>
            <w:r>
              <w:rPr>
                <w:color w:val="000000"/>
                <w:szCs w:val="24"/>
              </w:rPr>
              <w:t>Distr.</w:t>
            </w:r>
          </w:p>
          <w:p w14:paraId="19091846" w14:textId="77777777" w:rsidR="00650D42" w:rsidRDefault="00650D42" w:rsidP="00447FBF">
            <w:pPr>
              <w:rPr>
                <w:color w:val="000000"/>
                <w:szCs w:val="24"/>
              </w:rPr>
            </w:pPr>
            <w:r>
              <w:rPr>
                <w:rFonts w:hint="eastAsia"/>
                <w:color w:val="000000"/>
                <w:szCs w:val="24"/>
              </w:rPr>
              <w:t>GENERAL</w:t>
            </w:r>
          </w:p>
          <w:p w14:paraId="0CF50203" w14:textId="77777777" w:rsidR="00650D42" w:rsidRDefault="00650D42" w:rsidP="00447FBF">
            <w:pPr>
              <w:rPr>
                <w:color w:val="000000"/>
                <w:szCs w:val="24"/>
              </w:rPr>
            </w:pPr>
          </w:p>
          <w:p w14:paraId="14A92967" w14:textId="7B148934" w:rsidR="00650D42" w:rsidRPr="009B0D30" w:rsidRDefault="00650D42" w:rsidP="00650D42">
            <w:r>
              <w:fldChar w:fldCharType="begin"/>
            </w:r>
            <w:r>
              <w:instrText xml:space="preserve"> DOCPROPERTY "Document number"  \* MERGEFORMAT </w:instrText>
            </w:r>
            <w:r>
              <w:fldChar w:fldCharType="separate"/>
            </w:r>
            <w:r w:rsidR="004E4ECD">
              <w:t>UNEP/</w:t>
            </w:r>
            <w:proofErr w:type="spellStart"/>
            <w:r w:rsidR="004E4ECD">
              <w:t>OzL.Pro</w:t>
            </w:r>
            <w:proofErr w:type="spellEnd"/>
            <w:r w:rsidR="004E4ECD">
              <w:t>/ExCom/88/26</w:t>
            </w:r>
            <w:r>
              <w:fldChar w:fldCharType="end"/>
            </w:r>
          </w:p>
          <w:p w14:paraId="38A6190E" w14:textId="77777777" w:rsidR="00650D42" w:rsidRPr="009B0D30" w:rsidRDefault="00650D42" w:rsidP="00650D42">
            <w:r w:rsidRPr="009B0D30">
              <w:fldChar w:fldCharType="begin"/>
            </w:r>
            <w:r w:rsidRPr="009B0D30">
              <w:instrText xml:space="preserve"> DOCPROPERTY "Revision date" \@ "d MMMM YYYY"  \* MERGEFORMAT </w:instrText>
            </w:r>
            <w:r w:rsidRPr="009B0D30">
              <w:fldChar w:fldCharType="separate"/>
            </w:r>
            <w:r>
              <w:t>26 October 2021</w:t>
            </w:r>
            <w:r w:rsidRPr="009B0D30">
              <w:fldChar w:fldCharType="end"/>
            </w:r>
          </w:p>
          <w:p w14:paraId="14FFFC10" w14:textId="77777777" w:rsidR="00650D42" w:rsidRDefault="00650D42" w:rsidP="00447FBF">
            <w:pPr>
              <w:rPr>
                <w:color w:val="000000"/>
                <w:szCs w:val="24"/>
              </w:rPr>
            </w:pPr>
          </w:p>
          <w:p w14:paraId="3B75A0CB" w14:textId="77777777" w:rsidR="00650D42" w:rsidRDefault="00650D42" w:rsidP="00447FBF">
            <w:pPr>
              <w:tabs>
                <w:tab w:val="left" w:pos="10080"/>
              </w:tabs>
              <w:rPr>
                <w:color w:val="000000"/>
                <w:szCs w:val="24"/>
              </w:rPr>
            </w:pPr>
            <w:r>
              <w:rPr>
                <w:color w:val="000000"/>
                <w:szCs w:val="24"/>
              </w:rPr>
              <w:t>CHINESE</w:t>
            </w:r>
          </w:p>
          <w:p w14:paraId="2AA66151" w14:textId="77777777" w:rsidR="00650D42" w:rsidRDefault="00650D42" w:rsidP="00447FBF">
            <w:pPr>
              <w:tabs>
                <w:tab w:val="left" w:pos="10080"/>
              </w:tabs>
              <w:rPr>
                <w:color w:val="000000"/>
                <w:spacing w:val="-10"/>
                <w:szCs w:val="24"/>
              </w:rPr>
            </w:pPr>
            <w:r>
              <w:rPr>
                <w:color w:val="000000"/>
                <w:szCs w:val="24"/>
              </w:rPr>
              <w:t>ORIGINAL: ENGLISH</w:t>
            </w:r>
          </w:p>
          <w:p w14:paraId="4BF02489" w14:textId="77777777" w:rsidR="00650D42" w:rsidRDefault="00650D42" w:rsidP="00447FBF"/>
        </w:tc>
      </w:tr>
    </w:tbl>
    <w:p w14:paraId="316E8BF9" w14:textId="77777777" w:rsidR="00650D42" w:rsidRPr="008B74B9" w:rsidRDefault="00650D42" w:rsidP="00650D42">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8B74B9">
        <w:rPr>
          <w:rFonts w:eastAsiaTheme="minorEastAsia"/>
          <w:color w:val="000000"/>
          <w:szCs w:val="24"/>
        </w:rPr>
        <w:t>执行蒙特利尔议定书</w:t>
      </w:r>
    </w:p>
    <w:p w14:paraId="78FCA41F" w14:textId="77777777" w:rsidR="00650D42" w:rsidRPr="008B74B9" w:rsidRDefault="00650D42" w:rsidP="00650D42">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8B74B9">
        <w:rPr>
          <w:rFonts w:eastAsiaTheme="minorEastAsia"/>
          <w:color w:val="000000"/>
          <w:szCs w:val="24"/>
          <w:lang w:val="en-CA"/>
        </w:rPr>
        <w:t xml:space="preserve">  </w:t>
      </w:r>
      <w:r w:rsidRPr="008B74B9">
        <w:rPr>
          <w:rFonts w:eastAsiaTheme="minorEastAsia"/>
          <w:color w:val="000000"/>
          <w:szCs w:val="24"/>
        </w:rPr>
        <w:t>多边基金执行委员会</w:t>
      </w:r>
      <w:r w:rsidRPr="008B74B9">
        <w:rPr>
          <w:rFonts w:eastAsiaTheme="minorEastAsia"/>
          <w:color w:val="000000"/>
          <w:szCs w:val="24"/>
        </w:rPr>
        <w:tab/>
      </w:r>
    </w:p>
    <w:p w14:paraId="0F314335" w14:textId="77777777" w:rsidR="00650D42" w:rsidRPr="008B74B9" w:rsidRDefault="00650D42" w:rsidP="00650D42">
      <w:pPr>
        <w:jc w:val="left"/>
        <w:rPr>
          <w:rFonts w:eastAsiaTheme="minorEastAsia"/>
          <w:sz w:val="24"/>
          <w:szCs w:val="24"/>
        </w:rPr>
      </w:pPr>
      <w:r w:rsidRPr="008B74B9">
        <w:rPr>
          <w:rFonts w:eastAsiaTheme="minorEastAsia"/>
          <w:noProof/>
          <w:sz w:val="24"/>
          <w:szCs w:val="24"/>
        </w:rPr>
        <w:t>第八十八次会议</w:t>
      </w:r>
    </w:p>
    <w:p w14:paraId="2D64A883" w14:textId="0774EE40" w:rsidR="002724DD" w:rsidRPr="008B74B9" w:rsidRDefault="00650D42" w:rsidP="002724DD">
      <w:pPr>
        <w:jc w:val="left"/>
        <w:rPr>
          <w:rFonts w:eastAsiaTheme="minorEastAsia"/>
          <w:sz w:val="24"/>
          <w:szCs w:val="24"/>
          <w:lang w:val="en-US"/>
        </w:rPr>
      </w:pPr>
      <w:r w:rsidRPr="008B74B9">
        <w:rPr>
          <w:rFonts w:eastAsiaTheme="minorEastAsia"/>
          <w:noProof/>
          <w:sz w:val="24"/>
          <w:szCs w:val="24"/>
        </w:rPr>
        <w:t>2021</w:t>
      </w:r>
      <w:r w:rsidRPr="008B74B9">
        <w:rPr>
          <w:rFonts w:eastAsiaTheme="minorEastAsia"/>
          <w:noProof/>
          <w:sz w:val="24"/>
          <w:szCs w:val="24"/>
        </w:rPr>
        <w:t>年</w:t>
      </w:r>
      <w:r w:rsidRPr="008B74B9">
        <w:rPr>
          <w:rFonts w:eastAsiaTheme="minorEastAsia"/>
          <w:noProof/>
          <w:sz w:val="24"/>
          <w:szCs w:val="24"/>
        </w:rPr>
        <w:t>11</w:t>
      </w:r>
      <w:r w:rsidRPr="008B74B9">
        <w:rPr>
          <w:rFonts w:eastAsiaTheme="minorEastAsia"/>
          <w:noProof/>
          <w:sz w:val="24"/>
          <w:szCs w:val="24"/>
        </w:rPr>
        <w:t>月</w:t>
      </w:r>
      <w:r w:rsidRPr="008B74B9">
        <w:rPr>
          <w:rFonts w:eastAsiaTheme="minorEastAsia"/>
          <w:noProof/>
          <w:sz w:val="24"/>
          <w:szCs w:val="24"/>
        </w:rPr>
        <w:t>15</w:t>
      </w:r>
      <w:r w:rsidRPr="008B74B9">
        <w:rPr>
          <w:rFonts w:eastAsiaTheme="minorEastAsia"/>
          <w:noProof/>
          <w:sz w:val="24"/>
          <w:szCs w:val="24"/>
        </w:rPr>
        <w:t>至</w:t>
      </w:r>
      <w:r w:rsidRPr="008B74B9">
        <w:rPr>
          <w:rFonts w:eastAsiaTheme="minorEastAsia"/>
          <w:noProof/>
          <w:sz w:val="24"/>
          <w:szCs w:val="24"/>
        </w:rPr>
        <w:t>19</w:t>
      </w:r>
      <w:r w:rsidRPr="008B74B9">
        <w:rPr>
          <w:rFonts w:eastAsiaTheme="minorEastAsia"/>
          <w:noProof/>
          <w:sz w:val="24"/>
          <w:szCs w:val="24"/>
        </w:rPr>
        <w:t>日，蒙特利尔</w:t>
      </w:r>
      <w:r w:rsidRPr="008B74B9">
        <w:rPr>
          <w:rStyle w:val="FootnoteReference"/>
          <w:rFonts w:eastAsiaTheme="minorEastAsia"/>
          <w:sz w:val="24"/>
          <w:szCs w:val="24"/>
        </w:rPr>
        <w:footnoteReference w:id="1"/>
      </w:r>
    </w:p>
    <w:p w14:paraId="09A17412" w14:textId="44D5093A" w:rsidR="002724DD" w:rsidRPr="008B74B9" w:rsidRDefault="002724DD" w:rsidP="002724DD">
      <w:pPr>
        <w:jc w:val="left"/>
        <w:rPr>
          <w:rFonts w:eastAsiaTheme="minorEastAsia"/>
          <w:sz w:val="24"/>
          <w:szCs w:val="24"/>
        </w:rPr>
      </w:pPr>
    </w:p>
    <w:p w14:paraId="3BCFBCF4" w14:textId="77777777" w:rsidR="008E617E" w:rsidRPr="008B74B9" w:rsidRDefault="008E617E" w:rsidP="002724DD">
      <w:pPr>
        <w:jc w:val="left"/>
        <w:rPr>
          <w:rFonts w:eastAsiaTheme="minorEastAsia"/>
          <w:sz w:val="24"/>
          <w:szCs w:val="24"/>
        </w:rPr>
      </w:pPr>
    </w:p>
    <w:p w14:paraId="0A5C28A9" w14:textId="7E6A1A76" w:rsidR="002724DD" w:rsidRPr="008B74B9" w:rsidRDefault="00C1037F" w:rsidP="002724DD">
      <w:pPr>
        <w:pStyle w:val="Title2"/>
        <w:rPr>
          <w:rFonts w:eastAsiaTheme="minorEastAsia"/>
          <w:caps w:val="0"/>
          <w:sz w:val="24"/>
          <w:szCs w:val="24"/>
          <w:lang w:val="en-CA"/>
        </w:rPr>
      </w:pPr>
      <w:proofErr w:type="spellStart"/>
      <w:r w:rsidRPr="008B74B9">
        <w:rPr>
          <w:rFonts w:eastAsiaTheme="minorEastAsia"/>
          <w:sz w:val="24"/>
          <w:szCs w:val="24"/>
        </w:rPr>
        <w:t>工发组织</w:t>
      </w:r>
      <w:proofErr w:type="spellEnd"/>
      <w:r w:rsidRPr="008B74B9">
        <w:rPr>
          <w:rFonts w:eastAsiaTheme="minorEastAsia"/>
          <w:sz w:val="24"/>
          <w:szCs w:val="24"/>
        </w:rPr>
        <w:t>2022-2024</w:t>
      </w:r>
      <w:proofErr w:type="spellStart"/>
      <w:r w:rsidRPr="008B74B9">
        <w:rPr>
          <w:rFonts w:eastAsiaTheme="minorEastAsia"/>
          <w:sz w:val="24"/>
          <w:szCs w:val="24"/>
        </w:rPr>
        <w:t>年业务计划</w:t>
      </w:r>
      <w:proofErr w:type="spellEnd"/>
    </w:p>
    <w:p w14:paraId="0C90832F" w14:textId="77777777" w:rsidR="002724DD" w:rsidRPr="008B74B9" w:rsidRDefault="002724DD" w:rsidP="002724DD">
      <w:pPr>
        <w:jc w:val="center"/>
        <w:rPr>
          <w:rFonts w:eastAsiaTheme="minorEastAsia"/>
          <w:b/>
          <w:sz w:val="24"/>
          <w:szCs w:val="24"/>
        </w:rPr>
      </w:pPr>
    </w:p>
    <w:p w14:paraId="1F0566DC" w14:textId="21053BE9" w:rsidR="002724DD" w:rsidRPr="008B74B9" w:rsidRDefault="00C1037F" w:rsidP="002724DD">
      <w:pPr>
        <w:pStyle w:val="Heading1"/>
        <w:rPr>
          <w:rFonts w:eastAsiaTheme="minorEastAsia"/>
          <w:sz w:val="24"/>
          <w:szCs w:val="24"/>
        </w:rPr>
      </w:pPr>
      <w:r w:rsidRPr="008B74B9">
        <w:rPr>
          <w:rFonts w:eastAsiaTheme="minorEastAsia"/>
          <w:sz w:val="24"/>
          <w:szCs w:val="24"/>
          <w:lang w:eastAsia="zh-CN"/>
        </w:rPr>
        <w:t>本文件提出</w:t>
      </w:r>
      <w:r w:rsidRPr="008B74B9">
        <w:rPr>
          <w:rFonts w:eastAsiaTheme="minorEastAsia"/>
          <w:sz w:val="24"/>
          <w:szCs w:val="24"/>
          <w:lang w:eastAsia="zh-CN"/>
        </w:rPr>
        <w:t>2022-2024</w:t>
      </w:r>
      <w:r w:rsidRPr="008B74B9">
        <w:rPr>
          <w:rFonts w:eastAsiaTheme="minorEastAsia"/>
          <w:sz w:val="24"/>
          <w:szCs w:val="24"/>
          <w:lang w:eastAsia="zh-CN"/>
        </w:rPr>
        <w:t>年工发组织业务计划，</w:t>
      </w:r>
      <w:r w:rsidRPr="008B74B9">
        <w:rPr>
          <w:rStyle w:val="FootnoteReference"/>
          <w:rFonts w:eastAsiaTheme="minorEastAsia"/>
          <w:sz w:val="24"/>
          <w:szCs w:val="24"/>
        </w:rPr>
        <w:footnoteReference w:id="2"/>
      </w:r>
      <w:r w:rsidRPr="008B74B9">
        <w:rPr>
          <w:rFonts w:eastAsiaTheme="minorEastAsia"/>
          <w:sz w:val="24"/>
          <w:szCs w:val="24"/>
          <w:lang w:eastAsia="zh-CN"/>
        </w:rPr>
        <w:t xml:space="preserve"> </w:t>
      </w:r>
      <w:r w:rsidRPr="008B74B9">
        <w:rPr>
          <w:rFonts w:eastAsiaTheme="minorEastAsia"/>
          <w:sz w:val="24"/>
          <w:szCs w:val="24"/>
          <w:lang w:eastAsia="zh-CN"/>
        </w:rPr>
        <w:t>包括以下内容：</w:t>
      </w:r>
      <w:r w:rsidR="0053764E" w:rsidRPr="008B74B9">
        <w:rPr>
          <w:rFonts w:eastAsiaTheme="minorEastAsia"/>
          <w:sz w:val="24"/>
          <w:szCs w:val="24"/>
          <w:lang w:eastAsia="zh-CN"/>
        </w:rPr>
        <w:t>2022-2024</w:t>
      </w:r>
      <w:r w:rsidR="0053764E" w:rsidRPr="008B74B9">
        <w:rPr>
          <w:rFonts w:eastAsiaTheme="minorEastAsia"/>
          <w:sz w:val="24"/>
          <w:szCs w:val="24"/>
          <w:lang w:eastAsia="zh-CN"/>
        </w:rPr>
        <w:t>年期间淘汰《蒙特利尔议定书》</w:t>
      </w:r>
      <w:r w:rsidR="009341CA" w:rsidRPr="008B74B9">
        <w:rPr>
          <w:rFonts w:eastAsiaTheme="minorEastAsia"/>
          <w:sz w:val="24"/>
          <w:szCs w:val="24"/>
          <w:lang w:eastAsia="zh-CN"/>
        </w:rPr>
        <w:t>所列</w:t>
      </w:r>
      <w:r w:rsidR="0053764E" w:rsidRPr="008B74B9">
        <w:rPr>
          <w:rFonts w:eastAsiaTheme="minorEastAsia"/>
          <w:sz w:val="24"/>
          <w:szCs w:val="24"/>
          <w:lang w:eastAsia="zh-CN"/>
        </w:rPr>
        <w:t>受控物质</w:t>
      </w:r>
      <w:r w:rsidR="0053764E" w:rsidRPr="008B74B9">
        <w:rPr>
          <w:rFonts w:eastAsiaTheme="minorEastAsia"/>
          <w:sz w:val="24"/>
          <w:szCs w:val="24"/>
          <w:lang w:eastAsia="zh-CN"/>
        </w:rPr>
        <w:t>(</w:t>
      </w:r>
      <w:r w:rsidR="0053764E" w:rsidRPr="008B74B9">
        <w:rPr>
          <w:rFonts w:eastAsiaTheme="minorEastAsia"/>
          <w:sz w:val="24"/>
          <w:szCs w:val="24"/>
          <w:lang w:eastAsia="zh-CN"/>
        </w:rPr>
        <w:t>受控物质</w:t>
      </w:r>
      <w:r w:rsidR="0053764E" w:rsidRPr="008B74B9">
        <w:rPr>
          <w:rFonts w:eastAsiaTheme="minorEastAsia"/>
          <w:sz w:val="24"/>
          <w:szCs w:val="24"/>
          <w:lang w:eastAsia="zh-CN"/>
        </w:rPr>
        <w:t>)</w:t>
      </w:r>
      <w:r w:rsidR="0053764E" w:rsidRPr="008B74B9">
        <w:rPr>
          <w:rFonts w:eastAsiaTheme="minorEastAsia"/>
          <w:sz w:val="24"/>
          <w:szCs w:val="24"/>
          <w:lang w:eastAsia="zh-CN"/>
        </w:rPr>
        <w:t>的</w:t>
      </w:r>
      <w:r w:rsidR="00BC163B">
        <w:rPr>
          <w:rFonts w:eastAsiaTheme="minorEastAsia" w:hint="eastAsia"/>
          <w:sz w:val="24"/>
          <w:szCs w:val="24"/>
          <w:lang w:eastAsia="zh-CN"/>
        </w:rPr>
        <w:t>计划</w:t>
      </w:r>
      <w:r w:rsidR="0053764E" w:rsidRPr="008B74B9">
        <w:rPr>
          <w:rFonts w:eastAsiaTheme="minorEastAsia"/>
          <w:sz w:val="24"/>
          <w:szCs w:val="24"/>
          <w:lang w:eastAsia="zh-CN"/>
        </w:rPr>
        <w:t>活动；业务计划业绩指标；和</w:t>
      </w:r>
      <w:r w:rsidR="00396191" w:rsidRPr="008B74B9">
        <w:rPr>
          <w:rFonts w:eastAsiaTheme="minorEastAsia"/>
          <w:sz w:val="24"/>
          <w:szCs w:val="24"/>
          <w:lang w:eastAsia="zh-CN"/>
        </w:rPr>
        <w:t>一项</w:t>
      </w:r>
      <w:r w:rsidR="0053764E" w:rsidRPr="008B74B9">
        <w:rPr>
          <w:rFonts w:eastAsiaTheme="minorEastAsia"/>
          <w:sz w:val="24"/>
          <w:szCs w:val="24"/>
          <w:lang w:eastAsia="zh-CN"/>
        </w:rPr>
        <w:t>供执行委员会审议的建议。本文件附有工发组织</w:t>
      </w:r>
      <w:r w:rsidR="0053764E" w:rsidRPr="008B74B9">
        <w:rPr>
          <w:rFonts w:eastAsiaTheme="minorEastAsia"/>
          <w:sz w:val="24"/>
          <w:szCs w:val="24"/>
          <w:lang w:eastAsia="zh-CN"/>
        </w:rPr>
        <w:t>2022-2024</w:t>
      </w:r>
      <w:r w:rsidR="0053764E" w:rsidRPr="008B74B9">
        <w:rPr>
          <w:rFonts w:eastAsiaTheme="minorEastAsia"/>
          <w:sz w:val="24"/>
          <w:szCs w:val="24"/>
          <w:lang w:eastAsia="zh-CN"/>
        </w:rPr>
        <w:t>年</w:t>
      </w:r>
      <w:r w:rsidR="00396191" w:rsidRPr="008B74B9">
        <w:rPr>
          <w:rFonts w:eastAsiaTheme="minorEastAsia"/>
          <w:sz w:val="24"/>
          <w:szCs w:val="24"/>
          <w:lang w:eastAsia="zh-CN"/>
        </w:rPr>
        <w:t>业务</w:t>
      </w:r>
      <w:r w:rsidR="0053764E" w:rsidRPr="008B74B9">
        <w:rPr>
          <w:rFonts w:eastAsiaTheme="minorEastAsia"/>
          <w:sz w:val="24"/>
          <w:szCs w:val="24"/>
          <w:lang w:eastAsia="zh-CN"/>
        </w:rPr>
        <w:t>计划的说明。</w:t>
      </w:r>
      <w:r w:rsidR="002724DD" w:rsidRPr="008B74B9">
        <w:rPr>
          <w:rFonts w:eastAsiaTheme="minorEastAsia"/>
          <w:sz w:val="24"/>
          <w:szCs w:val="24"/>
          <w:lang w:eastAsia="zh-CN"/>
        </w:rPr>
        <w:t xml:space="preserve"> </w:t>
      </w:r>
    </w:p>
    <w:p w14:paraId="2D47D606" w14:textId="79D7940C" w:rsidR="002724DD" w:rsidRPr="008B74B9" w:rsidRDefault="002724DD" w:rsidP="002724DD">
      <w:pPr>
        <w:rPr>
          <w:rFonts w:eastAsiaTheme="minorEastAsia"/>
          <w:b/>
          <w:sz w:val="24"/>
          <w:szCs w:val="24"/>
        </w:rPr>
      </w:pPr>
      <w:r w:rsidRPr="008B74B9">
        <w:rPr>
          <w:rFonts w:eastAsiaTheme="minorEastAsia"/>
          <w:b/>
          <w:sz w:val="24"/>
          <w:szCs w:val="24"/>
        </w:rPr>
        <w:t>202</w:t>
      </w:r>
      <w:r w:rsidR="000C3699" w:rsidRPr="008B74B9">
        <w:rPr>
          <w:rFonts w:eastAsiaTheme="minorEastAsia"/>
          <w:b/>
          <w:sz w:val="24"/>
          <w:szCs w:val="24"/>
        </w:rPr>
        <w:t>2</w:t>
      </w:r>
      <w:r w:rsidRPr="008B74B9">
        <w:rPr>
          <w:rFonts w:eastAsiaTheme="minorEastAsia"/>
          <w:b/>
          <w:sz w:val="24"/>
          <w:szCs w:val="24"/>
        </w:rPr>
        <w:t>–202</w:t>
      </w:r>
      <w:r w:rsidR="000C3699" w:rsidRPr="008B74B9">
        <w:rPr>
          <w:rFonts w:eastAsiaTheme="minorEastAsia"/>
          <w:b/>
          <w:sz w:val="24"/>
          <w:szCs w:val="24"/>
        </w:rPr>
        <w:t>4</w:t>
      </w:r>
      <w:r w:rsidR="00C1037F" w:rsidRPr="008B74B9">
        <w:rPr>
          <w:rFonts w:eastAsiaTheme="minorEastAsia"/>
          <w:b/>
          <w:sz w:val="24"/>
          <w:szCs w:val="24"/>
          <w:lang w:eastAsia="zh-CN"/>
        </w:rPr>
        <w:t>期间</w:t>
      </w:r>
      <w:r w:rsidR="00BC163B">
        <w:rPr>
          <w:rFonts w:eastAsiaTheme="minorEastAsia" w:hint="eastAsia"/>
          <w:b/>
          <w:sz w:val="24"/>
          <w:szCs w:val="24"/>
          <w:lang w:eastAsia="zh-CN"/>
        </w:rPr>
        <w:t>计划</w:t>
      </w:r>
      <w:r w:rsidR="00C1037F" w:rsidRPr="008B74B9">
        <w:rPr>
          <w:rFonts w:eastAsiaTheme="minorEastAsia"/>
          <w:b/>
          <w:sz w:val="24"/>
          <w:szCs w:val="24"/>
          <w:lang w:eastAsia="zh-CN"/>
        </w:rPr>
        <w:t>的活动</w:t>
      </w:r>
    </w:p>
    <w:p w14:paraId="37EA5E53" w14:textId="77777777" w:rsidR="002724DD" w:rsidRPr="008B74B9" w:rsidRDefault="002724DD" w:rsidP="002724DD">
      <w:pPr>
        <w:rPr>
          <w:rFonts w:eastAsiaTheme="minorEastAsia"/>
          <w:sz w:val="24"/>
          <w:szCs w:val="24"/>
        </w:rPr>
      </w:pPr>
    </w:p>
    <w:p w14:paraId="35316E32" w14:textId="023D9313" w:rsidR="002724DD" w:rsidRPr="008B74B9" w:rsidRDefault="00C1037F" w:rsidP="002724DD">
      <w:pPr>
        <w:pStyle w:val="Heading1"/>
        <w:rPr>
          <w:rFonts w:eastAsiaTheme="minorEastAsia"/>
          <w:sz w:val="24"/>
          <w:szCs w:val="24"/>
          <w:lang w:eastAsia="zh-CN"/>
        </w:rPr>
      </w:pPr>
      <w:r w:rsidRPr="008B74B9">
        <w:rPr>
          <w:rFonts w:eastAsiaTheme="minorEastAsia"/>
          <w:sz w:val="24"/>
          <w:szCs w:val="24"/>
          <w:lang w:eastAsia="zh-CN"/>
        </w:rPr>
        <w:t>表</w:t>
      </w:r>
      <w:r w:rsidRPr="008B74B9">
        <w:rPr>
          <w:rFonts w:eastAsiaTheme="minorEastAsia"/>
          <w:sz w:val="24"/>
          <w:szCs w:val="24"/>
          <w:lang w:eastAsia="zh-CN"/>
        </w:rPr>
        <w:t>1</w:t>
      </w:r>
      <w:r w:rsidRPr="008B74B9">
        <w:rPr>
          <w:rFonts w:eastAsiaTheme="minorEastAsia"/>
          <w:sz w:val="24"/>
          <w:szCs w:val="24"/>
          <w:lang w:eastAsia="zh-CN"/>
        </w:rPr>
        <w:t>按年份</w:t>
      </w:r>
      <w:r w:rsidR="00396191" w:rsidRPr="008B74B9">
        <w:rPr>
          <w:rFonts w:eastAsiaTheme="minorEastAsia"/>
          <w:sz w:val="24"/>
          <w:szCs w:val="24"/>
          <w:lang w:eastAsia="zh-CN"/>
        </w:rPr>
        <w:t>开列</w:t>
      </w:r>
      <w:r w:rsidRPr="008B74B9">
        <w:rPr>
          <w:rFonts w:eastAsiaTheme="minorEastAsia"/>
          <w:sz w:val="24"/>
          <w:szCs w:val="24"/>
          <w:lang w:eastAsia="zh-CN"/>
        </w:rPr>
        <w:t>了工发组织业务计划</w:t>
      </w:r>
      <w:r w:rsidR="00364864" w:rsidRPr="008B74B9">
        <w:rPr>
          <w:rFonts w:eastAsiaTheme="minorEastAsia"/>
          <w:sz w:val="24"/>
          <w:szCs w:val="24"/>
          <w:lang w:eastAsia="zh-CN"/>
        </w:rPr>
        <w:t>所列</w:t>
      </w:r>
      <w:r w:rsidRPr="008B74B9">
        <w:rPr>
          <w:rFonts w:eastAsiaTheme="minorEastAsia"/>
          <w:sz w:val="24"/>
          <w:szCs w:val="24"/>
          <w:lang w:eastAsia="zh-CN"/>
        </w:rPr>
        <w:t>活动的价值</w:t>
      </w:r>
      <w:r w:rsidR="00364864" w:rsidRPr="008B74B9">
        <w:rPr>
          <w:rFonts w:eastAsiaTheme="minorEastAsia"/>
          <w:sz w:val="24"/>
          <w:szCs w:val="24"/>
          <w:lang w:eastAsia="zh-CN"/>
        </w:rPr>
        <w:t>。</w:t>
      </w:r>
      <w:r w:rsidR="002724DD" w:rsidRPr="008B74B9">
        <w:rPr>
          <w:rFonts w:eastAsiaTheme="minorEastAsia"/>
          <w:sz w:val="24"/>
          <w:szCs w:val="24"/>
          <w:lang w:eastAsia="zh-CN"/>
        </w:rPr>
        <w:t xml:space="preserve"> </w:t>
      </w:r>
    </w:p>
    <w:p w14:paraId="445D380D" w14:textId="1F6B1D4B" w:rsidR="002724DD" w:rsidRPr="008B74B9" w:rsidRDefault="00C1037F" w:rsidP="002724DD">
      <w:pPr>
        <w:pStyle w:val="subhead"/>
        <w:keepNext/>
        <w:jc w:val="both"/>
        <w:rPr>
          <w:rFonts w:eastAsiaTheme="minorEastAsia"/>
          <w:b/>
          <w:lang w:val="en-CA" w:eastAsia="zh-CN"/>
        </w:rPr>
      </w:pPr>
      <w:r w:rsidRPr="008B74B9">
        <w:rPr>
          <w:rFonts w:eastAsiaTheme="minorEastAsia"/>
          <w:b/>
          <w:lang w:val="en-CA" w:eastAsia="zh-CN"/>
        </w:rPr>
        <w:t>表</w:t>
      </w:r>
      <w:r w:rsidR="002724DD" w:rsidRPr="008B74B9">
        <w:rPr>
          <w:rFonts w:eastAsiaTheme="minorEastAsia"/>
          <w:b/>
          <w:lang w:val="en-CA" w:eastAsia="zh-CN"/>
        </w:rPr>
        <w:t>1.</w:t>
      </w:r>
      <w:r w:rsidR="00364864" w:rsidRPr="008B74B9">
        <w:rPr>
          <w:rFonts w:eastAsiaTheme="minorEastAsia"/>
          <w:b/>
          <w:lang w:val="en-CA" w:eastAsia="zh-CN"/>
        </w:rPr>
        <w:t xml:space="preserve"> </w:t>
      </w:r>
      <w:r w:rsidR="00364864" w:rsidRPr="008B74B9">
        <w:rPr>
          <w:rFonts w:eastAsiaTheme="minorEastAsia"/>
          <w:b/>
          <w:lang w:val="en-CA" w:eastAsia="zh-CN"/>
        </w:rPr>
        <w:t>工发组织</w:t>
      </w:r>
      <w:r w:rsidR="00364864" w:rsidRPr="008B74B9">
        <w:rPr>
          <w:rFonts w:eastAsiaTheme="minorEastAsia"/>
          <w:b/>
          <w:lang w:val="en-CA" w:eastAsia="zh-CN"/>
        </w:rPr>
        <w:t>2022-2024</w:t>
      </w:r>
      <w:r w:rsidR="00364864" w:rsidRPr="008B74B9">
        <w:rPr>
          <w:rFonts w:eastAsiaTheme="minorEastAsia"/>
          <w:b/>
          <w:lang w:val="en-CA" w:eastAsia="zh-CN"/>
        </w:rPr>
        <w:t>年业务计划中提交的资源分配</w:t>
      </w:r>
      <w:r w:rsidR="00364864" w:rsidRPr="008B74B9">
        <w:rPr>
          <w:rFonts w:eastAsiaTheme="minorEastAsia"/>
          <w:b/>
          <w:lang w:val="en-CA" w:eastAsia="zh-CN"/>
        </w:rPr>
        <w:t>(</w:t>
      </w:r>
      <w:r w:rsidR="00364864" w:rsidRPr="008B74B9">
        <w:rPr>
          <w:rFonts w:eastAsiaTheme="minorEastAsia"/>
          <w:b/>
          <w:lang w:val="en-CA" w:eastAsia="zh-CN"/>
        </w:rPr>
        <w:t>千美元</w:t>
      </w:r>
      <w:r w:rsidR="00364864" w:rsidRPr="008B74B9">
        <w:rPr>
          <w:rFonts w:eastAsiaTheme="minorEastAsia"/>
          <w:b/>
          <w:lang w:val="en-CA" w:eastAsia="zh-CN"/>
        </w:rPr>
        <w:t>)*</w:t>
      </w:r>
    </w:p>
    <w:tbl>
      <w:tblPr>
        <w:tblW w:w="9351" w:type="dxa"/>
        <w:tblLayout w:type="fixed"/>
        <w:tblLook w:val="04A0" w:firstRow="1" w:lastRow="0" w:firstColumn="1" w:lastColumn="0" w:noHBand="0" w:noVBand="1"/>
      </w:tblPr>
      <w:tblGrid>
        <w:gridCol w:w="3256"/>
        <w:gridCol w:w="1059"/>
        <w:gridCol w:w="900"/>
        <w:gridCol w:w="1080"/>
        <w:gridCol w:w="1710"/>
        <w:gridCol w:w="1346"/>
      </w:tblGrid>
      <w:tr w:rsidR="00D253AB" w:rsidRPr="00BC163B" w14:paraId="018FA84B" w14:textId="77777777" w:rsidTr="00BC163B">
        <w:trPr>
          <w:tblHeader/>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473C13ED" w14:textId="36DC8F94" w:rsidR="00D253AB" w:rsidRPr="00BC163B" w:rsidRDefault="00364864" w:rsidP="00D253AB">
            <w:pPr>
              <w:jc w:val="left"/>
              <w:rPr>
                <w:rFonts w:eastAsiaTheme="minorEastAsia"/>
                <w:b/>
                <w:bCs/>
                <w:sz w:val="20"/>
                <w:szCs w:val="20"/>
                <w:lang w:eastAsia="en-CA"/>
              </w:rPr>
            </w:pPr>
            <w:r w:rsidRPr="00BC163B">
              <w:rPr>
                <w:rFonts w:eastAsiaTheme="minorEastAsia"/>
                <w:b/>
                <w:bCs/>
                <w:sz w:val="20"/>
                <w:szCs w:val="20"/>
                <w:lang w:eastAsia="zh-CN"/>
              </w:rPr>
              <w:t>说明</w:t>
            </w:r>
            <w:r w:rsidR="00D253AB" w:rsidRPr="00BC163B">
              <w:rPr>
                <w:rFonts w:eastAsiaTheme="minorEastAsia"/>
                <w:b/>
                <w:bCs/>
                <w:sz w:val="20"/>
                <w:szCs w:val="20"/>
                <w:lang w:eastAsia="en-CA"/>
              </w:rPr>
              <w:t> </w:t>
            </w:r>
          </w:p>
        </w:tc>
        <w:tc>
          <w:tcPr>
            <w:tcW w:w="105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6D556B1" w14:textId="26E56FC3" w:rsidR="00D253AB" w:rsidRPr="00BC163B" w:rsidRDefault="00D253AB" w:rsidP="00D253AB">
            <w:pPr>
              <w:jc w:val="center"/>
              <w:rPr>
                <w:rFonts w:eastAsiaTheme="minorEastAsia"/>
                <w:b/>
                <w:bCs/>
                <w:sz w:val="20"/>
                <w:szCs w:val="20"/>
                <w:lang w:eastAsia="en-CA"/>
              </w:rPr>
            </w:pPr>
            <w:r w:rsidRPr="00BC163B">
              <w:rPr>
                <w:rFonts w:eastAsiaTheme="minorEastAsia"/>
                <w:b/>
                <w:bCs/>
                <w:sz w:val="20"/>
                <w:szCs w:val="20"/>
                <w:lang w:eastAsia="en-CA"/>
              </w:rPr>
              <w:t>2022</w:t>
            </w:r>
            <w:r w:rsidR="00C1037F" w:rsidRPr="00BC163B">
              <w:rPr>
                <w:rFonts w:eastAsiaTheme="minorEastAsia"/>
                <w:b/>
                <w:bCs/>
                <w:sz w:val="20"/>
                <w:szCs w:val="20"/>
                <w:lang w:eastAsia="zh-CN"/>
              </w:rPr>
              <w:t>年</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16BBE36" w14:textId="005C9C0C" w:rsidR="00D253AB" w:rsidRPr="00BC163B" w:rsidRDefault="00D253AB" w:rsidP="00D253AB">
            <w:pPr>
              <w:jc w:val="center"/>
              <w:rPr>
                <w:rFonts w:eastAsiaTheme="minorEastAsia"/>
                <w:b/>
                <w:bCs/>
                <w:sz w:val="20"/>
                <w:szCs w:val="20"/>
                <w:lang w:eastAsia="en-CA"/>
              </w:rPr>
            </w:pPr>
            <w:r w:rsidRPr="00BC163B">
              <w:rPr>
                <w:rFonts w:eastAsiaTheme="minorEastAsia"/>
                <w:b/>
                <w:bCs/>
                <w:sz w:val="20"/>
                <w:szCs w:val="20"/>
                <w:lang w:eastAsia="en-CA"/>
              </w:rPr>
              <w:t>2023</w:t>
            </w:r>
            <w:r w:rsidR="00C1037F" w:rsidRPr="00BC163B">
              <w:rPr>
                <w:rFonts w:eastAsiaTheme="minorEastAsia"/>
                <w:b/>
                <w:bCs/>
                <w:sz w:val="20"/>
                <w:szCs w:val="20"/>
                <w:lang w:eastAsia="zh-CN"/>
              </w:rPr>
              <w:t>年</w:t>
            </w:r>
          </w:p>
        </w:tc>
        <w:tc>
          <w:tcPr>
            <w:tcW w:w="108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D6CE566" w14:textId="468B49D6" w:rsidR="00D253AB" w:rsidRPr="00BC163B" w:rsidRDefault="00D253AB" w:rsidP="00D253AB">
            <w:pPr>
              <w:jc w:val="center"/>
              <w:rPr>
                <w:rFonts w:eastAsiaTheme="minorEastAsia"/>
                <w:b/>
                <w:bCs/>
                <w:sz w:val="20"/>
                <w:szCs w:val="20"/>
                <w:lang w:eastAsia="en-CA"/>
              </w:rPr>
            </w:pPr>
            <w:r w:rsidRPr="00BC163B">
              <w:rPr>
                <w:rFonts w:eastAsiaTheme="minorEastAsia"/>
                <w:b/>
                <w:bCs/>
                <w:sz w:val="20"/>
                <w:szCs w:val="20"/>
                <w:lang w:eastAsia="en-CA"/>
              </w:rPr>
              <w:t>2024</w:t>
            </w:r>
            <w:r w:rsidR="00C1037F" w:rsidRPr="00BC163B">
              <w:rPr>
                <w:rFonts w:eastAsiaTheme="minorEastAsia"/>
                <w:b/>
                <w:bCs/>
                <w:sz w:val="20"/>
                <w:szCs w:val="20"/>
                <w:lang w:eastAsia="zh-CN"/>
              </w:rPr>
              <w:t>年</w:t>
            </w:r>
          </w:p>
        </w:tc>
        <w:tc>
          <w:tcPr>
            <w:tcW w:w="171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5A95459" w14:textId="5DDE8DDB" w:rsidR="00D253AB" w:rsidRPr="00BC163B" w:rsidRDefault="00C1037F" w:rsidP="00D253AB">
            <w:pPr>
              <w:jc w:val="center"/>
              <w:rPr>
                <w:rFonts w:eastAsiaTheme="minorEastAsia"/>
                <w:b/>
                <w:bCs/>
                <w:sz w:val="20"/>
                <w:szCs w:val="20"/>
                <w:lang w:eastAsia="en-CA"/>
              </w:rPr>
            </w:pPr>
            <w:r w:rsidRPr="00BC163B">
              <w:rPr>
                <w:rFonts w:eastAsiaTheme="minorEastAsia"/>
                <w:b/>
                <w:bCs/>
                <w:sz w:val="20"/>
                <w:szCs w:val="20"/>
                <w:lang w:eastAsia="zh-CN"/>
              </w:rPr>
              <w:t>共计</w:t>
            </w:r>
          </w:p>
          <w:p w14:paraId="1C158917" w14:textId="4175A922" w:rsidR="00D253AB" w:rsidRPr="00BC163B" w:rsidRDefault="00D253AB" w:rsidP="00D253AB">
            <w:pPr>
              <w:jc w:val="center"/>
              <w:rPr>
                <w:rFonts w:eastAsiaTheme="minorEastAsia"/>
                <w:b/>
                <w:bCs/>
                <w:sz w:val="20"/>
                <w:szCs w:val="20"/>
                <w:lang w:eastAsia="en-CA"/>
              </w:rPr>
            </w:pPr>
            <w:r w:rsidRPr="00BC163B">
              <w:rPr>
                <w:rFonts w:eastAsiaTheme="minorEastAsia"/>
                <w:b/>
                <w:bCs/>
                <w:sz w:val="20"/>
                <w:szCs w:val="20"/>
                <w:lang w:eastAsia="en-CA"/>
              </w:rPr>
              <w:t>(2022–2024</w:t>
            </w:r>
            <w:r w:rsidR="00C1037F" w:rsidRPr="00BC163B">
              <w:rPr>
                <w:rFonts w:eastAsiaTheme="minorEastAsia"/>
                <w:b/>
                <w:bCs/>
                <w:sz w:val="20"/>
                <w:szCs w:val="20"/>
                <w:lang w:eastAsia="zh-CN"/>
              </w:rPr>
              <w:t>年</w:t>
            </w:r>
            <w:r w:rsidRPr="00BC163B">
              <w:rPr>
                <w:rFonts w:eastAsiaTheme="minorEastAsia"/>
                <w:b/>
                <w:bCs/>
                <w:sz w:val="20"/>
                <w:szCs w:val="20"/>
                <w:lang w:eastAsia="en-CA"/>
              </w:rPr>
              <w:t>)</w:t>
            </w:r>
          </w:p>
        </w:tc>
        <w:tc>
          <w:tcPr>
            <w:tcW w:w="1346"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138F806" w14:textId="24E27D2B" w:rsidR="00D253AB" w:rsidRPr="00BC163B" w:rsidRDefault="00D253AB" w:rsidP="00D253AB">
            <w:pPr>
              <w:jc w:val="center"/>
              <w:rPr>
                <w:rFonts w:eastAsiaTheme="minorEastAsia"/>
                <w:b/>
                <w:bCs/>
                <w:sz w:val="20"/>
                <w:szCs w:val="20"/>
                <w:lang w:eastAsia="en-CA"/>
              </w:rPr>
            </w:pPr>
            <w:r w:rsidRPr="00BC163B">
              <w:rPr>
                <w:rFonts w:eastAsiaTheme="minorEastAsia"/>
                <w:b/>
                <w:bCs/>
                <w:sz w:val="20"/>
                <w:szCs w:val="20"/>
                <w:lang w:eastAsia="en-CA"/>
              </w:rPr>
              <w:t>2024</w:t>
            </w:r>
            <w:r w:rsidR="00C1037F" w:rsidRPr="00BC163B">
              <w:rPr>
                <w:rFonts w:eastAsiaTheme="minorEastAsia"/>
                <w:b/>
                <w:bCs/>
                <w:sz w:val="20"/>
                <w:szCs w:val="20"/>
                <w:lang w:eastAsia="zh-CN"/>
              </w:rPr>
              <w:t>年后共计</w:t>
            </w:r>
          </w:p>
        </w:tc>
      </w:tr>
      <w:tr w:rsidR="00D253AB" w:rsidRPr="00BC163B" w14:paraId="21C668F3" w14:textId="77777777" w:rsidTr="000935F8">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F37FBDE" w14:textId="0DAF1806" w:rsidR="00D253AB" w:rsidRPr="00BC163B" w:rsidRDefault="009341CA" w:rsidP="00D253AB">
            <w:pPr>
              <w:jc w:val="left"/>
              <w:rPr>
                <w:rFonts w:eastAsiaTheme="minorEastAsia"/>
                <w:b/>
                <w:bCs/>
                <w:sz w:val="20"/>
                <w:szCs w:val="20"/>
                <w:lang w:eastAsia="en-CA"/>
              </w:rPr>
            </w:pPr>
            <w:r w:rsidRPr="00BC163B">
              <w:rPr>
                <w:rFonts w:eastAsiaTheme="minorEastAsia"/>
                <w:b/>
                <w:bCs/>
                <w:sz w:val="20"/>
                <w:szCs w:val="20"/>
                <w:lang w:eastAsia="zh-CN"/>
              </w:rPr>
              <w:t>氟氯烃活动</w:t>
            </w:r>
          </w:p>
        </w:tc>
      </w:tr>
      <w:tr w:rsidR="00D253AB" w:rsidRPr="00BC163B" w14:paraId="694EBCA9"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53B4EFCB" w14:textId="0C721A2D" w:rsidR="00D253AB" w:rsidRPr="00BC163B" w:rsidRDefault="009341CA" w:rsidP="00D253AB">
            <w:pPr>
              <w:jc w:val="left"/>
              <w:rPr>
                <w:rFonts w:eastAsiaTheme="minorEastAsia"/>
                <w:sz w:val="20"/>
                <w:szCs w:val="20"/>
                <w:lang w:eastAsia="zh-CN"/>
              </w:rPr>
            </w:pPr>
            <w:r w:rsidRPr="00BC163B">
              <w:rPr>
                <w:rFonts w:eastAsiaTheme="minorEastAsia"/>
                <w:sz w:val="20"/>
                <w:szCs w:val="20"/>
                <w:lang w:eastAsia="zh-CN"/>
              </w:rPr>
              <w:t>核准的氟氯烃淘汰管理计划</w:t>
            </w:r>
            <w:r w:rsidR="00D253AB" w:rsidRPr="00BC163B">
              <w:rPr>
                <w:rFonts w:eastAsiaTheme="minorEastAsia"/>
                <w:sz w:val="20"/>
                <w:szCs w:val="20"/>
                <w:lang w:eastAsia="zh-CN"/>
              </w:rPr>
              <w:t xml:space="preserve"> (</w:t>
            </w:r>
            <w:r w:rsidRPr="00BC163B">
              <w:rPr>
                <w:rFonts w:eastAsiaTheme="minorEastAsia"/>
                <w:sz w:val="20"/>
                <w:szCs w:val="20"/>
                <w:lang w:eastAsia="zh-CN"/>
              </w:rPr>
              <w:t>氟氯烃淘汰管理计划</w:t>
            </w:r>
            <w:r w:rsidR="00D253AB" w:rsidRPr="00BC163B">
              <w:rPr>
                <w:rFonts w:eastAsiaTheme="minorEastAsia"/>
                <w:sz w:val="20"/>
                <w:szCs w:val="20"/>
                <w:lang w:eastAsia="zh-CN"/>
              </w:rPr>
              <w:t>)</w:t>
            </w:r>
          </w:p>
        </w:tc>
        <w:tc>
          <w:tcPr>
            <w:tcW w:w="1059" w:type="dxa"/>
            <w:tcBorders>
              <w:top w:val="nil"/>
              <w:left w:val="nil"/>
              <w:bottom w:val="single" w:sz="4" w:space="0" w:color="auto"/>
              <w:right w:val="single" w:sz="4" w:space="0" w:color="auto"/>
            </w:tcBorders>
            <w:shd w:val="clear" w:color="auto" w:fill="auto"/>
            <w:noWrap/>
            <w:hideMark/>
          </w:tcPr>
          <w:p w14:paraId="5F601D74"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11,877</w:t>
            </w:r>
          </w:p>
        </w:tc>
        <w:tc>
          <w:tcPr>
            <w:tcW w:w="900" w:type="dxa"/>
            <w:tcBorders>
              <w:top w:val="nil"/>
              <w:left w:val="nil"/>
              <w:bottom w:val="single" w:sz="4" w:space="0" w:color="auto"/>
              <w:right w:val="single" w:sz="4" w:space="0" w:color="auto"/>
            </w:tcBorders>
            <w:shd w:val="clear" w:color="auto" w:fill="auto"/>
            <w:noWrap/>
            <w:hideMark/>
          </w:tcPr>
          <w:p w14:paraId="0556DBC3"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18,832</w:t>
            </w:r>
          </w:p>
        </w:tc>
        <w:tc>
          <w:tcPr>
            <w:tcW w:w="1080" w:type="dxa"/>
            <w:tcBorders>
              <w:top w:val="nil"/>
              <w:left w:val="nil"/>
              <w:bottom w:val="single" w:sz="4" w:space="0" w:color="auto"/>
              <w:right w:val="single" w:sz="4" w:space="0" w:color="auto"/>
            </w:tcBorders>
            <w:shd w:val="clear" w:color="auto" w:fill="auto"/>
            <w:noWrap/>
            <w:hideMark/>
          </w:tcPr>
          <w:p w14:paraId="70397B8A"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2,958</w:t>
            </w:r>
          </w:p>
        </w:tc>
        <w:tc>
          <w:tcPr>
            <w:tcW w:w="1710" w:type="dxa"/>
            <w:tcBorders>
              <w:top w:val="nil"/>
              <w:left w:val="nil"/>
              <w:bottom w:val="single" w:sz="4" w:space="0" w:color="auto"/>
              <w:right w:val="single" w:sz="4" w:space="0" w:color="auto"/>
            </w:tcBorders>
            <w:shd w:val="clear" w:color="auto" w:fill="auto"/>
            <w:noWrap/>
            <w:hideMark/>
          </w:tcPr>
          <w:p w14:paraId="684543B5"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33,667</w:t>
            </w:r>
          </w:p>
        </w:tc>
        <w:tc>
          <w:tcPr>
            <w:tcW w:w="1346" w:type="dxa"/>
            <w:tcBorders>
              <w:top w:val="nil"/>
              <w:left w:val="nil"/>
              <w:bottom w:val="single" w:sz="4" w:space="0" w:color="auto"/>
              <w:right w:val="single" w:sz="4" w:space="0" w:color="auto"/>
            </w:tcBorders>
            <w:shd w:val="clear" w:color="auto" w:fill="auto"/>
            <w:noWrap/>
            <w:hideMark/>
          </w:tcPr>
          <w:p w14:paraId="44436A38"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33,440</w:t>
            </w:r>
          </w:p>
        </w:tc>
      </w:tr>
      <w:tr w:rsidR="00D253AB" w:rsidRPr="00BC163B" w14:paraId="2153B307"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0CA882D4" w14:textId="41245D7B" w:rsidR="00D253AB" w:rsidRPr="00BC163B" w:rsidRDefault="009341CA" w:rsidP="00D253AB">
            <w:pPr>
              <w:jc w:val="left"/>
              <w:rPr>
                <w:rFonts w:eastAsiaTheme="minorEastAsia"/>
                <w:sz w:val="20"/>
                <w:szCs w:val="20"/>
                <w:lang w:eastAsia="zh-CN"/>
              </w:rPr>
            </w:pPr>
            <w:r w:rsidRPr="00BC163B">
              <w:rPr>
                <w:rFonts w:eastAsia="MS Gothic"/>
                <w:sz w:val="20"/>
                <w:szCs w:val="20"/>
                <w:lang w:eastAsia="zh-CN"/>
              </w:rPr>
              <w:t>​</w:t>
            </w:r>
            <w:r w:rsidRPr="00BC163B">
              <w:rPr>
                <w:rFonts w:eastAsiaTheme="minorEastAsia"/>
                <w:sz w:val="20"/>
                <w:szCs w:val="20"/>
                <w:lang w:eastAsia="zh-CN"/>
              </w:rPr>
              <w:t>氟</w:t>
            </w:r>
            <w:r w:rsidRPr="00BC163B">
              <w:rPr>
                <w:rFonts w:eastAsia="MS Gothic"/>
                <w:sz w:val="20"/>
                <w:szCs w:val="20"/>
                <w:lang w:eastAsia="zh-CN"/>
              </w:rPr>
              <w:t>​</w:t>
            </w:r>
            <w:r w:rsidRPr="00BC163B">
              <w:rPr>
                <w:rFonts w:eastAsiaTheme="minorEastAsia"/>
                <w:sz w:val="20"/>
                <w:szCs w:val="20"/>
                <w:lang w:eastAsia="zh-CN"/>
              </w:rPr>
              <w:t>氯</w:t>
            </w:r>
            <w:r w:rsidRPr="00BC163B">
              <w:rPr>
                <w:rFonts w:eastAsia="MS Gothic"/>
                <w:sz w:val="20"/>
                <w:szCs w:val="20"/>
                <w:lang w:eastAsia="zh-CN"/>
              </w:rPr>
              <w:t>​</w:t>
            </w:r>
            <w:r w:rsidRPr="00BC163B">
              <w:rPr>
                <w:rFonts w:eastAsiaTheme="minorEastAsia"/>
                <w:sz w:val="20"/>
                <w:szCs w:val="20"/>
                <w:lang w:eastAsia="zh-CN"/>
              </w:rPr>
              <w:t>烃</w:t>
            </w:r>
            <w:r w:rsidRPr="00BC163B">
              <w:rPr>
                <w:rFonts w:eastAsia="MS Gothic"/>
                <w:sz w:val="20"/>
                <w:szCs w:val="20"/>
                <w:lang w:eastAsia="zh-CN"/>
              </w:rPr>
              <w:t>​</w:t>
            </w:r>
            <w:r w:rsidRPr="00BC163B">
              <w:rPr>
                <w:rFonts w:eastAsiaTheme="minorEastAsia"/>
                <w:sz w:val="20"/>
                <w:szCs w:val="20"/>
                <w:lang w:eastAsia="zh-CN"/>
              </w:rPr>
              <w:t>淘</w:t>
            </w:r>
            <w:r w:rsidRPr="00BC163B">
              <w:rPr>
                <w:rFonts w:eastAsia="MS Gothic"/>
                <w:sz w:val="20"/>
                <w:szCs w:val="20"/>
                <w:lang w:eastAsia="zh-CN"/>
              </w:rPr>
              <w:t>​</w:t>
            </w:r>
            <w:r w:rsidRPr="00BC163B">
              <w:rPr>
                <w:rFonts w:eastAsiaTheme="minorEastAsia"/>
                <w:sz w:val="20"/>
                <w:szCs w:val="20"/>
                <w:lang w:eastAsia="zh-CN"/>
              </w:rPr>
              <w:t>汰</w:t>
            </w:r>
            <w:r w:rsidRPr="00BC163B">
              <w:rPr>
                <w:rFonts w:eastAsia="MS Gothic"/>
                <w:sz w:val="20"/>
                <w:szCs w:val="20"/>
                <w:lang w:eastAsia="zh-CN"/>
              </w:rPr>
              <w:t>​</w:t>
            </w:r>
            <w:r w:rsidRPr="00BC163B">
              <w:rPr>
                <w:rFonts w:eastAsiaTheme="minorEastAsia"/>
                <w:sz w:val="20"/>
                <w:szCs w:val="20"/>
                <w:lang w:eastAsia="zh-CN"/>
              </w:rPr>
              <w:t>管</w:t>
            </w:r>
            <w:r w:rsidRPr="00BC163B">
              <w:rPr>
                <w:rFonts w:eastAsia="MS Gothic"/>
                <w:sz w:val="20"/>
                <w:szCs w:val="20"/>
                <w:lang w:eastAsia="zh-CN"/>
              </w:rPr>
              <w:t>​</w:t>
            </w:r>
            <w:r w:rsidRPr="00BC163B">
              <w:rPr>
                <w:rFonts w:eastAsiaTheme="minorEastAsia"/>
                <w:sz w:val="20"/>
                <w:szCs w:val="20"/>
                <w:lang w:eastAsia="zh-CN"/>
              </w:rPr>
              <w:t>理</w:t>
            </w:r>
            <w:r w:rsidRPr="00BC163B">
              <w:rPr>
                <w:rFonts w:eastAsia="MS Gothic"/>
                <w:sz w:val="20"/>
                <w:szCs w:val="20"/>
                <w:lang w:eastAsia="zh-CN"/>
              </w:rPr>
              <w:t>​</w:t>
            </w:r>
            <w:r w:rsidRPr="00BC163B">
              <w:rPr>
                <w:rFonts w:eastAsiaTheme="minorEastAsia"/>
                <w:sz w:val="20"/>
                <w:szCs w:val="20"/>
                <w:lang w:eastAsia="zh-CN"/>
              </w:rPr>
              <w:t>计</w:t>
            </w:r>
            <w:r w:rsidRPr="00BC163B">
              <w:rPr>
                <w:rFonts w:eastAsia="MS Gothic"/>
                <w:sz w:val="20"/>
                <w:szCs w:val="20"/>
                <w:lang w:eastAsia="zh-CN"/>
              </w:rPr>
              <w:t>​</w:t>
            </w:r>
            <w:r w:rsidRPr="00BC163B">
              <w:rPr>
                <w:rFonts w:eastAsiaTheme="minorEastAsia"/>
                <w:sz w:val="20"/>
                <w:szCs w:val="20"/>
                <w:lang w:eastAsia="zh-CN"/>
              </w:rPr>
              <w:t>划</w:t>
            </w:r>
            <w:r w:rsidRPr="00BC163B">
              <w:rPr>
                <w:rFonts w:eastAsia="MS Gothic"/>
                <w:sz w:val="20"/>
                <w:szCs w:val="20"/>
                <w:lang w:eastAsia="zh-CN"/>
              </w:rPr>
              <w:t>​</w:t>
            </w:r>
            <w:r w:rsidRPr="00BC163B">
              <w:rPr>
                <w:rFonts w:eastAsiaTheme="minorEastAsia"/>
                <w:sz w:val="20"/>
                <w:szCs w:val="20"/>
                <w:lang w:eastAsia="zh-CN"/>
              </w:rPr>
              <w:t>项</w:t>
            </w:r>
            <w:r w:rsidRPr="00BC163B">
              <w:rPr>
                <w:rFonts w:eastAsia="MS Gothic"/>
                <w:sz w:val="20"/>
                <w:szCs w:val="20"/>
                <w:lang w:eastAsia="zh-CN"/>
              </w:rPr>
              <w:t>​</w:t>
            </w:r>
            <w:r w:rsidRPr="00BC163B">
              <w:rPr>
                <w:rFonts w:eastAsiaTheme="minorEastAsia"/>
                <w:sz w:val="20"/>
                <w:szCs w:val="20"/>
                <w:lang w:eastAsia="zh-CN"/>
              </w:rPr>
              <w:t>目</w:t>
            </w:r>
            <w:r w:rsidRPr="00BC163B">
              <w:rPr>
                <w:rFonts w:eastAsia="MS Gothic"/>
                <w:sz w:val="20"/>
                <w:szCs w:val="20"/>
                <w:lang w:eastAsia="zh-CN"/>
              </w:rPr>
              <w:t>​</w:t>
            </w:r>
            <w:r w:rsidRPr="00BC163B">
              <w:rPr>
                <w:rFonts w:eastAsiaTheme="minorEastAsia"/>
                <w:sz w:val="20"/>
                <w:szCs w:val="20"/>
                <w:lang w:eastAsia="zh-CN"/>
              </w:rPr>
              <w:t>编</w:t>
            </w:r>
            <w:r w:rsidRPr="00BC163B">
              <w:rPr>
                <w:rFonts w:eastAsia="MS Gothic"/>
                <w:sz w:val="20"/>
                <w:szCs w:val="20"/>
                <w:lang w:eastAsia="zh-CN"/>
              </w:rPr>
              <w:t>​</w:t>
            </w:r>
            <w:r w:rsidRPr="00BC163B">
              <w:rPr>
                <w:rFonts w:eastAsiaTheme="minorEastAsia"/>
                <w:sz w:val="20"/>
                <w:szCs w:val="20"/>
                <w:lang w:eastAsia="zh-CN"/>
              </w:rPr>
              <w:t>制</w:t>
            </w:r>
            <w:r w:rsidR="00D253AB" w:rsidRPr="00BC163B">
              <w:rPr>
                <w:rFonts w:eastAsiaTheme="minorEastAsia"/>
                <w:sz w:val="20"/>
                <w:szCs w:val="20"/>
                <w:lang w:eastAsia="zh-CN"/>
              </w:rPr>
              <w:t>–</w:t>
            </w:r>
            <w:r w:rsidRPr="00BC163B">
              <w:rPr>
                <w:rFonts w:eastAsiaTheme="minorEastAsia"/>
                <w:sz w:val="20"/>
                <w:szCs w:val="20"/>
                <w:lang w:eastAsia="zh-CN"/>
              </w:rPr>
              <w:t>第二阶段</w:t>
            </w:r>
          </w:p>
        </w:tc>
        <w:tc>
          <w:tcPr>
            <w:tcW w:w="1059" w:type="dxa"/>
            <w:tcBorders>
              <w:top w:val="nil"/>
              <w:left w:val="nil"/>
              <w:bottom w:val="single" w:sz="4" w:space="0" w:color="auto"/>
              <w:right w:val="single" w:sz="4" w:space="0" w:color="auto"/>
            </w:tcBorders>
            <w:shd w:val="clear" w:color="auto" w:fill="auto"/>
            <w:noWrap/>
            <w:hideMark/>
          </w:tcPr>
          <w:p w14:paraId="37AFB3EA"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16</w:t>
            </w:r>
          </w:p>
        </w:tc>
        <w:tc>
          <w:tcPr>
            <w:tcW w:w="900" w:type="dxa"/>
            <w:tcBorders>
              <w:top w:val="nil"/>
              <w:left w:val="nil"/>
              <w:bottom w:val="single" w:sz="4" w:space="0" w:color="auto"/>
              <w:right w:val="single" w:sz="4" w:space="0" w:color="auto"/>
            </w:tcBorders>
            <w:shd w:val="clear" w:color="auto" w:fill="auto"/>
            <w:noWrap/>
            <w:hideMark/>
          </w:tcPr>
          <w:p w14:paraId="6A95FAFC"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29</w:t>
            </w:r>
          </w:p>
        </w:tc>
        <w:tc>
          <w:tcPr>
            <w:tcW w:w="1080" w:type="dxa"/>
            <w:tcBorders>
              <w:top w:val="nil"/>
              <w:left w:val="nil"/>
              <w:bottom w:val="single" w:sz="4" w:space="0" w:color="auto"/>
              <w:right w:val="single" w:sz="4" w:space="0" w:color="auto"/>
            </w:tcBorders>
            <w:shd w:val="clear" w:color="auto" w:fill="auto"/>
            <w:noWrap/>
            <w:hideMark/>
          </w:tcPr>
          <w:p w14:paraId="16CA93BB"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0</w:t>
            </w:r>
          </w:p>
        </w:tc>
        <w:tc>
          <w:tcPr>
            <w:tcW w:w="1710" w:type="dxa"/>
            <w:tcBorders>
              <w:top w:val="nil"/>
              <w:left w:val="nil"/>
              <w:bottom w:val="single" w:sz="4" w:space="0" w:color="auto"/>
              <w:right w:val="single" w:sz="4" w:space="0" w:color="auto"/>
            </w:tcBorders>
            <w:shd w:val="clear" w:color="auto" w:fill="auto"/>
            <w:noWrap/>
            <w:hideMark/>
          </w:tcPr>
          <w:p w14:paraId="74921BE9"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45</w:t>
            </w:r>
          </w:p>
        </w:tc>
        <w:tc>
          <w:tcPr>
            <w:tcW w:w="1346" w:type="dxa"/>
            <w:tcBorders>
              <w:top w:val="nil"/>
              <w:left w:val="nil"/>
              <w:bottom w:val="single" w:sz="4" w:space="0" w:color="auto"/>
              <w:right w:val="single" w:sz="4" w:space="0" w:color="auto"/>
            </w:tcBorders>
            <w:shd w:val="clear" w:color="auto" w:fill="auto"/>
            <w:noWrap/>
            <w:hideMark/>
          </w:tcPr>
          <w:p w14:paraId="2445B594" w14:textId="45EEDC03" w:rsidR="00D253AB" w:rsidRPr="00BC163B" w:rsidRDefault="00FE3E45" w:rsidP="007D4FA6">
            <w:pPr>
              <w:jc w:val="right"/>
              <w:rPr>
                <w:rFonts w:eastAsiaTheme="minorEastAsia"/>
                <w:sz w:val="20"/>
                <w:szCs w:val="20"/>
                <w:lang w:eastAsia="en-CA"/>
              </w:rPr>
            </w:pPr>
            <w:r w:rsidRPr="00BC163B">
              <w:rPr>
                <w:rFonts w:eastAsiaTheme="minorEastAsia"/>
                <w:sz w:val="20"/>
                <w:szCs w:val="20"/>
                <w:lang w:eastAsia="en-CA"/>
              </w:rPr>
              <w:t>0</w:t>
            </w:r>
          </w:p>
        </w:tc>
      </w:tr>
      <w:tr w:rsidR="00D253AB" w:rsidRPr="00BC163B" w14:paraId="1F9AAD03"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2307D93A" w14:textId="5FFC9C3F" w:rsidR="00D253AB" w:rsidRPr="00BC163B" w:rsidRDefault="009341CA" w:rsidP="00D253AB">
            <w:pPr>
              <w:jc w:val="left"/>
              <w:rPr>
                <w:rFonts w:eastAsiaTheme="minorEastAsia"/>
                <w:sz w:val="20"/>
                <w:szCs w:val="20"/>
                <w:lang w:eastAsia="zh-CN"/>
              </w:rPr>
            </w:pPr>
            <w:r w:rsidRPr="00BC163B">
              <w:rPr>
                <w:rFonts w:eastAsiaTheme="minorEastAsia"/>
                <w:sz w:val="20"/>
                <w:szCs w:val="20"/>
                <w:lang w:eastAsia="zh-CN"/>
              </w:rPr>
              <w:t>氟</w:t>
            </w:r>
            <w:r w:rsidRPr="00BC163B">
              <w:rPr>
                <w:rFonts w:eastAsia="MS Gothic"/>
                <w:sz w:val="20"/>
                <w:szCs w:val="20"/>
                <w:lang w:eastAsia="zh-CN"/>
              </w:rPr>
              <w:t>​</w:t>
            </w:r>
            <w:r w:rsidRPr="00BC163B">
              <w:rPr>
                <w:rFonts w:eastAsiaTheme="minorEastAsia"/>
                <w:sz w:val="20"/>
                <w:szCs w:val="20"/>
                <w:lang w:eastAsia="zh-CN"/>
              </w:rPr>
              <w:t>氯</w:t>
            </w:r>
            <w:r w:rsidRPr="00BC163B">
              <w:rPr>
                <w:rFonts w:eastAsia="MS Gothic"/>
                <w:sz w:val="20"/>
                <w:szCs w:val="20"/>
                <w:lang w:eastAsia="zh-CN"/>
              </w:rPr>
              <w:t>​</w:t>
            </w:r>
            <w:r w:rsidRPr="00BC163B">
              <w:rPr>
                <w:rFonts w:eastAsiaTheme="minorEastAsia"/>
                <w:sz w:val="20"/>
                <w:szCs w:val="20"/>
                <w:lang w:eastAsia="zh-CN"/>
              </w:rPr>
              <w:t>烃</w:t>
            </w:r>
            <w:r w:rsidRPr="00BC163B">
              <w:rPr>
                <w:rFonts w:eastAsia="MS Gothic"/>
                <w:sz w:val="20"/>
                <w:szCs w:val="20"/>
                <w:lang w:eastAsia="zh-CN"/>
              </w:rPr>
              <w:t>​</w:t>
            </w:r>
            <w:r w:rsidRPr="00BC163B">
              <w:rPr>
                <w:rFonts w:eastAsiaTheme="minorEastAsia"/>
                <w:sz w:val="20"/>
                <w:szCs w:val="20"/>
                <w:lang w:eastAsia="zh-CN"/>
              </w:rPr>
              <w:t>淘</w:t>
            </w:r>
            <w:r w:rsidRPr="00BC163B">
              <w:rPr>
                <w:rFonts w:eastAsia="MS Gothic"/>
                <w:sz w:val="20"/>
                <w:szCs w:val="20"/>
                <w:lang w:eastAsia="zh-CN"/>
              </w:rPr>
              <w:t>​</w:t>
            </w:r>
            <w:r w:rsidRPr="00BC163B">
              <w:rPr>
                <w:rFonts w:eastAsiaTheme="minorEastAsia"/>
                <w:sz w:val="20"/>
                <w:szCs w:val="20"/>
                <w:lang w:eastAsia="zh-CN"/>
              </w:rPr>
              <w:t>汰</w:t>
            </w:r>
            <w:r w:rsidRPr="00BC163B">
              <w:rPr>
                <w:rFonts w:eastAsia="MS Gothic"/>
                <w:sz w:val="20"/>
                <w:szCs w:val="20"/>
                <w:lang w:eastAsia="zh-CN"/>
              </w:rPr>
              <w:t>​</w:t>
            </w:r>
            <w:r w:rsidRPr="00BC163B">
              <w:rPr>
                <w:rFonts w:eastAsiaTheme="minorEastAsia"/>
                <w:sz w:val="20"/>
                <w:szCs w:val="20"/>
                <w:lang w:eastAsia="zh-CN"/>
              </w:rPr>
              <w:t>管</w:t>
            </w:r>
            <w:r w:rsidRPr="00BC163B">
              <w:rPr>
                <w:rFonts w:eastAsia="MS Gothic"/>
                <w:sz w:val="20"/>
                <w:szCs w:val="20"/>
                <w:lang w:eastAsia="zh-CN"/>
              </w:rPr>
              <w:t>​</w:t>
            </w:r>
            <w:r w:rsidRPr="00BC163B">
              <w:rPr>
                <w:rFonts w:eastAsiaTheme="minorEastAsia"/>
                <w:sz w:val="20"/>
                <w:szCs w:val="20"/>
                <w:lang w:eastAsia="zh-CN"/>
              </w:rPr>
              <w:t>理</w:t>
            </w:r>
            <w:r w:rsidRPr="00BC163B">
              <w:rPr>
                <w:rFonts w:eastAsia="MS Gothic"/>
                <w:sz w:val="20"/>
                <w:szCs w:val="20"/>
                <w:lang w:eastAsia="zh-CN"/>
              </w:rPr>
              <w:t>​</w:t>
            </w:r>
            <w:r w:rsidRPr="00BC163B">
              <w:rPr>
                <w:rFonts w:eastAsiaTheme="minorEastAsia"/>
                <w:sz w:val="20"/>
                <w:szCs w:val="20"/>
                <w:lang w:eastAsia="zh-CN"/>
              </w:rPr>
              <w:t>计</w:t>
            </w:r>
            <w:r w:rsidRPr="00BC163B">
              <w:rPr>
                <w:rFonts w:eastAsia="MS Gothic"/>
                <w:sz w:val="20"/>
                <w:szCs w:val="20"/>
                <w:lang w:eastAsia="zh-CN"/>
              </w:rPr>
              <w:t>​</w:t>
            </w:r>
            <w:r w:rsidRPr="00BC163B">
              <w:rPr>
                <w:rFonts w:eastAsiaTheme="minorEastAsia"/>
                <w:sz w:val="20"/>
                <w:szCs w:val="20"/>
                <w:lang w:eastAsia="zh-CN"/>
              </w:rPr>
              <w:t>划第二阶段</w:t>
            </w:r>
          </w:p>
        </w:tc>
        <w:tc>
          <w:tcPr>
            <w:tcW w:w="1059" w:type="dxa"/>
            <w:tcBorders>
              <w:top w:val="nil"/>
              <w:left w:val="nil"/>
              <w:bottom w:val="single" w:sz="4" w:space="0" w:color="auto"/>
              <w:right w:val="single" w:sz="4" w:space="0" w:color="auto"/>
            </w:tcBorders>
            <w:shd w:val="clear" w:color="auto" w:fill="auto"/>
            <w:noWrap/>
            <w:hideMark/>
          </w:tcPr>
          <w:p w14:paraId="7F255D0F"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3,633</w:t>
            </w:r>
          </w:p>
        </w:tc>
        <w:tc>
          <w:tcPr>
            <w:tcW w:w="900" w:type="dxa"/>
            <w:tcBorders>
              <w:top w:val="nil"/>
              <w:left w:val="nil"/>
              <w:bottom w:val="single" w:sz="4" w:space="0" w:color="auto"/>
              <w:right w:val="single" w:sz="4" w:space="0" w:color="auto"/>
            </w:tcBorders>
            <w:shd w:val="clear" w:color="auto" w:fill="auto"/>
            <w:noWrap/>
            <w:hideMark/>
          </w:tcPr>
          <w:p w14:paraId="5770043B"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5,453</w:t>
            </w:r>
          </w:p>
        </w:tc>
        <w:tc>
          <w:tcPr>
            <w:tcW w:w="1080" w:type="dxa"/>
            <w:tcBorders>
              <w:top w:val="nil"/>
              <w:left w:val="nil"/>
              <w:bottom w:val="single" w:sz="4" w:space="0" w:color="auto"/>
              <w:right w:val="single" w:sz="4" w:space="0" w:color="auto"/>
            </w:tcBorders>
            <w:shd w:val="clear" w:color="auto" w:fill="auto"/>
            <w:noWrap/>
            <w:hideMark/>
          </w:tcPr>
          <w:p w14:paraId="7F5F27F7"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6,765</w:t>
            </w:r>
          </w:p>
        </w:tc>
        <w:tc>
          <w:tcPr>
            <w:tcW w:w="1710" w:type="dxa"/>
            <w:tcBorders>
              <w:top w:val="nil"/>
              <w:left w:val="nil"/>
              <w:bottom w:val="single" w:sz="4" w:space="0" w:color="auto"/>
              <w:right w:val="single" w:sz="4" w:space="0" w:color="auto"/>
            </w:tcBorders>
            <w:shd w:val="clear" w:color="auto" w:fill="auto"/>
            <w:noWrap/>
            <w:hideMark/>
          </w:tcPr>
          <w:p w14:paraId="008D3B73"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15,851</w:t>
            </w:r>
          </w:p>
        </w:tc>
        <w:tc>
          <w:tcPr>
            <w:tcW w:w="1346" w:type="dxa"/>
            <w:tcBorders>
              <w:top w:val="nil"/>
              <w:left w:val="nil"/>
              <w:bottom w:val="single" w:sz="4" w:space="0" w:color="auto"/>
              <w:right w:val="single" w:sz="4" w:space="0" w:color="auto"/>
            </w:tcBorders>
            <w:shd w:val="clear" w:color="auto" w:fill="auto"/>
            <w:noWrap/>
            <w:hideMark/>
          </w:tcPr>
          <w:p w14:paraId="452E630C"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37,218</w:t>
            </w:r>
          </w:p>
        </w:tc>
      </w:tr>
      <w:tr w:rsidR="00D253AB" w:rsidRPr="00BC163B" w14:paraId="59F42DFF"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0BEC0F61" w14:textId="707F8A14" w:rsidR="00D253AB" w:rsidRPr="00BC163B" w:rsidRDefault="009341CA" w:rsidP="00D253AB">
            <w:pPr>
              <w:jc w:val="left"/>
              <w:rPr>
                <w:rFonts w:eastAsiaTheme="minorEastAsia"/>
                <w:sz w:val="20"/>
                <w:szCs w:val="20"/>
                <w:lang w:eastAsia="zh-CN"/>
              </w:rPr>
            </w:pPr>
            <w:r w:rsidRPr="00BC163B">
              <w:rPr>
                <w:rFonts w:eastAsiaTheme="minorEastAsia"/>
                <w:sz w:val="20"/>
                <w:szCs w:val="20"/>
                <w:lang w:eastAsia="zh-CN"/>
              </w:rPr>
              <w:t>氟</w:t>
            </w:r>
            <w:r w:rsidRPr="00BC163B">
              <w:rPr>
                <w:rFonts w:eastAsia="MS Gothic"/>
                <w:sz w:val="20"/>
                <w:szCs w:val="20"/>
                <w:lang w:eastAsia="zh-CN"/>
              </w:rPr>
              <w:t>​</w:t>
            </w:r>
            <w:r w:rsidRPr="00BC163B">
              <w:rPr>
                <w:rFonts w:eastAsiaTheme="minorEastAsia"/>
                <w:sz w:val="20"/>
                <w:szCs w:val="20"/>
                <w:lang w:eastAsia="zh-CN"/>
              </w:rPr>
              <w:t>氯</w:t>
            </w:r>
            <w:r w:rsidRPr="00BC163B">
              <w:rPr>
                <w:rFonts w:eastAsia="MS Gothic"/>
                <w:sz w:val="20"/>
                <w:szCs w:val="20"/>
                <w:lang w:eastAsia="zh-CN"/>
              </w:rPr>
              <w:t>​</w:t>
            </w:r>
            <w:r w:rsidRPr="00BC163B">
              <w:rPr>
                <w:rFonts w:eastAsiaTheme="minorEastAsia"/>
                <w:sz w:val="20"/>
                <w:szCs w:val="20"/>
                <w:lang w:eastAsia="zh-CN"/>
              </w:rPr>
              <w:t>烃</w:t>
            </w:r>
            <w:r w:rsidRPr="00BC163B">
              <w:rPr>
                <w:rFonts w:eastAsia="MS Gothic"/>
                <w:sz w:val="20"/>
                <w:szCs w:val="20"/>
                <w:lang w:eastAsia="zh-CN"/>
              </w:rPr>
              <w:t>​</w:t>
            </w:r>
            <w:r w:rsidRPr="00BC163B">
              <w:rPr>
                <w:rFonts w:eastAsiaTheme="minorEastAsia"/>
                <w:sz w:val="20"/>
                <w:szCs w:val="20"/>
                <w:lang w:eastAsia="zh-CN"/>
              </w:rPr>
              <w:t>淘</w:t>
            </w:r>
            <w:r w:rsidRPr="00BC163B">
              <w:rPr>
                <w:rFonts w:eastAsia="MS Gothic"/>
                <w:sz w:val="20"/>
                <w:szCs w:val="20"/>
                <w:lang w:eastAsia="zh-CN"/>
              </w:rPr>
              <w:t>​</w:t>
            </w:r>
            <w:r w:rsidRPr="00BC163B">
              <w:rPr>
                <w:rFonts w:eastAsiaTheme="minorEastAsia"/>
                <w:sz w:val="20"/>
                <w:szCs w:val="20"/>
                <w:lang w:eastAsia="zh-CN"/>
              </w:rPr>
              <w:t>汰</w:t>
            </w:r>
            <w:r w:rsidRPr="00BC163B">
              <w:rPr>
                <w:rFonts w:eastAsia="MS Gothic"/>
                <w:sz w:val="20"/>
                <w:szCs w:val="20"/>
                <w:lang w:eastAsia="zh-CN"/>
              </w:rPr>
              <w:t>​</w:t>
            </w:r>
            <w:r w:rsidRPr="00BC163B">
              <w:rPr>
                <w:rFonts w:eastAsiaTheme="minorEastAsia"/>
                <w:sz w:val="20"/>
                <w:szCs w:val="20"/>
                <w:lang w:eastAsia="zh-CN"/>
              </w:rPr>
              <w:t>管</w:t>
            </w:r>
            <w:r w:rsidRPr="00BC163B">
              <w:rPr>
                <w:rFonts w:eastAsia="MS Gothic"/>
                <w:sz w:val="20"/>
                <w:szCs w:val="20"/>
                <w:lang w:eastAsia="zh-CN"/>
              </w:rPr>
              <w:t>​</w:t>
            </w:r>
            <w:r w:rsidRPr="00BC163B">
              <w:rPr>
                <w:rFonts w:eastAsiaTheme="minorEastAsia"/>
                <w:sz w:val="20"/>
                <w:szCs w:val="20"/>
                <w:lang w:eastAsia="zh-CN"/>
              </w:rPr>
              <w:t>理</w:t>
            </w:r>
            <w:r w:rsidRPr="00BC163B">
              <w:rPr>
                <w:rFonts w:eastAsia="MS Gothic"/>
                <w:sz w:val="20"/>
                <w:szCs w:val="20"/>
                <w:lang w:eastAsia="zh-CN"/>
              </w:rPr>
              <w:t>​</w:t>
            </w:r>
            <w:r w:rsidRPr="00BC163B">
              <w:rPr>
                <w:rFonts w:eastAsiaTheme="minorEastAsia"/>
                <w:sz w:val="20"/>
                <w:szCs w:val="20"/>
                <w:lang w:eastAsia="zh-CN"/>
              </w:rPr>
              <w:t>计</w:t>
            </w:r>
            <w:r w:rsidRPr="00BC163B">
              <w:rPr>
                <w:rFonts w:eastAsia="MS Gothic"/>
                <w:sz w:val="20"/>
                <w:szCs w:val="20"/>
                <w:lang w:eastAsia="zh-CN"/>
              </w:rPr>
              <w:t>​</w:t>
            </w:r>
            <w:r w:rsidRPr="00BC163B">
              <w:rPr>
                <w:rFonts w:eastAsiaTheme="minorEastAsia"/>
                <w:sz w:val="20"/>
                <w:szCs w:val="20"/>
                <w:lang w:eastAsia="zh-CN"/>
              </w:rPr>
              <w:t>划</w:t>
            </w:r>
            <w:r w:rsidRPr="00BC163B">
              <w:rPr>
                <w:rFonts w:eastAsia="MS Gothic"/>
                <w:sz w:val="20"/>
                <w:szCs w:val="20"/>
                <w:lang w:eastAsia="zh-CN"/>
              </w:rPr>
              <w:t>​</w:t>
            </w:r>
            <w:r w:rsidRPr="00BC163B">
              <w:rPr>
                <w:rFonts w:eastAsiaTheme="minorEastAsia"/>
                <w:sz w:val="20"/>
                <w:szCs w:val="20"/>
                <w:lang w:eastAsia="zh-CN"/>
              </w:rPr>
              <w:t>项</w:t>
            </w:r>
            <w:r w:rsidRPr="00BC163B">
              <w:rPr>
                <w:rFonts w:eastAsia="MS Gothic"/>
                <w:sz w:val="20"/>
                <w:szCs w:val="20"/>
                <w:lang w:eastAsia="zh-CN"/>
              </w:rPr>
              <w:t>​</w:t>
            </w:r>
            <w:r w:rsidRPr="00BC163B">
              <w:rPr>
                <w:rFonts w:eastAsiaTheme="minorEastAsia"/>
                <w:sz w:val="20"/>
                <w:szCs w:val="20"/>
                <w:lang w:eastAsia="zh-CN"/>
              </w:rPr>
              <w:t>目</w:t>
            </w:r>
            <w:r w:rsidRPr="00BC163B">
              <w:rPr>
                <w:rFonts w:eastAsia="MS Gothic"/>
                <w:sz w:val="20"/>
                <w:szCs w:val="20"/>
                <w:lang w:eastAsia="zh-CN"/>
              </w:rPr>
              <w:t>​</w:t>
            </w:r>
            <w:r w:rsidRPr="00BC163B">
              <w:rPr>
                <w:rFonts w:eastAsiaTheme="minorEastAsia"/>
                <w:sz w:val="20"/>
                <w:szCs w:val="20"/>
                <w:lang w:eastAsia="zh-CN"/>
              </w:rPr>
              <w:t>编</w:t>
            </w:r>
            <w:r w:rsidRPr="00BC163B">
              <w:rPr>
                <w:rFonts w:eastAsia="MS Gothic"/>
                <w:sz w:val="20"/>
                <w:szCs w:val="20"/>
                <w:lang w:eastAsia="zh-CN"/>
              </w:rPr>
              <w:t>​</w:t>
            </w:r>
            <w:r w:rsidRPr="00BC163B">
              <w:rPr>
                <w:rFonts w:eastAsiaTheme="minorEastAsia"/>
                <w:sz w:val="20"/>
                <w:szCs w:val="20"/>
                <w:lang w:eastAsia="zh-CN"/>
              </w:rPr>
              <w:t>制</w:t>
            </w:r>
            <w:r w:rsidRPr="00BC163B">
              <w:rPr>
                <w:rFonts w:eastAsiaTheme="minorEastAsia"/>
                <w:sz w:val="20"/>
                <w:szCs w:val="20"/>
                <w:lang w:eastAsia="zh-CN"/>
              </w:rPr>
              <w:t>–</w:t>
            </w:r>
            <w:r w:rsidRPr="00BC163B">
              <w:rPr>
                <w:rFonts w:eastAsiaTheme="minorEastAsia"/>
                <w:sz w:val="20"/>
                <w:szCs w:val="20"/>
                <w:lang w:eastAsia="zh-CN"/>
              </w:rPr>
              <w:t>第三阶段</w:t>
            </w:r>
          </w:p>
        </w:tc>
        <w:tc>
          <w:tcPr>
            <w:tcW w:w="1059" w:type="dxa"/>
            <w:tcBorders>
              <w:top w:val="nil"/>
              <w:left w:val="nil"/>
              <w:bottom w:val="single" w:sz="4" w:space="0" w:color="auto"/>
              <w:right w:val="single" w:sz="4" w:space="0" w:color="auto"/>
            </w:tcBorders>
            <w:shd w:val="clear" w:color="auto" w:fill="auto"/>
            <w:noWrap/>
            <w:hideMark/>
          </w:tcPr>
          <w:p w14:paraId="7A16B40F"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120</w:t>
            </w:r>
          </w:p>
        </w:tc>
        <w:tc>
          <w:tcPr>
            <w:tcW w:w="900" w:type="dxa"/>
            <w:tcBorders>
              <w:top w:val="nil"/>
              <w:left w:val="nil"/>
              <w:bottom w:val="single" w:sz="4" w:space="0" w:color="auto"/>
              <w:right w:val="single" w:sz="4" w:space="0" w:color="auto"/>
            </w:tcBorders>
            <w:shd w:val="clear" w:color="auto" w:fill="auto"/>
            <w:noWrap/>
            <w:hideMark/>
          </w:tcPr>
          <w:p w14:paraId="540689A7"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193</w:t>
            </w:r>
          </w:p>
        </w:tc>
        <w:tc>
          <w:tcPr>
            <w:tcW w:w="1080" w:type="dxa"/>
            <w:tcBorders>
              <w:top w:val="nil"/>
              <w:left w:val="nil"/>
              <w:bottom w:val="single" w:sz="4" w:space="0" w:color="auto"/>
              <w:right w:val="single" w:sz="4" w:space="0" w:color="auto"/>
            </w:tcBorders>
            <w:shd w:val="clear" w:color="auto" w:fill="auto"/>
            <w:noWrap/>
            <w:hideMark/>
          </w:tcPr>
          <w:p w14:paraId="19DB9C38"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0</w:t>
            </w:r>
          </w:p>
        </w:tc>
        <w:tc>
          <w:tcPr>
            <w:tcW w:w="1710" w:type="dxa"/>
            <w:tcBorders>
              <w:top w:val="nil"/>
              <w:left w:val="nil"/>
              <w:bottom w:val="single" w:sz="4" w:space="0" w:color="auto"/>
              <w:right w:val="single" w:sz="4" w:space="0" w:color="auto"/>
            </w:tcBorders>
            <w:shd w:val="clear" w:color="auto" w:fill="auto"/>
            <w:noWrap/>
            <w:hideMark/>
          </w:tcPr>
          <w:p w14:paraId="1904CDF0"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313</w:t>
            </w:r>
          </w:p>
        </w:tc>
        <w:tc>
          <w:tcPr>
            <w:tcW w:w="1346" w:type="dxa"/>
            <w:tcBorders>
              <w:top w:val="nil"/>
              <w:left w:val="nil"/>
              <w:bottom w:val="single" w:sz="4" w:space="0" w:color="auto"/>
              <w:right w:val="single" w:sz="4" w:space="0" w:color="auto"/>
            </w:tcBorders>
            <w:shd w:val="clear" w:color="auto" w:fill="auto"/>
            <w:noWrap/>
            <w:hideMark/>
          </w:tcPr>
          <w:p w14:paraId="685D2F80" w14:textId="777B3481" w:rsidR="00D253AB" w:rsidRPr="00BC163B" w:rsidRDefault="00FE3E45" w:rsidP="007D4FA6">
            <w:pPr>
              <w:jc w:val="right"/>
              <w:rPr>
                <w:rFonts w:eastAsiaTheme="minorEastAsia"/>
                <w:sz w:val="20"/>
                <w:szCs w:val="20"/>
                <w:lang w:eastAsia="en-CA"/>
              </w:rPr>
            </w:pPr>
            <w:r w:rsidRPr="00BC163B">
              <w:rPr>
                <w:rFonts w:eastAsiaTheme="minorEastAsia"/>
                <w:sz w:val="20"/>
                <w:szCs w:val="20"/>
                <w:lang w:eastAsia="en-CA"/>
              </w:rPr>
              <w:t>0</w:t>
            </w:r>
          </w:p>
        </w:tc>
      </w:tr>
      <w:tr w:rsidR="00D253AB" w:rsidRPr="00BC163B" w14:paraId="2C285645"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07956A14" w14:textId="6A37CBD2" w:rsidR="00D253AB" w:rsidRPr="00BC163B" w:rsidRDefault="009341CA" w:rsidP="00D253AB">
            <w:pPr>
              <w:jc w:val="left"/>
              <w:rPr>
                <w:rFonts w:eastAsiaTheme="minorEastAsia"/>
                <w:sz w:val="20"/>
                <w:szCs w:val="20"/>
                <w:lang w:eastAsia="zh-CN"/>
              </w:rPr>
            </w:pPr>
            <w:r w:rsidRPr="00BC163B">
              <w:rPr>
                <w:rFonts w:eastAsiaTheme="minorEastAsia"/>
                <w:sz w:val="20"/>
                <w:szCs w:val="20"/>
                <w:lang w:eastAsia="zh-CN"/>
              </w:rPr>
              <w:t>氟</w:t>
            </w:r>
            <w:r w:rsidRPr="00BC163B">
              <w:rPr>
                <w:rFonts w:eastAsia="MS Gothic"/>
                <w:sz w:val="20"/>
                <w:szCs w:val="20"/>
                <w:lang w:eastAsia="zh-CN"/>
              </w:rPr>
              <w:t>​</w:t>
            </w:r>
            <w:r w:rsidRPr="00BC163B">
              <w:rPr>
                <w:rFonts w:eastAsiaTheme="minorEastAsia"/>
                <w:sz w:val="20"/>
                <w:szCs w:val="20"/>
                <w:lang w:eastAsia="zh-CN"/>
              </w:rPr>
              <w:t>氯</w:t>
            </w:r>
            <w:r w:rsidRPr="00BC163B">
              <w:rPr>
                <w:rFonts w:eastAsia="MS Gothic"/>
                <w:sz w:val="20"/>
                <w:szCs w:val="20"/>
                <w:lang w:eastAsia="zh-CN"/>
              </w:rPr>
              <w:t>​</w:t>
            </w:r>
            <w:r w:rsidRPr="00BC163B">
              <w:rPr>
                <w:rFonts w:eastAsiaTheme="minorEastAsia"/>
                <w:sz w:val="20"/>
                <w:szCs w:val="20"/>
                <w:lang w:eastAsia="zh-CN"/>
              </w:rPr>
              <w:t>烃</w:t>
            </w:r>
            <w:r w:rsidRPr="00BC163B">
              <w:rPr>
                <w:rFonts w:eastAsia="MS Gothic"/>
                <w:sz w:val="20"/>
                <w:szCs w:val="20"/>
                <w:lang w:eastAsia="zh-CN"/>
              </w:rPr>
              <w:t>​</w:t>
            </w:r>
            <w:r w:rsidRPr="00BC163B">
              <w:rPr>
                <w:rFonts w:eastAsiaTheme="minorEastAsia"/>
                <w:sz w:val="20"/>
                <w:szCs w:val="20"/>
                <w:lang w:eastAsia="zh-CN"/>
              </w:rPr>
              <w:t>淘</w:t>
            </w:r>
            <w:r w:rsidRPr="00BC163B">
              <w:rPr>
                <w:rFonts w:eastAsia="MS Gothic"/>
                <w:sz w:val="20"/>
                <w:szCs w:val="20"/>
                <w:lang w:eastAsia="zh-CN"/>
              </w:rPr>
              <w:t>​</w:t>
            </w:r>
            <w:r w:rsidRPr="00BC163B">
              <w:rPr>
                <w:rFonts w:eastAsiaTheme="minorEastAsia"/>
                <w:sz w:val="20"/>
                <w:szCs w:val="20"/>
                <w:lang w:eastAsia="zh-CN"/>
              </w:rPr>
              <w:t>汰</w:t>
            </w:r>
            <w:r w:rsidRPr="00BC163B">
              <w:rPr>
                <w:rFonts w:eastAsia="MS Gothic"/>
                <w:sz w:val="20"/>
                <w:szCs w:val="20"/>
                <w:lang w:eastAsia="zh-CN"/>
              </w:rPr>
              <w:t>​</w:t>
            </w:r>
            <w:r w:rsidRPr="00BC163B">
              <w:rPr>
                <w:rFonts w:eastAsiaTheme="minorEastAsia"/>
                <w:sz w:val="20"/>
                <w:szCs w:val="20"/>
                <w:lang w:eastAsia="zh-CN"/>
              </w:rPr>
              <w:t>管</w:t>
            </w:r>
            <w:r w:rsidRPr="00BC163B">
              <w:rPr>
                <w:rFonts w:eastAsia="MS Gothic"/>
                <w:sz w:val="20"/>
                <w:szCs w:val="20"/>
                <w:lang w:eastAsia="zh-CN"/>
              </w:rPr>
              <w:t>​</w:t>
            </w:r>
            <w:r w:rsidRPr="00BC163B">
              <w:rPr>
                <w:rFonts w:eastAsiaTheme="minorEastAsia"/>
                <w:sz w:val="20"/>
                <w:szCs w:val="20"/>
                <w:lang w:eastAsia="zh-CN"/>
              </w:rPr>
              <w:t>理</w:t>
            </w:r>
            <w:r w:rsidRPr="00BC163B">
              <w:rPr>
                <w:rFonts w:eastAsia="MS Gothic"/>
                <w:sz w:val="20"/>
                <w:szCs w:val="20"/>
                <w:lang w:eastAsia="zh-CN"/>
              </w:rPr>
              <w:t>​</w:t>
            </w:r>
            <w:r w:rsidRPr="00BC163B">
              <w:rPr>
                <w:rFonts w:eastAsiaTheme="minorEastAsia"/>
                <w:sz w:val="20"/>
                <w:szCs w:val="20"/>
                <w:lang w:eastAsia="zh-CN"/>
              </w:rPr>
              <w:t>计</w:t>
            </w:r>
            <w:r w:rsidRPr="00BC163B">
              <w:rPr>
                <w:rFonts w:eastAsia="MS Gothic"/>
                <w:sz w:val="20"/>
                <w:szCs w:val="20"/>
                <w:lang w:eastAsia="zh-CN"/>
              </w:rPr>
              <w:t>​</w:t>
            </w:r>
            <w:r w:rsidRPr="00BC163B">
              <w:rPr>
                <w:rFonts w:eastAsiaTheme="minorEastAsia"/>
                <w:sz w:val="20"/>
                <w:szCs w:val="20"/>
                <w:lang w:eastAsia="zh-CN"/>
              </w:rPr>
              <w:t>划第三阶段</w:t>
            </w:r>
          </w:p>
        </w:tc>
        <w:tc>
          <w:tcPr>
            <w:tcW w:w="1059" w:type="dxa"/>
            <w:tcBorders>
              <w:top w:val="nil"/>
              <w:left w:val="nil"/>
              <w:bottom w:val="single" w:sz="4" w:space="0" w:color="auto"/>
              <w:right w:val="single" w:sz="4" w:space="0" w:color="auto"/>
            </w:tcBorders>
            <w:shd w:val="clear" w:color="auto" w:fill="auto"/>
            <w:noWrap/>
            <w:hideMark/>
          </w:tcPr>
          <w:p w14:paraId="0A133DF6"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2,702</w:t>
            </w:r>
          </w:p>
        </w:tc>
        <w:tc>
          <w:tcPr>
            <w:tcW w:w="900" w:type="dxa"/>
            <w:tcBorders>
              <w:top w:val="nil"/>
              <w:left w:val="nil"/>
              <w:bottom w:val="single" w:sz="4" w:space="0" w:color="auto"/>
              <w:right w:val="single" w:sz="4" w:space="0" w:color="auto"/>
            </w:tcBorders>
            <w:shd w:val="clear" w:color="auto" w:fill="auto"/>
            <w:noWrap/>
            <w:hideMark/>
          </w:tcPr>
          <w:p w14:paraId="1F3CBECA"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9,114</w:t>
            </w:r>
          </w:p>
        </w:tc>
        <w:tc>
          <w:tcPr>
            <w:tcW w:w="1080" w:type="dxa"/>
            <w:tcBorders>
              <w:top w:val="nil"/>
              <w:left w:val="nil"/>
              <w:bottom w:val="single" w:sz="4" w:space="0" w:color="auto"/>
              <w:right w:val="single" w:sz="4" w:space="0" w:color="auto"/>
            </w:tcBorders>
            <w:shd w:val="clear" w:color="auto" w:fill="auto"/>
            <w:noWrap/>
            <w:hideMark/>
          </w:tcPr>
          <w:p w14:paraId="78701C9A"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5,948</w:t>
            </w:r>
          </w:p>
        </w:tc>
        <w:tc>
          <w:tcPr>
            <w:tcW w:w="1710" w:type="dxa"/>
            <w:tcBorders>
              <w:top w:val="nil"/>
              <w:left w:val="nil"/>
              <w:bottom w:val="single" w:sz="4" w:space="0" w:color="auto"/>
              <w:right w:val="single" w:sz="4" w:space="0" w:color="auto"/>
            </w:tcBorders>
            <w:shd w:val="clear" w:color="auto" w:fill="auto"/>
            <w:noWrap/>
            <w:hideMark/>
          </w:tcPr>
          <w:p w14:paraId="00063C41"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17,763</w:t>
            </w:r>
          </w:p>
        </w:tc>
        <w:tc>
          <w:tcPr>
            <w:tcW w:w="1346" w:type="dxa"/>
            <w:tcBorders>
              <w:top w:val="nil"/>
              <w:left w:val="nil"/>
              <w:bottom w:val="single" w:sz="4" w:space="0" w:color="auto"/>
              <w:right w:val="single" w:sz="4" w:space="0" w:color="auto"/>
            </w:tcBorders>
            <w:shd w:val="clear" w:color="auto" w:fill="auto"/>
            <w:noWrap/>
            <w:hideMark/>
          </w:tcPr>
          <w:p w14:paraId="0A424A48"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31,044</w:t>
            </w:r>
          </w:p>
        </w:tc>
      </w:tr>
      <w:tr w:rsidR="00D253AB" w:rsidRPr="00BC163B" w14:paraId="5887E6B9"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22825959" w14:textId="2D0A159D" w:rsidR="00D253AB" w:rsidRPr="00BC163B" w:rsidRDefault="009341CA" w:rsidP="00D253AB">
            <w:pPr>
              <w:jc w:val="left"/>
              <w:rPr>
                <w:rFonts w:eastAsiaTheme="minorEastAsia"/>
                <w:sz w:val="20"/>
                <w:szCs w:val="20"/>
                <w:lang w:eastAsia="en-CA"/>
              </w:rPr>
            </w:pPr>
            <w:r w:rsidRPr="00BC163B">
              <w:rPr>
                <w:rFonts w:eastAsiaTheme="minorEastAsia"/>
                <w:sz w:val="20"/>
                <w:szCs w:val="20"/>
                <w:lang w:eastAsia="zh-CN"/>
              </w:rPr>
              <w:t>氟氯烃技术援助</w:t>
            </w:r>
          </w:p>
        </w:tc>
        <w:tc>
          <w:tcPr>
            <w:tcW w:w="1059" w:type="dxa"/>
            <w:tcBorders>
              <w:top w:val="nil"/>
              <w:left w:val="nil"/>
              <w:bottom w:val="single" w:sz="4" w:space="0" w:color="auto"/>
              <w:right w:val="single" w:sz="4" w:space="0" w:color="auto"/>
            </w:tcBorders>
            <w:shd w:val="clear" w:color="auto" w:fill="auto"/>
            <w:noWrap/>
            <w:hideMark/>
          </w:tcPr>
          <w:p w14:paraId="7DAA6925"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482</w:t>
            </w:r>
          </w:p>
        </w:tc>
        <w:tc>
          <w:tcPr>
            <w:tcW w:w="900" w:type="dxa"/>
            <w:tcBorders>
              <w:top w:val="nil"/>
              <w:left w:val="nil"/>
              <w:bottom w:val="single" w:sz="4" w:space="0" w:color="auto"/>
              <w:right w:val="single" w:sz="4" w:space="0" w:color="auto"/>
            </w:tcBorders>
            <w:shd w:val="clear" w:color="auto" w:fill="auto"/>
            <w:noWrap/>
            <w:hideMark/>
          </w:tcPr>
          <w:p w14:paraId="0D90AB07"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01FDE551"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0</w:t>
            </w:r>
          </w:p>
        </w:tc>
        <w:tc>
          <w:tcPr>
            <w:tcW w:w="1710" w:type="dxa"/>
            <w:tcBorders>
              <w:top w:val="nil"/>
              <w:left w:val="nil"/>
              <w:bottom w:val="single" w:sz="4" w:space="0" w:color="auto"/>
              <w:right w:val="single" w:sz="4" w:space="0" w:color="auto"/>
            </w:tcBorders>
            <w:shd w:val="clear" w:color="auto" w:fill="auto"/>
            <w:noWrap/>
            <w:hideMark/>
          </w:tcPr>
          <w:p w14:paraId="045309A1"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482</w:t>
            </w:r>
          </w:p>
        </w:tc>
        <w:tc>
          <w:tcPr>
            <w:tcW w:w="1346" w:type="dxa"/>
            <w:tcBorders>
              <w:top w:val="nil"/>
              <w:left w:val="nil"/>
              <w:bottom w:val="single" w:sz="4" w:space="0" w:color="auto"/>
              <w:right w:val="single" w:sz="4" w:space="0" w:color="auto"/>
            </w:tcBorders>
            <w:shd w:val="clear" w:color="auto" w:fill="auto"/>
            <w:noWrap/>
            <w:hideMark/>
          </w:tcPr>
          <w:p w14:paraId="00A5179F" w14:textId="77777777" w:rsidR="00D253AB" w:rsidRPr="00BC163B" w:rsidRDefault="00FE3E45" w:rsidP="00D253AB">
            <w:pPr>
              <w:jc w:val="right"/>
              <w:rPr>
                <w:rFonts w:eastAsiaTheme="minorEastAsia"/>
                <w:sz w:val="20"/>
                <w:szCs w:val="20"/>
                <w:lang w:eastAsia="en-CA"/>
              </w:rPr>
            </w:pPr>
            <w:r w:rsidRPr="00BC163B">
              <w:rPr>
                <w:rFonts w:eastAsiaTheme="minorEastAsia"/>
                <w:sz w:val="20"/>
                <w:szCs w:val="20"/>
                <w:lang w:eastAsia="en-CA"/>
              </w:rPr>
              <w:t>0</w:t>
            </w:r>
            <w:r w:rsidR="00D253AB" w:rsidRPr="00BC163B">
              <w:rPr>
                <w:rFonts w:eastAsiaTheme="minorEastAsia"/>
                <w:sz w:val="20"/>
                <w:szCs w:val="20"/>
                <w:lang w:eastAsia="en-CA"/>
              </w:rPr>
              <w:t> </w:t>
            </w:r>
          </w:p>
        </w:tc>
      </w:tr>
      <w:tr w:rsidR="00D253AB" w:rsidRPr="00BC163B" w14:paraId="05C90DCE"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70AB2C16" w14:textId="6C55BFBB" w:rsidR="00D253AB" w:rsidRPr="00BC163B" w:rsidRDefault="009341CA" w:rsidP="00D253AB">
            <w:pPr>
              <w:jc w:val="left"/>
              <w:rPr>
                <w:rFonts w:eastAsiaTheme="minorEastAsia"/>
                <w:b/>
                <w:bCs/>
                <w:sz w:val="20"/>
                <w:szCs w:val="20"/>
                <w:lang w:eastAsia="en-CA"/>
              </w:rPr>
            </w:pPr>
            <w:r w:rsidRPr="00BC163B">
              <w:rPr>
                <w:rFonts w:eastAsiaTheme="minorEastAsia"/>
                <w:b/>
                <w:bCs/>
                <w:sz w:val="20"/>
                <w:szCs w:val="20"/>
                <w:lang w:eastAsia="zh-CN"/>
              </w:rPr>
              <w:t>氟氯烃活动小计</w:t>
            </w:r>
          </w:p>
        </w:tc>
        <w:tc>
          <w:tcPr>
            <w:tcW w:w="1059" w:type="dxa"/>
            <w:tcBorders>
              <w:top w:val="nil"/>
              <w:left w:val="nil"/>
              <w:bottom w:val="single" w:sz="4" w:space="0" w:color="auto"/>
              <w:right w:val="single" w:sz="4" w:space="0" w:color="auto"/>
            </w:tcBorders>
            <w:shd w:val="clear" w:color="auto" w:fill="auto"/>
            <w:noWrap/>
            <w:hideMark/>
          </w:tcPr>
          <w:p w14:paraId="71C74771"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18,829</w:t>
            </w:r>
          </w:p>
        </w:tc>
        <w:tc>
          <w:tcPr>
            <w:tcW w:w="900" w:type="dxa"/>
            <w:tcBorders>
              <w:top w:val="nil"/>
              <w:left w:val="nil"/>
              <w:bottom w:val="single" w:sz="4" w:space="0" w:color="auto"/>
              <w:right w:val="single" w:sz="4" w:space="0" w:color="auto"/>
            </w:tcBorders>
            <w:shd w:val="clear" w:color="auto" w:fill="auto"/>
            <w:noWrap/>
            <w:hideMark/>
          </w:tcPr>
          <w:p w14:paraId="050CB935"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33,620</w:t>
            </w:r>
          </w:p>
        </w:tc>
        <w:tc>
          <w:tcPr>
            <w:tcW w:w="1080" w:type="dxa"/>
            <w:tcBorders>
              <w:top w:val="nil"/>
              <w:left w:val="nil"/>
              <w:bottom w:val="single" w:sz="4" w:space="0" w:color="auto"/>
              <w:right w:val="single" w:sz="4" w:space="0" w:color="auto"/>
            </w:tcBorders>
            <w:shd w:val="clear" w:color="auto" w:fill="auto"/>
            <w:noWrap/>
            <w:hideMark/>
          </w:tcPr>
          <w:p w14:paraId="5429E32B"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15,671</w:t>
            </w:r>
          </w:p>
        </w:tc>
        <w:tc>
          <w:tcPr>
            <w:tcW w:w="1710" w:type="dxa"/>
            <w:tcBorders>
              <w:top w:val="nil"/>
              <w:left w:val="nil"/>
              <w:bottom w:val="single" w:sz="4" w:space="0" w:color="auto"/>
              <w:right w:val="single" w:sz="4" w:space="0" w:color="auto"/>
            </w:tcBorders>
            <w:shd w:val="clear" w:color="auto" w:fill="auto"/>
            <w:noWrap/>
            <w:hideMark/>
          </w:tcPr>
          <w:p w14:paraId="65FCDC4F"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68,120</w:t>
            </w:r>
          </w:p>
        </w:tc>
        <w:tc>
          <w:tcPr>
            <w:tcW w:w="1346" w:type="dxa"/>
            <w:tcBorders>
              <w:top w:val="nil"/>
              <w:left w:val="nil"/>
              <w:bottom w:val="single" w:sz="4" w:space="0" w:color="auto"/>
              <w:right w:val="single" w:sz="4" w:space="0" w:color="auto"/>
            </w:tcBorders>
            <w:shd w:val="clear" w:color="auto" w:fill="auto"/>
            <w:noWrap/>
            <w:hideMark/>
          </w:tcPr>
          <w:p w14:paraId="309CADEC"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101,701</w:t>
            </w:r>
          </w:p>
        </w:tc>
      </w:tr>
      <w:tr w:rsidR="00D253AB" w:rsidRPr="00BC163B" w14:paraId="1E6EC957" w14:textId="77777777" w:rsidTr="000935F8">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234DDD" w14:textId="2A33CEC4" w:rsidR="00D253AB" w:rsidRPr="00BC163B" w:rsidRDefault="001065A6" w:rsidP="000935F8">
            <w:pPr>
              <w:keepNext/>
              <w:jc w:val="left"/>
              <w:rPr>
                <w:rFonts w:eastAsiaTheme="minorEastAsia"/>
                <w:b/>
                <w:bCs/>
                <w:sz w:val="20"/>
                <w:szCs w:val="20"/>
                <w:lang w:eastAsia="en-CA"/>
              </w:rPr>
            </w:pPr>
            <w:proofErr w:type="spellStart"/>
            <w:r w:rsidRPr="00BC163B">
              <w:rPr>
                <w:rFonts w:eastAsiaTheme="minorEastAsia"/>
                <w:b/>
                <w:bCs/>
                <w:sz w:val="20"/>
                <w:szCs w:val="20"/>
                <w:lang w:eastAsia="en-CA"/>
              </w:rPr>
              <w:t>氢氟碳化物活动</w:t>
            </w:r>
            <w:proofErr w:type="spellEnd"/>
          </w:p>
        </w:tc>
      </w:tr>
      <w:tr w:rsidR="00D253AB" w:rsidRPr="00BC163B" w14:paraId="18F4B341"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1B2ECEF9" w14:textId="3FF6C578" w:rsidR="00D253AB" w:rsidRPr="00BC163B" w:rsidRDefault="001065A6" w:rsidP="004B7FF9">
            <w:pPr>
              <w:jc w:val="left"/>
              <w:rPr>
                <w:rFonts w:eastAsiaTheme="minorEastAsia"/>
                <w:sz w:val="20"/>
                <w:szCs w:val="20"/>
                <w:lang w:eastAsia="zh-CN"/>
              </w:rPr>
            </w:pPr>
            <w:r w:rsidRPr="00BC163B">
              <w:rPr>
                <w:rFonts w:eastAsiaTheme="minorEastAsia"/>
                <w:sz w:val="20"/>
                <w:szCs w:val="20"/>
                <w:lang w:eastAsia="zh-CN"/>
              </w:rPr>
              <w:t>基加利氢氟碳化物执行计划</w:t>
            </w:r>
            <w:r w:rsidR="00D253AB" w:rsidRPr="00BC163B">
              <w:rPr>
                <w:rFonts w:eastAsiaTheme="minorEastAsia"/>
                <w:sz w:val="20"/>
                <w:szCs w:val="20"/>
                <w:lang w:eastAsia="zh-CN"/>
              </w:rPr>
              <w:t>–</w:t>
            </w:r>
            <w:r w:rsidRPr="00BC163B">
              <w:rPr>
                <w:rFonts w:eastAsiaTheme="minorEastAsia"/>
                <w:sz w:val="20"/>
                <w:szCs w:val="20"/>
                <w:lang w:eastAsia="zh-CN"/>
              </w:rPr>
              <w:t>项目编制</w:t>
            </w:r>
          </w:p>
        </w:tc>
        <w:tc>
          <w:tcPr>
            <w:tcW w:w="1059" w:type="dxa"/>
            <w:tcBorders>
              <w:top w:val="nil"/>
              <w:left w:val="nil"/>
              <w:bottom w:val="single" w:sz="4" w:space="0" w:color="auto"/>
              <w:right w:val="single" w:sz="4" w:space="0" w:color="auto"/>
            </w:tcBorders>
            <w:shd w:val="clear" w:color="auto" w:fill="auto"/>
            <w:noWrap/>
            <w:hideMark/>
          </w:tcPr>
          <w:p w14:paraId="6DC6DB0E"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1,797</w:t>
            </w:r>
          </w:p>
        </w:tc>
        <w:tc>
          <w:tcPr>
            <w:tcW w:w="900" w:type="dxa"/>
            <w:tcBorders>
              <w:top w:val="nil"/>
              <w:left w:val="nil"/>
              <w:bottom w:val="single" w:sz="4" w:space="0" w:color="auto"/>
              <w:right w:val="single" w:sz="4" w:space="0" w:color="auto"/>
            </w:tcBorders>
            <w:shd w:val="clear" w:color="auto" w:fill="auto"/>
            <w:noWrap/>
            <w:hideMark/>
          </w:tcPr>
          <w:p w14:paraId="00CE958F"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1,737</w:t>
            </w:r>
          </w:p>
        </w:tc>
        <w:tc>
          <w:tcPr>
            <w:tcW w:w="1080" w:type="dxa"/>
            <w:tcBorders>
              <w:top w:val="nil"/>
              <w:left w:val="nil"/>
              <w:bottom w:val="single" w:sz="4" w:space="0" w:color="auto"/>
              <w:right w:val="single" w:sz="4" w:space="0" w:color="auto"/>
            </w:tcBorders>
            <w:shd w:val="clear" w:color="auto" w:fill="auto"/>
            <w:noWrap/>
            <w:hideMark/>
          </w:tcPr>
          <w:p w14:paraId="104C50F7"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0</w:t>
            </w:r>
          </w:p>
        </w:tc>
        <w:tc>
          <w:tcPr>
            <w:tcW w:w="1710" w:type="dxa"/>
            <w:tcBorders>
              <w:top w:val="nil"/>
              <w:left w:val="nil"/>
              <w:bottom w:val="single" w:sz="4" w:space="0" w:color="auto"/>
              <w:right w:val="single" w:sz="4" w:space="0" w:color="auto"/>
            </w:tcBorders>
            <w:shd w:val="clear" w:color="auto" w:fill="auto"/>
            <w:noWrap/>
            <w:hideMark/>
          </w:tcPr>
          <w:p w14:paraId="5ACAC82E"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3,533</w:t>
            </w:r>
          </w:p>
        </w:tc>
        <w:tc>
          <w:tcPr>
            <w:tcW w:w="1346" w:type="dxa"/>
            <w:tcBorders>
              <w:top w:val="nil"/>
              <w:left w:val="nil"/>
              <w:bottom w:val="single" w:sz="4" w:space="0" w:color="auto"/>
              <w:right w:val="single" w:sz="4" w:space="0" w:color="auto"/>
            </w:tcBorders>
            <w:shd w:val="clear" w:color="auto" w:fill="auto"/>
            <w:noWrap/>
            <w:hideMark/>
          </w:tcPr>
          <w:p w14:paraId="306E77BF" w14:textId="4C9A3BC3" w:rsidR="00D253AB" w:rsidRPr="00BC163B" w:rsidRDefault="00FE3E45" w:rsidP="007D4FA6">
            <w:pPr>
              <w:jc w:val="right"/>
              <w:rPr>
                <w:rFonts w:eastAsiaTheme="minorEastAsia"/>
                <w:sz w:val="20"/>
                <w:szCs w:val="20"/>
                <w:lang w:eastAsia="en-CA"/>
              </w:rPr>
            </w:pPr>
            <w:r w:rsidRPr="00BC163B">
              <w:rPr>
                <w:rFonts w:eastAsiaTheme="minorEastAsia"/>
                <w:sz w:val="20"/>
                <w:szCs w:val="20"/>
                <w:lang w:eastAsia="en-CA"/>
              </w:rPr>
              <w:t>0</w:t>
            </w:r>
          </w:p>
        </w:tc>
      </w:tr>
      <w:tr w:rsidR="00D253AB" w:rsidRPr="00BC163B" w14:paraId="00D5142B"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7E8D886B" w14:textId="52584646" w:rsidR="00D253AB" w:rsidRPr="00BC163B" w:rsidRDefault="001065A6" w:rsidP="00D253AB">
            <w:pPr>
              <w:jc w:val="left"/>
              <w:rPr>
                <w:rFonts w:eastAsiaTheme="minorEastAsia"/>
                <w:b/>
                <w:bCs/>
                <w:sz w:val="20"/>
                <w:szCs w:val="20"/>
                <w:lang w:eastAsia="en-CA"/>
              </w:rPr>
            </w:pPr>
            <w:proofErr w:type="spellStart"/>
            <w:r w:rsidRPr="00BC163B">
              <w:rPr>
                <w:rFonts w:eastAsiaTheme="minorEastAsia"/>
                <w:b/>
                <w:bCs/>
                <w:sz w:val="20"/>
                <w:szCs w:val="20"/>
                <w:lang w:eastAsia="en-CA"/>
              </w:rPr>
              <w:t>氢氟碳化物活动</w:t>
            </w:r>
            <w:proofErr w:type="spellEnd"/>
            <w:r w:rsidRPr="00BC163B">
              <w:rPr>
                <w:rFonts w:eastAsiaTheme="minorEastAsia"/>
                <w:b/>
                <w:bCs/>
                <w:sz w:val="20"/>
                <w:szCs w:val="20"/>
                <w:lang w:eastAsia="zh-CN"/>
              </w:rPr>
              <w:t>小计</w:t>
            </w:r>
          </w:p>
        </w:tc>
        <w:tc>
          <w:tcPr>
            <w:tcW w:w="1059" w:type="dxa"/>
            <w:tcBorders>
              <w:top w:val="nil"/>
              <w:left w:val="nil"/>
              <w:bottom w:val="single" w:sz="4" w:space="0" w:color="auto"/>
              <w:right w:val="single" w:sz="4" w:space="0" w:color="auto"/>
            </w:tcBorders>
            <w:shd w:val="clear" w:color="auto" w:fill="auto"/>
            <w:noWrap/>
            <w:hideMark/>
          </w:tcPr>
          <w:p w14:paraId="16B77FD6"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1,797</w:t>
            </w:r>
          </w:p>
        </w:tc>
        <w:tc>
          <w:tcPr>
            <w:tcW w:w="900" w:type="dxa"/>
            <w:tcBorders>
              <w:top w:val="nil"/>
              <w:left w:val="nil"/>
              <w:bottom w:val="single" w:sz="4" w:space="0" w:color="auto"/>
              <w:right w:val="single" w:sz="4" w:space="0" w:color="auto"/>
            </w:tcBorders>
            <w:shd w:val="clear" w:color="auto" w:fill="auto"/>
            <w:noWrap/>
            <w:hideMark/>
          </w:tcPr>
          <w:p w14:paraId="18AFFE1A"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1,737</w:t>
            </w:r>
          </w:p>
        </w:tc>
        <w:tc>
          <w:tcPr>
            <w:tcW w:w="1080" w:type="dxa"/>
            <w:tcBorders>
              <w:top w:val="nil"/>
              <w:left w:val="nil"/>
              <w:bottom w:val="single" w:sz="4" w:space="0" w:color="auto"/>
              <w:right w:val="single" w:sz="4" w:space="0" w:color="auto"/>
            </w:tcBorders>
            <w:shd w:val="clear" w:color="auto" w:fill="auto"/>
            <w:noWrap/>
            <w:hideMark/>
          </w:tcPr>
          <w:p w14:paraId="32B3D841"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0</w:t>
            </w:r>
          </w:p>
        </w:tc>
        <w:tc>
          <w:tcPr>
            <w:tcW w:w="1710" w:type="dxa"/>
            <w:tcBorders>
              <w:top w:val="nil"/>
              <w:left w:val="nil"/>
              <w:bottom w:val="single" w:sz="4" w:space="0" w:color="auto"/>
              <w:right w:val="single" w:sz="4" w:space="0" w:color="auto"/>
            </w:tcBorders>
            <w:shd w:val="clear" w:color="auto" w:fill="auto"/>
            <w:noWrap/>
            <w:hideMark/>
          </w:tcPr>
          <w:p w14:paraId="387C00EB"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3,533</w:t>
            </w:r>
          </w:p>
        </w:tc>
        <w:tc>
          <w:tcPr>
            <w:tcW w:w="1346" w:type="dxa"/>
            <w:tcBorders>
              <w:top w:val="nil"/>
              <w:left w:val="nil"/>
              <w:bottom w:val="single" w:sz="4" w:space="0" w:color="auto"/>
              <w:right w:val="single" w:sz="4" w:space="0" w:color="auto"/>
            </w:tcBorders>
            <w:shd w:val="clear" w:color="auto" w:fill="auto"/>
            <w:noWrap/>
            <w:hideMark/>
          </w:tcPr>
          <w:p w14:paraId="083BFFE8"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0</w:t>
            </w:r>
          </w:p>
        </w:tc>
      </w:tr>
      <w:tr w:rsidR="00D253AB" w:rsidRPr="00BC163B" w14:paraId="2A7162D2" w14:textId="77777777" w:rsidTr="000935F8">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9736188" w14:textId="63872ACD" w:rsidR="00D253AB" w:rsidRPr="00BC163B" w:rsidRDefault="001065A6" w:rsidP="00D253AB">
            <w:pPr>
              <w:jc w:val="left"/>
              <w:rPr>
                <w:rFonts w:eastAsiaTheme="minorEastAsia"/>
                <w:b/>
                <w:bCs/>
                <w:sz w:val="20"/>
                <w:szCs w:val="20"/>
                <w:lang w:eastAsia="en-CA"/>
              </w:rPr>
            </w:pPr>
            <w:r w:rsidRPr="00BC163B">
              <w:rPr>
                <w:rFonts w:eastAsiaTheme="minorEastAsia"/>
                <w:b/>
                <w:bCs/>
                <w:sz w:val="20"/>
                <w:szCs w:val="20"/>
                <w:lang w:eastAsia="zh-CN"/>
              </w:rPr>
              <w:t>标准活动</w:t>
            </w:r>
          </w:p>
        </w:tc>
      </w:tr>
      <w:tr w:rsidR="00D253AB" w:rsidRPr="00BC163B" w14:paraId="0498EEF7"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5AE8CB0C" w14:textId="76E51663" w:rsidR="00D253AB" w:rsidRPr="00BC163B" w:rsidRDefault="001065A6" w:rsidP="00D253AB">
            <w:pPr>
              <w:jc w:val="left"/>
              <w:rPr>
                <w:rFonts w:eastAsiaTheme="minorEastAsia"/>
                <w:sz w:val="20"/>
                <w:szCs w:val="20"/>
                <w:lang w:eastAsia="en-CA"/>
              </w:rPr>
            </w:pPr>
            <w:r w:rsidRPr="00BC163B">
              <w:rPr>
                <w:rFonts w:eastAsiaTheme="minorEastAsia"/>
                <w:sz w:val="20"/>
                <w:szCs w:val="20"/>
                <w:lang w:eastAsia="zh-CN"/>
              </w:rPr>
              <w:lastRenderedPageBreak/>
              <w:t>体制强化</w:t>
            </w:r>
          </w:p>
        </w:tc>
        <w:tc>
          <w:tcPr>
            <w:tcW w:w="1059" w:type="dxa"/>
            <w:tcBorders>
              <w:top w:val="nil"/>
              <w:left w:val="nil"/>
              <w:bottom w:val="single" w:sz="4" w:space="0" w:color="auto"/>
              <w:right w:val="single" w:sz="4" w:space="0" w:color="auto"/>
            </w:tcBorders>
            <w:shd w:val="clear" w:color="auto" w:fill="auto"/>
            <w:noWrap/>
            <w:hideMark/>
          </w:tcPr>
          <w:p w14:paraId="2FC268C2"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1,535</w:t>
            </w:r>
          </w:p>
        </w:tc>
        <w:tc>
          <w:tcPr>
            <w:tcW w:w="900" w:type="dxa"/>
            <w:tcBorders>
              <w:top w:val="nil"/>
              <w:left w:val="nil"/>
              <w:bottom w:val="single" w:sz="4" w:space="0" w:color="auto"/>
              <w:right w:val="single" w:sz="4" w:space="0" w:color="auto"/>
            </w:tcBorders>
            <w:shd w:val="clear" w:color="auto" w:fill="auto"/>
            <w:noWrap/>
            <w:hideMark/>
          </w:tcPr>
          <w:p w14:paraId="5039B118"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1,374</w:t>
            </w:r>
          </w:p>
        </w:tc>
        <w:tc>
          <w:tcPr>
            <w:tcW w:w="1080" w:type="dxa"/>
            <w:tcBorders>
              <w:top w:val="nil"/>
              <w:left w:val="nil"/>
              <w:bottom w:val="single" w:sz="4" w:space="0" w:color="auto"/>
              <w:right w:val="single" w:sz="4" w:space="0" w:color="auto"/>
            </w:tcBorders>
            <w:shd w:val="clear" w:color="auto" w:fill="auto"/>
            <w:noWrap/>
            <w:hideMark/>
          </w:tcPr>
          <w:p w14:paraId="504BBEA8"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1,535</w:t>
            </w:r>
          </w:p>
        </w:tc>
        <w:tc>
          <w:tcPr>
            <w:tcW w:w="1710" w:type="dxa"/>
            <w:tcBorders>
              <w:top w:val="nil"/>
              <w:left w:val="nil"/>
              <w:bottom w:val="single" w:sz="4" w:space="0" w:color="auto"/>
              <w:right w:val="single" w:sz="4" w:space="0" w:color="auto"/>
            </w:tcBorders>
            <w:shd w:val="clear" w:color="auto" w:fill="auto"/>
            <w:noWrap/>
            <w:hideMark/>
          </w:tcPr>
          <w:p w14:paraId="04DE242D"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4,443</w:t>
            </w:r>
          </w:p>
        </w:tc>
        <w:tc>
          <w:tcPr>
            <w:tcW w:w="1346" w:type="dxa"/>
            <w:tcBorders>
              <w:top w:val="nil"/>
              <w:left w:val="nil"/>
              <w:bottom w:val="single" w:sz="4" w:space="0" w:color="auto"/>
              <w:right w:val="single" w:sz="4" w:space="0" w:color="auto"/>
            </w:tcBorders>
            <w:shd w:val="clear" w:color="auto" w:fill="auto"/>
            <w:noWrap/>
            <w:hideMark/>
          </w:tcPr>
          <w:p w14:paraId="591E9076" w14:textId="53F38E44" w:rsidR="00D253AB" w:rsidRPr="00BC163B" w:rsidRDefault="00FE3E45" w:rsidP="007D4FA6">
            <w:pPr>
              <w:jc w:val="right"/>
              <w:rPr>
                <w:rFonts w:eastAsiaTheme="minorEastAsia"/>
                <w:sz w:val="20"/>
                <w:szCs w:val="20"/>
                <w:lang w:eastAsia="en-CA"/>
              </w:rPr>
            </w:pPr>
            <w:r w:rsidRPr="00BC163B">
              <w:rPr>
                <w:rFonts w:eastAsiaTheme="minorEastAsia"/>
                <w:sz w:val="20"/>
                <w:szCs w:val="20"/>
                <w:lang w:eastAsia="en-CA"/>
              </w:rPr>
              <w:t>0</w:t>
            </w:r>
          </w:p>
        </w:tc>
      </w:tr>
      <w:tr w:rsidR="00D253AB" w:rsidRPr="00BC163B" w14:paraId="629D2C2C"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7A142303" w14:textId="05BA5B7B" w:rsidR="00D253AB" w:rsidRPr="00BC163B" w:rsidRDefault="001065A6" w:rsidP="00D253AB">
            <w:pPr>
              <w:jc w:val="left"/>
              <w:rPr>
                <w:rFonts w:eastAsiaTheme="minorEastAsia"/>
                <w:sz w:val="20"/>
                <w:szCs w:val="20"/>
                <w:lang w:eastAsia="en-CA"/>
              </w:rPr>
            </w:pPr>
            <w:r w:rsidRPr="00BC163B">
              <w:rPr>
                <w:rFonts w:eastAsiaTheme="minorEastAsia"/>
                <w:sz w:val="20"/>
                <w:szCs w:val="20"/>
                <w:lang w:eastAsia="zh-CN"/>
              </w:rPr>
              <w:t>核心单位</w:t>
            </w:r>
          </w:p>
        </w:tc>
        <w:tc>
          <w:tcPr>
            <w:tcW w:w="1059" w:type="dxa"/>
            <w:tcBorders>
              <w:top w:val="nil"/>
              <w:left w:val="nil"/>
              <w:bottom w:val="single" w:sz="4" w:space="0" w:color="auto"/>
              <w:right w:val="single" w:sz="4" w:space="0" w:color="auto"/>
            </w:tcBorders>
            <w:shd w:val="clear" w:color="auto" w:fill="auto"/>
            <w:noWrap/>
            <w:hideMark/>
          </w:tcPr>
          <w:p w14:paraId="71902D83"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2,050</w:t>
            </w:r>
          </w:p>
        </w:tc>
        <w:tc>
          <w:tcPr>
            <w:tcW w:w="900" w:type="dxa"/>
            <w:tcBorders>
              <w:top w:val="nil"/>
              <w:left w:val="nil"/>
              <w:bottom w:val="single" w:sz="4" w:space="0" w:color="auto"/>
              <w:right w:val="single" w:sz="4" w:space="0" w:color="auto"/>
            </w:tcBorders>
            <w:shd w:val="clear" w:color="auto" w:fill="auto"/>
            <w:noWrap/>
            <w:hideMark/>
          </w:tcPr>
          <w:p w14:paraId="432EEB82"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2,065</w:t>
            </w:r>
          </w:p>
        </w:tc>
        <w:tc>
          <w:tcPr>
            <w:tcW w:w="1080" w:type="dxa"/>
            <w:tcBorders>
              <w:top w:val="nil"/>
              <w:left w:val="nil"/>
              <w:bottom w:val="single" w:sz="4" w:space="0" w:color="auto"/>
              <w:right w:val="single" w:sz="4" w:space="0" w:color="auto"/>
            </w:tcBorders>
            <w:shd w:val="clear" w:color="auto" w:fill="auto"/>
            <w:noWrap/>
            <w:hideMark/>
          </w:tcPr>
          <w:p w14:paraId="7A0DA9DF"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2,079</w:t>
            </w:r>
          </w:p>
        </w:tc>
        <w:tc>
          <w:tcPr>
            <w:tcW w:w="1710" w:type="dxa"/>
            <w:tcBorders>
              <w:top w:val="nil"/>
              <w:left w:val="nil"/>
              <w:bottom w:val="single" w:sz="4" w:space="0" w:color="auto"/>
              <w:right w:val="single" w:sz="4" w:space="0" w:color="auto"/>
            </w:tcBorders>
            <w:shd w:val="clear" w:color="auto" w:fill="auto"/>
            <w:noWrap/>
            <w:hideMark/>
          </w:tcPr>
          <w:p w14:paraId="793AD36F" w14:textId="77777777" w:rsidR="00D253AB" w:rsidRPr="00BC163B" w:rsidRDefault="00D253AB" w:rsidP="00D253AB">
            <w:pPr>
              <w:jc w:val="right"/>
              <w:rPr>
                <w:rFonts w:eastAsiaTheme="minorEastAsia"/>
                <w:sz w:val="20"/>
                <w:szCs w:val="20"/>
                <w:lang w:eastAsia="en-CA"/>
              </w:rPr>
            </w:pPr>
            <w:r w:rsidRPr="00BC163B">
              <w:rPr>
                <w:rFonts w:eastAsiaTheme="minorEastAsia"/>
                <w:sz w:val="20"/>
                <w:szCs w:val="20"/>
                <w:lang w:eastAsia="en-CA"/>
              </w:rPr>
              <w:t>6,194</w:t>
            </w:r>
          </w:p>
        </w:tc>
        <w:tc>
          <w:tcPr>
            <w:tcW w:w="1346" w:type="dxa"/>
            <w:tcBorders>
              <w:top w:val="nil"/>
              <w:left w:val="nil"/>
              <w:bottom w:val="single" w:sz="4" w:space="0" w:color="auto"/>
              <w:right w:val="single" w:sz="4" w:space="0" w:color="auto"/>
            </w:tcBorders>
            <w:shd w:val="clear" w:color="auto" w:fill="auto"/>
            <w:noWrap/>
            <w:hideMark/>
          </w:tcPr>
          <w:p w14:paraId="60CE3A3D" w14:textId="41A5AC28" w:rsidR="00D253AB" w:rsidRPr="00BC163B" w:rsidRDefault="00FE3E45" w:rsidP="007D4FA6">
            <w:pPr>
              <w:jc w:val="right"/>
              <w:rPr>
                <w:rFonts w:eastAsiaTheme="minorEastAsia"/>
                <w:sz w:val="20"/>
                <w:szCs w:val="20"/>
                <w:lang w:eastAsia="en-CA"/>
              </w:rPr>
            </w:pPr>
            <w:r w:rsidRPr="00BC163B">
              <w:rPr>
                <w:rFonts w:eastAsiaTheme="minorEastAsia"/>
                <w:sz w:val="20"/>
                <w:szCs w:val="20"/>
                <w:lang w:eastAsia="en-CA"/>
              </w:rPr>
              <w:t>0</w:t>
            </w:r>
          </w:p>
        </w:tc>
      </w:tr>
      <w:tr w:rsidR="00D253AB" w:rsidRPr="00BC163B" w14:paraId="160EE263"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42B4710C" w14:textId="62E90C32" w:rsidR="00D253AB" w:rsidRPr="00BC163B" w:rsidRDefault="001065A6" w:rsidP="00D253AB">
            <w:pPr>
              <w:jc w:val="left"/>
              <w:rPr>
                <w:rFonts w:eastAsiaTheme="minorEastAsia"/>
                <w:b/>
                <w:bCs/>
                <w:sz w:val="20"/>
                <w:szCs w:val="20"/>
                <w:lang w:eastAsia="en-CA"/>
              </w:rPr>
            </w:pPr>
            <w:r w:rsidRPr="00BC163B">
              <w:rPr>
                <w:rFonts w:eastAsiaTheme="minorEastAsia"/>
                <w:b/>
                <w:bCs/>
                <w:sz w:val="20"/>
                <w:szCs w:val="20"/>
                <w:lang w:eastAsia="zh-CN"/>
              </w:rPr>
              <w:t>标准活动小计</w:t>
            </w:r>
          </w:p>
        </w:tc>
        <w:tc>
          <w:tcPr>
            <w:tcW w:w="1059" w:type="dxa"/>
            <w:tcBorders>
              <w:top w:val="nil"/>
              <w:left w:val="nil"/>
              <w:bottom w:val="single" w:sz="4" w:space="0" w:color="auto"/>
              <w:right w:val="single" w:sz="4" w:space="0" w:color="auto"/>
            </w:tcBorders>
            <w:shd w:val="clear" w:color="auto" w:fill="auto"/>
            <w:noWrap/>
            <w:hideMark/>
          </w:tcPr>
          <w:p w14:paraId="1F61A3C4"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3,585</w:t>
            </w:r>
          </w:p>
        </w:tc>
        <w:tc>
          <w:tcPr>
            <w:tcW w:w="900" w:type="dxa"/>
            <w:tcBorders>
              <w:top w:val="nil"/>
              <w:left w:val="nil"/>
              <w:bottom w:val="single" w:sz="4" w:space="0" w:color="auto"/>
              <w:right w:val="single" w:sz="4" w:space="0" w:color="auto"/>
            </w:tcBorders>
            <w:shd w:val="clear" w:color="auto" w:fill="auto"/>
            <w:noWrap/>
            <w:hideMark/>
          </w:tcPr>
          <w:p w14:paraId="7FD457D6"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3,439</w:t>
            </w:r>
          </w:p>
        </w:tc>
        <w:tc>
          <w:tcPr>
            <w:tcW w:w="1080" w:type="dxa"/>
            <w:tcBorders>
              <w:top w:val="nil"/>
              <w:left w:val="nil"/>
              <w:bottom w:val="single" w:sz="4" w:space="0" w:color="auto"/>
              <w:right w:val="single" w:sz="4" w:space="0" w:color="auto"/>
            </w:tcBorders>
            <w:shd w:val="clear" w:color="auto" w:fill="auto"/>
            <w:noWrap/>
            <w:hideMark/>
          </w:tcPr>
          <w:p w14:paraId="103AB172"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3,614</w:t>
            </w:r>
          </w:p>
        </w:tc>
        <w:tc>
          <w:tcPr>
            <w:tcW w:w="1710" w:type="dxa"/>
            <w:tcBorders>
              <w:top w:val="nil"/>
              <w:left w:val="nil"/>
              <w:bottom w:val="single" w:sz="4" w:space="0" w:color="auto"/>
              <w:right w:val="single" w:sz="4" w:space="0" w:color="auto"/>
            </w:tcBorders>
            <w:shd w:val="clear" w:color="auto" w:fill="auto"/>
            <w:noWrap/>
            <w:hideMark/>
          </w:tcPr>
          <w:p w14:paraId="36B609E7"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10,638</w:t>
            </w:r>
          </w:p>
        </w:tc>
        <w:tc>
          <w:tcPr>
            <w:tcW w:w="1346" w:type="dxa"/>
            <w:tcBorders>
              <w:top w:val="nil"/>
              <w:left w:val="nil"/>
              <w:bottom w:val="single" w:sz="4" w:space="0" w:color="auto"/>
              <w:right w:val="single" w:sz="4" w:space="0" w:color="auto"/>
            </w:tcBorders>
            <w:shd w:val="clear" w:color="auto" w:fill="auto"/>
            <w:noWrap/>
            <w:hideMark/>
          </w:tcPr>
          <w:p w14:paraId="00A6B232"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0</w:t>
            </w:r>
          </w:p>
        </w:tc>
      </w:tr>
      <w:tr w:rsidR="00D253AB" w:rsidRPr="00BC163B" w14:paraId="2BACC32B" w14:textId="77777777" w:rsidTr="00BC163B">
        <w:tc>
          <w:tcPr>
            <w:tcW w:w="3256" w:type="dxa"/>
            <w:tcBorders>
              <w:top w:val="nil"/>
              <w:left w:val="single" w:sz="4" w:space="0" w:color="auto"/>
              <w:bottom w:val="single" w:sz="4" w:space="0" w:color="auto"/>
              <w:right w:val="single" w:sz="4" w:space="0" w:color="auto"/>
            </w:tcBorders>
            <w:shd w:val="clear" w:color="auto" w:fill="auto"/>
            <w:noWrap/>
            <w:hideMark/>
          </w:tcPr>
          <w:p w14:paraId="540FA89C" w14:textId="042F1B52" w:rsidR="00D253AB" w:rsidRPr="00BC163B" w:rsidRDefault="001065A6" w:rsidP="00D253AB">
            <w:pPr>
              <w:jc w:val="left"/>
              <w:rPr>
                <w:rFonts w:eastAsiaTheme="minorEastAsia"/>
                <w:b/>
                <w:bCs/>
                <w:sz w:val="20"/>
                <w:szCs w:val="20"/>
                <w:lang w:eastAsia="en-CA"/>
              </w:rPr>
            </w:pPr>
            <w:r w:rsidRPr="00BC163B">
              <w:rPr>
                <w:rFonts w:eastAsiaTheme="minorEastAsia"/>
                <w:b/>
                <w:bCs/>
                <w:sz w:val="20"/>
                <w:szCs w:val="20"/>
                <w:lang w:eastAsia="zh-CN"/>
              </w:rPr>
              <w:t>共计</w:t>
            </w:r>
          </w:p>
        </w:tc>
        <w:tc>
          <w:tcPr>
            <w:tcW w:w="1059" w:type="dxa"/>
            <w:tcBorders>
              <w:top w:val="nil"/>
              <w:left w:val="nil"/>
              <w:bottom w:val="single" w:sz="4" w:space="0" w:color="auto"/>
              <w:right w:val="single" w:sz="4" w:space="0" w:color="auto"/>
            </w:tcBorders>
            <w:shd w:val="clear" w:color="auto" w:fill="auto"/>
            <w:noWrap/>
            <w:hideMark/>
          </w:tcPr>
          <w:p w14:paraId="77C45A4C"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24,211</w:t>
            </w:r>
          </w:p>
        </w:tc>
        <w:tc>
          <w:tcPr>
            <w:tcW w:w="900" w:type="dxa"/>
            <w:tcBorders>
              <w:top w:val="nil"/>
              <w:left w:val="nil"/>
              <w:bottom w:val="single" w:sz="4" w:space="0" w:color="auto"/>
              <w:right w:val="single" w:sz="4" w:space="0" w:color="auto"/>
            </w:tcBorders>
            <w:shd w:val="clear" w:color="auto" w:fill="auto"/>
            <w:noWrap/>
            <w:hideMark/>
          </w:tcPr>
          <w:p w14:paraId="42C9143D"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38,796</w:t>
            </w:r>
          </w:p>
        </w:tc>
        <w:tc>
          <w:tcPr>
            <w:tcW w:w="1080" w:type="dxa"/>
            <w:tcBorders>
              <w:top w:val="nil"/>
              <w:left w:val="nil"/>
              <w:bottom w:val="single" w:sz="4" w:space="0" w:color="auto"/>
              <w:right w:val="single" w:sz="4" w:space="0" w:color="auto"/>
            </w:tcBorders>
            <w:shd w:val="clear" w:color="auto" w:fill="auto"/>
            <w:noWrap/>
            <w:hideMark/>
          </w:tcPr>
          <w:p w14:paraId="371A411A"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19,285</w:t>
            </w:r>
          </w:p>
        </w:tc>
        <w:tc>
          <w:tcPr>
            <w:tcW w:w="1710" w:type="dxa"/>
            <w:tcBorders>
              <w:top w:val="nil"/>
              <w:left w:val="nil"/>
              <w:bottom w:val="single" w:sz="4" w:space="0" w:color="auto"/>
              <w:right w:val="single" w:sz="4" w:space="0" w:color="auto"/>
            </w:tcBorders>
            <w:shd w:val="clear" w:color="auto" w:fill="auto"/>
            <w:noWrap/>
            <w:hideMark/>
          </w:tcPr>
          <w:p w14:paraId="05404D3A"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82,292</w:t>
            </w:r>
          </w:p>
        </w:tc>
        <w:tc>
          <w:tcPr>
            <w:tcW w:w="1346" w:type="dxa"/>
            <w:tcBorders>
              <w:top w:val="nil"/>
              <w:left w:val="nil"/>
              <w:bottom w:val="single" w:sz="4" w:space="0" w:color="auto"/>
              <w:right w:val="single" w:sz="4" w:space="0" w:color="auto"/>
            </w:tcBorders>
            <w:shd w:val="clear" w:color="auto" w:fill="auto"/>
            <w:noWrap/>
            <w:hideMark/>
          </w:tcPr>
          <w:p w14:paraId="0EDF6830" w14:textId="77777777" w:rsidR="00D253AB" w:rsidRPr="00BC163B" w:rsidRDefault="00D253AB" w:rsidP="00D253AB">
            <w:pPr>
              <w:jc w:val="right"/>
              <w:rPr>
                <w:rFonts w:eastAsiaTheme="minorEastAsia"/>
                <w:b/>
                <w:bCs/>
                <w:sz w:val="20"/>
                <w:szCs w:val="20"/>
                <w:lang w:eastAsia="en-CA"/>
              </w:rPr>
            </w:pPr>
            <w:r w:rsidRPr="00BC163B">
              <w:rPr>
                <w:rFonts w:eastAsiaTheme="minorEastAsia"/>
                <w:b/>
                <w:bCs/>
                <w:sz w:val="20"/>
                <w:szCs w:val="20"/>
                <w:lang w:eastAsia="en-CA"/>
              </w:rPr>
              <w:t>101,701</w:t>
            </w:r>
          </w:p>
        </w:tc>
      </w:tr>
    </w:tbl>
    <w:p w14:paraId="1DC81846" w14:textId="748685A8" w:rsidR="002724DD" w:rsidRPr="00BC163B" w:rsidRDefault="002724DD" w:rsidP="002724DD">
      <w:pPr>
        <w:rPr>
          <w:rFonts w:eastAsiaTheme="minorEastAsia"/>
          <w:sz w:val="20"/>
          <w:szCs w:val="20"/>
          <w:lang w:eastAsia="zh-CN"/>
        </w:rPr>
      </w:pPr>
      <w:r w:rsidRPr="00BC163B">
        <w:rPr>
          <w:rFonts w:eastAsiaTheme="minorEastAsia"/>
          <w:sz w:val="20"/>
          <w:szCs w:val="20"/>
          <w:lang w:eastAsia="zh-CN"/>
        </w:rPr>
        <w:t xml:space="preserve">* </w:t>
      </w:r>
      <w:r w:rsidR="001065A6" w:rsidRPr="00BC163B">
        <w:rPr>
          <w:rFonts w:eastAsiaTheme="minorEastAsia"/>
          <w:sz w:val="20"/>
          <w:szCs w:val="20"/>
          <w:lang w:eastAsia="zh-CN"/>
        </w:rPr>
        <w:t>包括适用的机构支助费用。</w:t>
      </w:r>
    </w:p>
    <w:p w14:paraId="2057EC21" w14:textId="77777777" w:rsidR="002724DD" w:rsidRPr="008B74B9" w:rsidRDefault="002724DD" w:rsidP="002724DD">
      <w:pPr>
        <w:rPr>
          <w:rFonts w:eastAsiaTheme="minorEastAsia"/>
          <w:sz w:val="24"/>
          <w:szCs w:val="24"/>
          <w:lang w:eastAsia="zh-CN"/>
        </w:rPr>
      </w:pPr>
    </w:p>
    <w:p w14:paraId="680A7864" w14:textId="3E7F9C22" w:rsidR="002724DD" w:rsidRPr="008B74B9" w:rsidRDefault="00364864" w:rsidP="002724DD">
      <w:pPr>
        <w:pStyle w:val="Heading1"/>
        <w:keepNext/>
        <w:numPr>
          <w:ilvl w:val="0"/>
          <w:numId w:val="0"/>
        </w:numPr>
        <w:rPr>
          <w:rFonts w:eastAsiaTheme="minorEastAsia"/>
          <w:b/>
          <w:sz w:val="24"/>
          <w:szCs w:val="24"/>
        </w:rPr>
      </w:pPr>
      <w:r w:rsidRPr="008B74B9">
        <w:rPr>
          <w:rFonts w:eastAsiaTheme="minorEastAsia"/>
          <w:b/>
          <w:sz w:val="24"/>
          <w:szCs w:val="24"/>
          <w:lang w:eastAsia="zh-CN"/>
        </w:rPr>
        <w:t>秘书处的评论</w:t>
      </w:r>
    </w:p>
    <w:p w14:paraId="74B97C53" w14:textId="07102512" w:rsidR="002724DD" w:rsidRPr="008B74B9" w:rsidRDefault="001065A6" w:rsidP="002724DD">
      <w:pPr>
        <w:pStyle w:val="Heading1"/>
        <w:numPr>
          <w:ilvl w:val="0"/>
          <w:numId w:val="0"/>
        </w:numPr>
        <w:rPr>
          <w:rFonts w:eastAsiaTheme="minorEastAsia"/>
          <w:b/>
          <w:bCs/>
          <w:sz w:val="24"/>
          <w:szCs w:val="24"/>
          <w:u w:val="single"/>
          <w:lang w:eastAsia="zh-CN"/>
        </w:rPr>
      </w:pPr>
      <w:r w:rsidRPr="008B74B9">
        <w:rPr>
          <w:rFonts w:eastAsiaTheme="minorEastAsia"/>
          <w:b/>
          <w:bCs/>
          <w:sz w:val="24"/>
          <w:szCs w:val="24"/>
          <w:u w:val="single"/>
          <w:lang w:eastAsia="zh-CN"/>
        </w:rPr>
        <w:t>氟</w:t>
      </w:r>
      <w:r w:rsidRPr="008B74B9">
        <w:rPr>
          <w:rFonts w:eastAsia="MS Gothic"/>
          <w:b/>
          <w:bCs/>
          <w:sz w:val="24"/>
          <w:szCs w:val="24"/>
          <w:u w:val="single"/>
          <w:lang w:eastAsia="zh-CN"/>
        </w:rPr>
        <w:t>​</w:t>
      </w:r>
      <w:r w:rsidRPr="008B74B9">
        <w:rPr>
          <w:rFonts w:eastAsiaTheme="minorEastAsia"/>
          <w:b/>
          <w:bCs/>
          <w:sz w:val="24"/>
          <w:szCs w:val="24"/>
          <w:u w:val="single"/>
          <w:lang w:eastAsia="zh-CN"/>
        </w:rPr>
        <w:t>氯</w:t>
      </w:r>
      <w:r w:rsidRPr="008B74B9">
        <w:rPr>
          <w:rFonts w:eastAsia="MS Gothic"/>
          <w:b/>
          <w:bCs/>
          <w:sz w:val="24"/>
          <w:szCs w:val="24"/>
          <w:u w:val="single"/>
          <w:lang w:eastAsia="zh-CN"/>
        </w:rPr>
        <w:t>​</w:t>
      </w:r>
      <w:r w:rsidRPr="008B74B9">
        <w:rPr>
          <w:rFonts w:eastAsiaTheme="minorEastAsia"/>
          <w:b/>
          <w:bCs/>
          <w:sz w:val="24"/>
          <w:szCs w:val="24"/>
          <w:u w:val="single"/>
          <w:lang w:eastAsia="zh-CN"/>
        </w:rPr>
        <w:t>烃</w:t>
      </w:r>
      <w:r w:rsidRPr="008B74B9">
        <w:rPr>
          <w:rFonts w:eastAsia="MS Gothic"/>
          <w:b/>
          <w:bCs/>
          <w:sz w:val="24"/>
          <w:szCs w:val="24"/>
          <w:u w:val="single"/>
          <w:lang w:eastAsia="zh-CN"/>
        </w:rPr>
        <w:t>​</w:t>
      </w:r>
      <w:r w:rsidRPr="008B74B9">
        <w:rPr>
          <w:rFonts w:eastAsiaTheme="minorEastAsia"/>
          <w:b/>
          <w:bCs/>
          <w:sz w:val="24"/>
          <w:szCs w:val="24"/>
          <w:u w:val="single"/>
          <w:lang w:eastAsia="zh-CN"/>
        </w:rPr>
        <w:t>淘</w:t>
      </w:r>
      <w:r w:rsidRPr="008B74B9">
        <w:rPr>
          <w:rFonts w:eastAsia="MS Gothic"/>
          <w:b/>
          <w:bCs/>
          <w:sz w:val="24"/>
          <w:szCs w:val="24"/>
          <w:u w:val="single"/>
          <w:lang w:eastAsia="zh-CN"/>
        </w:rPr>
        <w:t>​</w:t>
      </w:r>
      <w:r w:rsidRPr="008B74B9">
        <w:rPr>
          <w:rFonts w:eastAsiaTheme="minorEastAsia"/>
          <w:b/>
          <w:bCs/>
          <w:sz w:val="24"/>
          <w:szCs w:val="24"/>
          <w:u w:val="single"/>
          <w:lang w:eastAsia="zh-CN"/>
        </w:rPr>
        <w:t>汰</w:t>
      </w:r>
      <w:r w:rsidRPr="008B74B9">
        <w:rPr>
          <w:rFonts w:eastAsia="MS Gothic"/>
          <w:b/>
          <w:bCs/>
          <w:sz w:val="24"/>
          <w:szCs w:val="24"/>
          <w:u w:val="single"/>
          <w:lang w:eastAsia="zh-CN"/>
        </w:rPr>
        <w:t>​</w:t>
      </w:r>
      <w:r w:rsidRPr="008B74B9">
        <w:rPr>
          <w:rFonts w:eastAsiaTheme="minorEastAsia"/>
          <w:b/>
          <w:bCs/>
          <w:sz w:val="24"/>
          <w:szCs w:val="24"/>
          <w:u w:val="single"/>
          <w:lang w:eastAsia="zh-CN"/>
        </w:rPr>
        <w:t>管</w:t>
      </w:r>
      <w:r w:rsidRPr="008B74B9">
        <w:rPr>
          <w:rFonts w:eastAsia="MS Gothic"/>
          <w:b/>
          <w:bCs/>
          <w:sz w:val="24"/>
          <w:szCs w:val="24"/>
          <w:u w:val="single"/>
          <w:lang w:eastAsia="zh-CN"/>
        </w:rPr>
        <w:t>​</w:t>
      </w:r>
      <w:r w:rsidRPr="008B74B9">
        <w:rPr>
          <w:rFonts w:eastAsiaTheme="minorEastAsia"/>
          <w:b/>
          <w:bCs/>
          <w:sz w:val="24"/>
          <w:szCs w:val="24"/>
          <w:u w:val="single"/>
          <w:lang w:eastAsia="zh-CN"/>
        </w:rPr>
        <w:t>理</w:t>
      </w:r>
      <w:r w:rsidRPr="008B74B9">
        <w:rPr>
          <w:rFonts w:eastAsia="MS Gothic"/>
          <w:b/>
          <w:bCs/>
          <w:sz w:val="24"/>
          <w:szCs w:val="24"/>
          <w:u w:val="single"/>
          <w:lang w:eastAsia="zh-CN"/>
        </w:rPr>
        <w:t>​</w:t>
      </w:r>
      <w:r w:rsidRPr="008B74B9">
        <w:rPr>
          <w:rFonts w:eastAsiaTheme="minorEastAsia"/>
          <w:b/>
          <w:bCs/>
          <w:sz w:val="24"/>
          <w:szCs w:val="24"/>
          <w:u w:val="single"/>
          <w:lang w:eastAsia="zh-CN"/>
        </w:rPr>
        <w:t>计</w:t>
      </w:r>
      <w:r w:rsidRPr="008B74B9">
        <w:rPr>
          <w:rFonts w:eastAsia="MS Gothic"/>
          <w:b/>
          <w:bCs/>
          <w:sz w:val="24"/>
          <w:szCs w:val="24"/>
          <w:u w:val="single"/>
          <w:lang w:eastAsia="zh-CN"/>
        </w:rPr>
        <w:t>​</w:t>
      </w:r>
      <w:r w:rsidRPr="008B74B9">
        <w:rPr>
          <w:rFonts w:eastAsiaTheme="minorEastAsia"/>
          <w:b/>
          <w:bCs/>
          <w:sz w:val="24"/>
          <w:szCs w:val="24"/>
          <w:u w:val="single"/>
          <w:lang w:eastAsia="zh-CN"/>
        </w:rPr>
        <w:t>划第二阶段</w:t>
      </w:r>
      <w:r w:rsidR="002724DD" w:rsidRPr="008B74B9">
        <w:rPr>
          <w:rFonts w:eastAsiaTheme="minorEastAsia"/>
          <w:b/>
          <w:bCs/>
          <w:sz w:val="24"/>
          <w:szCs w:val="24"/>
          <w:u w:val="single"/>
          <w:lang w:eastAsia="zh-CN"/>
        </w:rPr>
        <w:t xml:space="preserve"> </w:t>
      </w:r>
    </w:p>
    <w:p w14:paraId="0AE380DB" w14:textId="2BDFA835" w:rsidR="002724DD" w:rsidRPr="008B74B9" w:rsidRDefault="0022418A" w:rsidP="00754950">
      <w:pPr>
        <w:pStyle w:val="Heading1"/>
        <w:rPr>
          <w:rFonts w:eastAsiaTheme="minorEastAsia"/>
          <w:sz w:val="24"/>
          <w:szCs w:val="24"/>
          <w:lang w:eastAsia="zh-CN"/>
        </w:rPr>
      </w:pPr>
      <w:r w:rsidRPr="008B74B9">
        <w:rPr>
          <w:rFonts w:eastAsiaTheme="minorEastAsia"/>
          <w:sz w:val="24"/>
          <w:szCs w:val="24"/>
          <w:lang w:eastAsia="zh-CN"/>
        </w:rPr>
        <w:t>低消费量国家氟氯烃淘汰管理计划第二阶段达到氟氯烃基准消费量削减</w:t>
      </w:r>
      <w:r w:rsidRPr="008B74B9">
        <w:rPr>
          <w:rFonts w:eastAsiaTheme="minorEastAsia"/>
          <w:sz w:val="24"/>
          <w:szCs w:val="24"/>
          <w:lang w:eastAsia="zh-CN"/>
        </w:rPr>
        <w:t>67.5 %</w:t>
      </w:r>
      <w:r w:rsidRPr="008B74B9">
        <w:rPr>
          <w:rFonts w:eastAsiaTheme="minorEastAsia"/>
          <w:sz w:val="24"/>
          <w:szCs w:val="24"/>
          <w:lang w:eastAsia="zh-CN"/>
        </w:rPr>
        <w:t>的供资总额为</w:t>
      </w:r>
      <w:r w:rsidRPr="008B74B9">
        <w:rPr>
          <w:rFonts w:eastAsiaTheme="minorEastAsia"/>
          <w:sz w:val="24"/>
          <w:szCs w:val="24"/>
          <w:lang w:eastAsia="zh-CN"/>
        </w:rPr>
        <w:t>766,691</w:t>
      </w:r>
      <w:r w:rsidRPr="008B74B9">
        <w:rPr>
          <w:rFonts w:eastAsiaTheme="minorEastAsia"/>
          <w:sz w:val="24"/>
          <w:szCs w:val="24"/>
          <w:lang w:eastAsia="zh-CN"/>
        </w:rPr>
        <w:t>美元（包括</w:t>
      </w:r>
      <w:r w:rsidRPr="008B74B9">
        <w:rPr>
          <w:rFonts w:eastAsiaTheme="minorEastAsia"/>
          <w:sz w:val="24"/>
          <w:szCs w:val="24"/>
          <w:lang w:eastAsia="zh-CN"/>
        </w:rPr>
        <w:t>2022–2024</w:t>
      </w:r>
      <w:r w:rsidRPr="008B74B9">
        <w:rPr>
          <w:rFonts w:eastAsiaTheme="minorEastAsia"/>
          <w:sz w:val="24"/>
          <w:szCs w:val="24"/>
          <w:lang w:eastAsia="zh-CN"/>
        </w:rPr>
        <w:t>年的</w:t>
      </w:r>
      <w:r w:rsidRPr="008B74B9">
        <w:rPr>
          <w:rFonts w:eastAsiaTheme="minorEastAsia"/>
          <w:sz w:val="24"/>
          <w:szCs w:val="24"/>
          <w:lang w:eastAsia="zh-CN"/>
        </w:rPr>
        <w:t>4471,289</w:t>
      </w:r>
      <w:r w:rsidRPr="008B74B9">
        <w:rPr>
          <w:rFonts w:eastAsiaTheme="minorEastAsia"/>
          <w:sz w:val="24"/>
          <w:szCs w:val="24"/>
          <w:lang w:eastAsia="zh-CN"/>
        </w:rPr>
        <w:t>美元），达到削减</w:t>
      </w:r>
      <w:r w:rsidRPr="008B74B9">
        <w:rPr>
          <w:rFonts w:eastAsiaTheme="minorEastAsia"/>
          <w:sz w:val="24"/>
          <w:szCs w:val="24"/>
          <w:lang w:eastAsia="zh-CN"/>
        </w:rPr>
        <w:t>100%</w:t>
      </w:r>
      <w:r w:rsidRPr="008B74B9">
        <w:rPr>
          <w:rFonts w:eastAsiaTheme="minorEastAsia"/>
          <w:sz w:val="24"/>
          <w:szCs w:val="24"/>
          <w:lang w:eastAsia="zh-CN"/>
        </w:rPr>
        <w:t>的供资总额为</w:t>
      </w:r>
      <w:r w:rsidRPr="008B74B9">
        <w:rPr>
          <w:rFonts w:eastAsiaTheme="minorEastAsia"/>
          <w:sz w:val="24"/>
          <w:szCs w:val="24"/>
          <w:lang w:eastAsia="zh-CN"/>
        </w:rPr>
        <w:t xml:space="preserve">407 </w:t>
      </w:r>
      <w:r w:rsidRPr="008B74B9">
        <w:rPr>
          <w:rFonts w:eastAsiaTheme="minorEastAsia"/>
          <w:sz w:val="24"/>
          <w:szCs w:val="24"/>
          <w:lang w:eastAsia="zh-CN"/>
        </w:rPr>
        <w:t>万美元（包括包括</w:t>
      </w:r>
      <w:r w:rsidRPr="008B74B9">
        <w:rPr>
          <w:rFonts w:eastAsiaTheme="minorEastAsia"/>
          <w:sz w:val="24"/>
          <w:szCs w:val="24"/>
          <w:lang w:eastAsia="zh-CN"/>
        </w:rPr>
        <w:t>2022–2024</w:t>
      </w:r>
      <w:r w:rsidRPr="008B74B9">
        <w:rPr>
          <w:rFonts w:eastAsiaTheme="minorEastAsia"/>
          <w:sz w:val="24"/>
          <w:szCs w:val="24"/>
          <w:lang w:eastAsia="zh-CN"/>
        </w:rPr>
        <w:t>年的</w:t>
      </w:r>
      <w:r w:rsidRPr="008B74B9">
        <w:rPr>
          <w:rFonts w:eastAsiaTheme="minorEastAsia"/>
          <w:sz w:val="24"/>
          <w:szCs w:val="24"/>
          <w:lang w:eastAsia="zh-CN"/>
        </w:rPr>
        <w:t>248</w:t>
      </w:r>
      <w:r w:rsidRPr="008B74B9">
        <w:rPr>
          <w:rFonts w:eastAsiaTheme="minorEastAsia"/>
          <w:sz w:val="24"/>
          <w:szCs w:val="24"/>
          <w:lang w:eastAsia="zh-CN"/>
        </w:rPr>
        <w:t>万美元）。</w:t>
      </w:r>
    </w:p>
    <w:p w14:paraId="54D2F90B" w14:textId="41726825" w:rsidR="002724DD" w:rsidRPr="008B74B9" w:rsidRDefault="0022418A" w:rsidP="002724DD">
      <w:pPr>
        <w:pStyle w:val="Heading1"/>
        <w:rPr>
          <w:rFonts w:eastAsiaTheme="minorEastAsia"/>
          <w:sz w:val="24"/>
          <w:szCs w:val="24"/>
          <w:lang w:eastAsia="zh-CN"/>
        </w:rPr>
      </w:pPr>
      <w:r w:rsidRPr="008B74B9">
        <w:rPr>
          <w:rFonts w:eastAsiaTheme="minorEastAsia"/>
          <w:sz w:val="24"/>
          <w:szCs w:val="24"/>
          <w:lang w:eastAsia="zh-CN"/>
        </w:rPr>
        <w:t>按行业分列的非低消费量国家氟氯烃淘汰管理计划第二阶段的资金分配见表</w:t>
      </w:r>
      <w:r w:rsidRPr="008B74B9">
        <w:rPr>
          <w:rFonts w:eastAsiaTheme="minorEastAsia"/>
          <w:sz w:val="24"/>
          <w:szCs w:val="24"/>
          <w:lang w:eastAsia="zh-CN"/>
        </w:rPr>
        <w:t>2</w:t>
      </w:r>
      <w:r w:rsidRPr="008B74B9">
        <w:rPr>
          <w:rFonts w:eastAsiaTheme="minorEastAsia"/>
          <w:sz w:val="24"/>
          <w:szCs w:val="24"/>
          <w:lang w:eastAsia="zh-CN"/>
        </w:rPr>
        <w:t>。</w:t>
      </w:r>
    </w:p>
    <w:p w14:paraId="3CA910A2" w14:textId="12989263" w:rsidR="002724DD" w:rsidRPr="008B74B9" w:rsidRDefault="0022418A" w:rsidP="002724DD">
      <w:pPr>
        <w:keepNext/>
        <w:rPr>
          <w:rFonts w:eastAsiaTheme="minorEastAsia"/>
          <w:b/>
          <w:sz w:val="24"/>
          <w:szCs w:val="24"/>
          <w:lang w:eastAsia="zh-CN"/>
        </w:rPr>
      </w:pPr>
      <w:r w:rsidRPr="008B74B9">
        <w:rPr>
          <w:rFonts w:eastAsiaTheme="minorEastAsia"/>
          <w:b/>
          <w:sz w:val="24"/>
          <w:szCs w:val="24"/>
          <w:lang w:eastAsia="zh-CN"/>
        </w:rPr>
        <w:t>表</w:t>
      </w:r>
      <w:r w:rsidR="002724DD" w:rsidRPr="008B74B9">
        <w:rPr>
          <w:rFonts w:eastAsiaTheme="minorEastAsia"/>
          <w:b/>
          <w:sz w:val="24"/>
          <w:szCs w:val="24"/>
          <w:lang w:eastAsia="zh-CN"/>
        </w:rPr>
        <w:t xml:space="preserve">2. </w:t>
      </w:r>
      <w:r w:rsidRPr="008B74B9">
        <w:rPr>
          <w:rFonts w:eastAsiaTheme="minorEastAsia"/>
          <w:b/>
          <w:bCs/>
          <w:sz w:val="24"/>
          <w:szCs w:val="24"/>
          <w:lang w:eastAsia="zh-CN"/>
        </w:rPr>
        <w:t>按行业分列的非低消费量国家氟氯烃淘汰管理计划第二阶段的资金分配</w:t>
      </w:r>
      <w:r w:rsidRPr="008B74B9">
        <w:rPr>
          <w:rFonts w:eastAsiaTheme="minorEastAsia"/>
          <w:b/>
          <w:bCs/>
          <w:sz w:val="24"/>
          <w:szCs w:val="24"/>
          <w:lang w:eastAsia="zh-CN"/>
        </w:rPr>
        <w:t xml:space="preserve"> (</w:t>
      </w:r>
      <w:r w:rsidRPr="008B74B9">
        <w:rPr>
          <w:rFonts w:eastAsiaTheme="minorEastAsia"/>
          <w:b/>
          <w:bCs/>
          <w:sz w:val="24"/>
          <w:szCs w:val="24"/>
          <w:lang w:eastAsia="zh-CN"/>
        </w:rPr>
        <w:t>千美元</w:t>
      </w:r>
      <w:r w:rsidRPr="008B74B9">
        <w:rPr>
          <w:rFonts w:eastAsiaTheme="minorEastAsia"/>
          <w:b/>
          <w:bCs/>
          <w:sz w:val="24"/>
          <w:szCs w:val="24"/>
          <w:lang w:eastAsia="zh-CN"/>
        </w:rPr>
        <w:t>)</w:t>
      </w:r>
    </w:p>
    <w:tbl>
      <w:tblPr>
        <w:tblW w:w="9356" w:type="dxa"/>
        <w:tblInd w:w="-5" w:type="dxa"/>
        <w:tblLook w:val="04A0" w:firstRow="1" w:lastRow="0" w:firstColumn="1" w:lastColumn="0" w:noHBand="0" w:noVBand="1"/>
      </w:tblPr>
      <w:tblGrid>
        <w:gridCol w:w="2694"/>
        <w:gridCol w:w="1559"/>
        <w:gridCol w:w="1559"/>
        <w:gridCol w:w="1559"/>
        <w:gridCol w:w="1985"/>
      </w:tblGrid>
      <w:tr w:rsidR="00DD6D55" w:rsidRPr="008B74B9" w14:paraId="79814A72" w14:textId="77777777" w:rsidTr="00B05998">
        <w:trPr>
          <w:trHeight w:val="144"/>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FF76F" w14:textId="40956FE2" w:rsidR="00DD6D55" w:rsidRPr="00BC163B" w:rsidRDefault="0022418A" w:rsidP="00B05998">
            <w:pPr>
              <w:jc w:val="left"/>
              <w:rPr>
                <w:rFonts w:eastAsiaTheme="minorEastAsia"/>
                <w:b/>
                <w:bCs/>
                <w:sz w:val="20"/>
                <w:szCs w:val="20"/>
                <w:lang w:eastAsia="en-CA"/>
              </w:rPr>
            </w:pPr>
            <w:r w:rsidRPr="00BC163B">
              <w:rPr>
                <w:rFonts w:eastAsiaTheme="minorEastAsia"/>
                <w:b/>
                <w:bCs/>
                <w:sz w:val="20"/>
                <w:szCs w:val="20"/>
                <w:lang w:eastAsia="zh-CN"/>
              </w:rPr>
              <w:t>行业</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CF43C55" w14:textId="232F41B6" w:rsidR="00DD6D55" w:rsidRPr="00BC163B" w:rsidRDefault="00DD6D55" w:rsidP="00DD6D55">
            <w:pPr>
              <w:jc w:val="center"/>
              <w:rPr>
                <w:rFonts w:eastAsiaTheme="minorEastAsia"/>
                <w:b/>
                <w:bCs/>
                <w:sz w:val="20"/>
                <w:szCs w:val="20"/>
                <w:lang w:eastAsia="en-CA"/>
              </w:rPr>
            </w:pPr>
            <w:r w:rsidRPr="00BC163B">
              <w:rPr>
                <w:rFonts w:eastAsiaTheme="minorEastAsia"/>
                <w:b/>
                <w:bCs/>
                <w:sz w:val="20"/>
                <w:szCs w:val="20"/>
                <w:lang w:eastAsia="en-CA"/>
              </w:rPr>
              <w:t>2022–2024</w:t>
            </w:r>
            <w:r w:rsidR="001D2424" w:rsidRPr="00BC163B">
              <w:rPr>
                <w:rFonts w:eastAsiaTheme="minorEastAsia"/>
                <w:b/>
                <w:bCs/>
                <w:sz w:val="20"/>
                <w:szCs w:val="20"/>
                <w:lang w:eastAsia="zh-CN"/>
              </w:rPr>
              <w:t>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0BB6F02" w14:textId="266BA47D" w:rsidR="00DD6D55" w:rsidRPr="00BC163B" w:rsidRDefault="00DD6D55" w:rsidP="00DD6D55">
            <w:pPr>
              <w:jc w:val="center"/>
              <w:rPr>
                <w:rFonts w:eastAsiaTheme="minorEastAsia"/>
                <w:b/>
                <w:bCs/>
                <w:sz w:val="20"/>
                <w:szCs w:val="20"/>
                <w:lang w:eastAsia="en-CA"/>
              </w:rPr>
            </w:pPr>
            <w:r w:rsidRPr="00BC163B">
              <w:rPr>
                <w:rFonts w:eastAsiaTheme="minorEastAsia"/>
                <w:b/>
                <w:bCs/>
                <w:sz w:val="20"/>
                <w:szCs w:val="20"/>
                <w:lang w:eastAsia="en-CA"/>
              </w:rPr>
              <w:t>2024</w:t>
            </w:r>
            <w:r w:rsidR="001D2424" w:rsidRPr="00BC163B">
              <w:rPr>
                <w:rFonts w:eastAsiaTheme="minorEastAsia"/>
                <w:b/>
                <w:bCs/>
                <w:sz w:val="20"/>
                <w:szCs w:val="20"/>
                <w:lang w:eastAsia="zh-CN"/>
              </w:rPr>
              <w:t>后</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19E694E" w14:textId="30DC4E79" w:rsidR="00DD6D55" w:rsidRPr="00BC163B" w:rsidRDefault="001D2424" w:rsidP="00DD6D55">
            <w:pPr>
              <w:jc w:val="center"/>
              <w:rPr>
                <w:rFonts w:eastAsiaTheme="minorEastAsia"/>
                <w:b/>
                <w:bCs/>
                <w:sz w:val="20"/>
                <w:szCs w:val="20"/>
                <w:lang w:eastAsia="en-CA"/>
              </w:rPr>
            </w:pPr>
            <w:r w:rsidRPr="00BC163B">
              <w:rPr>
                <w:rFonts w:eastAsiaTheme="minorEastAsia"/>
                <w:b/>
                <w:bCs/>
                <w:sz w:val="20"/>
                <w:szCs w:val="20"/>
                <w:lang w:eastAsia="zh-CN"/>
              </w:rPr>
              <w:t>共计</w:t>
            </w:r>
          </w:p>
        </w:tc>
        <w:tc>
          <w:tcPr>
            <w:tcW w:w="198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53ABD69" w14:textId="22F6D2B7" w:rsidR="00DD6D55" w:rsidRPr="00BC163B" w:rsidRDefault="001D2424" w:rsidP="00DD6D55">
            <w:pPr>
              <w:jc w:val="center"/>
              <w:rPr>
                <w:rFonts w:eastAsiaTheme="minorEastAsia"/>
                <w:b/>
                <w:bCs/>
                <w:sz w:val="20"/>
                <w:szCs w:val="20"/>
                <w:lang w:eastAsia="en-CA"/>
              </w:rPr>
            </w:pPr>
            <w:r w:rsidRPr="00BC163B">
              <w:rPr>
                <w:rFonts w:eastAsiaTheme="minorEastAsia"/>
                <w:b/>
                <w:bCs/>
                <w:sz w:val="20"/>
                <w:szCs w:val="20"/>
                <w:lang w:eastAsia="zh-CN"/>
              </w:rPr>
              <w:t>占总数的百分比</w:t>
            </w:r>
            <w:r w:rsidR="00DD6D55" w:rsidRPr="00BC163B">
              <w:rPr>
                <w:rFonts w:eastAsiaTheme="minorEastAsia"/>
                <w:b/>
                <w:bCs/>
                <w:sz w:val="20"/>
                <w:szCs w:val="20"/>
                <w:lang w:eastAsia="en-CA"/>
              </w:rPr>
              <w:t xml:space="preserve"> (%)</w:t>
            </w:r>
          </w:p>
        </w:tc>
      </w:tr>
      <w:tr w:rsidR="00DD6D55" w:rsidRPr="008B74B9" w14:paraId="1D2557F4" w14:textId="77777777" w:rsidTr="00DD6D55">
        <w:trPr>
          <w:trHeight w:val="177"/>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7011E76E" w14:textId="78D6B9D4" w:rsidR="00DD6D55" w:rsidRPr="00BC163B" w:rsidRDefault="001D2424" w:rsidP="00DD6D55">
            <w:pPr>
              <w:jc w:val="left"/>
              <w:rPr>
                <w:rFonts w:eastAsiaTheme="minorEastAsia"/>
                <w:sz w:val="20"/>
                <w:szCs w:val="20"/>
                <w:lang w:eastAsia="en-CA"/>
              </w:rPr>
            </w:pPr>
            <w:r w:rsidRPr="00BC163B">
              <w:rPr>
                <w:rFonts w:eastAsiaTheme="minorEastAsia"/>
                <w:sz w:val="20"/>
                <w:szCs w:val="20"/>
                <w:lang w:eastAsia="zh-CN"/>
              </w:rPr>
              <w:t>硬质泡沫塑料</w:t>
            </w:r>
          </w:p>
        </w:tc>
        <w:tc>
          <w:tcPr>
            <w:tcW w:w="1559" w:type="dxa"/>
            <w:tcBorders>
              <w:top w:val="nil"/>
              <w:left w:val="nil"/>
              <w:bottom w:val="single" w:sz="4" w:space="0" w:color="auto"/>
              <w:right w:val="single" w:sz="4" w:space="0" w:color="auto"/>
            </w:tcBorders>
            <w:shd w:val="clear" w:color="auto" w:fill="auto"/>
            <w:noWrap/>
            <w:vAlign w:val="center"/>
            <w:hideMark/>
          </w:tcPr>
          <w:p w14:paraId="79E85614" w14:textId="77777777"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885</w:t>
            </w:r>
          </w:p>
        </w:tc>
        <w:tc>
          <w:tcPr>
            <w:tcW w:w="1559" w:type="dxa"/>
            <w:tcBorders>
              <w:top w:val="nil"/>
              <w:left w:val="nil"/>
              <w:bottom w:val="single" w:sz="4" w:space="0" w:color="auto"/>
              <w:right w:val="single" w:sz="4" w:space="0" w:color="auto"/>
            </w:tcBorders>
            <w:shd w:val="clear" w:color="auto" w:fill="auto"/>
            <w:noWrap/>
            <w:vAlign w:val="center"/>
            <w:hideMark/>
          </w:tcPr>
          <w:p w14:paraId="613B257D" w14:textId="77777777"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91</w:t>
            </w:r>
          </w:p>
        </w:tc>
        <w:tc>
          <w:tcPr>
            <w:tcW w:w="1559" w:type="dxa"/>
            <w:tcBorders>
              <w:top w:val="nil"/>
              <w:left w:val="nil"/>
              <w:bottom w:val="single" w:sz="4" w:space="0" w:color="auto"/>
              <w:right w:val="single" w:sz="4" w:space="0" w:color="auto"/>
            </w:tcBorders>
            <w:shd w:val="clear" w:color="auto" w:fill="auto"/>
            <w:noWrap/>
            <w:vAlign w:val="center"/>
            <w:hideMark/>
          </w:tcPr>
          <w:p w14:paraId="351A1FBA" w14:textId="77777777"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976</w:t>
            </w:r>
          </w:p>
        </w:tc>
        <w:tc>
          <w:tcPr>
            <w:tcW w:w="1985" w:type="dxa"/>
            <w:tcBorders>
              <w:top w:val="nil"/>
              <w:left w:val="nil"/>
              <w:bottom w:val="single" w:sz="4" w:space="0" w:color="auto"/>
              <w:right w:val="single" w:sz="4" w:space="0" w:color="auto"/>
            </w:tcBorders>
            <w:shd w:val="clear" w:color="auto" w:fill="auto"/>
            <w:noWrap/>
            <w:vAlign w:val="center"/>
            <w:hideMark/>
          </w:tcPr>
          <w:p w14:paraId="463FEAF3" w14:textId="3A97CA2F"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2.0</w:t>
            </w:r>
          </w:p>
        </w:tc>
      </w:tr>
      <w:tr w:rsidR="00DD6D55" w:rsidRPr="008B74B9" w14:paraId="104FE5F0" w14:textId="77777777" w:rsidTr="00DD6D55">
        <w:trPr>
          <w:trHeight w:val="8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3CABDFCB" w14:textId="12CF2E4C" w:rsidR="00DD6D55" w:rsidRPr="00BC163B" w:rsidRDefault="001D2424" w:rsidP="00DD6D55">
            <w:pPr>
              <w:jc w:val="left"/>
              <w:rPr>
                <w:rFonts w:eastAsiaTheme="minorEastAsia"/>
                <w:sz w:val="20"/>
                <w:szCs w:val="20"/>
                <w:lang w:eastAsia="en-CA"/>
              </w:rPr>
            </w:pPr>
            <w:r w:rsidRPr="00BC163B">
              <w:rPr>
                <w:rFonts w:eastAsiaTheme="minorEastAsia"/>
                <w:sz w:val="20"/>
                <w:szCs w:val="20"/>
                <w:lang w:eastAsia="zh-CN"/>
              </w:rPr>
              <w:t>制冷制造</w:t>
            </w:r>
          </w:p>
        </w:tc>
        <w:tc>
          <w:tcPr>
            <w:tcW w:w="1559" w:type="dxa"/>
            <w:tcBorders>
              <w:top w:val="nil"/>
              <w:left w:val="nil"/>
              <w:bottom w:val="single" w:sz="4" w:space="0" w:color="auto"/>
              <w:right w:val="single" w:sz="4" w:space="0" w:color="auto"/>
            </w:tcBorders>
            <w:shd w:val="clear" w:color="auto" w:fill="auto"/>
            <w:noWrap/>
            <w:vAlign w:val="center"/>
            <w:hideMark/>
          </w:tcPr>
          <w:p w14:paraId="28B53268" w14:textId="77777777"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4,719</w:t>
            </w:r>
          </w:p>
        </w:tc>
        <w:tc>
          <w:tcPr>
            <w:tcW w:w="1559" w:type="dxa"/>
            <w:tcBorders>
              <w:top w:val="nil"/>
              <w:left w:val="nil"/>
              <w:bottom w:val="single" w:sz="4" w:space="0" w:color="auto"/>
              <w:right w:val="single" w:sz="4" w:space="0" w:color="auto"/>
            </w:tcBorders>
            <w:shd w:val="clear" w:color="auto" w:fill="auto"/>
            <w:noWrap/>
            <w:vAlign w:val="center"/>
            <w:hideMark/>
          </w:tcPr>
          <w:p w14:paraId="4A5B9A72" w14:textId="77777777"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23,994</w:t>
            </w:r>
          </w:p>
        </w:tc>
        <w:tc>
          <w:tcPr>
            <w:tcW w:w="1559" w:type="dxa"/>
            <w:tcBorders>
              <w:top w:val="nil"/>
              <w:left w:val="nil"/>
              <w:bottom w:val="single" w:sz="4" w:space="0" w:color="auto"/>
              <w:right w:val="single" w:sz="4" w:space="0" w:color="auto"/>
            </w:tcBorders>
            <w:shd w:val="clear" w:color="auto" w:fill="auto"/>
            <w:noWrap/>
            <w:vAlign w:val="center"/>
            <w:hideMark/>
          </w:tcPr>
          <w:p w14:paraId="3740D903" w14:textId="77777777"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28,713</w:t>
            </w:r>
          </w:p>
        </w:tc>
        <w:tc>
          <w:tcPr>
            <w:tcW w:w="1985" w:type="dxa"/>
            <w:tcBorders>
              <w:top w:val="nil"/>
              <w:left w:val="nil"/>
              <w:bottom w:val="single" w:sz="4" w:space="0" w:color="auto"/>
              <w:right w:val="single" w:sz="4" w:space="0" w:color="auto"/>
            </w:tcBorders>
            <w:shd w:val="clear" w:color="auto" w:fill="auto"/>
            <w:noWrap/>
            <w:vAlign w:val="center"/>
            <w:hideMark/>
          </w:tcPr>
          <w:p w14:paraId="4DD21A83" w14:textId="6C343E4B"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59.5</w:t>
            </w:r>
          </w:p>
        </w:tc>
      </w:tr>
      <w:tr w:rsidR="00DD6D55" w:rsidRPr="008B74B9" w14:paraId="2295888B" w14:textId="77777777" w:rsidTr="00DD6D55">
        <w:trPr>
          <w:trHeight w:val="58"/>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6434F390" w14:textId="59BCCF8B" w:rsidR="00DD6D55" w:rsidRPr="00BC163B" w:rsidRDefault="001D2424" w:rsidP="00DD6D55">
            <w:pPr>
              <w:jc w:val="left"/>
              <w:rPr>
                <w:rFonts w:eastAsiaTheme="minorEastAsia"/>
                <w:sz w:val="20"/>
                <w:szCs w:val="20"/>
                <w:lang w:eastAsia="en-CA"/>
              </w:rPr>
            </w:pPr>
            <w:r w:rsidRPr="00BC163B">
              <w:rPr>
                <w:rFonts w:eastAsiaTheme="minorEastAsia"/>
                <w:sz w:val="20"/>
                <w:szCs w:val="20"/>
                <w:lang w:eastAsia="zh-CN"/>
              </w:rPr>
              <w:t>制冷维修</w:t>
            </w:r>
          </w:p>
        </w:tc>
        <w:tc>
          <w:tcPr>
            <w:tcW w:w="1559" w:type="dxa"/>
            <w:tcBorders>
              <w:top w:val="nil"/>
              <w:left w:val="nil"/>
              <w:bottom w:val="single" w:sz="4" w:space="0" w:color="auto"/>
              <w:right w:val="single" w:sz="4" w:space="0" w:color="auto"/>
            </w:tcBorders>
            <w:shd w:val="clear" w:color="auto" w:fill="auto"/>
            <w:noWrap/>
            <w:vAlign w:val="center"/>
            <w:hideMark/>
          </w:tcPr>
          <w:p w14:paraId="5E70D12C" w14:textId="77777777"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7,299</w:t>
            </w:r>
          </w:p>
        </w:tc>
        <w:tc>
          <w:tcPr>
            <w:tcW w:w="1559" w:type="dxa"/>
            <w:tcBorders>
              <w:top w:val="nil"/>
              <w:left w:val="nil"/>
              <w:bottom w:val="single" w:sz="4" w:space="0" w:color="auto"/>
              <w:right w:val="single" w:sz="4" w:space="0" w:color="auto"/>
            </w:tcBorders>
            <w:shd w:val="clear" w:color="auto" w:fill="auto"/>
            <w:noWrap/>
            <w:vAlign w:val="center"/>
            <w:hideMark/>
          </w:tcPr>
          <w:p w14:paraId="29157A79" w14:textId="77777777"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11,249</w:t>
            </w:r>
          </w:p>
        </w:tc>
        <w:tc>
          <w:tcPr>
            <w:tcW w:w="1559" w:type="dxa"/>
            <w:tcBorders>
              <w:top w:val="nil"/>
              <w:left w:val="nil"/>
              <w:bottom w:val="single" w:sz="4" w:space="0" w:color="auto"/>
              <w:right w:val="single" w:sz="4" w:space="0" w:color="auto"/>
            </w:tcBorders>
            <w:shd w:val="clear" w:color="auto" w:fill="auto"/>
            <w:noWrap/>
            <w:vAlign w:val="center"/>
            <w:hideMark/>
          </w:tcPr>
          <w:p w14:paraId="3808469B" w14:textId="77777777"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18,548</w:t>
            </w:r>
          </w:p>
        </w:tc>
        <w:tc>
          <w:tcPr>
            <w:tcW w:w="1985" w:type="dxa"/>
            <w:tcBorders>
              <w:top w:val="nil"/>
              <w:left w:val="nil"/>
              <w:bottom w:val="single" w:sz="4" w:space="0" w:color="auto"/>
              <w:right w:val="single" w:sz="4" w:space="0" w:color="auto"/>
            </w:tcBorders>
            <w:shd w:val="clear" w:color="auto" w:fill="auto"/>
            <w:noWrap/>
            <w:vAlign w:val="center"/>
            <w:hideMark/>
          </w:tcPr>
          <w:p w14:paraId="30896933" w14:textId="2B46BF8E" w:rsidR="00DD6D55" w:rsidRPr="00BC163B" w:rsidRDefault="00DD6D55" w:rsidP="00DD6D55">
            <w:pPr>
              <w:jc w:val="right"/>
              <w:rPr>
                <w:rFonts w:eastAsiaTheme="minorEastAsia"/>
                <w:sz w:val="20"/>
                <w:szCs w:val="20"/>
                <w:lang w:eastAsia="en-CA"/>
              </w:rPr>
            </w:pPr>
            <w:r w:rsidRPr="00BC163B">
              <w:rPr>
                <w:rFonts w:eastAsiaTheme="minorEastAsia"/>
                <w:sz w:val="20"/>
                <w:szCs w:val="20"/>
                <w:lang w:eastAsia="en-CA"/>
              </w:rPr>
              <w:t>38.5</w:t>
            </w:r>
          </w:p>
        </w:tc>
      </w:tr>
      <w:tr w:rsidR="00DD6D55" w:rsidRPr="008B74B9" w14:paraId="268A78EA" w14:textId="77777777" w:rsidTr="00DD6D55">
        <w:trPr>
          <w:trHeight w:val="58"/>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5DA40D1E" w14:textId="45A2354E" w:rsidR="00DD6D55" w:rsidRPr="00BC163B" w:rsidRDefault="001D2424" w:rsidP="00DD6D55">
            <w:pPr>
              <w:jc w:val="left"/>
              <w:rPr>
                <w:rFonts w:eastAsiaTheme="minorEastAsia"/>
                <w:b/>
                <w:bCs/>
                <w:sz w:val="20"/>
                <w:szCs w:val="20"/>
                <w:lang w:eastAsia="en-CA"/>
              </w:rPr>
            </w:pPr>
            <w:r w:rsidRPr="00BC163B">
              <w:rPr>
                <w:rFonts w:eastAsiaTheme="minorEastAsia"/>
                <w:b/>
                <w:bCs/>
                <w:sz w:val="20"/>
                <w:szCs w:val="20"/>
                <w:lang w:eastAsia="zh-CN"/>
              </w:rPr>
              <w:t>共计</w:t>
            </w:r>
          </w:p>
        </w:tc>
        <w:tc>
          <w:tcPr>
            <w:tcW w:w="1559" w:type="dxa"/>
            <w:tcBorders>
              <w:top w:val="nil"/>
              <w:left w:val="nil"/>
              <w:bottom w:val="single" w:sz="4" w:space="0" w:color="auto"/>
              <w:right w:val="single" w:sz="4" w:space="0" w:color="auto"/>
            </w:tcBorders>
            <w:shd w:val="clear" w:color="auto" w:fill="auto"/>
            <w:noWrap/>
            <w:vAlign w:val="center"/>
            <w:hideMark/>
          </w:tcPr>
          <w:p w14:paraId="799822D1" w14:textId="77777777" w:rsidR="00DD6D55" w:rsidRPr="00BC163B" w:rsidRDefault="00DD6D55" w:rsidP="00DD6D55">
            <w:pPr>
              <w:jc w:val="right"/>
              <w:rPr>
                <w:rFonts w:eastAsiaTheme="minorEastAsia"/>
                <w:b/>
                <w:bCs/>
                <w:sz w:val="20"/>
                <w:szCs w:val="20"/>
                <w:lang w:eastAsia="en-CA"/>
              </w:rPr>
            </w:pPr>
            <w:r w:rsidRPr="00BC163B">
              <w:rPr>
                <w:rFonts w:eastAsiaTheme="minorEastAsia"/>
                <w:b/>
                <w:bCs/>
                <w:sz w:val="20"/>
                <w:szCs w:val="20"/>
                <w:lang w:eastAsia="en-CA"/>
              </w:rPr>
              <w:t>12,903</w:t>
            </w:r>
          </w:p>
        </w:tc>
        <w:tc>
          <w:tcPr>
            <w:tcW w:w="1559" w:type="dxa"/>
            <w:tcBorders>
              <w:top w:val="nil"/>
              <w:left w:val="nil"/>
              <w:bottom w:val="single" w:sz="4" w:space="0" w:color="auto"/>
              <w:right w:val="single" w:sz="4" w:space="0" w:color="auto"/>
            </w:tcBorders>
            <w:shd w:val="clear" w:color="auto" w:fill="auto"/>
            <w:noWrap/>
            <w:vAlign w:val="center"/>
            <w:hideMark/>
          </w:tcPr>
          <w:p w14:paraId="5C7CB3D8" w14:textId="77777777" w:rsidR="00DD6D55" w:rsidRPr="00BC163B" w:rsidRDefault="00DD6D55" w:rsidP="00DD6D55">
            <w:pPr>
              <w:jc w:val="right"/>
              <w:rPr>
                <w:rFonts w:eastAsiaTheme="minorEastAsia"/>
                <w:b/>
                <w:bCs/>
                <w:sz w:val="20"/>
                <w:szCs w:val="20"/>
                <w:lang w:eastAsia="en-CA"/>
              </w:rPr>
            </w:pPr>
            <w:r w:rsidRPr="00BC163B">
              <w:rPr>
                <w:rFonts w:eastAsiaTheme="minorEastAsia"/>
                <w:b/>
                <w:bCs/>
                <w:sz w:val="20"/>
                <w:szCs w:val="20"/>
                <w:lang w:eastAsia="en-CA"/>
              </w:rPr>
              <w:t>35,334</w:t>
            </w:r>
          </w:p>
        </w:tc>
        <w:tc>
          <w:tcPr>
            <w:tcW w:w="1559" w:type="dxa"/>
            <w:tcBorders>
              <w:top w:val="nil"/>
              <w:left w:val="nil"/>
              <w:bottom w:val="single" w:sz="4" w:space="0" w:color="auto"/>
              <w:right w:val="single" w:sz="4" w:space="0" w:color="auto"/>
            </w:tcBorders>
            <w:shd w:val="clear" w:color="auto" w:fill="auto"/>
            <w:noWrap/>
            <w:vAlign w:val="center"/>
            <w:hideMark/>
          </w:tcPr>
          <w:p w14:paraId="370C527E" w14:textId="77777777" w:rsidR="00DD6D55" w:rsidRPr="00BC163B" w:rsidRDefault="00DD6D55" w:rsidP="00DD6D55">
            <w:pPr>
              <w:jc w:val="right"/>
              <w:rPr>
                <w:rFonts w:eastAsiaTheme="minorEastAsia"/>
                <w:b/>
                <w:bCs/>
                <w:sz w:val="20"/>
                <w:szCs w:val="20"/>
                <w:lang w:eastAsia="en-CA"/>
              </w:rPr>
            </w:pPr>
            <w:r w:rsidRPr="00BC163B">
              <w:rPr>
                <w:rFonts w:eastAsiaTheme="minorEastAsia"/>
                <w:b/>
                <w:bCs/>
                <w:sz w:val="20"/>
                <w:szCs w:val="20"/>
                <w:lang w:eastAsia="en-CA"/>
              </w:rPr>
              <w:t>48,237</w:t>
            </w:r>
          </w:p>
        </w:tc>
        <w:tc>
          <w:tcPr>
            <w:tcW w:w="1985" w:type="dxa"/>
            <w:tcBorders>
              <w:top w:val="nil"/>
              <w:left w:val="nil"/>
              <w:bottom w:val="single" w:sz="4" w:space="0" w:color="auto"/>
              <w:right w:val="single" w:sz="4" w:space="0" w:color="auto"/>
            </w:tcBorders>
            <w:shd w:val="clear" w:color="auto" w:fill="auto"/>
            <w:noWrap/>
            <w:vAlign w:val="center"/>
            <w:hideMark/>
          </w:tcPr>
          <w:p w14:paraId="6EC56A43" w14:textId="542F6B40" w:rsidR="00DD6D55" w:rsidRPr="00BC163B" w:rsidRDefault="00DD6D55" w:rsidP="00DD6D55">
            <w:pPr>
              <w:jc w:val="right"/>
              <w:rPr>
                <w:rFonts w:eastAsiaTheme="minorEastAsia"/>
                <w:b/>
                <w:bCs/>
                <w:sz w:val="20"/>
                <w:szCs w:val="20"/>
                <w:lang w:eastAsia="en-CA"/>
              </w:rPr>
            </w:pPr>
            <w:r w:rsidRPr="00BC163B">
              <w:rPr>
                <w:rFonts w:eastAsiaTheme="minorEastAsia"/>
                <w:b/>
                <w:bCs/>
                <w:sz w:val="20"/>
                <w:szCs w:val="20"/>
                <w:lang w:eastAsia="en-CA"/>
              </w:rPr>
              <w:t>100.0</w:t>
            </w:r>
          </w:p>
        </w:tc>
      </w:tr>
    </w:tbl>
    <w:p w14:paraId="294D6421" w14:textId="77777777" w:rsidR="002724DD" w:rsidRPr="008B74B9" w:rsidRDefault="002724DD" w:rsidP="002724DD">
      <w:pPr>
        <w:jc w:val="left"/>
        <w:rPr>
          <w:rFonts w:eastAsiaTheme="minorEastAsia"/>
          <w:b/>
          <w:sz w:val="24"/>
          <w:szCs w:val="24"/>
        </w:rPr>
      </w:pPr>
    </w:p>
    <w:p w14:paraId="19070588" w14:textId="44BC4FBB" w:rsidR="002724DD" w:rsidRPr="008B74B9" w:rsidRDefault="001D2424" w:rsidP="002724DD">
      <w:pPr>
        <w:pStyle w:val="Heading1"/>
        <w:numPr>
          <w:ilvl w:val="0"/>
          <w:numId w:val="0"/>
        </w:numPr>
        <w:rPr>
          <w:rFonts w:eastAsiaTheme="minorEastAsia"/>
          <w:b/>
          <w:bCs/>
          <w:sz w:val="24"/>
          <w:szCs w:val="24"/>
          <w:u w:val="single"/>
          <w:lang w:eastAsia="zh-CN"/>
        </w:rPr>
      </w:pPr>
      <w:r w:rsidRPr="008B74B9">
        <w:rPr>
          <w:rFonts w:eastAsiaTheme="minorEastAsia"/>
          <w:b/>
          <w:bCs/>
          <w:sz w:val="24"/>
          <w:szCs w:val="24"/>
          <w:u w:val="single"/>
          <w:lang w:eastAsia="zh-CN"/>
        </w:rPr>
        <w:t>氟</w:t>
      </w:r>
      <w:r w:rsidRPr="008B74B9">
        <w:rPr>
          <w:rFonts w:eastAsia="MS Gothic"/>
          <w:b/>
          <w:bCs/>
          <w:sz w:val="24"/>
          <w:szCs w:val="24"/>
          <w:u w:val="single"/>
          <w:lang w:eastAsia="zh-CN"/>
        </w:rPr>
        <w:t>​</w:t>
      </w:r>
      <w:r w:rsidRPr="008B74B9">
        <w:rPr>
          <w:rFonts w:eastAsiaTheme="minorEastAsia"/>
          <w:b/>
          <w:bCs/>
          <w:sz w:val="24"/>
          <w:szCs w:val="24"/>
          <w:u w:val="single"/>
          <w:lang w:eastAsia="zh-CN"/>
        </w:rPr>
        <w:t>氯</w:t>
      </w:r>
      <w:r w:rsidRPr="008B74B9">
        <w:rPr>
          <w:rFonts w:eastAsia="MS Gothic"/>
          <w:b/>
          <w:bCs/>
          <w:sz w:val="24"/>
          <w:szCs w:val="24"/>
          <w:u w:val="single"/>
          <w:lang w:eastAsia="zh-CN"/>
        </w:rPr>
        <w:t>​</w:t>
      </w:r>
      <w:r w:rsidRPr="008B74B9">
        <w:rPr>
          <w:rFonts w:eastAsiaTheme="minorEastAsia"/>
          <w:b/>
          <w:bCs/>
          <w:sz w:val="24"/>
          <w:szCs w:val="24"/>
          <w:u w:val="single"/>
          <w:lang w:eastAsia="zh-CN"/>
        </w:rPr>
        <w:t>烃</w:t>
      </w:r>
      <w:r w:rsidRPr="008B74B9">
        <w:rPr>
          <w:rFonts w:eastAsia="MS Gothic"/>
          <w:b/>
          <w:bCs/>
          <w:sz w:val="24"/>
          <w:szCs w:val="24"/>
          <w:u w:val="single"/>
          <w:lang w:eastAsia="zh-CN"/>
        </w:rPr>
        <w:t>​</w:t>
      </w:r>
      <w:r w:rsidRPr="008B74B9">
        <w:rPr>
          <w:rFonts w:eastAsiaTheme="minorEastAsia"/>
          <w:b/>
          <w:bCs/>
          <w:sz w:val="24"/>
          <w:szCs w:val="24"/>
          <w:u w:val="single"/>
          <w:lang w:eastAsia="zh-CN"/>
        </w:rPr>
        <w:t>淘</w:t>
      </w:r>
      <w:r w:rsidRPr="008B74B9">
        <w:rPr>
          <w:rFonts w:eastAsia="MS Gothic"/>
          <w:b/>
          <w:bCs/>
          <w:sz w:val="24"/>
          <w:szCs w:val="24"/>
          <w:u w:val="single"/>
          <w:lang w:eastAsia="zh-CN"/>
        </w:rPr>
        <w:t>​</w:t>
      </w:r>
      <w:r w:rsidRPr="008B74B9">
        <w:rPr>
          <w:rFonts w:eastAsiaTheme="minorEastAsia"/>
          <w:b/>
          <w:bCs/>
          <w:sz w:val="24"/>
          <w:szCs w:val="24"/>
          <w:u w:val="single"/>
          <w:lang w:eastAsia="zh-CN"/>
        </w:rPr>
        <w:t>汰</w:t>
      </w:r>
      <w:r w:rsidRPr="008B74B9">
        <w:rPr>
          <w:rFonts w:eastAsia="MS Gothic"/>
          <w:b/>
          <w:bCs/>
          <w:sz w:val="24"/>
          <w:szCs w:val="24"/>
          <w:u w:val="single"/>
          <w:lang w:eastAsia="zh-CN"/>
        </w:rPr>
        <w:t>​</w:t>
      </w:r>
      <w:r w:rsidRPr="008B74B9">
        <w:rPr>
          <w:rFonts w:eastAsiaTheme="minorEastAsia"/>
          <w:b/>
          <w:bCs/>
          <w:sz w:val="24"/>
          <w:szCs w:val="24"/>
          <w:u w:val="single"/>
          <w:lang w:eastAsia="zh-CN"/>
        </w:rPr>
        <w:t>管</w:t>
      </w:r>
      <w:r w:rsidRPr="008B74B9">
        <w:rPr>
          <w:rFonts w:eastAsia="MS Gothic"/>
          <w:b/>
          <w:bCs/>
          <w:sz w:val="24"/>
          <w:szCs w:val="24"/>
          <w:u w:val="single"/>
          <w:lang w:eastAsia="zh-CN"/>
        </w:rPr>
        <w:t>​</w:t>
      </w:r>
      <w:r w:rsidRPr="008B74B9">
        <w:rPr>
          <w:rFonts w:eastAsiaTheme="minorEastAsia"/>
          <w:b/>
          <w:bCs/>
          <w:sz w:val="24"/>
          <w:szCs w:val="24"/>
          <w:u w:val="single"/>
          <w:lang w:eastAsia="zh-CN"/>
        </w:rPr>
        <w:t>理</w:t>
      </w:r>
      <w:r w:rsidRPr="008B74B9">
        <w:rPr>
          <w:rFonts w:eastAsia="MS Gothic"/>
          <w:b/>
          <w:bCs/>
          <w:sz w:val="24"/>
          <w:szCs w:val="24"/>
          <w:u w:val="single"/>
          <w:lang w:eastAsia="zh-CN"/>
        </w:rPr>
        <w:t>​</w:t>
      </w:r>
      <w:r w:rsidRPr="008B74B9">
        <w:rPr>
          <w:rFonts w:eastAsiaTheme="minorEastAsia"/>
          <w:b/>
          <w:bCs/>
          <w:sz w:val="24"/>
          <w:szCs w:val="24"/>
          <w:u w:val="single"/>
          <w:lang w:eastAsia="zh-CN"/>
        </w:rPr>
        <w:t>计</w:t>
      </w:r>
      <w:r w:rsidRPr="008B74B9">
        <w:rPr>
          <w:rFonts w:eastAsia="MS Gothic"/>
          <w:b/>
          <w:bCs/>
          <w:sz w:val="24"/>
          <w:szCs w:val="24"/>
          <w:u w:val="single"/>
          <w:lang w:eastAsia="zh-CN"/>
        </w:rPr>
        <w:t>​</w:t>
      </w:r>
      <w:r w:rsidRPr="008B74B9">
        <w:rPr>
          <w:rFonts w:eastAsiaTheme="minorEastAsia"/>
          <w:b/>
          <w:bCs/>
          <w:sz w:val="24"/>
          <w:szCs w:val="24"/>
          <w:u w:val="single"/>
          <w:lang w:eastAsia="zh-CN"/>
        </w:rPr>
        <w:t>划第三阶段</w:t>
      </w:r>
    </w:p>
    <w:p w14:paraId="3D6BE715" w14:textId="6D6E3EFB" w:rsidR="002724DD" w:rsidRPr="008B74B9" w:rsidRDefault="001D2424" w:rsidP="009F7A49">
      <w:pPr>
        <w:pStyle w:val="Heading1"/>
        <w:rPr>
          <w:rFonts w:eastAsiaTheme="minorEastAsia"/>
          <w:sz w:val="24"/>
          <w:szCs w:val="24"/>
          <w:lang w:eastAsia="zh-CN"/>
        </w:rPr>
      </w:pPr>
      <w:r w:rsidRPr="008B74B9">
        <w:rPr>
          <w:rFonts w:eastAsiaTheme="minorEastAsia"/>
          <w:sz w:val="24"/>
          <w:szCs w:val="24"/>
          <w:lang w:eastAsia="zh-CN"/>
        </w:rPr>
        <w:t>12</w:t>
      </w:r>
      <w:r w:rsidRPr="008B74B9">
        <w:rPr>
          <w:rFonts w:eastAsiaTheme="minorEastAsia"/>
          <w:sz w:val="24"/>
          <w:szCs w:val="24"/>
          <w:lang w:eastAsia="zh-CN"/>
        </w:rPr>
        <w:t>个国家</w:t>
      </w:r>
      <w:r w:rsidRPr="008B74B9">
        <w:rPr>
          <w:rFonts w:eastAsiaTheme="minorEastAsia"/>
          <w:sz w:val="24"/>
          <w:szCs w:val="24"/>
          <w:lang w:eastAsia="zh-CN"/>
        </w:rPr>
        <w:t>(</w:t>
      </w:r>
      <w:r w:rsidRPr="008B74B9">
        <w:rPr>
          <w:rFonts w:eastAsiaTheme="minorEastAsia"/>
          <w:sz w:val="24"/>
          <w:szCs w:val="24"/>
          <w:lang w:eastAsia="zh-CN"/>
        </w:rPr>
        <w:t>阿根廷、亚美尼亚、巴西、智利、伊朗伊斯兰共和国、约旦、墨西哥、尼日利亚、阿曼、巴基斯坦、菲律宾和苏丹</w:t>
      </w:r>
      <w:r w:rsidRPr="008B74B9">
        <w:rPr>
          <w:rFonts w:eastAsiaTheme="minorEastAsia"/>
          <w:sz w:val="24"/>
          <w:szCs w:val="24"/>
          <w:lang w:eastAsia="zh-CN"/>
        </w:rPr>
        <w:t>)</w:t>
      </w:r>
      <w:r w:rsidRPr="008B74B9">
        <w:rPr>
          <w:rFonts w:eastAsiaTheme="minorEastAsia"/>
          <w:sz w:val="24"/>
          <w:szCs w:val="24"/>
          <w:lang w:eastAsia="zh-CN"/>
        </w:rPr>
        <w:t>的氟氯烃淘汰管理计划第三阶段业务计划中所列金额为</w:t>
      </w:r>
      <w:r w:rsidRPr="008B74B9">
        <w:rPr>
          <w:rFonts w:eastAsiaTheme="minorEastAsia"/>
          <w:sz w:val="24"/>
          <w:szCs w:val="24"/>
          <w:lang w:eastAsia="zh-CN"/>
        </w:rPr>
        <w:t>4881</w:t>
      </w:r>
      <w:r w:rsidRPr="008B74B9">
        <w:rPr>
          <w:rFonts w:eastAsiaTheme="minorEastAsia"/>
          <w:sz w:val="24"/>
          <w:szCs w:val="24"/>
          <w:lang w:eastAsia="zh-CN"/>
        </w:rPr>
        <w:t>万美元</w:t>
      </w:r>
      <w:r w:rsidRPr="008B74B9">
        <w:rPr>
          <w:rFonts w:eastAsiaTheme="minorEastAsia"/>
          <w:sz w:val="24"/>
          <w:szCs w:val="24"/>
          <w:lang w:eastAsia="zh-CN"/>
        </w:rPr>
        <w:t>(</w:t>
      </w:r>
      <w:r w:rsidRPr="008B74B9">
        <w:rPr>
          <w:rFonts w:eastAsiaTheme="minorEastAsia"/>
          <w:sz w:val="24"/>
          <w:szCs w:val="24"/>
          <w:lang w:eastAsia="zh-CN"/>
        </w:rPr>
        <w:t>包括</w:t>
      </w:r>
      <w:r w:rsidRPr="008B74B9">
        <w:rPr>
          <w:rFonts w:eastAsiaTheme="minorEastAsia"/>
          <w:sz w:val="24"/>
          <w:szCs w:val="24"/>
          <w:lang w:eastAsia="zh-CN"/>
        </w:rPr>
        <w:t>2022-2024</w:t>
      </w:r>
      <w:r w:rsidRPr="008B74B9">
        <w:rPr>
          <w:rFonts w:eastAsiaTheme="minorEastAsia"/>
          <w:sz w:val="24"/>
          <w:szCs w:val="24"/>
          <w:lang w:eastAsia="zh-CN"/>
        </w:rPr>
        <w:t>年的</w:t>
      </w:r>
      <w:r w:rsidRPr="008B74B9">
        <w:rPr>
          <w:rFonts w:eastAsiaTheme="minorEastAsia"/>
          <w:sz w:val="24"/>
          <w:szCs w:val="24"/>
          <w:lang w:eastAsia="zh-CN"/>
        </w:rPr>
        <w:t>1776</w:t>
      </w:r>
      <w:r w:rsidRPr="008B74B9">
        <w:rPr>
          <w:rFonts w:eastAsiaTheme="minorEastAsia"/>
          <w:sz w:val="24"/>
          <w:szCs w:val="24"/>
          <w:lang w:eastAsia="zh-CN"/>
        </w:rPr>
        <w:t>万美元</w:t>
      </w:r>
      <w:r w:rsidRPr="008B74B9">
        <w:rPr>
          <w:rFonts w:eastAsiaTheme="minorEastAsia"/>
          <w:sz w:val="24"/>
          <w:szCs w:val="24"/>
          <w:lang w:eastAsia="zh-CN"/>
        </w:rPr>
        <w:t>)</w:t>
      </w:r>
      <w:r w:rsidRPr="008B74B9">
        <w:rPr>
          <w:rFonts w:eastAsiaTheme="minorEastAsia"/>
          <w:sz w:val="24"/>
          <w:szCs w:val="24"/>
          <w:lang w:eastAsia="zh-CN"/>
        </w:rPr>
        <w:t>。</w:t>
      </w:r>
      <w:r w:rsidR="00B05998" w:rsidRPr="008B74B9">
        <w:rPr>
          <w:rStyle w:val="FootnoteReference"/>
          <w:rFonts w:eastAsiaTheme="minorEastAsia"/>
          <w:sz w:val="24"/>
          <w:szCs w:val="24"/>
        </w:rPr>
        <w:footnoteReference w:id="3"/>
      </w:r>
      <w:r w:rsidR="002724DD" w:rsidRPr="008B74B9">
        <w:rPr>
          <w:rFonts w:eastAsiaTheme="minorEastAsia"/>
          <w:sz w:val="24"/>
          <w:szCs w:val="24"/>
          <w:lang w:eastAsia="zh-CN"/>
        </w:rPr>
        <w:t xml:space="preserve"> </w:t>
      </w:r>
    </w:p>
    <w:p w14:paraId="6F8CDEB4" w14:textId="317880E3" w:rsidR="002724DD" w:rsidRPr="008B74B9" w:rsidRDefault="001D2424" w:rsidP="002724DD">
      <w:pPr>
        <w:rPr>
          <w:rFonts w:eastAsiaTheme="minorEastAsia"/>
          <w:sz w:val="24"/>
          <w:szCs w:val="24"/>
          <w:u w:val="single"/>
          <w:lang w:eastAsia="zh-CN"/>
        </w:rPr>
      </w:pPr>
      <w:r w:rsidRPr="008B74B9">
        <w:rPr>
          <w:rFonts w:eastAsiaTheme="minorEastAsia"/>
          <w:sz w:val="24"/>
          <w:szCs w:val="24"/>
          <w:u w:val="single"/>
          <w:lang w:eastAsia="zh-CN"/>
        </w:rPr>
        <w:t>氟氯烃技术援助区域项目</w:t>
      </w:r>
    </w:p>
    <w:p w14:paraId="0A488393" w14:textId="77777777" w:rsidR="002724DD" w:rsidRPr="008B74B9" w:rsidRDefault="002724DD" w:rsidP="002724DD">
      <w:pPr>
        <w:rPr>
          <w:rFonts w:eastAsiaTheme="minorEastAsia"/>
          <w:sz w:val="24"/>
          <w:szCs w:val="24"/>
          <w:u w:val="single"/>
          <w:lang w:eastAsia="zh-CN"/>
        </w:rPr>
      </w:pPr>
    </w:p>
    <w:p w14:paraId="1AEC4C56" w14:textId="5544C3DF" w:rsidR="002724DD" w:rsidRPr="008B74B9" w:rsidRDefault="001D2424" w:rsidP="000C36F0">
      <w:pPr>
        <w:pStyle w:val="Heading1"/>
        <w:widowControl w:val="0"/>
        <w:rPr>
          <w:rFonts w:eastAsiaTheme="minorEastAsia"/>
          <w:sz w:val="24"/>
          <w:szCs w:val="24"/>
          <w:lang w:eastAsia="zh-CN"/>
        </w:rPr>
      </w:pPr>
      <w:r w:rsidRPr="008B74B9">
        <w:rPr>
          <w:rFonts w:eastAsiaTheme="minorEastAsia"/>
          <w:sz w:val="24"/>
          <w:szCs w:val="24"/>
          <w:lang w:eastAsia="zh-CN"/>
        </w:rPr>
        <w:t>工发组织列入了一个</w:t>
      </w:r>
      <w:r w:rsidR="00346625" w:rsidRPr="008B74B9">
        <w:rPr>
          <w:rFonts w:eastAsiaTheme="minorEastAsia"/>
          <w:sz w:val="24"/>
          <w:szCs w:val="24"/>
          <w:lang w:eastAsia="zh-CN"/>
        </w:rPr>
        <w:t>在高环境温度国家空调行业推广低全球升温潜能值制冷剂的</w:t>
      </w:r>
      <w:r w:rsidRPr="008B74B9">
        <w:rPr>
          <w:rFonts w:eastAsiaTheme="minorEastAsia"/>
          <w:sz w:val="24"/>
          <w:szCs w:val="24"/>
          <w:lang w:eastAsia="zh-CN"/>
        </w:rPr>
        <w:t>氟氯烃技术援助区域项目</w:t>
      </w:r>
      <w:r w:rsidR="00346625" w:rsidRPr="008B74B9">
        <w:rPr>
          <w:rFonts w:eastAsiaTheme="minorEastAsia"/>
          <w:sz w:val="24"/>
          <w:szCs w:val="24"/>
          <w:lang w:eastAsia="zh-CN"/>
        </w:rPr>
        <w:t>(PRAHA</w:t>
      </w:r>
      <w:r w:rsidR="00346625" w:rsidRPr="008B74B9">
        <w:rPr>
          <w:rFonts w:eastAsiaTheme="minorEastAsia"/>
          <w:sz w:val="24"/>
          <w:szCs w:val="24"/>
          <w:lang w:eastAsia="zh-CN"/>
        </w:rPr>
        <w:noBreakHyphen/>
        <w:t>III)</w:t>
      </w:r>
      <w:r w:rsidRPr="008B74B9">
        <w:rPr>
          <w:rFonts w:eastAsiaTheme="minorEastAsia"/>
          <w:sz w:val="24"/>
          <w:szCs w:val="24"/>
          <w:lang w:eastAsia="zh-CN"/>
        </w:rPr>
        <w:t>，</w:t>
      </w:r>
      <w:r w:rsidRPr="008B74B9">
        <w:rPr>
          <w:rFonts w:eastAsiaTheme="minorEastAsia"/>
          <w:sz w:val="24"/>
          <w:szCs w:val="24"/>
          <w:lang w:eastAsia="zh-CN"/>
        </w:rPr>
        <w:t>2022</w:t>
      </w:r>
      <w:r w:rsidRPr="008B74B9">
        <w:rPr>
          <w:rFonts w:eastAsiaTheme="minorEastAsia"/>
          <w:sz w:val="24"/>
          <w:szCs w:val="24"/>
          <w:lang w:eastAsia="zh-CN"/>
        </w:rPr>
        <w:t>年金额为</w:t>
      </w:r>
      <w:r w:rsidRPr="008B74B9">
        <w:rPr>
          <w:rFonts w:eastAsiaTheme="minorEastAsia"/>
          <w:sz w:val="24"/>
          <w:szCs w:val="24"/>
          <w:lang w:eastAsia="zh-CN"/>
        </w:rPr>
        <w:t>481</w:t>
      </w:r>
      <w:r w:rsidR="00346625" w:rsidRPr="008B74B9">
        <w:rPr>
          <w:rFonts w:eastAsiaTheme="minorEastAsia"/>
          <w:sz w:val="24"/>
          <w:szCs w:val="24"/>
          <w:lang w:eastAsia="zh-CN"/>
        </w:rPr>
        <w:t>,</w:t>
      </w:r>
      <w:r w:rsidRPr="008B74B9">
        <w:rPr>
          <w:rFonts w:eastAsiaTheme="minorEastAsia"/>
          <w:sz w:val="24"/>
          <w:szCs w:val="24"/>
          <w:lang w:eastAsia="zh-CN"/>
        </w:rPr>
        <w:t>500</w:t>
      </w:r>
      <w:r w:rsidRPr="008B74B9">
        <w:rPr>
          <w:rFonts w:eastAsiaTheme="minorEastAsia"/>
          <w:sz w:val="24"/>
          <w:szCs w:val="24"/>
          <w:lang w:eastAsia="zh-CN"/>
        </w:rPr>
        <w:t>美元。第</w:t>
      </w:r>
      <w:r w:rsidR="00346625" w:rsidRPr="008B74B9">
        <w:rPr>
          <w:rFonts w:eastAsiaTheme="minorEastAsia"/>
          <w:sz w:val="24"/>
          <w:szCs w:val="24"/>
          <w:lang w:eastAsia="zh-CN"/>
        </w:rPr>
        <w:t>八十六</w:t>
      </w:r>
      <w:r w:rsidRPr="008B74B9">
        <w:rPr>
          <w:rFonts w:eastAsiaTheme="minorEastAsia"/>
          <w:sz w:val="24"/>
          <w:szCs w:val="24"/>
          <w:lang w:eastAsia="zh-CN"/>
        </w:rPr>
        <w:t>次会议审议了该项目，会上一些成员表示支持恢复该项目；</w:t>
      </w:r>
      <w:r w:rsidR="00346625" w:rsidRPr="008B74B9">
        <w:rPr>
          <w:rFonts w:eastAsiaTheme="minorEastAsia"/>
          <w:sz w:val="24"/>
          <w:szCs w:val="24"/>
          <w:lang w:eastAsia="zh-CN"/>
        </w:rPr>
        <w:t>但</w:t>
      </w:r>
      <w:r w:rsidRPr="008B74B9">
        <w:rPr>
          <w:rFonts w:eastAsiaTheme="minorEastAsia"/>
          <w:sz w:val="24"/>
          <w:szCs w:val="24"/>
          <w:lang w:eastAsia="zh-CN"/>
        </w:rPr>
        <w:t>也有</w:t>
      </w:r>
      <w:r w:rsidR="00346625" w:rsidRPr="008B74B9">
        <w:rPr>
          <w:rFonts w:eastAsiaTheme="minorEastAsia"/>
          <w:sz w:val="24"/>
          <w:szCs w:val="24"/>
          <w:lang w:eastAsia="zh-CN"/>
        </w:rPr>
        <w:t>成员</w:t>
      </w:r>
      <w:r w:rsidRPr="008B74B9">
        <w:rPr>
          <w:rFonts w:eastAsiaTheme="minorEastAsia"/>
          <w:sz w:val="24"/>
          <w:szCs w:val="24"/>
          <w:lang w:eastAsia="zh-CN"/>
        </w:rPr>
        <w:t>指出，此类技术援助项目</w:t>
      </w:r>
      <w:r w:rsidR="0013663B" w:rsidRPr="008B74B9">
        <w:rPr>
          <w:rFonts w:eastAsiaTheme="minorEastAsia"/>
          <w:sz w:val="24"/>
          <w:szCs w:val="24"/>
          <w:lang w:eastAsia="zh-CN"/>
        </w:rPr>
        <w:t>是没有</w:t>
      </w:r>
      <w:r w:rsidR="00346625" w:rsidRPr="008B74B9">
        <w:rPr>
          <w:rFonts w:eastAsiaTheme="minorEastAsia"/>
          <w:sz w:val="24"/>
          <w:szCs w:val="24"/>
          <w:lang w:eastAsia="zh-CN"/>
        </w:rPr>
        <w:t>专用款</w:t>
      </w:r>
      <w:r w:rsidR="0013663B" w:rsidRPr="008B74B9">
        <w:rPr>
          <w:rFonts w:eastAsiaTheme="minorEastAsia"/>
          <w:sz w:val="24"/>
          <w:szCs w:val="24"/>
          <w:lang w:eastAsia="zh-CN"/>
        </w:rPr>
        <w:t>的</w:t>
      </w:r>
      <w:r w:rsidRPr="008B74B9">
        <w:rPr>
          <w:rFonts w:eastAsiaTheme="minorEastAsia"/>
          <w:sz w:val="24"/>
          <w:szCs w:val="24"/>
          <w:lang w:eastAsia="zh-CN"/>
        </w:rPr>
        <w:t>，第</w:t>
      </w:r>
      <w:r w:rsidRPr="008B74B9">
        <w:rPr>
          <w:rFonts w:eastAsiaTheme="minorEastAsia"/>
          <w:sz w:val="24"/>
          <w:szCs w:val="24"/>
          <w:lang w:eastAsia="zh-CN"/>
        </w:rPr>
        <w:t>XXVIII/2</w:t>
      </w:r>
      <w:r w:rsidRPr="008B74B9">
        <w:rPr>
          <w:rFonts w:eastAsiaTheme="minorEastAsia"/>
          <w:sz w:val="24"/>
          <w:szCs w:val="24"/>
          <w:lang w:eastAsia="zh-CN"/>
        </w:rPr>
        <w:t>号决定</w:t>
      </w:r>
      <w:r w:rsidR="0013663B" w:rsidRPr="008B74B9">
        <w:rPr>
          <w:rStyle w:val="FootnoteReference"/>
          <w:rFonts w:eastAsiaTheme="minorEastAsia"/>
          <w:sz w:val="24"/>
          <w:szCs w:val="24"/>
        </w:rPr>
        <w:footnoteReference w:id="4"/>
      </w:r>
      <w:r w:rsidRPr="008B74B9">
        <w:rPr>
          <w:rFonts w:eastAsiaTheme="minorEastAsia"/>
          <w:sz w:val="24"/>
          <w:szCs w:val="24"/>
          <w:lang w:eastAsia="zh-CN"/>
        </w:rPr>
        <w:t>概述了处理低至零</w:t>
      </w:r>
      <w:r w:rsidR="0013663B" w:rsidRPr="008B74B9">
        <w:rPr>
          <w:rFonts w:eastAsiaTheme="minorEastAsia"/>
          <w:sz w:val="24"/>
          <w:szCs w:val="24"/>
          <w:lang w:eastAsia="zh-CN"/>
        </w:rPr>
        <w:t>全球升温潜能值</w:t>
      </w:r>
      <w:r w:rsidRPr="008B74B9">
        <w:rPr>
          <w:rFonts w:eastAsiaTheme="minorEastAsia"/>
          <w:sz w:val="24"/>
          <w:szCs w:val="24"/>
          <w:lang w:eastAsia="zh-CN"/>
        </w:rPr>
        <w:t>替代品所需</w:t>
      </w:r>
      <w:r w:rsidR="0013663B" w:rsidRPr="008B74B9">
        <w:rPr>
          <w:rFonts w:eastAsiaTheme="minorEastAsia"/>
          <w:sz w:val="24"/>
          <w:szCs w:val="24"/>
          <w:lang w:eastAsia="zh-CN"/>
        </w:rPr>
        <w:t>进行</w:t>
      </w:r>
      <w:r w:rsidRPr="008B74B9">
        <w:rPr>
          <w:rFonts w:eastAsiaTheme="minorEastAsia"/>
          <w:sz w:val="24"/>
          <w:szCs w:val="24"/>
          <w:lang w:eastAsia="zh-CN"/>
        </w:rPr>
        <w:t>的工作。</w:t>
      </w:r>
      <w:r w:rsidR="0013663B" w:rsidRPr="008B74B9">
        <w:rPr>
          <w:rFonts w:eastAsiaTheme="minorEastAsia"/>
          <w:sz w:val="24"/>
          <w:szCs w:val="24"/>
          <w:lang w:eastAsia="zh-CN"/>
        </w:rPr>
        <w:t>随后，该项目没有在</w:t>
      </w:r>
      <w:r w:rsidR="008E48E2" w:rsidRPr="008B74B9">
        <w:rPr>
          <w:rStyle w:val="style21"/>
          <w:rFonts w:eastAsia="MS Gothic"/>
          <w:lang w:eastAsia="zh-CN"/>
        </w:rPr>
        <w:t>​</w:t>
      </w:r>
      <w:r w:rsidRPr="008B74B9">
        <w:rPr>
          <w:rFonts w:eastAsiaTheme="minorEastAsia"/>
          <w:sz w:val="24"/>
          <w:szCs w:val="24"/>
          <w:lang w:eastAsia="zh-CN"/>
        </w:rPr>
        <w:t>2022-2024</w:t>
      </w:r>
      <w:r w:rsidRPr="008B74B9">
        <w:rPr>
          <w:rFonts w:eastAsiaTheme="minorEastAsia"/>
          <w:sz w:val="24"/>
          <w:szCs w:val="24"/>
          <w:lang w:eastAsia="zh-CN"/>
        </w:rPr>
        <w:t>年业务计划中</w:t>
      </w:r>
      <w:bookmarkStart w:id="0" w:name="OLE_LINK1"/>
      <w:bookmarkStart w:id="1" w:name="OLE_LINK2"/>
      <w:r w:rsidR="0013663B" w:rsidRPr="008B74B9">
        <w:rPr>
          <w:rFonts w:eastAsiaTheme="minorEastAsia"/>
          <w:sz w:val="24"/>
          <w:szCs w:val="24"/>
          <w:lang w:eastAsia="zh-CN"/>
        </w:rPr>
        <w:t>得到恢复。</w:t>
      </w:r>
      <w:r w:rsidR="002724DD" w:rsidRPr="008B74B9">
        <w:rPr>
          <w:rFonts w:eastAsiaTheme="minorEastAsia"/>
          <w:sz w:val="24"/>
          <w:szCs w:val="24"/>
          <w:lang w:eastAsia="zh-CN"/>
        </w:rPr>
        <w:t xml:space="preserve"> </w:t>
      </w:r>
    </w:p>
    <w:bookmarkEnd w:id="0"/>
    <w:bookmarkEnd w:id="1"/>
    <w:p w14:paraId="76393FFA" w14:textId="52D35AB4" w:rsidR="002724DD" w:rsidRPr="008B74B9" w:rsidRDefault="0013663B" w:rsidP="000C36F0">
      <w:pPr>
        <w:widowControl w:val="0"/>
        <w:rPr>
          <w:rFonts w:eastAsiaTheme="minorEastAsia"/>
          <w:sz w:val="24"/>
          <w:szCs w:val="24"/>
          <w:u w:val="single"/>
        </w:rPr>
      </w:pPr>
      <w:r w:rsidRPr="008B74B9">
        <w:rPr>
          <w:rFonts w:eastAsia="MS Gothic"/>
          <w:sz w:val="24"/>
          <w:szCs w:val="24"/>
          <w:u w:val="single"/>
        </w:rPr>
        <w:t>​</w:t>
      </w:r>
      <w:r w:rsidRPr="008B74B9">
        <w:rPr>
          <w:rFonts w:eastAsiaTheme="minorEastAsia"/>
          <w:sz w:val="24"/>
          <w:szCs w:val="24"/>
          <w:u w:val="single"/>
        </w:rPr>
        <w:t>氢</w:t>
      </w:r>
      <w:r w:rsidRPr="008B74B9">
        <w:rPr>
          <w:rFonts w:eastAsia="MS Gothic"/>
          <w:sz w:val="24"/>
          <w:szCs w:val="24"/>
          <w:u w:val="single"/>
        </w:rPr>
        <w:t>​</w:t>
      </w:r>
      <w:r w:rsidRPr="008B74B9">
        <w:rPr>
          <w:rFonts w:eastAsiaTheme="minorEastAsia"/>
          <w:sz w:val="24"/>
          <w:szCs w:val="24"/>
          <w:u w:val="single"/>
        </w:rPr>
        <w:t>氟</w:t>
      </w:r>
      <w:r w:rsidRPr="008B74B9">
        <w:rPr>
          <w:rFonts w:eastAsia="MS Gothic"/>
          <w:sz w:val="24"/>
          <w:szCs w:val="24"/>
          <w:u w:val="single"/>
        </w:rPr>
        <w:t>​</w:t>
      </w:r>
      <w:r w:rsidRPr="008B74B9">
        <w:rPr>
          <w:rFonts w:eastAsiaTheme="minorEastAsia"/>
          <w:sz w:val="24"/>
          <w:szCs w:val="24"/>
          <w:u w:val="single"/>
        </w:rPr>
        <w:t>碳</w:t>
      </w:r>
      <w:r w:rsidRPr="008B74B9">
        <w:rPr>
          <w:rFonts w:eastAsia="MS Gothic"/>
          <w:sz w:val="24"/>
          <w:szCs w:val="24"/>
          <w:u w:val="single"/>
        </w:rPr>
        <w:t>​</w:t>
      </w:r>
      <w:r w:rsidRPr="008B74B9">
        <w:rPr>
          <w:rFonts w:eastAsiaTheme="minorEastAsia"/>
          <w:sz w:val="24"/>
          <w:szCs w:val="24"/>
          <w:u w:val="single"/>
        </w:rPr>
        <w:t>化</w:t>
      </w:r>
      <w:r w:rsidRPr="008B74B9">
        <w:rPr>
          <w:rFonts w:eastAsia="MS Gothic"/>
          <w:sz w:val="24"/>
          <w:szCs w:val="24"/>
          <w:u w:val="single"/>
        </w:rPr>
        <w:t>​</w:t>
      </w:r>
      <w:r w:rsidRPr="008B74B9">
        <w:rPr>
          <w:rFonts w:eastAsiaTheme="minorEastAsia"/>
          <w:sz w:val="24"/>
          <w:szCs w:val="24"/>
          <w:u w:val="single"/>
        </w:rPr>
        <w:t>物</w:t>
      </w:r>
      <w:r w:rsidRPr="008B74B9">
        <w:rPr>
          <w:rFonts w:eastAsia="MS Gothic"/>
          <w:sz w:val="24"/>
          <w:szCs w:val="24"/>
          <w:u w:val="single"/>
        </w:rPr>
        <w:t>​</w:t>
      </w:r>
      <w:r w:rsidRPr="008B74B9">
        <w:rPr>
          <w:rFonts w:eastAsiaTheme="minorEastAsia"/>
          <w:sz w:val="24"/>
          <w:szCs w:val="24"/>
          <w:u w:val="single"/>
        </w:rPr>
        <w:t>相</w:t>
      </w:r>
      <w:r w:rsidRPr="008B74B9">
        <w:rPr>
          <w:rFonts w:eastAsia="MS Gothic"/>
          <w:sz w:val="24"/>
          <w:szCs w:val="24"/>
          <w:u w:val="single"/>
        </w:rPr>
        <w:t>​</w:t>
      </w:r>
      <w:r w:rsidRPr="008B74B9">
        <w:rPr>
          <w:rFonts w:eastAsiaTheme="minorEastAsia"/>
          <w:sz w:val="24"/>
          <w:szCs w:val="24"/>
          <w:u w:val="single"/>
        </w:rPr>
        <w:t>关</w:t>
      </w:r>
      <w:r w:rsidRPr="008B74B9">
        <w:rPr>
          <w:rFonts w:eastAsia="MS Gothic"/>
          <w:sz w:val="24"/>
          <w:szCs w:val="24"/>
          <w:u w:val="single"/>
        </w:rPr>
        <w:t>​</w:t>
      </w:r>
      <w:r w:rsidRPr="008B74B9">
        <w:rPr>
          <w:rFonts w:eastAsiaTheme="minorEastAsia"/>
          <w:sz w:val="24"/>
          <w:szCs w:val="24"/>
          <w:u w:val="single"/>
        </w:rPr>
        <w:t>活</w:t>
      </w:r>
      <w:r w:rsidRPr="008B74B9">
        <w:rPr>
          <w:rFonts w:eastAsia="MS Gothic"/>
          <w:sz w:val="24"/>
          <w:szCs w:val="24"/>
          <w:u w:val="single"/>
        </w:rPr>
        <w:t>​</w:t>
      </w:r>
      <w:r w:rsidRPr="008B74B9">
        <w:rPr>
          <w:rFonts w:eastAsiaTheme="minorEastAsia"/>
          <w:sz w:val="24"/>
          <w:szCs w:val="24"/>
          <w:u w:val="single"/>
        </w:rPr>
        <w:t>动</w:t>
      </w:r>
      <w:r w:rsidRPr="008B74B9">
        <w:rPr>
          <w:rFonts w:eastAsia="MS Gothic"/>
          <w:sz w:val="24"/>
          <w:szCs w:val="24"/>
          <w:u w:val="single"/>
        </w:rPr>
        <w:t>​</w:t>
      </w:r>
    </w:p>
    <w:p w14:paraId="0D5857A1" w14:textId="77777777" w:rsidR="002724DD" w:rsidRPr="008B74B9" w:rsidRDefault="002724DD" w:rsidP="000C36F0">
      <w:pPr>
        <w:widowControl w:val="0"/>
        <w:rPr>
          <w:rFonts w:eastAsiaTheme="minorEastAsia"/>
          <w:sz w:val="24"/>
          <w:szCs w:val="24"/>
        </w:rPr>
      </w:pPr>
    </w:p>
    <w:p w14:paraId="11266E11" w14:textId="423A4588" w:rsidR="002724DD" w:rsidRPr="008B74B9" w:rsidRDefault="00E16468" w:rsidP="000C36F0">
      <w:pPr>
        <w:pStyle w:val="Heading1"/>
        <w:widowControl w:val="0"/>
        <w:rPr>
          <w:rFonts w:eastAsiaTheme="minorEastAsia"/>
          <w:sz w:val="24"/>
          <w:szCs w:val="24"/>
          <w:u w:val="single"/>
          <w:lang w:eastAsia="zh-CN"/>
        </w:rPr>
      </w:pPr>
      <w:r w:rsidRPr="008B74B9">
        <w:rPr>
          <w:rFonts w:eastAsiaTheme="minorEastAsia"/>
          <w:sz w:val="24"/>
          <w:szCs w:val="24"/>
          <w:lang w:eastAsia="zh-CN"/>
        </w:rPr>
        <w:t>2022</w:t>
      </w:r>
      <w:r w:rsidRPr="008B74B9">
        <w:rPr>
          <w:rFonts w:eastAsiaTheme="minorEastAsia"/>
          <w:sz w:val="24"/>
          <w:szCs w:val="24"/>
          <w:lang w:eastAsia="zh-CN"/>
        </w:rPr>
        <w:t>年和</w:t>
      </w:r>
      <w:r w:rsidRPr="008B74B9">
        <w:rPr>
          <w:rFonts w:eastAsiaTheme="minorEastAsia"/>
          <w:sz w:val="24"/>
          <w:szCs w:val="24"/>
          <w:lang w:eastAsia="zh-CN"/>
        </w:rPr>
        <w:t>2023</w:t>
      </w:r>
      <w:r w:rsidRPr="008B74B9">
        <w:rPr>
          <w:rFonts w:eastAsiaTheme="minorEastAsia"/>
          <w:sz w:val="24"/>
          <w:szCs w:val="24"/>
          <w:lang w:eastAsia="zh-CN"/>
        </w:rPr>
        <w:t>年，用于</w:t>
      </w:r>
      <w:r w:rsidRPr="008B74B9">
        <w:rPr>
          <w:rFonts w:eastAsiaTheme="minorEastAsia"/>
          <w:sz w:val="24"/>
          <w:szCs w:val="24"/>
          <w:lang w:eastAsia="zh-CN"/>
        </w:rPr>
        <w:t>34</w:t>
      </w:r>
      <w:r w:rsidRPr="008B74B9">
        <w:rPr>
          <w:rFonts w:eastAsiaTheme="minorEastAsia"/>
          <w:sz w:val="24"/>
          <w:szCs w:val="24"/>
          <w:lang w:eastAsia="zh-CN"/>
        </w:rPr>
        <w:t>个国家基加利氢氟碳化物执行计划项目编制活动</w:t>
      </w:r>
      <w:r w:rsidR="002102F6" w:rsidRPr="008B74B9">
        <w:rPr>
          <w:rStyle w:val="FootnoteReference"/>
          <w:rFonts w:eastAsiaTheme="minorEastAsia"/>
          <w:sz w:val="24"/>
          <w:szCs w:val="24"/>
        </w:rPr>
        <w:footnoteReference w:id="5"/>
      </w:r>
      <w:r w:rsidR="002102F6" w:rsidRPr="008B74B9">
        <w:rPr>
          <w:rFonts w:eastAsiaTheme="minorEastAsia"/>
          <w:sz w:val="24"/>
          <w:szCs w:val="24"/>
          <w:lang w:eastAsia="zh-CN"/>
        </w:rPr>
        <w:t>的金</w:t>
      </w:r>
      <w:r w:rsidR="002102F6" w:rsidRPr="008B74B9">
        <w:rPr>
          <w:rFonts w:eastAsiaTheme="minorEastAsia"/>
          <w:sz w:val="24"/>
          <w:szCs w:val="24"/>
          <w:lang w:eastAsia="zh-CN"/>
        </w:rPr>
        <w:lastRenderedPageBreak/>
        <w:t>额</w:t>
      </w:r>
      <w:r w:rsidRPr="008B74B9">
        <w:rPr>
          <w:rFonts w:eastAsiaTheme="minorEastAsia"/>
          <w:sz w:val="24"/>
          <w:szCs w:val="24"/>
          <w:lang w:eastAsia="zh-CN"/>
        </w:rPr>
        <w:t>共计</w:t>
      </w:r>
      <w:r w:rsidRPr="008B74B9">
        <w:rPr>
          <w:rFonts w:eastAsiaTheme="minorEastAsia"/>
          <w:sz w:val="24"/>
          <w:szCs w:val="24"/>
          <w:lang w:eastAsia="zh-CN"/>
        </w:rPr>
        <w:t>353</w:t>
      </w:r>
      <w:r w:rsidRPr="008B74B9">
        <w:rPr>
          <w:rFonts w:eastAsiaTheme="minorEastAsia"/>
          <w:sz w:val="24"/>
          <w:szCs w:val="24"/>
          <w:lang w:eastAsia="zh-CN"/>
        </w:rPr>
        <w:t>万美元。这</w:t>
      </w:r>
      <w:r w:rsidRPr="008B74B9">
        <w:rPr>
          <w:rFonts w:eastAsiaTheme="minorEastAsia"/>
          <w:sz w:val="24"/>
          <w:szCs w:val="24"/>
          <w:lang w:eastAsia="zh-CN"/>
        </w:rPr>
        <w:t>34</w:t>
      </w:r>
      <w:r w:rsidRPr="008B74B9">
        <w:rPr>
          <w:rFonts w:eastAsiaTheme="minorEastAsia"/>
          <w:sz w:val="24"/>
          <w:szCs w:val="24"/>
          <w:lang w:eastAsia="zh-CN"/>
        </w:rPr>
        <w:t>个国家中有</w:t>
      </w:r>
      <w:r w:rsidRPr="008B74B9">
        <w:rPr>
          <w:rFonts w:eastAsiaTheme="minorEastAsia"/>
          <w:sz w:val="24"/>
          <w:szCs w:val="24"/>
          <w:lang w:eastAsia="zh-CN"/>
        </w:rPr>
        <w:t>19</w:t>
      </w:r>
      <w:r w:rsidRPr="008B74B9">
        <w:rPr>
          <w:rFonts w:eastAsiaTheme="minorEastAsia"/>
          <w:sz w:val="24"/>
          <w:szCs w:val="24"/>
          <w:lang w:eastAsia="zh-CN"/>
        </w:rPr>
        <w:t>个尚未批准《基加利修正案》，但已</w:t>
      </w:r>
      <w:r w:rsidR="002102F6" w:rsidRPr="008B74B9">
        <w:rPr>
          <w:rFonts w:eastAsiaTheme="minorEastAsia"/>
          <w:sz w:val="24"/>
          <w:szCs w:val="24"/>
          <w:lang w:eastAsia="zh-CN"/>
        </w:rPr>
        <w:t>按要求</w:t>
      </w:r>
      <w:r w:rsidRPr="008B74B9">
        <w:rPr>
          <w:rFonts w:eastAsiaTheme="minorEastAsia"/>
          <w:sz w:val="24"/>
          <w:szCs w:val="24"/>
          <w:lang w:eastAsia="zh-CN"/>
        </w:rPr>
        <w:t>提交</w:t>
      </w:r>
      <w:r w:rsidR="00182824" w:rsidRPr="008B74B9">
        <w:rPr>
          <w:rFonts w:eastAsiaTheme="minorEastAsia"/>
          <w:sz w:val="24"/>
          <w:szCs w:val="24"/>
          <w:lang w:eastAsia="zh-CN"/>
        </w:rPr>
        <w:t>表明打算尽最大努力批准《修正案》</w:t>
      </w:r>
      <w:r w:rsidR="00182824">
        <w:rPr>
          <w:rFonts w:eastAsiaTheme="minorEastAsia" w:hint="eastAsia"/>
          <w:sz w:val="24"/>
          <w:szCs w:val="24"/>
          <w:lang w:eastAsia="zh-CN"/>
        </w:rPr>
        <w:t>的</w:t>
      </w:r>
      <w:r w:rsidR="00182824" w:rsidRPr="008B74B9">
        <w:rPr>
          <w:rFonts w:eastAsiaTheme="minorEastAsia"/>
          <w:sz w:val="24"/>
          <w:szCs w:val="24"/>
          <w:lang w:eastAsia="zh-CN"/>
        </w:rPr>
        <w:t>政府信函。</w:t>
      </w:r>
    </w:p>
    <w:p w14:paraId="0A594CF5" w14:textId="7DA5FAC7" w:rsidR="002724DD" w:rsidRPr="008B74B9" w:rsidRDefault="002102F6" w:rsidP="002724DD">
      <w:pPr>
        <w:pStyle w:val="Heading1"/>
        <w:numPr>
          <w:ilvl w:val="0"/>
          <w:numId w:val="0"/>
        </w:numPr>
        <w:rPr>
          <w:rFonts w:eastAsiaTheme="minorEastAsia"/>
          <w:sz w:val="24"/>
          <w:szCs w:val="24"/>
          <w:u w:val="single"/>
        </w:rPr>
      </w:pPr>
      <w:r w:rsidRPr="008B74B9">
        <w:rPr>
          <w:rFonts w:eastAsiaTheme="minorEastAsia"/>
          <w:sz w:val="24"/>
          <w:szCs w:val="24"/>
          <w:u w:val="single"/>
          <w:lang w:eastAsia="zh-CN"/>
        </w:rPr>
        <w:t>核心单位费用</w:t>
      </w:r>
    </w:p>
    <w:p w14:paraId="1EEA111F" w14:textId="5BA824A9" w:rsidR="003770F0" w:rsidRPr="008B74B9" w:rsidRDefault="002102F6" w:rsidP="003770F0">
      <w:pPr>
        <w:pStyle w:val="Heading1"/>
        <w:keepNext/>
        <w:rPr>
          <w:rFonts w:eastAsiaTheme="minorEastAsia"/>
          <w:sz w:val="24"/>
          <w:szCs w:val="24"/>
          <w:lang w:eastAsia="zh-CN"/>
        </w:rPr>
      </w:pPr>
      <w:r w:rsidRPr="008B74B9">
        <w:rPr>
          <w:rFonts w:eastAsiaTheme="minorEastAsia"/>
          <w:sz w:val="24"/>
          <w:szCs w:val="24"/>
          <w:lang w:eastAsia="zh-CN"/>
        </w:rPr>
        <w:t>核心单位费用</w:t>
      </w:r>
      <w:r w:rsidRPr="008B74B9">
        <w:rPr>
          <w:rStyle w:val="FootnoteReference"/>
          <w:rFonts w:eastAsiaTheme="minorEastAsia"/>
          <w:sz w:val="24"/>
          <w:szCs w:val="24"/>
        </w:rPr>
        <w:footnoteReference w:id="6"/>
      </w:r>
      <w:r w:rsidRPr="008B74B9">
        <w:rPr>
          <w:rFonts w:eastAsiaTheme="minorEastAsia"/>
          <w:sz w:val="24"/>
          <w:szCs w:val="24"/>
          <w:lang w:eastAsia="zh-CN"/>
        </w:rPr>
        <w:t>预计将按商定的</w:t>
      </w:r>
      <w:r w:rsidRPr="008B74B9">
        <w:rPr>
          <w:rFonts w:eastAsiaTheme="minorEastAsia"/>
          <w:sz w:val="24"/>
          <w:szCs w:val="24"/>
          <w:lang w:eastAsia="zh-CN"/>
        </w:rPr>
        <w:t>0.7%</w:t>
      </w:r>
      <w:r w:rsidRPr="008B74B9">
        <w:rPr>
          <w:rFonts w:eastAsiaTheme="minorEastAsia"/>
          <w:sz w:val="24"/>
          <w:szCs w:val="24"/>
          <w:lang w:eastAsia="zh-CN"/>
        </w:rPr>
        <w:t>的年增长率增加。</w:t>
      </w:r>
      <w:r w:rsidR="003770F0" w:rsidRPr="008B74B9">
        <w:rPr>
          <w:rFonts w:eastAsiaTheme="minorEastAsia"/>
          <w:sz w:val="24"/>
          <w:szCs w:val="24"/>
          <w:lang w:eastAsia="zh-CN"/>
        </w:rPr>
        <w:t xml:space="preserve"> </w:t>
      </w:r>
    </w:p>
    <w:p w14:paraId="149F9BFE" w14:textId="20A7B585" w:rsidR="002724DD" w:rsidRPr="008B74B9" w:rsidRDefault="002102F6" w:rsidP="002724DD">
      <w:pPr>
        <w:spacing w:after="240"/>
        <w:rPr>
          <w:rFonts w:eastAsiaTheme="minorEastAsia"/>
          <w:b/>
          <w:sz w:val="24"/>
          <w:szCs w:val="24"/>
        </w:rPr>
      </w:pPr>
      <w:r w:rsidRPr="008B74B9">
        <w:rPr>
          <w:rFonts w:eastAsiaTheme="minorEastAsia"/>
          <w:b/>
          <w:bCs/>
          <w:sz w:val="24"/>
          <w:szCs w:val="24"/>
          <w:lang w:eastAsia="zh-CN"/>
        </w:rPr>
        <w:t>秘书处提议的调整</w:t>
      </w:r>
    </w:p>
    <w:p w14:paraId="4A302EEC" w14:textId="7B7055ED" w:rsidR="002724DD" w:rsidRPr="008B74B9" w:rsidRDefault="002102F6" w:rsidP="001F036A">
      <w:pPr>
        <w:pStyle w:val="Heading1"/>
        <w:rPr>
          <w:rFonts w:eastAsiaTheme="minorEastAsia"/>
          <w:sz w:val="24"/>
          <w:szCs w:val="24"/>
          <w:lang w:eastAsia="zh-CN"/>
        </w:rPr>
      </w:pPr>
      <w:r w:rsidRPr="008B74B9">
        <w:rPr>
          <w:rFonts w:eastAsiaTheme="minorEastAsia"/>
          <w:sz w:val="24"/>
          <w:szCs w:val="24"/>
          <w:lang w:eastAsia="zh-CN"/>
        </w:rPr>
        <w:t>对工发组织</w:t>
      </w:r>
      <w:r w:rsidRPr="008B74B9">
        <w:rPr>
          <w:rFonts w:eastAsiaTheme="minorEastAsia"/>
          <w:sz w:val="24"/>
          <w:szCs w:val="24"/>
          <w:lang w:eastAsia="zh-CN"/>
        </w:rPr>
        <w:t>2022-2024</w:t>
      </w:r>
      <w:r w:rsidRPr="008B74B9">
        <w:rPr>
          <w:rFonts w:eastAsiaTheme="minorEastAsia"/>
          <w:sz w:val="24"/>
          <w:szCs w:val="24"/>
          <w:lang w:eastAsia="zh-CN"/>
        </w:rPr>
        <w:t>年业务计划的调整是以执行委员会相关决定为基础的。在缔约方就</w:t>
      </w:r>
      <w:r w:rsidR="00B72F99" w:rsidRPr="008B74B9">
        <w:rPr>
          <w:rFonts w:eastAsiaTheme="minorEastAsia"/>
          <w:sz w:val="24"/>
          <w:szCs w:val="24"/>
          <w:lang w:eastAsia="zh-CN"/>
        </w:rPr>
        <w:t>多边基金</w:t>
      </w:r>
      <w:r w:rsidRPr="008B74B9">
        <w:rPr>
          <w:rFonts w:eastAsiaTheme="minorEastAsia"/>
          <w:sz w:val="24"/>
          <w:szCs w:val="24"/>
          <w:lang w:eastAsia="zh-CN"/>
        </w:rPr>
        <w:t>2021-2023</w:t>
      </w:r>
      <w:r w:rsidRPr="008B74B9">
        <w:rPr>
          <w:rFonts w:eastAsiaTheme="minorEastAsia"/>
          <w:sz w:val="24"/>
          <w:szCs w:val="24"/>
          <w:lang w:eastAsia="zh-CN"/>
        </w:rPr>
        <w:t>年三年期</w:t>
      </w:r>
      <w:r w:rsidR="00B72F99" w:rsidRPr="008B74B9">
        <w:rPr>
          <w:rFonts w:eastAsiaTheme="minorEastAsia"/>
          <w:sz w:val="24"/>
          <w:szCs w:val="24"/>
          <w:lang w:eastAsia="zh-CN"/>
        </w:rPr>
        <w:t>增资数额</w:t>
      </w:r>
      <w:r w:rsidR="00B72F99" w:rsidRPr="008B74B9">
        <w:rPr>
          <w:rStyle w:val="FootnoteReference"/>
          <w:rFonts w:eastAsiaTheme="minorEastAsia"/>
          <w:sz w:val="24"/>
          <w:szCs w:val="24"/>
        </w:rPr>
        <w:footnoteReference w:id="7"/>
      </w:r>
      <w:r w:rsidRPr="008B74B9">
        <w:rPr>
          <w:rFonts w:eastAsiaTheme="minorEastAsia"/>
          <w:sz w:val="24"/>
          <w:szCs w:val="24"/>
          <w:lang w:eastAsia="zh-CN"/>
        </w:rPr>
        <w:t>作出决定之前，可能需要</w:t>
      </w:r>
      <w:r w:rsidR="00B72F99" w:rsidRPr="008B74B9">
        <w:rPr>
          <w:rFonts w:eastAsiaTheme="minorEastAsia"/>
          <w:sz w:val="24"/>
          <w:szCs w:val="24"/>
          <w:lang w:eastAsia="zh-CN"/>
        </w:rPr>
        <w:t>作</w:t>
      </w:r>
      <w:r w:rsidRPr="008B74B9">
        <w:rPr>
          <w:rFonts w:eastAsiaTheme="minorEastAsia"/>
          <w:sz w:val="24"/>
          <w:szCs w:val="24"/>
          <w:lang w:eastAsia="zh-CN"/>
        </w:rPr>
        <w:t>进一步调整。</w:t>
      </w:r>
      <w:r w:rsidR="002724DD" w:rsidRPr="008B74B9">
        <w:rPr>
          <w:rFonts w:eastAsiaTheme="minorEastAsia"/>
          <w:sz w:val="24"/>
          <w:szCs w:val="24"/>
          <w:lang w:eastAsia="zh-CN"/>
        </w:rPr>
        <w:t xml:space="preserve"> </w:t>
      </w:r>
    </w:p>
    <w:p w14:paraId="3584F0CC" w14:textId="1A901BC4" w:rsidR="002724DD" w:rsidRPr="008B74B9" w:rsidRDefault="00B72F99" w:rsidP="002724DD">
      <w:pPr>
        <w:pStyle w:val="Heading1"/>
        <w:rPr>
          <w:rFonts w:eastAsiaTheme="minorEastAsia"/>
          <w:sz w:val="24"/>
          <w:szCs w:val="24"/>
          <w:lang w:eastAsia="zh-CN"/>
        </w:rPr>
      </w:pPr>
      <w:r w:rsidRPr="008B74B9">
        <w:rPr>
          <w:rFonts w:eastAsiaTheme="minorEastAsia"/>
          <w:sz w:val="24"/>
          <w:szCs w:val="24"/>
          <w:lang w:eastAsia="zh-CN"/>
        </w:rPr>
        <w:t>在审查经修订的工发组织</w:t>
      </w:r>
      <w:r w:rsidRPr="008B74B9">
        <w:rPr>
          <w:rFonts w:eastAsiaTheme="minorEastAsia"/>
          <w:sz w:val="24"/>
          <w:szCs w:val="24"/>
          <w:lang w:eastAsia="zh-CN"/>
        </w:rPr>
        <w:t>2022-2024</w:t>
      </w:r>
      <w:r w:rsidRPr="008B74B9">
        <w:rPr>
          <w:rFonts w:eastAsiaTheme="minorEastAsia"/>
          <w:sz w:val="24"/>
          <w:szCs w:val="24"/>
          <w:lang w:eastAsia="zh-CN"/>
        </w:rPr>
        <w:t>年业务计划时，秘书处注意到没有将以下调整包括在内：</w:t>
      </w:r>
      <w:r w:rsidR="002724DD" w:rsidRPr="008B74B9">
        <w:rPr>
          <w:rFonts w:eastAsiaTheme="minorEastAsia"/>
          <w:sz w:val="24"/>
          <w:szCs w:val="24"/>
          <w:lang w:eastAsia="zh-CN"/>
        </w:rPr>
        <w:t xml:space="preserve"> </w:t>
      </w:r>
    </w:p>
    <w:p w14:paraId="48168C83" w14:textId="675C0372" w:rsidR="002724DD" w:rsidRPr="008B74B9" w:rsidRDefault="00B72F99" w:rsidP="002724DD">
      <w:pPr>
        <w:keepNext/>
        <w:rPr>
          <w:rFonts w:eastAsiaTheme="minorEastAsia"/>
          <w:b/>
          <w:bCs/>
          <w:sz w:val="24"/>
          <w:szCs w:val="24"/>
          <w:lang w:eastAsia="zh-CN"/>
        </w:rPr>
      </w:pPr>
      <w:r w:rsidRPr="008B74B9">
        <w:rPr>
          <w:rFonts w:eastAsiaTheme="minorEastAsia"/>
          <w:b/>
          <w:sz w:val="24"/>
          <w:szCs w:val="24"/>
          <w:lang w:eastAsia="zh-CN"/>
        </w:rPr>
        <w:t>表</w:t>
      </w:r>
      <w:r w:rsidR="002724DD" w:rsidRPr="008B74B9">
        <w:rPr>
          <w:rFonts w:eastAsiaTheme="minorEastAsia"/>
          <w:b/>
          <w:sz w:val="24"/>
          <w:szCs w:val="24"/>
        </w:rPr>
        <w:t xml:space="preserve"> 3. </w:t>
      </w:r>
      <w:r w:rsidRPr="008B74B9">
        <w:rPr>
          <w:rFonts w:eastAsiaTheme="minorEastAsia"/>
          <w:b/>
          <w:sz w:val="24"/>
          <w:szCs w:val="24"/>
        </w:rPr>
        <w:t xml:space="preserve"> </w:t>
      </w:r>
      <w:r w:rsidRPr="008B74B9">
        <w:rPr>
          <w:rFonts w:eastAsiaTheme="minorEastAsia"/>
          <w:b/>
          <w:bCs/>
          <w:sz w:val="24"/>
          <w:szCs w:val="24"/>
          <w:lang w:eastAsia="zh-CN"/>
        </w:rPr>
        <w:t>对工发组织</w:t>
      </w:r>
      <w:r w:rsidRPr="008B74B9">
        <w:rPr>
          <w:rFonts w:eastAsiaTheme="minorEastAsia"/>
          <w:b/>
          <w:bCs/>
          <w:sz w:val="24"/>
          <w:szCs w:val="24"/>
          <w:lang w:eastAsia="zh-CN"/>
        </w:rPr>
        <w:t>2022-2024</w:t>
      </w:r>
      <w:r w:rsidRPr="008B74B9">
        <w:rPr>
          <w:rFonts w:eastAsiaTheme="minorEastAsia"/>
          <w:b/>
          <w:bCs/>
          <w:sz w:val="24"/>
          <w:szCs w:val="24"/>
          <w:lang w:eastAsia="zh-CN"/>
        </w:rPr>
        <w:t>年业务计划的调整</w:t>
      </w:r>
      <w:r w:rsidR="002724DD" w:rsidRPr="008B74B9">
        <w:rPr>
          <w:rFonts w:eastAsiaTheme="minorEastAsia"/>
          <w:b/>
          <w:bCs/>
          <w:sz w:val="24"/>
          <w:szCs w:val="24"/>
          <w:lang w:eastAsia="zh-CN"/>
        </w:rPr>
        <w:t xml:space="preserve"> (</w:t>
      </w:r>
      <w:r w:rsidRPr="008B74B9">
        <w:rPr>
          <w:rFonts w:eastAsiaTheme="minorEastAsia"/>
          <w:b/>
          <w:bCs/>
          <w:sz w:val="24"/>
          <w:szCs w:val="24"/>
          <w:lang w:eastAsia="zh-CN"/>
        </w:rPr>
        <w:t>千美元</w:t>
      </w:r>
      <w:r w:rsidR="002724DD" w:rsidRPr="008B74B9">
        <w:rPr>
          <w:rFonts w:eastAsiaTheme="minorEastAsia"/>
          <w:b/>
          <w:bCs/>
          <w:sz w:val="24"/>
          <w:szCs w:val="24"/>
          <w:lang w:eastAsia="zh-CN"/>
        </w:rPr>
        <w:t>)</w:t>
      </w:r>
    </w:p>
    <w:tbl>
      <w:tblPr>
        <w:tblStyle w:val="TableGrid"/>
        <w:tblW w:w="9360" w:type="dxa"/>
        <w:tblLook w:val="04A0" w:firstRow="1" w:lastRow="0" w:firstColumn="1" w:lastColumn="0" w:noHBand="0" w:noVBand="1"/>
      </w:tblPr>
      <w:tblGrid>
        <w:gridCol w:w="6750"/>
        <w:gridCol w:w="1435"/>
        <w:gridCol w:w="1175"/>
      </w:tblGrid>
      <w:tr w:rsidR="002724DD" w:rsidRPr="00BC163B" w14:paraId="7DFB1738" w14:textId="77777777" w:rsidTr="00182824">
        <w:tc>
          <w:tcPr>
            <w:tcW w:w="6750" w:type="dxa"/>
          </w:tcPr>
          <w:p w14:paraId="24196598" w14:textId="02150B29" w:rsidR="002724DD" w:rsidRPr="00BC163B" w:rsidRDefault="00B72F99" w:rsidP="00ED5A59">
            <w:pPr>
              <w:keepNext/>
              <w:rPr>
                <w:rFonts w:eastAsiaTheme="minorEastAsia"/>
                <w:b/>
                <w:sz w:val="20"/>
                <w:szCs w:val="20"/>
              </w:rPr>
            </w:pPr>
            <w:r w:rsidRPr="00BC163B">
              <w:rPr>
                <w:rFonts w:eastAsiaTheme="minorEastAsia"/>
                <w:b/>
                <w:sz w:val="20"/>
                <w:szCs w:val="20"/>
                <w:lang w:eastAsia="zh-CN"/>
              </w:rPr>
              <w:t>调整</w:t>
            </w:r>
          </w:p>
        </w:tc>
        <w:tc>
          <w:tcPr>
            <w:tcW w:w="1435" w:type="dxa"/>
          </w:tcPr>
          <w:p w14:paraId="7D5B3030" w14:textId="679B71A1" w:rsidR="002724DD" w:rsidRPr="00BC163B" w:rsidRDefault="002724DD" w:rsidP="004353C0">
            <w:pPr>
              <w:keepNext/>
              <w:jc w:val="center"/>
              <w:rPr>
                <w:rFonts w:eastAsiaTheme="minorEastAsia"/>
                <w:b/>
                <w:sz w:val="20"/>
                <w:szCs w:val="20"/>
              </w:rPr>
            </w:pPr>
            <w:r w:rsidRPr="00BC163B">
              <w:rPr>
                <w:rFonts w:eastAsiaTheme="minorEastAsia"/>
                <w:b/>
                <w:sz w:val="20"/>
                <w:szCs w:val="20"/>
              </w:rPr>
              <w:t>202</w:t>
            </w:r>
            <w:r w:rsidR="004353C0" w:rsidRPr="00BC163B">
              <w:rPr>
                <w:rFonts w:eastAsiaTheme="minorEastAsia"/>
                <w:b/>
                <w:sz w:val="20"/>
                <w:szCs w:val="20"/>
              </w:rPr>
              <w:t>2</w:t>
            </w:r>
            <w:r w:rsidRPr="00BC163B">
              <w:rPr>
                <w:rFonts w:eastAsiaTheme="minorEastAsia"/>
                <w:b/>
                <w:sz w:val="20"/>
                <w:szCs w:val="20"/>
              </w:rPr>
              <w:t>–202</w:t>
            </w:r>
            <w:r w:rsidR="004353C0" w:rsidRPr="00BC163B">
              <w:rPr>
                <w:rFonts w:eastAsiaTheme="minorEastAsia"/>
                <w:b/>
                <w:sz w:val="20"/>
                <w:szCs w:val="20"/>
              </w:rPr>
              <w:t>4</w:t>
            </w:r>
            <w:r w:rsidR="00B72F99" w:rsidRPr="00BC163B">
              <w:rPr>
                <w:rFonts w:eastAsiaTheme="minorEastAsia"/>
                <w:b/>
                <w:sz w:val="20"/>
                <w:szCs w:val="20"/>
                <w:lang w:eastAsia="zh-CN"/>
              </w:rPr>
              <w:t>年</w:t>
            </w:r>
            <w:r w:rsidRPr="00BC163B">
              <w:rPr>
                <w:rFonts w:eastAsiaTheme="minorEastAsia"/>
                <w:b/>
                <w:sz w:val="20"/>
                <w:szCs w:val="20"/>
              </w:rPr>
              <w:t xml:space="preserve"> </w:t>
            </w:r>
          </w:p>
        </w:tc>
        <w:tc>
          <w:tcPr>
            <w:tcW w:w="1175" w:type="dxa"/>
          </w:tcPr>
          <w:p w14:paraId="2E549594" w14:textId="5B56A7AE" w:rsidR="002724DD" w:rsidRPr="00BC163B" w:rsidRDefault="002724DD" w:rsidP="004353C0">
            <w:pPr>
              <w:keepNext/>
              <w:jc w:val="center"/>
              <w:rPr>
                <w:rFonts w:eastAsiaTheme="minorEastAsia"/>
                <w:b/>
                <w:sz w:val="20"/>
                <w:szCs w:val="20"/>
              </w:rPr>
            </w:pPr>
            <w:r w:rsidRPr="00BC163B">
              <w:rPr>
                <w:rFonts w:eastAsiaTheme="minorEastAsia"/>
                <w:b/>
                <w:sz w:val="20"/>
                <w:szCs w:val="20"/>
              </w:rPr>
              <w:t>202</w:t>
            </w:r>
            <w:r w:rsidR="004353C0" w:rsidRPr="00BC163B">
              <w:rPr>
                <w:rFonts w:eastAsiaTheme="minorEastAsia"/>
                <w:b/>
                <w:sz w:val="20"/>
                <w:szCs w:val="20"/>
              </w:rPr>
              <w:t>4</w:t>
            </w:r>
            <w:r w:rsidR="00B72F99" w:rsidRPr="00BC163B">
              <w:rPr>
                <w:rFonts w:eastAsiaTheme="minorEastAsia"/>
                <w:b/>
                <w:sz w:val="20"/>
                <w:szCs w:val="20"/>
                <w:lang w:eastAsia="zh-CN"/>
              </w:rPr>
              <w:t>后</w:t>
            </w:r>
          </w:p>
        </w:tc>
      </w:tr>
      <w:tr w:rsidR="004353C0" w:rsidRPr="00BC163B" w14:paraId="4B60786A" w14:textId="77777777" w:rsidTr="00182824">
        <w:tc>
          <w:tcPr>
            <w:tcW w:w="6750" w:type="dxa"/>
          </w:tcPr>
          <w:p w14:paraId="24B6B1FC" w14:textId="6C4C510E" w:rsidR="004353C0" w:rsidRPr="00BC163B" w:rsidRDefault="00B72F99" w:rsidP="00766DC4">
            <w:pPr>
              <w:keepNext/>
              <w:jc w:val="left"/>
              <w:rPr>
                <w:rFonts w:eastAsiaTheme="minorEastAsia"/>
                <w:b/>
                <w:sz w:val="20"/>
                <w:szCs w:val="20"/>
                <w:lang w:eastAsia="zh-CN"/>
              </w:rPr>
            </w:pPr>
            <w:r w:rsidRPr="00BC163B">
              <w:rPr>
                <w:rFonts w:eastAsiaTheme="minorEastAsia"/>
                <w:sz w:val="20"/>
                <w:szCs w:val="20"/>
                <w:lang w:eastAsia="zh-CN"/>
              </w:rPr>
              <w:t>反映根据协定核准的实际数量的氟氯烃淘汰管理计划的价值，其中包括</w:t>
            </w:r>
            <w:r w:rsidR="00182824">
              <w:rPr>
                <w:rFonts w:eastAsiaTheme="minorEastAsia" w:hint="eastAsia"/>
                <w:sz w:val="20"/>
                <w:szCs w:val="20"/>
                <w:lang w:eastAsia="zh-CN"/>
              </w:rPr>
              <w:t>已</w:t>
            </w:r>
            <w:r w:rsidRPr="00BC163B">
              <w:rPr>
                <w:rFonts w:eastAsiaTheme="minorEastAsia"/>
                <w:sz w:val="20"/>
                <w:szCs w:val="20"/>
                <w:lang w:eastAsia="zh-CN"/>
              </w:rPr>
              <w:t>到期但未提交第八十八次会议的氟氯烃淘汰管理计划的付款</w:t>
            </w:r>
            <w:r w:rsidR="00182824">
              <w:rPr>
                <w:rFonts w:eastAsiaTheme="minorEastAsia" w:hint="eastAsia"/>
                <w:sz w:val="20"/>
                <w:szCs w:val="20"/>
                <w:lang w:eastAsia="zh-CN"/>
              </w:rPr>
              <w:t>申请</w:t>
            </w:r>
          </w:p>
        </w:tc>
        <w:tc>
          <w:tcPr>
            <w:tcW w:w="1435" w:type="dxa"/>
          </w:tcPr>
          <w:p w14:paraId="0FD6E718" w14:textId="77777777" w:rsidR="004353C0" w:rsidRPr="00BC163B" w:rsidRDefault="004353C0" w:rsidP="004353C0">
            <w:pPr>
              <w:jc w:val="right"/>
              <w:rPr>
                <w:rFonts w:eastAsiaTheme="minorEastAsia"/>
                <w:sz w:val="20"/>
                <w:szCs w:val="20"/>
              </w:rPr>
            </w:pPr>
            <w:r w:rsidRPr="00BC163B">
              <w:rPr>
                <w:rFonts w:eastAsiaTheme="minorEastAsia"/>
                <w:sz w:val="20"/>
                <w:szCs w:val="20"/>
              </w:rPr>
              <w:t>198</w:t>
            </w:r>
          </w:p>
        </w:tc>
        <w:tc>
          <w:tcPr>
            <w:tcW w:w="1175" w:type="dxa"/>
          </w:tcPr>
          <w:p w14:paraId="426C2F54" w14:textId="77777777" w:rsidR="004353C0" w:rsidRPr="00BC163B" w:rsidRDefault="004353C0" w:rsidP="004353C0">
            <w:pPr>
              <w:jc w:val="right"/>
              <w:rPr>
                <w:rFonts w:eastAsiaTheme="minorEastAsia"/>
                <w:sz w:val="20"/>
                <w:szCs w:val="20"/>
              </w:rPr>
            </w:pPr>
            <w:r w:rsidRPr="00BC163B">
              <w:rPr>
                <w:rFonts w:eastAsiaTheme="minorEastAsia"/>
                <w:sz w:val="20"/>
                <w:szCs w:val="20"/>
              </w:rPr>
              <w:t>0</w:t>
            </w:r>
          </w:p>
        </w:tc>
      </w:tr>
      <w:tr w:rsidR="002724DD" w:rsidRPr="00BC163B" w14:paraId="581E551E" w14:textId="77777777" w:rsidTr="00182824">
        <w:tc>
          <w:tcPr>
            <w:tcW w:w="6750" w:type="dxa"/>
          </w:tcPr>
          <w:p w14:paraId="4EF85E9D" w14:textId="0CFE5B97" w:rsidR="002724DD" w:rsidRPr="00BC163B" w:rsidRDefault="00B72F99" w:rsidP="008E617E">
            <w:pPr>
              <w:jc w:val="left"/>
              <w:rPr>
                <w:rFonts w:eastAsiaTheme="minorEastAsia"/>
                <w:sz w:val="20"/>
                <w:szCs w:val="20"/>
              </w:rPr>
            </w:pPr>
            <w:proofErr w:type="spellStart"/>
            <w:r w:rsidRPr="00BC163B">
              <w:rPr>
                <w:rFonts w:eastAsiaTheme="minorEastAsia"/>
                <w:sz w:val="20"/>
                <w:szCs w:val="20"/>
              </w:rPr>
              <w:t>氟氯烃技术援助</w:t>
            </w:r>
            <w:proofErr w:type="spellEnd"/>
          </w:p>
        </w:tc>
        <w:tc>
          <w:tcPr>
            <w:tcW w:w="1435" w:type="dxa"/>
            <w:shd w:val="clear" w:color="auto" w:fill="auto"/>
          </w:tcPr>
          <w:p w14:paraId="29527A4A" w14:textId="77777777" w:rsidR="002724DD" w:rsidRPr="00BC163B" w:rsidRDefault="002724DD" w:rsidP="00ED5A59">
            <w:pPr>
              <w:jc w:val="right"/>
              <w:rPr>
                <w:rFonts w:eastAsiaTheme="minorEastAsia"/>
                <w:sz w:val="20"/>
                <w:szCs w:val="20"/>
              </w:rPr>
            </w:pPr>
            <w:r w:rsidRPr="00BC163B">
              <w:rPr>
                <w:rFonts w:eastAsiaTheme="minorEastAsia"/>
                <w:sz w:val="20"/>
                <w:szCs w:val="20"/>
              </w:rPr>
              <w:t>(482)</w:t>
            </w:r>
          </w:p>
        </w:tc>
        <w:tc>
          <w:tcPr>
            <w:tcW w:w="1175" w:type="dxa"/>
            <w:shd w:val="clear" w:color="auto" w:fill="auto"/>
          </w:tcPr>
          <w:p w14:paraId="5C2A26C6" w14:textId="77777777" w:rsidR="002724DD" w:rsidRPr="00BC163B" w:rsidRDefault="002724DD" w:rsidP="00ED5A59">
            <w:pPr>
              <w:jc w:val="right"/>
              <w:rPr>
                <w:rFonts w:eastAsiaTheme="minorEastAsia"/>
                <w:sz w:val="20"/>
                <w:szCs w:val="20"/>
              </w:rPr>
            </w:pPr>
            <w:r w:rsidRPr="00BC163B">
              <w:rPr>
                <w:rFonts w:eastAsiaTheme="minorEastAsia"/>
                <w:sz w:val="20"/>
                <w:szCs w:val="20"/>
              </w:rPr>
              <w:t>0</w:t>
            </w:r>
          </w:p>
        </w:tc>
      </w:tr>
      <w:tr w:rsidR="00591FF9" w:rsidRPr="00BC163B" w14:paraId="0F3A1A2D" w14:textId="77777777" w:rsidTr="00182824">
        <w:tc>
          <w:tcPr>
            <w:tcW w:w="6750" w:type="dxa"/>
          </w:tcPr>
          <w:p w14:paraId="1EB43BEA" w14:textId="13A641E0" w:rsidR="00591FF9" w:rsidRPr="00BC163B" w:rsidRDefault="00D11F02" w:rsidP="00766DC4">
            <w:pPr>
              <w:jc w:val="left"/>
              <w:rPr>
                <w:rFonts w:eastAsiaTheme="minorEastAsia"/>
                <w:sz w:val="20"/>
                <w:szCs w:val="20"/>
              </w:rPr>
            </w:pPr>
            <w:proofErr w:type="spellStart"/>
            <w:r w:rsidRPr="00BC163B">
              <w:rPr>
                <w:rFonts w:eastAsiaTheme="minorEastAsia"/>
                <w:sz w:val="20"/>
                <w:szCs w:val="20"/>
              </w:rPr>
              <w:t>向第八十八次会议提交</w:t>
            </w:r>
            <w:proofErr w:type="spellEnd"/>
            <w:r w:rsidRPr="00BC163B">
              <w:rPr>
                <w:rFonts w:eastAsiaTheme="minorEastAsia"/>
                <w:sz w:val="20"/>
                <w:szCs w:val="20"/>
                <w:lang w:eastAsia="zh-CN"/>
              </w:rPr>
              <w:t>的</w:t>
            </w:r>
            <w:proofErr w:type="spellStart"/>
            <w:r w:rsidRPr="00BC163B">
              <w:rPr>
                <w:rFonts w:eastAsiaTheme="minorEastAsia"/>
                <w:sz w:val="20"/>
                <w:szCs w:val="20"/>
              </w:rPr>
              <w:t>氟氯烃淘汰管理计划第三阶段</w:t>
            </w:r>
            <w:proofErr w:type="spellEnd"/>
            <w:r w:rsidRPr="00BC163B">
              <w:rPr>
                <w:rFonts w:eastAsiaTheme="minorEastAsia"/>
                <w:sz w:val="20"/>
                <w:szCs w:val="20"/>
                <w:lang w:eastAsia="zh-CN"/>
              </w:rPr>
              <w:t>项目编制</w:t>
            </w:r>
          </w:p>
        </w:tc>
        <w:tc>
          <w:tcPr>
            <w:tcW w:w="1435" w:type="dxa"/>
            <w:shd w:val="clear" w:color="auto" w:fill="auto"/>
          </w:tcPr>
          <w:p w14:paraId="036B3596" w14:textId="77777777" w:rsidR="00591FF9" w:rsidRPr="00BC163B" w:rsidRDefault="00591FF9" w:rsidP="00ED5A59">
            <w:pPr>
              <w:jc w:val="right"/>
              <w:rPr>
                <w:rFonts w:eastAsiaTheme="minorEastAsia"/>
                <w:sz w:val="20"/>
                <w:szCs w:val="20"/>
              </w:rPr>
            </w:pPr>
            <w:r w:rsidRPr="00BC163B">
              <w:rPr>
                <w:rFonts w:eastAsiaTheme="minorEastAsia"/>
                <w:sz w:val="20"/>
                <w:szCs w:val="20"/>
              </w:rPr>
              <w:t>(24)</w:t>
            </w:r>
          </w:p>
        </w:tc>
        <w:tc>
          <w:tcPr>
            <w:tcW w:w="1175" w:type="dxa"/>
            <w:shd w:val="clear" w:color="auto" w:fill="auto"/>
          </w:tcPr>
          <w:p w14:paraId="42F36A19" w14:textId="77777777" w:rsidR="00591FF9" w:rsidRPr="00BC163B" w:rsidRDefault="00591FF9" w:rsidP="00ED5A59">
            <w:pPr>
              <w:jc w:val="right"/>
              <w:rPr>
                <w:rFonts w:eastAsiaTheme="minorEastAsia"/>
                <w:sz w:val="20"/>
                <w:szCs w:val="20"/>
              </w:rPr>
            </w:pPr>
            <w:r w:rsidRPr="00BC163B">
              <w:rPr>
                <w:rFonts w:eastAsiaTheme="minorEastAsia"/>
                <w:sz w:val="20"/>
                <w:szCs w:val="20"/>
              </w:rPr>
              <w:t>0</w:t>
            </w:r>
          </w:p>
        </w:tc>
      </w:tr>
      <w:tr w:rsidR="00902D5E" w:rsidRPr="00BC163B" w14:paraId="20D0D3AF" w14:textId="77777777" w:rsidTr="00182824">
        <w:tc>
          <w:tcPr>
            <w:tcW w:w="6750" w:type="dxa"/>
          </w:tcPr>
          <w:p w14:paraId="430AE2B3" w14:textId="0DB3FE60" w:rsidR="00902D5E" w:rsidRPr="00BC163B" w:rsidRDefault="00D11F02" w:rsidP="00766DC4">
            <w:pPr>
              <w:jc w:val="left"/>
              <w:rPr>
                <w:rFonts w:eastAsiaTheme="minorEastAsia"/>
                <w:sz w:val="20"/>
                <w:szCs w:val="20"/>
                <w:lang w:eastAsia="zh-CN"/>
              </w:rPr>
            </w:pPr>
            <w:r w:rsidRPr="00BC163B">
              <w:rPr>
                <w:rFonts w:eastAsiaTheme="minorEastAsia"/>
                <w:sz w:val="20"/>
                <w:szCs w:val="20"/>
                <w:lang w:eastAsia="zh-CN"/>
              </w:rPr>
              <w:t>根据第</w:t>
            </w:r>
            <w:r w:rsidRPr="00BC163B">
              <w:rPr>
                <w:rFonts w:eastAsiaTheme="minorEastAsia"/>
                <w:sz w:val="20"/>
                <w:szCs w:val="20"/>
                <w:lang w:eastAsia="zh-CN"/>
              </w:rPr>
              <w:t>87/50</w:t>
            </w:r>
            <w:r w:rsidRPr="00BC163B">
              <w:rPr>
                <w:rFonts w:eastAsiaTheme="minorEastAsia"/>
                <w:sz w:val="20"/>
                <w:szCs w:val="20"/>
                <w:lang w:eastAsia="zh-CN"/>
              </w:rPr>
              <w:t>号决定进行的基加利氢氟碳化物执行计划项目编制</w:t>
            </w:r>
            <w:r w:rsidR="00E570CC" w:rsidRPr="00BC163B">
              <w:rPr>
                <w:rFonts w:eastAsiaTheme="minorEastAsia"/>
                <w:sz w:val="20"/>
                <w:szCs w:val="20"/>
                <w:lang w:eastAsia="zh-CN"/>
              </w:rPr>
              <w:t xml:space="preserve"> </w:t>
            </w:r>
          </w:p>
        </w:tc>
        <w:tc>
          <w:tcPr>
            <w:tcW w:w="1435" w:type="dxa"/>
            <w:shd w:val="clear" w:color="auto" w:fill="auto"/>
          </w:tcPr>
          <w:p w14:paraId="13A7C944" w14:textId="77777777" w:rsidR="00902D5E" w:rsidRPr="00BC163B" w:rsidRDefault="00902D5E" w:rsidP="00FE3E45">
            <w:pPr>
              <w:jc w:val="right"/>
              <w:rPr>
                <w:rFonts w:eastAsiaTheme="minorEastAsia"/>
                <w:sz w:val="20"/>
                <w:szCs w:val="20"/>
              </w:rPr>
            </w:pPr>
            <w:r w:rsidRPr="00BC163B">
              <w:rPr>
                <w:rFonts w:eastAsiaTheme="minorEastAsia"/>
                <w:sz w:val="20"/>
                <w:szCs w:val="20"/>
              </w:rPr>
              <w:t>(</w:t>
            </w:r>
            <w:r w:rsidR="00FE3E45" w:rsidRPr="00BC163B">
              <w:rPr>
                <w:rFonts w:eastAsiaTheme="minorEastAsia"/>
                <w:sz w:val="20"/>
                <w:szCs w:val="20"/>
              </w:rPr>
              <w:t>282</w:t>
            </w:r>
            <w:r w:rsidRPr="00BC163B">
              <w:rPr>
                <w:rFonts w:eastAsiaTheme="minorEastAsia"/>
                <w:sz w:val="20"/>
                <w:szCs w:val="20"/>
              </w:rPr>
              <w:t>)</w:t>
            </w:r>
          </w:p>
        </w:tc>
        <w:tc>
          <w:tcPr>
            <w:tcW w:w="1175" w:type="dxa"/>
            <w:shd w:val="clear" w:color="auto" w:fill="auto"/>
          </w:tcPr>
          <w:p w14:paraId="26E1002F" w14:textId="77777777" w:rsidR="00902D5E" w:rsidRPr="00BC163B" w:rsidRDefault="00902D5E" w:rsidP="00902D5E">
            <w:pPr>
              <w:jc w:val="right"/>
              <w:rPr>
                <w:rFonts w:eastAsiaTheme="minorEastAsia"/>
                <w:sz w:val="20"/>
                <w:szCs w:val="20"/>
              </w:rPr>
            </w:pPr>
            <w:r w:rsidRPr="00BC163B">
              <w:rPr>
                <w:rFonts w:eastAsiaTheme="minorEastAsia"/>
                <w:sz w:val="20"/>
                <w:szCs w:val="20"/>
              </w:rPr>
              <w:t>0</w:t>
            </w:r>
          </w:p>
        </w:tc>
      </w:tr>
    </w:tbl>
    <w:p w14:paraId="0655946E" w14:textId="77777777" w:rsidR="002724DD" w:rsidRPr="008B74B9" w:rsidRDefault="002724DD" w:rsidP="002724DD">
      <w:pPr>
        <w:widowControl w:val="0"/>
        <w:rPr>
          <w:rFonts w:eastAsiaTheme="minorEastAsia"/>
          <w:sz w:val="24"/>
          <w:szCs w:val="24"/>
        </w:rPr>
      </w:pPr>
    </w:p>
    <w:p w14:paraId="1C2BE7C0" w14:textId="33071959" w:rsidR="002724DD" w:rsidRPr="008B74B9" w:rsidRDefault="00D11F02" w:rsidP="002724DD">
      <w:pPr>
        <w:pStyle w:val="Heading1"/>
        <w:rPr>
          <w:rFonts w:eastAsiaTheme="minorEastAsia"/>
          <w:sz w:val="24"/>
          <w:szCs w:val="24"/>
          <w:lang w:eastAsia="zh-CN"/>
        </w:rPr>
      </w:pPr>
      <w:r w:rsidRPr="008B74B9">
        <w:rPr>
          <w:rFonts w:eastAsiaTheme="minorEastAsia"/>
          <w:sz w:val="24"/>
          <w:szCs w:val="24"/>
          <w:lang w:eastAsia="zh-CN"/>
        </w:rPr>
        <w:t>表</w:t>
      </w:r>
      <w:r w:rsidRPr="008B74B9">
        <w:rPr>
          <w:rFonts w:eastAsiaTheme="minorEastAsia"/>
          <w:sz w:val="24"/>
          <w:szCs w:val="24"/>
          <w:lang w:eastAsia="zh-CN"/>
        </w:rPr>
        <w:t>4</w:t>
      </w:r>
      <w:r w:rsidRPr="008B74B9">
        <w:rPr>
          <w:rFonts w:eastAsiaTheme="minorEastAsia"/>
          <w:sz w:val="24"/>
          <w:szCs w:val="24"/>
          <w:lang w:eastAsia="zh-CN"/>
        </w:rPr>
        <w:t>列出秘书处对工发组织</w:t>
      </w:r>
      <w:r w:rsidRPr="008B74B9">
        <w:rPr>
          <w:rFonts w:eastAsiaTheme="minorEastAsia"/>
          <w:sz w:val="24"/>
          <w:szCs w:val="24"/>
          <w:lang w:eastAsia="zh-CN"/>
        </w:rPr>
        <w:t>2022-2024</w:t>
      </w:r>
      <w:r w:rsidRPr="008B74B9">
        <w:rPr>
          <w:rFonts w:eastAsiaTheme="minorEastAsia"/>
          <w:sz w:val="24"/>
          <w:szCs w:val="24"/>
          <w:lang w:eastAsia="zh-CN"/>
        </w:rPr>
        <w:t>年业务计划</w:t>
      </w:r>
      <w:r w:rsidR="00182824">
        <w:rPr>
          <w:rFonts w:eastAsiaTheme="minorEastAsia" w:hint="eastAsia"/>
          <w:sz w:val="24"/>
          <w:szCs w:val="24"/>
          <w:lang w:eastAsia="zh-CN"/>
        </w:rPr>
        <w:t>拟作</w:t>
      </w:r>
      <w:r w:rsidRPr="008B74B9">
        <w:rPr>
          <w:rFonts w:eastAsiaTheme="minorEastAsia"/>
          <w:sz w:val="24"/>
          <w:szCs w:val="24"/>
          <w:lang w:eastAsia="zh-CN"/>
        </w:rPr>
        <w:t>调整后的结果，多边基金</w:t>
      </w:r>
      <w:r w:rsidRPr="008B74B9">
        <w:rPr>
          <w:rFonts w:eastAsiaTheme="minorEastAsia"/>
          <w:sz w:val="24"/>
          <w:szCs w:val="24"/>
          <w:lang w:eastAsia="zh-CN"/>
        </w:rPr>
        <w:t>2022-2024</w:t>
      </w:r>
      <w:r w:rsidRPr="008B74B9">
        <w:rPr>
          <w:rFonts w:eastAsiaTheme="minorEastAsia"/>
          <w:sz w:val="24"/>
          <w:szCs w:val="24"/>
          <w:lang w:eastAsia="zh-CN"/>
        </w:rPr>
        <w:t>年综合业务计划也涉及这些结果。</w:t>
      </w:r>
      <w:r w:rsidR="002724DD" w:rsidRPr="008B74B9">
        <w:rPr>
          <w:rStyle w:val="FootnoteReference"/>
          <w:rFonts w:eastAsiaTheme="minorEastAsia"/>
          <w:sz w:val="24"/>
          <w:szCs w:val="24"/>
        </w:rPr>
        <w:footnoteReference w:id="8"/>
      </w:r>
    </w:p>
    <w:p w14:paraId="5B667588" w14:textId="5DDBB60C" w:rsidR="002724DD" w:rsidRPr="008B74B9" w:rsidRDefault="00D11F02" w:rsidP="008E617E">
      <w:pPr>
        <w:pStyle w:val="Heading1"/>
        <w:keepNext/>
        <w:keepLines/>
        <w:numPr>
          <w:ilvl w:val="0"/>
          <w:numId w:val="0"/>
        </w:numPr>
        <w:spacing w:after="0"/>
        <w:rPr>
          <w:rFonts w:eastAsiaTheme="minorEastAsia"/>
          <w:b/>
          <w:sz w:val="24"/>
          <w:szCs w:val="24"/>
          <w:lang w:eastAsia="zh-CN"/>
        </w:rPr>
      </w:pPr>
      <w:r w:rsidRPr="008B74B9">
        <w:rPr>
          <w:rFonts w:eastAsiaTheme="minorEastAsia"/>
          <w:b/>
          <w:sz w:val="24"/>
          <w:szCs w:val="24"/>
          <w:lang w:eastAsia="zh-CN"/>
        </w:rPr>
        <w:t>表</w:t>
      </w:r>
      <w:r w:rsidR="002724DD" w:rsidRPr="008B74B9">
        <w:rPr>
          <w:rFonts w:eastAsiaTheme="minorEastAsia"/>
          <w:b/>
          <w:sz w:val="24"/>
          <w:szCs w:val="24"/>
          <w:lang w:eastAsia="zh-CN"/>
        </w:rPr>
        <w:t xml:space="preserve"> 4. </w:t>
      </w:r>
      <w:r w:rsidR="00AA3C56" w:rsidRPr="008B74B9">
        <w:rPr>
          <w:rFonts w:eastAsiaTheme="minorEastAsia"/>
          <w:b/>
          <w:sz w:val="24"/>
          <w:szCs w:val="24"/>
          <w:lang w:eastAsia="zh-CN"/>
        </w:rPr>
        <w:t>工发组织调整后的</w:t>
      </w:r>
      <w:r w:rsidR="00AA3C56" w:rsidRPr="008B74B9">
        <w:rPr>
          <w:rFonts w:eastAsiaTheme="minorEastAsia"/>
          <w:b/>
          <w:sz w:val="24"/>
          <w:szCs w:val="24"/>
          <w:lang w:eastAsia="zh-CN"/>
        </w:rPr>
        <w:t>2022-2024</w:t>
      </w:r>
      <w:r w:rsidR="00AA3C56" w:rsidRPr="008B74B9">
        <w:rPr>
          <w:rFonts w:eastAsiaTheme="minorEastAsia"/>
          <w:b/>
          <w:sz w:val="24"/>
          <w:szCs w:val="24"/>
          <w:lang w:eastAsia="zh-CN"/>
        </w:rPr>
        <w:t>年业务计划的资源分配</w:t>
      </w:r>
      <w:r w:rsidR="002724DD" w:rsidRPr="008B74B9">
        <w:rPr>
          <w:rFonts w:eastAsiaTheme="minorEastAsia"/>
          <w:b/>
          <w:sz w:val="24"/>
          <w:szCs w:val="24"/>
          <w:lang w:eastAsia="zh-CN"/>
        </w:rPr>
        <w:t>(</w:t>
      </w:r>
      <w:r w:rsidR="00AA3C56" w:rsidRPr="008B74B9">
        <w:rPr>
          <w:rFonts w:eastAsiaTheme="minorEastAsia"/>
          <w:b/>
          <w:sz w:val="24"/>
          <w:szCs w:val="24"/>
          <w:lang w:eastAsia="zh-CN"/>
        </w:rPr>
        <w:t>千美元</w:t>
      </w:r>
      <w:r w:rsidR="002724DD" w:rsidRPr="008B74B9">
        <w:rPr>
          <w:rFonts w:eastAsiaTheme="minorEastAsia"/>
          <w:b/>
          <w:sz w:val="24"/>
          <w:szCs w:val="24"/>
          <w:lang w:eastAsia="zh-CN"/>
        </w:rPr>
        <w:t>)*</w:t>
      </w:r>
    </w:p>
    <w:tbl>
      <w:tblPr>
        <w:tblW w:w="9351" w:type="dxa"/>
        <w:tblLayout w:type="fixed"/>
        <w:tblLook w:val="04A0" w:firstRow="1" w:lastRow="0" w:firstColumn="1" w:lastColumn="0" w:noHBand="0" w:noVBand="1"/>
      </w:tblPr>
      <w:tblGrid>
        <w:gridCol w:w="3397"/>
        <w:gridCol w:w="1098"/>
        <w:gridCol w:w="1170"/>
        <w:gridCol w:w="1080"/>
        <w:gridCol w:w="1350"/>
        <w:gridCol w:w="1256"/>
      </w:tblGrid>
      <w:tr w:rsidR="00FB15F9" w:rsidRPr="00BC163B" w14:paraId="70F634A5" w14:textId="77777777" w:rsidTr="00BC163B">
        <w:trPr>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14:paraId="04B7D8DF" w14:textId="4F4841FB" w:rsidR="00FB15F9" w:rsidRPr="00BC163B" w:rsidRDefault="00AA3C56" w:rsidP="008E617E">
            <w:pPr>
              <w:keepNext/>
              <w:keepLines/>
              <w:jc w:val="left"/>
              <w:rPr>
                <w:rFonts w:eastAsiaTheme="minorEastAsia"/>
                <w:b/>
                <w:bCs/>
                <w:sz w:val="20"/>
                <w:szCs w:val="20"/>
                <w:lang w:eastAsia="en-CA"/>
              </w:rPr>
            </w:pPr>
            <w:r w:rsidRPr="00BC163B">
              <w:rPr>
                <w:rFonts w:eastAsiaTheme="minorEastAsia"/>
                <w:b/>
                <w:bCs/>
                <w:sz w:val="20"/>
                <w:szCs w:val="20"/>
                <w:lang w:eastAsia="zh-CN"/>
              </w:rPr>
              <w:t>说明</w:t>
            </w:r>
            <w:r w:rsidR="00FB15F9" w:rsidRPr="00BC163B">
              <w:rPr>
                <w:rFonts w:eastAsiaTheme="minorEastAsia"/>
                <w:b/>
                <w:bCs/>
                <w:sz w:val="20"/>
                <w:szCs w:val="20"/>
                <w:lang w:eastAsia="en-CA"/>
              </w:rPr>
              <w:t> </w:t>
            </w:r>
          </w:p>
        </w:tc>
        <w:tc>
          <w:tcPr>
            <w:tcW w:w="1098"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C079D29" w14:textId="3CB8D552" w:rsidR="00FB15F9" w:rsidRPr="00BC163B" w:rsidRDefault="00FB15F9" w:rsidP="008E617E">
            <w:pPr>
              <w:keepNext/>
              <w:keepLines/>
              <w:jc w:val="center"/>
              <w:rPr>
                <w:rFonts w:eastAsiaTheme="minorEastAsia"/>
                <w:b/>
                <w:bCs/>
                <w:sz w:val="20"/>
                <w:szCs w:val="20"/>
                <w:lang w:eastAsia="en-CA"/>
              </w:rPr>
            </w:pPr>
            <w:r w:rsidRPr="00BC163B">
              <w:rPr>
                <w:rFonts w:eastAsiaTheme="minorEastAsia"/>
                <w:b/>
                <w:bCs/>
                <w:sz w:val="20"/>
                <w:szCs w:val="20"/>
                <w:lang w:eastAsia="en-CA"/>
              </w:rPr>
              <w:t>2022</w:t>
            </w:r>
            <w:r w:rsidR="00AA3C56" w:rsidRPr="00BC163B">
              <w:rPr>
                <w:rFonts w:eastAsiaTheme="minorEastAsia"/>
                <w:b/>
                <w:bCs/>
                <w:sz w:val="20"/>
                <w:szCs w:val="20"/>
                <w:lang w:eastAsia="zh-CN"/>
              </w:rPr>
              <w:t>年</w:t>
            </w:r>
          </w:p>
        </w:tc>
        <w:tc>
          <w:tcPr>
            <w:tcW w:w="117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B24DF92" w14:textId="460317E9" w:rsidR="00FB15F9" w:rsidRPr="00BC163B" w:rsidRDefault="00FB15F9" w:rsidP="008E617E">
            <w:pPr>
              <w:keepNext/>
              <w:keepLines/>
              <w:jc w:val="center"/>
              <w:rPr>
                <w:rFonts w:eastAsiaTheme="minorEastAsia"/>
                <w:b/>
                <w:bCs/>
                <w:sz w:val="20"/>
                <w:szCs w:val="20"/>
                <w:lang w:eastAsia="en-CA"/>
              </w:rPr>
            </w:pPr>
            <w:r w:rsidRPr="00BC163B">
              <w:rPr>
                <w:rFonts w:eastAsiaTheme="minorEastAsia"/>
                <w:b/>
                <w:bCs/>
                <w:sz w:val="20"/>
                <w:szCs w:val="20"/>
                <w:lang w:eastAsia="en-CA"/>
              </w:rPr>
              <w:t>2023</w:t>
            </w:r>
            <w:r w:rsidR="00AA3C56" w:rsidRPr="00BC163B">
              <w:rPr>
                <w:rFonts w:eastAsiaTheme="minorEastAsia"/>
                <w:b/>
                <w:bCs/>
                <w:sz w:val="20"/>
                <w:szCs w:val="20"/>
                <w:lang w:eastAsia="zh-CN"/>
              </w:rPr>
              <w:t>年</w:t>
            </w:r>
          </w:p>
        </w:tc>
        <w:tc>
          <w:tcPr>
            <w:tcW w:w="108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0A1CE4B" w14:textId="16516E64" w:rsidR="00FB15F9" w:rsidRPr="00BC163B" w:rsidRDefault="00FB15F9" w:rsidP="008E617E">
            <w:pPr>
              <w:keepNext/>
              <w:keepLines/>
              <w:jc w:val="center"/>
              <w:rPr>
                <w:rFonts w:eastAsiaTheme="minorEastAsia"/>
                <w:b/>
                <w:bCs/>
                <w:sz w:val="20"/>
                <w:szCs w:val="20"/>
                <w:lang w:eastAsia="en-CA"/>
              </w:rPr>
            </w:pPr>
            <w:r w:rsidRPr="00BC163B">
              <w:rPr>
                <w:rFonts w:eastAsiaTheme="minorEastAsia"/>
                <w:b/>
                <w:bCs/>
                <w:sz w:val="20"/>
                <w:szCs w:val="20"/>
                <w:lang w:eastAsia="en-CA"/>
              </w:rPr>
              <w:t>2024</w:t>
            </w:r>
            <w:r w:rsidR="00AA3C56" w:rsidRPr="00BC163B">
              <w:rPr>
                <w:rFonts w:eastAsiaTheme="minorEastAsia"/>
                <w:b/>
                <w:bCs/>
                <w:sz w:val="20"/>
                <w:szCs w:val="20"/>
                <w:lang w:eastAsia="zh-CN"/>
              </w:rPr>
              <w:t>年</w:t>
            </w:r>
          </w:p>
        </w:tc>
        <w:tc>
          <w:tcPr>
            <w:tcW w:w="135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A73B63C" w14:textId="316F2B9D" w:rsidR="00FB15F9" w:rsidRPr="00BC163B" w:rsidRDefault="00AA3C56" w:rsidP="008E617E">
            <w:pPr>
              <w:keepNext/>
              <w:keepLines/>
              <w:jc w:val="center"/>
              <w:rPr>
                <w:rFonts w:eastAsiaTheme="minorEastAsia"/>
                <w:b/>
                <w:bCs/>
                <w:sz w:val="20"/>
                <w:szCs w:val="20"/>
                <w:lang w:eastAsia="en-CA"/>
              </w:rPr>
            </w:pPr>
            <w:r w:rsidRPr="00BC163B">
              <w:rPr>
                <w:rFonts w:eastAsiaTheme="minorEastAsia"/>
                <w:b/>
                <w:bCs/>
                <w:sz w:val="20"/>
                <w:szCs w:val="20"/>
                <w:lang w:eastAsia="zh-CN"/>
              </w:rPr>
              <w:t>共计</w:t>
            </w:r>
            <w:r w:rsidR="00FB15F9" w:rsidRPr="00BC163B">
              <w:rPr>
                <w:rFonts w:eastAsiaTheme="minorEastAsia"/>
                <w:b/>
                <w:bCs/>
                <w:sz w:val="20"/>
                <w:szCs w:val="20"/>
                <w:lang w:eastAsia="en-CA"/>
              </w:rPr>
              <w:t xml:space="preserve"> (2022–2024</w:t>
            </w:r>
            <w:r w:rsidRPr="00BC163B">
              <w:rPr>
                <w:rFonts w:eastAsiaTheme="minorEastAsia"/>
                <w:b/>
                <w:bCs/>
                <w:sz w:val="20"/>
                <w:szCs w:val="20"/>
                <w:lang w:eastAsia="zh-CN"/>
              </w:rPr>
              <w:t>年</w:t>
            </w:r>
            <w:r w:rsidR="00FB15F9" w:rsidRPr="00BC163B">
              <w:rPr>
                <w:rFonts w:eastAsiaTheme="minorEastAsia"/>
                <w:b/>
                <w:bCs/>
                <w:sz w:val="20"/>
                <w:szCs w:val="20"/>
                <w:lang w:eastAsia="en-CA"/>
              </w:rPr>
              <w:t>)</w:t>
            </w:r>
          </w:p>
        </w:tc>
        <w:tc>
          <w:tcPr>
            <w:tcW w:w="1256"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4231555" w14:textId="41D65AF3" w:rsidR="00FB15F9" w:rsidRPr="00BC163B" w:rsidRDefault="00FB15F9" w:rsidP="008E617E">
            <w:pPr>
              <w:keepNext/>
              <w:keepLines/>
              <w:jc w:val="center"/>
              <w:rPr>
                <w:rFonts w:eastAsiaTheme="minorEastAsia"/>
                <w:b/>
                <w:bCs/>
                <w:sz w:val="20"/>
                <w:szCs w:val="20"/>
                <w:lang w:eastAsia="en-CA"/>
              </w:rPr>
            </w:pPr>
            <w:r w:rsidRPr="00BC163B">
              <w:rPr>
                <w:rFonts w:eastAsiaTheme="minorEastAsia"/>
                <w:b/>
                <w:bCs/>
                <w:sz w:val="20"/>
                <w:szCs w:val="20"/>
                <w:lang w:eastAsia="en-CA"/>
              </w:rPr>
              <w:t>2024</w:t>
            </w:r>
            <w:r w:rsidR="00AA3C56" w:rsidRPr="00BC163B">
              <w:rPr>
                <w:rFonts w:eastAsiaTheme="minorEastAsia"/>
                <w:b/>
                <w:bCs/>
                <w:sz w:val="20"/>
                <w:szCs w:val="20"/>
                <w:lang w:eastAsia="zh-CN"/>
              </w:rPr>
              <w:t>年后共计</w:t>
            </w:r>
          </w:p>
        </w:tc>
      </w:tr>
      <w:tr w:rsidR="00FB15F9" w:rsidRPr="00BC163B" w14:paraId="4F4A2EE6" w14:textId="77777777" w:rsidTr="008E617E">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04E84D2" w14:textId="21BDBA2B" w:rsidR="00FB15F9" w:rsidRPr="00BC163B" w:rsidRDefault="00AA3C56" w:rsidP="008E617E">
            <w:pPr>
              <w:keepNext/>
              <w:keepLines/>
              <w:jc w:val="left"/>
              <w:rPr>
                <w:rFonts w:eastAsiaTheme="minorEastAsia"/>
                <w:b/>
                <w:bCs/>
                <w:sz w:val="20"/>
                <w:szCs w:val="20"/>
                <w:lang w:eastAsia="en-CA"/>
              </w:rPr>
            </w:pPr>
            <w:r w:rsidRPr="00BC163B">
              <w:rPr>
                <w:rFonts w:eastAsiaTheme="minorEastAsia"/>
                <w:b/>
                <w:bCs/>
                <w:sz w:val="20"/>
                <w:szCs w:val="20"/>
                <w:lang w:eastAsia="zh-CN"/>
              </w:rPr>
              <w:t>氟氯烃活动</w:t>
            </w:r>
          </w:p>
        </w:tc>
      </w:tr>
      <w:tr w:rsidR="00FB15F9" w:rsidRPr="00BC163B" w14:paraId="41D18E52"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6BF619C0" w14:textId="09E842F2" w:rsidR="00FB15F9" w:rsidRPr="00BC163B" w:rsidRDefault="00AA3C56" w:rsidP="00FB15F9">
            <w:pPr>
              <w:jc w:val="left"/>
              <w:rPr>
                <w:rFonts w:eastAsiaTheme="minorEastAsia"/>
                <w:sz w:val="20"/>
                <w:szCs w:val="20"/>
                <w:lang w:eastAsia="zh-CN"/>
              </w:rPr>
            </w:pPr>
            <w:r w:rsidRPr="00BC163B">
              <w:rPr>
                <w:rFonts w:eastAsiaTheme="minorEastAsia"/>
                <w:sz w:val="20"/>
                <w:szCs w:val="20"/>
                <w:lang w:eastAsia="zh-CN"/>
              </w:rPr>
              <w:t>核准的氟氯烃淘汰管理计划</w:t>
            </w:r>
            <w:r w:rsidRPr="00BC163B">
              <w:rPr>
                <w:rFonts w:eastAsiaTheme="minorEastAsia"/>
                <w:sz w:val="20"/>
                <w:szCs w:val="20"/>
                <w:lang w:eastAsia="zh-CN"/>
              </w:rPr>
              <w:t xml:space="preserve"> (</w:t>
            </w:r>
            <w:r w:rsidRPr="00BC163B">
              <w:rPr>
                <w:rFonts w:eastAsiaTheme="minorEastAsia"/>
                <w:sz w:val="20"/>
                <w:szCs w:val="20"/>
                <w:lang w:eastAsia="zh-CN"/>
              </w:rPr>
              <w:t>氟氯烃淘汰管理计划</w:t>
            </w:r>
            <w:r w:rsidRPr="00BC163B">
              <w:rPr>
                <w:rFonts w:eastAsiaTheme="minorEastAsia"/>
                <w:sz w:val="20"/>
                <w:szCs w:val="20"/>
                <w:lang w:eastAsia="zh-CN"/>
              </w:rPr>
              <w:t>)</w:t>
            </w:r>
          </w:p>
        </w:tc>
        <w:tc>
          <w:tcPr>
            <w:tcW w:w="1098" w:type="dxa"/>
            <w:tcBorders>
              <w:top w:val="nil"/>
              <w:left w:val="nil"/>
              <w:bottom w:val="single" w:sz="4" w:space="0" w:color="auto"/>
              <w:right w:val="single" w:sz="4" w:space="0" w:color="auto"/>
            </w:tcBorders>
            <w:shd w:val="clear" w:color="auto" w:fill="auto"/>
            <w:noWrap/>
            <w:hideMark/>
          </w:tcPr>
          <w:p w14:paraId="5B46BFAD"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12,075</w:t>
            </w:r>
          </w:p>
        </w:tc>
        <w:tc>
          <w:tcPr>
            <w:tcW w:w="1170" w:type="dxa"/>
            <w:tcBorders>
              <w:top w:val="nil"/>
              <w:left w:val="nil"/>
              <w:bottom w:val="single" w:sz="4" w:space="0" w:color="auto"/>
              <w:right w:val="single" w:sz="4" w:space="0" w:color="auto"/>
            </w:tcBorders>
            <w:shd w:val="clear" w:color="auto" w:fill="auto"/>
            <w:noWrap/>
            <w:hideMark/>
          </w:tcPr>
          <w:p w14:paraId="44344376"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18,832</w:t>
            </w:r>
          </w:p>
        </w:tc>
        <w:tc>
          <w:tcPr>
            <w:tcW w:w="1080" w:type="dxa"/>
            <w:tcBorders>
              <w:top w:val="nil"/>
              <w:left w:val="nil"/>
              <w:bottom w:val="single" w:sz="4" w:space="0" w:color="auto"/>
              <w:right w:val="single" w:sz="4" w:space="0" w:color="auto"/>
            </w:tcBorders>
            <w:shd w:val="clear" w:color="auto" w:fill="auto"/>
            <w:noWrap/>
            <w:hideMark/>
          </w:tcPr>
          <w:p w14:paraId="240CEA20"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2,958</w:t>
            </w:r>
          </w:p>
        </w:tc>
        <w:tc>
          <w:tcPr>
            <w:tcW w:w="1350" w:type="dxa"/>
            <w:tcBorders>
              <w:top w:val="nil"/>
              <w:left w:val="nil"/>
              <w:bottom w:val="single" w:sz="4" w:space="0" w:color="auto"/>
              <w:right w:val="single" w:sz="4" w:space="0" w:color="auto"/>
            </w:tcBorders>
            <w:shd w:val="clear" w:color="auto" w:fill="auto"/>
            <w:noWrap/>
            <w:hideMark/>
          </w:tcPr>
          <w:p w14:paraId="1E7E8274"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33,865</w:t>
            </w:r>
          </w:p>
        </w:tc>
        <w:tc>
          <w:tcPr>
            <w:tcW w:w="1256" w:type="dxa"/>
            <w:tcBorders>
              <w:top w:val="nil"/>
              <w:left w:val="nil"/>
              <w:bottom w:val="single" w:sz="4" w:space="0" w:color="auto"/>
              <w:right w:val="single" w:sz="4" w:space="0" w:color="auto"/>
            </w:tcBorders>
            <w:shd w:val="clear" w:color="auto" w:fill="auto"/>
            <w:noWrap/>
            <w:hideMark/>
          </w:tcPr>
          <w:p w14:paraId="765F51C9"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33,440</w:t>
            </w:r>
          </w:p>
        </w:tc>
      </w:tr>
      <w:tr w:rsidR="00FB15F9" w:rsidRPr="00BC163B" w14:paraId="1722EB85"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1F4DB4D6" w14:textId="64A5090C" w:rsidR="00FB15F9" w:rsidRPr="00BC163B" w:rsidRDefault="00AA3C56" w:rsidP="00766DC4">
            <w:pPr>
              <w:jc w:val="left"/>
              <w:rPr>
                <w:rFonts w:eastAsiaTheme="minorEastAsia"/>
                <w:sz w:val="20"/>
                <w:szCs w:val="20"/>
                <w:lang w:eastAsia="zh-CN"/>
              </w:rPr>
            </w:pPr>
            <w:r w:rsidRPr="00BC163B">
              <w:rPr>
                <w:rFonts w:eastAsiaTheme="minorEastAsia"/>
                <w:sz w:val="20"/>
                <w:szCs w:val="20"/>
                <w:lang w:eastAsia="zh-CN"/>
              </w:rPr>
              <w:t>氟氯烃淘汰管理计划项目编制</w:t>
            </w:r>
            <w:r w:rsidRPr="00BC163B">
              <w:rPr>
                <w:rFonts w:eastAsiaTheme="minorEastAsia"/>
                <w:sz w:val="20"/>
                <w:szCs w:val="20"/>
                <w:lang w:eastAsia="zh-CN"/>
              </w:rPr>
              <w:t>-</w:t>
            </w:r>
            <w:r w:rsidRPr="00BC163B">
              <w:rPr>
                <w:rFonts w:eastAsiaTheme="minorEastAsia"/>
                <w:sz w:val="20"/>
                <w:szCs w:val="20"/>
                <w:lang w:eastAsia="zh-CN"/>
              </w:rPr>
              <w:t>第二阶段</w:t>
            </w:r>
          </w:p>
        </w:tc>
        <w:tc>
          <w:tcPr>
            <w:tcW w:w="1098" w:type="dxa"/>
            <w:tcBorders>
              <w:top w:val="nil"/>
              <w:left w:val="nil"/>
              <w:bottom w:val="single" w:sz="4" w:space="0" w:color="auto"/>
              <w:right w:val="single" w:sz="4" w:space="0" w:color="auto"/>
            </w:tcBorders>
            <w:shd w:val="clear" w:color="auto" w:fill="auto"/>
            <w:noWrap/>
            <w:hideMark/>
          </w:tcPr>
          <w:p w14:paraId="031F2F71"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16</w:t>
            </w:r>
          </w:p>
        </w:tc>
        <w:tc>
          <w:tcPr>
            <w:tcW w:w="1170" w:type="dxa"/>
            <w:tcBorders>
              <w:top w:val="nil"/>
              <w:left w:val="nil"/>
              <w:bottom w:val="single" w:sz="4" w:space="0" w:color="auto"/>
              <w:right w:val="single" w:sz="4" w:space="0" w:color="auto"/>
            </w:tcBorders>
            <w:shd w:val="clear" w:color="auto" w:fill="auto"/>
            <w:noWrap/>
            <w:hideMark/>
          </w:tcPr>
          <w:p w14:paraId="5E6BB048"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29</w:t>
            </w:r>
          </w:p>
        </w:tc>
        <w:tc>
          <w:tcPr>
            <w:tcW w:w="1080" w:type="dxa"/>
            <w:tcBorders>
              <w:top w:val="nil"/>
              <w:left w:val="nil"/>
              <w:bottom w:val="single" w:sz="4" w:space="0" w:color="auto"/>
              <w:right w:val="single" w:sz="4" w:space="0" w:color="auto"/>
            </w:tcBorders>
            <w:shd w:val="clear" w:color="auto" w:fill="auto"/>
            <w:noWrap/>
            <w:hideMark/>
          </w:tcPr>
          <w:p w14:paraId="645696C5"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68E2E186"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45</w:t>
            </w:r>
          </w:p>
        </w:tc>
        <w:tc>
          <w:tcPr>
            <w:tcW w:w="1256" w:type="dxa"/>
            <w:tcBorders>
              <w:top w:val="nil"/>
              <w:left w:val="nil"/>
              <w:bottom w:val="single" w:sz="4" w:space="0" w:color="auto"/>
              <w:right w:val="single" w:sz="4" w:space="0" w:color="auto"/>
            </w:tcBorders>
            <w:shd w:val="clear" w:color="auto" w:fill="auto"/>
            <w:noWrap/>
            <w:hideMark/>
          </w:tcPr>
          <w:p w14:paraId="62F2C957" w14:textId="6BF3FED7" w:rsidR="00FB15F9" w:rsidRPr="00BC163B" w:rsidRDefault="008A116E" w:rsidP="004D646C">
            <w:pPr>
              <w:jc w:val="right"/>
              <w:rPr>
                <w:rFonts w:eastAsiaTheme="minorEastAsia"/>
                <w:sz w:val="20"/>
                <w:szCs w:val="20"/>
                <w:lang w:eastAsia="en-CA"/>
              </w:rPr>
            </w:pPr>
            <w:r w:rsidRPr="00BC163B">
              <w:rPr>
                <w:rFonts w:eastAsiaTheme="minorEastAsia"/>
                <w:sz w:val="20"/>
                <w:szCs w:val="20"/>
                <w:lang w:eastAsia="en-CA"/>
              </w:rPr>
              <w:t>0</w:t>
            </w:r>
          </w:p>
        </w:tc>
      </w:tr>
      <w:tr w:rsidR="00FB15F9" w:rsidRPr="00BC163B" w14:paraId="060B1EC2"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31B209C9" w14:textId="7729C570" w:rsidR="00FB15F9" w:rsidRPr="00BC163B" w:rsidRDefault="00AA3C56" w:rsidP="00FB15F9">
            <w:pPr>
              <w:jc w:val="left"/>
              <w:rPr>
                <w:rFonts w:eastAsiaTheme="minorEastAsia"/>
                <w:sz w:val="20"/>
                <w:szCs w:val="20"/>
                <w:lang w:eastAsia="zh-CN"/>
              </w:rPr>
            </w:pPr>
            <w:r w:rsidRPr="00BC163B">
              <w:rPr>
                <w:rFonts w:eastAsiaTheme="minorEastAsia"/>
                <w:sz w:val="20"/>
                <w:szCs w:val="20"/>
                <w:lang w:eastAsia="zh-CN"/>
              </w:rPr>
              <w:t>氟氯烃淘汰管理计划第二阶段</w:t>
            </w:r>
          </w:p>
        </w:tc>
        <w:tc>
          <w:tcPr>
            <w:tcW w:w="1098" w:type="dxa"/>
            <w:tcBorders>
              <w:top w:val="nil"/>
              <w:left w:val="nil"/>
              <w:bottom w:val="single" w:sz="4" w:space="0" w:color="auto"/>
              <w:right w:val="single" w:sz="4" w:space="0" w:color="auto"/>
            </w:tcBorders>
            <w:shd w:val="clear" w:color="auto" w:fill="auto"/>
            <w:noWrap/>
            <w:hideMark/>
          </w:tcPr>
          <w:p w14:paraId="162E2DE7"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3,633</w:t>
            </w:r>
          </w:p>
        </w:tc>
        <w:tc>
          <w:tcPr>
            <w:tcW w:w="1170" w:type="dxa"/>
            <w:tcBorders>
              <w:top w:val="nil"/>
              <w:left w:val="nil"/>
              <w:bottom w:val="single" w:sz="4" w:space="0" w:color="auto"/>
              <w:right w:val="single" w:sz="4" w:space="0" w:color="auto"/>
            </w:tcBorders>
            <w:shd w:val="clear" w:color="auto" w:fill="auto"/>
            <w:noWrap/>
            <w:hideMark/>
          </w:tcPr>
          <w:p w14:paraId="04A3AE25"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5,453</w:t>
            </w:r>
          </w:p>
        </w:tc>
        <w:tc>
          <w:tcPr>
            <w:tcW w:w="1080" w:type="dxa"/>
            <w:tcBorders>
              <w:top w:val="nil"/>
              <w:left w:val="nil"/>
              <w:bottom w:val="single" w:sz="4" w:space="0" w:color="auto"/>
              <w:right w:val="single" w:sz="4" w:space="0" w:color="auto"/>
            </w:tcBorders>
            <w:shd w:val="clear" w:color="auto" w:fill="auto"/>
            <w:noWrap/>
            <w:hideMark/>
          </w:tcPr>
          <w:p w14:paraId="165C6FE6"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6,765</w:t>
            </w:r>
          </w:p>
        </w:tc>
        <w:tc>
          <w:tcPr>
            <w:tcW w:w="1350" w:type="dxa"/>
            <w:tcBorders>
              <w:top w:val="nil"/>
              <w:left w:val="nil"/>
              <w:bottom w:val="single" w:sz="4" w:space="0" w:color="auto"/>
              <w:right w:val="single" w:sz="4" w:space="0" w:color="auto"/>
            </w:tcBorders>
            <w:shd w:val="clear" w:color="auto" w:fill="auto"/>
            <w:noWrap/>
            <w:hideMark/>
          </w:tcPr>
          <w:p w14:paraId="733D95B4"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15,851</w:t>
            </w:r>
          </w:p>
        </w:tc>
        <w:tc>
          <w:tcPr>
            <w:tcW w:w="1256" w:type="dxa"/>
            <w:tcBorders>
              <w:top w:val="nil"/>
              <w:left w:val="nil"/>
              <w:bottom w:val="single" w:sz="4" w:space="0" w:color="auto"/>
              <w:right w:val="single" w:sz="4" w:space="0" w:color="auto"/>
            </w:tcBorders>
            <w:shd w:val="clear" w:color="auto" w:fill="auto"/>
            <w:noWrap/>
            <w:hideMark/>
          </w:tcPr>
          <w:p w14:paraId="1CA521B7"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37,218</w:t>
            </w:r>
          </w:p>
        </w:tc>
      </w:tr>
      <w:tr w:rsidR="00FB15F9" w:rsidRPr="00BC163B" w14:paraId="4CD33276"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73A7B192" w14:textId="5EEF3A87" w:rsidR="00FB15F9" w:rsidRPr="00BC163B" w:rsidRDefault="00AA3C56" w:rsidP="00FB15F9">
            <w:pPr>
              <w:jc w:val="left"/>
              <w:rPr>
                <w:rFonts w:eastAsiaTheme="minorEastAsia"/>
                <w:sz w:val="20"/>
                <w:szCs w:val="20"/>
                <w:lang w:eastAsia="zh-CN"/>
              </w:rPr>
            </w:pPr>
            <w:r w:rsidRPr="00BC163B">
              <w:rPr>
                <w:rFonts w:eastAsiaTheme="minorEastAsia"/>
                <w:sz w:val="20"/>
                <w:szCs w:val="20"/>
                <w:lang w:eastAsia="zh-CN"/>
              </w:rPr>
              <w:t>氟氯烃淘汰管理计划项目编制</w:t>
            </w:r>
            <w:r w:rsidRPr="00BC163B">
              <w:rPr>
                <w:rFonts w:eastAsiaTheme="minorEastAsia"/>
                <w:sz w:val="20"/>
                <w:szCs w:val="20"/>
                <w:lang w:eastAsia="zh-CN"/>
              </w:rPr>
              <w:t>-</w:t>
            </w:r>
            <w:r w:rsidRPr="00BC163B">
              <w:rPr>
                <w:rFonts w:eastAsiaTheme="minorEastAsia"/>
                <w:sz w:val="20"/>
                <w:szCs w:val="20"/>
                <w:lang w:eastAsia="zh-CN"/>
              </w:rPr>
              <w:t>第三阶段</w:t>
            </w:r>
          </w:p>
        </w:tc>
        <w:tc>
          <w:tcPr>
            <w:tcW w:w="1098" w:type="dxa"/>
            <w:tcBorders>
              <w:top w:val="nil"/>
              <w:left w:val="nil"/>
              <w:bottom w:val="single" w:sz="4" w:space="0" w:color="auto"/>
              <w:right w:val="single" w:sz="4" w:space="0" w:color="auto"/>
            </w:tcBorders>
            <w:shd w:val="clear" w:color="auto" w:fill="auto"/>
            <w:noWrap/>
            <w:hideMark/>
          </w:tcPr>
          <w:p w14:paraId="0354179E"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96</w:t>
            </w:r>
          </w:p>
        </w:tc>
        <w:tc>
          <w:tcPr>
            <w:tcW w:w="1170" w:type="dxa"/>
            <w:tcBorders>
              <w:top w:val="nil"/>
              <w:left w:val="nil"/>
              <w:bottom w:val="single" w:sz="4" w:space="0" w:color="auto"/>
              <w:right w:val="single" w:sz="4" w:space="0" w:color="auto"/>
            </w:tcBorders>
            <w:shd w:val="clear" w:color="auto" w:fill="auto"/>
            <w:noWrap/>
            <w:hideMark/>
          </w:tcPr>
          <w:p w14:paraId="4C1AB954"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193</w:t>
            </w:r>
          </w:p>
        </w:tc>
        <w:tc>
          <w:tcPr>
            <w:tcW w:w="1080" w:type="dxa"/>
            <w:tcBorders>
              <w:top w:val="nil"/>
              <w:left w:val="nil"/>
              <w:bottom w:val="single" w:sz="4" w:space="0" w:color="auto"/>
              <w:right w:val="single" w:sz="4" w:space="0" w:color="auto"/>
            </w:tcBorders>
            <w:shd w:val="clear" w:color="auto" w:fill="auto"/>
            <w:noWrap/>
            <w:hideMark/>
          </w:tcPr>
          <w:p w14:paraId="38449672"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3A4C7678"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289</w:t>
            </w:r>
          </w:p>
        </w:tc>
        <w:tc>
          <w:tcPr>
            <w:tcW w:w="1256" w:type="dxa"/>
            <w:tcBorders>
              <w:top w:val="nil"/>
              <w:left w:val="nil"/>
              <w:bottom w:val="single" w:sz="4" w:space="0" w:color="auto"/>
              <w:right w:val="single" w:sz="4" w:space="0" w:color="auto"/>
            </w:tcBorders>
            <w:shd w:val="clear" w:color="auto" w:fill="auto"/>
            <w:noWrap/>
            <w:hideMark/>
          </w:tcPr>
          <w:p w14:paraId="2269B861" w14:textId="49702BD0"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 </w:t>
            </w:r>
            <w:r w:rsidR="004D646C" w:rsidRPr="00BC163B">
              <w:rPr>
                <w:rFonts w:eastAsiaTheme="minorEastAsia"/>
                <w:sz w:val="20"/>
                <w:szCs w:val="20"/>
                <w:lang w:eastAsia="en-CA"/>
              </w:rPr>
              <w:t>0</w:t>
            </w:r>
          </w:p>
        </w:tc>
      </w:tr>
      <w:tr w:rsidR="00FB15F9" w:rsidRPr="00BC163B" w14:paraId="5FE6FC2F"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5D43AECF" w14:textId="272DFE4F" w:rsidR="00FB15F9" w:rsidRPr="00BC163B" w:rsidRDefault="00AA3C56" w:rsidP="00FB15F9">
            <w:pPr>
              <w:jc w:val="left"/>
              <w:rPr>
                <w:rFonts w:eastAsiaTheme="minorEastAsia"/>
                <w:sz w:val="20"/>
                <w:szCs w:val="20"/>
                <w:lang w:eastAsia="zh-CN"/>
              </w:rPr>
            </w:pPr>
            <w:r w:rsidRPr="00BC163B">
              <w:rPr>
                <w:rFonts w:eastAsiaTheme="minorEastAsia"/>
                <w:sz w:val="20"/>
                <w:szCs w:val="20"/>
                <w:lang w:eastAsia="zh-CN"/>
              </w:rPr>
              <w:t>氟氯烃淘汰管理计划第三阶段</w:t>
            </w:r>
          </w:p>
        </w:tc>
        <w:tc>
          <w:tcPr>
            <w:tcW w:w="1098" w:type="dxa"/>
            <w:tcBorders>
              <w:top w:val="nil"/>
              <w:left w:val="nil"/>
              <w:bottom w:val="single" w:sz="4" w:space="0" w:color="auto"/>
              <w:right w:val="single" w:sz="4" w:space="0" w:color="auto"/>
            </w:tcBorders>
            <w:shd w:val="clear" w:color="auto" w:fill="auto"/>
            <w:noWrap/>
            <w:hideMark/>
          </w:tcPr>
          <w:p w14:paraId="08962228"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2,702</w:t>
            </w:r>
          </w:p>
        </w:tc>
        <w:tc>
          <w:tcPr>
            <w:tcW w:w="1170" w:type="dxa"/>
            <w:tcBorders>
              <w:top w:val="nil"/>
              <w:left w:val="nil"/>
              <w:bottom w:val="single" w:sz="4" w:space="0" w:color="auto"/>
              <w:right w:val="single" w:sz="4" w:space="0" w:color="auto"/>
            </w:tcBorders>
            <w:shd w:val="clear" w:color="auto" w:fill="auto"/>
            <w:noWrap/>
            <w:hideMark/>
          </w:tcPr>
          <w:p w14:paraId="02A8FBAD"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9,114</w:t>
            </w:r>
          </w:p>
        </w:tc>
        <w:tc>
          <w:tcPr>
            <w:tcW w:w="1080" w:type="dxa"/>
            <w:tcBorders>
              <w:top w:val="nil"/>
              <w:left w:val="nil"/>
              <w:bottom w:val="single" w:sz="4" w:space="0" w:color="auto"/>
              <w:right w:val="single" w:sz="4" w:space="0" w:color="auto"/>
            </w:tcBorders>
            <w:shd w:val="clear" w:color="auto" w:fill="auto"/>
            <w:noWrap/>
            <w:hideMark/>
          </w:tcPr>
          <w:p w14:paraId="27CBD698"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5,948</w:t>
            </w:r>
          </w:p>
        </w:tc>
        <w:tc>
          <w:tcPr>
            <w:tcW w:w="1350" w:type="dxa"/>
            <w:tcBorders>
              <w:top w:val="nil"/>
              <w:left w:val="nil"/>
              <w:bottom w:val="single" w:sz="4" w:space="0" w:color="auto"/>
              <w:right w:val="single" w:sz="4" w:space="0" w:color="auto"/>
            </w:tcBorders>
            <w:shd w:val="clear" w:color="auto" w:fill="auto"/>
            <w:noWrap/>
            <w:hideMark/>
          </w:tcPr>
          <w:p w14:paraId="51F44848"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17,763</w:t>
            </w:r>
          </w:p>
        </w:tc>
        <w:tc>
          <w:tcPr>
            <w:tcW w:w="1256" w:type="dxa"/>
            <w:tcBorders>
              <w:top w:val="nil"/>
              <w:left w:val="nil"/>
              <w:bottom w:val="single" w:sz="4" w:space="0" w:color="auto"/>
              <w:right w:val="single" w:sz="4" w:space="0" w:color="auto"/>
            </w:tcBorders>
            <w:shd w:val="clear" w:color="auto" w:fill="auto"/>
            <w:noWrap/>
            <w:hideMark/>
          </w:tcPr>
          <w:p w14:paraId="2385D271"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31,044</w:t>
            </w:r>
          </w:p>
        </w:tc>
      </w:tr>
      <w:tr w:rsidR="00FB15F9" w:rsidRPr="00BC163B" w14:paraId="252B6A69"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3B658DB0" w14:textId="2271120C" w:rsidR="00FB15F9" w:rsidRPr="00BC163B" w:rsidRDefault="00AA3C56" w:rsidP="00FB15F9">
            <w:pPr>
              <w:jc w:val="left"/>
              <w:rPr>
                <w:rFonts w:eastAsiaTheme="minorEastAsia"/>
                <w:sz w:val="20"/>
                <w:szCs w:val="20"/>
                <w:lang w:eastAsia="en-CA"/>
              </w:rPr>
            </w:pPr>
            <w:r w:rsidRPr="00BC163B">
              <w:rPr>
                <w:rFonts w:eastAsiaTheme="minorEastAsia"/>
                <w:sz w:val="20"/>
                <w:szCs w:val="20"/>
                <w:lang w:eastAsia="zh-CN"/>
              </w:rPr>
              <w:t>氟氯烃技术援助</w:t>
            </w:r>
          </w:p>
        </w:tc>
        <w:tc>
          <w:tcPr>
            <w:tcW w:w="1098" w:type="dxa"/>
            <w:tcBorders>
              <w:top w:val="nil"/>
              <w:left w:val="nil"/>
              <w:bottom w:val="single" w:sz="4" w:space="0" w:color="auto"/>
              <w:right w:val="single" w:sz="4" w:space="0" w:color="auto"/>
            </w:tcBorders>
            <w:shd w:val="clear" w:color="auto" w:fill="auto"/>
            <w:noWrap/>
            <w:hideMark/>
          </w:tcPr>
          <w:p w14:paraId="41F96105"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0</w:t>
            </w:r>
          </w:p>
        </w:tc>
        <w:tc>
          <w:tcPr>
            <w:tcW w:w="1170" w:type="dxa"/>
            <w:tcBorders>
              <w:top w:val="nil"/>
              <w:left w:val="nil"/>
              <w:bottom w:val="single" w:sz="4" w:space="0" w:color="auto"/>
              <w:right w:val="single" w:sz="4" w:space="0" w:color="auto"/>
            </w:tcBorders>
            <w:shd w:val="clear" w:color="auto" w:fill="auto"/>
            <w:noWrap/>
            <w:hideMark/>
          </w:tcPr>
          <w:p w14:paraId="170BCC9E"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0</w:t>
            </w:r>
          </w:p>
        </w:tc>
        <w:tc>
          <w:tcPr>
            <w:tcW w:w="1080" w:type="dxa"/>
            <w:tcBorders>
              <w:top w:val="nil"/>
              <w:left w:val="nil"/>
              <w:bottom w:val="single" w:sz="4" w:space="0" w:color="auto"/>
              <w:right w:val="single" w:sz="4" w:space="0" w:color="auto"/>
            </w:tcBorders>
            <w:shd w:val="clear" w:color="auto" w:fill="auto"/>
            <w:noWrap/>
            <w:hideMark/>
          </w:tcPr>
          <w:p w14:paraId="3AB58E09"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6216B16E" w14:textId="77777777"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0</w:t>
            </w:r>
          </w:p>
        </w:tc>
        <w:tc>
          <w:tcPr>
            <w:tcW w:w="1256" w:type="dxa"/>
            <w:tcBorders>
              <w:top w:val="nil"/>
              <w:left w:val="nil"/>
              <w:bottom w:val="single" w:sz="4" w:space="0" w:color="auto"/>
              <w:right w:val="single" w:sz="4" w:space="0" w:color="auto"/>
            </w:tcBorders>
            <w:shd w:val="clear" w:color="auto" w:fill="auto"/>
            <w:noWrap/>
            <w:hideMark/>
          </w:tcPr>
          <w:p w14:paraId="1BA1B1B7" w14:textId="516379C9" w:rsidR="00FB15F9" w:rsidRPr="00BC163B" w:rsidRDefault="00FB15F9" w:rsidP="00FB15F9">
            <w:pPr>
              <w:jc w:val="right"/>
              <w:rPr>
                <w:rFonts w:eastAsiaTheme="minorEastAsia"/>
                <w:sz w:val="20"/>
                <w:szCs w:val="20"/>
                <w:lang w:eastAsia="en-CA"/>
              </w:rPr>
            </w:pPr>
            <w:r w:rsidRPr="00BC163B">
              <w:rPr>
                <w:rFonts w:eastAsiaTheme="minorEastAsia"/>
                <w:sz w:val="20"/>
                <w:szCs w:val="20"/>
                <w:lang w:eastAsia="en-CA"/>
              </w:rPr>
              <w:t> </w:t>
            </w:r>
            <w:r w:rsidR="008A116E" w:rsidRPr="00BC163B">
              <w:rPr>
                <w:rFonts w:eastAsiaTheme="minorEastAsia"/>
                <w:sz w:val="20"/>
                <w:szCs w:val="20"/>
                <w:lang w:eastAsia="en-CA"/>
              </w:rPr>
              <w:t>0</w:t>
            </w:r>
          </w:p>
        </w:tc>
      </w:tr>
      <w:tr w:rsidR="00FB15F9" w:rsidRPr="00BC163B" w14:paraId="4AFBBD8D"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0D9E0914" w14:textId="73671920" w:rsidR="00FB15F9" w:rsidRPr="00BC163B" w:rsidRDefault="00AA3C56" w:rsidP="00FB15F9">
            <w:pPr>
              <w:jc w:val="left"/>
              <w:rPr>
                <w:rFonts w:eastAsiaTheme="minorEastAsia"/>
                <w:b/>
                <w:bCs/>
                <w:sz w:val="20"/>
                <w:szCs w:val="20"/>
                <w:lang w:eastAsia="en-CA"/>
              </w:rPr>
            </w:pPr>
            <w:r w:rsidRPr="00BC163B">
              <w:rPr>
                <w:rFonts w:eastAsiaTheme="minorEastAsia"/>
                <w:b/>
                <w:bCs/>
                <w:sz w:val="20"/>
                <w:szCs w:val="20"/>
                <w:lang w:eastAsia="zh-CN"/>
              </w:rPr>
              <w:t>氟氯烃活动小计</w:t>
            </w:r>
          </w:p>
        </w:tc>
        <w:tc>
          <w:tcPr>
            <w:tcW w:w="1098" w:type="dxa"/>
            <w:tcBorders>
              <w:top w:val="nil"/>
              <w:left w:val="nil"/>
              <w:bottom w:val="single" w:sz="4" w:space="0" w:color="auto"/>
              <w:right w:val="single" w:sz="4" w:space="0" w:color="auto"/>
            </w:tcBorders>
            <w:shd w:val="clear" w:color="auto" w:fill="auto"/>
            <w:noWrap/>
            <w:hideMark/>
          </w:tcPr>
          <w:p w14:paraId="02CEE9F5" w14:textId="77777777" w:rsidR="00FB15F9" w:rsidRPr="00BC163B" w:rsidRDefault="00FB15F9" w:rsidP="00FB15F9">
            <w:pPr>
              <w:jc w:val="right"/>
              <w:rPr>
                <w:rFonts w:eastAsiaTheme="minorEastAsia"/>
                <w:b/>
                <w:bCs/>
                <w:sz w:val="20"/>
                <w:szCs w:val="20"/>
                <w:lang w:eastAsia="en-CA"/>
              </w:rPr>
            </w:pPr>
            <w:r w:rsidRPr="00BC163B">
              <w:rPr>
                <w:rFonts w:eastAsiaTheme="minorEastAsia"/>
                <w:b/>
                <w:bCs/>
                <w:sz w:val="20"/>
                <w:szCs w:val="20"/>
                <w:lang w:eastAsia="en-CA"/>
              </w:rPr>
              <w:t>18,522</w:t>
            </w:r>
          </w:p>
        </w:tc>
        <w:tc>
          <w:tcPr>
            <w:tcW w:w="1170" w:type="dxa"/>
            <w:tcBorders>
              <w:top w:val="nil"/>
              <w:left w:val="nil"/>
              <w:bottom w:val="single" w:sz="4" w:space="0" w:color="auto"/>
              <w:right w:val="single" w:sz="4" w:space="0" w:color="auto"/>
            </w:tcBorders>
            <w:shd w:val="clear" w:color="auto" w:fill="auto"/>
            <w:noWrap/>
            <w:hideMark/>
          </w:tcPr>
          <w:p w14:paraId="56F21D7D" w14:textId="77777777" w:rsidR="00FB15F9" w:rsidRPr="00BC163B" w:rsidRDefault="00FB15F9" w:rsidP="00FB15F9">
            <w:pPr>
              <w:jc w:val="right"/>
              <w:rPr>
                <w:rFonts w:eastAsiaTheme="minorEastAsia"/>
                <w:b/>
                <w:bCs/>
                <w:sz w:val="20"/>
                <w:szCs w:val="20"/>
                <w:lang w:eastAsia="en-CA"/>
              </w:rPr>
            </w:pPr>
            <w:r w:rsidRPr="00BC163B">
              <w:rPr>
                <w:rFonts w:eastAsiaTheme="minorEastAsia"/>
                <w:b/>
                <w:bCs/>
                <w:sz w:val="20"/>
                <w:szCs w:val="20"/>
                <w:lang w:eastAsia="en-CA"/>
              </w:rPr>
              <w:t>33,620</w:t>
            </w:r>
          </w:p>
        </w:tc>
        <w:tc>
          <w:tcPr>
            <w:tcW w:w="1080" w:type="dxa"/>
            <w:tcBorders>
              <w:top w:val="nil"/>
              <w:left w:val="nil"/>
              <w:bottom w:val="single" w:sz="4" w:space="0" w:color="auto"/>
              <w:right w:val="single" w:sz="4" w:space="0" w:color="auto"/>
            </w:tcBorders>
            <w:shd w:val="clear" w:color="auto" w:fill="auto"/>
            <w:noWrap/>
            <w:hideMark/>
          </w:tcPr>
          <w:p w14:paraId="21623B2D" w14:textId="77777777" w:rsidR="00FB15F9" w:rsidRPr="00BC163B" w:rsidRDefault="00FB15F9" w:rsidP="00FB15F9">
            <w:pPr>
              <w:jc w:val="right"/>
              <w:rPr>
                <w:rFonts w:eastAsiaTheme="minorEastAsia"/>
                <w:b/>
                <w:bCs/>
                <w:sz w:val="20"/>
                <w:szCs w:val="20"/>
                <w:lang w:eastAsia="en-CA"/>
              </w:rPr>
            </w:pPr>
            <w:r w:rsidRPr="00BC163B">
              <w:rPr>
                <w:rFonts w:eastAsiaTheme="minorEastAsia"/>
                <w:b/>
                <w:bCs/>
                <w:sz w:val="20"/>
                <w:szCs w:val="20"/>
                <w:lang w:eastAsia="en-CA"/>
              </w:rPr>
              <w:t>15,671</w:t>
            </w:r>
          </w:p>
        </w:tc>
        <w:tc>
          <w:tcPr>
            <w:tcW w:w="1350" w:type="dxa"/>
            <w:tcBorders>
              <w:top w:val="nil"/>
              <w:left w:val="nil"/>
              <w:bottom w:val="single" w:sz="4" w:space="0" w:color="auto"/>
              <w:right w:val="single" w:sz="4" w:space="0" w:color="auto"/>
            </w:tcBorders>
            <w:shd w:val="clear" w:color="auto" w:fill="auto"/>
            <w:noWrap/>
            <w:hideMark/>
          </w:tcPr>
          <w:p w14:paraId="5084F401" w14:textId="77777777" w:rsidR="00FB15F9" w:rsidRPr="00BC163B" w:rsidRDefault="00FB15F9" w:rsidP="00FB15F9">
            <w:pPr>
              <w:jc w:val="right"/>
              <w:rPr>
                <w:rFonts w:eastAsiaTheme="minorEastAsia"/>
                <w:b/>
                <w:bCs/>
                <w:sz w:val="20"/>
                <w:szCs w:val="20"/>
                <w:lang w:eastAsia="en-CA"/>
              </w:rPr>
            </w:pPr>
            <w:r w:rsidRPr="00BC163B">
              <w:rPr>
                <w:rFonts w:eastAsiaTheme="minorEastAsia"/>
                <w:b/>
                <w:bCs/>
                <w:sz w:val="20"/>
                <w:szCs w:val="20"/>
                <w:lang w:eastAsia="en-CA"/>
              </w:rPr>
              <w:t>67,813</w:t>
            </w:r>
          </w:p>
        </w:tc>
        <w:tc>
          <w:tcPr>
            <w:tcW w:w="1256" w:type="dxa"/>
            <w:tcBorders>
              <w:top w:val="nil"/>
              <w:left w:val="nil"/>
              <w:bottom w:val="single" w:sz="4" w:space="0" w:color="auto"/>
              <w:right w:val="single" w:sz="4" w:space="0" w:color="auto"/>
            </w:tcBorders>
            <w:shd w:val="clear" w:color="auto" w:fill="auto"/>
            <w:noWrap/>
            <w:hideMark/>
          </w:tcPr>
          <w:p w14:paraId="1791AF38" w14:textId="77777777" w:rsidR="00FB15F9" w:rsidRPr="00BC163B" w:rsidRDefault="00FB15F9" w:rsidP="00FB15F9">
            <w:pPr>
              <w:jc w:val="right"/>
              <w:rPr>
                <w:rFonts w:eastAsiaTheme="minorEastAsia"/>
                <w:b/>
                <w:bCs/>
                <w:sz w:val="20"/>
                <w:szCs w:val="20"/>
                <w:lang w:eastAsia="en-CA"/>
              </w:rPr>
            </w:pPr>
            <w:r w:rsidRPr="00BC163B">
              <w:rPr>
                <w:rFonts w:eastAsiaTheme="minorEastAsia"/>
                <w:b/>
                <w:bCs/>
                <w:sz w:val="20"/>
                <w:szCs w:val="20"/>
                <w:lang w:eastAsia="en-CA"/>
              </w:rPr>
              <w:t>101,701</w:t>
            </w:r>
          </w:p>
        </w:tc>
      </w:tr>
      <w:tr w:rsidR="00AA3C56" w:rsidRPr="00BC163B" w14:paraId="3FFC1E6C" w14:textId="77777777" w:rsidTr="008E617E">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6A3ABA1" w14:textId="60095FF3" w:rsidR="00AA3C56" w:rsidRPr="00BC163B" w:rsidRDefault="00AA3C56" w:rsidP="00AA3C56">
            <w:pPr>
              <w:jc w:val="left"/>
              <w:rPr>
                <w:rFonts w:eastAsiaTheme="minorEastAsia"/>
                <w:b/>
                <w:bCs/>
                <w:sz w:val="20"/>
                <w:szCs w:val="20"/>
                <w:lang w:eastAsia="en-CA"/>
              </w:rPr>
            </w:pPr>
            <w:proofErr w:type="spellStart"/>
            <w:r w:rsidRPr="00BC163B">
              <w:rPr>
                <w:rFonts w:eastAsiaTheme="minorEastAsia"/>
                <w:b/>
                <w:bCs/>
                <w:sz w:val="20"/>
                <w:szCs w:val="20"/>
                <w:lang w:eastAsia="en-CA"/>
              </w:rPr>
              <w:lastRenderedPageBreak/>
              <w:t>氢氟碳化物活动</w:t>
            </w:r>
            <w:proofErr w:type="spellEnd"/>
          </w:p>
        </w:tc>
      </w:tr>
      <w:tr w:rsidR="00AA3C56" w:rsidRPr="00BC163B" w14:paraId="73991C11"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4627F465" w14:textId="0478A2EE" w:rsidR="00AA3C56" w:rsidRPr="00BC163B" w:rsidRDefault="00AA3C56" w:rsidP="00AA3C56">
            <w:pPr>
              <w:jc w:val="left"/>
              <w:rPr>
                <w:rFonts w:eastAsiaTheme="minorEastAsia"/>
                <w:sz w:val="20"/>
                <w:szCs w:val="20"/>
                <w:lang w:eastAsia="zh-CN"/>
              </w:rPr>
            </w:pPr>
            <w:r w:rsidRPr="00BC163B">
              <w:rPr>
                <w:rFonts w:eastAsiaTheme="minorEastAsia"/>
                <w:sz w:val="20"/>
                <w:szCs w:val="20"/>
                <w:lang w:eastAsia="zh-CN"/>
              </w:rPr>
              <w:t>基加利氢氟碳化物执行计划</w:t>
            </w:r>
            <w:r w:rsidRPr="00BC163B">
              <w:rPr>
                <w:rFonts w:eastAsiaTheme="minorEastAsia"/>
                <w:sz w:val="20"/>
                <w:szCs w:val="20"/>
                <w:lang w:eastAsia="zh-CN"/>
              </w:rPr>
              <w:t>–</w:t>
            </w:r>
            <w:r w:rsidRPr="00BC163B">
              <w:rPr>
                <w:rFonts w:eastAsiaTheme="minorEastAsia"/>
                <w:sz w:val="20"/>
                <w:szCs w:val="20"/>
                <w:lang w:eastAsia="zh-CN"/>
              </w:rPr>
              <w:t>项目编制</w:t>
            </w:r>
          </w:p>
        </w:tc>
        <w:tc>
          <w:tcPr>
            <w:tcW w:w="1098" w:type="dxa"/>
            <w:tcBorders>
              <w:top w:val="nil"/>
              <w:left w:val="nil"/>
              <w:bottom w:val="single" w:sz="4" w:space="0" w:color="auto"/>
              <w:right w:val="single" w:sz="4" w:space="0" w:color="auto"/>
            </w:tcBorders>
            <w:shd w:val="clear" w:color="auto" w:fill="auto"/>
            <w:noWrap/>
            <w:hideMark/>
          </w:tcPr>
          <w:p w14:paraId="05D79465"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1,515</w:t>
            </w:r>
          </w:p>
        </w:tc>
        <w:tc>
          <w:tcPr>
            <w:tcW w:w="1170" w:type="dxa"/>
            <w:tcBorders>
              <w:top w:val="nil"/>
              <w:left w:val="nil"/>
              <w:bottom w:val="single" w:sz="4" w:space="0" w:color="auto"/>
              <w:right w:val="single" w:sz="4" w:space="0" w:color="auto"/>
            </w:tcBorders>
            <w:shd w:val="clear" w:color="auto" w:fill="auto"/>
            <w:noWrap/>
            <w:hideMark/>
          </w:tcPr>
          <w:p w14:paraId="3A64A808"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1,737</w:t>
            </w:r>
          </w:p>
        </w:tc>
        <w:tc>
          <w:tcPr>
            <w:tcW w:w="1080" w:type="dxa"/>
            <w:tcBorders>
              <w:top w:val="nil"/>
              <w:left w:val="nil"/>
              <w:bottom w:val="single" w:sz="4" w:space="0" w:color="auto"/>
              <w:right w:val="single" w:sz="4" w:space="0" w:color="auto"/>
            </w:tcBorders>
            <w:shd w:val="clear" w:color="auto" w:fill="auto"/>
            <w:noWrap/>
            <w:hideMark/>
          </w:tcPr>
          <w:p w14:paraId="428EFD5E"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029ADD6A"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3,251</w:t>
            </w:r>
          </w:p>
        </w:tc>
        <w:tc>
          <w:tcPr>
            <w:tcW w:w="1256" w:type="dxa"/>
            <w:tcBorders>
              <w:top w:val="nil"/>
              <w:left w:val="nil"/>
              <w:bottom w:val="single" w:sz="4" w:space="0" w:color="auto"/>
              <w:right w:val="single" w:sz="4" w:space="0" w:color="auto"/>
            </w:tcBorders>
            <w:shd w:val="clear" w:color="auto" w:fill="auto"/>
            <w:noWrap/>
            <w:hideMark/>
          </w:tcPr>
          <w:p w14:paraId="0A2CCBF5" w14:textId="2957B00C"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0</w:t>
            </w:r>
          </w:p>
        </w:tc>
      </w:tr>
      <w:tr w:rsidR="00AA3C56" w:rsidRPr="00BC163B" w14:paraId="749644C9"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53D6B37F" w14:textId="1985C800" w:rsidR="00AA3C56" w:rsidRPr="00BC163B" w:rsidRDefault="00AA3C56" w:rsidP="00AA3C56">
            <w:pPr>
              <w:jc w:val="left"/>
              <w:rPr>
                <w:rFonts w:eastAsiaTheme="minorEastAsia"/>
                <w:b/>
                <w:bCs/>
                <w:sz w:val="20"/>
                <w:szCs w:val="20"/>
                <w:lang w:eastAsia="en-CA"/>
              </w:rPr>
            </w:pPr>
            <w:proofErr w:type="spellStart"/>
            <w:r w:rsidRPr="00BC163B">
              <w:rPr>
                <w:rFonts w:eastAsiaTheme="minorEastAsia"/>
                <w:b/>
                <w:bCs/>
                <w:sz w:val="20"/>
                <w:szCs w:val="20"/>
                <w:lang w:eastAsia="en-CA"/>
              </w:rPr>
              <w:t>氢氟碳化物活动</w:t>
            </w:r>
            <w:proofErr w:type="spellEnd"/>
            <w:r w:rsidRPr="00BC163B">
              <w:rPr>
                <w:rFonts w:eastAsiaTheme="minorEastAsia"/>
                <w:b/>
                <w:bCs/>
                <w:sz w:val="20"/>
                <w:szCs w:val="20"/>
                <w:lang w:eastAsia="zh-CN"/>
              </w:rPr>
              <w:t>小计</w:t>
            </w:r>
          </w:p>
        </w:tc>
        <w:tc>
          <w:tcPr>
            <w:tcW w:w="1098" w:type="dxa"/>
            <w:tcBorders>
              <w:top w:val="nil"/>
              <w:left w:val="nil"/>
              <w:bottom w:val="single" w:sz="4" w:space="0" w:color="auto"/>
              <w:right w:val="single" w:sz="4" w:space="0" w:color="auto"/>
            </w:tcBorders>
            <w:shd w:val="clear" w:color="auto" w:fill="auto"/>
            <w:noWrap/>
            <w:hideMark/>
          </w:tcPr>
          <w:p w14:paraId="6EB0FF74"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1,515</w:t>
            </w:r>
          </w:p>
        </w:tc>
        <w:tc>
          <w:tcPr>
            <w:tcW w:w="1170" w:type="dxa"/>
            <w:tcBorders>
              <w:top w:val="nil"/>
              <w:left w:val="nil"/>
              <w:bottom w:val="single" w:sz="4" w:space="0" w:color="auto"/>
              <w:right w:val="single" w:sz="4" w:space="0" w:color="auto"/>
            </w:tcBorders>
            <w:shd w:val="clear" w:color="auto" w:fill="auto"/>
            <w:noWrap/>
            <w:hideMark/>
          </w:tcPr>
          <w:p w14:paraId="1744E9B2"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1,737</w:t>
            </w:r>
          </w:p>
        </w:tc>
        <w:tc>
          <w:tcPr>
            <w:tcW w:w="1080" w:type="dxa"/>
            <w:tcBorders>
              <w:top w:val="nil"/>
              <w:left w:val="nil"/>
              <w:bottom w:val="single" w:sz="4" w:space="0" w:color="auto"/>
              <w:right w:val="single" w:sz="4" w:space="0" w:color="auto"/>
            </w:tcBorders>
            <w:shd w:val="clear" w:color="auto" w:fill="auto"/>
            <w:noWrap/>
            <w:hideMark/>
          </w:tcPr>
          <w:p w14:paraId="49C62283"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0</w:t>
            </w:r>
          </w:p>
        </w:tc>
        <w:tc>
          <w:tcPr>
            <w:tcW w:w="1350" w:type="dxa"/>
            <w:tcBorders>
              <w:top w:val="nil"/>
              <w:left w:val="nil"/>
              <w:bottom w:val="single" w:sz="4" w:space="0" w:color="auto"/>
              <w:right w:val="single" w:sz="4" w:space="0" w:color="auto"/>
            </w:tcBorders>
            <w:shd w:val="clear" w:color="auto" w:fill="auto"/>
            <w:noWrap/>
            <w:hideMark/>
          </w:tcPr>
          <w:p w14:paraId="5126D50E"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3,251</w:t>
            </w:r>
          </w:p>
        </w:tc>
        <w:tc>
          <w:tcPr>
            <w:tcW w:w="1256" w:type="dxa"/>
            <w:tcBorders>
              <w:top w:val="nil"/>
              <w:left w:val="nil"/>
              <w:bottom w:val="single" w:sz="4" w:space="0" w:color="auto"/>
              <w:right w:val="single" w:sz="4" w:space="0" w:color="auto"/>
            </w:tcBorders>
            <w:shd w:val="clear" w:color="auto" w:fill="auto"/>
            <w:noWrap/>
            <w:hideMark/>
          </w:tcPr>
          <w:p w14:paraId="59C84F47"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0</w:t>
            </w:r>
          </w:p>
        </w:tc>
      </w:tr>
      <w:tr w:rsidR="00AA3C56" w:rsidRPr="00BC163B" w14:paraId="14839ABC" w14:textId="77777777" w:rsidTr="008E617E">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3D9C5BC" w14:textId="5A72CCCC" w:rsidR="00AA3C56" w:rsidRPr="00BC163B" w:rsidRDefault="00AA3C56" w:rsidP="00AA3C56">
            <w:pPr>
              <w:jc w:val="left"/>
              <w:rPr>
                <w:rFonts w:eastAsiaTheme="minorEastAsia"/>
                <w:b/>
                <w:bCs/>
                <w:sz w:val="20"/>
                <w:szCs w:val="20"/>
                <w:lang w:eastAsia="en-CA"/>
              </w:rPr>
            </w:pPr>
            <w:r w:rsidRPr="00BC163B">
              <w:rPr>
                <w:rFonts w:eastAsiaTheme="minorEastAsia"/>
                <w:b/>
                <w:bCs/>
                <w:sz w:val="20"/>
                <w:szCs w:val="20"/>
                <w:lang w:eastAsia="zh-CN"/>
              </w:rPr>
              <w:t>标准活动</w:t>
            </w:r>
          </w:p>
        </w:tc>
      </w:tr>
      <w:tr w:rsidR="00AA3C56" w:rsidRPr="00BC163B" w14:paraId="63CFCC96"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17D3E52F" w14:textId="67DEA12F" w:rsidR="00AA3C56" w:rsidRPr="00BC163B" w:rsidRDefault="00AA3C56" w:rsidP="00AA3C56">
            <w:pPr>
              <w:jc w:val="left"/>
              <w:rPr>
                <w:rFonts w:eastAsiaTheme="minorEastAsia"/>
                <w:sz w:val="20"/>
                <w:szCs w:val="20"/>
                <w:lang w:eastAsia="en-CA"/>
              </w:rPr>
            </w:pPr>
            <w:r w:rsidRPr="00BC163B">
              <w:rPr>
                <w:rFonts w:eastAsiaTheme="minorEastAsia"/>
                <w:sz w:val="20"/>
                <w:szCs w:val="20"/>
                <w:lang w:eastAsia="zh-CN"/>
              </w:rPr>
              <w:t>体制强化</w:t>
            </w:r>
          </w:p>
        </w:tc>
        <w:tc>
          <w:tcPr>
            <w:tcW w:w="1098" w:type="dxa"/>
            <w:tcBorders>
              <w:top w:val="nil"/>
              <w:left w:val="nil"/>
              <w:bottom w:val="single" w:sz="4" w:space="0" w:color="auto"/>
              <w:right w:val="single" w:sz="4" w:space="0" w:color="auto"/>
            </w:tcBorders>
            <w:shd w:val="clear" w:color="auto" w:fill="auto"/>
            <w:noWrap/>
            <w:hideMark/>
          </w:tcPr>
          <w:p w14:paraId="370BE91B"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1,535</w:t>
            </w:r>
          </w:p>
        </w:tc>
        <w:tc>
          <w:tcPr>
            <w:tcW w:w="1170" w:type="dxa"/>
            <w:tcBorders>
              <w:top w:val="nil"/>
              <w:left w:val="nil"/>
              <w:bottom w:val="single" w:sz="4" w:space="0" w:color="auto"/>
              <w:right w:val="single" w:sz="4" w:space="0" w:color="auto"/>
            </w:tcBorders>
            <w:shd w:val="clear" w:color="auto" w:fill="auto"/>
            <w:noWrap/>
            <w:hideMark/>
          </w:tcPr>
          <w:p w14:paraId="5EFA9104"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1,374</w:t>
            </w:r>
          </w:p>
        </w:tc>
        <w:tc>
          <w:tcPr>
            <w:tcW w:w="1080" w:type="dxa"/>
            <w:tcBorders>
              <w:top w:val="nil"/>
              <w:left w:val="nil"/>
              <w:bottom w:val="single" w:sz="4" w:space="0" w:color="auto"/>
              <w:right w:val="single" w:sz="4" w:space="0" w:color="auto"/>
            </w:tcBorders>
            <w:shd w:val="clear" w:color="auto" w:fill="auto"/>
            <w:noWrap/>
            <w:hideMark/>
          </w:tcPr>
          <w:p w14:paraId="4D9A28FC"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1,535</w:t>
            </w:r>
          </w:p>
        </w:tc>
        <w:tc>
          <w:tcPr>
            <w:tcW w:w="1350" w:type="dxa"/>
            <w:tcBorders>
              <w:top w:val="nil"/>
              <w:left w:val="nil"/>
              <w:bottom w:val="single" w:sz="4" w:space="0" w:color="auto"/>
              <w:right w:val="single" w:sz="4" w:space="0" w:color="auto"/>
            </w:tcBorders>
            <w:shd w:val="clear" w:color="auto" w:fill="auto"/>
            <w:noWrap/>
            <w:hideMark/>
          </w:tcPr>
          <w:p w14:paraId="2E231FEB"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4,443</w:t>
            </w:r>
          </w:p>
        </w:tc>
        <w:tc>
          <w:tcPr>
            <w:tcW w:w="1256" w:type="dxa"/>
            <w:tcBorders>
              <w:top w:val="nil"/>
              <w:left w:val="nil"/>
              <w:bottom w:val="single" w:sz="4" w:space="0" w:color="auto"/>
              <w:right w:val="single" w:sz="4" w:space="0" w:color="auto"/>
            </w:tcBorders>
            <w:shd w:val="clear" w:color="auto" w:fill="auto"/>
            <w:noWrap/>
            <w:hideMark/>
          </w:tcPr>
          <w:p w14:paraId="148C4215" w14:textId="24097D06"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0</w:t>
            </w:r>
          </w:p>
        </w:tc>
      </w:tr>
      <w:tr w:rsidR="00AA3C56" w:rsidRPr="00BC163B" w14:paraId="0A50EF2F"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35E86FBC" w14:textId="727D4204" w:rsidR="00AA3C56" w:rsidRPr="00BC163B" w:rsidRDefault="00AA3C56" w:rsidP="00AA3C56">
            <w:pPr>
              <w:jc w:val="left"/>
              <w:rPr>
                <w:rFonts w:eastAsiaTheme="minorEastAsia"/>
                <w:sz w:val="20"/>
                <w:szCs w:val="20"/>
                <w:lang w:eastAsia="en-CA"/>
              </w:rPr>
            </w:pPr>
            <w:r w:rsidRPr="00BC163B">
              <w:rPr>
                <w:rFonts w:eastAsiaTheme="minorEastAsia"/>
                <w:sz w:val="20"/>
                <w:szCs w:val="20"/>
                <w:lang w:eastAsia="zh-CN"/>
              </w:rPr>
              <w:t>核心单位</w:t>
            </w:r>
          </w:p>
        </w:tc>
        <w:tc>
          <w:tcPr>
            <w:tcW w:w="1098" w:type="dxa"/>
            <w:tcBorders>
              <w:top w:val="nil"/>
              <w:left w:val="nil"/>
              <w:bottom w:val="single" w:sz="4" w:space="0" w:color="auto"/>
              <w:right w:val="single" w:sz="4" w:space="0" w:color="auto"/>
            </w:tcBorders>
            <w:shd w:val="clear" w:color="auto" w:fill="auto"/>
            <w:noWrap/>
            <w:hideMark/>
          </w:tcPr>
          <w:p w14:paraId="31133F96"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2,050</w:t>
            </w:r>
          </w:p>
        </w:tc>
        <w:tc>
          <w:tcPr>
            <w:tcW w:w="1170" w:type="dxa"/>
            <w:tcBorders>
              <w:top w:val="nil"/>
              <w:left w:val="nil"/>
              <w:bottom w:val="single" w:sz="4" w:space="0" w:color="auto"/>
              <w:right w:val="single" w:sz="4" w:space="0" w:color="auto"/>
            </w:tcBorders>
            <w:shd w:val="clear" w:color="auto" w:fill="auto"/>
            <w:noWrap/>
            <w:hideMark/>
          </w:tcPr>
          <w:p w14:paraId="4A7B317D"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2,065</w:t>
            </w:r>
          </w:p>
        </w:tc>
        <w:tc>
          <w:tcPr>
            <w:tcW w:w="1080" w:type="dxa"/>
            <w:tcBorders>
              <w:top w:val="nil"/>
              <w:left w:val="nil"/>
              <w:bottom w:val="single" w:sz="4" w:space="0" w:color="auto"/>
              <w:right w:val="single" w:sz="4" w:space="0" w:color="auto"/>
            </w:tcBorders>
            <w:shd w:val="clear" w:color="auto" w:fill="auto"/>
            <w:noWrap/>
            <w:hideMark/>
          </w:tcPr>
          <w:p w14:paraId="732653A3"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2,079</w:t>
            </w:r>
          </w:p>
        </w:tc>
        <w:tc>
          <w:tcPr>
            <w:tcW w:w="1350" w:type="dxa"/>
            <w:tcBorders>
              <w:top w:val="nil"/>
              <w:left w:val="nil"/>
              <w:bottom w:val="single" w:sz="4" w:space="0" w:color="auto"/>
              <w:right w:val="single" w:sz="4" w:space="0" w:color="auto"/>
            </w:tcBorders>
            <w:shd w:val="clear" w:color="auto" w:fill="auto"/>
            <w:noWrap/>
            <w:hideMark/>
          </w:tcPr>
          <w:p w14:paraId="20637C25" w14:textId="77777777"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6,194</w:t>
            </w:r>
          </w:p>
        </w:tc>
        <w:tc>
          <w:tcPr>
            <w:tcW w:w="1256" w:type="dxa"/>
            <w:tcBorders>
              <w:top w:val="nil"/>
              <w:left w:val="nil"/>
              <w:bottom w:val="single" w:sz="4" w:space="0" w:color="auto"/>
              <w:right w:val="single" w:sz="4" w:space="0" w:color="auto"/>
            </w:tcBorders>
            <w:shd w:val="clear" w:color="auto" w:fill="auto"/>
            <w:noWrap/>
            <w:hideMark/>
          </w:tcPr>
          <w:p w14:paraId="239E4886" w14:textId="1B0E1FA8" w:rsidR="00AA3C56" w:rsidRPr="00BC163B" w:rsidRDefault="00AA3C56" w:rsidP="00AA3C56">
            <w:pPr>
              <w:jc w:val="right"/>
              <w:rPr>
                <w:rFonts w:eastAsiaTheme="minorEastAsia"/>
                <w:sz w:val="20"/>
                <w:szCs w:val="20"/>
                <w:lang w:eastAsia="en-CA"/>
              </w:rPr>
            </w:pPr>
            <w:r w:rsidRPr="00BC163B">
              <w:rPr>
                <w:rFonts w:eastAsiaTheme="minorEastAsia"/>
                <w:sz w:val="20"/>
                <w:szCs w:val="20"/>
                <w:lang w:eastAsia="en-CA"/>
              </w:rPr>
              <w:t>0</w:t>
            </w:r>
          </w:p>
        </w:tc>
      </w:tr>
      <w:tr w:rsidR="00AA3C56" w:rsidRPr="00BC163B" w14:paraId="35714478"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5DF4A1E2" w14:textId="0DAEDEED" w:rsidR="00AA3C56" w:rsidRPr="00BC163B" w:rsidRDefault="00AA3C56" w:rsidP="00AA3C56">
            <w:pPr>
              <w:jc w:val="left"/>
              <w:rPr>
                <w:rFonts w:eastAsiaTheme="minorEastAsia"/>
                <w:b/>
                <w:bCs/>
                <w:sz w:val="20"/>
                <w:szCs w:val="20"/>
                <w:lang w:eastAsia="en-CA"/>
              </w:rPr>
            </w:pPr>
            <w:r w:rsidRPr="00BC163B">
              <w:rPr>
                <w:rFonts w:eastAsiaTheme="minorEastAsia"/>
                <w:b/>
                <w:bCs/>
                <w:sz w:val="20"/>
                <w:szCs w:val="20"/>
                <w:lang w:eastAsia="zh-CN"/>
              </w:rPr>
              <w:t>标准活动小计</w:t>
            </w:r>
          </w:p>
        </w:tc>
        <w:tc>
          <w:tcPr>
            <w:tcW w:w="1098" w:type="dxa"/>
            <w:tcBorders>
              <w:top w:val="nil"/>
              <w:left w:val="nil"/>
              <w:bottom w:val="single" w:sz="4" w:space="0" w:color="auto"/>
              <w:right w:val="single" w:sz="4" w:space="0" w:color="auto"/>
            </w:tcBorders>
            <w:shd w:val="clear" w:color="auto" w:fill="auto"/>
            <w:noWrap/>
            <w:hideMark/>
          </w:tcPr>
          <w:p w14:paraId="0CF343B4"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3,585</w:t>
            </w:r>
          </w:p>
        </w:tc>
        <w:tc>
          <w:tcPr>
            <w:tcW w:w="1170" w:type="dxa"/>
            <w:tcBorders>
              <w:top w:val="nil"/>
              <w:left w:val="nil"/>
              <w:bottom w:val="single" w:sz="4" w:space="0" w:color="auto"/>
              <w:right w:val="single" w:sz="4" w:space="0" w:color="auto"/>
            </w:tcBorders>
            <w:shd w:val="clear" w:color="auto" w:fill="auto"/>
            <w:noWrap/>
            <w:hideMark/>
          </w:tcPr>
          <w:p w14:paraId="6B7919BE"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3,439</w:t>
            </w:r>
          </w:p>
        </w:tc>
        <w:tc>
          <w:tcPr>
            <w:tcW w:w="1080" w:type="dxa"/>
            <w:tcBorders>
              <w:top w:val="nil"/>
              <w:left w:val="nil"/>
              <w:bottom w:val="single" w:sz="4" w:space="0" w:color="auto"/>
              <w:right w:val="single" w:sz="4" w:space="0" w:color="auto"/>
            </w:tcBorders>
            <w:shd w:val="clear" w:color="auto" w:fill="auto"/>
            <w:noWrap/>
            <w:hideMark/>
          </w:tcPr>
          <w:p w14:paraId="1FDD878F"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3,614</w:t>
            </w:r>
          </w:p>
        </w:tc>
        <w:tc>
          <w:tcPr>
            <w:tcW w:w="1350" w:type="dxa"/>
            <w:tcBorders>
              <w:top w:val="nil"/>
              <w:left w:val="nil"/>
              <w:bottom w:val="single" w:sz="4" w:space="0" w:color="auto"/>
              <w:right w:val="single" w:sz="4" w:space="0" w:color="auto"/>
            </w:tcBorders>
            <w:shd w:val="clear" w:color="auto" w:fill="auto"/>
            <w:noWrap/>
            <w:hideMark/>
          </w:tcPr>
          <w:p w14:paraId="10A64468"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10,638</w:t>
            </w:r>
          </w:p>
        </w:tc>
        <w:tc>
          <w:tcPr>
            <w:tcW w:w="1256" w:type="dxa"/>
            <w:tcBorders>
              <w:top w:val="nil"/>
              <w:left w:val="nil"/>
              <w:bottom w:val="single" w:sz="4" w:space="0" w:color="auto"/>
              <w:right w:val="single" w:sz="4" w:space="0" w:color="auto"/>
            </w:tcBorders>
            <w:shd w:val="clear" w:color="auto" w:fill="auto"/>
            <w:noWrap/>
            <w:hideMark/>
          </w:tcPr>
          <w:p w14:paraId="559AF9E2"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0</w:t>
            </w:r>
          </w:p>
        </w:tc>
      </w:tr>
      <w:tr w:rsidR="00AA3C56" w:rsidRPr="00BC163B" w14:paraId="4BD1561B" w14:textId="77777777" w:rsidTr="00BC163B">
        <w:tc>
          <w:tcPr>
            <w:tcW w:w="3397" w:type="dxa"/>
            <w:tcBorders>
              <w:top w:val="nil"/>
              <w:left w:val="single" w:sz="4" w:space="0" w:color="auto"/>
              <w:bottom w:val="single" w:sz="4" w:space="0" w:color="auto"/>
              <w:right w:val="single" w:sz="4" w:space="0" w:color="auto"/>
            </w:tcBorders>
            <w:shd w:val="clear" w:color="auto" w:fill="auto"/>
            <w:noWrap/>
            <w:hideMark/>
          </w:tcPr>
          <w:p w14:paraId="555C829D" w14:textId="1DA44658" w:rsidR="00AA3C56" w:rsidRPr="00BC163B" w:rsidRDefault="00AA3C56" w:rsidP="00AA3C56">
            <w:pPr>
              <w:jc w:val="left"/>
              <w:rPr>
                <w:rFonts w:eastAsiaTheme="minorEastAsia"/>
                <w:b/>
                <w:bCs/>
                <w:sz w:val="20"/>
                <w:szCs w:val="20"/>
                <w:lang w:eastAsia="en-CA"/>
              </w:rPr>
            </w:pPr>
            <w:r w:rsidRPr="00BC163B">
              <w:rPr>
                <w:rFonts w:eastAsiaTheme="minorEastAsia"/>
                <w:b/>
                <w:bCs/>
                <w:sz w:val="20"/>
                <w:szCs w:val="20"/>
                <w:lang w:eastAsia="zh-CN"/>
              </w:rPr>
              <w:t>共计</w:t>
            </w:r>
          </w:p>
        </w:tc>
        <w:tc>
          <w:tcPr>
            <w:tcW w:w="1098" w:type="dxa"/>
            <w:tcBorders>
              <w:top w:val="nil"/>
              <w:left w:val="nil"/>
              <w:bottom w:val="single" w:sz="4" w:space="0" w:color="auto"/>
              <w:right w:val="single" w:sz="4" w:space="0" w:color="auto"/>
            </w:tcBorders>
            <w:shd w:val="clear" w:color="auto" w:fill="auto"/>
            <w:noWrap/>
            <w:hideMark/>
          </w:tcPr>
          <w:p w14:paraId="590BA4C3"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23,621</w:t>
            </w:r>
          </w:p>
        </w:tc>
        <w:tc>
          <w:tcPr>
            <w:tcW w:w="1170" w:type="dxa"/>
            <w:tcBorders>
              <w:top w:val="nil"/>
              <w:left w:val="nil"/>
              <w:bottom w:val="single" w:sz="4" w:space="0" w:color="auto"/>
              <w:right w:val="single" w:sz="4" w:space="0" w:color="auto"/>
            </w:tcBorders>
            <w:shd w:val="clear" w:color="auto" w:fill="auto"/>
            <w:noWrap/>
            <w:hideMark/>
          </w:tcPr>
          <w:p w14:paraId="2EBCC3FA"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38,796</w:t>
            </w:r>
          </w:p>
        </w:tc>
        <w:tc>
          <w:tcPr>
            <w:tcW w:w="1080" w:type="dxa"/>
            <w:tcBorders>
              <w:top w:val="nil"/>
              <w:left w:val="nil"/>
              <w:bottom w:val="single" w:sz="4" w:space="0" w:color="auto"/>
              <w:right w:val="single" w:sz="4" w:space="0" w:color="auto"/>
            </w:tcBorders>
            <w:shd w:val="clear" w:color="auto" w:fill="auto"/>
            <w:noWrap/>
            <w:hideMark/>
          </w:tcPr>
          <w:p w14:paraId="1AB72052"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19,285</w:t>
            </w:r>
          </w:p>
        </w:tc>
        <w:tc>
          <w:tcPr>
            <w:tcW w:w="1350" w:type="dxa"/>
            <w:tcBorders>
              <w:top w:val="nil"/>
              <w:left w:val="nil"/>
              <w:bottom w:val="single" w:sz="4" w:space="0" w:color="auto"/>
              <w:right w:val="single" w:sz="4" w:space="0" w:color="auto"/>
            </w:tcBorders>
            <w:shd w:val="clear" w:color="auto" w:fill="auto"/>
            <w:noWrap/>
            <w:hideMark/>
          </w:tcPr>
          <w:p w14:paraId="7E5F9CBD"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81,702</w:t>
            </w:r>
          </w:p>
        </w:tc>
        <w:tc>
          <w:tcPr>
            <w:tcW w:w="1256" w:type="dxa"/>
            <w:tcBorders>
              <w:top w:val="nil"/>
              <w:left w:val="nil"/>
              <w:bottom w:val="single" w:sz="4" w:space="0" w:color="auto"/>
              <w:right w:val="single" w:sz="4" w:space="0" w:color="auto"/>
            </w:tcBorders>
            <w:shd w:val="clear" w:color="auto" w:fill="auto"/>
            <w:noWrap/>
            <w:hideMark/>
          </w:tcPr>
          <w:p w14:paraId="350CEC48" w14:textId="77777777" w:rsidR="00AA3C56" w:rsidRPr="00BC163B" w:rsidRDefault="00AA3C56" w:rsidP="00AA3C56">
            <w:pPr>
              <w:jc w:val="right"/>
              <w:rPr>
                <w:rFonts w:eastAsiaTheme="minorEastAsia"/>
                <w:b/>
                <w:bCs/>
                <w:sz w:val="20"/>
                <w:szCs w:val="20"/>
                <w:lang w:eastAsia="en-CA"/>
              </w:rPr>
            </w:pPr>
            <w:r w:rsidRPr="00BC163B">
              <w:rPr>
                <w:rFonts w:eastAsiaTheme="minorEastAsia"/>
                <w:b/>
                <w:bCs/>
                <w:sz w:val="20"/>
                <w:szCs w:val="20"/>
                <w:lang w:eastAsia="en-CA"/>
              </w:rPr>
              <w:t>101,701</w:t>
            </w:r>
          </w:p>
        </w:tc>
      </w:tr>
    </w:tbl>
    <w:p w14:paraId="38E11C61" w14:textId="04D5F7AE" w:rsidR="002724DD" w:rsidRPr="00BC163B" w:rsidRDefault="002724DD" w:rsidP="002724DD">
      <w:pPr>
        <w:rPr>
          <w:rFonts w:eastAsiaTheme="minorEastAsia"/>
          <w:sz w:val="20"/>
          <w:szCs w:val="20"/>
          <w:lang w:eastAsia="zh-CN"/>
        </w:rPr>
      </w:pPr>
      <w:r w:rsidRPr="00BC163B">
        <w:rPr>
          <w:rFonts w:eastAsiaTheme="minorEastAsia"/>
          <w:sz w:val="20"/>
          <w:szCs w:val="20"/>
          <w:lang w:eastAsia="zh-CN"/>
        </w:rPr>
        <w:t xml:space="preserve">* </w:t>
      </w:r>
      <w:r w:rsidR="00AA3C56" w:rsidRPr="00BC163B">
        <w:rPr>
          <w:rFonts w:eastAsiaTheme="minorEastAsia"/>
          <w:sz w:val="20"/>
          <w:szCs w:val="20"/>
          <w:lang w:eastAsia="zh-CN"/>
        </w:rPr>
        <w:t>包括适用的机构支助费用。</w:t>
      </w:r>
    </w:p>
    <w:p w14:paraId="2F0A9586" w14:textId="77777777" w:rsidR="002724DD" w:rsidRPr="00BC163B" w:rsidRDefault="002724DD" w:rsidP="002724DD">
      <w:pPr>
        <w:rPr>
          <w:rFonts w:eastAsiaTheme="minorEastAsia"/>
          <w:sz w:val="20"/>
          <w:szCs w:val="20"/>
          <w:lang w:eastAsia="zh-CN"/>
        </w:rPr>
      </w:pPr>
    </w:p>
    <w:p w14:paraId="4416F8D1" w14:textId="4631D732" w:rsidR="002724DD" w:rsidRPr="008B74B9" w:rsidRDefault="001B6C5B" w:rsidP="002724DD">
      <w:pPr>
        <w:pStyle w:val="sub-title"/>
        <w:keepNext/>
        <w:spacing w:after="240"/>
        <w:rPr>
          <w:rFonts w:eastAsiaTheme="minorEastAsia"/>
          <w:noProof w:val="0"/>
          <w:sz w:val="24"/>
          <w:szCs w:val="24"/>
          <w:lang w:val="en-CA"/>
        </w:rPr>
      </w:pPr>
      <w:r w:rsidRPr="008B74B9">
        <w:rPr>
          <w:rFonts w:eastAsiaTheme="minorEastAsia"/>
          <w:noProof w:val="0"/>
          <w:sz w:val="24"/>
          <w:szCs w:val="24"/>
          <w:lang w:val="en-CA" w:eastAsia="zh-CN"/>
        </w:rPr>
        <w:t>业绩指标</w:t>
      </w:r>
      <w:r w:rsidR="002724DD" w:rsidRPr="008B74B9">
        <w:rPr>
          <w:rFonts w:eastAsiaTheme="minorEastAsia"/>
          <w:noProof w:val="0"/>
          <w:sz w:val="24"/>
          <w:szCs w:val="24"/>
          <w:lang w:val="en-CA"/>
        </w:rPr>
        <w:t xml:space="preserve"> </w:t>
      </w:r>
    </w:p>
    <w:p w14:paraId="40543A2D" w14:textId="0051EF6C" w:rsidR="002724DD" w:rsidRPr="008B74B9" w:rsidRDefault="00C10C87" w:rsidP="002724DD">
      <w:pPr>
        <w:pStyle w:val="Heading1"/>
        <w:rPr>
          <w:rFonts w:eastAsiaTheme="minorEastAsia"/>
          <w:sz w:val="24"/>
          <w:szCs w:val="24"/>
          <w:lang w:eastAsia="zh-CN"/>
        </w:rPr>
      </w:pPr>
      <w:r w:rsidRPr="008B74B9">
        <w:rPr>
          <w:rFonts w:eastAsiaTheme="minorEastAsia"/>
          <w:sz w:val="24"/>
          <w:szCs w:val="24"/>
          <w:lang w:eastAsia="zh-CN"/>
        </w:rPr>
        <w:t>根据第</w:t>
      </w:r>
      <w:r w:rsidRPr="008B74B9">
        <w:rPr>
          <w:rFonts w:eastAsiaTheme="minorEastAsia"/>
          <w:sz w:val="24"/>
          <w:szCs w:val="24"/>
          <w:lang w:eastAsia="zh-CN"/>
        </w:rPr>
        <w:t>71/28</w:t>
      </w:r>
      <w:r w:rsidRPr="008B74B9">
        <w:rPr>
          <w:rFonts w:eastAsiaTheme="minorEastAsia"/>
          <w:sz w:val="24"/>
          <w:szCs w:val="24"/>
          <w:lang w:eastAsia="zh-CN"/>
        </w:rPr>
        <w:t>号决定，工发组织在其业务计划说明中提交了业绩指标。秘书处向工发组织通报了表</w:t>
      </w:r>
      <w:r w:rsidRPr="008B74B9">
        <w:rPr>
          <w:rFonts w:eastAsiaTheme="minorEastAsia"/>
          <w:sz w:val="24"/>
          <w:szCs w:val="24"/>
          <w:lang w:eastAsia="zh-CN"/>
        </w:rPr>
        <w:t>5</w:t>
      </w:r>
      <w:r w:rsidRPr="008B74B9">
        <w:rPr>
          <w:rFonts w:eastAsiaTheme="minorEastAsia"/>
          <w:sz w:val="24"/>
          <w:szCs w:val="24"/>
          <w:lang w:eastAsia="zh-CN"/>
        </w:rPr>
        <w:t>所示各项目标。</w:t>
      </w:r>
    </w:p>
    <w:p w14:paraId="7A48986D" w14:textId="07820AB3" w:rsidR="002724DD" w:rsidRPr="008B74B9" w:rsidRDefault="00C10C87" w:rsidP="002724DD">
      <w:pPr>
        <w:pStyle w:val="subhead"/>
        <w:keepNext/>
        <w:jc w:val="left"/>
        <w:rPr>
          <w:rFonts w:eastAsiaTheme="minorEastAsia"/>
          <w:b/>
          <w:lang w:val="en-CA"/>
        </w:rPr>
      </w:pPr>
      <w:r w:rsidRPr="008B74B9">
        <w:rPr>
          <w:rFonts w:eastAsiaTheme="minorEastAsia"/>
          <w:b/>
          <w:lang w:val="en-CA" w:eastAsia="zh-CN"/>
        </w:rPr>
        <w:t>表</w:t>
      </w:r>
      <w:r w:rsidR="002724DD" w:rsidRPr="008B74B9">
        <w:rPr>
          <w:rFonts w:eastAsiaTheme="minorEastAsia"/>
          <w:b/>
          <w:lang w:val="en-CA"/>
        </w:rPr>
        <w:t xml:space="preserve">5. </w:t>
      </w:r>
      <w:r w:rsidRPr="008B74B9">
        <w:rPr>
          <w:rFonts w:eastAsiaTheme="minorEastAsia"/>
          <w:b/>
          <w:lang w:val="en-CA" w:eastAsia="zh-CN"/>
        </w:rPr>
        <w:t>工发组织</w:t>
      </w:r>
      <w:r w:rsidRPr="008B74B9">
        <w:rPr>
          <w:rFonts w:eastAsiaTheme="minorEastAsia"/>
          <w:b/>
          <w:lang w:val="en-CA" w:eastAsia="zh-CN"/>
        </w:rPr>
        <w:t>2022</w:t>
      </w:r>
      <w:r w:rsidRPr="008B74B9">
        <w:rPr>
          <w:rFonts w:eastAsiaTheme="minorEastAsia"/>
          <w:b/>
          <w:lang w:val="en-CA" w:eastAsia="zh-CN"/>
        </w:rPr>
        <w:t>年业绩指标</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4304"/>
        <w:gridCol w:w="1524"/>
      </w:tblGrid>
      <w:tr w:rsidR="002724DD" w:rsidRPr="008B74B9" w14:paraId="48DD22E5" w14:textId="77777777" w:rsidTr="00BE1BE6">
        <w:trPr>
          <w:tblHeader/>
          <w:jc w:val="center"/>
        </w:trPr>
        <w:tc>
          <w:tcPr>
            <w:tcW w:w="1449" w:type="dxa"/>
            <w:shd w:val="clear" w:color="auto" w:fill="auto"/>
            <w:hideMark/>
          </w:tcPr>
          <w:p w14:paraId="4E0C83C2" w14:textId="722CCB75" w:rsidR="002724DD" w:rsidRPr="008B74B9" w:rsidRDefault="00C10C87" w:rsidP="00ED5A59">
            <w:pPr>
              <w:keepNext/>
              <w:jc w:val="left"/>
              <w:rPr>
                <w:rFonts w:eastAsiaTheme="minorEastAsia"/>
                <w:b/>
                <w:bCs/>
                <w:sz w:val="20"/>
                <w:szCs w:val="20"/>
                <w:lang w:eastAsia="en-CA"/>
              </w:rPr>
            </w:pPr>
            <w:r w:rsidRPr="008B74B9">
              <w:rPr>
                <w:rFonts w:eastAsiaTheme="minorEastAsia"/>
                <w:b/>
                <w:bCs/>
                <w:sz w:val="20"/>
                <w:szCs w:val="20"/>
                <w:lang w:eastAsia="zh-CN"/>
              </w:rPr>
              <w:t>指标类别</w:t>
            </w:r>
          </w:p>
        </w:tc>
        <w:tc>
          <w:tcPr>
            <w:tcW w:w="2072" w:type="dxa"/>
            <w:shd w:val="clear" w:color="auto" w:fill="auto"/>
            <w:hideMark/>
          </w:tcPr>
          <w:p w14:paraId="5127948C" w14:textId="50F84DF9" w:rsidR="002724DD" w:rsidRPr="008B74B9" w:rsidRDefault="00C10C87" w:rsidP="00ED5A59">
            <w:pPr>
              <w:keepNext/>
              <w:jc w:val="center"/>
              <w:rPr>
                <w:rFonts w:eastAsiaTheme="minorEastAsia"/>
                <w:b/>
                <w:bCs/>
                <w:sz w:val="20"/>
                <w:szCs w:val="20"/>
                <w:lang w:eastAsia="en-CA"/>
              </w:rPr>
            </w:pPr>
            <w:r w:rsidRPr="008B74B9">
              <w:rPr>
                <w:rFonts w:eastAsiaTheme="minorEastAsia"/>
                <w:b/>
                <w:bCs/>
                <w:sz w:val="20"/>
                <w:szCs w:val="20"/>
                <w:lang w:eastAsia="zh-CN"/>
              </w:rPr>
              <w:t>简称</w:t>
            </w:r>
          </w:p>
        </w:tc>
        <w:tc>
          <w:tcPr>
            <w:tcW w:w="4304" w:type="dxa"/>
            <w:shd w:val="clear" w:color="auto" w:fill="auto"/>
            <w:hideMark/>
          </w:tcPr>
          <w:p w14:paraId="767AAE5A" w14:textId="4E8C10B0" w:rsidR="002724DD" w:rsidRPr="008B74B9" w:rsidRDefault="00C10C87" w:rsidP="00ED5A59">
            <w:pPr>
              <w:keepNext/>
              <w:jc w:val="center"/>
              <w:rPr>
                <w:rFonts w:eastAsiaTheme="minorEastAsia"/>
                <w:b/>
                <w:bCs/>
                <w:sz w:val="20"/>
                <w:szCs w:val="20"/>
                <w:lang w:eastAsia="en-CA"/>
              </w:rPr>
            </w:pPr>
            <w:r w:rsidRPr="008B74B9">
              <w:rPr>
                <w:rFonts w:eastAsiaTheme="minorEastAsia"/>
                <w:b/>
                <w:bCs/>
                <w:sz w:val="20"/>
                <w:szCs w:val="20"/>
                <w:lang w:eastAsia="zh-CN"/>
              </w:rPr>
              <w:t>计算办法</w:t>
            </w:r>
          </w:p>
        </w:tc>
        <w:tc>
          <w:tcPr>
            <w:tcW w:w="1524" w:type="dxa"/>
          </w:tcPr>
          <w:p w14:paraId="5B7F9753" w14:textId="4D9996F7" w:rsidR="002724DD" w:rsidRPr="008B74B9" w:rsidRDefault="002724DD" w:rsidP="00C96FC8">
            <w:pPr>
              <w:keepNext/>
              <w:jc w:val="center"/>
              <w:rPr>
                <w:rFonts w:eastAsiaTheme="minorEastAsia"/>
                <w:b/>
                <w:bCs/>
                <w:sz w:val="20"/>
                <w:szCs w:val="20"/>
                <w:lang w:eastAsia="en-CA"/>
              </w:rPr>
            </w:pPr>
            <w:r w:rsidRPr="008B74B9">
              <w:rPr>
                <w:rFonts w:eastAsiaTheme="minorEastAsia"/>
                <w:b/>
                <w:bCs/>
                <w:sz w:val="20"/>
                <w:szCs w:val="20"/>
                <w:lang w:eastAsia="en-CA"/>
              </w:rPr>
              <w:t>202</w:t>
            </w:r>
            <w:r w:rsidR="00C96FC8" w:rsidRPr="008B74B9">
              <w:rPr>
                <w:rFonts w:eastAsiaTheme="minorEastAsia"/>
                <w:b/>
                <w:bCs/>
                <w:sz w:val="20"/>
                <w:szCs w:val="20"/>
                <w:lang w:eastAsia="en-CA"/>
              </w:rPr>
              <w:t>2</w:t>
            </w:r>
            <w:r w:rsidR="00C10C87" w:rsidRPr="008B74B9">
              <w:rPr>
                <w:rFonts w:eastAsiaTheme="minorEastAsia"/>
                <w:b/>
                <w:bCs/>
                <w:sz w:val="20"/>
                <w:szCs w:val="20"/>
                <w:lang w:eastAsia="zh-CN"/>
              </w:rPr>
              <w:t>年目标</w:t>
            </w:r>
          </w:p>
        </w:tc>
      </w:tr>
      <w:tr w:rsidR="002724DD" w:rsidRPr="008B74B9" w14:paraId="70B66AC5" w14:textId="77777777" w:rsidTr="00BE1BE6">
        <w:trPr>
          <w:jc w:val="center"/>
        </w:trPr>
        <w:tc>
          <w:tcPr>
            <w:tcW w:w="1449" w:type="dxa"/>
            <w:shd w:val="clear" w:color="auto" w:fill="auto"/>
            <w:hideMark/>
          </w:tcPr>
          <w:p w14:paraId="66907990" w14:textId="5779563C" w:rsidR="002724DD" w:rsidRPr="008B74B9" w:rsidRDefault="00C10C87" w:rsidP="00ED5A59">
            <w:pPr>
              <w:keepNext/>
              <w:jc w:val="left"/>
              <w:rPr>
                <w:rFonts w:eastAsiaTheme="minorEastAsia"/>
                <w:sz w:val="20"/>
                <w:szCs w:val="20"/>
                <w:lang w:eastAsia="en-CA"/>
              </w:rPr>
            </w:pPr>
            <w:proofErr w:type="spellStart"/>
            <w:r w:rsidRPr="008B74B9">
              <w:rPr>
                <w:rFonts w:eastAsiaTheme="minorEastAsia"/>
                <w:sz w:val="20"/>
                <w:szCs w:val="20"/>
                <w:lang w:eastAsia="en-CA"/>
              </w:rPr>
              <w:t>规划</w:t>
            </w:r>
            <w:proofErr w:type="spellEnd"/>
            <w:r w:rsidRPr="008B74B9">
              <w:rPr>
                <w:rFonts w:eastAsiaTheme="minorEastAsia"/>
                <w:sz w:val="20"/>
                <w:szCs w:val="20"/>
                <w:lang w:eastAsia="en-CA"/>
              </w:rPr>
              <w:t>-</w:t>
            </w:r>
            <w:r w:rsidRPr="008B74B9">
              <w:rPr>
                <w:rFonts w:eastAsiaTheme="minorEastAsia"/>
                <w:sz w:val="20"/>
                <w:szCs w:val="20"/>
                <w:lang w:eastAsia="zh-CN"/>
              </w:rPr>
              <w:t>核准</w:t>
            </w:r>
          </w:p>
        </w:tc>
        <w:tc>
          <w:tcPr>
            <w:tcW w:w="2072" w:type="dxa"/>
            <w:shd w:val="clear" w:color="auto" w:fill="auto"/>
            <w:hideMark/>
          </w:tcPr>
          <w:p w14:paraId="4F94895D" w14:textId="371B1CCF" w:rsidR="002724DD" w:rsidRPr="008B74B9" w:rsidRDefault="00C10C87" w:rsidP="00ED5A59">
            <w:pPr>
              <w:keepNext/>
              <w:jc w:val="left"/>
              <w:rPr>
                <w:rFonts w:eastAsiaTheme="minorEastAsia"/>
                <w:sz w:val="20"/>
                <w:szCs w:val="20"/>
                <w:lang w:eastAsia="en-CA"/>
              </w:rPr>
            </w:pPr>
            <w:r w:rsidRPr="008B74B9">
              <w:rPr>
                <w:rFonts w:eastAsiaTheme="minorEastAsia"/>
                <w:sz w:val="20"/>
                <w:szCs w:val="20"/>
                <w:lang w:eastAsia="zh-CN"/>
              </w:rPr>
              <w:t>核准的付款</w:t>
            </w:r>
          </w:p>
        </w:tc>
        <w:tc>
          <w:tcPr>
            <w:tcW w:w="4304" w:type="dxa"/>
            <w:shd w:val="clear" w:color="auto" w:fill="auto"/>
            <w:hideMark/>
          </w:tcPr>
          <w:p w14:paraId="10669EE3" w14:textId="15CAAFAB" w:rsidR="002724DD" w:rsidRPr="008B74B9" w:rsidRDefault="002D2AA9" w:rsidP="00ED5A59">
            <w:pPr>
              <w:keepNext/>
              <w:jc w:val="left"/>
              <w:rPr>
                <w:rFonts w:eastAsiaTheme="minorEastAsia"/>
                <w:sz w:val="20"/>
                <w:szCs w:val="20"/>
                <w:lang w:eastAsia="zh-CN"/>
              </w:rPr>
            </w:pPr>
            <w:r w:rsidRPr="008B74B9">
              <w:rPr>
                <w:rFonts w:eastAsiaTheme="minorEastAsia"/>
                <w:sz w:val="20"/>
                <w:szCs w:val="20"/>
                <w:lang w:eastAsia="zh-CN"/>
              </w:rPr>
              <w:t>核准的付款次数</w:t>
            </w:r>
            <w:r w:rsidR="00BE1BE6">
              <w:rPr>
                <w:rFonts w:eastAsiaTheme="minorEastAsia" w:hint="eastAsia"/>
                <w:sz w:val="20"/>
                <w:szCs w:val="20"/>
                <w:lang w:eastAsia="zh-CN"/>
              </w:rPr>
              <w:t>相对于</w:t>
            </w:r>
            <w:r w:rsidRPr="008B74B9">
              <w:rPr>
                <w:rFonts w:eastAsiaTheme="minorEastAsia"/>
                <w:sz w:val="20"/>
                <w:szCs w:val="20"/>
                <w:lang w:eastAsia="zh-CN"/>
              </w:rPr>
              <w:t>计划的付款次数</w:t>
            </w:r>
            <w:r w:rsidR="002724DD" w:rsidRPr="008B74B9">
              <w:rPr>
                <w:rFonts w:eastAsiaTheme="minorEastAsia"/>
                <w:sz w:val="20"/>
                <w:szCs w:val="20"/>
                <w:lang w:eastAsia="zh-CN"/>
              </w:rPr>
              <w:t>*</w:t>
            </w:r>
          </w:p>
        </w:tc>
        <w:tc>
          <w:tcPr>
            <w:tcW w:w="1524" w:type="dxa"/>
          </w:tcPr>
          <w:p w14:paraId="4BEA25BC" w14:textId="77777777" w:rsidR="002724DD" w:rsidRPr="008B74B9" w:rsidRDefault="00A126A1" w:rsidP="00ED5A59">
            <w:pPr>
              <w:keepNext/>
              <w:jc w:val="right"/>
              <w:rPr>
                <w:rFonts w:eastAsiaTheme="minorEastAsia"/>
                <w:sz w:val="20"/>
                <w:szCs w:val="20"/>
                <w:lang w:eastAsia="en-CA"/>
              </w:rPr>
            </w:pPr>
            <w:r w:rsidRPr="008B74B9">
              <w:rPr>
                <w:rFonts w:eastAsiaTheme="minorEastAsia"/>
                <w:sz w:val="20"/>
                <w:szCs w:val="20"/>
                <w:lang w:eastAsia="en-CA"/>
              </w:rPr>
              <w:t>47</w:t>
            </w:r>
          </w:p>
        </w:tc>
      </w:tr>
      <w:tr w:rsidR="002724DD" w:rsidRPr="008B74B9" w14:paraId="6BF3250B" w14:textId="77777777" w:rsidTr="00BE1BE6">
        <w:trPr>
          <w:jc w:val="center"/>
        </w:trPr>
        <w:tc>
          <w:tcPr>
            <w:tcW w:w="1449" w:type="dxa"/>
            <w:shd w:val="clear" w:color="auto" w:fill="auto"/>
            <w:hideMark/>
          </w:tcPr>
          <w:p w14:paraId="212B00BA" w14:textId="30ACC85A" w:rsidR="002724DD" w:rsidRPr="008B74B9" w:rsidRDefault="00C10C87" w:rsidP="00ED5A59">
            <w:pPr>
              <w:keepNext/>
              <w:jc w:val="left"/>
              <w:rPr>
                <w:rFonts w:eastAsiaTheme="minorEastAsia"/>
                <w:sz w:val="20"/>
                <w:szCs w:val="20"/>
                <w:lang w:eastAsia="en-CA"/>
              </w:rPr>
            </w:pPr>
            <w:proofErr w:type="spellStart"/>
            <w:r w:rsidRPr="008B74B9">
              <w:rPr>
                <w:rFonts w:eastAsiaTheme="minorEastAsia"/>
                <w:sz w:val="20"/>
                <w:szCs w:val="20"/>
                <w:lang w:eastAsia="en-CA"/>
              </w:rPr>
              <w:t>规划</w:t>
            </w:r>
            <w:proofErr w:type="spellEnd"/>
            <w:r w:rsidRPr="008B74B9">
              <w:rPr>
                <w:rFonts w:eastAsiaTheme="minorEastAsia"/>
                <w:sz w:val="20"/>
                <w:szCs w:val="20"/>
                <w:lang w:eastAsia="en-CA"/>
              </w:rPr>
              <w:t>-</w:t>
            </w:r>
            <w:r w:rsidRPr="008B74B9">
              <w:rPr>
                <w:rFonts w:eastAsiaTheme="minorEastAsia"/>
                <w:sz w:val="20"/>
                <w:szCs w:val="20"/>
                <w:lang w:eastAsia="zh-CN"/>
              </w:rPr>
              <w:t>核准</w:t>
            </w:r>
          </w:p>
        </w:tc>
        <w:tc>
          <w:tcPr>
            <w:tcW w:w="2072" w:type="dxa"/>
            <w:shd w:val="clear" w:color="auto" w:fill="auto"/>
            <w:hideMark/>
          </w:tcPr>
          <w:p w14:paraId="09C7AE79" w14:textId="4D94BBB1" w:rsidR="002724DD" w:rsidRPr="008B74B9" w:rsidRDefault="00C10C87" w:rsidP="00ED5A59">
            <w:pPr>
              <w:keepNext/>
              <w:jc w:val="left"/>
              <w:rPr>
                <w:rFonts w:eastAsiaTheme="minorEastAsia"/>
                <w:sz w:val="20"/>
                <w:szCs w:val="20"/>
                <w:lang w:eastAsia="en-CA"/>
              </w:rPr>
            </w:pPr>
            <w:r w:rsidRPr="008B74B9">
              <w:rPr>
                <w:rFonts w:eastAsiaTheme="minorEastAsia"/>
                <w:sz w:val="20"/>
                <w:szCs w:val="20"/>
                <w:lang w:eastAsia="zh-CN"/>
              </w:rPr>
              <w:t>核准的项目</w:t>
            </w:r>
            <w:r w:rsidRPr="008B74B9">
              <w:rPr>
                <w:rFonts w:eastAsiaTheme="minorEastAsia"/>
                <w:sz w:val="20"/>
                <w:szCs w:val="20"/>
                <w:lang w:eastAsia="zh-CN"/>
              </w:rPr>
              <w:t>/</w:t>
            </w:r>
            <w:r w:rsidRPr="008B74B9">
              <w:rPr>
                <w:rFonts w:eastAsiaTheme="minorEastAsia"/>
                <w:sz w:val="20"/>
                <w:szCs w:val="20"/>
                <w:lang w:eastAsia="zh-CN"/>
              </w:rPr>
              <w:t>活动</w:t>
            </w:r>
          </w:p>
        </w:tc>
        <w:tc>
          <w:tcPr>
            <w:tcW w:w="4304" w:type="dxa"/>
            <w:shd w:val="clear" w:color="auto" w:fill="auto"/>
            <w:hideMark/>
          </w:tcPr>
          <w:p w14:paraId="4C7D15B3" w14:textId="0BA1E14C" w:rsidR="002724DD" w:rsidRPr="008B74B9" w:rsidRDefault="002D2AA9" w:rsidP="00ED5A59">
            <w:pPr>
              <w:keepNext/>
              <w:jc w:val="left"/>
              <w:rPr>
                <w:rFonts w:eastAsiaTheme="minorEastAsia"/>
                <w:sz w:val="20"/>
                <w:szCs w:val="20"/>
                <w:lang w:eastAsia="zh-CN"/>
              </w:rPr>
            </w:pPr>
            <w:r w:rsidRPr="008B74B9">
              <w:rPr>
                <w:rFonts w:eastAsiaTheme="minorEastAsia"/>
                <w:sz w:val="20"/>
                <w:szCs w:val="20"/>
                <w:lang w:eastAsia="zh-CN"/>
              </w:rPr>
              <w:t>核准的项目</w:t>
            </w:r>
            <w:r w:rsidRPr="008B74B9">
              <w:rPr>
                <w:rFonts w:eastAsiaTheme="minorEastAsia"/>
                <w:sz w:val="20"/>
                <w:szCs w:val="20"/>
                <w:lang w:eastAsia="zh-CN"/>
              </w:rPr>
              <w:t>/</w:t>
            </w:r>
            <w:r w:rsidRPr="008B74B9">
              <w:rPr>
                <w:rFonts w:eastAsiaTheme="minorEastAsia"/>
                <w:sz w:val="20"/>
                <w:szCs w:val="20"/>
                <w:lang w:eastAsia="zh-CN"/>
              </w:rPr>
              <w:t>活动次数</w:t>
            </w:r>
            <w:r w:rsidR="00BE1BE6">
              <w:rPr>
                <w:rFonts w:eastAsiaTheme="minorEastAsia" w:hint="eastAsia"/>
                <w:sz w:val="20"/>
                <w:szCs w:val="20"/>
                <w:lang w:eastAsia="zh-CN"/>
              </w:rPr>
              <w:t>相对于</w:t>
            </w:r>
            <w:r w:rsidRPr="008B74B9">
              <w:rPr>
                <w:rFonts w:eastAsiaTheme="minorEastAsia"/>
                <w:sz w:val="20"/>
                <w:szCs w:val="20"/>
                <w:lang w:eastAsia="zh-CN"/>
              </w:rPr>
              <w:t>计划的项目</w:t>
            </w:r>
            <w:r w:rsidRPr="008B74B9">
              <w:rPr>
                <w:rFonts w:eastAsiaTheme="minorEastAsia"/>
                <w:sz w:val="20"/>
                <w:szCs w:val="20"/>
                <w:lang w:eastAsia="zh-CN"/>
              </w:rPr>
              <w:t>/</w:t>
            </w:r>
            <w:r w:rsidRPr="008B74B9">
              <w:rPr>
                <w:rFonts w:eastAsiaTheme="minorEastAsia"/>
                <w:sz w:val="20"/>
                <w:szCs w:val="20"/>
                <w:lang w:eastAsia="zh-CN"/>
              </w:rPr>
              <w:t>活动次数（包括项目编制活动）</w:t>
            </w:r>
            <w:r w:rsidR="002724DD" w:rsidRPr="008B74B9">
              <w:rPr>
                <w:rFonts w:eastAsiaTheme="minorEastAsia"/>
                <w:sz w:val="20"/>
                <w:szCs w:val="20"/>
                <w:lang w:eastAsia="zh-CN"/>
              </w:rPr>
              <w:t>**</w:t>
            </w:r>
          </w:p>
        </w:tc>
        <w:tc>
          <w:tcPr>
            <w:tcW w:w="1524" w:type="dxa"/>
          </w:tcPr>
          <w:p w14:paraId="75B64147" w14:textId="77777777" w:rsidR="002724DD" w:rsidRPr="008B74B9" w:rsidRDefault="00FB15F9" w:rsidP="00ED5A59">
            <w:pPr>
              <w:keepNext/>
              <w:jc w:val="right"/>
              <w:rPr>
                <w:rFonts w:eastAsiaTheme="minorEastAsia"/>
                <w:sz w:val="20"/>
                <w:szCs w:val="20"/>
                <w:lang w:eastAsia="en-CA"/>
              </w:rPr>
            </w:pPr>
            <w:r w:rsidRPr="008B74B9">
              <w:rPr>
                <w:rFonts w:eastAsiaTheme="minorEastAsia"/>
                <w:sz w:val="20"/>
                <w:szCs w:val="20"/>
                <w:lang w:eastAsia="en-CA"/>
              </w:rPr>
              <w:t>28</w:t>
            </w:r>
          </w:p>
        </w:tc>
      </w:tr>
      <w:tr w:rsidR="002724DD" w:rsidRPr="008B74B9" w14:paraId="7130A7A8" w14:textId="77777777" w:rsidTr="00BE1BE6">
        <w:trPr>
          <w:jc w:val="center"/>
        </w:trPr>
        <w:tc>
          <w:tcPr>
            <w:tcW w:w="1449" w:type="dxa"/>
            <w:shd w:val="clear" w:color="auto" w:fill="auto"/>
            <w:hideMark/>
          </w:tcPr>
          <w:p w14:paraId="69E118B2" w14:textId="6ABA9DD2" w:rsidR="002724DD" w:rsidRPr="008B74B9" w:rsidRDefault="00C10C87" w:rsidP="00ED5A59">
            <w:pPr>
              <w:jc w:val="left"/>
              <w:rPr>
                <w:rFonts w:eastAsiaTheme="minorEastAsia"/>
                <w:sz w:val="20"/>
                <w:szCs w:val="20"/>
                <w:lang w:eastAsia="en-CA"/>
              </w:rPr>
            </w:pPr>
            <w:r w:rsidRPr="008B74B9">
              <w:rPr>
                <w:rFonts w:eastAsiaTheme="minorEastAsia"/>
                <w:sz w:val="20"/>
                <w:szCs w:val="20"/>
                <w:lang w:eastAsia="zh-CN"/>
              </w:rPr>
              <w:t>执行</w:t>
            </w:r>
          </w:p>
        </w:tc>
        <w:tc>
          <w:tcPr>
            <w:tcW w:w="2072" w:type="dxa"/>
            <w:shd w:val="clear" w:color="auto" w:fill="auto"/>
            <w:hideMark/>
          </w:tcPr>
          <w:p w14:paraId="7B7D4EAF" w14:textId="4C41F881" w:rsidR="002724DD" w:rsidRPr="008B74B9" w:rsidRDefault="002D2AA9" w:rsidP="00ED5A59">
            <w:pPr>
              <w:jc w:val="left"/>
              <w:rPr>
                <w:rFonts w:eastAsiaTheme="minorEastAsia"/>
                <w:sz w:val="20"/>
                <w:szCs w:val="20"/>
                <w:lang w:eastAsia="en-CA"/>
              </w:rPr>
            </w:pPr>
            <w:r w:rsidRPr="008B74B9">
              <w:rPr>
                <w:rFonts w:eastAsiaTheme="minorEastAsia"/>
                <w:sz w:val="20"/>
                <w:szCs w:val="20"/>
                <w:lang w:eastAsia="zh-CN"/>
              </w:rPr>
              <w:t>发放的资金</w:t>
            </w:r>
          </w:p>
        </w:tc>
        <w:tc>
          <w:tcPr>
            <w:tcW w:w="4304" w:type="dxa"/>
            <w:shd w:val="clear" w:color="auto" w:fill="auto"/>
            <w:hideMark/>
          </w:tcPr>
          <w:p w14:paraId="1140909B" w14:textId="6A422CF9" w:rsidR="002724DD" w:rsidRPr="008B74B9" w:rsidRDefault="00AE102F" w:rsidP="00ED5A59">
            <w:pPr>
              <w:jc w:val="left"/>
              <w:rPr>
                <w:rFonts w:eastAsiaTheme="minorEastAsia"/>
                <w:sz w:val="20"/>
                <w:szCs w:val="20"/>
                <w:lang w:eastAsia="en-CA"/>
              </w:rPr>
            </w:pPr>
            <w:proofErr w:type="spellStart"/>
            <w:r w:rsidRPr="008B74B9">
              <w:rPr>
                <w:rFonts w:eastAsiaTheme="minorEastAsia"/>
                <w:sz w:val="20"/>
                <w:szCs w:val="20"/>
                <w:lang w:eastAsia="en-CA"/>
              </w:rPr>
              <w:t>根据进度报告中的付款估计</w:t>
            </w:r>
            <w:proofErr w:type="spellEnd"/>
            <w:r w:rsidRPr="008B74B9">
              <w:rPr>
                <w:rFonts w:eastAsiaTheme="minorEastAsia"/>
                <w:sz w:val="20"/>
                <w:szCs w:val="20"/>
                <w:lang w:eastAsia="zh-CN"/>
              </w:rPr>
              <w:t>数</w:t>
            </w:r>
          </w:p>
        </w:tc>
        <w:tc>
          <w:tcPr>
            <w:tcW w:w="1524" w:type="dxa"/>
          </w:tcPr>
          <w:p w14:paraId="74F835B0" w14:textId="71017E40" w:rsidR="002724DD" w:rsidRPr="008B74B9" w:rsidRDefault="00A126A1" w:rsidP="00ED5A59">
            <w:pPr>
              <w:jc w:val="right"/>
              <w:rPr>
                <w:rFonts w:eastAsiaTheme="minorEastAsia"/>
                <w:sz w:val="20"/>
                <w:szCs w:val="20"/>
                <w:lang w:eastAsia="en-CA"/>
              </w:rPr>
            </w:pPr>
            <w:r w:rsidRPr="008B74B9">
              <w:rPr>
                <w:rFonts w:eastAsiaTheme="minorEastAsia"/>
                <w:sz w:val="20"/>
                <w:szCs w:val="20"/>
                <w:lang w:val="en-US"/>
              </w:rPr>
              <w:t>26,753,292</w:t>
            </w:r>
            <w:r w:rsidR="0082441F" w:rsidRPr="008B74B9">
              <w:rPr>
                <w:rFonts w:eastAsiaTheme="minorEastAsia"/>
                <w:sz w:val="20"/>
                <w:szCs w:val="20"/>
                <w:lang w:val="en-US" w:eastAsia="zh-CN"/>
              </w:rPr>
              <w:t>美元</w:t>
            </w:r>
          </w:p>
        </w:tc>
      </w:tr>
      <w:tr w:rsidR="002724DD" w:rsidRPr="008B74B9" w14:paraId="21C4B907" w14:textId="77777777" w:rsidTr="00BE1BE6">
        <w:trPr>
          <w:jc w:val="center"/>
        </w:trPr>
        <w:tc>
          <w:tcPr>
            <w:tcW w:w="1449" w:type="dxa"/>
            <w:shd w:val="clear" w:color="auto" w:fill="auto"/>
            <w:hideMark/>
          </w:tcPr>
          <w:p w14:paraId="729CC8A5" w14:textId="559F310A" w:rsidR="002724DD" w:rsidRPr="008B74B9" w:rsidRDefault="002D2AA9" w:rsidP="00ED5A59">
            <w:pPr>
              <w:jc w:val="left"/>
              <w:rPr>
                <w:rFonts w:eastAsiaTheme="minorEastAsia"/>
                <w:sz w:val="20"/>
                <w:szCs w:val="20"/>
                <w:lang w:eastAsia="en-CA"/>
              </w:rPr>
            </w:pPr>
            <w:r w:rsidRPr="008B74B9">
              <w:rPr>
                <w:rFonts w:eastAsiaTheme="minorEastAsia"/>
                <w:sz w:val="20"/>
                <w:szCs w:val="20"/>
                <w:lang w:eastAsia="zh-CN"/>
              </w:rPr>
              <w:t>执行</w:t>
            </w:r>
          </w:p>
        </w:tc>
        <w:tc>
          <w:tcPr>
            <w:tcW w:w="2072" w:type="dxa"/>
            <w:shd w:val="clear" w:color="auto" w:fill="auto"/>
            <w:hideMark/>
          </w:tcPr>
          <w:p w14:paraId="03CA6273" w14:textId="6154D1F9" w:rsidR="002724DD" w:rsidRPr="008B74B9" w:rsidRDefault="002724DD" w:rsidP="00ED5A59">
            <w:pPr>
              <w:jc w:val="left"/>
              <w:rPr>
                <w:rFonts w:eastAsiaTheme="minorEastAsia"/>
                <w:sz w:val="20"/>
                <w:szCs w:val="20"/>
                <w:lang w:eastAsia="en-CA"/>
              </w:rPr>
            </w:pPr>
            <w:r w:rsidRPr="008B74B9">
              <w:rPr>
                <w:rFonts w:eastAsiaTheme="minorEastAsia"/>
                <w:sz w:val="20"/>
                <w:szCs w:val="20"/>
                <w:lang w:eastAsia="en-CA"/>
              </w:rPr>
              <w:t xml:space="preserve">ODS </w:t>
            </w:r>
            <w:r w:rsidR="00AE102F" w:rsidRPr="008B74B9">
              <w:rPr>
                <w:rFonts w:eastAsiaTheme="minorEastAsia"/>
                <w:sz w:val="20"/>
                <w:szCs w:val="20"/>
                <w:lang w:eastAsia="zh-CN"/>
              </w:rPr>
              <w:t>淘汰</w:t>
            </w:r>
            <w:r w:rsidR="0082441F" w:rsidRPr="008B74B9">
              <w:rPr>
                <w:rFonts w:eastAsiaTheme="minorEastAsia"/>
                <w:sz w:val="20"/>
                <w:szCs w:val="20"/>
                <w:lang w:eastAsia="zh-CN"/>
              </w:rPr>
              <w:t>量</w:t>
            </w:r>
          </w:p>
        </w:tc>
        <w:tc>
          <w:tcPr>
            <w:tcW w:w="4304" w:type="dxa"/>
            <w:shd w:val="clear" w:color="auto" w:fill="auto"/>
            <w:hideMark/>
          </w:tcPr>
          <w:p w14:paraId="062F76AD" w14:textId="4F4C4523" w:rsidR="002724DD" w:rsidRPr="008B74B9" w:rsidRDefault="0082441F" w:rsidP="00ED5A59">
            <w:pPr>
              <w:jc w:val="left"/>
              <w:rPr>
                <w:rFonts w:eastAsiaTheme="minorEastAsia"/>
                <w:sz w:val="20"/>
                <w:szCs w:val="20"/>
                <w:lang w:eastAsia="zh-CN"/>
              </w:rPr>
            </w:pPr>
            <w:r w:rsidRPr="008B74B9">
              <w:rPr>
                <w:rFonts w:eastAsiaTheme="minorEastAsia"/>
                <w:sz w:val="20"/>
                <w:szCs w:val="20"/>
                <w:lang w:eastAsia="zh-CN"/>
              </w:rPr>
              <w:t>在</w:t>
            </w:r>
            <w:r w:rsidR="00AE102F" w:rsidRPr="008B74B9">
              <w:rPr>
                <w:rFonts w:eastAsiaTheme="minorEastAsia"/>
                <w:sz w:val="20"/>
                <w:szCs w:val="20"/>
                <w:lang w:eastAsia="zh-CN"/>
              </w:rPr>
              <w:t>下次付款核准时</w:t>
            </w:r>
            <w:r w:rsidRPr="008B74B9">
              <w:rPr>
                <w:rFonts w:eastAsiaTheme="minorEastAsia"/>
                <w:sz w:val="20"/>
                <w:szCs w:val="20"/>
                <w:lang w:eastAsia="zh-CN"/>
              </w:rPr>
              <w:t>的本次付款</w:t>
            </w:r>
            <w:r w:rsidRPr="008B74B9">
              <w:rPr>
                <w:rFonts w:eastAsiaTheme="minorEastAsia"/>
                <w:sz w:val="20"/>
                <w:szCs w:val="20"/>
                <w:lang w:eastAsia="zh-CN"/>
              </w:rPr>
              <w:t>ODS</w:t>
            </w:r>
            <w:r w:rsidRPr="008B74B9">
              <w:rPr>
                <w:rFonts w:eastAsiaTheme="minorEastAsia"/>
                <w:sz w:val="20"/>
                <w:szCs w:val="20"/>
                <w:lang w:eastAsia="zh-CN"/>
              </w:rPr>
              <w:t>淘汰量</w:t>
            </w:r>
            <w:r w:rsidR="00BE1BE6">
              <w:rPr>
                <w:rFonts w:eastAsiaTheme="minorEastAsia" w:hint="eastAsia"/>
                <w:sz w:val="20"/>
                <w:szCs w:val="20"/>
                <w:lang w:eastAsia="zh-CN"/>
              </w:rPr>
              <w:t>相对于</w:t>
            </w:r>
            <w:r w:rsidRPr="008B74B9">
              <w:rPr>
                <w:rFonts w:eastAsiaTheme="minorEastAsia"/>
                <w:sz w:val="20"/>
                <w:szCs w:val="20"/>
                <w:lang w:eastAsia="zh-CN"/>
              </w:rPr>
              <w:t>按业务计划规划的淘汰量</w:t>
            </w:r>
            <w:r w:rsidR="00A126A1" w:rsidRPr="008B74B9">
              <w:rPr>
                <w:rFonts w:eastAsiaTheme="minorEastAsia"/>
                <w:sz w:val="20"/>
                <w:szCs w:val="20"/>
                <w:lang w:eastAsia="zh-CN"/>
              </w:rPr>
              <w:t>*</w:t>
            </w:r>
          </w:p>
        </w:tc>
        <w:tc>
          <w:tcPr>
            <w:tcW w:w="1524" w:type="dxa"/>
          </w:tcPr>
          <w:p w14:paraId="65E8745B" w14:textId="1D68F5E7" w:rsidR="002724DD" w:rsidRPr="008B74B9" w:rsidRDefault="00A126A1" w:rsidP="00ED5A59">
            <w:pPr>
              <w:jc w:val="right"/>
              <w:rPr>
                <w:rFonts w:eastAsiaTheme="minorEastAsia"/>
                <w:sz w:val="20"/>
                <w:szCs w:val="20"/>
                <w:lang w:eastAsia="en-CA"/>
              </w:rPr>
            </w:pPr>
            <w:r w:rsidRPr="008B74B9">
              <w:rPr>
                <w:rFonts w:eastAsiaTheme="minorEastAsia"/>
                <w:bCs/>
                <w:sz w:val="20"/>
                <w:szCs w:val="20"/>
                <w:lang w:eastAsia="en-CA"/>
              </w:rPr>
              <w:t>366.6</w:t>
            </w:r>
            <w:r w:rsidRPr="008B74B9">
              <w:rPr>
                <w:rFonts w:eastAsiaTheme="minorEastAsia"/>
                <w:b/>
                <w:bCs/>
                <w:sz w:val="20"/>
                <w:szCs w:val="20"/>
                <w:lang w:eastAsia="en-CA"/>
              </w:rPr>
              <w:t xml:space="preserve"> </w:t>
            </w:r>
            <w:r w:rsidR="002724DD" w:rsidRPr="008B74B9">
              <w:rPr>
                <w:rFonts w:eastAsiaTheme="minorEastAsia"/>
                <w:sz w:val="20"/>
                <w:szCs w:val="20"/>
                <w:lang w:eastAsia="en-CA"/>
              </w:rPr>
              <w:t xml:space="preserve">ODP </w:t>
            </w:r>
            <w:r w:rsidR="0082441F" w:rsidRPr="008B74B9">
              <w:rPr>
                <w:rFonts w:eastAsiaTheme="minorEastAsia"/>
                <w:sz w:val="20"/>
                <w:szCs w:val="20"/>
                <w:lang w:eastAsia="zh-CN"/>
              </w:rPr>
              <w:t>吨</w:t>
            </w:r>
          </w:p>
        </w:tc>
      </w:tr>
      <w:tr w:rsidR="002724DD" w:rsidRPr="008B74B9" w14:paraId="5981F9CF" w14:textId="77777777" w:rsidTr="00BE1BE6">
        <w:trPr>
          <w:jc w:val="center"/>
        </w:trPr>
        <w:tc>
          <w:tcPr>
            <w:tcW w:w="1449" w:type="dxa"/>
            <w:shd w:val="clear" w:color="auto" w:fill="auto"/>
            <w:hideMark/>
          </w:tcPr>
          <w:p w14:paraId="12FAFF96" w14:textId="570F16FB" w:rsidR="002724DD" w:rsidRPr="008B74B9" w:rsidRDefault="002D2AA9" w:rsidP="00ED5A59">
            <w:pPr>
              <w:jc w:val="left"/>
              <w:rPr>
                <w:rFonts w:eastAsiaTheme="minorEastAsia"/>
                <w:sz w:val="20"/>
                <w:szCs w:val="20"/>
                <w:lang w:eastAsia="en-CA"/>
              </w:rPr>
            </w:pPr>
            <w:r w:rsidRPr="008B74B9">
              <w:rPr>
                <w:rFonts w:eastAsiaTheme="minorEastAsia"/>
                <w:sz w:val="20"/>
                <w:szCs w:val="20"/>
                <w:lang w:eastAsia="zh-CN"/>
              </w:rPr>
              <w:t>执行</w:t>
            </w:r>
            <w:r w:rsidR="002724DD" w:rsidRPr="008B74B9">
              <w:rPr>
                <w:rFonts w:eastAsiaTheme="minorEastAsia"/>
                <w:sz w:val="20"/>
                <w:szCs w:val="20"/>
                <w:lang w:eastAsia="en-CA"/>
              </w:rPr>
              <w:t xml:space="preserve"> </w:t>
            </w:r>
          </w:p>
        </w:tc>
        <w:tc>
          <w:tcPr>
            <w:tcW w:w="2072" w:type="dxa"/>
            <w:shd w:val="clear" w:color="auto" w:fill="auto"/>
            <w:hideMark/>
          </w:tcPr>
          <w:p w14:paraId="422BE041" w14:textId="2AE54005" w:rsidR="002724DD" w:rsidRPr="008B74B9" w:rsidRDefault="002D2AA9" w:rsidP="00ED5A59">
            <w:pPr>
              <w:jc w:val="left"/>
              <w:rPr>
                <w:rFonts w:eastAsiaTheme="minorEastAsia"/>
                <w:sz w:val="20"/>
                <w:szCs w:val="20"/>
                <w:lang w:eastAsia="en-CA"/>
              </w:rPr>
            </w:pPr>
            <w:r w:rsidRPr="008B74B9">
              <w:rPr>
                <w:rFonts w:eastAsiaTheme="minorEastAsia"/>
                <w:sz w:val="20"/>
                <w:szCs w:val="20"/>
                <w:lang w:eastAsia="zh-CN"/>
              </w:rPr>
              <w:t>活动项目的完成</w:t>
            </w:r>
          </w:p>
        </w:tc>
        <w:tc>
          <w:tcPr>
            <w:tcW w:w="4304" w:type="dxa"/>
            <w:shd w:val="clear" w:color="auto" w:fill="auto"/>
            <w:hideMark/>
          </w:tcPr>
          <w:p w14:paraId="2846F163" w14:textId="4C950FE8" w:rsidR="002724DD" w:rsidRPr="008B74B9" w:rsidRDefault="00654CDC" w:rsidP="00ED5A59">
            <w:pPr>
              <w:jc w:val="left"/>
              <w:rPr>
                <w:rFonts w:eastAsiaTheme="minorEastAsia"/>
                <w:sz w:val="20"/>
                <w:szCs w:val="20"/>
                <w:lang w:eastAsia="zh-CN"/>
              </w:rPr>
            </w:pPr>
            <w:r w:rsidRPr="008B74B9">
              <w:rPr>
                <w:rFonts w:eastAsiaTheme="minorEastAsia"/>
                <w:sz w:val="20"/>
                <w:szCs w:val="20"/>
                <w:lang w:eastAsia="zh-CN"/>
              </w:rPr>
              <w:t>所有活动</w:t>
            </w:r>
            <w:r w:rsidRPr="008B74B9">
              <w:rPr>
                <w:rFonts w:eastAsiaTheme="minorEastAsia"/>
                <w:sz w:val="20"/>
                <w:szCs w:val="20"/>
                <w:lang w:eastAsia="zh-CN"/>
              </w:rPr>
              <w:t>(</w:t>
            </w:r>
            <w:r w:rsidRPr="008B74B9">
              <w:rPr>
                <w:rFonts w:eastAsiaTheme="minorEastAsia"/>
                <w:sz w:val="20"/>
                <w:szCs w:val="20"/>
                <w:lang w:eastAsia="zh-CN"/>
              </w:rPr>
              <w:t>不包括项目编制</w:t>
            </w:r>
            <w:r w:rsidRPr="008B74B9">
              <w:rPr>
                <w:rFonts w:eastAsiaTheme="minorEastAsia"/>
                <w:sz w:val="20"/>
                <w:szCs w:val="20"/>
                <w:lang w:eastAsia="zh-CN"/>
              </w:rPr>
              <w:t>)</w:t>
            </w:r>
            <w:r w:rsidRPr="008B74B9">
              <w:rPr>
                <w:rFonts w:eastAsiaTheme="minorEastAsia"/>
                <w:sz w:val="20"/>
                <w:szCs w:val="20"/>
                <w:lang w:eastAsia="zh-CN"/>
              </w:rPr>
              <w:t>的项目完成情况</w:t>
            </w:r>
            <w:r w:rsidR="00BE1BE6">
              <w:rPr>
                <w:rFonts w:eastAsiaTheme="minorEastAsia" w:hint="eastAsia"/>
                <w:sz w:val="20"/>
                <w:szCs w:val="20"/>
                <w:lang w:eastAsia="zh-CN"/>
              </w:rPr>
              <w:t>相对于</w:t>
            </w:r>
            <w:r w:rsidRPr="008B74B9">
              <w:rPr>
                <w:rFonts w:eastAsiaTheme="minorEastAsia"/>
                <w:sz w:val="20"/>
                <w:szCs w:val="20"/>
                <w:lang w:eastAsia="zh-CN"/>
              </w:rPr>
              <w:t>进度报告中计划完成情况</w:t>
            </w:r>
          </w:p>
        </w:tc>
        <w:tc>
          <w:tcPr>
            <w:tcW w:w="1524" w:type="dxa"/>
          </w:tcPr>
          <w:p w14:paraId="44A7194A" w14:textId="77777777" w:rsidR="002724DD" w:rsidRPr="008B74B9" w:rsidRDefault="00A71820" w:rsidP="00ED5A59">
            <w:pPr>
              <w:jc w:val="right"/>
              <w:rPr>
                <w:rFonts w:eastAsiaTheme="minorEastAsia"/>
                <w:sz w:val="20"/>
                <w:szCs w:val="20"/>
                <w:lang w:eastAsia="en-CA"/>
              </w:rPr>
            </w:pPr>
            <w:r w:rsidRPr="008B74B9">
              <w:rPr>
                <w:rFonts w:eastAsiaTheme="minorEastAsia"/>
                <w:sz w:val="20"/>
                <w:szCs w:val="20"/>
                <w:lang w:eastAsia="en-CA"/>
              </w:rPr>
              <w:t>42</w:t>
            </w:r>
          </w:p>
        </w:tc>
      </w:tr>
      <w:tr w:rsidR="002724DD" w:rsidRPr="008B74B9" w14:paraId="1C2C6F06" w14:textId="77777777" w:rsidTr="00BE1BE6">
        <w:trPr>
          <w:jc w:val="center"/>
        </w:trPr>
        <w:tc>
          <w:tcPr>
            <w:tcW w:w="1449" w:type="dxa"/>
            <w:shd w:val="clear" w:color="auto" w:fill="auto"/>
            <w:hideMark/>
          </w:tcPr>
          <w:p w14:paraId="6A595070" w14:textId="281E93A6" w:rsidR="002724DD" w:rsidRPr="008B74B9" w:rsidRDefault="002D2AA9" w:rsidP="00ED5A59">
            <w:pPr>
              <w:jc w:val="left"/>
              <w:rPr>
                <w:rFonts w:eastAsiaTheme="minorEastAsia"/>
                <w:sz w:val="20"/>
                <w:szCs w:val="20"/>
                <w:lang w:eastAsia="en-CA"/>
              </w:rPr>
            </w:pPr>
            <w:r w:rsidRPr="008B74B9">
              <w:rPr>
                <w:rFonts w:eastAsiaTheme="minorEastAsia"/>
                <w:sz w:val="20"/>
                <w:szCs w:val="20"/>
                <w:lang w:eastAsia="zh-CN"/>
              </w:rPr>
              <w:t>行政</w:t>
            </w:r>
          </w:p>
        </w:tc>
        <w:tc>
          <w:tcPr>
            <w:tcW w:w="2072" w:type="dxa"/>
            <w:shd w:val="clear" w:color="auto" w:fill="auto"/>
            <w:hideMark/>
          </w:tcPr>
          <w:p w14:paraId="7F6FDB82" w14:textId="50F50A49" w:rsidR="002724DD" w:rsidRPr="008B74B9" w:rsidRDefault="002D2AA9" w:rsidP="00ED5A59">
            <w:pPr>
              <w:jc w:val="left"/>
              <w:rPr>
                <w:rFonts w:eastAsiaTheme="minorEastAsia"/>
                <w:sz w:val="20"/>
                <w:szCs w:val="20"/>
                <w:lang w:eastAsia="en-CA"/>
              </w:rPr>
            </w:pPr>
            <w:r w:rsidRPr="008B74B9">
              <w:rPr>
                <w:rFonts w:eastAsiaTheme="minorEastAsia"/>
                <w:sz w:val="20"/>
                <w:szCs w:val="20"/>
                <w:lang w:eastAsia="zh-CN"/>
              </w:rPr>
              <w:t>财务结算速度</w:t>
            </w:r>
          </w:p>
        </w:tc>
        <w:tc>
          <w:tcPr>
            <w:tcW w:w="4304" w:type="dxa"/>
            <w:shd w:val="clear" w:color="auto" w:fill="auto"/>
            <w:hideMark/>
          </w:tcPr>
          <w:p w14:paraId="01450FFA" w14:textId="77D03944" w:rsidR="002724DD" w:rsidRPr="008B74B9" w:rsidRDefault="00654CDC" w:rsidP="00ED5A59">
            <w:pPr>
              <w:jc w:val="left"/>
              <w:rPr>
                <w:rFonts w:eastAsiaTheme="minorEastAsia"/>
                <w:sz w:val="20"/>
                <w:szCs w:val="20"/>
                <w:lang w:eastAsia="zh-CN"/>
              </w:rPr>
            </w:pPr>
            <w:r w:rsidRPr="008B74B9">
              <w:rPr>
                <w:rFonts w:eastAsiaTheme="minorEastAsia"/>
                <w:sz w:val="20"/>
                <w:szCs w:val="20"/>
                <w:lang w:eastAsia="zh-CN"/>
              </w:rPr>
              <w:t>项目完成后</w:t>
            </w:r>
            <w:r w:rsidRPr="008B74B9">
              <w:rPr>
                <w:rFonts w:eastAsiaTheme="minorEastAsia"/>
                <w:sz w:val="20"/>
                <w:szCs w:val="20"/>
                <w:lang w:eastAsia="zh-CN"/>
              </w:rPr>
              <w:t>12</w:t>
            </w:r>
            <w:r w:rsidRPr="008B74B9">
              <w:rPr>
                <w:rFonts w:eastAsiaTheme="minorEastAsia"/>
                <w:sz w:val="20"/>
                <w:szCs w:val="20"/>
                <w:lang w:eastAsia="zh-CN"/>
              </w:rPr>
              <w:t>个月内的项目财务结算程度</w:t>
            </w:r>
          </w:p>
        </w:tc>
        <w:tc>
          <w:tcPr>
            <w:tcW w:w="1524" w:type="dxa"/>
          </w:tcPr>
          <w:p w14:paraId="5182A623" w14:textId="38472513" w:rsidR="002724DD" w:rsidRPr="008B74B9" w:rsidRDefault="00BE1BE6" w:rsidP="00ED5A59">
            <w:pPr>
              <w:jc w:val="right"/>
              <w:rPr>
                <w:rFonts w:eastAsiaTheme="minorEastAsia"/>
                <w:sz w:val="20"/>
                <w:szCs w:val="20"/>
                <w:lang w:eastAsia="en-CA"/>
              </w:rPr>
            </w:pPr>
            <w:r>
              <w:rPr>
                <w:rFonts w:eastAsiaTheme="minorEastAsia" w:hint="eastAsia"/>
                <w:sz w:val="20"/>
                <w:szCs w:val="20"/>
                <w:lang w:eastAsia="zh-CN"/>
              </w:rPr>
              <w:t>业务</w:t>
            </w:r>
            <w:r w:rsidR="00654CDC" w:rsidRPr="008B74B9">
              <w:rPr>
                <w:rFonts w:eastAsiaTheme="minorEastAsia"/>
                <w:sz w:val="20"/>
                <w:szCs w:val="20"/>
                <w:lang w:eastAsia="zh-CN"/>
              </w:rPr>
              <w:t>完成后</w:t>
            </w:r>
            <w:r w:rsidR="00654CDC" w:rsidRPr="008B74B9">
              <w:rPr>
                <w:rFonts w:eastAsiaTheme="minorEastAsia"/>
                <w:sz w:val="20"/>
                <w:szCs w:val="20"/>
                <w:lang w:eastAsia="zh-CN"/>
              </w:rPr>
              <w:t>12</w:t>
            </w:r>
            <w:r w:rsidR="00654CDC" w:rsidRPr="008B74B9">
              <w:rPr>
                <w:rFonts w:eastAsiaTheme="minorEastAsia"/>
                <w:sz w:val="20"/>
                <w:szCs w:val="20"/>
                <w:lang w:eastAsia="zh-CN"/>
              </w:rPr>
              <w:t>个月内</w:t>
            </w:r>
          </w:p>
        </w:tc>
      </w:tr>
      <w:tr w:rsidR="002724DD" w:rsidRPr="008B74B9" w14:paraId="29D5D83E" w14:textId="77777777" w:rsidTr="00BE1BE6">
        <w:trPr>
          <w:jc w:val="center"/>
        </w:trPr>
        <w:tc>
          <w:tcPr>
            <w:tcW w:w="1449" w:type="dxa"/>
            <w:shd w:val="clear" w:color="auto" w:fill="auto"/>
            <w:hideMark/>
          </w:tcPr>
          <w:p w14:paraId="6FAC041B" w14:textId="2A1E40F6" w:rsidR="002724DD" w:rsidRPr="008B74B9" w:rsidRDefault="002D2AA9" w:rsidP="00ED5A59">
            <w:pPr>
              <w:jc w:val="left"/>
              <w:rPr>
                <w:rFonts w:eastAsiaTheme="minorEastAsia"/>
                <w:sz w:val="20"/>
                <w:szCs w:val="20"/>
                <w:lang w:eastAsia="en-CA"/>
              </w:rPr>
            </w:pPr>
            <w:r w:rsidRPr="008B74B9">
              <w:rPr>
                <w:rFonts w:eastAsiaTheme="minorEastAsia"/>
                <w:sz w:val="20"/>
                <w:szCs w:val="20"/>
                <w:lang w:eastAsia="zh-CN"/>
              </w:rPr>
              <w:t>行政</w:t>
            </w:r>
            <w:r w:rsidR="002724DD" w:rsidRPr="008B74B9">
              <w:rPr>
                <w:rFonts w:eastAsiaTheme="minorEastAsia"/>
                <w:sz w:val="20"/>
                <w:szCs w:val="20"/>
                <w:lang w:eastAsia="en-CA"/>
              </w:rPr>
              <w:t xml:space="preserve"> </w:t>
            </w:r>
          </w:p>
        </w:tc>
        <w:tc>
          <w:tcPr>
            <w:tcW w:w="2072" w:type="dxa"/>
            <w:shd w:val="clear" w:color="auto" w:fill="auto"/>
            <w:hideMark/>
          </w:tcPr>
          <w:p w14:paraId="3526723A" w14:textId="77CADBF4" w:rsidR="002724DD" w:rsidRPr="008B74B9" w:rsidRDefault="002D2AA9" w:rsidP="00ED5A59">
            <w:pPr>
              <w:jc w:val="left"/>
              <w:rPr>
                <w:rFonts w:eastAsiaTheme="minorEastAsia"/>
                <w:sz w:val="20"/>
                <w:szCs w:val="20"/>
                <w:lang w:eastAsia="zh-CN"/>
              </w:rPr>
            </w:pPr>
            <w:r w:rsidRPr="008B74B9">
              <w:rPr>
                <w:rFonts w:eastAsiaTheme="minorEastAsia"/>
                <w:sz w:val="20"/>
                <w:szCs w:val="20"/>
                <w:lang w:eastAsia="zh-CN"/>
              </w:rPr>
              <w:t>项目完成报告</w:t>
            </w:r>
            <w:r w:rsidR="00BE1BE6">
              <w:rPr>
                <w:rFonts w:eastAsiaTheme="minorEastAsia" w:hint="eastAsia"/>
                <w:sz w:val="20"/>
                <w:szCs w:val="20"/>
                <w:lang w:eastAsia="zh-CN"/>
              </w:rPr>
              <w:t>的</w:t>
            </w:r>
            <w:r w:rsidR="00BE1BE6" w:rsidRPr="008B74B9">
              <w:rPr>
                <w:rFonts w:eastAsiaTheme="minorEastAsia"/>
                <w:sz w:val="20"/>
                <w:szCs w:val="20"/>
                <w:lang w:eastAsia="zh-CN"/>
              </w:rPr>
              <w:t>及时提交</w:t>
            </w:r>
          </w:p>
        </w:tc>
        <w:tc>
          <w:tcPr>
            <w:tcW w:w="4304" w:type="dxa"/>
            <w:shd w:val="clear" w:color="auto" w:fill="auto"/>
            <w:hideMark/>
          </w:tcPr>
          <w:p w14:paraId="1EF8DCA3" w14:textId="636BE83C" w:rsidR="002724DD" w:rsidRPr="008B74B9" w:rsidRDefault="008B74B9" w:rsidP="00ED5A59">
            <w:pPr>
              <w:jc w:val="left"/>
              <w:rPr>
                <w:rFonts w:eastAsiaTheme="minorEastAsia"/>
                <w:sz w:val="20"/>
                <w:szCs w:val="20"/>
                <w:lang w:eastAsia="zh-CN"/>
              </w:rPr>
            </w:pPr>
            <w:r w:rsidRPr="008B74B9">
              <w:rPr>
                <w:rFonts w:eastAsiaTheme="minorEastAsia"/>
                <w:sz w:val="20"/>
                <w:szCs w:val="20"/>
                <w:lang w:eastAsia="zh-CN"/>
              </w:rPr>
              <w:t>及时提交项目完成报告</w:t>
            </w:r>
            <w:r w:rsidR="00BE1BE6">
              <w:rPr>
                <w:rFonts w:eastAsiaTheme="minorEastAsia" w:hint="eastAsia"/>
                <w:sz w:val="20"/>
                <w:szCs w:val="20"/>
                <w:lang w:eastAsia="zh-CN"/>
              </w:rPr>
              <w:t>相对于</w:t>
            </w:r>
            <w:r w:rsidRPr="008B74B9">
              <w:rPr>
                <w:rFonts w:eastAsiaTheme="minorEastAsia"/>
                <w:sz w:val="20"/>
                <w:szCs w:val="20"/>
                <w:lang w:eastAsia="zh-CN"/>
              </w:rPr>
              <w:t>商定的项目完成报</w:t>
            </w:r>
            <w:r w:rsidR="00BE1BE6">
              <w:rPr>
                <w:rFonts w:eastAsiaTheme="minorEastAsia" w:hint="eastAsia"/>
                <w:sz w:val="20"/>
                <w:szCs w:val="20"/>
                <w:lang w:eastAsia="zh-CN"/>
              </w:rPr>
              <w:t>告</w:t>
            </w:r>
          </w:p>
        </w:tc>
        <w:tc>
          <w:tcPr>
            <w:tcW w:w="1524" w:type="dxa"/>
          </w:tcPr>
          <w:p w14:paraId="4C350A38" w14:textId="04E04EAD" w:rsidR="002724DD" w:rsidRPr="008B74B9" w:rsidRDefault="00654CDC" w:rsidP="00ED5A59">
            <w:pPr>
              <w:jc w:val="right"/>
              <w:rPr>
                <w:rFonts w:eastAsiaTheme="minorEastAsia"/>
                <w:sz w:val="20"/>
                <w:szCs w:val="20"/>
                <w:lang w:eastAsia="en-CA"/>
              </w:rPr>
            </w:pPr>
            <w:r w:rsidRPr="008B74B9">
              <w:rPr>
                <w:rFonts w:eastAsiaTheme="minorEastAsia"/>
                <w:sz w:val="20"/>
                <w:szCs w:val="20"/>
                <w:lang w:eastAsia="zh-CN"/>
              </w:rPr>
              <w:t>按时</w:t>
            </w:r>
            <w:r w:rsidR="002724DD" w:rsidRPr="008B74B9">
              <w:rPr>
                <w:rFonts w:eastAsiaTheme="minorEastAsia"/>
                <w:sz w:val="20"/>
                <w:szCs w:val="20"/>
                <w:lang w:eastAsia="en-CA"/>
              </w:rPr>
              <w:t>(1</w:t>
            </w:r>
            <w:r w:rsidR="00A126A1" w:rsidRPr="008B74B9">
              <w:rPr>
                <w:rFonts w:eastAsiaTheme="minorEastAsia"/>
                <w:sz w:val="20"/>
                <w:szCs w:val="20"/>
                <w:lang w:eastAsia="en-CA"/>
              </w:rPr>
              <w:t>0</w:t>
            </w:r>
            <w:r w:rsidR="002724DD" w:rsidRPr="008B74B9">
              <w:rPr>
                <w:rFonts w:eastAsiaTheme="minorEastAsia"/>
                <w:sz w:val="20"/>
                <w:szCs w:val="20"/>
                <w:lang w:eastAsia="en-CA"/>
              </w:rPr>
              <w:t>)</w:t>
            </w:r>
          </w:p>
        </w:tc>
      </w:tr>
      <w:tr w:rsidR="002724DD" w:rsidRPr="008B74B9" w14:paraId="7D99506E" w14:textId="77777777" w:rsidTr="00BE1BE6">
        <w:trPr>
          <w:jc w:val="center"/>
        </w:trPr>
        <w:tc>
          <w:tcPr>
            <w:tcW w:w="1449" w:type="dxa"/>
            <w:shd w:val="clear" w:color="auto" w:fill="auto"/>
            <w:hideMark/>
          </w:tcPr>
          <w:p w14:paraId="0BD58A75" w14:textId="183AAABB" w:rsidR="002724DD" w:rsidRPr="008B74B9" w:rsidRDefault="002D2AA9" w:rsidP="00ED5A59">
            <w:pPr>
              <w:keepNext/>
              <w:jc w:val="left"/>
              <w:rPr>
                <w:rFonts w:eastAsiaTheme="minorEastAsia"/>
                <w:sz w:val="20"/>
                <w:szCs w:val="20"/>
                <w:lang w:eastAsia="en-CA"/>
              </w:rPr>
            </w:pPr>
            <w:r w:rsidRPr="008B74B9">
              <w:rPr>
                <w:rFonts w:eastAsiaTheme="minorEastAsia"/>
                <w:sz w:val="20"/>
                <w:szCs w:val="20"/>
                <w:lang w:eastAsia="zh-CN"/>
              </w:rPr>
              <w:t>行政</w:t>
            </w:r>
            <w:r w:rsidR="002724DD" w:rsidRPr="008B74B9">
              <w:rPr>
                <w:rFonts w:eastAsiaTheme="minorEastAsia"/>
                <w:sz w:val="20"/>
                <w:szCs w:val="20"/>
                <w:lang w:eastAsia="en-CA"/>
              </w:rPr>
              <w:t xml:space="preserve"> </w:t>
            </w:r>
          </w:p>
        </w:tc>
        <w:tc>
          <w:tcPr>
            <w:tcW w:w="2072" w:type="dxa"/>
            <w:shd w:val="clear" w:color="auto" w:fill="auto"/>
            <w:hideMark/>
          </w:tcPr>
          <w:p w14:paraId="1A2D6C5E" w14:textId="2BEC429F" w:rsidR="002724DD" w:rsidRPr="008B74B9" w:rsidRDefault="002D2AA9" w:rsidP="00ED5A59">
            <w:pPr>
              <w:keepNext/>
              <w:jc w:val="left"/>
              <w:rPr>
                <w:rFonts w:eastAsiaTheme="minorEastAsia"/>
                <w:sz w:val="20"/>
                <w:szCs w:val="20"/>
                <w:lang w:eastAsia="en-CA"/>
              </w:rPr>
            </w:pPr>
            <w:r w:rsidRPr="008B74B9">
              <w:rPr>
                <w:rFonts w:eastAsiaTheme="minorEastAsia"/>
                <w:sz w:val="20"/>
                <w:szCs w:val="20"/>
                <w:lang w:eastAsia="zh-CN"/>
              </w:rPr>
              <w:t>进度报告</w:t>
            </w:r>
            <w:r w:rsidR="00BE1BE6">
              <w:rPr>
                <w:rFonts w:eastAsiaTheme="minorEastAsia" w:hint="eastAsia"/>
                <w:sz w:val="20"/>
                <w:szCs w:val="20"/>
                <w:lang w:eastAsia="zh-CN"/>
              </w:rPr>
              <w:t>的</w:t>
            </w:r>
            <w:r w:rsidR="00BE1BE6" w:rsidRPr="008B74B9">
              <w:rPr>
                <w:rFonts w:eastAsiaTheme="minorEastAsia"/>
                <w:sz w:val="20"/>
                <w:szCs w:val="20"/>
                <w:lang w:eastAsia="zh-CN"/>
              </w:rPr>
              <w:t>及时提交</w:t>
            </w:r>
          </w:p>
        </w:tc>
        <w:tc>
          <w:tcPr>
            <w:tcW w:w="4304" w:type="dxa"/>
            <w:shd w:val="clear" w:color="auto" w:fill="auto"/>
            <w:hideMark/>
          </w:tcPr>
          <w:p w14:paraId="5BA31F06" w14:textId="36401299" w:rsidR="002724DD" w:rsidRPr="008B74B9" w:rsidRDefault="008B74B9" w:rsidP="00ED5A59">
            <w:pPr>
              <w:keepNext/>
              <w:jc w:val="left"/>
              <w:rPr>
                <w:rFonts w:eastAsiaTheme="minorEastAsia"/>
                <w:sz w:val="20"/>
                <w:szCs w:val="20"/>
                <w:lang w:eastAsia="en-CA"/>
              </w:rPr>
            </w:pPr>
            <w:proofErr w:type="spellStart"/>
            <w:r w:rsidRPr="008B74B9">
              <w:rPr>
                <w:rFonts w:eastAsiaTheme="minorEastAsia"/>
                <w:sz w:val="20"/>
                <w:szCs w:val="20"/>
              </w:rPr>
              <w:t>除非另行商定</w:t>
            </w:r>
            <w:proofErr w:type="spellEnd"/>
            <w:r w:rsidRPr="008B74B9">
              <w:rPr>
                <w:rFonts w:eastAsiaTheme="minorEastAsia"/>
                <w:sz w:val="20"/>
                <w:szCs w:val="20"/>
              </w:rPr>
              <w:t>，</w:t>
            </w:r>
            <w:r w:rsidRPr="008B74B9">
              <w:rPr>
                <w:rFonts w:eastAsiaTheme="minorEastAsia"/>
                <w:sz w:val="20"/>
                <w:szCs w:val="20"/>
                <w:lang w:eastAsia="zh-CN"/>
              </w:rPr>
              <w:t>及时</w:t>
            </w:r>
            <w:proofErr w:type="spellStart"/>
            <w:r w:rsidRPr="008B74B9">
              <w:rPr>
                <w:rFonts w:eastAsiaTheme="minorEastAsia"/>
                <w:sz w:val="20"/>
                <w:szCs w:val="20"/>
              </w:rPr>
              <w:t>提交进度报告</w:t>
            </w:r>
            <w:proofErr w:type="spellEnd"/>
            <w:r w:rsidRPr="008B74B9">
              <w:rPr>
                <w:rFonts w:eastAsiaTheme="minorEastAsia"/>
                <w:sz w:val="20"/>
                <w:szCs w:val="20"/>
                <w:lang w:eastAsia="zh-CN"/>
              </w:rPr>
              <w:t>、</w:t>
            </w:r>
            <w:proofErr w:type="spellStart"/>
            <w:r w:rsidRPr="008B74B9">
              <w:rPr>
                <w:rFonts w:eastAsiaTheme="minorEastAsia"/>
                <w:sz w:val="20"/>
                <w:szCs w:val="20"/>
              </w:rPr>
              <w:t>业务计划</w:t>
            </w:r>
            <w:proofErr w:type="spellEnd"/>
            <w:r w:rsidRPr="008B74B9">
              <w:rPr>
                <w:rFonts w:eastAsiaTheme="minorEastAsia"/>
                <w:sz w:val="20"/>
                <w:szCs w:val="20"/>
                <w:lang w:eastAsia="zh-CN"/>
              </w:rPr>
              <w:t>和回复</w:t>
            </w:r>
          </w:p>
        </w:tc>
        <w:tc>
          <w:tcPr>
            <w:tcW w:w="1524" w:type="dxa"/>
          </w:tcPr>
          <w:p w14:paraId="1BEA10F5" w14:textId="04373A45" w:rsidR="002724DD" w:rsidRPr="008B74B9" w:rsidRDefault="00654CDC" w:rsidP="00ED5A59">
            <w:pPr>
              <w:keepNext/>
              <w:jc w:val="right"/>
              <w:rPr>
                <w:rFonts w:eastAsiaTheme="minorEastAsia"/>
                <w:sz w:val="20"/>
                <w:szCs w:val="20"/>
                <w:lang w:eastAsia="en-CA"/>
              </w:rPr>
            </w:pPr>
            <w:r w:rsidRPr="008B74B9">
              <w:rPr>
                <w:rFonts w:eastAsiaTheme="minorEastAsia"/>
                <w:sz w:val="20"/>
                <w:szCs w:val="20"/>
                <w:lang w:eastAsia="zh-CN"/>
              </w:rPr>
              <w:t>按时</w:t>
            </w:r>
          </w:p>
        </w:tc>
      </w:tr>
    </w:tbl>
    <w:p w14:paraId="7DAF8C76" w14:textId="71A65A4C" w:rsidR="002724DD" w:rsidRPr="008B74B9" w:rsidRDefault="002724DD" w:rsidP="002724DD">
      <w:pPr>
        <w:keepNext/>
        <w:rPr>
          <w:rFonts w:eastAsiaTheme="minorEastAsia"/>
          <w:sz w:val="20"/>
          <w:szCs w:val="20"/>
          <w:lang w:eastAsia="zh-CN"/>
        </w:rPr>
      </w:pPr>
      <w:r w:rsidRPr="008B74B9">
        <w:rPr>
          <w:rFonts w:eastAsiaTheme="minorEastAsia"/>
          <w:sz w:val="20"/>
          <w:szCs w:val="20"/>
          <w:lang w:eastAsia="zh-CN"/>
        </w:rPr>
        <w:t xml:space="preserve">* </w:t>
      </w:r>
      <w:r w:rsidR="008B74B9" w:rsidRPr="008B74B9">
        <w:rPr>
          <w:rFonts w:eastAsiaTheme="minorEastAsia"/>
          <w:sz w:val="20"/>
          <w:szCs w:val="20"/>
          <w:lang w:eastAsia="zh-CN"/>
        </w:rPr>
        <w:t>如果有机构</w:t>
      </w:r>
      <w:r w:rsidR="00BE1BE6">
        <w:rPr>
          <w:rFonts w:eastAsiaTheme="minorEastAsia" w:hint="eastAsia"/>
          <w:sz w:val="20"/>
          <w:szCs w:val="20"/>
          <w:lang w:eastAsia="zh-CN"/>
        </w:rPr>
        <w:t>因</w:t>
      </w:r>
      <w:r w:rsidR="008B74B9" w:rsidRPr="008B74B9">
        <w:rPr>
          <w:rFonts w:eastAsiaTheme="minorEastAsia"/>
          <w:sz w:val="20"/>
          <w:szCs w:val="20"/>
          <w:lang w:eastAsia="zh-CN"/>
        </w:rPr>
        <w:t>另一个合作机构或牵头机构的原因，未能提交某次付款申请，在取得所涉机构同意后，可减少其目标数。</w:t>
      </w:r>
    </w:p>
    <w:p w14:paraId="52AC787D" w14:textId="3826815C" w:rsidR="002724DD" w:rsidRPr="008B74B9" w:rsidRDefault="002724DD" w:rsidP="002724DD">
      <w:pPr>
        <w:keepNext/>
        <w:rPr>
          <w:rFonts w:eastAsiaTheme="minorEastAsia"/>
          <w:sz w:val="20"/>
          <w:szCs w:val="20"/>
          <w:lang w:eastAsia="zh-CN"/>
        </w:rPr>
      </w:pPr>
      <w:r w:rsidRPr="008B74B9">
        <w:rPr>
          <w:rFonts w:eastAsiaTheme="minorEastAsia"/>
          <w:sz w:val="20"/>
          <w:szCs w:val="20"/>
          <w:lang w:eastAsia="zh-CN"/>
        </w:rPr>
        <w:t xml:space="preserve">** </w:t>
      </w:r>
      <w:r w:rsidR="00654CDC" w:rsidRPr="008B74B9">
        <w:rPr>
          <w:rFonts w:eastAsiaTheme="minorEastAsia"/>
          <w:sz w:val="20"/>
          <w:szCs w:val="20"/>
          <w:lang w:eastAsia="zh-CN"/>
        </w:rPr>
        <w:t>如果执行委员会尚未就项目编制活动的供资问题做出决定，则不应将其估算在内。</w:t>
      </w:r>
      <w:r w:rsidRPr="008B74B9">
        <w:rPr>
          <w:rFonts w:eastAsiaTheme="minorEastAsia"/>
          <w:sz w:val="20"/>
          <w:szCs w:val="20"/>
          <w:lang w:eastAsia="zh-CN"/>
        </w:rPr>
        <w:t xml:space="preserve"> </w:t>
      </w:r>
    </w:p>
    <w:p w14:paraId="3D97235C" w14:textId="77777777" w:rsidR="002724DD" w:rsidRPr="008B74B9" w:rsidRDefault="002724DD" w:rsidP="002724DD">
      <w:pPr>
        <w:rPr>
          <w:rFonts w:eastAsiaTheme="minorEastAsia"/>
          <w:sz w:val="20"/>
          <w:szCs w:val="20"/>
          <w:lang w:eastAsia="zh-CN"/>
        </w:rPr>
      </w:pPr>
    </w:p>
    <w:p w14:paraId="6A3452FE" w14:textId="39A228C1" w:rsidR="002724DD" w:rsidRPr="008B74B9" w:rsidRDefault="00D11F02" w:rsidP="008E617E">
      <w:pPr>
        <w:pStyle w:val="sub-title"/>
        <w:widowControl w:val="0"/>
        <w:spacing w:after="240"/>
        <w:rPr>
          <w:rFonts w:eastAsiaTheme="minorEastAsia"/>
          <w:noProof w:val="0"/>
          <w:sz w:val="24"/>
          <w:szCs w:val="24"/>
          <w:lang w:val="en-CA"/>
        </w:rPr>
      </w:pPr>
      <w:r w:rsidRPr="008B74B9">
        <w:rPr>
          <w:rFonts w:eastAsiaTheme="minorEastAsia"/>
          <w:noProof w:val="0"/>
          <w:sz w:val="24"/>
          <w:szCs w:val="24"/>
          <w:lang w:val="en-CA" w:eastAsia="zh-CN"/>
        </w:rPr>
        <w:t>建议</w:t>
      </w:r>
    </w:p>
    <w:p w14:paraId="7460BA8E" w14:textId="1B3A788D" w:rsidR="002724DD" w:rsidRPr="008B74B9" w:rsidRDefault="00D11F02" w:rsidP="008E617E">
      <w:pPr>
        <w:pStyle w:val="Heading1"/>
        <w:widowControl w:val="0"/>
        <w:rPr>
          <w:rFonts w:eastAsiaTheme="minorEastAsia"/>
          <w:sz w:val="24"/>
          <w:szCs w:val="24"/>
        </w:rPr>
      </w:pPr>
      <w:r w:rsidRPr="008B74B9">
        <w:rPr>
          <w:rFonts w:eastAsiaTheme="minorEastAsia"/>
          <w:sz w:val="24"/>
          <w:szCs w:val="24"/>
          <w:lang w:eastAsia="zh-CN"/>
        </w:rPr>
        <w:t>谨提议执行委员会</w:t>
      </w:r>
      <w:r w:rsidR="002724DD" w:rsidRPr="008B74B9">
        <w:rPr>
          <w:rFonts w:eastAsiaTheme="minorEastAsia"/>
          <w:sz w:val="24"/>
          <w:szCs w:val="24"/>
        </w:rPr>
        <w:t>:</w:t>
      </w:r>
    </w:p>
    <w:p w14:paraId="124CB608" w14:textId="77777777" w:rsidR="00A220A1" w:rsidRPr="008B74B9" w:rsidRDefault="008E0A06" w:rsidP="008E617E">
      <w:pPr>
        <w:pStyle w:val="Heading2"/>
        <w:rPr>
          <w:rFonts w:eastAsiaTheme="minorEastAsia"/>
          <w:sz w:val="24"/>
          <w:szCs w:val="24"/>
        </w:rPr>
      </w:pPr>
      <w:r w:rsidRPr="008B74B9">
        <w:rPr>
          <w:rFonts w:eastAsiaTheme="minorEastAsia"/>
          <w:sz w:val="24"/>
          <w:szCs w:val="24"/>
          <w:lang w:eastAsia="zh-CN"/>
        </w:rPr>
        <w:t>注意到</w:t>
      </w:r>
      <w:r w:rsidRPr="008B74B9">
        <w:rPr>
          <w:rFonts w:eastAsiaTheme="minorEastAsia"/>
          <w:sz w:val="24"/>
          <w:szCs w:val="24"/>
        </w:rPr>
        <w:t>UNEP/</w:t>
      </w:r>
      <w:proofErr w:type="spellStart"/>
      <w:r w:rsidRPr="008B74B9">
        <w:rPr>
          <w:rFonts w:eastAsiaTheme="minorEastAsia"/>
          <w:sz w:val="24"/>
          <w:szCs w:val="24"/>
        </w:rPr>
        <w:t>OzL.Pro</w:t>
      </w:r>
      <w:proofErr w:type="spellEnd"/>
      <w:r w:rsidRPr="008B74B9">
        <w:rPr>
          <w:rFonts w:eastAsiaTheme="minorEastAsia"/>
          <w:sz w:val="24"/>
          <w:szCs w:val="24"/>
        </w:rPr>
        <w:t>/ExCom/88/26</w:t>
      </w:r>
      <w:r w:rsidRPr="008B74B9">
        <w:rPr>
          <w:rFonts w:eastAsiaTheme="minorEastAsia"/>
          <w:sz w:val="24"/>
          <w:szCs w:val="24"/>
          <w:lang w:eastAsia="zh-CN"/>
        </w:rPr>
        <w:t>号文件所载工发组织</w:t>
      </w:r>
      <w:r w:rsidRPr="008B74B9">
        <w:rPr>
          <w:rFonts w:eastAsiaTheme="minorEastAsia"/>
          <w:sz w:val="24"/>
          <w:szCs w:val="24"/>
        </w:rPr>
        <w:t>2022–2024</w:t>
      </w:r>
      <w:r w:rsidRPr="008B74B9">
        <w:rPr>
          <w:rFonts w:eastAsiaTheme="minorEastAsia"/>
          <w:sz w:val="24"/>
          <w:szCs w:val="24"/>
          <w:lang w:eastAsia="zh-CN"/>
        </w:rPr>
        <w:t>年业务计划；</w:t>
      </w:r>
    </w:p>
    <w:p w14:paraId="1905F33E" w14:textId="1DC5B4C7" w:rsidR="002724DD" w:rsidRPr="008B74B9" w:rsidRDefault="008B74B9" w:rsidP="002724DD">
      <w:pPr>
        <w:pStyle w:val="Heading2"/>
        <w:keepNext/>
        <w:keepLines/>
        <w:numPr>
          <w:ilvl w:val="1"/>
          <w:numId w:val="1"/>
        </w:numPr>
        <w:rPr>
          <w:rFonts w:eastAsiaTheme="minorEastAsia"/>
          <w:sz w:val="24"/>
          <w:szCs w:val="24"/>
        </w:rPr>
      </w:pPr>
      <w:r w:rsidRPr="008B74B9">
        <w:rPr>
          <w:rFonts w:eastAsiaTheme="minorEastAsia"/>
          <w:sz w:val="24"/>
          <w:szCs w:val="24"/>
          <w:lang w:eastAsia="zh-CN"/>
        </w:rPr>
        <w:t>核准</w:t>
      </w:r>
      <w:r w:rsidRPr="008B74B9">
        <w:rPr>
          <w:rFonts w:eastAsiaTheme="minorEastAsia"/>
          <w:sz w:val="24"/>
          <w:szCs w:val="24"/>
          <w:lang w:eastAsia="zh-CN"/>
        </w:rPr>
        <w:t>UNEP/</w:t>
      </w:r>
      <w:proofErr w:type="spellStart"/>
      <w:r w:rsidRPr="008B74B9">
        <w:rPr>
          <w:rFonts w:eastAsiaTheme="minorEastAsia"/>
          <w:sz w:val="24"/>
          <w:szCs w:val="24"/>
          <w:lang w:eastAsia="zh-CN"/>
        </w:rPr>
        <w:t>OzL.Pro</w:t>
      </w:r>
      <w:proofErr w:type="spellEnd"/>
      <w:r w:rsidRPr="008B74B9">
        <w:rPr>
          <w:rFonts w:eastAsiaTheme="minorEastAsia"/>
          <w:sz w:val="24"/>
          <w:szCs w:val="24"/>
          <w:lang w:eastAsia="zh-CN"/>
        </w:rPr>
        <w:t>/ExCom/88/26</w:t>
      </w:r>
      <w:r w:rsidRPr="008B74B9">
        <w:rPr>
          <w:rFonts w:eastAsiaTheme="minorEastAsia"/>
          <w:sz w:val="24"/>
          <w:szCs w:val="24"/>
          <w:lang w:eastAsia="zh-CN"/>
        </w:rPr>
        <w:t>号文件表</w:t>
      </w:r>
      <w:r w:rsidRPr="008B74B9">
        <w:rPr>
          <w:rFonts w:eastAsiaTheme="minorEastAsia"/>
          <w:sz w:val="24"/>
          <w:szCs w:val="24"/>
          <w:lang w:eastAsia="zh-CN"/>
        </w:rPr>
        <w:t>5</w:t>
      </w:r>
      <w:r w:rsidRPr="008B74B9">
        <w:rPr>
          <w:rFonts w:eastAsiaTheme="minorEastAsia"/>
          <w:sz w:val="24"/>
          <w:szCs w:val="24"/>
          <w:lang w:eastAsia="zh-CN"/>
        </w:rPr>
        <w:t>所载的工发组织业绩指标。</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724DD" w:rsidRPr="008B74B9" w14:paraId="071EB548" w14:textId="77777777" w:rsidTr="00ED5A59">
        <w:tc>
          <w:tcPr>
            <w:tcW w:w="1871" w:type="dxa"/>
          </w:tcPr>
          <w:p w14:paraId="1451599C" w14:textId="77777777" w:rsidR="002724DD" w:rsidRPr="008B74B9" w:rsidRDefault="002724DD" w:rsidP="00ED5A59">
            <w:pPr>
              <w:rPr>
                <w:rFonts w:eastAsiaTheme="minorEastAsia"/>
                <w:sz w:val="24"/>
                <w:szCs w:val="24"/>
              </w:rPr>
            </w:pPr>
          </w:p>
        </w:tc>
        <w:tc>
          <w:tcPr>
            <w:tcW w:w="1872" w:type="dxa"/>
          </w:tcPr>
          <w:p w14:paraId="0FE75F1C" w14:textId="77777777" w:rsidR="002724DD" w:rsidRPr="008B74B9" w:rsidRDefault="002724DD" w:rsidP="00ED5A59">
            <w:pPr>
              <w:rPr>
                <w:rFonts w:eastAsiaTheme="minorEastAsia"/>
                <w:sz w:val="24"/>
                <w:szCs w:val="24"/>
              </w:rPr>
            </w:pPr>
          </w:p>
        </w:tc>
        <w:tc>
          <w:tcPr>
            <w:tcW w:w="1872" w:type="dxa"/>
            <w:tcBorders>
              <w:bottom w:val="single" w:sz="4" w:space="0" w:color="auto"/>
            </w:tcBorders>
          </w:tcPr>
          <w:p w14:paraId="3A3879CF" w14:textId="77777777" w:rsidR="002724DD" w:rsidRPr="008B74B9" w:rsidRDefault="002724DD" w:rsidP="00ED5A59">
            <w:pPr>
              <w:rPr>
                <w:rFonts w:eastAsiaTheme="minorEastAsia"/>
                <w:sz w:val="24"/>
                <w:szCs w:val="24"/>
              </w:rPr>
            </w:pPr>
          </w:p>
        </w:tc>
        <w:tc>
          <w:tcPr>
            <w:tcW w:w="1872" w:type="dxa"/>
          </w:tcPr>
          <w:p w14:paraId="23A5BC5D" w14:textId="77777777" w:rsidR="002724DD" w:rsidRPr="008B74B9" w:rsidRDefault="002724DD" w:rsidP="00ED5A59">
            <w:pPr>
              <w:rPr>
                <w:rFonts w:eastAsiaTheme="minorEastAsia"/>
                <w:sz w:val="24"/>
                <w:szCs w:val="24"/>
              </w:rPr>
            </w:pPr>
          </w:p>
        </w:tc>
        <w:tc>
          <w:tcPr>
            <w:tcW w:w="1873" w:type="dxa"/>
          </w:tcPr>
          <w:p w14:paraId="2837FE2C" w14:textId="77777777" w:rsidR="002724DD" w:rsidRPr="008B74B9" w:rsidRDefault="002724DD" w:rsidP="00ED5A59">
            <w:pPr>
              <w:rPr>
                <w:rFonts w:eastAsiaTheme="minorEastAsia"/>
                <w:sz w:val="24"/>
                <w:szCs w:val="24"/>
              </w:rPr>
            </w:pPr>
          </w:p>
        </w:tc>
      </w:tr>
    </w:tbl>
    <w:p w14:paraId="401D2FB9" w14:textId="77777777" w:rsidR="00E85409" w:rsidRPr="008B74B9" w:rsidRDefault="00E85409" w:rsidP="004E7F9C">
      <w:pPr>
        <w:rPr>
          <w:rFonts w:eastAsiaTheme="minorEastAsia"/>
          <w:sz w:val="24"/>
          <w:szCs w:val="24"/>
        </w:rPr>
      </w:pPr>
    </w:p>
    <w:sectPr w:rsidR="00E85409" w:rsidRPr="008B74B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F8597" w14:textId="77777777" w:rsidR="0034536E" w:rsidRDefault="0034536E" w:rsidP="004A504B">
      <w:r>
        <w:separator/>
      </w:r>
    </w:p>
  </w:endnote>
  <w:endnote w:type="continuationSeparator" w:id="0">
    <w:p w14:paraId="790FC651" w14:textId="77777777" w:rsidR="0034536E" w:rsidRDefault="003453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FCD5" w14:textId="38227C1B" w:rsidR="00DC6A10" w:rsidRPr="0033525D" w:rsidRDefault="00BC2495">
    <w:pPr>
      <w:jc w:val="center"/>
    </w:pPr>
    <w:r>
      <w:fldChar w:fldCharType="begin"/>
    </w:r>
    <w:r w:rsidR="00851352">
      <w:instrText xml:space="preserve"> PAGE </w:instrText>
    </w:r>
    <w:r>
      <w:fldChar w:fldCharType="separate"/>
    </w:r>
    <w:r w:rsidR="00387FF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F86DB" w14:textId="1B892E5D" w:rsidR="00DC6A10" w:rsidRPr="0033525D" w:rsidRDefault="00BC2495">
    <w:pPr>
      <w:jc w:val="center"/>
    </w:pPr>
    <w:r>
      <w:fldChar w:fldCharType="begin"/>
    </w:r>
    <w:r w:rsidR="00851352">
      <w:instrText xml:space="preserve"> PAGE </w:instrText>
    </w:r>
    <w:r>
      <w:fldChar w:fldCharType="separate"/>
    </w:r>
    <w:r w:rsidR="003E2A4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5FDD" w14:textId="1CBA7CAA" w:rsidR="004E7F9C" w:rsidRDefault="0053764E"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18D91" w14:textId="77777777" w:rsidR="0034536E" w:rsidRDefault="0034536E" w:rsidP="004A504B">
      <w:r>
        <w:separator/>
      </w:r>
    </w:p>
  </w:footnote>
  <w:footnote w:type="continuationSeparator" w:id="0">
    <w:p w14:paraId="516E4FD6" w14:textId="77777777" w:rsidR="0034536E" w:rsidRDefault="0034536E" w:rsidP="004A504B">
      <w:r>
        <w:continuationSeparator/>
      </w:r>
    </w:p>
  </w:footnote>
  <w:footnote w:id="1">
    <w:p w14:paraId="1E152BDB" w14:textId="77777777" w:rsidR="00650D42" w:rsidRPr="007F7D65" w:rsidRDefault="00650D42" w:rsidP="00650D42">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 w:id="2">
    <w:p w14:paraId="5F7D8804" w14:textId="60F87A1D" w:rsidR="00C1037F" w:rsidRPr="00F9631F" w:rsidRDefault="00C1037F" w:rsidP="00C1037F">
      <w:pPr>
        <w:pStyle w:val="FootnoteText"/>
        <w:rPr>
          <w:lang w:eastAsia="zh-CN"/>
        </w:rPr>
      </w:pPr>
      <w:r w:rsidRPr="001A280D">
        <w:rPr>
          <w:rStyle w:val="FootnoteReference"/>
        </w:rPr>
        <w:footnoteRef/>
      </w:r>
      <w:r w:rsidRPr="001A280D">
        <w:rPr>
          <w:lang w:eastAsia="zh-CN"/>
        </w:rPr>
        <w:t xml:space="preserve"> </w:t>
      </w:r>
      <w:r w:rsidR="009341CA">
        <w:rPr>
          <w:lang w:eastAsia="zh-CN"/>
        </w:rPr>
        <w:t xml:space="preserve"> </w:t>
      </w:r>
      <w:r w:rsidR="001065A6">
        <w:rPr>
          <w:rFonts w:hint="eastAsia"/>
          <w:lang w:eastAsia="zh-CN"/>
        </w:rPr>
        <w:t>受</w:t>
      </w:r>
      <w:r w:rsidR="001065A6" w:rsidRPr="001A280D">
        <w:rPr>
          <w:lang w:eastAsia="zh-CN"/>
        </w:rPr>
        <w:t>COVID-19</w:t>
      </w:r>
      <w:r w:rsidR="009341CA" w:rsidRPr="009341CA">
        <w:rPr>
          <w:rFonts w:hint="eastAsia"/>
          <w:lang w:eastAsia="zh-CN"/>
        </w:rPr>
        <w:t>大流行病的限制，秘书处对</w:t>
      </w:r>
      <w:r w:rsidR="00BC163B">
        <w:rPr>
          <w:rFonts w:hint="eastAsia"/>
          <w:lang w:eastAsia="zh-CN"/>
        </w:rPr>
        <w:t>初步</w:t>
      </w:r>
      <w:r w:rsidR="009341CA" w:rsidRPr="009341CA">
        <w:rPr>
          <w:rFonts w:hint="eastAsia"/>
          <w:lang w:eastAsia="zh-CN"/>
        </w:rPr>
        <w:t>提交的工发组织</w:t>
      </w:r>
      <w:r w:rsidR="009341CA" w:rsidRPr="009341CA">
        <w:rPr>
          <w:rFonts w:hint="eastAsia"/>
          <w:lang w:eastAsia="zh-CN"/>
        </w:rPr>
        <w:t>2021-2023</w:t>
      </w:r>
      <w:r w:rsidR="009341CA" w:rsidRPr="009341CA">
        <w:rPr>
          <w:rFonts w:hint="eastAsia"/>
          <w:lang w:eastAsia="zh-CN"/>
        </w:rPr>
        <w:t>年</w:t>
      </w:r>
      <w:r w:rsidR="001065A6">
        <w:rPr>
          <w:rFonts w:hint="eastAsia"/>
          <w:lang w:eastAsia="zh-CN"/>
        </w:rPr>
        <w:t>业务</w:t>
      </w:r>
      <w:r w:rsidR="009341CA" w:rsidRPr="009341CA">
        <w:rPr>
          <w:rFonts w:hint="eastAsia"/>
          <w:lang w:eastAsia="zh-CN"/>
        </w:rPr>
        <w:t>计划</w:t>
      </w:r>
      <w:r w:rsidR="00BC163B">
        <w:rPr>
          <w:rFonts w:hint="eastAsia"/>
          <w:lang w:eastAsia="zh-CN"/>
        </w:rPr>
        <w:t>的评论</w:t>
      </w:r>
      <w:r w:rsidR="001065A6">
        <w:rPr>
          <w:rFonts w:hint="eastAsia"/>
          <w:lang w:eastAsia="zh-CN"/>
        </w:rPr>
        <w:t>是</w:t>
      </w:r>
      <w:r w:rsidR="009341CA" w:rsidRPr="009341CA">
        <w:rPr>
          <w:rFonts w:hint="eastAsia"/>
          <w:lang w:eastAsia="zh-CN"/>
        </w:rPr>
        <w:t>通过双边讨论和多次电子信息交流</w:t>
      </w:r>
      <w:r w:rsidR="00BC163B">
        <w:rPr>
          <w:rFonts w:hint="eastAsia"/>
          <w:lang w:eastAsia="zh-CN"/>
        </w:rPr>
        <w:t>形成</w:t>
      </w:r>
      <w:r w:rsidR="001065A6">
        <w:rPr>
          <w:rFonts w:hint="eastAsia"/>
          <w:lang w:eastAsia="zh-CN"/>
        </w:rPr>
        <w:t>的</w:t>
      </w:r>
      <w:r w:rsidR="009341CA" w:rsidRPr="009341CA">
        <w:rPr>
          <w:rFonts w:hint="eastAsia"/>
          <w:lang w:eastAsia="zh-CN"/>
        </w:rPr>
        <w:t>。所有问题都得到了令人满意的解决。</w:t>
      </w:r>
    </w:p>
  </w:footnote>
  <w:footnote w:id="3">
    <w:p w14:paraId="5E558E87" w14:textId="3A731F5B" w:rsidR="00B05998" w:rsidRDefault="00B05998">
      <w:pPr>
        <w:pStyle w:val="FootnoteText"/>
        <w:rPr>
          <w:lang w:eastAsia="zh-CN"/>
        </w:rPr>
      </w:pPr>
      <w:r>
        <w:rPr>
          <w:rStyle w:val="FootnoteReference"/>
        </w:rPr>
        <w:footnoteRef/>
      </w:r>
      <w:r>
        <w:rPr>
          <w:lang w:eastAsia="zh-CN"/>
        </w:rPr>
        <w:t xml:space="preserve"> </w:t>
      </w:r>
      <w:r w:rsidR="0013663B" w:rsidRPr="00E16468">
        <w:rPr>
          <w:rFonts w:hint="eastAsia"/>
          <w:lang w:eastAsia="zh-CN"/>
        </w:rPr>
        <w:t>根据第</w:t>
      </w:r>
      <w:r w:rsidR="0013663B" w:rsidRPr="00E16468">
        <w:rPr>
          <w:lang w:eastAsia="zh-CN"/>
        </w:rPr>
        <w:t>84/46(e)</w:t>
      </w:r>
      <w:r w:rsidR="0013663B" w:rsidRPr="00E16468">
        <w:rPr>
          <w:rFonts w:hint="eastAsia"/>
          <w:lang w:eastAsia="zh-CN"/>
        </w:rPr>
        <w:t>号决定，</w:t>
      </w:r>
      <w:r w:rsidR="00E16468" w:rsidRPr="00E16468">
        <w:rPr>
          <w:rFonts w:hint="eastAsia"/>
          <w:lang w:eastAsia="zh-CN"/>
        </w:rPr>
        <w:t>只有那些</w:t>
      </w:r>
      <w:r w:rsidR="00E16468">
        <w:rPr>
          <w:rFonts w:hint="eastAsia"/>
          <w:lang w:eastAsia="zh-CN"/>
        </w:rPr>
        <w:t>其</w:t>
      </w:r>
      <w:r w:rsidR="00E16468" w:rsidRPr="00E16468">
        <w:rPr>
          <w:lang w:eastAsia="zh-CN"/>
        </w:rPr>
        <w:t>已获</w:t>
      </w:r>
      <w:r w:rsidR="00E16468" w:rsidRPr="00E16468">
        <w:rPr>
          <w:rFonts w:hint="eastAsia"/>
          <w:lang w:eastAsia="zh-CN"/>
        </w:rPr>
        <w:t>核</w:t>
      </w:r>
      <w:r w:rsidR="00E16468" w:rsidRPr="00E16468">
        <w:rPr>
          <w:lang w:eastAsia="zh-CN"/>
        </w:rPr>
        <w:t>准的氟氯烃淘汰管理计划第二阶段</w:t>
      </w:r>
      <w:r w:rsidR="00E16468">
        <w:rPr>
          <w:rFonts w:hint="eastAsia"/>
          <w:lang w:eastAsia="zh-CN"/>
        </w:rPr>
        <w:t>的</w:t>
      </w:r>
      <w:r w:rsidR="00E16468" w:rsidRPr="00E16468">
        <w:rPr>
          <w:lang w:eastAsia="zh-CN"/>
        </w:rPr>
        <w:t>削减目标低于</w:t>
      </w:r>
      <w:r w:rsidR="00E16468" w:rsidRPr="00E16468">
        <w:rPr>
          <w:lang w:eastAsia="zh-CN"/>
        </w:rPr>
        <w:t xml:space="preserve"> 2025 </w:t>
      </w:r>
      <w:r w:rsidR="00E16468" w:rsidRPr="00E16468">
        <w:rPr>
          <w:lang w:eastAsia="zh-CN"/>
        </w:rPr>
        <w:t>年</w:t>
      </w:r>
      <w:r w:rsidR="00E16468" w:rsidRPr="00E16468">
        <w:rPr>
          <w:lang w:eastAsia="zh-CN"/>
        </w:rPr>
        <w:t xml:space="preserve"> </w:t>
      </w:r>
      <w:r w:rsidR="00E16468" w:rsidRPr="00E16468">
        <w:rPr>
          <w:lang w:eastAsia="zh-CN"/>
        </w:rPr>
        <w:t>履约目标</w:t>
      </w:r>
      <w:r w:rsidR="00E16468" w:rsidRPr="00E16468">
        <w:rPr>
          <w:rFonts w:hint="eastAsia"/>
          <w:lang w:eastAsia="zh-CN"/>
        </w:rPr>
        <w:t>的</w:t>
      </w:r>
      <w:r w:rsidR="0013663B" w:rsidRPr="00E16468">
        <w:rPr>
          <w:lang w:eastAsia="zh-CN"/>
        </w:rPr>
        <w:t>国家</w:t>
      </w:r>
      <w:r w:rsidR="00E16468" w:rsidRPr="00E16468">
        <w:rPr>
          <w:rFonts w:hint="eastAsia"/>
          <w:lang w:eastAsia="zh-CN"/>
        </w:rPr>
        <w:t>，</w:t>
      </w:r>
      <w:r w:rsidR="00E16468" w:rsidRPr="00E16468">
        <w:rPr>
          <w:rFonts w:ascii="Arial" w:hAnsi="Arial" w:cs="Arial"/>
          <w:color w:val="333333"/>
          <w:shd w:val="clear" w:color="auto" w:fill="FFFFFF"/>
          <w:lang w:eastAsia="zh-CN"/>
        </w:rPr>
        <w:t>才允许将氟氯烃淘汰管理计划第三阶段纳入业务计</w:t>
      </w:r>
      <w:r w:rsidR="00E16468" w:rsidRPr="00E16468">
        <w:rPr>
          <w:rFonts w:ascii="SimSun" w:hAnsi="SimSun" w:cs="SimSun" w:hint="eastAsia"/>
          <w:color w:val="333333"/>
          <w:shd w:val="clear" w:color="auto" w:fill="FFFFFF"/>
          <w:lang w:eastAsia="zh-CN"/>
        </w:rPr>
        <w:t>划</w:t>
      </w:r>
      <w:r w:rsidR="00E16468">
        <w:rPr>
          <w:rFonts w:ascii="SimSun" w:hAnsi="SimSun" w:cs="SimSun" w:hint="eastAsia"/>
          <w:color w:val="333333"/>
          <w:shd w:val="clear" w:color="auto" w:fill="FFFFFF"/>
          <w:lang w:eastAsia="zh-CN"/>
        </w:rPr>
        <w:t>。</w:t>
      </w:r>
    </w:p>
  </w:footnote>
  <w:footnote w:id="4">
    <w:p w14:paraId="156AB3F3" w14:textId="17FA64B9" w:rsidR="0013663B" w:rsidRPr="00DD462C" w:rsidRDefault="0013663B" w:rsidP="0013663B">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 xml:space="preserve">/ExCom/86/100, </w:t>
      </w:r>
      <w:r>
        <w:rPr>
          <w:rFonts w:hint="eastAsia"/>
          <w:lang w:val="en-US" w:eastAsia="zh-CN"/>
        </w:rPr>
        <w:t>第</w:t>
      </w:r>
      <w:r>
        <w:rPr>
          <w:rFonts w:hint="eastAsia"/>
          <w:lang w:val="en-US" w:eastAsia="zh-CN"/>
        </w:rPr>
        <w:t>182</w:t>
      </w:r>
      <w:r>
        <w:rPr>
          <w:rFonts w:hint="eastAsia"/>
          <w:lang w:val="en-US" w:eastAsia="zh-CN"/>
        </w:rPr>
        <w:t>段。</w:t>
      </w:r>
    </w:p>
  </w:footnote>
  <w:footnote w:id="5">
    <w:p w14:paraId="161ABC40" w14:textId="730560CA" w:rsidR="002102F6" w:rsidRPr="001A280D" w:rsidRDefault="002102F6" w:rsidP="002102F6">
      <w:pPr>
        <w:pStyle w:val="FootnoteText"/>
        <w:rPr>
          <w:lang w:eastAsia="zh-CN"/>
        </w:rPr>
      </w:pPr>
      <w:r w:rsidRPr="00CA5EB4">
        <w:rPr>
          <w:rStyle w:val="FootnoteReference"/>
        </w:rPr>
        <w:footnoteRef/>
      </w:r>
      <w:r w:rsidRPr="00CA5EB4">
        <w:rPr>
          <w:lang w:eastAsia="zh-CN"/>
        </w:rPr>
        <w:t xml:space="preserve"> </w:t>
      </w:r>
      <w:r w:rsidR="001B6C5B">
        <w:rPr>
          <w:lang w:eastAsia="zh-CN"/>
        </w:rPr>
        <w:t xml:space="preserve"> </w:t>
      </w:r>
      <w:r w:rsidR="001B6C5B">
        <w:rPr>
          <w:lang w:eastAsia="zh-CN"/>
        </w:rPr>
        <w:t>在一个国家批准《基加利修正案》之后，可以在初步减少氢氟碳化物的义务生效之前五年内，根据今后批准的准则提供资金，用于编制履行这些义务的国家执行计</w:t>
      </w:r>
      <w:r w:rsidR="001B6C5B">
        <w:rPr>
          <w:rFonts w:ascii="SimSun" w:hAnsi="SimSun" w:cs="SimSun" w:hint="eastAsia"/>
          <w:lang w:eastAsia="zh-CN"/>
        </w:rPr>
        <w:t>划</w:t>
      </w:r>
      <w:r w:rsidRPr="001A280D">
        <w:rPr>
          <w:lang w:eastAsia="zh-CN"/>
        </w:rPr>
        <w:t>(</w:t>
      </w:r>
      <w:r w:rsidR="001B6C5B">
        <w:rPr>
          <w:rFonts w:hint="eastAsia"/>
          <w:lang w:eastAsia="zh-CN"/>
        </w:rPr>
        <w:t>第</w:t>
      </w:r>
      <w:r w:rsidRPr="001A280D">
        <w:rPr>
          <w:lang w:eastAsia="zh-CN"/>
        </w:rPr>
        <w:t>79/46(b)(</w:t>
      </w:r>
      <w:r w:rsidR="001B6C5B">
        <w:rPr>
          <w:rFonts w:hint="eastAsia"/>
          <w:lang w:eastAsia="zh-CN"/>
        </w:rPr>
        <w:t>三</w:t>
      </w:r>
      <w:r w:rsidRPr="001A280D">
        <w:rPr>
          <w:lang w:eastAsia="zh-CN"/>
        </w:rPr>
        <w:t>)</w:t>
      </w:r>
      <w:r w:rsidR="001B6C5B">
        <w:rPr>
          <w:rFonts w:hint="eastAsia"/>
          <w:lang w:eastAsia="zh-CN"/>
        </w:rPr>
        <w:t>号决定</w:t>
      </w:r>
      <w:r w:rsidRPr="001A280D">
        <w:rPr>
          <w:lang w:eastAsia="zh-CN"/>
        </w:rPr>
        <w:t>)</w:t>
      </w:r>
      <w:r w:rsidR="001B6C5B">
        <w:rPr>
          <w:rFonts w:hint="eastAsia"/>
          <w:lang w:eastAsia="zh-CN"/>
        </w:rPr>
        <w:t>。</w:t>
      </w:r>
      <w:r w:rsidR="00A220A1">
        <w:rPr>
          <w:rFonts w:hint="eastAsia"/>
          <w:lang w:eastAsia="zh-CN"/>
        </w:rPr>
        <w:t>此外，业务计划中可纳入</w:t>
      </w:r>
      <w:r w:rsidR="00A220A1">
        <w:rPr>
          <w:lang w:eastAsia="zh-CN"/>
        </w:rPr>
        <w:t>尚未批准《基加利修正案》但已提交信函表明其政府打算做最大努力批</w:t>
      </w:r>
      <w:r w:rsidR="00A220A1">
        <w:rPr>
          <w:lang w:eastAsia="zh-CN"/>
        </w:rPr>
        <w:t xml:space="preserve"> </w:t>
      </w:r>
      <w:r w:rsidR="00A220A1">
        <w:rPr>
          <w:lang w:eastAsia="zh-CN"/>
        </w:rPr>
        <w:t>准《基加利修正案》的国家的逐步减少氢氟碳化物的编制活</w:t>
      </w:r>
      <w:r w:rsidR="00A220A1">
        <w:rPr>
          <w:rFonts w:ascii="SimSun" w:hAnsi="SimSun" w:cs="SimSun" w:hint="eastAsia"/>
          <w:lang w:eastAsia="zh-CN"/>
        </w:rPr>
        <w:t>动</w:t>
      </w:r>
      <w:r>
        <w:rPr>
          <w:lang w:eastAsia="zh-CN"/>
        </w:rPr>
        <w:t xml:space="preserve"> (</w:t>
      </w:r>
      <w:r w:rsidR="00A220A1">
        <w:rPr>
          <w:rFonts w:hint="eastAsia"/>
          <w:lang w:eastAsia="zh-CN"/>
        </w:rPr>
        <w:t>第</w:t>
      </w:r>
      <w:r>
        <w:rPr>
          <w:lang w:eastAsia="zh-CN"/>
        </w:rPr>
        <w:t xml:space="preserve"> 84/46(f)</w:t>
      </w:r>
      <w:r w:rsidR="00A220A1">
        <w:rPr>
          <w:rFonts w:hint="eastAsia"/>
          <w:lang w:eastAsia="zh-CN"/>
        </w:rPr>
        <w:t>号决定</w:t>
      </w:r>
      <w:r>
        <w:rPr>
          <w:lang w:eastAsia="zh-CN"/>
        </w:rPr>
        <w:t>)</w:t>
      </w:r>
      <w:r w:rsidR="00A220A1">
        <w:rPr>
          <w:rFonts w:hint="eastAsia"/>
          <w:lang w:eastAsia="zh-CN"/>
        </w:rPr>
        <w:t>。第八十七次会议核准了编制</w:t>
      </w:r>
      <w:r w:rsidR="00A220A1" w:rsidRPr="001065A6">
        <w:rPr>
          <w:rFonts w:hint="eastAsia"/>
          <w:lang w:eastAsia="zh-CN"/>
        </w:rPr>
        <w:t>基加利氢氟碳化物</w:t>
      </w:r>
      <w:r w:rsidR="00A220A1">
        <w:rPr>
          <w:rFonts w:hint="eastAsia"/>
          <w:lang w:eastAsia="zh-CN"/>
        </w:rPr>
        <w:t>执行</w:t>
      </w:r>
      <w:r w:rsidR="00A220A1" w:rsidRPr="001065A6">
        <w:rPr>
          <w:rFonts w:hint="eastAsia"/>
          <w:lang w:eastAsia="zh-CN"/>
        </w:rPr>
        <w:t>计划</w:t>
      </w:r>
      <w:r w:rsidR="00A220A1">
        <w:rPr>
          <w:rFonts w:hint="eastAsia"/>
          <w:lang w:eastAsia="zh-CN"/>
        </w:rPr>
        <w:t>准则</w:t>
      </w:r>
      <w:r w:rsidRPr="00E570CC">
        <w:rPr>
          <w:lang w:eastAsia="zh-CN"/>
        </w:rPr>
        <w:t>(</w:t>
      </w:r>
      <w:r w:rsidR="009C2077">
        <w:rPr>
          <w:rFonts w:hint="eastAsia"/>
          <w:lang w:eastAsia="zh-CN"/>
        </w:rPr>
        <w:t>第</w:t>
      </w:r>
      <w:r w:rsidRPr="00E570CC">
        <w:rPr>
          <w:lang w:eastAsia="zh-CN"/>
        </w:rPr>
        <w:t>87/50</w:t>
      </w:r>
      <w:r w:rsidR="009C2077">
        <w:rPr>
          <w:rFonts w:hint="eastAsia"/>
          <w:lang w:eastAsia="zh-CN"/>
        </w:rPr>
        <w:t>号决定</w:t>
      </w:r>
      <w:r w:rsidRPr="00E570CC">
        <w:rPr>
          <w:lang w:eastAsia="zh-CN"/>
        </w:rPr>
        <w:t>)</w:t>
      </w:r>
      <w:r w:rsidR="009C2077">
        <w:rPr>
          <w:rFonts w:hint="eastAsia"/>
          <w:lang w:eastAsia="zh-CN"/>
        </w:rPr>
        <w:t>。</w:t>
      </w:r>
    </w:p>
  </w:footnote>
  <w:footnote w:id="6">
    <w:p w14:paraId="0C6BD8F8" w14:textId="2F974664" w:rsidR="002102F6" w:rsidRPr="001A280D" w:rsidRDefault="002102F6" w:rsidP="002102F6">
      <w:pPr>
        <w:pStyle w:val="FootnoteText"/>
        <w:rPr>
          <w:lang w:eastAsia="zh-CN"/>
        </w:rPr>
      </w:pPr>
      <w:r w:rsidRPr="00E570CC">
        <w:rPr>
          <w:rStyle w:val="FootnoteReference"/>
        </w:rPr>
        <w:footnoteRef/>
      </w:r>
      <w:r w:rsidRPr="00E570CC">
        <w:rPr>
          <w:lang w:eastAsia="zh-CN"/>
        </w:rPr>
        <w:t xml:space="preserve"> </w:t>
      </w:r>
      <w:r w:rsidR="009C2077">
        <w:rPr>
          <w:rFonts w:hint="eastAsia"/>
          <w:lang w:eastAsia="zh-CN"/>
        </w:rPr>
        <w:t>工发组织</w:t>
      </w:r>
      <w:r w:rsidR="009C2077">
        <w:rPr>
          <w:rFonts w:hint="eastAsia"/>
          <w:lang w:eastAsia="zh-CN"/>
        </w:rPr>
        <w:t>2022</w:t>
      </w:r>
      <w:r w:rsidR="009C2077">
        <w:rPr>
          <w:rFonts w:hint="eastAsia"/>
          <w:lang w:eastAsia="zh-CN"/>
        </w:rPr>
        <w:t>年核心单位费用已提交第八十八次会议</w:t>
      </w:r>
      <w:r w:rsidRPr="00E570CC">
        <w:rPr>
          <w:lang w:eastAsia="zh-CN"/>
        </w:rPr>
        <w:t xml:space="preserve"> (UNEP/</w:t>
      </w:r>
      <w:proofErr w:type="spellStart"/>
      <w:r w:rsidRPr="00E570CC">
        <w:rPr>
          <w:lang w:eastAsia="zh-CN"/>
        </w:rPr>
        <w:t>OzL.Pro</w:t>
      </w:r>
      <w:proofErr w:type="spellEnd"/>
      <w:r w:rsidRPr="00E570CC">
        <w:rPr>
          <w:lang w:eastAsia="zh-CN"/>
        </w:rPr>
        <w:t>/ExCom/88/35)</w:t>
      </w:r>
      <w:r w:rsidR="009C2077">
        <w:rPr>
          <w:rFonts w:hint="eastAsia"/>
          <w:lang w:eastAsia="zh-CN"/>
        </w:rPr>
        <w:t>。</w:t>
      </w:r>
    </w:p>
  </w:footnote>
  <w:footnote w:id="7">
    <w:p w14:paraId="3CAE6381" w14:textId="6238CF6E" w:rsidR="00B72F99" w:rsidRPr="00777972" w:rsidRDefault="00B72F99" w:rsidP="00B72F99">
      <w:pPr>
        <w:pStyle w:val="FootnoteText"/>
        <w:rPr>
          <w:lang w:eastAsia="zh-CN"/>
        </w:rPr>
      </w:pPr>
      <w:r w:rsidRPr="001A280D">
        <w:rPr>
          <w:rStyle w:val="FootnoteReference"/>
        </w:rPr>
        <w:footnoteRef/>
      </w:r>
      <w:r w:rsidRPr="001A280D">
        <w:rPr>
          <w:lang w:eastAsia="zh-CN"/>
        </w:rPr>
        <w:t xml:space="preserve"> </w:t>
      </w:r>
      <w:r w:rsidR="009C2077">
        <w:rPr>
          <w:lang w:eastAsia="zh-CN"/>
        </w:rPr>
        <w:t xml:space="preserve"> </w:t>
      </w:r>
      <w:r w:rsidR="009C2077">
        <w:rPr>
          <w:rFonts w:hint="eastAsia"/>
          <w:lang w:eastAsia="zh-CN"/>
        </w:rPr>
        <w:t>由于</w:t>
      </w:r>
      <w:r w:rsidR="009C2077" w:rsidRPr="009C2077">
        <w:rPr>
          <w:rFonts w:hint="eastAsia"/>
          <w:lang w:eastAsia="zh-CN"/>
        </w:rPr>
        <w:t>缔约方</w:t>
      </w:r>
      <w:r w:rsidR="009C2077">
        <w:rPr>
          <w:rFonts w:hint="eastAsia"/>
          <w:lang w:eastAsia="zh-CN"/>
        </w:rPr>
        <w:t>尚</w:t>
      </w:r>
      <w:r w:rsidR="009C2077" w:rsidRPr="009C2077">
        <w:rPr>
          <w:rFonts w:hint="eastAsia"/>
          <w:lang w:eastAsia="zh-CN"/>
        </w:rPr>
        <w:t>未就多边基金</w:t>
      </w:r>
      <w:r w:rsidR="009C2077" w:rsidRPr="009C2077">
        <w:rPr>
          <w:rFonts w:hint="eastAsia"/>
          <w:lang w:eastAsia="zh-CN"/>
        </w:rPr>
        <w:t>2021-2023</w:t>
      </w:r>
      <w:r w:rsidR="009C2077" w:rsidRPr="009C2077">
        <w:rPr>
          <w:rFonts w:hint="eastAsia"/>
          <w:lang w:eastAsia="zh-CN"/>
        </w:rPr>
        <w:t>三年期</w:t>
      </w:r>
      <w:r w:rsidR="009C2077">
        <w:rPr>
          <w:rFonts w:hint="eastAsia"/>
          <w:lang w:eastAsia="zh-CN"/>
        </w:rPr>
        <w:t>增资数额</w:t>
      </w:r>
      <w:r w:rsidR="009C2077" w:rsidRPr="009C2077">
        <w:rPr>
          <w:rFonts w:hint="eastAsia"/>
          <w:lang w:eastAsia="zh-CN"/>
        </w:rPr>
        <w:t>做出决定，根据第</w:t>
      </w:r>
      <w:r w:rsidR="009C2077" w:rsidRPr="009C2077">
        <w:rPr>
          <w:rFonts w:hint="eastAsia"/>
          <w:lang w:eastAsia="zh-CN"/>
        </w:rPr>
        <w:t>XXXII/1</w:t>
      </w:r>
      <w:r w:rsidR="009C2077" w:rsidRPr="009C2077">
        <w:rPr>
          <w:rFonts w:hint="eastAsia"/>
          <w:lang w:eastAsia="zh-CN"/>
        </w:rPr>
        <w:t>号决定，</w:t>
      </w:r>
      <w:r w:rsidR="009C2077" w:rsidRPr="009C2077">
        <w:rPr>
          <w:rFonts w:hint="eastAsia"/>
          <w:lang w:eastAsia="zh-CN"/>
        </w:rPr>
        <w:t>2022-2024</w:t>
      </w:r>
      <w:r w:rsidR="009C2077" w:rsidRPr="009C2077">
        <w:rPr>
          <w:rFonts w:hint="eastAsia"/>
          <w:lang w:eastAsia="zh-CN"/>
        </w:rPr>
        <w:t>年业务计划资源分配的指示性预算</w:t>
      </w:r>
      <w:r w:rsidR="009C2077">
        <w:rPr>
          <w:rFonts w:hint="eastAsia"/>
          <w:lang w:eastAsia="zh-CN"/>
        </w:rPr>
        <w:t>被假定为</w:t>
      </w:r>
      <w:r w:rsidR="009C2077" w:rsidRPr="009C2077">
        <w:rPr>
          <w:rFonts w:hint="eastAsia"/>
          <w:lang w:eastAsia="zh-CN"/>
        </w:rPr>
        <w:t>与</w:t>
      </w:r>
      <w:r w:rsidR="009C2077" w:rsidRPr="009C2077">
        <w:rPr>
          <w:rFonts w:hint="eastAsia"/>
          <w:lang w:eastAsia="zh-CN"/>
        </w:rPr>
        <w:t>2018-2020</w:t>
      </w:r>
      <w:r w:rsidR="009C2077" w:rsidRPr="009C2077">
        <w:rPr>
          <w:rFonts w:hint="eastAsia"/>
          <w:lang w:eastAsia="zh-CN"/>
        </w:rPr>
        <w:t>三年期</w:t>
      </w:r>
      <w:r w:rsidR="009C2077">
        <w:rPr>
          <w:rFonts w:hint="eastAsia"/>
          <w:lang w:eastAsia="zh-CN"/>
        </w:rPr>
        <w:t>增资数额</w:t>
      </w:r>
      <w:r w:rsidR="009C2077" w:rsidRPr="009C2077">
        <w:rPr>
          <w:rFonts w:hint="eastAsia"/>
          <w:lang w:eastAsia="zh-CN"/>
        </w:rPr>
        <w:t>相同。多边基金</w:t>
      </w:r>
      <w:r w:rsidR="009C2077" w:rsidRPr="009C2077">
        <w:rPr>
          <w:rFonts w:hint="eastAsia"/>
          <w:lang w:eastAsia="zh-CN"/>
        </w:rPr>
        <w:t>2022-2024</w:t>
      </w:r>
      <w:r w:rsidR="009C2077" w:rsidRPr="009C2077">
        <w:rPr>
          <w:rFonts w:hint="eastAsia"/>
          <w:lang w:eastAsia="zh-CN"/>
        </w:rPr>
        <w:t>年综合业务计划讨论了这一问题</w:t>
      </w:r>
      <w:r>
        <w:rPr>
          <w:lang w:eastAsia="zh-CN"/>
        </w:rPr>
        <w:t xml:space="preserve"> (</w:t>
      </w:r>
      <w:r w:rsidRPr="00777972">
        <w:rPr>
          <w:lang w:eastAsia="zh-CN"/>
        </w:rPr>
        <w:t>UNEP/</w:t>
      </w:r>
      <w:proofErr w:type="spellStart"/>
      <w:r w:rsidRPr="00777972">
        <w:rPr>
          <w:lang w:eastAsia="zh-CN"/>
        </w:rPr>
        <w:t>OzL.Pro</w:t>
      </w:r>
      <w:proofErr w:type="spellEnd"/>
      <w:r w:rsidRPr="00777972">
        <w:rPr>
          <w:lang w:eastAsia="zh-CN"/>
        </w:rPr>
        <w:t>/ExCom/88/22</w:t>
      </w:r>
      <w:r>
        <w:rPr>
          <w:lang w:eastAsia="zh-CN"/>
        </w:rPr>
        <w:t>)</w:t>
      </w:r>
      <w:r w:rsidR="00C10C87">
        <w:rPr>
          <w:rFonts w:hint="eastAsia"/>
          <w:lang w:eastAsia="zh-CN"/>
        </w:rPr>
        <w:t>。</w:t>
      </w:r>
    </w:p>
  </w:footnote>
  <w:footnote w:id="8">
    <w:p w14:paraId="773932F4" w14:textId="65E9EC00" w:rsidR="002724DD" w:rsidRPr="00F9631F" w:rsidRDefault="002724DD" w:rsidP="002724DD">
      <w:pPr>
        <w:pStyle w:val="FootnoteText"/>
        <w:rPr>
          <w:lang w:eastAsia="zh-CN"/>
        </w:rPr>
      </w:pPr>
      <w:r w:rsidRPr="00777972">
        <w:rPr>
          <w:rStyle w:val="FootnoteReference"/>
        </w:rPr>
        <w:footnoteRef/>
      </w:r>
      <w:r w:rsidRPr="00777972">
        <w:rPr>
          <w:lang w:eastAsia="zh-CN"/>
        </w:rPr>
        <w:t xml:space="preserve"> UNEP/OzL.Pro/ExCom/8</w:t>
      </w:r>
      <w:r w:rsidR="003770F0" w:rsidRPr="00777972">
        <w:rPr>
          <w:lang w:eastAsia="zh-CN"/>
        </w:rPr>
        <w:t>8</w:t>
      </w:r>
      <w:r w:rsidRPr="00777972">
        <w:rPr>
          <w:lang w:eastAsia="zh-CN"/>
        </w:rPr>
        <w:t>/</w:t>
      </w:r>
      <w:r w:rsidR="00777972" w:rsidRPr="00777972">
        <w:rPr>
          <w:lang w:eastAsia="zh-CN"/>
        </w:rPr>
        <w:t>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87DA0" w14:textId="313FEEF6" w:rsidR="00DC6A10" w:rsidRPr="0033525D" w:rsidRDefault="00AB4DCA">
    <w:r>
      <w:fldChar w:fldCharType="begin"/>
    </w:r>
    <w:r>
      <w:instrText xml:space="preserve"> DOCPROPERTY "Document number"  \* MERGEFORMAT </w:instrText>
    </w:r>
    <w:r>
      <w:fldChar w:fldCharType="separate"/>
    </w:r>
    <w:r w:rsidR="004E4ECD">
      <w:t>UNEP/</w:t>
    </w:r>
    <w:proofErr w:type="spellStart"/>
    <w:r w:rsidR="004E4ECD">
      <w:t>OzL.Pro</w:t>
    </w:r>
    <w:proofErr w:type="spellEnd"/>
    <w:r w:rsidR="004E4ECD">
      <w:t>/ExCom/88/26</w:t>
    </w:r>
    <w:r>
      <w:fldChar w:fldCharType="end"/>
    </w:r>
  </w:p>
  <w:p w14:paraId="48284A73" w14:textId="77777777" w:rsidR="00DC6A10" w:rsidRPr="0033525D" w:rsidRDefault="00DC6A10"/>
  <w:p w14:paraId="4CBD0A2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4C8EC" w14:textId="3CB56D40" w:rsidR="00DC6A10" w:rsidRPr="0033525D" w:rsidRDefault="00AB4DCA">
    <w:pPr>
      <w:jc w:val="right"/>
    </w:pPr>
    <w:r>
      <w:fldChar w:fldCharType="begin"/>
    </w:r>
    <w:r>
      <w:instrText xml:space="preserve"> DOCPROPERTY "Document number"  \* MERGEFORMAT </w:instrText>
    </w:r>
    <w:r>
      <w:fldChar w:fldCharType="separate"/>
    </w:r>
    <w:r w:rsidR="004E4ECD">
      <w:t>UNEP/</w:t>
    </w:r>
    <w:proofErr w:type="spellStart"/>
    <w:r w:rsidR="004E4ECD">
      <w:t>OzL.Pro</w:t>
    </w:r>
    <w:proofErr w:type="spellEnd"/>
    <w:r w:rsidR="004E4ECD">
      <w:t>/ExCom/88/26</w:t>
    </w:r>
    <w:r>
      <w:fldChar w:fldCharType="end"/>
    </w:r>
  </w:p>
  <w:p w14:paraId="252CE3C5" w14:textId="77777777" w:rsidR="00DC6A10" w:rsidRPr="0033525D" w:rsidRDefault="00DC6A10"/>
  <w:p w14:paraId="462AD4D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724DD"/>
    <w:rsid w:val="00000FED"/>
    <w:rsid w:val="00001652"/>
    <w:rsid w:val="0000434E"/>
    <w:rsid w:val="000211A9"/>
    <w:rsid w:val="000274A4"/>
    <w:rsid w:val="00031260"/>
    <w:rsid w:val="0003681A"/>
    <w:rsid w:val="000372B7"/>
    <w:rsid w:val="00050F6E"/>
    <w:rsid w:val="00061EC2"/>
    <w:rsid w:val="00066CE8"/>
    <w:rsid w:val="0007193E"/>
    <w:rsid w:val="00080ED0"/>
    <w:rsid w:val="000824A9"/>
    <w:rsid w:val="00085B8F"/>
    <w:rsid w:val="00090481"/>
    <w:rsid w:val="000935F8"/>
    <w:rsid w:val="000A3826"/>
    <w:rsid w:val="000A6C26"/>
    <w:rsid w:val="000C3699"/>
    <w:rsid w:val="000C36F0"/>
    <w:rsid w:val="000D52A4"/>
    <w:rsid w:val="000D5F9F"/>
    <w:rsid w:val="000E07BC"/>
    <w:rsid w:val="000F0B3A"/>
    <w:rsid w:val="000F1CD4"/>
    <w:rsid w:val="000F4103"/>
    <w:rsid w:val="000F70A7"/>
    <w:rsid w:val="001065A6"/>
    <w:rsid w:val="00113CCA"/>
    <w:rsid w:val="00122F25"/>
    <w:rsid w:val="00135980"/>
    <w:rsid w:val="0013663B"/>
    <w:rsid w:val="0015228F"/>
    <w:rsid w:val="00164719"/>
    <w:rsid w:val="00166FC4"/>
    <w:rsid w:val="001677AC"/>
    <w:rsid w:val="001804EA"/>
    <w:rsid w:val="00182824"/>
    <w:rsid w:val="00190A61"/>
    <w:rsid w:val="00190D4B"/>
    <w:rsid w:val="001A2215"/>
    <w:rsid w:val="001A280D"/>
    <w:rsid w:val="001A3342"/>
    <w:rsid w:val="001A3E3D"/>
    <w:rsid w:val="001A7049"/>
    <w:rsid w:val="001B1E40"/>
    <w:rsid w:val="001B6C5B"/>
    <w:rsid w:val="001C764E"/>
    <w:rsid w:val="001D2424"/>
    <w:rsid w:val="001E1052"/>
    <w:rsid w:val="001E17A8"/>
    <w:rsid w:val="001E21B1"/>
    <w:rsid w:val="001E2F93"/>
    <w:rsid w:val="001E4554"/>
    <w:rsid w:val="001E61E5"/>
    <w:rsid w:val="001F2159"/>
    <w:rsid w:val="002102F6"/>
    <w:rsid w:val="00210B8B"/>
    <w:rsid w:val="00214863"/>
    <w:rsid w:val="002156B4"/>
    <w:rsid w:val="0022418A"/>
    <w:rsid w:val="00224FCD"/>
    <w:rsid w:val="00230AD9"/>
    <w:rsid w:val="00253222"/>
    <w:rsid w:val="00262847"/>
    <w:rsid w:val="002635D5"/>
    <w:rsid w:val="002724DD"/>
    <w:rsid w:val="00281BB2"/>
    <w:rsid w:val="00286AB3"/>
    <w:rsid w:val="002B254E"/>
    <w:rsid w:val="002B72E9"/>
    <w:rsid w:val="002C7998"/>
    <w:rsid w:val="002D2AA9"/>
    <w:rsid w:val="002F1E53"/>
    <w:rsid w:val="002F2CAA"/>
    <w:rsid w:val="0030052C"/>
    <w:rsid w:val="00307D17"/>
    <w:rsid w:val="00325766"/>
    <w:rsid w:val="003306E1"/>
    <w:rsid w:val="003320E4"/>
    <w:rsid w:val="0033525D"/>
    <w:rsid w:val="003414F3"/>
    <w:rsid w:val="0034536E"/>
    <w:rsid w:val="00346625"/>
    <w:rsid w:val="00350499"/>
    <w:rsid w:val="0035613E"/>
    <w:rsid w:val="003613A3"/>
    <w:rsid w:val="00363EE9"/>
    <w:rsid w:val="00364864"/>
    <w:rsid w:val="00376128"/>
    <w:rsid w:val="003770F0"/>
    <w:rsid w:val="0037742E"/>
    <w:rsid w:val="00377D56"/>
    <w:rsid w:val="0038245A"/>
    <w:rsid w:val="003840E6"/>
    <w:rsid w:val="00385CFC"/>
    <w:rsid w:val="00387FF9"/>
    <w:rsid w:val="0039337A"/>
    <w:rsid w:val="00396191"/>
    <w:rsid w:val="003A3189"/>
    <w:rsid w:val="003A3CA7"/>
    <w:rsid w:val="003B33BD"/>
    <w:rsid w:val="003B569D"/>
    <w:rsid w:val="003C2C6D"/>
    <w:rsid w:val="003C3C0E"/>
    <w:rsid w:val="003D42A6"/>
    <w:rsid w:val="003D4F21"/>
    <w:rsid w:val="003D4FAC"/>
    <w:rsid w:val="003E2A48"/>
    <w:rsid w:val="003E7906"/>
    <w:rsid w:val="003F3C50"/>
    <w:rsid w:val="00406A6A"/>
    <w:rsid w:val="00406B22"/>
    <w:rsid w:val="00423E2F"/>
    <w:rsid w:val="004328A7"/>
    <w:rsid w:val="00433BF4"/>
    <w:rsid w:val="00434C74"/>
    <w:rsid w:val="004353C0"/>
    <w:rsid w:val="00456EB4"/>
    <w:rsid w:val="004718F3"/>
    <w:rsid w:val="00475040"/>
    <w:rsid w:val="00493D40"/>
    <w:rsid w:val="004967B6"/>
    <w:rsid w:val="004A504B"/>
    <w:rsid w:val="004A6911"/>
    <w:rsid w:val="004B54E0"/>
    <w:rsid w:val="004B7384"/>
    <w:rsid w:val="004B7FF9"/>
    <w:rsid w:val="004C4269"/>
    <w:rsid w:val="004D6236"/>
    <w:rsid w:val="004D646C"/>
    <w:rsid w:val="004D7F90"/>
    <w:rsid w:val="004E4DBB"/>
    <w:rsid w:val="004E4E41"/>
    <w:rsid w:val="004E4ECD"/>
    <w:rsid w:val="004E7F9C"/>
    <w:rsid w:val="004F3493"/>
    <w:rsid w:val="004F5143"/>
    <w:rsid w:val="00512B09"/>
    <w:rsid w:val="005220ED"/>
    <w:rsid w:val="00533796"/>
    <w:rsid w:val="00537343"/>
    <w:rsid w:val="0053764E"/>
    <w:rsid w:val="00555D75"/>
    <w:rsid w:val="00560DF0"/>
    <w:rsid w:val="0056759C"/>
    <w:rsid w:val="00570871"/>
    <w:rsid w:val="00572B42"/>
    <w:rsid w:val="00591FF9"/>
    <w:rsid w:val="0059513E"/>
    <w:rsid w:val="005A6AA4"/>
    <w:rsid w:val="005A6D9F"/>
    <w:rsid w:val="005B48FF"/>
    <w:rsid w:val="005B5377"/>
    <w:rsid w:val="005D363F"/>
    <w:rsid w:val="005F48F5"/>
    <w:rsid w:val="00604C15"/>
    <w:rsid w:val="006158D5"/>
    <w:rsid w:val="00622FE5"/>
    <w:rsid w:val="00625D83"/>
    <w:rsid w:val="00650D42"/>
    <w:rsid w:val="00654CDC"/>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3E7"/>
    <w:rsid w:val="00704CE9"/>
    <w:rsid w:val="0070616B"/>
    <w:rsid w:val="00706295"/>
    <w:rsid w:val="00706FDA"/>
    <w:rsid w:val="00711F9A"/>
    <w:rsid w:val="00713810"/>
    <w:rsid w:val="007303A5"/>
    <w:rsid w:val="00730B3E"/>
    <w:rsid w:val="0073420B"/>
    <w:rsid w:val="0073560F"/>
    <w:rsid w:val="0074760E"/>
    <w:rsid w:val="00754950"/>
    <w:rsid w:val="00754ABA"/>
    <w:rsid w:val="00766DC4"/>
    <w:rsid w:val="00777972"/>
    <w:rsid w:val="00782B0D"/>
    <w:rsid w:val="00783971"/>
    <w:rsid w:val="007A1546"/>
    <w:rsid w:val="007A228C"/>
    <w:rsid w:val="007A368E"/>
    <w:rsid w:val="007A5868"/>
    <w:rsid w:val="007B04CE"/>
    <w:rsid w:val="007B6871"/>
    <w:rsid w:val="007B7A2F"/>
    <w:rsid w:val="007C3D33"/>
    <w:rsid w:val="007D294A"/>
    <w:rsid w:val="007D47D2"/>
    <w:rsid w:val="007D4FA6"/>
    <w:rsid w:val="007D6EC0"/>
    <w:rsid w:val="007D7E1D"/>
    <w:rsid w:val="007E1D71"/>
    <w:rsid w:val="00804765"/>
    <w:rsid w:val="0082441F"/>
    <w:rsid w:val="00831979"/>
    <w:rsid w:val="00851352"/>
    <w:rsid w:val="00857077"/>
    <w:rsid w:val="00863230"/>
    <w:rsid w:val="00865BD0"/>
    <w:rsid w:val="008717D8"/>
    <w:rsid w:val="0087215C"/>
    <w:rsid w:val="00875D25"/>
    <w:rsid w:val="00880E35"/>
    <w:rsid w:val="008875FE"/>
    <w:rsid w:val="00887F8E"/>
    <w:rsid w:val="00896234"/>
    <w:rsid w:val="00897E43"/>
    <w:rsid w:val="008A116E"/>
    <w:rsid w:val="008B74B9"/>
    <w:rsid w:val="008C0A81"/>
    <w:rsid w:val="008C5738"/>
    <w:rsid w:val="008C7EAD"/>
    <w:rsid w:val="008D0CFE"/>
    <w:rsid w:val="008D6152"/>
    <w:rsid w:val="008E0A06"/>
    <w:rsid w:val="008E48E2"/>
    <w:rsid w:val="008E617E"/>
    <w:rsid w:val="008E7BA9"/>
    <w:rsid w:val="008F0F81"/>
    <w:rsid w:val="008F27BF"/>
    <w:rsid w:val="00902D5E"/>
    <w:rsid w:val="009142EC"/>
    <w:rsid w:val="009154C3"/>
    <w:rsid w:val="00923540"/>
    <w:rsid w:val="00926767"/>
    <w:rsid w:val="009341CA"/>
    <w:rsid w:val="009361D5"/>
    <w:rsid w:val="009428A4"/>
    <w:rsid w:val="009659F4"/>
    <w:rsid w:val="00970D60"/>
    <w:rsid w:val="0099390E"/>
    <w:rsid w:val="009960E5"/>
    <w:rsid w:val="009A7ADC"/>
    <w:rsid w:val="009B0D30"/>
    <w:rsid w:val="009B2A43"/>
    <w:rsid w:val="009C19B7"/>
    <w:rsid w:val="009C2077"/>
    <w:rsid w:val="009C5ABB"/>
    <w:rsid w:val="009D7C51"/>
    <w:rsid w:val="009E196C"/>
    <w:rsid w:val="009F36BF"/>
    <w:rsid w:val="009F7A49"/>
    <w:rsid w:val="00A111B6"/>
    <w:rsid w:val="00A126A1"/>
    <w:rsid w:val="00A220A1"/>
    <w:rsid w:val="00A26D27"/>
    <w:rsid w:val="00A271AC"/>
    <w:rsid w:val="00A33D26"/>
    <w:rsid w:val="00A376EE"/>
    <w:rsid w:val="00A42A99"/>
    <w:rsid w:val="00A5151A"/>
    <w:rsid w:val="00A57E0A"/>
    <w:rsid w:val="00A71820"/>
    <w:rsid w:val="00A823F6"/>
    <w:rsid w:val="00A824D1"/>
    <w:rsid w:val="00A8719E"/>
    <w:rsid w:val="00AA0A89"/>
    <w:rsid w:val="00AA3C56"/>
    <w:rsid w:val="00AA6429"/>
    <w:rsid w:val="00AA7BF2"/>
    <w:rsid w:val="00AB4DCA"/>
    <w:rsid w:val="00AC01AA"/>
    <w:rsid w:val="00AC4F72"/>
    <w:rsid w:val="00AE102F"/>
    <w:rsid w:val="00AF741A"/>
    <w:rsid w:val="00B01ADB"/>
    <w:rsid w:val="00B04161"/>
    <w:rsid w:val="00B056F9"/>
    <w:rsid w:val="00B05998"/>
    <w:rsid w:val="00B11E3D"/>
    <w:rsid w:val="00B17E82"/>
    <w:rsid w:val="00B220A9"/>
    <w:rsid w:val="00B4575A"/>
    <w:rsid w:val="00B55CED"/>
    <w:rsid w:val="00B575BA"/>
    <w:rsid w:val="00B71608"/>
    <w:rsid w:val="00B72F99"/>
    <w:rsid w:val="00B76429"/>
    <w:rsid w:val="00B86471"/>
    <w:rsid w:val="00B956D4"/>
    <w:rsid w:val="00B97446"/>
    <w:rsid w:val="00BA5CF1"/>
    <w:rsid w:val="00BA7432"/>
    <w:rsid w:val="00BB2764"/>
    <w:rsid w:val="00BC163B"/>
    <w:rsid w:val="00BC1AA0"/>
    <w:rsid w:val="00BC2495"/>
    <w:rsid w:val="00BC7EB9"/>
    <w:rsid w:val="00BD2643"/>
    <w:rsid w:val="00BD56B1"/>
    <w:rsid w:val="00BD6558"/>
    <w:rsid w:val="00BE1BE6"/>
    <w:rsid w:val="00BF2F76"/>
    <w:rsid w:val="00BF3022"/>
    <w:rsid w:val="00BF3214"/>
    <w:rsid w:val="00BF5573"/>
    <w:rsid w:val="00C1037F"/>
    <w:rsid w:val="00C10C87"/>
    <w:rsid w:val="00C15867"/>
    <w:rsid w:val="00C2296D"/>
    <w:rsid w:val="00C23155"/>
    <w:rsid w:val="00C317D9"/>
    <w:rsid w:val="00C40C41"/>
    <w:rsid w:val="00C45885"/>
    <w:rsid w:val="00C50630"/>
    <w:rsid w:val="00C50F22"/>
    <w:rsid w:val="00C57971"/>
    <w:rsid w:val="00C649DB"/>
    <w:rsid w:val="00C65BD7"/>
    <w:rsid w:val="00C76BA4"/>
    <w:rsid w:val="00C83A48"/>
    <w:rsid w:val="00C85865"/>
    <w:rsid w:val="00C85E85"/>
    <w:rsid w:val="00C94D7D"/>
    <w:rsid w:val="00C96FC8"/>
    <w:rsid w:val="00CA2EAE"/>
    <w:rsid w:val="00CA4AC1"/>
    <w:rsid w:val="00CA5EB4"/>
    <w:rsid w:val="00CB0316"/>
    <w:rsid w:val="00CB0B11"/>
    <w:rsid w:val="00CB426A"/>
    <w:rsid w:val="00CB5354"/>
    <w:rsid w:val="00CC3C9E"/>
    <w:rsid w:val="00CC62B0"/>
    <w:rsid w:val="00CC6A14"/>
    <w:rsid w:val="00CC70A3"/>
    <w:rsid w:val="00CD4442"/>
    <w:rsid w:val="00CD53C3"/>
    <w:rsid w:val="00CD574E"/>
    <w:rsid w:val="00CE4C22"/>
    <w:rsid w:val="00CE76E5"/>
    <w:rsid w:val="00CF41EC"/>
    <w:rsid w:val="00CF5D04"/>
    <w:rsid w:val="00D04DE4"/>
    <w:rsid w:val="00D063F1"/>
    <w:rsid w:val="00D11F02"/>
    <w:rsid w:val="00D14F22"/>
    <w:rsid w:val="00D253AB"/>
    <w:rsid w:val="00D4741C"/>
    <w:rsid w:val="00D57918"/>
    <w:rsid w:val="00D73DC6"/>
    <w:rsid w:val="00D74C1A"/>
    <w:rsid w:val="00D754C1"/>
    <w:rsid w:val="00D77393"/>
    <w:rsid w:val="00D77A35"/>
    <w:rsid w:val="00D81B3E"/>
    <w:rsid w:val="00D842AA"/>
    <w:rsid w:val="00D90C70"/>
    <w:rsid w:val="00D90E49"/>
    <w:rsid w:val="00D96ADE"/>
    <w:rsid w:val="00DA0CE2"/>
    <w:rsid w:val="00DC6A10"/>
    <w:rsid w:val="00DD462C"/>
    <w:rsid w:val="00DD6D55"/>
    <w:rsid w:val="00DE657E"/>
    <w:rsid w:val="00DF1BAC"/>
    <w:rsid w:val="00DF4704"/>
    <w:rsid w:val="00E024AA"/>
    <w:rsid w:val="00E15C77"/>
    <w:rsid w:val="00E16468"/>
    <w:rsid w:val="00E250F1"/>
    <w:rsid w:val="00E3550D"/>
    <w:rsid w:val="00E52838"/>
    <w:rsid w:val="00E570CC"/>
    <w:rsid w:val="00E614E0"/>
    <w:rsid w:val="00E73F7F"/>
    <w:rsid w:val="00E85409"/>
    <w:rsid w:val="00EA429F"/>
    <w:rsid w:val="00EA4F9E"/>
    <w:rsid w:val="00EA63CA"/>
    <w:rsid w:val="00EA6D3B"/>
    <w:rsid w:val="00EB00AD"/>
    <w:rsid w:val="00EB136C"/>
    <w:rsid w:val="00EB480E"/>
    <w:rsid w:val="00EB50B4"/>
    <w:rsid w:val="00EB5EC6"/>
    <w:rsid w:val="00EB7FC9"/>
    <w:rsid w:val="00ED27E8"/>
    <w:rsid w:val="00ED7137"/>
    <w:rsid w:val="00EF06EA"/>
    <w:rsid w:val="00F0080A"/>
    <w:rsid w:val="00F21088"/>
    <w:rsid w:val="00F31446"/>
    <w:rsid w:val="00F327E7"/>
    <w:rsid w:val="00F3304F"/>
    <w:rsid w:val="00F35746"/>
    <w:rsid w:val="00F447C7"/>
    <w:rsid w:val="00F459B4"/>
    <w:rsid w:val="00F5211B"/>
    <w:rsid w:val="00F554A9"/>
    <w:rsid w:val="00F716FD"/>
    <w:rsid w:val="00F80355"/>
    <w:rsid w:val="00F87C43"/>
    <w:rsid w:val="00FA07D1"/>
    <w:rsid w:val="00FA5722"/>
    <w:rsid w:val="00FB0C81"/>
    <w:rsid w:val="00FB15F9"/>
    <w:rsid w:val="00FC2200"/>
    <w:rsid w:val="00FC2540"/>
    <w:rsid w:val="00FE0FA9"/>
    <w:rsid w:val="00FE32F9"/>
    <w:rsid w:val="00FE3E4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DCDDF"/>
  <w15:docId w15:val="{186A4548-0B7D-44AC-AD6B-E1C0C074C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paragraph" w:customStyle="1" w:styleId="Title2">
    <w:name w:val="Title2"/>
    <w:rsid w:val="002724DD"/>
    <w:pPr>
      <w:jc w:val="center"/>
      <w:outlineLvl w:val="0"/>
    </w:pPr>
    <w:rPr>
      <w:b/>
      <w:caps/>
      <w:sz w:val="22"/>
      <w:szCs w:val="22"/>
      <w:lang w:val="en-GB"/>
    </w:rPr>
  </w:style>
  <w:style w:type="paragraph" w:customStyle="1" w:styleId="subhead">
    <w:name w:val="subhead"/>
    <w:basedOn w:val="Normal"/>
    <w:next w:val="Normal"/>
    <w:uiPriority w:val="99"/>
    <w:rsid w:val="002724DD"/>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2724DD"/>
    <w:rPr>
      <w:sz w:val="22"/>
      <w:szCs w:val="22"/>
      <w:lang w:val="en-CA"/>
    </w:rPr>
  </w:style>
  <w:style w:type="paragraph" w:customStyle="1" w:styleId="Normal-para">
    <w:name w:val="Normal-para"/>
    <w:basedOn w:val="Normal"/>
    <w:rsid w:val="00650D42"/>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style21">
    <w:name w:val="style21"/>
    <w:basedOn w:val="DefaultParagraphFont"/>
    <w:rsid w:val="008E48E2"/>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503">
      <w:bodyDiv w:val="1"/>
      <w:marLeft w:val="0"/>
      <w:marRight w:val="0"/>
      <w:marTop w:val="0"/>
      <w:marBottom w:val="0"/>
      <w:divBdr>
        <w:top w:val="none" w:sz="0" w:space="0" w:color="auto"/>
        <w:left w:val="none" w:sz="0" w:space="0" w:color="auto"/>
        <w:bottom w:val="none" w:sz="0" w:space="0" w:color="auto"/>
        <w:right w:val="none" w:sz="0" w:space="0" w:color="auto"/>
      </w:divBdr>
    </w:div>
    <w:div w:id="621154679">
      <w:bodyDiv w:val="1"/>
      <w:marLeft w:val="0"/>
      <w:marRight w:val="0"/>
      <w:marTop w:val="0"/>
      <w:marBottom w:val="0"/>
      <w:divBdr>
        <w:top w:val="none" w:sz="0" w:space="0" w:color="auto"/>
        <w:left w:val="none" w:sz="0" w:space="0" w:color="auto"/>
        <w:bottom w:val="none" w:sz="0" w:space="0" w:color="auto"/>
        <w:right w:val="none" w:sz="0" w:space="0" w:color="auto"/>
      </w:divBdr>
    </w:div>
    <w:div w:id="1257861993">
      <w:bodyDiv w:val="1"/>
      <w:marLeft w:val="0"/>
      <w:marRight w:val="0"/>
      <w:marTop w:val="0"/>
      <w:marBottom w:val="0"/>
      <w:divBdr>
        <w:top w:val="none" w:sz="0" w:space="0" w:color="auto"/>
        <w:left w:val="none" w:sz="0" w:space="0" w:color="auto"/>
        <w:bottom w:val="none" w:sz="0" w:space="0" w:color="auto"/>
        <w:right w:val="none" w:sz="0" w:space="0" w:color="auto"/>
      </w:divBdr>
    </w:div>
    <w:div w:id="1394278886">
      <w:bodyDiv w:val="1"/>
      <w:marLeft w:val="0"/>
      <w:marRight w:val="0"/>
      <w:marTop w:val="0"/>
      <w:marBottom w:val="0"/>
      <w:divBdr>
        <w:top w:val="none" w:sz="0" w:space="0" w:color="auto"/>
        <w:left w:val="none" w:sz="0" w:space="0" w:color="auto"/>
        <w:bottom w:val="none" w:sz="0" w:space="0" w:color="auto"/>
        <w:right w:val="none" w:sz="0" w:space="0" w:color="auto"/>
      </w:divBdr>
    </w:div>
    <w:div w:id="16636974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UNEP/OzL.Pro/ExCom/88/26</Document_x0020_Number>
  </documentManagement>
</p:properties>
</file>

<file path=customXml/itemProps1.xml><?xml version="1.0" encoding="utf-8"?>
<ds:datastoreItem xmlns:ds="http://schemas.openxmlformats.org/officeDocument/2006/customXml" ds:itemID="{0C37833D-0313-4277-81A3-703D6A277AF9}"/>
</file>

<file path=customXml/itemProps2.xml><?xml version="1.0" encoding="utf-8"?>
<ds:datastoreItem xmlns:ds="http://schemas.openxmlformats.org/officeDocument/2006/customXml" ds:itemID="{98AF433F-C617-4647-BF28-0AB53D59045B}"/>
</file>

<file path=customXml/itemProps3.xml><?xml version="1.0" encoding="utf-8"?>
<ds:datastoreItem xmlns:ds="http://schemas.openxmlformats.org/officeDocument/2006/customXml" ds:itemID="{303D7302-979C-49EB-B265-0859E804B0BB}"/>
</file>

<file path=customXml/itemProps4.xml><?xml version="1.0" encoding="utf-8"?>
<ds:datastoreItem xmlns:ds="http://schemas.openxmlformats.org/officeDocument/2006/customXml" ds:itemID="{BB4E2727-5113-4CB6-BC8F-557E4D521261}"/>
</file>

<file path=docProps/app.xml><?xml version="1.0" encoding="utf-8"?>
<Properties xmlns="http://schemas.openxmlformats.org/officeDocument/2006/extended-properties" xmlns:vt="http://schemas.openxmlformats.org/officeDocument/2006/docPropsVTypes">
  <Template>Eec88G</Template>
  <TotalTime>1</TotalTime>
  <Pages>4</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工发组织2022-2024年业务计划</vt:lpstr>
    </vt:vector>
  </TitlesOfParts>
  <Company>UNMFS</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工发组织2022-2024年业务计划</dc:title>
  <dc:creator>Laura Duong</dc:creator>
  <cp:lastModifiedBy>Martine Chery</cp:lastModifiedBy>
  <cp:revision>2</cp:revision>
  <cp:lastPrinted>2001-05-26T16:40:00Z</cp:lastPrinted>
  <dcterms:created xsi:type="dcterms:W3CDTF">2021-10-27T19:39:00Z</dcterms:created>
  <dcterms:modified xsi:type="dcterms:W3CDTF">2021-10-27T19:39:00Z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UNEP/OzL.Pro/ExCom/88/26</vt:lpwstr>
  </property>
  <property fmtid="{D5CDD505-2E9C-101B-9397-08002B2CF9AE}" pid="3" name="Revision date">
    <vt:lpwstr>10/26/2021</vt:lpwstr>
  </property>
  <property fmtid="{D5CDD505-2E9C-101B-9397-08002B2CF9AE}" pid="4" name="ContentTypeId">
    <vt:lpwstr>0x010100BF0B249387EB3B4695C68AD565FAA1BB</vt:lpwstr>
  </property>
</Properties>
</file>