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bin" ContentType="application/vnd.ms-word.attachedToolbars"/>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F6040DA" w14:textId="77777777" w:rsidR="007E5D09" w:rsidRDefault="00E1360E">
            <w:pPr>
              <w:spacing w:before="120"/>
              <w:jc w:val="left"/>
              <w:rPr>
                <w:lang w:val="en-US"/>
              </w:rPr>
            </w:pPr>
            <w:r>
              <w:rPr>
                <w:lang w:val="en-US"/>
              </w:rPr>
              <w:t>GENERAL</w:t>
            </w:r>
          </w:p>
          <w:p w14:paraId="6AA4BD64" w14:textId="77777777" w:rsidR="007E5D09" w:rsidRDefault="007E5D09">
            <w:pPr>
              <w:spacing w:before="120"/>
              <w:jc w:val="left"/>
              <w:rPr>
                <w:lang w:val="en-US"/>
              </w:rPr>
            </w:pPr>
          </w:p>
          <w:p w14:paraId="4D028922" w14:textId="06812A7B" w:rsidR="007E5D09" w:rsidRDefault="00E95119">
            <w:pPr>
              <w:rPr>
                <w:rtl/>
              </w:rPr>
            </w:pPr>
            <w:r>
              <w:fldChar w:fldCharType="begin"/>
            </w:r>
            <w:r>
              <w:instrText xml:space="preserve"> DOCPROPERTY "Document number"  \* MERGEFORMAT </w:instrText>
            </w:r>
            <w:r>
              <w:fldChar w:fldCharType="separate"/>
            </w:r>
            <w:r>
              <w:t>UNEP/</w:t>
            </w:r>
            <w:proofErr w:type="spellStart"/>
            <w:r>
              <w:t>OzL.Pro</w:t>
            </w:r>
            <w:proofErr w:type="spellEnd"/>
            <w:r>
              <w:t>/ExCom/91/</w:t>
            </w:r>
            <w:r w:rsidR="0070245B">
              <w:t>2</w:t>
            </w:r>
            <w:r>
              <w:fldChar w:fldCharType="end"/>
            </w:r>
          </w:p>
          <w:p w14:paraId="7553B517" w14:textId="0E3EDD0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70245B">
              <w:rPr>
                <w:lang w:val="en-US"/>
              </w:rPr>
              <w:t>16</w:t>
            </w:r>
            <w:r w:rsidR="00E95119" w:rsidRPr="00E95119">
              <w:t xml:space="preserve"> </w:t>
            </w:r>
            <w:r w:rsidR="0070245B">
              <w:rPr>
                <w:lang w:val="en-US"/>
              </w:rPr>
              <w:t>Novem</w:t>
            </w:r>
            <w:r w:rsidR="00E95119">
              <w:rPr>
                <w:lang w:val="en-US"/>
              </w:rPr>
              <w:t>ber</w:t>
            </w:r>
            <w:r w:rsidR="00E95119" w:rsidRPr="00E95119">
              <w:t xml:space="preserve"> 2022</w:t>
            </w:r>
            <w:r>
              <w:fldChar w:fldCharType="end"/>
            </w:r>
          </w:p>
          <w:p w14:paraId="27572818" w14:textId="77777777" w:rsidR="00662A73" w:rsidRDefault="00662A73">
            <w:pPr>
              <w:spacing w:before="120"/>
              <w:jc w:val="left"/>
              <w:rPr>
                <w:rtl/>
                <w:lang w:val="en-US" w:bidi="ar-AE"/>
              </w:rPr>
            </w:pPr>
          </w:p>
          <w:p w14:paraId="55A9FA8F" w14:textId="77777777" w:rsidR="007E5D09" w:rsidRDefault="00E1360E">
            <w:pPr>
              <w:spacing w:before="120"/>
              <w:jc w:val="left"/>
              <w:rPr>
                <w:lang w:val="en-US"/>
              </w:rPr>
            </w:pPr>
            <w:r>
              <w:rPr>
                <w:lang w:val="en-US"/>
              </w:rPr>
              <w:t>ARABIC</w:t>
            </w:r>
          </w:p>
          <w:p w14:paraId="74FE119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1F6DA2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1BD87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54C46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A32594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98007D" w14:textId="77777777" w:rsidR="007E5D09" w:rsidRDefault="007E5D09">
            <w:pPr>
              <w:rPr>
                <w:caps/>
                <w:lang w:val="en-US"/>
              </w:rPr>
            </w:pPr>
          </w:p>
          <w:p w14:paraId="0A579361" w14:textId="77777777" w:rsidR="007E5D09" w:rsidRDefault="007E5D09">
            <w:pPr>
              <w:rPr>
                <w:lang w:val="en-US"/>
              </w:rPr>
            </w:pPr>
          </w:p>
        </w:tc>
      </w:tr>
    </w:tbl>
    <w:p w14:paraId="73A8A4DB" w14:textId="77777777" w:rsidR="007E5D09" w:rsidRDefault="007E5D09">
      <w:pPr>
        <w:pStyle w:val="Caption"/>
        <w:spacing w:line="200" w:lineRule="exact"/>
        <w:ind w:left="187" w:right="187" w:hanging="187"/>
        <w:jc w:val="both"/>
        <w:rPr>
          <w:rFonts w:cs="Akhbar MT"/>
          <w:b/>
          <w:bCs/>
          <w:sz w:val="28"/>
          <w:szCs w:val="28"/>
          <w:rtl/>
        </w:rPr>
      </w:pPr>
    </w:p>
    <w:p w14:paraId="27C950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2CDFC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1927876" w14:textId="779C05B2"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2441AD" w14:textId="60EF9C07" w:rsidR="00702662" w:rsidRDefault="00702662" w:rsidP="00702662">
      <w:pPr>
        <w:pStyle w:val="0Heading0"/>
        <w:bidi/>
        <w:ind w:left="4"/>
        <w:rPr>
          <w:sz w:val="26"/>
          <w:szCs w:val="26"/>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4BDC63DB" w14:textId="3E2FFD2C" w:rsidR="0070245B" w:rsidRDefault="0070245B" w:rsidP="0070245B">
      <w:pPr>
        <w:pStyle w:val="0Heading0"/>
        <w:bidi/>
        <w:ind w:left="4"/>
        <w:rPr>
          <w:sz w:val="28"/>
          <w:szCs w:val="28"/>
        </w:rPr>
      </w:pPr>
      <w:r>
        <w:rPr>
          <w:rFonts w:hint="cs"/>
          <w:sz w:val="28"/>
          <w:szCs w:val="28"/>
          <w:rtl/>
        </w:rPr>
        <w:t xml:space="preserve">البند </w:t>
      </w:r>
      <w:r w:rsidR="005C166A">
        <w:rPr>
          <w:sz w:val="28"/>
          <w:szCs w:val="28"/>
        </w:rPr>
        <w:t>3</w:t>
      </w:r>
      <w:r>
        <w:rPr>
          <w:rFonts w:hint="cs"/>
          <w:sz w:val="28"/>
          <w:szCs w:val="28"/>
          <w:rtl/>
        </w:rPr>
        <w:t xml:space="preserve"> من جدول الأعمال المؤقت</w:t>
      </w:r>
      <w:r>
        <w:rPr>
          <w:rStyle w:val="FootnoteReference"/>
          <w:sz w:val="28"/>
          <w:szCs w:val="28"/>
          <w:rtl/>
        </w:rPr>
        <w:footnoteReference w:id="1"/>
      </w:r>
    </w:p>
    <w:p w14:paraId="27D0F4D3" w14:textId="51B38B7A" w:rsidR="00D537EB" w:rsidRDefault="00D537EB" w:rsidP="00D537EB">
      <w:pPr>
        <w:pStyle w:val="0Heading0"/>
        <w:bidi/>
        <w:ind w:left="4"/>
        <w:rPr>
          <w:sz w:val="28"/>
          <w:szCs w:val="28"/>
        </w:rPr>
      </w:pPr>
    </w:p>
    <w:p w14:paraId="6FFABB9B" w14:textId="00FC25EB" w:rsidR="00D537EB" w:rsidRDefault="00D537EB" w:rsidP="00D537EB">
      <w:pPr>
        <w:pStyle w:val="0Heading0"/>
        <w:bidi/>
        <w:ind w:left="4"/>
        <w:rPr>
          <w:sz w:val="28"/>
          <w:szCs w:val="28"/>
        </w:rPr>
      </w:pPr>
    </w:p>
    <w:p w14:paraId="64475E8B" w14:textId="7DE4841E" w:rsidR="00D537EB" w:rsidRDefault="00D537EB" w:rsidP="00D537EB">
      <w:pPr>
        <w:pStyle w:val="0Heading0"/>
        <w:bidi/>
        <w:ind w:left="4"/>
        <w:jc w:val="center"/>
        <w:rPr>
          <w:b/>
          <w:bCs/>
          <w:sz w:val="28"/>
          <w:szCs w:val="28"/>
          <w:rtl/>
        </w:rPr>
      </w:pPr>
      <w:r w:rsidRPr="00D537EB">
        <w:rPr>
          <w:b/>
          <w:bCs/>
          <w:sz w:val="28"/>
          <w:szCs w:val="28"/>
          <w:rtl/>
        </w:rPr>
        <w:t>أنشطة الأمان</w:t>
      </w:r>
      <w:r w:rsidRPr="00D537EB">
        <w:rPr>
          <w:rFonts w:hint="cs"/>
          <w:b/>
          <w:bCs/>
          <w:sz w:val="28"/>
          <w:szCs w:val="28"/>
          <w:rtl/>
        </w:rPr>
        <w:t>ــ</w:t>
      </w:r>
      <w:r w:rsidRPr="00D537EB">
        <w:rPr>
          <w:b/>
          <w:bCs/>
          <w:sz w:val="28"/>
          <w:szCs w:val="28"/>
          <w:rtl/>
        </w:rPr>
        <w:t>ة</w:t>
      </w:r>
    </w:p>
    <w:p w14:paraId="42AD7041" w14:textId="12B8431C" w:rsidR="00D537EB" w:rsidRDefault="00D537EB" w:rsidP="00D537EB">
      <w:pPr>
        <w:pStyle w:val="0Heading0"/>
        <w:bidi/>
        <w:ind w:left="4"/>
        <w:jc w:val="center"/>
        <w:rPr>
          <w:b/>
          <w:bCs/>
          <w:sz w:val="28"/>
          <w:szCs w:val="28"/>
          <w:rtl/>
        </w:rPr>
      </w:pPr>
    </w:p>
    <w:p w14:paraId="41F34650" w14:textId="0E81841B" w:rsidR="00D537EB" w:rsidRPr="00D537EB" w:rsidRDefault="00D537EB" w:rsidP="00D537EB">
      <w:pPr>
        <w:pStyle w:val="0Heading0"/>
        <w:bidi/>
        <w:ind w:left="4"/>
        <w:jc w:val="both"/>
        <w:rPr>
          <w:b/>
          <w:bCs/>
          <w:sz w:val="26"/>
          <w:szCs w:val="26"/>
          <w:rtl/>
        </w:rPr>
      </w:pPr>
      <w:r w:rsidRPr="00D537EB">
        <w:rPr>
          <w:rFonts w:hint="cs"/>
          <w:b/>
          <w:bCs/>
          <w:sz w:val="26"/>
          <w:szCs w:val="26"/>
          <w:rtl/>
        </w:rPr>
        <w:t>مقدمــة</w:t>
      </w:r>
    </w:p>
    <w:p w14:paraId="23D58748" w14:textId="77777777" w:rsidR="00D537EB" w:rsidRPr="00E95119" w:rsidRDefault="00D537EB" w:rsidP="00D537EB">
      <w:pPr>
        <w:pStyle w:val="0Heading0"/>
        <w:bidi/>
        <w:ind w:left="4"/>
        <w:rPr>
          <w:sz w:val="28"/>
          <w:szCs w:val="28"/>
          <w:rtl/>
        </w:rPr>
      </w:pPr>
    </w:p>
    <w:p w14:paraId="76D99CC6" w14:textId="2D8EE978" w:rsidR="00033EDF" w:rsidRPr="00B7535B" w:rsidRDefault="00033EDF" w:rsidP="00001A2A">
      <w:pPr>
        <w:pStyle w:val="ListParagraph"/>
        <w:numPr>
          <w:ilvl w:val="0"/>
          <w:numId w:val="23"/>
        </w:numPr>
        <w:bidi/>
        <w:spacing w:line="360" w:lineRule="auto"/>
        <w:ind w:left="0" w:firstLine="0"/>
        <w:jc w:val="both"/>
        <w:rPr>
          <w:rFonts w:asciiTheme="majorBidi" w:hAnsiTheme="majorBidi" w:cs="Times New Roman"/>
          <w:sz w:val="26"/>
          <w:szCs w:val="26"/>
          <w:rtl/>
        </w:rPr>
      </w:pPr>
      <w:r w:rsidRPr="00B7535B">
        <w:rPr>
          <w:rFonts w:asciiTheme="majorBidi" w:hAnsiTheme="majorBidi" w:cs="Times New Roman"/>
          <w:sz w:val="26"/>
          <w:szCs w:val="26"/>
          <w:rtl/>
        </w:rPr>
        <w:t>تعرض هذه الوثيقة أنشطة الأمانة منذ اختتام الاجتماع التسعين للجنة التنفيذية. وتتضمن الوثيقة أيضا</w:t>
      </w:r>
      <w:r w:rsidR="007F3F11">
        <w:rPr>
          <w:rFonts w:asciiTheme="majorBidi" w:hAnsiTheme="majorBidi" w:cs="Times New Roman" w:hint="cs"/>
          <w:sz w:val="26"/>
          <w:szCs w:val="26"/>
          <w:rtl/>
        </w:rPr>
        <w:t>ً</w:t>
      </w:r>
      <w:r w:rsidRPr="00B7535B">
        <w:rPr>
          <w:rFonts w:asciiTheme="majorBidi" w:hAnsiTheme="majorBidi" w:cs="Times New Roman"/>
          <w:sz w:val="26"/>
          <w:szCs w:val="26"/>
          <w:rtl/>
        </w:rPr>
        <w:t xml:space="preserve"> توصية</w:t>
      </w:r>
      <w:r w:rsidR="00001A2A">
        <w:rPr>
          <w:rFonts w:asciiTheme="majorBidi" w:hAnsiTheme="majorBidi" w:cs="Times New Roman" w:hint="cs"/>
          <w:sz w:val="26"/>
          <w:szCs w:val="26"/>
          <w:rtl/>
        </w:rPr>
        <w:t xml:space="preserve"> تمهيداً</w:t>
      </w:r>
      <w:r w:rsidRPr="00B7535B">
        <w:rPr>
          <w:rFonts w:asciiTheme="majorBidi" w:hAnsiTheme="majorBidi" w:cs="Times New Roman"/>
          <w:sz w:val="26"/>
          <w:szCs w:val="26"/>
          <w:rtl/>
        </w:rPr>
        <w:t xml:space="preserve"> لنظر اللجنة التنفيذية </w:t>
      </w:r>
      <w:r w:rsidR="00001A2A">
        <w:rPr>
          <w:rFonts w:asciiTheme="majorBidi" w:hAnsiTheme="majorBidi" w:cs="Times New Roman" w:hint="cs"/>
          <w:sz w:val="26"/>
          <w:szCs w:val="26"/>
          <w:rtl/>
        </w:rPr>
        <w:t>فيها</w:t>
      </w:r>
      <w:r w:rsidRPr="00B7535B">
        <w:rPr>
          <w:rFonts w:asciiTheme="majorBidi" w:hAnsiTheme="majorBidi" w:cs="Times New Roman"/>
          <w:sz w:val="26"/>
          <w:szCs w:val="26"/>
          <w:rtl/>
        </w:rPr>
        <w:t>، بشأن استجابة الإدارة لتقييم</w:t>
      </w:r>
      <w:r w:rsidR="00001A2A">
        <w:rPr>
          <w:rFonts w:asciiTheme="majorBidi" w:hAnsiTheme="majorBidi" w:cs="Times New Roman" w:hint="cs"/>
          <w:sz w:val="26"/>
          <w:szCs w:val="26"/>
          <w:rtl/>
        </w:rPr>
        <w:t xml:space="preserve"> العام</w:t>
      </w:r>
      <w:r w:rsidRPr="00B7535B">
        <w:rPr>
          <w:rFonts w:asciiTheme="majorBidi" w:hAnsiTheme="majorBidi" w:cs="Times New Roman"/>
          <w:sz w:val="26"/>
          <w:szCs w:val="26"/>
          <w:rtl/>
        </w:rPr>
        <w:t xml:space="preserve"> </w:t>
      </w:r>
      <w:r w:rsidR="00001A2A" w:rsidRPr="004F3327">
        <w:t>2019</w:t>
      </w:r>
      <w:r w:rsidRPr="00B7535B">
        <w:rPr>
          <w:rFonts w:asciiTheme="majorBidi" w:hAnsiTheme="majorBidi" w:cs="Times New Roman"/>
          <w:sz w:val="26"/>
          <w:szCs w:val="26"/>
          <w:rtl/>
        </w:rPr>
        <w:t xml:space="preserve"> </w:t>
      </w:r>
      <w:r w:rsidR="00001A2A">
        <w:rPr>
          <w:rFonts w:asciiTheme="majorBidi" w:hAnsiTheme="majorBidi" w:cs="Times New Roman" w:hint="cs"/>
          <w:sz w:val="26"/>
          <w:szCs w:val="26"/>
          <w:rtl/>
        </w:rPr>
        <w:t>الذي أجرته</w:t>
      </w:r>
      <w:r w:rsidRPr="00B7535B">
        <w:rPr>
          <w:rFonts w:asciiTheme="majorBidi" w:hAnsiTheme="majorBidi" w:cs="Times New Roman"/>
          <w:sz w:val="26"/>
          <w:szCs w:val="26"/>
          <w:rtl/>
        </w:rPr>
        <w:t xml:space="preserve"> شبكة تقييم أداء المنظمات المتعددة الأطراف</w:t>
      </w:r>
      <w:r w:rsidR="00001A2A">
        <w:rPr>
          <w:rFonts w:asciiTheme="majorBidi" w:hAnsiTheme="majorBidi" w:cs="Times New Roman" w:hint="cs"/>
          <w:sz w:val="26"/>
          <w:szCs w:val="26"/>
          <w:rtl/>
        </w:rPr>
        <w:t xml:space="preserve"> ل</w:t>
      </w:r>
      <w:r w:rsidR="00001A2A" w:rsidRPr="00B7535B">
        <w:rPr>
          <w:rFonts w:asciiTheme="majorBidi" w:hAnsiTheme="majorBidi" w:cs="Times New Roman"/>
          <w:sz w:val="26"/>
          <w:szCs w:val="26"/>
          <w:rtl/>
        </w:rPr>
        <w:t>لصندوق متعدد الأطراف</w:t>
      </w:r>
      <w:r w:rsidR="00001A2A">
        <w:rPr>
          <w:rFonts w:asciiTheme="majorBidi" w:hAnsiTheme="majorBidi" w:cs="Times New Roman" w:hint="cs"/>
          <w:sz w:val="26"/>
          <w:szCs w:val="26"/>
          <w:rtl/>
        </w:rPr>
        <w:t>.</w:t>
      </w:r>
    </w:p>
    <w:p w14:paraId="15603F69" w14:textId="1E4189D8" w:rsidR="00033EDF" w:rsidRPr="00001A2A" w:rsidRDefault="00033EDF" w:rsidP="00001A2A">
      <w:pPr>
        <w:pStyle w:val="ListParagraph"/>
        <w:tabs>
          <w:tab w:val="left" w:pos="720"/>
          <w:tab w:val="left" w:pos="1440"/>
          <w:tab w:val="left" w:pos="2160"/>
          <w:tab w:val="left" w:pos="2880"/>
        </w:tabs>
        <w:bidi/>
        <w:spacing w:before="120" w:after="120" w:line="360" w:lineRule="auto"/>
        <w:ind w:left="0"/>
        <w:contextualSpacing w:val="0"/>
        <w:jc w:val="both"/>
        <w:rPr>
          <w:rFonts w:asciiTheme="majorBidi" w:hAnsiTheme="majorBidi" w:cs="Times New Roman"/>
          <w:b/>
          <w:bCs/>
          <w:sz w:val="26"/>
          <w:szCs w:val="26"/>
          <w:rtl/>
        </w:rPr>
      </w:pPr>
      <w:r w:rsidRPr="00001A2A">
        <w:rPr>
          <w:rFonts w:asciiTheme="majorBidi" w:hAnsiTheme="majorBidi" w:cs="Times New Roman"/>
          <w:b/>
          <w:bCs/>
          <w:sz w:val="26"/>
          <w:szCs w:val="26"/>
          <w:rtl/>
        </w:rPr>
        <w:t>أولاً -</w:t>
      </w:r>
      <w:r w:rsidR="00001A2A" w:rsidRPr="00001A2A">
        <w:rPr>
          <w:rFonts w:asciiTheme="majorBidi" w:hAnsiTheme="majorBidi" w:cs="Times New Roman"/>
          <w:b/>
          <w:bCs/>
          <w:sz w:val="26"/>
          <w:szCs w:val="26"/>
          <w:rtl/>
        </w:rPr>
        <w:tab/>
      </w:r>
      <w:r w:rsidRPr="00001A2A">
        <w:rPr>
          <w:rFonts w:asciiTheme="majorBidi" w:hAnsiTheme="majorBidi" w:cs="Times New Roman"/>
          <w:b/>
          <w:bCs/>
          <w:sz w:val="26"/>
          <w:szCs w:val="26"/>
          <w:rtl/>
        </w:rPr>
        <w:t xml:space="preserve"> الإجراءات المتخذة </w:t>
      </w:r>
      <w:r w:rsidR="00001A2A" w:rsidRPr="00001A2A">
        <w:rPr>
          <w:rFonts w:asciiTheme="majorBidi" w:hAnsiTheme="majorBidi" w:cs="Times New Roman" w:hint="cs"/>
          <w:b/>
          <w:bCs/>
          <w:sz w:val="26"/>
          <w:szCs w:val="26"/>
          <w:rtl/>
        </w:rPr>
        <w:t>بعد</w:t>
      </w:r>
      <w:r w:rsidRPr="00001A2A">
        <w:rPr>
          <w:rFonts w:asciiTheme="majorBidi" w:hAnsiTheme="majorBidi" w:cs="Times New Roman"/>
          <w:b/>
          <w:bCs/>
          <w:sz w:val="26"/>
          <w:szCs w:val="26"/>
          <w:rtl/>
        </w:rPr>
        <w:t xml:space="preserve"> ال</w:t>
      </w:r>
      <w:r w:rsidR="00001A2A" w:rsidRPr="00001A2A">
        <w:rPr>
          <w:rFonts w:asciiTheme="majorBidi" w:hAnsiTheme="majorBidi" w:cs="Times New Roman" w:hint="cs"/>
          <w:b/>
          <w:bCs/>
          <w:sz w:val="26"/>
          <w:szCs w:val="26"/>
          <w:rtl/>
        </w:rPr>
        <w:t>اجتماع</w:t>
      </w:r>
      <w:r w:rsidRPr="00001A2A">
        <w:rPr>
          <w:rFonts w:asciiTheme="majorBidi" w:hAnsiTheme="majorBidi" w:cs="Times New Roman"/>
          <w:b/>
          <w:bCs/>
          <w:sz w:val="26"/>
          <w:szCs w:val="26"/>
          <w:rtl/>
        </w:rPr>
        <w:t xml:space="preserve"> </w:t>
      </w:r>
      <w:r w:rsidR="00001A2A" w:rsidRPr="00001A2A">
        <w:rPr>
          <w:rFonts w:asciiTheme="majorBidi" w:hAnsiTheme="majorBidi" w:cs="Times New Roman" w:hint="cs"/>
          <w:b/>
          <w:bCs/>
          <w:sz w:val="26"/>
          <w:szCs w:val="26"/>
          <w:rtl/>
        </w:rPr>
        <w:t>التسعين</w:t>
      </w:r>
      <w:r w:rsidRPr="00001A2A">
        <w:rPr>
          <w:rFonts w:asciiTheme="majorBidi" w:hAnsiTheme="majorBidi" w:cs="Times New Roman"/>
          <w:b/>
          <w:bCs/>
          <w:sz w:val="26"/>
          <w:szCs w:val="26"/>
          <w:rtl/>
        </w:rPr>
        <w:t xml:space="preserve"> وللتحضير </w:t>
      </w:r>
      <w:r w:rsidR="00001A2A" w:rsidRPr="00001A2A">
        <w:rPr>
          <w:rFonts w:asciiTheme="majorBidi" w:hAnsiTheme="majorBidi" w:cs="Times New Roman" w:hint="cs"/>
          <w:b/>
          <w:bCs/>
          <w:sz w:val="26"/>
          <w:szCs w:val="26"/>
          <w:rtl/>
        </w:rPr>
        <w:t>للاجتماع الحادي والتسعين</w:t>
      </w:r>
    </w:p>
    <w:p w14:paraId="286D4CC7" w14:textId="38A6F330" w:rsidR="00033EDF" w:rsidRPr="00B7535B" w:rsidRDefault="00001A2A" w:rsidP="00001A2A">
      <w:pPr>
        <w:pStyle w:val="ListParagraph"/>
        <w:numPr>
          <w:ilvl w:val="0"/>
          <w:numId w:val="23"/>
        </w:numPr>
        <w:bidi/>
        <w:spacing w:line="360" w:lineRule="auto"/>
        <w:ind w:left="0" w:firstLine="0"/>
        <w:jc w:val="both"/>
        <w:rPr>
          <w:rFonts w:asciiTheme="majorBidi" w:hAnsiTheme="majorBidi" w:cs="Times New Roman"/>
          <w:sz w:val="26"/>
          <w:szCs w:val="26"/>
          <w:rtl/>
        </w:rPr>
      </w:pPr>
      <w:r>
        <w:rPr>
          <w:rFonts w:asciiTheme="majorBidi" w:hAnsiTheme="majorBidi" w:cs="Times New Roman" w:hint="cs"/>
          <w:sz w:val="26"/>
          <w:szCs w:val="26"/>
          <w:rtl/>
        </w:rPr>
        <w:t>أُبلِغت</w:t>
      </w:r>
      <w:r w:rsidR="00033EDF" w:rsidRPr="00B7535B">
        <w:rPr>
          <w:rFonts w:asciiTheme="majorBidi" w:hAnsiTheme="majorBidi" w:cs="Times New Roman"/>
          <w:sz w:val="26"/>
          <w:szCs w:val="26"/>
          <w:rtl/>
        </w:rPr>
        <w:t xml:space="preserve"> تقارير الجزأين الأول والثاني من الاجتماعين </w:t>
      </w:r>
      <w:r>
        <w:rPr>
          <w:rFonts w:asciiTheme="majorBidi" w:hAnsiTheme="majorBidi" w:cs="Times New Roman" w:hint="cs"/>
          <w:sz w:val="26"/>
          <w:szCs w:val="26"/>
          <w:rtl/>
        </w:rPr>
        <w:t>التاسع والثمانين</w:t>
      </w:r>
      <w:r w:rsidR="00033EDF" w:rsidRPr="00B7535B">
        <w:rPr>
          <w:rFonts w:asciiTheme="majorBidi" w:hAnsiTheme="majorBidi" w:cs="Times New Roman"/>
          <w:sz w:val="26"/>
          <w:szCs w:val="26"/>
          <w:rtl/>
        </w:rPr>
        <w:t xml:space="preserve"> و</w:t>
      </w:r>
      <w:r>
        <w:rPr>
          <w:rFonts w:asciiTheme="majorBidi" w:hAnsiTheme="majorBidi" w:cs="Times New Roman" w:hint="cs"/>
          <w:sz w:val="26"/>
          <w:szCs w:val="26"/>
          <w:rtl/>
        </w:rPr>
        <w:t>التسعين</w:t>
      </w:r>
      <w:r>
        <w:rPr>
          <w:rStyle w:val="FootnoteReference"/>
          <w:rFonts w:asciiTheme="majorBidi" w:hAnsiTheme="majorBidi" w:cs="Times New Roman"/>
          <w:sz w:val="26"/>
          <w:szCs w:val="26"/>
          <w:rtl/>
        </w:rPr>
        <w:footnoteReference w:id="2"/>
      </w:r>
      <w:r w:rsidR="00033EDF" w:rsidRPr="00B7535B">
        <w:rPr>
          <w:rFonts w:asciiTheme="majorBidi" w:hAnsiTheme="majorBidi" w:cs="Times New Roman"/>
          <w:sz w:val="26"/>
          <w:szCs w:val="26"/>
          <w:rtl/>
        </w:rPr>
        <w:t xml:space="preserve"> إلى جميع أعضاء اللجنة التنفيذية، والوكالات المنفذة وأمانة الأوزون، ووضعت على </w:t>
      </w:r>
      <w:r>
        <w:rPr>
          <w:rFonts w:asciiTheme="majorBidi" w:hAnsiTheme="majorBidi" w:cs="Times New Roman" w:hint="cs"/>
          <w:sz w:val="26"/>
          <w:szCs w:val="26"/>
          <w:rtl/>
        </w:rPr>
        <w:t>ال</w:t>
      </w:r>
      <w:r w:rsidR="00033EDF" w:rsidRPr="00B7535B">
        <w:rPr>
          <w:rFonts w:asciiTheme="majorBidi" w:hAnsiTheme="majorBidi" w:cs="Times New Roman"/>
          <w:sz w:val="26"/>
          <w:szCs w:val="26"/>
          <w:rtl/>
        </w:rPr>
        <w:t xml:space="preserve">موقع </w:t>
      </w:r>
      <w:r w:rsidR="00EE3DF8">
        <w:rPr>
          <w:rFonts w:asciiTheme="majorBidi" w:hAnsiTheme="majorBidi" w:cs="Times New Roman"/>
          <w:sz w:val="26"/>
          <w:szCs w:val="26"/>
          <w:rtl/>
        </w:rPr>
        <w:t>الإلكتروني</w:t>
      </w:r>
      <w:r>
        <w:rPr>
          <w:rFonts w:asciiTheme="majorBidi" w:hAnsiTheme="majorBidi" w:cs="Times New Roman" w:hint="cs"/>
          <w:sz w:val="26"/>
          <w:szCs w:val="26"/>
          <w:rtl/>
        </w:rPr>
        <w:t xml:space="preserve"> ل</w:t>
      </w:r>
      <w:r w:rsidR="00033EDF" w:rsidRPr="00B7535B">
        <w:rPr>
          <w:rFonts w:asciiTheme="majorBidi" w:hAnsiTheme="majorBidi" w:cs="Times New Roman"/>
          <w:sz w:val="26"/>
          <w:szCs w:val="26"/>
          <w:rtl/>
        </w:rPr>
        <w:t>لصندوق متعدد الأطراف</w:t>
      </w:r>
      <w:r>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 </w:t>
      </w:r>
      <w:r w:rsidR="00572DAD">
        <w:rPr>
          <w:rFonts w:asciiTheme="majorBidi" w:hAnsiTheme="majorBidi" w:cs="Times New Roman" w:hint="cs"/>
          <w:sz w:val="26"/>
          <w:szCs w:val="26"/>
          <w:rtl/>
        </w:rPr>
        <w:t>و</w:t>
      </w:r>
      <w:r w:rsidR="00033EDF" w:rsidRPr="00B7535B">
        <w:rPr>
          <w:rFonts w:asciiTheme="majorBidi" w:hAnsiTheme="majorBidi" w:cs="Times New Roman"/>
          <w:sz w:val="26"/>
          <w:szCs w:val="26"/>
          <w:rtl/>
        </w:rPr>
        <w:t>تم إبلاغ نتائج الاجتماعات المتعلقة بالموافقات على المشاريع و</w:t>
      </w:r>
      <w:r>
        <w:rPr>
          <w:rFonts w:asciiTheme="majorBidi" w:hAnsiTheme="majorBidi" w:cs="Times New Roman" w:hint="cs"/>
          <w:sz w:val="26"/>
          <w:szCs w:val="26"/>
          <w:rtl/>
        </w:rPr>
        <w:t xml:space="preserve">حالات </w:t>
      </w:r>
      <w:r w:rsidR="00033EDF" w:rsidRPr="00B7535B">
        <w:rPr>
          <w:rFonts w:asciiTheme="majorBidi" w:hAnsiTheme="majorBidi" w:cs="Times New Roman"/>
          <w:sz w:val="26"/>
          <w:szCs w:val="26"/>
          <w:rtl/>
        </w:rPr>
        <w:t>التأخير في تقديم شرائح خط</w:t>
      </w:r>
      <w:r>
        <w:rPr>
          <w:rFonts w:asciiTheme="majorBidi" w:hAnsiTheme="majorBidi" w:cs="Times New Roman" w:hint="cs"/>
          <w:sz w:val="26"/>
          <w:szCs w:val="26"/>
          <w:rtl/>
        </w:rPr>
        <w:t>ط</w:t>
      </w:r>
      <w:r w:rsidR="00033EDF" w:rsidRPr="00B7535B">
        <w:rPr>
          <w:rFonts w:asciiTheme="majorBidi" w:hAnsiTheme="majorBidi" w:cs="Times New Roman"/>
          <w:sz w:val="26"/>
          <w:szCs w:val="26"/>
          <w:rtl/>
        </w:rPr>
        <w:t xml:space="preserve"> إدارة </w:t>
      </w:r>
      <w:r>
        <w:rPr>
          <w:rFonts w:asciiTheme="majorBidi" w:hAnsiTheme="majorBidi" w:cs="Times New Roman" w:hint="cs"/>
          <w:sz w:val="26"/>
          <w:szCs w:val="26"/>
          <w:rtl/>
        </w:rPr>
        <w:t>إزالة</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المواد الهيدرو</w:t>
      </w:r>
      <w:r w:rsidR="00033EDF" w:rsidRPr="00B7535B">
        <w:rPr>
          <w:rFonts w:asciiTheme="majorBidi" w:hAnsiTheme="majorBidi" w:cs="Times New Roman"/>
          <w:sz w:val="26"/>
          <w:szCs w:val="26"/>
          <w:rtl/>
        </w:rPr>
        <w:t>كلور</w:t>
      </w:r>
      <w:r>
        <w:rPr>
          <w:rFonts w:asciiTheme="majorBidi" w:hAnsiTheme="majorBidi" w:cs="Times New Roman" w:hint="cs"/>
          <w:sz w:val="26"/>
          <w:szCs w:val="26"/>
          <w:rtl/>
        </w:rPr>
        <w:t>و</w:t>
      </w:r>
      <w:r w:rsidR="00033EDF" w:rsidRPr="00B7535B">
        <w:rPr>
          <w:rFonts w:asciiTheme="majorBidi" w:hAnsiTheme="majorBidi" w:cs="Times New Roman"/>
          <w:sz w:val="26"/>
          <w:szCs w:val="26"/>
          <w:rtl/>
        </w:rPr>
        <w:t>فلور</w:t>
      </w:r>
      <w:r>
        <w:rPr>
          <w:rFonts w:asciiTheme="majorBidi" w:hAnsiTheme="majorBidi" w:cs="Times New Roman" w:hint="cs"/>
          <w:sz w:val="26"/>
          <w:szCs w:val="26"/>
          <w:rtl/>
        </w:rPr>
        <w:t>وكربون</w:t>
      </w:r>
      <w:r w:rsidR="00033EDF" w:rsidRPr="00B7535B">
        <w:rPr>
          <w:rFonts w:asciiTheme="majorBidi" w:hAnsiTheme="majorBidi" w:cs="Times New Roman"/>
          <w:sz w:val="26"/>
          <w:szCs w:val="26"/>
          <w:rtl/>
        </w:rPr>
        <w:t xml:space="preserve">ية إلى </w:t>
      </w:r>
      <w:r w:rsidRPr="0000315B">
        <w:t>78</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بلداً</w:t>
      </w:r>
      <w:r w:rsidR="00033EDF" w:rsidRPr="00B7535B">
        <w:rPr>
          <w:rFonts w:asciiTheme="majorBidi" w:hAnsiTheme="majorBidi" w:cs="Times New Roman"/>
          <w:sz w:val="26"/>
          <w:szCs w:val="26"/>
          <w:rtl/>
        </w:rPr>
        <w:t xml:space="preserve"> من </w:t>
      </w:r>
      <w:r>
        <w:rPr>
          <w:rFonts w:asciiTheme="majorBidi" w:hAnsiTheme="majorBidi" w:cs="Times New Roman" w:hint="cs"/>
          <w:sz w:val="26"/>
          <w:szCs w:val="26"/>
          <w:rtl/>
        </w:rPr>
        <w:t>ال</w:t>
      </w:r>
      <w:r w:rsidR="00033EDF" w:rsidRPr="00B7535B">
        <w:rPr>
          <w:rFonts w:asciiTheme="majorBidi" w:hAnsiTheme="majorBidi" w:cs="Times New Roman"/>
          <w:sz w:val="26"/>
          <w:szCs w:val="26"/>
          <w:rtl/>
        </w:rPr>
        <w:t xml:space="preserve">بلدان </w:t>
      </w:r>
      <w:r>
        <w:rPr>
          <w:rFonts w:asciiTheme="majorBidi" w:hAnsiTheme="majorBidi" w:cs="Times New Roman" w:hint="cs"/>
          <w:sz w:val="26"/>
          <w:szCs w:val="26"/>
          <w:rtl/>
        </w:rPr>
        <w:t>العاملة ب</w:t>
      </w:r>
      <w:r w:rsidR="00033EDF" w:rsidRPr="00B7535B">
        <w:rPr>
          <w:rFonts w:asciiTheme="majorBidi" w:hAnsiTheme="majorBidi" w:cs="Times New Roman"/>
          <w:sz w:val="26"/>
          <w:szCs w:val="26"/>
          <w:rtl/>
        </w:rPr>
        <w:t xml:space="preserve">المادة </w:t>
      </w:r>
      <w:r w:rsidR="00572DAD" w:rsidRPr="0000315B">
        <w:t>5</w:t>
      </w:r>
      <w:r w:rsidR="00033EDF" w:rsidRPr="00B7535B">
        <w:rPr>
          <w:rFonts w:asciiTheme="majorBidi" w:hAnsiTheme="majorBidi" w:cs="Times New Roman"/>
          <w:sz w:val="26"/>
          <w:szCs w:val="26"/>
          <w:rtl/>
        </w:rPr>
        <w:t xml:space="preserve"> والوكالات الثنائية والمنفذة ذات الصلة. </w:t>
      </w:r>
      <w:r>
        <w:rPr>
          <w:rFonts w:asciiTheme="majorBidi" w:hAnsiTheme="majorBidi" w:cs="Times New Roman" w:hint="cs"/>
          <w:sz w:val="26"/>
          <w:szCs w:val="26"/>
          <w:rtl/>
        </w:rPr>
        <w:t>واُ</w:t>
      </w:r>
      <w:r w:rsidR="00033EDF" w:rsidRPr="00B7535B">
        <w:rPr>
          <w:rFonts w:asciiTheme="majorBidi" w:hAnsiTheme="majorBidi" w:cs="Times New Roman"/>
          <w:sz w:val="26"/>
          <w:szCs w:val="26"/>
          <w:rtl/>
        </w:rPr>
        <w:t>ع</w:t>
      </w:r>
      <w:r>
        <w:rPr>
          <w:rFonts w:asciiTheme="majorBidi" w:hAnsiTheme="majorBidi" w:cs="Times New Roman" w:hint="cs"/>
          <w:sz w:val="26"/>
          <w:szCs w:val="26"/>
          <w:rtl/>
        </w:rPr>
        <w:t>ِ</w:t>
      </w:r>
      <w:r w:rsidR="00033EDF" w:rsidRPr="00B7535B">
        <w:rPr>
          <w:rFonts w:asciiTheme="majorBidi" w:hAnsiTheme="majorBidi" w:cs="Times New Roman"/>
          <w:sz w:val="26"/>
          <w:szCs w:val="26"/>
          <w:rtl/>
        </w:rPr>
        <w:t>د</w:t>
      </w:r>
      <w:r>
        <w:rPr>
          <w:rFonts w:asciiTheme="majorBidi" w:hAnsiTheme="majorBidi" w:cs="Times New Roman" w:hint="cs"/>
          <w:sz w:val="26"/>
          <w:szCs w:val="26"/>
          <w:rtl/>
        </w:rPr>
        <w:t>َّت</w:t>
      </w:r>
      <w:r w:rsidR="00033EDF" w:rsidRPr="00B7535B">
        <w:rPr>
          <w:rFonts w:asciiTheme="majorBidi" w:hAnsiTheme="majorBidi" w:cs="Times New Roman"/>
          <w:sz w:val="26"/>
          <w:szCs w:val="26"/>
          <w:rtl/>
        </w:rPr>
        <w:t xml:space="preserve"> بعد الاجتماع </w:t>
      </w:r>
      <w:r w:rsidRPr="00B7535B">
        <w:rPr>
          <w:rFonts w:asciiTheme="majorBidi" w:hAnsiTheme="majorBidi" w:cs="Times New Roman"/>
          <w:sz w:val="26"/>
          <w:szCs w:val="26"/>
          <w:rtl/>
        </w:rPr>
        <w:t xml:space="preserve">وثيقة </w:t>
      </w:r>
      <w:r w:rsidR="00033EDF" w:rsidRPr="00B7535B">
        <w:rPr>
          <w:rFonts w:asciiTheme="majorBidi" w:hAnsiTheme="majorBidi" w:cs="Times New Roman"/>
          <w:sz w:val="26"/>
          <w:szCs w:val="26"/>
          <w:rtl/>
        </w:rPr>
        <w:t>تلخص القرارات المتخذة و</w:t>
      </w:r>
      <w:r>
        <w:rPr>
          <w:rFonts w:asciiTheme="majorBidi" w:hAnsiTheme="majorBidi" w:cs="Times New Roman" w:hint="cs"/>
          <w:sz w:val="26"/>
          <w:szCs w:val="26"/>
          <w:rtl/>
        </w:rPr>
        <w:t xml:space="preserve">تم </w:t>
      </w:r>
      <w:r w:rsidR="00033EDF" w:rsidRPr="00B7535B">
        <w:rPr>
          <w:rFonts w:asciiTheme="majorBidi" w:hAnsiTheme="majorBidi" w:cs="Times New Roman"/>
          <w:sz w:val="26"/>
          <w:szCs w:val="26"/>
          <w:rtl/>
        </w:rPr>
        <w:t>نشرها على</w:t>
      </w:r>
      <w:r>
        <w:rPr>
          <w:rFonts w:asciiTheme="majorBidi" w:hAnsiTheme="majorBidi" w:cs="Times New Roman" w:hint="cs"/>
          <w:sz w:val="26"/>
          <w:szCs w:val="26"/>
          <w:rtl/>
        </w:rPr>
        <w:t xml:space="preserve"> ال</w:t>
      </w:r>
      <w:r w:rsidR="00033EDF" w:rsidRPr="00B7535B">
        <w:rPr>
          <w:rFonts w:asciiTheme="majorBidi" w:hAnsiTheme="majorBidi" w:cs="Times New Roman"/>
          <w:sz w:val="26"/>
          <w:szCs w:val="26"/>
          <w:rtl/>
        </w:rPr>
        <w:t xml:space="preserve">موقع </w:t>
      </w:r>
      <w:r w:rsidR="00EE3DF8">
        <w:rPr>
          <w:rFonts w:asciiTheme="majorBidi" w:hAnsiTheme="majorBidi" w:cs="Times New Roman"/>
          <w:sz w:val="26"/>
          <w:szCs w:val="26"/>
          <w:rtl/>
        </w:rPr>
        <w:t>الإلكتروني</w:t>
      </w:r>
      <w:r>
        <w:rPr>
          <w:rFonts w:asciiTheme="majorBidi" w:hAnsiTheme="majorBidi" w:cs="Times New Roman" w:hint="cs"/>
          <w:sz w:val="26"/>
          <w:szCs w:val="26"/>
          <w:rtl/>
        </w:rPr>
        <w:t xml:space="preserve"> ل</w:t>
      </w:r>
      <w:r w:rsidR="00033EDF" w:rsidRPr="00B7535B">
        <w:rPr>
          <w:rFonts w:asciiTheme="majorBidi" w:hAnsiTheme="majorBidi" w:cs="Times New Roman"/>
          <w:sz w:val="26"/>
          <w:szCs w:val="26"/>
          <w:rtl/>
        </w:rPr>
        <w:t xml:space="preserve">لصندوق متعدد الأطراف. </w:t>
      </w:r>
      <w:r>
        <w:rPr>
          <w:rFonts w:asciiTheme="majorBidi" w:hAnsiTheme="majorBidi" w:cs="Times New Roman" w:hint="cs"/>
          <w:sz w:val="26"/>
          <w:szCs w:val="26"/>
          <w:rtl/>
        </w:rPr>
        <w:t>و</w:t>
      </w:r>
      <w:r w:rsidR="00033EDF" w:rsidRPr="00B7535B">
        <w:rPr>
          <w:rFonts w:asciiTheme="majorBidi" w:hAnsiTheme="majorBidi" w:cs="Times New Roman"/>
          <w:sz w:val="26"/>
          <w:szCs w:val="26"/>
          <w:rtl/>
        </w:rPr>
        <w:t xml:space="preserve">قامت الأمانة بتحديث قواعد البيانات والوثائق الموجزة والمبادئ التوجيهية التشغيلية، </w:t>
      </w:r>
      <w:r w:rsidR="00CF3441">
        <w:rPr>
          <w:rFonts w:asciiTheme="majorBidi" w:hAnsiTheme="majorBidi" w:cs="Times New Roman" w:hint="cs"/>
          <w:sz w:val="26"/>
          <w:szCs w:val="26"/>
          <w:rtl/>
        </w:rPr>
        <w:t>عند الاقتضاء</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و</w:t>
      </w:r>
      <w:r w:rsidR="00033EDF" w:rsidRPr="00B7535B">
        <w:rPr>
          <w:rFonts w:asciiTheme="majorBidi" w:hAnsiTheme="majorBidi" w:cs="Times New Roman"/>
          <w:sz w:val="26"/>
          <w:szCs w:val="26"/>
          <w:rtl/>
        </w:rPr>
        <w:t>ن</w:t>
      </w:r>
      <w:r>
        <w:rPr>
          <w:rFonts w:asciiTheme="majorBidi" w:hAnsiTheme="majorBidi" w:cs="Times New Roman" w:hint="cs"/>
          <w:sz w:val="26"/>
          <w:szCs w:val="26"/>
          <w:rtl/>
        </w:rPr>
        <w:t>ُ</w:t>
      </w:r>
      <w:r w:rsidR="00033EDF" w:rsidRPr="00B7535B">
        <w:rPr>
          <w:rFonts w:asciiTheme="majorBidi" w:hAnsiTheme="majorBidi" w:cs="Times New Roman"/>
          <w:sz w:val="26"/>
          <w:szCs w:val="26"/>
          <w:rtl/>
        </w:rPr>
        <w:t>ظ</w:t>
      </w:r>
      <w:r>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م الاجتماع الحادي </w:t>
      </w:r>
      <w:r w:rsidR="00033EDF" w:rsidRPr="00B7535B">
        <w:rPr>
          <w:rFonts w:asciiTheme="majorBidi" w:hAnsiTheme="majorBidi" w:cs="Times New Roman"/>
          <w:sz w:val="26"/>
          <w:szCs w:val="26"/>
          <w:rtl/>
        </w:rPr>
        <w:lastRenderedPageBreak/>
        <w:t>والتسع</w:t>
      </w:r>
      <w:r>
        <w:rPr>
          <w:rFonts w:asciiTheme="majorBidi" w:hAnsiTheme="majorBidi" w:cs="Times New Roman" w:hint="cs"/>
          <w:sz w:val="26"/>
          <w:szCs w:val="26"/>
          <w:rtl/>
        </w:rPr>
        <w:t>و</w:t>
      </w:r>
      <w:r w:rsidR="00033EDF" w:rsidRPr="00B7535B">
        <w:rPr>
          <w:rFonts w:asciiTheme="majorBidi" w:hAnsiTheme="majorBidi" w:cs="Times New Roman"/>
          <w:sz w:val="26"/>
          <w:szCs w:val="26"/>
          <w:rtl/>
        </w:rPr>
        <w:t xml:space="preserve">ن </w:t>
      </w:r>
      <w:r>
        <w:rPr>
          <w:rFonts w:asciiTheme="majorBidi" w:hAnsiTheme="majorBidi" w:cs="Times New Roman" w:hint="cs"/>
          <w:sz w:val="26"/>
          <w:szCs w:val="26"/>
          <w:rtl/>
        </w:rPr>
        <w:t>استناداً</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إ</w:t>
      </w:r>
      <w:r w:rsidR="00033EDF" w:rsidRPr="00B7535B">
        <w:rPr>
          <w:rFonts w:asciiTheme="majorBidi" w:hAnsiTheme="majorBidi" w:cs="Times New Roman"/>
          <w:sz w:val="26"/>
          <w:szCs w:val="26"/>
          <w:rtl/>
        </w:rPr>
        <w:t xml:space="preserve">لى الخطة التي </w:t>
      </w:r>
      <w:r>
        <w:rPr>
          <w:rFonts w:asciiTheme="majorBidi" w:hAnsiTheme="majorBidi" w:cs="Times New Roman" w:hint="cs"/>
          <w:sz w:val="26"/>
          <w:szCs w:val="26"/>
          <w:rtl/>
        </w:rPr>
        <w:t>أ</w:t>
      </w:r>
      <w:r w:rsidR="00CF3441">
        <w:rPr>
          <w:rFonts w:asciiTheme="majorBidi" w:hAnsiTheme="majorBidi" w:cs="Times New Roman" w:hint="cs"/>
          <w:sz w:val="26"/>
          <w:szCs w:val="26"/>
          <w:rtl/>
        </w:rPr>
        <w:t>ب</w:t>
      </w:r>
      <w:r>
        <w:rPr>
          <w:rFonts w:asciiTheme="majorBidi" w:hAnsiTheme="majorBidi" w:cs="Times New Roman" w:hint="cs"/>
          <w:sz w:val="26"/>
          <w:szCs w:val="26"/>
          <w:rtl/>
        </w:rPr>
        <w:t>ِ</w:t>
      </w:r>
      <w:r w:rsidR="00033EDF" w:rsidRPr="00B7535B">
        <w:rPr>
          <w:rFonts w:asciiTheme="majorBidi" w:hAnsiTheme="majorBidi" w:cs="Times New Roman"/>
          <w:sz w:val="26"/>
          <w:szCs w:val="26"/>
          <w:rtl/>
        </w:rPr>
        <w:t>ل</w:t>
      </w:r>
      <w:r w:rsidR="00CF3441">
        <w:rPr>
          <w:rFonts w:asciiTheme="majorBidi" w:hAnsiTheme="majorBidi" w:cs="Times New Roman" w:hint="cs"/>
          <w:sz w:val="26"/>
          <w:szCs w:val="26"/>
          <w:rtl/>
        </w:rPr>
        <w:t>غ</w:t>
      </w:r>
      <w:r>
        <w:rPr>
          <w:rFonts w:asciiTheme="majorBidi" w:hAnsiTheme="majorBidi" w:cs="Times New Roman" w:hint="cs"/>
          <w:sz w:val="26"/>
          <w:szCs w:val="26"/>
          <w:rtl/>
        </w:rPr>
        <w:t>ت</w:t>
      </w:r>
      <w:r w:rsidR="00033EDF" w:rsidRPr="00B7535B">
        <w:rPr>
          <w:rFonts w:asciiTheme="majorBidi" w:hAnsiTheme="majorBidi" w:cs="Times New Roman"/>
          <w:sz w:val="26"/>
          <w:szCs w:val="26"/>
          <w:rtl/>
        </w:rPr>
        <w:t xml:space="preserve"> إلى جميع أعضاء اللجنة التنفيذية </w:t>
      </w:r>
      <w:r>
        <w:rPr>
          <w:rFonts w:asciiTheme="majorBidi" w:hAnsiTheme="majorBidi" w:cs="Times New Roman" w:hint="cs"/>
          <w:sz w:val="26"/>
          <w:szCs w:val="26"/>
          <w:rtl/>
        </w:rPr>
        <w:t>بموجب</w:t>
      </w:r>
      <w:r w:rsidR="00033EDF" w:rsidRPr="00B7535B">
        <w:rPr>
          <w:rFonts w:asciiTheme="majorBidi" w:hAnsiTheme="majorBidi" w:cs="Times New Roman"/>
          <w:sz w:val="26"/>
          <w:szCs w:val="26"/>
          <w:rtl/>
        </w:rPr>
        <w:t xml:space="preserve"> الرسالة الم</w:t>
      </w:r>
      <w:r>
        <w:rPr>
          <w:rFonts w:asciiTheme="majorBidi" w:hAnsiTheme="majorBidi" w:cs="Times New Roman" w:hint="cs"/>
          <w:sz w:val="26"/>
          <w:szCs w:val="26"/>
          <w:rtl/>
        </w:rPr>
        <w:t>وجَّه</w:t>
      </w:r>
      <w:r w:rsidR="00033EDF" w:rsidRPr="00B7535B">
        <w:rPr>
          <w:rFonts w:asciiTheme="majorBidi" w:hAnsiTheme="majorBidi" w:cs="Times New Roman"/>
          <w:sz w:val="26"/>
          <w:szCs w:val="26"/>
          <w:rtl/>
        </w:rPr>
        <w:t xml:space="preserve">ة في </w:t>
      </w:r>
      <w:r>
        <w:t>30</w:t>
      </w:r>
      <w:r w:rsidR="00033EDF" w:rsidRPr="00B7535B">
        <w:rPr>
          <w:rFonts w:asciiTheme="majorBidi" w:hAnsiTheme="majorBidi" w:cs="Times New Roman"/>
          <w:sz w:val="26"/>
          <w:szCs w:val="26"/>
          <w:rtl/>
        </w:rPr>
        <w:t xml:space="preserve"> أغسطس</w:t>
      </w:r>
      <w:r>
        <w:rPr>
          <w:rFonts w:asciiTheme="majorBidi" w:hAnsiTheme="majorBidi" w:cs="Times New Roman" w:hint="cs"/>
          <w:sz w:val="26"/>
          <w:szCs w:val="26"/>
          <w:rtl/>
        </w:rPr>
        <w:t>/آب</w:t>
      </w:r>
      <w:r w:rsidR="00033EDF" w:rsidRPr="00B7535B">
        <w:rPr>
          <w:rFonts w:asciiTheme="majorBidi" w:hAnsiTheme="majorBidi" w:cs="Times New Roman"/>
          <w:sz w:val="26"/>
          <w:szCs w:val="26"/>
          <w:rtl/>
        </w:rPr>
        <w:t xml:space="preserve"> </w:t>
      </w:r>
      <w:r>
        <w:t>2022</w:t>
      </w:r>
      <w:r>
        <w:rPr>
          <w:rFonts w:asciiTheme="majorBidi" w:hAnsiTheme="majorBidi" w:cs="Times New Roman" w:hint="cs"/>
          <w:sz w:val="26"/>
          <w:szCs w:val="26"/>
          <w:rtl/>
        </w:rPr>
        <w:t>.</w:t>
      </w:r>
      <w:r>
        <w:rPr>
          <w:rStyle w:val="FootnoteReference"/>
          <w:rFonts w:asciiTheme="majorBidi" w:hAnsiTheme="majorBidi" w:cs="Times New Roman"/>
          <w:sz w:val="26"/>
          <w:szCs w:val="26"/>
          <w:rtl/>
        </w:rPr>
        <w:footnoteReference w:id="3"/>
      </w:r>
    </w:p>
    <w:p w14:paraId="04273986"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618D6B36" w14:textId="50DCB7C1" w:rsidR="007F3F11" w:rsidRPr="007F3F11" w:rsidRDefault="00033EDF" w:rsidP="007F3F11">
      <w:pPr>
        <w:pStyle w:val="ListParagraph"/>
        <w:bidi/>
        <w:spacing w:line="360" w:lineRule="auto"/>
        <w:ind w:left="0"/>
        <w:contextualSpacing w:val="0"/>
        <w:jc w:val="both"/>
        <w:rPr>
          <w:rFonts w:asciiTheme="majorBidi" w:hAnsiTheme="majorBidi" w:cs="Times New Roman"/>
          <w:sz w:val="26"/>
          <w:szCs w:val="26"/>
          <w:u w:val="single"/>
          <w:rtl/>
        </w:rPr>
      </w:pPr>
      <w:r w:rsidRPr="007F3F11">
        <w:rPr>
          <w:rFonts w:asciiTheme="majorBidi" w:hAnsiTheme="majorBidi" w:cs="Times New Roman"/>
          <w:sz w:val="26"/>
          <w:szCs w:val="26"/>
          <w:u w:val="single"/>
          <w:rtl/>
        </w:rPr>
        <w:t>استجابة الإدارة لتقييم</w:t>
      </w:r>
      <w:r w:rsidRPr="007F3F11">
        <w:rPr>
          <w:rFonts w:asciiTheme="majorBidi" w:hAnsiTheme="majorBidi" w:cs="Times New Roman"/>
          <w:sz w:val="26"/>
          <w:szCs w:val="26"/>
          <w:u w:val="single"/>
        </w:rPr>
        <w:t xml:space="preserve"> </w:t>
      </w:r>
      <w:r w:rsidR="007F3F11" w:rsidRPr="007F3F11">
        <w:rPr>
          <w:rFonts w:asciiTheme="majorBidi" w:hAnsiTheme="majorBidi" w:cs="Times New Roman"/>
          <w:sz w:val="26"/>
          <w:szCs w:val="26"/>
          <w:u w:val="single"/>
          <w:rtl/>
        </w:rPr>
        <w:t>شبكة تقييم أداء المنظمات المتعددة الأطراف</w:t>
      </w:r>
    </w:p>
    <w:p w14:paraId="14A8A0E5" w14:textId="58753476" w:rsidR="00033EDF" w:rsidRPr="00B7535B" w:rsidRDefault="007F3F11" w:rsidP="007F3F11">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Pr>
          <w:rFonts w:asciiTheme="majorBidi" w:hAnsiTheme="majorBidi" w:cs="Times New Roman" w:hint="cs"/>
          <w:sz w:val="26"/>
          <w:szCs w:val="26"/>
          <w:rtl/>
        </w:rPr>
        <w:t>يرد في</w:t>
      </w:r>
      <w:r w:rsidRPr="00B7535B">
        <w:rPr>
          <w:rFonts w:asciiTheme="majorBidi" w:hAnsiTheme="majorBidi" w:cs="Times New Roman"/>
          <w:sz w:val="26"/>
          <w:szCs w:val="26"/>
          <w:rtl/>
        </w:rPr>
        <w:t xml:space="preserve"> في المرفق الأول مشروع رد الإدارة </w:t>
      </w:r>
      <w:r>
        <w:rPr>
          <w:rFonts w:asciiTheme="majorBidi" w:hAnsiTheme="majorBidi" w:cs="Times New Roman" w:hint="cs"/>
          <w:sz w:val="26"/>
          <w:szCs w:val="26"/>
          <w:rtl/>
        </w:rPr>
        <w:t xml:space="preserve">الموجَّه </w:t>
      </w:r>
      <w:r w:rsidRPr="00B7535B">
        <w:rPr>
          <w:rFonts w:asciiTheme="majorBidi" w:hAnsiTheme="majorBidi" w:cs="Times New Roman"/>
          <w:sz w:val="26"/>
          <w:szCs w:val="26"/>
          <w:rtl/>
        </w:rPr>
        <w:t>من اللجنة التنفيذية إلى أمانة</w:t>
      </w:r>
      <w:r w:rsidRPr="00B7535B">
        <w:rPr>
          <w:rFonts w:asciiTheme="majorBidi" w:hAnsiTheme="majorBidi" w:cs="Times New Roman"/>
          <w:sz w:val="26"/>
          <w:szCs w:val="26"/>
        </w:rPr>
        <w:t xml:space="preserve"> </w:t>
      </w:r>
      <w:r w:rsidRPr="007F3F11">
        <w:rPr>
          <w:rFonts w:asciiTheme="majorBidi" w:hAnsiTheme="majorBidi" w:cs="Times New Roman"/>
          <w:sz w:val="26"/>
          <w:szCs w:val="26"/>
          <w:rtl/>
        </w:rPr>
        <w:t>شبكة تقييم أداء المنظمات المتعددة الأطراف</w:t>
      </w:r>
      <w:r w:rsidRPr="00B7535B">
        <w:rPr>
          <w:rFonts w:asciiTheme="majorBidi" w:hAnsiTheme="majorBidi" w:cs="Times New Roman"/>
          <w:sz w:val="26"/>
          <w:szCs w:val="26"/>
          <w:rtl/>
        </w:rPr>
        <w:t xml:space="preserve"> </w:t>
      </w:r>
      <w:r w:rsidR="00033EDF" w:rsidRPr="00B7535B">
        <w:rPr>
          <w:rFonts w:asciiTheme="majorBidi" w:hAnsiTheme="majorBidi" w:cs="Times New Roman"/>
          <w:sz w:val="26"/>
          <w:szCs w:val="26"/>
          <w:rtl/>
        </w:rPr>
        <w:t xml:space="preserve">فيما يتعلق بتقييمها للصندوق متعدد الأطراف لعام </w:t>
      </w:r>
      <w:r w:rsidRPr="004F3327">
        <w:t>2019</w:t>
      </w:r>
      <w:r w:rsidR="00033EDF" w:rsidRPr="00B7535B">
        <w:rPr>
          <w:rFonts w:asciiTheme="majorBidi" w:hAnsiTheme="majorBidi" w:cs="Times New Roman"/>
          <w:sz w:val="26"/>
          <w:szCs w:val="26"/>
          <w:rtl/>
        </w:rPr>
        <w:t>، ال</w:t>
      </w:r>
      <w:r>
        <w:rPr>
          <w:rFonts w:asciiTheme="majorBidi" w:hAnsiTheme="majorBidi" w:cs="Times New Roman" w:hint="cs"/>
          <w:sz w:val="26"/>
          <w:szCs w:val="26"/>
          <w:rtl/>
        </w:rPr>
        <w:t xml:space="preserve">ذي </w:t>
      </w:r>
      <w:r w:rsidR="00033EDF" w:rsidRPr="00B7535B">
        <w:rPr>
          <w:rFonts w:asciiTheme="majorBidi" w:hAnsiTheme="majorBidi" w:cs="Times New Roman"/>
          <w:sz w:val="26"/>
          <w:szCs w:val="26"/>
          <w:rtl/>
        </w:rPr>
        <w:t>طلب</w:t>
      </w:r>
      <w:r>
        <w:rPr>
          <w:rFonts w:asciiTheme="majorBidi" w:hAnsiTheme="majorBidi" w:cs="Times New Roman" w:hint="cs"/>
          <w:sz w:val="26"/>
          <w:szCs w:val="26"/>
          <w:rtl/>
        </w:rPr>
        <w:t>ته</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ا</w:t>
      </w:r>
      <w:r w:rsidRPr="00B7535B">
        <w:rPr>
          <w:rFonts w:asciiTheme="majorBidi" w:hAnsiTheme="majorBidi" w:cs="Times New Roman"/>
          <w:sz w:val="26"/>
          <w:szCs w:val="26"/>
          <w:rtl/>
        </w:rPr>
        <w:t xml:space="preserve">للجنة التنفيذية </w:t>
      </w:r>
      <w:r w:rsidR="00033EDF" w:rsidRPr="00B7535B">
        <w:rPr>
          <w:rFonts w:asciiTheme="majorBidi" w:hAnsiTheme="majorBidi" w:cs="Times New Roman"/>
          <w:sz w:val="26"/>
          <w:szCs w:val="26"/>
          <w:rtl/>
        </w:rPr>
        <w:t xml:space="preserve">في المقرر </w:t>
      </w:r>
      <w:r w:rsidRPr="004F3327">
        <w:t>89</w:t>
      </w:r>
      <w:r w:rsidR="00033EDF" w:rsidRPr="00B7535B">
        <w:rPr>
          <w:rFonts w:asciiTheme="majorBidi" w:hAnsiTheme="majorBidi" w:cs="Times New Roman"/>
          <w:sz w:val="26"/>
          <w:szCs w:val="26"/>
          <w:rtl/>
        </w:rPr>
        <w:t>/</w:t>
      </w:r>
      <w:r w:rsidRPr="004F3327">
        <w:t>1</w:t>
      </w:r>
      <w:r w:rsidR="00033EDF" w:rsidRPr="00B7535B">
        <w:rPr>
          <w:rFonts w:asciiTheme="majorBidi" w:hAnsiTheme="majorBidi" w:cs="Times New Roman"/>
          <w:sz w:val="26"/>
          <w:szCs w:val="26"/>
          <w:rtl/>
        </w:rPr>
        <w:t xml:space="preserve"> (ج) (</w:t>
      </w:r>
      <w:r w:rsidR="00741D7E">
        <w:t>4</w:t>
      </w:r>
      <w:r w:rsidRPr="00B7535B">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التماساً</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ل</w:t>
      </w:r>
      <w:r w:rsidR="00033EDF" w:rsidRPr="00B7535B">
        <w:rPr>
          <w:rFonts w:asciiTheme="majorBidi" w:hAnsiTheme="majorBidi" w:cs="Times New Roman"/>
          <w:sz w:val="26"/>
          <w:szCs w:val="26"/>
          <w:rtl/>
        </w:rPr>
        <w:t xml:space="preserve">نظر اللجنة وتوجيهها بشأن </w:t>
      </w:r>
      <w:r>
        <w:rPr>
          <w:rFonts w:asciiTheme="majorBidi" w:hAnsiTheme="majorBidi" w:cs="Times New Roman" w:hint="cs"/>
          <w:sz w:val="26"/>
          <w:szCs w:val="26"/>
          <w:rtl/>
        </w:rPr>
        <w:t xml:space="preserve">اتخاذ أي </w:t>
      </w:r>
      <w:r w:rsidR="00033EDF" w:rsidRPr="00B7535B">
        <w:rPr>
          <w:rFonts w:asciiTheme="majorBidi" w:hAnsiTheme="majorBidi" w:cs="Times New Roman"/>
          <w:sz w:val="26"/>
          <w:szCs w:val="26"/>
          <w:rtl/>
        </w:rPr>
        <w:t>إجراءات إضافية</w:t>
      </w:r>
      <w:r w:rsidR="00033EDF" w:rsidRPr="00B7535B">
        <w:rPr>
          <w:rFonts w:asciiTheme="majorBidi" w:hAnsiTheme="majorBidi" w:cs="Times New Roman"/>
          <w:sz w:val="26"/>
          <w:szCs w:val="26"/>
        </w:rPr>
        <w:t>.</w:t>
      </w:r>
    </w:p>
    <w:p w14:paraId="24311CE0" w14:textId="77777777" w:rsidR="00033EDF" w:rsidRPr="007F3F11" w:rsidRDefault="00033EDF" w:rsidP="007F3F11">
      <w:pPr>
        <w:pStyle w:val="ListParagraph"/>
        <w:bidi/>
        <w:spacing w:line="360" w:lineRule="auto"/>
        <w:ind w:left="0"/>
        <w:contextualSpacing w:val="0"/>
        <w:jc w:val="both"/>
        <w:rPr>
          <w:rFonts w:asciiTheme="majorBidi" w:hAnsiTheme="majorBidi" w:cs="Times New Roman"/>
          <w:sz w:val="26"/>
          <w:szCs w:val="26"/>
          <w:u w:val="single"/>
          <w:rtl/>
        </w:rPr>
      </w:pPr>
      <w:r w:rsidRPr="007F3F11">
        <w:rPr>
          <w:rFonts w:asciiTheme="majorBidi" w:hAnsiTheme="majorBidi" w:cs="Times New Roman"/>
          <w:sz w:val="26"/>
          <w:szCs w:val="26"/>
          <w:u w:val="single"/>
          <w:rtl/>
        </w:rPr>
        <w:t>اجتماع التنسيق المشترك بين الوكالات</w:t>
      </w:r>
    </w:p>
    <w:p w14:paraId="0B2D933F" w14:textId="72DC7237" w:rsidR="00033EDF" w:rsidRPr="00B7535B" w:rsidRDefault="00033EDF" w:rsidP="007F3F11">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رتبت الأمانة اجتماعا</w:t>
      </w:r>
      <w:r w:rsidR="007F3F11">
        <w:rPr>
          <w:rFonts w:asciiTheme="majorBidi" w:hAnsiTheme="majorBidi" w:cs="Times New Roman" w:hint="cs"/>
          <w:sz w:val="26"/>
          <w:szCs w:val="26"/>
          <w:rtl/>
        </w:rPr>
        <w:t>ً</w:t>
      </w:r>
      <w:r w:rsidRPr="00B7535B">
        <w:rPr>
          <w:rFonts w:asciiTheme="majorBidi" w:hAnsiTheme="majorBidi" w:cs="Times New Roman"/>
          <w:sz w:val="26"/>
          <w:szCs w:val="26"/>
          <w:rtl/>
        </w:rPr>
        <w:t xml:space="preserve"> تنسيقيا</w:t>
      </w:r>
      <w:r w:rsidR="007F3F11">
        <w:rPr>
          <w:rFonts w:asciiTheme="majorBidi" w:hAnsiTheme="majorBidi" w:cs="Times New Roman" w:hint="cs"/>
          <w:sz w:val="26"/>
          <w:szCs w:val="26"/>
          <w:rtl/>
        </w:rPr>
        <w:t>ً</w:t>
      </w:r>
      <w:r w:rsidRPr="00B7535B">
        <w:rPr>
          <w:rFonts w:asciiTheme="majorBidi" w:hAnsiTheme="majorBidi" w:cs="Times New Roman"/>
          <w:sz w:val="26"/>
          <w:szCs w:val="26"/>
          <w:rtl/>
        </w:rPr>
        <w:t xml:space="preserve"> مشتركا</w:t>
      </w:r>
      <w:r w:rsidR="007F3F11">
        <w:rPr>
          <w:rFonts w:asciiTheme="majorBidi" w:hAnsiTheme="majorBidi" w:cs="Times New Roman" w:hint="cs"/>
          <w:sz w:val="26"/>
          <w:szCs w:val="26"/>
          <w:rtl/>
        </w:rPr>
        <w:t>ً</w:t>
      </w:r>
      <w:r w:rsidRPr="00B7535B">
        <w:rPr>
          <w:rFonts w:asciiTheme="majorBidi" w:hAnsiTheme="majorBidi" w:cs="Times New Roman"/>
          <w:sz w:val="26"/>
          <w:szCs w:val="26"/>
          <w:rtl/>
        </w:rPr>
        <w:t xml:space="preserve"> بين الوكالات عقد </w:t>
      </w:r>
      <w:r w:rsidR="007F3F11">
        <w:rPr>
          <w:rFonts w:asciiTheme="majorBidi" w:hAnsiTheme="majorBidi" w:cs="Times New Roman" w:hint="cs"/>
          <w:sz w:val="26"/>
          <w:szCs w:val="26"/>
          <w:rtl/>
        </w:rPr>
        <w:t>عن طريق الحضور الشخصي،</w:t>
      </w:r>
      <w:r w:rsidR="007F3F11" w:rsidRPr="007F3F11">
        <w:rPr>
          <w:rFonts w:asciiTheme="majorBidi" w:hAnsiTheme="majorBidi" w:cs="Times New Roman" w:hint="cs"/>
          <w:sz w:val="26"/>
          <w:szCs w:val="26"/>
          <w:rtl/>
        </w:rPr>
        <w:t xml:space="preserve"> </w:t>
      </w:r>
      <w:r w:rsidR="007F3F11">
        <w:rPr>
          <w:rFonts w:asciiTheme="majorBidi" w:hAnsiTheme="majorBidi" w:cs="Times New Roman" w:hint="cs"/>
          <w:sz w:val="26"/>
          <w:szCs w:val="26"/>
          <w:rtl/>
        </w:rPr>
        <w:t xml:space="preserve">وكذلك </w:t>
      </w:r>
      <w:r w:rsidR="007F3F11" w:rsidRPr="00B7535B">
        <w:rPr>
          <w:rFonts w:asciiTheme="majorBidi" w:hAnsiTheme="majorBidi" w:cs="Times New Roman"/>
          <w:sz w:val="26"/>
          <w:szCs w:val="26"/>
          <w:rtl/>
        </w:rPr>
        <w:t>ب</w:t>
      </w:r>
      <w:r w:rsidR="007F3F11">
        <w:rPr>
          <w:rFonts w:asciiTheme="majorBidi" w:hAnsiTheme="majorBidi" w:cs="Times New Roman" w:hint="cs"/>
          <w:sz w:val="26"/>
          <w:szCs w:val="26"/>
          <w:rtl/>
        </w:rPr>
        <w:t>ال</w:t>
      </w:r>
      <w:r w:rsidR="007F3F11" w:rsidRPr="00B7535B">
        <w:rPr>
          <w:rFonts w:asciiTheme="majorBidi" w:hAnsiTheme="majorBidi" w:cs="Times New Roman"/>
          <w:sz w:val="26"/>
          <w:szCs w:val="26"/>
          <w:rtl/>
        </w:rPr>
        <w:t>مشاركة عبر الإنترنت</w:t>
      </w:r>
      <w:r w:rsidR="007F3F11">
        <w:rPr>
          <w:rFonts w:asciiTheme="majorBidi" w:hAnsiTheme="majorBidi" w:cs="Times New Roman" w:hint="cs"/>
          <w:sz w:val="26"/>
          <w:szCs w:val="26"/>
          <w:rtl/>
        </w:rPr>
        <w:t xml:space="preserve">، </w:t>
      </w:r>
      <w:r w:rsidRPr="00B7535B">
        <w:rPr>
          <w:rFonts w:asciiTheme="majorBidi" w:hAnsiTheme="majorBidi" w:cs="Times New Roman"/>
          <w:sz w:val="26"/>
          <w:szCs w:val="26"/>
          <w:rtl/>
        </w:rPr>
        <w:t xml:space="preserve">في مونتريال، كندا، </w:t>
      </w:r>
      <w:r w:rsidR="007F3F11">
        <w:rPr>
          <w:rFonts w:asciiTheme="majorBidi" w:hAnsiTheme="majorBidi" w:cs="Times New Roman" w:hint="cs"/>
          <w:sz w:val="26"/>
          <w:szCs w:val="26"/>
          <w:rtl/>
        </w:rPr>
        <w:t>خلال الفترة</w:t>
      </w:r>
      <w:r w:rsidRPr="00B7535B">
        <w:rPr>
          <w:rFonts w:asciiTheme="majorBidi" w:hAnsiTheme="majorBidi" w:cs="Times New Roman"/>
          <w:sz w:val="26"/>
          <w:szCs w:val="26"/>
          <w:rtl/>
        </w:rPr>
        <w:t xml:space="preserve"> من </w:t>
      </w:r>
      <w:r w:rsidR="007F3F11" w:rsidRPr="0000315B">
        <w:t>20</w:t>
      </w:r>
      <w:r w:rsidRPr="00B7535B">
        <w:rPr>
          <w:rFonts w:asciiTheme="majorBidi" w:hAnsiTheme="majorBidi" w:cs="Times New Roman"/>
          <w:sz w:val="26"/>
          <w:szCs w:val="26"/>
          <w:rtl/>
        </w:rPr>
        <w:t xml:space="preserve"> إلى </w:t>
      </w:r>
      <w:r w:rsidR="007F3F11" w:rsidRPr="0000315B">
        <w:t>22</w:t>
      </w:r>
      <w:r w:rsidRPr="00B7535B">
        <w:rPr>
          <w:rFonts w:asciiTheme="majorBidi" w:hAnsiTheme="majorBidi" w:cs="Times New Roman"/>
          <w:sz w:val="26"/>
          <w:szCs w:val="26"/>
          <w:rtl/>
        </w:rPr>
        <w:t xml:space="preserve"> </w:t>
      </w:r>
      <w:r w:rsidR="007F3F11" w:rsidRPr="00B7535B">
        <w:rPr>
          <w:rFonts w:asciiTheme="majorBidi" w:hAnsiTheme="majorBidi" w:cs="Times New Roman"/>
          <w:sz w:val="26"/>
          <w:szCs w:val="26"/>
          <w:rtl/>
        </w:rPr>
        <w:t>سبتمبر</w:t>
      </w:r>
      <w:r w:rsidR="007F3F11">
        <w:rPr>
          <w:rFonts w:asciiTheme="majorBidi" w:hAnsiTheme="majorBidi" w:cs="Times New Roman" w:hint="cs"/>
          <w:sz w:val="26"/>
          <w:szCs w:val="26"/>
          <w:rtl/>
        </w:rPr>
        <w:t>/</w:t>
      </w:r>
      <w:r w:rsidRPr="00B7535B">
        <w:rPr>
          <w:rFonts w:asciiTheme="majorBidi" w:hAnsiTheme="majorBidi" w:cs="Times New Roman"/>
          <w:sz w:val="26"/>
          <w:szCs w:val="26"/>
          <w:rtl/>
        </w:rPr>
        <w:t xml:space="preserve">أيلول </w:t>
      </w:r>
      <w:r w:rsidR="007F3F11" w:rsidRPr="0000315B">
        <w:t>2022</w:t>
      </w:r>
      <w:r w:rsidRPr="00B7535B">
        <w:rPr>
          <w:rFonts w:asciiTheme="majorBidi" w:hAnsiTheme="majorBidi" w:cs="Times New Roman"/>
          <w:sz w:val="26"/>
          <w:szCs w:val="26"/>
          <w:rtl/>
        </w:rPr>
        <w:t>. وكان من بين المشاركين ممثل</w:t>
      </w:r>
      <w:r w:rsidR="007F3F11">
        <w:rPr>
          <w:rFonts w:asciiTheme="majorBidi" w:hAnsiTheme="majorBidi" w:cs="Times New Roman" w:hint="cs"/>
          <w:sz w:val="26"/>
          <w:szCs w:val="26"/>
          <w:rtl/>
        </w:rPr>
        <w:t>ون</w:t>
      </w:r>
      <w:r w:rsidRPr="00B7535B">
        <w:rPr>
          <w:rFonts w:asciiTheme="majorBidi" w:hAnsiTheme="majorBidi" w:cs="Times New Roman"/>
          <w:sz w:val="26"/>
          <w:szCs w:val="26"/>
          <w:rtl/>
        </w:rPr>
        <w:t xml:space="preserve"> عن </w:t>
      </w:r>
      <w:r w:rsidR="007F3F11">
        <w:rPr>
          <w:rFonts w:asciiTheme="majorBidi" w:hAnsiTheme="majorBidi" w:cs="Times New Roman" w:hint="cs"/>
          <w:sz w:val="26"/>
          <w:szCs w:val="26"/>
          <w:rtl/>
        </w:rPr>
        <w:t xml:space="preserve">كل من </w:t>
      </w:r>
      <w:r w:rsidRPr="00B7535B">
        <w:rPr>
          <w:rFonts w:asciiTheme="majorBidi" w:hAnsiTheme="majorBidi" w:cs="Times New Roman"/>
          <w:sz w:val="26"/>
          <w:szCs w:val="26"/>
          <w:rtl/>
        </w:rPr>
        <w:t>الوكالات الثنائية</w:t>
      </w:r>
      <w:r w:rsidR="00423D21">
        <w:rPr>
          <w:rFonts w:asciiTheme="majorBidi" w:hAnsiTheme="majorBidi" w:cs="Times New Roman" w:hint="cs"/>
          <w:sz w:val="26"/>
          <w:szCs w:val="26"/>
          <w:rtl/>
        </w:rPr>
        <w:t>،</w:t>
      </w:r>
      <w:r w:rsidRPr="00B7535B">
        <w:rPr>
          <w:rFonts w:asciiTheme="majorBidi" w:hAnsiTheme="majorBidi" w:cs="Times New Roman"/>
          <w:sz w:val="26"/>
          <w:szCs w:val="26"/>
          <w:rtl/>
        </w:rPr>
        <w:t xml:space="preserve"> </w:t>
      </w:r>
      <w:r w:rsidR="007F3F11" w:rsidRPr="00B7535B">
        <w:rPr>
          <w:rFonts w:asciiTheme="majorBidi" w:hAnsiTheme="majorBidi" w:cs="Times New Roman"/>
          <w:sz w:val="26"/>
          <w:szCs w:val="26"/>
          <w:rtl/>
        </w:rPr>
        <w:t>ألمانيا</w:t>
      </w:r>
      <w:r w:rsidR="007F3F11">
        <w:rPr>
          <w:rFonts w:asciiTheme="majorBidi" w:hAnsiTheme="majorBidi" w:cs="Times New Roman" w:hint="cs"/>
          <w:sz w:val="26"/>
          <w:szCs w:val="26"/>
          <w:rtl/>
        </w:rPr>
        <w:t xml:space="preserve"> </w:t>
      </w:r>
      <w:r w:rsidRPr="00B7535B">
        <w:rPr>
          <w:rFonts w:asciiTheme="majorBidi" w:hAnsiTheme="majorBidi" w:cs="Times New Roman"/>
          <w:sz w:val="26"/>
          <w:szCs w:val="26"/>
          <w:rtl/>
        </w:rPr>
        <w:t xml:space="preserve">وفرنسا </w:t>
      </w:r>
      <w:r w:rsidR="007F3F11">
        <w:rPr>
          <w:rFonts w:asciiTheme="majorBidi" w:hAnsiTheme="majorBidi" w:cs="Times New Roman" w:hint="cs"/>
          <w:sz w:val="26"/>
          <w:szCs w:val="26"/>
          <w:rtl/>
        </w:rPr>
        <w:t>و</w:t>
      </w:r>
      <w:r w:rsidR="007F3F11" w:rsidRPr="00B7535B">
        <w:rPr>
          <w:rFonts w:asciiTheme="majorBidi" w:hAnsiTheme="majorBidi" w:cs="Times New Roman"/>
          <w:sz w:val="26"/>
          <w:szCs w:val="26"/>
          <w:rtl/>
        </w:rPr>
        <w:t>كندا</w:t>
      </w:r>
      <w:r w:rsidRPr="00B7535B">
        <w:rPr>
          <w:rFonts w:asciiTheme="majorBidi" w:hAnsiTheme="majorBidi" w:cs="Times New Roman"/>
          <w:sz w:val="26"/>
          <w:szCs w:val="26"/>
          <w:rtl/>
        </w:rPr>
        <w:t xml:space="preserve"> واليابان، </w:t>
      </w:r>
      <w:r w:rsidR="007F3F11">
        <w:rPr>
          <w:rFonts w:asciiTheme="majorBidi" w:hAnsiTheme="majorBidi" w:cs="Times New Roman" w:hint="cs"/>
          <w:sz w:val="26"/>
          <w:szCs w:val="26"/>
          <w:rtl/>
        </w:rPr>
        <w:t>و</w:t>
      </w:r>
      <w:r w:rsidRPr="00B7535B">
        <w:rPr>
          <w:rFonts w:asciiTheme="majorBidi" w:hAnsiTheme="majorBidi" w:cs="Times New Roman"/>
          <w:sz w:val="26"/>
          <w:szCs w:val="26"/>
          <w:rtl/>
        </w:rPr>
        <w:t>ممثل</w:t>
      </w:r>
      <w:r w:rsidR="007F3F11">
        <w:rPr>
          <w:rFonts w:asciiTheme="majorBidi" w:hAnsiTheme="majorBidi" w:cs="Times New Roman" w:hint="cs"/>
          <w:sz w:val="26"/>
          <w:szCs w:val="26"/>
          <w:rtl/>
        </w:rPr>
        <w:t>و</w:t>
      </w:r>
      <w:r w:rsidRPr="00B7535B">
        <w:rPr>
          <w:rFonts w:asciiTheme="majorBidi" w:hAnsiTheme="majorBidi" w:cs="Times New Roman"/>
          <w:sz w:val="26"/>
          <w:szCs w:val="26"/>
          <w:rtl/>
        </w:rPr>
        <w:t xml:space="preserve"> الوكالات المنفذة</w:t>
      </w:r>
      <w:r w:rsidR="007F3F11">
        <w:rPr>
          <w:rFonts w:asciiTheme="majorBidi" w:hAnsiTheme="majorBidi" w:cs="Times New Roman" w:hint="cs"/>
          <w:sz w:val="26"/>
          <w:szCs w:val="26"/>
          <w:rtl/>
        </w:rPr>
        <w:t>،</w:t>
      </w:r>
      <w:r w:rsidRPr="00B7535B">
        <w:rPr>
          <w:rFonts w:asciiTheme="majorBidi" w:hAnsiTheme="majorBidi" w:cs="Times New Roman"/>
          <w:sz w:val="26"/>
          <w:szCs w:val="26"/>
          <w:rtl/>
        </w:rPr>
        <w:t xml:space="preserve"> وموظف</w:t>
      </w:r>
      <w:r w:rsidR="007F3F11">
        <w:rPr>
          <w:rFonts w:asciiTheme="majorBidi" w:hAnsiTheme="majorBidi" w:cs="Times New Roman" w:hint="cs"/>
          <w:sz w:val="26"/>
          <w:szCs w:val="26"/>
          <w:rtl/>
        </w:rPr>
        <w:t>و</w:t>
      </w:r>
      <w:r w:rsidRPr="00B7535B">
        <w:rPr>
          <w:rFonts w:asciiTheme="majorBidi" w:hAnsiTheme="majorBidi" w:cs="Times New Roman"/>
          <w:sz w:val="26"/>
          <w:szCs w:val="26"/>
          <w:rtl/>
        </w:rPr>
        <w:t xml:space="preserve"> الأمانة. </w:t>
      </w:r>
      <w:r w:rsidR="007F3F11">
        <w:rPr>
          <w:rFonts w:asciiTheme="majorBidi" w:hAnsiTheme="majorBidi" w:cs="Times New Roman" w:hint="cs"/>
          <w:sz w:val="26"/>
          <w:szCs w:val="26"/>
          <w:rtl/>
        </w:rPr>
        <w:t>وأتا</w:t>
      </w:r>
      <w:r w:rsidRPr="00B7535B">
        <w:rPr>
          <w:rFonts w:asciiTheme="majorBidi" w:hAnsiTheme="majorBidi" w:cs="Times New Roman"/>
          <w:sz w:val="26"/>
          <w:szCs w:val="26"/>
          <w:rtl/>
        </w:rPr>
        <w:t>ح الاجتماع التنسيقي للأمانة والوكالات مناقشة المسائل المتعلقة بالتحضير للاجتماع الحادي والتسعين</w:t>
      </w:r>
      <w:r w:rsidR="007F3F11">
        <w:rPr>
          <w:rFonts w:asciiTheme="majorBidi" w:hAnsiTheme="majorBidi" w:cs="Times New Roman" w:hint="cs"/>
          <w:sz w:val="26"/>
          <w:szCs w:val="26"/>
          <w:rtl/>
        </w:rPr>
        <w:t>،</w:t>
      </w:r>
      <w:r w:rsidRPr="00B7535B">
        <w:rPr>
          <w:rFonts w:asciiTheme="majorBidi" w:hAnsiTheme="majorBidi" w:cs="Times New Roman"/>
          <w:sz w:val="26"/>
          <w:szCs w:val="26"/>
          <w:rtl/>
        </w:rPr>
        <w:t xml:space="preserve"> بما في ذلك الإبلاغ عن بيانات البرنامج القطري، والمسائل المتعلقة بتنفيذ البرامج، وتخطيط الأعمال، و</w:t>
      </w:r>
      <w:r w:rsidR="007F3F11">
        <w:rPr>
          <w:rFonts w:asciiTheme="majorBidi" w:hAnsiTheme="majorBidi" w:cs="Times New Roman" w:hint="cs"/>
          <w:sz w:val="26"/>
          <w:szCs w:val="26"/>
          <w:rtl/>
        </w:rPr>
        <w:t>الطلبات المقدمة</w:t>
      </w:r>
      <w:r w:rsidRPr="00B7535B">
        <w:rPr>
          <w:rFonts w:asciiTheme="majorBidi" w:hAnsiTheme="majorBidi" w:cs="Times New Roman"/>
          <w:sz w:val="26"/>
          <w:szCs w:val="26"/>
          <w:rtl/>
        </w:rPr>
        <w:t xml:space="preserve"> </w:t>
      </w:r>
      <w:r w:rsidR="007F3F11">
        <w:rPr>
          <w:rFonts w:asciiTheme="majorBidi" w:hAnsiTheme="majorBidi" w:cs="Times New Roman" w:hint="cs"/>
          <w:sz w:val="26"/>
          <w:szCs w:val="26"/>
          <w:rtl/>
        </w:rPr>
        <w:t>ب</w:t>
      </w:r>
      <w:r w:rsidRPr="00B7535B">
        <w:rPr>
          <w:rFonts w:asciiTheme="majorBidi" w:hAnsiTheme="majorBidi" w:cs="Times New Roman"/>
          <w:sz w:val="26"/>
          <w:szCs w:val="26"/>
          <w:rtl/>
        </w:rPr>
        <w:t xml:space="preserve">مشاريع (بما في ذلك </w:t>
      </w:r>
      <w:r w:rsidR="007F3F11">
        <w:rPr>
          <w:rFonts w:asciiTheme="majorBidi" w:hAnsiTheme="majorBidi" w:cs="Times New Roman" w:hint="cs"/>
          <w:sz w:val="26"/>
          <w:szCs w:val="26"/>
          <w:rtl/>
        </w:rPr>
        <w:t xml:space="preserve">تحديث </w:t>
      </w:r>
      <w:r w:rsidRPr="00B7535B">
        <w:rPr>
          <w:rFonts w:asciiTheme="majorBidi" w:hAnsiTheme="majorBidi" w:cs="Times New Roman"/>
          <w:sz w:val="26"/>
          <w:szCs w:val="26"/>
          <w:rtl/>
        </w:rPr>
        <w:t>الأدلة وال</w:t>
      </w:r>
      <w:r w:rsidR="007F3F11">
        <w:rPr>
          <w:rFonts w:asciiTheme="majorBidi" w:hAnsiTheme="majorBidi" w:cs="Times New Roman" w:hint="cs"/>
          <w:sz w:val="26"/>
          <w:szCs w:val="26"/>
          <w:rtl/>
        </w:rPr>
        <w:t>نماذج الموحد</w:t>
      </w:r>
      <w:r w:rsidRPr="00B7535B">
        <w:rPr>
          <w:rFonts w:asciiTheme="majorBidi" w:hAnsiTheme="majorBidi" w:cs="Times New Roman"/>
          <w:sz w:val="26"/>
          <w:szCs w:val="26"/>
          <w:rtl/>
        </w:rPr>
        <w:t>ة)، وحالة ال</w:t>
      </w:r>
      <w:r w:rsidR="007F3F11">
        <w:rPr>
          <w:rFonts w:asciiTheme="majorBidi" w:hAnsiTheme="majorBidi" w:cs="Times New Roman" w:hint="cs"/>
          <w:sz w:val="26"/>
          <w:szCs w:val="26"/>
          <w:rtl/>
        </w:rPr>
        <w:t>إعداد</w:t>
      </w:r>
      <w:r w:rsidRPr="00B7535B">
        <w:rPr>
          <w:rFonts w:asciiTheme="majorBidi" w:hAnsiTheme="majorBidi" w:cs="Times New Roman"/>
          <w:sz w:val="26"/>
          <w:szCs w:val="26"/>
          <w:rtl/>
        </w:rPr>
        <w:t xml:space="preserve"> للمرحلة الأولى</w:t>
      </w:r>
      <w:r w:rsidR="007F3F11">
        <w:rPr>
          <w:rFonts w:asciiTheme="majorBidi" w:hAnsiTheme="majorBidi" w:cs="Times New Roman" w:hint="cs"/>
          <w:sz w:val="26"/>
          <w:szCs w:val="26"/>
          <w:rtl/>
        </w:rPr>
        <w:t xml:space="preserve"> من</w:t>
      </w:r>
      <w:r w:rsidRPr="00B7535B">
        <w:rPr>
          <w:rFonts w:asciiTheme="majorBidi" w:hAnsiTheme="majorBidi" w:cs="Times New Roman"/>
          <w:sz w:val="26"/>
          <w:szCs w:val="26"/>
          <w:rtl/>
        </w:rPr>
        <w:t xml:space="preserve"> خطط تنفيذ </w:t>
      </w:r>
      <w:r w:rsidR="007F3F11">
        <w:rPr>
          <w:rFonts w:asciiTheme="majorBidi" w:hAnsiTheme="majorBidi" w:cs="Times New Roman" w:hint="cs"/>
          <w:sz w:val="26"/>
          <w:szCs w:val="26"/>
          <w:rtl/>
        </w:rPr>
        <w:t xml:space="preserve">تعديلات </w:t>
      </w:r>
      <w:r w:rsidR="007F3F11" w:rsidRPr="00B7535B">
        <w:rPr>
          <w:rFonts w:asciiTheme="majorBidi" w:hAnsiTheme="majorBidi" w:cs="Times New Roman"/>
          <w:sz w:val="26"/>
          <w:szCs w:val="26"/>
          <w:rtl/>
        </w:rPr>
        <w:t xml:space="preserve">كيغالي </w:t>
      </w:r>
      <w:r w:rsidR="007F3F11">
        <w:rPr>
          <w:rFonts w:asciiTheme="majorBidi" w:hAnsiTheme="majorBidi" w:cs="Times New Roman" w:hint="cs"/>
          <w:sz w:val="26"/>
          <w:szCs w:val="26"/>
          <w:rtl/>
        </w:rPr>
        <w:t xml:space="preserve">الخاصة بخفض المواد </w:t>
      </w:r>
      <w:r w:rsidRPr="00B7535B">
        <w:rPr>
          <w:rFonts w:asciiTheme="majorBidi" w:hAnsiTheme="majorBidi" w:cs="Times New Roman"/>
          <w:sz w:val="26"/>
          <w:szCs w:val="26"/>
          <w:rtl/>
        </w:rPr>
        <w:t>الهيدروفلور</w:t>
      </w:r>
      <w:r w:rsidR="007F3F11">
        <w:rPr>
          <w:rFonts w:asciiTheme="majorBidi" w:hAnsiTheme="majorBidi" w:cs="Times New Roman" w:hint="cs"/>
          <w:sz w:val="26"/>
          <w:szCs w:val="26"/>
          <w:rtl/>
        </w:rPr>
        <w:t>و</w:t>
      </w:r>
      <w:r w:rsidR="007F3F11" w:rsidRPr="00B7535B">
        <w:rPr>
          <w:rFonts w:asciiTheme="majorBidi" w:hAnsiTheme="majorBidi" w:cs="Times New Roman"/>
          <w:sz w:val="26"/>
          <w:szCs w:val="26"/>
          <w:rtl/>
        </w:rPr>
        <w:t>كربون</w:t>
      </w:r>
      <w:r w:rsidRPr="00B7535B">
        <w:rPr>
          <w:rFonts w:asciiTheme="majorBidi" w:hAnsiTheme="majorBidi" w:cs="Times New Roman"/>
          <w:sz w:val="26"/>
          <w:szCs w:val="26"/>
          <w:rtl/>
        </w:rPr>
        <w:t xml:space="preserve">ية، والمسائل المتعلقة بالتعزيز المؤسسي، وقدرة مؤسسات الصندوق متعدد الأطراف على معالجة التخفيض التدريجي </w:t>
      </w:r>
      <w:r w:rsidR="007F3F11">
        <w:rPr>
          <w:rFonts w:asciiTheme="majorBidi" w:hAnsiTheme="majorBidi" w:cs="Times New Roman"/>
          <w:sz w:val="26"/>
          <w:szCs w:val="26"/>
          <w:rtl/>
        </w:rPr>
        <w:t>للمواد الهيدروفلوروكربونية</w:t>
      </w:r>
      <w:r w:rsidRPr="00B7535B">
        <w:rPr>
          <w:rFonts w:asciiTheme="majorBidi" w:hAnsiTheme="majorBidi" w:cs="Times New Roman"/>
          <w:sz w:val="26"/>
          <w:szCs w:val="26"/>
          <w:rtl/>
        </w:rPr>
        <w:t>. وقد ن</w:t>
      </w:r>
      <w:r w:rsidR="007F3F11">
        <w:rPr>
          <w:rFonts w:asciiTheme="majorBidi" w:hAnsiTheme="majorBidi" w:cs="Times New Roman" w:hint="cs"/>
          <w:sz w:val="26"/>
          <w:szCs w:val="26"/>
          <w:rtl/>
        </w:rPr>
        <w:t>ُ</w:t>
      </w:r>
      <w:r w:rsidRPr="00B7535B">
        <w:rPr>
          <w:rFonts w:asciiTheme="majorBidi" w:hAnsiTheme="majorBidi" w:cs="Times New Roman"/>
          <w:sz w:val="26"/>
          <w:szCs w:val="26"/>
          <w:rtl/>
        </w:rPr>
        <w:t>ش</w:t>
      </w:r>
      <w:r w:rsidR="007F3F11">
        <w:rPr>
          <w:rFonts w:asciiTheme="majorBidi" w:hAnsiTheme="majorBidi" w:cs="Times New Roman" w:hint="cs"/>
          <w:sz w:val="26"/>
          <w:szCs w:val="26"/>
          <w:rtl/>
        </w:rPr>
        <w:t>ِ</w:t>
      </w:r>
      <w:r w:rsidRPr="00B7535B">
        <w:rPr>
          <w:rFonts w:asciiTheme="majorBidi" w:hAnsiTheme="majorBidi" w:cs="Times New Roman"/>
          <w:sz w:val="26"/>
          <w:szCs w:val="26"/>
          <w:rtl/>
        </w:rPr>
        <w:t>ر تقرير الاجتماع</w:t>
      </w:r>
      <w:r w:rsidR="007F3F11">
        <w:rPr>
          <w:rStyle w:val="FootnoteReference"/>
          <w:rFonts w:asciiTheme="majorBidi" w:hAnsiTheme="majorBidi" w:cs="Times New Roman"/>
          <w:sz w:val="26"/>
          <w:szCs w:val="26"/>
          <w:rtl/>
        </w:rPr>
        <w:footnoteReference w:id="4"/>
      </w:r>
      <w:r w:rsidRPr="00B7535B">
        <w:rPr>
          <w:rFonts w:asciiTheme="majorBidi" w:hAnsiTheme="majorBidi" w:cs="Times New Roman"/>
          <w:sz w:val="26"/>
          <w:szCs w:val="26"/>
          <w:rtl/>
        </w:rPr>
        <w:t xml:space="preserve"> على </w:t>
      </w:r>
      <w:r w:rsidR="007F3F11">
        <w:rPr>
          <w:rFonts w:asciiTheme="majorBidi" w:hAnsiTheme="majorBidi" w:cs="Times New Roman" w:hint="cs"/>
          <w:sz w:val="26"/>
          <w:szCs w:val="26"/>
          <w:rtl/>
        </w:rPr>
        <w:t>الحيز المتعلق</w:t>
      </w:r>
      <w:r w:rsidRPr="00B7535B">
        <w:rPr>
          <w:rFonts w:asciiTheme="majorBidi" w:hAnsiTheme="majorBidi" w:cs="Times New Roman"/>
          <w:sz w:val="26"/>
          <w:szCs w:val="26"/>
          <w:rtl/>
        </w:rPr>
        <w:t xml:space="preserve"> </w:t>
      </w:r>
      <w:r w:rsidR="007F3F11">
        <w:rPr>
          <w:rFonts w:asciiTheme="majorBidi" w:hAnsiTheme="majorBidi" w:cs="Times New Roman" w:hint="cs"/>
          <w:sz w:val="26"/>
          <w:szCs w:val="26"/>
          <w:rtl/>
        </w:rPr>
        <w:t>بفترة انعقاد الاجتماع</w:t>
      </w:r>
      <w:r w:rsidRPr="00B7535B">
        <w:rPr>
          <w:rFonts w:asciiTheme="majorBidi" w:hAnsiTheme="majorBidi" w:cs="Times New Roman"/>
          <w:sz w:val="26"/>
          <w:szCs w:val="26"/>
          <w:rtl/>
        </w:rPr>
        <w:t xml:space="preserve"> بالموقع </w:t>
      </w:r>
      <w:r w:rsidR="00EE3DF8">
        <w:rPr>
          <w:rFonts w:asciiTheme="majorBidi" w:hAnsiTheme="majorBidi" w:cs="Times New Roman" w:hint="cs"/>
          <w:sz w:val="26"/>
          <w:szCs w:val="26"/>
          <w:rtl/>
        </w:rPr>
        <w:t>الإلكتروني</w:t>
      </w:r>
      <w:r w:rsidRPr="00B7535B">
        <w:rPr>
          <w:rFonts w:asciiTheme="majorBidi" w:hAnsiTheme="majorBidi" w:cs="Times New Roman"/>
          <w:sz w:val="26"/>
          <w:szCs w:val="26"/>
          <w:rtl/>
        </w:rPr>
        <w:t xml:space="preserve"> للصندوق متعدد الأطراف للاجتماع الحادي والتسعين</w:t>
      </w:r>
      <w:r w:rsidRPr="00B7535B">
        <w:rPr>
          <w:rFonts w:asciiTheme="majorBidi" w:hAnsiTheme="majorBidi" w:cs="Times New Roman"/>
          <w:sz w:val="26"/>
          <w:szCs w:val="26"/>
        </w:rPr>
        <w:t>.</w:t>
      </w:r>
    </w:p>
    <w:p w14:paraId="6E769181" w14:textId="69557C99" w:rsidR="00033EDF" w:rsidRPr="007F3F11" w:rsidRDefault="00033EDF" w:rsidP="007F3F11">
      <w:pPr>
        <w:pStyle w:val="ListParagraph"/>
        <w:bidi/>
        <w:spacing w:line="360" w:lineRule="auto"/>
        <w:ind w:left="0"/>
        <w:contextualSpacing w:val="0"/>
        <w:jc w:val="both"/>
        <w:rPr>
          <w:rFonts w:asciiTheme="majorBidi" w:hAnsiTheme="majorBidi" w:cs="Times New Roman"/>
          <w:b/>
          <w:bCs/>
          <w:sz w:val="26"/>
          <w:szCs w:val="26"/>
          <w:rtl/>
        </w:rPr>
      </w:pPr>
      <w:r w:rsidRPr="007F3F11">
        <w:rPr>
          <w:rFonts w:asciiTheme="majorBidi" w:hAnsiTheme="majorBidi" w:cs="Times New Roman"/>
          <w:b/>
          <w:bCs/>
          <w:sz w:val="26"/>
          <w:szCs w:val="26"/>
          <w:rtl/>
        </w:rPr>
        <w:t>ثانيا</w:t>
      </w:r>
      <w:r w:rsidR="007F3F11" w:rsidRPr="007F3F11">
        <w:rPr>
          <w:rFonts w:asciiTheme="majorBidi" w:hAnsiTheme="majorBidi" w:cs="Times New Roman" w:hint="cs"/>
          <w:b/>
          <w:bCs/>
          <w:sz w:val="26"/>
          <w:szCs w:val="26"/>
          <w:rtl/>
        </w:rPr>
        <w:t>ً-</w:t>
      </w:r>
      <w:r w:rsidRPr="007F3F11">
        <w:rPr>
          <w:rFonts w:asciiTheme="majorBidi" w:hAnsiTheme="majorBidi" w:cs="Times New Roman"/>
          <w:b/>
          <w:bCs/>
          <w:sz w:val="26"/>
          <w:szCs w:val="26"/>
          <w:rtl/>
        </w:rPr>
        <w:t xml:space="preserve"> </w:t>
      </w:r>
      <w:r w:rsidR="007F3F11" w:rsidRPr="007F3F11">
        <w:rPr>
          <w:rFonts w:asciiTheme="majorBidi" w:hAnsiTheme="majorBidi" w:cs="Times New Roman"/>
          <w:b/>
          <w:bCs/>
          <w:sz w:val="26"/>
          <w:szCs w:val="26"/>
          <w:rtl/>
        </w:rPr>
        <w:tab/>
      </w:r>
      <w:r w:rsidRPr="007F3F11">
        <w:rPr>
          <w:rFonts w:asciiTheme="majorBidi" w:hAnsiTheme="majorBidi" w:cs="Times New Roman"/>
          <w:b/>
          <w:bCs/>
          <w:sz w:val="26"/>
          <w:szCs w:val="26"/>
          <w:rtl/>
        </w:rPr>
        <w:t xml:space="preserve">الاجتماعات التي </w:t>
      </w:r>
      <w:r w:rsidR="007F3F11" w:rsidRPr="007F3F11">
        <w:rPr>
          <w:rFonts w:asciiTheme="majorBidi" w:hAnsiTheme="majorBidi" w:cs="Times New Roman" w:hint="cs"/>
          <w:b/>
          <w:bCs/>
          <w:sz w:val="26"/>
          <w:szCs w:val="26"/>
          <w:rtl/>
        </w:rPr>
        <w:t xml:space="preserve">تم </w:t>
      </w:r>
      <w:r w:rsidRPr="007F3F11">
        <w:rPr>
          <w:rFonts w:asciiTheme="majorBidi" w:hAnsiTheme="majorBidi" w:cs="Times New Roman"/>
          <w:b/>
          <w:bCs/>
          <w:sz w:val="26"/>
          <w:szCs w:val="26"/>
          <w:rtl/>
        </w:rPr>
        <w:t>حض</w:t>
      </w:r>
      <w:r w:rsidR="007F3F11" w:rsidRPr="007F3F11">
        <w:rPr>
          <w:rFonts w:asciiTheme="majorBidi" w:hAnsiTheme="majorBidi" w:cs="Times New Roman" w:hint="cs"/>
          <w:b/>
          <w:bCs/>
          <w:sz w:val="26"/>
          <w:szCs w:val="26"/>
          <w:rtl/>
        </w:rPr>
        <w:t>و</w:t>
      </w:r>
      <w:r w:rsidRPr="007F3F11">
        <w:rPr>
          <w:rFonts w:asciiTheme="majorBidi" w:hAnsiTheme="majorBidi" w:cs="Times New Roman"/>
          <w:b/>
          <w:bCs/>
          <w:sz w:val="26"/>
          <w:szCs w:val="26"/>
          <w:rtl/>
        </w:rPr>
        <w:t>رها والبعثات التي تم الاضطلاع بها</w:t>
      </w:r>
    </w:p>
    <w:p w14:paraId="55B8F5DA" w14:textId="58560347" w:rsidR="00033EDF" w:rsidRPr="00B7535B" w:rsidRDefault="00033EDF" w:rsidP="007F3F11">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مع </w:t>
      </w:r>
      <w:r w:rsidR="007F3F11">
        <w:rPr>
          <w:rFonts w:asciiTheme="majorBidi" w:hAnsiTheme="majorBidi" w:cs="Times New Roman" w:hint="cs"/>
          <w:sz w:val="26"/>
          <w:szCs w:val="26"/>
          <w:rtl/>
        </w:rPr>
        <w:t xml:space="preserve">رفع </w:t>
      </w:r>
      <w:r w:rsidRPr="00B7535B">
        <w:rPr>
          <w:rFonts w:asciiTheme="majorBidi" w:hAnsiTheme="majorBidi" w:cs="Times New Roman"/>
          <w:sz w:val="26"/>
          <w:szCs w:val="26"/>
          <w:rtl/>
        </w:rPr>
        <w:t>القيود المفروضة على السفر بسبب جائح</w:t>
      </w:r>
      <w:r w:rsidR="007F3F11">
        <w:rPr>
          <w:rFonts w:asciiTheme="majorBidi" w:hAnsiTheme="majorBidi" w:cs="Times New Roman" w:hint="cs"/>
          <w:sz w:val="26"/>
          <w:szCs w:val="26"/>
          <w:rtl/>
        </w:rPr>
        <w:t>ة كوفيد-</w:t>
      </w:r>
      <w:r w:rsidR="007F3F11" w:rsidRPr="0000315B">
        <w:t>19</w:t>
      </w:r>
      <w:r w:rsidR="007F3F11">
        <w:rPr>
          <w:rFonts w:asciiTheme="majorBidi" w:hAnsiTheme="majorBidi" w:cs="Times New Roman" w:hint="cs"/>
          <w:sz w:val="26"/>
          <w:szCs w:val="26"/>
          <w:rtl/>
        </w:rPr>
        <w:t xml:space="preserve"> </w:t>
      </w:r>
      <w:r w:rsidRPr="00B7535B">
        <w:rPr>
          <w:rFonts w:asciiTheme="majorBidi" w:hAnsiTheme="majorBidi" w:cs="Times New Roman"/>
          <w:sz w:val="26"/>
          <w:szCs w:val="26"/>
          <w:rtl/>
        </w:rPr>
        <w:t xml:space="preserve">في العديد من البلدان، </w:t>
      </w:r>
      <w:r w:rsidR="007F3F11">
        <w:rPr>
          <w:rFonts w:asciiTheme="majorBidi" w:hAnsiTheme="majorBidi" w:cs="Times New Roman" w:hint="cs"/>
          <w:sz w:val="26"/>
          <w:szCs w:val="26"/>
          <w:rtl/>
        </w:rPr>
        <w:t>استؤنف</w:t>
      </w:r>
      <w:r w:rsidRPr="00B7535B">
        <w:rPr>
          <w:rFonts w:asciiTheme="majorBidi" w:hAnsiTheme="majorBidi" w:cs="Times New Roman"/>
          <w:sz w:val="26"/>
          <w:szCs w:val="26"/>
          <w:rtl/>
        </w:rPr>
        <w:t xml:space="preserve"> مزيج من التواجد عبر الإنترنت و</w:t>
      </w:r>
      <w:r w:rsidR="007F3F11">
        <w:rPr>
          <w:rFonts w:asciiTheme="majorBidi" w:hAnsiTheme="majorBidi" w:cs="Times New Roman" w:hint="cs"/>
          <w:sz w:val="26"/>
          <w:szCs w:val="26"/>
          <w:rtl/>
        </w:rPr>
        <w:t>لكن أيضاً من</w:t>
      </w:r>
      <w:r w:rsidRPr="00B7535B">
        <w:rPr>
          <w:rFonts w:asciiTheme="majorBidi" w:hAnsiTheme="majorBidi" w:cs="Times New Roman"/>
          <w:sz w:val="26"/>
          <w:szCs w:val="26"/>
          <w:rtl/>
        </w:rPr>
        <w:t xml:space="preserve"> المشاركة الشخصية خلال هذه الفترة</w:t>
      </w:r>
      <w:r w:rsidRPr="00B7535B">
        <w:rPr>
          <w:rFonts w:asciiTheme="majorBidi" w:hAnsiTheme="majorBidi" w:cs="Times New Roman"/>
          <w:sz w:val="26"/>
          <w:szCs w:val="26"/>
        </w:rPr>
        <w:t>.</w:t>
      </w:r>
    </w:p>
    <w:p w14:paraId="33BC8CEE" w14:textId="77777777" w:rsidR="00033EDF" w:rsidRPr="007F3F11" w:rsidRDefault="00033EDF" w:rsidP="00033EDF">
      <w:pPr>
        <w:pStyle w:val="ListParagraph"/>
        <w:bidi/>
        <w:spacing w:line="360" w:lineRule="auto"/>
        <w:jc w:val="both"/>
        <w:rPr>
          <w:rFonts w:asciiTheme="majorBidi" w:hAnsiTheme="majorBidi" w:cs="Times New Roman"/>
          <w:sz w:val="10"/>
          <w:szCs w:val="10"/>
          <w:rtl/>
        </w:rPr>
      </w:pPr>
    </w:p>
    <w:p w14:paraId="63774D0B" w14:textId="3CD8628A" w:rsidR="00033EDF" w:rsidRPr="007F3F11" w:rsidRDefault="007F3F11" w:rsidP="006A47E8">
      <w:pPr>
        <w:pStyle w:val="ListParagraph"/>
        <w:keepNext/>
        <w:keepLines/>
        <w:bidi/>
        <w:spacing w:line="360" w:lineRule="auto"/>
        <w:ind w:left="0"/>
        <w:contextualSpacing w:val="0"/>
        <w:jc w:val="both"/>
        <w:rPr>
          <w:rFonts w:asciiTheme="majorBidi" w:hAnsiTheme="majorBidi" w:cs="Times New Roman"/>
          <w:sz w:val="26"/>
          <w:szCs w:val="26"/>
          <w:u w:val="single"/>
          <w:rtl/>
        </w:rPr>
      </w:pPr>
      <w:r>
        <w:rPr>
          <w:rFonts w:asciiTheme="majorBidi" w:hAnsiTheme="majorBidi" w:cs="Times New Roman" w:hint="cs"/>
          <w:sz w:val="26"/>
          <w:szCs w:val="26"/>
          <w:u w:val="single"/>
          <w:rtl/>
        </w:rPr>
        <w:lastRenderedPageBreak/>
        <w:t>ال</w:t>
      </w:r>
      <w:r w:rsidR="00033EDF" w:rsidRPr="007F3F11">
        <w:rPr>
          <w:rFonts w:asciiTheme="majorBidi" w:hAnsiTheme="majorBidi" w:cs="Times New Roman"/>
          <w:sz w:val="26"/>
          <w:szCs w:val="26"/>
          <w:u w:val="single"/>
          <w:rtl/>
        </w:rPr>
        <w:t xml:space="preserve">اجتماع </w:t>
      </w:r>
      <w:r w:rsidRPr="007F3F11">
        <w:rPr>
          <w:rFonts w:asciiTheme="majorBidi" w:hAnsiTheme="majorBidi" w:cs="Times New Roman" w:hint="cs"/>
          <w:sz w:val="26"/>
          <w:szCs w:val="26"/>
          <w:u w:val="single"/>
          <w:rtl/>
        </w:rPr>
        <w:t>غير</w:t>
      </w:r>
      <w:r>
        <w:rPr>
          <w:rFonts w:asciiTheme="majorBidi" w:hAnsiTheme="majorBidi" w:cs="Times New Roman" w:hint="cs"/>
          <w:sz w:val="26"/>
          <w:szCs w:val="26"/>
          <w:u w:val="single"/>
          <w:rtl/>
        </w:rPr>
        <w:t xml:space="preserve"> ا</w:t>
      </w:r>
      <w:r w:rsidRPr="007F3F11">
        <w:rPr>
          <w:rFonts w:asciiTheme="majorBidi" w:hAnsiTheme="majorBidi" w:cs="Times New Roman" w:hint="cs"/>
          <w:sz w:val="26"/>
          <w:szCs w:val="26"/>
          <w:u w:val="single"/>
          <w:rtl/>
        </w:rPr>
        <w:t>لرسم</w:t>
      </w:r>
      <w:r w:rsidRPr="007F3F11">
        <w:rPr>
          <w:rFonts w:asciiTheme="majorBidi" w:hAnsiTheme="majorBidi" w:cs="Times New Roman" w:hint="eastAsia"/>
          <w:sz w:val="26"/>
          <w:szCs w:val="26"/>
          <w:u w:val="single"/>
          <w:rtl/>
        </w:rPr>
        <w:t>ي</w:t>
      </w:r>
      <w:r w:rsidR="00033EDF" w:rsidRPr="007F3F11">
        <w:rPr>
          <w:rFonts w:asciiTheme="majorBidi" w:hAnsiTheme="majorBidi" w:cs="Times New Roman"/>
          <w:sz w:val="26"/>
          <w:szCs w:val="26"/>
          <w:u w:val="single"/>
          <w:rtl/>
        </w:rPr>
        <w:t xml:space="preserve"> </w:t>
      </w:r>
      <w:r w:rsidRPr="007F3F11">
        <w:rPr>
          <w:rFonts w:asciiTheme="majorBidi" w:hAnsiTheme="majorBidi" w:cs="Times New Roman" w:hint="cs"/>
          <w:sz w:val="26"/>
          <w:szCs w:val="26"/>
          <w:u w:val="single"/>
          <w:rtl/>
        </w:rPr>
        <w:t>ل</w:t>
      </w:r>
      <w:r w:rsidRPr="007F3F11">
        <w:rPr>
          <w:rFonts w:asciiTheme="majorBidi" w:hAnsiTheme="majorBidi" w:cs="Times New Roman"/>
          <w:sz w:val="26"/>
          <w:szCs w:val="26"/>
          <w:u w:val="single"/>
          <w:rtl/>
        </w:rPr>
        <w:t>شبكة</w:t>
      </w:r>
      <w:r w:rsidRPr="007F3F11">
        <w:rPr>
          <w:rFonts w:asciiTheme="majorBidi" w:hAnsiTheme="majorBidi" w:cs="Times New Roman" w:hint="cs"/>
          <w:sz w:val="26"/>
          <w:szCs w:val="26"/>
          <w:u w:val="single"/>
          <w:rtl/>
        </w:rPr>
        <w:t xml:space="preserve"> بلدان</w:t>
      </w:r>
      <w:r w:rsidR="00033EDF" w:rsidRPr="007F3F11">
        <w:rPr>
          <w:rFonts w:asciiTheme="majorBidi" w:hAnsiTheme="majorBidi" w:cs="Times New Roman"/>
          <w:sz w:val="26"/>
          <w:szCs w:val="26"/>
          <w:u w:val="single"/>
          <w:rtl/>
        </w:rPr>
        <w:t xml:space="preserve"> البحر الكاريبي الناطقة باللغة الإنجليزية</w:t>
      </w:r>
    </w:p>
    <w:p w14:paraId="366AB46E" w14:textId="7C6E320A" w:rsidR="00033EDF" w:rsidRPr="00B7535B" w:rsidRDefault="00033EDF" w:rsidP="006A47E8">
      <w:pPr>
        <w:pStyle w:val="ListParagraph"/>
        <w:keepNext/>
        <w:keepLines/>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شاركت الأمانة في الاجتماع غير الرسمي للربع الثاني لشبكة </w:t>
      </w:r>
      <w:r w:rsidR="00257BDC">
        <w:rPr>
          <w:rFonts w:asciiTheme="majorBidi" w:hAnsiTheme="majorBidi" w:cs="Times New Roman" w:hint="cs"/>
          <w:sz w:val="26"/>
          <w:szCs w:val="26"/>
          <w:rtl/>
        </w:rPr>
        <w:t>بلدان منطقة</w:t>
      </w:r>
      <w:r w:rsidRPr="00B7535B">
        <w:rPr>
          <w:rFonts w:asciiTheme="majorBidi" w:hAnsiTheme="majorBidi" w:cs="Times New Roman"/>
          <w:sz w:val="26"/>
          <w:szCs w:val="26"/>
          <w:rtl/>
        </w:rPr>
        <w:t xml:space="preserve"> البحر الكاريبي الناطقة بالإنجليزية، الذي عقد </w:t>
      </w:r>
      <w:r w:rsidR="00257BDC">
        <w:rPr>
          <w:rFonts w:asciiTheme="majorBidi" w:hAnsiTheme="majorBidi" w:cs="Times New Roman" w:hint="cs"/>
          <w:sz w:val="26"/>
          <w:szCs w:val="26"/>
          <w:rtl/>
        </w:rPr>
        <w:t>بالشكل الافتراضي</w:t>
      </w:r>
      <w:r w:rsidRPr="00B7535B">
        <w:rPr>
          <w:rFonts w:asciiTheme="majorBidi" w:hAnsiTheme="majorBidi" w:cs="Times New Roman"/>
          <w:sz w:val="26"/>
          <w:szCs w:val="26"/>
          <w:rtl/>
        </w:rPr>
        <w:t xml:space="preserve"> في </w:t>
      </w:r>
      <w:r w:rsidR="00257BDC">
        <w:t>27</w:t>
      </w:r>
      <w:r w:rsidRPr="00B7535B">
        <w:rPr>
          <w:rFonts w:asciiTheme="majorBidi" w:hAnsiTheme="majorBidi" w:cs="Times New Roman"/>
          <w:sz w:val="26"/>
          <w:szCs w:val="26"/>
          <w:rtl/>
        </w:rPr>
        <w:t xml:space="preserve"> يوني</w:t>
      </w:r>
      <w:r w:rsidR="00257BDC">
        <w:rPr>
          <w:rFonts w:asciiTheme="majorBidi" w:hAnsiTheme="majorBidi" w:cs="Times New Roman" w:hint="cs"/>
          <w:sz w:val="26"/>
          <w:szCs w:val="26"/>
          <w:rtl/>
        </w:rPr>
        <w:t>ه/حزيران</w:t>
      </w:r>
      <w:r w:rsidRPr="00B7535B">
        <w:rPr>
          <w:rFonts w:asciiTheme="majorBidi" w:hAnsiTheme="majorBidi" w:cs="Times New Roman"/>
          <w:sz w:val="26"/>
          <w:szCs w:val="26"/>
          <w:rtl/>
        </w:rPr>
        <w:t xml:space="preserve"> </w:t>
      </w:r>
      <w:r w:rsidR="00257BDC">
        <w:t>2022</w:t>
      </w:r>
      <w:r w:rsidRPr="00B7535B">
        <w:rPr>
          <w:rFonts w:asciiTheme="majorBidi" w:hAnsiTheme="majorBidi" w:cs="Times New Roman"/>
          <w:sz w:val="26"/>
          <w:szCs w:val="26"/>
          <w:rtl/>
        </w:rPr>
        <w:t>، وقدمت عرضا</w:t>
      </w:r>
      <w:r w:rsidR="00257BDC">
        <w:rPr>
          <w:rFonts w:asciiTheme="majorBidi" w:hAnsiTheme="majorBidi" w:cs="Times New Roman" w:hint="cs"/>
          <w:sz w:val="26"/>
          <w:szCs w:val="26"/>
          <w:rtl/>
        </w:rPr>
        <w:t>ً</w:t>
      </w:r>
      <w:r w:rsidRPr="00B7535B">
        <w:rPr>
          <w:rFonts w:asciiTheme="majorBidi" w:hAnsiTheme="majorBidi" w:cs="Times New Roman"/>
          <w:sz w:val="26"/>
          <w:szCs w:val="26"/>
          <w:rtl/>
        </w:rPr>
        <w:t xml:space="preserve"> </w:t>
      </w:r>
      <w:r w:rsidR="0052389B">
        <w:rPr>
          <w:rFonts w:asciiTheme="majorBidi" w:hAnsiTheme="majorBidi" w:cs="Times New Roman" w:hint="cs"/>
          <w:sz w:val="26"/>
          <w:szCs w:val="26"/>
          <w:rtl/>
        </w:rPr>
        <w:t>ل</w:t>
      </w:r>
      <w:r w:rsidRPr="00B7535B">
        <w:rPr>
          <w:rFonts w:asciiTheme="majorBidi" w:hAnsiTheme="majorBidi" w:cs="Times New Roman"/>
          <w:sz w:val="26"/>
          <w:szCs w:val="26"/>
          <w:rtl/>
        </w:rPr>
        <w:t>ل</w:t>
      </w:r>
      <w:r w:rsidR="0052389B">
        <w:rPr>
          <w:rFonts w:asciiTheme="majorBidi" w:hAnsiTheme="majorBidi" w:cs="Times New Roman" w:hint="cs"/>
          <w:sz w:val="26"/>
          <w:szCs w:val="26"/>
          <w:rtl/>
        </w:rPr>
        <w:t>م</w:t>
      </w:r>
      <w:r w:rsidRPr="00B7535B">
        <w:rPr>
          <w:rFonts w:asciiTheme="majorBidi" w:hAnsiTheme="majorBidi" w:cs="Times New Roman"/>
          <w:sz w:val="26"/>
          <w:szCs w:val="26"/>
          <w:rtl/>
        </w:rPr>
        <w:t xml:space="preserve">قررات التي اعتمدتها اللجنة التنفيذية في الاجتماعين </w:t>
      </w:r>
      <w:r w:rsidR="0052389B">
        <w:rPr>
          <w:rFonts w:asciiTheme="majorBidi" w:hAnsiTheme="majorBidi" w:cs="Times New Roman" w:hint="cs"/>
          <w:sz w:val="26"/>
          <w:szCs w:val="26"/>
          <w:rtl/>
        </w:rPr>
        <w:t>التاسع والثمانين</w:t>
      </w:r>
      <w:r w:rsidRPr="00B7535B">
        <w:rPr>
          <w:rFonts w:asciiTheme="majorBidi" w:hAnsiTheme="majorBidi" w:cs="Times New Roman"/>
          <w:sz w:val="26"/>
          <w:szCs w:val="26"/>
          <w:rtl/>
        </w:rPr>
        <w:t xml:space="preserve"> </w:t>
      </w:r>
      <w:r w:rsidR="0052389B">
        <w:rPr>
          <w:rFonts w:asciiTheme="majorBidi" w:hAnsiTheme="majorBidi" w:cs="Times New Roman" w:hint="cs"/>
          <w:sz w:val="26"/>
          <w:szCs w:val="26"/>
          <w:rtl/>
        </w:rPr>
        <w:t>والتسعين</w:t>
      </w:r>
      <w:r w:rsidRPr="00B7535B">
        <w:rPr>
          <w:rFonts w:asciiTheme="majorBidi" w:hAnsiTheme="majorBidi" w:cs="Times New Roman"/>
          <w:sz w:val="26"/>
          <w:szCs w:val="26"/>
        </w:rPr>
        <w:t>.</w:t>
      </w:r>
    </w:p>
    <w:p w14:paraId="3698C0FE" w14:textId="12B50BF1" w:rsidR="00033EDF" w:rsidRPr="00755659" w:rsidRDefault="00033EDF" w:rsidP="00755659">
      <w:pPr>
        <w:pStyle w:val="ListParagraph"/>
        <w:bidi/>
        <w:spacing w:line="360" w:lineRule="auto"/>
        <w:ind w:left="0"/>
        <w:contextualSpacing w:val="0"/>
        <w:jc w:val="both"/>
        <w:rPr>
          <w:rFonts w:asciiTheme="majorBidi" w:hAnsiTheme="majorBidi" w:cs="Times New Roman"/>
          <w:sz w:val="26"/>
          <w:szCs w:val="26"/>
          <w:u w:val="single"/>
          <w:rtl/>
        </w:rPr>
      </w:pPr>
      <w:r w:rsidRPr="00755659">
        <w:rPr>
          <w:rFonts w:asciiTheme="majorBidi" w:hAnsiTheme="majorBidi" w:cs="Times New Roman"/>
          <w:sz w:val="26"/>
          <w:szCs w:val="26"/>
          <w:u w:val="single"/>
          <w:rtl/>
        </w:rPr>
        <w:t xml:space="preserve">الاجتماع </w:t>
      </w:r>
      <w:r w:rsidR="0053070D">
        <w:rPr>
          <w:rFonts w:asciiTheme="majorBidi" w:hAnsiTheme="majorBidi" w:cs="Times New Roman" w:hint="cs"/>
          <w:sz w:val="26"/>
          <w:szCs w:val="26"/>
          <w:u w:val="single"/>
          <w:rtl/>
        </w:rPr>
        <w:t>الثامن والستون</w:t>
      </w:r>
      <w:r w:rsidRPr="00755659">
        <w:rPr>
          <w:rFonts w:asciiTheme="majorBidi" w:hAnsiTheme="majorBidi" w:cs="Times New Roman"/>
          <w:sz w:val="26"/>
          <w:szCs w:val="26"/>
          <w:u w:val="single"/>
          <w:rtl/>
        </w:rPr>
        <w:t xml:space="preserve"> للجنة التنفيذ، الاجتماع الرابع والأربعون للفريق العامل المفتوح العضوية، الاجتماع الاستثنائي الخامس للأطراف في بروتوكول مونتريال</w:t>
      </w:r>
    </w:p>
    <w:p w14:paraId="1D30B2BB" w14:textId="51467A6A" w:rsidR="00033EDF" w:rsidRPr="00B7535B" w:rsidRDefault="00033EDF" w:rsidP="00755659">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شاركت الأمانة وكبير</w:t>
      </w:r>
      <w:r w:rsidR="00952AEA">
        <w:rPr>
          <w:rFonts w:asciiTheme="majorBidi" w:hAnsiTheme="majorBidi" w:cs="Times New Roman" w:hint="cs"/>
          <w:sz w:val="26"/>
          <w:szCs w:val="26"/>
          <w:rtl/>
        </w:rPr>
        <w:t>ة</w:t>
      </w:r>
      <w:r w:rsidRPr="00B7535B">
        <w:rPr>
          <w:rFonts w:asciiTheme="majorBidi" w:hAnsiTheme="majorBidi" w:cs="Times New Roman"/>
          <w:sz w:val="26"/>
          <w:szCs w:val="26"/>
          <w:rtl/>
        </w:rPr>
        <w:t xml:space="preserve"> </w:t>
      </w:r>
      <w:r w:rsidR="009665ED">
        <w:rPr>
          <w:rFonts w:asciiTheme="majorBidi" w:hAnsiTheme="majorBidi" w:cs="Times New Roman" w:hint="cs"/>
          <w:sz w:val="26"/>
          <w:szCs w:val="26"/>
          <w:rtl/>
        </w:rPr>
        <w:t>مسؤولي</w:t>
      </w:r>
      <w:r w:rsidRPr="00B7535B">
        <w:rPr>
          <w:rFonts w:asciiTheme="majorBidi" w:hAnsiTheme="majorBidi" w:cs="Times New Roman"/>
          <w:sz w:val="26"/>
          <w:szCs w:val="26"/>
          <w:rtl/>
        </w:rPr>
        <w:t xml:space="preserve"> الرصد والتقييم</w:t>
      </w:r>
      <w:r w:rsidRPr="00B7535B">
        <w:rPr>
          <w:rFonts w:asciiTheme="majorBidi" w:hAnsiTheme="majorBidi" w:cs="Times New Roman"/>
          <w:sz w:val="26"/>
          <w:szCs w:val="26"/>
        </w:rPr>
        <w:t xml:space="preserve"> </w:t>
      </w:r>
      <w:r w:rsidRPr="00B7535B">
        <w:rPr>
          <w:rFonts w:asciiTheme="majorBidi" w:hAnsiTheme="majorBidi" w:cs="Times New Roman"/>
          <w:sz w:val="26"/>
          <w:szCs w:val="26"/>
          <w:rtl/>
        </w:rPr>
        <w:t>في الاجتماع الرابع والأربعين للفريق العامل المفتوح العضوية، والاجتماع الاستثنائي الخامس للأطراف في بروتوكول مونتريال، والاجتماع الثامن والست</w:t>
      </w:r>
      <w:r w:rsidR="00C97BBE">
        <w:rPr>
          <w:rFonts w:asciiTheme="majorBidi" w:hAnsiTheme="majorBidi" w:cs="Times New Roman" w:hint="cs"/>
          <w:sz w:val="26"/>
          <w:szCs w:val="26"/>
          <w:rtl/>
        </w:rPr>
        <w:t>ي</w:t>
      </w:r>
      <w:r w:rsidRPr="00B7535B">
        <w:rPr>
          <w:rFonts w:asciiTheme="majorBidi" w:hAnsiTheme="majorBidi" w:cs="Times New Roman"/>
          <w:sz w:val="26"/>
          <w:szCs w:val="26"/>
          <w:rtl/>
        </w:rPr>
        <w:t>ن للجنة التنفيذ، المعقود</w:t>
      </w:r>
      <w:r w:rsidR="000579DB">
        <w:rPr>
          <w:rFonts w:asciiTheme="majorBidi" w:hAnsiTheme="majorBidi" w:cs="Times New Roman" w:hint="cs"/>
          <w:sz w:val="26"/>
          <w:szCs w:val="26"/>
          <w:rtl/>
          <w:lang w:bidi="ar-EG"/>
        </w:rPr>
        <w:t>ة</w:t>
      </w:r>
      <w:r w:rsidRPr="00B7535B">
        <w:rPr>
          <w:rFonts w:asciiTheme="majorBidi" w:hAnsiTheme="majorBidi" w:cs="Times New Roman"/>
          <w:sz w:val="26"/>
          <w:szCs w:val="26"/>
          <w:rtl/>
        </w:rPr>
        <w:t xml:space="preserve"> في بانكوك، تايلند، </w:t>
      </w:r>
      <w:r w:rsidR="000579DB">
        <w:rPr>
          <w:rFonts w:asciiTheme="majorBidi" w:hAnsiTheme="majorBidi" w:cs="Times New Roman" w:hint="cs"/>
          <w:sz w:val="26"/>
          <w:szCs w:val="26"/>
          <w:rtl/>
        </w:rPr>
        <w:t xml:space="preserve">في الفترة </w:t>
      </w:r>
      <w:r w:rsidRPr="00B7535B">
        <w:rPr>
          <w:rFonts w:asciiTheme="majorBidi" w:hAnsiTheme="majorBidi" w:cs="Times New Roman"/>
          <w:sz w:val="26"/>
          <w:szCs w:val="26"/>
          <w:rtl/>
        </w:rPr>
        <w:t xml:space="preserve">من </w:t>
      </w:r>
      <w:r w:rsidR="000579DB" w:rsidRPr="005416BA">
        <w:rPr>
          <w:color w:val="000000" w:themeColor="text1"/>
        </w:rPr>
        <w:t xml:space="preserve">9 </w:t>
      </w:r>
      <w:r w:rsidR="000579DB">
        <w:rPr>
          <w:rFonts w:hint="cs"/>
          <w:color w:val="000000" w:themeColor="text1"/>
          <w:rtl/>
        </w:rPr>
        <w:t xml:space="preserve"> </w:t>
      </w:r>
      <w:r w:rsidRPr="00B7535B">
        <w:rPr>
          <w:rFonts w:asciiTheme="majorBidi" w:hAnsiTheme="majorBidi" w:cs="Times New Roman"/>
          <w:sz w:val="26"/>
          <w:szCs w:val="26"/>
          <w:rtl/>
        </w:rPr>
        <w:t xml:space="preserve">إلى </w:t>
      </w:r>
      <w:r w:rsidR="000579DB" w:rsidRPr="005416BA">
        <w:rPr>
          <w:color w:val="000000" w:themeColor="text1"/>
        </w:rPr>
        <w:t xml:space="preserve">16 </w:t>
      </w:r>
      <w:r w:rsidR="000579DB">
        <w:rPr>
          <w:rFonts w:hint="cs"/>
          <w:color w:val="000000" w:themeColor="text1"/>
          <w:rtl/>
        </w:rPr>
        <w:t xml:space="preserve"> </w:t>
      </w:r>
      <w:r w:rsidRPr="00B7535B">
        <w:rPr>
          <w:rFonts w:asciiTheme="majorBidi" w:hAnsiTheme="majorBidi" w:cs="Times New Roman"/>
          <w:sz w:val="26"/>
          <w:szCs w:val="26"/>
          <w:rtl/>
        </w:rPr>
        <w:t>يولي</w:t>
      </w:r>
      <w:r w:rsidR="000579DB">
        <w:rPr>
          <w:rFonts w:asciiTheme="majorBidi" w:hAnsiTheme="majorBidi" w:cs="Times New Roman" w:hint="cs"/>
          <w:sz w:val="26"/>
          <w:szCs w:val="26"/>
          <w:rtl/>
        </w:rPr>
        <w:t>ه</w:t>
      </w:r>
      <w:r w:rsidR="004B7916">
        <w:rPr>
          <w:rFonts w:asciiTheme="majorBidi" w:hAnsiTheme="majorBidi" w:cs="Times New Roman" w:hint="cs"/>
          <w:sz w:val="26"/>
          <w:szCs w:val="26"/>
          <w:rtl/>
          <w:lang w:bidi="ar-EG"/>
        </w:rPr>
        <w:t>/تموز</w:t>
      </w:r>
      <w:r w:rsidRPr="00B7535B">
        <w:rPr>
          <w:rFonts w:asciiTheme="majorBidi" w:hAnsiTheme="majorBidi" w:cs="Times New Roman"/>
          <w:sz w:val="26"/>
          <w:szCs w:val="26"/>
          <w:rtl/>
        </w:rPr>
        <w:t xml:space="preserve"> </w:t>
      </w:r>
      <w:r w:rsidR="004B7916" w:rsidRPr="005416BA">
        <w:rPr>
          <w:color w:val="000000" w:themeColor="text1"/>
        </w:rPr>
        <w:t>2022</w:t>
      </w:r>
      <w:r w:rsidR="004B7916">
        <w:rPr>
          <w:rFonts w:asciiTheme="majorBidi" w:hAnsiTheme="majorBidi" w:cs="Times New Roman" w:hint="cs"/>
          <w:sz w:val="26"/>
          <w:szCs w:val="26"/>
          <w:rtl/>
        </w:rPr>
        <w:t>.</w:t>
      </w:r>
      <w:r w:rsidR="000579DB">
        <w:rPr>
          <w:rFonts w:asciiTheme="majorBidi" w:hAnsiTheme="majorBidi" w:cs="Times New Roman" w:hint="cs"/>
          <w:sz w:val="26"/>
          <w:szCs w:val="26"/>
          <w:rtl/>
        </w:rPr>
        <w:t xml:space="preserve">  </w:t>
      </w:r>
    </w:p>
    <w:p w14:paraId="70457D55" w14:textId="747D3C72" w:rsidR="00033EDF" w:rsidRPr="00B7535B" w:rsidRDefault="002D320C" w:rsidP="002D320C">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Pr>
          <w:rFonts w:asciiTheme="majorBidi" w:hAnsiTheme="majorBidi" w:cs="Times New Roman" w:hint="cs"/>
          <w:sz w:val="26"/>
          <w:szCs w:val="26"/>
          <w:rtl/>
        </w:rPr>
        <w:t xml:space="preserve">وفي </w:t>
      </w:r>
      <w:r w:rsidR="00033EDF" w:rsidRPr="00B7535B">
        <w:rPr>
          <w:rFonts w:asciiTheme="majorBidi" w:hAnsiTheme="majorBidi" w:cs="Times New Roman"/>
          <w:sz w:val="26"/>
          <w:szCs w:val="26"/>
          <w:rtl/>
        </w:rPr>
        <w:t xml:space="preserve">أثناء هذه المهمة، شاركت الأمانة في فريق الاتصال المعني بتجديد موارد الصندوق متعدد الأطراف للفترة </w:t>
      </w:r>
      <w:r w:rsidRPr="0000315B">
        <w:t>2021</w:t>
      </w:r>
      <w:r w:rsidR="00033EDF" w:rsidRPr="00B7535B">
        <w:rPr>
          <w:rFonts w:asciiTheme="majorBidi" w:hAnsiTheme="majorBidi" w:cs="Times New Roman"/>
          <w:sz w:val="26"/>
          <w:szCs w:val="26"/>
          <w:rtl/>
        </w:rPr>
        <w:t>-</w:t>
      </w:r>
      <w:r w:rsidRPr="0000315B">
        <w:t>2023</w:t>
      </w:r>
      <w:r w:rsidR="00033EDF" w:rsidRPr="00B7535B">
        <w:rPr>
          <w:rFonts w:asciiTheme="majorBidi" w:hAnsiTheme="majorBidi" w:cs="Times New Roman"/>
          <w:sz w:val="26"/>
          <w:szCs w:val="26"/>
          <w:rtl/>
        </w:rPr>
        <w:t xml:space="preserve">، حيث قُدمت المعلومات على النحو المطلوب، </w:t>
      </w:r>
      <w:r w:rsidR="003B769C">
        <w:rPr>
          <w:rFonts w:asciiTheme="majorBidi" w:hAnsiTheme="majorBidi" w:cs="Times New Roman" w:hint="cs"/>
          <w:sz w:val="26"/>
          <w:szCs w:val="26"/>
          <w:rtl/>
        </w:rPr>
        <w:t xml:space="preserve">كما </w:t>
      </w:r>
      <w:r w:rsidR="00033EDF" w:rsidRPr="00B7535B">
        <w:rPr>
          <w:rFonts w:asciiTheme="majorBidi" w:hAnsiTheme="majorBidi" w:cs="Times New Roman"/>
          <w:sz w:val="26"/>
          <w:szCs w:val="26"/>
          <w:rtl/>
        </w:rPr>
        <w:t>شاركت في أفرقة اتصال أخرى و</w:t>
      </w:r>
      <w:r w:rsidR="003B769C">
        <w:rPr>
          <w:rFonts w:asciiTheme="majorBidi" w:hAnsiTheme="majorBidi" w:cs="Times New Roman" w:hint="cs"/>
          <w:sz w:val="26"/>
          <w:szCs w:val="26"/>
          <w:rtl/>
        </w:rPr>
        <w:t>كثير</w:t>
      </w:r>
      <w:r w:rsidR="00033EDF" w:rsidRPr="00B7535B">
        <w:rPr>
          <w:rFonts w:asciiTheme="majorBidi" w:hAnsiTheme="majorBidi" w:cs="Times New Roman"/>
          <w:sz w:val="26"/>
          <w:szCs w:val="26"/>
          <w:rtl/>
        </w:rPr>
        <w:t xml:space="preserve"> من الأ</w:t>
      </w:r>
      <w:r w:rsidR="003B769C">
        <w:rPr>
          <w:rFonts w:asciiTheme="majorBidi" w:hAnsiTheme="majorBidi" w:cs="Times New Roman" w:hint="cs"/>
          <w:sz w:val="26"/>
          <w:szCs w:val="26"/>
          <w:rtl/>
        </w:rPr>
        <w:t>نشطة</w:t>
      </w:r>
      <w:r w:rsidR="00033EDF" w:rsidRPr="00B7535B">
        <w:rPr>
          <w:rFonts w:asciiTheme="majorBidi" w:hAnsiTheme="majorBidi" w:cs="Times New Roman"/>
          <w:sz w:val="26"/>
          <w:szCs w:val="26"/>
          <w:rtl/>
        </w:rPr>
        <w:t xml:space="preserve"> الجانبية. </w:t>
      </w:r>
      <w:r w:rsidR="003B769C">
        <w:rPr>
          <w:rFonts w:asciiTheme="majorBidi" w:hAnsiTheme="majorBidi" w:cs="Times New Roman" w:hint="cs"/>
          <w:sz w:val="26"/>
          <w:szCs w:val="26"/>
          <w:rtl/>
        </w:rPr>
        <w:t>و</w:t>
      </w:r>
      <w:r w:rsidR="00033EDF" w:rsidRPr="00B7535B">
        <w:rPr>
          <w:rFonts w:asciiTheme="majorBidi" w:hAnsiTheme="majorBidi" w:cs="Times New Roman"/>
          <w:sz w:val="26"/>
          <w:szCs w:val="26"/>
          <w:rtl/>
        </w:rPr>
        <w:t xml:space="preserve">أجرت الأمانة </w:t>
      </w:r>
      <w:r w:rsidR="003B769C">
        <w:rPr>
          <w:rFonts w:asciiTheme="majorBidi" w:hAnsiTheme="majorBidi" w:cs="Times New Roman" w:hint="cs"/>
          <w:sz w:val="26"/>
          <w:szCs w:val="26"/>
          <w:rtl/>
        </w:rPr>
        <w:t xml:space="preserve">أيضاً </w:t>
      </w:r>
      <w:r w:rsidR="00033EDF" w:rsidRPr="00B7535B">
        <w:rPr>
          <w:rFonts w:asciiTheme="majorBidi" w:hAnsiTheme="majorBidi" w:cs="Times New Roman"/>
          <w:sz w:val="26"/>
          <w:szCs w:val="26"/>
          <w:rtl/>
        </w:rPr>
        <w:t xml:space="preserve">عدة مشاورات مع ممثلي كل من البلدان العاملة بالمادة </w:t>
      </w:r>
      <w:r w:rsidR="003B769C" w:rsidRPr="0000315B">
        <w:rPr>
          <w:color w:val="000000" w:themeColor="text1"/>
        </w:rPr>
        <w:t xml:space="preserve">5 </w:t>
      </w:r>
      <w:r w:rsidR="003B769C">
        <w:rPr>
          <w:rFonts w:hint="cs"/>
          <w:color w:val="000000" w:themeColor="text1"/>
          <w:rtl/>
        </w:rPr>
        <w:t xml:space="preserve"> </w:t>
      </w:r>
      <w:r w:rsidR="00033EDF" w:rsidRPr="00B7535B">
        <w:rPr>
          <w:rFonts w:asciiTheme="majorBidi" w:hAnsiTheme="majorBidi" w:cs="Times New Roman"/>
          <w:sz w:val="26"/>
          <w:szCs w:val="26"/>
          <w:rtl/>
        </w:rPr>
        <w:t xml:space="preserve">والبلدان غير العاملة بالمادة </w:t>
      </w:r>
      <w:r w:rsidR="003B769C" w:rsidRPr="0000315B">
        <w:rPr>
          <w:color w:val="000000" w:themeColor="text1"/>
        </w:rPr>
        <w:t xml:space="preserve">5 </w:t>
      </w:r>
      <w:r w:rsidR="00033EDF" w:rsidRPr="00B7535B">
        <w:rPr>
          <w:rFonts w:asciiTheme="majorBidi" w:hAnsiTheme="majorBidi" w:cs="Times New Roman"/>
          <w:sz w:val="26"/>
          <w:szCs w:val="26"/>
          <w:rtl/>
        </w:rPr>
        <w:t>، والوكالات الثنائية والمنفذة</w:t>
      </w:r>
      <w:r w:rsidR="00033EDF" w:rsidRPr="00B7535B">
        <w:rPr>
          <w:rFonts w:asciiTheme="majorBidi" w:hAnsiTheme="majorBidi" w:cs="Times New Roman"/>
          <w:sz w:val="26"/>
          <w:szCs w:val="26"/>
        </w:rPr>
        <w:t>.</w:t>
      </w:r>
      <w:r w:rsidR="003B769C">
        <w:rPr>
          <w:rFonts w:asciiTheme="majorBidi" w:hAnsiTheme="majorBidi" w:cs="Times New Roman" w:hint="cs"/>
          <w:sz w:val="26"/>
          <w:szCs w:val="26"/>
          <w:rtl/>
        </w:rPr>
        <w:t xml:space="preserve"> </w:t>
      </w:r>
    </w:p>
    <w:p w14:paraId="34E61812" w14:textId="445A5B98" w:rsidR="00033EDF" w:rsidRPr="003B769C" w:rsidRDefault="00033EDF" w:rsidP="003B769C">
      <w:pPr>
        <w:pStyle w:val="ListParagraph"/>
        <w:bidi/>
        <w:spacing w:line="360" w:lineRule="auto"/>
        <w:ind w:left="0"/>
        <w:contextualSpacing w:val="0"/>
        <w:jc w:val="both"/>
        <w:rPr>
          <w:rFonts w:asciiTheme="majorBidi" w:hAnsiTheme="majorBidi" w:cs="Times New Roman"/>
          <w:sz w:val="26"/>
          <w:szCs w:val="26"/>
          <w:u w:val="single"/>
          <w:rtl/>
        </w:rPr>
      </w:pPr>
      <w:r w:rsidRPr="003B769C">
        <w:rPr>
          <w:rFonts w:asciiTheme="majorBidi" w:hAnsiTheme="majorBidi" w:cs="Times New Roman"/>
          <w:sz w:val="26"/>
          <w:szCs w:val="26"/>
          <w:u w:val="single"/>
          <w:rtl/>
        </w:rPr>
        <w:t>الاجتماع المشترك لشبكات مسؤولي الأوزون الوطنيين في جنوب آسيا وجنوب شرق آسيا و</w:t>
      </w:r>
      <w:r w:rsidR="003B769C" w:rsidRPr="003B769C">
        <w:rPr>
          <w:rFonts w:asciiTheme="majorBidi" w:hAnsiTheme="majorBidi" w:cs="Times New Roman" w:hint="cs"/>
          <w:sz w:val="26"/>
          <w:szCs w:val="26"/>
          <w:u w:val="single"/>
          <w:rtl/>
        </w:rPr>
        <w:t>بلدان</w:t>
      </w:r>
      <w:r w:rsidRPr="003B769C">
        <w:rPr>
          <w:rFonts w:asciiTheme="majorBidi" w:hAnsiTheme="majorBidi" w:cs="Times New Roman"/>
          <w:sz w:val="26"/>
          <w:szCs w:val="26"/>
          <w:u w:val="single"/>
          <w:rtl/>
        </w:rPr>
        <w:t xml:space="preserve"> جزر المحيط الهادئ</w:t>
      </w:r>
    </w:p>
    <w:p w14:paraId="7A363D7B" w14:textId="77777777" w:rsidR="00033EDF" w:rsidRPr="003B769C" w:rsidRDefault="00033EDF" w:rsidP="00033EDF">
      <w:pPr>
        <w:pStyle w:val="ListParagraph"/>
        <w:bidi/>
        <w:spacing w:line="360" w:lineRule="auto"/>
        <w:contextualSpacing w:val="0"/>
        <w:jc w:val="both"/>
        <w:rPr>
          <w:rFonts w:asciiTheme="majorBidi" w:hAnsiTheme="majorBidi" w:cs="Times New Roman"/>
          <w:sz w:val="10"/>
          <w:szCs w:val="10"/>
        </w:rPr>
      </w:pPr>
    </w:p>
    <w:p w14:paraId="0DE19AD0" w14:textId="00644D45" w:rsidR="00033EDF" w:rsidRPr="00B7535B" w:rsidRDefault="00033EDF" w:rsidP="003B769C">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حضرت الأمانة </w:t>
      </w:r>
      <w:r w:rsidR="00543C72">
        <w:rPr>
          <w:rFonts w:asciiTheme="majorBidi" w:hAnsiTheme="majorBidi" w:cs="Times New Roman" w:hint="cs"/>
          <w:sz w:val="26"/>
          <w:szCs w:val="26"/>
          <w:rtl/>
          <w:lang w:bidi="ar-EG"/>
        </w:rPr>
        <w:t>وكبير</w:t>
      </w:r>
      <w:r w:rsidR="00CD7B38">
        <w:rPr>
          <w:rFonts w:asciiTheme="majorBidi" w:hAnsiTheme="majorBidi" w:cs="Times New Roman" w:hint="cs"/>
          <w:sz w:val="26"/>
          <w:szCs w:val="26"/>
          <w:rtl/>
          <w:lang w:bidi="ar-EG"/>
        </w:rPr>
        <w:t>ة</w:t>
      </w:r>
      <w:r w:rsidR="00543C72">
        <w:rPr>
          <w:rFonts w:asciiTheme="majorBidi" w:hAnsiTheme="majorBidi" w:cs="Times New Roman" w:hint="cs"/>
          <w:sz w:val="26"/>
          <w:szCs w:val="26"/>
          <w:rtl/>
          <w:lang w:bidi="ar-EG"/>
        </w:rPr>
        <w:t xml:space="preserve"> </w:t>
      </w:r>
      <w:r w:rsidR="008F6C13">
        <w:rPr>
          <w:rFonts w:asciiTheme="majorBidi" w:hAnsiTheme="majorBidi" w:cs="Times New Roman" w:hint="cs"/>
          <w:sz w:val="26"/>
          <w:szCs w:val="26"/>
          <w:rtl/>
          <w:lang w:bidi="ar-EG"/>
        </w:rPr>
        <w:t>مسؤولي</w:t>
      </w:r>
      <w:r w:rsidR="00543C72">
        <w:rPr>
          <w:rFonts w:asciiTheme="majorBidi" w:hAnsiTheme="majorBidi" w:cs="Times New Roman" w:hint="cs"/>
          <w:sz w:val="26"/>
          <w:szCs w:val="26"/>
          <w:rtl/>
          <w:lang w:bidi="ar-EG"/>
        </w:rPr>
        <w:t xml:space="preserve"> الرصد والتقييم</w:t>
      </w:r>
      <w:r w:rsidRPr="00B7535B">
        <w:rPr>
          <w:rFonts w:asciiTheme="majorBidi" w:hAnsiTheme="majorBidi" w:cs="Times New Roman"/>
          <w:sz w:val="26"/>
          <w:szCs w:val="26"/>
          <w:rtl/>
        </w:rPr>
        <w:t xml:space="preserve"> الاجتماع المشترك لشبكات موظفي الأوزون الوطنيين في جنوب آسيا وجنوب شرق آسيا وبلدان جزر المحيط الهادئ، الذي عقد في بانكوك، تايلند، في الفترة من </w:t>
      </w:r>
      <w:r w:rsidR="00543C72" w:rsidRPr="00E47D95">
        <w:t>17</w:t>
      </w:r>
      <w:r w:rsidRPr="00B7535B">
        <w:rPr>
          <w:rFonts w:asciiTheme="majorBidi" w:hAnsiTheme="majorBidi" w:cs="Times New Roman"/>
          <w:sz w:val="26"/>
          <w:szCs w:val="26"/>
          <w:rtl/>
        </w:rPr>
        <w:t xml:space="preserve"> إلى </w:t>
      </w:r>
      <w:r w:rsidR="00543C72" w:rsidRPr="00E47D95">
        <w:t>19</w:t>
      </w:r>
      <w:r w:rsidRPr="00B7535B">
        <w:rPr>
          <w:rFonts w:asciiTheme="majorBidi" w:hAnsiTheme="majorBidi" w:cs="Times New Roman"/>
          <w:sz w:val="26"/>
          <w:szCs w:val="26"/>
          <w:rtl/>
        </w:rPr>
        <w:t xml:space="preserve"> </w:t>
      </w:r>
      <w:r w:rsidR="00543C72" w:rsidRPr="00B7535B">
        <w:rPr>
          <w:rFonts w:asciiTheme="majorBidi" w:hAnsiTheme="majorBidi" w:cs="Times New Roman"/>
          <w:sz w:val="26"/>
          <w:szCs w:val="26"/>
          <w:rtl/>
        </w:rPr>
        <w:t>يولي</w:t>
      </w:r>
      <w:r w:rsidR="00543C72">
        <w:rPr>
          <w:rFonts w:asciiTheme="majorBidi" w:hAnsiTheme="majorBidi" w:cs="Times New Roman" w:hint="cs"/>
          <w:sz w:val="26"/>
          <w:szCs w:val="26"/>
          <w:rtl/>
        </w:rPr>
        <w:t>ه</w:t>
      </w:r>
      <w:r w:rsidR="00543C72">
        <w:rPr>
          <w:rFonts w:asciiTheme="majorBidi" w:hAnsiTheme="majorBidi" w:cs="Times New Roman" w:hint="cs"/>
          <w:sz w:val="26"/>
          <w:szCs w:val="26"/>
          <w:rtl/>
          <w:lang w:bidi="ar-EG"/>
        </w:rPr>
        <w:t>/تموز</w:t>
      </w:r>
      <w:r w:rsidR="00543C72" w:rsidRPr="00B7535B">
        <w:rPr>
          <w:rFonts w:asciiTheme="majorBidi" w:hAnsiTheme="majorBidi" w:cs="Times New Roman"/>
          <w:sz w:val="26"/>
          <w:szCs w:val="26"/>
          <w:rtl/>
        </w:rPr>
        <w:t xml:space="preserve"> </w:t>
      </w:r>
      <w:r w:rsidR="00543C72" w:rsidRPr="005416BA">
        <w:rPr>
          <w:color w:val="000000" w:themeColor="text1"/>
        </w:rPr>
        <w:t>2022</w:t>
      </w:r>
      <w:r w:rsidRPr="00B7535B">
        <w:rPr>
          <w:rFonts w:asciiTheme="majorBidi" w:hAnsiTheme="majorBidi" w:cs="Times New Roman"/>
          <w:sz w:val="26"/>
          <w:szCs w:val="26"/>
          <w:rtl/>
        </w:rPr>
        <w:t xml:space="preserve">. وقدمت عروض </w:t>
      </w:r>
      <w:r w:rsidR="00543C72">
        <w:rPr>
          <w:rFonts w:asciiTheme="majorBidi" w:hAnsiTheme="majorBidi" w:cs="Times New Roman" w:hint="cs"/>
          <w:sz w:val="26"/>
          <w:szCs w:val="26"/>
          <w:rtl/>
        </w:rPr>
        <w:t>لم</w:t>
      </w:r>
      <w:r w:rsidRPr="00B7535B">
        <w:rPr>
          <w:rFonts w:asciiTheme="majorBidi" w:hAnsiTheme="majorBidi" w:cs="Times New Roman"/>
          <w:sz w:val="26"/>
          <w:szCs w:val="26"/>
          <w:rtl/>
        </w:rPr>
        <w:t xml:space="preserve">قررات اللجنة التنفيذية المعتمدة في الاجتماعين </w:t>
      </w:r>
      <w:r w:rsidR="00543C72">
        <w:rPr>
          <w:rFonts w:asciiTheme="majorBidi" w:hAnsiTheme="majorBidi" w:cs="Times New Roman" w:hint="cs"/>
          <w:sz w:val="26"/>
          <w:szCs w:val="26"/>
          <w:rtl/>
        </w:rPr>
        <w:t>التاسع والثمانين</w:t>
      </w:r>
      <w:r w:rsidR="00543C72" w:rsidRPr="00B7535B">
        <w:rPr>
          <w:rFonts w:asciiTheme="majorBidi" w:hAnsiTheme="majorBidi" w:cs="Times New Roman"/>
          <w:sz w:val="26"/>
          <w:szCs w:val="26"/>
          <w:rtl/>
        </w:rPr>
        <w:t xml:space="preserve"> </w:t>
      </w:r>
      <w:r w:rsidR="00543C72">
        <w:rPr>
          <w:rFonts w:asciiTheme="majorBidi" w:hAnsiTheme="majorBidi" w:cs="Times New Roman" w:hint="cs"/>
          <w:sz w:val="26"/>
          <w:szCs w:val="26"/>
          <w:rtl/>
        </w:rPr>
        <w:t>والتسعين</w:t>
      </w:r>
      <w:r w:rsidRPr="00B7535B">
        <w:rPr>
          <w:rFonts w:asciiTheme="majorBidi" w:hAnsiTheme="majorBidi" w:cs="Times New Roman"/>
          <w:sz w:val="26"/>
          <w:szCs w:val="26"/>
          <w:rtl/>
        </w:rPr>
        <w:t xml:space="preserve">، </w:t>
      </w:r>
      <w:r w:rsidR="00543C72">
        <w:rPr>
          <w:rFonts w:asciiTheme="majorBidi" w:hAnsiTheme="majorBidi" w:cs="Times New Roman" w:hint="cs"/>
          <w:sz w:val="26"/>
          <w:szCs w:val="26"/>
          <w:rtl/>
        </w:rPr>
        <w:t>واستكمالات</w:t>
      </w:r>
      <w:r w:rsidRPr="00B7535B">
        <w:rPr>
          <w:rFonts w:asciiTheme="majorBidi" w:hAnsiTheme="majorBidi" w:cs="Times New Roman"/>
          <w:sz w:val="26"/>
          <w:szCs w:val="26"/>
          <w:rtl/>
        </w:rPr>
        <w:t xml:space="preserve"> </w:t>
      </w:r>
      <w:r w:rsidR="00543C72">
        <w:rPr>
          <w:rFonts w:asciiTheme="majorBidi" w:hAnsiTheme="majorBidi" w:cs="Times New Roman" w:hint="cs"/>
          <w:sz w:val="26"/>
          <w:szCs w:val="26"/>
          <w:rtl/>
        </w:rPr>
        <w:t>ل</w:t>
      </w:r>
      <w:r w:rsidRPr="00B7535B">
        <w:rPr>
          <w:rFonts w:asciiTheme="majorBidi" w:hAnsiTheme="majorBidi" w:cs="Times New Roman"/>
          <w:sz w:val="26"/>
          <w:szCs w:val="26"/>
          <w:rtl/>
        </w:rPr>
        <w:t xml:space="preserve">برنامج عمل التقييم وتخطيط تقييم الشبكات الإقليمية. </w:t>
      </w:r>
      <w:r w:rsidR="00563247">
        <w:rPr>
          <w:rFonts w:asciiTheme="majorBidi" w:hAnsiTheme="majorBidi" w:cs="Times New Roman" w:hint="cs"/>
          <w:sz w:val="26"/>
          <w:szCs w:val="26"/>
          <w:rtl/>
        </w:rPr>
        <w:t>ودارت</w:t>
      </w:r>
      <w:r w:rsidRPr="00B7535B">
        <w:rPr>
          <w:rFonts w:asciiTheme="majorBidi" w:hAnsiTheme="majorBidi" w:cs="Times New Roman"/>
          <w:sz w:val="26"/>
          <w:szCs w:val="26"/>
          <w:rtl/>
        </w:rPr>
        <w:t xml:space="preserve"> المناقشات مع البلدان العاملة بموجب المادة </w:t>
      </w:r>
      <w:r w:rsidR="00563247" w:rsidRPr="0000315B">
        <w:t xml:space="preserve">5 </w:t>
      </w:r>
      <w:r w:rsidRPr="00B7535B">
        <w:rPr>
          <w:rFonts w:asciiTheme="majorBidi" w:hAnsiTheme="majorBidi" w:cs="Times New Roman"/>
          <w:sz w:val="26"/>
          <w:szCs w:val="26"/>
          <w:rtl/>
        </w:rPr>
        <w:t xml:space="preserve"> </w:t>
      </w:r>
      <w:r w:rsidR="00257ADE">
        <w:rPr>
          <w:rFonts w:asciiTheme="majorBidi" w:hAnsiTheme="majorBidi" w:cs="Times New Roman" w:hint="cs"/>
          <w:sz w:val="26"/>
          <w:szCs w:val="26"/>
          <w:rtl/>
        </w:rPr>
        <w:t xml:space="preserve"> </w:t>
      </w:r>
      <w:r w:rsidR="00563247">
        <w:rPr>
          <w:rFonts w:asciiTheme="majorBidi" w:hAnsiTheme="majorBidi" w:cs="Times New Roman" w:hint="cs"/>
          <w:sz w:val="26"/>
          <w:szCs w:val="26"/>
          <w:rtl/>
        </w:rPr>
        <w:t xml:space="preserve">أيضاً </w:t>
      </w:r>
      <w:r w:rsidRPr="00B7535B">
        <w:rPr>
          <w:rFonts w:asciiTheme="majorBidi" w:hAnsiTheme="majorBidi" w:cs="Times New Roman"/>
          <w:sz w:val="26"/>
          <w:szCs w:val="26"/>
          <w:rtl/>
        </w:rPr>
        <w:t>على هامش الاجتماع</w:t>
      </w:r>
      <w:r w:rsidRPr="00B7535B">
        <w:rPr>
          <w:rFonts w:asciiTheme="majorBidi" w:hAnsiTheme="majorBidi" w:cs="Times New Roman"/>
          <w:sz w:val="26"/>
          <w:szCs w:val="26"/>
        </w:rPr>
        <w:t>.</w:t>
      </w:r>
    </w:p>
    <w:p w14:paraId="22FCCC3F" w14:textId="77777777" w:rsidR="00033EDF" w:rsidRPr="00257ADE" w:rsidRDefault="00033EDF" w:rsidP="00257ADE">
      <w:pPr>
        <w:pStyle w:val="ListParagraph"/>
        <w:bidi/>
        <w:spacing w:line="360" w:lineRule="auto"/>
        <w:ind w:left="0"/>
        <w:contextualSpacing w:val="0"/>
        <w:jc w:val="both"/>
        <w:rPr>
          <w:rFonts w:asciiTheme="majorBidi" w:hAnsiTheme="majorBidi" w:cs="Times New Roman"/>
          <w:sz w:val="26"/>
          <w:szCs w:val="26"/>
          <w:u w:val="single"/>
          <w:rtl/>
        </w:rPr>
      </w:pPr>
      <w:r w:rsidRPr="00257ADE">
        <w:rPr>
          <w:rFonts w:asciiTheme="majorBidi" w:hAnsiTheme="majorBidi" w:cs="Times New Roman"/>
          <w:sz w:val="26"/>
          <w:szCs w:val="26"/>
          <w:u w:val="single"/>
          <w:rtl/>
        </w:rPr>
        <w:t>اجتماع فريق التقييم العلمي لبروتوكول مونتريال</w:t>
      </w:r>
    </w:p>
    <w:p w14:paraId="57344695" w14:textId="13AE69A6" w:rsidR="00033EDF" w:rsidRPr="00B7535B" w:rsidRDefault="00033EDF" w:rsidP="00257ADE">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حضر</w:t>
      </w:r>
      <w:r w:rsidR="002D5FE3">
        <w:rPr>
          <w:rFonts w:asciiTheme="majorBidi" w:hAnsiTheme="majorBidi" w:cs="Times New Roman" w:hint="cs"/>
          <w:sz w:val="26"/>
          <w:szCs w:val="26"/>
          <w:rtl/>
        </w:rPr>
        <w:t>ت</w:t>
      </w:r>
      <w:r w:rsidRPr="00B7535B">
        <w:rPr>
          <w:rFonts w:asciiTheme="majorBidi" w:hAnsiTheme="majorBidi" w:cs="Times New Roman"/>
          <w:sz w:val="26"/>
          <w:szCs w:val="26"/>
          <w:rtl/>
        </w:rPr>
        <w:t xml:space="preserve"> كبير</w:t>
      </w:r>
      <w:r w:rsidR="002D5FE3">
        <w:rPr>
          <w:rFonts w:asciiTheme="majorBidi" w:hAnsiTheme="majorBidi" w:cs="Times New Roman" w:hint="cs"/>
          <w:sz w:val="26"/>
          <w:szCs w:val="26"/>
          <w:rtl/>
        </w:rPr>
        <w:t>ة</w:t>
      </w:r>
      <w:r w:rsidRPr="00B7535B">
        <w:rPr>
          <w:rFonts w:asciiTheme="majorBidi" w:hAnsiTheme="majorBidi" w:cs="Times New Roman"/>
          <w:sz w:val="26"/>
          <w:szCs w:val="26"/>
          <w:rtl/>
        </w:rPr>
        <w:t xml:space="preserve"> الموظفين اجتماع فريق التقييم العلمي بشأن</w:t>
      </w:r>
      <w:r w:rsidR="00257ADE">
        <w:rPr>
          <w:rFonts w:asciiTheme="majorBidi" w:hAnsiTheme="majorBidi" w:cs="Times New Roman" w:hint="cs"/>
          <w:sz w:val="26"/>
          <w:szCs w:val="26"/>
          <w:rtl/>
        </w:rPr>
        <w:t xml:space="preserve"> ’’</w:t>
      </w:r>
      <w:r w:rsidRPr="00B7535B">
        <w:rPr>
          <w:rFonts w:asciiTheme="majorBidi" w:hAnsiTheme="majorBidi" w:cs="Times New Roman"/>
          <w:sz w:val="26"/>
          <w:szCs w:val="26"/>
          <w:rtl/>
        </w:rPr>
        <w:t xml:space="preserve">التقييم العلمي لاستنفاد الأوزون: </w:t>
      </w:r>
      <w:r w:rsidR="00257ADE" w:rsidRPr="0000315B">
        <w:t>2022</w:t>
      </w:r>
      <w:r w:rsidR="00257ADE">
        <w:rPr>
          <w:rFonts w:asciiTheme="majorBidi" w:hAnsiTheme="majorBidi" w:cs="Times New Roman" w:hint="cs"/>
          <w:sz w:val="26"/>
          <w:szCs w:val="26"/>
          <w:rtl/>
        </w:rPr>
        <w:t>‘‘</w:t>
      </w:r>
      <w:r w:rsidRPr="00B7535B">
        <w:rPr>
          <w:rFonts w:asciiTheme="majorBidi" w:hAnsiTheme="majorBidi" w:cs="Times New Roman"/>
          <w:sz w:val="26"/>
          <w:szCs w:val="26"/>
          <w:rtl/>
        </w:rPr>
        <w:t xml:space="preserve">، الذي عُقد في جنيف، سويسرا، في الفترة من </w:t>
      </w:r>
      <w:r w:rsidR="00257ADE" w:rsidRPr="00D508E0">
        <w:t xml:space="preserve">25 </w:t>
      </w:r>
      <w:r w:rsidRPr="00B7535B">
        <w:rPr>
          <w:rFonts w:asciiTheme="majorBidi" w:hAnsiTheme="majorBidi" w:cs="Times New Roman"/>
          <w:sz w:val="26"/>
          <w:szCs w:val="26"/>
          <w:rtl/>
        </w:rPr>
        <w:t xml:space="preserve"> إلى </w:t>
      </w:r>
      <w:r w:rsidR="00257ADE" w:rsidRPr="00D508E0">
        <w:t xml:space="preserve">29 </w:t>
      </w:r>
      <w:r w:rsidRPr="00B7535B">
        <w:rPr>
          <w:rFonts w:asciiTheme="majorBidi" w:hAnsiTheme="majorBidi" w:cs="Times New Roman"/>
          <w:sz w:val="26"/>
          <w:szCs w:val="26"/>
          <w:rtl/>
        </w:rPr>
        <w:t xml:space="preserve"> </w:t>
      </w:r>
      <w:r w:rsidR="00257ADE" w:rsidRPr="00B7535B">
        <w:rPr>
          <w:rFonts w:asciiTheme="majorBidi" w:hAnsiTheme="majorBidi" w:cs="Times New Roman"/>
          <w:sz w:val="26"/>
          <w:szCs w:val="26"/>
          <w:rtl/>
        </w:rPr>
        <w:t>يولي</w:t>
      </w:r>
      <w:r w:rsidR="00257ADE">
        <w:rPr>
          <w:rFonts w:asciiTheme="majorBidi" w:hAnsiTheme="majorBidi" w:cs="Times New Roman" w:hint="cs"/>
          <w:sz w:val="26"/>
          <w:szCs w:val="26"/>
          <w:rtl/>
        </w:rPr>
        <w:t>ه</w:t>
      </w:r>
      <w:r w:rsidR="00257ADE">
        <w:rPr>
          <w:rFonts w:asciiTheme="majorBidi" w:hAnsiTheme="majorBidi" w:cs="Times New Roman" w:hint="cs"/>
          <w:sz w:val="26"/>
          <w:szCs w:val="26"/>
          <w:rtl/>
          <w:lang w:bidi="ar-EG"/>
        </w:rPr>
        <w:t>/تموز</w:t>
      </w:r>
      <w:r w:rsidR="00257ADE" w:rsidRPr="00B7535B">
        <w:rPr>
          <w:rFonts w:asciiTheme="majorBidi" w:hAnsiTheme="majorBidi" w:cs="Times New Roman"/>
          <w:sz w:val="26"/>
          <w:szCs w:val="26"/>
          <w:rtl/>
        </w:rPr>
        <w:t xml:space="preserve"> </w:t>
      </w:r>
      <w:r w:rsidR="00257ADE" w:rsidRPr="005416BA">
        <w:rPr>
          <w:color w:val="000000" w:themeColor="text1"/>
        </w:rPr>
        <w:t>2022</w:t>
      </w:r>
      <w:r w:rsidRPr="00B7535B">
        <w:rPr>
          <w:rFonts w:asciiTheme="majorBidi" w:hAnsiTheme="majorBidi" w:cs="Times New Roman"/>
          <w:sz w:val="26"/>
          <w:szCs w:val="26"/>
          <w:rtl/>
        </w:rPr>
        <w:t>. و</w:t>
      </w:r>
      <w:r w:rsidR="00257ADE">
        <w:rPr>
          <w:rFonts w:asciiTheme="majorBidi" w:hAnsiTheme="majorBidi" w:cs="Times New Roman" w:hint="cs"/>
          <w:sz w:val="26"/>
          <w:szCs w:val="26"/>
          <w:rtl/>
        </w:rPr>
        <w:t>قد</w:t>
      </w:r>
      <w:r w:rsidRPr="00B7535B">
        <w:rPr>
          <w:rFonts w:asciiTheme="majorBidi" w:hAnsiTheme="majorBidi" w:cs="Times New Roman"/>
          <w:sz w:val="26"/>
          <w:szCs w:val="26"/>
          <w:rtl/>
        </w:rPr>
        <w:t xml:space="preserve"> راجع</w:t>
      </w:r>
      <w:r w:rsidR="00257ADE">
        <w:rPr>
          <w:rFonts w:asciiTheme="majorBidi" w:hAnsiTheme="majorBidi" w:cs="Times New Roman" w:hint="cs"/>
          <w:sz w:val="26"/>
          <w:szCs w:val="26"/>
          <w:rtl/>
        </w:rPr>
        <w:t>ت النقاط الرئيسية في</w:t>
      </w:r>
      <w:r w:rsidRPr="00B7535B">
        <w:rPr>
          <w:rFonts w:asciiTheme="majorBidi" w:hAnsiTheme="majorBidi" w:cs="Times New Roman"/>
          <w:sz w:val="26"/>
          <w:szCs w:val="26"/>
          <w:rtl/>
        </w:rPr>
        <w:t xml:space="preserve"> </w:t>
      </w:r>
      <w:r w:rsidR="002A193B" w:rsidRPr="00B7535B">
        <w:rPr>
          <w:rFonts w:asciiTheme="majorBidi" w:hAnsiTheme="majorBidi" w:cs="Times New Roman"/>
          <w:sz w:val="26"/>
          <w:szCs w:val="26"/>
          <w:rtl/>
        </w:rPr>
        <w:t>الم</w:t>
      </w:r>
      <w:r w:rsidR="002A193B">
        <w:rPr>
          <w:rFonts w:asciiTheme="majorBidi" w:hAnsiTheme="majorBidi" w:cs="Times New Roman" w:hint="cs"/>
          <w:sz w:val="26"/>
          <w:szCs w:val="26"/>
          <w:rtl/>
        </w:rPr>
        <w:t>وجز</w:t>
      </w:r>
      <w:r w:rsidR="002A193B" w:rsidRPr="00B7535B">
        <w:rPr>
          <w:rFonts w:asciiTheme="majorBidi" w:hAnsiTheme="majorBidi" w:cs="Times New Roman"/>
          <w:sz w:val="26"/>
          <w:szCs w:val="26"/>
          <w:rtl/>
        </w:rPr>
        <w:t xml:space="preserve"> التنفيذي </w:t>
      </w:r>
      <w:r w:rsidRPr="00B7535B">
        <w:rPr>
          <w:rFonts w:asciiTheme="majorBidi" w:hAnsiTheme="majorBidi" w:cs="Times New Roman"/>
          <w:sz w:val="26"/>
          <w:szCs w:val="26"/>
          <w:rtl/>
        </w:rPr>
        <w:t>وشاركت في تأليف</w:t>
      </w:r>
      <w:r w:rsidR="002A193B">
        <w:rPr>
          <w:rFonts w:asciiTheme="majorBidi" w:hAnsiTheme="majorBidi" w:cs="Times New Roman" w:hint="cs"/>
          <w:sz w:val="26"/>
          <w:szCs w:val="26"/>
          <w:rtl/>
        </w:rPr>
        <w:t>ه.</w:t>
      </w:r>
    </w:p>
    <w:p w14:paraId="0B8496BA" w14:textId="6169FBAB" w:rsidR="00033EDF" w:rsidRPr="002A193B" w:rsidRDefault="002A193B" w:rsidP="006A47E8">
      <w:pPr>
        <w:pStyle w:val="ListParagraph"/>
        <w:keepNext/>
        <w:keepLines/>
        <w:bidi/>
        <w:spacing w:line="360" w:lineRule="auto"/>
        <w:ind w:left="0"/>
        <w:contextualSpacing w:val="0"/>
        <w:jc w:val="both"/>
        <w:rPr>
          <w:rFonts w:asciiTheme="majorBidi" w:hAnsiTheme="majorBidi" w:cs="Times New Roman"/>
          <w:sz w:val="26"/>
          <w:szCs w:val="26"/>
          <w:u w:val="single"/>
          <w:rtl/>
        </w:rPr>
      </w:pPr>
      <w:r w:rsidRPr="002A193B">
        <w:rPr>
          <w:rFonts w:asciiTheme="majorBidi" w:hAnsiTheme="majorBidi" w:cs="Times New Roman" w:hint="cs"/>
          <w:sz w:val="26"/>
          <w:szCs w:val="26"/>
          <w:u w:val="single"/>
          <w:rtl/>
        </w:rPr>
        <w:lastRenderedPageBreak/>
        <w:t>ال</w:t>
      </w:r>
      <w:r w:rsidR="00033EDF" w:rsidRPr="002A193B">
        <w:rPr>
          <w:rFonts w:asciiTheme="majorBidi" w:hAnsiTheme="majorBidi" w:cs="Times New Roman"/>
          <w:sz w:val="26"/>
          <w:szCs w:val="26"/>
          <w:u w:val="single"/>
          <w:rtl/>
        </w:rPr>
        <w:t xml:space="preserve">اجتماع </w:t>
      </w:r>
      <w:r w:rsidRPr="002A193B">
        <w:rPr>
          <w:rFonts w:asciiTheme="majorBidi" w:hAnsiTheme="majorBidi" w:cs="Times New Roman" w:hint="cs"/>
          <w:sz w:val="26"/>
          <w:szCs w:val="26"/>
          <w:u w:val="single"/>
          <w:rtl/>
        </w:rPr>
        <w:t>ال</w:t>
      </w:r>
      <w:r w:rsidR="00033EDF" w:rsidRPr="002A193B">
        <w:rPr>
          <w:rFonts w:asciiTheme="majorBidi" w:hAnsiTheme="majorBidi" w:cs="Times New Roman"/>
          <w:sz w:val="26"/>
          <w:szCs w:val="26"/>
          <w:u w:val="single"/>
          <w:rtl/>
        </w:rPr>
        <w:t>تقني و</w:t>
      </w:r>
      <w:r w:rsidRPr="002A193B">
        <w:rPr>
          <w:rFonts w:asciiTheme="majorBidi" w:hAnsiTheme="majorBidi" w:cs="Times New Roman" w:hint="cs"/>
          <w:sz w:val="26"/>
          <w:szCs w:val="26"/>
          <w:u w:val="single"/>
          <w:rtl/>
        </w:rPr>
        <w:t>ال</w:t>
      </w:r>
      <w:r w:rsidR="00033EDF" w:rsidRPr="002A193B">
        <w:rPr>
          <w:rFonts w:asciiTheme="majorBidi" w:hAnsiTheme="majorBidi" w:cs="Times New Roman"/>
          <w:sz w:val="26"/>
          <w:szCs w:val="26"/>
          <w:u w:val="single"/>
          <w:rtl/>
        </w:rPr>
        <w:t xml:space="preserve">تنسيقي </w:t>
      </w:r>
      <w:r w:rsidRPr="002A193B">
        <w:rPr>
          <w:rFonts w:asciiTheme="majorBidi" w:hAnsiTheme="majorBidi" w:cs="Times New Roman" w:hint="cs"/>
          <w:sz w:val="26"/>
          <w:szCs w:val="26"/>
          <w:u w:val="single"/>
          <w:rtl/>
        </w:rPr>
        <w:t>ال</w:t>
      </w:r>
      <w:r w:rsidR="00033EDF" w:rsidRPr="002A193B">
        <w:rPr>
          <w:rFonts w:asciiTheme="majorBidi" w:hAnsiTheme="majorBidi" w:cs="Times New Roman"/>
          <w:sz w:val="26"/>
          <w:szCs w:val="26"/>
          <w:u w:val="single"/>
          <w:rtl/>
        </w:rPr>
        <w:t xml:space="preserve">مواضيعي بشأن </w:t>
      </w:r>
      <w:r w:rsidRPr="002A193B">
        <w:rPr>
          <w:rFonts w:asciiTheme="majorBidi" w:hAnsiTheme="majorBidi" w:cs="Times New Roman" w:hint="cs"/>
          <w:sz w:val="26"/>
          <w:szCs w:val="26"/>
          <w:u w:val="single"/>
          <w:rtl/>
        </w:rPr>
        <w:t>وضع</w:t>
      </w:r>
      <w:r w:rsidR="00033EDF" w:rsidRPr="002A193B">
        <w:rPr>
          <w:rFonts w:asciiTheme="majorBidi" w:hAnsiTheme="majorBidi" w:cs="Times New Roman"/>
          <w:sz w:val="26"/>
          <w:szCs w:val="26"/>
          <w:u w:val="single"/>
          <w:rtl/>
        </w:rPr>
        <w:t xml:space="preserve"> المعايير </w:t>
      </w:r>
      <w:r w:rsidRPr="002A193B">
        <w:rPr>
          <w:rFonts w:asciiTheme="majorBidi" w:hAnsiTheme="majorBidi" w:cs="Times New Roman"/>
          <w:sz w:val="26"/>
          <w:szCs w:val="26"/>
          <w:u w:val="single"/>
          <w:rtl/>
        </w:rPr>
        <w:t>واعتماد</w:t>
      </w:r>
      <w:r w:rsidRPr="002A193B">
        <w:rPr>
          <w:rFonts w:asciiTheme="majorBidi" w:hAnsiTheme="majorBidi" w:cs="Times New Roman" w:hint="cs"/>
          <w:sz w:val="26"/>
          <w:szCs w:val="26"/>
          <w:u w:val="single"/>
          <w:rtl/>
        </w:rPr>
        <w:t>ها</w:t>
      </w:r>
      <w:r w:rsidRPr="002A193B">
        <w:rPr>
          <w:rFonts w:asciiTheme="majorBidi" w:hAnsiTheme="majorBidi" w:cs="Times New Roman"/>
          <w:sz w:val="26"/>
          <w:szCs w:val="26"/>
          <w:u w:val="single"/>
          <w:rtl/>
        </w:rPr>
        <w:t xml:space="preserve"> </w:t>
      </w:r>
      <w:r w:rsidR="00033EDF" w:rsidRPr="002A193B">
        <w:rPr>
          <w:rFonts w:asciiTheme="majorBidi" w:hAnsiTheme="majorBidi" w:cs="Times New Roman"/>
          <w:sz w:val="26"/>
          <w:szCs w:val="26"/>
          <w:u w:val="single"/>
          <w:rtl/>
        </w:rPr>
        <w:t>على النحو المطلوب بموجب تعديل كيغالي واجتماع شبكة مسؤولي الأوزون الوطنيين في غرب آسيا</w:t>
      </w:r>
    </w:p>
    <w:p w14:paraId="789713D1" w14:textId="77777777" w:rsidR="00033EDF" w:rsidRPr="00B7535B" w:rsidRDefault="00033EDF" w:rsidP="006A47E8">
      <w:pPr>
        <w:pStyle w:val="ListParagraph"/>
        <w:keepNext/>
        <w:keepLines/>
        <w:bidi/>
        <w:spacing w:line="360" w:lineRule="auto"/>
        <w:jc w:val="both"/>
        <w:rPr>
          <w:rFonts w:asciiTheme="majorBidi" w:hAnsiTheme="majorBidi" w:cs="Times New Roman"/>
          <w:sz w:val="26"/>
          <w:szCs w:val="26"/>
          <w:rtl/>
        </w:rPr>
      </w:pPr>
    </w:p>
    <w:p w14:paraId="56E0263F" w14:textId="78324777" w:rsidR="00033EDF" w:rsidRPr="00B7535B" w:rsidRDefault="00033EDF" w:rsidP="006A47E8">
      <w:pPr>
        <w:pStyle w:val="ListParagraph"/>
        <w:keepNext/>
        <w:keepLines/>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حضر</w:t>
      </w:r>
      <w:r w:rsidR="00CD658C">
        <w:rPr>
          <w:rFonts w:asciiTheme="majorBidi" w:hAnsiTheme="majorBidi" w:cs="Times New Roman" w:hint="cs"/>
          <w:sz w:val="26"/>
          <w:szCs w:val="26"/>
          <w:rtl/>
          <w:lang w:bidi="ar-EG"/>
        </w:rPr>
        <w:t>ت</w:t>
      </w:r>
      <w:r w:rsidRPr="00B7535B">
        <w:rPr>
          <w:rFonts w:asciiTheme="majorBidi" w:hAnsiTheme="majorBidi" w:cs="Times New Roman"/>
          <w:sz w:val="26"/>
          <w:szCs w:val="26"/>
          <w:rtl/>
        </w:rPr>
        <w:t xml:space="preserve"> </w:t>
      </w:r>
      <w:r w:rsidR="002A193B">
        <w:rPr>
          <w:rFonts w:asciiTheme="majorBidi" w:hAnsiTheme="majorBidi" w:cs="Times New Roman" w:hint="cs"/>
          <w:sz w:val="26"/>
          <w:szCs w:val="26"/>
          <w:rtl/>
        </w:rPr>
        <w:t>كبير</w:t>
      </w:r>
      <w:r w:rsidR="00CD658C">
        <w:rPr>
          <w:rFonts w:asciiTheme="majorBidi" w:hAnsiTheme="majorBidi" w:cs="Times New Roman" w:hint="cs"/>
          <w:sz w:val="26"/>
          <w:szCs w:val="26"/>
          <w:rtl/>
        </w:rPr>
        <w:t>ة</w:t>
      </w:r>
      <w:r w:rsidR="002A193B">
        <w:rPr>
          <w:rFonts w:asciiTheme="majorBidi" w:hAnsiTheme="majorBidi" w:cs="Times New Roman" w:hint="cs"/>
          <w:sz w:val="26"/>
          <w:szCs w:val="26"/>
          <w:rtl/>
        </w:rPr>
        <w:t xml:space="preserve"> </w:t>
      </w:r>
      <w:r w:rsidR="00244CCB">
        <w:rPr>
          <w:rFonts w:asciiTheme="majorBidi" w:hAnsiTheme="majorBidi" w:cs="Times New Roman" w:hint="cs"/>
          <w:sz w:val="26"/>
          <w:szCs w:val="26"/>
          <w:rtl/>
        </w:rPr>
        <w:t>مسؤولي</w:t>
      </w:r>
      <w:r w:rsidR="002A193B">
        <w:rPr>
          <w:rFonts w:asciiTheme="majorBidi" w:hAnsiTheme="majorBidi" w:cs="Times New Roman" w:hint="cs"/>
          <w:sz w:val="26"/>
          <w:szCs w:val="26"/>
          <w:rtl/>
        </w:rPr>
        <w:t xml:space="preserve"> الرصد والتقييم</w:t>
      </w:r>
      <w:r w:rsidRPr="00B7535B">
        <w:rPr>
          <w:rFonts w:asciiTheme="majorBidi" w:hAnsiTheme="majorBidi" w:cs="Times New Roman"/>
          <w:sz w:val="26"/>
          <w:szCs w:val="26"/>
          <w:rtl/>
        </w:rPr>
        <w:t xml:space="preserve"> الاجتماع التقني والتنسيقي المواضيعي بشأن وضع المعايير واعتمادها على النحو المطلوب بموجب تعديل كيغالي واجتماع شبكة مسؤولي الأوزون الوطنيين في غرب آسيا، المعقود في دبي، الإمارات العربية المتحدة، في الفترة من </w:t>
      </w:r>
      <w:r w:rsidR="002A193B" w:rsidRPr="00B61ACE">
        <w:t>11</w:t>
      </w:r>
      <w:r w:rsidRPr="00B7535B">
        <w:rPr>
          <w:rFonts w:asciiTheme="majorBidi" w:hAnsiTheme="majorBidi" w:cs="Times New Roman"/>
          <w:sz w:val="26"/>
          <w:szCs w:val="26"/>
          <w:rtl/>
        </w:rPr>
        <w:t xml:space="preserve"> إلى </w:t>
      </w:r>
      <w:r w:rsidR="002A193B" w:rsidRPr="00B61ACE">
        <w:t>16</w:t>
      </w:r>
      <w:r w:rsidRPr="00B7535B">
        <w:rPr>
          <w:rFonts w:asciiTheme="majorBidi" w:hAnsiTheme="majorBidi" w:cs="Times New Roman"/>
          <w:sz w:val="26"/>
          <w:szCs w:val="26"/>
          <w:rtl/>
        </w:rPr>
        <w:t xml:space="preserve"> </w:t>
      </w:r>
      <w:r w:rsidR="002A193B" w:rsidRPr="00B7535B">
        <w:rPr>
          <w:rFonts w:asciiTheme="majorBidi" w:hAnsiTheme="majorBidi" w:cs="Times New Roman"/>
          <w:sz w:val="26"/>
          <w:szCs w:val="26"/>
          <w:rtl/>
        </w:rPr>
        <w:t>سبتمبر</w:t>
      </w:r>
      <w:r w:rsidR="002A193B">
        <w:rPr>
          <w:rFonts w:asciiTheme="majorBidi" w:hAnsiTheme="majorBidi" w:cs="Times New Roman" w:hint="cs"/>
          <w:sz w:val="26"/>
          <w:szCs w:val="26"/>
          <w:rtl/>
        </w:rPr>
        <w:t>/</w:t>
      </w:r>
      <w:r w:rsidRPr="00B7535B">
        <w:rPr>
          <w:rFonts w:asciiTheme="majorBidi" w:hAnsiTheme="majorBidi" w:cs="Times New Roman"/>
          <w:sz w:val="26"/>
          <w:szCs w:val="26"/>
          <w:rtl/>
        </w:rPr>
        <w:t xml:space="preserve">أيلول </w:t>
      </w:r>
      <w:r w:rsidR="002A193B" w:rsidRPr="00B61ACE">
        <w:t>2022</w:t>
      </w:r>
      <w:r w:rsidR="002A193B">
        <w:rPr>
          <w:rFonts w:asciiTheme="majorBidi" w:hAnsiTheme="majorBidi" w:cs="Times New Roman" w:hint="cs"/>
          <w:sz w:val="26"/>
          <w:szCs w:val="26"/>
          <w:rtl/>
        </w:rPr>
        <w:t>. و</w:t>
      </w:r>
      <w:r w:rsidRPr="00B7535B">
        <w:rPr>
          <w:rFonts w:asciiTheme="majorBidi" w:hAnsiTheme="majorBidi" w:cs="Times New Roman"/>
          <w:sz w:val="26"/>
          <w:szCs w:val="26"/>
          <w:rtl/>
        </w:rPr>
        <w:t>قُدِّمت عروض لت</w:t>
      </w:r>
      <w:r w:rsidR="002A193B">
        <w:rPr>
          <w:rFonts w:asciiTheme="majorBidi" w:hAnsiTheme="majorBidi" w:cs="Times New Roman" w:hint="cs"/>
          <w:sz w:val="26"/>
          <w:szCs w:val="26"/>
          <w:rtl/>
        </w:rPr>
        <w:t xml:space="preserve">وفير </w:t>
      </w:r>
      <w:r w:rsidRPr="00B7535B">
        <w:rPr>
          <w:rFonts w:asciiTheme="majorBidi" w:hAnsiTheme="majorBidi" w:cs="Times New Roman"/>
          <w:sz w:val="26"/>
          <w:szCs w:val="26"/>
          <w:rtl/>
        </w:rPr>
        <w:t xml:space="preserve">معلومات محدَّثة عن برنامج عمل التقييم وتخطيط تقييم الشبكات الإقليمية. </w:t>
      </w:r>
      <w:r w:rsidR="002A193B">
        <w:rPr>
          <w:rFonts w:asciiTheme="majorBidi" w:hAnsiTheme="majorBidi" w:cs="Times New Roman" w:hint="cs"/>
          <w:sz w:val="26"/>
          <w:szCs w:val="26"/>
          <w:rtl/>
        </w:rPr>
        <w:t>و</w:t>
      </w:r>
      <w:r w:rsidRPr="00B7535B">
        <w:rPr>
          <w:rFonts w:asciiTheme="majorBidi" w:hAnsiTheme="majorBidi" w:cs="Times New Roman"/>
          <w:sz w:val="26"/>
          <w:szCs w:val="26"/>
          <w:rtl/>
        </w:rPr>
        <w:t xml:space="preserve">شاركت الأمانة على الإنترنت لعرض </w:t>
      </w:r>
      <w:r w:rsidR="002A193B">
        <w:rPr>
          <w:rFonts w:asciiTheme="majorBidi" w:hAnsiTheme="majorBidi" w:cs="Times New Roman" w:hint="cs"/>
          <w:sz w:val="26"/>
          <w:szCs w:val="26"/>
          <w:rtl/>
        </w:rPr>
        <w:t>آخر م</w:t>
      </w:r>
      <w:r w:rsidRPr="00B7535B">
        <w:rPr>
          <w:rFonts w:asciiTheme="majorBidi" w:hAnsiTheme="majorBidi" w:cs="Times New Roman"/>
          <w:sz w:val="26"/>
          <w:szCs w:val="26"/>
          <w:rtl/>
        </w:rPr>
        <w:t>قررات اللجنة التنفيذية</w:t>
      </w:r>
      <w:r w:rsidRPr="00B7535B">
        <w:rPr>
          <w:rFonts w:asciiTheme="majorBidi" w:hAnsiTheme="majorBidi" w:cs="Times New Roman"/>
          <w:sz w:val="26"/>
          <w:szCs w:val="26"/>
        </w:rPr>
        <w:t>.</w:t>
      </w:r>
    </w:p>
    <w:p w14:paraId="70281953" w14:textId="4BC2A25E" w:rsidR="00033EDF" w:rsidRPr="001642BE" w:rsidRDefault="00033EDF" w:rsidP="00914A99">
      <w:pPr>
        <w:pStyle w:val="ListParagraph"/>
        <w:bidi/>
        <w:spacing w:line="360" w:lineRule="auto"/>
        <w:ind w:left="0"/>
        <w:contextualSpacing w:val="0"/>
        <w:jc w:val="both"/>
        <w:rPr>
          <w:rFonts w:asciiTheme="majorBidi" w:hAnsiTheme="majorBidi" w:cs="Times New Roman"/>
          <w:sz w:val="26"/>
          <w:szCs w:val="26"/>
          <w:u w:val="single"/>
          <w:rtl/>
        </w:rPr>
      </w:pPr>
      <w:r w:rsidRPr="001642BE">
        <w:rPr>
          <w:rFonts w:asciiTheme="majorBidi" w:hAnsiTheme="majorBidi" w:cs="Times New Roman"/>
          <w:sz w:val="26"/>
          <w:szCs w:val="26"/>
          <w:u w:val="single"/>
          <w:rtl/>
        </w:rPr>
        <w:t xml:space="preserve">اجتماع أوروبا وآسيا الوسطى بشأن تجربة </w:t>
      </w:r>
      <w:r w:rsidR="00914A99" w:rsidRPr="001642BE">
        <w:rPr>
          <w:rFonts w:asciiTheme="majorBidi" w:hAnsiTheme="majorBidi" w:cs="Times New Roman" w:hint="cs"/>
          <w:sz w:val="26"/>
          <w:szCs w:val="26"/>
          <w:u w:val="single"/>
          <w:rtl/>
        </w:rPr>
        <w:t>ا</w:t>
      </w:r>
      <w:r w:rsidR="00914A99" w:rsidRPr="001642BE">
        <w:rPr>
          <w:rFonts w:asciiTheme="majorBidi" w:hAnsiTheme="majorBidi" w:cs="Times New Roman"/>
          <w:sz w:val="26"/>
          <w:szCs w:val="26"/>
          <w:u w:val="single"/>
          <w:rtl/>
        </w:rPr>
        <w:t xml:space="preserve">لجمهورية التشيكية </w:t>
      </w:r>
      <w:r w:rsidR="001642BE" w:rsidRPr="001642BE">
        <w:rPr>
          <w:rFonts w:asciiTheme="majorBidi" w:hAnsiTheme="majorBidi" w:cs="Times New Roman" w:hint="cs"/>
          <w:sz w:val="26"/>
          <w:szCs w:val="26"/>
          <w:u w:val="single"/>
          <w:rtl/>
        </w:rPr>
        <w:t>فيما يتعلق ب</w:t>
      </w:r>
      <w:r w:rsidRPr="001642BE">
        <w:rPr>
          <w:rFonts w:asciiTheme="majorBidi" w:hAnsiTheme="majorBidi" w:cs="Times New Roman"/>
          <w:sz w:val="26"/>
          <w:szCs w:val="26"/>
          <w:u w:val="single"/>
          <w:rtl/>
        </w:rPr>
        <w:t xml:space="preserve">بروتوكول مونتريال وإعداد </w:t>
      </w:r>
      <w:r w:rsidR="001642BE" w:rsidRPr="001642BE">
        <w:rPr>
          <w:rFonts w:asciiTheme="majorBidi" w:hAnsiTheme="majorBidi" w:cs="Times New Roman" w:hint="cs"/>
          <w:sz w:val="26"/>
          <w:szCs w:val="26"/>
          <w:u w:val="single"/>
          <w:rtl/>
        </w:rPr>
        <w:t>ال</w:t>
      </w:r>
      <w:r w:rsidRPr="001642BE">
        <w:rPr>
          <w:rFonts w:asciiTheme="majorBidi" w:hAnsiTheme="majorBidi" w:cs="Times New Roman"/>
          <w:sz w:val="26"/>
          <w:szCs w:val="26"/>
          <w:u w:val="single"/>
          <w:rtl/>
        </w:rPr>
        <w:t xml:space="preserve">خطط </w:t>
      </w:r>
      <w:r w:rsidR="001642BE" w:rsidRPr="001642BE">
        <w:rPr>
          <w:rFonts w:asciiTheme="majorBidi" w:hAnsiTheme="majorBidi" w:cs="Times New Roman" w:hint="cs"/>
          <w:sz w:val="26"/>
          <w:szCs w:val="26"/>
          <w:u w:val="single"/>
          <w:rtl/>
        </w:rPr>
        <w:t>ل</w:t>
      </w:r>
      <w:r w:rsidRPr="001642BE">
        <w:rPr>
          <w:rFonts w:asciiTheme="majorBidi" w:hAnsiTheme="majorBidi" w:cs="Times New Roman"/>
          <w:sz w:val="26"/>
          <w:szCs w:val="26"/>
          <w:u w:val="single"/>
          <w:rtl/>
        </w:rPr>
        <w:t xml:space="preserve">تنفيذ </w:t>
      </w:r>
      <w:r w:rsidR="001642BE" w:rsidRPr="001642BE">
        <w:rPr>
          <w:rFonts w:asciiTheme="majorBidi" w:hAnsiTheme="majorBidi" w:cs="Times New Roman" w:hint="cs"/>
          <w:sz w:val="26"/>
          <w:szCs w:val="26"/>
          <w:u w:val="single"/>
          <w:rtl/>
        </w:rPr>
        <w:t>لتعديل</w:t>
      </w:r>
      <w:r w:rsidRPr="001642BE">
        <w:rPr>
          <w:rFonts w:asciiTheme="majorBidi" w:hAnsiTheme="majorBidi" w:cs="Times New Roman"/>
          <w:sz w:val="26"/>
          <w:szCs w:val="26"/>
          <w:u w:val="single"/>
          <w:rtl/>
        </w:rPr>
        <w:t xml:space="preserve"> </w:t>
      </w:r>
      <w:r w:rsidR="001642BE" w:rsidRPr="001642BE">
        <w:rPr>
          <w:rFonts w:asciiTheme="majorBidi" w:hAnsiTheme="majorBidi" w:cs="Times New Roman"/>
          <w:sz w:val="26"/>
          <w:szCs w:val="26"/>
          <w:u w:val="single"/>
          <w:rtl/>
        </w:rPr>
        <w:t xml:space="preserve">كيغالي </w:t>
      </w:r>
      <w:r w:rsidR="001642BE" w:rsidRPr="001642BE">
        <w:rPr>
          <w:rFonts w:asciiTheme="majorBidi" w:hAnsiTheme="majorBidi" w:cs="Times New Roman" w:hint="cs"/>
          <w:sz w:val="26"/>
          <w:szCs w:val="26"/>
          <w:u w:val="single"/>
          <w:rtl/>
        </w:rPr>
        <w:t>بشأن خفض المواد</w:t>
      </w:r>
      <w:r w:rsidRPr="001642BE">
        <w:rPr>
          <w:rFonts w:asciiTheme="majorBidi" w:hAnsiTheme="majorBidi" w:cs="Times New Roman"/>
          <w:sz w:val="26"/>
          <w:szCs w:val="26"/>
          <w:u w:val="single"/>
          <w:rtl/>
        </w:rPr>
        <w:t xml:space="preserve"> الهيدروفلور</w:t>
      </w:r>
      <w:r w:rsidR="001642BE" w:rsidRPr="001642BE">
        <w:rPr>
          <w:rFonts w:asciiTheme="majorBidi" w:hAnsiTheme="majorBidi" w:cs="Times New Roman" w:hint="cs"/>
          <w:sz w:val="26"/>
          <w:szCs w:val="26"/>
          <w:u w:val="single"/>
          <w:rtl/>
        </w:rPr>
        <w:t>و</w:t>
      </w:r>
      <w:r w:rsidR="001642BE" w:rsidRPr="001642BE">
        <w:rPr>
          <w:rFonts w:asciiTheme="majorBidi" w:hAnsiTheme="majorBidi" w:cs="Times New Roman"/>
          <w:sz w:val="26"/>
          <w:szCs w:val="26"/>
          <w:u w:val="single"/>
          <w:rtl/>
        </w:rPr>
        <w:t>كربون</w:t>
      </w:r>
      <w:r w:rsidRPr="001642BE">
        <w:rPr>
          <w:rFonts w:asciiTheme="majorBidi" w:hAnsiTheme="majorBidi" w:cs="Times New Roman"/>
          <w:sz w:val="26"/>
          <w:szCs w:val="26"/>
          <w:u w:val="single"/>
          <w:rtl/>
        </w:rPr>
        <w:t xml:space="preserve">ية </w:t>
      </w:r>
    </w:p>
    <w:p w14:paraId="4D606835" w14:textId="77777777" w:rsidR="00033EDF" w:rsidRPr="009F2CD1" w:rsidRDefault="00033EDF" w:rsidP="00033EDF">
      <w:pPr>
        <w:pStyle w:val="ListParagraph"/>
        <w:bidi/>
        <w:spacing w:line="360" w:lineRule="auto"/>
        <w:jc w:val="both"/>
        <w:rPr>
          <w:rFonts w:asciiTheme="majorBidi" w:hAnsiTheme="majorBidi" w:cs="Times New Roman"/>
          <w:sz w:val="16"/>
          <w:szCs w:val="16"/>
          <w:rtl/>
        </w:rPr>
      </w:pPr>
    </w:p>
    <w:p w14:paraId="068A9831" w14:textId="3AD39588" w:rsidR="00033EDF" w:rsidRPr="00B7535B" w:rsidRDefault="00033EDF" w:rsidP="001642BE">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حضرت الأمانة </w:t>
      </w:r>
      <w:r w:rsidR="001642BE">
        <w:rPr>
          <w:rFonts w:asciiTheme="majorBidi" w:hAnsiTheme="majorBidi" w:cs="Times New Roman" w:hint="cs"/>
          <w:sz w:val="26"/>
          <w:szCs w:val="26"/>
          <w:rtl/>
        </w:rPr>
        <w:t>وكبير</w:t>
      </w:r>
      <w:r w:rsidR="009F2CD1">
        <w:rPr>
          <w:rFonts w:asciiTheme="majorBidi" w:hAnsiTheme="majorBidi" w:cs="Times New Roman" w:hint="cs"/>
          <w:sz w:val="26"/>
          <w:szCs w:val="26"/>
          <w:rtl/>
        </w:rPr>
        <w:t>ة</w:t>
      </w:r>
      <w:r w:rsidR="001642BE">
        <w:rPr>
          <w:rFonts w:asciiTheme="majorBidi" w:hAnsiTheme="majorBidi" w:cs="Times New Roman" w:hint="cs"/>
          <w:sz w:val="26"/>
          <w:szCs w:val="26"/>
          <w:rtl/>
        </w:rPr>
        <w:t xml:space="preserve"> م</w:t>
      </w:r>
      <w:r w:rsidR="00D36E7B">
        <w:rPr>
          <w:rFonts w:asciiTheme="majorBidi" w:hAnsiTheme="majorBidi" w:cs="Times New Roman" w:hint="cs"/>
          <w:sz w:val="26"/>
          <w:szCs w:val="26"/>
          <w:rtl/>
        </w:rPr>
        <w:t>سؤول</w:t>
      </w:r>
      <w:r w:rsidR="001642BE">
        <w:rPr>
          <w:rFonts w:asciiTheme="majorBidi" w:hAnsiTheme="majorBidi" w:cs="Times New Roman" w:hint="cs"/>
          <w:sz w:val="26"/>
          <w:szCs w:val="26"/>
          <w:rtl/>
        </w:rPr>
        <w:t>ي الرصد والتقييم</w:t>
      </w:r>
      <w:r w:rsidR="001642BE" w:rsidRPr="00B7535B">
        <w:rPr>
          <w:rFonts w:asciiTheme="majorBidi" w:hAnsiTheme="majorBidi" w:cs="Times New Roman"/>
          <w:sz w:val="26"/>
          <w:szCs w:val="26"/>
          <w:rtl/>
        </w:rPr>
        <w:t xml:space="preserve"> </w:t>
      </w:r>
      <w:r w:rsidRPr="00B7535B">
        <w:rPr>
          <w:rFonts w:asciiTheme="majorBidi" w:hAnsiTheme="majorBidi" w:cs="Times New Roman"/>
          <w:sz w:val="26"/>
          <w:szCs w:val="26"/>
          <w:rtl/>
        </w:rPr>
        <w:t>اجتماع أوروبا وآسيا الوسطى بشأن تجربة الجمهورية التشيكية في</w:t>
      </w:r>
      <w:r w:rsidR="001642BE">
        <w:rPr>
          <w:rFonts w:asciiTheme="majorBidi" w:hAnsiTheme="majorBidi" w:cs="Times New Roman" w:hint="cs"/>
          <w:sz w:val="26"/>
          <w:szCs w:val="26"/>
          <w:rtl/>
        </w:rPr>
        <w:t>ما يتعلق</w:t>
      </w:r>
      <w:r w:rsidRPr="00B7535B">
        <w:rPr>
          <w:rFonts w:asciiTheme="majorBidi" w:hAnsiTheme="majorBidi" w:cs="Times New Roman"/>
          <w:sz w:val="26"/>
          <w:szCs w:val="26"/>
          <w:rtl/>
        </w:rPr>
        <w:t xml:space="preserve"> </w:t>
      </w:r>
      <w:r w:rsidR="001642BE">
        <w:rPr>
          <w:rFonts w:asciiTheme="majorBidi" w:hAnsiTheme="majorBidi" w:cs="Times New Roman" w:hint="cs"/>
          <w:sz w:val="26"/>
          <w:szCs w:val="26"/>
          <w:rtl/>
        </w:rPr>
        <w:t>ب</w:t>
      </w:r>
      <w:r w:rsidRPr="00B7535B">
        <w:rPr>
          <w:rFonts w:asciiTheme="majorBidi" w:hAnsiTheme="majorBidi" w:cs="Times New Roman"/>
          <w:sz w:val="26"/>
          <w:szCs w:val="26"/>
          <w:rtl/>
        </w:rPr>
        <w:t xml:space="preserve">بروتوكول مونتريال وإعداد </w:t>
      </w:r>
      <w:r w:rsidR="001642BE" w:rsidRPr="001642BE">
        <w:rPr>
          <w:rFonts w:asciiTheme="majorBidi" w:hAnsiTheme="majorBidi" w:cs="Times New Roman" w:hint="cs"/>
          <w:sz w:val="26"/>
          <w:szCs w:val="26"/>
          <w:rtl/>
        </w:rPr>
        <w:t>ال</w:t>
      </w:r>
      <w:r w:rsidR="001642BE" w:rsidRPr="001642BE">
        <w:rPr>
          <w:rFonts w:asciiTheme="majorBidi" w:hAnsiTheme="majorBidi" w:cs="Times New Roman"/>
          <w:sz w:val="26"/>
          <w:szCs w:val="26"/>
          <w:rtl/>
        </w:rPr>
        <w:t xml:space="preserve">خطط </w:t>
      </w:r>
      <w:r w:rsidR="001642BE" w:rsidRPr="001642BE">
        <w:rPr>
          <w:rFonts w:asciiTheme="majorBidi" w:hAnsiTheme="majorBidi" w:cs="Times New Roman" w:hint="cs"/>
          <w:sz w:val="26"/>
          <w:szCs w:val="26"/>
          <w:rtl/>
        </w:rPr>
        <w:t>ل</w:t>
      </w:r>
      <w:r w:rsidR="001642BE" w:rsidRPr="001642BE">
        <w:rPr>
          <w:rFonts w:asciiTheme="majorBidi" w:hAnsiTheme="majorBidi" w:cs="Times New Roman"/>
          <w:sz w:val="26"/>
          <w:szCs w:val="26"/>
          <w:rtl/>
        </w:rPr>
        <w:t xml:space="preserve">تنفيذ </w:t>
      </w:r>
      <w:r w:rsidR="001642BE" w:rsidRPr="001642BE">
        <w:rPr>
          <w:rFonts w:asciiTheme="majorBidi" w:hAnsiTheme="majorBidi" w:cs="Times New Roman" w:hint="cs"/>
          <w:sz w:val="26"/>
          <w:szCs w:val="26"/>
          <w:rtl/>
        </w:rPr>
        <w:t>لتعديل</w:t>
      </w:r>
      <w:r w:rsidR="001642BE" w:rsidRPr="001642BE">
        <w:rPr>
          <w:rFonts w:asciiTheme="majorBidi" w:hAnsiTheme="majorBidi" w:cs="Times New Roman"/>
          <w:sz w:val="26"/>
          <w:szCs w:val="26"/>
          <w:rtl/>
        </w:rPr>
        <w:t xml:space="preserve"> كيغالي </w:t>
      </w:r>
      <w:r w:rsidR="001642BE" w:rsidRPr="001642BE">
        <w:rPr>
          <w:rFonts w:asciiTheme="majorBidi" w:hAnsiTheme="majorBidi" w:cs="Times New Roman" w:hint="cs"/>
          <w:sz w:val="26"/>
          <w:szCs w:val="26"/>
          <w:rtl/>
        </w:rPr>
        <w:t>بشأن خفض المواد</w:t>
      </w:r>
      <w:r w:rsidR="001642BE" w:rsidRPr="001642BE">
        <w:rPr>
          <w:rFonts w:asciiTheme="majorBidi" w:hAnsiTheme="majorBidi" w:cs="Times New Roman"/>
          <w:sz w:val="26"/>
          <w:szCs w:val="26"/>
          <w:rtl/>
        </w:rPr>
        <w:t xml:space="preserve"> الهيدروفلور</w:t>
      </w:r>
      <w:r w:rsidR="001642BE" w:rsidRPr="001642BE">
        <w:rPr>
          <w:rFonts w:asciiTheme="majorBidi" w:hAnsiTheme="majorBidi" w:cs="Times New Roman" w:hint="cs"/>
          <w:sz w:val="26"/>
          <w:szCs w:val="26"/>
          <w:rtl/>
        </w:rPr>
        <w:t>و</w:t>
      </w:r>
      <w:r w:rsidR="001642BE" w:rsidRPr="001642BE">
        <w:rPr>
          <w:rFonts w:asciiTheme="majorBidi" w:hAnsiTheme="majorBidi" w:cs="Times New Roman"/>
          <w:sz w:val="26"/>
          <w:szCs w:val="26"/>
          <w:rtl/>
        </w:rPr>
        <w:t>كربونية</w:t>
      </w:r>
      <w:r w:rsidRPr="00B7535B">
        <w:rPr>
          <w:rFonts w:asciiTheme="majorBidi" w:hAnsiTheme="majorBidi" w:cs="Times New Roman"/>
          <w:sz w:val="26"/>
          <w:szCs w:val="26"/>
          <w:rtl/>
        </w:rPr>
        <w:t>، المعقود في براغ/تشيب، ب</w:t>
      </w:r>
      <w:r w:rsidR="001642BE">
        <w:rPr>
          <w:rFonts w:asciiTheme="majorBidi" w:hAnsiTheme="majorBidi" w:cs="Times New Roman" w:hint="cs"/>
          <w:sz w:val="26"/>
          <w:szCs w:val="26"/>
          <w:rtl/>
        </w:rPr>
        <w:t xml:space="preserve">الجمهورية </w:t>
      </w:r>
      <w:r w:rsidRPr="00B7535B">
        <w:rPr>
          <w:rFonts w:asciiTheme="majorBidi" w:hAnsiTheme="majorBidi" w:cs="Times New Roman"/>
          <w:sz w:val="26"/>
          <w:szCs w:val="26"/>
          <w:rtl/>
        </w:rPr>
        <w:t>التشيك</w:t>
      </w:r>
      <w:r w:rsidR="001642BE">
        <w:rPr>
          <w:rFonts w:asciiTheme="majorBidi" w:hAnsiTheme="majorBidi" w:cs="Times New Roman" w:hint="cs"/>
          <w:sz w:val="26"/>
          <w:szCs w:val="26"/>
          <w:rtl/>
        </w:rPr>
        <w:t>ية</w:t>
      </w:r>
      <w:r w:rsidRPr="00B7535B">
        <w:rPr>
          <w:rFonts w:asciiTheme="majorBidi" w:hAnsiTheme="majorBidi" w:cs="Times New Roman"/>
          <w:sz w:val="26"/>
          <w:szCs w:val="26"/>
          <w:rtl/>
        </w:rPr>
        <w:t xml:space="preserve">، في الفترة من </w:t>
      </w:r>
      <w:r w:rsidR="001642BE" w:rsidRPr="00212400">
        <w:t>20</w:t>
      </w:r>
      <w:r w:rsidR="001642BE">
        <w:rPr>
          <w:rFonts w:hint="cs"/>
          <w:rtl/>
        </w:rPr>
        <w:t xml:space="preserve"> </w:t>
      </w:r>
      <w:r w:rsidRPr="00B7535B">
        <w:rPr>
          <w:rFonts w:asciiTheme="majorBidi" w:hAnsiTheme="majorBidi" w:cs="Times New Roman"/>
          <w:sz w:val="26"/>
          <w:szCs w:val="26"/>
          <w:rtl/>
        </w:rPr>
        <w:t xml:space="preserve">إلى </w:t>
      </w:r>
      <w:r w:rsidR="001642BE" w:rsidRPr="00212400">
        <w:t>22</w:t>
      </w:r>
      <w:r w:rsidRPr="00B7535B">
        <w:rPr>
          <w:rFonts w:asciiTheme="majorBidi" w:hAnsiTheme="majorBidi" w:cs="Times New Roman"/>
          <w:sz w:val="26"/>
          <w:szCs w:val="26"/>
          <w:rtl/>
        </w:rPr>
        <w:t xml:space="preserve"> سبتمبر</w:t>
      </w:r>
      <w:r w:rsidR="001642BE">
        <w:rPr>
          <w:rFonts w:asciiTheme="majorBidi" w:hAnsiTheme="majorBidi" w:cs="Times New Roman" w:hint="cs"/>
          <w:sz w:val="26"/>
          <w:szCs w:val="26"/>
          <w:rtl/>
        </w:rPr>
        <w:t>/</w:t>
      </w:r>
      <w:r w:rsidR="001642BE" w:rsidRPr="00B7535B">
        <w:rPr>
          <w:rFonts w:asciiTheme="majorBidi" w:hAnsiTheme="majorBidi" w:cs="Times New Roman"/>
          <w:sz w:val="26"/>
          <w:szCs w:val="26"/>
          <w:rtl/>
        </w:rPr>
        <w:t>أيلول</w:t>
      </w:r>
      <w:r w:rsidRPr="00B7535B">
        <w:rPr>
          <w:rFonts w:asciiTheme="majorBidi" w:hAnsiTheme="majorBidi" w:cs="Times New Roman"/>
          <w:sz w:val="26"/>
          <w:szCs w:val="26"/>
          <w:rtl/>
        </w:rPr>
        <w:t xml:space="preserve"> </w:t>
      </w:r>
      <w:r w:rsidR="001642BE" w:rsidRPr="00212400">
        <w:t>2022</w:t>
      </w:r>
      <w:r w:rsidRPr="00B7535B">
        <w:rPr>
          <w:rFonts w:asciiTheme="majorBidi" w:hAnsiTheme="majorBidi" w:cs="Times New Roman"/>
          <w:sz w:val="26"/>
          <w:szCs w:val="26"/>
          <w:rtl/>
        </w:rPr>
        <w:t xml:space="preserve">. وقدمت عروض </w:t>
      </w:r>
      <w:r w:rsidR="00F20881">
        <w:rPr>
          <w:rFonts w:asciiTheme="majorBidi" w:hAnsiTheme="majorBidi" w:cs="Times New Roman" w:hint="cs"/>
          <w:sz w:val="26"/>
          <w:szCs w:val="26"/>
          <w:rtl/>
        </w:rPr>
        <w:t>بشأ</w:t>
      </w:r>
      <w:r w:rsidRPr="00B7535B">
        <w:rPr>
          <w:rFonts w:asciiTheme="majorBidi" w:hAnsiTheme="majorBidi" w:cs="Times New Roman"/>
          <w:sz w:val="26"/>
          <w:szCs w:val="26"/>
          <w:rtl/>
        </w:rPr>
        <w:t xml:space="preserve">ن </w:t>
      </w:r>
      <w:r w:rsidR="00F20881">
        <w:rPr>
          <w:rFonts w:asciiTheme="majorBidi" w:hAnsiTheme="majorBidi" w:cs="Times New Roman" w:hint="cs"/>
          <w:sz w:val="26"/>
          <w:szCs w:val="26"/>
          <w:rtl/>
        </w:rPr>
        <w:t>مقررات اللجنة</w:t>
      </w:r>
      <w:r w:rsidRPr="00B7535B">
        <w:rPr>
          <w:rFonts w:asciiTheme="majorBidi" w:hAnsiTheme="majorBidi" w:cs="Times New Roman"/>
          <w:sz w:val="26"/>
          <w:szCs w:val="26"/>
          <w:rtl/>
        </w:rPr>
        <w:t xml:space="preserve"> التنفيذي</w:t>
      </w:r>
      <w:r w:rsidR="00F20881">
        <w:rPr>
          <w:rFonts w:asciiTheme="majorBidi" w:hAnsiTheme="majorBidi" w:cs="Times New Roman" w:hint="cs"/>
          <w:sz w:val="26"/>
          <w:szCs w:val="26"/>
          <w:rtl/>
        </w:rPr>
        <w:t>ة</w:t>
      </w:r>
      <w:r w:rsidRPr="00B7535B">
        <w:rPr>
          <w:rFonts w:asciiTheme="majorBidi" w:hAnsiTheme="majorBidi" w:cs="Times New Roman"/>
          <w:sz w:val="26"/>
          <w:szCs w:val="26"/>
          <w:rtl/>
        </w:rPr>
        <w:t xml:space="preserve"> الأخير</w:t>
      </w:r>
      <w:r w:rsidR="00F20881">
        <w:rPr>
          <w:rFonts w:asciiTheme="majorBidi" w:hAnsiTheme="majorBidi" w:cs="Times New Roman" w:hint="cs"/>
          <w:sz w:val="26"/>
          <w:szCs w:val="26"/>
          <w:rtl/>
        </w:rPr>
        <w:t>ة،</w:t>
      </w:r>
      <w:r w:rsidRPr="00B7535B">
        <w:rPr>
          <w:rFonts w:asciiTheme="majorBidi" w:hAnsiTheme="majorBidi" w:cs="Times New Roman"/>
          <w:sz w:val="26"/>
          <w:szCs w:val="26"/>
          <w:rtl/>
        </w:rPr>
        <w:t xml:space="preserve"> وتحديثات </w:t>
      </w:r>
      <w:r w:rsidR="00F20881">
        <w:rPr>
          <w:rFonts w:asciiTheme="majorBidi" w:hAnsiTheme="majorBidi" w:cs="Times New Roman" w:hint="cs"/>
          <w:sz w:val="26"/>
          <w:szCs w:val="26"/>
          <w:rtl/>
        </w:rPr>
        <w:t>ل</w:t>
      </w:r>
      <w:r w:rsidRPr="00B7535B">
        <w:rPr>
          <w:rFonts w:asciiTheme="majorBidi" w:hAnsiTheme="majorBidi" w:cs="Times New Roman"/>
          <w:sz w:val="26"/>
          <w:szCs w:val="26"/>
          <w:rtl/>
        </w:rPr>
        <w:t>برنامج عمل التقييم و</w:t>
      </w:r>
      <w:r w:rsidR="00F20881">
        <w:rPr>
          <w:rFonts w:asciiTheme="majorBidi" w:hAnsiTheme="majorBidi" w:cs="Times New Roman" w:hint="cs"/>
          <w:sz w:val="26"/>
          <w:szCs w:val="26"/>
          <w:rtl/>
        </w:rPr>
        <w:t>ال</w:t>
      </w:r>
      <w:r w:rsidRPr="00B7535B">
        <w:rPr>
          <w:rFonts w:asciiTheme="majorBidi" w:hAnsiTheme="majorBidi" w:cs="Times New Roman"/>
          <w:sz w:val="26"/>
          <w:szCs w:val="26"/>
          <w:rtl/>
        </w:rPr>
        <w:t xml:space="preserve">تخطيط </w:t>
      </w:r>
      <w:r w:rsidR="00F20881">
        <w:rPr>
          <w:rFonts w:asciiTheme="majorBidi" w:hAnsiTheme="majorBidi" w:cs="Times New Roman" w:hint="cs"/>
          <w:sz w:val="26"/>
          <w:szCs w:val="26"/>
          <w:rtl/>
        </w:rPr>
        <w:t>ل</w:t>
      </w:r>
      <w:r w:rsidRPr="00B7535B">
        <w:rPr>
          <w:rFonts w:asciiTheme="majorBidi" w:hAnsiTheme="majorBidi" w:cs="Times New Roman"/>
          <w:sz w:val="26"/>
          <w:szCs w:val="26"/>
          <w:rtl/>
        </w:rPr>
        <w:t xml:space="preserve">تقييم الشبكات الإقليمية. </w:t>
      </w:r>
      <w:r w:rsidR="00F20881">
        <w:rPr>
          <w:rFonts w:asciiTheme="majorBidi" w:hAnsiTheme="majorBidi" w:cs="Times New Roman" w:hint="cs"/>
          <w:sz w:val="26"/>
          <w:szCs w:val="26"/>
          <w:rtl/>
        </w:rPr>
        <w:t>وأج</w:t>
      </w:r>
      <w:r w:rsidRPr="00B7535B">
        <w:rPr>
          <w:rFonts w:asciiTheme="majorBidi" w:hAnsiTheme="majorBidi" w:cs="Times New Roman"/>
          <w:sz w:val="26"/>
          <w:szCs w:val="26"/>
          <w:rtl/>
        </w:rPr>
        <w:t>ر</w:t>
      </w:r>
      <w:r w:rsidR="00F20881">
        <w:rPr>
          <w:rFonts w:asciiTheme="majorBidi" w:hAnsiTheme="majorBidi" w:cs="Times New Roman" w:hint="cs"/>
          <w:sz w:val="26"/>
          <w:szCs w:val="26"/>
          <w:rtl/>
        </w:rPr>
        <w:t>ي</w:t>
      </w:r>
      <w:r w:rsidRPr="00B7535B">
        <w:rPr>
          <w:rFonts w:asciiTheme="majorBidi" w:hAnsiTheme="majorBidi" w:cs="Times New Roman"/>
          <w:sz w:val="26"/>
          <w:szCs w:val="26"/>
          <w:rtl/>
        </w:rPr>
        <w:t xml:space="preserve">ت </w:t>
      </w:r>
      <w:r w:rsidR="00F20881">
        <w:rPr>
          <w:rFonts w:asciiTheme="majorBidi" w:hAnsiTheme="majorBidi" w:cs="Times New Roman" w:hint="cs"/>
          <w:sz w:val="26"/>
          <w:szCs w:val="26"/>
          <w:rtl/>
        </w:rPr>
        <w:t xml:space="preserve">بعض </w:t>
      </w:r>
      <w:r w:rsidRPr="00B7535B">
        <w:rPr>
          <w:rFonts w:asciiTheme="majorBidi" w:hAnsiTheme="majorBidi" w:cs="Times New Roman"/>
          <w:sz w:val="26"/>
          <w:szCs w:val="26"/>
          <w:rtl/>
        </w:rPr>
        <w:t xml:space="preserve">المناقشات مع البلدان العاملة بالمادة </w:t>
      </w:r>
      <w:r w:rsidR="00F20881" w:rsidRPr="0000315B">
        <w:t>5</w:t>
      </w:r>
      <w:r w:rsidRPr="00B7535B">
        <w:rPr>
          <w:rFonts w:asciiTheme="majorBidi" w:hAnsiTheme="majorBidi" w:cs="Times New Roman"/>
          <w:sz w:val="26"/>
          <w:szCs w:val="26"/>
          <w:rtl/>
        </w:rPr>
        <w:t xml:space="preserve"> والبلدان غير العاملة بالمادة </w:t>
      </w:r>
      <w:r w:rsidR="00F20881" w:rsidRPr="0000315B">
        <w:t>5</w:t>
      </w:r>
      <w:r w:rsidRPr="00B7535B">
        <w:rPr>
          <w:rFonts w:asciiTheme="majorBidi" w:hAnsiTheme="majorBidi" w:cs="Times New Roman"/>
          <w:sz w:val="26"/>
          <w:szCs w:val="26"/>
          <w:rtl/>
        </w:rPr>
        <w:t xml:space="preserve"> </w:t>
      </w:r>
      <w:r w:rsidR="00F20881">
        <w:rPr>
          <w:rFonts w:asciiTheme="majorBidi" w:hAnsiTheme="majorBidi" w:cs="Times New Roman" w:hint="cs"/>
          <w:sz w:val="26"/>
          <w:szCs w:val="26"/>
          <w:rtl/>
        </w:rPr>
        <w:t>أيضاً</w:t>
      </w:r>
      <w:r w:rsidRPr="00B7535B">
        <w:rPr>
          <w:rFonts w:asciiTheme="majorBidi" w:hAnsiTheme="majorBidi" w:cs="Times New Roman"/>
          <w:sz w:val="26"/>
          <w:szCs w:val="26"/>
          <w:rtl/>
        </w:rPr>
        <w:t>على هامش الاجتماع</w:t>
      </w:r>
      <w:r w:rsidRPr="00B7535B">
        <w:rPr>
          <w:rFonts w:asciiTheme="majorBidi" w:hAnsiTheme="majorBidi" w:cs="Times New Roman"/>
          <w:sz w:val="26"/>
          <w:szCs w:val="26"/>
        </w:rPr>
        <w:t>.</w:t>
      </w:r>
    </w:p>
    <w:p w14:paraId="0DFD489A" w14:textId="31274ECE" w:rsidR="00033EDF" w:rsidRPr="00E17B8C" w:rsidRDefault="00E17B8C" w:rsidP="00E17B8C">
      <w:pPr>
        <w:pStyle w:val="ListParagraph"/>
        <w:bidi/>
        <w:spacing w:line="360" w:lineRule="auto"/>
        <w:ind w:left="0"/>
        <w:contextualSpacing w:val="0"/>
        <w:jc w:val="both"/>
        <w:rPr>
          <w:rFonts w:asciiTheme="majorBidi" w:hAnsiTheme="majorBidi" w:cs="Times New Roman"/>
          <w:sz w:val="26"/>
          <w:szCs w:val="26"/>
          <w:u w:val="single"/>
          <w:rtl/>
        </w:rPr>
      </w:pPr>
      <w:r w:rsidRPr="00E17B8C">
        <w:rPr>
          <w:rFonts w:asciiTheme="majorBidi" w:hAnsiTheme="majorBidi" w:cs="Times New Roman" w:hint="cs"/>
          <w:sz w:val="26"/>
          <w:szCs w:val="26"/>
          <w:u w:val="single"/>
          <w:rtl/>
        </w:rPr>
        <w:t>ال</w:t>
      </w:r>
      <w:r w:rsidRPr="00E17B8C">
        <w:rPr>
          <w:rFonts w:asciiTheme="majorBidi" w:hAnsiTheme="majorBidi" w:cs="Times New Roman"/>
          <w:sz w:val="26"/>
          <w:szCs w:val="26"/>
          <w:u w:val="single"/>
          <w:rtl/>
        </w:rPr>
        <w:t xml:space="preserve">اجتماع المشترك </w:t>
      </w:r>
      <w:r w:rsidRPr="00E17B8C">
        <w:rPr>
          <w:rFonts w:asciiTheme="majorBidi" w:hAnsiTheme="majorBidi" w:cs="Times New Roman" w:hint="cs"/>
          <w:sz w:val="26"/>
          <w:szCs w:val="26"/>
          <w:u w:val="single"/>
          <w:rtl/>
        </w:rPr>
        <w:t>ل</w:t>
      </w:r>
      <w:r w:rsidR="00033EDF" w:rsidRPr="00E17B8C">
        <w:rPr>
          <w:rFonts w:asciiTheme="majorBidi" w:hAnsiTheme="majorBidi" w:cs="Times New Roman"/>
          <w:sz w:val="26"/>
          <w:szCs w:val="26"/>
          <w:u w:val="single"/>
          <w:rtl/>
        </w:rPr>
        <w:t xml:space="preserve">شبكة أفريقيا </w:t>
      </w:r>
      <w:r>
        <w:rPr>
          <w:rFonts w:asciiTheme="majorBidi" w:hAnsiTheme="majorBidi" w:cs="Times New Roman" w:hint="cs"/>
          <w:sz w:val="26"/>
          <w:szCs w:val="26"/>
          <w:u w:val="single"/>
          <w:rtl/>
        </w:rPr>
        <w:t>والتحضير</w:t>
      </w:r>
      <w:r w:rsidR="00033EDF" w:rsidRPr="00E17B8C">
        <w:rPr>
          <w:rFonts w:asciiTheme="majorBidi" w:hAnsiTheme="majorBidi" w:cs="Times New Roman"/>
          <w:sz w:val="26"/>
          <w:szCs w:val="26"/>
          <w:u w:val="single"/>
          <w:rtl/>
        </w:rPr>
        <w:t xml:space="preserve"> </w:t>
      </w:r>
      <w:r>
        <w:rPr>
          <w:rFonts w:asciiTheme="majorBidi" w:hAnsiTheme="majorBidi" w:cs="Times New Roman" w:hint="cs"/>
          <w:sz w:val="26"/>
          <w:szCs w:val="26"/>
          <w:u w:val="single"/>
          <w:rtl/>
        </w:rPr>
        <w:t>ل</w:t>
      </w:r>
      <w:r w:rsidR="00033EDF" w:rsidRPr="00E17B8C">
        <w:rPr>
          <w:rFonts w:asciiTheme="majorBidi" w:hAnsiTheme="majorBidi" w:cs="Times New Roman"/>
          <w:sz w:val="26"/>
          <w:szCs w:val="26"/>
          <w:u w:val="single"/>
          <w:rtl/>
        </w:rPr>
        <w:t xml:space="preserve">خطة تنفيذ </w:t>
      </w:r>
      <w:r>
        <w:rPr>
          <w:rFonts w:asciiTheme="majorBidi" w:hAnsiTheme="majorBidi" w:cs="Times New Roman" w:hint="cs"/>
          <w:sz w:val="26"/>
          <w:szCs w:val="26"/>
          <w:u w:val="single"/>
          <w:rtl/>
        </w:rPr>
        <w:t>تعديل</w:t>
      </w:r>
      <w:r w:rsidR="00033EDF" w:rsidRPr="00E17B8C">
        <w:rPr>
          <w:rFonts w:asciiTheme="majorBidi" w:hAnsiTheme="majorBidi" w:cs="Times New Roman"/>
          <w:sz w:val="26"/>
          <w:szCs w:val="26"/>
          <w:u w:val="single"/>
          <w:rtl/>
        </w:rPr>
        <w:t xml:space="preserve"> كيغالي</w:t>
      </w:r>
      <w:r>
        <w:rPr>
          <w:rFonts w:asciiTheme="majorBidi" w:hAnsiTheme="majorBidi" w:cs="Times New Roman" w:hint="cs"/>
          <w:sz w:val="26"/>
          <w:szCs w:val="26"/>
          <w:u w:val="single"/>
          <w:rtl/>
        </w:rPr>
        <w:t xml:space="preserve"> فيما يتعلق بخفض المواد الهيدروفلوروكربونية</w:t>
      </w:r>
    </w:p>
    <w:p w14:paraId="48D6E348" w14:textId="77777777" w:rsidR="00033EDF" w:rsidRPr="000E5A41" w:rsidRDefault="00033EDF" w:rsidP="00033EDF">
      <w:pPr>
        <w:pStyle w:val="ListParagraph"/>
        <w:bidi/>
        <w:spacing w:line="360" w:lineRule="auto"/>
        <w:jc w:val="both"/>
        <w:rPr>
          <w:rFonts w:asciiTheme="majorBidi" w:hAnsiTheme="majorBidi" w:cs="Times New Roman"/>
          <w:sz w:val="10"/>
          <w:szCs w:val="10"/>
          <w:rtl/>
        </w:rPr>
      </w:pPr>
    </w:p>
    <w:p w14:paraId="76DA28DB" w14:textId="3431D32A" w:rsidR="00033EDF" w:rsidRPr="00B7535B" w:rsidRDefault="00033EDF" w:rsidP="00E17B8C">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حضرت الأمانة </w:t>
      </w:r>
      <w:r w:rsidR="00E17B8C">
        <w:rPr>
          <w:rFonts w:asciiTheme="majorBidi" w:hAnsiTheme="majorBidi" w:cs="Times New Roman" w:hint="cs"/>
          <w:sz w:val="26"/>
          <w:szCs w:val="26"/>
          <w:rtl/>
        </w:rPr>
        <w:t>وكبير</w:t>
      </w:r>
      <w:r w:rsidR="00F66373">
        <w:rPr>
          <w:rFonts w:asciiTheme="majorBidi" w:hAnsiTheme="majorBidi" w:cs="Times New Roman" w:hint="cs"/>
          <w:sz w:val="26"/>
          <w:szCs w:val="26"/>
          <w:rtl/>
        </w:rPr>
        <w:t>ة</w:t>
      </w:r>
      <w:r w:rsidR="00E17B8C">
        <w:rPr>
          <w:rFonts w:asciiTheme="majorBidi" w:hAnsiTheme="majorBidi" w:cs="Times New Roman" w:hint="cs"/>
          <w:sz w:val="26"/>
          <w:szCs w:val="26"/>
          <w:rtl/>
        </w:rPr>
        <w:t xml:space="preserve"> </w:t>
      </w:r>
      <w:r w:rsidR="00C94A07">
        <w:rPr>
          <w:rFonts w:asciiTheme="majorBidi" w:hAnsiTheme="majorBidi" w:cs="Times New Roman" w:hint="cs"/>
          <w:sz w:val="26"/>
          <w:szCs w:val="26"/>
          <w:rtl/>
        </w:rPr>
        <w:t>مسؤولي</w:t>
      </w:r>
      <w:r w:rsidR="00E17B8C">
        <w:rPr>
          <w:rFonts w:asciiTheme="majorBidi" w:hAnsiTheme="majorBidi" w:cs="Times New Roman" w:hint="cs"/>
          <w:sz w:val="26"/>
          <w:szCs w:val="26"/>
          <w:rtl/>
        </w:rPr>
        <w:t xml:space="preserve"> الرصد والتقييم</w:t>
      </w:r>
      <w:r w:rsidR="00E17B8C" w:rsidRPr="00B7535B">
        <w:rPr>
          <w:rFonts w:asciiTheme="majorBidi" w:hAnsiTheme="majorBidi" w:cs="Times New Roman"/>
          <w:sz w:val="26"/>
          <w:szCs w:val="26"/>
          <w:rtl/>
        </w:rPr>
        <w:t xml:space="preserve"> </w:t>
      </w:r>
      <w:r w:rsidRPr="00B7535B">
        <w:rPr>
          <w:rFonts w:asciiTheme="majorBidi" w:hAnsiTheme="majorBidi" w:cs="Times New Roman"/>
          <w:sz w:val="26"/>
          <w:szCs w:val="26"/>
          <w:rtl/>
        </w:rPr>
        <w:t xml:space="preserve">الاجتماع </w:t>
      </w:r>
      <w:r w:rsidR="00E17B8C">
        <w:rPr>
          <w:rFonts w:asciiTheme="majorBidi" w:hAnsiTheme="majorBidi" w:cs="Times New Roman" w:hint="cs"/>
          <w:sz w:val="26"/>
          <w:szCs w:val="26"/>
          <w:rtl/>
        </w:rPr>
        <w:t>المشترك لشبكة أفريقيا وال</w:t>
      </w:r>
      <w:r w:rsidRPr="00B7535B">
        <w:rPr>
          <w:rFonts w:asciiTheme="majorBidi" w:hAnsiTheme="majorBidi" w:cs="Times New Roman"/>
          <w:sz w:val="26"/>
          <w:szCs w:val="26"/>
          <w:rtl/>
        </w:rPr>
        <w:t xml:space="preserve">تحضير لخطة تنفيذ </w:t>
      </w:r>
      <w:r w:rsidR="00E17B8C" w:rsidRPr="00E17B8C">
        <w:rPr>
          <w:rFonts w:asciiTheme="majorBidi" w:hAnsiTheme="majorBidi" w:cs="Times New Roman" w:hint="cs"/>
          <w:sz w:val="26"/>
          <w:szCs w:val="26"/>
          <w:rtl/>
        </w:rPr>
        <w:t>تعديل</w:t>
      </w:r>
      <w:r w:rsidR="00E17B8C" w:rsidRPr="00E17B8C">
        <w:rPr>
          <w:rFonts w:asciiTheme="majorBidi" w:hAnsiTheme="majorBidi" w:cs="Times New Roman"/>
          <w:sz w:val="26"/>
          <w:szCs w:val="26"/>
          <w:rtl/>
        </w:rPr>
        <w:t xml:space="preserve"> كيغالي</w:t>
      </w:r>
      <w:r w:rsidR="00E17B8C" w:rsidRPr="00E17B8C">
        <w:rPr>
          <w:rFonts w:asciiTheme="majorBidi" w:hAnsiTheme="majorBidi" w:cs="Times New Roman" w:hint="cs"/>
          <w:sz w:val="26"/>
          <w:szCs w:val="26"/>
          <w:rtl/>
        </w:rPr>
        <w:t xml:space="preserve"> فيما يتعلق بخفض المواد الهيدروفلوروكربونية</w:t>
      </w:r>
      <w:r w:rsidRPr="00B7535B">
        <w:rPr>
          <w:rFonts w:asciiTheme="majorBidi" w:hAnsiTheme="majorBidi" w:cs="Times New Roman"/>
          <w:sz w:val="26"/>
          <w:szCs w:val="26"/>
          <w:rtl/>
        </w:rPr>
        <w:t xml:space="preserve">، الذي عقد في نيروبي، كينيا، في الفترة من </w:t>
      </w:r>
      <w:r w:rsidR="00AD3C04" w:rsidRPr="00C777DC">
        <w:t>3</w:t>
      </w:r>
      <w:r w:rsidR="00AD3C04">
        <w:rPr>
          <w:rFonts w:hint="cs"/>
          <w:rtl/>
        </w:rPr>
        <w:t xml:space="preserve"> </w:t>
      </w:r>
      <w:r w:rsidRPr="00B7535B">
        <w:rPr>
          <w:rFonts w:asciiTheme="majorBidi" w:hAnsiTheme="majorBidi" w:cs="Times New Roman"/>
          <w:sz w:val="26"/>
          <w:szCs w:val="26"/>
          <w:rtl/>
        </w:rPr>
        <w:t xml:space="preserve">إلى </w:t>
      </w:r>
      <w:r w:rsidR="00AD3C04" w:rsidRPr="00C777DC">
        <w:t xml:space="preserve"> 5 </w:t>
      </w:r>
      <w:r w:rsidRPr="00B7535B">
        <w:rPr>
          <w:rFonts w:asciiTheme="majorBidi" w:hAnsiTheme="majorBidi" w:cs="Times New Roman"/>
          <w:sz w:val="26"/>
          <w:szCs w:val="26"/>
          <w:rtl/>
        </w:rPr>
        <w:t xml:space="preserve">أكتوبر/تشرين الأول </w:t>
      </w:r>
      <w:r w:rsidR="00AD3C04" w:rsidRPr="00C777DC">
        <w:t>2022</w:t>
      </w:r>
      <w:r w:rsidRPr="00B7535B">
        <w:rPr>
          <w:rFonts w:asciiTheme="majorBidi" w:hAnsiTheme="majorBidi" w:cs="Times New Roman"/>
          <w:sz w:val="26"/>
          <w:szCs w:val="26"/>
          <w:rtl/>
        </w:rPr>
        <w:t xml:space="preserve">. وقدمت عروض عن قرارات اللجنة التنفيذية الأخيرة، وتحديثات </w:t>
      </w:r>
      <w:r w:rsidR="00AD3C04">
        <w:rPr>
          <w:rFonts w:asciiTheme="majorBidi" w:hAnsiTheme="majorBidi" w:cs="Times New Roman" w:hint="cs"/>
          <w:sz w:val="26"/>
          <w:szCs w:val="26"/>
          <w:rtl/>
        </w:rPr>
        <w:t xml:space="preserve">بشأن </w:t>
      </w:r>
      <w:r w:rsidRPr="00B7535B">
        <w:rPr>
          <w:rFonts w:asciiTheme="majorBidi" w:hAnsiTheme="majorBidi" w:cs="Times New Roman"/>
          <w:sz w:val="26"/>
          <w:szCs w:val="26"/>
          <w:rtl/>
        </w:rPr>
        <w:t>برنامج عمل التقييم، و</w:t>
      </w:r>
      <w:r w:rsidR="00AD3C04">
        <w:rPr>
          <w:rFonts w:asciiTheme="majorBidi" w:hAnsiTheme="majorBidi" w:cs="Times New Roman" w:hint="cs"/>
          <w:sz w:val="26"/>
          <w:szCs w:val="26"/>
          <w:rtl/>
        </w:rPr>
        <w:t>ال</w:t>
      </w:r>
      <w:r w:rsidRPr="00B7535B">
        <w:rPr>
          <w:rFonts w:asciiTheme="majorBidi" w:hAnsiTheme="majorBidi" w:cs="Times New Roman"/>
          <w:sz w:val="26"/>
          <w:szCs w:val="26"/>
          <w:rtl/>
        </w:rPr>
        <w:t xml:space="preserve">تخطيط </w:t>
      </w:r>
      <w:r w:rsidR="00AD3C04">
        <w:rPr>
          <w:rFonts w:asciiTheme="majorBidi" w:hAnsiTheme="majorBidi" w:cs="Times New Roman" w:hint="cs"/>
          <w:sz w:val="26"/>
          <w:szCs w:val="26"/>
          <w:rtl/>
        </w:rPr>
        <w:t>ل</w:t>
      </w:r>
      <w:r w:rsidRPr="00B7535B">
        <w:rPr>
          <w:rFonts w:asciiTheme="majorBidi" w:hAnsiTheme="majorBidi" w:cs="Times New Roman"/>
          <w:sz w:val="26"/>
          <w:szCs w:val="26"/>
          <w:rtl/>
        </w:rPr>
        <w:t xml:space="preserve">تقييم الشبكات الإقليمية. </w:t>
      </w:r>
      <w:r w:rsidR="00AD3C04">
        <w:rPr>
          <w:rFonts w:asciiTheme="majorBidi" w:hAnsiTheme="majorBidi" w:cs="Times New Roman" w:hint="cs"/>
          <w:sz w:val="26"/>
          <w:szCs w:val="26"/>
          <w:rtl/>
        </w:rPr>
        <w:t>وكذلك</w:t>
      </w:r>
      <w:r w:rsidRPr="00B7535B">
        <w:rPr>
          <w:rFonts w:asciiTheme="majorBidi" w:hAnsiTheme="majorBidi" w:cs="Times New Roman"/>
          <w:sz w:val="26"/>
          <w:szCs w:val="26"/>
          <w:rtl/>
        </w:rPr>
        <w:t xml:space="preserve"> </w:t>
      </w:r>
      <w:r w:rsidR="00AD3C04">
        <w:rPr>
          <w:rFonts w:asciiTheme="majorBidi" w:hAnsiTheme="majorBidi" w:cs="Times New Roman" w:hint="cs"/>
          <w:sz w:val="26"/>
          <w:szCs w:val="26"/>
          <w:rtl/>
        </w:rPr>
        <w:t>أجريت</w:t>
      </w:r>
      <w:r w:rsidRPr="00B7535B">
        <w:rPr>
          <w:rFonts w:asciiTheme="majorBidi" w:hAnsiTheme="majorBidi" w:cs="Times New Roman"/>
          <w:sz w:val="26"/>
          <w:szCs w:val="26"/>
          <w:rtl/>
        </w:rPr>
        <w:t xml:space="preserve"> مناقشات مع البلدان العاملة بموجب المادة </w:t>
      </w:r>
      <w:r w:rsidR="00AD3C04" w:rsidRPr="0000315B">
        <w:t>5</w:t>
      </w:r>
      <w:r w:rsidRPr="00B7535B">
        <w:rPr>
          <w:rFonts w:asciiTheme="majorBidi" w:hAnsiTheme="majorBidi" w:cs="Times New Roman"/>
          <w:sz w:val="26"/>
          <w:szCs w:val="26"/>
          <w:rtl/>
        </w:rPr>
        <w:t xml:space="preserve"> على هامش الاجتماع</w:t>
      </w:r>
      <w:r w:rsidRPr="00B7535B">
        <w:rPr>
          <w:rFonts w:asciiTheme="majorBidi" w:hAnsiTheme="majorBidi" w:cs="Times New Roman"/>
          <w:sz w:val="26"/>
          <w:szCs w:val="26"/>
        </w:rPr>
        <w:t>.</w:t>
      </w:r>
    </w:p>
    <w:p w14:paraId="2A5E4263" w14:textId="01EE9E94" w:rsidR="00033EDF" w:rsidRPr="00B7535B" w:rsidRDefault="000E5A41" w:rsidP="00091024">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Pr>
          <w:rFonts w:asciiTheme="majorBidi" w:hAnsiTheme="majorBidi" w:cs="Times New Roman" w:hint="cs"/>
          <w:sz w:val="26"/>
          <w:szCs w:val="26"/>
          <w:rtl/>
        </w:rPr>
        <w:t>و</w:t>
      </w:r>
      <w:r w:rsidR="00033EDF" w:rsidRPr="00B7535B">
        <w:rPr>
          <w:rFonts w:asciiTheme="majorBidi" w:hAnsiTheme="majorBidi" w:cs="Times New Roman"/>
          <w:sz w:val="26"/>
          <w:szCs w:val="26"/>
          <w:rtl/>
        </w:rPr>
        <w:t>اجتمع</w:t>
      </w:r>
      <w:r w:rsidR="00F66373">
        <w:rPr>
          <w:rFonts w:asciiTheme="majorBidi" w:hAnsiTheme="majorBidi" w:cs="Times New Roman" w:hint="cs"/>
          <w:sz w:val="26"/>
          <w:szCs w:val="26"/>
          <w:rtl/>
        </w:rPr>
        <w:t>ت</w:t>
      </w:r>
      <w:r w:rsidR="00033EDF" w:rsidRPr="00B7535B">
        <w:rPr>
          <w:rFonts w:asciiTheme="majorBidi" w:hAnsiTheme="majorBidi" w:cs="Times New Roman"/>
          <w:sz w:val="26"/>
          <w:szCs w:val="26"/>
          <w:rtl/>
        </w:rPr>
        <w:t xml:space="preserve"> </w:t>
      </w:r>
      <w:r w:rsidR="00E22D0B">
        <w:rPr>
          <w:rFonts w:asciiTheme="majorBidi" w:hAnsiTheme="majorBidi" w:cs="Times New Roman" w:hint="cs"/>
          <w:sz w:val="26"/>
          <w:szCs w:val="26"/>
          <w:rtl/>
        </w:rPr>
        <w:t>كبير</w:t>
      </w:r>
      <w:r w:rsidR="00F66373">
        <w:rPr>
          <w:rFonts w:asciiTheme="majorBidi" w:hAnsiTheme="majorBidi" w:cs="Times New Roman" w:hint="cs"/>
          <w:sz w:val="26"/>
          <w:szCs w:val="26"/>
          <w:rtl/>
        </w:rPr>
        <w:t>ة</w:t>
      </w:r>
      <w:r w:rsidR="00E22D0B">
        <w:rPr>
          <w:rFonts w:asciiTheme="majorBidi" w:hAnsiTheme="majorBidi" w:cs="Times New Roman" w:hint="cs"/>
          <w:sz w:val="26"/>
          <w:szCs w:val="26"/>
          <w:rtl/>
        </w:rPr>
        <w:t xml:space="preserve"> م</w:t>
      </w:r>
      <w:r w:rsidR="00CC513E">
        <w:rPr>
          <w:rFonts w:asciiTheme="majorBidi" w:hAnsiTheme="majorBidi" w:cs="Times New Roman" w:hint="cs"/>
          <w:sz w:val="26"/>
          <w:szCs w:val="26"/>
          <w:rtl/>
        </w:rPr>
        <w:t>سؤول</w:t>
      </w:r>
      <w:r w:rsidR="00E22D0B">
        <w:rPr>
          <w:rFonts w:asciiTheme="majorBidi" w:hAnsiTheme="majorBidi" w:cs="Times New Roman" w:hint="cs"/>
          <w:sz w:val="26"/>
          <w:szCs w:val="26"/>
          <w:rtl/>
        </w:rPr>
        <w:t>ي الرصد والتقييم</w:t>
      </w:r>
      <w:r w:rsidR="00E22D0B" w:rsidRPr="00B7535B">
        <w:rPr>
          <w:rFonts w:asciiTheme="majorBidi" w:hAnsiTheme="majorBidi" w:cs="Times New Roman"/>
          <w:sz w:val="26"/>
          <w:szCs w:val="26"/>
          <w:rtl/>
        </w:rPr>
        <w:t xml:space="preserve"> </w:t>
      </w:r>
      <w:r w:rsidR="00033EDF" w:rsidRPr="00B7535B">
        <w:rPr>
          <w:rFonts w:asciiTheme="majorBidi" w:hAnsiTheme="majorBidi" w:cs="Times New Roman"/>
          <w:sz w:val="26"/>
          <w:szCs w:val="26"/>
          <w:rtl/>
        </w:rPr>
        <w:t>أيضا</w:t>
      </w:r>
      <w:r w:rsidR="00E22D0B">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 مع البلدان الناطقة بالإنجليزية و</w:t>
      </w:r>
      <w:r w:rsidR="00E22D0B">
        <w:rPr>
          <w:rFonts w:asciiTheme="majorBidi" w:hAnsiTheme="majorBidi" w:cs="Times New Roman" w:hint="cs"/>
          <w:sz w:val="26"/>
          <w:szCs w:val="26"/>
          <w:rtl/>
        </w:rPr>
        <w:t>الناطقة ب</w:t>
      </w:r>
      <w:r w:rsidR="00033EDF" w:rsidRPr="00B7535B">
        <w:rPr>
          <w:rFonts w:asciiTheme="majorBidi" w:hAnsiTheme="majorBidi" w:cs="Times New Roman"/>
          <w:sz w:val="26"/>
          <w:szCs w:val="26"/>
          <w:rtl/>
        </w:rPr>
        <w:t>الفرن</w:t>
      </w:r>
      <w:r w:rsidR="00E22D0B">
        <w:rPr>
          <w:rFonts w:asciiTheme="majorBidi" w:hAnsiTheme="majorBidi" w:cs="Times New Roman" w:hint="cs"/>
          <w:sz w:val="26"/>
          <w:szCs w:val="26"/>
          <w:rtl/>
        </w:rPr>
        <w:t>س</w:t>
      </w:r>
      <w:r w:rsidR="00033EDF" w:rsidRPr="00B7535B">
        <w:rPr>
          <w:rFonts w:asciiTheme="majorBidi" w:hAnsiTheme="majorBidi" w:cs="Times New Roman"/>
          <w:sz w:val="26"/>
          <w:szCs w:val="26"/>
          <w:rtl/>
        </w:rPr>
        <w:t xml:space="preserve">ية في الشبكات الأفريقية لمناقشة </w:t>
      </w:r>
      <w:r w:rsidR="00E22D0B">
        <w:rPr>
          <w:rFonts w:asciiTheme="majorBidi" w:hAnsiTheme="majorBidi" w:cs="Times New Roman" w:hint="cs"/>
          <w:sz w:val="26"/>
          <w:szCs w:val="26"/>
          <w:rtl/>
        </w:rPr>
        <w:t>ال</w:t>
      </w:r>
      <w:r w:rsidR="00033EDF" w:rsidRPr="00B7535B">
        <w:rPr>
          <w:rFonts w:asciiTheme="majorBidi" w:hAnsiTheme="majorBidi" w:cs="Times New Roman"/>
          <w:sz w:val="26"/>
          <w:szCs w:val="26"/>
          <w:rtl/>
        </w:rPr>
        <w:t xml:space="preserve">مسائل </w:t>
      </w:r>
      <w:r w:rsidR="00E22D0B" w:rsidRPr="00B7535B">
        <w:rPr>
          <w:rFonts w:asciiTheme="majorBidi" w:hAnsiTheme="majorBidi" w:cs="Times New Roman"/>
          <w:sz w:val="26"/>
          <w:szCs w:val="26"/>
          <w:rtl/>
        </w:rPr>
        <w:t xml:space="preserve">المختلفة </w:t>
      </w:r>
      <w:r w:rsidR="00E22D0B">
        <w:rPr>
          <w:rFonts w:asciiTheme="majorBidi" w:hAnsiTheme="majorBidi" w:cs="Times New Roman" w:hint="cs"/>
          <w:sz w:val="26"/>
          <w:szCs w:val="26"/>
          <w:rtl/>
        </w:rPr>
        <w:t>المتعلقة ب</w:t>
      </w:r>
      <w:r w:rsidR="00033EDF" w:rsidRPr="00B7535B">
        <w:rPr>
          <w:rFonts w:asciiTheme="majorBidi" w:hAnsiTheme="majorBidi" w:cs="Times New Roman"/>
          <w:sz w:val="26"/>
          <w:szCs w:val="26"/>
          <w:rtl/>
        </w:rPr>
        <w:t>التقييم</w:t>
      </w:r>
      <w:r w:rsidR="00033EDF" w:rsidRPr="00B7535B">
        <w:rPr>
          <w:rFonts w:asciiTheme="majorBidi" w:hAnsiTheme="majorBidi" w:cs="Times New Roman"/>
          <w:sz w:val="26"/>
          <w:szCs w:val="26"/>
        </w:rPr>
        <w:t>.</w:t>
      </w:r>
    </w:p>
    <w:p w14:paraId="7D2587EF" w14:textId="67F9B501" w:rsidR="00033EDF" w:rsidRPr="000E5A41" w:rsidRDefault="00485C36" w:rsidP="006A47E8">
      <w:pPr>
        <w:pStyle w:val="ListParagraph"/>
        <w:keepNext/>
        <w:keepLines/>
        <w:bidi/>
        <w:spacing w:line="360" w:lineRule="auto"/>
        <w:ind w:left="0"/>
        <w:contextualSpacing w:val="0"/>
        <w:jc w:val="both"/>
        <w:rPr>
          <w:rFonts w:asciiTheme="majorBidi" w:hAnsiTheme="majorBidi" w:cs="Times New Roman"/>
          <w:sz w:val="26"/>
          <w:szCs w:val="26"/>
          <w:u w:val="single"/>
          <w:rtl/>
        </w:rPr>
      </w:pPr>
      <w:r w:rsidRPr="000E5A41">
        <w:rPr>
          <w:rFonts w:asciiTheme="majorBidi" w:hAnsiTheme="majorBidi" w:cs="Times New Roman" w:hint="cs"/>
          <w:sz w:val="26"/>
          <w:szCs w:val="26"/>
          <w:u w:val="single"/>
          <w:rtl/>
        </w:rPr>
        <w:lastRenderedPageBreak/>
        <w:t>ال</w:t>
      </w:r>
      <w:r w:rsidR="00033EDF" w:rsidRPr="000E5A41">
        <w:rPr>
          <w:rFonts w:asciiTheme="majorBidi" w:hAnsiTheme="majorBidi" w:cs="Times New Roman"/>
          <w:sz w:val="26"/>
          <w:szCs w:val="26"/>
          <w:u w:val="single"/>
          <w:rtl/>
        </w:rPr>
        <w:t xml:space="preserve">اجتماع </w:t>
      </w:r>
      <w:r w:rsidRPr="000E5A41">
        <w:rPr>
          <w:rFonts w:asciiTheme="majorBidi" w:hAnsiTheme="majorBidi" w:cs="Times New Roman"/>
          <w:sz w:val="26"/>
          <w:szCs w:val="26"/>
          <w:u w:val="single"/>
          <w:rtl/>
        </w:rPr>
        <w:t xml:space="preserve">المشترك </w:t>
      </w:r>
      <w:r w:rsidR="00033EDF" w:rsidRPr="000E5A41">
        <w:rPr>
          <w:rFonts w:asciiTheme="majorBidi" w:hAnsiTheme="majorBidi" w:cs="Times New Roman"/>
          <w:sz w:val="26"/>
          <w:szCs w:val="26"/>
          <w:u w:val="single"/>
          <w:rtl/>
        </w:rPr>
        <w:t xml:space="preserve">لمسؤولي الأوزون الوطنيين في </w:t>
      </w:r>
      <w:r w:rsidR="000E5A41" w:rsidRPr="000E5A41">
        <w:rPr>
          <w:rFonts w:asciiTheme="majorBidi" w:hAnsiTheme="majorBidi" w:cs="Times New Roman" w:hint="cs"/>
          <w:sz w:val="26"/>
          <w:szCs w:val="26"/>
          <w:u w:val="single"/>
          <w:rtl/>
        </w:rPr>
        <w:t xml:space="preserve">شبكتي </w:t>
      </w:r>
      <w:r w:rsidR="00033EDF" w:rsidRPr="000E5A41">
        <w:rPr>
          <w:rFonts w:asciiTheme="majorBidi" w:hAnsiTheme="majorBidi" w:cs="Times New Roman"/>
          <w:sz w:val="26"/>
          <w:szCs w:val="26"/>
          <w:u w:val="single"/>
          <w:rtl/>
        </w:rPr>
        <w:t>جنوب آسيا وجنوب شرق آسيا</w:t>
      </w:r>
    </w:p>
    <w:p w14:paraId="23DCCFF7" w14:textId="77777777" w:rsidR="00033EDF" w:rsidRPr="000E5A41" w:rsidRDefault="00033EDF" w:rsidP="006A47E8">
      <w:pPr>
        <w:pStyle w:val="ListParagraph"/>
        <w:keepNext/>
        <w:keepLines/>
        <w:bidi/>
        <w:spacing w:line="360" w:lineRule="auto"/>
        <w:jc w:val="both"/>
        <w:rPr>
          <w:rFonts w:asciiTheme="majorBidi" w:hAnsiTheme="majorBidi" w:cs="Times New Roman"/>
          <w:sz w:val="10"/>
          <w:szCs w:val="10"/>
          <w:rtl/>
        </w:rPr>
      </w:pPr>
    </w:p>
    <w:p w14:paraId="6922FF2F" w14:textId="22D22AE5" w:rsidR="00033EDF" w:rsidRPr="00B7535B" w:rsidRDefault="00033EDF" w:rsidP="006A47E8">
      <w:pPr>
        <w:pStyle w:val="ListParagraph"/>
        <w:keepNext/>
        <w:keepLines/>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حضرت الأمانة </w:t>
      </w:r>
      <w:r w:rsidR="000E5A41">
        <w:rPr>
          <w:rFonts w:asciiTheme="majorBidi" w:hAnsiTheme="majorBidi" w:cs="Times New Roman" w:hint="cs"/>
          <w:sz w:val="26"/>
          <w:szCs w:val="26"/>
          <w:rtl/>
        </w:rPr>
        <w:t>عن طريق الإنترنت</w:t>
      </w:r>
      <w:r w:rsidRPr="00B7535B">
        <w:rPr>
          <w:rFonts w:asciiTheme="majorBidi" w:hAnsiTheme="majorBidi" w:cs="Times New Roman"/>
          <w:sz w:val="26"/>
          <w:szCs w:val="26"/>
          <w:rtl/>
        </w:rPr>
        <w:t xml:space="preserve"> ا</w:t>
      </w:r>
      <w:r w:rsidR="000E5A41">
        <w:rPr>
          <w:rFonts w:asciiTheme="majorBidi" w:hAnsiTheme="majorBidi" w:cs="Times New Roman" w:hint="cs"/>
          <w:sz w:val="26"/>
          <w:szCs w:val="26"/>
          <w:rtl/>
        </w:rPr>
        <w:t>لا</w:t>
      </w:r>
      <w:r w:rsidRPr="00B7535B">
        <w:rPr>
          <w:rFonts w:asciiTheme="majorBidi" w:hAnsiTheme="majorBidi" w:cs="Times New Roman"/>
          <w:sz w:val="26"/>
          <w:szCs w:val="26"/>
          <w:rtl/>
        </w:rPr>
        <w:t xml:space="preserve">جتماع المشترك لمسؤولي الأوزون الوطنيين في </w:t>
      </w:r>
      <w:r w:rsidR="000E5A41">
        <w:rPr>
          <w:rFonts w:asciiTheme="majorBidi" w:hAnsiTheme="majorBidi" w:cs="Times New Roman" w:hint="cs"/>
          <w:sz w:val="26"/>
          <w:szCs w:val="26"/>
          <w:rtl/>
        </w:rPr>
        <w:t xml:space="preserve">شبكتي </w:t>
      </w:r>
      <w:r w:rsidRPr="00B7535B">
        <w:rPr>
          <w:rFonts w:asciiTheme="majorBidi" w:hAnsiTheme="majorBidi" w:cs="Times New Roman"/>
          <w:sz w:val="26"/>
          <w:szCs w:val="26"/>
          <w:rtl/>
        </w:rPr>
        <w:t xml:space="preserve">جنوب آسيا وجنوب شرق آسيا، الذي عقد في شيانغماي، تايلند، </w:t>
      </w:r>
      <w:r w:rsidR="000E5A41">
        <w:rPr>
          <w:rFonts w:asciiTheme="majorBidi" w:hAnsiTheme="majorBidi" w:cs="Times New Roman" w:hint="cs"/>
          <w:sz w:val="26"/>
          <w:szCs w:val="26"/>
          <w:rtl/>
        </w:rPr>
        <w:t xml:space="preserve">خلال الفترة </w:t>
      </w:r>
      <w:r w:rsidRPr="00B7535B">
        <w:rPr>
          <w:rFonts w:asciiTheme="majorBidi" w:hAnsiTheme="majorBidi" w:cs="Times New Roman"/>
          <w:sz w:val="26"/>
          <w:szCs w:val="26"/>
          <w:rtl/>
        </w:rPr>
        <w:t xml:space="preserve">من </w:t>
      </w:r>
      <w:r w:rsidR="000E5A41" w:rsidRPr="00C2613F">
        <w:t>3</w:t>
      </w:r>
      <w:r w:rsidRPr="00B7535B">
        <w:rPr>
          <w:rFonts w:asciiTheme="majorBidi" w:hAnsiTheme="majorBidi" w:cs="Times New Roman"/>
          <w:sz w:val="26"/>
          <w:szCs w:val="26"/>
          <w:rtl/>
        </w:rPr>
        <w:t xml:space="preserve"> إلى </w:t>
      </w:r>
      <w:r w:rsidR="000E5A41" w:rsidRPr="00C2613F">
        <w:t>5</w:t>
      </w:r>
      <w:r w:rsidRPr="00B7535B">
        <w:rPr>
          <w:rFonts w:asciiTheme="majorBidi" w:hAnsiTheme="majorBidi" w:cs="Times New Roman"/>
          <w:sz w:val="26"/>
          <w:szCs w:val="26"/>
          <w:rtl/>
        </w:rPr>
        <w:t xml:space="preserve"> أكتوبر</w:t>
      </w:r>
      <w:r w:rsidR="000E5A41">
        <w:rPr>
          <w:rFonts w:asciiTheme="majorBidi" w:hAnsiTheme="majorBidi" w:cs="Times New Roman" w:hint="cs"/>
          <w:sz w:val="26"/>
          <w:szCs w:val="26"/>
          <w:rtl/>
        </w:rPr>
        <w:t>/تشرين الأول</w:t>
      </w:r>
      <w:r w:rsidRPr="00B7535B">
        <w:rPr>
          <w:rFonts w:asciiTheme="majorBidi" w:hAnsiTheme="majorBidi" w:cs="Times New Roman"/>
          <w:sz w:val="26"/>
          <w:szCs w:val="26"/>
          <w:rtl/>
        </w:rPr>
        <w:t xml:space="preserve"> </w:t>
      </w:r>
      <w:r w:rsidR="000E5A41" w:rsidRPr="00C2613F">
        <w:t>2022</w:t>
      </w:r>
      <w:r w:rsidRPr="00B7535B">
        <w:rPr>
          <w:rFonts w:asciiTheme="majorBidi" w:hAnsiTheme="majorBidi" w:cs="Times New Roman"/>
          <w:sz w:val="26"/>
          <w:szCs w:val="26"/>
          <w:rtl/>
        </w:rPr>
        <w:t xml:space="preserve">، وقدمت عرضًا </w:t>
      </w:r>
      <w:r w:rsidR="000E5A41">
        <w:rPr>
          <w:rFonts w:asciiTheme="majorBidi" w:hAnsiTheme="majorBidi" w:cs="Times New Roman" w:hint="cs"/>
          <w:sz w:val="26"/>
          <w:szCs w:val="26"/>
          <w:rtl/>
        </w:rPr>
        <w:t>بشأن</w:t>
      </w:r>
      <w:r w:rsidRPr="00B7535B">
        <w:rPr>
          <w:rFonts w:asciiTheme="majorBidi" w:hAnsiTheme="majorBidi" w:cs="Times New Roman"/>
          <w:sz w:val="26"/>
          <w:szCs w:val="26"/>
          <w:rtl/>
        </w:rPr>
        <w:t xml:space="preserve"> </w:t>
      </w:r>
      <w:r w:rsidR="000E5A41">
        <w:rPr>
          <w:rFonts w:asciiTheme="majorBidi" w:hAnsiTheme="majorBidi" w:cs="Times New Roman" w:hint="cs"/>
          <w:sz w:val="26"/>
          <w:szCs w:val="26"/>
          <w:rtl/>
        </w:rPr>
        <w:t>م</w:t>
      </w:r>
      <w:r w:rsidRPr="00B7535B">
        <w:rPr>
          <w:rFonts w:asciiTheme="majorBidi" w:hAnsiTheme="majorBidi" w:cs="Times New Roman"/>
          <w:sz w:val="26"/>
          <w:szCs w:val="26"/>
          <w:rtl/>
        </w:rPr>
        <w:t>قررات اللجنة التنفيذية الأخيرة</w:t>
      </w:r>
      <w:r w:rsidRPr="00B7535B">
        <w:rPr>
          <w:rFonts w:asciiTheme="majorBidi" w:hAnsiTheme="majorBidi" w:cs="Times New Roman"/>
          <w:sz w:val="26"/>
          <w:szCs w:val="26"/>
        </w:rPr>
        <w:t>.</w:t>
      </w:r>
    </w:p>
    <w:p w14:paraId="7EA4A0B6" w14:textId="2B2CDC05" w:rsidR="00033EDF" w:rsidRPr="00745FFF" w:rsidRDefault="00033EDF" w:rsidP="00745FFF">
      <w:pPr>
        <w:pStyle w:val="ListParagraph"/>
        <w:bidi/>
        <w:spacing w:line="360" w:lineRule="auto"/>
        <w:ind w:left="0"/>
        <w:contextualSpacing w:val="0"/>
        <w:jc w:val="both"/>
        <w:rPr>
          <w:rFonts w:asciiTheme="majorBidi" w:hAnsiTheme="majorBidi" w:cs="Times New Roman"/>
          <w:sz w:val="26"/>
          <w:szCs w:val="26"/>
          <w:u w:val="single"/>
          <w:rtl/>
        </w:rPr>
      </w:pPr>
      <w:r w:rsidRPr="00745FFF">
        <w:rPr>
          <w:rFonts w:asciiTheme="majorBidi" w:hAnsiTheme="majorBidi" w:cs="Times New Roman"/>
          <w:sz w:val="26"/>
          <w:szCs w:val="26"/>
          <w:u w:val="single"/>
          <w:rtl/>
        </w:rPr>
        <w:t xml:space="preserve">برنامج </w:t>
      </w:r>
      <w:r w:rsidR="000E5A41" w:rsidRPr="00745FFF">
        <w:rPr>
          <w:rFonts w:asciiTheme="majorBidi" w:hAnsiTheme="majorBidi" w:cs="Times New Roman" w:hint="cs"/>
          <w:sz w:val="26"/>
          <w:szCs w:val="26"/>
          <w:u w:val="single"/>
          <w:rtl/>
        </w:rPr>
        <w:t>الأمم المتحدة ا</w:t>
      </w:r>
      <w:r w:rsidR="00745FFF" w:rsidRPr="00745FFF">
        <w:rPr>
          <w:rFonts w:asciiTheme="majorBidi" w:hAnsiTheme="majorBidi" w:cs="Times New Roman" w:hint="cs"/>
          <w:sz w:val="26"/>
          <w:szCs w:val="26"/>
          <w:u w:val="single"/>
          <w:rtl/>
        </w:rPr>
        <w:t>لإنمائي</w:t>
      </w:r>
      <w:r w:rsidR="00745FFF">
        <w:rPr>
          <w:rFonts w:asciiTheme="majorBidi" w:hAnsiTheme="majorBidi" w:cs="Times New Roman" w:hint="cs"/>
          <w:sz w:val="26"/>
          <w:szCs w:val="26"/>
          <w:u w:val="single"/>
          <w:rtl/>
        </w:rPr>
        <w:t xml:space="preserve"> (اليوئنديبي)</w:t>
      </w:r>
    </w:p>
    <w:p w14:paraId="4BFBEF7C" w14:textId="7A73CC45" w:rsidR="00033EDF" w:rsidRPr="00B7535B" w:rsidRDefault="00033EDF" w:rsidP="007A7311">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قام</w:t>
      </w:r>
      <w:r w:rsidR="00161740">
        <w:rPr>
          <w:rFonts w:asciiTheme="majorBidi" w:hAnsiTheme="majorBidi" w:cs="Times New Roman" w:hint="cs"/>
          <w:sz w:val="26"/>
          <w:szCs w:val="26"/>
          <w:rtl/>
        </w:rPr>
        <w:t>ت</w:t>
      </w:r>
      <w:r w:rsidRPr="00B7535B">
        <w:rPr>
          <w:rFonts w:asciiTheme="majorBidi" w:hAnsiTheme="majorBidi" w:cs="Times New Roman"/>
          <w:sz w:val="26"/>
          <w:szCs w:val="26"/>
          <w:rtl/>
        </w:rPr>
        <w:t xml:space="preserve"> كبير</w:t>
      </w:r>
      <w:r w:rsidR="00161740">
        <w:rPr>
          <w:rFonts w:asciiTheme="majorBidi" w:hAnsiTheme="majorBidi" w:cs="Times New Roman" w:hint="cs"/>
          <w:sz w:val="26"/>
          <w:szCs w:val="26"/>
          <w:rtl/>
        </w:rPr>
        <w:t>ة</w:t>
      </w:r>
      <w:r w:rsidRPr="00B7535B">
        <w:rPr>
          <w:rFonts w:asciiTheme="majorBidi" w:hAnsiTheme="majorBidi" w:cs="Times New Roman"/>
          <w:sz w:val="26"/>
          <w:szCs w:val="26"/>
          <w:rtl/>
        </w:rPr>
        <w:t xml:space="preserve"> الموظفين، مع أعضاء الأمانة</w:t>
      </w:r>
      <w:r w:rsidR="007A7311">
        <w:rPr>
          <w:rFonts w:asciiTheme="majorBidi" w:hAnsiTheme="majorBidi" w:cs="Times New Roman" w:hint="cs"/>
          <w:sz w:val="26"/>
          <w:szCs w:val="26"/>
          <w:rtl/>
        </w:rPr>
        <w:t>،</w:t>
      </w:r>
      <w:r w:rsidRPr="00B7535B">
        <w:rPr>
          <w:rFonts w:asciiTheme="majorBidi" w:hAnsiTheme="majorBidi" w:cs="Times New Roman"/>
          <w:sz w:val="26"/>
          <w:szCs w:val="26"/>
          <w:rtl/>
        </w:rPr>
        <w:t xml:space="preserve">  بزيارة مجاملة إلى مقر </w:t>
      </w:r>
      <w:r w:rsidR="007A7311">
        <w:rPr>
          <w:rFonts w:asciiTheme="majorBidi" w:hAnsiTheme="majorBidi" w:cs="Times New Roman" w:hint="cs"/>
          <w:sz w:val="26"/>
          <w:szCs w:val="26"/>
          <w:rtl/>
        </w:rPr>
        <w:t>اليوئنديبي</w:t>
      </w:r>
      <w:r w:rsidRPr="00B7535B">
        <w:rPr>
          <w:rFonts w:asciiTheme="majorBidi" w:hAnsiTheme="majorBidi" w:cs="Times New Roman"/>
          <w:sz w:val="26"/>
          <w:szCs w:val="26"/>
          <w:rtl/>
        </w:rPr>
        <w:t xml:space="preserve"> في نيويورك، الولايات المتحدة الأمريكية ، يومي </w:t>
      </w:r>
      <w:r w:rsidR="007A7311" w:rsidRPr="000C5A36">
        <w:t xml:space="preserve">10 </w:t>
      </w:r>
      <w:r w:rsidRPr="00B7535B">
        <w:rPr>
          <w:rFonts w:asciiTheme="majorBidi" w:hAnsiTheme="majorBidi" w:cs="Times New Roman"/>
          <w:sz w:val="26"/>
          <w:szCs w:val="26"/>
          <w:rtl/>
        </w:rPr>
        <w:t xml:space="preserve"> و </w:t>
      </w:r>
      <w:r w:rsidR="007A7311" w:rsidRPr="000C5A36">
        <w:t>11</w:t>
      </w:r>
      <w:r w:rsidRPr="00B7535B">
        <w:rPr>
          <w:rFonts w:asciiTheme="majorBidi" w:hAnsiTheme="majorBidi" w:cs="Times New Roman"/>
          <w:sz w:val="26"/>
          <w:szCs w:val="26"/>
          <w:rtl/>
        </w:rPr>
        <w:t xml:space="preserve"> </w:t>
      </w:r>
      <w:r w:rsidR="00A74837" w:rsidRPr="00B7535B">
        <w:rPr>
          <w:rFonts w:asciiTheme="majorBidi" w:hAnsiTheme="majorBidi" w:cs="Times New Roman"/>
          <w:sz w:val="26"/>
          <w:szCs w:val="26"/>
          <w:rtl/>
        </w:rPr>
        <w:t>أكتوبر</w:t>
      </w:r>
      <w:r w:rsidR="00A74837">
        <w:rPr>
          <w:rFonts w:asciiTheme="majorBidi" w:hAnsiTheme="majorBidi" w:cs="Times New Roman" w:hint="cs"/>
          <w:sz w:val="26"/>
          <w:szCs w:val="26"/>
          <w:rtl/>
        </w:rPr>
        <w:t>/</w:t>
      </w:r>
      <w:r w:rsidRPr="00B7535B">
        <w:rPr>
          <w:rFonts w:asciiTheme="majorBidi" w:hAnsiTheme="majorBidi" w:cs="Times New Roman"/>
          <w:sz w:val="26"/>
          <w:szCs w:val="26"/>
          <w:rtl/>
        </w:rPr>
        <w:t xml:space="preserve">تشرين الأول </w:t>
      </w:r>
      <w:r w:rsidR="007A7311" w:rsidRPr="000C5A36">
        <w:t>2022</w:t>
      </w:r>
      <w:r w:rsidRPr="00B7535B">
        <w:rPr>
          <w:rFonts w:asciiTheme="majorBidi" w:hAnsiTheme="majorBidi" w:cs="Times New Roman"/>
          <w:sz w:val="26"/>
          <w:szCs w:val="26"/>
          <w:rtl/>
        </w:rPr>
        <w:t>، للاجتماع مع المدير المساعد و</w:t>
      </w:r>
      <w:r w:rsidR="00C57CC2">
        <w:rPr>
          <w:rFonts w:asciiTheme="majorBidi" w:hAnsiTheme="majorBidi" w:cs="Times New Roman" w:hint="cs"/>
          <w:sz w:val="26"/>
          <w:szCs w:val="26"/>
          <w:rtl/>
        </w:rPr>
        <w:t>ال</w:t>
      </w:r>
      <w:r w:rsidRPr="00B7535B">
        <w:rPr>
          <w:rFonts w:asciiTheme="majorBidi" w:hAnsiTheme="majorBidi" w:cs="Times New Roman"/>
          <w:sz w:val="26"/>
          <w:szCs w:val="26"/>
          <w:rtl/>
        </w:rPr>
        <w:t xml:space="preserve">مدير ونائب مدير مكتب دعم السياسات والبرامج وموظفي وحدة بروتوكول مونتريال التابعة </w:t>
      </w:r>
      <w:r w:rsidR="00C57CC2">
        <w:rPr>
          <w:rFonts w:asciiTheme="majorBidi" w:hAnsiTheme="majorBidi" w:cs="Times New Roman" w:hint="cs"/>
          <w:sz w:val="26"/>
          <w:szCs w:val="26"/>
          <w:rtl/>
        </w:rPr>
        <w:t>لليوئنديبي</w:t>
      </w:r>
      <w:r w:rsidRPr="00B7535B">
        <w:rPr>
          <w:rFonts w:asciiTheme="majorBidi" w:hAnsiTheme="majorBidi" w:cs="Times New Roman"/>
          <w:sz w:val="26"/>
          <w:szCs w:val="26"/>
          <w:rtl/>
        </w:rPr>
        <w:t xml:space="preserve"> </w:t>
      </w:r>
      <w:r w:rsidR="00C57CC2">
        <w:rPr>
          <w:rFonts w:asciiTheme="majorBidi" w:hAnsiTheme="majorBidi" w:cs="Times New Roman" w:hint="cs"/>
          <w:sz w:val="26"/>
          <w:szCs w:val="26"/>
          <w:rtl/>
        </w:rPr>
        <w:t>من أج</w:t>
      </w:r>
      <w:r w:rsidRPr="00B7535B">
        <w:rPr>
          <w:rFonts w:asciiTheme="majorBidi" w:hAnsiTheme="majorBidi" w:cs="Times New Roman"/>
          <w:sz w:val="26"/>
          <w:szCs w:val="26"/>
          <w:rtl/>
        </w:rPr>
        <w:t>ل</w:t>
      </w:r>
      <w:r w:rsidR="00C57CC2">
        <w:rPr>
          <w:rFonts w:asciiTheme="majorBidi" w:hAnsiTheme="majorBidi" w:cs="Times New Roman" w:hint="cs"/>
          <w:sz w:val="26"/>
          <w:szCs w:val="26"/>
          <w:rtl/>
        </w:rPr>
        <w:t xml:space="preserve"> </w:t>
      </w:r>
      <w:r w:rsidRPr="00B7535B">
        <w:rPr>
          <w:rFonts w:asciiTheme="majorBidi" w:hAnsiTheme="majorBidi" w:cs="Times New Roman"/>
          <w:sz w:val="26"/>
          <w:szCs w:val="26"/>
          <w:rtl/>
        </w:rPr>
        <w:t xml:space="preserve">مناقشة </w:t>
      </w:r>
      <w:r w:rsidR="00C57CC2">
        <w:rPr>
          <w:rFonts w:asciiTheme="majorBidi" w:hAnsiTheme="majorBidi" w:cs="Times New Roman" w:hint="cs"/>
          <w:sz w:val="26"/>
          <w:szCs w:val="26"/>
          <w:rtl/>
        </w:rPr>
        <w:t>المسائل</w:t>
      </w:r>
      <w:r w:rsidRPr="00B7535B">
        <w:rPr>
          <w:rFonts w:asciiTheme="majorBidi" w:hAnsiTheme="majorBidi" w:cs="Times New Roman"/>
          <w:sz w:val="26"/>
          <w:szCs w:val="26"/>
          <w:rtl/>
        </w:rPr>
        <w:t xml:space="preserve"> المتعلقة بتخطيط الأعمال والتكاليف الإدارية والتحديات المحتملة </w:t>
      </w:r>
      <w:r w:rsidR="00C57CC2">
        <w:rPr>
          <w:rFonts w:asciiTheme="majorBidi" w:hAnsiTheme="majorBidi" w:cs="Times New Roman" w:hint="cs"/>
          <w:sz w:val="26"/>
          <w:szCs w:val="26"/>
          <w:rtl/>
        </w:rPr>
        <w:t>فيما يتعلق</w:t>
      </w:r>
      <w:r w:rsidRPr="00B7535B">
        <w:rPr>
          <w:rFonts w:asciiTheme="majorBidi" w:hAnsiTheme="majorBidi" w:cs="Times New Roman"/>
          <w:sz w:val="26"/>
          <w:szCs w:val="26"/>
          <w:rtl/>
        </w:rPr>
        <w:t xml:space="preserve"> </w:t>
      </w:r>
      <w:r w:rsidR="00C57CC2">
        <w:rPr>
          <w:rFonts w:asciiTheme="majorBidi" w:hAnsiTheme="majorBidi" w:cs="Times New Roman" w:hint="cs"/>
          <w:sz w:val="26"/>
          <w:szCs w:val="26"/>
          <w:rtl/>
        </w:rPr>
        <w:t>ب</w:t>
      </w:r>
      <w:r w:rsidRPr="00B7535B">
        <w:rPr>
          <w:rFonts w:asciiTheme="majorBidi" w:hAnsiTheme="majorBidi" w:cs="Times New Roman"/>
          <w:sz w:val="26"/>
          <w:szCs w:val="26"/>
          <w:rtl/>
        </w:rPr>
        <w:t xml:space="preserve">تنفيذ التخفيض التدريجي </w:t>
      </w:r>
      <w:r w:rsidR="007F3F11">
        <w:rPr>
          <w:rFonts w:asciiTheme="majorBidi" w:hAnsiTheme="majorBidi" w:cs="Times New Roman"/>
          <w:sz w:val="26"/>
          <w:szCs w:val="26"/>
          <w:rtl/>
        </w:rPr>
        <w:t>للمواد الهيدروفلوروكربونية</w:t>
      </w:r>
      <w:r w:rsidRPr="00B7535B">
        <w:rPr>
          <w:rFonts w:asciiTheme="majorBidi" w:hAnsiTheme="majorBidi" w:cs="Times New Roman"/>
          <w:sz w:val="26"/>
          <w:szCs w:val="26"/>
          <w:rtl/>
        </w:rPr>
        <w:t>، فضلاً عن إدارة المع</w:t>
      </w:r>
      <w:r w:rsidR="00610F12">
        <w:rPr>
          <w:rFonts w:asciiTheme="majorBidi" w:hAnsiTheme="majorBidi" w:cs="Times New Roman" w:hint="cs"/>
          <w:sz w:val="26"/>
          <w:szCs w:val="26"/>
          <w:rtl/>
        </w:rPr>
        <w:t>ا</w:t>
      </w:r>
      <w:r w:rsidRPr="00B7535B">
        <w:rPr>
          <w:rFonts w:asciiTheme="majorBidi" w:hAnsiTheme="majorBidi" w:cs="Times New Roman"/>
          <w:sz w:val="26"/>
          <w:szCs w:val="26"/>
          <w:rtl/>
        </w:rPr>
        <w:t xml:space="preserve">رف. </w:t>
      </w:r>
      <w:r w:rsidR="00C57CC2">
        <w:rPr>
          <w:rFonts w:asciiTheme="majorBidi" w:hAnsiTheme="majorBidi" w:cs="Times New Roman" w:hint="cs"/>
          <w:sz w:val="26"/>
          <w:szCs w:val="26"/>
          <w:rtl/>
        </w:rPr>
        <w:t xml:space="preserve">ويمثل </w:t>
      </w:r>
      <w:r w:rsidRPr="00B7535B">
        <w:rPr>
          <w:rFonts w:asciiTheme="majorBidi" w:hAnsiTheme="majorBidi" w:cs="Times New Roman"/>
          <w:sz w:val="26"/>
          <w:szCs w:val="26"/>
          <w:rtl/>
        </w:rPr>
        <w:t xml:space="preserve">هذا </w:t>
      </w:r>
      <w:r w:rsidR="00C57CC2">
        <w:rPr>
          <w:rFonts w:asciiTheme="majorBidi" w:hAnsiTheme="majorBidi" w:cs="Times New Roman" w:hint="cs"/>
          <w:sz w:val="26"/>
          <w:szCs w:val="26"/>
          <w:rtl/>
        </w:rPr>
        <w:t>الاجتماع</w:t>
      </w:r>
      <w:r w:rsidRPr="00B7535B">
        <w:rPr>
          <w:rFonts w:asciiTheme="majorBidi" w:hAnsiTheme="majorBidi" w:cs="Times New Roman"/>
          <w:sz w:val="26"/>
          <w:szCs w:val="26"/>
          <w:rtl/>
        </w:rPr>
        <w:t xml:space="preserve"> واحد</w:t>
      </w:r>
      <w:r w:rsidR="00C57CC2">
        <w:rPr>
          <w:rFonts w:asciiTheme="majorBidi" w:hAnsiTheme="majorBidi" w:cs="Times New Roman" w:hint="cs"/>
          <w:sz w:val="26"/>
          <w:szCs w:val="26"/>
          <w:rtl/>
        </w:rPr>
        <w:t>اً</w:t>
      </w:r>
      <w:r w:rsidRPr="00B7535B">
        <w:rPr>
          <w:rFonts w:asciiTheme="majorBidi" w:hAnsiTheme="majorBidi" w:cs="Times New Roman"/>
          <w:sz w:val="26"/>
          <w:szCs w:val="26"/>
          <w:rtl/>
        </w:rPr>
        <w:t xml:space="preserve"> من سلسلة من الاجتماعات التي ستعقد خلال هذا العام و</w:t>
      </w:r>
      <w:r w:rsidR="00C57CC2">
        <w:rPr>
          <w:rFonts w:asciiTheme="majorBidi" w:hAnsiTheme="majorBidi" w:cs="Times New Roman" w:hint="cs"/>
          <w:sz w:val="26"/>
          <w:szCs w:val="26"/>
          <w:rtl/>
        </w:rPr>
        <w:t xml:space="preserve">العام </w:t>
      </w:r>
      <w:r w:rsidRPr="00B7535B">
        <w:rPr>
          <w:rFonts w:asciiTheme="majorBidi" w:hAnsiTheme="majorBidi" w:cs="Times New Roman"/>
          <w:sz w:val="26"/>
          <w:szCs w:val="26"/>
          <w:rtl/>
        </w:rPr>
        <w:t>القادم مع الوكالات المنفذة</w:t>
      </w:r>
      <w:r w:rsidRPr="00B7535B">
        <w:rPr>
          <w:rFonts w:asciiTheme="majorBidi" w:hAnsiTheme="majorBidi" w:cs="Times New Roman"/>
          <w:sz w:val="26"/>
          <w:szCs w:val="26"/>
        </w:rPr>
        <w:t>.</w:t>
      </w:r>
    </w:p>
    <w:p w14:paraId="1B1F4629" w14:textId="7CD2AF85" w:rsidR="00033EDF" w:rsidRPr="00C57CC2" w:rsidRDefault="00033EDF" w:rsidP="00C57CC2">
      <w:pPr>
        <w:pStyle w:val="ListParagraph"/>
        <w:bidi/>
        <w:spacing w:line="360" w:lineRule="auto"/>
        <w:ind w:left="0"/>
        <w:contextualSpacing w:val="0"/>
        <w:jc w:val="both"/>
        <w:rPr>
          <w:rFonts w:asciiTheme="majorBidi" w:hAnsiTheme="majorBidi" w:cs="Times New Roman"/>
          <w:sz w:val="26"/>
          <w:szCs w:val="26"/>
          <w:u w:val="single"/>
          <w:rtl/>
        </w:rPr>
      </w:pPr>
      <w:r w:rsidRPr="00C57CC2">
        <w:rPr>
          <w:rFonts w:asciiTheme="majorBidi" w:hAnsiTheme="majorBidi" w:cs="Times New Roman"/>
          <w:sz w:val="26"/>
          <w:szCs w:val="26"/>
          <w:u w:val="single"/>
          <w:rtl/>
        </w:rPr>
        <w:t xml:space="preserve">شبكة </w:t>
      </w:r>
      <w:r w:rsidR="00C57CC2" w:rsidRPr="00C57CC2">
        <w:rPr>
          <w:rFonts w:asciiTheme="majorBidi" w:hAnsiTheme="majorBidi" w:cs="Times New Roman" w:hint="cs"/>
          <w:sz w:val="26"/>
          <w:szCs w:val="26"/>
          <w:u w:val="single"/>
          <w:rtl/>
        </w:rPr>
        <w:t>بلدان</w:t>
      </w:r>
      <w:r w:rsidRPr="00C57CC2">
        <w:rPr>
          <w:rFonts w:asciiTheme="majorBidi" w:hAnsiTheme="majorBidi" w:cs="Times New Roman"/>
          <w:sz w:val="26"/>
          <w:szCs w:val="26"/>
          <w:u w:val="single"/>
          <w:rtl/>
        </w:rPr>
        <w:t xml:space="preserve"> جزر المحيط الهادئ </w:t>
      </w:r>
      <w:r w:rsidR="00C57CC2" w:rsidRPr="00C57CC2">
        <w:rPr>
          <w:rFonts w:asciiTheme="majorBidi" w:hAnsiTheme="majorBidi" w:cs="Times New Roman" w:hint="cs"/>
          <w:sz w:val="26"/>
          <w:szCs w:val="26"/>
          <w:u w:val="single"/>
          <w:rtl/>
        </w:rPr>
        <w:t>ل</w:t>
      </w:r>
      <w:r w:rsidRPr="00C57CC2">
        <w:rPr>
          <w:rFonts w:asciiTheme="majorBidi" w:hAnsiTheme="majorBidi" w:cs="Times New Roman"/>
          <w:sz w:val="26"/>
          <w:szCs w:val="26"/>
          <w:u w:val="single"/>
          <w:rtl/>
        </w:rPr>
        <w:t>موظفي الأوزون الوطنيين</w:t>
      </w:r>
    </w:p>
    <w:p w14:paraId="19D34BC5" w14:textId="77777777" w:rsidR="00033EDF" w:rsidRPr="00C57CC2" w:rsidRDefault="00033EDF" w:rsidP="00033EDF">
      <w:pPr>
        <w:pStyle w:val="ListParagraph"/>
        <w:bidi/>
        <w:spacing w:line="360" w:lineRule="auto"/>
        <w:jc w:val="both"/>
        <w:rPr>
          <w:rFonts w:asciiTheme="majorBidi" w:hAnsiTheme="majorBidi" w:cs="Times New Roman"/>
          <w:sz w:val="10"/>
          <w:szCs w:val="10"/>
          <w:rtl/>
        </w:rPr>
      </w:pPr>
    </w:p>
    <w:p w14:paraId="5A0E72DF" w14:textId="076B42F0" w:rsidR="00033EDF" w:rsidRPr="00B7535B" w:rsidRDefault="00033EDF" w:rsidP="00C57CC2">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حضرت الأمانة اجتماع شبكة بلدان جزر المحيط الهادئ لموظفي الأوزون الوطنيين، الذي عقد في نادي، فيجي، في الفترة من </w:t>
      </w:r>
      <w:r w:rsidR="0002566E" w:rsidRPr="000C5A36">
        <w:t>10</w:t>
      </w:r>
      <w:r w:rsidRPr="00B7535B">
        <w:rPr>
          <w:rFonts w:asciiTheme="majorBidi" w:hAnsiTheme="majorBidi" w:cs="Times New Roman"/>
          <w:sz w:val="26"/>
          <w:szCs w:val="26"/>
          <w:rtl/>
        </w:rPr>
        <w:t xml:space="preserve"> إلى </w:t>
      </w:r>
      <w:r w:rsidR="0002566E" w:rsidRPr="000C5A36">
        <w:t>12</w:t>
      </w:r>
      <w:r w:rsidRPr="00B7535B">
        <w:rPr>
          <w:rFonts w:asciiTheme="majorBidi" w:hAnsiTheme="majorBidi" w:cs="Times New Roman"/>
          <w:sz w:val="26"/>
          <w:szCs w:val="26"/>
          <w:rtl/>
        </w:rPr>
        <w:t xml:space="preserve"> أكتوبر/تشرين الأول </w:t>
      </w:r>
      <w:r w:rsidR="0002566E" w:rsidRPr="000C5A36">
        <w:t>2022</w:t>
      </w:r>
      <w:r w:rsidRPr="00B7535B">
        <w:rPr>
          <w:rFonts w:asciiTheme="majorBidi" w:hAnsiTheme="majorBidi" w:cs="Times New Roman"/>
          <w:sz w:val="26"/>
          <w:szCs w:val="26"/>
          <w:rtl/>
        </w:rPr>
        <w:t>، وقدمت عرضا</w:t>
      </w:r>
      <w:r w:rsidR="0002566E">
        <w:rPr>
          <w:rFonts w:asciiTheme="majorBidi" w:hAnsiTheme="majorBidi" w:cs="Times New Roman" w:hint="cs"/>
          <w:sz w:val="26"/>
          <w:szCs w:val="26"/>
          <w:rtl/>
        </w:rPr>
        <w:t>ً</w:t>
      </w:r>
      <w:r w:rsidRPr="00B7535B">
        <w:rPr>
          <w:rFonts w:asciiTheme="majorBidi" w:hAnsiTheme="majorBidi" w:cs="Times New Roman"/>
          <w:sz w:val="26"/>
          <w:szCs w:val="26"/>
          <w:rtl/>
        </w:rPr>
        <w:t xml:space="preserve"> </w:t>
      </w:r>
      <w:r w:rsidR="0002566E">
        <w:rPr>
          <w:rFonts w:asciiTheme="majorBidi" w:hAnsiTheme="majorBidi" w:cs="Times New Roman" w:hint="cs"/>
          <w:sz w:val="26"/>
          <w:szCs w:val="26"/>
          <w:rtl/>
        </w:rPr>
        <w:t>بشأ</w:t>
      </w:r>
      <w:r w:rsidRPr="00B7535B">
        <w:rPr>
          <w:rFonts w:asciiTheme="majorBidi" w:hAnsiTheme="majorBidi" w:cs="Times New Roman"/>
          <w:sz w:val="26"/>
          <w:szCs w:val="26"/>
          <w:rtl/>
        </w:rPr>
        <w:t xml:space="preserve">ن </w:t>
      </w:r>
      <w:r w:rsidR="0002566E">
        <w:rPr>
          <w:rFonts w:asciiTheme="majorBidi" w:hAnsiTheme="majorBidi" w:cs="Times New Roman" w:hint="cs"/>
          <w:sz w:val="26"/>
          <w:szCs w:val="26"/>
          <w:rtl/>
        </w:rPr>
        <w:t>الم</w:t>
      </w:r>
      <w:r w:rsidRPr="00B7535B">
        <w:rPr>
          <w:rFonts w:asciiTheme="majorBidi" w:hAnsiTheme="majorBidi" w:cs="Times New Roman"/>
          <w:sz w:val="26"/>
          <w:szCs w:val="26"/>
          <w:rtl/>
        </w:rPr>
        <w:t xml:space="preserve">قررات </w:t>
      </w:r>
      <w:r w:rsidR="0002566E" w:rsidRPr="00B7535B">
        <w:rPr>
          <w:rFonts w:asciiTheme="majorBidi" w:hAnsiTheme="majorBidi" w:cs="Times New Roman"/>
          <w:sz w:val="26"/>
          <w:szCs w:val="26"/>
          <w:rtl/>
        </w:rPr>
        <w:t xml:space="preserve">الأخيرة </w:t>
      </w:r>
      <w:r w:rsidRPr="00B7535B">
        <w:rPr>
          <w:rFonts w:asciiTheme="majorBidi" w:hAnsiTheme="majorBidi" w:cs="Times New Roman"/>
          <w:sz w:val="26"/>
          <w:szCs w:val="26"/>
          <w:rtl/>
        </w:rPr>
        <w:t xml:space="preserve">للجنة التنفيذية. </w:t>
      </w:r>
      <w:r w:rsidR="0002566E">
        <w:rPr>
          <w:rFonts w:asciiTheme="majorBidi" w:hAnsiTheme="majorBidi" w:cs="Times New Roman" w:hint="cs"/>
          <w:sz w:val="26"/>
          <w:szCs w:val="26"/>
          <w:rtl/>
        </w:rPr>
        <w:t>وأ</w:t>
      </w:r>
      <w:r w:rsidRPr="00B7535B">
        <w:rPr>
          <w:rFonts w:asciiTheme="majorBidi" w:hAnsiTheme="majorBidi" w:cs="Times New Roman"/>
          <w:sz w:val="26"/>
          <w:szCs w:val="26"/>
          <w:rtl/>
        </w:rPr>
        <w:t>جر</w:t>
      </w:r>
      <w:r w:rsidR="0002566E">
        <w:rPr>
          <w:rFonts w:asciiTheme="majorBidi" w:hAnsiTheme="majorBidi" w:cs="Times New Roman" w:hint="cs"/>
          <w:sz w:val="26"/>
          <w:szCs w:val="26"/>
          <w:rtl/>
        </w:rPr>
        <w:t>ي</w:t>
      </w:r>
      <w:r w:rsidRPr="00B7535B">
        <w:rPr>
          <w:rFonts w:asciiTheme="majorBidi" w:hAnsiTheme="majorBidi" w:cs="Times New Roman"/>
          <w:sz w:val="26"/>
          <w:szCs w:val="26"/>
          <w:rtl/>
        </w:rPr>
        <w:t xml:space="preserve">ت </w:t>
      </w:r>
      <w:r w:rsidR="0002566E">
        <w:rPr>
          <w:rFonts w:asciiTheme="majorBidi" w:hAnsiTheme="majorBidi" w:cs="Times New Roman" w:hint="cs"/>
          <w:sz w:val="26"/>
          <w:szCs w:val="26"/>
          <w:rtl/>
        </w:rPr>
        <w:t xml:space="preserve">أيضاً </w:t>
      </w:r>
      <w:r w:rsidRPr="00B7535B">
        <w:rPr>
          <w:rFonts w:asciiTheme="majorBidi" w:hAnsiTheme="majorBidi" w:cs="Times New Roman"/>
          <w:sz w:val="26"/>
          <w:szCs w:val="26"/>
          <w:rtl/>
        </w:rPr>
        <w:t xml:space="preserve">مناقشات مع </w:t>
      </w:r>
      <w:r w:rsidR="0002566E">
        <w:rPr>
          <w:rFonts w:asciiTheme="majorBidi" w:hAnsiTheme="majorBidi" w:cs="Times New Roman" w:hint="cs"/>
          <w:sz w:val="26"/>
          <w:szCs w:val="26"/>
          <w:rtl/>
        </w:rPr>
        <w:t>بلدان</w:t>
      </w:r>
      <w:r w:rsidRPr="00B7535B">
        <w:rPr>
          <w:rFonts w:asciiTheme="majorBidi" w:hAnsiTheme="majorBidi" w:cs="Times New Roman"/>
          <w:sz w:val="26"/>
          <w:szCs w:val="26"/>
          <w:rtl/>
        </w:rPr>
        <w:t xml:space="preserve"> الشبكة على هامش الاجتماع</w:t>
      </w:r>
      <w:r w:rsidRPr="00B7535B">
        <w:rPr>
          <w:rFonts w:asciiTheme="majorBidi" w:hAnsiTheme="majorBidi" w:cs="Times New Roman"/>
          <w:sz w:val="26"/>
          <w:szCs w:val="26"/>
        </w:rPr>
        <w:t>.</w:t>
      </w:r>
    </w:p>
    <w:p w14:paraId="7759B897" w14:textId="77777777" w:rsidR="00033EDF" w:rsidRPr="00894609" w:rsidRDefault="00033EDF" w:rsidP="0002566E">
      <w:pPr>
        <w:pStyle w:val="ListParagraph"/>
        <w:bidi/>
        <w:spacing w:line="360" w:lineRule="auto"/>
        <w:ind w:left="0"/>
        <w:contextualSpacing w:val="0"/>
        <w:jc w:val="both"/>
        <w:rPr>
          <w:rFonts w:asciiTheme="majorBidi" w:hAnsiTheme="majorBidi" w:cs="Times New Roman"/>
          <w:sz w:val="26"/>
          <w:szCs w:val="26"/>
          <w:u w:val="single"/>
        </w:rPr>
      </w:pPr>
      <w:r w:rsidRPr="00894609">
        <w:rPr>
          <w:rFonts w:asciiTheme="majorBidi" w:hAnsiTheme="majorBidi" w:cs="Times New Roman"/>
          <w:sz w:val="26"/>
          <w:szCs w:val="26"/>
          <w:u w:val="single"/>
          <w:rtl/>
        </w:rPr>
        <w:t>اجتماع شبكة مسؤولي الأوزون في أمريكا اللاتينية</w:t>
      </w:r>
    </w:p>
    <w:p w14:paraId="480B620E" w14:textId="77777777" w:rsidR="00033EDF" w:rsidRPr="00FD16C7" w:rsidRDefault="00033EDF" w:rsidP="00033EDF">
      <w:pPr>
        <w:pStyle w:val="ListParagraph"/>
        <w:bidi/>
        <w:spacing w:line="360" w:lineRule="auto"/>
        <w:jc w:val="both"/>
        <w:rPr>
          <w:rFonts w:asciiTheme="majorBidi" w:hAnsiTheme="majorBidi" w:cs="Times New Roman"/>
          <w:sz w:val="10"/>
          <w:szCs w:val="10"/>
          <w:rtl/>
          <w:lang w:bidi="ar-EG"/>
        </w:rPr>
      </w:pPr>
    </w:p>
    <w:p w14:paraId="77BD8DD2" w14:textId="3C5C4A4A" w:rsidR="00033EDF" w:rsidRPr="00B7535B" w:rsidRDefault="00033EDF" w:rsidP="00894609">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انضمت الأمانة </w:t>
      </w:r>
      <w:r w:rsidR="00FD16C7">
        <w:rPr>
          <w:rFonts w:asciiTheme="majorBidi" w:hAnsiTheme="majorBidi" w:cs="Times New Roman" w:hint="cs"/>
          <w:sz w:val="26"/>
          <w:szCs w:val="26"/>
          <w:rtl/>
        </w:rPr>
        <w:t>وكبير</w:t>
      </w:r>
      <w:r w:rsidR="00A657E7">
        <w:rPr>
          <w:rFonts w:asciiTheme="majorBidi" w:hAnsiTheme="majorBidi" w:cs="Times New Roman" w:hint="cs"/>
          <w:sz w:val="26"/>
          <w:szCs w:val="26"/>
          <w:rtl/>
        </w:rPr>
        <w:t>ة</w:t>
      </w:r>
      <w:r w:rsidR="00FD16C7">
        <w:rPr>
          <w:rFonts w:asciiTheme="majorBidi" w:hAnsiTheme="majorBidi" w:cs="Times New Roman" w:hint="cs"/>
          <w:sz w:val="26"/>
          <w:szCs w:val="26"/>
          <w:rtl/>
        </w:rPr>
        <w:t xml:space="preserve"> م</w:t>
      </w:r>
      <w:r w:rsidR="008C5E81">
        <w:rPr>
          <w:rFonts w:asciiTheme="majorBidi" w:hAnsiTheme="majorBidi" w:cs="Times New Roman" w:hint="cs"/>
          <w:sz w:val="26"/>
          <w:szCs w:val="26"/>
          <w:rtl/>
        </w:rPr>
        <w:t>سؤول</w:t>
      </w:r>
      <w:r w:rsidR="00FD16C7">
        <w:rPr>
          <w:rFonts w:asciiTheme="majorBidi" w:hAnsiTheme="majorBidi" w:cs="Times New Roman" w:hint="cs"/>
          <w:sz w:val="26"/>
          <w:szCs w:val="26"/>
          <w:rtl/>
        </w:rPr>
        <w:t>ي الرصد والتقييم</w:t>
      </w:r>
      <w:r w:rsidRPr="00B7535B">
        <w:rPr>
          <w:rFonts w:asciiTheme="majorBidi" w:hAnsiTheme="majorBidi" w:cs="Times New Roman"/>
          <w:sz w:val="26"/>
          <w:szCs w:val="26"/>
          <w:rtl/>
        </w:rPr>
        <w:t xml:space="preserve"> إلى اجتماع شبكة </w:t>
      </w:r>
      <w:r w:rsidR="00FD16C7">
        <w:rPr>
          <w:rFonts w:asciiTheme="majorBidi" w:hAnsiTheme="majorBidi" w:cs="Times New Roman" w:hint="cs"/>
          <w:sz w:val="26"/>
          <w:szCs w:val="26"/>
          <w:rtl/>
        </w:rPr>
        <w:t>مسؤولي</w:t>
      </w:r>
      <w:r w:rsidRPr="00B7535B">
        <w:rPr>
          <w:rFonts w:asciiTheme="majorBidi" w:hAnsiTheme="majorBidi" w:cs="Times New Roman"/>
          <w:sz w:val="26"/>
          <w:szCs w:val="26"/>
          <w:rtl/>
        </w:rPr>
        <w:t xml:space="preserve"> الأوزون في أمريكا اللاتينية الذي انعقد </w:t>
      </w:r>
      <w:r w:rsidR="00FD16C7">
        <w:rPr>
          <w:rFonts w:asciiTheme="majorBidi" w:hAnsiTheme="majorBidi" w:cs="Times New Roman" w:hint="cs"/>
          <w:sz w:val="26"/>
          <w:szCs w:val="26"/>
          <w:rtl/>
        </w:rPr>
        <w:t>عن طريق الإنترنت</w:t>
      </w:r>
      <w:r w:rsidRPr="00B7535B">
        <w:rPr>
          <w:rFonts w:asciiTheme="majorBidi" w:hAnsiTheme="majorBidi" w:cs="Times New Roman"/>
          <w:sz w:val="26"/>
          <w:szCs w:val="26"/>
          <w:rtl/>
        </w:rPr>
        <w:t xml:space="preserve"> في الفترة من </w:t>
      </w:r>
      <w:r w:rsidR="00FD16C7" w:rsidRPr="000C5A36">
        <w:t>11</w:t>
      </w:r>
      <w:r w:rsidRPr="00B7535B">
        <w:rPr>
          <w:rFonts w:asciiTheme="majorBidi" w:hAnsiTheme="majorBidi" w:cs="Times New Roman"/>
          <w:sz w:val="26"/>
          <w:szCs w:val="26"/>
          <w:rtl/>
        </w:rPr>
        <w:t xml:space="preserve"> إلى </w:t>
      </w:r>
      <w:r w:rsidR="00FD16C7" w:rsidRPr="000C5A36">
        <w:t>13</w:t>
      </w:r>
      <w:r w:rsidRPr="00B7535B">
        <w:rPr>
          <w:rFonts w:asciiTheme="majorBidi" w:hAnsiTheme="majorBidi" w:cs="Times New Roman"/>
          <w:sz w:val="26"/>
          <w:szCs w:val="26"/>
          <w:rtl/>
        </w:rPr>
        <w:t xml:space="preserve"> أكتوبر/ تشرين الأول </w:t>
      </w:r>
      <w:r w:rsidR="00FD16C7" w:rsidRPr="000C5A36">
        <w:t>2022</w:t>
      </w:r>
      <w:r w:rsidRPr="00B7535B">
        <w:rPr>
          <w:rFonts w:asciiTheme="majorBidi" w:hAnsiTheme="majorBidi" w:cs="Times New Roman"/>
          <w:sz w:val="26"/>
          <w:szCs w:val="26"/>
          <w:rtl/>
        </w:rPr>
        <w:t xml:space="preserve">. وقدمت عروض </w:t>
      </w:r>
      <w:r w:rsidR="00FD16C7">
        <w:rPr>
          <w:rFonts w:asciiTheme="majorBidi" w:hAnsiTheme="majorBidi" w:cs="Times New Roman" w:hint="cs"/>
          <w:sz w:val="26"/>
          <w:szCs w:val="26"/>
          <w:rtl/>
        </w:rPr>
        <w:t>بشأ</w:t>
      </w:r>
      <w:r w:rsidRPr="00B7535B">
        <w:rPr>
          <w:rFonts w:asciiTheme="majorBidi" w:hAnsiTheme="majorBidi" w:cs="Times New Roman"/>
          <w:sz w:val="26"/>
          <w:szCs w:val="26"/>
          <w:rtl/>
        </w:rPr>
        <w:t xml:space="preserve">ن </w:t>
      </w:r>
      <w:r w:rsidR="00FD16C7">
        <w:rPr>
          <w:rFonts w:asciiTheme="majorBidi" w:hAnsiTheme="majorBidi" w:cs="Times New Roman" w:hint="cs"/>
          <w:sz w:val="26"/>
          <w:szCs w:val="26"/>
          <w:rtl/>
        </w:rPr>
        <w:t>م</w:t>
      </w:r>
      <w:r w:rsidRPr="00B7535B">
        <w:rPr>
          <w:rFonts w:asciiTheme="majorBidi" w:hAnsiTheme="majorBidi" w:cs="Times New Roman"/>
          <w:sz w:val="26"/>
          <w:szCs w:val="26"/>
          <w:rtl/>
        </w:rPr>
        <w:t>قر</w:t>
      </w:r>
      <w:r w:rsidR="00FD16C7">
        <w:rPr>
          <w:rFonts w:asciiTheme="majorBidi" w:hAnsiTheme="majorBidi" w:cs="Times New Roman" w:hint="cs"/>
          <w:sz w:val="26"/>
          <w:szCs w:val="26"/>
          <w:rtl/>
        </w:rPr>
        <w:t>َّ</w:t>
      </w:r>
      <w:r w:rsidRPr="00B7535B">
        <w:rPr>
          <w:rFonts w:asciiTheme="majorBidi" w:hAnsiTheme="majorBidi" w:cs="Times New Roman"/>
          <w:sz w:val="26"/>
          <w:szCs w:val="26"/>
          <w:rtl/>
        </w:rPr>
        <w:t xml:space="preserve">رات اللجنة التنفيذية الأخيرة، وتحديثات برنامج عمل التقييم والتخطيط لتقييم </w:t>
      </w:r>
      <w:r w:rsidR="00FD16C7" w:rsidRPr="00B7535B">
        <w:rPr>
          <w:rFonts w:asciiTheme="majorBidi" w:hAnsiTheme="majorBidi" w:cs="Times New Roman"/>
          <w:sz w:val="26"/>
          <w:szCs w:val="26"/>
          <w:rtl/>
        </w:rPr>
        <w:t xml:space="preserve">الشبكات </w:t>
      </w:r>
      <w:r w:rsidRPr="00B7535B">
        <w:rPr>
          <w:rFonts w:asciiTheme="majorBidi" w:hAnsiTheme="majorBidi" w:cs="Times New Roman"/>
          <w:sz w:val="26"/>
          <w:szCs w:val="26"/>
          <w:rtl/>
        </w:rPr>
        <w:t>الإقليم</w:t>
      </w:r>
      <w:r w:rsidR="00FD16C7">
        <w:rPr>
          <w:rFonts w:asciiTheme="majorBidi" w:hAnsiTheme="majorBidi" w:cs="Times New Roman" w:hint="cs"/>
          <w:sz w:val="26"/>
          <w:szCs w:val="26"/>
          <w:rtl/>
        </w:rPr>
        <w:t>ية.</w:t>
      </w:r>
    </w:p>
    <w:p w14:paraId="3DF6B038" w14:textId="476235B7" w:rsidR="00033EDF" w:rsidRPr="00FD16C7" w:rsidRDefault="00033EDF" w:rsidP="00FD16C7">
      <w:pPr>
        <w:pStyle w:val="ListParagraph"/>
        <w:bidi/>
        <w:spacing w:line="360" w:lineRule="auto"/>
        <w:ind w:left="0"/>
        <w:contextualSpacing w:val="0"/>
        <w:jc w:val="both"/>
        <w:rPr>
          <w:rFonts w:asciiTheme="majorBidi" w:hAnsiTheme="majorBidi" w:cs="Times New Roman"/>
          <w:sz w:val="26"/>
          <w:szCs w:val="26"/>
          <w:u w:val="single"/>
          <w:rtl/>
        </w:rPr>
      </w:pPr>
      <w:r w:rsidRPr="00FD16C7">
        <w:rPr>
          <w:rFonts w:asciiTheme="majorBidi" w:hAnsiTheme="majorBidi" w:cs="Times New Roman"/>
          <w:sz w:val="26"/>
          <w:szCs w:val="26"/>
          <w:u w:val="single"/>
          <w:rtl/>
        </w:rPr>
        <w:t xml:space="preserve">التدريب على </w:t>
      </w:r>
      <w:r w:rsidR="00FD16C7">
        <w:rPr>
          <w:rFonts w:asciiTheme="majorBidi" w:hAnsiTheme="majorBidi" w:cs="Times New Roman" w:hint="cs"/>
          <w:sz w:val="26"/>
          <w:szCs w:val="26"/>
          <w:u w:val="single"/>
          <w:rtl/>
        </w:rPr>
        <w:t>ال</w:t>
      </w:r>
      <w:r w:rsidRPr="00FD16C7">
        <w:rPr>
          <w:rFonts w:asciiTheme="majorBidi" w:hAnsiTheme="majorBidi" w:cs="Times New Roman"/>
          <w:sz w:val="26"/>
          <w:szCs w:val="26"/>
          <w:u w:val="single"/>
          <w:rtl/>
        </w:rPr>
        <w:t xml:space="preserve">مفاوضات </w:t>
      </w:r>
      <w:r w:rsidR="00FD16C7">
        <w:rPr>
          <w:rFonts w:asciiTheme="majorBidi" w:hAnsiTheme="majorBidi" w:cs="Times New Roman" w:hint="cs"/>
          <w:sz w:val="26"/>
          <w:szCs w:val="26"/>
          <w:u w:val="single"/>
          <w:rtl/>
        </w:rPr>
        <w:t>المتعلقة ب</w:t>
      </w:r>
      <w:r w:rsidRPr="00FD16C7">
        <w:rPr>
          <w:rFonts w:asciiTheme="majorBidi" w:hAnsiTheme="majorBidi" w:cs="Times New Roman"/>
          <w:sz w:val="26"/>
          <w:szCs w:val="26"/>
          <w:u w:val="single"/>
          <w:rtl/>
        </w:rPr>
        <w:t xml:space="preserve">التلوث </w:t>
      </w:r>
      <w:r w:rsidR="00FD16C7">
        <w:rPr>
          <w:rFonts w:asciiTheme="majorBidi" w:hAnsiTheme="majorBidi" w:cs="Times New Roman" w:hint="cs"/>
          <w:sz w:val="26"/>
          <w:szCs w:val="26"/>
          <w:u w:val="single"/>
          <w:rtl/>
        </w:rPr>
        <w:t xml:space="preserve">من </w:t>
      </w:r>
      <w:r w:rsidRPr="00FD16C7">
        <w:rPr>
          <w:rFonts w:asciiTheme="majorBidi" w:hAnsiTheme="majorBidi" w:cs="Times New Roman"/>
          <w:sz w:val="26"/>
          <w:szCs w:val="26"/>
          <w:u w:val="single"/>
          <w:rtl/>
        </w:rPr>
        <w:t>البلاستيك و</w:t>
      </w:r>
      <w:r w:rsidR="00FD16C7">
        <w:rPr>
          <w:rFonts w:asciiTheme="majorBidi" w:hAnsiTheme="majorBidi" w:cs="Times New Roman" w:hint="cs"/>
          <w:sz w:val="26"/>
          <w:szCs w:val="26"/>
          <w:u w:val="single"/>
          <w:rtl/>
        </w:rPr>
        <w:t xml:space="preserve">إجراء </w:t>
      </w:r>
      <w:r w:rsidRPr="00FD16C7">
        <w:rPr>
          <w:rFonts w:asciiTheme="majorBidi" w:hAnsiTheme="majorBidi" w:cs="Times New Roman"/>
          <w:sz w:val="26"/>
          <w:szCs w:val="26"/>
          <w:u w:val="single"/>
          <w:rtl/>
        </w:rPr>
        <w:t xml:space="preserve">مشاورات إقليمية </w:t>
      </w:r>
      <w:r w:rsidR="00FD16C7">
        <w:rPr>
          <w:rFonts w:asciiTheme="majorBidi" w:hAnsiTheme="majorBidi" w:cs="Times New Roman" w:hint="cs"/>
          <w:sz w:val="26"/>
          <w:szCs w:val="26"/>
          <w:u w:val="single"/>
          <w:rtl/>
        </w:rPr>
        <w:t xml:space="preserve">في </w:t>
      </w:r>
      <w:r w:rsidRPr="00FD16C7">
        <w:rPr>
          <w:rFonts w:asciiTheme="majorBidi" w:hAnsiTheme="majorBidi" w:cs="Times New Roman"/>
          <w:sz w:val="26"/>
          <w:szCs w:val="26"/>
          <w:u w:val="single"/>
          <w:rtl/>
        </w:rPr>
        <w:t>أفريقيا</w:t>
      </w:r>
    </w:p>
    <w:p w14:paraId="3BD322CB" w14:textId="6CB083D1" w:rsidR="00033EDF" w:rsidRPr="00B7535B" w:rsidRDefault="00033EDF" w:rsidP="00894609">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دُعيت الأمانة إلى تقديم عرض </w:t>
      </w:r>
      <w:r w:rsidR="00FD16C7">
        <w:rPr>
          <w:rFonts w:asciiTheme="majorBidi" w:hAnsiTheme="majorBidi" w:cs="Times New Roman" w:hint="cs"/>
          <w:sz w:val="26"/>
          <w:szCs w:val="26"/>
          <w:rtl/>
        </w:rPr>
        <w:t>بشأ</w:t>
      </w:r>
      <w:r w:rsidRPr="00B7535B">
        <w:rPr>
          <w:rFonts w:asciiTheme="majorBidi" w:hAnsiTheme="majorBidi" w:cs="Times New Roman"/>
          <w:sz w:val="26"/>
          <w:szCs w:val="26"/>
          <w:rtl/>
        </w:rPr>
        <w:t xml:space="preserve">ن الصندوق متعدد الأطراف باعتباره الآلية المالية لتنفيذ بروتوكول مونتريال في التدريب على </w:t>
      </w:r>
      <w:r w:rsidR="00204B2F">
        <w:rPr>
          <w:rFonts w:asciiTheme="majorBidi" w:hAnsiTheme="majorBidi" w:cs="Times New Roman" w:hint="cs"/>
          <w:sz w:val="26"/>
          <w:szCs w:val="26"/>
          <w:rtl/>
        </w:rPr>
        <w:t>ال</w:t>
      </w:r>
      <w:r w:rsidRPr="00B7535B">
        <w:rPr>
          <w:rFonts w:asciiTheme="majorBidi" w:hAnsiTheme="majorBidi" w:cs="Times New Roman"/>
          <w:sz w:val="26"/>
          <w:szCs w:val="26"/>
          <w:rtl/>
        </w:rPr>
        <w:t xml:space="preserve">مفاوضات </w:t>
      </w:r>
      <w:r w:rsidR="00204B2F">
        <w:rPr>
          <w:rFonts w:asciiTheme="majorBidi" w:hAnsiTheme="majorBidi" w:cs="Times New Roman" w:hint="cs"/>
          <w:sz w:val="26"/>
          <w:szCs w:val="26"/>
          <w:rtl/>
        </w:rPr>
        <w:t>المتعلقة ب</w:t>
      </w:r>
      <w:r w:rsidRPr="00B7535B">
        <w:rPr>
          <w:rFonts w:asciiTheme="majorBidi" w:hAnsiTheme="majorBidi" w:cs="Times New Roman"/>
          <w:sz w:val="26"/>
          <w:szCs w:val="26"/>
          <w:rtl/>
        </w:rPr>
        <w:t xml:space="preserve">التلوث البلاستيكي والمشاورات الإقليمية لأفريقيا. </w:t>
      </w:r>
      <w:r w:rsidR="00204B2F">
        <w:rPr>
          <w:rFonts w:asciiTheme="majorBidi" w:hAnsiTheme="majorBidi" w:cs="Times New Roman" w:hint="cs"/>
          <w:sz w:val="26"/>
          <w:szCs w:val="26"/>
          <w:rtl/>
        </w:rPr>
        <w:t>و</w:t>
      </w:r>
      <w:r w:rsidRPr="00B7535B">
        <w:rPr>
          <w:rFonts w:asciiTheme="majorBidi" w:hAnsiTheme="majorBidi" w:cs="Times New Roman"/>
          <w:sz w:val="26"/>
          <w:szCs w:val="26"/>
          <w:rtl/>
        </w:rPr>
        <w:t>ق</w:t>
      </w:r>
      <w:r w:rsidR="00204B2F">
        <w:rPr>
          <w:rFonts w:asciiTheme="majorBidi" w:hAnsiTheme="majorBidi" w:cs="Times New Roman" w:hint="cs"/>
          <w:sz w:val="26"/>
          <w:szCs w:val="26"/>
          <w:rtl/>
        </w:rPr>
        <w:t>ُ</w:t>
      </w:r>
      <w:r w:rsidRPr="00B7535B">
        <w:rPr>
          <w:rFonts w:asciiTheme="majorBidi" w:hAnsiTheme="majorBidi" w:cs="Times New Roman"/>
          <w:sz w:val="26"/>
          <w:szCs w:val="26"/>
          <w:rtl/>
        </w:rPr>
        <w:t>د</w:t>
      </w:r>
      <w:r w:rsidR="00204B2F">
        <w:rPr>
          <w:rFonts w:asciiTheme="majorBidi" w:hAnsiTheme="majorBidi" w:cs="Times New Roman" w:hint="cs"/>
          <w:sz w:val="26"/>
          <w:szCs w:val="26"/>
          <w:rtl/>
        </w:rPr>
        <w:t>ّ</w:t>
      </w:r>
      <w:r w:rsidRPr="00B7535B">
        <w:rPr>
          <w:rFonts w:asciiTheme="majorBidi" w:hAnsiTheme="majorBidi" w:cs="Times New Roman"/>
          <w:sz w:val="26"/>
          <w:szCs w:val="26"/>
          <w:rtl/>
        </w:rPr>
        <w:t xml:space="preserve">م العرض </w:t>
      </w:r>
      <w:r w:rsidR="00204B2F">
        <w:rPr>
          <w:rFonts w:asciiTheme="majorBidi" w:hAnsiTheme="majorBidi" w:cs="Times New Roman" w:hint="cs"/>
          <w:sz w:val="26"/>
          <w:szCs w:val="26"/>
          <w:rtl/>
        </w:rPr>
        <w:t>عبر الإنترنت</w:t>
      </w:r>
      <w:r w:rsidRPr="00B7535B">
        <w:rPr>
          <w:rFonts w:asciiTheme="majorBidi" w:hAnsiTheme="majorBidi" w:cs="Times New Roman"/>
          <w:sz w:val="26"/>
          <w:szCs w:val="26"/>
          <w:rtl/>
        </w:rPr>
        <w:t xml:space="preserve">. </w:t>
      </w:r>
      <w:r w:rsidR="00204B2F">
        <w:rPr>
          <w:rFonts w:asciiTheme="majorBidi" w:hAnsiTheme="majorBidi" w:cs="Times New Roman" w:hint="cs"/>
          <w:sz w:val="26"/>
          <w:szCs w:val="26"/>
          <w:rtl/>
        </w:rPr>
        <w:t>و</w:t>
      </w:r>
      <w:r w:rsidRPr="00B7535B">
        <w:rPr>
          <w:rFonts w:asciiTheme="majorBidi" w:hAnsiTheme="majorBidi" w:cs="Times New Roman"/>
          <w:sz w:val="26"/>
          <w:szCs w:val="26"/>
          <w:rtl/>
        </w:rPr>
        <w:t xml:space="preserve">عقد الاجتماع، الذي نظمه </w:t>
      </w:r>
      <w:r w:rsidR="00204B2F">
        <w:rPr>
          <w:rFonts w:asciiTheme="majorBidi" w:hAnsiTheme="majorBidi" w:cs="Times New Roman" w:hint="cs"/>
          <w:sz w:val="26"/>
          <w:szCs w:val="26"/>
          <w:rtl/>
        </w:rPr>
        <w:t>اليونيب</w:t>
      </w:r>
      <w:r w:rsidRPr="00B7535B">
        <w:rPr>
          <w:rFonts w:asciiTheme="majorBidi" w:hAnsiTheme="majorBidi" w:cs="Times New Roman"/>
          <w:sz w:val="26"/>
          <w:szCs w:val="26"/>
          <w:rtl/>
        </w:rPr>
        <w:t xml:space="preserve"> في نيفاشا، كينيا، في </w:t>
      </w:r>
      <w:r w:rsidR="00204B2F">
        <w:t xml:space="preserve">9 </w:t>
      </w:r>
      <w:r w:rsidR="00204B2F">
        <w:rPr>
          <w:rFonts w:hint="cs"/>
          <w:rtl/>
        </w:rPr>
        <w:t xml:space="preserve"> </w:t>
      </w:r>
      <w:r w:rsidRPr="00B7535B">
        <w:rPr>
          <w:rFonts w:asciiTheme="majorBidi" w:hAnsiTheme="majorBidi" w:cs="Times New Roman"/>
          <w:sz w:val="26"/>
          <w:szCs w:val="26"/>
          <w:rtl/>
        </w:rPr>
        <w:t>نوفمبر</w:t>
      </w:r>
      <w:r w:rsidR="00204B2F">
        <w:rPr>
          <w:rFonts w:asciiTheme="majorBidi" w:hAnsiTheme="majorBidi" w:cs="Times New Roman" w:hint="cs"/>
          <w:sz w:val="26"/>
          <w:szCs w:val="26"/>
          <w:rtl/>
        </w:rPr>
        <w:t>/تشرين الثاني</w:t>
      </w:r>
      <w:r w:rsidRPr="00B7535B">
        <w:rPr>
          <w:rFonts w:asciiTheme="majorBidi" w:hAnsiTheme="majorBidi" w:cs="Times New Roman"/>
          <w:sz w:val="26"/>
          <w:szCs w:val="26"/>
          <w:rtl/>
        </w:rPr>
        <w:t xml:space="preserve"> </w:t>
      </w:r>
      <w:r w:rsidR="00204B2F">
        <w:t>2022</w:t>
      </w:r>
      <w:r w:rsidR="00204B2F">
        <w:rPr>
          <w:rFonts w:asciiTheme="majorBidi" w:hAnsiTheme="majorBidi" w:cs="Times New Roman" w:hint="cs"/>
          <w:sz w:val="26"/>
          <w:szCs w:val="26"/>
          <w:rtl/>
        </w:rPr>
        <w:t>.</w:t>
      </w:r>
    </w:p>
    <w:p w14:paraId="2DEAA668" w14:textId="13DA6ACC" w:rsidR="00033EDF" w:rsidRPr="00204B2F" w:rsidRDefault="00033EDF" w:rsidP="006A47E8">
      <w:pPr>
        <w:pStyle w:val="ListParagraph"/>
        <w:keepNext/>
        <w:keepLines/>
        <w:bidi/>
        <w:spacing w:line="360" w:lineRule="auto"/>
        <w:ind w:left="0"/>
        <w:contextualSpacing w:val="0"/>
        <w:jc w:val="both"/>
        <w:rPr>
          <w:rFonts w:asciiTheme="majorBidi" w:hAnsiTheme="majorBidi" w:cs="Times New Roman"/>
          <w:b/>
          <w:bCs/>
          <w:sz w:val="26"/>
          <w:szCs w:val="26"/>
          <w:rtl/>
        </w:rPr>
      </w:pPr>
      <w:r w:rsidRPr="00204B2F">
        <w:rPr>
          <w:rFonts w:asciiTheme="majorBidi" w:hAnsiTheme="majorBidi" w:cs="Times New Roman"/>
          <w:b/>
          <w:bCs/>
          <w:sz w:val="26"/>
          <w:szCs w:val="26"/>
          <w:rtl/>
        </w:rPr>
        <w:lastRenderedPageBreak/>
        <w:t>ثالثا</w:t>
      </w:r>
      <w:r w:rsidR="00204B2F" w:rsidRPr="00204B2F">
        <w:rPr>
          <w:rFonts w:asciiTheme="majorBidi" w:hAnsiTheme="majorBidi" w:cs="Times New Roman" w:hint="cs"/>
          <w:b/>
          <w:bCs/>
          <w:sz w:val="26"/>
          <w:szCs w:val="26"/>
          <w:rtl/>
        </w:rPr>
        <w:t>ً</w:t>
      </w:r>
      <w:r w:rsidRPr="00204B2F">
        <w:rPr>
          <w:rFonts w:asciiTheme="majorBidi" w:hAnsiTheme="majorBidi" w:cs="Times New Roman"/>
          <w:b/>
          <w:bCs/>
          <w:sz w:val="26"/>
          <w:szCs w:val="26"/>
          <w:rtl/>
        </w:rPr>
        <w:t xml:space="preserve">. </w:t>
      </w:r>
      <w:r w:rsidR="00204B2F">
        <w:rPr>
          <w:rFonts w:asciiTheme="majorBidi" w:hAnsiTheme="majorBidi" w:cs="Times New Roman"/>
          <w:b/>
          <w:bCs/>
          <w:sz w:val="26"/>
          <w:szCs w:val="26"/>
          <w:rtl/>
        </w:rPr>
        <w:tab/>
      </w:r>
      <w:r w:rsidRPr="00204B2F">
        <w:rPr>
          <w:rFonts w:asciiTheme="majorBidi" w:hAnsiTheme="majorBidi" w:cs="Times New Roman"/>
          <w:b/>
          <w:bCs/>
          <w:sz w:val="26"/>
          <w:szCs w:val="26"/>
          <w:rtl/>
        </w:rPr>
        <w:t>المعلومات والاتصالات</w:t>
      </w:r>
    </w:p>
    <w:p w14:paraId="1DFEA366" w14:textId="77777777" w:rsidR="00033EDF" w:rsidRPr="00204B2F" w:rsidRDefault="00033EDF" w:rsidP="006A47E8">
      <w:pPr>
        <w:pStyle w:val="ListParagraph"/>
        <w:keepNext/>
        <w:keepLines/>
        <w:bidi/>
        <w:spacing w:line="360" w:lineRule="auto"/>
        <w:ind w:left="0"/>
        <w:contextualSpacing w:val="0"/>
        <w:jc w:val="both"/>
        <w:rPr>
          <w:rFonts w:asciiTheme="majorBidi" w:hAnsiTheme="majorBidi" w:cs="Times New Roman"/>
          <w:sz w:val="26"/>
          <w:szCs w:val="26"/>
          <w:u w:val="single"/>
          <w:rtl/>
        </w:rPr>
      </w:pPr>
      <w:r w:rsidRPr="00204B2F">
        <w:rPr>
          <w:rFonts w:asciiTheme="majorBidi" w:hAnsiTheme="majorBidi" w:cs="Times New Roman"/>
          <w:sz w:val="26"/>
          <w:szCs w:val="26"/>
          <w:u w:val="single"/>
          <w:rtl/>
        </w:rPr>
        <w:t>شعار الصندوق متعدد الأطراف</w:t>
      </w:r>
    </w:p>
    <w:p w14:paraId="4CCF3BB2" w14:textId="4D1767C7" w:rsidR="00033EDF" w:rsidRDefault="00204B2F" w:rsidP="006A47E8">
      <w:pPr>
        <w:pStyle w:val="ListParagraph"/>
        <w:keepNext/>
        <w:keepLines/>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Pr>
          <w:rFonts w:asciiTheme="majorBidi" w:hAnsiTheme="majorBidi" w:cs="Times New Roman" w:hint="cs"/>
          <w:sz w:val="26"/>
          <w:szCs w:val="26"/>
          <w:rtl/>
        </w:rPr>
        <w:t>وضع</w:t>
      </w:r>
      <w:r w:rsidR="00033EDF" w:rsidRPr="00B7535B">
        <w:rPr>
          <w:rFonts w:asciiTheme="majorBidi" w:hAnsiTheme="majorBidi" w:cs="Times New Roman"/>
          <w:sz w:val="26"/>
          <w:szCs w:val="26"/>
          <w:rtl/>
        </w:rPr>
        <w:t>ت الأمانة شعاراً جديداً للصندوق متعدد الأطراف</w:t>
      </w:r>
      <w:r>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 لاستخدامه فيما يتعلق بالموقع الإلكتروني والعروض التقديمية ومواد الاتصال. </w:t>
      </w:r>
      <w:r>
        <w:rPr>
          <w:rFonts w:asciiTheme="majorBidi" w:hAnsiTheme="majorBidi" w:cs="Times New Roman" w:hint="cs"/>
          <w:sz w:val="26"/>
          <w:szCs w:val="26"/>
          <w:rtl/>
        </w:rPr>
        <w:t>و</w:t>
      </w:r>
      <w:r w:rsidR="00033EDF" w:rsidRPr="00B7535B">
        <w:rPr>
          <w:rFonts w:asciiTheme="majorBidi" w:hAnsiTheme="majorBidi" w:cs="Times New Roman"/>
          <w:sz w:val="26"/>
          <w:szCs w:val="26"/>
          <w:rtl/>
        </w:rPr>
        <w:t>يصور الشعار الأرض محاطة بدائرتين متحد</w:t>
      </w:r>
      <w:r>
        <w:rPr>
          <w:rFonts w:asciiTheme="majorBidi" w:hAnsiTheme="majorBidi" w:cs="Times New Roman" w:hint="cs"/>
          <w:sz w:val="26"/>
          <w:szCs w:val="26"/>
          <w:rtl/>
        </w:rPr>
        <w:t>تي</w:t>
      </w:r>
      <w:r w:rsidR="00033EDF" w:rsidRPr="00B7535B">
        <w:rPr>
          <w:rFonts w:asciiTheme="majorBidi" w:hAnsiTheme="majorBidi" w:cs="Times New Roman"/>
          <w:sz w:val="26"/>
          <w:szCs w:val="26"/>
          <w:rtl/>
        </w:rPr>
        <w:t xml:space="preserve"> المركز، </w:t>
      </w:r>
      <w:r w:rsidRPr="00B7535B">
        <w:rPr>
          <w:rFonts w:asciiTheme="majorBidi" w:hAnsiTheme="majorBidi" w:cs="Times New Roman"/>
          <w:sz w:val="26"/>
          <w:szCs w:val="26"/>
          <w:rtl/>
        </w:rPr>
        <w:t xml:space="preserve">تمثل </w:t>
      </w:r>
      <w:r w:rsidR="00154557">
        <w:rPr>
          <w:rFonts w:asciiTheme="majorBidi" w:hAnsiTheme="majorBidi" w:cs="Times New Roman" w:hint="cs"/>
          <w:sz w:val="26"/>
          <w:szCs w:val="26"/>
          <w:rtl/>
        </w:rPr>
        <w:t>الدائرة الداخلية منهما</w:t>
      </w:r>
      <w:r w:rsidR="00033EDF" w:rsidRPr="00B7535B">
        <w:rPr>
          <w:rFonts w:asciiTheme="majorBidi" w:hAnsiTheme="majorBidi" w:cs="Times New Roman"/>
          <w:sz w:val="26"/>
          <w:szCs w:val="26"/>
          <w:rtl/>
        </w:rPr>
        <w:t xml:space="preserve"> الحماية التي يوفرها الغلاف الجوي، </w:t>
      </w:r>
      <w:r w:rsidR="00154557">
        <w:rPr>
          <w:rFonts w:asciiTheme="majorBidi" w:hAnsiTheme="majorBidi" w:cs="Times New Roman" w:hint="cs"/>
          <w:sz w:val="26"/>
          <w:szCs w:val="26"/>
          <w:rtl/>
        </w:rPr>
        <w:t>وتمثل الدائرة</w:t>
      </w:r>
      <w:r w:rsidR="00033EDF" w:rsidRPr="00B7535B">
        <w:rPr>
          <w:rFonts w:asciiTheme="majorBidi" w:hAnsiTheme="majorBidi" w:cs="Times New Roman"/>
          <w:sz w:val="26"/>
          <w:szCs w:val="26"/>
          <w:rtl/>
        </w:rPr>
        <w:t xml:space="preserve"> الخارجية، بثلاث نقاط، الذرات الثلاث التي يتكون منها جزيء الأوزون. </w:t>
      </w:r>
      <w:r w:rsidR="00154557">
        <w:rPr>
          <w:rFonts w:asciiTheme="majorBidi" w:hAnsiTheme="majorBidi" w:cs="Times New Roman" w:hint="cs"/>
          <w:sz w:val="26"/>
          <w:szCs w:val="26"/>
          <w:rtl/>
        </w:rPr>
        <w:t>و</w:t>
      </w:r>
      <w:r w:rsidR="00033EDF" w:rsidRPr="00B7535B">
        <w:rPr>
          <w:rFonts w:asciiTheme="majorBidi" w:hAnsiTheme="majorBidi" w:cs="Times New Roman"/>
          <w:sz w:val="26"/>
          <w:szCs w:val="26"/>
          <w:rtl/>
        </w:rPr>
        <w:t xml:space="preserve">يهدف الشعار إلى توفير هوية </w:t>
      </w:r>
      <w:r w:rsidR="00154557">
        <w:rPr>
          <w:rFonts w:asciiTheme="majorBidi" w:hAnsiTheme="majorBidi" w:cs="Times New Roman" w:hint="cs"/>
          <w:sz w:val="26"/>
          <w:szCs w:val="26"/>
          <w:rtl/>
        </w:rPr>
        <w:t>بصرية</w:t>
      </w:r>
      <w:r w:rsidR="00033EDF" w:rsidRPr="00B7535B">
        <w:rPr>
          <w:rFonts w:asciiTheme="majorBidi" w:hAnsiTheme="majorBidi" w:cs="Times New Roman"/>
          <w:sz w:val="26"/>
          <w:szCs w:val="26"/>
          <w:rtl/>
        </w:rPr>
        <w:t xml:space="preserve"> دائمة لمواد التوعية ال</w:t>
      </w:r>
      <w:r w:rsidR="00154557">
        <w:rPr>
          <w:rFonts w:asciiTheme="majorBidi" w:hAnsiTheme="majorBidi" w:cs="Times New Roman" w:hint="cs"/>
          <w:sz w:val="26"/>
          <w:szCs w:val="26"/>
          <w:rtl/>
        </w:rPr>
        <w:t>تي تقدمها</w:t>
      </w:r>
      <w:r w:rsidR="00033EDF" w:rsidRPr="00B7535B">
        <w:rPr>
          <w:rFonts w:asciiTheme="majorBidi" w:hAnsiTheme="majorBidi" w:cs="Times New Roman"/>
          <w:sz w:val="26"/>
          <w:szCs w:val="26"/>
          <w:rtl/>
        </w:rPr>
        <w:t xml:space="preserve"> الأمانة.</w:t>
      </w:r>
    </w:p>
    <w:p w14:paraId="45320BFB" w14:textId="13C0C189" w:rsidR="00033EDF" w:rsidRPr="00B7535B" w:rsidRDefault="000D36EC" w:rsidP="002673E8">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Pr>
          <w:rFonts w:asciiTheme="majorBidi" w:hAnsiTheme="majorBidi" w:cs="Times New Roman" w:hint="cs"/>
          <w:sz w:val="26"/>
          <w:szCs w:val="26"/>
          <w:rtl/>
        </w:rPr>
        <w:t>وروعيت في</w:t>
      </w:r>
      <w:r w:rsidRPr="00B7535B">
        <w:rPr>
          <w:rFonts w:asciiTheme="majorBidi" w:hAnsiTheme="majorBidi" w:cs="Times New Roman"/>
          <w:sz w:val="26"/>
          <w:szCs w:val="26"/>
          <w:rtl/>
        </w:rPr>
        <w:t xml:space="preserve"> تصميم الشعار الجديد </w:t>
      </w:r>
      <w:r w:rsidR="00033EDF" w:rsidRPr="00B7535B">
        <w:rPr>
          <w:rFonts w:asciiTheme="majorBidi" w:hAnsiTheme="majorBidi" w:cs="Times New Roman"/>
          <w:sz w:val="26"/>
          <w:szCs w:val="26"/>
          <w:rtl/>
        </w:rPr>
        <w:t xml:space="preserve">سياسة </w:t>
      </w:r>
      <w:r>
        <w:rPr>
          <w:rFonts w:asciiTheme="majorBidi" w:hAnsiTheme="majorBidi" w:cs="Times New Roman" w:hint="cs"/>
          <w:sz w:val="26"/>
          <w:szCs w:val="26"/>
          <w:rtl/>
        </w:rPr>
        <w:t>اليونيب</w:t>
      </w:r>
      <w:r w:rsidR="00033EDF" w:rsidRPr="00B7535B">
        <w:rPr>
          <w:rFonts w:asciiTheme="majorBidi" w:hAnsiTheme="majorBidi" w:cs="Times New Roman"/>
          <w:sz w:val="26"/>
          <w:szCs w:val="26"/>
          <w:rtl/>
        </w:rPr>
        <w:t xml:space="preserve"> لعام </w:t>
      </w:r>
      <w:r w:rsidRPr="00065577">
        <w:t xml:space="preserve">2013 </w:t>
      </w:r>
      <w:r>
        <w:rPr>
          <w:rFonts w:hint="cs"/>
          <w:rtl/>
        </w:rPr>
        <w:t>،</w:t>
      </w:r>
      <w:r w:rsidR="00033EDF" w:rsidRPr="00B7535B">
        <w:rPr>
          <w:rFonts w:asciiTheme="majorBidi" w:hAnsiTheme="majorBidi" w:cs="Times New Roman"/>
          <w:sz w:val="26"/>
          <w:szCs w:val="26"/>
          <w:rtl/>
        </w:rPr>
        <w:t xml:space="preserve"> المحد</w:t>
      </w:r>
      <w:r>
        <w:rPr>
          <w:rFonts w:asciiTheme="majorBidi" w:hAnsiTheme="majorBidi" w:cs="Times New Roman" w:hint="cs"/>
          <w:sz w:val="26"/>
          <w:szCs w:val="26"/>
          <w:rtl/>
        </w:rPr>
        <w:t>َّ</w:t>
      </w:r>
      <w:r w:rsidR="00033EDF" w:rsidRPr="00B7535B">
        <w:rPr>
          <w:rFonts w:asciiTheme="majorBidi" w:hAnsiTheme="majorBidi" w:cs="Times New Roman"/>
          <w:sz w:val="26"/>
          <w:szCs w:val="26"/>
          <w:rtl/>
        </w:rPr>
        <w:t>ثة في أكتوبر</w:t>
      </w:r>
      <w:r>
        <w:rPr>
          <w:rFonts w:asciiTheme="majorBidi" w:hAnsiTheme="majorBidi" w:cs="Times New Roman" w:hint="cs"/>
          <w:sz w:val="26"/>
          <w:szCs w:val="26"/>
          <w:rtl/>
        </w:rPr>
        <w:t>/تشرين الأول</w:t>
      </w:r>
      <w:r w:rsidR="00033EDF" w:rsidRPr="00B7535B">
        <w:rPr>
          <w:rFonts w:asciiTheme="majorBidi" w:hAnsiTheme="majorBidi" w:cs="Times New Roman"/>
          <w:sz w:val="26"/>
          <w:szCs w:val="26"/>
          <w:rtl/>
        </w:rPr>
        <w:t xml:space="preserve"> </w:t>
      </w:r>
      <w:r w:rsidRPr="00065577">
        <w:t>2022</w:t>
      </w:r>
      <w:r w:rsidR="007A4C52">
        <w:rPr>
          <w:rFonts w:hint="cs"/>
          <w:rtl/>
        </w:rPr>
        <w:t>،</w:t>
      </w:r>
      <w:r w:rsidR="00033EDF" w:rsidRPr="00B7535B">
        <w:rPr>
          <w:rFonts w:asciiTheme="majorBidi" w:hAnsiTheme="majorBidi" w:cs="Times New Roman"/>
          <w:sz w:val="26"/>
          <w:szCs w:val="26"/>
          <w:rtl/>
        </w:rPr>
        <w:t xml:space="preserve"> بشأن استخدام اسم وشار</w:t>
      </w:r>
      <w:r w:rsidR="001321C4">
        <w:rPr>
          <w:rFonts w:asciiTheme="majorBidi" w:hAnsiTheme="majorBidi" w:cs="Times New Roman" w:hint="cs"/>
          <w:sz w:val="26"/>
          <w:szCs w:val="26"/>
          <w:rtl/>
        </w:rPr>
        <w:t>ة</w:t>
      </w:r>
      <w:r w:rsidR="00033EDF" w:rsidRPr="00B7535B">
        <w:rPr>
          <w:rFonts w:asciiTheme="majorBidi" w:hAnsiTheme="majorBidi" w:cs="Times New Roman"/>
          <w:sz w:val="26"/>
          <w:szCs w:val="26"/>
          <w:rtl/>
        </w:rPr>
        <w:t xml:space="preserve">/ شعار </w:t>
      </w:r>
      <w:r w:rsidR="001321C4">
        <w:rPr>
          <w:rFonts w:asciiTheme="majorBidi" w:hAnsiTheme="majorBidi" w:cs="Times New Roman" w:hint="cs"/>
          <w:sz w:val="26"/>
          <w:szCs w:val="26"/>
          <w:rtl/>
        </w:rPr>
        <w:t>اليونيب</w:t>
      </w:r>
      <w:r w:rsidR="00033EDF" w:rsidRPr="00B7535B">
        <w:rPr>
          <w:rFonts w:asciiTheme="majorBidi" w:hAnsiTheme="majorBidi" w:cs="Times New Roman"/>
          <w:sz w:val="26"/>
          <w:szCs w:val="26"/>
          <w:rtl/>
        </w:rPr>
        <w:t xml:space="preserve">، والتي تشير إلى أنه لا يمكن استخدام إكليل الزهور والعناصر الأخرى لشعار الأمم المتحدة إلا عملاً بقرار الجمعية العامة </w:t>
      </w:r>
      <w:r w:rsidR="001321C4" w:rsidRPr="009F2ECE">
        <w:rPr>
          <w:color w:val="000000"/>
        </w:rPr>
        <w:t>92</w:t>
      </w:r>
      <w:r w:rsidR="00033EDF" w:rsidRPr="00B7535B">
        <w:rPr>
          <w:rFonts w:asciiTheme="majorBidi" w:hAnsiTheme="majorBidi" w:cs="Times New Roman"/>
          <w:sz w:val="26"/>
          <w:szCs w:val="26"/>
          <w:rtl/>
        </w:rPr>
        <w:t>(</w:t>
      </w:r>
      <w:r w:rsidR="001321C4">
        <w:rPr>
          <w:rFonts w:asciiTheme="majorBidi" w:hAnsiTheme="majorBidi" w:cs="Times New Roman" w:hint="cs"/>
          <w:sz w:val="26"/>
          <w:szCs w:val="26"/>
          <w:rtl/>
        </w:rPr>
        <w:t>أولاً</w:t>
      </w:r>
      <w:r w:rsidR="00033EDF" w:rsidRPr="00B7535B">
        <w:rPr>
          <w:rFonts w:asciiTheme="majorBidi" w:hAnsiTheme="majorBidi" w:cs="Times New Roman"/>
          <w:sz w:val="26"/>
          <w:szCs w:val="26"/>
          <w:rtl/>
        </w:rPr>
        <w:t>)</w:t>
      </w:r>
      <w:r w:rsidR="001321C4">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 </w:t>
      </w:r>
      <w:r w:rsidR="001321C4">
        <w:rPr>
          <w:rFonts w:asciiTheme="majorBidi" w:hAnsiTheme="majorBidi" w:cs="Times New Roman" w:hint="cs"/>
          <w:sz w:val="26"/>
          <w:szCs w:val="26"/>
          <w:rtl/>
        </w:rPr>
        <w:t>و</w:t>
      </w:r>
      <w:r w:rsidR="00033EDF" w:rsidRPr="00B7535B">
        <w:rPr>
          <w:rFonts w:asciiTheme="majorBidi" w:hAnsiTheme="majorBidi" w:cs="Times New Roman"/>
          <w:sz w:val="26"/>
          <w:szCs w:val="26"/>
          <w:rtl/>
        </w:rPr>
        <w:t>تمشيا</w:t>
      </w:r>
      <w:r w:rsidR="001321C4">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 مع سياسة الأمم المتحدة المعمول بها، لن يحل الشعار محل شعار</w:t>
      </w:r>
      <w:r w:rsidR="001321C4">
        <w:rPr>
          <w:rFonts w:asciiTheme="majorBidi" w:hAnsiTheme="majorBidi" w:cs="Times New Roman" w:hint="cs"/>
          <w:sz w:val="26"/>
          <w:szCs w:val="26"/>
          <w:rtl/>
        </w:rPr>
        <w:t>ي</w:t>
      </w:r>
      <w:r w:rsidR="00033EDF" w:rsidRPr="00B7535B">
        <w:rPr>
          <w:rFonts w:asciiTheme="majorBidi" w:hAnsiTheme="majorBidi" w:cs="Times New Roman"/>
          <w:sz w:val="26"/>
          <w:szCs w:val="26"/>
          <w:rtl/>
        </w:rPr>
        <w:t xml:space="preserve"> الأمم المتحدة/</w:t>
      </w:r>
      <w:r w:rsidR="001321C4">
        <w:rPr>
          <w:rFonts w:asciiTheme="majorBidi" w:hAnsiTheme="majorBidi" w:cs="Times New Roman" w:hint="cs"/>
          <w:sz w:val="26"/>
          <w:szCs w:val="26"/>
          <w:rtl/>
        </w:rPr>
        <w:t>اليونيب</w:t>
      </w:r>
      <w:r w:rsidR="00033EDF" w:rsidRPr="00B7535B">
        <w:rPr>
          <w:rFonts w:asciiTheme="majorBidi" w:hAnsiTheme="majorBidi" w:cs="Times New Roman"/>
          <w:sz w:val="26"/>
          <w:szCs w:val="26"/>
          <w:rtl/>
        </w:rPr>
        <w:t xml:space="preserve"> في الوثائق الرسمية للأمانة. </w:t>
      </w:r>
      <w:r w:rsidR="001321C4">
        <w:rPr>
          <w:rFonts w:asciiTheme="majorBidi" w:hAnsiTheme="majorBidi" w:cs="Times New Roman" w:hint="cs"/>
          <w:sz w:val="26"/>
          <w:szCs w:val="26"/>
          <w:rtl/>
        </w:rPr>
        <w:t>و</w:t>
      </w:r>
      <w:r w:rsidR="00033EDF" w:rsidRPr="00B7535B">
        <w:rPr>
          <w:rFonts w:asciiTheme="majorBidi" w:hAnsiTheme="majorBidi" w:cs="Times New Roman"/>
          <w:sz w:val="26"/>
          <w:szCs w:val="26"/>
          <w:rtl/>
        </w:rPr>
        <w:t xml:space="preserve">المبادئ التوجيهية لاستخدام الشعار متاحة </w:t>
      </w:r>
      <w:r w:rsidR="001321C4">
        <w:rPr>
          <w:rFonts w:asciiTheme="majorBidi" w:hAnsiTheme="majorBidi" w:cs="Times New Roman" w:hint="cs"/>
          <w:sz w:val="26"/>
          <w:szCs w:val="26"/>
          <w:rtl/>
        </w:rPr>
        <w:t xml:space="preserve">للاطلاع عليها </w:t>
      </w:r>
      <w:r w:rsidR="00033EDF" w:rsidRPr="00B7535B">
        <w:rPr>
          <w:rFonts w:asciiTheme="majorBidi" w:hAnsiTheme="majorBidi" w:cs="Times New Roman"/>
          <w:sz w:val="26"/>
          <w:szCs w:val="26"/>
          <w:rtl/>
        </w:rPr>
        <w:t xml:space="preserve">على </w:t>
      </w:r>
      <w:r w:rsidR="00BC4F07">
        <w:rPr>
          <w:rFonts w:asciiTheme="majorBidi" w:hAnsiTheme="majorBidi" w:cs="Times New Roman" w:hint="cs"/>
          <w:sz w:val="26"/>
          <w:szCs w:val="26"/>
          <w:rtl/>
        </w:rPr>
        <w:t>ال</w:t>
      </w:r>
      <w:r w:rsidR="00033EDF" w:rsidRPr="00B7535B">
        <w:rPr>
          <w:rFonts w:asciiTheme="majorBidi" w:hAnsiTheme="majorBidi" w:cs="Times New Roman"/>
          <w:sz w:val="26"/>
          <w:szCs w:val="26"/>
          <w:rtl/>
        </w:rPr>
        <w:t xml:space="preserve">موقع </w:t>
      </w:r>
      <w:r w:rsidR="00EE3DF8">
        <w:rPr>
          <w:rFonts w:asciiTheme="majorBidi" w:hAnsiTheme="majorBidi" w:cs="Times New Roman"/>
          <w:sz w:val="26"/>
          <w:szCs w:val="26"/>
          <w:rtl/>
        </w:rPr>
        <w:t>الإلكتروني</w:t>
      </w:r>
      <w:r w:rsidR="00BC4F07">
        <w:rPr>
          <w:rFonts w:asciiTheme="majorBidi" w:hAnsiTheme="majorBidi" w:cs="Times New Roman" w:hint="cs"/>
          <w:sz w:val="26"/>
          <w:szCs w:val="26"/>
          <w:rtl/>
        </w:rPr>
        <w:t xml:space="preserve"> ل</w:t>
      </w:r>
      <w:r w:rsidR="00033EDF" w:rsidRPr="00B7535B">
        <w:rPr>
          <w:rFonts w:asciiTheme="majorBidi" w:hAnsiTheme="majorBidi" w:cs="Times New Roman"/>
          <w:sz w:val="26"/>
          <w:szCs w:val="26"/>
          <w:rtl/>
        </w:rPr>
        <w:t>لأمانة</w:t>
      </w:r>
      <w:r w:rsidR="001321C4">
        <w:rPr>
          <w:rStyle w:val="FootnoteReference"/>
          <w:rFonts w:asciiTheme="majorBidi" w:hAnsiTheme="majorBidi" w:cs="Times New Roman"/>
          <w:sz w:val="26"/>
          <w:szCs w:val="26"/>
          <w:rtl/>
        </w:rPr>
        <w:footnoteReference w:id="5"/>
      </w:r>
      <w:r w:rsidR="001321C4">
        <w:rPr>
          <w:rFonts w:asciiTheme="majorBidi" w:hAnsiTheme="majorBidi" w:cs="Times New Roman" w:hint="cs"/>
          <w:sz w:val="26"/>
          <w:szCs w:val="26"/>
          <w:rtl/>
        </w:rPr>
        <w:t>.</w:t>
      </w:r>
    </w:p>
    <w:p w14:paraId="2C0280BD" w14:textId="363888EC" w:rsidR="00033EDF" w:rsidRPr="00F8111B" w:rsidRDefault="00033EDF" w:rsidP="00F8111B">
      <w:pPr>
        <w:pStyle w:val="ListParagraph"/>
        <w:bidi/>
        <w:spacing w:line="360" w:lineRule="auto"/>
        <w:ind w:left="0"/>
        <w:contextualSpacing w:val="0"/>
        <w:jc w:val="both"/>
        <w:rPr>
          <w:rFonts w:asciiTheme="majorBidi" w:hAnsiTheme="majorBidi" w:cs="Times New Roman"/>
          <w:sz w:val="26"/>
          <w:szCs w:val="26"/>
          <w:u w:val="single"/>
          <w:rtl/>
        </w:rPr>
      </w:pPr>
      <w:r w:rsidRPr="00F8111B">
        <w:rPr>
          <w:rFonts w:asciiTheme="majorBidi" w:hAnsiTheme="majorBidi" w:cs="Times New Roman"/>
          <w:sz w:val="26"/>
          <w:szCs w:val="26"/>
          <w:u w:val="single"/>
          <w:rtl/>
        </w:rPr>
        <w:t xml:space="preserve">صحائف </w:t>
      </w:r>
      <w:r w:rsidR="00F8111B" w:rsidRPr="00F8111B">
        <w:rPr>
          <w:rFonts w:asciiTheme="majorBidi" w:hAnsiTheme="majorBidi" w:cs="Times New Roman" w:hint="cs"/>
          <w:sz w:val="26"/>
          <w:szCs w:val="26"/>
          <w:u w:val="single"/>
          <w:rtl/>
        </w:rPr>
        <w:t>ال</w:t>
      </w:r>
      <w:r w:rsidRPr="00F8111B">
        <w:rPr>
          <w:rFonts w:asciiTheme="majorBidi" w:hAnsiTheme="majorBidi" w:cs="Times New Roman"/>
          <w:sz w:val="26"/>
          <w:szCs w:val="26"/>
          <w:u w:val="single"/>
          <w:rtl/>
        </w:rPr>
        <w:t>وقائع</w:t>
      </w:r>
    </w:p>
    <w:p w14:paraId="7711A35B" w14:textId="34D91965" w:rsidR="00033EDF" w:rsidRPr="00B7535B" w:rsidRDefault="00033EDF" w:rsidP="00F8111B">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وُضعت صحائف وقائع عن المشاريع الإيضاحية التالية </w:t>
      </w:r>
      <w:r w:rsidR="000F6A49">
        <w:rPr>
          <w:rFonts w:asciiTheme="majorBidi" w:hAnsiTheme="majorBidi" w:cs="Times New Roman" w:hint="cs"/>
          <w:sz w:val="26"/>
          <w:szCs w:val="26"/>
          <w:rtl/>
        </w:rPr>
        <w:t>المتعلقة</w:t>
      </w:r>
      <w:r w:rsidRPr="00B7535B">
        <w:rPr>
          <w:rFonts w:asciiTheme="majorBidi" w:hAnsiTheme="majorBidi" w:cs="Times New Roman"/>
          <w:sz w:val="26"/>
          <w:szCs w:val="26"/>
          <w:rtl/>
        </w:rPr>
        <w:t xml:space="preserve"> </w:t>
      </w:r>
      <w:r w:rsidR="000F6A49">
        <w:rPr>
          <w:rFonts w:asciiTheme="majorBidi" w:hAnsiTheme="majorBidi" w:cs="Times New Roman" w:hint="cs"/>
          <w:sz w:val="26"/>
          <w:szCs w:val="26"/>
          <w:rtl/>
        </w:rPr>
        <w:t>ب</w:t>
      </w:r>
      <w:r w:rsidRPr="00B7535B">
        <w:rPr>
          <w:rFonts w:asciiTheme="majorBidi" w:hAnsiTheme="majorBidi" w:cs="Times New Roman"/>
          <w:sz w:val="26"/>
          <w:szCs w:val="26"/>
          <w:rtl/>
        </w:rPr>
        <w:t xml:space="preserve">البدائل ذات القدرة المنخفضة على إحداث الاحترار العالمي لتكنولوجيات </w:t>
      </w:r>
      <w:r w:rsidR="000F6A49">
        <w:rPr>
          <w:rFonts w:asciiTheme="majorBidi" w:hAnsiTheme="majorBidi" w:cs="Times New Roman" w:hint="cs"/>
          <w:sz w:val="26"/>
          <w:szCs w:val="26"/>
          <w:rtl/>
        </w:rPr>
        <w:t>المواد الهيدروكلوروفلوروكربونية</w:t>
      </w:r>
      <w:r w:rsidRPr="00B7535B">
        <w:rPr>
          <w:rFonts w:asciiTheme="majorBidi" w:hAnsiTheme="majorBidi" w:cs="Times New Roman"/>
          <w:sz w:val="26"/>
          <w:szCs w:val="26"/>
          <w:rtl/>
        </w:rPr>
        <w:t xml:space="preserve"> </w:t>
      </w:r>
      <w:r w:rsidR="000F6A49">
        <w:rPr>
          <w:rFonts w:asciiTheme="majorBidi" w:hAnsiTheme="majorBidi" w:cs="Times New Roman" w:hint="cs"/>
          <w:sz w:val="26"/>
          <w:szCs w:val="26"/>
          <w:rtl/>
        </w:rPr>
        <w:t>وجارٍ</w:t>
      </w:r>
      <w:r w:rsidRPr="00B7535B">
        <w:rPr>
          <w:rFonts w:asciiTheme="majorBidi" w:hAnsiTheme="majorBidi" w:cs="Times New Roman"/>
          <w:sz w:val="26"/>
          <w:szCs w:val="26"/>
          <w:rtl/>
        </w:rPr>
        <w:t xml:space="preserve"> تحميلها على </w:t>
      </w:r>
      <w:r w:rsidR="004C1D86">
        <w:rPr>
          <w:rFonts w:asciiTheme="majorBidi" w:hAnsiTheme="majorBidi" w:cs="Times New Roman" w:hint="cs"/>
          <w:sz w:val="26"/>
          <w:szCs w:val="26"/>
          <w:rtl/>
        </w:rPr>
        <w:t>ال</w:t>
      </w:r>
      <w:r w:rsidRPr="00B7535B">
        <w:rPr>
          <w:rFonts w:asciiTheme="majorBidi" w:hAnsiTheme="majorBidi" w:cs="Times New Roman"/>
          <w:sz w:val="26"/>
          <w:szCs w:val="26"/>
          <w:rtl/>
        </w:rPr>
        <w:t xml:space="preserve">موقع </w:t>
      </w:r>
      <w:r w:rsidR="00EE3DF8">
        <w:rPr>
          <w:rFonts w:asciiTheme="majorBidi" w:hAnsiTheme="majorBidi" w:cs="Times New Roman"/>
          <w:sz w:val="26"/>
          <w:szCs w:val="26"/>
          <w:rtl/>
        </w:rPr>
        <w:t>الإلكتروني</w:t>
      </w:r>
      <w:r w:rsidR="004C1D86">
        <w:rPr>
          <w:rFonts w:asciiTheme="majorBidi" w:hAnsiTheme="majorBidi" w:cs="Times New Roman" w:hint="cs"/>
          <w:sz w:val="26"/>
          <w:szCs w:val="26"/>
          <w:rtl/>
        </w:rPr>
        <w:t xml:space="preserve"> ل</w:t>
      </w:r>
      <w:r w:rsidRPr="00B7535B">
        <w:rPr>
          <w:rFonts w:asciiTheme="majorBidi" w:hAnsiTheme="majorBidi" w:cs="Times New Roman"/>
          <w:sz w:val="26"/>
          <w:szCs w:val="26"/>
          <w:rtl/>
        </w:rPr>
        <w:t>لأمانة</w:t>
      </w:r>
      <w:r w:rsidR="000F6A49">
        <w:rPr>
          <w:rStyle w:val="FootnoteReference"/>
          <w:rFonts w:asciiTheme="majorBidi" w:hAnsiTheme="majorBidi" w:cs="Times New Roman"/>
          <w:sz w:val="26"/>
          <w:szCs w:val="26"/>
          <w:rtl/>
        </w:rPr>
        <w:footnoteReference w:id="6"/>
      </w:r>
      <w:r w:rsidR="000F6A49">
        <w:rPr>
          <w:rFonts w:asciiTheme="majorBidi" w:hAnsiTheme="majorBidi" w:cs="Times New Roman" w:hint="cs"/>
          <w:sz w:val="26"/>
          <w:szCs w:val="26"/>
          <w:rtl/>
        </w:rPr>
        <w:t>:</w:t>
      </w:r>
    </w:p>
    <w:p w14:paraId="7AB4CBF2" w14:textId="3937DD37" w:rsidR="00033EDF" w:rsidRPr="00B7535B" w:rsidRDefault="000F6A49" w:rsidP="00F75F74">
      <w:pPr>
        <w:pStyle w:val="ListParagraph"/>
        <w:numPr>
          <w:ilvl w:val="1"/>
          <w:numId w:val="23"/>
        </w:numPr>
        <w:bidi/>
        <w:spacing w:before="120" w:after="120" w:line="360" w:lineRule="auto"/>
        <w:ind w:hanging="720"/>
        <w:contextualSpacing w:val="0"/>
        <w:jc w:val="both"/>
        <w:rPr>
          <w:rFonts w:asciiTheme="majorBidi" w:hAnsiTheme="majorBidi" w:cs="Times New Roman"/>
          <w:sz w:val="26"/>
          <w:szCs w:val="26"/>
          <w:rtl/>
        </w:rPr>
      </w:pPr>
      <w:r>
        <w:rPr>
          <w:rFonts w:asciiTheme="majorBidi" w:hAnsiTheme="majorBidi" w:cs="Times New Roman" w:hint="cs"/>
          <w:sz w:val="26"/>
          <w:szCs w:val="26"/>
          <w:rtl/>
        </w:rPr>
        <w:t>ال</w:t>
      </w:r>
      <w:r w:rsidR="00033EDF" w:rsidRPr="00B7535B">
        <w:rPr>
          <w:rFonts w:asciiTheme="majorBidi" w:hAnsiTheme="majorBidi" w:cs="Times New Roman"/>
          <w:sz w:val="26"/>
          <w:szCs w:val="26"/>
          <w:rtl/>
        </w:rPr>
        <w:t xml:space="preserve">تشجيع </w:t>
      </w:r>
      <w:r>
        <w:rPr>
          <w:rFonts w:asciiTheme="majorBidi" w:hAnsiTheme="majorBidi" w:cs="Times New Roman" w:hint="cs"/>
          <w:sz w:val="26"/>
          <w:szCs w:val="26"/>
          <w:rtl/>
        </w:rPr>
        <w:t xml:space="preserve">على </w:t>
      </w:r>
      <w:r w:rsidR="00033EDF" w:rsidRPr="00B7535B">
        <w:rPr>
          <w:rFonts w:asciiTheme="majorBidi" w:hAnsiTheme="majorBidi" w:cs="Times New Roman"/>
          <w:sz w:val="26"/>
          <w:szCs w:val="26"/>
          <w:rtl/>
        </w:rPr>
        <w:t xml:space="preserve">استخدام </w:t>
      </w:r>
      <w:r>
        <w:rPr>
          <w:rFonts w:asciiTheme="majorBidi" w:hAnsiTheme="majorBidi" w:cs="Times New Roman" w:hint="cs"/>
          <w:sz w:val="26"/>
          <w:szCs w:val="26"/>
          <w:rtl/>
        </w:rPr>
        <w:t>غازات التبريد</w:t>
      </w:r>
      <w:r w:rsidR="00033EDF" w:rsidRPr="00B7535B">
        <w:rPr>
          <w:rFonts w:asciiTheme="majorBidi" w:hAnsiTheme="majorBidi" w:cs="Times New Roman"/>
          <w:sz w:val="26"/>
          <w:szCs w:val="26"/>
          <w:rtl/>
        </w:rPr>
        <w:t xml:space="preserve"> ذات القدرة المنخفضة على إحداث الاحترار العالمي لقطاعات تكييف الهواء في </w:t>
      </w:r>
      <w:r>
        <w:rPr>
          <w:rFonts w:asciiTheme="majorBidi" w:hAnsiTheme="majorBidi" w:cs="Times New Roman" w:hint="cs"/>
          <w:sz w:val="26"/>
          <w:szCs w:val="26"/>
          <w:rtl/>
        </w:rPr>
        <w:t>ال</w:t>
      </w:r>
      <w:r w:rsidR="00033EDF" w:rsidRPr="00B7535B">
        <w:rPr>
          <w:rFonts w:asciiTheme="majorBidi" w:hAnsiTheme="majorBidi" w:cs="Times New Roman"/>
          <w:sz w:val="26"/>
          <w:szCs w:val="26"/>
          <w:rtl/>
        </w:rPr>
        <w:t xml:space="preserve">بلدان </w:t>
      </w:r>
      <w:r w:rsidR="007C3217">
        <w:rPr>
          <w:rFonts w:asciiTheme="majorBidi" w:hAnsiTheme="majorBidi" w:cs="Times New Roman" w:hint="cs"/>
          <w:sz w:val="26"/>
          <w:szCs w:val="26"/>
          <w:rtl/>
        </w:rPr>
        <w:t xml:space="preserve">ذات </w:t>
      </w:r>
      <w:r w:rsidR="00033EDF" w:rsidRPr="00B7535B">
        <w:rPr>
          <w:rFonts w:asciiTheme="majorBidi" w:hAnsiTheme="majorBidi" w:cs="Times New Roman"/>
          <w:sz w:val="26"/>
          <w:szCs w:val="26"/>
          <w:rtl/>
        </w:rPr>
        <w:t xml:space="preserve">درجات الحرارة المحيطة </w:t>
      </w:r>
      <w:r w:rsidR="007C3217" w:rsidRPr="00B7535B">
        <w:rPr>
          <w:rFonts w:asciiTheme="majorBidi" w:hAnsiTheme="majorBidi" w:cs="Times New Roman"/>
          <w:sz w:val="26"/>
          <w:szCs w:val="26"/>
          <w:rtl/>
        </w:rPr>
        <w:t>المرتفعة</w:t>
      </w:r>
      <w:r w:rsidR="00033EDF" w:rsidRPr="00B7535B">
        <w:rPr>
          <w:rFonts w:asciiTheme="majorBidi" w:hAnsiTheme="majorBidi" w:cs="Times New Roman"/>
          <w:sz w:val="26"/>
          <w:szCs w:val="26"/>
        </w:rPr>
        <w:t xml:space="preserve"> </w:t>
      </w:r>
      <w:r w:rsidR="00033EDF" w:rsidRPr="00B7535B">
        <w:rPr>
          <w:rFonts w:asciiTheme="majorBidi" w:hAnsiTheme="majorBidi" w:cs="Times New Roman"/>
          <w:sz w:val="26"/>
          <w:szCs w:val="26"/>
          <w:rtl/>
        </w:rPr>
        <w:t>في غرب آسيا؛</w:t>
      </w:r>
    </w:p>
    <w:p w14:paraId="050106B8" w14:textId="1A0CD86A" w:rsidR="00033EDF" w:rsidRPr="00B7535B" w:rsidRDefault="00033EDF" w:rsidP="00F75F74">
      <w:pPr>
        <w:pStyle w:val="ListParagraph"/>
        <w:numPr>
          <w:ilvl w:val="1"/>
          <w:numId w:val="23"/>
        </w:numPr>
        <w:bidi/>
        <w:spacing w:before="120" w:after="120" w:line="360" w:lineRule="auto"/>
        <w:ind w:hanging="72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مشروع إيضاحي في </w:t>
      </w:r>
      <w:r w:rsidR="00F75F74">
        <w:rPr>
          <w:rFonts w:asciiTheme="majorBidi" w:hAnsiTheme="majorBidi" w:cs="Times New Roman" w:hint="cs"/>
          <w:sz w:val="26"/>
          <w:szCs w:val="26"/>
          <w:rtl/>
          <w:lang w:bidi="ar-EG"/>
        </w:rPr>
        <w:t>مؤسسات</w:t>
      </w:r>
      <w:r w:rsidRPr="00B7535B">
        <w:rPr>
          <w:rFonts w:asciiTheme="majorBidi" w:hAnsiTheme="majorBidi" w:cs="Times New Roman"/>
          <w:sz w:val="26"/>
          <w:szCs w:val="26"/>
          <w:rtl/>
        </w:rPr>
        <w:t xml:space="preserve"> نظم الرغ</w:t>
      </w:r>
      <w:r w:rsidR="00F75F74">
        <w:rPr>
          <w:rFonts w:asciiTheme="majorBidi" w:hAnsiTheme="majorBidi" w:cs="Times New Roman" w:hint="cs"/>
          <w:sz w:val="26"/>
          <w:szCs w:val="26"/>
          <w:rtl/>
        </w:rPr>
        <w:t>ا</w:t>
      </w:r>
      <w:r w:rsidRPr="00B7535B">
        <w:rPr>
          <w:rFonts w:asciiTheme="majorBidi" w:hAnsiTheme="majorBidi" w:cs="Times New Roman"/>
          <w:sz w:val="26"/>
          <w:szCs w:val="26"/>
          <w:rtl/>
        </w:rPr>
        <w:t>و</w:t>
      </w:r>
      <w:r w:rsidR="00F75F74">
        <w:rPr>
          <w:rFonts w:asciiTheme="majorBidi" w:hAnsiTheme="majorBidi" w:cs="Times New Roman" w:hint="cs"/>
          <w:sz w:val="26"/>
          <w:szCs w:val="26"/>
          <w:rtl/>
        </w:rPr>
        <w:t>ي</w:t>
      </w:r>
      <w:r w:rsidRPr="00B7535B">
        <w:rPr>
          <w:rFonts w:asciiTheme="majorBidi" w:hAnsiTheme="majorBidi" w:cs="Times New Roman"/>
          <w:sz w:val="26"/>
          <w:szCs w:val="26"/>
          <w:rtl/>
        </w:rPr>
        <w:t xml:space="preserve"> في تايلند </w:t>
      </w:r>
      <w:r w:rsidR="00F75F74">
        <w:rPr>
          <w:rFonts w:asciiTheme="majorBidi" w:hAnsiTheme="majorBidi" w:cs="Times New Roman" w:hint="cs"/>
          <w:sz w:val="26"/>
          <w:szCs w:val="26"/>
          <w:rtl/>
        </w:rPr>
        <w:t>لتركيب</w:t>
      </w:r>
      <w:r w:rsidRPr="00B7535B">
        <w:rPr>
          <w:rFonts w:asciiTheme="majorBidi" w:hAnsiTheme="majorBidi" w:cs="Times New Roman"/>
          <w:sz w:val="26"/>
          <w:szCs w:val="26"/>
          <w:rtl/>
        </w:rPr>
        <w:t xml:space="preserve"> بوليولات سابقة الخلط لتطبيقات رغاوي </w:t>
      </w:r>
      <w:r w:rsidR="00F75F74" w:rsidRPr="00B7535B">
        <w:rPr>
          <w:rFonts w:asciiTheme="majorBidi" w:hAnsiTheme="majorBidi" w:cs="Times New Roman"/>
          <w:sz w:val="26"/>
          <w:szCs w:val="26"/>
          <w:rtl/>
        </w:rPr>
        <w:t xml:space="preserve">رش </w:t>
      </w:r>
      <w:r w:rsidRPr="00B7535B">
        <w:rPr>
          <w:rFonts w:asciiTheme="majorBidi" w:hAnsiTheme="majorBidi" w:cs="Times New Roman"/>
          <w:sz w:val="26"/>
          <w:szCs w:val="26"/>
          <w:rtl/>
        </w:rPr>
        <w:t>البولي يوريثان باستخدام عامل نفخ منخفض القدرة على إحداث الاحترار العالمي</w:t>
      </w:r>
      <w:r w:rsidR="00F75F74">
        <w:rPr>
          <w:rFonts w:asciiTheme="majorBidi" w:hAnsiTheme="majorBidi" w:cs="Times New Roman" w:hint="cs"/>
          <w:sz w:val="26"/>
          <w:szCs w:val="26"/>
          <w:rtl/>
        </w:rPr>
        <w:t>؛</w:t>
      </w:r>
    </w:p>
    <w:p w14:paraId="136B6171" w14:textId="1643827A" w:rsidR="00033EDF" w:rsidRPr="00B7535B" w:rsidRDefault="00033EDF" w:rsidP="00F75F74">
      <w:pPr>
        <w:pStyle w:val="ListParagraph"/>
        <w:numPr>
          <w:ilvl w:val="1"/>
          <w:numId w:val="23"/>
        </w:numPr>
        <w:bidi/>
        <w:spacing w:before="120" w:after="120" w:line="360" w:lineRule="auto"/>
        <w:ind w:hanging="72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عرض إيضاحي للخيارات منخفضة التكلفة للتحويل إلى تكنولوجيات غير مستنفدة للأوزون في رغاوي البولي يوريثان لدى </w:t>
      </w:r>
      <w:r w:rsidR="003F498C">
        <w:rPr>
          <w:rFonts w:asciiTheme="majorBidi" w:hAnsiTheme="majorBidi" w:cs="Times New Roman" w:hint="cs"/>
          <w:sz w:val="26"/>
          <w:szCs w:val="26"/>
          <w:rtl/>
        </w:rPr>
        <w:t>ال</w:t>
      </w:r>
      <w:r w:rsidRPr="00B7535B">
        <w:rPr>
          <w:rFonts w:asciiTheme="majorBidi" w:hAnsiTheme="majorBidi" w:cs="Times New Roman"/>
          <w:sz w:val="26"/>
          <w:szCs w:val="26"/>
          <w:rtl/>
        </w:rPr>
        <w:t xml:space="preserve">مستخدمين </w:t>
      </w:r>
      <w:r w:rsidR="003F498C">
        <w:rPr>
          <w:rFonts w:asciiTheme="majorBidi" w:hAnsiTheme="majorBidi" w:cs="Times New Roman" w:hint="cs"/>
          <w:sz w:val="26"/>
          <w:szCs w:val="26"/>
          <w:rtl/>
        </w:rPr>
        <w:t>شديدي ال</w:t>
      </w:r>
      <w:r w:rsidRPr="00B7535B">
        <w:rPr>
          <w:rFonts w:asciiTheme="majorBidi" w:hAnsiTheme="majorBidi" w:cs="Times New Roman"/>
          <w:sz w:val="26"/>
          <w:szCs w:val="26"/>
          <w:rtl/>
        </w:rPr>
        <w:t>صغر</w:t>
      </w:r>
      <w:r w:rsidR="00F75F74">
        <w:rPr>
          <w:rFonts w:asciiTheme="majorBidi" w:hAnsiTheme="majorBidi" w:cs="Times New Roman" w:hint="cs"/>
          <w:sz w:val="26"/>
          <w:szCs w:val="26"/>
          <w:rtl/>
        </w:rPr>
        <w:t>.</w:t>
      </w:r>
    </w:p>
    <w:p w14:paraId="1985E00E"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3FF12ECF" w14:textId="0285DEFF" w:rsidR="00033EDF" w:rsidRPr="00DE4B52" w:rsidRDefault="00033EDF" w:rsidP="006A47E8">
      <w:pPr>
        <w:pStyle w:val="ListParagraph"/>
        <w:keepNext/>
        <w:keepLines/>
        <w:bidi/>
        <w:spacing w:line="360" w:lineRule="auto"/>
        <w:ind w:left="0"/>
        <w:contextualSpacing w:val="0"/>
        <w:jc w:val="both"/>
        <w:rPr>
          <w:rFonts w:asciiTheme="majorBidi" w:hAnsiTheme="majorBidi" w:cs="Times New Roman"/>
          <w:b/>
          <w:bCs/>
          <w:sz w:val="26"/>
          <w:szCs w:val="26"/>
          <w:rtl/>
        </w:rPr>
      </w:pPr>
      <w:r w:rsidRPr="00DE4B52">
        <w:rPr>
          <w:rFonts w:asciiTheme="majorBidi" w:hAnsiTheme="majorBidi" w:cs="Times New Roman"/>
          <w:b/>
          <w:bCs/>
          <w:sz w:val="26"/>
          <w:szCs w:val="26"/>
          <w:rtl/>
        </w:rPr>
        <w:lastRenderedPageBreak/>
        <w:t>رابعا</w:t>
      </w:r>
      <w:r w:rsidR="00DE4B52">
        <w:rPr>
          <w:rFonts w:asciiTheme="majorBidi" w:hAnsiTheme="majorBidi" w:cs="Times New Roman" w:hint="cs"/>
          <w:b/>
          <w:bCs/>
          <w:sz w:val="26"/>
          <w:szCs w:val="26"/>
          <w:rtl/>
        </w:rPr>
        <w:t>ً</w:t>
      </w:r>
      <w:r w:rsidRPr="00DE4B52">
        <w:rPr>
          <w:rFonts w:asciiTheme="majorBidi" w:hAnsiTheme="majorBidi" w:cs="Times New Roman"/>
          <w:b/>
          <w:bCs/>
          <w:sz w:val="26"/>
          <w:szCs w:val="26"/>
          <w:rtl/>
        </w:rPr>
        <w:t>.</w:t>
      </w:r>
      <w:r w:rsidR="00DE4B52">
        <w:rPr>
          <w:rFonts w:asciiTheme="majorBidi" w:hAnsiTheme="majorBidi" w:cs="Times New Roman"/>
          <w:b/>
          <w:bCs/>
          <w:sz w:val="26"/>
          <w:szCs w:val="26"/>
          <w:rtl/>
        </w:rPr>
        <w:tab/>
      </w:r>
      <w:r w:rsidRPr="00DE4B52">
        <w:rPr>
          <w:rFonts w:asciiTheme="majorBidi" w:hAnsiTheme="majorBidi" w:cs="Times New Roman"/>
          <w:b/>
          <w:bCs/>
          <w:sz w:val="26"/>
          <w:szCs w:val="26"/>
          <w:rtl/>
        </w:rPr>
        <w:t xml:space="preserve"> المسائل الإدارية</w:t>
      </w:r>
    </w:p>
    <w:p w14:paraId="229D9E1B" w14:textId="58EB9594" w:rsidR="00033EDF" w:rsidRPr="00B81CF0" w:rsidRDefault="00033EDF" w:rsidP="006A47E8">
      <w:pPr>
        <w:pStyle w:val="ListParagraph"/>
        <w:keepNext/>
        <w:keepLines/>
        <w:bidi/>
        <w:spacing w:line="360" w:lineRule="auto"/>
        <w:ind w:left="0"/>
        <w:contextualSpacing w:val="0"/>
        <w:jc w:val="both"/>
        <w:rPr>
          <w:rFonts w:asciiTheme="majorBidi" w:hAnsiTheme="majorBidi" w:cs="Times New Roman"/>
          <w:sz w:val="26"/>
          <w:szCs w:val="26"/>
          <w:u w:val="single"/>
          <w:rtl/>
        </w:rPr>
      </w:pPr>
      <w:r w:rsidRPr="00B81CF0">
        <w:rPr>
          <w:rFonts w:asciiTheme="majorBidi" w:hAnsiTheme="majorBidi" w:cs="Times New Roman"/>
          <w:sz w:val="26"/>
          <w:szCs w:val="26"/>
          <w:u w:val="single"/>
          <w:rtl/>
        </w:rPr>
        <w:t>الت</w:t>
      </w:r>
      <w:r w:rsidR="00B81CF0" w:rsidRPr="00B81CF0">
        <w:rPr>
          <w:rFonts w:asciiTheme="majorBidi" w:hAnsiTheme="majorBidi" w:cs="Times New Roman" w:hint="cs"/>
          <w:sz w:val="26"/>
          <w:szCs w:val="26"/>
          <w:u w:val="single"/>
          <w:rtl/>
          <w:lang w:bidi="ar-EG"/>
        </w:rPr>
        <w:t>عيين</w:t>
      </w:r>
      <w:r w:rsidRPr="00B81CF0">
        <w:rPr>
          <w:rFonts w:asciiTheme="majorBidi" w:hAnsiTheme="majorBidi" w:cs="Times New Roman"/>
          <w:sz w:val="26"/>
          <w:szCs w:val="26"/>
          <w:u w:val="single"/>
          <w:rtl/>
        </w:rPr>
        <w:t xml:space="preserve"> والتوظيف</w:t>
      </w:r>
    </w:p>
    <w:p w14:paraId="13C742A9" w14:textId="28E72D7A" w:rsidR="00033EDF" w:rsidRPr="00B7535B" w:rsidRDefault="00033EDF" w:rsidP="006A47E8">
      <w:pPr>
        <w:pStyle w:val="ListParagraph"/>
        <w:keepNext/>
        <w:keepLines/>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تم الانتهاء من عملية الاختيار لوظيفة مساعد إدارة البرامج للعمل مع </w:t>
      </w:r>
      <w:r w:rsidR="00B81CF0">
        <w:rPr>
          <w:rFonts w:asciiTheme="majorBidi" w:hAnsiTheme="majorBidi" w:cs="Times New Roman" w:hint="cs"/>
          <w:sz w:val="26"/>
          <w:szCs w:val="26"/>
          <w:rtl/>
        </w:rPr>
        <w:t>كبيرة مسؤولي الرصد والتقييم</w:t>
      </w:r>
      <w:r w:rsidRPr="00B7535B">
        <w:rPr>
          <w:rFonts w:asciiTheme="majorBidi" w:hAnsiTheme="majorBidi" w:cs="Times New Roman"/>
          <w:sz w:val="26"/>
          <w:szCs w:val="26"/>
          <w:rtl/>
        </w:rPr>
        <w:t>، و</w:t>
      </w:r>
      <w:r w:rsidR="00B81CF0">
        <w:rPr>
          <w:rFonts w:asciiTheme="majorBidi" w:hAnsiTheme="majorBidi" w:cs="Times New Roman" w:hint="cs"/>
          <w:sz w:val="26"/>
          <w:szCs w:val="26"/>
          <w:rtl/>
        </w:rPr>
        <w:t>بد</w:t>
      </w:r>
      <w:r w:rsidRPr="00B7535B">
        <w:rPr>
          <w:rFonts w:asciiTheme="majorBidi" w:hAnsiTheme="majorBidi" w:cs="Times New Roman"/>
          <w:sz w:val="26"/>
          <w:szCs w:val="26"/>
          <w:rtl/>
        </w:rPr>
        <w:t xml:space="preserve">أت الموظفة الجديدة، السيدة باميلا القرطباوي، </w:t>
      </w:r>
      <w:r w:rsidR="00B81CF0">
        <w:rPr>
          <w:rFonts w:asciiTheme="majorBidi" w:hAnsiTheme="majorBidi" w:cs="Times New Roman" w:hint="cs"/>
          <w:sz w:val="26"/>
          <w:szCs w:val="26"/>
          <w:rtl/>
        </w:rPr>
        <w:t>ال</w:t>
      </w:r>
      <w:r w:rsidRPr="00B7535B">
        <w:rPr>
          <w:rFonts w:asciiTheme="majorBidi" w:hAnsiTheme="majorBidi" w:cs="Times New Roman"/>
          <w:sz w:val="26"/>
          <w:szCs w:val="26"/>
          <w:rtl/>
        </w:rPr>
        <w:t xml:space="preserve">عمل في </w:t>
      </w:r>
      <w:r w:rsidR="00B81CF0" w:rsidRPr="0000315B">
        <w:t>30</w:t>
      </w:r>
      <w:r w:rsidRPr="00B7535B">
        <w:rPr>
          <w:rFonts w:asciiTheme="majorBidi" w:hAnsiTheme="majorBidi" w:cs="Times New Roman"/>
          <w:sz w:val="26"/>
          <w:szCs w:val="26"/>
          <w:rtl/>
        </w:rPr>
        <w:t xml:space="preserve"> يوني</w:t>
      </w:r>
      <w:r w:rsidR="00B81CF0">
        <w:rPr>
          <w:rFonts w:asciiTheme="majorBidi" w:hAnsiTheme="majorBidi" w:cs="Times New Roman" w:hint="cs"/>
          <w:sz w:val="26"/>
          <w:szCs w:val="26"/>
          <w:rtl/>
        </w:rPr>
        <w:t>ه/حزيران</w:t>
      </w:r>
      <w:r w:rsidRPr="00B7535B">
        <w:rPr>
          <w:rFonts w:asciiTheme="majorBidi" w:hAnsiTheme="majorBidi" w:cs="Times New Roman"/>
          <w:sz w:val="26"/>
          <w:szCs w:val="26"/>
          <w:rtl/>
        </w:rPr>
        <w:t xml:space="preserve"> </w:t>
      </w:r>
      <w:r w:rsidR="00B81CF0" w:rsidRPr="0000315B">
        <w:t>2022</w:t>
      </w:r>
      <w:r w:rsidR="00B81CF0">
        <w:rPr>
          <w:rFonts w:asciiTheme="majorBidi" w:hAnsiTheme="majorBidi" w:cs="Times New Roman" w:hint="cs"/>
          <w:sz w:val="26"/>
          <w:szCs w:val="26"/>
          <w:rtl/>
        </w:rPr>
        <w:t>.</w:t>
      </w:r>
      <w:r w:rsidRPr="00B7535B">
        <w:rPr>
          <w:rFonts w:asciiTheme="majorBidi" w:hAnsiTheme="majorBidi" w:cs="Times New Roman"/>
          <w:sz w:val="26"/>
          <w:szCs w:val="26"/>
          <w:rtl/>
        </w:rPr>
        <w:t xml:space="preserve"> </w:t>
      </w:r>
      <w:r w:rsidR="00B81CF0">
        <w:rPr>
          <w:rFonts w:asciiTheme="majorBidi" w:hAnsiTheme="majorBidi" w:cs="Times New Roman" w:hint="cs"/>
          <w:sz w:val="26"/>
          <w:szCs w:val="26"/>
          <w:rtl/>
        </w:rPr>
        <w:t>وهي تتمتع</w:t>
      </w:r>
      <w:r w:rsidRPr="00B7535B">
        <w:rPr>
          <w:rFonts w:asciiTheme="majorBidi" w:hAnsiTheme="majorBidi" w:cs="Times New Roman"/>
          <w:sz w:val="26"/>
          <w:szCs w:val="26"/>
          <w:rtl/>
        </w:rPr>
        <w:t xml:space="preserve"> </w:t>
      </w:r>
      <w:r w:rsidR="00B81CF0">
        <w:rPr>
          <w:rFonts w:asciiTheme="majorBidi" w:hAnsiTheme="majorBidi" w:cs="Times New Roman" w:hint="cs"/>
          <w:sz w:val="26"/>
          <w:szCs w:val="26"/>
          <w:rtl/>
        </w:rPr>
        <w:t>ب</w:t>
      </w:r>
      <w:r w:rsidRPr="00B7535B">
        <w:rPr>
          <w:rFonts w:asciiTheme="majorBidi" w:hAnsiTheme="majorBidi" w:cs="Times New Roman"/>
          <w:sz w:val="26"/>
          <w:szCs w:val="26"/>
          <w:rtl/>
        </w:rPr>
        <w:t xml:space="preserve">أكثر من </w:t>
      </w:r>
      <w:r w:rsidR="00B81CF0" w:rsidRPr="001A7EEC">
        <w:t>10</w:t>
      </w:r>
      <w:r w:rsidRPr="00B7535B">
        <w:rPr>
          <w:rFonts w:asciiTheme="majorBidi" w:hAnsiTheme="majorBidi" w:cs="Times New Roman"/>
          <w:sz w:val="26"/>
          <w:szCs w:val="26"/>
          <w:rtl/>
        </w:rPr>
        <w:t xml:space="preserve"> سنوات من الخبرة في إدارة المشاريع و</w:t>
      </w:r>
      <w:r w:rsidR="00B81CF0">
        <w:rPr>
          <w:rFonts w:asciiTheme="majorBidi" w:hAnsiTheme="majorBidi" w:cs="Times New Roman" w:hint="cs"/>
          <w:sz w:val="26"/>
          <w:szCs w:val="26"/>
          <w:rtl/>
        </w:rPr>
        <w:t xml:space="preserve">برامج </w:t>
      </w:r>
      <w:r w:rsidRPr="00B7535B">
        <w:rPr>
          <w:rFonts w:asciiTheme="majorBidi" w:hAnsiTheme="majorBidi" w:cs="Times New Roman"/>
          <w:sz w:val="26"/>
          <w:szCs w:val="26"/>
          <w:rtl/>
        </w:rPr>
        <w:t>البحوث وال</w:t>
      </w:r>
      <w:r w:rsidR="004330C5">
        <w:rPr>
          <w:rFonts w:asciiTheme="majorBidi" w:hAnsiTheme="majorBidi" w:cs="Times New Roman" w:hint="cs"/>
          <w:sz w:val="26"/>
          <w:szCs w:val="26"/>
          <w:rtl/>
        </w:rPr>
        <w:t>رصد</w:t>
      </w:r>
      <w:r w:rsidRPr="00B7535B">
        <w:rPr>
          <w:rFonts w:asciiTheme="majorBidi" w:hAnsiTheme="majorBidi" w:cs="Times New Roman"/>
          <w:sz w:val="26"/>
          <w:szCs w:val="26"/>
          <w:rtl/>
        </w:rPr>
        <w:t xml:space="preserve"> والتقييم</w:t>
      </w:r>
      <w:r w:rsidRPr="00B7535B">
        <w:rPr>
          <w:rFonts w:asciiTheme="majorBidi" w:hAnsiTheme="majorBidi" w:cs="Times New Roman"/>
          <w:sz w:val="26"/>
          <w:szCs w:val="26"/>
        </w:rPr>
        <w:t>.</w:t>
      </w:r>
    </w:p>
    <w:p w14:paraId="5E55007E" w14:textId="6A1D24A3" w:rsidR="00033EDF" w:rsidRPr="00B7535B" w:rsidRDefault="00033EDF" w:rsidP="00A46266">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تم الانتهاء من عملية الاختيار لمنصب كبير الم</w:t>
      </w:r>
      <w:r w:rsidR="00C01C93">
        <w:rPr>
          <w:rFonts w:asciiTheme="majorBidi" w:hAnsiTheme="majorBidi" w:cs="Times New Roman" w:hint="cs"/>
          <w:sz w:val="26"/>
          <w:szCs w:val="26"/>
          <w:rtl/>
        </w:rPr>
        <w:t>وظف</w:t>
      </w:r>
      <w:r w:rsidRPr="00B7535B">
        <w:rPr>
          <w:rFonts w:asciiTheme="majorBidi" w:hAnsiTheme="majorBidi" w:cs="Times New Roman"/>
          <w:sz w:val="26"/>
          <w:szCs w:val="26"/>
          <w:rtl/>
        </w:rPr>
        <w:t>ين الإداريين و</w:t>
      </w:r>
      <w:r w:rsidR="00A46266">
        <w:rPr>
          <w:rFonts w:asciiTheme="majorBidi" w:hAnsiTheme="majorBidi" w:cs="Times New Roman" w:hint="cs"/>
          <w:sz w:val="26"/>
          <w:szCs w:val="26"/>
          <w:rtl/>
        </w:rPr>
        <w:t xml:space="preserve">مسؤول </w:t>
      </w:r>
      <w:r w:rsidRPr="00B7535B">
        <w:rPr>
          <w:rFonts w:asciiTheme="majorBidi" w:hAnsiTheme="majorBidi" w:cs="Times New Roman"/>
          <w:sz w:val="26"/>
          <w:szCs w:val="26"/>
          <w:rtl/>
        </w:rPr>
        <w:t>إدارة الصن</w:t>
      </w:r>
      <w:r w:rsidR="00A46266">
        <w:rPr>
          <w:rFonts w:asciiTheme="majorBidi" w:hAnsiTheme="majorBidi" w:cs="Times New Roman" w:hint="cs"/>
          <w:sz w:val="26"/>
          <w:szCs w:val="26"/>
          <w:rtl/>
        </w:rPr>
        <w:t>دو</w:t>
      </w:r>
      <w:r w:rsidRPr="00B7535B">
        <w:rPr>
          <w:rFonts w:asciiTheme="majorBidi" w:hAnsiTheme="majorBidi" w:cs="Times New Roman"/>
          <w:sz w:val="26"/>
          <w:szCs w:val="26"/>
          <w:rtl/>
        </w:rPr>
        <w:t>ق، و</w:t>
      </w:r>
      <w:r w:rsidR="00A46266">
        <w:rPr>
          <w:rFonts w:asciiTheme="majorBidi" w:hAnsiTheme="majorBidi" w:cs="Times New Roman" w:hint="cs"/>
          <w:sz w:val="26"/>
          <w:szCs w:val="26"/>
          <w:rtl/>
        </w:rPr>
        <w:t>بدأ</w:t>
      </w:r>
      <w:r w:rsidRPr="00B7535B">
        <w:rPr>
          <w:rFonts w:asciiTheme="majorBidi" w:hAnsiTheme="majorBidi" w:cs="Times New Roman"/>
          <w:sz w:val="26"/>
          <w:szCs w:val="26"/>
          <w:rtl/>
        </w:rPr>
        <w:t xml:space="preserve"> الموظف الجديد، السيد فادي أبو </w:t>
      </w:r>
      <w:r w:rsidR="00A46266">
        <w:rPr>
          <w:rFonts w:asciiTheme="majorBidi" w:hAnsiTheme="majorBidi" w:cs="Times New Roman" w:hint="cs"/>
          <w:sz w:val="26"/>
          <w:szCs w:val="26"/>
          <w:rtl/>
        </w:rPr>
        <w:t>إ</w:t>
      </w:r>
      <w:r w:rsidRPr="00B7535B">
        <w:rPr>
          <w:rFonts w:asciiTheme="majorBidi" w:hAnsiTheme="majorBidi" w:cs="Times New Roman"/>
          <w:sz w:val="26"/>
          <w:szCs w:val="26"/>
          <w:rtl/>
        </w:rPr>
        <w:t xml:space="preserve">لياس، العمل في </w:t>
      </w:r>
      <w:r w:rsidR="00A46266" w:rsidRPr="0000315B">
        <w:t>3</w:t>
      </w:r>
      <w:r w:rsidRPr="00B7535B">
        <w:rPr>
          <w:rFonts w:asciiTheme="majorBidi" w:hAnsiTheme="majorBidi" w:cs="Times New Roman"/>
          <w:sz w:val="26"/>
          <w:szCs w:val="26"/>
          <w:rtl/>
        </w:rPr>
        <w:t xml:space="preserve"> </w:t>
      </w:r>
      <w:r w:rsidR="00A46266">
        <w:rPr>
          <w:rFonts w:asciiTheme="majorBidi" w:hAnsiTheme="majorBidi" w:cs="Times New Roman" w:hint="cs"/>
          <w:sz w:val="26"/>
          <w:szCs w:val="26"/>
          <w:rtl/>
        </w:rPr>
        <w:t>أكتوبر/</w:t>
      </w:r>
      <w:r w:rsidRPr="00B7535B">
        <w:rPr>
          <w:rFonts w:asciiTheme="majorBidi" w:hAnsiTheme="majorBidi" w:cs="Times New Roman"/>
          <w:sz w:val="26"/>
          <w:szCs w:val="26"/>
          <w:rtl/>
        </w:rPr>
        <w:t xml:space="preserve">تشرين الأول </w:t>
      </w:r>
      <w:r w:rsidR="00A46266" w:rsidRPr="0000315B">
        <w:t>2022</w:t>
      </w:r>
      <w:r w:rsidRPr="00B7535B">
        <w:rPr>
          <w:rFonts w:asciiTheme="majorBidi" w:hAnsiTheme="majorBidi" w:cs="Times New Roman"/>
          <w:sz w:val="26"/>
          <w:szCs w:val="26"/>
          <w:rtl/>
        </w:rPr>
        <w:t xml:space="preserve">. </w:t>
      </w:r>
      <w:r w:rsidR="00A46266">
        <w:rPr>
          <w:rFonts w:asciiTheme="majorBidi" w:hAnsiTheme="majorBidi" w:cs="Times New Roman" w:hint="cs"/>
          <w:sz w:val="26"/>
          <w:szCs w:val="26"/>
          <w:rtl/>
        </w:rPr>
        <w:t>وهو يتمتع</w:t>
      </w:r>
      <w:r w:rsidRPr="00B7535B">
        <w:rPr>
          <w:rFonts w:asciiTheme="majorBidi" w:hAnsiTheme="majorBidi" w:cs="Times New Roman"/>
          <w:sz w:val="26"/>
          <w:szCs w:val="26"/>
          <w:rtl/>
        </w:rPr>
        <w:t xml:space="preserve"> </w:t>
      </w:r>
      <w:r w:rsidR="00A46266">
        <w:rPr>
          <w:rFonts w:asciiTheme="majorBidi" w:hAnsiTheme="majorBidi" w:cs="Times New Roman" w:hint="cs"/>
          <w:sz w:val="26"/>
          <w:szCs w:val="26"/>
          <w:rtl/>
        </w:rPr>
        <w:t>بما يزيد عن</w:t>
      </w:r>
      <w:r w:rsidRPr="00B7535B">
        <w:rPr>
          <w:rFonts w:asciiTheme="majorBidi" w:hAnsiTheme="majorBidi" w:cs="Times New Roman"/>
          <w:sz w:val="26"/>
          <w:szCs w:val="26"/>
          <w:rtl/>
        </w:rPr>
        <w:t xml:space="preserve"> </w:t>
      </w:r>
      <w:r w:rsidR="00A46266">
        <w:t>22</w:t>
      </w:r>
      <w:r w:rsidRPr="00B7535B">
        <w:rPr>
          <w:rFonts w:asciiTheme="majorBidi" w:hAnsiTheme="majorBidi" w:cs="Times New Roman"/>
          <w:sz w:val="26"/>
          <w:szCs w:val="26"/>
          <w:rtl/>
        </w:rPr>
        <w:t xml:space="preserve"> عاما</w:t>
      </w:r>
      <w:r w:rsidR="00A46266">
        <w:rPr>
          <w:rFonts w:asciiTheme="majorBidi" w:hAnsiTheme="majorBidi" w:cs="Times New Roman" w:hint="cs"/>
          <w:sz w:val="26"/>
          <w:szCs w:val="26"/>
          <w:rtl/>
        </w:rPr>
        <w:t>ً</w:t>
      </w:r>
      <w:r w:rsidRPr="00B7535B">
        <w:rPr>
          <w:rFonts w:asciiTheme="majorBidi" w:hAnsiTheme="majorBidi" w:cs="Times New Roman"/>
          <w:sz w:val="26"/>
          <w:szCs w:val="26"/>
          <w:rtl/>
        </w:rPr>
        <w:t xml:space="preserve"> من الخبرة في مجال الإدارة والمالية والميزانية، بما في ذلك أكثر من عشرين عاما</w:t>
      </w:r>
      <w:r w:rsidR="00A46266">
        <w:rPr>
          <w:rFonts w:asciiTheme="majorBidi" w:hAnsiTheme="majorBidi" w:cs="Times New Roman" w:hint="cs"/>
          <w:sz w:val="26"/>
          <w:szCs w:val="26"/>
          <w:rtl/>
        </w:rPr>
        <w:t>ً</w:t>
      </w:r>
      <w:r w:rsidRPr="00B7535B">
        <w:rPr>
          <w:rFonts w:asciiTheme="majorBidi" w:hAnsiTheme="majorBidi" w:cs="Times New Roman"/>
          <w:sz w:val="26"/>
          <w:szCs w:val="26"/>
          <w:rtl/>
        </w:rPr>
        <w:t xml:space="preserve"> في الأمانة العامة للأمم المتحدة</w:t>
      </w:r>
      <w:r w:rsidR="00A46266">
        <w:rPr>
          <w:rFonts w:asciiTheme="majorBidi" w:hAnsiTheme="majorBidi" w:cs="Times New Roman" w:hint="cs"/>
          <w:sz w:val="26"/>
          <w:szCs w:val="26"/>
          <w:rtl/>
        </w:rPr>
        <w:t>.</w:t>
      </w:r>
    </w:p>
    <w:p w14:paraId="7E00DD54" w14:textId="79A83C56" w:rsidR="00033EDF" w:rsidRPr="00B7535B" w:rsidRDefault="00033EDF" w:rsidP="00245BA5">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اكتملت عملية الاختيار لمنصب رئيس وحدة </w:t>
      </w:r>
      <w:r w:rsidR="00245BA5">
        <w:rPr>
          <w:rFonts w:asciiTheme="majorBidi" w:hAnsiTheme="majorBidi" w:cs="Times New Roman" w:hint="cs"/>
          <w:sz w:val="26"/>
          <w:szCs w:val="26"/>
          <w:rtl/>
        </w:rPr>
        <w:t>ب</w:t>
      </w:r>
      <w:r w:rsidRPr="00B7535B">
        <w:rPr>
          <w:rFonts w:asciiTheme="majorBidi" w:hAnsiTheme="majorBidi" w:cs="Times New Roman"/>
          <w:sz w:val="26"/>
          <w:szCs w:val="26"/>
          <w:rtl/>
        </w:rPr>
        <w:t xml:space="preserve">نظم المعلومات، </w:t>
      </w:r>
      <w:r w:rsidR="007B294C">
        <w:rPr>
          <w:rFonts w:asciiTheme="majorBidi" w:hAnsiTheme="majorBidi" w:cs="Times New Roman" w:hint="cs"/>
          <w:sz w:val="26"/>
          <w:szCs w:val="26"/>
          <w:rtl/>
        </w:rPr>
        <w:t>وبدأ</w:t>
      </w:r>
      <w:r w:rsidRPr="00B7535B">
        <w:rPr>
          <w:rFonts w:asciiTheme="majorBidi" w:hAnsiTheme="majorBidi" w:cs="Times New Roman"/>
          <w:sz w:val="26"/>
          <w:szCs w:val="26"/>
          <w:rtl/>
        </w:rPr>
        <w:t xml:space="preserve"> الموظف الجديد، السيد ميشا ألبيريزي، عمله في </w:t>
      </w:r>
      <w:r w:rsidR="007B294C" w:rsidRPr="0000315B">
        <w:t>3</w:t>
      </w:r>
      <w:r w:rsidRPr="00B7535B">
        <w:rPr>
          <w:rFonts w:asciiTheme="majorBidi" w:hAnsiTheme="majorBidi" w:cs="Times New Roman"/>
          <w:sz w:val="26"/>
          <w:szCs w:val="26"/>
          <w:rtl/>
        </w:rPr>
        <w:t xml:space="preserve"> </w:t>
      </w:r>
      <w:r w:rsidR="00527CE4" w:rsidRPr="00B7535B">
        <w:rPr>
          <w:rFonts w:asciiTheme="majorBidi" w:hAnsiTheme="majorBidi" w:cs="Times New Roman"/>
          <w:sz w:val="26"/>
          <w:szCs w:val="26"/>
          <w:rtl/>
        </w:rPr>
        <w:t>أكتوبر</w:t>
      </w:r>
      <w:r w:rsidR="00527CE4">
        <w:rPr>
          <w:rFonts w:asciiTheme="majorBidi" w:hAnsiTheme="majorBidi" w:cs="Times New Roman" w:hint="cs"/>
          <w:sz w:val="26"/>
          <w:szCs w:val="26"/>
          <w:rtl/>
        </w:rPr>
        <w:t>/</w:t>
      </w:r>
      <w:r w:rsidRPr="00B7535B">
        <w:rPr>
          <w:rFonts w:asciiTheme="majorBidi" w:hAnsiTheme="majorBidi" w:cs="Times New Roman"/>
          <w:sz w:val="26"/>
          <w:szCs w:val="26"/>
          <w:rtl/>
        </w:rPr>
        <w:t xml:space="preserve">تشرين الأول </w:t>
      </w:r>
      <w:r w:rsidR="007B294C" w:rsidRPr="0000315B">
        <w:t>2022</w:t>
      </w:r>
      <w:r w:rsidRPr="00B7535B">
        <w:rPr>
          <w:rFonts w:asciiTheme="majorBidi" w:hAnsiTheme="majorBidi" w:cs="Times New Roman"/>
          <w:sz w:val="26"/>
          <w:szCs w:val="26"/>
          <w:rtl/>
        </w:rPr>
        <w:t xml:space="preserve">. ولديه أكثر من </w:t>
      </w:r>
      <w:r w:rsidR="007B294C">
        <w:t>10</w:t>
      </w:r>
      <w:r w:rsidRPr="00B7535B">
        <w:rPr>
          <w:rFonts w:asciiTheme="majorBidi" w:hAnsiTheme="majorBidi" w:cs="Times New Roman"/>
          <w:sz w:val="26"/>
          <w:szCs w:val="26"/>
          <w:rtl/>
        </w:rPr>
        <w:t xml:space="preserve"> سنوات من الخبرة في منظومة الأمم المتحدة، حيث كان </w:t>
      </w:r>
      <w:r w:rsidR="001E5967">
        <w:rPr>
          <w:rFonts w:asciiTheme="majorBidi" w:hAnsiTheme="majorBidi" w:cs="Times New Roman" w:hint="cs"/>
          <w:sz w:val="26"/>
          <w:szCs w:val="26"/>
          <w:rtl/>
        </w:rPr>
        <w:t>يترأس</w:t>
      </w:r>
      <w:r w:rsidRPr="00B7535B">
        <w:rPr>
          <w:rFonts w:asciiTheme="majorBidi" w:hAnsiTheme="majorBidi" w:cs="Times New Roman"/>
          <w:sz w:val="26"/>
          <w:szCs w:val="26"/>
          <w:rtl/>
        </w:rPr>
        <w:t xml:space="preserve"> </w:t>
      </w:r>
      <w:r w:rsidR="007B294C">
        <w:rPr>
          <w:rFonts w:asciiTheme="majorBidi" w:hAnsiTheme="majorBidi" w:cs="Times New Roman" w:hint="cs"/>
          <w:sz w:val="26"/>
          <w:szCs w:val="26"/>
          <w:rtl/>
        </w:rPr>
        <w:t>أ</w:t>
      </w:r>
      <w:r w:rsidRPr="00B7535B">
        <w:rPr>
          <w:rFonts w:asciiTheme="majorBidi" w:hAnsiTheme="majorBidi" w:cs="Times New Roman"/>
          <w:sz w:val="26"/>
          <w:szCs w:val="26"/>
          <w:rtl/>
        </w:rPr>
        <w:t>فرق</w:t>
      </w:r>
      <w:r w:rsidR="007B294C">
        <w:rPr>
          <w:rFonts w:asciiTheme="majorBidi" w:hAnsiTheme="majorBidi" w:cs="Times New Roman" w:hint="cs"/>
          <w:sz w:val="26"/>
          <w:szCs w:val="26"/>
          <w:rtl/>
        </w:rPr>
        <w:t>ة</w:t>
      </w:r>
      <w:r w:rsidRPr="00B7535B">
        <w:rPr>
          <w:rFonts w:asciiTheme="majorBidi" w:hAnsiTheme="majorBidi" w:cs="Times New Roman"/>
          <w:sz w:val="26"/>
          <w:szCs w:val="26"/>
          <w:rtl/>
        </w:rPr>
        <w:t xml:space="preserve"> تطوير البرمجيات </w:t>
      </w:r>
      <w:r w:rsidR="00B14A5D">
        <w:rPr>
          <w:rFonts w:asciiTheme="majorBidi" w:hAnsiTheme="majorBidi" w:cs="Times New Roman" w:hint="cs"/>
          <w:sz w:val="26"/>
          <w:szCs w:val="26"/>
          <w:rtl/>
        </w:rPr>
        <w:t xml:space="preserve">كما كان </w:t>
      </w:r>
      <w:r w:rsidR="007B294C">
        <w:rPr>
          <w:rFonts w:asciiTheme="majorBidi" w:hAnsiTheme="majorBidi" w:cs="Times New Roman" w:hint="cs"/>
          <w:sz w:val="26"/>
          <w:szCs w:val="26"/>
          <w:rtl/>
        </w:rPr>
        <w:t>بارز الأداء بخصوص</w:t>
      </w:r>
      <w:r w:rsidRPr="00B7535B">
        <w:rPr>
          <w:rFonts w:asciiTheme="majorBidi" w:hAnsiTheme="majorBidi" w:cs="Times New Roman"/>
          <w:sz w:val="26"/>
          <w:szCs w:val="26"/>
          <w:rtl/>
        </w:rPr>
        <w:t xml:space="preserve"> الحلول البرمجية المبتكرة</w:t>
      </w:r>
      <w:r w:rsidRPr="00B7535B">
        <w:rPr>
          <w:rFonts w:asciiTheme="majorBidi" w:hAnsiTheme="majorBidi" w:cs="Times New Roman"/>
          <w:sz w:val="26"/>
          <w:szCs w:val="26"/>
        </w:rPr>
        <w:t>.</w:t>
      </w:r>
    </w:p>
    <w:p w14:paraId="0237CD84" w14:textId="144AAC1B" w:rsidR="00033EDF" w:rsidRPr="00B7535B" w:rsidRDefault="00033EDF" w:rsidP="007B294C">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اتخذت ترتيبات التوظيف والترتيبات التعاقدية لاثنين من الخبراء الاستشاريين </w:t>
      </w:r>
      <w:r w:rsidR="007B294C">
        <w:rPr>
          <w:rFonts w:asciiTheme="majorBidi" w:hAnsiTheme="majorBidi" w:cs="Times New Roman" w:hint="cs"/>
          <w:sz w:val="26"/>
          <w:szCs w:val="26"/>
          <w:rtl/>
        </w:rPr>
        <w:t>ل</w:t>
      </w:r>
      <w:r w:rsidRPr="00B7535B">
        <w:rPr>
          <w:rFonts w:asciiTheme="majorBidi" w:hAnsiTheme="majorBidi" w:cs="Times New Roman"/>
          <w:sz w:val="26"/>
          <w:szCs w:val="26"/>
          <w:rtl/>
        </w:rPr>
        <w:t xml:space="preserve">برنامج عمل </w:t>
      </w:r>
      <w:r w:rsidR="007B294C">
        <w:rPr>
          <w:rFonts w:asciiTheme="majorBidi" w:hAnsiTheme="majorBidi" w:cs="Times New Roman" w:hint="cs"/>
          <w:sz w:val="26"/>
          <w:szCs w:val="26"/>
          <w:rtl/>
        </w:rPr>
        <w:t>ا</w:t>
      </w:r>
      <w:r w:rsidR="007B294C" w:rsidRPr="00B7535B">
        <w:rPr>
          <w:rFonts w:asciiTheme="majorBidi" w:hAnsiTheme="majorBidi" w:cs="Times New Roman"/>
          <w:sz w:val="26"/>
          <w:szCs w:val="26"/>
          <w:rtl/>
        </w:rPr>
        <w:t xml:space="preserve">لرصد </w:t>
      </w:r>
      <w:r w:rsidRPr="00B7535B">
        <w:rPr>
          <w:rFonts w:asciiTheme="majorBidi" w:hAnsiTheme="majorBidi" w:cs="Times New Roman"/>
          <w:sz w:val="26"/>
          <w:szCs w:val="26"/>
          <w:rtl/>
        </w:rPr>
        <w:t>و</w:t>
      </w:r>
      <w:r w:rsidR="007B294C">
        <w:rPr>
          <w:rFonts w:asciiTheme="majorBidi" w:hAnsiTheme="majorBidi" w:cs="Times New Roman" w:hint="cs"/>
          <w:sz w:val="26"/>
          <w:szCs w:val="26"/>
          <w:rtl/>
        </w:rPr>
        <w:t>ال</w:t>
      </w:r>
      <w:r w:rsidRPr="00B7535B">
        <w:rPr>
          <w:rFonts w:asciiTheme="majorBidi" w:hAnsiTheme="majorBidi" w:cs="Times New Roman"/>
          <w:sz w:val="26"/>
          <w:szCs w:val="26"/>
          <w:rtl/>
        </w:rPr>
        <w:t>تقييم</w:t>
      </w:r>
      <w:r w:rsidR="007B294C">
        <w:rPr>
          <w:rFonts w:asciiTheme="majorBidi" w:hAnsiTheme="majorBidi" w:cs="Times New Roman" w:hint="cs"/>
          <w:sz w:val="26"/>
          <w:szCs w:val="26"/>
          <w:rtl/>
        </w:rPr>
        <w:t>؛</w:t>
      </w:r>
      <w:r w:rsidRPr="00B7535B">
        <w:rPr>
          <w:rFonts w:asciiTheme="majorBidi" w:hAnsiTheme="majorBidi" w:cs="Times New Roman"/>
          <w:sz w:val="26"/>
          <w:szCs w:val="26"/>
          <w:rtl/>
        </w:rPr>
        <w:t xml:space="preserve"> </w:t>
      </w:r>
      <w:r w:rsidR="007B294C">
        <w:rPr>
          <w:rFonts w:asciiTheme="majorBidi" w:hAnsiTheme="majorBidi" w:cs="Times New Roman" w:hint="cs"/>
          <w:sz w:val="26"/>
          <w:szCs w:val="26"/>
          <w:rtl/>
        </w:rPr>
        <w:t>و</w:t>
      </w:r>
      <w:r w:rsidRPr="00B7535B">
        <w:rPr>
          <w:rFonts w:asciiTheme="majorBidi" w:hAnsiTheme="majorBidi" w:cs="Times New Roman"/>
          <w:sz w:val="26"/>
          <w:szCs w:val="26"/>
          <w:rtl/>
        </w:rPr>
        <w:t>ع</w:t>
      </w:r>
      <w:r w:rsidR="007B294C">
        <w:rPr>
          <w:rFonts w:asciiTheme="majorBidi" w:hAnsiTheme="majorBidi" w:cs="Times New Roman" w:hint="cs"/>
          <w:sz w:val="26"/>
          <w:szCs w:val="26"/>
          <w:rtl/>
        </w:rPr>
        <w:t>ُ</w:t>
      </w:r>
      <w:r w:rsidRPr="00B7535B">
        <w:rPr>
          <w:rFonts w:asciiTheme="majorBidi" w:hAnsiTheme="majorBidi" w:cs="Times New Roman"/>
          <w:sz w:val="26"/>
          <w:szCs w:val="26"/>
          <w:rtl/>
        </w:rPr>
        <w:t>ي</w:t>
      </w:r>
      <w:r w:rsidR="007B294C">
        <w:rPr>
          <w:rFonts w:asciiTheme="majorBidi" w:hAnsiTheme="majorBidi" w:cs="Times New Roman" w:hint="cs"/>
          <w:sz w:val="26"/>
          <w:szCs w:val="26"/>
          <w:rtl/>
        </w:rPr>
        <w:t>ّ</w:t>
      </w:r>
      <w:r w:rsidRPr="00B7535B">
        <w:rPr>
          <w:rFonts w:asciiTheme="majorBidi" w:hAnsiTheme="majorBidi" w:cs="Times New Roman"/>
          <w:sz w:val="26"/>
          <w:szCs w:val="26"/>
          <w:rtl/>
        </w:rPr>
        <w:t>ن اثن</w:t>
      </w:r>
      <w:r w:rsidR="007B294C">
        <w:rPr>
          <w:rFonts w:asciiTheme="majorBidi" w:hAnsiTheme="majorBidi" w:cs="Times New Roman" w:hint="cs"/>
          <w:sz w:val="26"/>
          <w:szCs w:val="26"/>
          <w:rtl/>
        </w:rPr>
        <w:t>ا</w:t>
      </w:r>
      <w:r w:rsidRPr="00B7535B">
        <w:rPr>
          <w:rFonts w:asciiTheme="majorBidi" w:hAnsiTheme="majorBidi" w:cs="Times New Roman"/>
          <w:sz w:val="26"/>
          <w:szCs w:val="26"/>
          <w:rtl/>
        </w:rPr>
        <w:t xml:space="preserve">ن من </w:t>
      </w:r>
      <w:r w:rsidR="007B294C">
        <w:rPr>
          <w:rFonts w:asciiTheme="majorBidi" w:hAnsiTheme="majorBidi" w:cs="Times New Roman" w:hint="cs"/>
          <w:sz w:val="26"/>
          <w:szCs w:val="26"/>
          <w:rtl/>
        </w:rPr>
        <w:t xml:space="preserve">فرادى </w:t>
      </w:r>
      <w:r w:rsidRPr="00B7535B">
        <w:rPr>
          <w:rFonts w:asciiTheme="majorBidi" w:hAnsiTheme="majorBidi" w:cs="Times New Roman"/>
          <w:sz w:val="26"/>
          <w:szCs w:val="26"/>
          <w:rtl/>
        </w:rPr>
        <w:t>المتعاقدين ل</w:t>
      </w:r>
      <w:r w:rsidR="006911C6">
        <w:rPr>
          <w:rFonts w:asciiTheme="majorBidi" w:hAnsiTheme="majorBidi" w:cs="Times New Roman" w:hint="cs"/>
          <w:sz w:val="26"/>
          <w:szCs w:val="26"/>
          <w:rtl/>
        </w:rPr>
        <w:t>تقديم ال</w:t>
      </w:r>
      <w:r w:rsidRPr="00B7535B">
        <w:rPr>
          <w:rFonts w:asciiTheme="majorBidi" w:hAnsiTheme="majorBidi" w:cs="Times New Roman"/>
          <w:sz w:val="26"/>
          <w:szCs w:val="26"/>
          <w:rtl/>
        </w:rPr>
        <w:t xml:space="preserve">دعم </w:t>
      </w:r>
      <w:r w:rsidR="006911C6">
        <w:rPr>
          <w:rFonts w:asciiTheme="majorBidi" w:hAnsiTheme="majorBidi" w:cs="Times New Roman" w:hint="cs"/>
          <w:sz w:val="26"/>
          <w:szCs w:val="26"/>
          <w:rtl/>
        </w:rPr>
        <w:t>بشأن استعراض</w:t>
      </w:r>
      <w:r w:rsidRPr="00B7535B">
        <w:rPr>
          <w:rFonts w:asciiTheme="majorBidi" w:hAnsiTheme="majorBidi" w:cs="Times New Roman"/>
          <w:sz w:val="26"/>
          <w:szCs w:val="26"/>
          <w:rtl/>
        </w:rPr>
        <w:t xml:space="preserve"> المشروع</w:t>
      </w:r>
      <w:r w:rsidR="006911C6">
        <w:rPr>
          <w:rFonts w:asciiTheme="majorBidi" w:hAnsiTheme="majorBidi" w:cs="Times New Roman" w:hint="cs"/>
          <w:sz w:val="26"/>
          <w:szCs w:val="26"/>
          <w:rtl/>
        </w:rPr>
        <w:t>ات</w:t>
      </w:r>
      <w:r w:rsidRPr="00B7535B">
        <w:rPr>
          <w:rFonts w:asciiTheme="majorBidi" w:hAnsiTheme="majorBidi" w:cs="Times New Roman"/>
          <w:sz w:val="26"/>
          <w:szCs w:val="26"/>
          <w:rtl/>
        </w:rPr>
        <w:t xml:space="preserve">؛ وتم تعيين اثنين من </w:t>
      </w:r>
      <w:r w:rsidR="006911C6">
        <w:rPr>
          <w:rFonts w:asciiTheme="majorBidi" w:hAnsiTheme="majorBidi" w:cs="Times New Roman" w:hint="cs"/>
          <w:sz w:val="26"/>
          <w:szCs w:val="26"/>
          <w:rtl/>
        </w:rPr>
        <w:t xml:space="preserve">الخبراء </w:t>
      </w:r>
      <w:r w:rsidRPr="00B7535B">
        <w:rPr>
          <w:rFonts w:asciiTheme="majorBidi" w:hAnsiTheme="majorBidi" w:cs="Times New Roman"/>
          <w:sz w:val="26"/>
          <w:szCs w:val="26"/>
          <w:rtl/>
        </w:rPr>
        <w:t xml:space="preserve">الاستشاريين لدعم التحليل والبحث </w:t>
      </w:r>
      <w:r w:rsidR="006911C6">
        <w:rPr>
          <w:rFonts w:asciiTheme="majorBidi" w:hAnsiTheme="majorBidi" w:cs="Times New Roman" w:hint="cs"/>
          <w:sz w:val="26"/>
          <w:szCs w:val="26"/>
          <w:rtl/>
        </w:rPr>
        <w:t xml:space="preserve">اللازمين </w:t>
      </w:r>
      <w:r w:rsidRPr="00B7535B">
        <w:rPr>
          <w:rFonts w:asciiTheme="majorBidi" w:hAnsiTheme="majorBidi" w:cs="Times New Roman"/>
          <w:sz w:val="26"/>
          <w:szCs w:val="26"/>
          <w:rtl/>
        </w:rPr>
        <w:t>لاستكمال وثائق السياس</w:t>
      </w:r>
      <w:r w:rsidR="006911C6">
        <w:rPr>
          <w:rFonts w:asciiTheme="majorBidi" w:hAnsiTheme="majorBidi" w:cs="Times New Roman" w:hint="cs"/>
          <w:sz w:val="26"/>
          <w:szCs w:val="26"/>
          <w:rtl/>
        </w:rPr>
        <w:t>ات.</w:t>
      </w:r>
    </w:p>
    <w:p w14:paraId="31D3E6F1" w14:textId="6884477C" w:rsidR="00033EDF" w:rsidRPr="00B7535B" w:rsidRDefault="00033EDF" w:rsidP="007B294C">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تم</w:t>
      </w:r>
      <w:r w:rsidR="006911C6">
        <w:rPr>
          <w:rFonts w:asciiTheme="majorBidi" w:hAnsiTheme="majorBidi" w:cs="Times New Roman" w:hint="cs"/>
          <w:sz w:val="26"/>
          <w:szCs w:val="26"/>
          <w:rtl/>
        </w:rPr>
        <w:t>ت</w:t>
      </w:r>
      <w:r w:rsidRPr="00B7535B">
        <w:rPr>
          <w:rFonts w:asciiTheme="majorBidi" w:hAnsiTheme="majorBidi" w:cs="Times New Roman"/>
          <w:sz w:val="26"/>
          <w:szCs w:val="26"/>
          <w:rtl/>
        </w:rPr>
        <w:t xml:space="preserve"> الاستعانة بخبير استشاري لدعم الأمانة في</w:t>
      </w:r>
      <w:r w:rsidR="006911C6">
        <w:rPr>
          <w:rFonts w:asciiTheme="majorBidi" w:hAnsiTheme="majorBidi" w:cs="Times New Roman" w:hint="cs"/>
          <w:sz w:val="26"/>
          <w:szCs w:val="26"/>
          <w:rtl/>
        </w:rPr>
        <w:t>ما يتعلق</w:t>
      </w:r>
      <w:r w:rsidRPr="00B7535B">
        <w:rPr>
          <w:rFonts w:asciiTheme="majorBidi" w:hAnsiTheme="majorBidi" w:cs="Times New Roman"/>
          <w:sz w:val="26"/>
          <w:szCs w:val="26"/>
          <w:rtl/>
        </w:rPr>
        <w:t xml:space="preserve"> </w:t>
      </w:r>
      <w:r w:rsidR="006911C6">
        <w:rPr>
          <w:rFonts w:asciiTheme="majorBidi" w:hAnsiTheme="majorBidi" w:cs="Times New Roman" w:hint="cs"/>
          <w:sz w:val="26"/>
          <w:szCs w:val="26"/>
          <w:rtl/>
        </w:rPr>
        <w:t>ب</w:t>
      </w:r>
      <w:r w:rsidRPr="00B7535B">
        <w:rPr>
          <w:rFonts w:asciiTheme="majorBidi" w:hAnsiTheme="majorBidi" w:cs="Times New Roman"/>
          <w:sz w:val="26"/>
          <w:szCs w:val="26"/>
          <w:rtl/>
        </w:rPr>
        <w:t xml:space="preserve">الطلبات التي قدمتها اللجنة التنفيذية إلى الأمانة في المقرر </w:t>
      </w:r>
      <w:r w:rsidR="006911C6" w:rsidRPr="0032604D">
        <w:rPr>
          <w:rStyle w:val="ListParagraph1"/>
          <w:b w:val="0"/>
          <w:bCs w:val="0"/>
        </w:rPr>
        <w:t>89</w:t>
      </w:r>
      <w:r w:rsidRPr="00B7535B">
        <w:rPr>
          <w:rFonts w:asciiTheme="majorBidi" w:hAnsiTheme="majorBidi" w:cs="Times New Roman"/>
          <w:sz w:val="26"/>
          <w:szCs w:val="26"/>
          <w:rtl/>
        </w:rPr>
        <w:t>/</w:t>
      </w:r>
      <w:r w:rsidR="006911C6" w:rsidRPr="0032604D">
        <w:rPr>
          <w:rStyle w:val="ListParagraph1"/>
          <w:b w:val="0"/>
          <w:bCs w:val="0"/>
        </w:rPr>
        <w:t>1</w:t>
      </w:r>
      <w:r w:rsidRPr="00B7535B">
        <w:rPr>
          <w:rFonts w:asciiTheme="majorBidi" w:hAnsiTheme="majorBidi" w:cs="Times New Roman"/>
          <w:sz w:val="26"/>
          <w:szCs w:val="26"/>
          <w:rtl/>
        </w:rPr>
        <w:t xml:space="preserve"> (ج) (</w:t>
      </w:r>
      <w:r w:rsidR="006911C6" w:rsidRPr="006911C6">
        <w:rPr>
          <w:rFonts w:asciiTheme="majorBidi" w:hAnsiTheme="majorBidi" w:cs="Times New Roman"/>
        </w:rPr>
        <w:t>2</w:t>
      </w:r>
      <w:r w:rsidRPr="00B7535B">
        <w:rPr>
          <w:rFonts w:asciiTheme="majorBidi" w:hAnsiTheme="majorBidi" w:cs="Times New Roman"/>
          <w:sz w:val="26"/>
          <w:szCs w:val="26"/>
          <w:rtl/>
        </w:rPr>
        <w:t>) المتعلق بتحديث استراتيجية</w:t>
      </w:r>
      <w:r w:rsidR="001338D2" w:rsidRPr="001338D2">
        <w:rPr>
          <w:rFonts w:asciiTheme="majorBidi" w:hAnsiTheme="majorBidi" w:cs="Times New Roman"/>
          <w:sz w:val="26"/>
          <w:szCs w:val="26"/>
          <w:rtl/>
        </w:rPr>
        <w:t xml:space="preserve"> </w:t>
      </w:r>
      <w:r w:rsidR="001338D2" w:rsidRPr="00B7535B">
        <w:rPr>
          <w:rFonts w:asciiTheme="majorBidi" w:hAnsiTheme="majorBidi" w:cs="Times New Roman"/>
          <w:sz w:val="26"/>
          <w:szCs w:val="26"/>
          <w:rtl/>
        </w:rPr>
        <w:t>الصندوق متعدد الأطراف</w:t>
      </w:r>
      <w:r w:rsidR="001338D2">
        <w:rPr>
          <w:rFonts w:asciiTheme="majorBidi" w:hAnsiTheme="majorBidi" w:cs="Times New Roman" w:hint="cs"/>
          <w:sz w:val="26"/>
          <w:szCs w:val="26"/>
          <w:rtl/>
        </w:rPr>
        <w:t xml:space="preserve"> في مجال</w:t>
      </w:r>
      <w:r w:rsidRPr="00B7535B">
        <w:rPr>
          <w:rFonts w:asciiTheme="majorBidi" w:hAnsiTheme="majorBidi" w:cs="Times New Roman"/>
          <w:sz w:val="26"/>
          <w:szCs w:val="26"/>
          <w:rtl/>
        </w:rPr>
        <w:t xml:space="preserve"> المعلومات، و</w:t>
      </w:r>
      <w:r w:rsidR="001338D2">
        <w:rPr>
          <w:rFonts w:asciiTheme="majorBidi" w:hAnsiTheme="majorBidi" w:cs="Times New Roman" w:hint="cs"/>
          <w:sz w:val="26"/>
          <w:szCs w:val="26"/>
          <w:rtl/>
        </w:rPr>
        <w:t>وضع</w:t>
      </w:r>
      <w:r w:rsidRPr="00B7535B">
        <w:rPr>
          <w:rFonts w:asciiTheme="majorBidi" w:hAnsiTheme="majorBidi" w:cs="Times New Roman"/>
          <w:sz w:val="26"/>
          <w:szCs w:val="26"/>
          <w:rtl/>
        </w:rPr>
        <w:t xml:space="preserve"> خطة مفصلة </w:t>
      </w:r>
      <w:r w:rsidR="001338D2">
        <w:rPr>
          <w:rFonts w:asciiTheme="majorBidi" w:hAnsiTheme="majorBidi" w:cs="Times New Roman" w:hint="cs"/>
          <w:sz w:val="26"/>
          <w:szCs w:val="26"/>
          <w:rtl/>
        </w:rPr>
        <w:t>ل</w:t>
      </w:r>
      <w:r w:rsidRPr="00B7535B">
        <w:rPr>
          <w:rFonts w:asciiTheme="majorBidi" w:hAnsiTheme="majorBidi" w:cs="Times New Roman"/>
          <w:sz w:val="26"/>
          <w:szCs w:val="26"/>
          <w:rtl/>
        </w:rPr>
        <w:t xml:space="preserve">إدارة </w:t>
      </w:r>
      <w:r w:rsidR="001338D2">
        <w:rPr>
          <w:rFonts w:asciiTheme="majorBidi" w:hAnsiTheme="majorBidi" w:cs="Times New Roman" w:hint="cs"/>
          <w:sz w:val="26"/>
          <w:szCs w:val="26"/>
          <w:rtl/>
        </w:rPr>
        <w:t>المعلومات و</w:t>
      </w:r>
      <w:r w:rsidRPr="00B7535B">
        <w:rPr>
          <w:rFonts w:asciiTheme="majorBidi" w:hAnsiTheme="majorBidi" w:cs="Times New Roman"/>
          <w:sz w:val="26"/>
          <w:szCs w:val="26"/>
          <w:rtl/>
        </w:rPr>
        <w:t>المع</w:t>
      </w:r>
      <w:r w:rsidR="001338D2">
        <w:rPr>
          <w:rFonts w:asciiTheme="majorBidi" w:hAnsiTheme="majorBidi" w:cs="Times New Roman" w:hint="cs"/>
          <w:sz w:val="26"/>
          <w:szCs w:val="26"/>
          <w:rtl/>
        </w:rPr>
        <w:t>ا</w:t>
      </w:r>
      <w:r w:rsidRPr="00B7535B">
        <w:rPr>
          <w:rFonts w:asciiTheme="majorBidi" w:hAnsiTheme="majorBidi" w:cs="Times New Roman"/>
          <w:sz w:val="26"/>
          <w:szCs w:val="26"/>
          <w:rtl/>
        </w:rPr>
        <w:t>رف، و</w:t>
      </w:r>
      <w:r w:rsidR="001338D2">
        <w:rPr>
          <w:rFonts w:asciiTheme="majorBidi" w:hAnsiTheme="majorBidi" w:cs="Times New Roman" w:hint="cs"/>
          <w:sz w:val="26"/>
          <w:szCs w:val="26"/>
          <w:rtl/>
        </w:rPr>
        <w:t xml:space="preserve">تحديد </w:t>
      </w:r>
      <w:r w:rsidRPr="00B7535B">
        <w:rPr>
          <w:rFonts w:asciiTheme="majorBidi" w:hAnsiTheme="majorBidi" w:cs="Times New Roman"/>
          <w:sz w:val="26"/>
          <w:szCs w:val="26"/>
          <w:rtl/>
        </w:rPr>
        <w:t xml:space="preserve">متطلبات الموقع الإلكتروني/تكنولوجيا المعلومات، والموارد اللازمة والجداول الزمنية للتنفيذ. </w:t>
      </w:r>
      <w:r w:rsidR="001338D2">
        <w:rPr>
          <w:rFonts w:asciiTheme="majorBidi" w:hAnsiTheme="majorBidi" w:cs="Times New Roman" w:hint="cs"/>
          <w:sz w:val="26"/>
          <w:szCs w:val="26"/>
          <w:rtl/>
        </w:rPr>
        <w:t>و</w:t>
      </w:r>
      <w:r w:rsidRPr="00B7535B">
        <w:rPr>
          <w:rFonts w:asciiTheme="majorBidi" w:hAnsiTheme="majorBidi" w:cs="Times New Roman"/>
          <w:sz w:val="26"/>
          <w:szCs w:val="26"/>
          <w:rtl/>
        </w:rPr>
        <w:t xml:space="preserve">أسفرت </w:t>
      </w:r>
      <w:r w:rsidR="001338D2">
        <w:rPr>
          <w:rFonts w:asciiTheme="majorBidi" w:hAnsiTheme="majorBidi" w:cs="Times New Roman" w:hint="cs"/>
          <w:sz w:val="26"/>
          <w:szCs w:val="26"/>
          <w:rtl/>
        </w:rPr>
        <w:t>ال</w:t>
      </w:r>
      <w:r w:rsidRPr="00B7535B">
        <w:rPr>
          <w:rFonts w:asciiTheme="majorBidi" w:hAnsiTheme="majorBidi" w:cs="Times New Roman"/>
          <w:sz w:val="26"/>
          <w:szCs w:val="26"/>
          <w:rtl/>
        </w:rPr>
        <w:t xml:space="preserve">استشارات </w:t>
      </w:r>
      <w:r w:rsidR="001338D2">
        <w:rPr>
          <w:rFonts w:asciiTheme="majorBidi" w:hAnsiTheme="majorBidi" w:cs="Times New Roman" w:hint="cs"/>
          <w:sz w:val="26"/>
          <w:szCs w:val="26"/>
          <w:rtl/>
        </w:rPr>
        <w:t>الخاصة ب</w:t>
      </w:r>
      <w:r w:rsidRPr="00B7535B">
        <w:rPr>
          <w:rFonts w:asciiTheme="majorBidi" w:hAnsiTheme="majorBidi" w:cs="Times New Roman"/>
          <w:sz w:val="26"/>
          <w:szCs w:val="26"/>
          <w:rtl/>
        </w:rPr>
        <w:t>دراسة الجدوى ال</w:t>
      </w:r>
      <w:r w:rsidR="001338D2">
        <w:rPr>
          <w:rFonts w:asciiTheme="majorBidi" w:hAnsiTheme="majorBidi" w:cs="Times New Roman" w:hint="cs"/>
          <w:sz w:val="26"/>
          <w:szCs w:val="26"/>
          <w:rtl/>
        </w:rPr>
        <w:t>تق</w:t>
      </w:r>
      <w:r w:rsidRPr="00B7535B">
        <w:rPr>
          <w:rFonts w:asciiTheme="majorBidi" w:hAnsiTheme="majorBidi" w:cs="Times New Roman"/>
          <w:sz w:val="26"/>
          <w:szCs w:val="26"/>
          <w:rtl/>
        </w:rPr>
        <w:t>نية عن توصيات للتحسين</w:t>
      </w:r>
      <w:r w:rsidR="001338D2">
        <w:rPr>
          <w:rStyle w:val="FootnoteReference"/>
          <w:rFonts w:asciiTheme="majorBidi" w:hAnsiTheme="majorBidi" w:cs="Times New Roman"/>
          <w:sz w:val="26"/>
          <w:szCs w:val="26"/>
          <w:rtl/>
        </w:rPr>
        <w:footnoteReference w:id="7"/>
      </w:r>
      <w:r w:rsidR="001338D2">
        <w:rPr>
          <w:rFonts w:asciiTheme="majorBidi" w:hAnsiTheme="majorBidi" w:cs="Times New Roman" w:hint="cs"/>
          <w:sz w:val="26"/>
          <w:szCs w:val="26"/>
          <w:rtl/>
        </w:rPr>
        <w:t>.</w:t>
      </w:r>
    </w:p>
    <w:p w14:paraId="294F88EA" w14:textId="740586B2" w:rsidR="00033EDF" w:rsidRPr="00DC0045" w:rsidRDefault="00DC0045" w:rsidP="00DC0045">
      <w:pPr>
        <w:pStyle w:val="ListParagraph"/>
        <w:bidi/>
        <w:spacing w:line="360" w:lineRule="auto"/>
        <w:ind w:left="0"/>
        <w:contextualSpacing w:val="0"/>
        <w:jc w:val="both"/>
        <w:rPr>
          <w:rFonts w:asciiTheme="majorBidi" w:hAnsiTheme="majorBidi" w:cs="Times New Roman"/>
          <w:sz w:val="26"/>
          <w:szCs w:val="26"/>
          <w:u w:val="single"/>
          <w:rtl/>
        </w:rPr>
      </w:pPr>
      <w:r w:rsidRPr="00DC0045">
        <w:rPr>
          <w:rFonts w:asciiTheme="majorBidi" w:hAnsiTheme="majorBidi" w:cs="Times New Roman" w:hint="cs"/>
          <w:sz w:val="26"/>
          <w:szCs w:val="26"/>
          <w:u w:val="single"/>
          <w:rtl/>
        </w:rPr>
        <w:t>تنمية قدرات</w:t>
      </w:r>
      <w:r w:rsidR="00033EDF" w:rsidRPr="00DC0045">
        <w:rPr>
          <w:rFonts w:asciiTheme="majorBidi" w:hAnsiTheme="majorBidi" w:cs="Times New Roman"/>
          <w:sz w:val="26"/>
          <w:szCs w:val="26"/>
          <w:u w:val="single"/>
          <w:rtl/>
        </w:rPr>
        <w:t xml:space="preserve"> الموظفين وتدريبهم</w:t>
      </w:r>
    </w:p>
    <w:p w14:paraId="6B444FEC" w14:textId="5491DC6C" w:rsidR="00033EDF" w:rsidRPr="00B7535B" w:rsidRDefault="00033EDF" w:rsidP="00666B4A">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أكمل جميع موظفي الأمانة عدة دورات تدريبية إلزامية عبر الإنترنت وجلسات إحاطة للأمم المتحدة ، بما في ذلك حوار القيادة </w:t>
      </w:r>
      <w:r w:rsidR="00666B4A">
        <w:rPr>
          <w:rFonts w:asciiTheme="majorBidi" w:hAnsiTheme="majorBidi" w:cs="Times New Roman" w:hint="cs"/>
          <w:sz w:val="26"/>
          <w:szCs w:val="26"/>
          <w:rtl/>
        </w:rPr>
        <w:t>بشأن</w:t>
      </w:r>
      <w:r w:rsidRPr="00B7535B">
        <w:rPr>
          <w:rFonts w:asciiTheme="majorBidi" w:hAnsiTheme="majorBidi" w:cs="Times New Roman"/>
          <w:sz w:val="26"/>
          <w:szCs w:val="26"/>
          <w:rtl/>
        </w:rPr>
        <w:t xml:space="preserve"> العيش </w:t>
      </w:r>
      <w:r w:rsidR="00666B4A">
        <w:rPr>
          <w:rFonts w:asciiTheme="majorBidi" w:hAnsiTheme="majorBidi" w:cs="Times New Roman" w:hint="cs"/>
          <w:sz w:val="26"/>
          <w:szCs w:val="26"/>
          <w:rtl/>
        </w:rPr>
        <w:t>وفقاً</w:t>
      </w:r>
      <w:r w:rsidRPr="00B7535B">
        <w:rPr>
          <w:rFonts w:asciiTheme="majorBidi" w:hAnsiTheme="majorBidi" w:cs="Times New Roman"/>
          <w:sz w:val="26"/>
          <w:szCs w:val="26"/>
          <w:rtl/>
        </w:rPr>
        <w:t xml:space="preserve"> </w:t>
      </w:r>
      <w:r w:rsidR="00666B4A">
        <w:rPr>
          <w:rFonts w:asciiTheme="majorBidi" w:hAnsiTheme="majorBidi" w:cs="Times New Roman" w:hint="cs"/>
          <w:sz w:val="26"/>
          <w:szCs w:val="26"/>
          <w:rtl/>
        </w:rPr>
        <w:t>ل</w:t>
      </w:r>
      <w:r w:rsidRPr="00B7535B">
        <w:rPr>
          <w:rFonts w:asciiTheme="majorBidi" w:hAnsiTheme="majorBidi" w:cs="Times New Roman"/>
          <w:sz w:val="26"/>
          <w:szCs w:val="26"/>
          <w:rtl/>
        </w:rPr>
        <w:t xml:space="preserve">قيم الأمم المتحدة. </w:t>
      </w:r>
      <w:r w:rsidR="00666B4A">
        <w:rPr>
          <w:rFonts w:asciiTheme="majorBidi" w:hAnsiTheme="majorBidi" w:cs="Times New Roman" w:hint="cs"/>
          <w:sz w:val="26"/>
          <w:szCs w:val="26"/>
          <w:rtl/>
        </w:rPr>
        <w:t>وفي</w:t>
      </w:r>
      <w:r w:rsidRPr="00B7535B">
        <w:rPr>
          <w:rFonts w:asciiTheme="majorBidi" w:hAnsiTheme="majorBidi" w:cs="Times New Roman"/>
          <w:sz w:val="26"/>
          <w:szCs w:val="26"/>
          <w:rtl/>
        </w:rPr>
        <w:t xml:space="preserve"> </w:t>
      </w:r>
      <w:r w:rsidR="00666B4A">
        <w:rPr>
          <w:rFonts w:asciiTheme="majorBidi" w:hAnsiTheme="majorBidi" w:cs="Times New Roman" w:hint="cs"/>
          <w:sz w:val="26"/>
          <w:szCs w:val="26"/>
          <w:rtl/>
        </w:rPr>
        <w:t>تاريخ</w:t>
      </w:r>
      <w:r w:rsidRPr="00B7535B">
        <w:rPr>
          <w:rFonts w:asciiTheme="majorBidi" w:hAnsiTheme="majorBidi" w:cs="Times New Roman"/>
          <w:sz w:val="26"/>
          <w:szCs w:val="26"/>
          <w:rtl/>
        </w:rPr>
        <w:t xml:space="preserve"> إصدار هذه الوثيقة، </w:t>
      </w:r>
      <w:r w:rsidR="00666B4A">
        <w:rPr>
          <w:rFonts w:asciiTheme="majorBidi" w:hAnsiTheme="majorBidi" w:cs="Times New Roman" w:hint="cs"/>
          <w:sz w:val="26"/>
          <w:szCs w:val="26"/>
          <w:rtl/>
        </w:rPr>
        <w:t>كان</w:t>
      </w:r>
      <w:r w:rsidRPr="00B7535B">
        <w:rPr>
          <w:rFonts w:asciiTheme="majorBidi" w:hAnsiTheme="majorBidi" w:cs="Times New Roman"/>
          <w:sz w:val="26"/>
          <w:szCs w:val="26"/>
          <w:rtl/>
        </w:rPr>
        <w:t xml:space="preserve"> العديد من موظفي الأمانة </w:t>
      </w:r>
      <w:r w:rsidR="00666B4A">
        <w:rPr>
          <w:rFonts w:asciiTheme="majorBidi" w:hAnsiTheme="majorBidi" w:cs="Times New Roman" w:hint="cs"/>
          <w:sz w:val="26"/>
          <w:szCs w:val="26"/>
          <w:rtl/>
        </w:rPr>
        <w:t xml:space="preserve">مسجلين </w:t>
      </w:r>
      <w:r w:rsidRPr="00B7535B">
        <w:rPr>
          <w:rFonts w:asciiTheme="majorBidi" w:hAnsiTheme="majorBidi" w:cs="Times New Roman"/>
          <w:sz w:val="26"/>
          <w:szCs w:val="26"/>
          <w:rtl/>
        </w:rPr>
        <w:t xml:space="preserve">لحضور </w:t>
      </w:r>
      <w:r w:rsidR="00666B4A">
        <w:rPr>
          <w:rFonts w:asciiTheme="majorBidi" w:hAnsiTheme="majorBidi" w:cs="Times New Roman" w:hint="cs"/>
          <w:sz w:val="26"/>
          <w:szCs w:val="26"/>
          <w:rtl/>
        </w:rPr>
        <w:t>دورة</w:t>
      </w:r>
      <w:r w:rsidRPr="00B7535B">
        <w:rPr>
          <w:rFonts w:asciiTheme="majorBidi" w:hAnsiTheme="majorBidi" w:cs="Times New Roman"/>
          <w:sz w:val="26"/>
          <w:szCs w:val="26"/>
          <w:rtl/>
        </w:rPr>
        <w:t xml:space="preserve"> تدريب</w:t>
      </w:r>
      <w:r w:rsidR="00666B4A">
        <w:rPr>
          <w:rFonts w:asciiTheme="majorBidi" w:hAnsiTheme="majorBidi" w:cs="Times New Roman" w:hint="cs"/>
          <w:sz w:val="26"/>
          <w:szCs w:val="26"/>
          <w:rtl/>
        </w:rPr>
        <w:t>ية</w:t>
      </w:r>
      <w:r w:rsidRPr="00B7535B">
        <w:rPr>
          <w:rFonts w:asciiTheme="majorBidi" w:hAnsiTheme="majorBidi" w:cs="Times New Roman"/>
          <w:sz w:val="26"/>
          <w:szCs w:val="26"/>
          <w:rtl/>
        </w:rPr>
        <w:t xml:space="preserve"> </w:t>
      </w:r>
      <w:r w:rsidR="00666B4A">
        <w:rPr>
          <w:rFonts w:asciiTheme="majorBidi" w:hAnsiTheme="majorBidi" w:cs="Times New Roman" w:hint="cs"/>
          <w:sz w:val="26"/>
          <w:szCs w:val="26"/>
          <w:rtl/>
        </w:rPr>
        <w:t>وإعلامية</w:t>
      </w:r>
      <w:r w:rsidRPr="00B7535B">
        <w:rPr>
          <w:rFonts w:asciiTheme="majorBidi" w:hAnsiTheme="majorBidi" w:cs="Times New Roman"/>
          <w:sz w:val="26"/>
          <w:szCs w:val="26"/>
          <w:rtl/>
        </w:rPr>
        <w:t xml:space="preserve"> م</w:t>
      </w:r>
      <w:r w:rsidR="00666B4A">
        <w:rPr>
          <w:rFonts w:asciiTheme="majorBidi" w:hAnsiTheme="majorBidi" w:cs="Times New Roman" w:hint="cs"/>
          <w:sz w:val="26"/>
          <w:szCs w:val="26"/>
          <w:rtl/>
        </w:rPr>
        <w:t>كرَّس</w:t>
      </w:r>
      <w:r w:rsidRPr="00B7535B">
        <w:rPr>
          <w:rFonts w:asciiTheme="majorBidi" w:hAnsiTheme="majorBidi" w:cs="Times New Roman"/>
          <w:sz w:val="26"/>
          <w:szCs w:val="26"/>
          <w:rtl/>
        </w:rPr>
        <w:t xml:space="preserve">ة </w:t>
      </w:r>
      <w:r w:rsidR="00666B4A">
        <w:rPr>
          <w:rFonts w:asciiTheme="majorBidi" w:hAnsiTheme="majorBidi" w:cs="Times New Roman" w:hint="cs"/>
          <w:sz w:val="26"/>
          <w:szCs w:val="26"/>
          <w:rtl/>
        </w:rPr>
        <w:t>بشأن</w:t>
      </w:r>
      <w:r w:rsidR="00226D9B">
        <w:rPr>
          <w:rFonts w:asciiTheme="majorBidi" w:hAnsiTheme="majorBidi" w:cs="Times New Roman" w:hint="cs"/>
          <w:sz w:val="26"/>
          <w:szCs w:val="26"/>
          <w:rtl/>
        </w:rPr>
        <w:t xml:space="preserve"> اللوحة الإلكترونية التفاعلية</w:t>
      </w:r>
      <w:r w:rsidRPr="00B7535B">
        <w:rPr>
          <w:rFonts w:asciiTheme="majorBidi" w:hAnsiTheme="majorBidi" w:cs="Times New Roman"/>
          <w:sz w:val="26"/>
          <w:szCs w:val="26"/>
        </w:rPr>
        <w:t xml:space="preserve"> </w:t>
      </w:r>
      <w:r w:rsidRPr="00226D9B">
        <w:rPr>
          <w:rFonts w:asciiTheme="majorBidi" w:hAnsiTheme="majorBidi" w:cs="Times New Roman"/>
        </w:rPr>
        <w:t>Surface Hub</w:t>
      </w:r>
      <w:r w:rsidRPr="00B7535B">
        <w:rPr>
          <w:rFonts w:asciiTheme="majorBidi" w:hAnsiTheme="majorBidi" w:cs="Times New Roman"/>
          <w:sz w:val="26"/>
          <w:szCs w:val="26"/>
        </w:rPr>
        <w:t xml:space="preserve"> </w:t>
      </w:r>
      <w:r w:rsidRPr="00B7535B">
        <w:rPr>
          <w:rFonts w:asciiTheme="majorBidi" w:hAnsiTheme="majorBidi" w:cs="Times New Roman"/>
          <w:sz w:val="26"/>
          <w:szCs w:val="26"/>
          <w:rtl/>
        </w:rPr>
        <w:t>و</w:t>
      </w:r>
      <w:r w:rsidR="00226D9B">
        <w:rPr>
          <w:rFonts w:asciiTheme="majorBidi" w:hAnsiTheme="majorBidi" w:cs="Times New Roman" w:hint="cs"/>
          <w:sz w:val="26"/>
          <w:szCs w:val="26"/>
          <w:rtl/>
        </w:rPr>
        <w:t xml:space="preserve">غيرها من </w:t>
      </w:r>
      <w:r w:rsidRPr="00B7535B">
        <w:rPr>
          <w:rFonts w:asciiTheme="majorBidi" w:hAnsiTheme="majorBidi" w:cs="Times New Roman"/>
          <w:sz w:val="26"/>
          <w:szCs w:val="26"/>
          <w:rtl/>
        </w:rPr>
        <w:t>أدوات التعاون في مركز</w:t>
      </w:r>
      <w:r w:rsidRPr="00B7535B">
        <w:rPr>
          <w:rFonts w:asciiTheme="majorBidi" w:hAnsiTheme="majorBidi" w:cs="Times New Roman"/>
          <w:sz w:val="26"/>
          <w:szCs w:val="26"/>
        </w:rPr>
        <w:t xml:space="preserve"> </w:t>
      </w:r>
      <w:r w:rsidR="00226D9B">
        <w:rPr>
          <w:rFonts w:asciiTheme="majorBidi" w:hAnsiTheme="majorBidi" w:cs="Times New Roman" w:hint="cs"/>
          <w:sz w:val="26"/>
          <w:szCs w:val="26"/>
          <w:rtl/>
        </w:rPr>
        <w:t>ميكروسوف</w:t>
      </w:r>
      <w:r w:rsidR="00303EF4">
        <w:rPr>
          <w:rFonts w:asciiTheme="majorBidi" w:hAnsiTheme="majorBidi" w:cs="Times New Roman" w:hint="cs"/>
          <w:sz w:val="26"/>
          <w:szCs w:val="26"/>
          <w:rtl/>
        </w:rPr>
        <w:t>ت</w:t>
      </w:r>
      <w:r w:rsidR="00226D9B">
        <w:rPr>
          <w:rFonts w:asciiTheme="majorBidi" w:hAnsiTheme="majorBidi" w:cs="Times New Roman" w:hint="cs"/>
          <w:sz w:val="26"/>
          <w:szCs w:val="26"/>
          <w:rtl/>
        </w:rPr>
        <w:t xml:space="preserve"> للتكنولوجيا </w:t>
      </w:r>
      <w:r w:rsidR="00226D9B" w:rsidRPr="00226D9B">
        <w:rPr>
          <w:rFonts w:asciiTheme="majorBidi" w:hAnsiTheme="majorBidi" w:cs="Times New Roman"/>
        </w:rPr>
        <w:t>Microsoft Technology Center</w:t>
      </w:r>
      <w:r w:rsidR="00226D9B" w:rsidRPr="00B7535B">
        <w:rPr>
          <w:rFonts w:asciiTheme="majorBidi" w:hAnsiTheme="majorBidi" w:cs="Times New Roman"/>
          <w:sz w:val="26"/>
          <w:szCs w:val="26"/>
        </w:rPr>
        <w:t xml:space="preserve"> </w:t>
      </w:r>
      <w:r w:rsidR="00226D9B">
        <w:rPr>
          <w:rFonts w:asciiTheme="majorBidi" w:hAnsiTheme="majorBidi" w:cs="Times New Roman" w:hint="cs"/>
          <w:sz w:val="26"/>
          <w:szCs w:val="26"/>
          <w:rtl/>
        </w:rPr>
        <w:t xml:space="preserve"> </w:t>
      </w:r>
      <w:r w:rsidRPr="00B7535B">
        <w:rPr>
          <w:rFonts w:asciiTheme="majorBidi" w:hAnsiTheme="majorBidi" w:cs="Times New Roman"/>
          <w:sz w:val="26"/>
          <w:szCs w:val="26"/>
          <w:rtl/>
        </w:rPr>
        <w:t>في مونتريال</w:t>
      </w:r>
      <w:r w:rsidRPr="00B7535B">
        <w:rPr>
          <w:rFonts w:asciiTheme="majorBidi" w:hAnsiTheme="majorBidi" w:cs="Times New Roman"/>
          <w:sz w:val="26"/>
          <w:szCs w:val="26"/>
        </w:rPr>
        <w:t>.</w:t>
      </w:r>
    </w:p>
    <w:p w14:paraId="36BB058C" w14:textId="0610C38D" w:rsidR="00033EDF" w:rsidRPr="00226D9B" w:rsidRDefault="00226D9B" w:rsidP="006A47E8">
      <w:pPr>
        <w:pStyle w:val="ListParagraph"/>
        <w:keepNext/>
        <w:keepLines/>
        <w:bidi/>
        <w:spacing w:line="360" w:lineRule="auto"/>
        <w:ind w:left="0"/>
        <w:contextualSpacing w:val="0"/>
        <w:jc w:val="both"/>
        <w:rPr>
          <w:rFonts w:asciiTheme="majorBidi" w:hAnsiTheme="majorBidi" w:cs="Times New Roman"/>
          <w:sz w:val="26"/>
          <w:szCs w:val="26"/>
          <w:u w:val="single"/>
          <w:rtl/>
        </w:rPr>
      </w:pPr>
      <w:r w:rsidRPr="00226D9B">
        <w:rPr>
          <w:rFonts w:asciiTheme="majorBidi" w:hAnsiTheme="majorBidi" w:cs="Times New Roman" w:hint="cs"/>
          <w:sz w:val="26"/>
          <w:szCs w:val="26"/>
          <w:u w:val="single"/>
          <w:rtl/>
        </w:rPr>
        <w:lastRenderedPageBreak/>
        <w:t>ال</w:t>
      </w:r>
      <w:r w:rsidR="00033EDF" w:rsidRPr="00226D9B">
        <w:rPr>
          <w:rFonts w:asciiTheme="majorBidi" w:hAnsiTheme="majorBidi" w:cs="Times New Roman"/>
          <w:sz w:val="26"/>
          <w:szCs w:val="26"/>
          <w:u w:val="single"/>
          <w:rtl/>
        </w:rPr>
        <w:t>مراجعة التي أجراها مكتب الأمم المتحدة لخدمات الرقابة الداخلي</w:t>
      </w:r>
      <w:r w:rsidRPr="00226D9B">
        <w:rPr>
          <w:rFonts w:asciiTheme="majorBidi" w:hAnsiTheme="majorBidi" w:cs="Times New Roman" w:hint="cs"/>
          <w:sz w:val="26"/>
          <w:szCs w:val="26"/>
          <w:u w:val="single"/>
          <w:rtl/>
        </w:rPr>
        <w:t>ة</w:t>
      </w:r>
      <w:r w:rsidR="00033EDF" w:rsidRPr="00226D9B">
        <w:rPr>
          <w:rFonts w:asciiTheme="majorBidi" w:hAnsiTheme="majorBidi" w:cs="Times New Roman"/>
          <w:sz w:val="26"/>
          <w:szCs w:val="26"/>
          <w:u w:val="single"/>
        </w:rPr>
        <w:t xml:space="preserve"> </w:t>
      </w:r>
    </w:p>
    <w:p w14:paraId="3FD0AC98" w14:textId="18AFC99D" w:rsidR="00033EDF" w:rsidRPr="00B7535B" w:rsidRDefault="00033EDF" w:rsidP="006A47E8">
      <w:pPr>
        <w:pStyle w:val="ListParagraph"/>
        <w:keepNext/>
        <w:keepLines/>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كما ورد في الوثيقة</w:t>
      </w:r>
      <w:r w:rsidR="001B62C9">
        <w:rPr>
          <w:rFonts w:asciiTheme="majorBidi" w:hAnsiTheme="majorBidi" w:cs="Times New Roman" w:hint="cs"/>
          <w:sz w:val="26"/>
          <w:szCs w:val="26"/>
          <w:rtl/>
        </w:rPr>
        <w:t xml:space="preserve"> </w:t>
      </w:r>
      <w:r w:rsidR="001B62C9">
        <w:t>UNEP/</w:t>
      </w:r>
      <w:proofErr w:type="spellStart"/>
      <w:r w:rsidR="001B62C9">
        <w:t>OzL.Pro</w:t>
      </w:r>
      <w:proofErr w:type="spellEnd"/>
      <w:r w:rsidR="001B62C9">
        <w:t>/ExCom/90/2</w:t>
      </w:r>
      <w:r w:rsidR="001B62C9">
        <w:rPr>
          <w:rFonts w:hint="cs"/>
          <w:rtl/>
        </w:rPr>
        <w:t>،</w:t>
      </w:r>
      <w:r w:rsidRPr="00B7535B">
        <w:rPr>
          <w:rFonts w:asciiTheme="majorBidi" w:hAnsiTheme="majorBidi" w:cs="Times New Roman"/>
          <w:sz w:val="26"/>
          <w:szCs w:val="26"/>
          <w:rtl/>
        </w:rPr>
        <w:t xml:space="preserve"> أغلق مكتب خدمات الرقابة الداخلية خمس</w:t>
      </w:r>
      <w:r w:rsidR="001B62C9">
        <w:rPr>
          <w:rFonts w:asciiTheme="majorBidi" w:hAnsiTheme="majorBidi" w:cs="Times New Roman" w:hint="cs"/>
          <w:sz w:val="26"/>
          <w:szCs w:val="26"/>
          <w:rtl/>
        </w:rPr>
        <w:t>اً</w:t>
      </w:r>
      <w:r w:rsidRPr="00B7535B">
        <w:rPr>
          <w:rFonts w:asciiTheme="majorBidi" w:hAnsiTheme="majorBidi" w:cs="Times New Roman"/>
          <w:sz w:val="26"/>
          <w:szCs w:val="26"/>
          <w:rtl/>
        </w:rPr>
        <w:t xml:space="preserve"> من التوصيات الست التي قدمها </w:t>
      </w:r>
      <w:r w:rsidR="001B62C9">
        <w:rPr>
          <w:rFonts w:asciiTheme="majorBidi" w:hAnsiTheme="majorBidi" w:cs="Times New Roman" w:hint="cs"/>
          <w:sz w:val="26"/>
          <w:szCs w:val="26"/>
          <w:rtl/>
        </w:rPr>
        <w:t xml:space="preserve">المكتب في </w:t>
      </w:r>
      <w:r w:rsidRPr="00B7535B">
        <w:rPr>
          <w:rFonts w:asciiTheme="majorBidi" w:hAnsiTheme="majorBidi" w:cs="Times New Roman"/>
          <w:sz w:val="26"/>
          <w:szCs w:val="26"/>
          <w:rtl/>
        </w:rPr>
        <w:t>مراجع</w:t>
      </w:r>
      <w:r w:rsidR="001B62C9">
        <w:rPr>
          <w:rFonts w:asciiTheme="majorBidi" w:hAnsiTheme="majorBidi" w:cs="Times New Roman" w:hint="cs"/>
          <w:sz w:val="26"/>
          <w:szCs w:val="26"/>
          <w:rtl/>
        </w:rPr>
        <w:t>ته</w:t>
      </w:r>
      <w:r w:rsidRPr="00B7535B">
        <w:rPr>
          <w:rFonts w:asciiTheme="majorBidi" w:hAnsiTheme="majorBidi" w:cs="Times New Roman"/>
          <w:sz w:val="26"/>
          <w:szCs w:val="26"/>
          <w:rtl/>
        </w:rPr>
        <w:t xml:space="preserve"> للصندوق متعدد الأطراف في عام </w:t>
      </w:r>
      <w:r w:rsidR="001B62C9">
        <w:t>2021</w:t>
      </w:r>
      <w:r w:rsidR="001B62C9">
        <w:rPr>
          <w:rFonts w:hint="cs"/>
          <w:rtl/>
        </w:rPr>
        <w:t xml:space="preserve"> </w:t>
      </w:r>
      <w:r w:rsidRPr="00B7535B">
        <w:rPr>
          <w:rFonts w:asciiTheme="majorBidi" w:hAnsiTheme="majorBidi" w:cs="Times New Roman"/>
          <w:sz w:val="26"/>
          <w:szCs w:val="26"/>
          <w:rtl/>
        </w:rPr>
        <w:t xml:space="preserve">قبل الاجتماع التسعين، بعد </w:t>
      </w:r>
      <w:r w:rsidR="001B62C9">
        <w:rPr>
          <w:rFonts w:asciiTheme="majorBidi" w:hAnsiTheme="majorBidi" w:cs="Times New Roman" w:hint="cs"/>
          <w:sz w:val="26"/>
          <w:szCs w:val="26"/>
          <w:rtl/>
        </w:rPr>
        <w:t>اعتبار أنه قد</w:t>
      </w:r>
      <w:r w:rsidRPr="00B7535B">
        <w:rPr>
          <w:rFonts w:asciiTheme="majorBidi" w:hAnsiTheme="majorBidi" w:cs="Times New Roman"/>
          <w:sz w:val="26"/>
          <w:szCs w:val="26"/>
          <w:rtl/>
        </w:rPr>
        <w:t xml:space="preserve"> تم تنفيذه</w:t>
      </w:r>
      <w:r w:rsidR="001B62C9">
        <w:rPr>
          <w:rFonts w:asciiTheme="majorBidi" w:hAnsiTheme="majorBidi" w:cs="Times New Roman" w:hint="cs"/>
          <w:sz w:val="26"/>
          <w:szCs w:val="26"/>
          <w:rtl/>
        </w:rPr>
        <w:t>ا</w:t>
      </w:r>
      <w:r w:rsidRPr="00B7535B">
        <w:rPr>
          <w:rFonts w:asciiTheme="majorBidi" w:hAnsiTheme="majorBidi" w:cs="Times New Roman"/>
          <w:sz w:val="26"/>
          <w:szCs w:val="26"/>
          <w:rtl/>
        </w:rPr>
        <w:t xml:space="preserve"> بعد تقديم الأمانة للتقارير والأدلة ذات الصلة. وفيما يتعلق بالتوصية المتعلقة </w:t>
      </w:r>
      <w:r w:rsidR="001B62C9">
        <w:rPr>
          <w:rFonts w:asciiTheme="majorBidi" w:hAnsiTheme="majorBidi" w:cs="Times New Roman" w:hint="cs"/>
          <w:sz w:val="26"/>
          <w:szCs w:val="26"/>
          <w:rtl/>
        </w:rPr>
        <w:t>بمراعاة المنظور الجنساني</w:t>
      </w:r>
      <w:r w:rsidR="001B62C9">
        <w:rPr>
          <w:rStyle w:val="FootnoteReference"/>
          <w:rFonts w:asciiTheme="majorBidi" w:hAnsiTheme="majorBidi" w:cs="Times New Roman"/>
          <w:sz w:val="26"/>
          <w:szCs w:val="26"/>
          <w:rtl/>
        </w:rPr>
        <w:footnoteReference w:id="8"/>
      </w:r>
      <w:r w:rsidRPr="00B7535B">
        <w:rPr>
          <w:rFonts w:asciiTheme="majorBidi" w:hAnsiTheme="majorBidi" w:cs="Times New Roman"/>
          <w:sz w:val="26"/>
          <w:szCs w:val="26"/>
          <w:rtl/>
        </w:rPr>
        <w:t xml:space="preserve">، </w:t>
      </w:r>
      <w:r w:rsidR="00AF5E07">
        <w:rPr>
          <w:rFonts w:asciiTheme="majorBidi" w:hAnsiTheme="majorBidi" w:cs="Times New Roman" w:hint="cs"/>
          <w:sz w:val="26"/>
          <w:szCs w:val="26"/>
          <w:rtl/>
        </w:rPr>
        <w:t xml:space="preserve">كانت </w:t>
      </w:r>
      <w:r w:rsidRPr="00B7535B">
        <w:rPr>
          <w:rFonts w:asciiTheme="majorBidi" w:hAnsiTheme="majorBidi" w:cs="Times New Roman"/>
          <w:sz w:val="26"/>
          <w:szCs w:val="26"/>
          <w:rtl/>
        </w:rPr>
        <w:t xml:space="preserve">الأمانة </w:t>
      </w:r>
      <w:r w:rsidR="00AF5E07">
        <w:rPr>
          <w:rFonts w:asciiTheme="majorBidi" w:hAnsiTheme="majorBidi" w:cs="Times New Roman" w:hint="cs"/>
          <w:sz w:val="26"/>
          <w:szCs w:val="26"/>
          <w:rtl/>
        </w:rPr>
        <w:t xml:space="preserve">قد </w:t>
      </w:r>
      <w:r w:rsidR="00AF5E07" w:rsidRPr="00B7535B">
        <w:rPr>
          <w:rFonts w:asciiTheme="majorBidi" w:hAnsiTheme="majorBidi" w:cs="Times New Roman"/>
          <w:sz w:val="26"/>
          <w:szCs w:val="26"/>
          <w:rtl/>
        </w:rPr>
        <w:t xml:space="preserve">أبلغت </w:t>
      </w:r>
      <w:r w:rsidRPr="00B7535B">
        <w:rPr>
          <w:rFonts w:asciiTheme="majorBidi" w:hAnsiTheme="majorBidi" w:cs="Times New Roman"/>
          <w:sz w:val="26"/>
          <w:szCs w:val="26"/>
          <w:rtl/>
        </w:rPr>
        <w:t xml:space="preserve">مكتب خدمات الرقابة الداخلية بأن استعراض تنفيذ السياسة التشغيلية للصندوق متعدد الأطراف بشأن تعميم مراعاة المنظور الجنساني في </w:t>
      </w:r>
      <w:r w:rsidR="000D1039">
        <w:rPr>
          <w:rFonts w:asciiTheme="majorBidi" w:hAnsiTheme="majorBidi" w:cs="Times New Roman" w:hint="cs"/>
          <w:sz w:val="26"/>
          <w:szCs w:val="26"/>
          <w:rtl/>
        </w:rPr>
        <w:t>المشروعات</w:t>
      </w:r>
      <w:r w:rsidRPr="00B7535B">
        <w:rPr>
          <w:rFonts w:asciiTheme="majorBidi" w:hAnsiTheme="majorBidi" w:cs="Times New Roman"/>
          <w:sz w:val="26"/>
          <w:szCs w:val="26"/>
          <w:rtl/>
        </w:rPr>
        <w:t xml:space="preserve"> التي يدعمها الصندوق سيجري في الاجتماع التسعين، وفقا</w:t>
      </w:r>
      <w:r w:rsidR="000D1039">
        <w:rPr>
          <w:rFonts w:asciiTheme="majorBidi" w:hAnsiTheme="majorBidi" w:cs="Times New Roman" w:hint="cs"/>
          <w:sz w:val="26"/>
          <w:szCs w:val="26"/>
          <w:rtl/>
        </w:rPr>
        <w:t>ً</w:t>
      </w:r>
      <w:r w:rsidRPr="00B7535B">
        <w:rPr>
          <w:rFonts w:asciiTheme="majorBidi" w:hAnsiTheme="majorBidi" w:cs="Times New Roman"/>
          <w:sz w:val="26"/>
          <w:szCs w:val="26"/>
          <w:rtl/>
        </w:rPr>
        <w:t xml:space="preserve"> للمقرر </w:t>
      </w:r>
      <w:r w:rsidR="000D1039">
        <w:t>84</w:t>
      </w:r>
      <w:r w:rsidRPr="00B7535B">
        <w:rPr>
          <w:rFonts w:asciiTheme="majorBidi" w:hAnsiTheme="majorBidi" w:cs="Times New Roman"/>
          <w:sz w:val="26"/>
          <w:szCs w:val="26"/>
          <w:rtl/>
        </w:rPr>
        <w:t>/</w:t>
      </w:r>
      <w:r w:rsidR="000D1039">
        <w:t>92</w:t>
      </w:r>
      <w:r w:rsidRPr="00B7535B">
        <w:rPr>
          <w:rFonts w:asciiTheme="majorBidi" w:hAnsiTheme="majorBidi" w:cs="Times New Roman"/>
          <w:sz w:val="26"/>
          <w:szCs w:val="26"/>
          <w:rtl/>
        </w:rPr>
        <w:t xml:space="preserve">، وأن </w:t>
      </w:r>
      <w:r w:rsidR="00F96F5C" w:rsidRPr="00B7535B">
        <w:rPr>
          <w:rFonts w:asciiTheme="majorBidi" w:hAnsiTheme="majorBidi" w:cs="Times New Roman"/>
          <w:sz w:val="26"/>
          <w:szCs w:val="26"/>
          <w:rtl/>
        </w:rPr>
        <w:t xml:space="preserve">الأمانة ستطلب </w:t>
      </w:r>
      <w:r w:rsidRPr="00B7535B">
        <w:rPr>
          <w:rFonts w:asciiTheme="majorBidi" w:hAnsiTheme="majorBidi" w:cs="Times New Roman"/>
          <w:sz w:val="26"/>
          <w:szCs w:val="26"/>
          <w:rtl/>
        </w:rPr>
        <w:t xml:space="preserve">بعد هذا الاستعراض </w:t>
      </w:r>
      <w:r w:rsidR="00F96F5C">
        <w:rPr>
          <w:rFonts w:asciiTheme="majorBidi" w:hAnsiTheme="majorBidi" w:cs="Times New Roman" w:hint="cs"/>
          <w:sz w:val="26"/>
          <w:szCs w:val="26"/>
          <w:rtl/>
        </w:rPr>
        <w:t>إغلاق</w:t>
      </w:r>
      <w:r w:rsidRPr="00B7535B">
        <w:rPr>
          <w:rFonts w:asciiTheme="majorBidi" w:hAnsiTheme="majorBidi" w:cs="Times New Roman"/>
          <w:sz w:val="26"/>
          <w:szCs w:val="26"/>
          <w:rtl/>
        </w:rPr>
        <w:t xml:space="preserve"> هذه التوصية </w:t>
      </w:r>
      <w:r w:rsidR="008E78A4">
        <w:rPr>
          <w:rFonts w:asciiTheme="majorBidi" w:hAnsiTheme="majorBidi" w:cs="Times New Roman" w:hint="cs"/>
          <w:sz w:val="26"/>
          <w:szCs w:val="26"/>
          <w:rtl/>
          <w:lang w:bidi="ar-EG"/>
        </w:rPr>
        <w:t>عملاً</w:t>
      </w:r>
      <w:r w:rsidRPr="00B7535B">
        <w:rPr>
          <w:rFonts w:asciiTheme="majorBidi" w:hAnsiTheme="majorBidi" w:cs="Times New Roman"/>
          <w:sz w:val="26"/>
          <w:szCs w:val="26"/>
          <w:rtl/>
        </w:rPr>
        <w:t xml:space="preserve"> </w:t>
      </w:r>
      <w:r w:rsidR="008E78A4">
        <w:rPr>
          <w:rFonts w:asciiTheme="majorBidi" w:hAnsiTheme="majorBidi" w:cs="Times New Roman" w:hint="cs"/>
          <w:sz w:val="26"/>
          <w:szCs w:val="26"/>
          <w:rtl/>
        </w:rPr>
        <w:t>ب</w:t>
      </w:r>
      <w:r w:rsidRPr="00B7535B">
        <w:rPr>
          <w:rFonts w:asciiTheme="majorBidi" w:hAnsiTheme="majorBidi" w:cs="Times New Roman"/>
          <w:sz w:val="26"/>
          <w:szCs w:val="26"/>
          <w:rtl/>
        </w:rPr>
        <w:t xml:space="preserve">المقررات والتوجيهات </w:t>
      </w:r>
      <w:r w:rsidR="008E78A4" w:rsidRPr="00B7535B">
        <w:rPr>
          <w:rFonts w:asciiTheme="majorBidi" w:hAnsiTheme="majorBidi" w:cs="Times New Roman"/>
          <w:sz w:val="26"/>
          <w:szCs w:val="26"/>
          <w:rtl/>
        </w:rPr>
        <w:t xml:space="preserve">ذات الصلة </w:t>
      </w:r>
      <w:r w:rsidRPr="00B7535B">
        <w:rPr>
          <w:rFonts w:asciiTheme="majorBidi" w:hAnsiTheme="majorBidi" w:cs="Times New Roman"/>
          <w:sz w:val="26"/>
          <w:szCs w:val="26"/>
          <w:rtl/>
        </w:rPr>
        <w:t>الصادرة عن اللجنة التنفيذية</w:t>
      </w:r>
      <w:r w:rsidRPr="00B7535B">
        <w:rPr>
          <w:rFonts w:asciiTheme="majorBidi" w:hAnsiTheme="majorBidi" w:cs="Times New Roman"/>
          <w:sz w:val="26"/>
          <w:szCs w:val="26"/>
        </w:rPr>
        <w:t>.</w:t>
      </w:r>
    </w:p>
    <w:p w14:paraId="437A09CD" w14:textId="275C6D89" w:rsidR="00033EDF" w:rsidRDefault="00033EDF" w:rsidP="002D7608">
      <w:pPr>
        <w:pStyle w:val="ListParagraph"/>
        <w:numPr>
          <w:ilvl w:val="0"/>
          <w:numId w:val="23"/>
        </w:numPr>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وهكذا أعدت الأمانة طلبا</w:t>
      </w:r>
      <w:r w:rsidR="002D7608">
        <w:rPr>
          <w:rFonts w:asciiTheme="majorBidi" w:hAnsiTheme="majorBidi" w:cs="Times New Roman" w:hint="cs"/>
          <w:sz w:val="26"/>
          <w:szCs w:val="26"/>
          <w:rtl/>
        </w:rPr>
        <w:t>ً</w:t>
      </w:r>
      <w:r w:rsidRPr="00B7535B">
        <w:rPr>
          <w:rFonts w:asciiTheme="majorBidi" w:hAnsiTheme="majorBidi" w:cs="Times New Roman"/>
          <w:sz w:val="26"/>
          <w:szCs w:val="26"/>
          <w:rtl/>
        </w:rPr>
        <w:t xml:space="preserve"> لإغلاق التوصية المتعلقة </w:t>
      </w:r>
      <w:r w:rsidR="002D7608">
        <w:rPr>
          <w:rFonts w:asciiTheme="majorBidi" w:hAnsiTheme="majorBidi" w:cs="Times New Roman" w:hint="cs"/>
          <w:sz w:val="26"/>
          <w:szCs w:val="26"/>
          <w:rtl/>
        </w:rPr>
        <w:t>بمراعاة المنظور</w:t>
      </w:r>
      <w:r w:rsidRPr="00B7535B">
        <w:rPr>
          <w:rFonts w:asciiTheme="majorBidi" w:hAnsiTheme="majorBidi" w:cs="Times New Roman"/>
          <w:sz w:val="26"/>
          <w:szCs w:val="26"/>
          <w:rtl/>
        </w:rPr>
        <w:t xml:space="preserve"> الجنس</w:t>
      </w:r>
      <w:r w:rsidR="002D7608">
        <w:rPr>
          <w:rFonts w:asciiTheme="majorBidi" w:hAnsiTheme="majorBidi" w:cs="Times New Roman" w:hint="cs"/>
          <w:sz w:val="26"/>
          <w:szCs w:val="26"/>
          <w:rtl/>
        </w:rPr>
        <w:t>ا</w:t>
      </w:r>
      <w:r w:rsidRPr="00B7535B">
        <w:rPr>
          <w:rFonts w:asciiTheme="majorBidi" w:hAnsiTheme="majorBidi" w:cs="Times New Roman"/>
          <w:sz w:val="26"/>
          <w:szCs w:val="26"/>
          <w:rtl/>
        </w:rPr>
        <w:t>ن</w:t>
      </w:r>
      <w:r w:rsidR="002D7608">
        <w:rPr>
          <w:rFonts w:asciiTheme="majorBidi" w:hAnsiTheme="majorBidi" w:cs="Times New Roman" w:hint="cs"/>
          <w:sz w:val="26"/>
          <w:szCs w:val="26"/>
          <w:rtl/>
        </w:rPr>
        <w:t>ي</w:t>
      </w:r>
      <w:r w:rsidRPr="00B7535B">
        <w:rPr>
          <w:rFonts w:asciiTheme="majorBidi" w:hAnsiTheme="majorBidi" w:cs="Times New Roman"/>
          <w:sz w:val="26"/>
          <w:szCs w:val="26"/>
          <w:rtl/>
        </w:rPr>
        <w:t xml:space="preserve"> </w:t>
      </w:r>
      <w:r w:rsidR="0052115E">
        <w:rPr>
          <w:rFonts w:asciiTheme="majorBidi" w:hAnsiTheme="majorBidi" w:cs="Times New Roman" w:hint="cs"/>
          <w:sz w:val="26"/>
          <w:szCs w:val="26"/>
          <w:rtl/>
        </w:rPr>
        <w:t>و</w:t>
      </w:r>
      <w:r w:rsidRPr="00B7535B">
        <w:rPr>
          <w:rFonts w:asciiTheme="majorBidi" w:hAnsiTheme="majorBidi" w:cs="Times New Roman"/>
          <w:sz w:val="26"/>
          <w:szCs w:val="26"/>
          <w:rtl/>
        </w:rPr>
        <w:t>أُبلغ</w:t>
      </w:r>
      <w:r w:rsidR="0052115E">
        <w:rPr>
          <w:rFonts w:asciiTheme="majorBidi" w:hAnsiTheme="majorBidi" w:cs="Times New Roman" w:hint="cs"/>
          <w:sz w:val="26"/>
          <w:szCs w:val="26"/>
          <w:rtl/>
        </w:rPr>
        <w:t xml:space="preserve"> الطلب</w:t>
      </w:r>
      <w:r w:rsidRPr="00B7535B">
        <w:rPr>
          <w:rFonts w:asciiTheme="majorBidi" w:hAnsiTheme="majorBidi" w:cs="Times New Roman"/>
          <w:sz w:val="26"/>
          <w:szCs w:val="26"/>
          <w:rtl/>
        </w:rPr>
        <w:t xml:space="preserve"> إلى مكتب خدمات الرقابة الداخلية من خلال المدير التنفيذي لبرنامج الأمم المتحدة للبيئة في </w:t>
      </w:r>
      <w:r w:rsidR="002D7608" w:rsidRPr="009D2AD1">
        <w:t>27</w:t>
      </w:r>
      <w:r w:rsidRPr="00B7535B">
        <w:rPr>
          <w:rFonts w:asciiTheme="majorBidi" w:hAnsiTheme="majorBidi" w:cs="Times New Roman"/>
          <w:sz w:val="26"/>
          <w:szCs w:val="26"/>
          <w:rtl/>
        </w:rPr>
        <w:t xml:space="preserve"> </w:t>
      </w:r>
      <w:r w:rsidR="002D7608" w:rsidRPr="00B7535B">
        <w:rPr>
          <w:rFonts w:asciiTheme="majorBidi" w:hAnsiTheme="majorBidi" w:cs="Times New Roman"/>
          <w:sz w:val="26"/>
          <w:szCs w:val="26"/>
          <w:rtl/>
        </w:rPr>
        <w:t>يوليه</w:t>
      </w:r>
      <w:r w:rsidR="002D7608">
        <w:rPr>
          <w:rFonts w:asciiTheme="majorBidi" w:hAnsiTheme="majorBidi" w:cs="Times New Roman" w:hint="cs"/>
          <w:sz w:val="26"/>
          <w:szCs w:val="26"/>
          <w:rtl/>
        </w:rPr>
        <w:t>/تموز</w:t>
      </w:r>
      <w:r w:rsidRPr="00B7535B">
        <w:rPr>
          <w:rFonts w:asciiTheme="majorBidi" w:hAnsiTheme="majorBidi" w:cs="Times New Roman"/>
          <w:sz w:val="26"/>
          <w:szCs w:val="26"/>
          <w:rtl/>
        </w:rPr>
        <w:t xml:space="preserve"> </w:t>
      </w:r>
      <w:r w:rsidR="002D7608" w:rsidRPr="009D2AD1">
        <w:t>2022</w:t>
      </w:r>
      <w:r w:rsidRPr="00B7535B">
        <w:rPr>
          <w:rFonts w:asciiTheme="majorBidi" w:hAnsiTheme="majorBidi" w:cs="Times New Roman"/>
          <w:sz w:val="26"/>
          <w:szCs w:val="26"/>
          <w:rtl/>
        </w:rPr>
        <w:t xml:space="preserve">. وأشار الطلب إلى التقدم المحرز في تغيير مفهوم </w:t>
      </w:r>
      <w:r w:rsidR="002D7608" w:rsidRPr="00B7535B">
        <w:rPr>
          <w:rFonts w:asciiTheme="majorBidi" w:hAnsiTheme="majorBidi" w:cs="Times New Roman"/>
          <w:sz w:val="26"/>
          <w:szCs w:val="26"/>
          <w:rtl/>
        </w:rPr>
        <w:t xml:space="preserve">المؤشرات </w:t>
      </w:r>
      <w:r w:rsidRPr="00B7535B">
        <w:rPr>
          <w:rFonts w:asciiTheme="majorBidi" w:hAnsiTheme="majorBidi" w:cs="Times New Roman"/>
          <w:sz w:val="26"/>
          <w:szCs w:val="26"/>
          <w:rtl/>
        </w:rPr>
        <w:t>وتصميم</w:t>
      </w:r>
      <w:r w:rsidR="002D7608">
        <w:rPr>
          <w:rFonts w:asciiTheme="majorBidi" w:hAnsiTheme="majorBidi" w:cs="Times New Roman" w:hint="cs"/>
          <w:sz w:val="26"/>
          <w:szCs w:val="26"/>
          <w:rtl/>
        </w:rPr>
        <w:t>ها</w:t>
      </w:r>
      <w:r w:rsidRPr="00B7535B">
        <w:rPr>
          <w:rFonts w:asciiTheme="majorBidi" w:hAnsiTheme="majorBidi" w:cs="Times New Roman"/>
          <w:sz w:val="26"/>
          <w:szCs w:val="26"/>
          <w:rtl/>
        </w:rPr>
        <w:t xml:space="preserve"> واستخدام</w:t>
      </w:r>
      <w:r w:rsidR="002D7608">
        <w:rPr>
          <w:rFonts w:asciiTheme="majorBidi" w:hAnsiTheme="majorBidi" w:cs="Times New Roman" w:hint="cs"/>
          <w:sz w:val="26"/>
          <w:szCs w:val="26"/>
          <w:rtl/>
        </w:rPr>
        <w:t>ها</w:t>
      </w:r>
      <w:r w:rsidRPr="00B7535B">
        <w:rPr>
          <w:rFonts w:asciiTheme="majorBidi" w:hAnsiTheme="majorBidi" w:cs="Times New Roman"/>
          <w:sz w:val="26"/>
          <w:szCs w:val="26"/>
          <w:rtl/>
        </w:rPr>
        <w:t xml:space="preserve"> </w:t>
      </w:r>
      <w:r w:rsidR="002D7608">
        <w:rPr>
          <w:rFonts w:asciiTheme="majorBidi" w:hAnsiTheme="majorBidi" w:cs="Times New Roman" w:hint="cs"/>
          <w:sz w:val="26"/>
          <w:szCs w:val="26"/>
          <w:rtl/>
        </w:rPr>
        <w:t>لبيان</w:t>
      </w:r>
      <w:r w:rsidRPr="00B7535B">
        <w:rPr>
          <w:rFonts w:asciiTheme="majorBidi" w:hAnsiTheme="majorBidi" w:cs="Times New Roman"/>
          <w:sz w:val="26"/>
          <w:szCs w:val="26"/>
          <w:rtl/>
        </w:rPr>
        <w:t xml:space="preserve"> أنه </w:t>
      </w:r>
      <w:r w:rsidR="002D7608">
        <w:rPr>
          <w:rFonts w:asciiTheme="majorBidi" w:hAnsiTheme="majorBidi" w:cs="Times New Roman" w:hint="cs"/>
          <w:sz w:val="26"/>
          <w:szCs w:val="26"/>
          <w:rtl/>
        </w:rPr>
        <w:t>يجري</w:t>
      </w:r>
      <w:r w:rsidRPr="00B7535B">
        <w:rPr>
          <w:rFonts w:asciiTheme="majorBidi" w:hAnsiTheme="majorBidi" w:cs="Times New Roman"/>
          <w:sz w:val="26"/>
          <w:szCs w:val="26"/>
          <w:rtl/>
        </w:rPr>
        <w:t xml:space="preserve"> تحقيق النتائج والأثر في </w:t>
      </w:r>
      <w:r w:rsidR="002D7608">
        <w:rPr>
          <w:rFonts w:asciiTheme="majorBidi" w:hAnsiTheme="majorBidi" w:cs="Times New Roman" w:hint="cs"/>
          <w:sz w:val="26"/>
          <w:szCs w:val="26"/>
          <w:rtl/>
        </w:rPr>
        <w:t>بلوغ</w:t>
      </w:r>
      <w:r w:rsidRPr="00B7535B">
        <w:rPr>
          <w:rFonts w:asciiTheme="majorBidi" w:hAnsiTheme="majorBidi" w:cs="Times New Roman"/>
          <w:sz w:val="26"/>
          <w:szCs w:val="26"/>
          <w:rtl/>
        </w:rPr>
        <w:t xml:space="preserve"> أهداف سياسة تعميم مراعاة المنظور الجنساني، كما يتضح من المناقشات التي جرت وال</w:t>
      </w:r>
      <w:r w:rsidR="002D7608">
        <w:rPr>
          <w:rFonts w:asciiTheme="majorBidi" w:hAnsiTheme="majorBidi" w:cs="Times New Roman" w:hint="cs"/>
          <w:sz w:val="26"/>
          <w:szCs w:val="26"/>
          <w:rtl/>
        </w:rPr>
        <w:t>م</w:t>
      </w:r>
      <w:r w:rsidRPr="00B7535B">
        <w:rPr>
          <w:rFonts w:asciiTheme="majorBidi" w:hAnsiTheme="majorBidi" w:cs="Times New Roman"/>
          <w:sz w:val="26"/>
          <w:szCs w:val="26"/>
          <w:rtl/>
        </w:rPr>
        <w:t>قر</w:t>
      </w:r>
      <w:r w:rsidR="002D7608">
        <w:rPr>
          <w:rFonts w:asciiTheme="majorBidi" w:hAnsiTheme="majorBidi" w:cs="Times New Roman" w:hint="cs"/>
          <w:sz w:val="26"/>
          <w:szCs w:val="26"/>
          <w:rtl/>
        </w:rPr>
        <w:t>َّ</w:t>
      </w:r>
      <w:r w:rsidRPr="00B7535B">
        <w:rPr>
          <w:rFonts w:asciiTheme="majorBidi" w:hAnsiTheme="majorBidi" w:cs="Times New Roman"/>
          <w:sz w:val="26"/>
          <w:szCs w:val="26"/>
          <w:rtl/>
        </w:rPr>
        <w:t xml:space="preserve">ر الذي اعتمدته اللجنة التنفيذية في اجتماعها التسعين. وأغلق مكتب خدمات الرقابة الداخلية التوصية في </w:t>
      </w:r>
      <w:r w:rsidR="002D7608">
        <w:t xml:space="preserve">29 </w:t>
      </w:r>
      <w:r w:rsidRPr="00B7535B">
        <w:rPr>
          <w:rFonts w:asciiTheme="majorBidi" w:hAnsiTheme="majorBidi" w:cs="Times New Roman"/>
          <w:sz w:val="26"/>
          <w:szCs w:val="26"/>
          <w:rtl/>
        </w:rPr>
        <w:t xml:space="preserve"> </w:t>
      </w:r>
      <w:r w:rsidR="002D7608">
        <w:rPr>
          <w:rFonts w:asciiTheme="majorBidi" w:hAnsiTheme="majorBidi" w:cs="Times New Roman" w:hint="cs"/>
          <w:sz w:val="26"/>
          <w:szCs w:val="26"/>
          <w:rtl/>
        </w:rPr>
        <w:t>يوليه/</w:t>
      </w:r>
      <w:r w:rsidRPr="00B7535B">
        <w:rPr>
          <w:rFonts w:asciiTheme="majorBidi" w:hAnsiTheme="majorBidi" w:cs="Times New Roman"/>
          <w:sz w:val="26"/>
          <w:szCs w:val="26"/>
          <w:rtl/>
        </w:rPr>
        <w:t xml:space="preserve">تموز </w:t>
      </w:r>
      <w:r w:rsidR="002D7608">
        <w:t>2022</w:t>
      </w:r>
      <w:r w:rsidRPr="00B7535B">
        <w:rPr>
          <w:rFonts w:asciiTheme="majorBidi" w:hAnsiTheme="majorBidi" w:cs="Times New Roman"/>
          <w:sz w:val="26"/>
          <w:szCs w:val="26"/>
          <w:rtl/>
        </w:rPr>
        <w:t xml:space="preserve"> </w:t>
      </w:r>
      <w:r w:rsidR="002D7608">
        <w:rPr>
          <w:rFonts w:asciiTheme="majorBidi" w:hAnsiTheme="majorBidi" w:cs="Times New Roman" w:hint="cs"/>
          <w:sz w:val="26"/>
          <w:szCs w:val="26"/>
          <w:rtl/>
        </w:rPr>
        <w:t>لاعتبار</w:t>
      </w:r>
      <w:r w:rsidRPr="00B7535B">
        <w:rPr>
          <w:rFonts w:asciiTheme="majorBidi" w:hAnsiTheme="majorBidi" w:cs="Times New Roman"/>
          <w:sz w:val="26"/>
          <w:szCs w:val="26"/>
          <w:rtl/>
        </w:rPr>
        <w:t>ها منف</w:t>
      </w:r>
      <w:r w:rsidR="002D7608">
        <w:rPr>
          <w:rFonts w:asciiTheme="majorBidi" w:hAnsiTheme="majorBidi" w:cs="Times New Roman" w:hint="cs"/>
          <w:sz w:val="26"/>
          <w:szCs w:val="26"/>
          <w:rtl/>
        </w:rPr>
        <w:t>َّ</w:t>
      </w:r>
      <w:r w:rsidRPr="00B7535B">
        <w:rPr>
          <w:rFonts w:asciiTheme="majorBidi" w:hAnsiTheme="majorBidi" w:cs="Times New Roman"/>
          <w:sz w:val="26"/>
          <w:szCs w:val="26"/>
          <w:rtl/>
        </w:rPr>
        <w:t>ذة.</w:t>
      </w:r>
    </w:p>
    <w:p w14:paraId="3BD6DB5C" w14:textId="427B4488" w:rsidR="00033EDF" w:rsidRPr="00CC7C01" w:rsidRDefault="00033EDF" w:rsidP="00CC7C01">
      <w:pPr>
        <w:pStyle w:val="ListParagraph"/>
        <w:bidi/>
        <w:spacing w:line="360" w:lineRule="auto"/>
        <w:ind w:hanging="720"/>
        <w:contextualSpacing w:val="0"/>
        <w:jc w:val="both"/>
        <w:rPr>
          <w:rFonts w:asciiTheme="majorBidi" w:hAnsiTheme="majorBidi" w:cs="Times New Roman"/>
          <w:b/>
          <w:bCs/>
          <w:sz w:val="26"/>
          <w:szCs w:val="26"/>
          <w:rtl/>
        </w:rPr>
      </w:pPr>
      <w:r w:rsidRPr="00CC7C01">
        <w:rPr>
          <w:rFonts w:asciiTheme="majorBidi" w:hAnsiTheme="majorBidi" w:cs="Times New Roman"/>
          <w:b/>
          <w:bCs/>
          <w:sz w:val="26"/>
          <w:szCs w:val="26"/>
          <w:rtl/>
        </w:rPr>
        <w:t>خامساً - التعاون مع الاتفاقات البيئية المتعددة الأطراف والمنظمات الأخرى</w:t>
      </w:r>
    </w:p>
    <w:p w14:paraId="3CAA22C0" w14:textId="3075D315" w:rsidR="00033EDF" w:rsidRPr="00B7535B" w:rsidRDefault="00033EDF" w:rsidP="00226D9B">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عملاً بالمقرر </w:t>
      </w:r>
      <w:r w:rsidR="00CC7C01" w:rsidRPr="0000315B">
        <w:rPr>
          <w:color w:val="000000" w:themeColor="text1"/>
        </w:rPr>
        <w:t>79</w:t>
      </w:r>
      <w:r w:rsidRPr="00B7535B">
        <w:rPr>
          <w:rFonts w:asciiTheme="majorBidi" w:hAnsiTheme="majorBidi" w:cs="Times New Roman"/>
          <w:sz w:val="26"/>
          <w:szCs w:val="26"/>
          <w:rtl/>
        </w:rPr>
        <w:t>/</w:t>
      </w:r>
      <w:r w:rsidR="00CC7C01" w:rsidRPr="0000315B">
        <w:rPr>
          <w:color w:val="000000" w:themeColor="text1"/>
        </w:rPr>
        <w:t>1</w:t>
      </w:r>
      <w:r w:rsidR="00CC7C01" w:rsidRPr="00B7535B">
        <w:rPr>
          <w:rFonts w:asciiTheme="majorBidi" w:hAnsiTheme="majorBidi" w:cs="Times New Roman"/>
          <w:sz w:val="26"/>
          <w:szCs w:val="26"/>
          <w:rtl/>
        </w:rPr>
        <w:t xml:space="preserve"> </w:t>
      </w:r>
      <w:r w:rsidRPr="00B7535B">
        <w:rPr>
          <w:rFonts w:asciiTheme="majorBidi" w:hAnsiTheme="majorBidi" w:cs="Times New Roman"/>
          <w:sz w:val="26"/>
          <w:szCs w:val="26"/>
          <w:rtl/>
        </w:rPr>
        <w:t xml:space="preserve">(ب)، أدرجت الأمانة </w:t>
      </w:r>
      <w:r w:rsidR="00001F1D" w:rsidRPr="00B7535B">
        <w:rPr>
          <w:rFonts w:asciiTheme="majorBidi" w:hAnsiTheme="majorBidi" w:cs="Times New Roman"/>
          <w:sz w:val="26"/>
          <w:szCs w:val="26"/>
          <w:rtl/>
        </w:rPr>
        <w:t>في المرفق الثاني بهذه الوثيقة</w:t>
      </w:r>
      <w:r w:rsidR="00001F1D">
        <w:rPr>
          <w:rFonts w:asciiTheme="majorBidi" w:hAnsiTheme="majorBidi" w:cs="Times New Roman" w:hint="cs"/>
          <w:sz w:val="26"/>
          <w:szCs w:val="26"/>
          <w:rtl/>
        </w:rPr>
        <w:t xml:space="preserve"> </w:t>
      </w:r>
      <w:r w:rsidR="00CC7C01">
        <w:rPr>
          <w:rFonts w:asciiTheme="majorBidi" w:hAnsiTheme="majorBidi" w:cs="Times New Roman" w:hint="cs"/>
          <w:sz w:val="26"/>
          <w:szCs w:val="26"/>
          <w:rtl/>
        </w:rPr>
        <w:t>استعراضاً شاملاً</w:t>
      </w:r>
      <w:r w:rsidRPr="00B7535B">
        <w:rPr>
          <w:rFonts w:asciiTheme="majorBidi" w:hAnsiTheme="majorBidi" w:cs="Times New Roman"/>
          <w:sz w:val="26"/>
          <w:szCs w:val="26"/>
          <w:rtl/>
        </w:rPr>
        <w:t xml:space="preserve"> </w:t>
      </w:r>
      <w:r w:rsidR="00CC7C01">
        <w:rPr>
          <w:rFonts w:asciiTheme="majorBidi" w:hAnsiTheme="majorBidi" w:cs="Times New Roman" w:hint="cs"/>
          <w:sz w:val="26"/>
          <w:szCs w:val="26"/>
          <w:rtl/>
        </w:rPr>
        <w:t>ل</w:t>
      </w:r>
      <w:r w:rsidRPr="00B7535B">
        <w:rPr>
          <w:rFonts w:asciiTheme="majorBidi" w:hAnsiTheme="majorBidi" w:cs="Times New Roman"/>
          <w:sz w:val="26"/>
          <w:szCs w:val="26"/>
          <w:rtl/>
        </w:rPr>
        <w:t>حالة جميع المناقشات مع الاتفاقات البيئية المتعددة الأطراف والمنظمات الأخرى ذات الصلة</w:t>
      </w:r>
      <w:r w:rsidRPr="00B7535B">
        <w:rPr>
          <w:rFonts w:asciiTheme="majorBidi" w:hAnsiTheme="majorBidi" w:cs="Times New Roman"/>
          <w:sz w:val="26"/>
          <w:szCs w:val="26"/>
        </w:rPr>
        <w:t>.</w:t>
      </w:r>
    </w:p>
    <w:p w14:paraId="660400C8" w14:textId="77777777" w:rsidR="00033EDF" w:rsidRPr="00CC7C01" w:rsidRDefault="00033EDF" w:rsidP="00CC7C01">
      <w:pPr>
        <w:pStyle w:val="ListParagraph"/>
        <w:bidi/>
        <w:spacing w:line="360" w:lineRule="auto"/>
        <w:ind w:left="0"/>
        <w:contextualSpacing w:val="0"/>
        <w:jc w:val="both"/>
        <w:rPr>
          <w:rFonts w:asciiTheme="majorBidi" w:hAnsiTheme="majorBidi" w:cs="Times New Roman"/>
          <w:sz w:val="26"/>
          <w:szCs w:val="26"/>
          <w:u w:val="single"/>
          <w:rtl/>
        </w:rPr>
      </w:pPr>
      <w:r w:rsidRPr="00CC7C01">
        <w:rPr>
          <w:rFonts w:asciiTheme="majorBidi" w:hAnsiTheme="majorBidi" w:cs="Times New Roman"/>
          <w:sz w:val="26"/>
          <w:szCs w:val="26"/>
          <w:u w:val="single"/>
          <w:rtl/>
        </w:rPr>
        <w:t>أمانة الأوزون</w:t>
      </w:r>
    </w:p>
    <w:p w14:paraId="429EDB1D" w14:textId="46E1BEEF" w:rsidR="00033EDF" w:rsidRPr="00B7535B" w:rsidRDefault="00033EDF" w:rsidP="00226D9B">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أجرت الأمانة عدداً من </w:t>
      </w:r>
      <w:r w:rsidR="00CC7C01">
        <w:rPr>
          <w:rFonts w:asciiTheme="majorBidi" w:hAnsiTheme="majorBidi" w:cs="Times New Roman" w:hint="cs"/>
          <w:sz w:val="26"/>
          <w:szCs w:val="26"/>
          <w:rtl/>
        </w:rPr>
        <w:t>الاتصالات</w:t>
      </w:r>
      <w:r w:rsidRPr="00B7535B">
        <w:rPr>
          <w:rFonts w:asciiTheme="majorBidi" w:hAnsiTheme="majorBidi" w:cs="Times New Roman"/>
          <w:sz w:val="26"/>
          <w:szCs w:val="26"/>
          <w:rtl/>
        </w:rPr>
        <w:t xml:space="preserve"> مع أمانة الأوزون </w:t>
      </w:r>
      <w:r w:rsidR="00CC7C01">
        <w:rPr>
          <w:rFonts w:asciiTheme="majorBidi" w:hAnsiTheme="majorBidi" w:cs="Times New Roman" w:hint="cs"/>
          <w:sz w:val="26"/>
          <w:szCs w:val="26"/>
          <w:rtl/>
        </w:rPr>
        <w:t xml:space="preserve">في </w:t>
      </w:r>
      <w:r w:rsidRPr="00B7535B">
        <w:rPr>
          <w:rFonts w:asciiTheme="majorBidi" w:hAnsiTheme="majorBidi" w:cs="Times New Roman"/>
          <w:sz w:val="26"/>
          <w:szCs w:val="26"/>
          <w:rtl/>
        </w:rPr>
        <w:t>أثناء التخطيط للاجتماع الحادي والتسعين للجنة التنفيذية والاجتماع الرابع والثلاثين للأطراف</w:t>
      </w:r>
      <w:r w:rsidRPr="00B7535B">
        <w:rPr>
          <w:rFonts w:asciiTheme="majorBidi" w:hAnsiTheme="majorBidi" w:cs="Times New Roman"/>
          <w:sz w:val="26"/>
          <w:szCs w:val="26"/>
        </w:rPr>
        <w:t>.</w:t>
      </w:r>
    </w:p>
    <w:p w14:paraId="6348B4EF" w14:textId="77777777" w:rsidR="00033EDF" w:rsidRPr="00BD4B6D" w:rsidRDefault="00033EDF" w:rsidP="00033EDF">
      <w:pPr>
        <w:pStyle w:val="ListParagraph"/>
        <w:bidi/>
        <w:spacing w:line="360" w:lineRule="auto"/>
        <w:jc w:val="both"/>
        <w:rPr>
          <w:rFonts w:asciiTheme="majorBidi" w:hAnsiTheme="majorBidi" w:cs="Times New Roman"/>
          <w:sz w:val="10"/>
          <w:szCs w:val="10"/>
          <w:rtl/>
        </w:rPr>
      </w:pPr>
    </w:p>
    <w:p w14:paraId="77522703" w14:textId="77777777" w:rsidR="00033EDF" w:rsidRPr="00BD4B6D" w:rsidRDefault="00033EDF" w:rsidP="00BD4B6D">
      <w:pPr>
        <w:pStyle w:val="ListParagraph"/>
        <w:bidi/>
        <w:spacing w:after="120" w:line="360" w:lineRule="auto"/>
        <w:ind w:left="0"/>
        <w:contextualSpacing w:val="0"/>
        <w:jc w:val="both"/>
        <w:rPr>
          <w:rFonts w:asciiTheme="majorBidi" w:hAnsiTheme="majorBidi" w:cs="Times New Roman"/>
          <w:sz w:val="26"/>
          <w:szCs w:val="26"/>
          <w:u w:val="single"/>
          <w:rtl/>
        </w:rPr>
      </w:pPr>
      <w:r w:rsidRPr="00BD4B6D">
        <w:rPr>
          <w:rFonts w:asciiTheme="majorBidi" w:hAnsiTheme="majorBidi" w:cs="Times New Roman"/>
          <w:sz w:val="26"/>
          <w:szCs w:val="26"/>
          <w:u w:val="single"/>
          <w:rtl/>
        </w:rPr>
        <w:t>الأمم المتحدة والمنظمات الدولية الأخرى</w:t>
      </w:r>
    </w:p>
    <w:p w14:paraId="25AF9767" w14:textId="3DFC302A" w:rsidR="00033EDF" w:rsidRPr="00BD4B6D" w:rsidRDefault="00033EDF" w:rsidP="00BD4B6D">
      <w:pPr>
        <w:pStyle w:val="ListParagraph"/>
        <w:bidi/>
        <w:spacing w:before="120" w:after="120" w:line="360" w:lineRule="auto"/>
        <w:ind w:left="0"/>
        <w:contextualSpacing w:val="0"/>
        <w:jc w:val="both"/>
        <w:rPr>
          <w:rFonts w:asciiTheme="majorBidi" w:hAnsiTheme="majorBidi" w:cs="Times New Roman"/>
          <w:i/>
          <w:iCs/>
          <w:sz w:val="26"/>
          <w:szCs w:val="26"/>
          <w:rtl/>
        </w:rPr>
      </w:pPr>
      <w:r w:rsidRPr="00BD4B6D">
        <w:rPr>
          <w:rFonts w:asciiTheme="majorBidi" w:hAnsiTheme="majorBidi" w:cs="Times New Roman"/>
          <w:i/>
          <w:iCs/>
          <w:sz w:val="26"/>
          <w:szCs w:val="26"/>
          <w:rtl/>
        </w:rPr>
        <w:t>منظمة الطيران المدني الدولي (إيكاو</w:t>
      </w:r>
      <w:r w:rsidR="00BD4B6D" w:rsidRPr="00BD4B6D">
        <w:rPr>
          <w:rFonts w:asciiTheme="majorBidi" w:hAnsiTheme="majorBidi" w:cs="Times New Roman" w:hint="cs"/>
          <w:i/>
          <w:iCs/>
          <w:sz w:val="26"/>
          <w:szCs w:val="26"/>
          <w:rtl/>
        </w:rPr>
        <w:t>)</w:t>
      </w:r>
    </w:p>
    <w:p w14:paraId="5C5000E4" w14:textId="50982998" w:rsidR="00033EDF" w:rsidRPr="00B7535B" w:rsidRDefault="00033EDF" w:rsidP="00226D9B">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أجريت مناقشات مع مدير مكتب الخدمات ا</w:t>
      </w:r>
      <w:r w:rsidRPr="00B7535B">
        <w:rPr>
          <w:rFonts w:asciiTheme="majorBidi" w:hAnsiTheme="majorBidi" w:cs="Times New Roman" w:hint="cs"/>
          <w:sz w:val="26"/>
          <w:szCs w:val="26"/>
          <w:rtl/>
        </w:rPr>
        <w:t>ﻹ</w:t>
      </w:r>
      <w:r w:rsidRPr="00B7535B">
        <w:rPr>
          <w:rFonts w:asciiTheme="majorBidi" w:hAnsiTheme="majorBidi" w:cs="Times New Roman" w:hint="eastAsia"/>
          <w:sz w:val="26"/>
          <w:szCs w:val="26"/>
          <w:rtl/>
        </w:rPr>
        <w:t>دارية</w:t>
      </w:r>
      <w:r w:rsidRPr="00B7535B">
        <w:rPr>
          <w:rFonts w:asciiTheme="majorBidi" w:hAnsiTheme="majorBidi" w:cs="Times New Roman"/>
          <w:sz w:val="26"/>
          <w:szCs w:val="26"/>
          <w:rtl/>
        </w:rPr>
        <w:t>، بصف</w:t>
      </w:r>
      <w:r w:rsidR="00BD4B6D">
        <w:rPr>
          <w:rFonts w:asciiTheme="majorBidi" w:hAnsiTheme="majorBidi" w:cs="Times New Roman" w:hint="cs"/>
          <w:sz w:val="26"/>
          <w:szCs w:val="26"/>
          <w:rtl/>
        </w:rPr>
        <w:t>ة الإيكاو</w:t>
      </w:r>
      <w:r w:rsidRPr="00B7535B">
        <w:rPr>
          <w:rFonts w:asciiTheme="majorBidi" w:hAnsiTheme="majorBidi" w:cs="Times New Roman"/>
          <w:sz w:val="26"/>
          <w:szCs w:val="26"/>
          <w:rtl/>
        </w:rPr>
        <w:t xml:space="preserve"> وكالة ا</w:t>
      </w:r>
      <w:r w:rsidRPr="00B7535B">
        <w:rPr>
          <w:rFonts w:asciiTheme="majorBidi" w:hAnsiTheme="majorBidi" w:cs="Times New Roman" w:hint="cs"/>
          <w:sz w:val="26"/>
          <w:szCs w:val="26"/>
          <w:rtl/>
        </w:rPr>
        <w:t>ﻷ</w:t>
      </w:r>
      <w:r w:rsidRPr="00B7535B">
        <w:rPr>
          <w:rFonts w:asciiTheme="majorBidi" w:hAnsiTheme="majorBidi" w:cs="Times New Roman" w:hint="eastAsia"/>
          <w:sz w:val="26"/>
          <w:szCs w:val="26"/>
          <w:rtl/>
        </w:rPr>
        <w:t>مم</w:t>
      </w:r>
      <w:r w:rsidRPr="00B7535B">
        <w:rPr>
          <w:rFonts w:asciiTheme="majorBidi" w:hAnsiTheme="majorBidi" w:cs="Times New Roman"/>
          <w:sz w:val="26"/>
          <w:szCs w:val="26"/>
          <w:rtl/>
        </w:rPr>
        <w:t xml:space="preserve"> المتحدة </w:t>
      </w:r>
      <w:r w:rsidR="00BD4B6D">
        <w:rPr>
          <w:rFonts w:asciiTheme="majorBidi" w:hAnsiTheme="majorBidi" w:cs="Times New Roman" w:hint="cs"/>
          <w:sz w:val="26"/>
          <w:szCs w:val="26"/>
          <w:rtl/>
        </w:rPr>
        <w:t>الرئيسية</w:t>
      </w:r>
      <w:r w:rsidRPr="00B7535B">
        <w:rPr>
          <w:rFonts w:asciiTheme="majorBidi" w:hAnsiTheme="majorBidi" w:cs="Times New Roman"/>
          <w:sz w:val="26"/>
          <w:szCs w:val="26"/>
          <w:rtl/>
        </w:rPr>
        <w:t xml:space="preserve"> في مونتريال</w:t>
      </w:r>
      <w:r w:rsidR="00BD4B6D">
        <w:rPr>
          <w:rFonts w:asciiTheme="majorBidi" w:hAnsiTheme="majorBidi" w:cs="Times New Roman" w:hint="cs"/>
          <w:sz w:val="26"/>
          <w:szCs w:val="26"/>
          <w:rtl/>
        </w:rPr>
        <w:t>،</w:t>
      </w:r>
      <w:r w:rsidRPr="00B7535B">
        <w:rPr>
          <w:rFonts w:asciiTheme="majorBidi" w:hAnsiTheme="majorBidi" w:cs="Times New Roman"/>
          <w:sz w:val="26"/>
          <w:szCs w:val="26"/>
          <w:rtl/>
        </w:rPr>
        <w:t xml:space="preserve"> </w:t>
      </w:r>
      <w:r w:rsidR="00BD4B6D">
        <w:rPr>
          <w:rFonts w:asciiTheme="majorBidi" w:hAnsiTheme="majorBidi" w:cs="Times New Roman" w:hint="cs"/>
          <w:sz w:val="26"/>
          <w:szCs w:val="26"/>
          <w:rtl/>
        </w:rPr>
        <w:t>فيما يتعلق</w:t>
      </w:r>
      <w:r w:rsidRPr="00B7535B">
        <w:rPr>
          <w:rFonts w:asciiTheme="majorBidi" w:hAnsiTheme="majorBidi" w:cs="Times New Roman"/>
          <w:sz w:val="26"/>
          <w:szCs w:val="26"/>
          <w:rtl/>
        </w:rPr>
        <w:t xml:space="preserve"> </w:t>
      </w:r>
      <w:r w:rsidR="00BD4B6D">
        <w:rPr>
          <w:rFonts w:asciiTheme="majorBidi" w:hAnsiTheme="majorBidi" w:cs="Times New Roman" w:hint="cs"/>
          <w:sz w:val="26"/>
          <w:szCs w:val="26"/>
          <w:rtl/>
        </w:rPr>
        <w:t>ب</w:t>
      </w:r>
      <w:r w:rsidRPr="00B7535B">
        <w:rPr>
          <w:rFonts w:asciiTheme="majorBidi" w:hAnsiTheme="majorBidi" w:cs="Times New Roman"/>
          <w:sz w:val="26"/>
          <w:szCs w:val="26"/>
          <w:rtl/>
        </w:rPr>
        <w:t>ترتيبات</w:t>
      </w:r>
      <w:r w:rsidR="00BD4B6D">
        <w:rPr>
          <w:rFonts w:asciiTheme="majorBidi" w:hAnsiTheme="majorBidi" w:cs="Times New Roman" w:hint="cs"/>
          <w:sz w:val="26"/>
          <w:szCs w:val="26"/>
          <w:rtl/>
        </w:rPr>
        <w:t xml:space="preserve"> إ</w:t>
      </w:r>
      <w:r w:rsidRPr="00B7535B">
        <w:rPr>
          <w:rFonts w:asciiTheme="majorBidi" w:hAnsiTheme="majorBidi" w:cs="Times New Roman" w:hint="eastAsia"/>
          <w:sz w:val="26"/>
          <w:szCs w:val="26"/>
          <w:rtl/>
        </w:rPr>
        <w:t>دارية</w:t>
      </w:r>
      <w:r w:rsidRPr="00B7535B">
        <w:rPr>
          <w:rFonts w:asciiTheme="majorBidi" w:hAnsiTheme="majorBidi" w:cs="Times New Roman"/>
          <w:sz w:val="26"/>
          <w:szCs w:val="26"/>
          <w:rtl/>
        </w:rPr>
        <w:t xml:space="preserve"> مختلفة</w:t>
      </w:r>
      <w:r w:rsidRPr="00B7535B">
        <w:rPr>
          <w:rFonts w:asciiTheme="majorBidi" w:hAnsiTheme="majorBidi" w:cs="Times New Roman"/>
          <w:sz w:val="26"/>
          <w:szCs w:val="26"/>
        </w:rPr>
        <w:t>.</w:t>
      </w:r>
    </w:p>
    <w:p w14:paraId="043F06B2" w14:textId="0D6D1EEA" w:rsidR="00033EDF" w:rsidRPr="00926A58" w:rsidRDefault="00033EDF" w:rsidP="00926A58">
      <w:pPr>
        <w:pStyle w:val="ListParagraph"/>
        <w:bidi/>
        <w:spacing w:before="120" w:after="120" w:line="360" w:lineRule="auto"/>
        <w:ind w:left="0"/>
        <w:contextualSpacing w:val="0"/>
        <w:jc w:val="both"/>
        <w:rPr>
          <w:rFonts w:asciiTheme="majorBidi" w:hAnsiTheme="majorBidi" w:cs="Times New Roman"/>
          <w:i/>
          <w:iCs/>
          <w:sz w:val="26"/>
          <w:szCs w:val="26"/>
          <w:rtl/>
        </w:rPr>
      </w:pPr>
      <w:r w:rsidRPr="00926A58">
        <w:rPr>
          <w:rFonts w:asciiTheme="majorBidi" w:hAnsiTheme="majorBidi" w:cs="Times New Roman" w:hint="eastAsia"/>
          <w:i/>
          <w:iCs/>
          <w:sz w:val="26"/>
          <w:szCs w:val="26"/>
          <w:rtl/>
        </w:rPr>
        <w:lastRenderedPageBreak/>
        <w:t>مرفق</w:t>
      </w:r>
      <w:r w:rsidRPr="00926A58">
        <w:rPr>
          <w:rFonts w:asciiTheme="majorBidi" w:hAnsiTheme="majorBidi" w:cs="Times New Roman"/>
          <w:i/>
          <w:iCs/>
          <w:sz w:val="26"/>
          <w:szCs w:val="26"/>
          <w:rtl/>
        </w:rPr>
        <w:t xml:space="preserve"> البيئة العالمية، والصندوق الأخضر للمناخ</w:t>
      </w:r>
      <w:r w:rsidR="00926A58" w:rsidRPr="00926A58">
        <w:rPr>
          <w:rFonts w:asciiTheme="majorBidi" w:hAnsiTheme="majorBidi" w:cs="Times New Roman" w:hint="cs"/>
          <w:i/>
          <w:iCs/>
          <w:sz w:val="26"/>
          <w:szCs w:val="26"/>
          <w:rtl/>
        </w:rPr>
        <w:t>،</w:t>
      </w:r>
      <w:r w:rsidRPr="00926A58">
        <w:rPr>
          <w:rFonts w:asciiTheme="majorBidi" w:hAnsiTheme="majorBidi" w:cs="Times New Roman"/>
          <w:i/>
          <w:iCs/>
          <w:sz w:val="26"/>
          <w:szCs w:val="26"/>
        </w:rPr>
        <w:t xml:space="preserve"> </w:t>
      </w:r>
      <w:r w:rsidRPr="00926A58">
        <w:rPr>
          <w:rFonts w:asciiTheme="majorBidi" w:hAnsiTheme="majorBidi" w:cs="Times New Roman"/>
          <w:i/>
          <w:iCs/>
          <w:sz w:val="26"/>
          <w:szCs w:val="26"/>
          <w:rtl/>
        </w:rPr>
        <w:t>والمؤسسات المالية</w:t>
      </w:r>
    </w:p>
    <w:p w14:paraId="00F0824E" w14:textId="19A1DA37" w:rsidR="00033EDF" w:rsidRPr="00B7535B" w:rsidRDefault="00033EDF" w:rsidP="00226D9B">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 xml:space="preserve">أجرت الأمانة عدة مناقشات مع كبار موظفي الإدارة في مرفق البيئة العالمية والصندوق الأخضر للمناخ والمؤسسات المالية الأخرى ذات الصلة، بما في ذلك مصرف التنمية الآسيوي، ومجموعة بنك التنمية الأفريقي، والبنك الأوروبي للإنشاء والتعمير، ومصرف التنمية للبلدان الأمريكية، </w:t>
      </w:r>
      <w:r w:rsidR="00926A58">
        <w:rPr>
          <w:rFonts w:asciiTheme="majorBidi" w:hAnsiTheme="majorBidi" w:cs="Times New Roman" w:hint="cs"/>
          <w:sz w:val="26"/>
          <w:szCs w:val="26"/>
          <w:rtl/>
        </w:rPr>
        <w:t>و</w:t>
      </w:r>
      <w:r w:rsidRPr="00B7535B">
        <w:rPr>
          <w:rFonts w:asciiTheme="majorBidi" w:hAnsiTheme="majorBidi" w:cs="Times New Roman"/>
          <w:sz w:val="26"/>
          <w:szCs w:val="26"/>
          <w:rtl/>
        </w:rPr>
        <w:t>مجموعة البنك الدولي</w:t>
      </w:r>
      <w:r w:rsidR="00926A58">
        <w:rPr>
          <w:rFonts w:asciiTheme="majorBidi" w:hAnsiTheme="majorBidi" w:cs="Times New Roman" w:hint="cs"/>
          <w:sz w:val="26"/>
          <w:szCs w:val="26"/>
          <w:rtl/>
        </w:rPr>
        <w:t>،</w:t>
      </w:r>
      <w:r w:rsidRPr="00B7535B">
        <w:rPr>
          <w:rFonts w:asciiTheme="majorBidi" w:hAnsiTheme="majorBidi" w:cs="Times New Roman"/>
          <w:sz w:val="26"/>
          <w:szCs w:val="26"/>
          <w:rtl/>
        </w:rPr>
        <w:t xml:space="preserve"> وصندوق الاستثمار في المناخ، بناءً على طلب اللجنة التنفيذية جمع معلومات عن السياسات والمشروعات وطرائق التمويل ذات الصلة المتعلقة بالحفاظ على</w:t>
      </w:r>
      <w:r w:rsidR="00926A58">
        <w:rPr>
          <w:rFonts w:asciiTheme="majorBidi" w:hAnsiTheme="majorBidi" w:cs="Times New Roman" w:hint="cs"/>
          <w:sz w:val="26"/>
          <w:szCs w:val="26"/>
          <w:rtl/>
        </w:rPr>
        <w:t xml:space="preserve"> </w:t>
      </w:r>
      <w:r w:rsidR="00926A58" w:rsidRPr="00B7535B">
        <w:rPr>
          <w:rFonts w:asciiTheme="majorBidi" w:hAnsiTheme="majorBidi" w:cs="Times New Roman"/>
          <w:sz w:val="26"/>
          <w:szCs w:val="26"/>
          <w:rtl/>
        </w:rPr>
        <w:t>و/ أو تعزيز</w:t>
      </w:r>
      <w:r w:rsidRPr="00B7535B">
        <w:rPr>
          <w:rFonts w:asciiTheme="majorBidi" w:hAnsiTheme="majorBidi" w:cs="Times New Roman"/>
          <w:sz w:val="26"/>
          <w:szCs w:val="26"/>
          <w:rtl/>
        </w:rPr>
        <w:t xml:space="preserve"> كفاءة </w:t>
      </w:r>
      <w:r w:rsidR="007C1101">
        <w:rPr>
          <w:rFonts w:asciiTheme="majorBidi" w:hAnsiTheme="majorBidi" w:cs="Times New Roman" w:hint="cs"/>
          <w:sz w:val="26"/>
          <w:szCs w:val="26"/>
          <w:rtl/>
        </w:rPr>
        <w:t xml:space="preserve">استخدام </w:t>
      </w:r>
      <w:r w:rsidRPr="00B7535B">
        <w:rPr>
          <w:rFonts w:asciiTheme="majorBidi" w:hAnsiTheme="majorBidi" w:cs="Times New Roman"/>
          <w:sz w:val="26"/>
          <w:szCs w:val="26"/>
          <w:rtl/>
        </w:rPr>
        <w:t xml:space="preserve">الطاقة </w:t>
      </w:r>
      <w:r w:rsidR="00926A58">
        <w:rPr>
          <w:rFonts w:asciiTheme="majorBidi" w:hAnsiTheme="majorBidi" w:cs="Times New Roman" w:hint="cs"/>
          <w:sz w:val="26"/>
          <w:szCs w:val="26"/>
          <w:rtl/>
        </w:rPr>
        <w:t xml:space="preserve">في </w:t>
      </w:r>
      <w:r w:rsidRPr="00B7535B">
        <w:rPr>
          <w:rFonts w:asciiTheme="majorBidi" w:hAnsiTheme="majorBidi" w:cs="Times New Roman"/>
          <w:sz w:val="26"/>
          <w:szCs w:val="26"/>
          <w:rtl/>
        </w:rPr>
        <w:t xml:space="preserve">أثناء </w:t>
      </w:r>
      <w:r w:rsidR="00926A58">
        <w:rPr>
          <w:rFonts w:asciiTheme="majorBidi" w:hAnsiTheme="majorBidi" w:cs="Times New Roman" w:hint="cs"/>
          <w:sz w:val="26"/>
          <w:szCs w:val="26"/>
          <w:rtl/>
        </w:rPr>
        <w:t xml:space="preserve">عملية </w:t>
      </w:r>
      <w:r w:rsidRPr="00B7535B">
        <w:rPr>
          <w:rFonts w:asciiTheme="majorBidi" w:hAnsiTheme="majorBidi" w:cs="Times New Roman"/>
          <w:sz w:val="26"/>
          <w:szCs w:val="26"/>
          <w:rtl/>
        </w:rPr>
        <w:t xml:space="preserve">التخلص التدريجي من </w:t>
      </w:r>
      <w:r w:rsidR="00926A58">
        <w:rPr>
          <w:rFonts w:asciiTheme="majorBidi" w:hAnsiTheme="majorBidi" w:cs="Times New Roman" w:hint="cs"/>
          <w:sz w:val="26"/>
          <w:szCs w:val="26"/>
          <w:rtl/>
        </w:rPr>
        <w:t>المواد الهيدروفلوروكربونية</w:t>
      </w:r>
      <w:r w:rsidRPr="00B7535B">
        <w:rPr>
          <w:rFonts w:asciiTheme="majorBidi" w:hAnsiTheme="majorBidi" w:cs="Times New Roman"/>
          <w:sz w:val="26"/>
          <w:szCs w:val="26"/>
          <w:rtl/>
        </w:rPr>
        <w:t xml:space="preserve"> (المقرر </w:t>
      </w:r>
      <w:r w:rsidR="00926A58">
        <w:t>90</w:t>
      </w:r>
      <w:r w:rsidRPr="00B7535B">
        <w:rPr>
          <w:rFonts w:asciiTheme="majorBidi" w:hAnsiTheme="majorBidi" w:cs="Times New Roman"/>
          <w:sz w:val="26"/>
          <w:szCs w:val="26"/>
          <w:rtl/>
        </w:rPr>
        <w:t>/</w:t>
      </w:r>
      <w:r w:rsidR="00926A58">
        <w:t>50</w:t>
      </w:r>
      <w:r w:rsidR="00926A58" w:rsidRPr="00B7535B">
        <w:rPr>
          <w:rFonts w:asciiTheme="majorBidi" w:hAnsiTheme="majorBidi" w:cs="Times New Roman"/>
          <w:sz w:val="26"/>
          <w:szCs w:val="26"/>
          <w:rtl/>
        </w:rPr>
        <w:t xml:space="preserve"> </w:t>
      </w:r>
      <w:r w:rsidRPr="00B7535B">
        <w:rPr>
          <w:rFonts w:asciiTheme="majorBidi" w:hAnsiTheme="majorBidi" w:cs="Times New Roman"/>
          <w:sz w:val="26"/>
          <w:szCs w:val="26"/>
          <w:rtl/>
        </w:rPr>
        <w:t>(ب)) (</w:t>
      </w:r>
      <w:r w:rsidR="00C901D7" w:rsidRPr="00C901D7">
        <w:rPr>
          <w:rFonts w:asciiTheme="majorBidi" w:hAnsiTheme="majorBidi" w:cs="Times New Roman"/>
        </w:rPr>
        <w:t>3</w:t>
      </w:r>
      <w:r w:rsidR="00C901D7">
        <w:rPr>
          <w:rFonts w:asciiTheme="majorBidi" w:hAnsiTheme="majorBidi" w:cs="Times New Roman" w:hint="cs"/>
          <w:sz w:val="26"/>
          <w:szCs w:val="26"/>
          <w:rtl/>
        </w:rPr>
        <w:t>)</w:t>
      </w:r>
      <w:r w:rsidR="00C901D7">
        <w:rPr>
          <w:rStyle w:val="FootnoteReference"/>
          <w:rFonts w:asciiTheme="majorBidi" w:hAnsiTheme="majorBidi" w:cs="Times New Roman"/>
          <w:sz w:val="26"/>
          <w:szCs w:val="26"/>
          <w:rtl/>
        </w:rPr>
        <w:footnoteReference w:id="9"/>
      </w:r>
      <w:r w:rsidR="00C901D7">
        <w:rPr>
          <w:rFonts w:asciiTheme="majorBidi" w:hAnsiTheme="majorBidi" w:cs="Times New Roman" w:hint="cs"/>
          <w:sz w:val="26"/>
          <w:szCs w:val="26"/>
          <w:rtl/>
        </w:rPr>
        <w:t>.</w:t>
      </w:r>
      <w:r w:rsidR="00926A58">
        <w:rPr>
          <w:rFonts w:asciiTheme="majorBidi" w:hAnsiTheme="majorBidi" w:cs="Times New Roman" w:hint="cs"/>
          <w:sz w:val="26"/>
          <w:szCs w:val="26"/>
          <w:rtl/>
        </w:rPr>
        <w:t xml:space="preserve"> </w:t>
      </w:r>
    </w:p>
    <w:p w14:paraId="25C3A12F" w14:textId="4BD63140" w:rsidR="00033EDF" w:rsidRPr="009E3FC4" w:rsidRDefault="00C24BC5" w:rsidP="00C24BC5">
      <w:pPr>
        <w:pStyle w:val="ListParagraph"/>
        <w:bidi/>
        <w:spacing w:before="120" w:after="120" w:line="360" w:lineRule="auto"/>
        <w:ind w:left="0"/>
        <w:contextualSpacing w:val="0"/>
        <w:rPr>
          <w:rFonts w:asciiTheme="majorBidi" w:hAnsiTheme="majorBidi" w:cs="Times New Roman"/>
          <w:i/>
          <w:iCs/>
          <w:sz w:val="26"/>
          <w:szCs w:val="26"/>
          <w:rtl/>
        </w:rPr>
      </w:pPr>
      <w:r>
        <w:rPr>
          <w:rFonts w:asciiTheme="majorBidi" w:hAnsiTheme="majorBidi" w:cs="Times New Roman" w:hint="cs"/>
          <w:i/>
          <w:iCs/>
          <w:sz w:val="26"/>
          <w:szCs w:val="26"/>
          <w:rtl/>
          <w:lang w:bidi="ar-EG"/>
        </w:rPr>
        <w:t>اليوئنديبي</w:t>
      </w:r>
      <w:r w:rsidR="00033EDF" w:rsidRPr="009E3FC4">
        <w:rPr>
          <w:rFonts w:asciiTheme="majorBidi" w:hAnsiTheme="majorBidi" w:cs="Times New Roman"/>
          <w:i/>
          <w:iCs/>
          <w:sz w:val="26"/>
          <w:szCs w:val="26"/>
          <w:rtl/>
        </w:rPr>
        <w:t xml:space="preserve">، </w:t>
      </w:r>
      <w:r>
        <w:rPr>
          <w:rFonts w:asciiTheme="majorBidi" w:hAnsiTheme="majorBidi" w:cs="Times New Roman" w:hint="cs"/>
          <w:i/>
          <w:iCs/>
          <w:sz w:val="26"/>
          <w:szCs w:val="26"/>
          <w:rtl/>
        </w:rPr>
        <w:t>واليونيب</w:t>
      </w:r>
      <w:r w:rsidR="00033EDF" w:rsidRPr="009E3FC4">
        <w:rPr>
          <w:rFonts w:asciiTheme="majorBidi" w:hAnsiTheme="majorBidi" w:cs="Times New Roman"/>
          <w:i/>
          <w:iCs/>
          <w:sz w:val="26"/>
          <w:szCs w:val="26"/>
          <w:rtl/>
        </w:rPr>
        <w:t xml:space="preserve">، </w:t>
      </w:r>
      <w:r>
        <w:rPr>
          <w:rFonts w:asciiTheme="majorBidi" w:hAnsiTheme="majorBidi" w:cs="Times New Roman" w:hint="cs"/>
          <w:i/>
          <w:iCs/>
          <w:sz w:val="26"/>
          <w:szCs w:val="26"/>
          <w:rtl/>
        </w:rPr>
        <w:t>و</w:t>
      </w:r>
      <w:r w:rsidR="00033EDF" w:rsidRPr="009E3FC4">
        <w:rPr>
          <w:rFonts w:asciiTheme="majorBidi" w:hAnsiTheme="majorBidi" w:cs="Times New Roman"/>
          <w:i/>
          <w:iCs/>
          <w:sz w:val="26"/>
          <w:szCs w:val="26"/>
          <w:rtl/>
        </w:rPr>
        <w:t>اليونيدو، والبنك الدولي</w:t>
      </w:r>
    </w:p>
    <w:p w14:paraId="187EADC5" w14:textId="2949E8D7" w:rsidR="00033EDF" w:rsidRPr="00C24BC5" w:rsidRDefault="00C24BC5" w:rsidP="001C70AB">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i/>
          <w:iCs/>
          <w:sz w:val="26"/>
          <w:szCs w:val="26"/>
          <w:rtl/>
        </w:rPr>
      </w:pPr>
      <w:r w:rsidRPr="00B7535B">
        <w:rPr>
          <w:rFonts w:asciiTheme="majorBidi" w:hAnsiTheme="majorBidi" w:cs="Times New Roman"/>
          <w:sz w:val="26"/>
          <w:szCs w:val="26"/>
          <w:rtl/>
        </w:rPr>
        <w:t xml:space="preserve">أجرت الأمانة مشاورات مع </w:t>
      </w:r>
      <w:r w:rsidRPr="00C24BC5">
        <w:rPr>
          <w:rFonts w:asciiTheme="majorBidi" w:hAnsiTheme="majorBidi" w:cs="Times New Roman" w:hint="cs"/>
          <w:sz w:val="26"/>
          <w:szCs w:val="26"/>
          <w:rtl/>
          <w:lang w:bidi="ar-EG"/>
        </w:rPr>
        <w:t>اليوئنديبي</w:t>
      </w:r>
      <w:r w:rsidRPr="00C24BC5">
        <w:rPr>
          <w:rFonts w:asciiTheme="majorBidi" w:hAnsiTheme="majorBidi" w:cs="Times New Roman"/>
          <w:sz w:val="26"/>
          <w:szCs w:val="26"/>
          <w:rtl/>
        </w:rPr>
        <w:t xml:space="preserve">، </w:t>
      </w:r>
      <w:r w:rsidRPr="00C24BC5">
        <w:rPr>
          <w:rFonts w:asciiTheme="majorBidi" w:hAnsiTheme="majorBidi" w:cs="Times New Roman" w:hint="cs"/>
          <w:sz w:val="26"/>
          <w:szCs w:val="26"/>
          <w:rtl/>
        </w:rPr>
        <w:t>واليونيب</w:t>
      </w:r>
      <w:r w:rsidRPr="00C24BC5">
        <w:rPr>
          <w:rFonts w:asciiTheme="majorBidi" w:hAnsiTheme="majorBidi" w:cs="Times New Roman"/>
          <w:sz w:val="26"/>
          <w:szCs w:val="26"/>
          <w:rtl/>
        </w:rPr>
        <w:t xml:space="preserve">، </w:t>
      </w:r>
      <w:r w:rsidRPr="00C24BC5">
        <w:rPr>
          <w:rFonts w:asciiTheme="majorBidi" w:hAnsiTheme="majorBidi" w:cs="Times New Roman" w:hint="cs"/>
          <w:sz w:val="26"/>
          <w:szCs w:val="26"/>
          <w:rtl/>
        </w:rPr>
        <w:t>و</w:t>
      </w:r>
      <w:r w:rsidRPr="00C24BC5">
        <w:rPr>
          <w:rFonts w:asciiTheme="majorBidi" w:hAnsiTheme="majorBidi" w:cs="Times New Roman"/>
          <w:sz w:val="26"/>
          <w:szCs w:val="26"/>
          <w:rtl/>
        </w:rPr>
        <w:t>اليونيدو، والبنك الدولي</w:t>
      </w:r>
      <w:r>
        <w:rPr>
          <w:rFonts w:asciiTheme="majorBidi" w:hAnsiTheme="majorBidi" w:cs="Times New Roman" w:hint="cs"/>
          <w:i/>
          <w:iCs/>
          <w:sz w:val="26"/>
          <w:szCs w:val="26"/>
          <w:rtl/>
        </w:rPr>
        <w:t xml:space="preserve"> </w:t>
      </w:r>
      <w:r w:rsidRPr="00C24BC5">
        <w:rPr>
          <w:rFonts w:asciiTheme="majorBidi" w:hAnsiTheme="majorBidi" w:cs="Times New Roman" w:hint="cs"/>
          <w:sz w:val="26"/>
          <w:szCs w:val="26"/>
          <w:rtl/>
        </w:rPr>
        <w:t>ب</w:t>
      </w:r>
      <w:r w:rsidR="00033EDF" w:rsidRPr="00C24BC5">
        <w:rPr>
          <w:rFonts w:asciiTheme="majorBidi" w:hAnsiTheme="majorBidi" w:cs="Times New Roman"/>
          <w:sz w:val="26"/>
          <w:szCs w:val="26"/>
          <w:rtl/>
        </w:rPr>
        <w:t xml:space="preserve">شأن التحليل المتعلق بقدرات مؤسسات الصندوق متعدد الأطراف </w:t>
      </w:r>
      <w:r w:rsidR="001C70AB">
        <w:rPr>
          <w:rFonts w:asciiTheme="majorBidi" w:hAnsiTheme="majorBidi" w:cs="Times New Roman" w:hint="cs"/>
          <w:sz w:val="26"/>
          <w:szCs w:val="26"/>
          <w:rtl/>
        </w:rPr>
        <w:t>ع</w:t>
      </w:r>
      <w:r w:rsidR="00033EDF" w:rsidRPr="00C24BC5">
        <w:rPr>
          <w:rFonts w:asciiTheme="majorBidi" w:hAnsiTheme="majorBidi" w:cs="Times New Roman"/>
          <w:sz w:val="26"/>
          <w:szCs w:val="26"/>
          <w:rtl/>
        </w:rPr>
        <w:t>ل</w:t>
      </w:r>
      <w:r w:rsidR="001C70AB">
        <w:rPr>
          <w:rFonts w:asciiTheme="majorBidi" w:hAnsiTheme="majorBidi" w:cs="Times New Roman" w:hint="cs"/>
          <w:sz w:val="26"/>
          <w:szCs w:val="26"/>
          <w:rtl/>
        </w:rPr>
        <w:t xml:space="preserve">ى </w:t>
      </w:r>
      <w:r w:rsidR="00033EDF" w:rsidRPr="00C24BC5">
        <w:rPr>
          <w:rFonts w:asciiTheme="majorBidi" w:hAnsiTheme="majorBidi" w:cs="Times New Roman"/>
          <w:sz w:val="26"/>
          <w:szCs w:val="26"/>
          <w:rtl/>
        </w:rPr>
        <w:t xml:space="preserve">معالجة </w:t>
      </w:r>
      <w:r>
        <w:rPr>
          <w:rFonts w:asciiTheme="majorBidi" w:hAnsiTheme="majorBidi" w:cs="Times New Roman" w:hint="cs"/>
          <w:sz w:val="26"/>
          <w:szCs w:val="26"/>
          <w:rtl/>
        </w:rPr>
        <w:t>ال</w:t>
      </w:r>
      <w:r w:rsidR="00033EDF" w:rsidRPr="00C24BC5">
        <w:rPr>
          <w:rFonts w:asciiTheme="majorBidi" w:hAnsiTheme="majorBidi" w:cs="Times New Roman"/>
          <w:sz w:val="26"/>
          <w:szCs w:val="26"/>
          <w:rtl/>
        </w:rPr>
        <w:t xml:space="preserve">خفض </w:t>
      </w:r>
      <w:r>
        <w:rPr>
          <w:rFonts w:asciiTheme="majorBidi" w:hAnsiTheme="majorBidi" w:cs="Times New Roman" w:hint="cs"/>
          <w:sz w:val="26"/>
          <w:szCs w:val="26"/>
          <w:rtl/>
        </w:rPr>
        <w:t>التدريجي ل</w:t>
      </w:r>
      <w:r w:rsidR="00B74017">
        <w:rPr>
          <w:rFonts w:asciiTheme="majorBidi" w:hAnsiTheme="majorBidi" w:cs="Times New Roman" w:hint="cs"/>
          <w:sz w:val="26"/>
          <w:szCs w:val="26"/>
          <w:rtl/>
        </w:rPr>
        <w:t>لمواد ا</w:t>
      </w:r>
      <w:r w:rsidR="00033EDF" w:rsidRPr="00C24BC5">
        <w:rPr>
          <w:rFonts w:asciiTheme="majorBidi" w:hAnsiTheme="majorBidi" w:cs="Times New Roman"/>
          <w:sz w:val="26"/>
          <w:szCs w:val="26"/>
          <w:rtl/>
        </w:rPr>
        <w:t>لهيدروفلور</w:t>
      </w:r>
      <w:r w:rsidR="001C70AB">
        <w:rPr>
          <w:rFonts w:asciiTheme="majorBidi" w:hAnsiTheme="majorBidi" w:cs="Times New Roman" w:hint="cs"/>
          <w:sz w:val="26"/>
          <w:szCs w:val="26"/>
          <w:rtl/>
        </w:rPr>
        <w:t>وكربون</w:t>
      </w:r>
      <w:r w:rsidR="00033EDF" w:rsidRPr="00C24BC5">
        <w:rPr>
          <w:rFonts w:asciiTheme="majorBidi" w:hAnsiTheme="majorBidi" w:cs="Times New Roman"/>
          <w:sz w:val="26"/>
          <w:szCs w:val="26"/>
          <w:rtl/>
        </w:rPr>
        <w:t xml:space="preserve">ية، بناء على طلب </w:t>
      </w:r>
      <w:r w:rsidR="00033EDF" w:rsidRPr="00C24BC5">
        <w:rPr>
          <w:rFonts w:asciiTheme="majorBidi" w:hAnsiTheme="majorBidi" w:cs="Times New Roman" w:hint="eastAsia"/>
          <w:sz w:val="26"/>
          <w:szCs w:val="26"/>
          <w:rtl/>
        </w:rPr>
        <w:t>اللجنة</w:t>
      </w:r>
      <w:r w:rsidR="00033EDF" w:rsidRPr="00C24BC5">
        <w:rPr>
          <w:rFonts w:asciiTheme="majorBidi" w:hAnsiTheme="majorBidi" w:cs="Times New Roman"/>
          <w:sz w:val="26"/>
          <w:szCs w:val="26"/>
          <w:rtl/>
        </w:rPr>
        <w:t xml:space="preserve"> التنفيذية (المقرر </w:t>
      </w:r>
      <w:r w:rsidR="001C70AB" w:rsidRPr="005A2179">
        <w:t>89</w:t>
      </w:r>
      <w:r w:rsidR="00033EDF" w:rsidRPr="00C24BC5">
        <w:rPr>
          <w:rFonts w:asciiTheme="majorBidi" w:hAnsiTheme="majorBidi" w:cs="Times New Roman"/>
          <w:sz w:val="26"/>
          <w:szCs w:val="26"/>
          <w:rtl/>
        </w:rPr>
        <w:t>/</w:t>
      </w:r>
      <w:r w:rsidR="001C70AB" w:rsidRPr="005A2179">
        <w:t>4</w:t>
      </w:r>
      <w:r w:rsidR="00033EDF" w:rsidRPr="00C24BC5">
        <w:rPr>
          <w:rFonts w:asciiTheme="majorBidi" w:hAnsiTheme="majorBidi" w:cs="Times New Roman"/>
          <w:sz w:val="26"/>
          <w:szCs w:val="26"/>
          <w:rtl/>
        </w:rPr>
        <w:t>) وعرض</w:t>
      </w:r>
      <w:r w:rsidR="001C70AB">
        <w:rPr>
          <w:rFonts w:asciiTheme="majorBidi" w:hAnsiTheme="majorBidi" w:cs="Times New Roman" w:hint="cs"/>
          <w:sz w:val="26"/>
          <w:szCs w:val="26"/>
          <w:rtl/>
        </w:rPr>
        <w:t>ت</w:t>
      </w:r>
      <w:r w:rsidR="00033EDF" w:rsidRPr="00C24BC5">
        <w:rPr>
          <w:rFonts w:asciiTheme="majorBidi" w:hAnsiTheme="majorBidi" w:cs="Times New Roman"/>
          <w:sz w:val="26"/>
          <w:szCs w:val="26"/>
          <w:rtl/>
        </w:rPr>
        <w:t>ه</w:t>
      </w:r>
      <w:r w:rsidR="001C70AB">
        <w:rPr>
          <w:rFonts w:asciiTheme="majorBidi" w:hAnsiTheme="majorBidi" w:cs="Times New Roman" w:hint="cs"/>
          <w:sz w:val="26"/>
          <w:szCs w:val="26"/>
          <w:rtl/>
        </w:rPr>
        <w:t>ا</w:t>
      </w:r>
      <w:r w:rsidR="00033EDF" w:rsidRPr="00C24BC5">
        <w:rPr>
          <w:rFonts w:asciiTheme="majorBidi" w:hAnsiTheme="majorBidi" w:cs="Times New Roman"/>
          <w:sz w:val="26"/>
          <w:szCs w:val="26"/>
          <w:rtl/>
        </w:rPr>
        <w:t xml:space="preserve"> على هذا الاجتماع للنظر فيها</w:t>
      </w:r>
      <w:r w:rsidR="001C70AB">
        <w:rPr>
          <w:rStyle w:val="FootnoteReference"/>
          <w:rFonts w:asciiTheme="majorBidi" w:hAnsiTheme="majorBidi" w:cs="Times New Roman"/>
          <w:sz w:val="26"/>
          <w:szCs w:val="26"/>
          <w:rtl/>
        </w:rPr>
        <w:footnoteReference w:id="10"/>
      </w:r>
      <w:r w:rsidR="00033EDF" w:rsidRPr="00C24BC5">
        <w:rPr>
          <w:rFonts w:asciiTheme="majorBidi" w:hAnsiTheme="majorBidi" w:cs="Times New Roman"/>
          <w:sz w:val="26"/>
          <w:szCs w:val="26"/>
          <w:rtl/>
        </w:rPr>
        <w:t xml:space="preserve">. </w:t>
      </w:r>
      <w:r w:rsidR="001C70AB">
        <w:rPr>
          <w:rFonts w:asciiTheme="majorBidi" w:hAnsiTheme="majorBidi" w:cs="Times New Roman" w:hint="cs"/>
          <w:sz w:val="26"/>
          <w:szCs w:val="26"/>
          <w:rtl/>
        </w:rPr>
        <w:t>ولم ترد</w:t>
      </w:r>
      <w:r w:rsidR="00033EDF" w:rsidRPr="00C24BC5">
        <w:rPr>
          <w:rFonts w:asciiTheme="majorBidi" w:hAnsiTheme="majorBidi" w:cs="Times New Roman"/>
          <w:sz w:val="26"/>
          <w:szCs w:val="26"/>
          <w:rtl/>
        </w:rPr>
        <w:t xml:space="preserve"> </w:t>
      </w:r>
      <w:r w:rsidR="001C70AB">
        <w:rPr>
          <w:rFonts w:asciiTheme="majorBidi" w:hAnsiTheme="majorBidi" w:cs="Times New Roman" w:hint="cs"/>
          <w:sz w:val="26"/>
          <w:szCs w:val="26"/>
          <w:rtl/>
        </w:rPr>
        <w:t>مساهمات</w:t>
      </w:r>
      <w:r w:rsidR="00033EDF" w:rsidRPr="00C24BC5">
        <w:rPr>
          <w:rFonts w:asciiTheme="majorBidi" w:hAnsiTheme="majorBidi" w:cs="Times New Roman"/>
          <w:sz w:val="26"/>
          <w:szCs w:val="26"/>
          <w:rtl/>
        </w:rPr>
        <w:t xml:space="preserve"> كتاب</w:t>
      </w:r>
      <w:r w:rsidR="001C70AB">
        <w:rPr>
          <w:rFonts w:asciiTheme="majorBidi" w:hAnsiTheme="majorBidi" w:cs="Times New Roman" w:hint="cs"/>
          <w:sz w:val="26"/>
          <w:szCs w:val="26"/>
          <w:rtl/>
        </w:rPr>
        <w:t>ي</w:t>
      </w:r>
      <w:r w:rsidR="00033EDF" w:rsidRPr="00C24BC5">
        <w:rPr>
          <w:rFonts w:asciiTheme="majorBidi" w:hAnsiTheme="majorBidi" w:cs="Times New Roman"/>
          <w:sz w:val="26"/>
          <w:szCs w:val="26"/>
          <w:rtl/>
        </w:rPr>
        <w:t xml:space="preserve">ة </w:t>
      </w:r>
      <w:r w:rsidR="001C70AB">
        <w:rPr>
          <w:rFonts w:asciiTheme="majorBidi" w:hAnsiTheme="majorBidi" w:cs="Times New Roman" w:hint="cs"/>
          <w:sz w:val="26"/>
          <w:szCs w:val="26"/>
          <w:rtl/>
        </w:rPr>
        <w:t xml:space="preserve">إلا </w:t>
      </w:r>
      <w:r w:rsidR="00033EDF" w:rsidRPr="00C24BC5">
        <w:rPr>
          <w:rFonts w:asciiTheme="majorBidi" w:hAnsiTheme="majorBidi" w:cs="Times New Roman"/>
          <w:sz w:val="26"/>
          <w:szCs w:val="26"/>
          <w:rtl/>
        </w:rPr>
        <w:t>من إحدى الوكالات المنفذة</w:t>
      </w:r>
      <w:r w:rsidR="00033EDF" w:rsidRPr="00C24BC5">
        <w:rPr>
          <w:rFonts w:asciiTheme="majorBidi" w:hAnsiTheme="majorBidi" w:cs="Times New Roman"/>
          <w:sz w:val="26"/>
          <w:szCs w:val="26"/>
        </w:rPr>
        <w:t>.</w:t>
      </w:r>
    </w:p>
    <w:p w14:paraId="4EDD25E6" w14:textId="33E1A41C" w:rsidR="00033EDF" w:rsidRPr="001C70AB" w:rsidRDefault="001C70AB" w:rsidP="001C70AB">
      <w:pPr>
        <w:pStyle w:val="ListParagraph"/>
        <w:bidi/>
        <w:spacing w:line="360" w:lineRule="auto"/>
        <w:ind w:hanging="720"/>
        <w:contextualSpacing w:val="0"/>
        <w:jc w:val="both"/>
        <w:rPr>
          <w:rFonts w:asciiTheme="majorBidi" w:hAnsiTheme="majorBidi" w:cs="Times New Roman"/>
          <w:b/>
          <w:bCs/>
          <w:sz w:val="26"/>
          <w:szCs w:val="26"/>
          <w:rtl/>
        </w:rPr>
      </w:pPr>
      <w:r w:rsidRPr="001C70AB">
        <w:rPr>
          <w:rFonts w:asciiTheme="majorBidi" w:hAnsiTheme="majorBidi" w:cs="Times New Roman" w:hint="cs"/>
          <w:b/>
          <w:bCs/>
          <w:sz w:val="26"/>
          <w:szCs w:val="26"/>
          <w:rtl/>
        </w:rPr>
        <w:t>ال</w:t>
      </w:r>
      <w:r w:rsidR="00033EDF" w:rsidRPr="001C70AB">
        <w:rPr>
          <w:rFonts w:asciiTheme="majorBidi" w:hAnsiTheme="majorBidi" w:cs="Times New Roman" w:hint="eastAsia"/>
          <w:b/>
          <w:bCs/>
          <w:sz w:val="26"/>
          <w:szCs w:val="26"/>
          <w:rtl/>
        </w:rPr>
        <w:t>توصي</w:t>
      </w:r>
      <w:r w:rsidRPr="001C70AB">
        <w:rPr>
          <w:rFonts w:asciiTheme="majorBidi" w:hAnsiTheme="majorBidi" w:cs="Times New Roman" w:hint="cs"/>
          <w:b/>
          <w:bCs/>
          <w:sz w:val="26"/>
          <w:szCs w:val="26"/>
          <w:rtl/>
        </w:rPr>
        <w:t>ــــ</w:t>
      </w:r>
      <w:r w:rsidR="00033EDF" w:rsidRPr="001C70AB">
        <w:rPr>
          <w:rFonts w:asciiTheme="majorBidi" w:hAnsiTheme="majorBidi" w:cs="Times New Roman" w:hint="eastAsia"/>
          <w:b/>
          <w:bCs/>
          <w:sz w:val="26"/>
          <w:szCs w:val="26"/>
          <w:rtl/>
        </w:rPr>
        <w:t>ة</w:t>
      </w:r>
    </w:p>
    <w:p w14:paraId="1503BF66" w14:textId="4FFADA37" w:rsidR="00033EDF" w:rsidRPr="00B7535B" w:rsidRDefault="00033EDF" w:rsidP="00226D9B">
      <w:pPr>
        <w:pStyle w:val="ListParagraph"/>
        <w:numPr>
          <w:ilvl w:val="0"/>
          <w:numId w:val="23"/>
        </w:numPr>
        <w:tabs>
          <w:tab w:val="left" w:pos="720"/>
        </w:tabs>
        <w:bidi/>
        <w:spacing w:before="120" w:after="120" w:line="360" w:lineRule="auto"/>
        <w:ind w:left="0" w:firstLine="0"/>
        <w:contextualSpacing w:val="0"/>
        <w:jc w:val="both"/>
        <w:rPr>
          <w:rFonts w:asciiTheme="majorBidi" w:hAnsiTheme="majorBidi" w:cs="Times New Roman"/>
          <w:sz w:val="26"/>
          <w:szCs w:val="26"/>
          <w:rtl/>
        </w:rPr>
      </w:pPr>
      <w:r w:rsidRPr="00B7535B">
        <w:rPr>
          <w:rFonts w:asciiTheme="majorBidi" w:hAnsiTheme="majorBidi" w:cs="Times New Roman"/>
          <w:sz w:val="26"/>
          <w:szCs w:val="26"/>
          <w:rtl/>
        </w:rPr>
        <w:t>قد ترغب اللجنة التنفيذية في</w:t>
      </w:r>
      <w:r w:rsidR="001C70AB">
        <w:rPr>
          <w:rFonts w:asciiTheme="majorBidi" w:hAnsiTheme="majorBidi" w:cs="Times New Roman" w:hint="cs"/>
          <w:sz w:val="26"/>
          <w:szCs w:val="26"/>
          <w:rtl/>
        </w:rPr>
        <w:t>ما يلي:</w:t>
      </w:r>
    </w:p>
    <w:p w14:paraId="4BD27389" w14:textId="37F225D3" w:rsidR="00033EDF" w:rsidRPr="00B7535B" w:rsidRDefault="00033EDF" w:rsidP="00226D9B">
      <w:pPr>
        <w:pStyle w:val="ListParagraph"/>
        <w:numPr>
          <w:ilvl w:val="2"/>
          <w:numId w:val="26"/>
        </w:numPr>
        <w:bidi/>
        <w:spacing w:line="360" w:lineRule="auto"/>
        <w:ind w:left="1440" w:hanging="720"/>
        <w:jc w:val="both"/>
        <w:rPr>
          <w:rFonts w:asciiTheme="majorBidi" w:hAnsiTheme="majorBidi" w:cs="Times New Roman"/>
          <w:sz w:val="26"/>
          <w:szCs w:val="26"/>
          <w:rtl/>
        </w:rPr>
      </w:pPr>
      <w:r w:rsidRPr="00B7535B">
        <w:rPr>
          <w:rFonts w:asciiTheme="majorBidi" w:hAnsiTheme="majorBidi" w:cs="Times New Roman"/>
          <w:sz w:val="26"/>
          <w:szCs w:val="26"/>
          <w:rtl/>
        </w:rPr>
        <w:t>أن تحيط علما</w:t>
      </w:r>
      <w:r w:rsidR="00F01A26">
        <w:rPr>
          <w:rFonts w:asciiTheme="majorBidi" w:hAnsiTheme="majorBidi" w:cs="Times New Roman" w:hint="cs"/>
          <w:sz w:val="26"/>
          <w:szCs w:val="26"/>
          <w:rtl/>
        </w:rPr>
        <w:t>ً،</w:t>
      </w:r>
      <w:r w:rsidRPr="00B7535B">
        <w:rPr>
          <w:rFonts w:asciiTheme="majorBidi" w:hAnsiTheme="majorBidi" w:cs="Times New Roman"/>
          <w:sz w:val="26"/>
          <w:szCs w:val="26"/>
          <w:rtl/>
        </w:rPr>
        <w:t xml:space="preserve"> مع التقدير</w:t>
      </w:r>
      <w:r w:rsidR="00F01A26">
        <w:rPr>
          <w:rFonts w:asciiTheme="majorBidi" w:hAnsiTheme="majorBidi" w:cs="Times New Roman" w:hint="cs"/>
          <w:sz w:val="26"/>
          <w:szCs w:val="26"/>
          <w:rtl/>
        </w:rPr>
        <w:t>،</w:t>
      </w:r>
      <w:r w:rsidRPr="00B7535B">
        <w:rPr>
          <w:rFonts w:asciiTheme="majorBidi" w:hAnsiTheme="majorBidi" w:cs="Times New Roman"/>
          <w:sz w:val="26"/>
          <w:szCs w:val="26"/>
          <w:rtl/>
        </w:rPr>
        <w:t xml:space="preserve"> بالتقرير </w:t>
      </w:r>
      <w:r w:rsidR="00F01A26">
        <w:rPr>
          <w:rFonts w:asciiTheme="majorBidi" w:hAnsiTheme="majorBidi" w:cs="Times New Roman" w:hint="cs"/>
          <w:sz w:val="26"/>
          <w:szCs w:val="26"/>
          <w:rtl/>
        </w:rPr>
        <w:t>المتعلق</w:t>
      </w:r>
      <w:r w:rsidRPr="00B7535B">
        <w:rPr>
          <w:rFonts w:asciiTheme="majorBidi" w:hAnsiTheme="majorBidi" w:cs="Times New Roman"/>
          <w:sz w:val="26"/>
          <w:szCs w:val="26"/>
          <w:rtl/>
        </w:rPr>
        <w:t xml:space="preserve"> </w:t>
      </w:r>
      <w:r w:rsidR="00F01A26">
        <w:rPr>
          <w:rFonts w:asciiTheme="majorBidi" w:hAnsiTheme="majorBidi" w:cs="Times New Roman" w:hint="cs"/>
          <w:sz w:val="26"/>
          <w:szCs w:val="26"/>
          <w:rtl/>
        </w:rPr>
        <w:t>ب</w:t>
      </w:r>
      <w:r w:rsidRPr="00B7535B">
        <w:rPr>
          <w:rFonts w:asciiTheme="majorBidi" w:hAnsiTheme="majorBidi" w:cs="Times New Roman"/>
          <w:sz w:val="26"/>
          <w:szCs w:val="26"/>
          <w:rtl/>
        </w:rPr>
        <w:t>أنشطة الأمانة الوارد في الوثيقة</w:t>
      </w:r>
      <w:r w:rsidRPr="00B7535B">
        <w:rPr>
          <w:rFonts w:asciiTheme="majorBidi" w:hAnsiTheme="majorBidi" w:cs="Times New Roman"/>
          <w:sz w:val="26"/>
          <w:szCs w:val="26"/>
        </w:rPr>
        <w:t xml:space="preserve"> </w:t>
      </w:r>
      <w:r w:rsidR="00F01A26">
        <w:t>UNEP/</w:t>
      </w:r>
      <w:proofErr w:type="spellStart"/>
      <w:r w:rsidR="00F01A26">
        <w:t>OzL.Pro</w:t>
      </w:r>
      <w:proofErr w:type="spellEnd"/>
      <w:r w:rsidR="00F01A26">
        <w:t>/ExCom/91/2</w:t>
      </w:r>
      <w:r w:rsidR="00F01A26">
        <w:rPr>
          <w:rFonts w:hint="cs"/>
          <w:rtl/>
        </w:rPr>
        <w:t>؛</w:t>
      </w:r>
    </w:p>
    <w:p w14:paraId="63A7338C" w14:textId="3FF9D09E" w:rsidR="00033EDF" w:rsidRDefault="00033EDF" w:rsidP="00226D9B">
      <w:pPr>
        <w:pStyle w:val="ListParagraph"/>
        <w:numPr>
          <w:ilvl w:val="2"/>
          <w:numId w:val="26"/>
        </w:numPr>
        <w:bidi/>
        <w:spacing w:line="360" w:lineRule="auto"/>
        <w:ind w:left="1440" w:hanging="720"/>
        <w:jc w:val="both"/>
        <w:rPr>
          <w:rFonts w:asciiTheme="majorBidi" w:hAnsiTheme="majorBidi" w:cs="Times New Roman"/>
          <w:sz w:val="26"/>
          <w:szCs w:val="26"/>
          <w:rtl/>
        </w:rPr>
      </w:pPr>
      <w:r w:rsidRPr="00B7535B">
        <w:rPr>
          <w:rFonts w:asciiTheme="majorBidi" w:hAnsiTheme="majorBidi" w:cs="Times New Roman"/>
          <w:sz w:val="26"/>
          <w:szCs w:val="26"/>
          <w:rtl/>
        </w:rPr>
        <w:t xml:space="preserve">أن </w:t>
      </w:r>
      <w:r w:rsidR="0056144F">
        <w:rPr>
          <w:rFonts w:asciiTheme="majorBidi" w:hAnsiTheme="majorBidi" w:cs="Times New Roman" w:hint="cs"/>
          <w:sz w:val="26"/>
          <w:szCs w:val="26"/>
          <w:rtl/>
        </w:rPr>
        <w:t>ت</w:t>
      </w:r>
      <w:r w:rsidRPr="00B7535B">
        <w:rPr>
          <w:rFonts w:asciiTheme="majorBidi" w:hAnsiTheme="majorBidi" w:cs="Times New Roman"/>
          <w:sz w:val="26"/>
          <w:szCs w:val="26"/>
          <w:rtl/>
        </w:rPr>
        <w:t>طلب إلى الأمانة أن تحيل رد</w:t>
      </w:r>
      <w:r w:rsidR="0056144F">
        <w:rPr>
          <w:rFonts w:asciiTheme="majorBidi" w:hAnsiTheme="majorBidi" w:cs="Times New Roman" w:hint="cs"/>
          <w:sz w:val="26"/>
          <w:szCs w:val="26"/>
          <w:rtl/>
        </w:rPr>
        <w:t>َّ</w:t>
      </w:r>
      <w:r w:rsidRPr="00B7535B">
        <w:rPr>
          <w:rFonts w:asciiTheme="majorBidi" w:hAnsiTheme="majorBidi" w:cs="Times New Roman"/>
          <w:sz w:val="26"/>
          <w:szCs w:val="26"/>
          <w:rtl/>
        </w:rPr>
        <w:t xml:space="preserve"> الإدارة الصادر عن اللجنة التنفيذية بشأن تقييم الصندوق متعدد الأطراف لعام </w:t>
      </w:r>
      <w:r w:rsidR="0056144F">
        <w:t>2019</w:t>
      </w:r>
      <w:r w:rsidRPr="00B7535B">
        <w:rPr>
          <w:rFonts w:asciiTheme="majorBidi" w:hAnsiTheme="majorBidi" w:cs="Times New Roman"/>
          <w:sz w:val="26"/>
          <w:szCs w:val="26"/>
          <w:rtl/>
        </w:rPr>
        <w:t xml:space="preserve"> بواسطة شبكة تقييم أداء المنظمات المتعددة الأطراف، الوارد في المرفق الأول بهذه الوثيقة</w:t>
      </w:r>
      <w:r w:rsidR="0056144F">
        <w:rPr>
          <w:rFonts w:asciiTheme="majorBidi" w:hAnsiTheme="majorBidi" w:cs="Times New Roman" w:hint="cs"/>
          <w:sz w:val="26"/>
          <w:szCs w:val="26"/>
          <w:rtl/>
        </w:rPr>
        <w:t>،</w:t>
      </w:r>
      <w:r w:rsidRPr="00B7535B">
        <w:rPr>
          <w:rFonts w:asciiTheme="majorBidi" w:hAnsiTheme="majorBidi" w:cs="Times New Roman"/>
          <w:sz w:val="26"/>
          <w:szCs w:val="26"/>
          <w:rtl/>
        </w:rPr>
        <w:t xml:space="preserve"> إلى أمانة </w:t>
      </w:r>
      <w:r w:rsidR="0056144F">
        <w:rPr>
          <w:rFonts w:asciiTheme="majorBidi" w:hAnsiTheme="majorBidi" w:cs="Times New Roman" w:hint="cs"/>
          <w:sz w:val="26"/>
          <w:szCs w:val="26"/>
          <w:rtl/>
        </w:rPr>
        <w:t>الشبكة</w:t>
      </w:r>
      <w:r w:rsidRPr="00B7535B">
        <w:rPr>
          <w:rFonts w:asciiTheme="majorBidi" w:hAnsiTheme="majorBidi" w:cs="Times New Roman"/>
          <w:sz w:val="26"/>
          <w:szCs w:val="26"/>
          <w:rtl/>
        </w:rPr>
        <w:t xml:space="preserve"> </w:t>
      </w:r>
      <w:r w:rsidR="0056144F">
        <w:rPr>
          <w:rFonts w:asciiTheme="majorBidi" w:hAnsiTheme="majorBidi" w:cs="Times New Roman" w:hint="cs"/>
          <w:sz w:val="26"/>
          <w:szCs w:val="26"/>
          <w:rtl/>
        </w:rPr>
        <w:t>مشفوعاً</w:t>
      </w:r>
      <w:r w:rsidRPr="00B7535B">
        <w:rPr>
          <w:rFonts w:asciiTheme="majorBidi" w:hAnsiTheme="majorBidi" w:cs="Times New Roman"/>
          <w:sz w:val="26"/>
          <w:szCs w:val="26"/>
          <w:rtl/>
        </w:rPr>
        <w:t xml:space="preserve"> </w:t>
      </w:r>
      <w:r w:rsidR="0056144F">
        <w:rPr>
          <w:rFonts w:asciiTheme="majorBidi" w:hAnsiTheme="majorBidi" w:cs="Times New Roman" w:hint="cs"/>
          <w:sz w:val="26"/>
          <w:szCs w:val="26"/>
          <w:rtl/>
        </w:rPr>
        <w:t>ب</w:t>
      </w:r>
      <w:r w:rsidRPr="00B7535B">
        <w:rPr>
          <w:rFonts w:asciiTheme="majorBidi" w:hAnsiTheme="majorBidi" w:cs="Times New Roman"/>
          <w:sz w:val="26"/>
          <w:szCs w:val="26"/>
          <w:rtl/>
        </w:rPr>
        <w:t>خطاب من رئيس اللجنة التنفيذ</w:t>
      </w:r>
      <w:r w:rsidRPr="00B7535B">
        <w:rPr>
          <w:rFonts w:asciiTheme="majorBidi" w:hAnsiTheme="majorBidi" w:cs="Times New Roman" w:hint="eastAsia"/>
          <w:sz w:val="26"/>
          <w:szCs w:val="26"/>
          <w:rtl/>
        </w:rPr>
        <w:t>ية</w:t>
      </w:r>
      <w:r w:rsidRPr="00B7535B">
        <w:rPr>
          <w:rFonts w:asciiTheme="majorBidi" w:hAnsiTheme="majorBidi" w:cs="Times New Roman"/>
          <w:sz w:val="26"/>
          <w:szCs w:val="26"/>
          <w:rtl/>
        </w:rPr>
        <w:t xml:space="preserve"> نيابة عن اللجنة.</w:t>
      </w:r>
    </w:p>
    <w:p w14:paraId="20716777" w14:textId="77777777" w:rsidR="00033EDF" w:rsidRDefault="00033EDF" w:rsidP="00033EDF">
      <w:pPr>
        <w:pStyle w:val="ListParagraph"/>
        <w:bidi/>
        <w:spacing w:line="360" w:lineRule="auto"/>
        <w:jc w:val="both"/>
        <w:rPr>
          <w:rFonts w:asciiTheme="majorBidi" w:hAnsiTheme="majorBidi" w:cs="Times New Roman"/>
          <w:sz w:val="26"/>
          <w:szCs w:val="26"/>
          <w:rtl/>
        </w:rPr>
      </w:pPr>
    </w:p>
    <w:p w14:paraId="23C8205B" w14:textId="77777777" w:rsidR="00702662" w:rsidRPr="00E95119" w:rsidRDefault="00702662" w:rsidP="00702662">
      <w:pPr>
        <w:bidi/>
        <w:jc w:val="left"/>
        <w:rPr>
          <w:sz w:val="28"/>
          <w:szCs w:val="28"/>
          <w:rtl/>
          <w:lang w:bidi="ar-SA"/>
        </w:rPr>
      </w:pPr>
    </w:p>
    <w:p w14:paraId="4F8DFFD3" w14:textId="77777777" w:rsidR="007E5D09" w:rsidRDefault="007E5D09">
      <w:pPr>
        <w:pStyle w:val="Heading2"/>
        <w:numPr>
          <w:ilvl w:val="0"/>
          <w:numId w:val="0"/>
        </w:numPr>
        <w:ind w:left="4"/>
        <w:rPr>
          <w:rtl/>
          <w:lang w:val="en-CA" w:bidi="ar-EG"/>
        </w:rPr>
      </w:pPr>
    </w:p>
    <w:p w14:paraId="159C2768" w14:textId="77777777" w:rsidR="007E5D09" w:rsidRDefault="007E5D09">
      <w:pPr>
        <w:pStyle w:val="StyleHeader4Para4Left0Firstline0"/>
        <w:numPr>
          <w:ilvl w:val="0"/>
          <w:numId w:val="0"/>
        </w:numPr>
      </w:pPr>
    </w:p>
    <w:p w14:paraId="28397EC7" w14:textId="3F677798" w:rsidR="007E5D09" w:rsidRDefault="00E1360E" w:rsidP="00FB7AC8">
      <w:pPr>
        <w:pStyle w:val="StyleHeader4Para4Left0Firstline0"/>
        <w:numPr>
          <w:ilvl w:val="0"/>
          <w:numId w:val="0"/>
        </w:numPr>
        <w:sectPr w:rsidR="007E5D09">
          <w:headerReference w:type="even" r:id="rId11"/>
          <w:headerReference w:type="default" r:id="rId12"/>
          <w:footerReference w:type="even" r:id="rId13"/>
          <w:footerReference w:type="default" r:id="rId14"/>
          <w:headerReference w:type="first" r:id="rId15"/>
          <w:footerReference w:type="first" r:id="rId16"/>
          <w:pgSz w:w="12240" w:h="15840" w:code="1"/>
          <w:pgMar w:top="850" w:right="1440" w:bottom="1440" w:left="1440" w:header="720" w:footer="706" w:gutter="0"/>
          <w:cols w:space="720"/>
          <w:titlePg/>
        </w:sectPr>
      </w:pPr>
      <w:r>
        <w:br w:type="page"/>
      </w:r>
    </w:p>
    <w:p w14:paraId="40C1701C"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7F6B784" w14:textId="61916FDE" w:rsidR="007E5D09" w:rsidRDefault="00E1360E">
      <w:pPr>
        <w:tabs>
          <w:tab w:val="left" w:pos="4095"/>
          <w:tab w:val="center" w:pos="4680"/>
        </w:tabs>
        <w:bidi/>
        <w:jc w:val="left"/>
        <w:rPr>
          <w:rFonts w:cs="Arabic Transparent"/>
          <w:b/>
          <w:bCs/>
          <w:sz w:val="26"/>
          <w:szCs w:val="26"/>
          <w:rtl/>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237D7336" w14:textId="1EB9B71C" w:rsidR="00FB7AC8" w:rsidRDefault="00FB7AC8" w:rsidP="00FB7AC8">
      <w:pPr>
        <w:tabs>
          <w:tab w:val="left" w:pos="4095"/>
          <w:tab w:val="center" w:pos="4680"/>
        </w:tabs>
        <w:bidi/>
        <w:jc w:val="center"/>
        <w:rPr>
          <w:rFonts w:cs="Arabic Transparent"/>
          <w:b/>
          <w:bCs/>
          <w:sz w:val="26"/>
          <w:szCs w:val="26"/>
          <w:rtl/>
          <w:lang w:bidi="ar-EG"/>
        </w:rPr>
      </w:pPr>
    </w:p>
    <w:p w14:paraId="55B27481" w14:textId="2EE44FF9" w:rsidR="00FB7AC8" w:rsidRDefault="00FB7AC8" w:rsidP="00FB7AC8">
      <w:pPr>
        <w:tabs>
          <w:tab w:val="left" w:pos="4095"/>
          <w:tab w:val="center" w:pos="4680"/>
        </w:tabs>
        <w:bidi/>
        <w:jc w:val="center"/>
        <w:rPr>
          <w:rFonts w:cs="Arabic Transparent"/>
          <w:b/>
          <w:bCs/>
          <w:sz w:val="26"/>
          <w:szCs w:val="26"/>
          <w:lang w:val="en-CA" w:bidi="ar-EG"/>
        </w:rPr>
      </w:pPr>
      <w:r>
        <w:rPr>
          <w:rFonts w:cs="Arabic Transparent" w:hint="cs"/>
          <w:b/>
          <w:bCs/>
          <w:sz w:val="26"/>
          <w:szCs w:val="26"/>
          <w:rtl/>
          <w:lang w:bidi="ar-EG"/>
        </w:rPr>
        <w:t>مشــروع ردّ الإدارة</w:t>
      </w:r>
    </w:p>
    <w:p w14:paraId="2EEB1886" w14:textId="77777777" w:rsidR="007E5D09" w:rsidRDefault="007E5D09">
      <w:pPr>
        <w:bidi/>
        <w:jc w:val="center"/>
        <w:rPr>
          <w:rFonts w:cs="Arabic Transparent"/>
          <w:b/>
          <w:bCs/>
          <w:sz w:val="26"/>
          <w:szCs w:val="26"/>
          <w:lang w:val="en-CA" w:bidi="ar-EG"/>
        </w:rPr>
      </w:pPr>
    </w:p>
    <w:p w14:paraId="1BBE3BD2" w14:textId="12945246" w:rsidR="00FB7AC8" w:rsidRDefault="00FB7AC8"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rPr>
        <w:t xml:space="preserve">في الاجتماع التاسع والثمانين (المقرر </w:t>
      </w:r>
      <w:r w:rsidR="00091230" w:rsidRPr="004F3327">
        <w:rPr>
          <w:rFonts w:ascii="Times New Roman" w:hAnsi="Times New Roman" w:cs="Times New Roman"/>
        </w:rPr>
        <w:t>89</w:t>
      </w:r>
      <w:r>
        <w:rPr>
          <w:rFonts w:asciiTheme="majorBidi" w:hAnsiTheme="majorBidi" w:cs="Times New Roman" w:hint="cs"/>
          <w:sz w:val="26"/>
          <w:szCs w:val="26"/>
          <w:rtl/>
        </w:rPr>
        <w:t>/</w:t>
      </w:r>
      <w:r w:rsidR="00091230" w:rsidRPr="004F3327">
        <w:rPr>
          <w:rFonts w:ascii="Times New Roman" w:hAnsi="Times New Roman" w:cs="Times New Roman"/>
        </w:rPr>
        <w:t>1</w:t>
      </w:r>
      <w:r w:rsidR="00091230">
        <w:rPr>
          <w:rFonts w:ascii="Times New Roman" w:hAnsi="Times New Roman" w:cs="Times New Roman" w:hint="cs"/>
          <w:rtl/>
        </w:rPr>
        <w:t>(ج)(</w:t>
      </w:r>
      <w:r w:rsidR="00091230">
        <w:rPr>
          <w:rFonts w:ascii="Times New Roman" w:hAnsi="Times New Roman" w:cs="Times New Roman"/>
        </w:rPr>
        <w:t>4</w:t>
      </w:r>
      <w:r w:rsidR="00091230">
        <w:rPr>
          <w:rFonts w:ascii="Times New Roman" w:hAnsi="Times New Roman" w:cs="Times New Roman" w:hint="cs"/>
          <w:rtl/>
        </w:rPr>
        <w:t>)</w:t>
      </w:r>
      <w:r>
        <w:rPr>
          <w:rFonts w:asciiTheme="majorBidi" w:hAnsiTheme="majorBidi" w:cs="Times New Roman" w:hint="cs"/>
          <w:sz w:val="26"/>
          <w:szCs w:val="26"/>
          <w:rtl/>
        </w:rPr>
        <w:t>، طلبت اللجنة التنفيذية إلى الأمانة أن تعدَّ مشروعاً لردّ الإدارة موجَّهاً من اللجنة التنفيذية إلى</w:t>
      </w:r>
      <w:r w:rsidR="00091230">
        <w:rPr>
          <w:rFonts w:asciiTheme="majorBidi" w:hAnsiTheme="majorBidi" w:cs="Times New Roman" w:hint="cs"/>
          <w:sz w:val="26"/>
          <w:szCs w:val="26"/>
          <w:rtl/>
        </w:rPr>
        <w:t xml:space="preserve"> أمانة شبكة تقييم </w:t>
      </w:r>
      <w:r w:rsidR="00502A6A">
        <w:rPr>
          <w:rFonts w:asciiTheme="majorBidi" w:hAnsiTheme="majorBidi" w:cs="Times New Roman" w:hint="cs"/>
          <w:sz w:val="26"/>
          <w:szCs w:val="26"/>
          <w:rtl/>
        </w:rPr>
        <w:t xml:space="preserve">أداء </w:t>
      </w:r>
      <w:r w:rsidR="00091230">
        <w:rPr>
          <w:rFonts w:asciiTheme="majorBidi" w:hAnsiTheme="majorBidi" w:cs="Times New Roman" w:hint="cs"/>
          <w:sz w:val="26"/>
          <w:szCs w:val="26"/>
          <w:rtl/>
        </w:rPr>
        <w:t>المنظمات المتعدّدة الأطراف فيما يتعلق بتقييم الشبكة لعام</w:t>
      </w:r>
      <w:r w:rsidR="00091230" w:rsidRPr="004F3327">
        <w:rPr>
          <w:rFonts w:ascii="Times New Roman" w:hAnsi="Times New Roman" w:cs="Times New Roman"/>
        </w:rPr>
        <w:t>2019</w:t>
      </w:r>
      <w:r w:rsidR="00091230">
        <w:rPr>
          <w:rFonts w:asciiTheme="majorBidi" w:hAnsiTheme="majorBidi" w:cs="Times New Roman"/>
          <w:sz w:val="26"/>
          <w:szCs w:val="26"/>
        </w:rPr>
        <w:t xml:space="preserve"> </w:t>
      </w:r>
      <w:r w:rsidR="00091230">
        <w:rPr>
          <w:rFonts w:asciiTheme="majorBidi" w:hAnsiTheme="majorBidi" w:cs="Times New Roman" w:hint="cs"/>
          <w:sz w:val="26"/>
          <w:szCs w:val="26"/>
          <w:rtl/>
        </w:rPr>
        <w:t xml:space="preserve"> </w:t>
      </w:r>
      <w:r w:rsidR="00091230">
        <w:rPr>
          <w:rFonts w:asciiTheme="majorBidi" w:hAnsiTheme="majorBidi" w:cs="Times New Roman" w:hint="cs"/>
          <w:sz w:val="26"/>
          <w:szCs w:val="26"/>
          <w:rtl/>
          <w:lang w:bidi="ar-EG"/>
        </w:rPr>
        <w:t xml:space="preserve">للصندوق </w:t>
      </w:r>
      <w:r w:rsidR="00091230">
        <w:rPr>
          <w:rFonts w:asciiTheme="majorBidi" w:hAnsiTheme="majorBidi" w:cs="Times New Roman" w:hint="cs"/>
          <w:sz w:val="26"/>
          <w:szCs w:val="26"/>
          <w:rtl/>
        </w:rPr>
        <w:t>المتعدد الأطراف، تمهيداً لنظر اللجنة التنفيذية فيه في اجتماعها الحادي والتسعين.</w:t>
      </w:r>
    </w:p>
    <w:p w14:paraId="47C53FE6" w14:textId="11F7E057" w:rsidR="00FB7AC8" w:rsidRDefault="00341713" w:rsidP="00A93959">
      <w:pPr>
        <w:pStyle w:val="ListParagraph"/>
        <w:bidi/>
        <w:spacing w:before="120" w:after="120" w:line="360" w:lineRule="auto"/>
        <w:contextualSpacing w:val="0"/>
        <w:jc w:val="both"/>
        <w:rPr>
          <w:rFonts w:asciiTheme="majorBidi" w:hAnsiTheme="majorBidi" w:cs="Times New Roman"/>
          <w:sz w:val="26"/>
          <w:szCs w:val="26"/>
          <w:rtl/>
        </w:rPr>
      </w:pPr>
      <w:r>
        <w:rPr>
          <w:rFonts w:asciiTheme="majorBidi" w:hAnsiTheme="majorBidi" w:cs="Times New Roman" w:hint="cs"/>
          <w:sz w:val="26"/>
          <w:szCs w:val="26"/>
          <w:rtl/>
        </w:rPr>
        <w:t xml:space="preserve">وتعرض الأمانة مشروع الرد المرفق على اللجنة التنفيذية </w:t>
      </w:r>
      <w:r w:rsidR="00A93959">
        <w:rPr>
          <w:rFonts w:asciiTheme="majorBidi" w:hAnsiTheme="majorBidi" w:cs="Times New Roman" w:hint="cs"/>
          <w:sz w:val="26"/>
          <w:szCs w:val="26"/>
          <w:rtl/>
        </w:rPr>
        <w:t>للنظر فيه.</w:t>
      </w:r>
    </w:p>
    <w:p w14:paraId="6D663727" w14:textId="0D72D6FB" w:rsidR="00A93959" w:rsidRPr="00A93959" w:rsidRDefault="00A93959" w:rsidP="00A93959">
      <w:pPr>
        <w:pStyle w:val="ListParagraph"/>
        <w:bidi/>
        <w:spacing w:before="120" w:after="120" w:line="360" w:lineRule="auto"/>
        <w:contextualSpacing w:val="0"/>
        <w:jc w:val="both"/>
        <w:rPr>
          <w:rFonts w:asciiTheme="majorBidi" w:hAnsiTheme="majorBidi" w:cs="Times New Roman"/>
          <w:i/>
          <w:iCs/>
          <w:sz w:val="26"/>
          <w:szCs w:val="26"/>
          <w:rtl/>
        </w:rPr>
      </w:pPr>
      <w:r w:rsidRPr="00A93959">
        <w:rPr>
          <w:rFonts w:asciiTheme="majorBidi" w:hAnsiTheme="majorBidi" w:cs="Times New Roman" w:hint="cs"/>
          <w:i/>
          <w:iCs/>
          <w:sz w:val="26"/>
          <w:szCs w:val="26"/>
          <w:rtl/>
        </w:rPr>
        <w:t xml:space="preserve">وسيجري إرسال الرد في </w:t>
      </w:r>
      <w:r w:rsidR="00502A6A">
        <w:rPr>
          <w:rFonts w:asciiTheme="majorBidi" w:hAnsiTheme="majorBidi" w:cs="Times New Roman" w:hint="cs"/>
          <w:i/>
          <w:iCs/>
          <w:sz w:val="26"/>
          <w:szCs w:val="26"/>
          <w:rtl/>
        </w:rPr>
        <w:t>رسالة</w:t>
      </w:r>
      <w:r w:rsidRPr="00A93959">
        <w:rPr>
          <w:rFonts w:asciiTheme="majorBidi" w:hAnsiTheme="majorBidi" w:cs="Times New Roman" w:hint="cs"/>
          <w:i/>
          <w:iCs/>
          <w:sz w:val="26"/>
          <w:szCs w:val="26"/>
          <w:rtl/>
        </w:rPr>
        <w:t xml:space="preserve"> رسمي</w:t>
      </w:r>
      <w:r w:rsidR="00502A6A">
        <w:rPr>
          <w:rFonts w:asciiTheme="majorBidi" w:hAnsiTheme="majorBidi" w:cs="Times New Roman" w:hint="cs"/>
          <w:i/>
          <w:iCs/>
          <w:sz w:val="26"/>
          <w:szCs w:val="26"/>
          <w:rtl/>
        </w:rPr>
        <w:t>ة</w:t>
      </w:r>
      <w:r w:rsidRPr="00A93959">
        <w:rPr>
          <w:rFonts w:asciiTheme="majorBidi" w:hAnsiTheme="majorBidi" w:cs="Times New Roman" w:hint="cs"/>
          <w:i/>
          <w:iCs/>
          <w:sz w:val="26"/>
          <w:szCs w:val="26"/>
          <w:rtl/>
        </w:rPr>
        <w:t xml:space="preserve"> موجه</w:t>
      </w:r>
      <w:r w:rsidR="00502A6A">
        <w:rPr>
          <w:rFonts w:asciiTheme="majorBidi" w:hAnsiTheme="majorBidi" w:cs="Times New Roman" w:hint="cs"/>
          <w:i/>
          <w:iCs/>
          <w:sz w:val="26"/>
          <w:szCs w:val="26"/>
          <w:rtl/>
        </w:rPr>
        <w:t>ة</w:t>
      </w:r>
      <w:r w:rsidRPr="00A93959">
        <w:rPr>
          <w:rFonts w:asciiTheme="majorBidi" w:hAnsiTheme="majorBidi" w:cs="Times New Roman" w:hint="cs"/>
          <w:i/>
          <w:iCs/>
          <w:sz w:val="26"/>
          <w:szCs w:val="26"/>
          <w:rtl/>
        </w:rPr>
        <w:t xml:space="preserve"> من رئيس اللجنة التنفيذية.</w:t>
      </w:r>
    </w:p>
    <w:p w14:paraId="7EB075F6" w14:textId="77777777" w:rsidR="00FB7AC8" w:rsidRPr="00502A6A" w:rsidRDefault="00FB7AC8" w:rsidP="00FB7AC8">
      <w:pPr>
        <w:pStyle w:val="ListParagraph"/>
        <w:bidi/>
        <w:spacing w:line="360" w:lineRule="auto"/>
        <w:jc w:val="both"/>
        <w:rPr>
          <w:rFonts w:asciiTheme="majorBidi" w:hAnsiTheme="majorBidi" w:cs="Times New Roman"/>
          <w:sz w:val="10"/>
          <w:szCs w:val="10"/>
          <w:rtl/>
        </w:rPr>
      </w:pPr>
    </w:p>
    <w:p w14:paraId="64697AD8" w14:textId="5A03185B" w:rsidR="00033EDF" w:rsidRPr="00502A6A" w:rsidRDefault="00033EDF" w:rsidP="00FB7AC8">
      <w:pPr>
        <w:pStyle w:val="ListParagraph"/>
        <w:bidi/>
        <w:spacing w:line="360" w:lineRule="auto"/>
        <w:jc w:val="both"/>
        <w:rPr>
          <w:rFonts w:asciiTheme="majorBidi" w:hAnsiTheme="majorBidi" w:cs="Times New Roman"/>
          <w:i/>
          <w:iCs/>
          <w:sz w:val="26"/>
          <w:szCs w:val="26"/>
        </w:rPr>
      </w:pPr>
      <w:r w:rsidRPr="00502A6A">
        <w:rPr>
          <w:rFonts w:asciiTheme="majorBidi" w:hAnsiTheme="majorBidi" w:cs="Times New Roman"/>
          <w:i/>
          <w:iCs/>
          <w:sz w:val="26"/>
          <w:szCs w:val="26"/>
          <w:rtl/>
        </w:rPr>
        <w:t xml:space="preserve">إلى: </w:t>
      </w:r>
      <w:r w:rsidR="00A93959" w:rsidRPr="00502A6A">
        <w:rPr>
          <w:rFonts w:asciiTheme="majorBidi" w:hAnsiTheme="majorBidi" w:cs="Times New Roman" w:hint="cs"/>
          <w:i/>
          <w:iCs/>
          <w:sz w:val="26"/>
          <w:szCs w:val="26"/>
          <w:rtl/>
        </w:rPr>
        <w:t>أمانة</w:t>
      </w:r>
      <w:r w:rsidRPr="00502A6A">
        <w:rPr>
          <w:rFonts w:asciiTheme="majorBidi" w:hAnsiTheme="majorBidi" w:cs="Times New Roman"/>
          <w:i/>
          <w:iCs/>
          <w:sz w:val="26"/>
          <w:szCs w:val="26"/>
          <w:rtl/>
        </w:rPr>
        <w:t xml:space="preserve"> </w:t>
      </w:r>
      <w:r w:rsidR="00A93959" w:rsidRPr="00502A6A">
        <w:rPr>
          <w:rFonts w:asciiTheme="majorBidi" w:hAnsiTheme="majorBidi" w:cs="Times New Roman" w:hint="cs"/>
          <w:i/>
          <w:iCs/>
          <w:sz w:val="26"/>
          <w:szCs w:val="26"/>
          <w:rtl/>
        </w:rPr>
        <w:t>شبكة تقييم</w:t>
      </w:r>
      <w:r w:rsidR="00502A6A">
        <w:rPr>
          <w:rFonts w:asciiTheme="majorBidi" w:hAnsiTheme="majorBidi" w:cs="Times New Roman" w:hint="cs"/>
          <w:i/>
          <w:iCs/>
          <w:sz w:val="26"/>
          <w:szCs w:val="26"/>
          <w:rtl/>
        </w:rPr>
        <w:t xml:space="preserve"> أداء</w:t>
      </w:r>
      <w:r w:rsidR="00A93959" w:rsidRPr="00502A6A">
        <w:rPr>
          <w:rFonts w:asciiTheme="majorBidi" w:hAnsiTheme="majorBidi" w:cs="Times New Roman" w:hint="cs"/>
          <w:i/>
          <w:iCs/>
          <w:sz w:val="26"/>
          <w:szCs w:val="26"/>
          <w:rtl/>
        </w:rPr>
        <w:t xml:space="preserve"> المنظمات المتعددة الأطراف</w:t>
      </w:r>
    </w:p>
    <w:p w14:paraId="3D9A9253" w14:textId="40168D48" w:rsidR="00033EDF" w:rsidRPr="00502A6A" w:rsidRDefault="00033EDF" w:rsidP="00033EDF">
      <w:pPr>
        <w:pStyle w:val="ListParagraph"/>
        <w:bidi/>
        <w:spacing w:line="360" w:lineRule="auto"/>
        <w:jc w:val="both"/>
        <w:rPr>
          <w:rFonts w:asciiTheme="majorBidi" w:hAnsiTheme="majorBidi" w:cs="Times New Roman"/>
          <w:i/>
          <w:iCs/>
          <w:sz w:val="26"/>
          <w:szCs w:val="26"/>
          <w:rtl/>
          <w:lang w:bidi="ar-EG"/>
        </w:rPr>
      </w:pPr>
      <w:r w:rsidRPr="00502A6A">
        <w:rPr>
          <w:rFonts w:asciiTheme="majorBidi" w:hAnsiTheme="majorBidi" w:cs="Times New Roman"/>
          <w:i/>
          <w:iCs/>
          <w:sz w:val="26"/>
          <w:szCs w:val="26"/>
          <w:rtl/>
        </w:rPr>
        <w:t>نسخة إلى: البلد الرائد المؤسسي لتقييم</w:t>
      </w:r>
      <w:r w:rsidRPr="00502A6A">
        <w:rPr>
          <w:rFonts w:asciiTheme="majorBidi" w:hAnsiTheme="majorBidi" w:cs="Times New Roman"/>
          <w:i/>
          <w:iCs/>
          <w:sz w:val="26"/>
          <w:szCs w:val="26"/>
        </w:rPr>
        <w:t xml:space="preserve"> </w:t>
      </w:r>
      <w:r w:rsidR="00502A6A" w:rsidRPr="00502A6A">
        <w:rPr>
          <w:rFonts w:asciiTheme="majorBidi" w:hAnsiTheme="majorBidi" w:cs="Times New Roman" w:hint="cs"/>
          <w:i/>
          <w:iCs/>
          <w:sz w:val="26"/>
          <w:szCs w:val="26"/>
          <w:rtl/>
          <w:lang w:bidi="ar-EG"/>
        </w:rPr>
        <w:t xml:space="preserve"> الشبكة</w:t>
      </w:r>
    </w:p>
    <w:p w14:paraId="6DEC5C88"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1FA6BA34" w14:textId="682AA90E" w:rsidR="00033EDF" w:rsidRPr="00502A6A" w:rsidRDefault="00502A6A" w:rsidP="00033EDF">
      <w:pPr>
        <w:pStyle w:val="ListParagraph"/>
        <w:bidi/>
        <w:spacing w:line="360" w:lineRule="auto"/>
        <w:jc w:val="both"/>
        <w:rPr>
          <w:rFonts w:asciiTheme="majorBidi" w:hAnsiTheme="majorBidi" w:cs="Times New Roman"/>
          <w:i/>
          <w:iCs/>
          <w:sz w:val="26"/>
          <w:szCs w:val="26"/>
          <w:rtl/>
        </w:rPr>
      </w:pPr>
      <w:r w:rsidRPr="00502A6A">
        <w:rPr>
          <w:rFonts w:asciiTheme="majorBidi" w:hAnsiTheme="majorBidi" w:cs="Times New Roman" w:hint="cs"/>
          <w:i/>
          <w:iCs/>
          <w:sz w:val="26"/>
          <w:szCs w:val="26"/>
          <w:rtl/>
        </w:rPr>
        <w:t>وسيُرفق</w:t>
      </w:r>
      <w:r w:rsidR="00033EDF" w:rsidRPr="00502A6A">
        <w:rPr>
          <w:rFonts w:asciiTheme="majorBidi" w:hAnsiTheme="majorBidi" w:cs="Times New Roman"/>
          <w:i/>
          <w:iCs/>
          <w:sz w:val="26"/>
          <w:szCs w:val="26"/>
          <w:rtl/>
        </w:rPr>
        <w:t xml:space="preserve"> رد الإدارة التالي بالرسالة</w:t>
      </w:r>
      <w:r w:rsidR="00033EDF" w:rsidRPr="00502A6A">
        <w:rPr>
          <w:rFonts w:asciiTheme="majorBidi" w:hAnsiTheme="majorBidi" w:cs="Times New Roman"/>
          <w:i/>
          <w:iCs/>
          <w:sz w:val="26"/>
          <w:szCs w:val="26"/>
        </w:rPr>
        <w:t>:</w:t>
      </w:r>
    </w:p>
    <w:p w14:paraId="5A422CD6"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37BF06AD" w14:textId="74A084A2" w:rsidR="00033EDF" w:rsidRPr="00502A6A" w:rsidRDefault="00033EDF" w:rsidP="00033EDF">
      <w:pPr>
        <w:pStyle w:val="ListParagraph"/>
        <w:bidi/>
        <w:spacing w:line="360" w:lineRule="auto"/>
        <w:jc w:val="both"/>
        <w:rPr>
          <w:rFonts w:asciiTheme="majorBidi" w:hAnsiTheme="majorBidi" w:cs="Times New Roman"/>
          <w:sz w:val="26"/>
          <w:szCs w:val="26"/>
          <w:u w:val="single"/>
          <w:rtl/>
        </w:rPr>
      </w:pPr>
      <w:r w:rsidRPr="00502A6A">
        <w:rPr>
          <w:rFonts w:asciiTheme="majorBidi" w:hAnsiTheme="majorBidi" w:cs="Times New Roman"/>
          <w:sz w:val="26"/>
          <w:szCs w:val="26"/>
          <w:u w:val="single"/>
          <w:rtl/>
        </w:rPr>
        <w:t>مقدم</w:t>
      </w:r>
      <w:r w:rsidR="00502A6A" w:rsidRPr="00502A6A">
        <w:rPr>
          <w:rFonts w:asciiTheme="majorBidi" w:hAnsiTheme="majorBidi" w:cs="Times New Roman" w:hint="cs"/>
          <w:sz w:val="26"/>
          <w:szCs w:val="26"/>
          <w:u w:val="single"/>
          <w:rtl/>
        </w:rPr>
        <w:t>ــ</w:t>
      </w:r>
      <w:r w:rsidRPr="00502A6A">
        <w:rPr>
          <w:rFonts w:asciiTheme="majorBidi" w:hAnsiTheme="majorBidi" w:cs="Times New Roman"/>
          <w:sz w:val="26"/>
          <w:szCs w:val="26"/>
          <w:u w:val="single"/>
          <w:rtl/>
        </w:rPr>
        <w:t>ة</w:t>
      </w:r>
    </w:p>
    <w:p w14:paraId="366FFB22" w14:textId="77777777" w:rsidR="00033EDF" w:rsidRPr="00502A6A" w:rsidRDefault="00033EDF" w:rsidP="00033EDF">
      <w:pPr>
        <w:pStyle w:val="ListParagraph"/>
        <w:bidi/>
        <w:spacing w:line="360" w:lineRule="auto"/>
        <w:jc w:val="both"/>
        <w:rPr>
          <w:rFonts w:asciiTheme="majorBidi" w:hAnsiTheme="majorBidi" w:cs="Times New Roman"/>
          <w:sz w:val="10"/>
          <w:szCs w:val="10"/>
          <w:rtl/>
        </w:rPr>
      </w:pPr>
    </w:p>
    <w:p w14:paraId="01020A7E" w14:textId="670CD92B" w:rsidR="00033EDF" w:rsidRPr="00B7535B" w:rsidRDefault="00033EDF" w:rsidP="00033EDF">
      <w:pPr>
        <w:pStyle w:val="ListParagraph"/>
        <w:bidi/>
        <w:spacing w:line="360" w:lineRule="auto"/>
        <w:jc w:val="both"/>
        <w:rPr>
          <w:rFonts w:asciiTheme="majorBidi" w:hAnsiTheme="majorBidi" w:cs="Times New Roman"/>
          <w:sz w:val="26"/>
          <w:szCs w:val="26"/>
          <w:rtl/>
        </w:rPr>
      </w:pPr>
      <w:r w:rsidRPr="00B7535B">
        <w:rPr>
          <w:rFonts w:asciiTheme="majorBidi" w:hAnsiTheme="majorBidi" w:cs="Times New Roman"/>
          <w:sz w:val="26"/>
          <w:szCs w:val="26"/>
          <w:rtl/>
        </w:rPr>
        <w:t>ترحب اللجنة التنفيذية للصندوق متعدد الأطراف لتنفيذ بروتوكول مونتريال</w:t>
      </w:r>
      <w:r w:rsidRPr="00B7535B">
        <w:rPr>
          <w:rFonts w:asciiTheme="majorBidi" w:hAnsiTheme="majorBidi" w:cs="Times New Roman"/>
          <w:sz w:val="26"/>
          <w:szCs w:val="26"/>
        </w:rPr>
        <w:t xml:space="preserve"> </w:t>
      </w:r>
      <w:r w:rsidRPr="00B7535B">
        <w:rPr>
          <w:rFonts w:asciiTheme="majorBidi" w:hAnsiTheme="majorBidi" w:cs="Times New Roman"/>
          <w:sz w:val="26"/>
          <w:szCs w:val="26"/>
          <w:rtl/>
        </w:rPr>
        <w:t xml:space="preserve">بتقييم </w:t>
      </w:r>
      <w:r w:rsidR="00DF2CC6" w:rsidRPr="00B7535B">
        <w:rPr>
          <w:rFonts w:asciiTheme="majorBidi" w:hAnsiTheme="majorBidi" w:cs="Times New Roman"/>
          <w:sz w:val="26"/>
          <w:szCs w:val="26"/>
          <w:rtl/>
        </w:rPr>
        <w:t>شبكة تقييم أداء المنظمات المتعددة الأطراف</w:t>
      </w:r>
      <w:r w:rsidR="00DF2CC6">
        <w:rPr>
          <w:rFonts w:asciiTheme="majorBidi" w:hAnsiTheme="majorBidi" w:cs="Times New Roman" w:hint="cs"/>
          <w:sz w:val="26"/>
          <w:szCs w:val="26"/>
          <w:rtl/>
        </w:rPr>
        <w:t xml:space="preserve"> </w:t>
      </w:r>
      <w:r w:rsidR="00C53856">
        <w:rPr>
          <w:rFonts w:asciiTheme="majorBidi" w:hAnsiTheme="majorBidi" w:cs="Times New Roman" w:hint="cs"/>
          <w:sz w:val="26"/>
          <w:szCs w:val="26"/>
          <w:rtl/>
        </w:rPr>
        <w:t xml:space="preserve">لعام </w:t>
      </w:r>
      <w:r w:rsidR="00C53856" w:rsidRPr="00B7535B">
        <w:rPr>
          <w:rFonts w:asciiTheme="majorBidi" w:hAnsiTheme="majorBidi" w:cs="Times New Roman"/>
          <w:sz w:val="26"/>
          <w:szCs w:val="26"/>
        </w:rPr>
        <w:t xml:space="preserve"> </w:t>
      </w:r>
      <w:r w:rsidR="00C53856" w:rsidRPr="004F3327">
        <w:rPr>
          <w:rFonts w:ascii="Times New Roman" w:hAnsi="Times New Roman" w:cs="Times New Roman"/>
        </w:rPr>
        <w:t>2019</w:t>
      </w:r>
      <w:r w:rsidRPr="00B7535B">
        <w:rPr>
          <w:rFonts w:asciiTheme="majorBidi" w:hAnsiTheme="majorBidi" w:cs="Times New Roman"/>
          <w:sz w:val="26"/>
          <w:szCs w:val="26"/>
          <w:rtl/>
        </w:rPr>
        <w:t>للصندوق</w:t>
      </w:r>
      <w:r w:rsidR="00C53856" w:rsidRPr="00C53856">
        <w:rPr>
          <w:rFonts w:asciiTheme="majorBidi" w:hAnsiTheme="majorBidi" w:cs="Times New Roman"/>
          <w:sz w:val="26"/>
          <w:szCs w:val="26"/>
          <w:rtl/>
        </w:rPr>
        <w:t xml:space="preserve"> </w:t>
      </w:r>
      <w:r w:rsidR="00C53856" w:rsidRPr="00B7535B">
        <w:rPr>
          <w:rFonts w:asciiTheme="majorBidi" w:hAnsiTheme="majorBidi" w:cs="Times New Roman"/>
          <w:sz w:val="26"/>
          <w:szCs w:val="26"/>
          <w:rtl/>
        </w:rPr>
        <w:t>متعدد الأطراف</w:t>
      </w:r>
      <w:r w:rsidR="00C53856">
        <w:rPr>
          <w:rFonts w:asciiTheme="majorBidi" w:hAnsiTheme="majorBidi" w:cs="Times New Roman" w:hint="cs"/>
          <w:sz w:val="26"/>
          <w:szCs w:val="26"/>
          <w:rtl/>
        </w:rPr>
        <w:t>،</w:t>
      </w:r>
      <w:r w:rsidRPr="00B7535B">
        <w:rPr>
          <w:rFonts w:asciiTheme="majorBidi" w:hAnsiTheme="majorBidi" w:cs="Times New Roman"/>
          <w:sz w:val="26"/>
          <w:szCs w:val="26"/>
          <w:rtl/>
        </w:rPr>
        <w:t xml:space="preserve"> وتثني على أمانة</w:t>
      </w:r>
      <w:r w:rsidRPr="00B7535B">
        <w:rPr>
          <w:rFonts w:asciiTheme="majorBidi" w:hAnsiTheme="majorBidi" w:cs="Times New Roman"/>
          <w:sz w:val="26"/>
          <w:szCs w:val="26"/>
        </w:rPr>
        <w:t xml:space="preserve"> </w:t>
      </w:r>
      <w:r w:rsidR="00DF2CC6">
        <w:rPr>
          <w:rFonts w:asciiTheme="majorBidi" w:hAnsiTheme="majorBidi" w:cs="Times New Roman" w:hint="cs"/>
          <w:sz w:val="26"/>
          <w:szCs w:val="26"/>
          <w:rtl/>
        </w:rPr>
        <w:t>الشبكة</w:t>
      </w:r>
      <w:r w:rsidRPr="00B7535B">
        <w:rPr>
          <w:rFonts w:asciiTheme="majorBidi" w:hAnsiTheme="majorBidi" w:cs="Times New Roman"/>
          <w:sz w:val="26"/>
          <w:szCs w:val="26"/>
        </w:rPr>
        <w:t xml:space="preserve"> </w:t>
      </w:r>
      <w:r w:rsidRPr="00B7535B">
        <w:rPr>
          <w:rFonts w:asciiTheme="majorBidi" w:hAnsiTheme="majorBidi" w:cs="Times New Roman"/>
          <w:sz w:val="26"/>
          <w:szCs w:val="26"/>
          <w:rtl/>
        </w:rPr>
        <w:t xml:space="preserve">وفريق التقييم </w:t>
      </w:r>
      <w:r w:rsidR="00DF2CC6">
        <w:rPr>
          <w:rFonts w:asciiTheme="majorBidi" w:hAnsiTheme="majorBidi" w:cs="Times New Roman" w:hint="cs"/>
          <w:sz w:val="26"/>
          <w:szCs w:val="26"/>
          <w:rtl/>
        </w:rPr>
        <w:t>ع</w:t>
      </w:r>
      <w:r w:rsidRPr="00B7535B">
        <w:rPr>
          <w:rFonts w:asciiTheme="majorBidi" w:hAnsiTheme="majorBidi" w:cs="Times New Roman"/>
          <w:sz w:val="26"/>
          <w:szCs w:val="26"/>
          <w:rtl/>
        </w:rPr>
        <w:t>ل</w:t>
      </w:r>
      <w:r w:rsidR="00DF2CC6">
        <w:rPr>
          <w:rFonts w:asciiTheme="majorBidi" w:hAnsiTheme="majorBidi" w:cs="Times New Roman" w:hint="cs"/>
          <w:sz w:val="26"/>
          <w:szCs w:val="26"/>
          <w:rtl/>
        </w:rPr>
        <w:t xml:space="preserve">ى </w:t>
      </w:r>
      <w:r w:rsidR="00C53856">
        <w:rPr>
          <w:rFonts w:asciiTheme="majorBidi" w:hAnsiTheme="majorBidi" w:cs="Times New Roman" w:hint="cs"/>
          <w:sz w:val="26"/>
          <w:szCs w:val="26"/>
          <w:rtl/>
        </w:rPr>
        <w:t>هذه ا</w:t>
      </w:r>
      <w:r w:rsidRPr="00B7535B">
        <w:rPr>
          <w:rFonts w:asciiTheme="majorBidi" w:hAnsiTheme="majorBidi" w:cs="Times New Roman"/>
          <w:sz w:val="26"/>
          <w:szCs w:val="26"/>
          <w:rtl/>
        </w:rPr>
        <w:t xml:space="preserve">لمشاركة البناءة وعلى </w:t>
      </w:r>
      <w:r w:rsidR="00C53856">
        <w:rPr>
          <w:rFonts w:asciiTheme="majorBidi" w:hAnsiTheme="majorBidi" w:cs="Times New Roman" w:hint="cs"/>
          <w:sz w:val="26"/>
          <w:szCs w:val="26"/>
          <w:rtl/>
        </w:rPr>
        <w:t>الاستعراض ال</w:t>
      </w:r>
      <w:r w:rsidR="00C53856" w:rsidRPr="00B7535B">
        <w:rPr>
          <w:rFonts w:asciiTheme="majorBidi" w:hAnsiTheme="majorBidi" w:cs="Times New Roman"/>
          <w:sz w:val="26"/>
          <w:szCs w:val="26"/>
          <w:rtl/>
        </w:rPr>
        <w:t xml:space="preserve">ثاقب </w:t>
      </w:r>
      <w:r w:rsidR="00C53856">
        <w:rPr>
          <w:rFonts w:asciiTheme="majorBidi" w:hAnsiTheme="majorBidi" w:cs="Times New Roman" w:hint="cs"/>
          <w:sz w:val="26"/>
          <w:szCs w:val="26"/>
          <w:rtl/>
        </w:rPr>
        <w:t>والواسع ال</w:t>
      </w:r>
      <w:r w:rsidRPr="00B7535B">
        <w:rPr>
          <w:rFonts w:asciiTheme="majorBidi" w:hAnsiTheme="majorBidi" w:cs="Times New Roman"/>
          <w:sz w:val="26"/>
          <w:szCs w:val="26"/>
          <w:rtl/>
        </w:rPr>
        <w:t>نطاق لأداء الصندوق</w:t>
      </w:r>
      <w:r w:rsidRPr="00B7535B">
        <w:rPr>
          <w:rFonts w:asciiTheme="majorBidi" w:hAnsiTheme="majorBidi" w:cs="Times New Roman"/>
          <w:sz w:val="26"/>
          <w:szCs w:val="26"/>
        </w:rPr>
        <w:t>.</w:t>
      </w:r>
    </w:p>
    <w:p w14:paraId="46592DA9" w14:textId="77777777" w:rsidR="00033EDF" w:rsidRPr="007E1404" w:rsidRDefault="00033EDF" w:rsidP="00033EDF">
      <w:pPr>
        <w:pStyle w:val="ListParagraph"/>
        <w:bidi/>
        <w:spacing w:line="360" w:lineRule="auto"/>
        <w:jc w:val="both"/>
        <w:rPr>
          <w:rFonts w:asciiTheme="majorBidi" w:hAnsiTheme="majorBidi" w:cs="Times New Roman"/>
          <w:sz w:val="10"/>
          <w:szCs w:val="10"/>
          <w:rtl/>
        </w:rPr>
      </w:pPr>
    </w:p>
    <w:p w14:paraId="6639747A" w14:textId="14B40730" w:rsidR="00033EDF" w:rsidRPr="00B7535B" w:rsidRDefault="007E1404"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rPr>
        <w:t>وتعرب</w:t>
      </w:r>
      <w:r w:rsidR="00033EDF" w:rsidRPr="00B7535B">
        <w:rPr>
          <w:rFonts w:asciiTheme="majorBidi" w:hAnsiTheme="majorBidi" w:cs="Times New Roman"/>
          <w:sz w:val="26"/>
          <w:szCs w:val="26"/>
          <w:rtl/>
        </w:rPr>
        <w:t xml:space="preserve"> اللجنة التنفيذية </w:t>
      </w:r>
      <w:r>
        <w:rPr>
          <w:rFonts w:asciiTheme="majorBidi" w:hAnsiTheme="majorBidi" w:cs="Times New Roman" w:hint="cs"/>
          <w:sz w:val="26"/>
          <w:szCs w:val="26"/>
          <w:rtl/>
        </w:rPr>
        <w:t>عن تقديرها ل</w:t>
      </w:r>
      <w:r w:rsidR="00033EDF" w:rsidRPr="00B7535B">
        <w:rPr>
          <w:rFonts w:asciiTheme="majorBidi" w:hAnsiTheme="majorBidi" w:cs="Times New Roman"/>
          <w:sz w:val="26"/>
          <w:szCs w:val="26"/>
          <w:rtl/>
        </w:rPr>
        <w:t xml:space="preserve">لفرصة التي </w:t>
      </w:r>
      <w:r>
        <w:rPr>
          <w:rFonts w:asciiTheme="majorBidi" w:hAnsiTheme="majorBidi" w:cs="Times New Roman" w:hint="cs"/>
          <w:sz w:val="26"/>
          <w:szCs w:val="26"/>
          <w:rtl/>
        </w:rPr>
        <w:t>يتيحها</w:t>
      </w:r>
      <w:r w:rsidR="00033EDF" w:rsidRPr="00B7535B">
        <w:rPr>
          <w:rFonts w:asciiTheme="majorBidi" w:hAnsiTheme="majorBidi" w:cs="Times New Roman"/>
          <w:sz w:val="26"/>
          <w:szCs w:val="26"/>
          <w:rtl/>
        </w:rPr>
        <w:t xml:space="preserve"> </w:t>
      </w:r>
      <w:r w:rsidRPr="00B7535B">
        <w:rPr>
          <w:rFonts w:asciiTheme="majorBidi" w:hAnsiTheme="majorBidi" w:cs="Times New Roman"/>
          <w:sz w:val="26"/>
          <w:szCs w:val="26"/>
          <w:rtl/>
        </w:rPr>
        <w:t>تقييم</w:t>
      </w:r>
      <w:r w:rsidRPr="00B7535B">
        <w:rPr>
          <w:rFonts w:asciiTheme="majorBidi" w:hAnsiTheme="majorBidi" w:cs="Times New Roman"/>
          <w:sz w:val="26"/>
          <w:szCs w:val="26"/>
        </w:rPr>
        <w:t xml:space="preserve"> </w:t>
      </w:r>
      <w:r>
        <w:rPr>
          <w:rFonts w:asciiTheme="majorBidi" w:hAnsiTheme="majorBidi" w:cs="Times New Roman" w:hint="cs"/>
          <w:sz w:val="26"/>
          <w:szCs w:val="26"/>
          <w:rtl/>
        </w:rPr>
        <w:t>الشبكة</w:t>
      </w:r>
      <w:r w:rsidRPr="00B7535B">
        <w:rPr>
          <w:rFonts w:asciiTheme="majorBidi" w:hAnsiTheme="majorBidi" w:cs="Times New Roman"/>
          <w:sz w:val="26"/>
          <w:szCs w:val="26"/>
        </w:rPr>
        <w:t xml:space="preserve"> </w:t>
      </w:r>
      <w:r w:rsidR="00033EDF" w:rsidRPr="00B7535B">
        <w:rPr>
          <w:rFonts w:asciiTheme="majorBidi" w:hAnsiTheme="majorBidi" w:cs="Times New Roman"/>
          <w:sz w:val="26"/>
          <w:szCs w:val="26"/>
          <w:rtl/>
        </w:rPr>
        <w:t xml:space="preserve">للصندوق متعدد الأطراف، لمواصلة تعزيز </w:t>
      </w:r>
      <w:r>
        <w:rPr>
          <w:rFonts w:asciiTheme="majorBidi" w:hAnsiTheme="majorBidi" w:cs="Times New Roman" w:hint="cs"/>
          <w:sz w:val="26"/>
          <w:szCs w:val="26"/>
          <w:rtl/>
        </w:rPr>
        <w:t>إنجازه</w:t>
      </w:r>
      <w:r w:rsidR="00033EDF" w:rsidRPr="00B7535B">
        <w:rPr>
          <w:rFonts w:asciiTheme="majorBidi" w:hAnsiTheme="majorBidi" w:cs="Times New Roman"/>
          <w:sz w:val="26"/>
          <w:szCs w:val="26"/>
          <w:rtl/>
        </w:rPr>
        <w:t xml:space="preserve"> ولت</w:t>
      </w:r>
      <w:r>
        <w:rPr>
          <w:rFonts w:asciiTheme="majorBidi" w:hAnsiTheme="majorBidi" w:cs="Times New Roman" w:hint="cs"/>
          <w:sz w:val="26"/>
          <w:szCs w:val="26"/>
          <w:rtl/>
        </w:rPr>
        <w:t>وجيه</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اهتمام</w:t>
      </w:r>
      <w:r w:rsidR="00033EDF" w:rsidRPr="00B7535B">
        <w:rPr>
          <w:rFonts w:asciiTheme="majorBidi" w:hAnsiTheme="majorBidi" w:cs="Times New Roman"/>
          <w:sz w:val="26"/>
          <w:szCs w:val="26"/>
          <w:rtl/>
        </w:rPr>
        <w:t xml:space="preserve"> الأمانة وشركائها إلى المجالات التي تتطلب مزيد</w:t>
      </w:r>
      <w:r>
        <w:rPr>
          <w:rFonts w:asciiTheme="majorBidi" w:hAnsiTheme="majorBidi" w:cs="Times New Roman" w:hint="cs"/>
          <w:sz w:val="26"/>
          <w:szCs w:val="26"/>
          <w:rtl/>
        </w:rPr>
        <w:t>اً</w:t>
      </w:r>
      <w:r w:rsidR="00033EDF" w:rsidRPr="00B7535B">
        <w:rPr>
          <w:rFonts w:asciiTheme="majorBidi" w:hAnsiTheme="majorBidi" w:cs="Times New Roman"/>
          <w:sz w:val="26"/>
          <w:szCs w:val="26"/>
          <w:rtl/>
        </w:rPr>
        <w:t xml:space="preserve"> من دعم</w:t>
      </w:r>
      <w:r>
        <w:rPr>
          <w:rFonts w:asciiTheme="majorBidi" w:hAnsiTheme="majorBidi" w:cs="Times New Roman" w:hint="cs"/>
          <w:sz w:val="26"/>
          <w:szCs w:val="26"/>
          <w:rtl/>
        </w:rPr>
        <w:t>ها</w:t>
      </w:r>
      <w:r w:rsidR="00033EDF" w:rsidRPr="00B7535B">
        <w:rPr>
          <w:rFonts w:asciiTheme="majorBidi" w:hAnsiTheme="majorBidi" w:cs="Times New Roman"/>
          <w:sz w:val="26"/>
          <w:szCs w:val="26"/>
          <w:rtl/>
        </w:rPr>
        <w:t xml:space="preserve"> النشط</w:t>
      </w:r>
      <w:r w:rsidR="00033EDF" w:rsidRPr="00B7535B">
        <w:rPr>
          <w:rFonts w:asciiTheme="majorBidi" w:hAnsiTheme="majorBidi" w:cs="Times New Roman"/>
          <w:sz w:val="26"/>
          <w:szCs w:val="26"/>
        </w:rPr>
        <w:t>.</w:t>
      </w:r>
    </w:p>
    <w:p w14:paraId="45364795" w14:textId="77777777" w:rsidR="00033EDF" w:rsidRPr="007E1404" w:rsidRDefault="00033EDF" w:rsidP="00033EDF">
      <w:pPr>
        <w:pStyle w:val="ListParagraph"/>
        <w:bidi/>
        <w:spacing w:line="360" w:lineRule="auto"/>
        <w:jc w:val="both"/>
        <w:rPr>
          <w:rFonts w:asciiTheme="majorBidi" w:hAnsiTheme="majorBidi" w:cs="Times New Roman"/>
          <w:sz w:val="10"/>
          <w:szCs w:val="10"/>
          <w:rtl/>
        </w:rPr>
      </w:pPr>
    </w:p>
    <w:p w14:paraId="4E65021C" w14:textId="7F2A35F7" w:rsidR="00033EDF" w:rsidRPr="00B7535B" w:rsidRDefault="008A16DF"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rPr>
        <w:t>وكذلك</w:t>
      </w:r>
      <w:r w:rsidR="00033EDF" w:rsidRPr="00B7535B">
        <w:rPr>
          <w:rFonts w:asciiTheme="majorBidi" w:hAnsiTheme="majorBidi" w:cs="Times New Roman"/>
          <w:sz w:val="26"/>
          <w:szCs w:val="26"/>
          <w:rtl/>
        </w:rPr>
        <w:t xml:space="preserve"> تعرب اللجنة التنفيذية عن تقديرها القوي </w:t>
      </w:r>
      <w:r w:rsidR="007E1404">
        <w:rPr>
          <w:rFonts w:asciiTheme="majorBidi" w:hAnsiTheme="majorBidi" w:cs="Times New Roman" w:hint="cs"/>
          <w:sz w:val="26"/>
          <w:szCs w:val="26"/>
          <w:rtl/>
        </w:rPr>
        <w:t>للبلد</w:t>
      </w:r>
      <w:r w:rsidR="00033EDF" w:rsidRPr="00B7535B">
        <w:rPr>
          <w:rFonts w:asciiTheme="majorBidi" w:hAnsiTheme="majorBidi" w:cs="Times New Roman"/>
          <w:sz w:val="26"/>
          <w:szCs w:val="26"/>
          <w:rtl/>
        </w:rPr>
        <w:t xml:space="preserve"> الرائد في </w:t>
      </w:r>
      <w:r w:rsidR="007E1404">
        <w:rPr>
          <w:rFonts w:asciiTheme="majorBidi" w:hAnsiTheme="majorBidi" w:cs="Times New Roman" w:hint="cs"/>
          <w:sz w:val="26"/>
          <w:szCs w:val="26"/>
          <w:rtl/>
        </w:rPr>
        <w:t xml:space="preserve">هذه </w:t>
      </w:r>
      <w:r w:rsidR="00033EDF" w:rsidRPr="00B7535B">
        <w:rPr>
          <w:rFonts w:asciiTheme="majorBidi" w:hAnsiTheme="majorBidi" w:cs="Times New Roman"/>
          <w:sz w:val="26"/>
          <w:szCs w:val="26"/>
          <w:rtl/>
        </w:rPr>
        <w:t>المؤسسة، كندا، و</w:t>
      </w:r>
      <w:r w:rsidR="00E3144D">
        <w:rPr>
          <w:rFonts w:asciiTheme="majorBidi" w:hAnsiTheme="majorBidi" w:cs="Times New Roman" w:hint="cs"/>
          <w:sz w:val="26"/>
          <w:szCs w:val="26"/>
          <w:rtl/>
        </w:rPr>
        <w:t>لل</w:t>
      </w:r>
      <w:r w:rsidR="00033EDF" w:rsidRPr="00B7535B">
        <w:rPr>
          <w:rFonts w:asciiTheme="majorBidi" w:hAnsiTheme="majorBidi" w:cs="Times New Roman"/>
          <w:sz w:val="26"/>
          <w:szCs w:val="26"/>
          <w:rtl/>
        </w:rPr>
        <w:t xml:space="preserve">قيادة </w:t>
      </w:r>
      <w:r w:rsidR="00E3144D">
        <w:rPr>
          <w:rFonts w:asciiTheme="majorBidi" w:hAnsiTheme="majorBidi" w:cs="Times New Roman" w:hint="cs"/>
          <w:sz w:val="26"/>
          <w:szCs w:val="26"/>
          <w:rtl/>
        </w:rPr>
        <w:t xml:space="preserve">التي أبدتها </w:t>
      </w:r>
      <w:r w:rsidR="00033EDF" w:rsidRPr="00B7535B">
        <w:rPr>
          <w:rFonts w:asciiTheme="majorBidi" w:hAnsiTheme="majorBidi" w:cs="Times New Roman"/>
          <w:sz w:val="26"/>
          <w:szCs w:val="26"/>
          <w:rtl/>
        </w:rPr>
        <w:t>كندا في إجراء التقييم، وال</w:t>
      </w:r>
      <w:r w:rsidR="00E3144D">
        <w:rPr>
          <w:rFonts w:asciiTheme="majorBidi" w:hAnsiTheme="majorBidi" w:cs="Times New Roman" w:hint="cs"/>
          <w:sz w:val="26"/>
          <w:szCs w:val="26"/>
          <w:rtl/>
        </w:rPr>
        <w:t>ت</w:t>
      </w:r>
      <w:r w:rsidR="00033EDF" w:rsidRPr="00B7535B">
        <w:rPr>
          <w:rFonts w:asciiTheme="majorBidi" w:hAnsiTheme="majorBidi" w:cs="Times New Roman"/>
          <w:sz w:val="26"/>
          <w:szCs w:val="26"/>
          <w:rtl/>
        </w:rPr>
        <w:t>ي كان</w:t>
      </w:r>
      <w:r w:rsidR="00E3144D">
        <w:rPr>
          <w:rFonts w:asciiTheme="majorBidi" w:hAnsiTheme="majorBidi" w:cs="Times New Roman" w:hint="cs"/>
          <w:sz w:val="26"/>
          <w:szCs w:val="26"/>
          <w:rtl/>
        </w:rPr>
        <w:t>ت</w:t>
      </w:r>
      <w:r w:rsidR="00033EDF" w:rsidRPr="00B7535B">
        <w:rPr>
          <w:rFonts w:asciiTheme="majorBidi" w:hAnsiTheme="majorBidi" w:cs="Times New Roman"/>
          <w:sz w:val="26"/>
          <w:szCs w:val="26"/>
          <w:rtl/>
        </w:rPr>
        <w:t xml:space="preserve"> أساسي</w:t>
      </w:r>
      <w:r w:rsidR="00E3144D">
        <w:rPr>
          <w:rFonts w:asciiTheme="majorBidi" w:hAnsiTheme="majorBidi" w:cs="Times New Roman" w:hint="cs"/>
          <w:sz w:val="26"/>
          <w:szCs w:val="26"/>
          <w:rtl/>
        </w:rPr>
        <w:t>ة</w:t>
      </w:r>
      <w:r w:rsidR="00033EDF" w:rsidRPr="00B7535B">
        <w:rPr>
          <w:rFonts w:asciiTheme="majorBidi" w:hAnsiTheme="majorBidi" w:cs="Times New Roman"/>
          <w:sz w:val="26"/>
          <w:szCs w:val="26"/>
          <w:rtl/>
        </w:rPr>
        <w:t xml:space="preserve"> في نجاح </w:t>
      </w:r>
      <w:r w:rsidR="00E3144D">
        <w:rPr>
          <w:rFonts w:asciiTheme="majorBidi" w:hAnsiTheme="majorBidi" w:cs="Times New Roman" w:hint="cs"/>
          <w:sz w:val="26"/>
          <w:szCs w:val="26"/>
          <w:rtl/>
        </w:rPr>
        <w:t xml:space="preserve">هذه </w:t>
      </w:r>
      <w:r w:rsidR="00033EDF" w:rsidRPr="00B7535B">
        <w:rPr>
          <w:rFonts w:asciiTheme="majorBidi" w:hAnsiTheme="majorBidi" w:cs="Times New Roman"/>
          <w:sz w:val="26"/>
          <w:szCs w:val="26"/>
          <w:rtl/>
        </w:rPr>
        <w:t xml:space="preserve">العملية. </w:t>
      </w:r>
      <w:r w:rsidR="001327A0">
        <w:rPr>
          <w:rFonts w:asciiTheme="majorBidi" w:hAnsiTheme="majorBidi" w:cs="Times New Roman" w:hint="cs"/>
          <w:sz w:val="26"/>
          <w:szCs w:val="26"/>
          <w:rtl/>
        </w:rPr>
        <w:t>وقد كان حضور</w:t>
      </w:r>
      <w:r w:rsidR="001327A0" w:rsidRPr="001327A0">
        <w:rPr>
          <w:rFonts w:asciiTheme="majorBidi" w:hAnsiTheme="majorBidi" w:cs="Times New Roman"/>
          <w:sz w:val="26"/>
          <w:szCs w:val="26"/>
          <w:rtl/>
        </w:rPr>
        <w:t xml:space="preserve"> </w:t>
      </w:r>
      <w:r w:rsidR="001327A0" w:rsidRPr="00B7535B">
        <w:rPr>
          <w:rFonts w:asciiTheme="majorBidi" w:hAnsiTheme="majorBidi" w:cs="Times New Roman"/>
          <w:sz w:val="26"/>
          <w:szCs w:val="26"/>
          <w:rtl/>
        </w:rPr>
        <w:t>ممثلي</w:t>
      </w:r>
      <w:r w:rsidR="00033EDF" w:rsidRPr="00B7535B">
        <w:rPr>
          <w:rFonts w:asciiTheme="majorBidi" w:hAnsiTheme="majorBidi" w:cs="Times New Roman"/>
          <w:sz w:val="26"/>
          <w:szCs w:val="26"/>
          <w:rtl/>
        </w:rPr>
        <w:t xml:space="preserve"> كندا </w:t>
      </w:r>
      <w:r w:rsidR="001327A0">
        <w:rPr>
          <w:rFonts w:asciiTheme="majorBidi" w:hAnsiTheme="majorBidi" w:cs="Times New Roman" w:hint="cs"/>
          <w:sz w:val="26"/>
          <w:szCs w:val="26"/>
          <w:rtl/>
        </w:rPr>
        <w:t>وشبكة تقييم الأداء</w:t>
      </w:r>
      <w:r w:rsidR="00033EDF" w:rsidRPr="00B7535B">
        <w:rPr>
          <w:rFonts w:asciiTheme="majorBidi" w:hAnsiTheme="majorBidi" w:cs="Times New Roman"/>
          <w:sz w:val="26"/>
          <w:szCs w:val="26"/>
        </w:rPr>
        <w:t xml:space="preserve"> </w:t>
      </w:r>
      <w:r w:rsidR="00033EDF" w:rsidRPr="00B7535B">
        <w:rPr>
          <w:rFonts w:asciiTheme="majorBidi" w:hAnsiTheme="majorBidi" w:cs="Times New Roman"/>
          <w:sz w:val="26"/>
          <w:szCs w:val="26"/>
          <w:rtl/>
        </w:rPr>
        <w:t>لتقديم تقرير التقييم في الاجتماع السادس والثمانين للجنة التنفيذية للصندوق متعدد الأطراف موضع تقدير كبير</w:t>
      </w:r>
      <w:r w:rsidR="00033EDF" w:rsidRPr="00B7535B">
        <w:rPr>
          <w:rFonts w:asciiTheme="majorBidi" w:hAnsiTheme="majorBidi" w:cs="Times New Roman"/>
          <w:sz w:val="26"/>
          <w:szCs w:val="26"/>
        </w:rPr>
        <w:t>.</w:t>
      </w:r>
    </w:p>
    <w:p w14:paraId="140EC3FE" w14:textId="3CBE5EC2" w:rsidR="00033EDF" w:rsidRPr="001327A0" w:rsidRDefault="00033EDF" w:rsidP="00033EDF">
      <w:pPr>
        <w:pStyle w:val="ListParagraph"/>
        <w:bidi/>
        <w:spacing w:line="360" w:lineRule="auto"/>
        <w:jc w:val="both"/>
        <w:rPr>
          <w:rFonts w:asciiTheme="majorBidi" w:hAnsiTheme="majorBidi" w:cs="Times New Roman"/>
          <w:sz w:val="16"/>
          <w:szCs w:val="16"/>
          <w:rtl/>
        </w:rPr>
      </w:pPr>
    </w:p>
    <w:p w14:paraId="15819642" w14:textId="70A11FEE" w:rsidR="00033EDF" w:rsidRPr="00B7535B" w:rsidRDefault="001327A0"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rPr>
        <w:t>وقد أثبت</w:t>
      </w:r>
      <w:r w:rsidR="00033EDF" w:rsidRPr="00B7535B">
        <w:rPr>
          <w:rFonts w:asciiTheme="majorBidi" w:hAnsiTheme="majorBidi" w:cs="Times New Roman"/>
          <w:sz w:val="26"/>
          <w:szCs w:val="26"/>
          <w:rtl/>
        </w:rPr>
        <w:t xml:space="preserve"> </w:t>
      </w:r>
      <w:r w:rsidR="00AD017C">
        <w:rPr>
          <w:rFonts w:asciiTheme="majorBidi" w:hAnsiTheme="majorBidi" w:cs="Times New Roman" w:hint="cs"/>
          <w:sz w:val="26"/>
          <w:szCs w:val="26"/>
          <w:rtl/>
        </w:rPr>
        <w:t xml:space="preserve">هذا </w:t>
      </w:r>
      <w:r w:rsidR="00033EDF" w:rsidRPr="00B7535B">
        <w:rPr>
          <w:rFonts w:asciiTheme="majorBidi" w:hAnsiTheme="majorBidi" w:cs="Times New Roman"/>
          <w:sz w:val="26"/>
          <w:szCs w:val="26"/>
          <w:rtl/>
        </w:rPr>
        <w:t>التقييم</w:t>
      </w:r>
      <w:r w:rsidR="00AD017C">
        <w:rPr>
          <w:rFonts w:asciiTheme="majorBidi" w:hAnsiTheme="majorBidi" w:cs="Times New Roman" w:hint="cs"/>
          <w:sz w:val="26"/>
          <w:szCs w:val="26"/>
          <w:rtl/>
        </w:rPr>
        <w:t>، وهو</w:t>
      </w:r>
      <w:r w:rsidR="00033EDF" w:rsidRPr="00B7535B">
        <w:rPr>
          <w:rFonts w:asciiTheme="majorBidi" w:hAnsiTheme="majorBidi" w:cs="Times New Roman"/>
          <w:sz w:val="26"/>
          <w:szCs w:val="26"/>
          <w:rtl/>
        </w:rPr>
        <w:t xml:space="preserve"> الأول ل</w:t>
      </w:r>
      <w:r>
        <w:rPr>
          <w:rFonts w:asciiTheme="majorBidi" w:hAnsiTheme="majorBidi" w:cs="Times New Roman" w:hint="cs"/>
          <w:sz w:val="26"/>
          <w:szCs w:val="26"/>
          <w:rtl/>
        </w:rPr>
        <w:t xml:space="preserve">لصندوق متعدد الأطراف </w:t>
      </w:r>
      <w:r w:rsidR="00033EDF" w:rsidRPr="00B7535B">
        <w:rPr>
          <w:rFonts w:asciiTheme="majorBidi" w:hAnsiTheme="majorBidi" w:cs="Times New Roman"/>
          <w:sz w:val="26"/>
          <w:szCs w:val="26"/>
          <w:rtl/>
        </w:rPr>
        <w:t>من ق</w:t>
      </w:r>
      <w:r>
        <w:rPr>
          <w:rFonts w:asciiTheme="majorBidi" w:hAnsiTheme="majorBidi" w:cs="Times New Roman" w:hint="cs"/>
          <w:sz w:val="26"/>
          <w:szCs w:val="26"/>
          <w:rtl/>
        </w:rPr>
        <w:t>ِ</w:t>
      </w:r>
      <w:r w:rsidR="00033EDF" w:rsidRPr="00B7535B">
        <w:rPr>
          <w:rFonts w:asciiTheme="majorBidi" w:hAnsiTheme="majorBidi" w:cs="Times New Roman"/>
          <w:sz w:val="26"/>
          <w:szCs w:val="26"/>
          <w:rtl/>
        </w:rPr>
        <w:t>بل</w:t>
      </w:r>
      <w:r w:rsidR="00033EDF" w:rsidRPr="00B7535B">
        <w:rPr>
          <w:rFonts w:asciiTheme="majorBidi" w:hAnsiTheme="majorBidi" w:cs="Times New Roman"/>
          <w:sz w:val="26"/>
          <w:szCs w:val="26"/>
        </w:rPr>
        <w:t xml:space="preserve"> </w:t>
      </w:r>
      <w:r>
        <w:rPr>
          <w:rFonts w:asciiTheme="majorBidi" w:hAnsiTheme="majorBidi" w:cs="Times New Roman" w:hint="cs"/>
          <w:sz w:val="26"/>
          <w:szCs w:val="26"/>
          <w:rtl/>
        </w:rPr>
        <w:t>الشبكة</w:t>
      </w:r>
      <w:r w:rsidR="00AD017C">
        <w:rPr>
          <w:rFonts w:asciiTheme="majorBidi" w:hAnsiTheme="majorBidi" w:cs="Times New Roman" w:hint="cs"/>
          <w:sz w:val="26"/>
          <w:szCs w:val="26"/>
          <w:rtl/>
        </w:rPr>
        <w:t>،</w:t>
      </w:r>
      <w:r w:rsidR="00033EDF" w:rsidRPr="00B7535B">
        <w:rPr>
          <w:rFonts w:asciiTheme="majorBidi" w:hAnsiTheme="majorBidi" w:cs="Times New Roman"/>
          <w:sz w:val="26"/>
          <w:szCs w:val="26"/>
        </w:rPr>
        <w:t xml:space="preserve"> </w:t>
      </w:r>
      <w:r w:rsidR="00033EDF" w:rsidRPr="00B7535B">
        <w:rPr>
          <w:rFonts w:asciiTheme="majorBidi" w:hAnsiTheme="majorBidi" w:cs="Times New Roman"/>
          <w:sz w:val="26"/>
          <w:szCs w:val="26"/>
          <w:rtl/>
        </w:rPr>
        <w:t xml:space="preserve">أنه </w:t>
      </w:r>
      <w:r>
        <w:rPr>
          <w:rFonts w:asciiTheme="majorBidi" w:hAnsiTheme="majorBidi" w:cs="Times New Roman" w:hint="cs"/>
          <w:sz w:val="26"/>
          <w:szCs w:val="26"/>
          <w:rtl/>
        </w:rPr>
        <w:t xml:space="preserve">تقييم </w:t>
      </w:r>
      <w:r w:rsidR="00033EDF" w:rsidRPr="00B7535B">
        <w:rPr>
          <w:rFonts w:asciiTheme="majorBidi" w:hAnsiTheme="majorBidi" w:cs="Times New Roman"/>
          <w:sz w:val="26"/>
          <w:szCs w:val="26"/>
          <w:rtl/>
        </w:rPr>
        <w:t xml:space="preserve">تعاوني وإيجابي. </w:t>
      </w:r>
      <w:r>
        <w:rPr>
          <w:rFonts w:asciiTheme="majorBidi" w:hAnsiTheme="majorBidi" w:cs="Times New Roman" w:hint="cs"/>
          <w:sz w:val="26"/>
          <w:szCs w:val="26"/>
          <w:rtl/>
        </w:rPr>
        <w:t xml:space="preserve">وكذلك </w:t>
      </w:r>
      <w:r w:rsidR="00033EDF" w:rsidRPr="00B7535B">
        <w:rPr>
          <w:rFonts w:asciiTheme="majorBidi" w:hAnsiTheme="majorBidi" w:cs="Times New Roman"/>
          <w:sz w:val="26"/>
          <w:szCs w:val="26"/>
          <w:rtl/>
        </w:rPr>
        <w:t>نقد</w:t>
      </w:r>
      <w:r>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ر الجهود التي بذلها فريق التقييم لفهم السمات </w:t>
      </w:r>
      <w:r>
        <w:rPr>
          <w:rFonts w:asciiTheme="majorBidi" w:hAnsiTheme="majorBidi" w:cs="Times New Roman" w:hint="cs"/>
          <w:sz w:val="26"/>
          <w:szCs w:val="26"/>
          <w:rtl/>
        </w:rPr>
        <w:t>الخاصة</w:t>
      </w:r>
      <w:r w:rsidR="00033EDF" w:rsidRPr="00B7535B">
        <w:rPr>
          <w:rFonts w:asciiTheme="majorBidi" w:hAnsiTheme="majorBidi" w:cs="Times New Roman"/>
          <w:sz w:val="26"/>
          <w:szCs w:val="26"/>
          <w:rtl/>
        </w:rPr>
        <w:t xml:space="preserve"> لنموذج </w:t>
      </w:r>
      <w:r>
        <w:rPr>
          <w:rFonts w:asciiTheme="majorBidi" w:hAnsiTheme="majorBidi" w:cs="Times New Roman" w:hint="cs"/>
          <w:sz w:val="26"/>
          <w:szCs w:val="26"/>
          <w:rtl/>
        </w:rPr>
        <w:t>أ</w:t>
      </w:r>
      <w:r w:rsidR="00033EDF" w:rsidRPr="00B7535B">
        <w:rPr>
          <w:rFonts w:asciiTheme="majorBidi" w:hAnsiTheme="majorBidi" w:cs="Times New Roman"/>
          <w:sz w:val="26"/>
          <w:szCs w:val="26"/>
          <w:rtl/>
        </w:rPr>
        <w:t>عم</w:t>
      </w:r>
      <w:r>
        <w:rPr>
          <w:rFonts w:asciiTheme="majorBidi" w:hAnsiTheme="majorBidi" w:cs="Times New Roman" w:hint="cs"/>
          <w:sz w:val="26"/>
          <w:szCs w:val="26"/>
          <w:rtl/>
        </w:rPr>
        <w:t>ا</w:t>
      </w:r>
      <w:r w:rsidR="00033EDF" w:rsidRPr="00B7535B">
        <w:rPr>
          <w:rFonts w:asciiTheme="majorBidi" w:hAnsiTheme="majorBidi" w:cs="Times New Roman"/>
          <w:sz w:val="26"/>
          <w:szCs w:val="26"/>
          <w:rtl/>
        </w:rPr>
        <w:t>ل الصندوق واختلافه عن المنظمات الأخرى متعددة الأطراف</w:t>
      </w:r>
      <w:r w:rsidR="001F1EF7">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 وا</w:t>
      </w:r>
      <w:r>
        <w:rPr>
          <w:rFonts w:asciiTheme="majorBidi" w:hAnsiTheme="majorBidi" w:cs="Times New Roman" w:hint="cs"/>
          <w:sz w:val="26"/>
          <w:szCs w:val="26"/>
          <w:rtl/>
        </w:rPr>
        <w:t>لروح ا</w:t>
      </w:r>
      <w:r w:rsidR="00033EDF" w:rsidRPr="00B7535B">
        <w:rPr>
          <w:rFonts w:asciiTheme="majorBidi" w:hAnsiTheme="majorBidi" w:cs="Times New Roman"/>
          <w:sz w:val="26"/>
          <w:szCs w:val="26"/>
          <w:rtl/>
        </w:rPr>
        <w:t>لمهنية التي تم بها إجراء التقييم</w:t>
      </w:r>
      <w:r w:rsidR="00033EDF" w:rsidRPr="00B7535B">
        <w:rPr>
          <w:rFonts w:asciiTheme="majorBidi" w:hAnsiTheme="majorBidi" w:cs="Times New Roman"/>
          <w:sz w:val="26"/>
          <w:szCs w:val="26"/>
        </w:rPr>
        <w:t>.</w:t>
      </w:r>
    </w:p>
    <w:p w14:paraId="276E112F"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4495FC2F" w14:textId="37A67965" w:rsidR="00033EDF" w:rsidRPr="00B7535B" w:rsidRDefault="001327A0"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rPr>
        <w:lastRenderedPageBreak/>
        <w:t>وتعرب</w:t>
      </w:r>
      <w:r w:rsidR="00033EDF" w:rsidRPr="00B7535B">
        <w:rPr>
          <w:rFonts w:asciiTheme="majorBidi" w:hAnsiTheme="majorBidi" w:cs="Times New Roman"/>
          <w:sz w:val="26"/>
          <w:szCs w:val="26"/>
          <w:rtl/>
        </w:rPr>
        <w:t xml:space="preserve"> اللجنة التنفيذية </w:t>
      </w:r>
      <w:r>
        <w:rPr>
          <w:rFonts w:asciiTheme="majorBidi" w:hAnsiTheme="majorBidi" w:cs="Times New Roman" w:hint="cs"/>
          <w:sz w:val="26"/>
          <w:szCs w:val="26"/>
          <w:rtl/>
        </w:rPr>
        <w:t xml:space="preserve">عن ترحيبها </w:t>
      </w:r>
      <w:r w:rsidR="00033EDF" w:rsidRPr="00B7535B">
        <w:rPr>
          <w:rFonts w:asciiTheme="majorBidi" w:hAnsiTheme="majorBidi" w:cs="Times New Roman"/>
          <w:sz w:val="26"/>
          <w:szCs w:val="26"/>
          <w:rtl/>
        </w:rPr>
        <w:t>بنقاط القوة الرئيسية و</w:t>
      </w:r>
      <w:r w:rsidR="007476B3">
        <w:rPr>
          <w:rFonts w:asciiTheme="majorBidi" w:hAnsiTheme="majorBidi" w:cs="Times New Roman" w:hint="cs"/>
          <w:sz w:val="26"/>
          <w:szCs w:val="26"/>
          <w:rtl/>
        </w:rPr>
        <w:t>ال</w:t>
      </w:r>
      <w:r w:rsidR="00033EDF" w:rsidRPr="00B7535B">
        <w:rPr>
          <w:rFonts w:asciiTheme="majorBidi" w:hAnsiTheme="majorBidi" w:cs="Times New Roman"/>
          <w:sz w:val="26"/>
          <w:szCs w:val="26"/>
          <w:rtl/>
        </w:rPr>
        <w:t>مجالات ا</w:t>
      </w:r>
      <w:r w:rsidR="007476B3">
        <w:rPr>
          <w:rFonts w:asciiTheme="majorBidi" w:hAnsiTheme="majorBidi" w:cs="Times New Roman" w:hint="cs"/>
          <w:sz w:val="26"/>
          <w:szCs w:val="26"/>
          <w:rtl/>
        </w:rPr>
        <w:t>لقابلة ل</w:t>
      </w:r>
      <w:r w:rsidR="00033EDF" w:rsidRPr="00B7535B">
        <w:rPr>
          <w:rFonts w:asciiTheme="majorBidi" w:hAnsiTheme="majorBidi" w:cs="Times New Roman"/>
          <w:sz w:val="26"/>
          <w:szCs w:val="26"/>
          <w:rtl/>
        </w:rPr>
        <w:t>لتحسين التي حد</w:t>
      </w:r>
      <w:r>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دها التقييم، </w:t>
      </w:r>
      <w:r>
        <w:rPr>
          <w:rFonts w:asciiTheme="majorBidi" w:hAnsiTheme="majorBidi" w:cs="Times New Roman" w:hint="cs"/>
          <w:sz w:val="26"/>
          <w:szCs w:val="26"/>
          <w:rtl/>
        </w:rPr>
        <w:t>كما ترحب</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ب</w:t>
      </w:r>
      <w:r w:rsidR="00033EDF" w:rsidRPr="00B7535B">
        <w:rPr>
          <w:rFonts w:asciiTheme="majorBidi" w:hAnsiTheme="majorBidi" w:cs="Times New Roman"/>
          <w:sz w:val="26"/>
          <w:szCs w:val="26"/>
          <w:rtl/>
        </w:rPr>
        <w:t xml:space="preserve">استنتاجاته الإيجابية </w:t>
      </w:r>
      <w:r>
        <w:rPr>
          <w:rFonts w:asciiTheme="majorBidi" w:hAnsiTheme="majorBidi" w:cs="Times New Roman" w:hint="cs"/>
          <w:sz w:val="26"/>
          <w:szCs w:val="26"/>
          <w:rtl/>
        </w:rPr>
        <w:t>بوجه عام</w:t>
      </w:r>
      <w:r w:rsidR="00033EDF" w:rsidRPr="00B7535B">
        <w:rPr>
          <w:rFonts w:asciiTheme="majorBidi" w:hAnsiTheme="majorBidi" w:cs="Times New Roman"/>
          <w:sz w:val="26"/>
          <w:szCs w:val="26"/>
          <w:rtl/>
        </w:rPr>
        <w:t xml:space="preserve"> واعتبار</w:t>
      </w:r>
      <w:r>
        <w:rPr>
          <w:rFonts w:asciiTheme="majorBidi" w:hAnsiTheme="majorBidi" w:cs="Times New Roman" w:hint="cs"/>
          <w:sz w:val="26"/>
          <w:szCs w:val="26"/>
          <w:rtl/>
        </w:rPr>
        <w:t>ه</w:t>
      </w:r>
      <w:r w:rsidR="00033EDF" w:rsidRPr="00B7535B">
        <w:rPr>
          <w:rFonts w:asciiTheme="majorBidi" w:hAnsiTheme="majorBidi" w:cs="Times New Roman"/>
          <w:sz w:val="26"/>
          <w:szCs w:val="26"/>
          <w:rtl/>
        </w:rPr>
        <w:t xml:space="preserve"> </w:t>
      </w:r>
      <w:r w:rsidR="00BF1084">
        <w:rPr>
          <w:rFonts w:asciiTheme="majorBidi" w:hAnsiTheme="majorBidi" w:cs="Times New Roman" w:hint="cs"/>
          <w:sz w:val="26"/>
          <w:szCs w:val="26"/>
          <w:rtl/>
        </w:rPr>
        <w:t xml:space="preserve">أن </w:t>
      </w:r>
      <w:r w:rsidR="00033EDF" w:rsidRPr="00B7535B">
        <w:rPr>
          <w:rFonts w:asciiTheme="majorBidi" w:hAnsiTheme="majorBidi" w:cs="Times New Roman"/>
          <w:sz w:val="26"/>
          <w:szCs w:val="26"/>
          <w:rtl/>
        </w:rPr>
        <w:t xml:space="preserve">الصندوق متعدد الأطراف، </w:t>
      </w:r>
      <w:r>
        <w:rPr>
          <w:rFonts w:asciiTheme="majorBidi" w:hAnsiTheme="majorBidi" w:cs="Times New Roman" w:hint="cs"/>
          <w:sz w:val="26"/>
          <w:szCs w:val="26"/>
          <w:rtl/>
        </w:rPr>
        <w:t>بصفته</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الأداة</w:t>
      </w:r>
      <w:r w:rsidR="00033EDF" w:rsidRPr="00B7535B">
        <w:rPr>
          <w:rFonts w:asciiTheme="majorBidi" w:hAnsiTheme="majorBidi" w:cs="Times New Roman"/>
          <w:sz w:val="26"/>
          <w:szCs w:val="26"/>
          <w:rtl/>
        </w:rPr>
        <w:t xml:space="preserve"> المالي</w:t>
      </w:r>
      <w:r>
        <w:rPr>
          <w:rFonts w:asciiTheme="majorBidi" w:hAnsiTheme="majorBidi" w:cs="Times New Roman" w:hint="cs"/>
          <w:sz w:val="26"/>
          <w:szCs w:val="26"/>
          <w:rtl/>
        </w:rPr>
        <w:t>ة</w:t>
      </w:r>
      <w:r w:rsidR="00033EDF" w:rsidRPr="00B7535B">
        <w:rPr>
          <w:rFonts w:asciiTheme="majorBidi" w:hAnsiTheme="majorBidi" w:cs="Times New Roman"/>
          <w:sz w:val="26"/>
          <w:szCs w:val="26"/>
          <w:rtl/>
        </w:rPr>
        <w:t xml:space="preserve"> لبروتوكول مونتريال، كان </w:t>
      </w:r>
      <w:r w:rsidR="00BF1084">
        <w:rPr>
          <w:rFonts w:asciiTheme="majorBidi" w:hAnsiTheme="majorBidi" w:cs="Times New Roman" w:hint="cs"/>
          <w:sz w:val="26"/>
          <w:szCs w:val="26"/>
          <w:rtl/>
        </w:rPr>
        <w:t>أساسياً</w:t>
      </w:r>
      <w:r w:rsidR="00033EDF" w:rsidRPr="00B7535B">
        <w:rPr>
          <w:rFonts w:asciiTheme="majorBidi" w:hAnsiTheme="majorBidi" w:cs="Times New Roman"/>
          <w:sz w:val="26"/>
          <w:szCs w:val="26"/>
          <w:rtl/>
        </w:rPr>
        <w:t xml:space="preserve"> </w:t>
      </w:r>
      <w:r w:rsidR="00BF1084">
        <w:rPr>
          <w:rFonts w:asciiTheme="majorBidi" w:hAnsiTheme="majorBidi" w:cs="Times New Roman" w:hint="cs"/>
          <w:sz w:val="26"/>
          <w:szCs w:val="26"/>
          <w:rtl/>
        </w:rPr>
        <w:t>ل</w:t>
      </w:r>
      <w:r w:rsidR="00033EDF" w:rsidRPr="00B7535B">
        <w:rPr>
          <w:rFonts w:asciiTheme="majorBidi" w:hAnsiTheme="majorBidi" w:cs="Times New Roman"/>
          <w:sz w:val="26"/>
          <w:szCs w:val="26"/>
          <w:rtl/>
        </w:rPr>
        <w:t>نجاح البروتوكول، الذي يع</w:t>
      </w:r>
      <w:r w:rsidR="00BF1084">
        <w:rPr>
          <w:rFonts w:asciiTheme="majorBidi" w:hAnsiTheme="majorBidi" w:cs="Times New Roman" w:hint="cs"/>
          <w:sz w:val="26"/>
          <w:szCs w:val="26"/>
          <w:rtl/>
        </w:rPr>
        <w:t>دُّ</w:t>
      </w:r>
      <w:r w:rsidR="00033EDF" w:rsidRPr="00B7535B">
        <w:rPr>
          <w:rFonts w:asciiTheme="majorBidi" w:hAnsiTheme="majorBidi" w:cs="Times New Roman"/>
          <w:sz w:val="26"/>
          <w:szCs w:val="26"/>
          <w:rtl/>
        </w:rPr>
        <w:t xml:space="preserve"> واحداً من أكثر المعاهدات البيئية الدولية فعالية حتى الآن. </w:t>
      </w:r>
      <w:r w:rsidR="00BF1084">
        <w:rPr>
          <w:rFonts w:asciiTheme="majorBidi" w:hAnsiTheme="majorBidi" w:cs="Times New Roman" w:hint="cs"/>
          <w:sz w:val="26"/>
          <w:szCs w:val="26"/>
          <w:rtl/>
        </w:rPr>
        <w:t xml:space="preserve">ومن دواعي اعتزازنا </w:t>
      </w:r>
      <w:r w:rsidR="00033EDF" w:rsidRPr="00B7535B">
        <w:rPr>
          <w:rFonts w:asciiTheme="majorBidi" w:hAnsiTheme="majorBidi" w:cs="Times New Roman"/>
          <w:sz w:val="26"/>
          <w:szCs w:val="26"/>
          <w:rtl/>
        </w:rPr>
        <w:t xml:space="preserve">تأكيد التقييم أن الصندوق متعدد الأطراف قد ساهم بشكل كبير في </w:t>
      </w:r>
      <w:r w:rsidR="00BF1084">
        <w:rPr>
          <w:rFonts w:asciiTheme="majorBidi" w:hAnsiTheme="majorBidi" w:cs="Times New Roman" w:hint="cs"/>
          <w:sz w:val="26"/>
          <w:szCs w:val="26"/>
          <w:rtl/>
        </w:rPr>
        <w:t>إزالة</w:t>
      </w:r>
      <w:r w:rsidR="00033EDF" w:rsidRPr="00B7535B">
        <w:rPr>
          <w:rFonts w:asciiTheme="majorBidi" w:hAnsiTheme="majorBidi" w:cs="Times New Roman"/>
          <w:sz w:val="26"/>
          <w:szCs w:val="26"/>
          <w:rtl/>
        </w:rPr>
        <w:t xml:space="preserve"> المواد المستنفدة للأوزون </w:t>
      </w:r>
      <w:r w:rsidR="00BF1084">
        <w:rPr>
          <w:rFonts w:asciiTheme="majorBidi" w:hAnsiTheme="majorBidi" w:cs="Times New Roman" w:hint="cs"/>
          <w:sz w:val="26"/>
          <w:szCs w:val="26"/>
          <w:rtl/>
        </w:rPr>
        <w:t xml:space="preserve">على نطاق </w:t>
      </w:r>
      <w:r w:rsidR="00BF1084" w:rsidRPr="00B7535B">
        <w:rPr>
          <w:rFonts w:asciiTheme="majorBidi" w:hAnsiTheme="majorBidi" w:cs="Times New Roman"/>
          <w:sz w:val="26"/>
          <w:szCs w:val="26"/>
          <w:rtl/>
        </w:rPr>
        <w:t>العالم</w:t>
      </w:r>
      <w:r w:rsidR="00033EDF" w:rsidRPr="00B7535B">
        <w:rPr>
          <w:rFonts w:asciiTheme="majorBidi" w:hAnsiTheme="majorBidi" w:cs="Times New Roman"/>
          <w:sz w:val="26"/>
          <w:szCs w:val="26"/>
          <w:rtl/>
        </w:rPr>
        <w:t xml:space="preserve">، وفي </w:t>
      </w:r>
      <w:r w:rsidR="00BF1084">
        <w:rPr>
          <w:rFonts w:asciiTheme="majorBidi" w:hAnsiTheme="majorBidi" w:cs="Times New Roman" w:hint="cs"/>
          <w:sz w:val="26"/>
          <w:szCs w:val="26"/>
          <w:rtl/>
        </w:rPr>
        <w:t>الحدّ من آثارها</w:t>
      </w:r>
      <w:r w:rsidR="00033EDF" w:rsidRPr="00B7535B">
        <w:rPr>
          <w:rFonts w:asciiTheme="majorBidi" w:hAnsiTheme="majorBidi" w:cs="Times New Roman"/>
          <w:sz w:val="26"/>
          <w:szCs w:val="26"/>
          <w:rtl/>
        </w:rPr>
        <w:t xml:space="preserve"> على البيئة وصحة الإنسان من خلال </w:t>
      </w:r>
      <w:r w:rsidR="00BF1084">
        <w:rPr>
          <w:rFonts w:asciiTheme="majorBidi" w:hAnsiTheme="majorBidi" w:cs="Times New Roman" w:hint="cs"/>
          <w:sz w:val="26"/>
          <w:szCs w:val="26"/>
          <w:rtl/>
        </w:rPr>
        <w:t>ال</w:t>
      </w:r>
      <w:r w:rsidR="00033EDF" w:rsidRPr="00B7535B">
        <w:rPr>
          <w:rFonts w:asciiTheme="majorBidi" w:hAnsiTheme="majorBidi" w:cs="Times New Roman"/>
          <w:sz w:val="26"/>
          <w:szCs w:val="26"/>
          <w:rtl/>
        </w:rPr>
        <w:t>دعم ا</w:t>
      </w:r>
      <w:r w:rsidR="00BF1084">
        <w:rPr>
          <w:rFonts w:asciiTheme="majorBidi" w:hAnsiTheme="majorBidi" w:cs="Times New Roman" w:hint="cs"/>
          <w:sz w:val="26"/>
          <w:szCs w:val="26"/>
          <w:rtl/>
        </w:rPr>
        <w:t>لذي يقدمه ل</w:t>
      </w:r>
      <w:r w:rsidR="00033EDF" w:rsidRPr="00B7535B">
        <w:rPr>
          <w:rFonts w:asciiTheme="majorBidi" w:hAnsiTheme="majorBidi" w:cs="Times New Roman"/>
          <w:sz w:val="26"/>
          <w:szCs w:val="26"/>
          <w:rtl/>
        </w:rPr>
        <w:t>لبلدان النامية في هذا المسعى</w:t>
      </w:r>
      <w:r w:rsidR="00033EDF" w:rsidRPr="00B7535B">
        <w:rPr>
          <w:rFonts w:asciiTheme="majorBidi" w:hAnsiTheme="majorBidi" w:cs="Times New Roman"/>
          <w:sz w:val="26"/>
          <w:szCs w:val="26"/>
        </w:rPr>
        <w:t>.</w:t>
      </w:r>
    </w:p>
    <w:p w14:paraId="48F8752F"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7EB46B4E" w14:textId="5186A379" w:rsidR="00033EDF" w:rsidRPr="00B7535B" w:rsidRDefault="00BF1084"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rPr>
        <w:t>و</w:t>
      </w:r>
      <w:r w:rsidR="00033EDF" w:rsidRPr="00B7535B">
        <w:rPr>
          <w:rFonts w:asciiTheme="majorBidi" w:hAnsiTheme="majorBidi" w:cs="Times New Roman"/>
          <w:sz w:val="26"/>
          <w:szCs w:val="26"/>
          <w:rtl/>
        </w:rPr>
        <w:t>ب</w:t>
      </w:r>
      <w:r>
        <w:rPr>
          <w:rFonts w:asciiTheme="majorBidi" w:hAnsiTheme="majorBidi" w:cs="Times New Roman" w:hint="cs"/>
          <w:sz w:val="26"/>
          <w:szCs w:val="26"/>
          <w:rtl/>
        </w:rPr>
        <w:t>وجه</w:t>
      </w:r>
      <w:r w:rsidR="00033EDF" w:rsidRPr="00B7535B">
        <w:rPr>
          <w:rFonts w:asciiTheme="majorBidi" w:hAnsiTheme="majorBidi" w:cs="Times New Roman"/>
          <w:sz w:val="26"/>
          <w:szCs w:val="26"/>
          <w:rtl/>
        </w:rPr>
        <w:t xml:space="preserve"> عام، خلص تقييم</w:t>
      </w:r>
      <w:r w:rsidR="00033EDF" w:rsidRPr="00B7535B">
        <w:rPr>
          <w:rFonts w:asciiTheme="majorBidi" w:hAnsiTheme="majorBidi" w:cs="Times New Roman"/>
          <w:sz w:val="26"/>
          <w:szCs w:val="26"/>
        </w:rPr>
        <w:t xml:space="preserve"> </w:t>
      </w:r>
      <w:r>
        <w:rPr>
          <w:rFonts w:asciiTheme="majorBidi" w:hAnsiTheme="majorBidi" w:cs="Times New Roman" w:hint="cs"/>
          <w:sz w:val="26"/>
          <w:szCs w:val="26"/>
          <w:rtl/>
        </w:rPr>
        <w:t>شبكة تقييم أداء المنظمات المتعددة الأطراف</w:t>
      </w:r>
      <w:r w:rsidR="00033EDF" w:rsidRPr="00B7535B">
        <w:rPr>
          <w:rFonts w:asciiTheme="majorBidi" w:hAnsiTheme="majorBidi" w:cs="Times New Roman"/>
          <w:sz w:val="26"/>
          <w:szCs w:val="26"/>
        </w:rPr>
        <w:t xml:space="preserve"> </w:t>
      </w:r>
      <w:r w:rsidR="00033EDF" w:rsidRPr="00B7535B">
        <w:rPr>
          <w:rFonts w:asciiTheme="majorBidi" w:hAnsiTheme="majorBidi" w:cs="Times New Roman"/>
          <w:sz w:val="26"/>
          <w:szCs w:val="26"/>
          <w:rtl/>
        </w:rPr>
        <w:t xml:space="preserve">إلى أن الصندوق متعدد الأطراف قد </w:t>
      </w:r>
      <w:r>
        <w:rPr>
          <w:rFonts w:asciiTheme="majorBidi" w:hAnsiTheme="majorBidi" w:cs="Times New Roman" w:hint="cs"/>
          <w:sz w:val="26"/>
          <w:szCs w:val="26"/>
          <w:rtl/>
        </w:rPr>
        <w:t>برهن على</w:t>
      </w:r>
      <w:r w:rsidR="00033EDF" w:rsidRPr="00B7535B">
        <w:rPr>
          <w:rFonts w:asciiTheme="majorBidi" w:hAnsiTheme="majorBidi" w:cs="Times New Roman"/>
          <w:sz w:val="26"/>
          <w:szCs w:val="26"/>
          <w:rtl/>
        </w:rPr>
        <w:t xml:space="preserve"> فعاليته في تنفيذ مهمته، وأن</w:t>
      </w:r>
      <w:r>
        <w:rPr>
          <w:rFonts w:asciiTheme="majorBidi" w:hAnsiTheme="majorBidi" w:cs="Times New Roman" w:hint="cs"/>
          <w:sz w:val="26"/>
          <w:szCs w:val="26"/>
          <w:rtl/>
        </w:rPr>
        <w:t>ه</w:t>
      </w:r>
      <w:r w:rsidR="00033EDF" w:rsidRPr="00B7535B">
        <w:rPr>
          <w:rFonts w:asciiTheme="majorBidi" w:hAnsiTheme="majorBidi" w:cs="Times New Roman"/>
          <w:sz w:val="26"/>
          <w:szCs w:val="26"/>
          <w:rtl/>
        </w:rPr>
        <w:t xml:space="preserve"> </w:t>
      </w:r>
      <w:r w:rsidRPr="00B7535B">
        <w:rPr>
          <w:rFonts w:asciiTheme="majorBidi" w:hAnsiTheme="majorBidi" w:cs="Times New Roman"/>
          <w:sz w:val="26"/>
          <w:szCs w:val="26"/>
          <w:rtl/>
        </w:rPr>
        <w:t xml:space="preserve">يمكن اعتبار </w:t>
      </w:r>
      <w:r>
        <w:rPr>
          <w:rFonts w:asciiTheme="majorBidi" w:hAnsiTheme="majorBidi" w:cs="Times New Roman" w:hint="cs"/>
          <w:sz w:val="26"/>
          <w:szCs w:val="26"/>
          <w:rtl/>
        </w:rPr>
        <w:t>أموال المساهمة في الصندوق التي تبلغ قرابة</w:t>
      </w:r>
      <w:r w:rsidR="00033EDF" w:rsidRPr="00B7535B">
        <w:rPr>
          <w:rFonts w:asciiTheme="majorBidi" w:hAnsiTheme="majorBidi" w:cs="Times New Roman"/>
          <w:sz w:val="26"/>
          <w:szCs w:val="26"/>
          <w:rtl/>
        </w:rPr>
        <w:t xml:space="preserve"> </w:t>
      </w:r>
      <w:r w:rsidRPr="004F3327">
        <w:rPr>
          <w:rFonts w:ascii="Times New Roman" w:hAnsi="Times New Roman" w:cs="Times New Roman"/>
        </w:rPr>
        <w:t xml:space="preserve"> 4</w:t>
      </w:r>
      <w:r>
        <w:rPr>
          <w:rFonts w:asciiTheme="majorBidi" w:hAnsiTheme="majorBidi" w:cs="Times New Roman" w:hint="cs"/>
          <w:sz w:val="26"/>
          <w:szCs w:val="26"/>
          <w:rtl/>
        </w:rPr>
        <w:t>بلايين</w:t>
      </w:r>
      <w:r w:rsidR="00033EDF" w:rsidRPr="00B7535B">
        <w:rPr>
          <w:rFonts w:asciiTheme="majorBidi" w:hAnsiTheme="majorBidi" w:cs="Times New Roman"/>
          <w:sz w:val="26"/>
          <w:szCs w:val="26"/>
          <w:rtl/>
        </w:rPr>
        <w:t xml:space="preserve"> دولار أمريكي في الفترة </w:t>
      </w:r>
      <w:r w:rsidR="001A7777" w:rsidRPr="004F3327">
        <w:rPr>
          <w:rFonts w:ascii="Times New Roman" w:hAnsi="Times New Roman" w:cs="Times New Roman"/>
        </w:rPr>
        <w:t>1991</w:t>
      </w:r>
      <w:r w:rsidR="00033EDF" w:rsidRPr="00B7535B">
        <w:rPr>
          <w:rFonts w:asciiTheme="majorBidi" w:hAnsiTheme="majorBidi" w:cs="Times New Roman"/>
          <w:sz w:val="26"/>
          <w:szCs w:val="26"/>
          <w:rtl/>
        </w:rPr>
        <w:t>-</w:t>
      </w:r>
      <w:r w:rsidR="001A7777" w:rsidRPr="004F3327">
        <w:rPr>
          <w:rFonts w:ascii="Times New Roman" w:hAnsi="Times New Roman" w:cs="Times New Roman"/>
        </w:rPr>
        <w:t>2019</w:t>
      </w:r>
      <w:r w:rsidR="00033EDF" w:rsidRPr="00B7535B">
        <w:rPr>
          <w:rFonts w:asciiTheme="majorBidi" w:hAnsiTheme="majorBidi" w:cs="Times New Roman"/>
          <w:sz w:val="26"/>
          <w:szCs w:val="26"/>
          <w:rtl/>
        </w:rPr>
        <w:t xml:space="preserve"> أكثر النفقات الدولية </w:t>
      </w:r>
      <w:r w:rsidR="001A7777">
        <w:rPr>
          <w:rFonts w:asciiTheme="majorBidi" w:hAnsiTheme="majorBidi" w:cs="Times New Roman" w:hint="cs"/>
          <w:sz w:val="26"/>
          <w:szCs w:val="26"/>
          <w:rtl/>
        </w:rPr>
        <w:t>فعالية</w:t>
      </w:r>
      <w:r w:rsidR="00033EDF" w:rsidRPr="00B7535B">
        <w:rPr>
          <w:rFonts w:asciiTheme="majorBidi" w:hAnsiTheme="majorBidi" w:cs="Times New Roman"/>
          <w:sz w:val="26"/>
          <w:szCs w:val="26"/>
          <w:rtl/>
        </w:rPr>
        <w:t xml:space="preserve"> حتى الآن</w:t>
      </w:r>
      <w:r w:rsidR="00033EDF" w:rsidRPr="00B7535B">
        <w:rPr>
          <w:rFonts w:asciiTheme="majorBidi" w:hAnsiTheme="majorBidi" w:cs="Times New Roman"/>
          <w:sz w:val="26"/>
          <w:szCs w:val="26"/>
        </w:rPr>
        <w:t>.</w:t>
      </w:r>
    </w:p>
    <w:p w14:paraId="6A858A5E"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201A1BE1" w14:textId="3B0DDC20" w:rsidR="00033EDF" w:rsidRPr="00B7535B" w:rsidRDefault="001A7777"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rPr>
        <w:t>إن</w:t>
      </w:r>
      <w:r w:rsidR="00033EDF" w:rsidRPr="00B7535B">
        <w:rPr>
          <w:rFonts w:asciiTheme="majorBidi" w:hAnsiTheme="majorBidi" w:cs="Times New Roman"/>
          <w:sz w:val="26"/>
          <w:szCs w:val="26"/>
          <w:rtl/>
        </w:rPr>
        <w:t xml:space="preserve"> تقييم</w:t>
      </w:r>
      <w:r w:rsidR="00033EDF" w:rsidRPr="00B7535B">
        <w:rPr>
          <w:rFonts w:asciiTheme="majorBidi" w:hAnsiTheme="majorBidi" w:cs="Times New Roman"/>
          <w:sz w:val="26"/>
          <w:szCs w:val="26"/>
        </w:rPr>
        <w:t xml:space="preserve"> </w:t>
      </w:r>
      <w:r>
        <w:rPr>
          <w:rFonts w:asciiTheme="majorBidi" w:hAnsiTheme="majorBidi" w:cs="Times New Roman" w:hint="cs"/>
          <w:sz w:val="26"/>
          <w:szCs w:val="26"/>
          <w:rtl/>
        </w:rPr>
        <w:t>الشبكة يزود</w:t>
      </w:r>
      <w:r w:rsidR="00033EDF" w:rsidRPr="00B7535B">
        <w:rPr>
          <w:rFonts w:asciiTheme="majorBidi" w:hAnsiTheme="majorBidi" w:cs="Times New Roman"/>
          <w:sz w:val="26"/>
          <w:szCs w:val="26"/>
        </w:rPr>
        <w:t xml:space="preserve"> </w:t>
      </w:r>
      <w:r w:rsidR="00033EDF" w:rsidRPr="00B7535B">
        <w:rPr>
          <w:rFonts w:asciiTheme="majorBidi" w:hAnsiTheme="majorBidi" w:cs="Times New Roman"/>
          <w:sz w:val="26"/>
          <w:szCs w:val="26"/>
          <w:rtl/>
        </w:rPr>
        <w:t>الصندوق متعدد الأطراف بآراء وتوصيات قي</w:t>
      </w:r>
      <w:r>
        <w:rPr>
          <w:rFonts w:asciiTheme="majorBidi" w:hAnsiTheme="majorBidi" w:cs="Times New Roman" w:hint="cs"/>
          <w:sz w:val="26"/>
          <w:szCs w:val="26"/>
          <w:rtl/>
        </w:rPr>
        <w:t>ّ</w:t>
      </w:r>
      <w:r w:rsidR="00033EDF" w:rsidRPr="00B7535B">
        <w:rPr>
          <w:rFonts w:asciiTheme="majorBidi" w:hAnsiTheme="majorBidi" w:cs="Times New Roman"/>
          <w:sz w:val="26"/>
          <w:szCs w:val="26"/>
          <w:rtl/>
        </w:rPr>
        <w:t xml:space="preserve">مة، تم النظر فيها بعناية </w:t>
      </w:r>
      <w:r>
        <w:rPr>
          <w:rFonts w:asciiTheme="majorBidi" w:hAnsiTheme="majorBidi" w:cs="Times New Roman" w:hint="cs"/>
          <w:sz w:val="26"/>
          <w:szCs w:val="26"/>
          <w:rtl/>
        </w:rPr>
        <w:t xml:space="preserve">بغرض </w:t>
      </w:r>
      <w:r w:rsidR="00033EDF" w:rsidRPr="00B7535B">
        <w:rPr>
          <w:rFonts w:asciiTheme="majorBidi" w:hAnsiTheme="majorBidi" w:cs="Times New Roman"/>
          <w:sz w:val="26"/>
          <w:szCs w:val="26"/>
          <w:rtl/>
        </w:rPr>
        <w:t>تعزيز التحس</w:t>
      </w:r>
      <w:r>
        <w:rPr>
          <w:rFonts w:asciiTheme="majorBidi" w:hAnsiTheme="majorBidi" w:cs="Times New Roman" w:hint="cs"/>
          <w:sz w:val="26"/>
          <w:szCs w:val="26"/>
          <w:rtl/>
        </w:rPr>
        <w:t>ُّ</w:t>
      </w:r>
      <w:r w:rsidR="00033EDF" w:rsidRPr="00B7535B">
        <w:rPr>
          <w:rFonts w:asciiTheme="majorBidi" w:hAnsiTheme="majorBidi" w:cs="Times New Roman"/>
          <w:sz w:val="26"/>
          <w:szCs w:val="26"/>
          <w:rtl/>
        </w:rPr>
        <w:t>ن</w:t>
      </w:r>
      <w:r>
        <w:rPr>
          <w:rFonts w:asciiTheme="majorBidi" w:hAnsiTheme="majorBidi" w:cs="Times New Roman" w:hint="cs"/>
          <w:sz w:val="26"/>
          <w:szCs w:val="26"/>
          <w:rtl/>
        </w:rPr>
        <w:t xml:space="preserve"> على نطاق</w:t>
      </w:r>
      <w:r w:rsidR="00033EDF" w:rsidRPr="00B7535B">
        <w:rPr>
          <w:rFonts w:asciiTheme="majorBidi" w:hAnsiTheme="majorBidi" w:cs="Times New Roman"/>
          <w:sz w:val="26"/>
          <w:szCs w:val="26"/>
          <w:rtl/>
        </w:rPr>
        <w:t xml:space="preserve"> ال</w:t>
      </w:r>
      <w:r>
        <w:rPr>
          <w:rFonts w:asciiTheme="majorBidi" w:hAnsiTheme="majorBidi" w:cs="Times New Roman" w:hint="cs"/>
          <w:sz w:val="26"/>
          <w:szCs w:val="26"/>
          <w:rtl/>
        </w:rPr>
        <w:t>م</w:t>
      </w:r>
      <w:r w:rsidR="00033EDF" w:rsidRPr="00B7535B">
        <w:rPr>
          <w:rFonts w:asciiTheme="majorBidi" w:hAnsiTheme="majorBidi" w:cs="Times New Roman"/>
          <w:sz w:val="26"/>
          <w:szCs w:val="26"/>
          <w:rtl/>
        </w:rPr>
        <w:t>نظم</w:t>
      </w:r>
      <w:r>
        <w:rPr>
          <w:rFonts w:asciiTheme="majorBidi" w:hAnsiTheme="majorBidi" w:cs="Times New Roman" w:hint="cs"/>
          <w:sz w:val="26"/>
          <w:szCs w:val="26"/>
          <w:rtl/>
        </w:rPr>
        <w:t>ة</w:t>
      </w:r>
      <w:r w:rsidR="00033EDF" w:rsidRPr="00B7535B">
        <w:rPr>
          <w:rFonts w:asciiTheme="majorBidi" w:hAnsiTheme="majorBidi" w:cs="Times New Roman"/>
          <w:sz w:val="26"/>
          <w:szCs w:val="26"/>
          <w:rtl/>
        </w:rPr>
        <w:t xml:space="preserve">، </w:t>
      </w:r>
      <w:r>
        <w:rPr>
          <w:rFonts w:asciiTheme="majorBidi" w:hAnsiTheme="majorBidi" w:cs="Times New Roman" w:hint="cs"/>
          <w:sz w:val="26"/>
          <w:szCs w:val="26"/>
          <w:rtl/>
        </w:rPr>
        <w:t>وتم إدماجها</w:t>
      </w:r>
      <w:r w:rsidR="00033EDF" w:rsidRPr="00B7535B">
        <w:rPr>
          <w:rFonts w:asciiTheme="majorBidi" w:hAnsiTheme="majorBidi" w:cs="Times New Roman"/>
          <w:sz w:val="26"/>
          <w:szCs w:val="26"/>
          <w:rtl/>
        </w:rPr>
        <w:t xml:space="preserve"> في التحليل والتخطيط والتطلعات</w:t>
      </w:r>
      <w:r>
        <w:rPr>
          <w:rFonts w:asciiTheme="majorBidi" w:hAnsiTheme="majorBidi" w:cs="Times New Roman" w:hint="cs"/>
          <w:sz w:val="26"/>
          <w:szCs w:val="26"/>
          <w:rtl/>
        </w:rPr>
        <w:t xml:space="preserve"> </w:t>
      </w:r>
      <w:r w:rsidRPr="00B7535B">
        <w:rPr>
          <w:rFonts w:asciiTheme="majorBidi" w:hAnsiTheme="majorBidi" w:cs="Times New Roman"/>
          <w:sz w:val="26"/>
          <w:szCs w:val="26"/>
          <w:rtl/>
        </w:rPr>
        <w:t>الاستراتيجي</w:t>
      </w:r>
      <w:r>
        <w:rPr>
          <w:rFonts w:asciiTheme="majorBidi" w:hAnsiTheme="majorBidi" w:cs="Times New Roman" w:hint="cs"/>
          <w:sz w:val="26"/>
          <w:szCs w:val="26"/>
          <w:rtl/>
        </w:rPr>
        <w:t>ة</w:t>
      </w:r>
      <w:r w:rsidRPr="001A7777">
        <w:rPr>
          <w:rFonts w:asciiTheme="majorBidi" w:hAnsiTheme="majorBidi" w:cs="Times New Roman"/>
          <w:sz w:val="26"/>
          <w:szCs w:val="26"/>
          <w:rtl/>
        </w:rPr>
        <w:t xml:space="preserve"> </w:t>
      </w:r>
      <w:r w:rsidRPr="00B7535B">
        <w:rPr>
          <w:rFonts w:asciiTheme="majorBidi" w:hAnsiTheme="majorBidi" w:cs="Times New Roman"/>
          <w:sz w:val="26"/>
          <w:szCs w:val="26"/>
          <w:rtl/>
        </w:rPr>
        <w:t>للصندوق</w:t>
      </w:r>
      <w:r>
        <w:rPr>
          <w:rFonts w:asciiTheme="majorBidi" w:hAnsiTheme="majorBidi" w:cs="Times New Roman" w:hint="cs"/>
          <w:sz w:val="26"/>
          <w:szCs w:val="26"/>
          <w:rtl/>
        </w:rPr>
        <w:t>.</w:t>
      </w:r>
    </w:p>
    <w:p w14:paraId="24AC5783"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02A60F17" w14:textId="77777777" w:rsidR="00033EDF" w:rsidRPr="001A7777" w:rsidRDefault="00033EDF" w:rsidP="00033EDF">
      <w:pPr>
        <w:pStyle w:val="ListParagraph"/>
        <w:bidi/>
        <w:spacing w:line="360" w:lineRule="auto"/>
        <w:jc w:val="both"/>
        <w:rPr>
          <w:rFonts w:asciiTheme="majorBidi" w:hAnsiTheme="majorBidi" w:cs="Times New Roman"/>
          <w:sz w:val="26"/>
          <w:szCs w:val="26"/>
          <w:u w:val="single"/>
          <w:rtl/>
        </w:rPr>
      </w:pPr>
      <w:r w:rsidRPr="001A7777">
        <w:rPr>
          <w:rFonts w:asciiTheme="majorBidi" w:hAnsiTheme="majorBidi" w:cs="Times New Roman"/>
          <w:sz w:val="26"/>
          <w:szCs w:val="26"/>
          <w:u w:val="single"/>
          <w:rtl/>
        </w:rPr>
        <w:t>نقاط القوة الرئيسية</w:t>
      </w:r>
    </w:p>
    <w:p w14:paraId="379D984F" w14:textId="77777777" w:rsidR="00033EDF" w:rsidRPr="001A7777" w:rsidRDefault="00033EDF" w:rsidP="00033EDF">
      <w:pPr>
        <w:pStyle w:val="ListParagraph"/>
        <w:bidi/>
        <w:spacing w:line="360" w:lineRule="auto"/>
        <w:jc w:val="both"/>
        <w:rPr>
          <w:rFonts w:asciiTheme="majorBidi" w:hAnsiTheme="majorBidi" w:cs="Times New Roman"/>
          <w:sz w:val="16"/>
          <w:szCs w:val="16"/>
          <w:rtl/>
        </w:rPr>
      </w:pPr>
    </w:p>
    <w:p w14:paraId="33E8D5F6" w14:textId="483D9B2E" w:rsidR="00033EDF" w:rsidRPr="00B7535B" w:rsidRDefault="000A78A0" w:rsidP="00033EDF">
      <w:pPr>
        <w:pStyle w:val="ListParagraph"/>
        <w:bidi/>
        <w:spacing w:line="360" w:lineRule="auto"/>
        <w:jc w:val="both"/>
        <w:rPr>
          <w:rFonts w:asciiTheme="majorBidi" w:hAnsiTheme="majorBidi" w:cs="Times New Roman"/>
          <w:sz w:val="26"/>
          <w:szCs w:val="26"/>
          <w:rtl/>
        </w:rPr>
      </w:pPr>
      <w:r>
        <w:rPr>
          <w:rFonts w:asciiTheme="majorBidi" w:hAnsiTheme="majorBidi" w:cs="Times New Roman" w:hint="cs"/>
          <w:sz w:val="26"/>
          <w:szCs w:val="26"/>
          <w:rtl/>
          <w:lang w:bidi="ar-EG"/>
        </w:rPr>
        <w:t>من بين</w:t>
      </w:r>
      <w:r w:rsidR="00033EDF" w:rsidRPr="00B7535B">
        <w:rPr>
          <w:rFonts w:asciiTheme="majorBidi" w:hAnsiTheme="majorBidi" w:cs="Times New Roman"/>
          <w:sz w:val="26"/>
          <w:szCs w:val="26"/>
          <w:rtl/>
        </w:rPr>
        <w:t xml:space="preserve"> النتائج الإيجابية للتقييم التي </w:t>
      </w:r>
      <w:r w:rsidR="001A7777">
        <w:rPr>
          <w:rFonts w:asciiTheme="majorBidi" w:hAnsiTheme="majorBidi" w:cs="Times New Roman" w:hint="cs"/>
          <w:sz w:val="26"/>
          <w:szCs w:val="26"/>
          <w:rtl/>
        </w:rPr>
        <w:t>يسعِد</w:t>
      </w:r>
      <w:r w:rsidR="00033EDF" w:rsidRPr="00B7535B">
        <w:rPr>
          <w:rFonts w:asciiTheme="majorBidi" w:hAnsiTheme="majorBidi" w:cs="Times New Roman"/>
          <w:sz w:val="26"/>
          <w:szCs w:val="26"/>
          <w:rtl/>
        </w:rPr>
        <w:t xml:space="preserve"> اللجنة التنفيذية </w:t>
      </w:r>
      <w:r w:rsidR="003A5067">
        <w:rPr>
          <w:rFonts w:asciiTheme="majorBidi" w:hAnsiTheme="majorBidi" w:cs="Times New Roman" w:hint="cs"/>
          <w:sz w:val="26"/>
          <w:szCs w:val="26"/>
          <w:rtl/>
        </w:rPr>
        <w:t>أن تشير إليها</w:t>
      </w:r>
      <w:r w:rsidR="00033EDF" w:rsidRPr="00B7535B">
        <w:rPr>
          <w:rFonts w:asciiTheme="majorBidi" w:hAnsiTheme="majorBidi" w:cs="Times New Roman"/>
          <w:sz w:val="26"/>
          <w:szCs w:val="26"/>
          <w:rtl/>
        </w:rPr>
        <w:t xml:space="preserve"> ما يلي</w:t>
      </w:r>
      <w:r w:rsidR="00033EDF" w:rsidRPr="00B7535B">
        <w:rPr>
          <w:rFonts w:asciiTheme="majorBidi" w:hAnsiTheme="majorBidi" w:cs="Times New Roman"/>
          <w:sz w:val="26"/>
          <w:szCs w:val="26"/>
        </w:rPr>
        <w:t>:</w:t>
      </w:r>
    </w:p>
    <w:p w14:paraId="0664FEE2" w14:textId="77777777" w:rsidR="00033EDF" w:rsidRPr="001A7777" w:rsidRDefault="00033EDF" w:rsidP="00033EDF">
      <w:pPr>
        <w:pStyle w:val="ListParagraph"/>
        <w:bidi/>
        <w:spacing w:line="360" w:lineRule="auto"/>
        <w:jc w:val="both"/>
        <w:rPr>
          <w:rFonts w:asciiTheme="majorBidi" w:hAnsiTheme="majorBidi" w:cs="Times New Roman"/>
          <w:sz w:val="16"/>
          <w:szCs w:val="16"/>
          <w:rtl/>
        </w:rPr>
      </w:pPr>
    </w:p>
    <w:p w14:paraId="6B92E6A3" w14:textId="12AB2C47" w:rsidR="00033EDF" w:rsidRPr="00B7535B" w:rsidRDefault="00033EDF" w:rsidP="003A5067">
      <w:pPr>
        <w:pStyle w:val="ListParagraph"/>
        <w:bidi/>
        <w:spacing w:line="360" w:lineRule="auto"/>
        <w:ind w:left="1350" w:hanging="630"/>
        <w:jc w:val="both"/>
        <w:rPr>
          <w:rFonts w:asciiTheme="majorBidi" w:hAnsiTheme="majorBidi" w:cs="Times New Roman"/>
          <w:sz w:val="26"/>
          <w:szCs w:val="26"/>
          <w:rtl/>
        </w:rPr>
      </w:pPr>
      <w:r w:rsidRPr="00B7535B">
        <w:rPr>
          <w:rFonts w:asciiTheme="majorBidi" w:hAnsiTheme="majorBidi" w:cs="Times New Roman"/>
          <w:sz w:val="26"/>
          <w:szCs w:val="26"/>
        </w:rPr>
        <w:t xml:space="preserve">• </w:t>
      </w:r>
      <w:r w:rsidR="003A5067">
        <w:rPr>
          <w:rFonts w:asciiTheme="majorBidi" w:hAnsiTheme="majorBidi" w:cs="Times New Roman"/>
          <w:sz w:val="26"/>
          <w:szCs w:val="26"/>
          <w:rtl/>
        </w:rPr>
        <w:tab/>
      </w:r>
      <w:r w:rsidRPr="00B7535B">
        <w:rPr>
          <w:rFonts w:asciiTheme="majorBidi" w:hAnsiTheme="majorBidi" w:cs="Times New Roman"/>
          <w:sz w:val="26"/>
          <w:szCs w:val="26"/>
          <w:rtl/>
        </w:rPr>
        <w:t xml:space="preserve">الصندوق متعدد الأطراف هو منظمة </w:t>
      </w:r>
      <w:r w:rsidR="00F11DCE">
        <w:rPr>
          <w:rFonts w:asciiTheme="majorBidi" w:hAnsiTheme="majorBidi" w:cs="Times New Roman" w:hint="cs"/>
          <w:sz w:val="26"/>
          <w:szCs w:val="26"/>
          <w:rtl/>
        </w:rPr>
        <w:t>تتسم بالتركيز</w:t>
      </w:r>
      <w:r w:rsidRPr="00B7535B">
        <w:rPr>
          <w:rFonts w:asciiTheme="majorBidi" w:hAnsiTheme="majorBidi" w:cs="Times New Roman"/>
          <w:sz w:val="26"/>
          <w:szCs w:val="26"/>
          <w:rtl/>
        </w:rPr>
        <w:t xml:space="preserve"> </w:t>
      </w:r>
      <w:r w:rsidR="00F11DCE">
        <w:rPr>
          <w:rFonts w:asciiTheme="majorBidi" w:hAnsiTheme="majorBidi" w:cs="Times New Roman" w:hint="cs"/>
          <w:sz w:val="26"/>
          <w:szCs w:val="26"/>
          <w:rtl/>
        </w:rPr>
        <w:t>ال</w:t>
      </w:r>
      <w:r w:rsidRPr="00B7535B">
        <w:rPr>
          <w:rFonts w:asciiTheme="majorBidi" w:hAnsiTheme="majorBidi" w:cs="Times New Roman"/>
          <w:sz w:val="26"/>
          <w:szCs w:val="26"/>
          <w:rtl/>
        </w:rPr>
        <w:t>فريد ولديها مجموعة واضحة للغاية من الأهداف المحددة دوليا</w:t>
      </w:r>
      <w:r w:rsidR="003A5067">
        <w:rPr>
          <w:rFonts w:asciiTheme="majorBidi" w:hAnsiTheme="majorBidi" w:cs="Times New Roman" w:hint="cs"/>
          <w:sz w:val="26"/>
          <w:szCs w:val="26"/>
          <w:rtl/>
        </w:rPr>
        <w:t>ً</w:t>
      </w:r>
      <w:r w:rsidRPr="00B7535B">
        <w:rPr>
          <w:rFonts w:asciiTheme="majorBidi" w:hAnsiTheme="majorBidi" w:cs="Times New Roman"/>
          <w:sz w:val="26"/>
          <w:szCs w:val="26"/>
          <w:rtl/>
        </w:rPr>
        <w:t xml:space="preserve"> والقابلة للتحقيق، وقد نجحت </w:t>
      </w:r>
      <w:r w:rsidR="003A5067">
        <w:rPr>
          <w:rFonts w:asciiTheme="majorBidi" w:hAnsiTheme="majorBidi" w:cs="Times New Roman" w:hint="cs"/>
          <w:sz w:val="26"/>
          <w:szCs w:val="26"/>
          <w:rtl/>
        </w:rPr>
        <w:t>نجاحاً عظيماً</w:t>
      </w:r>
      <w:r w:rsidRPr="00B7535B">
        <w:rPr>
          <w:rFonts w:asciiTheme="majorBidi" w:hAnsiTheme="majorBidi" w:cs="Times New Roman"/>
          <w:sz w:val="26"/>
          <w:szCs w:val="26"/>
          <w:rtl/>
        </w:rPr>
        <w:t xml:space="preserve"> في دعم امتثال </w:t>
      </w:r>
      <w:r w:rsidR="003A5067">
        <w:rPr>
          <w:rFonts w:asciiTheme="majorBidi" w:hAnsiTheme="majorBidi" w:cs="Times New Roman" w:hint="cs"/>
          <w:sz w:val="26"/>
          <w:szCs w:val="26"/>
          <w:rtl/>
        </w:rPr>
        <w:t>ال</w:t>
      </w:r>
      <w:r w:rsidRPr="00B7535B">
        <w:rPr>
          <w:rFonts w:asciiTheme="majorBidi" w:hAnsiTheme="majorBidi" w:cs="Times New Roman"/>
          <w:sz w:val="26"/>
          <w:szCs w:val="26"/>
          <w:rtl/>
        </w:rPr>
        <w:t xml:space="preserve">بلدان </w:t>
      </w:r>
      <w:r w:rsidR="003A5067">
        <w:rPr>
          <w:rFonts w:asciiTheme="majorBidi" w:hAnsiTheme="majorBidi" w:cs="Times New Roman" w:hint="cs"/>
          <w:sz w:val="26"/>
          <w:szCs w:val="26"/>
          <w:rtl/>
        </w:rPr>
        <w:t>العاملة ب</w:t>
      </w:r>
      <w:r w:rsidRPr="00B7535B">
        <w:rPr>
          <w:rFonts w:asciiTheme="majorBidi" w:hAnsiTheme="majorBidi" w:cs="Times New Roman"/>
          <w:sz w:val="26"/>
          <w:szCs w:val="26"/>
          <w:rtl/>
        </w:rPr>
        <w:t xml:space="preserve">المادة </w:t>
      </w:r>
      <w:proofErr w:type="gramStart"/>
      <w:r w:rsidR="003A5067" w:rsidRPr="004F3327">
        <w:rPr>
          <w:color w:val="000000"/>
        </w:rPr>
        <w:t xml:space="preserve">5 </w:t>
      </w:r>
      <w:r w:rsidR="003A5067">
        <w:rPr>
          <w:rFonts w:hint="cs"/>
          <w:color w:val="000000"/>
          <w:rtl/>
        </w:rPr>
        <w:t xml:space="preserve"> </w:t>
      </w:r>
      <w:r w:rsidRPr="00B7535B">
        <w:rPr>
          <w:rFonts w:asciiTheme="majorBidi" w:hAnsiTheme="majorBidi" w:cs="Times New Roman"/>
          <w:sz w:val="26"/>
          <w:szCs w:val="26"/>
          <w:rtl/>
        </w:rPr>
        <w:t>في</w:t>
      </w:r>
      <w:proofErr w:type="gramEnd"/>
      <w:r w:rsidRPr="00B7535B">
        <w:rPr>
          <w:rFonts w:asciiTheme="majorBidi" w:hAnsiTheme="majorBidi" w:cs="Times New Roman"/>
          <w:sz w:val="26"/>
          <w:szCs w:val="26"/>
          <w:rtl/>
        </w:rPr>
        <w:t xml:space="preserve"> </w:t>
      </w:r>
      <w:r w:rsidR="003A5067">
        <w:rPr>
          <w:rFonts w:asciiTheme="majorBidi" w:hAnsiTheme="majorBidi" w:cs="Times New Roman" w:hint="cs"/>
          <w:sz w:val="26"/>
          <w:szCs w:val="26"/>
          <w:rtl/>
        </w:rPr>
        <w:t>إزالة</w:t>
      </w:r>
      <w:r w:rsidRPr="00B7535B">
        <w:rPr>
          <w:rFonts w:asciiTheme="majorBidi" w:hAnsiTheme="majorBidi" w:cs="Times New Roman"/>
          <w:sz w:val="26"/>
          <w:szCs w:val="26"/>
          <w:rtl/>
        </w:rPr>
        <w:t xml:space="preserve"> المواد الخاضعة للرقابة التي تؤثر على طبقة الأوزون والمناخ العالمي</w:t>
      </w:r>
      <w:r w:rsidRPr="00B7535B">
        <w:rPr>
          <w:rFonts w:asciiTheme="majorBidi" w:hAnsiTheme="majorBidi" w:cs="Times New Roman"/>
          <w:sz w:val="26"/>
          <w:szCs w:val="26"/>
        </w:rPr>
        <w:t>.</w:t>
      </w:r>
    </w:p>
    <w:p w14:paraId="7DA6E071" w14:textId="0E7E7C58" w:rsidR="00033EDF" w:rsidRPr="00B7535B" w:rsidRDefault="00033EDF" w:rsidP="003A5067">
      <w:pPr>
        <w:pStyle w:val="ListParagraph"/>
        <w:bidi/>
        <w:spacing w:line="360" w:lineRule="auto"/>
        <w:ind w:left="1350" w:hanging="630"/>
        <w:jc w:val="both"/>
        <w:rPr>
          <w:rFonts w:asciiTheme="majorBidi" w:hAnsiTheme="majorBidi" w:cs="Times New Roman"/>
          <w:sz w:val="26"/>
          <w:szCs w:val="26"/>
          <w:rtl/>
        </w:rPr>
      </w:pPr>
      <w:r w:rsidRPr="00B7535B">
        <w:rPr>
          <w:rFonts w:asciiTheme="majorBidi" w:hAnsiTheme="majorBidi" w:cs="Times New Roman"/>
          <w:sz w:val="26"/>
          <w:szCs w:val="26"/>
        </w:rPr>
        <w:t xml:space="preserve">• </w:t>
      </w:r>
      <w:r w:rsidR="003A5067">
        <w:rPr>
          <w:rFonts w:asciiTheme="majorBidi" w:hAnsiTheme="majorBidi" w:cs="Times New Roman"/>
          <w:sz w:val="26"/>
          <w:szCs w:val="26"/>
          <w:rtl/>
        </w:rPr>
        <w:tab/>
      </w:r>
      <w:r w:rsidRPr="00B7535B">
        <w:rPr>
          <w:rFonts w:asciiTheme="majorBidi" w:hAnsiTheme="majorBidi" w:cs="Times New Roman"/>
          <w:sz w:val="26"/>
          <w:szCs w:val="26"/>
          <w:rtl/>
        </w:rPr>
        <w:t xml:space="preserve">من حيث النتائج، حقق الصندوق متعدد الأطراف، أو </w:t>
      </w:r>
      <w:r w:rsidR="003A5067">
        <w:rPr>
          <w:rFonts w:asciiTheme="majorBidi" w:hAnsiTheme="majorBidi" w:cs="Times New Roman" w:hint="cs"/>
          <w:sz w:val="26"/>
          <w:szCs w:val="26"/>
          <w:rtl/>
        </w:rPr>
        <w:t xml:space="preserve">هو </w:t>
      </w:r>
      <w:r w:rsidRPr="00B7535B">
        <w:rPr>
          <w:rFonts w:asciiTheme="majorBidi" w:hAnsiTheme="majorBidi" w:cs="Times New Roman"/>
          <w:sz w:val="26"/>
          <w:szCs w:val="26"/>
          <w:rtl/>
        </w:rPr>
        <w:t xml:space="preserve">على الطريق الصحيح لتحقيق، معظم الأهداف المحددة بموجب بروتوكول مونتريال لبلدان المادة </w:t>
      </w:r>
      <w:r w:rsidR="003A5067" w:rsidRPr="004F3327">
        <w:rPr>
          <w:color w:val="000000"/>
        </w:rPr>
        <w:t>5</w:t>
      </w:r>
      <w:r w:rsidRPr="00B7535B">
        <w:rPr>
          <w:rFonts w:asciiTheme="majorBidi" w:hAnsiTheme="majorBidi" w:cs="Times New Roman"/>
          <w:sz w:val="26"/>
          <w:szCs w:val="26"/>
          <w:rtl/>
        </w:rPr>
        <w:t xml:space="preserve">. وقد ساهم في إحداث </w:t>
      </w:r>
      <w:r w:rsidR="003A5067">
        <w:rPr>
          <w:rFonts w:asciiTheme="majorBidi" w:hAnsiTheme="majorBidi" w:cs="Times New Roman" w:hint="cs"/>
          <w:sz w:val="26"/>
          <w:szCs w:val="26"/>
          <w:rtl/>
        </w:rPr>
        <w:t>آثار</w:t>
      </w:r>
      <w:r w:rsidRPr="00B7535B">
        <w:rPr>
          <w:rFonts w:asciiTheme="majorBidi" w:hAnsiTheme="majorBidi" w:cs="Times New Roman"/>
          <w:sz w:val="26"/>
          <w:szCs w:val="26"/>
          <w:rtl/>
        </w:rPr>
        <w:t xml:space="preserve"> كبيرة </w:t>
      </w:r>
      <w:r w:rsidR="003A5067">
        <w:rPr>
          <w:rFonts w:asciiTheme="majorBidi" w:hAnsiTheme="majorBidi" w:cs="Times New Roman" w:hint="cs"/>
          <w:sz w:val="26"/>
          <w:szCs w:val="26"/>
          <w:rtl/>
        </w:rPr>
        <w:t>ل</w:t>
      </w:r>
      <w:r w:rsidR="003A5067" w:rsidRPr="00B7535B">
        <w:rPr>
          <w:rFonts w:asciiTheme="majorBidi" w:hAnsiTheme="majorBidi" w:cs="Times New Roman"/>
          <w:sz w:val="26"/>
          <w:szCs w:val="26"/>
          <w:rtl/>
        </w:rPr>
        <w:t xml:space="preserve">لتخفيف من </w:t>
      </w:r>
      <w:r w:rsidR="00483444">
        <w:rPr>
          <w:rFonts w:asciiTheme="majorBidi" w:hAnsiTheme="majorBidi" w:cs="Times New Roman" w:hint="cs"/>
          <w:sz w:val="26"/>
          <w:szCs w:val="26"/>
          <w:rtl/>
        </w:rPr>
        <w:t xml:space="preserve">حدة </w:t>
      </w:r>
      <w:r w:rsidR="002937AB">
        <w:rPr>
          <w:rFonts w:asciiTheme="majorBidi" w:hAnsiTheme="majorBidi" w:cs="Times New Roman" w:hint="cs"/>
          <w:sz w:val="26"/>
          <w:szCs w:val="26"/>
          <w:rtl/>
        </w:rPr>
        <w:t>التأثيرات</w:t>
      </w:r>
      <w:r w:rsidR="003A5067" w:rsidRPr="00B7535B">
        <w:rPr>
          <w:rFonts w:asciiTheme="majorBidi" w:hAnsiTheme="majorBidi" w:cs="Times New Roman"/>
          <w:sz w:val="26"/>
          <w:szCs w:val="26"/>
          <w:rtl/>
        </w:rPr>
        <w:t xml:space="preserve"> </w:t>
      </w:r>
      <w:r w:rsidR="00483444">
        <w:rPr>
          <w:rFonts w:asciiTheme="majorBidi" w:hAnsiTheme="majorBidi" w:cs="Times New Roman" w:hint="cs"/>
          <w:sz w:val="26"/>
          <w:szCs w:val="26"/>
          <w:rtl/>
        </w:rPr>
        <w:t xml:space="preserve">الواقعة </w:t>
      </w:r>
      <w:r w:rsidR="00483444" w:rsidRPr="00B7535B">
        <w:rPr>
          <w:rFonts w:asciiTheme="majorBidi" w:hAnsiTheme="majorBidi" w:cs="Times New Roman"/>
          <w:sz w:val="26"/>
          <w:szCs w:val="26"/>
          <w:rtl/>
        </w:rPr>
        <w:t xml:space="preserve">على البيئة وصحة الإنسان </w:t>
      </w:r>
      <w:r w:rsidR="00483444">
        <w:rPr>
          <w:rFonts w:asciiTheme="majorBidi" w:hAnsiTheme="majorBidi" w:cs="Times New Roman" w:hint="cs"/>
          <w:sz w:val="26"/>
          <w:szCs w:val="26"/>
          <w:rtl/>
        </w:rPr>
        <w:t>و</w:t>
      </w:r>
      <w:r w:rsidR="003A5067" w:rsidRPr="00B7535B">
        <w:rPr>
          <w:rFonts w:asciiTheme="majorBidi" w:hAnsiTheme="majorBidi" w:cs="Times New Roman"/>
          <w:sz w:val="26"/>
          <w:szCs w:val="26"/>
          <w:rtl/>
        </w:rPr>
        <w:t xml:space="preserve">تغير المناخ </w:t>
      </w:r>
      <w:r w:rsidRPr="00B7535B">
        <w:rPr>
          <w:rFonts w:asciiTheme="majorBidi" w:hAnsiTheme="majorBidi" w:cs="Times New Roman"/>
          <w:sz w:val="26"/>
          <w:szCs w:val="26"/>
          <w:rtl/>
        </w:rPr>
        <w:t>على الصعيد العالمي</w:t>
      </w:r>
      <w:r w:rsidRPr="00B7535B">
        <w:rPr>
          <w:rFonts w:asciiTheme="majorBidi" w:hAnsiTheme="majorBidi" w:cs="Times New Roman"/>
          <w:sz w:val="26"/>
          <w:szCs w:val="26"/>
        </w:rPr>
        <w:t>.</w:t>
      </w:r>
    </w:p>
    <w:p w14:paraId="05FD382E" w14:textId="2FACFC82" w:rsidR="00033EDF" w:rsidRPr="00B7535B" w:rsidRDefault="00033EDF" w:rsidP="00483444">
      <w:pPr>
        <w:pStyle w:val="ListParagraph"/>
        <w:bidi/>
        <w:spacing w:line="360" w:lineRule="auto"/>
        <w:ind w:left="1350" w:hanging="630"/>
        <w:jc w:val="both"/>
        <w:rPr>
          <w:rFonts w:asciiTheme="majorBidi" w:hAnsiTheme="majorBidi" w:cs="Times New Roman"/>
          <w:sz w:val="26"/>
          <w:szCs w:val="26"/>
          <w:rtl/>
        </w:rPr>
      </w:pPr>
      <w:r w:rsidRPr="00B7535B">
        <w:rPr>
          <w:rFonts w:asciiTheme="majorBidi" w:hAnsiTheme="majorBidi" w:cs="Times New Roman"/>
          <w:sz w:val="26"/>
          <w:szCs w:val="26"/>
        </w:rPr>
        <w:t xml:space="preserve">• </w:t>
      </w:r>
      <w:r w:rsidR="00483444">
        <w:rPr>
          <w:rFonts w:asciiTheme="majorBidi" w:hAnsiTheme="majorBidi" w:cs="Times New Roman"/>
          <w:sz w:val="26"/>
          <w:szCs w:val="26"/>
          <w:rtl/>
        </w:rPr>
        <w:tab/>
      </w:r>
      <w:r w:rsidR="00483444" w:rsidRPr="00B7535B">
        <w:rPr>
          <w:rFonts w:asciiTheme="majorBidi" w:hAnsiTheme="majorBidi" w:cs="Times New Roman"/>
          <w:sz w:val="26"/>
          <w:szCs w:val="26"/>
          <w:rtl/>
        </w:rPr>
        <w:t xml:space="preserve">تستخدم </w:t>
      </w:r>
      <w:r w:rsidRPr="00B7535B">
        <w:rPr>
          <w:rFonts w:asciiTheme="majorBidi" w:hAnsiTheme="majorBidi" w:cs="Times New Roman"/>
          <w:sz w:val="26"/>
          <w:szCs w:val="26"/>
          <w:rtl/>
        </w:rPr>
        <w:t>المنظمة بكفاءة ميزانية صغيرة نسبيا</w:t>
      </w:r>
      <w:r w:rsidR="00483444">
        <w:rPr>
          <w:rFonts w:asciiTheme="majorBidi" w:hAnsiTheme="majorBidi" w:cs="Times New Roman" w:hint="cs"/>
          <w:sz w:val="26"/>
          <w:szCs w:val="26"/>
          <w:rtl/>
        </w:rPr>
        <w:t>ً</w:t>
      </w:r>
      <w:r w:rsidRPr="00B7535B">
        <w:rPr>
          <w:rFonts w:asciiTheme="majorBidi" w:hAnsiTheme="majorBidi" w:cs="Times New Roman"/>
          <w:sz w:val="26"/>
          <w:szCs w:val="26"/>
          <w:rtl/>
        </w:rPr>
        <w:t xml:space="preserve"> وعدد</w:t>
      </w:r>
      <w:r w:rsidR="00483444">
        <w:rPr>
          <w:rFonts w:asciiTheme="majorBidi" w:hAnsiTheme="majorBidi" w:cs="Times New Roman" w:hint="cs"/>
          <w:sz w:val="26"/>
          <w:szCs w:val="26"/>
          <w:rtl/>
        </w:rPr>
        <w:t>اً</w:t>
      </w:r>
      <w:r w:rsidRPr="00B7535B">
        <w:rPr>
          <w:rFonts w:asciiTheme="majorBidi" w:hAnsiTheme="majorBidi" w:cs="Times New Roman"/>
          <w:sz w:val="26"/>
          <w:szCs w:val="26"/>
          <w:rtl/>
        </w:rPr>
        <w:t xml:space="preserve"> محدود</w:t>
      </w:r>
      <w:r w:rsidR="00483444">
        <w:rPr>
          <w:rFonts w:asciiTheme="majorBidi" w:hAnsiTheme="majorBidi" w:cs="Times New Roman" w:hint="cs"/>
          <w:sz w:val="26"/>
          <w:szCs w:val="26"/>
          <w:rtl/>
        </w:rPr>
        <w:t>اً</w:t>
      </w:r>
      <w:r w:rsidRPr="00B7535B">
        <w:rPr>
          <w:rFonts w:asciiTheme="majorBidi" w:hAnsiTheme="majorBidi" w:cs="Times New Roman"/>
          <w:sz w:val="26"/>
          <w:szCs w:val="26"/>
          <w:rtl/>
        </w:rPr>
        <w:t xml:space="preserve"> من الموظفين. </w:t>
      </w:r>
      <w:r w:rsidR="00483444">
        <w:rPr>
          <w:rFonts w:asciiTheme="majorBidi" w:hAnsiTheme="majorBidi" w:cs="Times New Roman" w:hint="cs"/>
          <w:sz w:val="26"/>
          <w:szCs w:val="26"/>
          <w:rtl/>
        </w:rPr>
        <w:t>وهي</w:t>
      </w:r>
      <w:r w:rsidRPr="00B7535B">
        <w:rPr>
          <w:rFonts w:asciiTheme="majorBidi" w:hAnsiTheme="majorBidi" w:cs="Times New Roman"/>
          <w:sz w:val="26"/>
          <w:szCs w:val="26"/>
          <w:rtl/>
        </w:rPr>
        <w:t xml:space="preserve"> </w:t>
      </w:r>
      <w:r w:rsidR="00483444">
        <w:rPr>
          <w:rFonts w:asciiTheme="majorBidi" w:hAnsiTheme="majorBidi" w:cs="Times New Roman" w:hint="cs"/>
          <w:sz w:val="26"/>
          <w:szCs w:val="26"/>
          <w:rtl/>
        </w:rPr>
        <w:t>شديدة المراعاة</w:t>
      </w:r>
      <w:r w:rsidRPr="00B7535B">
        <w:rPr>
          <w:rFonts w:asciiTheme="majorBidi" w:hAnsiTheme="majorBidi" w:cs="Times New Roman"/>
          <w:sz w:val="26"/>
          <w:szCs w:val="26"/>
          <w:rtl/>
        </w:rPr>
        <w:t xml:space="preserve"> </w:t>
      </w:r>
      <w:r w:rsidR="00483444">
        <w:rPr>
          <w:rFonts w:asciiTheme="majorBidi" w:hAnsiTheme="majorBidi" w:cs="Times New Roman" w:hint="cs"/>
          <w:sz w:val="26"/>
          <w:szCs w:val="26"/>
          <w:rtl/>
        </w:rPr>
        <w:t>ل</w:t>
      </w:r>
      <w:r w:rsidRPr="00B7535B">
        <w:rPr>
          <w:rFonts w:asciiTheme="majorBidi" w:hAnsiTheme="majorBidi" w:cs="Times New Roman"/>
          <w:sz w:val="26"/>
          <w:szCs w:val="26"/>
          <w:rtl/>
        </w:rPr>
        <w:t xml:space="preserve">لتكلفة وتعمل </w:t>
      </w:r>
      <w:r w:rsidR="00483444">
        <w:rPr>
          <w:rFonts w:asciiTheme="majorBidi" w:hAnsiTheme="majorBidi" w:cs="Times New Roman" w:hint="cs"/>
          <w:sz w:val="26"/>
          <w:szCs w:val="26"/>
          <w:rtl/>
        </w:rPr>
        <w:t>من خلال</w:t>
      </w:r>
      <w:r w:rsidRPr="00B7535B">
        <w:rPr>
          <w:rFonts w:asciiTheme="majorBidi" w:hAnsiTheme="majorBidi" w:cs="Times New Roman"/>
          <w:sz w:val="26"/>
          <w:szCs w:val="26"/>
          <w:rtl/>
        </w:rPr>
        <w:t xml:space="preserve"> شبكة </w:t>
      </w:r>
      <w:r w:rsidR="00483444">
        <w:rPr>
          <w:rFonts w:asciiTheme="majorBidi" w:hAnsiTheme="majorBidi" w:cs="Times New Roman" w:hint="cs"/>
          <w:sz w:val="26"/>
          <w:szCs w:val="26"/>
          <w:rtl/>
        </w:rPr>
        <w:t>متضافرة</w:t>
      </w:r>
      <w:r w:rsidRPr="00B7535B">
        <w:rPr>
          <w:rFonts w:asciiTheme="majorBidi" w:hAnsiTheme="majorBidi" w:cs="Times New Roman"/>
          <w:sz w:val="26"/>
          <w:szCs w:val="26"/>
          <w:rtl/>
        </w:rPr>
        <w:t xml:space="preserve"> من ال</w:t>
      </w:r>
      <w:r w:rsidR="00483444">
        <w:rPr>
          <w:rFonts w:asciiTheme="majorBidi" w:hAnsiTheme="majorBidi" w:cs="Times New Roman" w:hint="cs"/>
          <w:sz w:val="26"/>
          <w:szCs w:val="26"/>
          <w:rtl/>
        </w:rPr>
        <w:t>أ</w:t>
      </w:r>
      <w:r w:rsidRPr="00B7535B">
        <w:rPr>
          <w:rFonts w:asciiTheme="majorBidi" w:hAnsiTheme="majorBidi" w:cs="Times New Roman"/>
          <w:sz w:val="26"/>
          <w:szCs w:val="26"/>
          <w:rtl/>
        </w:rPr>
        <w:t>فرق</w:t>
      </w:r>
      <w:r w:rsidR="00483444">
        <w:rPr>
          <w:rFonts w:asciiTheme="majorBidi" w:hAnsiTheme="majorBidi" w:cs="Times New Roman" w:hint="cs"/>
          <w:sz w:val="26"/>
          <w:szCs w:val="26"/>
          <w:rtl/>
        </w:rPr>
        <w:t>ة</w:t>
      </w:r>
      <w:r w:rsidRPr="00B7535B">
        <w:rPr>
          <w:rFonts w:asciiTheme="majorBidi" w:hAnsiTheme="majorBidi" w:cs="Times New Roman"/>
          <w:sz w:val="26"/>
          <w:szCs w:val="26"/>
          <w:rtl/>
        </w:rPr>
        <w:t xml:space="preserve"> المهنية الصغيرة. </w:t>
      </w:r>
      <w:r w:rsidR="00483444">
        <w:rPr>
          <w:rFonts w:asciiTheme="majorBidi" w:hAnsiTheme="majorBidi" w:cs="Times New Roman" w:hint="cs"/>
          <w:sz w:val="26"/>
          <w:szCs w:val="26"/>
          <w:rtl/>
        </w:rPr>
        <w:t>وتتمثل</w:t>
      </w:r>
      <w:r w:rsidRPr="00B7535B">
        <w:rPr>
          <w:rFonts w:asciiTheme="majorBidi" w:hAnsiTheme="majorBidi" w:cs="Times New Roman"/>
          <w:sz w:val="26"/>
          <w:szCs w:val="26"/>
          <w:rtl/>
        </w:rPr>
        <w:t xml:space="preserve"> </w:t>
      </w:r>
      <w:r w:rsidR="00483444" w:rsidRPr="00B7535B">
        <w:rPr>
          <w:rFonts w:asciiTheme="majorBidi" w:hAnsiTheme="majorBidi" w:cs="Times New Roman"/>
          <w:sz w:val="26"/>
          <w:szCs w:val="26"/>
          <w:rtl/>
        </w:rPr>
        <w:t xml:space="preserve">إحدى نقاط </w:t>
      </w:r>
      <w:r w:rsidR="00483444">
        <w:rPr>
          <w:rFonts w:asciiTheme="majorBidi" w:hAnsiTheme="majorBidi" w:cs="Times New Roman" w:hint="cs"/>
          <w:sz w:val="26"/>
          <w:szCs w:val="26"/>
          <w:rtl/>
        </w:rPr>
        <w:t>قوتها</w:t>
      </w:r>
      <w:r w:rsidR="00483444" w:rsidRPr="00B7535B">
        <w:rPr>
          <w:rFonts w:asciiTheme="majorBidi" w:hAnsiTheme="majorBidi" w:cs="Times New Roman"/>
          <w:sz w:val="26"/>
          <w:szCs w:val="26"/>
          <w:rtl/>
        </w:rPr>
        <w:t xml:space="preserve"> الرئيسية </w:t>
      </w:r>
      <w:r w:rsidR="00483444">
        <w:rPr>
          <w:rFonts w:asciiTheme="majorBidi" w:hAnsiTheme="majorBidi" w:cs="Times New Roman" w:hint="cs"/>
          <w:sz w:val="26"/>
          <w:szCs w:val="26"/>
          <w:rtl/>
        </w:rPr>
        <w:t xml:space="preserve">في تقديم </w:t>
      </w:r>
      <w:r w:rsidRPr="00B7535B">
        <w:rPr>
          <w:rFonts w:asciiTheme="majorBidi" w:hAnsiTheme="majorBidi" w:cs="Times New Roman"/>
          <w:sz w:val="26"/>
          <w:szCs w:val="26"/>
          <w:rtl/>
        </w:rPr>
        <w:t>التقارير الدورية و</w:t>
      </w:r>
      <w:r w:rsidR="00483444">
        <w:rPr>
          <w:rFonts w:asciiTheme="majorBidi" w:hAnsiTheme="majorBidi" w:cs="Times New Roman" w:hint="cs"/>
          <w:sz w:val="26"/>
          <w:szCs w:val="26"/>
          <w:rtl/>
        </w:rPr>
        <w:t xml:space="preserve">إجراء </w:t>
      </w:r>
      <w:r w:rsidRPr="00B7535B">
        <w:rPr>
          <w:rFonts w:asciiTheme="majorBidi" w:hAnsiTheme="majorBidi" w:cs="Times New Roman"/>
          <w:sz w:val="26"/>
          <w:szCs w:val="26"/>
          <w:rtl/>
        </w:rPr>
        <w:t>التحقق المستقل لكل شريحة من خطط الإزالة الوطنية</w:t>
      </w:r>
      <w:r w:rsidRPr="00B7535B">
        <w:rPr>
          <w:rFonts w:asciiTheme="majorBidi" w:hAnsiTheme="majorBidi" w:cs="Times New Roman"/>
          <w:sz w:val="26"/>
          <w:szCs w:val="26"/>
        </w:rPr>
        <w:t>.</w:t>
      </w:r>
    </w:p>
    <w:p w14:paraId="5E60EA31" w14:textId="79DDB42B" w:rsidR="00033EDF" w:rsidRPr="00B7535B" w:rsidRDefault="00033EDF" w:rsidP="00002B3F">
      <w:pPr>
        <w:pStyle w:val="ListParagraph"/>
        <w:bidi/>
        <w:spacing w:line="360" w:lineRule="auto"/>
        <w:ind w:left="1350" w:hanging="630"/>
        <w:jc w:val="both"/>
        <w:rPr>
          <w:rFonts w:asciiTheme="majorBidi" w:hAnsiTheme="majorBidi" w:cs="Times New Roman"/>
          <w:sz w:val="26"/>
          <w:szCs w:val="26"/>
          <w:rtl/>
        </w:rPr>
      </w:pPr>
      <w:r w:rsidRPr="00B7535B">
        <w:rPr>
          <w:rFonts w:asciiTheme="majorBidi" w:hAnsiTheme="majorBidi" w:cs="Times New Roman"/>
          <w:sz w:val="26"/>
          <w:szCs w:val="26"/>
        </w:rPr>
        <w:t xml:space="preserve">• </w:t>
      </w:r>
      <w:r w:rsidR="00002B3F">
        <w:rPr>
          <w:rFonts w:asciiTheme="majorBidi" w:hAnsiTheme="majorBidi" w:cs="Times New Roman"/>
          <w:sz w:val="26"/>
          <w:szCs w:val="26"/>
          <w:rtl/>
        </w:rPr>
        <w:tab/>
      </w:r>
      <w:r w:rsidRPr="00B7535B">
        <w:rPr>
          <w:rFonts w:asciiTheme="majorBidi" w:hAnsiTheme="majorBidi" w:cs="Times New Roman"/>
          <w:sz w:val="26"/>
          <w:szCs w:val="26"/>
          <w:rtl/>
        </w:rPr>
        <w:t xml:space="preserve">يعمل في الصندوق متعدد الأطراف مهنيون متخصصون </w:t>
      </w:r>
      <w:r w:rsidR="00002B3F">
        <w:rPr>
          <w:rFonts w:asciiTheme="majorBidi" w:hAnsiTheme="majorBidi" w:cs="Times New Roman" w:hint="cs"/>
          <w:sz w:val="26"/>
          <w:szCs w:val="26"/>
          <w:rtl/>
        </w:rPr>
        <w:t>يركزون على التقنية</w:t>
      </w:r>
      <w:r w:rsidRPr="00B7535B">
        <w:rPr>
          <w:rFonts w:asciiTheme="majorBidi" w:hAnsiTheme="majorBidi" w:cs="Times New Roman"/>
          <w:sz w:val="26"/>
          <w:szCs w:val="26"/>
          <w:rtl/>
        </w:rPr>
        <w:t xml:space="preserve"> </w:t>
      </w:r>
      <w:r w:rsidR="008B431B">
        <w:rPr>
          <w:rFonts w:asciiTheme="majorBidi" w:hAnsiTheme="majorBidi" w:cs="Times New Roman" w:hint="cs"/>
          <w:sz w:val="26"/>
          <w:szCs w:val="26"/>
          <w:rtl/>
        </w:rPr>
        <w:t>و</w:t>
      </w:r>
      <w:r w:rsidR="00002B3F">
        <w:rPr>
          <w:rFonts w:asciiTheme="majorBidi" w:hAnsiTheme="majorBidi" w:cs="Times New Roman" w:hint="cs"/>
          <w:sz w:val="26"/>
          <w:szCs w:val="26"/>
          <w:rtl/>
        </w:rPr>
        <w:t>يكفلون</w:t>
      </w:r>
      <w:r w:rsidRPr="00B7535B">
        <w:rPr>
          <w:rFonts w:asciiTheme="majorBidi" w:hAnsiTheme="majorBidi" w:cs="Times New Roman"/>
          <w:sz w:val="26"/>
          <w:szCs w:val="26"/>
          <w:rtl/>
        </w:rPr>
        <w:t xml:space="preserve"> </w:t>
      </w:r>
      <w:r w:rsidR="00683A5F" w:rsidRPr="00B7535B">
        <w:rPr>
          <w:rFonts w:asciiTheme="majorBidi" w:hAnsiTheme="majorBidi" w:cs="Times New Roman"/>
          <w:sz w:val="26"/>
          <w:szCs w:val="26"/>
          <w:rtl/>
        </w:rPr>
        <w:t xml:space="preserve">الجودة </w:t>
      </w:r>
      <w:r w:rsidR="00683A5F">
        <w:rPr>
          <w:rFonts w:asciiTheme="majorBidi" w:hAnsiTheme="majorBidi" w:cs="Times New Roman" w:hint="cs"/>
          <w:sz w:val="26"/>
          <w:szCs w:val="26"/>
          <w:rtl/>
        </w:rPr>
        <w:t>ال</w:t>
      </w:r>
      <w:r w:rsidR="00002B3F">
        <w:rPr>
          <w:rFonts w:asciiTheme="majorBidi" w:hAnsiTheme="majorBidi" w:cs="Times New Roman" w:hint="cs"/>
          <w:sz w:val="26"/>
          <w:szCs w:val="26"/>
          <w:rtl/>
        </w:rPr>
        <w:t>رفيع</w:t>
      </w:r>
      <w:r w:rsidR="00683A5F">
        <w:rPr>
          <w:rFonts w:asciiTheme="majorBidi" w:hAnsiTheme="majorBidi" w:cs="Times New Roman" w:hint="cs"/>
          <w:sz w:val="26"/>
          <w:szCs w:val="26"/>
          <w:rtl/>
        </w:rPr>
        <w:t>ة</w:t>
      </w:r>
      <w:r w:rsidRPr="00B7535B">
        <w:rPr>
          <w:rFonts w:asciiTheme="majorBidi" w:hAnsiTheme="majorBidi" w:cs="Times New Roman"/>
          <w:sz w:val="26"/>
          <w:szCs w:val="26"/>
          <w:rtl/>
        </w:rPr>
        <w:t xml:space="preserve"> </w:t>
      </w:r>
      <w:r w:rsidR="00683A5F">
        <w:rPr>
          <w:rFonts w:asciiTheme="majorBidi" w:hAnsiTheme="majorBidi" w:cs="Times New Roman" w:hint="cs"/>
          <w:sz w:val="26"/>
          <w:szCs w:val="26"/>
          <w:rtl/>
        </w:rPr>
        <w:t xml:space="preserve">في </w:t>
      </w:r>
      <w:r w:rsidR="00683A5F" w:rsidRPr="00B7535B">
        <w:rPr>
          <w:rFonts w:asciiTheme="majorBidi" w:hAnsiTheme="majorBidi" w:cs="Times New Roman"/>
          <w:sz w:val="26"/>
          <w:szCs w:val="26"/>
          <w:rtl/>
        </w:rPr>
        <w:t xml:space="preserve">تدقيق </w:t>
      </w:r>
      <w:r w:rsidRPr="00B7535B">
        <w:rPr>
          <w:rFonts w:asciiTheme="majorBidi" w:hAnsiTheme="majorBidi" w:cs="Times New Roman"/>
          <w:sz w:val="26"/>
          <w:szCs w:val="26"/>
          <w:rtl/>
        </w:rPr>
        <w:t>مقترحات المشروع</w:t>
      </w:r>
      <w:r w:rsidR="00002B3F">
        <w:rPr>
          <w:rFonts w:asciiTheme="majorBidi" w:hAnsiTheme="majorBidi" w:cs="Times New Roman" w:hint="cs"/>
          <w:sz w:val="26"/>
          <w:szCs w:val="26"/>
          <w:rtl/>
        </w:rPr>
        <w:t>ات</w:t>
      </w:r>
      <w:r w:rsidRPr="00B7535B">
        <w:rPr>
          <w:rFonts w:asciiTheme="majorBidi" w:hAnsiTheme="majorBidi" w:cs="Times New Roman"/>
          <w:sz w:val="26"/>
          <w:szCs w:val="26"/>
          <w:rtl/>
        </w:rPr>
        <w:t xml:space="preserve"> </w:t>
      </w:r>
      <w:r w:rsidR="00002B3F">
        <w:rPr>
          <w:rFonts w:asciiTheme="majorBidi" w:hAnsiTheme="majorBidi" w:cs="Times New Roman" w:hint="cs"/>
          <w:sz w:val="26"/>
          <w:szCs w:val="26"/>
          <w:rtl/>
        </w:rPr>
        <w:t>ورصدها</w:t>
      </w:r>
      <w:r w:rsidRPr="00B7535B">
        <w:rPr>
          <w:rFonts w:asciiTheme="majorBidi" w:hAnsiTheme="majorBidi" w:cs="Times New Roman"/>
          <w:sz w:val="26"/>
          <w:szCs w:val="26"/>
        </w:rPr>
        <w:t>.</w:t>
      </w:r>
    </w:p>
    <w:p w14:paraId="47053D75" w14:textId="77777777" w:rsidR="00033EDF" w:rsidRPr="00B7535B" w:rsidRDefault="00033EDF" w:rsidP="00033EDF">
      <w:pPr>
        <w:pStyle w:val="ListParagraph"/>
        <w:bidi/>
        <w:spacing w:line="360" w:lineRule="auto"/>
        <w:jc w:val="both"/>
        <w:rPr>
          <w:rFonts w:asciiTheme="majorBidi" w:hAnsiTheme="majorBidi" w:cs="Times New Roman"/>
          <w:sz w:val="26"/>
          <w:szCs w:val="26"/>
          <w:rtl/>
        </w:rPr>
      </w:pPr>
    </w:p>
    <w:p w14:paraId="2F137B4F" w14:textId="2E1415E2" w:rsidR="00033EDF" w:rsidRPr="00B7535B" w:rsidRDefault="00150D1F" w:rsidP="00D76B42">
      <w:pPr>
        <w:pStyle w:val="ListParagraph"/>
        <w:bidi/>
        <w:spacing w:line="360" w:lineRule="auto"/>
        <w:ind w:left="0"/>
        <w:jc w:val="both"/>
        <w:rPr>
          <w:rFonts w:asciiTheme="majorBidi" w:hAnsiTheme="majorBidi" w:cs="Times New Roman"/>
          <w:sz w:val="26"/>
          <w:szCs w:val="26"/>
          <w:rtl/>
        </w:rPr>
      </w:pPr>
      <w:r>
        <w:rPr>
          <w:rFonts w:asciiTheme="majorBidi" w:hAnsiTheme="majorBidi" w:cs="Times New Roman" w:hint="cs"/>
          <w:sz w:val="26"/>
          <w:szCs w:val="26"/>
          <w:rtl/>
        </w:rPr>
        <w:lastRenderedPageBreak/>
        <w:t>و</w:t>
      </w:r>
      <w:r w:rsidR="00033EDF" w:rsidRPr="00B7535B">
        <w:rPr>
          <w:rFonts w:asciiTheme="majorBidi" w:hAnsiTheme="majorBidi" w:cs="Times New Roman"/>
          <w:sz w:val="26"/>
          <w:szCs w:val="26"/>
          <w:rtl/>
        </w:rPr>
        <w:t xml:space="preserve">يسر اللجنة التنفيذية أن تؤكد من جديد أن الصندوق متعدد الأطراف </w:t>
      </w:r>
      <w:r>
        <w:rPr>
          <w:rFonts w:asciiTheme="majorBidi" w:hAnsiTheme="majorBidi" w:cs="Times New Roman" w:hint="cs"/>
          <w:sz w:val="26"/>
          <w:szCs w:val="26"/>
          <w:rtl/>
        </w:rPr>
        <w:t>يتخذ من</w:t>
      </w:r>
      <w:r w:rsidR="00033EDF" w:rsidRPr="00B7535B">
        <w:rPr>
          <w:rFonts w:asciiTheme="majorBidi" w:hAnsiTheme="majorBidi" w:cs="Times New Roman"/>
          <w:sz w:val="26"/>
          <w:szCs w:val="26"/>
          <w:rtl/>
        </w:rPr>
        <w:t xml:space="preserve"> نقاط القوة والدروس التنظيمية الهامة الموضحة في التقرير</w:t>
      </w:r>
      <w:r>
        <w:rPr>
          <w:rFonts w:asciiTheme="majorBidi" w:hAnsiTheme="majorBidi" w:cs="Times New Roman" w:hint="cs"/>
          <w:sz w:val="26"/>
          <w:szCs w:val="26"/>
          <w:rtl/>
        </w:rPr>
        <w:t xml:space="preserve"> منطلقاً لأعماله.</w:t>
      </w:r>
    </w:p>
    <w:p w14:paraId="196E5C52" w14:textId="77777777" w:rsidR="00033EDF" w:rsidRPr="00150D1F" w:rsidRDefault="00033EDF" w:rsidP="00D76B42">
      <w:pPr>
        <w:pStyle w:val="ListParagraph"/>
        <w:bidi/>
        <w:spacing w:line="360" w:lineRule="auto"/>
        <w:ind w:left="0"/>
        <w:jc w:val="both"/>
        <w:rPr>
          <w:rFonts w:asciiTheme="majorBidi" w:hAnsiTheme="majorBidi" w:cs="Times New Roman"/>
          <w:sz w:val="16"/>
          <w:szCs w:val="16"/>
          <w:rtl/>
        </w:rPr>
      </w:pPr>
    </w:p>
    <w:p w14:paraId="39D8685E" w14:textId="6EFE146B" w:rsidR="00033EDF" w:rsidRPr="00150D1F" w:rsidRDefault="00150D1F" w:rsidP="00D76B42">
      <w:pPr>
        <w:pStyle w:val="ListParagraph"/>
        <w:bidi/>
        <w:spacing w:line="360" w:lineRule="auto"/>
        <w:ind w:left="0"/>
        <w:jc w:val="both"/>
        <w:rPr>
          <w:rFonts w:asciiTheme="majorBidi" w:hAnsiTheme="majorBidi" w:cs="Times New Roman"/>
          <w:sz w:val="26"/>
          <w:szCs w:val="26"/>
          <w:u w:val="single"/>
          <w:rtl/>
        </w:rPr>
      </w:pPr>
      <w:r w:rsidRPr="00150D1F">
        <w:rPr>
          <w:rFonts w:asciiTheme="majorBidi" w:hAnsiTheme="majorBidi" w:cs="Times New Roman" w:hint="cs"/>
          <w:sz w:val="26"/>
          <w:szCs w:val="26"/>
          <w:u w:val="single"/>
          <w:rtl/>
        </w:rPr>
        <w:t>ال</w:t>
      </w:r>
      <w:r w:rsidR="00033EDF" w:rsidRPr="00150D1F">
        <w:rPr>
          <w:rFonts w:asciiTheme="majorBidi" w:hAnsiTheme="majorBidi" w:cs="Times New Roman"/>
          <w:sz w:val="26"/>
          <w:szCs w:val="26"/>
          <w:u w:val="single"/>
          <w:rtl/>
        </w:rPr>
        <w:t xml:space="preserve">مجالات </w:t>
      </w:r>
      <w:r w:rsidRPr="00150D1F">
        <w:rPr>
          <w:rFonts w:asciiTheme="majorBidi" w:hAnsiTheme="majorBidi" w:cs="Times New Roman" w:hint="cs"/>
          <w:sz w:val="26"/>
          <w:szCs w:val="26"/>
          <w:u w:val="single"/>
          <w:rtl/>
        </w:rPr>
        <w:t>القابلة ل</w:t>
      </w:r>
      <w:r w:rsidR="00033EDF" w:rsidRPr="00150D1F">
        <w:rPr>
          <w:rFonts w:asciiTheme="majorBidi" w:hAnsiTheme="majorBidi" w:cs="Times New Roman"/>
          <w:sz w:val="26"/>
          <w:szCs w:val="26"/>
          <w:u w:val="single"/>
          <w:rtl/>
        </w:rPr>
        <w:t>لتحسين</w:t>
      </w:r>
    </w:p>
    <w:p w14:paraId="3E28A8ED" w14:textId="77777777" w:rsidR="00033EDF" w:rsidRPr="00150D1F" w:rsidRDefault="00033EDF" w:rsidP="00D76B42">
      <w:pPr>
        <w:pStyle w:val="ListParagraph"/>
        <w:bidi/>
        <w:spacing w:line="360" w:lineRule="auto"/>
        <w:ind w:left="0"/>
        <w:jc w:val="both"/>
        <w:rPr>
          <w:rFonts w:asciiTheme="majorBidi" w:hAnsiTheme="majorBidi" w:cs="Times New Roman"/>
          <w:sz w:val="16"/>
          <w:szCs w:val="16"/>
        </w:rPr>
      </w:pPr>
    </w:p>
    <w:p w14:paraId="38E57094" w14:textId="5AF262AD" w:rsidR="00033EDF" w:rsidRPr="00B7535B" w:rsidRDefault="003920A0" w:rsidP="00D76B42">
      <w:pPr>
        <w:pStyle w:val="ListParagraph"/>
        <w:bidi/>
        <w:spacing w:line="360" w:lineRule="auto"/>
        <w:ind w:left="0"/>
        <w:jc w:val="both"/>
        <w:rPr>
          <w:rFonts w:asciiTheme="majorBidi" w:hAnsiTheme="majorBidi" w:cs="Times New Roman"/>
          <w:sz w:val="26"/>
          <w:szCs w:val="26"/>
          <w:rtl/>
          <w:lang w:val="en-CA"/>
        </w:rPr>
      </w:pPr>
      <w:r>
        <w:rPr>
          <w:rFonts w:asciiTheme="majorBidi" w:hAnsiTheme="majorBidi" w:cs="Times New Roman" w:hint="cs"/>
          <w:sz w:val="26"/>
          <w:szCs w:val="26"/>
          <w:rtl/>
          <w:lang w:bidi="ar-EG"/>
        </w:rPr>
        <w:t>يتيح</w:t>
      </w:r>
      <w:r w:rsidR="00033EDF" w:rsidRPr="00B7535B">
        <w:rPr>
          <w:rFonts w:asciiTheme="majorBidi" w:hAnsiTheme="majorBidi" w:cs="Times New Roman"/>
          <w:sz w:val="26"/>
          <w:szCs w:val="26"/>
          <w:rtl/>
          <w:lang w:val="en-CA"/>
        </w:rPr>
        <w:t xml:space="preserve"> التقييم </w:t>
      </w:r>
      <w:r>
        <w:rPr>
          <w:rFonts w:asciiTheme="majorBidi" w:hAnsiTheme="majorBidi" w:cs="Times New Roman" w:hint="cs"/>
          <w:sz w:val="26"/>
          <w:szCs w:val="26"/>
          <w:rtl/>
          <w:lang w:val="en-CA"/>
        </w:rPr>
        <w:t xml:space="preserve">أيضاً </w:t>
      </w:r>
      <w:r w:rsidR="00033EDF" w:rsidRPr="00B7535B">
        <w:rPr>
          <w:rFonts w:asciiTheme="majorBidi" w:hAnsiTheme="majorBidi" w:cs="Times New Roman"/>
          <w:sz w:val="26"/>
          <w:szCs w:val="26"/>
          <w:rtl/>
          <w:lang w:val="en-CA"/>
        </w:rPr>
        <w:t>نظر</w:t>
      </w:r>
      <w:r>
        <w:rPr>
          <w:rFonts w:asciiTheme="majorBidi" w:hAnsiTheme="majorBidi" w:cs="Times New Roman" w:hint="cs"/>
          <w:sz w:val="26"/>
          <w:szCs w:val="26"/>
          <w:rtl/>
          <w:lang w:val="en-CA"/>
        </w:rPr>
        <w:t>ات</w:t>
      </w:r>
      <w:r w:rsidR="00033EDF" w:rsidRPr="00B7535B">
        <w:rPr>
          <w:rFonts w:asciiTheme="majorBidi" w:hAnsiTheme="majorBidi" w:cs="Times New Roman"/>
          <w:sz w:val="26"/>
          <w:szCs w:val="26"/>
          <w:rtl/>
          <w:lang w:val="en-CA"/>
        </w:rPr>
        <w:t xml:space="preserve"> ثاقبة في المجالات التي قد </w:t>
      </w:r>
      <w:r>
        <w:rPr>
          <w:rFonts w:asciiTheme="majorBidi" w:hAnsiTheme="majorBidi" w:cs="Times New Roman" w:hint="cs"/>
          <w:sz w:val="26"/>
          <w:szCs w:val="26"/>
          <w:rtl/>
          <w:lang w:val="en-CA"/>
        </w:rPr>
        <w:t>يمكن فيها</w:t>
      </w:r>
      <w:r w:rsidR="00033EDF" w:rsidRPr="00B7535B">
        <w:rPr>
          <w:rFonts w:asciiTheme="majorBidi" w:hAnsiTheme="majorBidi" w:cs="Times New Roman"/>
          <w:sz w:val="26"/>
          <w:szCs w:val="26"/>
          <w:rtl/>
          <w:lang w:val="en-CA"/>
        </w:rPr>
        <w:t xml:space="preserve"> تحسين أداء الصندوق متعدد الأطراف. </w:t>
      </w:r>
      <w:r>
        <w:rPr>
          <w:rFonts w:asciiTheme="majorBidi" w:hAnsiTheme="majorBidi" w:cs="Times New Roman" w:hint="cs"/>
          <w:sz w:val="26"/>
          <w:szCs w:val="26"/>
          <w:rtl/>
          <w:lang w:val="en-CA"/>
        </w:rPr>
        <w:t xml:space="preserve">وقد </w:t>
      </w:r>
      <w:r w:rsidR="00033EDF" w:rsidRPr="00B7535B">
        <w:rPr>
          <w:rFonts w:asciiTheme="majorBidi" w:hAnsiTheme="majorBidi" w:cs="Times New Roman"/>
          <w:sz w:val="26"/>
          <w:szCs w:val="26"/>
          <w:rtl/>
          <w:lang w:val="en-CA"/>
        </w:rPr>
        <w:t xml:space="preserve">اتخذت اللجنة التنفيذية قرارات مهمة على أساس المقترحات التي قدمتها أمانة الصندوق لمعالجة المجالات </w:t>
      </w:r>
      <w:r>
        <w:rPr>
          <w:rFonts w:asciiTheme="majorBidi" w:hAnsiTheme="majorBidi" w:cs="Times New Roman" w:hint="cs"/>
          <w:sz w:val="26"/>
          <w:szCs w:val="26"/>
          <w:rtl/>
          <w:lang w:val="en-CA"/>
        </w:rPr>
        <w:t>التي تم الوقوف عليها</w:t>
      </w:r>
      <w:r w:rsidR="00033EDF" w:rsidRPr="00B7535B">
        <w:rPr>
          <w:rFonts w:asciiTheme="majorBidi" w:hAnsiTheme="majorBidi" w:cs="Times New Roman"/>
          <w:sz w:val="26"/>
          <w:szCs w:val="26"/>
          <w:rtl/>
          <w:lang w:val="en-CA"/>
        </w:rPr>
        <w:t xml:space="preserve">، وتود الإشارة إلى أن </w:t>
      </w:r>
      <w:r>
        <w:rPr>
          <w:rFonts w:asciiTheme="majorBidi" w:hAnsiTheme="majorBidi" w:cs="Times New Roman" w:hint="cs"/>
          <w:sz w:val="26"/>
          <w:szCs w:val="26"/>
          <w:rtl/>
          <w:lang w:val="en-CA"/>
        </w:rPr>
        <w:t>ثمة عدة</w:t>
      </w:r>
      <w:r w:rsidR="00033EDF" w:rsidRPr="00B7535B">
        <w:rPr>
          <w:rFonts w:asciiTheme="majorBidi" w:hAnsiTheme="majorBidi" w:cs="Times New Roman"/>
          <w:sz w:val="26"/>
          <w:szCs w:val="26"/>
          <w:rtl/>
          <w:lang w:val="en-CA"/>
        </w:rPr>
        <w:t xml:space="preserve"> إجراءات جا</w:t>
      </w:r>
      <w:r w:rsidR="008A55CD">
        <w:rPr>
          <w:rFonts w:asciiTheme="majorBidi" w:hAnsiTheme="majorBidi" w:cs="Times New Roman" w:hint="cs"/>
          <w:sz w:val="26"/>
          <w:szCs w:val="26"/>
          <w:rtl/>
          <w:lang w:val="en-CA"/>
        </w:rPr>
        <w:t>ر اتخاذها</w:t>
      </w:r>
      <w:r w:rsidR="00033EDF" w:rsidRPr="00B7535B">
        <w:rPr>
          <w:rFonts w:asciiTheme="majorBidi" w:hAnsiTheme="majorBidi" w:cs="Times New Roman"/>
          <w:sz w:val="26"/>
          <w:szCs w:val="26"/>
          <w:rtl/>
          <w:lang w:val="en-CA"/>
        </w:rPr>
        <w:t xml:space="preserve"> بالفعل لزيادة إنجازات الصندوق من خلال معالجة النقاط البارزة في التقييم</w:t>
      </w:r>
      <w:r w:rsidR="00033EDF" w:rsidRPr="00B7535B">
        <w:rPr>
          <w:rFonts w:asciiTheme="majorBidi" w:hAnsiTheme="majorBidi" w:cs="Times New Roman"/>
          <w:sz w:val="26"/>
          <w:szCs w:val="26"/>
          <w:lang w:val="en-CA"/>
        </w:rPr>
        <w:t>.</w:t>
      </w:r>
    </w:p>
    <w:p w14:paraId="551CA77E" w14:textId="77777777" w:rsidR="00033EDF" w:rsidRPr="006C718D" w:rsidRDefault="00033EDF" w:rsidP="00D76B42">
      <w:pPr>
        <w:pStyle w:val="ListParagraph"/>
        <w:bidi/>
        <w:spacing w:line="360" w:lineRule="auto"/>
        <w:ind w:left="0"/>
        <w:jc w:val="both"/>
        <w:rPr>
          <w:rFonts w:asciiTheme="majorBidi" w:hAnsiTheme="majorBidi" w:cs="Times New Roman"/>
          <w:sz w:val="16"/>
          <w:szCs w:val="16"/>
          <w:rtl/>
          <w:lang w:val="en-CA"/>
        </w:rPr>
      </w:pPr>
    </w:p>
    <w:p w14:paraId="475282C9" w14:textId="7D6EA981" w:rsidR="00033EDF" w:rsidRPr="00B7535B" w:rsidRDefault="008A55CD" w:rsidP="00D76B42">
      <w:pPr>
        <w:pStyle w:val="ListParagraph"/>
        <w:bidi/>
        <w:spacing w:line="360" w:lineRule="auto"/>
        <w:ind w:left="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 xml:space="preserve">تشير المجالات الرئيسية للتحسين </w:t>
      </w:r>
      <w:r>
        <w:rPr>
          <w:rFonts w:asciiTheme="majorBidi" w:hAnsiTheme="majorBidi" w:cs="Times New Roman" w:hint="cs"/>
          <w:sz w:val="26"/>
          <w:szCs w:val="26"/>
          <w:rtl/>
          <w:lang w:val="en-CA"/>
        </w:rPr>
        <w:t>المشار إليها في</w:t>
      </w:r>
      <w:r w:rsidR="00033EDF" w:rsidRPr="00B7535B">
        <w:rPr>
          <w:rFonts w:asciiTheme="majorBidi" w:hAnsiTheme="majorBidi" w:cs="Times New Roman"/>
          <w:sz w:val="26"/>
          <w:szCs w:val="26"/>
          <w:rtl/>
          <w:lang w:val="en-CA"/>
        </w:rPr>
        <w:t xml:space="preserve"> التقييم إلى إطار النتائج، و</w:t>
      </w:r>
      <w:r>
        <w:rPr>
          <w:rFonts w:asciiTheme="majorBidi" w:hAnsiTheme="majorBidi" w:cs="Times New Roman" w:hint="cs"/>
          <w:sz w:val="26"/>
          <w:szCs w:val="26"/>
          <w:rtl/>
          <w:lang w:val="en-CA"/>
        </w:rPr>
        <w:t>عنصر</w:t>
      </w:r>
      <w:r w:rsidR="00033EDF" w:rsidRPr="00B7535B">
        <w:rPr>
          <w:rFonts w:asciiTheme="majorBidi" w:hAnsiTheme="majorBidi" w:cs="Times New Roman"/>
          <w:sz w:val="26"/>
          <w:szCs w:val="26"/>
          <w:rtl/>
          <w:lang w:val="en-CA"/>
        </w:rPr>
        <w:t xml:space="preserve"> المعلومات والاتصالات، والاستدامة، و</w:t>
      </w:r>
      <w:r>
        <w:rPr>
          <w:rFonts w:asciiTheme="majorBidi" w:hAnsiTheme="majorBidi" w:cs="Times New Roman" w:hint="cs"/>
          <w:sz w:val="26"/>
          <w:szCs w:val="26"/>
          <w:rtl/>
          <w:lang w:val="en-CA"/>
        </w:rPr>
        <w:t>عنصر</w:t>
      </w:r>
      <w:r w:rsidR="00033EDF" w:rsidRPr="00B7535B">
        <w:rPr>
          <w:rFonts w:asciiTheme="majorBidi" w:hAnsiTheme="majorBidi" w:cs="Times New Roman"/>
          <w:sz w:val="26"/>
          <w:szCs w:val="26"/>
          <w:rtl/>
          <w:lang w:val="en-CA"/>
        </w:rPr>
        <w:t xml:space="preserve"> التقييم، والمساواة بين الجنسين</w:t>
      </w:r>
      <w:r w:rsidR="00033EDF" w:rsidRPr="00B7535B">
        <w:rPr>
          <w:rFonts w:asciiTheme="majorBidi" w:hAnsiTheme="majorBidi" w:cs="Times New Roman"/>
          <w:sz w:val="26"/>
          <w:szCs w:val="26"/>
          <w:lang w:val="en-CA"/>
        </w:rPr>
        <w:t>.</w:t>
      </w:r>
    </w:p>
    <w:p w14:paraId="43703615" w14:textId="77777777" w:rsidR="00033EDF" w:rsidRPr="006C718D" w:rsidRDefault="00033EDF" w:rsidP="00D76B42">
      <w:pPr>
        <w:pStyle w:val="ListParagraph"/>
        <w:bidi/>
        <w:spacing w:line="360" w:lineRule="auto"/>
        <w:ind w:left="0"/>
        <w:jc w:val="both"/>
        <w:rPr>
          <w:rFonts w:asciiTheme="majorBidi" w:hAnsiTheme="majorBidi" w:cs="Times New Roman"/>
          <w:sz w:val="16"/>
          <w:szCs w:val="16"/>
          <w:rtl/>
          <w:lang w:val="en-CA"/>
        </w:rPr>
      </w:pPr>
    </w:p>
    <w:p w14:paraId="42D78E08" w14:textId="6054D545" w:rsidR="00033EDF" w:rsidRPr="00B7535B" w:rsidRDefault="006C718D" w:rsidP="00D76B42">
      <w:pPr>
        <w:pStyle w:val="ListParagraph"/>
        <w:bidi/>
        <w:spacing w:line="360" w:lineRule="auto"/>
        <w:ind w:left="0"/>
        <w:jc w:val="both"/>
        <w:rPr>
          <w:rFonts w:asciiTheme="majorBidi" w:hAnsiTheme="majorBidi" w:cs="Times New Roman"/>
          <w:sz w:val="26"/>
          <w:szCs w:val="26"/>
          <w:rtl/>
          <w:lang w:val="en-CA"/>
        </w:rPr>
      </w:pPr>
      <w:r>
        <w:rPr>
          <w:rFonts w:asciiTheme="majorBidi" w:hAnsiTheme="majorBidi" w:cs="Times New Roman" w:hint="cs"/>
          <w:sz w:val="26"/>
          <w:szCs w:val="26"/>
          <w:rtl/>
          <w:lang w:val="en-CA"/>
        </w:rPr>
        <w:t xml:space="preserve">وقد </w:t>
      </w:r>
      <w:r w:rsidR="00033EDF" w:rsidRPr="00B7535B">
        <w:rPr>
          <w:rFonts w:asciiTheme="majorBidi" w:hAnsiTheme="majorBidi" w:cs="Times New Roman"/>
          <w:sz w:val="26"/>
          <w:szCs w:val="26"/>
          <w:rtl/>
          <w:lang w:val="en-CA"/>
        </w:rPr>
        <w:t>نظرت اللجنة التنفيذية، في اجتماعها التاسع والثمانين، في وثيقة أعدتها أمانة الصندوق متعدد الأطراف</w:t>
      </w:r>
      <w:r>
        <w:rPr>
          <w:rStyle w:val="FootnoteReference"/>
          <w:rFonts w:asciiTheme="majorBidi" w:hAnsiTheme="majorBidi" w:cs="Times New Roman"/>
          <w:sz w:val="26"/>
          <w:szCs w:val="26"/>
          <w:rtl/>
          <w:lang w:val="en-CA"/>
        </w:rPr>
        <w:footnoteReference w:id="11"/>
      </w:r>
      <w:r w:rsidR="00033EDF" w:rsidRPr="00B7535B">
        <w:rPr>
          <w:rFonts w:asciiTheme="majorBidi" w:hAnsiTheme="majorBidi" w:cs="Times New Roman"/>
          <w:sz w:val="26"/>
          <w:szCs w:val="26"/>
          <w:rtl/>
          <w:lang w:val="en-CA"/>
        </w:rPr>
        <w:t xml:space="preserve">، أوجزت </w:t>
      </w:r>
      <w:r>
        <w:rPr>
          <w:rFonts w:asciiTheme="majorBidi" w:hAnsiTheme="majorBidi" w:cs="Times New Roman" w:hint="cs"/>
          <w:sz w:val="26"/>
          <w:szCs w:val="26"/>
          <w:rtl/>
          <w:lang w:val="en-CA"/>
        </w:rPr>
        <w:t xml:space="preserve">فيها </w:t>
      </w:r>
      <w:r w:rsidR="00033EDF" w:rsidRPr="00B7535B">
        <w:rPr>
          <w:rFonts w:asciiTheme="majorBidi" w:hAnsiTheme="majorBidi" w:cs="Times New Roman"/>
          <w:sz w:val="26"/>
          <w:szCs w:val="26"/>
          <w:rtl/>
          <w:lang w:val="en-CA"/>
        </w:rPr>
        <w:t xml:space="preserve">الملاحظات والإجراءات التي </w:t>
      </w:r>
      <w:r>
        <w:rPr>
          <w:rFonts w:asciiTheme="majorBidi" w:hAnsiTheme="majorBidi" w:cs="Times New Roman" w:hint="cs"/>
          <w:sz w:val="26"/>
          <w:szCs w:val="26"/>
          <w:rtl/>
          <w:lang w:val="en-CA"/>
        </w:rPr>
        <w:t>ت</w:t>
      </w:r>
      <w:r w:rsidR="00033EDF" w:rsidRPr="00B7535B">
        <w:rPr>
          <w:rFonts w:asciiTheme="majorBidi" w:hAnsiTheme="majorBidi" w:cs="Times New Roman"/>
          <w:sz w:val="26"/>
          <w:szCs w:val="26"/>
          <w:rtl/>
          <w:lang w:val="en-CA"/>
        </w:rPr>
        <w:t>قترحتها الأمانة فيما يتعلق بمجالات التحسين الخمسة الرئيسية المحددة</w:t>
      </w:r>
      <w:r w:rsidR="00033EDF" w:rsidRPr="00B7535B">
        <w:rPr>
          <w:rFonts w:asciiTheme="majorBidi" w:hAnsiTheme="majorBidi" w:cs="Times New Roman"/>
          <w:sz w:val="26"/>
          <w:szCs w:val="26"/>
          <w:lang w:val="en-CA"/>
        </w:rPr>
        <w:t>.</w:t>
      </w:r>
    </w:p>
    <w:p w14:paraId="6270B0E8" w14:textId="625CC292" w:rsidR="00033EDF" w:rsidRPr="00D13E7C" w:rsidRDefault="00D76B42" w:rsidP="00A2575F">
      <w:pPr>
        <w:pStyle w:val="ListParagraph"/>
        <w:bidi/>
        <w:spacing w:before="180" w:after="120" w:line="360" w:lineRule="auto"/>
        <w:ind w:left="0"/>
        <w:contextualSpacing w:val="0"/>
        <w:jc w:val="both"/>
        <w:rPr>
          <w:rFonts w:asciiTheme="majorBidi" w:hAnsiTheme="majorBidi" w:cs="Times New Roman"/>
          <w:sz w:val="26"/>
          <w:szCs w:val="26"/>
        </w:rPr>
      </w:pPr>
      <w:r>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 xml:space="preserve">طلبت اللجنة التنفيذية، في مقررها </w:t>
      </w:r>
      <w:r w:rsidRPr="004F3327">
        <w:rPr>
          <w:rFonts w:ascii="Times New Roman" w:hAnsi="Times New Roman" w:cs="Times New Roman"/>
        </w:rPr>
        <w:t>89</w:t>
      </w:r>
      <w:r w:rsidR="00033EDF" w:rsidRPr="00B7535B">
        <w:rPr>
          <w:rFonts w:asciiTheme="majorBidi" w:hAnsiTheme="majorBidi" w:cs="Times New Roman"/>
          <w:sz w:val="26"/>
          <w:szCs w:val="26"/>
          <w:rtl/>
          <w:lang w:val="en-CA"/>
        </w:rPr>
        <w:t>/</w:t>
      </w:r>
      <w:r w:rsidRPr="004F3327">
        <w:rPr>
          <w:rFonts w:ascii="Times New Roman" w:hAnsi="Times New Roman" w:cs="Times New Roman"/>
        </w:rPr>
        <w:t>1</w:t>
      </w:r>
      <w:r w:rsidR="00033EDF" w:rsidRPr="00B7535B">
        <w:rPr>
          <w:rFonts w:asciiTheme="majorBidi" w:hAnsiTheme="majorBidi" w:cs="Times New Roman"/>
          <w:sz w:val="26"/>
          <w:szCs w:val="26"/>
          <w:rtl/>
          <w:lang w:val="en-CA"/>
        </w:rPr>
        <w:t xml:space="preserve">، </w:t>
      </w:r>
      <w:r>
        <w:rPr>
          <w:rFonts w:asciiTheme="majorBidi" w:hAnsiTheme="majorBidi" w:cs="Times New Roman" w:hint="cs"/>
          <w:sz w:val="26"/>
          <w:szCs w:val="26"/>
          <w:rtl/>
          <w:lang w:val="en-CA"/>
        </w:rPr>
        <w:t>إلى</w:t>
      </w:r>
      <w:r w:rsidR="00033EDF" w:rsidRPr="00B7535B">
        <w:rPr>
          <w:rFonts w:asciiTheme="majorBidi" w:hAnsiTheme="majorBidi" w:cs="Times New Roman"/>
          <w:sz w:val="26"/>
          <w:szCs w:val="26"/>
          <w:rtl/>
          <w:lang w:val="en-CA"/>
        </w:rPr>
        <w:t xml:space="preserve"> أمانة الصندوق متعدد الأطراف، مع مراعاة المناقشات التي جرت بشأن هذه المسألة</w:t>
      </w:r>
      <w:r w:rsidR="00D13E7C">
        <w:rPr>
          <w:rFonts w:asciiTheme="majorBidi" w:hAnsiTheme="majorBidi" w:cs="Times New Roman" w:hint="cs"/>
          <w:sz w:val="26"/>
          <w:szCs w:val="26"/>
          <w:rtl/>
          <w:lang w:val="en-CA"/>
        </w:rPr>
        <w:t>، ما يلي:</w:t>
      </w:r>
    </w:p>
    <w:p w14:paraId="183F929E" w14:textId="1D1E33D5" w:rsidR="00033EDF" w:rsidRPr="00B7535B" w:rsidRDefault="00033EDF" w:rsidP="00D13E7C">
      <w:pPr>
        <w:pStyle w:val="ListParagraph"/>
        <w:bidi/>
        <w:spacing w:line="360" w:lineRule="auto"/>
        <w:ind w:left="1350" w:hanging="630"/>
        <w:jc w:val="both"/>
        <w:rPr>
          <w:rFonts w:asciiTheme="majorBidi" w:hAnsiTheme="majorBidi" w:cs="Times New Roman"/>
          <w:sz w:val="26"/>
          <w:szCs w:val="26"/>
          <w:rtl/>
          <w:lang w:val="en-CA"/>
        </w:rPr>
      </w:pPr>
      <w:r w:rsidRPr="00B7535B">
        <w:rPr>
          <w:rFonts w:asciiTheme="majorBidi" w:hAnsiTheme="majorBidi" w:cs="Times New Roman"/>
          <w:sz w:val="26"/>
          <w:szCs w:val="26"/>
          <w:lang w:val="en-CA"/>
        </w:rPr>
        <w:t xml:space="preserve">• </w:t>
      </w:r>
      <w:r w:rsidR="00D13E7C">
        <w:rPr>
          <w:rFonts w:asciiTheme="majorBidi" w:hAnsiTheme="majorBidi" w:cs="Times New Roman"/>
          <w:sz w:val="26"/>
          <w:szCs w:val="26"/>
          <w:lang w:val="en-CA"/>
        </w:rPr>
        <w:tab/>
      </w:r>
      <w:r w:rsidR="00D13E7C">
        <w:rPr>
          <w:rFonts w:asciiTheme="majorBidi" w:hAnsiTheme="majorBidi" w:cs="Times New Roman" w:hint="cs"/>
          <w:sz w:val="26"/>
          <w:szCs w:val="26"/>
          <w:rtl/>
          <w:lang w:val="en-CA" w:bidi="ar-EG"/>
        </w:rPr>
        <w:t>أن تضع</w:t>
      </w:r>
      <w:r w:rsidRPr="00B7535B">
        <w:rPr>
          <w:rFonts w:asciiTheme="majorBidi" w:hAnsiTheme="majorBidi" w:cs="Times New Roman"/>
          <w:sz w:val="26"/>
          <w:szCs w:val="26"/>
          <w:rtl/>
          <w:lang w:val="en-CA"/>
        </w:rPr>
        <w:t xml:space="preserve"> إطار</w:t>
      </w:r>
      <w:r w:rsidR="00846EB8">
        <w:rPr>
          <w:rFonts w:asciiTheme="majorBidi" w:hAnsiTheme="majorBidi" w:cs="Times New Roman" w:hint="cs"/>
          <w:sz w:val="26"/>
          <w:szCs w:val="26"/>
          <w:rtl/>
          <w:lang w:val="en-CA"/>
        </w:rPr>
        <w:t>اً</w:t>
      </w:r>
      <w:r w:rsidRPr="00B7535B">
        <w:rPr>
          <w:rFonts w:asciiTheme="majorBidi" w:hAnsiTheme="majorBidi" w:cs="Times New Roman"/>
          <w:sz w:val="26"/>
          <w:szCs w:val="26"/>
          <w:rtl/>
          <w:lang w:val="en-CA"/>
        </w:rPr>
        <w:t xml:space="preserve"> </w:t>
      </w:r>
      <w:r w:rsidR="00846EB8">
        <w:rPr>
          <w:rFonts w:asciiTheme="majorBidi" w:hAnsiTheme="majorBidi" w:cs="Times New Roman" w:hint="cs"/>
          <w:sz w:val="26"/>
          <w:szCs w:val="26"/>
          <w:rtl/>
          <w:lang w:val="en-CA"/>
        </w:rPr>
        <w:t>ل</w:t>
      </w:r>
      <w:r w:rsidRPr="00B7535B">
        <w:rPr>
          <w:rFonts w:asciiTheme="majorBidi" w:hAnsiTheme="majorBidi" w:cs="Times New Roman"/>
          <w:sz w:val="26"/>
          <w:szCs w:val="26"/>
          <w:rtl/>
          <w:lang w:val="en-CA"/>
        </w:rPr>
        <w:t>لنتائج وب</w:t>
      </w:r>
      <w:r w:rsidR="00846EB8">
        <w:rPr>
          <w:rFonts w:asciiTheme="majorBidi" w:hAnsiTheme="majorBidi" w:cs="Times New Roman" w:hint="cs"/>
          <w:sz w:val="26"/>
          <w:szCs w:val="26"/>
          <w:rtl/>
          <w:lang w:val="en-CA"/>
        </w:rPr>
        <w:t>ياناً</w:t>
      </w:r>
      <w:r w:rsidRPr="00B7535B">
        <w:rPr>
          <w:rFonts w:asciiTheme="majorBidi" w:hAnsiTheme="majorBidi" w:cs="Times New Roman"/>
          <w:sz w:val="26"/>
          <w:szCs w:val="26"/>
          <w:rtl/>
          <w:lang w:val="en-CA"/>
        </w:rPr>
        <w:t xml:space="preserve"> </w:t>
      </w:r>
      <w:r w:rsidR="00846EB8">
        <w:rPr>
          <w:rFonts w:asciiTheme="majorBidi" w:hAnsiTheme="majorBidi" w:cs="Times New Roman" w:hint="cs"/>
          <w:sz w:val="26"/>
          <w:szCs w:val="26"/>
          <w:rtl/>
          <w:lang w:val="en-CA"/>
        </w:rPr>
        <w:t>ل</w:t>
      </w:r>
      <w:r w:rsidRPr="00B7535B">
        <w:rPr>
          <w:rFonts w:asciiTheme="majorBidi" w:hAnsiTheme="majorBidi" w:cs="Times New Roman"/>
          <w:sz w:val="26"/>
          <w:szCs w:val="26"/>
          <w:rtl/>
          <w:lang w:val="en-CA"/>
        </w:rPr>
        <w:t xml:space="preserve">لإنجاز </w:t>
      </w:r>
      <w:r w:rsidR="00846EB8">
        <w:rPr>
          <w:rFonts w:asciiTheme="majorBidi" w:hAnsiTheme="majorBidi" w:cs="Times New Roman" w:hint="cs"/>
          <w:sz w:val="26"/>
          <w:szCs w:val="26"/>
          <w:rtl/>
          <w:lang w:val="en-CA"/>
        </w:rPr>
        <w:t>ي</w:t>
      </w:r>
      <w:r w:rsidRPr="00B7535B">
        <w:rPr>
          <w:rFonts w:asciiTheme="majorBidi" w:hAnsiTheme="majorBidi" w:cs="Times New Roman"/>
          <w:sz w:val="26"/>
          <w:szCs w:val="26"/>
          <w:rtl/>
          <w:lang w:val="en-CA"/>
        </w:rPr>
        <w:t>ناسب</w:t>
      </w:r>
      <w:r w:rsidR="00846EB8">
        <w:rPr>
          <w:rFonts w:asciiTheme="majorBidi" w:hAnsiTheme="majorBidi" w:cs="Times New Roman" w:hint="cs"/>
          <w:sz w:val="26"/>
          <w:szCs w:val="26"/>
          <w:rtl/>
          <w:lang w:val="en-CA"/>
        </w:rPr>
        <w:t>ان</w:t>
      </w:r>
      <w:r w:rsidRPr="00B7535B">
        <w:rPr>
          <w:rFonts w:asciiTheme="majorBidi" w:hAnsiTheme="majorBidi" w:cs="Times New Roman"/>
          <w:sz w:val="26"/>
          <w:szCs w:val="26"/>
          <w:rtl/>
          <w:lang w:val="en-CA"/>
        </w:rPr>
        <w:t xml:space="preserve"> عمليات الصندوق متعدد الأطراف ل</w:t>
      </w:r>
      <w:r w:rsidR="00846EB8">
        <w:rPr>
          <w:rFonts w:asciiTheme="majorBidi" w:hAnsiTheme="majorBidi" w:cs="Times New Roman" w:hint="cs"/>
          <w:sz w:val="26"/>
          <w:szCs w:val="26"/>
          <w:rtl/>
          <w:lang w:val="en-CA"/>
        </w:rPr>
        <w:t xml:space="preserve">كي </w:t>
      </w:r>
      <w:r w:rsidRPr="00B7535B">
        <w:rPr>
          <w:rFonts w:asciiTheme="majorBidi" w:hAnsiTheme="majorBidi" w:cs="Times New Roman"/>
          <w:sz w:val="26"/>
          <w:szCs w:val="26"/>
          <w:rtl/>
          <w:lang w:val="en-CA"/>
        </w:rPr>
        <w:t xml:space="preserve">تنظر فيها اللجنة التنفيذية في اجتماعها الثاني </w:t>
      </w:r>
      <w:proofErr w:type="gramStart"/>
      <w:r w:rsidRPr="00B7535B">
        <w:rPr>
          <w:rFonts w:asciiTheme="majorBidi" w:hAnsiTheme="majorBidi" w:cs="Times New Roman"/>
          <w:sz w:val="26"/>
          <w:szCs w:val="26"/>
          <w:rtl/>
          <w:lang w:val="en-CA"/>
        </w:rPr>
        <w:t>والتسعين؛</w:t>
      </w:r>
      <w:proofErr w:type="gramEnd"/>
    </w:p>
    <w:p w14:paraId="59E8852C" w14:textId="77777777" w:rsidR="00033EDF" w:rsidRPr="00846EB8" w:rsidRDefault="00033EDF" w:rsidP="00033EDF">
      <w:pPr>
        <w:pStyle w:val="ListParagraph"/>
        <w:bidi/>
        <w:spacing w:line="360" w:lineRule="auto"/>
        <w:jc w:val="both"/>
        <w:rPr>
          <w:rFonts w:asciiTheme="majorBidi" w:hAnsiTheme="majorBidi" w:cs="Times New Roman"/>
          <w:sz w:val="16"/>
          <w:szCs w:val="16"/>
          <w:rtl/>
          <w:lang w:val="en-CA"/>
        </w:rPr>
      </w:pPr>
    </w:p>
    <w:p w14:paraId="4849D7A7" w14:textId="6A17E60D" w:rsidR="00033EDF" w:rsidRPr="00B7535B" w:rsidRDefault="00033EDF" w:rsidP="00846EB8">
      <w:pPr>
        <w:pStyle w:val="ListParagraph"/>
        <w:bidi/>
        <w:spacing w:line="360" w:lineRule="auto"/>
        <w:ind w:left="1350" w:hanging="630"/>
        <w:jc w:val="both"/>
        <w:rPr>
          <w:rFonts w:asciiTheme="majorBidi" w:hAnsiTheme="majorBidi" w:cs="Times New Roman"/>
          <w:sz w:val="26"/>
          <w:szCs w:val="26"/>
          <w:rtl/>
          <w:lang w:val="en-CA"/>
        </w:rPr>
      </w:pPr>
      <w:r w:rsidRPr="00B7535B">
        <w:rPr>
          <w:rFonts w:asciiTheme="majorBidi" w:hAnsiTheme="majorBidi" w:cs="Times New Roman"/>
          <w:sz w:val="26"/>
          <w:szCs w:val="26"/>
          <w:lang w:val="en-CA"/>
        </w:rPr>
        <w:t xml:space="preserve">• </w:t>
      </w:r>
      <w:r w:rsidR="00846EB8">
        <w:rPr>
          <w:rFonts w:asciiTheme="majorBidi" w:hAnsiTheme="majorBidi" w:cs="Times New Roman"/>
          <w:sz w:val="26"/>
          <w:szCs w:val="26"/>
          <w:rtl/>
          <w:lang w:val="en-CA"/>
        </w:rPr>
        <w:tab/>
      </w:r>
      <w:r w:rsidR="00846EB8">
        <w:rPr>
          <w:rFonts w:asciiTheme="majorBidi" w:hAnsiTheme="majorBidi" w:cs="Times New Roman" w:hint="cs"/>
          <w:sz w:val="26"/>
          <w:szCs w:val="26"/>
          <w:rtl/>
          <w:lang w:val="en-CA"/>
        </w:rPr>
        <w:t xml:space="preserve">أن </w:t>
      </w:r>
      <w:r w:rsidR="00EF665D">
        <w:rPr>
          <w:rFonts w:asciiTheme="majorBidi" w:hAnsiTheme="majorBidi" w:cs="Times New Roman" w:hint="cs"/>
          <w:sz w:val="26"/>
          <w:szCs w:val="26"/>
          <w:rtl/>
          <w:lang w:val="en-CA"/>
        </w:rPr>
        <w:t>تجري تحديثاً</w:t>
      </w:r>
      <w:r w:rsidRPr="00B7535B">
        <w:rPr>
          <w:rFonts w:asciiTheme="majorBidi" w:hAnsiTheme="majorBidi" w:cs="Times New Roman"/>
          <w:sz w:val="26"/>
          <w:szCs w:val="26"/>
          <w:rtl/>
          <w:lang w:val="en-CA"/>
        </w:rPr>
        <w:t xml:space="preserve"> </w:t>
      </w:r>
      <w:r w:rsidR="00EF665D">
        <w:rPr>
          <w:rFonts w:asciiTheme="majorBidi" w:hAnsiTheme="majorBidi" w:cs="Times New Roman" w:hint="cs"/>
          <w:sz w:val="26"/>
          <w:szCs w:val="26"/>
          <w:rtl/>
          <w:lang w:val="en-CA"/>
        </w:rPr>
        <w:t>ل</w:t>
      </w:r>
      <w:r w:rsidRPr="00B7535B">
        <w:rPr>
          <w:rFonts w:asciiTheme="majorBidi" w:hAnsiTheme="majorBidi" w:cs="Times New Roman"/>
          <w:sz w:val="26"/>
          <w:szCs w:val="26"/>
          <w:rtl/>
          <w:lang w:val="en-CA"/>
        </w:rPr>
        <w:t>استراتيجية المعلومات ل</w:t>
      </w:r>
      <w:r w:rsidR="00CD5968">
        <w:rPr>
          <w:rFonts w:asciiTheme="majorBidi" w:hAnsiTheme="majorBidi" w:cs="Times New Roman" w:hint="cs"/>
          <w:sz w:val="26"/>
          <w:szCs w:val="26"/>
          <w:rtl/>
          <w:lang w:val="en-CA"/>
        </w:rPr>
        <w:t>دى ا</w:t>
      </w:r>
      <w:r w:rsidRPr="00B7535B">
        <w:rPr>
          <w:rFonts w:asciiTheme="majorBidi" w:hAnsiTheme="majorBidi" w:cs="Times New Roman"/>
          <w:sz w:val="26"/>
          <w:szCs w:val="26"/>
          <w:rtl/>
          <w:lang w:val="en-CA"/>
        </w:rPr>
        <w:t xml:space="preserve">لصندوق متعدد الأطراف لتشمل خطة مفصلة </w:t>
      </w:r>
      <w:r w:rsidR="00846EB8">
        <w:rPr>
          <w:rFonts w:asciiTheme="majorBidi" w:hAnsiTheme="majorBidi" w:cs="Times New Roman" w:hint="cs"/>
          <w:sz w:val="26"/>
          <w:szCs w:val="26"/>
          <w:rtl/>
          <w:lang w:val="en-CA"/>
        </w:rPr>
        <w:t xml:space="preserve">عن </w:t>
      </w:r>
      <w:r w:rsidRPr="00B7535B">
        <w:rPr>
          <w:rFonts w:asciiTheme="majorBidi" w:hAnsiTheme="majorBidi" w:cs="Times New Roman"/>
          <w:sz w:val="26"/>
          <w:szCs w:val="26"/>
          <w:rtl/>
          <w:lang w:val="en-CA"/>
        </w:rPr>
        <w:t>إدارة المعلومات والمع</w:t>
      </w:r>
      <w:r w:rsidR="00846EB8">
        <w:rPr>
          <w:rFonts w:asciiTheme="majorBidi" w:hAnsiTheme="majorBidi" w:cs="Times New Roman" w:hint="cs"/>
          <w:sz w:val="26"/>
          <w:szCs w:val="26"/>
          <w:rtl/>
          <w:lang w:val="en-CA"/>
        </w:rPr>
        <w:t>ا</w:t>
      </w:r>
      <w:r w:rsidRPr="00B7535B">
        <w:rPr>
          <w:rFonts w:asciiTheme="majorBidi" w:hAnsiTheme="majorBidi" w:cs="Times New Roman"/>
          <w:sz w:val="26"/>
          <w:szCs w:val="26"/>
          <w:rtl/>
          <w:lang w:val="en-CA"/>
        </w:rPr>
        <w:t>رف، و</w:t>
      </w:r>
      <w:r w:rsidR="00846EB8">
        <w:rPr>
          <w:rFonts w:asciiTheme="majorBidi" w:hAnsiTheme="majorBidi" w:cs="Times New Roman" w:hint="cs"/>
          <w:sz w:val="26"/>
          <w:szCs w:val="26"/>
          <w:rtl/>
          <w:lang w:val="en-CA"/>
        </w:rPr>
        <w:t>احتياجا</w:t>
      </w:r>
      <w:r w:rsidRPr="00B7535B">
        <w:rPr>
          <w:rFonts w:asciiTheme="majorBidi" w:hAnsiTheme="majorBidi" w:cs="Times New Roman"/>
          <w:sz w:val="26"/>
          <w:szCs w:val="26"/>
          <w:rtl/>
          <w:lang w:val="en-CA"/>
        </w:rPr>
        <w:t>ت موقع الويب/تكنولوجيا المعلومات، والموارد اللازمة</w:t>
      </w:r>
      <w:r w:rsidR="00846EB8">
        <w:rPr>
          <w:rFonts w:asciiTheme="majorBidi" w:hAnsiTheme="majorBidi" w:cs="Times New Roman" w:hint="cs"/>
          <w:sz w:val="26"/>
          <w:szCs w:val="26"/>
          <w:rtl/>
          <w:lang w:val="en-CA"/>
        </w:rPr>
        <w:t>،</w:t>
      </w:r>
      <w:r w:rsidRPr="00B7535B">
        <w:rPr>
          <w:rFonts w:asciiTheme="majorBidi" w:hAnsiTheme="majorBidi" w:cs="Times New Roman"/>
          <w:sz w:val="26"/>
          <w:szCs w:val="26"/>
          <w:rtl/>
          <w:lang w:val="en-CA"/>
        </w:rPr>
        <w:t xml:space="preserve"> </w:t>
      </w:r>
      <w:r w:rsidR="00846EB8">
        <w:rPr>
          <w:rFonts w:asciiTheme="majorBidi" w:hAnsiTheme="majorBidi" w:cs="Times New Roman" w:hint="cs"/>
          <w:sz w:val="26"/>
          <w:szCs w:val="26"/>
          <w:rtl/>
          <w:lang w:val="en-CA"/>
        </w:rPr>
        <w:t>ومواعيد</w:t>
      </w:r>
      <w:r w:rsidRPr="00B7535B">
        <w:rPr>
          <w:rFonts w:asciiTheme="majorBidi" w:hAnsiTheme="majorBidi" w:cs="Times New Roman"/>
          <w:sz w:val="26"/>
          <w:szCs w:val="26"/>
          <w:rtl/>
          <w:lang w:val="en-CA"/>
        </w:rPr>
        <w:t xml:space="preserve"> واضحة للتنفيذ، وتقد</w:t>
      </w:r>
      <w:r w:rsidR="00846EB8">
        <w:rPr>
          <w:rFonts w:asciiTheme="majorBidi" w:hAnsiTheme="majorBidi" w:cs="Times New Roman" w:hint="cs"/>
          <w:sz w:val="26"/>
          <w:szCs w:val="26"/>
          <w:rtl/>
          <w:lang w:val="en-CA"/>
        </w:rPr>
        <w:t>ّ</w:t>
      </w:r>
      <w:r w:rsidRPr="00B7535B">
        <w:rPr>
          <w:rFonts w:asciiTheme="majorBidi" w:hAnsiTheme="majorBidi" w:cs="Times New Roman"/>
          <w:sz w:val="26"/>
          <w:szCs w:val="26"/>
          <w:rtl/>
          <w:lang w:val="en-CA"/>
        </w:rPr>
        <w:t>م الاستراتيجية ل</w:t>
      </w:r>
      <w:r w:rsidR="00846EB8">
        <w:rPr>
          <w:rFonts w:asciiTheme="majorBidi" w:hAnsiTheme="majorBidi" w:cs="Times New Roman" w:hint="cs"/>
          <w:sz w:val="26"/>
          <w:szCs w:val="26"/>
          <w:rtl/>
          <w:lang w:val="en-CA"/>
        </w:rPr>
        <w:t xml:space="preserve">كي </w:t>
      </w:r>
      <w:r w:rsidRPr="00B7535B">
        <w:rPr>
          <w:rFonts w:asciiTheme="majorBidi" w:hAnsiTheme="majorBidi" w:cs="Times New Roman"/>
          <w:sz w:val="26"/>
          <w:szCs w:val="26"/>
          <w:rtl/>
          <w:lang w:val="en-CA"/>
        </w:rPr>
        <w:t xml:space="preserve">تنظر فيها اللجنة التنفيذية في </w:t>
      </w:r>
      <w:r w:rsidR="00846EB8">
        <w:rPr>
          <w:rFonts w:asciiTheme="majorBidi" w:hAnsiTheme="majorBidi" w:cs="Times New Roman" w:hint="cs"/>
          <w:sz w:val="26"/>
          <w:szCs w:val="26"/>
          <w:rtl/>
          <w:lang w:val="en-CA"/>
        </w:rPr>
        <w:t xml:space="preserve">اجتماعها الحادي </w:t>
      </w:r>
      <w:proofErr w:type="gramStart"/>
      <w:r w:rsidR="00846EB8">
        <w:rPr>
          <w:rFonts w:asciiTheme="majorBidi" w:hAnsiTheme="majorBidi" w:cs="Times New Roman" w:hint="cs"/>
          <w:sz w:val="26"/>
          <w:szCs w:val="26"/>
          <w:rtl/>
          <w:lang w:val="en-CA"/>
        </w:rPr>
        <w:t>والتسعين؛</w:t>
      </w:r>
      <w:proofErr w:type="gramEnd"/>
    </w:p>
    <w:p w14:paraId="53E3065F" w14:textId="75AA122C" w:rsidR="00033EDF" w:rsidRPr="00B7535B" w:rsidRDefault="00033EDF" w:rsidP="00134020">
      <w:pPr>
        <w:pStyle w:val="ListParagraph"/>
        <w:bidi/>
        <w:spacing w:before="120" w:line="360" w:lineRule="auto"/>
        <w:ind w:left="1354" w:hanging="634"/>
        <w:contextualSpacing w:val="0"/>
        <w:jc w:val="both"/>
        <w:rPr>
          <w:rFonts w:asciiTheme="majorBidi" w:hAnsiTheme="majorBidi" w:cs="Times New Roman"/>
          <w:sz w:val="26"/>
          <w:szCs w:val="26"/>
          <w:rtl/>
          <w:lang w:val="en-CA"/>
        </w:rPr>
      </w:pPr>
      <w:r w:rsidRPr="00B7535B">
        <w:rPr>
          <w:rFonts w:asciiTheme="majorBidi" w:hAnsiTheme="majorBidi" w:cs="Times New Roman"/>
          <w:sz w:val="26"/>
          <w:szCs w:val="26"/>
          <w:lang w:val="en-CA"/>
        </w:rPr>
        <w:t xml:space="preserve">• </w:t>
      </w:r>
      <w:r w:rsidR="00846EB8">
        <w:rPr>
          <w:rFonts w:asciiTheme="majorBidi" w:hAnsiTheme="majorBidi" w:cs="Times New Roman"/>
          <w:sz w:val="26"/>
          <w:szCs w:val="26"/>
          <w:rtl/>
          <w:lang w:val="en-CA"/>
        </w:rPr>
        <w:tab/>
      </w:r>
      <w:r w:rsidR="00846EB8">
        <w:rPr>
          <w:rFonts w:asciiTheme="majorBidi" w:hAnsiTheme="majorBidi" w:cs="Times New Roman" w:hint="cs"/>
          <w:sz w:val="26"/>
          <w:szCs w:val="26"/>
          <w:rtl/>
          <w:lang w:val="en-CA"/>
        </w:rPr>
        <w:t>أن ت</w:t>
      </w:r>
      <w:r w:rsidRPr="00B7535B">
        <w:rPr>
          <w:rFonts w:asciiTheme="majorBidi" w:hAnsiTheme="majorBidi" w:cs="Times New Roman"/>
          <w:sz w:val="26"/>
          <w:szCs w:val="26"/>
          <w:rtl/>
          <w:lang w:val="en-CA"/>
        </w:rPr>
        <w:t xml:space="preserve">ستكشف الفرص </w:t>
      </w:r>
      <w:r w:rsidR="00846EB8">
        <w:rPr>
          <w:rFonts w:asciiTheme="majorBidi" w:hAnsiTheme="majorBidi" w:cs="Times New Roman" w:hint="cs"/>
          <w:sz w:val="26"/>
          <w:szCs w:val="26"/>
          <w:rtl/>
          <w:lang w:val="en-CA"/>
        </w:rPr>
        <w:t>ال</w:t>
      </w:r>
      <w:r w:rsidR="005D5E28">
        <w:rPr>
          <w:rFonts w:asciiTheme="majorBidi" w:hAnsiTheme="majorBidi" w:cs="Times New Roman" w:hint="cs"/>
          <w:sz w:val="26"/>
          <w:szCs w:val="26"/>
          <w:rtl/>
          <w:lang w:val="en-CA"/>
        </w:rPr>
        <w:t>سانح</w:t>
      </w:r>
      <w:r w:rsidR="00846EB8">
        <w:rPr>
          <w:rFonts w:asciiTheme="majorBidi" w:hAnsiTheme="majorBidi" w:cs="Times New Roman" w:hint="cs"/>
          <w:sz w:val="26"/>
          <w:szCs w:val="26"/>
          <w:rtl/>
          <w:lang w:val="en-CA"/>
        </w:rPr>
        <w:t xml:space="preserve">ة </w:t>
      </w:r>
      <w:r w:rsidRPr="00B7535B">
        <w:rPr>
          <w:rFonts w:asciiTheme="majorBidi" w:hAnsiTheme="majorBidi" w:cs="Times New Roman"/>
          <w:sz w:val="26"/>
          <w:szCs w:val="26"/>
          <w:rtl/>
          <w:lang w:val="en-CA"/>
        </w:rPr>
        <w:t xml:space="preserve">لمواصلة </w:t>
      </w:r>
      <w:r w:rsidR="00066DB9">
        <w:rPr>
          <w:rFonts w:asciiTheme="majorBidi" w:hAnsiTheme="majorBidi" w:cs="Times New Roman" w:hint="cs"/>
          <w:sz w:val="26"/>
          <w:szCs w:val="26"/>
          <w:rtl/>
          <w:lang w:val="en-CA"/>
        </w:rPr>
        <w:t>إبراز</w:t>
      </w:r>
      <w:r w:rsidRPr="00B7535B">
        <w:rPr>
          <w:rFonts w:asciiTheme="majorBidi" w:hAnsiTheme="majorBidi" w:cs="Times New Roman"/>
          <w:sz w:val="26"/>
          <w:szCs w:val="26"/>
          <w:rtl/>
          <w:lang w:val="en-CA"/>
        </w:rPr>
        <w:t xml:space="preserve"> كيفية ضمان استدامة الأنشطة التي يدعمها الصندوق </w:t>
      </w:r>
      <w:r w:rsidR="00066DB9">
        <w:rPr>
          <w:rFonts w:asciiTheme="majorBidi" w:hAnsiTheme="majorBidi" w:cs="Times New Roman" w:hint="cs"/>
          <w:sz w:val="26"/>
          <w:szCs w:val="26"/>
          <w:rtl/>
          <w:lang w:val="en-CA"/>
        </w:rPr>
        <w:t>ال</w:t>
      </w:r>
      <w:r w:rsidRPr="00B7535B">
        <w:rPr>
          <w:rFonts w:asciiTheme="majorBidi" w:hAnsiTheme="majorBidi" w:cs="Times New Roman"/>
          <w:sz w:val="26"/>
          <w:szCs w:val="26"/>
          <w:rtl/>
          <w:lang w:val="en-CA"/>
        </w:rPr>
        <w:t xml:space="preserve">متعدد الأطراف، بما في ذلك </w:t>
      </w:r>
      <w:r w:rsidR="00066DB9">
        <w:rPr>
          <w:rFonts w:asciiTheme="majorBidi" w:hAnsiTheme="majorBidi" w:cs="Times New Roman" w:hint="cs"/>
          <w:sz w:val="26"/>
          <w:szCs w:val="26"/>
          <w:rtl/>
          <w:lang w:val="en-CA"/>
        </w:rPr>
        <w:t>من خلال مواصلة</w:t>
      </w:r>
      <w:r w:rsidRPr="00B7535B">
        <w:rPr>
          <w:rFonts w:asciiTheme="majorBidi" w:hAnsiTheme="majorBidi" w:cs="Times New Roman"/>
          <w:sz w:val="26"/>
          <w:szCs w:val="26"/>
          <w:rtl/>
          <w:lang w:val="en-CA"/>
        </w:rPr>
        <w:t xml:space="preserve"> التوضيح في الوثائق المقدمة من الأمانة </w:t>
      </w:r>
      <w:r w:rsidR="00066DB9">
        <w:rPr>
          <w:rFonts w:asciiTheme="majorBidi" w:hAnsiTheme="majorBidi" w:cs="Times New Roman" w:hint="cs"/>
          <w:sz w:val="26"/>
          <w:szCs w:val="26"/>
          <w:rtl/>
          <w:lang w:val="en-CA"/>
        </w:rPr>
        <w:t>عن</w:t>
      </w:r>
      <w:r w:rsidRPr="00B7535B">
        <w:rPr>
          <w:rFonts w:asciiTheme="majorBidi" w:hAnsiTheme="majorBidi" w:cs="Times New Roman"/>
          <w:sz w:val="26"/>
          <w:szCs w:val="26"/>
          <w:rtl/>
          <w:lang w:val="en-CA"/>
        </w:rPr>
        <w:t xml:space="preserve"> قدرات الشر</w:t>
      </w:r>
      <w:r w:rsidR="00066DB9">
        <w:rPr>
          <w:rFonts w:asciiTheme="majorBidi" w:hAnsiTheme="majorBidi" w:cs="Times New Roman" w:hint="cs"/>
          <w:sz w:val="26"/>
          <w:szCs w:val="26"/>
          <w:rtl/>
          <w:lang w:val="en-CA"/>
        </w:rPr>
        <w:t>ي</w:t>
      </w:r>
      <w:r w:rsidRPr="00B7535B">
        <w:rPr>
          <w:rFonts w:asciiTheme="majorBidi" w:hAnsiTheme="majorBidi" w:cs="Times New Roman"/>
          <w:sz w:val="26"/>
          <w:szCs w:val="26"/>
          <w:rtl/>
          <w:lang w:val="en-CA"/>
        </w:rPr>
        <w:t>ك والمخاطر والافتراضات الح</w:t>
      </w:r>
      <w:r w:rsidR="00066DB9">
        <w:rPr>
          <w:rFonts w:asciiTheme="majorBidi" w:hAnsiTheme="majorBidi" w:cs="Times New Roman" w:hint="cs"/>
          <w:sz w:val="26"/>
          <w:szCs w:val="26"/>
          <w:rtl/>
          <w:lang w:val="en-CA"/>
        </w:rPr>
        <w:t>رج</w:t>
      </w:r>
      <w:r w:rsidRPr="00B7535B">
        <w:rPr>
          <w:rFonts w:asciiTheme="majorBidi" w:hAnsiTheme="majorBidi" w:cs="Times New Roman"/>
          <w:sz w:val="26"/>
          <w:szCs w:val="26"/>
          <w:rtl/>
          <w:lang w:val="en-CA"/>
        </w:rPr>
        <w:t>ة</w:t>
      </w:r>
      <w:r w:rsidR="00066DB9">
        <w:rPr>
          <w:rFonts w:asciiTheme="majorBidi" w:hAnsiTheme="majorBidi" w:cs="Times New Roman" w:hint="cs"/>
          <w:sz w:val="26"/>
          <w:szCs w:val="26"/>
          <w:rtl/>
          <w:lang w:val="en-CA"/>
        </w:rPr>
        <w:t xml:space="preserve"> التي نُظر فيها،</w:t>
      </w:r>
      <w:r w:rsidRPr="00B7535B">
        <w:rPr>
          <w:rFonts w:asciiTheme="majorBidi" w:hAnsiTheme="majorBidi" w:cs="Times New Roman"/>
          <w:sz w:val="26"/>
          <w:szCs w:val="26"/>
          <w:rtl/>
          <w:lang w:val="en-CA"/>
        </w:rPr>
        <w:t xml:space="preserve"> وتقد</w:t>
      </w:r>
      <w:r w:rsidR="00384BDC">
        <w:rPr>
          <w:rFonts w:asciiTheme="majorBidi" w:hAnsiTheme="majorBidi" w:cs="Times New Roman" w:hint="cs"/>
          <w:sz w:val="26"/>
          <w:szCs w:val="26"/>
          <w:rtl/>
          <w:lang w:val="en-CA"/>
        </w:rPr>
        <w:t>ّ</w:t>
      </w:r>
      <w:r w:rsidRPr="00B7535B">
        <w:rPr>
          <w:rFonts w:asciiTheme="majorBidi" w:hAnsiTheme="majorBidi" w:cs="Times New Roman"/>
          <w:sz w:val="26"/>
          <w:szCs w:val="26"/>
          <w:rtl/>
          <w:lang w:val="en-CA"/>
        </w:rPr>
        <w:t>م تقرير</w:t>
      </w:r>
      <w:r w:rsidR="00384BDC">
        <w:rPr>
          <w:rFonts w:asciiTheme="majorBidi" w:hAnsiTheme="majorBidi" w:cs="Times New Roman" w:hint="cs"/>
          <w:sz w:val="26"/>
          <w:szCs w:val="26"/>
          <w:rtl/>
          <w:lang w:val="en-CA"/>
        </w:rPr>
        <w:t>اً</w:t>
      </w:r>
      <w:r w:rsidRPr="00B7535B">
        <w:rPr>
          <w:rFonts w:asciiTheme="majorBidi" w:hAnsiTheme="majorBidi" w:cs="Times New Roman"/>
          <w:sz w:val="26"/>
          <w:szCs w:val="26"/>
          <w:rtl/>
          <w:lang w:val="en-CA"/>
        </w:rPr>
        <w:t xml:space="preserve"> إلى اللجنة التنفيذية في </w:t>
      </w:r>
      <w:r w:rsidR="00066DB9">
        <w:rPr>
          <w:rFonts w:asciiTheme="majorBidi" w:hAnsiTheme="majorBidi" w:cs="Times New Roman" w:hint="cs"/>
          <w:sz w:val="26"/>
          <w:szCs w:val="26"/>
          <w:rtl/>
          <w:lang w:val="en-CA"/>
        </w:rPr>
        <w:t xml:space="preserve">اجتماعها الحادي </w:t>
      </w:r>
      <w:proofErr w:type="gramStart"/>
      <w:r w:rsidR="00066DB9">
        <w:rPr>
          <w:rFonts w:asciiTheme="majorBidi" w:hAnsiTheme="majorBidi" w:cs="Times New Roman" w:hint="cs"/>
          <w:sz w:val="26"/>
          <w:szCs w:val="26"/>
          <w:rtl/>
          <w:lang w:val="en-CA"/>
        </w:rPr>
        <w:t>والتسعين؛</w:t>
      </w:r>
      <w:proofErr w:type="gramEnd"/>
    </w:p>
    <w:p w14:paraId="47784925" w14:textId="40F81A2D" w:rsidR="00033EDF" w:rsidRPr="00B7535B" w:rsidRDefault="00066DB9" w:rsidP="00066DB9">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lastRenderedPageBreak/>
        <w:t>و</w:t>
      </w:r>
      <w:r w:rsidR="00033EDF" w:rsidRPr="00B7535B">
        <w:rPr>
          <w:rFonts w:asciiTheme="majorBidi" w:hAnsiTheme="majorBidi" w:cs="Times New Roman"/>
          <w:sz w:val="26"/>
          <w:szCs w:val="26"/>
          <w:rtl/>
          <w:lang w:val="en-CA"/>
        </w:rPr>
        <w:t>طلبت اللجنة التنفيذية من كبير</w:t>
      </w:r>
      <w:r w:rsidR="00846978">
        <w:rPr>
          <w:rFonts w:asciiTheme="majorBidi" w:hAnsiTheme="majorBidi" w:cs="Times New Roman" w:hint="cs"/>
          <w:sz w:val="26"/>
          <w:szCs w:val="26"/>
          <w:rtl/>
          <w:lang w:val="en-CA"/>
        </w:rPr>
        <w:t>ة</w:t>
      </w:r>
      <w:r w:rsidR="00033EDF" w:rsidRPr="00B7535B">
        <w:rPr>
          <w:rFonts w:asciiTheme="majorBidi" w:hAnsiTheme="majorBidi" w:cs="Times New Roman"/>
          <w:sz w:val="26"/>
          <w:szCs w:val="26"/>
          <w:rtl/>
          <w:lang w:val="en-CA"/>
        </w:rPr>
        <w:t xml:space="preserve"> م</w:t>
      </w:r>
      <w:r>
        <w:rPr>
          <w:rFonts w:asciiTheme="majorBidi" w:hAnsiTheme="majorBidi" w:cs="Times New Roman" w:hint="cs"/>
          <w:sz w:val="26"/>
          <w:szCs w:val="26"/>
          <w:rtl/>
          <w:lang w:val="en-CA"/>
        </w:rPr>
        <w:t>سؤول</w:t>
      </w:r>
      <w:r w:rsidR="00033EDF" w:rsidRPr="00B7535B">
        <w:rPr>
          <w:rFonts w:asciiTheme="majorBidi" w:hAnsiTheme="majorBidi" w:cs="Times New Roman"/>
          <w:sz w:val="26"/>
          <w:szCs w:val="26"/>
          <w:rtl/>
          <w:lang w:val="en-CA"/>
        </w:rPr>
        <w:t>ي الرصد والتقييم</w:t>
      </w:r>
      <w:r w:rsidR="00033EDF" w:rsidRPr="00B7535B">
        <w:rPr>
          <w:rFonts w:asciiTheme="majorBidi" w:hAnsiTheme="majorBidi" w:cs="Times New Roman"/>
          <w:sz w:val="26"/>
          <w:szCs w:val="26"/>
          <w:lang w:val="en-CA"/>
        </w:rPr>
        <w:t xml:space="preserve"> </w:t>
      </w:r>
      <w:r w:rsidR="00033EDF" w:rsidRPr="00B7535B">
        <w:rPr>
          <w:rFonts w:asciiTheme="majorBidi" w:hAnsiTheme="majorBidi" w:cs="Times New Roman"/>
          <w:sz w:val="26"/>
          <w:szCs w:val="26"/>
          <w:rtl/>
          <w:lang w:val="en-CA"/>
        </w:rPr>
        <w:t xml:space="preserve">أن </w:t>
      </w:r>
      <w:r w:rsidR="006213C5">
        <w:rPr>
          <w:rFonts w:asciiTheme="majorBidi" w:hAnsiTheme="majorBidi" w:cs="Times New Roman" w:hint="cs"/>
          <w:sz w:val="26"/>
          <w:szCs w:val="26"/>
          <w:rtl/>
          <w:lang w:val="en-CA"/>
        </w:rPr>
        <w:t>ت</w:t>
      </w:r>
      <w:r w:rsidR="00033EDF" w:rsidRPr="00B7535B">
        <w:rPr>
          <w:rFonts w:asciiTheme="majorBidi" w:hAnsiTheme="majorBidi" w:cs="Times New Roman"/>
          <w:sz w:val="26"/>
          <w:szCs w:val="26"/>
          <w:rtl/>
          <w:lang w:val="en-CA"/>
        </w:rPr>
        <w:t xml:space="preserve">درج في برنامج عمل الرصد والتقييم لعام </w:t>
      </w:r>
      <w:r w:rsidRPr="004F3327">
        <w:t>2023</w:t>
      </w:r>
      <w:r w:rsidR="00033EDF" w:rsidRPr="00B7535B">
        <w:rPr>
          <w:rFonts w:asciiTheme="majorBidi" w:hAnsiTheme="majorBidi" w:cs="Times New Roman"/>
          <w:sz w:val="26"/>
          <w:szCs w:val="26"/>
          <w:rtl/>
          <w:lang w:val="en-CA"/>
        </w:rPr>
        <w:t xml:space="preserve"> </w:t>
      </w:r>
      <w:r w:rsidRPr="00B7535B">
        <w:rPr>
          <w:rFonts w:asciiTheme="majorBidi" w:hAnsiTheme="majorBidi" w:cs="Times New Roman"/>
          <w:sz w:val="26"/>
          <w:szCs w:val="26"/>
          <w:rtl/>
          <w:lang w:val="en-CA"/>
        </w:rPr>
        <w:t>إجراءات لتعزيز وظيفة التقييم الموضحة في الوثيقة</w:t>
      </w:r>
      <w:r>
        <w:rPr>
          <w:rFonts w:asciiTheme="majorBidi" w:hAnsiTheme="majorBidi" w:cs="Times New Roman" w:hint="cs"/>
          <w:sz w:val="26"/>
          <w:szCs w:val="26"/>
          <w:rtl/>
          <w:lang w:val="en-CA"/>
        </w:rPr>
        <w:t xml:space="preserve"> </w:t>
      </w:r>
      <w:r w:rsidRPr="00B7535B">
        <w:rPr>
          <w:rFonts w:asciiTheme="majorBidi" w:hAnsiTheme="majorBidi" w:cs="Times New Roman"/>
          <w:sz w:val="26"/>
          <w:szCs w:val="26"/>
          <w:lang w:val="en-CA"/>
        </w:rPr>
        <w:t xml:space="preserve"> </w:t>
      </w:r>
      <w:r w:rsidRPr="004F3327">
        <w:t>UNEP/</w:t>
      </w:r>
      <w:proofErr w:type="spellStart"/>
      <w:r w:rsidRPr="004F3327">
        <w:t>OzL.Pro</w:t>
      </w:r>
      <w:proofErr w:type="spellEnd"/>
      <w:r w:rsidRPr="004F3327">
        <w:t>/ExCom/89/2/Add.1</w:t>
      </w:r>
      <w:r w:rsidR="00033EDF" w:rsidRPr="00B7535B">
        <w:rPr>
          <w:rFonts w:asciiTheme="majorBidi" w:hAnsiTheme="majorBidi" w:cs="Times New Roman"/>
          <w:sz w:val="26"/>
          <w:szCs w:val="26"/>
          <w:rtl/>
          <w:lang w:val="en-CA"/>
        </w:rPr>
        <w:t>لكي تنظر فيه</w:t>
      </w:r>
      <w:r>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 xml:space="preserve"> اللجنة التنفيذية في اجتماعها الحادي والتسعين</w:t>
      </w:r>
      <w:r>
        <w:rPr>
          <w:rFonts w:asciiTheme="majorBidi" w:hAnsiTheme="majorBidi" w:cs="Times New Roman" w:hint="cs"/>
          <w:sz w:val="26"/>
          <w:szCs w:val="26"/>
          <w:rtl/>
          <w:lang w:val="en-CA"/>
        </w:rPr>
        <w:t>.</w:t>
      </w:r>
    </w:p>
    <w:p w14:paraId="6C9AFA17" w14:textId="300DC3F3" w:rsidR="00033EDF" w:rsidRPr="00B7535B" w:rsidRDefault="001D794A" w:rsidP="001D794A">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 xml:space="preserve">فيما يتعلق </w:t>
      </w:r>
      <w:r w:rsidR="000C454C">
        <w:rPr>
          <w:rFonts w:asciiTheme="majorBidi" w:hAnsiTheme="majorBidi" w:cs="Times New Roman" w:hint="cs"/>
          <w:sz w:val="26"/>
          <w:szCs w:val="26"/>
          <w:rtl/>
          <w:lang w:val="en-CA"/>
        </w:rPr>
        <w:t>بإعداد</w:t>
      </w:r>
      <w:r w:rsidR="00033EDF" w:rsidRPr="00B7535B">
        <w:rPr>
          <w:rFonts w:asciiTheme="majorBidi" w:hAnsiTheme="majorBidi" w:cs="Times New Roman"/>
          <w:sz w:val="26"/>
          <w:szCs w:val="26"/>
          <w:rtl/>
          <w:lang w:val="en-CA"/>
        </w:rPr>
        <w:t xml:space="preserve"> إطار النتائج وب</w:t>
      </w:r>
      <w:r w:rsidR="000C454C">
        <w:rPr>
          <w:rFonts w:asciiTheme="majorBidi" w:hAnsiTheme="majorBidi" w:cs="Times New Roman" w:hint="cs"/>
          <w:sz w:val="26"/>
          <w:szCs w:val="26"/>
          <w:rtl/>
          <w:lang w:val="en-CA"/>
        </w:rPr>
        <w:t>يان</w:t>
      </w:r>
      <w:r w:rsidR="00033EDF" w:rsidRPr="00B7535B">
        <w:rPr>
          <w:rFonts w:asciiTheme="majorBidi" w:hAnsiTheme="majorBidi" w:cs="Times New Roman"/>
          <w:sz w:val="26"/>
          <w:szCs w:val="26"/>
          <w:rtl/>
          <w:lang w:val="en-CA"/>
        </w:rPr>
        <w:t xml:space="preserve"> الأداء، أجرت الأمانة تحليلاً أوليا</w:t>
      </w:r>
      <w:r w:rsidR="000C454C">
        <w:rPr>
          <w:rFonts w:asciiTheme="majorBidi" w:hAnsiTheme="majorBidi" w:cs="Times New Roman" w:hint="cs"/>
          <w:sz w:val="26"/>
          <w:szCs w:val="26"/>
          <w:rtl/>
          <w:lang w:val="en-CA"/>
        </w:rPr>
        <w:t>ً</w:t>
      </w:r>
      <w:r w:rsidR="00033EDF" w:rsidRPr="00B7535B">
        <w:rPr>
          <w:rFonts w:asciiTheme="majorBidi" w:hAnsiTheme="majorBidi" w:cs="Times New Roman"/>
          <w:sz w:val="26"/>
          <w:szCs w:val="26"/>
          <w:rtl/>
          <w:lang w:val="en-CA"/>
        </w:rPr>
        <w:t xml:space="preserve"> للمؤشرات </w:t>
      </w:r>
      <w:r w:rsidR="000C454C" w:rsidRPr="00B7535B">
        <w:rPr>
          <w:rFonts w:asciiTheme="majorBidi" w:hAnsiTheme="majorBidi" w:cs="Times New Roman"/>
          <w:sz w:val="26"/>
          <w:szCs w:val="26"/>
          <w:rtl/>
          <w:lang w:val="en-CA"/>
        </w:rPr>
        <w:t xml:space="preserve">والإجراءات والنواتج </w:t>
      </w:r>
      <w:r w:rsidR="00033EDF" w:rsidRPr="00B7535B">
        <w:rPr>
          <w:rFonts w:asciiTheme="majorBidi" w:hAnsiTheme="majorBidi" w:cs="Times New Roman"/>
          <w:sz w:val="26"/>
          <w:szCs w:val="26"/>
          <w:rtl/>
          <w:lang w:val="en-CA"/>
        </w:rPr>
        <w:t>الحالية للصندوق متعدد الأطراف. واستناداً إلى هذا التحليل ، ستضع الأمانة إطاراً للنتائج يحدد الأهداف ومؤشرات الأداء ال</w:t>
      </w:r>
      <w:r w:rsidR="002D0C9E">
        <w:rPr>
          <w:rFonts w:asciiTheme="majorBidi" w:hAnsiTheme="majorBidi" w:cs="Times New Roman" w:hint="cs"/>
          <w:sz w:val="26"/>
          <w:szCs w:val="26"/>
          <w:rtl/>
          <w:lang w:val="en-CA"/>
        </w:rPr>
        <w:t>م</w:t>
      </w:r>
      <w:r w:rsidR="00033EDF" w:rsidRPr="00B7535B">
        <w:rPr>
          <w:rFonts w:asciiTheme="majorBidi" w:hAnsiTheme="majorBidi" w:cs="Times New Roman"/>
          <w:sz w:val="26"/>
          <w:szCs w:val="26"/>
          <w:rtl/>
          <w:lang w:val="en-CA"/>
        </w:rPr>
        <w:t>وض</w:t>
      </w:r>
      <w:r w:rsidR="002D0C9E">
        <w:rPr>
          <w:rFonts w:asciiTheme="majorBidi" w:hAnsiTheme="majorBidi" w:cs="Times New Roman" w:hint="cs"/>
          <w:sz w:val="26"/>
          <w:szCs w:val="26"/>
          <w:rtl/>
          <w:lang w:val="en-CA"/>
        </w:rPr>
        <w:t>ّ</w:t>
      </w:r>
      <w:r w:rsidR="00033EDF" w:rsidRPr="00B7535B">
        <w:rPr>
          <w:rFonts w:asciiTheme="majorBidi" w:hAnsiTheme="majorBidi" w:cs="Times New Roman"/>
          <w:sz w:val="26"/>
          <w:szCs w:val="26"/>
          <w:rtl/>
          <w:lang w:val="en-CA"/>
        </w:rPr>
        <w:t>ح</w:t>
      </w:r>
      <w:r w:rsidR="002D0C9E">
        <w:rPr>
          <w:rFonts w:asciiTheme="majorBidi" w:hAnsiTheme="majorBidi" w:cs="Times New Roman" w:hint="cs"/>
          <w:sz w:val="26"/>
          <w:szCs w:val="26"/>
          <w:rtl/>
          <w:lang w:val="en-CA"/>
        </w:rPr>
        <w:t>ة</w:t>
      </w:r>
      <w:r w:rsidR="00033EDF" w:rsidRPr="00B7535B">
        <w:rPr>
          <w:rFonts w:asciiTheme="majorBidi" w:hAnsiTheme="majorBidi" w:cs="Times New Roman"/>
          <w:sz w:val="26"/>
          <w:szCs w:val="26"/>
          <w:rtl/>
          <w:lang w:val="en-CA"/>
        </w:rPr>
        <w:t xml:space="preserve"> </w:t>
      </w:r>
      <w:r w:rsidR="002D0C9E">
        <w:rPr>
          <w:rFonts w:asciiTheme="majorBidi" w:hAnsiTheme="majorBidi" w:cs="Times New Roman" w:hint="cs"/>
          <w:sz w:val="26"/>
          <w:szCs w:val="26"/>
          <w:rtl/>
          <w:lang w:val="en-CA"/>
        </w:rPr>
        <w:t>ل</w:t>
      </w:r>
      <w:r w:rsidR="00033EDF" w:rsidRPr="00B7535B">
        <w:rPr>
          <w:rFonts w:asciiTheme="majorBidi" w:hAnsiTheme="majorBidi" w:cs="Times New Roman"/>
          <w:sz w:val="26"/>
          <w:szCs w:val="26"/>
          <w:rtl/>
          <w:lang w:val="en-CA"/>
        </w:rPr>
        <w:t>نتائج الأنشطة التي يدعمها الصندوق في جميع المجالات ذات الصلة ببروتوكول مونتريال وغيرها من مجالات الإشراف الاجتماعي والاقتصادي والبيئي بشكل أكثر فعالية، ل</w:t>
      </w:r>
      <w:r w:rsidR="000C454C">
        <w:rPr>
          <w:rFonts w:asciiTheme="majorBidi" w:hAnsiTheme="majorBidi" w:cs="Times New Roman" w:hint="cs"/>
          <w:sz w:val="26"/>
          <w:szCs w:val="26"/>
          <w:rtl/>
          <w:lang w:val="en-CA"/>
        </w:rPr>
        <w:t>كي ت</w:t>
      </w:r>
      <w:r w:rsidR="00033EDF" w:rsidRPr="00B7535B">
        <w:rPr>
          <w:rFonts w:asciiTheme="majorBidi" w:hAnsiTheme="majorBidi" w:cs="Times New Roman"/>
          <w:sz w:val="26"/>
          <w:szCs w:val="26"/>
          <w:rtl/>
          <w:lang w:val="en-CA"/>
        </w:rPr>
        <w:t xml:space="preserve">نظر فيه </w:t>
      </w:r>
      <w:r w:rsidR="000C454C" w:rsidRPr="00B7535B">
        <w:rPr>
          <w:rFonts w:asciiTheme="majorBidi" w:hAnsiTheme="majorBidi" w:cs="Times New Roman"/>
          <w:sz w:val="26"/>
          <w:szCs w:val="26"/>
          <w:rtl/>
          <w:lang w:val="en-CA"/>
        </w:rPr>
        <w:t xml:space="preserve">اللجنة </w:t>
      </w:r>
      <w:r w:rsidR="00033EDF" w:rsidRPr="00B7535B">
        <w:rPr>
          <w:rFonts w:asciiTheme="majorBidi" w:hAnsiTheme="majorBidi" w:cs="Times New Roman"/>
          <w:sz w:val="26"/>
          <w:szCs w:val="26"/>
          <w:rtl/>
          <w:lang w:val="en-CA"/>
        </w:rPr>
        <w:t xml:space="preserve">التنفيذية في </w:t>
      </w:r>
      <w:r w:rsidR="000C454C">
        <w:rPr>
          <w:rFonts w:asciiTheme="majorBidi" w:hAnsiTheme="majorBidi" w:cs="Times New Roman" w:hint="cs"/>
          <w:sz w:val="26"/>
          <w:szCs w:val="26"/>
          <w:rtl/>
          <w:lang w:val="en-CA"/>
        </w:rPr>
        <w:t>اجتماعها الثاني والتسعين</w:t>
      </w:r>
      <w:r w:rsidR="00033EDF" w:rsidRPr="00B7535B">
        <w:rPr>
          <w:rFonts w:asciiTheme="majorBidi" w:hAnsiTheme="majorBidi" w:cs="Times New Roman"/>
          <w:sz w:val="26"/>
          <w:szCs w:val="26"/>
          <w:rtl/>
          <w:lang w:val="en-CA"/>
        </w:rPr>
        <w:t xml:space="preserve">. </w:t>
      </w:r>
      <w:r w:rsidR="000C454C">
        <w:rPr>
          <w:rFonts w:asciiTheme="majorBidi" w:hAnsiTheme="majorBidi" w:cs="Times New Roman" w:hint="cs"/>
          <w:sz w:val="26"/>
          <w:szCs w:val="26"/>
          <w:rtl/>
          <w:lang w:val="en-CA"/>
        </w:rPr>
        <w:t>وسيجري</w:t>
      </w:r>
      <w:r w:rsidR="00033EDF" w:rsidRPr="00B7535B">
        <w:rPr>
          <w:rFonts w:asciiTheme="majorBidi" w:hAnsiTheme="majorBidi" w:cs="Times New Roman"/>
          <w:sz w:val="26"/>
          <w:szCs w:val="26"/>
          <w:rtl/>
          <w:lang w:val="en-CA"/>
        </w:rPr>
        <w:t xml:space="preserve"> تحقيق أهداف إطار النتائج إلى حد كبير من خلال إعادة تنظيم البيانات المتاحة بالفعل في الأمانة، وبتوجيه من اللجنة التنفيذية</w:t>
      </w:r>
      <w:r w:rsidR="00033EDF" w:rsidRPr="00B7535B">
        <w:rPr>
          <w:rFonts w:asciiTheme="majorBidi" w:hAnsiTheme="majorBidi" w:cs="Times New Roman"/>
          <w:sz w:val="26"/>
          <w:szCs w:val="26"/>
          <w:lang w:val="en-CA"/>
        </w:rPr>
        <w:t>.</w:t>
      </w:r>
    </w:p>
    <w:p w14:paraId="1079228B" w14:textId="7C8CEC2A" w:rsidR="00033EDF" w:rsidRPr="00B7535B" w:rsidRDefault="000C454C" w:rsidP="000C454C">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فيما يتعلق بإدارة المعلومات والمع</w:t>
      </w:r>
      <w:r>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رف، أجرت الأمانة، بدعم من خبير استشاري، دراسة جدوى تقنية لتقييم الوضع الحالي لإدارة المع</w:t>
      </w:r>
      <w:r>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 xml:space="preserve">رف داخل الأمانة </w:t>
      </w:r>
      <w:r>
        <w:rPr>
          <w:rFonts w:asciiTheme="majorBidi" w:hAnsiTheme="majorBidi" w:cs="Times New Roman" w:hint="cs"/>
          <w:sz w:val="26"/>
          <w:szCs w:val="26"/>
          <w:rtl/>
          <w:lang w:val="en-CA"/>
        </w:rPr>
        <w:t>استناداً</w:t>
      </w:r>
      <w:r w:rsidR="00033EDF" w:rsidRPr="00B7535B">
        <w:rPr>
          <w:rFonts w:asciiTheme="majorBidi" w:hAnsiTheme="majorBidi" w:cs="Times New Roman"/>
          <w:sz w:val="26"/>
          <w:szCs w:val="26"/>
          <w:rtl/>
          <w:lang w:val="en-CA"/>
        </w:rPr>
        <w:t xml:space="preserve"> </w:t>
      </w:r>
      <w:r>
        <w:rPr>
          <w:rFonts w:asciiTheme="majorBidi" w:hAnsiTheme="majorBidi" w:cs="Times New Roman" w:hint="cs"/>
          <w:sz w:val="26"/>
          <w:szCs w:val="26"/>
          <w:rtl/>
          <w:lang w:val="en-CA"/>
        </w:rPr>
        <w:t>إ</w:t>
      </w:r>
      <w:r w:rsidR="00033EDF" w:rsidRPr="00B7535B">
        <w:rPr>
          <w:rFonts w:asciiTheme="majorBidi" w:hAnsiTheme="majorBidi" w:cs="Times New Roman"/>
          <w:sz w:val="26"/>
          <w:szCs w:val="26"/>
          <w:rtl/>
          <w:lang w:val="en-CA"/>
        </w:rPr>
        <w:t>لى مراجعات الموقع</w:t>
      </w:r>
      <w:r>
        <w:rPr>
          <w:rFonts w:asciiTheme="majorBidi" w:hAnsiTheme="majorBidi" w:cs="Times New Roman" w:hint="cs"/>
          <w:sz w:val="26"/>
          <w:szCs w:val="26"/>
          <w:rtl/>
          <w:lang w:val="en-CA"/>
        </w:rPr>
        <w:t xml:space="preserve"> الإلكتروني</w:t>
      </w:r>
      <w:r w:rsidR="00033EDF" w:rsidRPr="00B7535B">
        <w:rPr>
          <w:rFonts w:asciiTheme="majorBidi" w:hAnsiTheme="majorBidi" w:cs="Times New Roman"/>
          <w:sz w:val="26"/>
          <w:szCs w:val="26"/>
          <w:rtl/>
          <w:lang w:val="en-CA"/>
        </w:rPr>
        <w:t xml:space="preserve"> والوثائق وعمليات تقديم </w:t>
      </w:r>
      <w:r>
        <w:rPr>
          <w:rFonts w:asciiTheme="majorBidi" w:hAnsiTheme="majorBidi" w:cs="Times New Roman" w:hint="cs"/>
          <w:sz w:val="26"/>
          <w:szCs w:val="26"/>
          <w:rtl/>
          <w:lang w:val="en-CA"/>
        </w:rPr>
        <w:t xml:space="preserve">الطلبات </w:t>
      </w:r>
      <w:r w:rsidR="00033EDF" w:rsidRPr="00B7535B">
        <w:rPr>
          <w:rFonts w:asciiTheme="majorBidi" w:hAnsiTheme="majorBidi" w:cs="Times New Roman"/>
          <w:sz w:val="26"/>
          <w:szCs w:val="26"/>
          <w:rtl/>
          <w:lang w:val="en-CA"/>
        </w:rPr>
        <w:t xml:space="preserve">وقواعد البيانات الحالية والمناقشات مع أصحاب المصلحة (المستخدمين). </w:t>
      </w:r>
      <w:r>
        <w:rPr>
          <w:rFonts w:asciiTheme="majorBidi" w:hAnsiTheme="majorBidi" w:cs="Times New Roman" w:hint="cs"/>
          <w:sz w:val="26"/>
          <w:szCs w:val="26"/>
          <w:rtl/>
          <w:lang w:val="en-CA"/>
        </w:rPr>
        <w:t>ويتمثل</w:t>
      </w:r>
      <w:r w:rsidR="00033EDF" w:rsidRPr="00B7535B">
        <w:rPr>
          <w:rFonts w:asciiTheme="majorBidi" w:hAnsiTheme="majorBidi" w:cs="Times New Roman"/>
          <w:sz w:val="26"/>
          <w:szCs w:val="26"/>
          <w:rtl/>
          <w:lang w:val="en-CA"/>
        </w:rPr>
        <w:t xml:space="preserve"> تحديث استراتيجية المعلومات الخاصة بالصندوق متعدد الأطراف </w:t>
      </w:r>
      <w:r>
        <w:rPr>
          <w:rFonts w:asciiTheme="majorBidi" w:hAnsiTheme="majorBidi" w:cs="Times New Roman" w:hint="cs"/>
          <w:sz w:val="26"/>
          <w:szCs w:val="26"/>
          <w:rtl/>
          <w:lang w:val="en-CA"/>
        </w:rPr>
        <w:t>أساساً في</w:t>
      </w:r>
      <w:r w:rsidR="00033EDF" w:rsidRPr="00B7535B">
        <w:rPr>
          <w:rFonts w:asciiTheme="majorBidi" w:hAnsiTheme="majorBidi" w:cs="Times New Roman"/>
          <w:sz w:val="26"/>
          <w:szCs w:val="26"/>
          <w:rtl/>
          <w:lang w:val="en-CA"/>
        </w:rPr>
        <w:t xml:space="preserve"> </w:t>
      </w:r>
      <w:r>
        <w:rPr>
          <w:rFonts w:asciiTheme="majorBidi" w:hAnsiTheme="majorBidi" w:cs="Times New Roman" w:hint="cs"/>
          <w:sz w:val="26"/>
          <w:szCs w:val="26"/>
          <w:rtl/>
          <w:lang w:val="en-CA"/>
        </w:rPr>
        <w:t>وضع</w:t>
      </w:r>
      <w:r w:rsidR="00033EDF" w:rsidRPr="00B7535B">
        <w:rPr>
          <w:rFonts w:asciiTheme="majorBidi" w:hAnsiTheme="majorBidi" w:cs="Times New Roman"/>
          <w:sz w:val="26"/>
          <w:szCs w:val="26"/>
          <w:rtl/>
          <w:lang w:val="en-CA"/>
        </w:rPr>
        <w:t xml:space="preserve"> نظام جديد لإدارة المع</w:t>
      </w:r>
      <w:r>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رف، وهو ما تم اقتراحه في الوثيقة المقدمة إلى الاجتماع الحادي والتسعين</w:t>
      </w:r>
      <w:r w:rsidR="00AE6E4B">
        <w:rPr>
          <w:rStyle w:val="FootnoteReference"/>
          <w:rFonts w:asciiTheme="majorBidi" w:hAnsiTheme="majorBidi" w:cs="Times New Roman"/>
          <w:sz w:val="26"/>
          <w:szCs w:val="26"/>
          <w:rtl/>
          <w:lang w:val="en-CA"/>
        </w:rPr>
        <w:footnoteReference w:id="12"/>
      </w:r>
      <w:r w:rsidR="00AE6E4B">
        <w:rPr>
          <w:rFonts w:asciiTheme="majorBidi" w:hAnsiTheme="majorBidi" w:cs="Times New Roman" w:hint="cs"/>
          <w:sz w:val="26"/>
          <w:szCs w:val="26"/>
          <w:rtl/>
          <w:lang w:val="en-CA"/>
        </w:rPr>
        <w:t>.</w:t>
      </w:r>
    </w:p>
    <w:p w14:paraId="122EEE6A" w14:textId="77777777" w:rsidR="00033EDF" w:rsidRPr="00AE6E4B" w:rsidRDefault="00033EDF" w:rsidP="00033EDF">
      <w:pPr>
        <w:pStyle w:val="ListParagraph"/>
        <w:bidi/>
        <w:spacing w:line="360" w:lineRule="auto"/>
        <w:jc w:val="both"/>
        <w:rPr>
          <w:rFonts w:asciiTheme="majorBidi" w:hAnsiTheme="majorBidi" w:cs="Times New Roman"/>
          <w:sz w:val="4"/>
          <w:szCs w:val="4"/>
          <w:rtl/>
          <w:lang w:val="en-CA"/>
        </w:rPr>
      </w:pPr>
    </w:p>
    <w:p w14:paraId="2D7D09AA" w14:textId="1F58E728" w:rsidR="00033EDF" w:rsidRPr="00B7535B" w:rsidRDefault="00AE6E4B" w:rsidP="00AE6E4B">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 xml:space="preserve">يهدف </w:t>
      </w:r>
      <w:r>
        <w:rPr>
          <w:rFonts w:asciiTheme="majorBidi" w:hAnsiTheme="majorBidi" w:cs="Times New Roman" w:hint="cs"/>
          <w:sz w:val="26"/>
          <w:szCs w:val="26"/>
          <w:rtl/>
          <w:lang w:val="en-CA"/>
        </w:rPr>
        <w:t>ال</w:t>
      </w:r>
      <w:r w:rsidR="00033EDF" w:rsidRPr="00B7535B">
        <w:rPr>
          <w:rFonts w:asciiTheme="majorBidi" w:hAnsiTheme="majorBidi" w:cs="Times New Roman"/>
          <w:sz w:val="26"/>
          <w:szCs w:val="26"/>
          <w:rtl/>
          <w:lang w:val="en-CA"/>
        </w:rPr>
        <w:t xml:space="preserve">نظام </w:t>
      </w:r>
      <w:r w:rsidRPr="00B7535B">
        <w:rPr>
          <w:rFonts w:asciiTheme="majorBidi" w:hAnsiTheme="majorBidi" w:cs="Times New Roman"/>
          <w:sz w:val="26"/>
          <w:szCs w:val="26"/>
          <w:rtl/>
          <w:lang w:val="en-CA"/>
        </w:rPr>
        <w:t xml:space="preserve">الجديد </w:t>
      </w:r>
      <w:r>
        <w:rPr>
          <w:rFonts w:asciiTheme="majorBidi" w:hAnsiTheme="majorBidi" w:cs="Times New Roman" w:hint="cs"/>
          <w:sz w:val="26"/>
          <w:szCs w:val="26"/>
          <w:rtl/>
          <w:lang w:val="en-CA"/>
        </w:rPr>
        <w:t>ل</w:t>
      </w:r>
      <w:r w:rsidR="00033EDF" w:rsidRPr="00B7535B">
        <w:rPr>
          <w:rFonts w:asciiTheme="majorBidi" w:hAnsiTheme="majorBidi" w:cs="Times New Roman"/>
          <w:sz w:val="26"/>
          <w:szCs w:val="26"/>
          <w:rtl/>
          <w:lang w:val="en-CA"/>
        </w:rPr>
        <w:t>إدارة المع</w:t>
      </w:r>
      <w:r>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 xml:space="preserve">رف إلى الحفاظ على البيانات والمعلومات الموجودة وتوفير </w:t>
      </w:r>
      <w:r w:rsidR="00D93A48">
        <w:rPr>
          <w:rFonts w:asciiTheme="majorBidi" w:hAnsiTheme="majorBidi" w:cs="Times New Roman" w:hint="cs"/>
          <w:sz w:val="26"/>
          <w:szCs w:val="26"/>
          <w:rtl/>
          <w:lang w:val="en-CA"/>
        </w:rPr>
        <w:t xml:space="preserve">سبل </w:t>
      </w:r>
      <w:r w:rsidR="00033EDF" w:rsidRPr="00B7535B">
        <w:rPr>
          <w:rFonts w:asciiTheme="majorBidi" w:hAnsiTheme="majorBidi" w:cs="Times New Roman"/>
          <w:sz w:val="26"/>
          <w:szCs w:val="26"/>
          <w:rtl/>
          <w:lang w:val="en-CA"/>
        </w:rPr>
        <w:t>وصول فعال</w:t>
      </w:r>
      <w:r w:rsidR="00D93A48">
        <w:rPr>
          <w:rFonts w:asciiTheme="majorBidi" w:hAnsiTheme="majorBidi" w:cs="Times New Roman" w:hint="cs"/>
          <w:sz w:val="26"/>
          <w:szCs w:val="26"/>
          <w:rtl/>
          <w:lang w:val="en-CA"/>
        </w:rPr>
        <w:t>ة</w:t>
      </w:r>
      <w:r w:rsidR="00033EDF" w:rsidRPr="00B7535B">
        <w:rPr>
          <w:rFonts w:asciiTheme="majorBidi" w:hAnsiTheme="majorBidi" w:cs="Times New Roman"/>
          <w:sz w:val="26"/>
          <w:szCs w:val="26"/>
          <w:rtl/>
          <w:lang w:val="en-CA"/>
        </w:rPr>
        <w:t xml:space="preserve"> وآمن</w:t>
      </w:r>
      <w:r w:rsidR="00D93A48">
        <w:rPr>
          <w:rFonts w:asciiTheme="majorBidi" w:hAnsiTheme="majorBidi" w:cs="Times New Roman" w:hint="cs"/>
          <w:sz w:val="26"/>
          <w:szCs w:val="26"/>
          <w:rtl/>
          <w:lang w:val="en-CA"/>
        </w:rPr>
        <w:t>ة</w:t>
      </w:r>
      <w:r w:rsidR="00033EDF" w:rsidRPr="00B7535B">
        <w:rPr>
          <w:rFonts w:asciiTheme="majorBidi" w:hAnsiTheme="majorBidi" w:cs="Times New Roman"/>
          <w:sz w:val="26"/>
          <w:szCs w:val="26"/>
          <w:rtl/>
          <w:lang w:val="en-CA"/>
        </w:rPr>
        <w:t xml:space="preserve"> </w:t>
      </w:r>
      <w:r w:rsidR="00D93A48">
        <w:rPr>
          <w:rFonts w:asciiTheme="majorBidi" w:hAnsiTheme="majorBidi" w:cs="Times New Roman" w:hint="cs"/>
          <w:sz w:val="26"/>
          <w:szCs w:val="26"/>
          <w:rtl/>
          <w:lang w:val="en-CA"/>
        </w:rPr>
        <w:t>وميسورة إليها</w:t>
      </w:r>
      <w:r w:rsidR="00033EDF" w:rsidRPr="00B7535B">
        <w:rPr>
          <w:rFonts w:asciiTheme="majorBidi" w:hAnsiTheme="majorBidi" w:cs="Times New Roman"/>
          <w:sz w:val="26"/>
          <w:szCs w:val="26"/>
          <w:rtl/>
          <w:lang w:val="en-CA"/>
        </w:rPr>
        <w:t xml:space="preserve"> من قبل جميع أصحاب المصلحة؛ وتنظيم هذه البيانات والمعلومات </w:t>
      </w:r>
      <w:r w:rsidR="00D93A48" w:rsidRPr="00B7535B">
        <w:rPr>
          <w:rFonts w:asciiTheme="majorBidi" w:hAnsiTheme="majorBidi" w:cs="Times New Roman"/>
          <w:sz w:val="26"/>
          <w:szCs w:val="26"/>
          <w:rtl/>
          <w:lang w:val="en-CA"/>
        </w:rPr>
        <w:t>وتحويل</w:t>
      </w:r>
      <w:r w:rsidR="00D93A48">
        <w:rPr>
          <w:rFonts w:asciiTheme="majorBidi" w:hAnsiTheme="majorBidi" w:cs="Times New Roman" w:hint="cs"/>
          <w:sz w:val="26"/>
          <w:szCs w:val="26"/>
          <w:rtl/>
          <w:lang w:val="en-CA"/>
        </w:rPr>
        <w:t>ها</w:t>
      </w:r>
      <w:r w:rsidR="00D93A48" w:rsidRPr="00B7535B">
        <w:rPr>
          <w:rFonts w:asciiTheme="majorBidi" w:hAnsiTheme="majorBidi" w:cs="Times New Roman"/>
          <w:sz w:val="26"/>
          <w:szCs w:val="26"/>
          <w:rtl/>
          <w:lang w:val="en-CA"/>
        </w:rPr>
        <w:t xml:space="preserve"> </w:t>
      </w:r>
      <w:r w:rsidR="00033EDF" w:rsidRPr="00B7535B">
        <w:rPr>
          <w:rFonts w:asciiTheme="majorBidi" w:hAnsiTheme="majorBidi" w:cs="Times New Roman"/>
          <w:sz w:val="26"/>
          <w:szCs w:val="26"/>
          <w:rtl/>
          <w:lang w:val="en-CA"/>
        </w:rPr>
        <w:t>إلى مع</w:t>
      </w:r>
      <w:r w:rsidR="00D93A48">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 xml:space="preserve">رف يمكن نقلها إلى أنواع مختلفة من أصحاب المصلحة لتسهيل عمليات صنع القرار من خلال أدوات مختلفة (على سبيل المثال، موقع </w:t>
      </w:r>
      <w:r w:rsidR="00D93A48">
        <w:rPr>
          <w:rFonts w:asciiTheme="majorBidi" w:hAnsiTheme="majorBidi" w:cs="Times New Roman" w:hint="cs"/>
          <w:sz w:val="26"/>
          <w:szCs w:val="26"/>
          <w:rtl/>
          <w:lang w:val="en-CA"/>
        </w:rPr>
        <w:t>إلكتروني</w:t>
      </w:r>
      <w:r w:rsidR="00033EDF" w:rsidRPr="00B7535B">
        <w:rPr>
          <w:rFonts w:asciiTheme="majorBidi" w:hAnsiTheme="majorBidi" w:cs="Times New Roman"/>
          <w:sz w:val="26"/>
          <w:szCs w:val="26"/>
          <w:rtl/>
          <w:lang w:val="en-CA"/>
        </w:rPr>
        <w:t xml:space="preserve"> مُجدَّد وبوابة </w:t>
      </w:r>
      <w:r w:rsidR="00D93A48">
        <w:rPr>
          <w:rFonts w:asciiTheme="majorBidi" w:hAnsiTheme="majorBidi" w:cs="Times New Roman" w:hint="cs"/>
          <w:sz w:val="26"/>
          <w:szCs w:val="26"/>
          <w:rtl/>
          <w:lang w:val="en-CA"/>
        </w:rPr>
        <w:t>لل</w:t>
      </w:r>
      <w:r w:rsidR="00033EDF" w:rsidRPr="00B7535B">
        <w:rPr>
          <w:rFonts w:asciiTheme="majorBidi" w:hAnsiTheme="majorBidi" w:cs="Times New Roman"/>
          <w:sz w:val="26"/>
          <w:szCs w:val="26"/>
          <w:rtl/>
          <w:lang w:val="en-CA"/>
        </w:rPr>
        <w:t xml:space="preserve">اجتماعات، وأداة </w:t>
      </w:r>
      <w:r w:rsidR="00D93A48">
        <w:rPr>
          <w:rFonts w:asciiTheme="majorBidi" w:hAnsiTheme="majorBidi" w:cs="Times New Roman" w:hint="cs"/>
          <w:sz w:val="26"/>
          <w:szCs w:val="26"/>
          <w:rtl/>
          <w:lang w:val="en-CA"/>
        </w:rPr>
        <w:t>لل</w:t>
      </w:r>
      <w:r w:rsidR="00033EDF" w:rsidRPr="00B7535B">
        <w:rPr>
          <w:rFonts w:asciiTheme="majorBidi" w:hAnsiTheme="majorBidi" w:cs="Times New Roman"/>
          <w:sz w:val="26"/>
          <w:szCs w:val="26"/>
          <w:rtl/>
          <w:lang w:val="en-CA"/>
        </w:rPr>
        <w:t>إبلاغ ع</w:t>
      </w:r>
      <w:r w:rsidR="00D93A48">
        <w:rPr>
          <w:rFonts w:asciiTheme="majorBidi" w:hAnsiTheme="majorBidi" w:cs="Times New Roman" w:hint="cs"/>
          <w:sz w:val="26"/>
          <w:szCs w:val="26"/>
          <w:rtl/>
          <w:lang w:val="en-CA"/>
        </w:rPr>
        <w:t>لى</w:t>
      </w:r>
      <w:r w:rsidR="00033EDF" w:rsidRPr="00B7535B">
        <w:rPr>
          <w:rFonts w:asciiTheme="majorBidi" w:hAnsiTheme="majorBidi" w:cs="Times New Roman"/>
          <w:sz w:val="26"/>
          <w:szCs w:val="26"/>
          <w:rtl/>
          <w:lang w:val="en-CA"/>
        </w:rPr>
        <w:t xml:space="preserve"> الإنترنت </w:t>
      </w:r>
      <w:r w:rsidR="007D7DE1">
        <w:rPr>
          <w:rFonts w:asciiTheme="majorBidi" w:hAnsiTheme="majorBidi" w:cs="Times New Roman" w:hint="cs"/>
          <w:sz w:val="26"/>
          <w:szCs w:val="26"/>
          <w:rtl/>
          <w:lang w:val="en-CA"/>
        </w:rPr>
        <w:t>في إطار توسيع</w:t>
      </w:r>
      <w:r w:rsidR="00033EDF" w:rsidRPr="00B7535B">
        <w:rPr>
          <w:rFonts w:asciiTheme="majorBidi" w:hAnsiTheme="majorBidi" w:cs="Times New Roman"/>
          <w:sz w:val="26"/>
          <w:szCs w:val="26"/>
          <w:rtl/>
          <w:lang w:val="en-CA"/>
        </w:rPr>
        <w:t xml:space="preserve"> بيانات البرامج القطري</w:t>
      </w:r>
      <w:r w:rsidR="007D7DE1">
        <w:rPr>
          <w:rFonts w:asciiTheme="majorBidi" w:hAnsiTheme="majorBidi" w:cs="Times New Roman" w:hint="cs"/>
          <w:sz w:val="26"/>
          <w:szCs w:val="26"/>
          <w:rtl/>
          <w:lang w:val="en-CA"/>
        </w:rPr>
        <w:t>ة</w:t>
      </w:r>
      <w:r w:rsidR="00033EDF" w:rsidRPr="00B7535B">
        <w:rPr>
          <w:rFonts w:asciiTheme="majorBidi" w:hAnsiTheme="majorBidi" w:cs="Times New Roman"/>
          <w:sz w:val="26"/>
          <w:szCs w:val="26"/>
          <w:rtl/>
          <w:lang w:val="en-CA"/>
        </w:rPr>
        <w:t xml:space="preserve"> </w:t>
      </w:r>
      <w:r w:rsidR="007D7DE1">
        <w:rPr>
          <w:rFonts w:asciiTheme="majorBidi" w:hAnsiTheme="majorBidi" w:cs="Times New Roman" w:hint="cs"/>
          <w:sz w:val="26"/>
          <w:szCs w:val="26"/>
          <w:rtl/>
          <w:lang w:val="en-CA"/>
        </w:rPr>
        <w:t>لتشمل</w:t>
      </w:r>
      <w:r w:rsidR="00033EDF" w:rsidRPr="00B7535B">
        <w:rPr>
          <w:rFonts w:asciiTheme="majorBidi" w:hAnsiTheme="majorBidi" w:cs="Times New Roman"/>
          <w:sz w:val="26"/>
          <w:szCs w:val="26"/>
          <w:rtl/>
          <w:lang w:val="en-CA"/>
        </w:rPr>
        <w:t xml:space="preserve"> </w:t>
      </w:r>
      <w:r w:rsidR="007D7DE1">
        <w:rPr>
          <w:rFonts w:asciiTheme="majorBidi" w:hAnsiTheme="majorBidi" w:cs="Times New Roman" w:hint="cs"/>
          <w:sz w:val="26"/>
          <w:szCs w:val="26"/>
          <w:rtl/>
          <w:lang w:val="en-CA"/>
        </w:rPr>
        <w:t>المواد</w:t>
      </w:r>
      <w:r w:rsidR="00033EDF" w:rsidRPr="00B7535B">
        <w:rPr>
          <w:rFonts w:asciiTheme="majorBidi" w:hAnsiTheme="majorBidi" w:cs="Times New Roman"/>
          <w:sz w:val="26"/>
          <w:szCs w:val="26"/>
          <w:rtl/>
          <w:lang w:val="en-CA"/>
        </w:rPr>
        <w:t xml:space="preserve"> الهيدروفلور</w:t>
      </w:r>
      <w:r w:rsidR="007D7DE1">
        <w:rPr>
          <w:rFonts w:asciiTheme="majorBidi" w:hAnsiTheme="majorBidi" w:cs="Times New Roman" w:hint="cs"/>
          <w:sz w:val="26"/>
          <w:szCs w:val="26"/>
          <w:rtl/>
          <w:lang w:val="en-CA"/>
        </w:rPr>
        <w:t>وكربون</w:t>
      </w:r>
      <w:r w:rsidR="00033EDF" w:rsidRPr="00B7535B">
        <w:rPr>
          <w:rFonts w:asciiTheme="majorBidi" w:hAnsiTheme="majorBidi" w:cs="Times New Roman"/>
          <w:sz w:val="26"/>
          <w:szCs w:val="26"/>
          <w:rtl/>
          <w:lang w:val="en-CA"/>
        </w:rPr>
        <w:t xml:space="preserve">ية، </w:t>
      </w:r>
      <w:r w:rsidR="007D7DE1">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 xml:space="preserve">بوابة </w:t>
      </w:r>
      <w:r w:rsidR="007D7DE1">
        <w:rPr>
          <w:rFonts w:asciiTheme="majorBidi" w:hAnsiTheme="majorBidi" w:cs="Times New Roman" w:hint="cs"/>
          <w:sz w:val="26"/>
          <w:szCs w:val="26"/>
          <w:rtl/>
          <w:lang w:val="en-CA"/>
        </w:rPr>
        <w:t>لل</w:t>
      </w:r>
      <w:r w:rsidR="00033EDF" w:rsidRPr="00B7535B">
        <w:rPr>
          <w:rFonts w:asciiTheme="majorBidi" w:hAnsiTheme="majorBidi" w:cs="Times New Roman"/>
          <w:sz w:val="26"/>
          <w:szCs w:val="26"/>
          <w:rtl/>
          <w:lang w:val="en-CA"/>
        </w:rPr>
        <w:t xml:space="preserve">بيانات، </w:t>
      </w:r>
      <w:r w:rsidR="007D7DE1">
        <w:rPr>
          <w:rFonts w:asciiTheme="majorBidi" w:hAnsiTheme="majorBidi" w:cs="Times New Roman" w:hint="cs"/>
          <w:sz w:val="26"/>
          <w:szCs w:val="26"/>
          <w:rtl/>
          <w:lang w:val="en-CA"/>
        </w:rPr>
        <w:t>وموجزات</w:t>
      </w:r>
      <w:r w:rsidR="00033EDF" w:rsidRPr="00B7535B">
        <w:rPr>
          <w:rFonts w:asciiTheme="majorBidi" w:hAnsiTheme="majorBidi" w:cs="Times New Roman"/>
          <w:sz w:val="26"/>
          <w:szCs w:val="26"/>
          <w:rtl/>
          <w:lang w:val="en-CA"/>
        </w:rPr>
        <w:t xml:space="preserve"> قطرية، </w:t>
      </w:r>
      <w:r w:rsidR="007D7DE1">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 xml:space="preserve">مجموعة </w:t>
      </w:r>
      <w:r w:rsidR="007D7DE1">
        <w:rPr>
          <w:rFonts w:asciiTheme="majorBidi" w:hAnsiTheme="majorBidi" w:cs="Times New Roman" w:hint="cs"/>
          <w:sz w:val="26"/>
          <w:szCs w:val="26"/>
          <w:rtl/>
          <w:lang w:val="en-CA"/>
        </w:rPr>
        <w:t xml:space="preserve">من </w:t>
      </w:r>
      <w:r w:rsidR="007D7DE1" w:rsidRPr="00B7535B">
        <w:rPr>
          <w:rFonts w:asciiTheme="majorBidi" w:hAnsiTheme="majorBidi" w:cs="Times New Roman"/>
          <w:sz w:val="26"/>
          <w:szCs w:val="26"/>
          <w:rtl/>
          <w:lang w:val="en-CA"/>
        </w:rPr>
        <w:t xml:space="preserve">سياسات الصندوق متعدد الأطراف </w:t>
      </w:r>
      <w:r w:rsidR="007D7DE1">
        <w:rPr>
          <w:rFonts w:asciiTheme="majorBidi" w:hAnsiTheme="majorBidi" w:cs="Times New Roman" w:hint="cs"/>
          <w:sz w:val="26"/>
          <w:szCs w:val="26"/>
          <w:rtl/>
          <w:lang w:val="en-CA"/>
        </w:rPr>
        <w:t>ومبادئه التوجيهية</w:t>
      </w:r>
      <w:r w:rsidR="007D7DE1" w:rsidRPr="00B7535B">
        <w:rPr>
          <w:rFonts w:asciiTheme="majorBidi" w:hAnsiTheme="majorBidi" w:cs="Times New Roman"/>
          <w:sz w:val="26"/>
          <w:szCs w:val="26"/>
          <w:rtl/>
          <w:lang w:val="en-CA"/>
        </w:rPr>
        <w:t xml:space="preserve"> وإجراءات</w:t>
      </w:r>
      <w:r w:rsidR="007D7DE1">
        <w:rPr>
          <w:rFonts w:asciiTheme="majorBidi" w:hAnsiTheme="majorBidi" w:cs="Times New Roman" w:hint="cs"/>
          <w:sz w:val="26"/>
          <w:szCs w:val="26"/>
          <w:rtl/>
          <w:lang w:val="en-CA"/>
        </w:rPr>
        <w:t>ه</w:t>
      </w:r>
      <w:r w:rsidR="007D7DE1" w:rsidRPr="00B7535B">
        <w:rPr>
          <w:rFonts w:asciiTheme="majorBidi" w:hAnsiTheme="majorBidi" w:cs="Times New Roman"/>
          <w:sz w:val="26"/>
          <w:szCs w:val="26"/>
          <w:rtl/>
          <w:lang w:val="en-CA"/>
        </w:rPr>
        <w:t xml:space="preserve"> </w:t>
      </w:r>
      <w:r w:rsidR="00033EDF" w:rsidRPr="00B7535B">
        <w:rPr>
          <w:rFonts w:asciiTheme="majorBidi" w:hAnsiTheme="majorBidi" w:cs="Times New Roman"/>
          <w:sz w:val="26"/>
          <w:szCs w:val="26"/>
          <w:rtl/>
          <w:lang w:val="en-CA"/>
        </w:rPr>
        <w:t xml:space="preserve">يمكن البحث فيها </w:t>
      </w:r>
      <w:r w:rsidR="007D7DE1" w:rsidRPr="00B7535B">
        <w:rPr>
          <w:rFonts w:asciiTheme="majorBidi" w:hAnsiTheme="majorBidi" w:cs="Times New Roman"/>
          <w:sz w:val="26"/>
          <w:szCs w:val="26"/>
          <w:rtl/>
          <w:lang w:val="en-CA"/>
        </w:rPr>
        <w:t>عبر الإنترنت</w:t>
      </w:r>
      <w:r w:rsidR="007D7DE1">
        <w:rPr>
          <w:rFonts w:asciiTheme="majorBidi" w:hAnsiTheme="majorBidi" w:cs="Times New Roman" w:hint="cs"/>
          <w:sz w:val="26"/>
          <w:szCs w:val="26"/>
          <w:rtl/>
          <w:lang w:val="en-CA"/>
        </w:rPr>
        <w:t>).</w:t>
      </w:r>
    </w:p>
    <w:p w14:paraId="30E8783B" w14:textId="77777777" w:rsidR="00033EDF" w:rsidRPr="005934CD" w:rsidRDefault="00033EDF" w:rsidP="00033EDF">
      <w:pPr>
        <w:pStyle w:val="ListParagraph"/>
        <w:bidi/>
        <w:spacing w:line="360" w:lineRule="auto"/>
        <w:jc w:val="both"/>
        <w:rPr>
          <w:rFonts w:asciiTheme="majorBidi" w:hAnsiTheme="majorBidi" w:cs="Times New Roman"/>
          <w:sz w:val="4"/>
          <w:szCs w:val="4"/>
          <w:rtl/>
          <w:lang w:val="en-CA"/>
        </w:rPr>
      </w:pPr>
    </w:p>
    <w:p w14:paraId="61592F1F" w14:textId="3862680F" w:rsidR="00033EDF" w:rsidRDefault="005934CD" w:rsidP="005934CD">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وتشمل</w:t>
      </w:r>
      <w:r w:rsidR="00033EDF" w:rsidRPr="00B7535B">
        <w:rPr>
          <w:rFonts w:asciiTheme="majorBidi" w:hAnsiTheme="majorBidi" w:cs="Times New Roman"/>
          <w:sz w:val="26"/>
          <w:szCs w:val="26"/>
          <w:rtl/>
          <w:lang w:val="en-CA"/>
        </w:rPr>
        <w:t xml:space="preserve"> الوثيقة توصيات </w:t>
      </w:r>
      <w:r w:rsidR="00551D4B">
        <w:rPr>
          <w:rFonts w:asciiTheme="majorBidi" w:hAnsiTheme="majorBidi" w:cs="Times New Roman" w:hint="cs"/>
          <w:sz w:val="26"/>
          <w:szCs w:val="26"/>
          <w:rtl/>
          <w:lang w:val="en-CA"/>
        </w:rPr>
        <w:t>بشأن ا</w:t>
      </w:r>
      <w:r w:rsidR="00033EDF" w:rsidRPr="00B7535B">
        <w:rPr>
          <w:rFonts w:asciiTheme="majorBidi" w:hAnsiTheme="majorBidi" w:cs="Times New Roman"/>
          <w:sz w:val="26"/>
          <w:szCs w:val="26"/>
          <w:rtl/>
          <w:lang w:val="en-CA"/>
        </w:rPr>
        <w:t>لتحسينات، وخطة مفصلة لإدارة المعلومات والمع</w:t>
      </w:r>
      <w:r>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رف، و</w:t>
      </w:r>
      <w:r>
        <w:rPr>
          <w:rFonts w:asciiTheme="majorBidi" w:hAnsiTheme="majorBidi" w:cs="Times New Roman" w:hint="cs"/>
          <w:sz w:val="26"/>
          <w:szCs w:val="26"/>
          <w:rtl/>
          <w:lang w:val="en-CA"/>
        </w:rPr>
        <w:t>احتياج</w:t>
      </w:r>
      <w:r w:rsidR="00033EDF" w:rsidRPr="00B7535B">
        <w:rPr>
          <w:rFonts w:asciiTheme="majorBidi" w:hAnsiTheme="majorBidi" w:cs="Times New Roman"/>
          <w:sz w:val="26"/>
          <w:szCs w:val="26"/>
          <w:rtl/>
          <w:lang w:val="en-CA"/>
        </w:rPr>
        <w:t xml:space="preserve">ات </w:t>
      </w:r>
      <w:r>
        <w:rPr>
          <w:rFonts w:asciiTheme="majorBidi" w:hAnsiTheme="majorBidi" w:cs="Times New Roman" w:hint="cs"/>
          <w:sz w:val="26"/>
          <w:szCs w:val="26"/>
          <w:rtl/>
          <w:lang w:val="en-CA"/>
        </w:rPr>
        <w:t>ال</w:t>
      </w:r>
      <w:r w:rsidR="00033EDF" w:rsidRPr="00B7535B">
        <w:rPr>
          <w:rFonts w:asciiTheme="majorBidi" w:hAnsiTheme="majorBidi" w:cs="Times New Roman"/>
          <w:sz w:val="26"/>
          <w:szCs w:val="26"/>
          <w:rtl/>
          <w:lang w:val="en-CA"/>
        </w:rPr>
        <w:t xml:space="preserve">موقع </w:t>
      </w:r>
      <w:r>
        <w:rPr>
          <w:rFonts w:asciiTheme="majorBidi" w:hAnsiTheme="majorBidi" w:cs="Times New Roman" w:hint="cs"/>
          <w:sz w:val="26"/>
          <w:szCs w:val="26"/>
          <w:rtl/>
          <w:lang w:val="en-CA"/>
        </w:rPr>
        <w:t>الإلكتروني</w:t>
      </w:r>
      <w:r w:rsidR="00033EDF" w:rsidRPr="00B7535B">
        <w:rPr>
          <w:rFonts w:asciiTheme="majorBidi" w:hAnsiTheme="majorBidi" w:cs="Times New Roman"/>
          <w:sz w:val="26"/>
          <w:szCs w:val="26"/>
          <w:rtl/>
          <w:lang w:val="en-CA"/>
        </w:rPr>
        <w:t>/تكنولوجيا المعلومات، والموارد اللازمة، وجداول زمنية واضحة للتنفيذ.</w:t>
      </w:r>
    </w:p>
    <w:p w14:paraId="521EC218" w14:textId="5BC94AC0" w:rsidR="00C25560" w:rsidRDefault="00C25560" w:rsidP="005934CD">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استجابة </w:t>
      </w:r>
      <w:r>
        <w:rPr>
          <w:rFonts w:asciiTheme="majorBidi" w:hAnsiTheme="majorBidi" w:cs="Times New Roman" w:hint="cs"/>
          <w:sz w:val="26"/>
          <w:szCs w:val="26"/>
          <w:rtl/>
          <w:lang w:val="en-CA"/>
        </w:rPr>
        <w:t>للمسألة</w:t>
      </w:r>
      <w:r w:rsidR="00033EDF" w:rsidRPr="00B7535B">
        <w:rPr>
          <w:rFonts w:asciiTheme="majorBidi" w:hAnsiTheme="majorBidi" w:cs="Times New Roman" w:hint="cs"/>
          <w:sz w:val="26"/>
          <w:szCs w:val="26"/>
          <w:rtl/>
          <w:lang w:val="en-CA"/>
        </w:rPr>
        <w:t xml:space="preserve"> المتعلق</w:t>
      </w:r>
      <w:r>
        <w:rPr>
          <w:rFonts w:asciiTheme="majorBidi" w:hAnsiTheme="majorBidi" w:cs="Times New Roman" w:hint="cs"/>
          <w:sz w:val="26"/>
          <w:szCs w:val="26"/>
          <w:rtl/>
          <w:lang w:val="en-CA"/>
        </w:rPr>
        <w:t>ة</w:t>
      </w:r>
      <w:r w:rsidR="00033EDF" w:rsidRPr="00B7535B">
        <w:rPr>
          <w:rFonts w:asciiTheme="majorBidi" w:hAnsiTheme="majorBidi" w:cs="Times New Roman" w:hint="cs"/>
          <w:sz w:val="26"/>
          <w:szCs w:val="26"/>
          <w:rtl/>
          <w:lang w:val="en-CA"/>
        </w:rPr>
        <w:t xml:space="preserve"> بالاستدامة، قدمت الأمانة وثيقة إلى الاجتماع الحادي والتسعين</w:t>
      </w:r>
      <w:r>
        <w:rPr>
          <w:rStyle w:val="FootnoteReference"/>
          <w:rFonts w:asciiTheme="majorBidi" w:hAnsiTheme="majorBidi" w:cs="Times New Roman"/>
          <w:sz w:val="26"/>
          <w:szCs w:val="26"/>
          <w:rtl/>
          <w:lang w:val="en-CA"/>
        </w:rPr>
        <w:footnoteReference w:id="13"/>
      </w:r>
      <w:r w:rsidR="00033EDF" w:rsidRPr="00B7535B">
        <w:rPr>
          <w:rFonts w:asciiTheme="majorBidi" w:hAnsiTheme="majorBidi" w:cs="Times New Roman" w:hint="cs"/>
          <w:sz w:val="26"/>
          <w:szCs w:val="26"/>
          <w:rtl/>
          <w:lang w:val="en-CA"/>
        </w:rPr>
        <w:t xml:space="preserve">، </w:t>
      </w:r>
      <w:r>
        <w:rPr>
          <w:rFonts w:asciiTheme="majorBidi" w:hAnsiTheme="majorBidi" w:cs="Times New Roman" w:hint="cs"/>
          <w:sz w:val="26"/>
          <w:szCs w:val="26"/>
          <w:rtl/>
          <w:lang w:val="en-CA"/>
        </w:rPr>
        <w:t>تبلغ فيها</w:t>
      </w:r>
      <w:r w:rsidR="00033EDF" w:rsidRPr="00B7535B">
        <w:rPr>
          <w:rFonts w:asciiTheme="majorBidi" w:hAnsiTheme="majorBidi" w:cs="Times New Roman" w:hint="cs"/>
          <w:sz w:val="26"/>
          <w:szCs w:val="26"/>
          <w:rtl/>
          <w:lang w:val="en-CA"/>
        </w:rPr>
        <w:t xml:space="preserve"> عن المجالات التي تم تناولها في إطار عملية استعراض المشروع</w:t>
      </w:r>
      <w:r w:rsidR="00ED390B">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xml:space="preserve"> وعن فرص تسليط الضوء على تلك المجالات والإبلاغ عنها. </w:t>
      </w:r>
      <w:r w:rsidR="00ED390B">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يشمل استعراض الأمانة للمشروع</w:t>
      </w:r>
      <w:r w:rsidR="00ED390B">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xml:space="preserve"> مراجعة مفصلة للاستهلاك، وعند الاقتضاء، </w:t>
      </w:r>
      <w:r w:rsidR="00ED390B">
        <w:rPr>
          <w:rFonts w:asciiTheme="majorBidi" w:hAnsiTheme="majorBidi" w:cs="Times New Roman" w:hint="cs"/>
          <w:sz w:val="26"/>
          <w:szCs w:val="26"/>
          <w:rtl/>
          <w:lang w:val="en-CA"/>
        </w:rPr>
        <w:t>ل</w:t>
      </w:r>
      <w:r w:rsidR="00033EDF" w:rsidRPr="00B7535B">
        <w:rPr>
          <w:rFonts w:asciiTheme="majorBidi" w:hAnsiTheme="majorBidi" w:cs="Times New Roman" w:hint="cs"/>
          <w:sz w:val="26"/>
          <w:szCs w:val="26"/>
          <w:rtl/>
          <w:lang w:val="en-CA"/>
        </w:rPr>
        <w:t xml:space="preserve">بيانات الإنتاج للبلد المعني؛ </w:t>
      </w:r>
      <w:r w:rsidR="00ED390B">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قدرة المؤسسات والشركات على القيام بالأنشطة الم</w:t>
      </w:r>
      <w:r w:rsidR="002D6461">
        <w:rPr>
          <w:rFonts w:asciiTheme="majorBidi" w:hAnsiTheme="majorBidi" w:cs="Times New Roman" w:hint="cs"/>
          <w:sz w:val="26"/>
          <w:szCs w:val="26"/>
          <w:rtl/>
          <w:lang w:val="en-CA"/>
        </w:rPr>
        <w:t>قررة</w:t>
      </w:r>
      <w:r w:rsidR="00033EDF" w:rsidRPr="00B7535B">
        <w:rPr>
          <w:rFonts w:asciiTheme="majorBidi" w:hAnsiTheme="majorBidi" w:cs="Times New Roman" w:hint="cs"/>
          <w:sz w:val="26"/>
          <w:szCs w:val="26"/>
          <w:rtl/>
          <w:lang w:val="en-CA"/>
        </w:rPr>
        <w:t xml:space="preserve">؛ </w:t>
      </w:r>
      <w:r w:rsidR="002D6461">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الأطر السياساتية والتنظيمية لدعم </w:t>
      </w:r>
      <w:r w:rsidR="002D6461">
        <w:rPr>
          <w:rFonts w:asciiTheme="majorBidi" w:hAnsiTheme="majorBidi" w:cs="Times New Roman" w:hint="cs"/>
          <w:sz w:val="26"/>
          <w:szCs w:val="26"/>
          <w:rtl/>
          <w:lang w:val="en-CA"/>
        </w:rPr>
        <w:t>الإزامة</w:t>
      </w:r>
      <w:r w:rsidR="00033EDF" w:rsidRPr="00B7535B">
        <w:rPr>
          <w:rFonts w:asciiTheme="majorBidi" w:hAnsiTheme="majorBidi" w:cs="Times New Roman" w:hint="cs"/>
          <w:sz w:val="26"/>
          <w:szCs w:val="26"/>
          <w:rtl/>
          <w:lang w:val="en-CA"/>
        </w:rPr>
        <w:t xml:space="preserve"> المستدام</w:t>
      </w:r>
      <w:r w:rsidR="002D6461">
        <w:rPr>
          <w:rFonts w:asciiTheme="majorBidi" w:hAnsiTheme="majorBidi" w:cs="Times New Roman" w:hint="cs"/>
          <w:sz w:val="26"/>
          <w:szCs w:val="26"/>
          <w:rtl/>
          <w:lang w:val="en-CA"/>
        </w:rPr>
        <w:t>ة</w:t>
      </w:r>
      <w:r w:rsidR="00033EDF" w:rsidRPr="00B7535B">
        <w:rPr>
          <w:rFonts w:asciiTheme="majorBidi" w:hAnsiTheme="majorBidi" w:cs="Times New Roman" w:hint="cs"/>
          <w:sz w:val="26"/>
          <w:szCs w:val="26"/>
          <w:rtl/>
          <w:lang w:val="en-CA"/>
        </w:rPr>
        <w:t xml:space="preserve">؛ والتدابير </w:t>
      </w:r>
      <w:r w:rsidR="00033EDF" w:rsidRPr="00B7535B">
        <w:rPr>
          <w:rFonts w:asciiTheme="majorBidi" w:hAnsiTheme="majorBidi" w:cs="Times New Roman" w:hint="cs"/>
          <w:sz w:val="26"/>
          <w:szCs w:val="26"/>
          <w:rtl/>
          <w:lang w:val="en-CA"/>
        </w:rPr>
        <w:lastRenderedPageBreak/>
        <w:t xml:space="preserve">التي ربما تم اتخاذها في حالة التأخير </w:t>
      </w:r>
      <w:r w:rsidR="002D6461">
        <w:rPr>
          <w:rFonts w:asciiTheme="majorBidi" w:hAnsiTheme="majorBidi" w:cs="Times New Roman" w:hint="cs"/>
          <w:sz w:val="26"/>
          <w:szCs w:val="26"/>
          <w:rtl/>
          <w:lang w:val="en-CA"/>
        </w:rPr>
        <w:t>ومواجهة صعوبات</w:t>
      </w:r>
      <w:r w:rsidR="00033EDF" w:rsidRPr="00B7535B">
        <w:rPr>
          <w:rFonts w:asciiTheme="majorBidi" w:hAnsiTheme="majorBidi" w:cs="Times New Roman" w:hint="cs"/>
          <w:sz w:val="26"/>
          <w:szCs w:val="26"/>
          <w:rtl/>
          <w:lang w:val="en-CA"/>
        </w:rPr>
        <w:t xml:space="preserve"> في التنفيذ. </w:t>
      </w:r>
      <w:r w:rsidR="004F4F2C">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للإبلاغ عن تلك التقييمات بشكل أكثر وضوحا</w:t>
      </w:r>
      <w:r w:rsidR="004F4F2C">
        <w:rPr>
          <w:rFonts w:asciiTheme="majorBidi" w:hAnsiTheme="majorBidi" w:cs="Times New Roman" w:hint="cs"/>
          <w:sz w:val="26"/>
          <w:szCs w:val="26"/>
          <w:rtl/>
          <w:lang w:val="en-CA"/>
        </w:rPr>
        <w:t>ً</w:t>
      </w:r>
      <w:r w:rsidR="00033EDF" w:rsidRPr="00B7535B">
        <w:rPr>
          <w:rFonts w:asciiTheme="majorBidi" w:hAnsiTheme="majorBidi" w:cs="Times New Roman" w:hint="cs"/>
          <w:sz w:val="26"/>
          <w:szCs w:val="26"/>
          <w:rtl/>
          <w:lang w:val="en-CA"/>
        </w:rPr>
        <w:t xml:space="preserve">، حددت الأمانة بعض التغييرات التي سيتم إدخالها على الوثائق </w:t>
      </w:r>
      <w:r w:rsidR="004F4F2C">
        <w:rPr>
          <w:rFonts w:asciiTheme="majorBidi" w:hAnsiTheme="majorBidi" w:cs="Times New Roman" w:hint="cs"/>
          <w:sz w:val="26"/>
          <w:szCs w:val="26"/>
          <w:rtl/>
          <w:lang w:val="en-CA"/>
        </w:rPr>
        <w:t>ا</w:t>
      </w:r>
      <w:r w:rsidR="00033EDF" w:rsidRPr="00B7535B">
        <w:rPr>
          <w:rFonts w:asciiTheme="majorBidi" w:hAnsiTheme="majorBidi" w:cs="Times New Roman" w:hint="cs"/>
          <w:sz w:val="26"/>
          <w:szCs w:val="26"/>
          <w:rtl/>
          <w:lang w:val="en-CA"/>
        </w:rPr>
        <w:t>ل</w:t>
      </w:r>
      <w:r w:rsidR="004F4F2C">
        <w:rPr>
          <w:rFonts w:asciiTheme="majorBidi" w:hAnsiTheme="majorBidi" w:cs="Times New Roman" w:hint="cs"/>
          <w:sz w:val="26"/>
          <w:szCs w:val="26"/>
          <w:rtl/>
          <w:lang w:val="en-CA"/>
        </w:rPr>
        <w:t>خاصة با</w:t>
      </w:r>
      <w:r w:rsidR="00033EDF" w:rsidRPr="00B7535B">
        <w:rPr>
          <w:rFonts w:asciiTheme="majorBidi" w:hAnsiTheme="majorBidi" w:cs="Times New Roman" w:hint="cs"/>
          <w:sz w:val="26"/>
          <w:szCs w:val="26"/>
          <w:rtl/>
          <w:lang w:val="en-CA"/>
        </w:rPr>
        <w:t>لشرائح والمراحل الجديدة من خطط إدارة إزالة المواد الهيدروكلوروفلوروكربونية</w:t>
      </w:r>
      <w:r w:rsidR="004F4F2C">
        <w:rPr>
          <w:rFonts w:asciiTheme="majorBidi" w:hAnsiTheme="majorBidi" w:cs="Times New Roman" w:hint="cs"/>
          <w:sz w:val="26"/>
          <w:szCs w:val="26"/>
          <w:rtl/>
          <w:lang w:val="en-CA"/>
        </w:rPr>
        <w:t>،</w:t>
      </w:r>
      <w:r w:rsidR="00033EDF" w:rsidRPr="00B7535B">
        <w:rPr>
          <w:rFonts w:asciiTheme="majorBidi" w:hAnsiTheme="majorBidi" w:cs="Times New Roman" w:hint="cs"/>
          <w:sz w:val="26"/>
          <w:szCs w:val="26"/>
          <w:rtl/>
          <w:lang w:val="en-CA"/>
        </w:rPr>
        <w:t xml:space="preserve"> بهدف ضمان أن </w:t>
      </w:r>
      <w:r w:rsidR="004F4F2C">
        <w:rPr>
          <w:rFonts w:asciiTheme="majorBidi" w:hAnsiTheme="majorBidi" w:cs="Times New Roman" w:hint="cs"/>
          <w:sz w:val="26"/>
          <w:szCs w:val="26"/>
          <w:rtl/>
          <w:lang w:val="en-CA"/>
        </w:rPr>
        <w:t xml:space="preserve">تشكل </w:t>
      </w:r>
      <w:r w:rsidR="00033EDF" w:rsidRPr="00B7535B">
        <w:rPr>
          <w:rFonts w:asciiTheme="majorBidi" w:hAnsiTheme="majorBidi" w:cs="Times New Roman" w:hint="cs"/>
          <w:sz w:val="26"/>
          <w:szCs w:val="26"/>
          <w:rtl/>
          <w:lang w:val="en-CA"/>
        </w:rPr>
        <w:t>الاستدامة، وتقييم المخاط</w:t>
      </w:r>
      <w:r w:rsidR="00037ED2">
        <w:rPr>
          <w:rFonts w:asciiTheme="majorBidi" w:hAnsiTheme="majorBidi" w:cs="Times New Roman" w:hint="cs"/>
          <w:sz w:val="26"/>
          <w:szCs w:val="26"/>
          <w:rtl/>
          <w:lang w:val="en-CA"/>
        </w:rPr>
        <w:t>ر</w:t>
      </w:r>
      <w:r w:rsidR="00033EDF" w:rsidRPr="00B7535B">
        <w:rPr>
          <w:rFonts w:asciiTheme="majorBidi" w:hAnsiTheme="majorBidi" w:cs="Times New Roman" w:hint="cs"/>
          <w:sz w:val="26"/>
          <w:szCs w:val="26"/>
          <w:rtl/>
          <w:lang w:val="en-CA"/>
        </w:rPr>
        <w:t>، وتقييم قدرة الشركاء جزء</w:t>
      </w:r>
      <w:r w:rsidR="004F4F2C">
        <w:rPr>
          <w:rFonts w:asciiTheme="majorBidi" w:hAnsiTheme="majorBidi" w:cs="Times New Roman" w:hint="cs"/>
          <w:sz w:val="26"/>
          <w:szCs w:val="26"/>
          <w:rtl/>
          <w:lang w:val="en-CA"/>
        </w:rPr>
        <w:t>اً</w:t>
      </w:r>
      <w:r w:rsidR="00033EDF" w:rsidRPr="00B7535B">
        <w:rPr>
          <w:rFonts w:asciiTheme="majorBidi" w:hAnsiTheme="majorBidi" w:cs="Times New Roman" w:hint="cs"/>
          <w:sz w:val="26"/>
          <w:szCs w:val="26"/>
          <w:rtl/>
          <w:lang w:val="en-CA"/>
        </w:rPr>
        <w:t xml:space="preserve"> لا يتجزأ من </w:t>
      </w:r>
      <w:r w:rsidR="004F4F2C">
        <w:rPr>
          <w:rFonts w:asciiTheme="majorBidi" w:hAnsiTheme="majorBidi" w:cs="Times New Roman" w:hint="cs"/>
          <w:sz w:val="26"/>
          <w:szCs w:val="26"/>
          <w:rtl/>
          <w:lang w:val="en-CA"/>
        </w:rPr>
        <w:t xml:space="preserve">عملية </w:t>
      </w:r>
      <w:r w:rsidR="00033EDF" w:rsidRPr="00B7535B">
        <w:rPr>
          <w:rFonts w:asciiTheme="majorBidi" w:hAnsiTheme="majorBidi" w:cs="Times New Roman" w:hint="cs"/>
          <w:sz w:val="26"/>
          <w:szCs w:val="26"/>
          <w:rtl/>
          <w:lang w:val="en-CA"/>
        </w:rPr>
        <w:t xml:space="preserve">إعداد </w:t>
      </w:r>
      <w:r w:rsidR="00DF73E8" w:rsidRPr="00B7535B">
        <w:rPr>
          <w:rFonts w:asciiTheme="majorBidi" w:hAnsiTheme="majorBidi" w:cs="Times New Roman" w:hint="cs"/>
          <w:sz w:val="26"/>
          <w:szCs w:val="26"/>
          <w:rtl/>
          <w:lang w:val="en-CA"/>
        </w:rPr>
        <w:t>وتنفيذ</w:t>
      </w:r>
      <w:r w:rsidR="00DF73E8">
        <w:rPr>
          <w:rFonts w:asciiTheme="majorBidi" w:hAnsiTheme="majorBidi" w:cs="Times New Roman" w:hint="cs"/>
          <w:sz w:val="26"/>
          <w:szCs w:val="26"/>
          <w:rtl/>
          <w:lang w:val="en-CA"/>
        </w:rPr>
        <w:t xml:space="preserve"> وإنجاز</w:t>
      </w:r>
      <w:r w:rsidR="00DF73E8" w:rsidRPr="00B7535B">
        <w:rPr>
          <w:rFonts w:asciiTheme="majorBidi" w:hAnsiTheme="majorBidi" w:cs="Times New Roman" w:hint="cs"/>
          <w:sz w:val="26"/>
          <w:szCs w:val="26"/>
          <w:rtl/>
          <w:lang w:val="en-CA"/>
        </w:rPr>
        <w:t xml:space="preserve"> </w:t>
      </w:r>
      <w:r w:rsidR="00033EDF" w:rsidRPr="00B7535B">
        <w:rPr>
          <w:rFonts w:asciiTheme="majorBidi" w:hAnsiTheme="majorBidi" w:cs="Times New Roman" w:hint="cs"/>
          <w:sz w:val="26"/>
          <w:szCs w:val="26"/>
          <w:rtl/>
          <w:lang w:val="en-CA"/>
        </w:rPr>
        <w:t>المشروع</w:t>
      </w:r>
      <w:r w:rsidR="004F4F2C">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xml:space="preserve"> ال</w:t>
      </w:r>
      <w:r w:rsidR="004F4F2C">
        <w:rPr>
          <w:rFonts w:asciiTheme="majorBidi" w:hAnsiTheme="majorBidi" w:cs="Times New Roman" w:hint="cs"/>
          <w:sz w:val="26"/>
          <w:szCs w:val="26"/>
          <w:rtl/>
          <w:lang w:val="en-CA"/>
        </w:rPr>
        <w:t>ت</w:t>
      </w:r>
      <w:r w:rsidR="00033EDF" w:rsidRPr="00B7535B">
        <w:rPr>
          <w:rFonts w:asciiTheme="majorBidi" w:hAnsiTheme="majorBidi" w:cs="Times New Roman" w:hint="cs"/>
          <w:sz w:val="26"/>
          <w:szCs w:val="26"/>
          <w:rtl/>
          <w:lang w:val="en-CA"/>
        </w:rPr>
        <w:t>ي تقوم به</w:t>
      </w:r>
      <w:r w:rsidR="004F4F2C">
        <w:rPr>
          <w:rFonts w:asciiTheme="majorBidi" w:hAnsiTheme="majorBidi" w:cs="Times New Roman" w:hint="cs"/>
          <w:sz w:val="26"/>
          <w:szCs w:val="26"/>
          <w:rtl/>
          <w:lang w:val="en-CA"/>
        </w:rPr>
        <w:t>ا</w:t>
      </w:r>
      <w:r w:rsidR="00033EDF" w:rsidRPr="00B7535B">
        <w:rPr>
          <w:rFonts w:asciiTheme="majorBidi" w:hAnsiTheme="majorBidi" w:cs="Times New Roman" w:hint="cs"/>
          <w:sz w:val="26"/>
          <w:szCs w:val="26"/>
          <w:rtl/>
          <w:lang w:val="en-CA"/>
        </w:rPr>
        <w:t xml:space="preserve"> الوكالات الثنائية والمنفذة وعملية </w:t>
      </w:r>
      <w:r w:rsidR="00A34886">
        <w:rPr>
          <w:rFonts w:asciiTheme="majorBidi" w:hAnsiTheme="majorBidi" w:cs="Times New Roman" w:hint="cs"/>
          <w:sz w:val="26"/>
          <w:szCs w:val="26"/>
          <w:rtl/>
          <w:lang w:val="en-CA"/>
        </w:rPr>
        <w:t>الاستعراض</w:t>
      </w:r>
      <w:r w:rsidR="00A34886" w:rsidRPr="00A34886">
        <w:rPr>
          <w:rFonts w:asciiTheme="majorBidi" w:hAnsiTheme="majorBidi" w:cs="Times New Roman" w:hint="cs"/>
          <w:sz w:val="26"/>
          <w:szCs w:val="26"/>
          <w:rtl/>
          <w:lang w:val="en-CA"/>
        </w:rPr>
        <w:t xml:space="preserve"> </w:t>
      </w:r>
      <w:r w:rsidR="00A34886" w:rsidRPr="00B7535B">
        <w:rPr>
          <w:rFonts w:asciiTheme="majorBidi" w:hAnsiTheme="majorBidi" w:cs="Times New Roman" w:hint="cs"/>
          <w:sz w:val="26"/>
          <w:szCs w:val="26"/>
          <w:rtl/>
          <w:lang w:val="en-CA"/>
        </w:rPr>
        <w:t>الشامل</w:t>
      </w:r>
      <w:r w:rsidR="00033EDF" w:rsidRPr="00B7535B">
        <w:rPr>
          <w:rFonts w:asciiTheme="majorBidi" w:hAnsiTheme="majorBidi" w:cs="Times New Roman" w:hint="cs"/>
          <w:sz w:val="26"/>
          <w:szCs w:val="26"/>
          <w:rtl/>
          <w:lang w:val="en-CA"/>
        </w:rPr>
        <w:t xml:space="preserve"> </w:t>
      </w:r>
      <w:r w:rsidR="00A34886">
        <w:rPr>
          <w:rFonts w:asciiTheme="majorBidi" w:hAnsiTheme="majorBidi" w:cs="Times New Roman" w:hint="cs"/>
          <w:sz w:val="26"/>
          <w:szCs w:val="26"/>
          <w:rtl/>
          <w:lang w:val="en-CA"/>
        </w:rPr>
        <w:t>ل</w:t>
      </w:r>
      <w:r w:rsidR="00033EDF" w:rsidRPr="00B7535B">
        <w:rPr>
          <w:rFonts w:asciiTheme="majorBidi" w:hAnsiTheme="majorBidi" w:cs="Times New Roman" w:hint="cs"/>
          <w:sz w:val="26"/>
          <w:szCs w:val="26"/>
          <w:rtl/>
          <w:lang w:val="en-CA"/>
        </w:rPr>
        <w:t xml:space="preserve">لمشروع. </w:t>
      </w:r>
      <w:r w:rsidR="00A34886">
        <w:rPr>
          <w:rFonts w:asciiTheme="majorBidi" w:hAnsiTheme="majorBidi" w:cs="Times New Roman" w:hint="cs"/>
          <w:sz w:val="26"/>
          <w:szCs w:val="26"/>
          <w:rtl/>
          <w:lang w:val="en-CA"/>
        </w:rPr>
        <w:t>وسيجري</w:t>
      </w:r>
      <w:r w:rsidR="00033EDF" w:rsidRPr="00B7535B">
        <w:rPr>
          <w:rFonts w:asciiTheme="majorBidi" w:hAnsiTheme="majorBidi" w:cs="Times New Roman" w:hint="cs"/>
          <w:sz w:val="26"/>
          <w:szCs w:val="26"/>
          <w:rtl/>
          <w:lang w:val="en-CA"/>
        </w:rPr>
        <w:t xml:space="preserve"> النظر </w:t>
      </w:r>
      <w:r w:rsidR="00A34886">
        <w:rPr>
          <w:rFonts w:asciiTheme="majorBidi" w:hAnsiTheme="majorBidi" w:cs="Times New Roman" w:hint="cs"/>
          <w:sz w:val="26"/>
          <w:szCs w:val="26"/>
          <w:rtl/>
          <w:lang w:val="en-CA"/>
        </w:rPr>
        <w:t xml:space="preserve">أيضاً </w:t>
      </w:r>
      <w:r w:rsidR="00033EDF" w:rsidRPr="00B7535B">
        <w:rPr>
          <w:rFonts w:asciiTheme="majorBidi" w:hAnsiTheme="majorBidi" w:cs="Times New Roman" w:hint="cs"/>
          <w:sz w:val="26"/>
          <w:szCs w:val="26"/>
          <w:rtl/>
          <w:lang w:val="en-CA"/>
        </w:rPr>
        <w:t xml:space="preserve">في المؤشرات والمقاييس الضرورية </w:t>
      </w:r>
      <w:r w:rsidR="00A34886">
        <w:rPr>
          <w:rFonts w:asciiTheme="majorBidi" w:hAnsiTheme="majorBidi" w:cs="Times New Roman" w:hint="cs"/>
          <w:sz w:val="26"/>
          <w:szCs w:val="26"/>
          <w:rtl/>
          <w:lang w:val="en-CA"/>
        </w:rPr>
        <w:t>فيما يتعلق</w:t>
      </w:r>
      <w:r w:rsidR="00033EDF" w:rsidRPr="00B7535B">
        <w:rPr>
          <w:rFonts w:asciiTheme="majorBidi" w:hAnsiTheme="majorBidi" w:cs="Times New Roman" w:hint="cs"/>
          <w:sz w:val="26"/>
          <w:szCs w:val="26"/>
          <w:rtl/>
          <w:lang w:val="en-CA"/>
        </w:rPr>
        <w:t xml:space="preserve"> </w:t>
      </w:r>
      <w:r w:rsidR="00A34886">
        <w:rPr>
          <w:rFonts w:asciiTheme="majorBidi" w:hAnsiTheme="majorBidi" w:cs="Times New Roman" w:hint="cs"/>
          <w:sz w:val="26"/>
          <w:szCs w:val="26"/>
          <w:rtl/>
          <w:lang w:val="en-CA"/>
        </w:rPr>
        <w:t>ب</w:t>
      </w:r>
      <w:r w:rsidR="00033EDF" w:rsidRPr="00B7535B">
        <w:rPr>
          <w:rFonts w:asciiTheme="majorBidi" w:hAnsiTheme="majorBidi" w:cs="Times New Roman" w:hint="cs"/>
          <w:sz w:val="26"/>
          <w:szCs w:val="26"/>
          <w:rtl/>
          <w:lang w:val="en-CA"/>
        </w:rPr>
        <w:t>الاستدامة وإدارة المخاطر، ليتم تضمينها في إطار النتائج و</w:t>
      </w:r>
      <w:r w:rsidR="00A34886">
        <w:rPr>
          <w:rFonts w:asciiTheme="majorBidi" w:hAnsiTheme="majorBidi" w:cs="Times New Roman" w:hint="cs"/>
          <w:sz w:val="26"/>
          <w:szCs w:val="26"/>
          <w:rtl/>
          <w:lang w:val="en-CA"/>
        </w:rPr>
        <w:t>بيان</w:t>
      </w:r>
      <w:r w:rsidR="00033EDF" w:rsidRPr="00B7535B">
        <w:rPr>
          <w:rFonts w:asciiTheme="majorBidi" w:hAnsiTheme="majorBidi" w:cs="Times New Roman" w:hint="cs"/>
          <w:sz w:val="26"/>
          <w:szCs w:val="26"/>
          <w:rtl/>
          <w:lang w:val="en-CA"/>
        </w:rPr>
        <w:t xml:space="preserve"> الأداء ال</w:t>
      </w:r>
      <w:r w:rsidR="00A34886">
        <w:rPr>
          <w:rFonts w:asciiTheme="majorBidi" w:hAnsiTheme="majorBidi" w:cs="Times New Roman" w:hint="cs"/>
          <w:sz w:val="26"/>
          <w:szCs w:val="26"/>
          <w:rtl/>
          <w:lang w:val="en-CA"/>
        </w:rPr>
        <w:t>لذ</w:t>
      </w:r>
      <w:r w:rsidR="00033EDF" w:rsidRPr="00B7535B">
        <w:rPr>
          <w:rFonts w:asciiTheme="majorBidi" w:hAnsiTheme="majorBidi" w:cs="Times New Roman" w:hint="cs"/>
          <w:sz w:val="26"/>
          <w:szCs w:val="26"/>
          <w:rtl/>
          <w:lang w:val="en-CA"/>
        </w:rPr>
        <w:t>ي</w:t>
      </w:r>
      <w:r w:rsidR="00A34886">
        <w:rPr>
          <w:rFonts w:asciiTheme="majorBidi" w:hAnsiTheme="majorBidi" w:cs="Times New Roman" w:hint="cs"/>
          <w:sz w:val="26"/>
          <w:szCs w:val="26"/>
          <w:rtl/>
          <w:lang w:val="en-CA"/>
        </w:rPr>
        <w:t>ن</w:t>
      </w:r>
      <w:r w:rsidR="00033EDF" w:rsidRPr="00B7535B">
        <w:rPr>
          <w:rFonts w:asciiTheme="majorBidi" w:hAnsiTheme="majorBidi" w:cs="Times New Roman" w:hint="cs"/>
          <w:sz w:val="26"/>
          <w:szCs w:val="26"/>
          <w:rtl/>
          <w:lang w:val="en-CA"/>
        </w:rPr>
        <w:t xml:space="preserve"> </w:t>
      </w:r>
      <w:r w:rsidR="00A34886">
        <w:rPr>
          <w:rFonts w:asciiTheme="majorBidi" w:hAnsiTheme="majorBidi" w:cs="Times New Roman" w:hint="cs"/>
          <w:sz w:val="26"/>
          <w:szCs w:val="26"/>
          <w:rtl/>
          <w:lang w:val="en-CA"/>
        </w:rPr>
        <w:t>سيقدَّمان</w:t>
      </w:r>
      <w:r w:rsidR="00033EDF" w:rsidRPr="00B7535B">
        <w:rPr>
          <w:rFonts w:asciiTheme="majorBidi" w:hAnsiTheme="majorBidi" w:cs="Times New Roman" w:hint="cs"/>
          <w:sz w:val="26"/>
          <w:szCs w:val="26"/>
          <w:rtl/>
          <w:lang w:val="en-CA"/>
        </w:rPr>
        <w:t xml:space="preserve"> في الاجتماع الثاني والتسعين للجنة التنفيذية. </w:t>
      </w:r>
      <w:r w:rsidR="00AE7727">
        <w:rPr>
          <w:rFonts w:asciiTheme="majorBidi" w:hAnsiTheme="majorBidi" w:cs="Times New Roman" w:hint="cs"/>
          <w:sz w:val="26"/>
          <w:szCs w:val="26"/>
          <w:rtl/>
          <w:lang w:val="en-CA"/>
        </w:rPr>
        <w:t xml:space="preserve"> </w:t>
      </w:r>
    </w:p>
    <w:p w14:paraId="47CBAC86" w14:textId="49E45A85" w:rsidR="00D31FBE" w:rsidRDefault="003F3A0F" w:rsidP="00C25560">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استجابة </w:t>
      </w:r>
      <w:r>
        <w:rPr>
          <w:rFonts w:asciiTheme="majorBidi" w:hAnsiTheme="majorBidi" w:cs="Times New Roman" w:hint="cs"/>
          <w:sz w:val="26"/>
          <w:szCs w:val="26"/>
          <w:rtl/>
          <w:lang w:val="en-CA"/>
        </w:rPr>
        <w:t>ل</w:t>
      </w:r>
      <w:r w:rsidR="00033EDF" w:rsidRPr="00B7535B">
        <w:rPr>
          <w:rFonts w:asciiTheme="majorBidi" w:hAnsiTheme="majorBidi" w:cs="Times New Roman" w:hint="cs"/>
          <w:sz w:val="26"/>
          <w:szCs w:val="26"/>
          <w:rtl/>
          <w:lang w:val="en-CA"/>
        </w:rPr>
        <w:t xml:space="preserve">لطلب </w:t>
      </w:r>
      <w:r>
        <w:rPr>
          <w:rFonts w:asciiTheme="majorBidi" w:hAnsiTheme="majorBidi" w:cs="Times New Roman" w:hint="cs"/>
          <w:sz w:val="26"/>
          <w:szCs w:val="26"/>
          <w:rtl/>
          <w:lang w:val="en-CA"/>
        </w:rPr>
        <w:t>المتعلق ب</w:t>
      </w:r>
      <w:r w:rsidR="00033EDF" w:rsidRPr="00B7535B">
        <w:rPr>
          <w:rFonts w:asciiTheme="majorBidi" w:hAnsiTheme="majorBidi" w:cs="Times New Roman" w:hint="cs"/>
          <w:sz w:val="26"/>
          <w:szCs w:val="26"/>
          <w:rtl/>
          <w:lang w:val="en-CA"/>
        </w:rPr>
        <w:t>تعزيز وظيفة التقييم، أعد</w:t>
      </w:r>
      <w:r w:rsidR="00FA7DA5">
        <w:rPr>
          <w:rFonts w:asciiTheme="majorBidi" w:hAnsiTheme="majorBidi" w:cs="Times New Roman" w:hint="cs"/>
          <w:sz w:val="26"/>
          <w:szCs w:val="26"/>
          <w:rtl/>
          <w:lang w:val="en-CA" w:bidi="ar-EG"/>
        </w:rPr>
        <w:t>ت</w:t>
      </w:r>
      <w:r w:rsidR="00033EDF" w:rsidRPr="00B7535B">
        <w:rPr>
          <w:rFonts w:asciiTheme="majorBidi" w:hAnsiTheme="majorBidi" w:cs="Times New Roman" w:hint="cs"/>
          <w:sz w:val="26"/>
          <w:szCs w:val="26"/>
          <w:rtl/>
          <w:lang w:val="en-CA"/>
        </w:rPr>
        <w:t xml:space="preserve"> </w:t>
      </w:r>
      <w:r>
        <w:rPr>
          <w:rFonts w:asciiTheme="majorBidi" w:hAnsiTheme="majorBidi" w:cs="Times New Roman" w:hint="cs"/>
          <w:sz w:val="26"/>
          <w:szCs w:val="26"/>
          <w:rtl/>
          <w:lang w:val="en-CA"/>
        </w:rPr>
        <w:t>كبير</w:t>
      </w:r>
      <w:r w:rsidR="00FA7DA5">
        <w:rPr>
          <w:rFonts w:asciiTheme="majorBidi" w:hAnsiTheme="majorBidi" w:cs="Times New Roman" w:hint="cs"/>
          <w:sz w:val="26"/>
          <w:szCs w:val="26"/>
          <w:rtl/>
          <w:lang w:val="en-CA"/>
        </w:rPr>
        <w:t>ة</w:t>
      </w:r>
      <w:r>
        <w:rPr>
          <w:rFonts w:asciiTheme="majorBidi" w:hAnsiTheme="majorBidi" w:cs="Times New Roman" w:hint="cs"/>
          <w:sz w:val="26"/>
          <w:szCs w:val="26"/>
          <w:rtl/>
          <w:lang w:val="en-CA"/>
        </w:rPr>
        <w:t xml:space="preserve"> مسؤولي الرصد والتقييم</w:t>
      </w:r>
      <w:r w:rsidR="00033EDF" w:rsidRPr="00B7535B">
        <w:rPr>
          <w:rFonts w:asciiTheme="majorBidi" w:hAnsiTheme="majorBidi" w:cs="Times New Roman" w:hint="cs"/>
          <w:sz w:val="26"/>
          <w:szCs w:val="26"/>
          <w:rtl/>
          <w:lang w:val="en-CA"/>
        </w:rPr>
        <w:t xml:space="preserve"> مشروع برنامج عمل بشأن الرصد والتقييم </w:t>
      </w:r>
      <w:r>
        <w:rPr>
          <w:rFonts w:asciiTheme="majorBidi" w:hAnsiTheme="majorBidi" w:cs="Times New Roman" w:hint="cs"/>
          <w:sz w:val="26"/>
          <w:szCs w:val="26"/>
          <w:rtl/>
          <w:lang w:val="en-CA"/>
        </w:rPr>
        <w:t xml:space="preserve">لعام </w:t>
      </w:r>
      <w:r w:rsidRPr="004F3327">
        <w:rPr>
          <w:rFonts w:ascii="Times New Roman" w:hAnsi="Times New Roman" w:cs="Times New Roman"/>
          <w:lang w:val="en-CA"/>
        </w:rPr>
        <w:t>2023</w:t>
      </w:r>
      <w:r w:rsidR="00033EDF" w:rsidRPr="00B7535B">
        <w:rPr>
          <w:rFonts w:asciiTheme="majorBidi" w:hAnsiTheme="majorBidi" w:cs="Times New Roman" w:hint="cs"/>
          <w:sz w:val="26"/>
          <w:szCs w:val="26"/>
          <w:rtl/>
          <w:lang w:val="en-CA"/>
        </w:rPr>
        <w:t>،</w:t>
      </w:r>
      <w:r>
        <w:rPr>
          <w:rStyle w:val="FootnoteReference"/>
          <w:rFonts w:asciiTheme="majorBidi" w:hAnsiTheme="majorBidi" w:cs="Times New Roman"/>
          <w:sz w:val="26"/>
          <w:szCs w:val="26"/>
          <w:rtl/>
          <w:lang w:val="en-CA"/>
        </w:rPr>
        <w:footnoteReference w:id="14"/>
      </w:r>
      <w:r w:rsidR="00033EDF" w:rsidRPr="00B7535B">
        <w:rPr>
          <w:rFonts w:asciiTheme="majorBidi" w:hAnsiTheme="majorBidi" w:cs="Times New Roman" w:hint="cs"/>
          <w:sz w:val="26"/>
          <w:szCs w:val="26"/>
          <w:rtl/>
          <w:lang w:val="en-CA"/>
        </w:rPr>
        <w:t xml:space="preserve"> يتضمن نشاطين جديدين يهدفان إلى تحقيق التحسينات التي تم إبرازها. </w:t>
      </w:r>
      <w:r w:rsidR="00E37491">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يتمثل النشاط الأول في إجراء تقييم ذاتي لوظيفة التقييم في الصندوق متعدد الأطراف، يتم إعداده على أساس منهجية فريق </w:t>
      </w:r>
      <w:r w:rsidR="00D31FBE">
        <w:rPr>
          <w:rFonts w:asciiTheme="majorBidi" w:hAnsiTheme="majorBidi" w:cs="Times New Roman" w:hint="cs"/>
          <w:sz w:val="26"/>
          <w:szCs w:val="26"/>
          <w:rtl/>
          <w:lang w:val="en-CA"/>
        </w:rPr>
        <w:t>ا</w:t>
      </w:r>
      <w:r w:rsidR="00D31FBE" w:rsidRPr="00B7535B">
        <w:rPr>
          <w:rFonts w:asciiTheme="majorBidi" w:hAnsiTheme="majorBidi" w:cs="Times New Roman" w:hint="cs"/>
          <w:sz w:val="26"/>
          <w:szCs w:val="26"/>
          <w:rtl/>
          <w:lang w:val="en-CA"/>
        </w:rPr>
        <w:t xml:space="preserve">لأمم المتحدة </w:t>
      </w:r>
      <w:r w:rsidR="00D31FBE">
        <w:rPr>
          <w:rFonts w:asciiTheme="majorBidi" w:hAnsiTheme="majorBidi" w:cs="Times New Roman" w:hint="cs"/>
          <w:sz w:val="26"/>
          <w:szCs w:val="26"/>
          <w:rtl/>
          <w:lang w:val="en-CA"/>
        </w:rPr>
        <w:t>المعني ب</w:t>
      </w:r>
      <w:r w:rsidR="00033EDF" w:rsidRPr="00B7535B">
        <w:rPr>
          <w:rFonts w:asciiTheme="majorBidi" w:hAnsiTheme="majorBidi" w:cs="Times New Roman" w:hint="cs"/>
          <w:sz w:val="26"/>
          <w:szCs w:val="26"/>
          <w:rtl/>
          <w:lang w:val="en-CA"/>
        </w:rPr>
        <w:t xml:space="preserve">التقييم لتقييم </w:t>
      </w:r>
      <w:r w:rsidR="00D31FBE">
        <w:rPr>
          <w:rFonts w:asciiTheme="majorBidi" w:hAnsiTheme="majorBidi" w:cs="Times New Roman" w:hint="cs"/>
          <w:sz w:val="26"/>
          <w:szCs w:val="26"/>
          <w:rtl/>
          <w:lang w:val="en-CA"/>
        </w:rPr>
        <w:t xml:space="preserve">مدى </w:t>
      </w:r>
      <w:r w:rsidR="00033EDF" w:rsidRPr="00B7535B">
        <w:rPr>
          <w:rFonts w:asciiTheme="majorBidi" w:hAnsiTheme="majorBidi" w:cs="Times New Roman" w:hint="cs"/>
          <w:sz w:val="26"/>
          <w:szCs w:val="26"/>
          <w:rtl/>
          <w:lang w:val="en-CA"/>
        </w:rPr>
        <w:t xml:space="preserve">نضج وظائف التقييم في </w:t>
      </w:r>
      <w:r w:rsidR="00AE7727">
        <w:rPr>
          <w:rFonts w:asciiTheme="majorBidi" w:hAnsiTheme="majorBidi" w:cs="Times New Roman" w:hint="cs"/>
          <w:sz w:val="26"/>
          <w:szCs w:val="26"/>
          <w:rtl/>
          <w:lang w:val="en-CA"/>
        </w:rPr>
        <w:t>ال</w:t>
      </w:r>
      <w:r w:rsidR="00033EDF" w:rsidRPr="00B7535B">
        <w:rPr>
          <w:rFonts w:asciiTheme="majorBidi" w:hAnsiTheme="majorBidi" w:cs="Times New Roman" w:hint="cs"/>
          <w:sz w:val="26"/>
          <w:szCs w:val="26"/>
          <w:rtl/>
          <w:lang w:val="en-CA"/>
        </w:rPr>
        <w:t>منظمات ا</w:t>
      </w:r>
      <w:r w:rsidR="00AE7727">
        <w:rPr>
          <w:rFonts w:asciiTheme="majorBidi" w:hAnsiTheme="majorBidi" w:cs="Times New Roman" w:hint="cs"/>
          <w:sz w:val="26"/>
          <w:szCs w:val="26"/>
          <w:rtl/>
          <w:lang w:val="en-CA"/>
        </w:rPr>
        <w:t xml:space="preserve">لتابعة </w:t>
      </w:r>
      <w:r w:rsidR="00033EDF" w:rsidRPr="00B7535B">
        <w:rPr>
          <w:rFonts w:asciiTheme="majorBidi" w:hAnsiTheme="majorBidi" w:cs="Times New Roman" w:hint="cs"/>
          <w:sz w:val="26"/>
          <w:szCs w:val="26"/>
          <w:rtl/>
          <w:lang w:val="en-CA"/>
        </w:rPr>
        <w:t>ل</w:t>
      </w:r>
      <w:r w:rsidR="00AE7727">
        <w:rPr>
          <w:rFonts w:asciiTheme="majorBidi" w:hAnsiTheme="majorBidi" w:cs="Times New Roman" w:hint="cs"/>
          <w:sz w:val="26"/>
          <w:szCs w:val="26"/>
          <w:rtl/>
          <w:lang w:val="en-CA"/>
        </w:rPr>
        <w:t>ل</w:t>
      </w:r>
      <w:r w:rsidR="00033EDF" w:rsidRPr="00B7535B">
        <w:rPr>
          <w:rFonts w:asciiTheme="majorBidi" w:hAnsiTheme="majorBidi" w:cs="Times New Roman" w:hint="cs"/>
          <w:sz w:val="26"/>
          <w:szCs w:val="26"/>
          <w:rtl/>
          <w:lang w:val="en-CA"/>
        </w:rPr>
        <w:t>أمم المتحدة. وسي</w:t>
      </w:r>
      <w:r w:rsidR="00D31FBE">
        <w:rPr>
          <w:rFonts w:asciiTheme="majorBidi" w:hAnsiTheme="majorBidi" w:cs="Times New Roman" w:hint="cs"/>
          <w:sz w:val="26"/>
          <w:szCs w:val="26"/>
          <w:rtl/>
          <w:lang w:val="en-CA"/>
        </w:rPr>
        <w:t>لي</w:t>
      </w:r>
      <w:r w:rsidR="00033EDF" w:rsidRPr="00B7535B">
        <w:rPr>
          <w:rFonts w:asciiTheme="majorBidi" w:hAnsiTheme="majorBidi" w:cs="Times New Roman" w:hint="cs"/>
          <w:sz w:val="26"/>
          <w:szCs w:val="26"/>
          <w:rtl/>
          <w:lang w:val="en-CA"/>
        </w:rPr>
        <w:t xml:space="preserve"> ذلك تقييم خارجي مستقل للتحقق من صحة النتائج واقتراح خر</w:t>
      </w:r>
      <w:r w:rsidR="00D31FBE">
        <w:rPr>
          <w:rFonts w:asciiTheme="majorBidi" w:hAnsiTheme="majorBidi" w:cs="Times New Roman" w:hint="cs"/>
          <w:sz w:val="26"/>
          <w:szCs w:val="26"/>
          <w:rtl/>
          <w:lang w:val="en-CA"/>
        </w:rPr>
        <w:t>ي</w:t>
      </w:r>
      <w:r w:rsidR="00033EDF" w:rsidRPr="00B7535B">
        <w:rPr>
          <w:rFonts w:asciiTheme="majorBidi" w:hAnsiTheme="majorBidi" w:cs="Times New Roman" w:hint="cs"/>
          <w:sz w:val="26"/>
          <w:szCs w:val="26"/>
          <w:rtl/>
          <w:lang w:val="en-CA"/>
        </w:rPr>
        <w:t xml:space="preserve">طة طريق لتعزيز وظيفة التقييم، على النحو الموصى به في تقييم </w:t>
      </w:r>
      <w:r w:rsidR="00D31FBE">
        <w:rPr>
          <w:rFonts w:asciiTheme="majorBidi" w:hAnsiTheme="majorBidi" w:cs="Times New Roman" w:hint="cs"/>
          <w:sz w:val="26"/>
          <w:szCs w:val="26"/>
          <w:rtl/>
          <w:lang w:val="en-CA"/>
        </w:rPr>
        <w:t>شبكة تقييم أداء المنظمات المتعددة الأطراف</w:t>
      </w:r>
      <w:r w:rsidR="00033EDF" w:rsidRPr="00B7535B">
        <w:rPr>
          <w:rFonts w:asciiTheme="majorBidi" w:hAnsiTheme="majorBidi" w:cs="Times New Roman" w:hint="cs"/>
          <w:sz w:val="26"/>
          <w:szCs w:val="26"/>
          <w:rtl/>
          <w:lang w:val="en-CA"/>
        </w:rPr>
        <w:t>.</w:t>
      </w:r>
    </w:p>
    <w:p w14:paraId="3F21D784" w14:textId="5E4EBE85" w:rsidR="00FA7DA5" w:rsidRDefault="000443F6" w:rsidP="00D31FBE">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طلبت اللجنة التنفيذية، في مقررها </w:t>
      </w:r>
      <w:r w:rsidRPr="004F3327">
        <w:rPr>
          <w:rFonts w:ascii="Times New Roman" w:hAnsi="Times New Roman" w:cs="Times New Roman"/>
          <w:lang w:val="en-CA"/>
        </w:rPr>
        <w:t>90</w:t>
      </w:r>
      <w:r w:rsidR="00033EDF" w:rsidRPr="00B7535B">
        <w:rPr>
          <w:rFonts w:asciiTheme="majorBidi" w:hAnsiTheme="majorBidi" w:cs="Times New Roman" w:hint="cs"/>
          <w:sz w:val="26"/>
          <w:szCs w:val="26"/>
          <w:rtl/>
          <w:lang w:val="en-CA"/>
        </w:rPr>
        <w:t>/</w:t>
      </w:r>
      <w:r w:rsidRPr="004F3327">
        <w:rPr>
          <w:rFonts w:ascii="Times New Roman" w:hAnsi="Times New Roman" w:cs="Times New Roman"/>
          <w:lang w:val="en-CA"/>
        </w:rPr>
        <w:t>28</w:t>
      </w:r>
      <w:r w:rsidR="00033EDF" w:rsidRPr="00B7535B">
        <w:rPr>
          <w:rFonts w:asciiTheme="majorBidi" w:hAnsiTheme="majorBidi" w:cs="Times New Roman" w:hint="cs"/>
          <w:sz w:val="26"/>
          <w:szCs w:val="26"/>
          <w:rtl/>
          <w:lang w:val="en-CA"/>
        </w:rPr>
        <w:t xml:space="preserve"> (ز)، من </w:t>
      </w:r>
      <w:r w:rsidR="00B00533">
        <w:rPr>
          <w:rFonts w:asciiTheme="majorBidi" w:hAnsiTheme="majorBidi" w:cs="Times New Roman" w:hint="cs"/>
          <w:sz w:val="26"/>
          <w:szCs w:val="26"/>
          <w:rtl/>
          <w:lang w:val="en-CA"/>
        </w:rPr>
        <w:t>كبير</w:t>
      </w:r>
      <w:r w:rsidR="00FA7DA5">
        <w:rPr>
          <w:rFonts w:asciiTheme="majorBidi" w:hAnsiTheme="majorBidi" w:cs="Times New Roman" w:hint="cs"/>
          <w:sz w:val="26"/>
          <w:szCs w:val="26"/>
          <w:rtl/>
          <w:lang w:val="en-CA"/>
        </w:rPr>
        <w:t>ة</w:t>
      </w:r>
      <w:r w:rsidR="00B00533">
        <w:rPr>
          <w:rFonts w:asciiTheme="majorBidi" w:hAnsiTheme="majorBidi" w:cs="Times New Roman" w:hint="cs"/>
          <w:sz w:val="26"/>
          <w:szCs w:val="26"/>
          <w:rtl/>
          <w:lang w:val="en-CA"/>
        </w:rPr>
        <w:t xml:space="preserve"> مسؤولي الرصد والتقييم</w:t>
      </w:r>
      <w:r w:rsidR="00033EDF" w:rsidRPr="00B7535B">
        <w:rPr>
          <w:rFonts w:asciiTheme="majorBidi" w:hAnsiTheme="majorBidi" w:cs="Times New Roman" w:hint="cs"/>
          <w:sz w:val="26"/>
          <w:szCs w:val="26"/>
          <w:rtl/>
          <w:lang w:val="en-CA"/>
        </w:rPr>
        <w:t xml:space="preserve"> تحديد كيفية </w:t>
      </w:r>
      <w:r w:rsidR="00B00533">
        <w:rPr>
          <w:rFonts w:asciiTheme="majorBidi" w:hAnsiTheme="majorBidi" w:cs="Times New Roman" w:hint="cs"/>
          <w:sz w:val="26"/>
          <w:szCs w:val="26"/>
          <w:rtl/>
          <w:lang w:val="en-CA"/>
        </w:rPr>
        <w:t>النهوض</w:t>
      </w:r>
      <w:r w:rsidR="00033EDF" w:rsidRPr="00B7535B">
        <w:rPr>
          <w:rFonts w:asciiTheme="majorBidi" w:hAnsiTheme="majorBidi" w:cs="Times New Roman" w:hint="cs"/>
          <w:sz w:val="26"/>
          <w:szCs w:val="26"/>
          <w:rtl/>
          <w:lang w:val="en-CA"/>
        </w:rPr>
        <w:t xml:space="preserve"> </w:t>
      </w:r>
      <w:r w:rsidR="00B00533">
        <w:rPr>
          <w:rFonts w:asciiTheme="majorBidi" w:hAnsiTheme="majorBidi" w:cs="Times New Roman" w:hint="cs"/>
          <w:sz w:val="26"/>
          <w:szCs w:val="26"/>
          <w:rtl/>
          <w:lang w:val="en-CA"/>
        </w:rPr>
        <w:t>ب</w:t>
      </w:r>
      <w:r w:rsidR="00033EDF" w:rsidRPr="00B7535B">
        <w:rPr>
          <w:rFonts w:asciiTheme="majorBidi" w:hAnsiTheme="majorBidi" w:cs="Times New Roman" w:hint="cs"/>
          <w:sz w:val="26"/>
          <w:szCs w:val="26"/>
          <w:rtl/>
          <w:lang w:val="en-CA"/>
        </w:rPr>
        <w:t>ملاءمة واستخدام تقارير إنجاز المشروع</w:t>
      </w:r>
      <w:r w:rsidR="00FA7DA5">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xml:space="preserve">. </w:t>
      </w:r>
      <w:r w:rsidR="00B00533">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يهدف النشاط الثاني المقترح في </w:t>
      </w:r>
      <w:r w:rsidR="00B00533">
        <w:rPr>
          <w:rFonts w:asciiTheme="majorBidi" w:hAnsiTheme="majorBidi" w:cs="Times New Roman" w:hint="cs"/>
          <w:sz w:val="26"/>
          <w:szCs w:val="26"/>
          <w:rtl/>
          <w:lang w:val="en-CA"/>
        </w:rPr>
        <w:t>مشروع</w:t>
      </w:r>
      <w:r w:rsidR="00033EDF" w:rsidRPr="00B7535B">
        <w:rPr>
          <w:rFonts w:asciiTheme="majorBidi" w:hAnsiTheme="majorBidi" w:cs="Times New Roman" w:hint="cs"/>
          <w:sz w:val="26"/>
          <w:szCs w:val="26"/>
          <w:rtl/>
          <w:lang w:val="en-CA"/>
        </w:rPr>
        <w:t xml:space="preserve"> برنامج العمل لعام </w:t>
      </w:r>
      <w:r w:rsidR="00B00533" w:rsidRPr="004F3327">
        <w:rPr>
          <w:rFonts w:ascii="Times New Roman" w:hAnsi="Times New Roman" w:cs="Times New Roman"/>
          <w:lang w:val="en-CA"/>
        </w:rPr>
        <w:t>2023</w:t>
      </w:r>
      <w:r w:rsidR="00033EDF" w:rsidRPr="00B7535B">
        <w:rPr>
          <w:rFonts w:asciiTheme="majorBidi" w:hAnsiTheme="majorBidi" w:cs="Times New Roman" w:hint="cs"/>
          <w:sz w:val="26"/>
          <w:szCs w:val="26"/>
          <w:rtl/>
          <w:lang w:val="en-CA"/>
        </w:rPr>
        <w:t xml:space="preserve"> إلى تلبية هذا الطلب، من خلال تقييم ملاءمة وأشكال وفائدة تقارير إنجاز المشروع</w:t>
      </w:r>
      <w:r w:rsidR="00FA7DA5">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xml:space="preserve"> و</w:t>
      </w:r>
      <w:r w:rsidR="00FA7DA5">
        <w:rPr>
          <w:rFonts w:asciiTheme="majorBidi" w:hAnsiTheme="majorBidi" w:cs="Times New Roman" w:hint="cs"/>
          <w:sz w:val="26"/>
          <w:szCs w:val="26"/>
          <w:rtl/>
          <w:lang w:val="en-CA"/>
        </w:rPr>
        <w:t xml:space="preserve">تقارير </w:t>
      </w:r>
      <w:r w:rsidR="00033EDF" w:rsidRPr="00B7535B">
        <w:rPr>
          <w:rFonts w:asciiTheme="majorBidi" w:hAnsiTheme="majorBidi" w:cs="Times New Roman" w:hint="cs"/>
          <w:sz w:val="26"/>
          <w:szCs w:val="26"/>
          <w:rtl/>
          <w:lang w:val="en-CA"/>
        </w:rPr>
        <w:t>التحقق منه</w:t>
      </w:r>
      <w:r w:rsidR="00FA7DA5">
        <w:rPr>
          <w:rFonts w:asciiTheme="majorBidi" w:hAnsiTheme="majorBidi" w:cs="Times New Roman" w:hint="cs"/>
          <w:sz w:val="26"/>
          <w:szCs w:val="26"/>
          <w:rtl/>
          <w:lang w:val="en-CA"/>
        </w:rPr>
        <w:t>ا</w:t>
      </w:r>
      <w:r w:rsidR="00033EDF" w:rsidRPr="00B7535B">
        <w:rPr>
          <w:rFonts w:asciiTheme="majorBidi" w:hAnsiTheme="majorBidi" w:cs="Times New Roman" w:hint="cs"/>
          <w:sz w:val="26"/>
          <w:szCs w:val="26"/>
          <w:rtl/>
          <w:lang w:val="en-CA"/>
        </w:rPr>
        <w:t xml:space="preserve">. </w:t>
      </w:r>
    </w:p>
    <w:p w14:paraId="316CDDD1" w14:textId="32481830" w:rsidR="000B5F51" w:rsidRDefault="00FA7DA5" w:rsidP="00FA7DA5">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Pr="00B7535B">
        <w:rPr>
          <w:rFonts w:asciiTheme="majorBidi" w:hAnsiTheme="majorBidi" w:cs="Times New Roman" w:hint="cs"/>
          <w:sz w:val="26"/>
          <w:szCs w:val="26"/>
          <w:rtl/>
          <w:lang w:val="en-CA"/>
        </w:rPr>
        <w:t>ذكرت الأمانة</w:t>
      </w:r>
      <w:r w:rsidR="005B28DE">
        <w:rPr>
          <w:rFonts w:asciiTheme="majorBidi" w:hAnsiTheme="majorBidi" w:cs="Times New Roman" w:hint="cs"/>
          <w:sz w:val="26"/>
          <w:szCs w:val="26"/>
          <w:rtl/>
          <w:lang w:val="en-CA"/>
        </w:rPr>
        <w:t>،</w:t>
      </w:r>
      <w:r w:rsidRPr="00B7535B">
        <w:rPr>
          <w:rFonts w:asciiTheme="majorBidi" w:hAnsiTheme="majorBidi" w:cs="Times New Roman" w:hint="cs"/>
          <w:sz w:val="26"/>
          <w:szCs w:val="26"/>
          <w:rtl/>
          <w:lang w:val="en-CA"/>
        </w:rPr>
        <w:t xml:space="preserve"> </w:t>
      </w:r>
      <w:r>
        <w:rPr>
          <w:rFonts w:asciiTheme="majorBidi" w:hAnsiTheme="majorBidi" w:cs="Times New Roman" w:hint="cs"/>
          <w:sz w:val="26"/>
          <w:szCs w:val="26"/>
          <w:rtl/>
          <w:lang w:val="en-CA"/>
        </w:rPr>
        <w:t>في معرض ردها</w:t>
      </w:r>
      <w:r w:rsidR="00033EDF" w:rsidRPr="00B7535B">
        <w:rPr>
          <w:rFonts w:asciiTheme="majorBidi" w:hAnsiTheme="majorBidi" w:cs="Times New Roman" w:hint="cs"/>
          <w:sz w:val="26"/>
          <w:szCs w:val="26"/>
          <w:rtl/>
          <w:lang w:val="en-CA"/>
        </w:rPr>
        <w:t xml:space="preserve"> </w:t>
      </w:r>
      <w:r>
        <w:rPr>
          <w:rFonts w:asciiTheme="majorBidi" w:hAnsiTheme="majorBidi" w:cs="Times New Roman" w:hint="cs"/>
          <w:sz w:val="26"/>
          <w:szCs w:val="26"/>
          <w:rtl/>
          <w:lang w:val="en-CA"/>
        </w:rPr>
        <w:t>المتعلق</w:t>
      </w:r>
      <w:r w:rsidR="00033EDF" w:rsidRPr="00B7535B">
        <w:rPr>
          <w:rFonts w:asciiTheme="majorBidi" w:hAnsiTheme="majorBidi" w:cs="Times New Roman" w:hint="cs"/>
          <w:sz w:val="26"/>
          <w:szCs w:val="26"/>
          <w:rtl/>
          <w:lang w:val="en-CA"/>
        </w:rPr>
        <w:t xml:space="preserve"> </w:t>
      </w:r>
      <w:r>
        <w:rPr>
          <w:rFonts w:asciiTheme="majorBidi" w:hAnsiTheme="majorBidi" w:cs="Times New Roman" w:hint="cs"/>
          <w:sz w:val="26"/>
          <w:szCs w:val="26"/>
          <w:rtl/>
          <w:lang w:val="en-CA"/>
        </w:rPr>
        <w:t>ب</w:t>
      </w:r>
      <w:r w:rsidR="00033EDF" w:rsidRPr="00B7535B">
        <w:rPr>
          <w:rFonts w:asciiTheme="majorBidi" w:hAnsiTheme="majorBidi" w:cs="Times New Roman" w:hint="cs"/>
          <w:sz w:val="26"/>
          <w:szCs w:val="26"/>
          <w:rtl/>
          <w:lang w:val="en-CA"/>
        </w:rPr>
        <w:t xml:space="preserve">المساواة بين الجنسين، في الوثيقة </w:t>
      </w:r>
      <w:r w:rsidR="005B28DE" w:rsidRPr="004F3327">
        <w:t>UNEP/</w:t>
      </w:r>
      <w:proofErr w:type="spellStart"/>
      <w:r w:rsidR="005B28DE" w:rsidRPr="004F3327">
        <w:t>OzL.Pro</w:t>
      </w:r>
      <w:proofErr w:type="spellEnd"/>
      <w:r w:rsidR="005B28DE" w:rsidRPr="004F3327">
        <w:t xml:space="preserve">/ExCom/89/2/Add.1 </w:t>
      </w:r>
      <w:r w:rsidR="00033EDF" w:rsidRPr="00B7535B">
        <w:rPr>
          <w:rFonts w:asciiTheme="majorBidi" w:hAnsiTheme="majorBidi" w:cs="Times New Roman" w:hint="cs"/>
          <w:sz w:val="26"/>
          <w:szCs w:val="26"/>
          <w:rtl/>
          <w:lang w:val="en-CA"/>
        </w:rPr>
        <w:t xml:space="preserve"> أنها، وفقاً للمقرر </w:t>
      </w:r>
      <w:r w:rsidR="005B28DE" w:rsidRPr="004F3327">
        <w:rPr>
          <w:bCs/>
        </w:rPr>
        <w:t>84</w:t>
      </w:r>
      <w:r w:rsidR="00033EDF" w:rsidRPr="00B7535B">
        <w:rPr>
          <w:rFonts w:asciiTheme="majorBidi" w:hAnsiTheme="majorBidi" w:cs="Times New Roman" w:hint="cs"/>
          <w:sz w:val="26"/>
          <w:szCs w:val="26"/>
          <w:rtl/>
          <w:lang w:val="en-CA"/>
        </w:rPr>
        <w:t>/</w:t>
      </w:r>
      <w:r w:rsidR="005B28DE" w:rsidRPr="004F3327">
        <w:rPr>
          <w:bCs/>
        </w:rPr>
        <w:t>92</w:t>
      </w:r>
      <w:r w:rsidR="005B28DE" w:rsidRPr="00B7535B">
        <w:rPr>
          <w:rFonts w:asciiTheme="majorBidi" w:hAnsiTheme="majorBidi" w:cs="Times New Roman" w:hint="cs"/>
          <w:sz w:val="26"/>
          <w:szCs w:val="26"/>
          <w:rtl/>
          <w:lang w:val="en-CA"/>
        </w:rPr>
        <w:t xml:space="preserve"> </w:t>
      </w:r>
      <w:r w:rsidR="00033EDF" w:rsidRPr="00B7535B">
        <w:rPr>
          <w:rFonts w:asciiTheme="majorBidi" w:hAnsiTheme="majorBidi" w:cs="Times New Roman" w:hint="cs"/>
          <w:sz w:val="26"/>
          <w:szCs w:val="26"/>
          <w:rtl/>
          <w:lang w:val="en-CA"/>
        </w:rPr>
        <w:t xml:space="preserve">(هـ)، سوف تستعرض تنفيذ السياسة التشغيلية للصندوق متعدد الأطراف بشأن تعميم مراعاة المنظور الجنساني </w:t>
      </w:r>
      <w:r w:rsidR="005B28DE">
        <w:rPr>
          <w:rFonts w:asciiTheme="majorBidi" w:hAnsiTheme="majorBidi" w:cs="Times New Roman" w:hint="cs"/>
          <w:sz w:val="26"/>
          <w:szCs w:val="26"/>
          <w:rtl/>
          <w:lang w:val="en-CA"/>
        </w:rPr>
        <w:t>وستعدُّ</w:t>
      </w:r>
      <w:r w:rsidR="00033EDF" w:rsidRPr="00B7535B">
        <w:rPr>
          <w:rFonts w:asciiTheme="majorBidi" w:hAnsiTheme="majorBidi" w:cs="Times New Roman" w:hint="cs"/>
          <w:sz w:val="26"/>
          <w:szCs w:val="26"/>
          <w:rtl/>
          <w:lang w:val="en-CA"/>
        </w:rPr>
        <w:t xml:space="preserve"> تقرير</w:t>
      </w:r>
      <w:r w:rsidR="005B28DE">
        <w:rPr>
          <w:rFonts w:asciiTheme="majorBidi" w:hAnsiTheme="majorBidi" w:cs="Times New Roman" w:hint="cs"/>
          <w:sz w:val="26"/>
          <w:szCs w:val="26"/>
          <w:rtl/>
          <w:lang w:val="en-CA"/>
        </w:rPr>
        <w:t>اً</w:t>
      </w:r>
      <w:r w:rsidR="00033EDF" w:rsidRPr="00B7535B">
        <w:rPr>
          <w:rFonts w:asciiTheme="majorBidi" w:hAnsiTheme="majorBidi" w:cs="Times New Roman" w:hint="cs"/>
          <w:sz w:val="26"/>
          <w:szCs w:val="26"/>
          <w:rtl/>
          <w:lang w:val="en-CA"/>
        </w:rPr>
        <w:t xml:space="preserve"> </w:t>
      </w:r>
      <w:r w:rsidR="005B28DE">
        <w:rPr>
          <w:rFonts w:asciiTheme="majorBidi" w:hAnsiTheme="majorBidi" w:cs="Times New Roman" w:hint="cs"/>
          <w:sz w:val="26"/>
          <w:szCs w:val="26"/>
          <w:rtl/>
          <w:lang w:val="en-CA"/>
        </w:rPr>
        <w:t xml:space="preserve">في هذا الصدد </w:t>
      </w:r>
      <w:r w:rsidR="00033EDF" w:rsidRPr="00B7535B">
        <w:rPr>
          <w:rFonts w:asciiTheme="majorBidi" w:hAnsiTheme="majorBidi" w:cs="Times New Roman" w:hint="cs"/>
          <w:sz w:val="26"/>
          <w:szCs w:val="26"/>
          <w:rtl/>
          <w:lang w:val="en-CA"/>
        </w:rPr>
        <w:t>ل</w:t>
      </w:r>
      <w:r w:rsidR="005B28DE">
        <w:rPr>
          <w:rFonts w:asciiTheme="majorBidi" w:hAnsiTheme="majorBidi" w:cs="Times New Roman" w:hint="cs"/>
          <w:sz w:val="26"/>
          <w:szCs w:val="26"/>
          <w:rtl/>
          <w:lang w:val="en-CA"/>
        </w:rPr>
        <w:t xml:space="preserve">كي </w:t>
      </w:r>
      <w:r w:rsidR="00033EDF" w:rsidRPr="00B7535B">
        <w:rPr>
          <w:rFonts w:asciiTheme="majorBidi" w:hAnsiTheme="majorBidi" w:cs="Times New Roman" w:hint="cs"/>
          <w:sz w:val="26"/>
          <w:szCs w:val="26"/>
          <w:rtl/>
          <w:lang w:val="en-CA"/>
        </w:rPr>
        <w:t xml:space="preserve">تنظر فيه اللجنة التنفيذية في اجتماعها التسعين. </w:t>
      </w:r>
      <w:r w:rsidR="005B28DE">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أشار التقرير المقدم إلى الاجتماع التسعين إلى تطبيق السياسة من قبل الوكالات الثنائية والمنفذة طوال دورة المشروع</w:t>
      </w:r>
      <w:r w:rsidR="005B28DE">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وكيف ساهم هذا الت</w:t>
      </w:r>
      <w:r w:rsidR="005B28DE">
        <w:rPr>
          <w:rFonts w:asciiTheme="majorBidi" w:hAnsiTheme="majorBidi" w:cs="Times New Roman" w:hint="cs"/>
          <w:sz w:val="26"/>
          <w:szCs w:val="26"/>
          <w:rtl/>
          <w:lang w:val="en-CA"/>
        </w:rPr>
        <w:t>طبيق</w:t>
      </w:r>
      <w:r w:rsidR="00033EDF" w:rsidRPr="00B7535B">
        <w:rPr>
          <w:rFonts w:asciiTheme="majorBidi" w:hAnsiTheme="majorBidi" w:cs="Times New Roman" w:hint="cs"/>
          <w:sz w:val="26"/>
          <w:szCs w:val="26"/>
          <w:rtl/>
          <w:lang w:val="en-CA"/>
        </w:rPr>
        <w:t xml:space="preserve"> في تحقيق هدف السياسة </w:t>
      </w:r>
      <w:r w:rsidR="005B28DE">
        <w:rPr>
          <w:rFonts w:asciiTheme="majorBidi" w:hAnsiTheme="majorBidi" w:cs="Times New Roman" w:hint="cs"/>
          <w:sz w:val="26"/>
          <w:szCs w:val="26"/>
          <w:rtl/>
          <w:lang w:val="en-CA"/>
        </w:rPr>
        <w:t>العامة</w:t>
      </w:r>
      <w:r w:rsidR="00033EDF" w:rsidRPr="00B7535B">
        <w:rPr>
          <w:rFonts w:asciiTheme="majorBidi" w:hAnsiTheme="majorBidi" w:cs="Times New Roman" w:hint="cs"/>
          <w:sz w:val="26"/>
          <w:szCs w:val="26"/>
          <w:rtl/>
          <w:lang w:val="en-CA"/>
        </w:rPr>
        <w:t xml:space="preserve">، وكذلك مؤشرات الأداء التي تستخدمها الوكالات </w:t>
      </w:r>
      <w:r w:rsidR="005B28DE">
        <w:rPr>
          <w:rFonts w:asciiTheme="majorBidi" w:hAnsiTheme="majorBidi" w:cs="Times New Roman" w:hint="cs"/>
          <w:sz w:val="26"/>
          <w:szCs w:val="26"/>
          <w:rtl/>
          <w:lang w:val="en-CA"/>
        </w:rPr>
        <w:t>لقياس</w:t>
      </w:r>
      <w:r w:rsidR="00033EDF" w:rsidRPr="00B7535B">
        <w:rPr>
          <w:rFonts w:asciiTheme="majorBidi" w:hAnsiTheme="majorBidi" w:cs="Times New Roman" w:hint="cs"/>
          <w:sz w:val="26"/>
          <w:szCs w:val="26"/>
          <w:rtl/>
          <w:lang w:val="en-CA"/>
        </w:rPr>
        <w:t xml:space="preserve"> مدى تحقيق نتائج أنشطة تعميم مراعاة المنظور الجنساني </w:t>
      </w:r>
      <w:r w:rsidR="005B28DE">
        <w:rPr>
          <w:rFonts w:asciiTheme="majorBidi" w:hAnsiTheme="majorBidi" w:cs="Times New Roman" w:hint="cs"/>
          <w:sz w:val="26"/>
          <w:szCs w:val="26"/>
          <w:rtl/>
          <w:lang w:val="en-CA"/>
        </w:rPr>
        <w:t xml:space="preserve">الواردة </w:t>
      </w:r>
      <w:r w:rsidR="00033EDF" w:rsidRPr="00B7535B">
        <w:rPr>
          <w:rFonts w:asciiTheme="majorBidi" w:hAnsiTheme="majorBidi" w:cs="Times New Roman" w:hint="cs"/>
          <w:sz w:val="26"/>
          <w:szCs w:val="26"/>
          <w:rtl/>
          <w:lang w:val="en-CA"/>
        </w:rPr>
        <w:t xml:space="preserve">في مقترحات </w:t>
      </w:r>
      <w:r w:rsidR="00897799">
        <w:rPr>
          <w:rFonts w:asciiTheme="majorBidi" w:hAnsiTheme="majorBidi" w:cs="Times New Roman" w:hint="cs"/>
          <w:sz w:val="26"/>
          <w:szCs w:val="26"/>
          <w:rtl/>
          <w:lang w:val="en-CA"/>
        </w:rPr>
        <w:t>المشروعات</w:t>
      </w:r>
      <w:r w:rsidR="00033EDF" w:rsidRPr="00B7535B">
        <w:rPr>
          <w:rFonts w:asciiTheme="majorBidi" w:hAnsiTheme="majorBidi" w:cs="Times New Roman" w:hint="cs"/>
          <w:sz w:val="26"/>
          <w:szCs w:val="26"/>
          <w:rtl/>
          <w:lang w:val="en-CA"/>
        </w:rPr>
        <w:t xml:space="preserve">. </w:t>
      </w:r>
      <w:r w:rsidR="000B5F51">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نوقشت الاستجابة </w:t>
      </w:r>
      <w:r w:rsidR="000B5F51">
        <w:rPr>
          <w:rFonts w:asciiTheme="majorBidi" w:hAnsiTheme="majorBidi" w:cs="Times New Roman" w:hint="cs"/>
          <w:sz w:val="26"/>
          <w:szCs w:val="26"/>
          <w:rtl/>
          <w:lang w:val="en-CA"/>
        </w:rPr>
        <w:t>ل</w:t>
      </w:r>
      <w:r w:rsidR="00033EDF" w:rsidRPr="00B7535B">
        <w:rPr>
          <w:rFonts w:asciiTheme="majorBidi" w:hAnsiTheme="majorBidi" w:cs="Times New Roman" w:hint="cs"/>
          <w:sz w:val="26"/>
          <w:szCs w:val="26"/>
          <w:rtl/>
          <w:lang w:val="en-CA"/>
        </w:rPr>
        <w:t xml:space="preserve">لاعتبارات </w:t>
      </w:r>
      <w:r w:rsidR="000B5F51">
        <w:rPr>
          <w:rFonts w:asciiTheme="majorBidi" w:hAnsiTheme="majorBidi" w:cs="Times New Roman" w:hint="cs"/>
          <w:sz w:val="26"/>
          <w:szCs w:val="26"/>
          <w:rtl/>
          <w:lang w:val="en-CA"/>
        </w:rPr>
        <w:t>التي أبدتها شبكة تقييم أداء المنظمات المتعددة الأطراف</w:t>
      </w:r>
      <w:r w:rsidR="00033EDF" w:rsidRPr="00B7535B">
        <w:rPr>
          <w:rFonts w:asciiTheme="majorBidi" w:hAnsiTheme="majorBidi" w:cs="Times New Roman" w:hint="cs"/>
          <w:sz w:val="26"/>
          <w:szCs w:val="26"/>
          <w:rtl/>
          <w:lang w:val="en-CA"/>
        </w:rPr>
        <w:t xml:space="preserve"> بشأن المساواة بين الجنسين في سياق استعراض تنفيذ سياسة تعميم مراعاة المنظور الجنساني في الاجتماع التسعين للجنة التنفيذية. </w:t>
      </w:r>
    </w:p>
    <w:p w14:paraId="3571A13D" w14:textId="5DF23A4E" w:rsidR="00033EDF" w:rsidRPr="00B7535B" w:rsidRDefault="000B5F51" w:rsidP="000B5F51">
      <w:pPr>
        <w:pStyle w:val="ListParagraph"/>
        <w:bidi/>
        <w:spacing w:before="120" w:after="120" w:line="360" w:lineRule="auto"/>
        <w:ind w:left="-86" w:firstLine="86"/>
        <w:contextualSpacing w:val="0"/>
        <w:jc w:val="both"/>
        <w:rPr>
          <w:rFonts w:asciiTheme="majorBidi" w:hAnsiTheme="majorBidi" w:cs="Times New Roman"/>
          <w:sz w:val="26"/>
          <w:szCs w:val="26"/>
          <w:lang w:val="en-CA"/>
        </w:rPr>
      </w:pPr>
      <w:r>
        <w:rPr>
          <w:rFonts w:asciiTheme="majorBidi" w:hAnsiTheme="majorBidi" w:cs="Times New Roman" w:hint="cs"/>
          <w:sz w:val="26"/>
          <w:szCs w:val="26"/>
          <w:rtl/>
          <w:lang w:val="en-CA"/>
        </w:rPr>
        <w:t>وقد دل</w:t>
      </w:r>
      <w:r w:rsidR="00033EDF" w:rsidRPr="00B7535B">
        <w:rPr>
          <w:rFonts w:asciiTheme="majorBidi" w:hAnsiTheme="majorBidi" w:cs="Times New Roman" w:hint="cs"/>
          <w:sz w:val="26"/>
          <w:szCs w:val="26"/>
          <w:rtl/>
          <w:lang w:val="en-CA"/>
        </w:rPr>
        <w:t xml:space="preserve">ت المناقشات </w:t>
      </w:r>
      <w:r>
        <w:rPr>
          <w:rFonts w:asciiTheme="majorBidi" w:hAnsiTheme="majorBidi" w:cs="Times New Roman" w:hint="cs"/>
          <w:sz w:val="26"/>
          <w:szCs w:val="26"/>
          <w:rtl/>
          <w:lang w:val="en-CA"/>
        </w:rPr>
        <w:t xml:space="preserve">على </w:t>
      </w:r>
      <w:r w:rsidR="00033EDF" w:rsidRPr="00B7535B">
        <w:rPr>
          <w:rFonts w:asciiTheme="majorBidi" w:hAnsiTheme="majorBidi" w:cs="Times New Roman" w:hint="cs"/>
          <w:sz w:val="26"/>
          <w:szCs w:val="26"/>
          <w:rtl/>
          <w:lang w:val="en-CA"/>
        </w:rPr>
        <w:t xml:space="preserve">مستوى وعي والتزام أعضاء اللجنة التنفيذية </w:t>
      </w:r>
      <w:r w:rsidR="00DE25DB">
        <w:rPr>
          <w:rFonts w:asciiTheme="majorBidi" w:hAnsiTheme="majorBidi" w:cs="Times New Roman" w:hint="cs"/>
          <w:sz w:val="26"/>
          <w:szCs w:val="26"/>
          <w:rtl/>
          <w:lang w:val="en-CA"/>
        </w:rPr>
        <w:t>إزاء</w:t>
      </w:r>
      <w:r w:rsidR="00033EDF" w:rsidRPr="00B7535B">
        <w:rPr>
          <w:rFonts w:asciiTheme="majorBidi" w:hAnsiTheme="majorBidi" w:cs="Times New Roman" w:hint="cs"/>
          <w:sz w:val="26"/>
          <w:szCs w:val="26"/>
          <w:rtl/>
          <w:lang w:val="en-CA"/>
        </w:rPr>
        <w:t xml:space="preserve"> تعميم مراعاة المنظور الجنساني، و</w:t>
      </w:r>
      <w:r>
        <w:rPr>
          <w:rFonts w:asciiTheme="majorBidi" w:hAnsiTheme="majorBidi" w:cs="Times New Roman" w:hint="cs"/>
          <w:sz w:val="26"/>
          <w:szCs w:val="26"/>
          <w:rtl/>
          <w:lang w:val="en-CA"/>
        </w:rPr>
        <w:t xml:space="preserve">على </w:t>
      </w:r>
      <w:r w:rsidR="00033EDF" w:rsidRPr="00B7535B">
        <w:rPr>
          <w:rFonts w:asciiTheme="majorBidi" w:hAnsiTheme="majorBidi" w:cs="Times New Roman" w:hint="cs"/>
          <w:sz w:val="26"/>
          <w:szCs w:val="26"/>
          <w:rtl/>
          <w:lang w:val="en-CA"/>
        </w:rPr>
        <w:t xml:space="preserve">أن </w:t>
      </w:r>
      <w:r>
        <w:rPr>
          <w:rFonts w:asciiTheme="majorBidi" w:hAnsiTheme="majorBidi" w:cs="Times New Roman" w:hint="cs"/>
          <w:sz w:val="26"/>
          <w:szCs w:val="26"/>
          <w:rtl/>
          <w:lang w:val="en-CA"/>
        </w:rPr>
        <w:t xml:space="preserve">مواصلة </w:t>
      </w:r>
      <w:r w:rsidR="00033EDF" w:rsidRPr="00B7535B">
        <w:rPr>
          <w:rFonts w:asciiTheme="majorBidi" w:hAnsiTheme="majorBidi" w:cs="Times New Roman" w:hint="cs"/>
          <w:sz w:val="26"/>
          <w:szCs w:val="26"/>
          <w:rtl/>
          <w:lang w:val="en-CA"/>
        </w:rPr>
        <w:t>دمجه في التدخلات السياس</w:t>
      </w:r>
      <w:r>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ية والبرامج والمشر</w:t>
      </w:r>
      <w:r>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ع</w:t>
      </w:r>
      <w:r>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xml:space="preserve"> وعمليات الرصد والتقييم </w:t>
      </w:r>
      <w:r>
        <w:rPr>
          <w:rFonts w:asciiTheme="majorBidi" w:hAnsiTheme="majorBidi" w:cs="Times New Roman" w:hint="cs"/>
          <w:sz w:val="26"/>
          <w:szCs w:val="26"/>
          <w:rtl/>
          <w:lang w:val="en-CA"/>
        </w:rPr>
        <w:t>من شأنها</w:t>
      </w:r>
      <w:r w:rsidR="00033EDF" w:rsidRPr="00B7535B">
        <w:rPr>
          <w:rFonts w:asciiTheme="majorBidi" w:hAnsiTheme="majorBidi" w:cs="Times New Roman" w:hint="cs"/>
          <w:sz w:val="26"/>
          <w:szCs w:val="26"/>
          <w:rtl/>
          <w:lang w:val="en-CA"/>
        </w:rPr>
        <w:t xml:space="preserve"> أن ت</w:t>
      </w:r>
      <w:r>
        <w:rPr>
          <w:rFonts w:asciiTheme="majorBidi" w:hAnsiTheme="majorBidi" w:cs="Times New Roman" w:hint="cs"/>
          <w:sz w:val="26"/>
          <w:szCs w:val="26"/>
          <w:rtl/>
          <w:lang w:val="en-CA"/>
        </w:rPr>
        <w:t>سف</w:t>
      </w:r>
      <w:r w:rsidR="00033EDF" w:rsidRPr="00B7535B">
        <w:rPr>
          <w:rFonts w:asciiTheme="majorBidi" w:hAnsiTheme="majorBidi" w:cs="Times New Roman" w:hint="cs"/>
          <w:sz w:val="26"/>
          <w:szCs w:val="26"/>
          <w:rtl/>
          <w:lang w:val="en-CA"/>
        </w:rPr>
        <w:t xml:space="preserve">ر </w:t>
      </w:r>
      <w:r>
        <w:rPr>
          <w:rFonts w:asciiTheme="majorBidi" w:hAnsiTheme="majorBidi" w:cs="Times New Roman" w:hint="cs"/>
          <w:sz w:val="26"/>
          <w:szCs w:val="26"/>
          <w:rtl/>
          <w:lang w:val="en-CA"/>
        </w:rPr>
        <w:t xml:space="preserve">عن </w:t>
      </w:r>
      <w:r w:rsidR="00033EDF" w:rsidRPr="00B7535B">
        <w:rPr>
          <w:rFonts w:asciiTheme="majorBidi" w:hAnsiTheme="majorBidi" w:cs="Times New Roman" w:hint="cs"/>
          <w:sz w:val="26"/>
          <w:szCs w:val="26"/>
          <w:rtl/>
          <w:lang w:val="en-CA"/>
        </w:rPr>
        <w:t xml:space="preserve">نتائج في تحقيق أهداف السياسة المتعلقة بالمساواة بين الجنسين </w:t>
      </w:r>
      <w:r>
        <w:rPr>
          <w:rFonts w:asciiTheme="majorBidi" w:hAnsiTheme="majorBidi" w:cs="Times New Roman" w:hint="cs"/>
          <w:sz w:val="26"/>
          <w:szCs w:val="26"/>
          <w:rtl/>
          <w:lang w:val="en-CA"/>
        </w:rPr>
        <w:t>و</w:t>
      </w:r>
      <w:r w:rsidRPr="00B7535B">
        <w:rPr>
          <w:rFonts w:asciiTheme="majorBidi" w:hAnsiTheme="majorBidi" w:cs="Times New Roman" w:hint="cs"/>
          <w:sz w:val="26"/>
          <w:szCs w:val="26"/>
          <w:rtl/>
          <w:lang w:val="en-CA"/>
        </w:rPr>
        <w:t xml:space="preserve">تمكين </w:t>
      </w:r>
      <w:r w:rsidR="00033EDF" w:rsidRPr="00B7535B">
        <w:rPr>
          <w:rFonts w:asciiTheme="majorBidi" w:hAnsiTheme="majorBidi" w:cs="Times New Roman" w:hint="cs"/>
          <w:sz w:val="26"/>
          <w:szCs w:val="26"/>
          <w:rtl/>
          <w:lang w:val="en-CA"/>
        </w:rPr>
        <w:t xml:space="preserve">المرأة. وبالتالي، يجب استخدام المؤشرات التي </w:t>
      </w:r>
      <w:r>
        <w:rPr>
          <w:rFonts w:asciiTheme="majorBidi" w:hAnsiTheme="majorBidi" w:cs="Times New Roman" w:hint="cs"/>
          <w:sz w:val="26"/>
          <w:szCs w:val="26"/>
          <w:rtl/>
          <w:lang w:val="en-CA"/>
        </w:rPr>
        <w:t>تعكس</w:t>
      </w:r>
      <w:r w:rsidR="00033EDF" w:rsidRPr="00B7535B">
        <w:rPr>
          <w:rFonts w:asciiTheme="majorBidi" w:hAnsiTheme="majorBidi" w:cs="Times New Roman" w:hint="cs"/>
          <w:sz w:val="26"/>
          <w:szCs w:val="26"/>
          <w:rtl/>
          <w:lang w:val="en-CA"/>
        </w:rPr>
        <w:t xml:space="preserve"> البعد </w:t>
      </w:r>
      <w:r>
        <w:rPr>
          <w:rFonts w:asciiTheme="majorBidi" w:hAnsiTheme="majorBidi" w:cs="Times New Roman" w:hint="cs"/>
          <w:sz w:val="26"/>
          <w:szCs w:val="26"/>
          <w:rtl/>
          <w:lang w:val="en-CA"/>
        </w:rPr>
        <w:t xml:space="preserve">المفضي إلى </w:t>
      </w:r>
      <w:r w:rsidR="00033EDF" w:rsidRPr="00B7535B">
        <w:rPr>
          <w:rFonts w:asciiTheme="majorBidi" w:hAnsiTheme="majorBidi" w:cs="Times New Roman" w:hint="cs"/>
          <w:sz w:val="26"/>
          <w:szCs w:val="26"/>
          <w:rtl/>
          <w:lang w:val="en-CA"/>
        </w:rPr>
        <w:t xml:space="preserve">التحول </w:t>
      </w:r>
      <w:r>
        <w:rPr>
          <w:rFonts w:asciiTheme="majorBidi" w:hAnsiTheme="majorBidi" w:cs="Times New Roman" w:hint="cs"/>
          <w:sz w:val="26"/>
          <w:szCs w:val="26"/>
          <w:rtl/>
          <w:lang w:val="en-CA"/>
        </w:rPr>
        <w:t xml:space="preserve">في </w:t>
      </w:r>
      <w:r w:rsidR="00033EDF" w:rsidRPr="00B7535B">
        <w:rPr>
          <w:rFonts w:asciiTheme="majorBidi" w:hAnsiTheme="majorBidi" w:cs="Times New Roman" w:hint="cs"/>
          <w:sz w:val="26"/>
          <w:szCs w:val="26"/>
          <w:rtl/>
          <w:lang w:val="en-CA"/>
        </w:rPr>
        <w:t xml:space="preserve">هذا التغيير </w:t>
      </w:r>
      <w:r>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العوائق المحتمل</w:t>
      </w:r>
      <w:r>
        <w:rPr>
          <w:rFonts w:asciiTheme="majorBidi" w:hAnsiTheme="majorBidi" w:cs="Times New Roman" w:hint="cs"/>
          <w:sz w:val="26"/>
          <w:szCs w:val="26"/>
          <w:rtl/>
          <w:lang w:val="en-CA"/>
        </w:rPr>
        <w:t xml:space="preserve"> أن تعترض</w:t>
      </w:r>
      <w:r w:rsidR="00033EDF" w:rsidRPr="00B7535B">
        <w:rPr>
          <w:rFonts w:asciiTheme="majorBidi" w:hAnsiTheme="majorBidi" w:cs="Times New Roman" w:hint="cs"/>
          <w:sz w:val="26"/>
          <w:szCs w:val="26"/>
          <w:rtl/>
          <w:lang w:val="en-CA"/>
        </w:rPr>
        <w:t xml:space="preserve"> تحقيق هذه النتيجة. </w:t>
      </w:r>
      <w:r>
        <w:rPr>
          <w:rFonts w:asciiTheme="majorBidi" w:hAnsiTheme="majorBidi" w:cs="Times New Roman" w:hint="cs"/>
          <w:sz w:val="26"/>
          <w:szCs w:val="26"/>
          <w:rtl/>
          <w:lang w:val="en-CA"/>
        </w:rPr>
        <w:t>و</w:t>
      </w:r>
      <w:r w:rsidR="00033EDF" w:rsidRPr="00B7535B">
        <w:rPr>
          <w:rFonts w:asciiTheme="majorBidi" w:hAnsiTheme="majorBidi" w:cs="Times New Roman" w:hint="cs"/>
          <w:sz w:val="26"/>
          <w:szCs w:val="26"/>
          <w:rtl/>
          <w:lang w:val="en-CA"/>
        </w:rPr>
        <w:t xml:space="preserve">قررت اللجنة التنفيذية، من </w:t>
      </w:r>
      <w:r w:rsidR="00033EDF" w:rsidRPr="00B7535B">
        <w:rPr>
          <w:rFonts w:asciiTheme="majorBidi" w:hAnsiTheme="majorBidi" w:cs="Times New Roman" w:hint="cs"/>
          <w:sz w:val="26"/>
          <w:szCs w:val="26"/>
          <w:rtl/>
          <w:lang w:val="en-CA"/>
        </w:rPr>
        <w:lastRenderedPageBreak/>
        <w:t xml:space="preserve">خلال مقررها </w:t>
      </w:r>
      <w:r w:rsidRPr="004F3327">
        <w:t>90</w:t>
      </w:r>
      <w:r w:rsidR="00033EDF" w:rsidRPr="00B7535B">
        <w:rPr>
          <w:rFonts w:asciiTheme="majorBidi" w:hAnsiTheme="majorBidi" w:cs="Times New Roman" w:hint="cs"/>
          <w:sz w:val="26"/>
          <w:szCs w:val="26"/>
          <w:rtl/>
          <w:lang w:val="en-CA"/>
        </w:rPr>
        <w:t>/</w:t>
      </w:r>
      <w:r w:rsidRPr="004F3327">
        <w:t>48</w:t>
      </w:r>
      <w:r w:rsidR="00033EDF" w:rsidRPr="00B7535B">
        <w:rPr>
          <w:rFonts w:asciiTheme="majorBidi" w:hAnsiTheme="majorBidi" w:cs="Times New Roman" w:hint="cs"/>
          <w:sz w:val="26"/>
          <w:szCs w:val="26"/>
          <w:rtl/>
          <w:lang w:val="en-CA"/>
        </w:rPr>
        <w:t xml:space="preserve">، </w:t>
      </w:r>
      <w:r w:rsidR="00110B5A">
        <w:rPr>
          <w:rFonts w:asciiTheme="majorBidi" w:hAnsiTheme="majorBidi" w:cs="Times New Roman" w:hint="cs"/>
          <w:sz w:val="26"/>
          <w:szCs w:val="26"/>
          <w:rtl/>
          <w:lang w:val="en-CA"/>
        </w:rPr>
        <w:t xml:space="preserve">أن </w:t>
      </w:r>
      <w:r w:rsidR="00033EDF" w:rsidRPr="00B7535B">
        <w:rPr>
          <w:rFonts w:asciiTheme="majorBidi" w:hAnsiTheme="majorBidi" w:cs="Times New Roman" w:hint="cs"/>
          <w:sz w:val="26"/>
          <w:szCs w:val="26"/>
          <w:rtl/>
          <w:lang w:val="en-CA"/>
        </w:rPr>
        <w:t>تشج</w:t>
      </w:r>
      <w:r w:rsidR="00110B5A">
        <w:rPr>
          <w:rFonts w:asciiTheme="majorBidi" w:hAnsiTheme="majorBidi" w:cs="Times New Roman" w:hint="cs"/>
          <w:sz w:val="26"/>
          <w:szCs w:val="26"/>
          <w:rtl/>
          <w:lang w:val="en-CA"/>
        </w:rPr>
        <w:t>ّ</w:t>
      </w:r>
      <w:r w:rsidR="00033EDF" w:rsidRPr="00B7535B">
        <w:rPr>
          <w:rFonts w:asciiTheme="majorBidi" w:hAnsiTheme="majorBidi" w:cs="Times New Roman" w:hint="cs"/>
          <w:sz w:val="26"/>
          <w:szCs w:val="26"/>
          <w:rtl/>
          <w:lang w:val="en-CA"/>
        </w:rPr>
        <w:t xml:space="preserve">ع الوكالات الثنائية والمنفذة على </w:t>
      </w:r>
      <w:r w:rsidR="00940884">
        <w:rPr>
          <w:rFonts w:asciiTheme="majorBidi" w:hAnsiTheme="majorBidi" w:cs="Times New Roman" w:hint="cs"/>
          <w:sz w:val="26"/>
          <w:szCs w:val="26"/>
          <w:rtl/>
          <w:lang w:val="en-CA"/>
        </w:rPr>
        <w:t>أن ت</w:t>
      </w:r>
      <w:r w:rsidR="00033EDF" w:rsidRPr="00B7535B">
        <w:rPr>
          <w:rFonts w:asciiTheme="majorBidi" w:hAnsiTheme="majorBidi" w:cs="Times New Roman" w:hint="cs"/>
          <w:sz w:val="26"/>
          <w:szCs w:val="26"/>
          <w:rtl/>
          <w:lang w:val="en-CA"/>
        </w:rPr>
        <w:t xml:space="preserve">واصل ضمان تطبيق سياسة تعميم مراعاة المنظور الجنساني على جميع مشروعات بروتوكول مونتريال، مع مراعاة الأنشطة المعروضة في وثيقة الاستعراض </w:t>
      </w:r>
      <w:r w:rsidR="00940884">
        <w:rPr>
          <w:rFonts w:asciiTheme="majorBidi" w:hAnsiTheme="majorBidi" w:cs="Times New Roman" w:hint="cs"/>
          <w:sz w:val="26"/>
          <w:szCs w:val="26"/>
          <w:rtl/>
          <w:lang w:val="en-CA"/>
        </w:rPr>
        <w:t>على وجه التحديد</w:t>
      </w:r>
      <w:r w:rsidR="00033EDF" w:rsidRPr="00B7535B">
        <w:rPr>
          <w:rFonts w:asciiTheme="majorBidi" w:hAnsiTheme="majorBidi" w:cs="Times New Roman" w:hint="cs"/>
          <w:sz w:val="26"/>
          <w:szCs w:val="26"/>
          <w:rtl/>
          <w:lang w:val="en-CA"/>
        </w:rPr>
        <w:t xml:space="preserve">؛ </w:t>
      </w:r>
      <w:r w:rsidR="00940884">
        <w:rPr>
          <w:rFonts w:asciiTheme="majorBidi" w:hAnsiTheme="majorBidi" w:cs="Times New Roman" w:hint="cs"/>
          <w:sz w:val="26"/>
          <w:szCs w:val="26"/>
          <w:rtl/>
          <w:lang w:val="en-CA"/>
        </w:rPr>
        <w:t>و</w:t>
      </w:r>
      <w:r w:rsidR="00D022D4">
        <w:rPr>
          <w:rFonts w:asciiTheme="majorBidi" w:hAnsiTheme="majorBidi" w:cs="Times New Roman" w:hint="cs"/>
          <w:sz w:val="26"/>
          <w:szCs w:val="26"/>
          <w:rtl/>
          <w:lang w:val="en-CA"/>
        </w:rPr>
        <w:t>أن ت</w:t>
      </w:r>
      <w:r w:rsidR="00033EDF" w:rsidRPr="00B7535B">
        <w:rPr>
          <w:rFonts w:asciiTheme="majorBidi" w:hAnsiTheme="majorBidi" w:cs="Times New Roman" w:hint="cs"/>
          <w:sz w:val="26"/>
          <w:szCs w:val="26"/>
          <w:rtl/>
          <w:lang w:val="en-CA"/>
        </w:rPr>
        <w:t xml:space="preserve">طلب </w:t>
      </w:r>
      <w:r w:rsidR="003D5F8F">
        <w:rPr>
          <w:rFonts w:asciiTheme="majorBidi" w:hAnsiTheme="majorBidi" w:cs="Times New Roman" w:hint="cs"/>
          <w:sz w:val="26"/>
          <w:szCs w:val="26"/>
          <w:rtl/>
          <w:lang w:val="en-CA"/>
        </w:rPr>
        <w:t xml:space="preserve">إلى </w:t>
      </w:r>
      <w:r w:rsidR="00033EDF" w:rsidRPr="00B7535B">
        <w:rPr>
          <w:rFonts w:asciiTheme="majorBidi" w:hAnsiTheme="majorBidi" w:cs="Times New Roman" w:hint="cs"/>
          <w:sz w:val="26"/>
          <w:szCs w:val="26"/>
          <w:rtl/>
          <w:lang w:val="en-CA"/>
        </w:rPr>
        <w:t>الوكالات الثنائية والمنفذة تقديم تقرير موجز عن النتائج الرئيسية التي تحققت في مجال تعميم مراعاة المنظور الجنساني، كجزء من تقاريرها المرحلية السنوية، اعتبارا</w:t>
      </w:r>
      <w:r w:rsidR="00940884">
        <w:rPr>
          <w:rFonts w:asciiTheme="majorBidi" w:hAnsiTheme="majorBidi" w:cs="Times New Roman" w:hint="cs"/>
          <w:sz w:val="26"/>
          <w:szCs w:val="26"/>
          <w:rtl/>
          <w:lang w:val="en-CA"/>
        </w:rPr>
        <w:t>ً</w:t>
      </w:r>
      <w:r w:rsidR="00033EDF" w:rsidRPr="00B7535B">
        <w:rPr>
          <w:rFonts w:asciiTheme="majorBidi" w:hAnsiTheme="majorBidi" w:cs="Times New Roman" w:hint="cs"/>
          <w:sz w:val="26"/>
          <w:szCs w:val="26"/>
          <w:rtl/>
          <w:lang w:val="en-CA"/>
        </w:rPr>
        <w:t xml:space="preserve"> من عام </w:t>
      </w:r>
      <w:r w:rsidR="00940884" w:rsidRPr="004F3327">
        <w:t>2023</w:t>
      </w:r>
      <w:r w:rsidR="00033EDF" w:rsidRPr="00B7535B">
        <w:rPr>
          <w:rFonts w:asciiTheme="majorBidi" w:hAnsiTheme="majorBidi" w:cs="Times New Roman" w:hint="cs"/>
          <w:sz w:val="26"/>
          <w:szCs w:val="26"/>
          <w:rtl/>
          <w:lang w:val="en-CA"/>
        </w:rPr>
        <w:t xml:space="preserve">؛ وأن تطلب </w:t>
      </w:r>
      <w:r w:rsidR="00940884">
        <w:rPr>
          <w:rFonts w:asciiTheme="majorBidi" w:hAnsiTheme="majorBidi" w:cs="Times New Roman" w:hint="cs"/>
          <w:sz w:val="26"/>
          <w:szCs w:val="26"/>
          <w:rtl/>
          <w:lang w:val="en-CA"/>
        </w:rPr>
        <w:t>إلى</w:t>
      </w:r>
      <w:r w:rsidR="00033EDF" w:rsidRPr="00B7535B">
        <w:rPr>
          <w:rFonts w:asciiTheme="majorBidi" w:hAnsiTheme="majorBidi" w:cs="Times New Roman" w:hint="cs"/>
          <w:sz w:val="26"/>
          <w:szCs w:val="26"/>
          <w:rtl/>
          <w:lang w:val="en-CA"/>
        </w:rPr>
        <w:t xml:space="preserve"> الأمانة أن </w:t>
      </w:r>
      <w:r w:rsidR="00940884">
        <w:rPr>
          <w:rFonts w:asciiTheme="majorBidi" w:hAnsiTheme="majorBidi" w:cs="Times New Roman" w:hint="cs"/>
          <w:sz w:val="26"/>
          <w:szCs w:val="26"/>
          <w:rtl/>
          <w:lang w:val="en-CA"/>
        </w:rPr>
        <w:t xml:space="preserve"> </w:t>
      </w:r>
      <w:r w:rsidR="00033EDF" w:rsidRPr="00B7535B">
        <w:rPr>
          <w:rFonts w:asciiTheme="majorBidi" w:hAnsiTheme="majorBidi" w:cs="Times New Roman" w:hint="cs"/>
          <w:sz w:val="26"/>
          <w:szCs w:val="26"/>
          <w:rtl/>
          <w:lang w:val="en-CA"/>
        </w:rPr>
        <w:t>تضع</w:t>
      </w:r>
      <w:r w:rsidR="00940884">
        <w:rPr>
          <w:rFonts w:asciiTheme="majorBidi" w:hAnsiTheme="majorBidi" w:cs="Times New Roman" w:hint="cs"/>
          <w:sz w:val="26"/>
          <w:szCs w:val="26"/>
          <w:rtl/>
          <w:lang w:val="en-CA"/>
        </w:rPr>
        <w:t>، تمهيداً ل</w:t>
      </w:r>
      <w:r w:rsidR="00033EDF" w:rsidRPr="00B7535B">
        <w:rPr>
          <w:rFonts w:asciiTheme="majorBidi" w:hAnsiTheme="majorBidi" w:cs="Times New Roman" w:hint="cs"/>
          <w:sz w:val="26"/>
          <w:szCs w:val="26"/>
          <w:rtl/>
          <w:lang w:val="en-CA"/>
        </w:rPr>
        <w:t xml:space="preserve">نظر اللجنة التنفيذية في اجتماعها الثاني والتسعين، </w:t>
      </w:r>
      <w:r w:rsidR="00940884">
        <w:rPr>
          <w:rFonts w:asciiTheme="majorBidi" w:hAnsiTheme="majorBidi" w:cs="Times New Roman" w:hint="cs"/>
          <w:sz w:val="26"/>
          <w:szCs w:val="26"/>
          <w:rtl/>
          <w:lang w:val="en-CA"/>
        </w:rPr>
        <w:t>شروطاً</w:t>
      </w:r>
      <w:r w:rsidR="00033EDF" w:rsidRPr="00B7535B">
        <w:rPr>
          <w:rFonts w:asciiTheme="majorBidi" w:hAnsiTheme="majorBidi" w:cs="Times New Roman" w:hint="cs"/>
          <w:sz w:val="26"/>
          <w:szCs w:val="26"/>
          <w:rtl/>
          <w:lang w:val="en-CA"/>
        </w:rPr>
        <w:t xml:space="preserve"> </w:t>
      </w:r>
      <w:r w:rsidR="00940884" w:rsidRPr="00B7535B">
        <w:rPr>
          <w:rFonts w:asciiTheme="majorBidi" w:hAnsiTheme="majorBidi" w:cs="Times New Roman" w:hint="cs"/>
          <w:sz w:val="26"/>
          <w:szCs w:val="26"/>
          <w:rtl/>
          <w:lang w:val="en-CA"/>
        </w:rPr>
        <w:t xml:space="preserve">محسنة </w:t>
      </w:r>
      <w:r w:rsidR="00940884">
        <w:rPr>
          <w:rFonts w:asciiTheme="majorBidi" w:hAnsiTheme="majorBidi" w:cs="Times New Roman" w:hint="cs"/>
          <w:sz w:val="26"/>
          <w:szCs w:val="26"/>
          <w:rtl/>
          <w:lang w:val="en-CA"/>
        </w:rPr>
        <w:t>ل</w:t>
      </w:r>
      <w:r w:rsidR="00E33AAC">
        <w:rPr>
          <w:rFonts w:asciiTheme="majorBidi" w:hAnsiTheme="majorBidi" w:cs="Times New Roman" w:hint="cs"/>
          <w:sz w:val="26"/>
          <w:szCs w:val="26"/>
          <w:rtl/>
          <w:lang w:val="en-CA"/>
        </w:rPr>
        <w:t>ل</w:t>
      </w:r>
      <w:r w:rsidR="00033EDF" w:rsidRPr="00B7535B">
        <w:rPr>
          <w:rFonts w:asciiTheme="majorBidi" w:hAnsiTheme="majorBidi" w:cs="Times New Roman" w:hint="cs"/>
          <w:sz w:val="26"/>
          <w:szCs w:val="26"/>
          <w:rtl/>
          <w:lang w:val="en-CA"/>
        </w:rPr>
        <w:t>مشروع</w:t>
      </w:r>
      <w:r w:rsidR="00940884">
        <w:rPr>
          <w:rFonts w:asciiTheme="majorBidi" w:hAnsiTheme="majorBidi" w:cs="Times New Roman" w:hint="cs"/>
          <w:sz w:val="26"/>
          <w:szCs w:val="26"/>
          <w:rtl/>
          <w:lang w:val="en-CA"/>
        </w:rPr>
        <w:t>ات</w:t>
      </w:r>
      <w:r w:rsidR="00033EDF" w:rsidRPr="00B7535B">
        <w:rPr>
          <w:rFonts w:asciiTheme="majorBidi" w:hAnsiTheme="majorBidi" w:cs="Times New Roman" w:hint="cs"/>
          <w:sz w:val="26"/>
          <w:szCs w:val="26"/>
          <w:rtl/>
          <w:lang w:val="en-CA"/>
        </w:rPr>
        <w:t>، بما في ذلك مخرجات ونتائج محددة، ومؤشرات الأداء الرئيسية ذات الصلة للتطبيق المنتظم لسياسة تعميم مراعاة المنظور الجنساني؛ و</w:t>
      </w:r>
      <w:r w:rsidR="00344305">
        <w:rPr>
          <w:rFonts w:asciiTheme="majorBidi" w:hAnsiTheme="majorBidi" w:cs="Times New Roman" w:hint="cs"/>
          <w:sz w:val="26"/>
          <w:szCs w:val="26"/>
          <w:rtl/>
          <w:lang w:val="en-CA"/>
        </w:rPr>
        <w:t xml:space="preserve">أن </w:t>
      </w:r>
      <w:r w:rsidR="00033EDF" w:rsidRPr="00B7535B">
        <w:rPr>
          <w:rFonts w:asciiTheme="majorBidi" w:hAnsiTheme="majorBidi" w:cs="Times New Roman" w:hint="cs"/>
          <w:sz w:val="26"/>
          <w:szCs w:val="26"/>
          <w:rtl/>
          <w:lang w:val="en-CA"/>
        </w:rPr>
        <w:t>تضم</w:t>
      </w:r>
      <w:r w:rsidR="00344305">
        <w:rPr>
          <w:rFonts w:asciiTheme="majorBidi" w:hAnsiTheme="majorBidi" w:cs="Times New Roman" w:hint="cs"/>
          <w:sz w:val="26"/>
          <w:szCs w:val="26"/>
          <w:rtl/>
          <w:lang w:val="en-CA"/>
        </w:rPr>
        <w:t>ّ</w:t>
      </w:r>
      <w:r w:rsidR="00033EDF" w:rsidRPr="00B7535B">
        <w:rPr>
          <w:rFonts w:asciiTheme="majorBidi" w:hAnsiTheme="majorBidi" w:cs="Times New Roman" w:hint="cs"/>
          <w:sz w:val="26"/>
          <w:szCs w:val="26"/>
          <w:rtl/>
          <w:lang w:val="en-CA"/>
        </w:rPr>
        <w:t xml:space="preserve">ن </w:t>
      </w:r>
      <w:r w:rsidR="00E33AAC">
        <w:rPr>
          <w:rFonts w:asciiTheme="majorBidi" w:hAnsiTheme="majorBidi" w:cs="Times New Roman" w:hint="cs"/>
          <w:sz w:val="26"/>
          <w:szCs w:val="26"/>
          <w:rtl/>
          <w:lang w:val="en-CA"/>
        </w:rPr>
        <w:t>بيان</w:t>
      </w:r>
      <w:r w:rsidR="00033EDF" w:rsidRPr="00B7535B">
        <w:rPr>
          <w:rFonts w:asciiTheme="majorBidi" w:hAnsiTheme="majorBidi" w:cs="Times New Roman" w:hint="cs"/>
          <w:sz w:val="26"/>
          <w:szCs w:val="26"/>
          <w:rtl/>
          <w:lang w:val="en-CA"/>
        </w:rPr>
        <w:t xml:space="preserve"> النتائج المقترح بيان</w:t>
      </w:r>
      <w:r w:rsidR="00E33AAC">
        <w:rPr>
          <w:rFonts w:asciiTheme="majorBidi" w:hAnsiTheme="majorBidi" w:cs="Times New Roman" w:hint="cs"/>
          <w:sz w:val="26"/>
          <w:szCs w:val="26"/>
          <w:rtl/>
          <w:lang w:val="en-CA"/>
        </w:rPr>
        <w:t>اً</w:t>
      </w:r>
      <w:r w:rsidR="00033EDF" w:rsidRPr="00B7535B">
        <w:rPr>
          <w:rFonts w:asciiTheme="majorBidi" w:hAnsiTheme="majorBidi" w:cs="Times New Roman" w:hint="cs"/>
          <w:sz w:val="26"/>
          <w:szCs w:val="26"/>
          <w:rtl/>
          <w:lang w:val="en-CA"/>
        </w:rPr>
        <w:t xml:space="preserve"> </w:t>
      </w:r>
      <w:r w:rsidR="00E33AAC">
        <w:rPr>
          <w:rFonts w:asciiTheme="majorBidi" w:hAnsiTheme="majorBidi" w:cs="Times New Roman" w:hint="cs"/>
          <w:sz w:val="26"/>
          <w:szCs w:val="26"/>
          <w:rtl/>
          <w:lang w:val="en-CA"/>
        </w:rPr>
        <w:t>ب</w:t>
      </w:r>
      <w:r w:rsidR="00033EDF" w:rsidRPr="00B7535B">
        <w:rPr>
          <w:rFonts w:asciiTheme="majorBidi" w:hAnsiTheme="majorBidi" w:cs="Times New Roman" w:hint="cs"/>
          <w:sz w:val="26"/>
          <w:szCs w:val="26"/>
          <w:rtl/>
          <w:lang w:val="en-CA"/>
        </w:rPr>
        <w:t xml:space="preserve">النتائج الشاملة </w:t>
      </w:r>
      <w:r w:rsidR="00E33AAC">
        <w:rPr>
          <w:rFonts w:asciiTheme="majorBidi" w:hAnsiTheme="majorBidi" w:cs="Times New Roman" w:hint="cs"/>
          <w:sz w:val="26"/>
          <w:szCs w:val="26"/>
          <w:rtl/>
          <w:lang w:val="en-CA"/>
        </w:rPr>
        <w:t>فيما يتعلق</w:t>
      </w:r>
      <w:r w:rsidR="00033EDF" w:rsidRPr="00B7535B">
        <w:rPr>
          <w:rFonts w:asciiTheme="majorBidi" w:hAnsiTheme="majorBidi" w:cs="Times New Roman" w:hint="cs"/>
          <w:sz w:val="26"/>
          <w:szCs w:val="26"/>
          <w:rtl/>
          <w:lang w:val="en-CA"/>
        </w:rPr>
        <w:t xml:space="preserve"> </w:t>
      </w:r>
      <w:r w:rsidR="00E33AAC">
        <w:rPr>
          <w:rFonts w:asciiTheme="majorBidi" w:hAnsiTheme="majorBidi" w:cs="Times New Roman" w:hint="cs"/>
          <w:sz w:val="26"/>
          <w:szCs w:val="26"/>
          <w:rtl/>
          <w:lang w:val="en-CA"/>
        </w:rPr>
        <w:t>ب</w:t>
      </w:r>
      <w:r w:rsidR="00033EDF" w:rsidRPr="00B7535B">
        <w:rPr>
          <w:rFonts w:asciiTheme="majorBidi" w:hAnsiTheme="majorBidi" w:cs="Times New Roman" w:hint="cs"/>
          <w:sz w:val="26"/>
          <w:szCs w:val="26"/>
          <w:rtl/>
          <w:lang w:val="en-CA"/>
        </w:rPr>
        <w:t>تعميم مراعاة المنظور الجنساني، على أساس التقاري</w:t>
      </w:r>
      <w:r w:rsidR="00E33AAC">
        <w:rPr>
          <w:rFonts w:asciiTheme="majorBidi" w:hAnsiTheme="majorBidi" w:cs="Times New Roman" w:hint="cs"/>
          <w:sz w:val="26"/>
          <w:szCs w:val="26"/>
          <w:rtl/>
          <w:lang w:val="en-CA"/>
        </w:rPr>
        <w:t>ر</w:t>
      </w:r>
      <w:r w:rsidR="00033EDF" w:rsidRPr="00B7535B">
        <w:rPr>
          <w:rFonts w:asciiTheme="majorBidi" w:hAnsiTheme="majorBidi" w:cs="Times New Roman" w:hint="cs"/>
          <w:sz w:val="26"/>
          <w:szCs w:val="26"/>
          <w:rtl/>
          <w:lang w:val="en-CA"/>
        </w:rPr>
        <w:t xml:space="preserve"> المقدمة من الوكالات الثنائية والتنفيذية. </w:t>
      </w:r>
      <w:r w:rsidR="00E33AAC">
        <w:rPr>
          <w:rFonts w:asciiTheme="majorBidi" w:hAnsiTheme="majorBidi" w:cs="Times New Roman" w:hint="cs"/>
          <w:sz w:val="26"/>
          <w:szCs w:val="26"/>
          <w:rtl/>
          <w:lang w:val="en-CA"/>
        </w:rPr>
        <w:t>وسي</w:t>
      </w:r>
      <w:r w:rsidR="00033EDF" w:rsidRPr="00B7535B">
        <w:rPr>
          <w:rFonts w:asciiTheme="majorBidi" w:hAnsiTheme="majorBidi" w:cs="Times New Roman" w:hint="cs"/>
          <w:sz w:val="26"/>
          <w:szCs w:val="26"/>
          <w:rtl/>
          <w:lang w:val="en-CA"/>
        </w:rPr>
        <w:t>قد</w:t>
      </w:r>
      <w:r w:rsidR="00E33AAC">
        <w:rPr>
          <w:rFonts w:asciiTheme="majorBidi" w:hAnsiTheme="majorBidi" w:cs="Times New Roman" w:hint="cs"/>
          <w:sz w:val="26"/>
          <w:szCs w:val="26"/>
          <w:rtl/>
          <w:lang w:val="en-CA"/>
        </w:rPr>
        <w:t>ّ</w:t>
      </w:r>
      <w:r w:rsidR="00033EDF" w:rsidRPr="00B7535B">
        <w:rPr>
          <w:rFonts w:asciiTheme="majorBidi" w:hAnsiTheme="majorBidi" w:cs="Times New Roman" w:hint="cs"/>
          <w:sz w:val="26"/>
          <w:szCs w:val="26"/>
          <w:rtl/>
          <w:lang w:val="en-CA"/>
        </w:rPr>
        <w:t xml:space="preserve">م تحديث بشأن تنفيذ سياسة تعميم مراعاة المنظور الجنساني إلى الاجتماع الأخير لعام </w:t>
      </w:r>
      <w:r w:rsidR="00E33AAC" w:rsidRPr="004F3327">
        <w:t xml:space="preserve">2024 </w:t>
      </w:r>
      <w:r w:rsidR="00033EDF" w:rsidRPr="00B7535B">
        <w:rPr>
          <w:rFonts w:asciiTheme="majorBidi" w:hAnsiTheme="majorBidi" w:cs="Times New Roman" w:hint="cs"/>
          <w:sz w:val="26"/>
          <w:szCs w:val="26"/>
          <w:rtl/>
          <w:lang w:val="en-CA"/>
        </w:rPr>
        <w:t xml:space="preserve"> ل</w:t>
      </w:r>
      <w:r w:rsidR="00E33AAC">
        <w:rPr>
          <w:rFonts w:asciiTheme="majorBidi" w:hAnsiTheme="majorBidi" w:cs="Times New Roman" w:hint="cs"/>
          <w:sz w:val="26"/>
          <w:szCs w:val="26"/>
          <w:rtl/>
          <w:lang w:val="en-CA"/>
        </w:rPr>
        <w:t xml:space="preserve">كي </w:t>
      </w:r>
      <w:r w:rsidR="00033EDF" w:rsidRPr="00B7535B">
        <w:rPr>
          <w:rFonts w:asciiTheme="majorBidi" w:hAnsiTheme="majorBidi" w:cs="Times New Roman" w:hint="cs"/>
          <w:sz w:val="26"/>
          <w:szCs w:val="26"/>
          <w:rtl/>
          <w:lang w:val="en-CA"/>
        </w:rPr>
        <w:t>تنظر فيه اللجنة التنفيذية.</w:t>
      </w:r>
    </w:p>
    <w:p w14:paraId="2BD30334" w14:textId="7BF48904" w:rsidR="00033EDF" w:rsidRPr="00EA15C2" w:rsidRDefault="00EA15C2" w:rsidP="00EA15C2">
      <w:pPr>
        <w:pStyle w:val="ListParagraph"/>
        <w:bidi/>
        <w:spacing w:before="120" w:after="120" w:line="360" w:lineRule="auto"/>
        <w:ind w:left="-86" w:firstLine="86"/>
        <w:contextualSpacing w:val="0"/>
        <w:jc w:val="both"/>
        <w:rPr>
          <w:rFonts w:asciiTheme="majorBidi" w:hAnsiTheme="majorBidi" w:cs="Times New Roman"/>
          <w:sz w:val="26"/>
          <w:szCs w:val="26"/>
          <w:u w:val="single"/>
          <w:rtl/>
          <w:lang w:val="en-CA"/>
        </w:rPr>
      </w:pPr>
      <w:r w:rsidRPr="00EA15C2">
        <w:rPr>
          <w:rFonts w:asciiTheme="majorBidi" w:hAnsiTheme="majorBidi" w:cs="Times New Roman" w:hint="cs"/>
          <w:sz w:val="26"/>
          <w:szCs w:val="26"/>
          <w:u w:val="single"/>
          <w:rtl/>
          <w:lang w:val="en-CA"/>
        </w:rPr>
        <w:t>خاتمــــة</w:t>
      </w:r>
    </w:p>
    <w:p w14:paraId="592EAF11" w14:textId="4BA964E6" w:rsidR="00033EDF" w:rsidRPr="00B7535B" w:rsidRDefault="00EA15C2" w:rsidP="005934CD">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تعرب</w:t>
      </w:r>
      <w:r w:rsidR="00033EDF" w:rsidRPr="00B7535B">
        <w:rPr>
          <w:rFonts w:asciiTheme="majorBidi" w:hAnsiTheme="majorBidi" w:cs="Times New Roman"/>
          <w:sz w:val="26"/>
          <w:szCs w:val="26"/>
          <w:rtl/>
          <w:lang w:val="en-CA"/>
        </w:rPr>
        <w:t xml:space="preserve"> اللجنة التنفيذية </w:t>
      </w:r>
      <w:r>
        <w:rPr>
          <w:rFonts w:asciiTheme="majorBidi" w:hAnsiTheme="majorBidi" w:cs="Times New Roman" w:hint="cs"/>
          <w:sz w:val="26"/>
          <w:szCs w:val="26"/>
          <w:rtl/>
          <w:lang w:val="en-CA"/>
        </w:rPr>
        <w:t>عن تقديرها البالغ</w:t>
      </w:r>
      <w:r w:rsidR="00033EDF" w:rsidRPr="00B7535B">
        <w:rPr>
          <w:rFonts w:asciiTheme="majorBidi" w:hAnsiTheme="majorBidi" w:cs="Times New Roman"/>
          <w:sz w:val="26"/>
          <w:szCs w:val="26"/>
          <w:rtl/>
          <w:lang w:val="en-CA"/>
        </w:rPr>
        <w:t xml:space="preserve"> و</w:t>
      </w:r>
      <w:r>
        <w:rPr>
          <w:rFonts w:asciiTheme="majorBidi" w:hAnsiTheme="majorBidi" w:cs="Times New Roman" w:hint="cs"/>
          <w:sz w:val="26"/>
          <w:szCs w:val="26"/>
          <w:rtl/>
          <w:lang w:val="en-CA"/>
        </w:rPr>
        <w:t>قبولها لل</w:t>
      </w:r>
      <w:r w:rsidR="00033EDF" w:rsidRPr="00B7535B">
        <w:rPr>
          <w:rFonts w:asciiTheme="majorBidi" w:hAnsiTheme="majorBidi" w:cs="Times New Roman"/>
          <w:sz w:val="26"/>
          <w:szCs w:val="26"/>
          <w:rtl/>
          <w:lang w:val="en-CA"/>
        </w:rPr>
        <w:t>نتائج و</w:t>
      </w:r>
      <w:r>
        <w:rPr>
          <w:rFonts w:asciiTheme="majorBidi" w:hAnsiTheme="majorBidi" w:cs="Times New Roman" w:hint="cs"/>
          <w:sz w:val="26"/>
          <w:szCs w:val="26"/>
          <w:rtl/>
          <w:lang w:val="en-CA"/>
        </w:rPr>
        <w:t>ال</w:t>
      </w:r>
      <w:r w:rsidR="00033EDF" w:rsidRPr="00B7535B">
        <w:rPr>
          <w:rFonts w:asciiTheme="majorBidi" w:hAnsiTheme="majorBidi" w:cs="Times New Roman"/>
          <w:sz w:val="26"/>
          <w:szCs w:val="26"/>
          <w:rtl/>
          <w:lang w:val="en-CA"/>
        </w:rPr>
        <w:t xml:space="preserve">توصيات </w:t>
      </w:r>
      <w:r>
        <w:rPr>
          <w:rFonts w:asciiTheme="majorBidi" w:hAnsiTheme="majorBidi" w:cs="Times New Roman" w:hint="cs"/>
          <w:sz w:val="26"/>
          <w:szCs w:val="26"/>
          <w:rtl/>
          <w:lang w:val="en-CA"/>
        </w:rPr>
        <w:t xml:space="preserve">الواردة في </w:t>
      </w:r>
      <w:r w:rsidR="00033EDF" w:rsidRPr="00B7535B">
        <w:rPr>
          <w:rFonts w:asciiTheme="majorBidi" w:hAnsiTheme="majorBidi" w:cs="Times New Roman"/>
          <w:sz w:val="26"/>
          <w:szCs w:val="26"/>
          <w:rtl/>
          <w:lang w:val="en-CA"/>
        </w:rPr>
        <w:t>تقييم</w:t>
      </w:r>
      <w:r w:rsidR="00033EDF" w:rsidRPr="00B7535B">
        <w:rPr>
          <w:rFonts w:asciiTheme="majorBidi" w:hAnsiTheme="majorBidi" w:cs="Times New Roman"/>
          <w:sz w:val="26"/>
          <w:szCs w:val="26"/>
          <w:lang w:val="en-CA"/>
        </w:rPr>
        <w:t xml:space="preserve"> </w:t>
      </w:r>
      <w:r>
        <w:rPr>
          <w:rFonts w:asciiTheme="majorBidi" w:hAnsiTheme="majorBidi" w:cs="Times New Roman" w:hint="cs"/>
          <w:sz w:val="26"/>
          <w:szCs w:val="26"/>
          <w:rtl/>
          <w:lang w:val="en-CA"/>
        </w:rPr>
        <w:t xml:space="preserve">شبكة تقييم أداء المنظمات المتعددة الأطراف </w:t>
      </w:r>
      <w:r w:rsidR="00033EDF" w:rsidRPr="00B7535B">
        <w:rPr>
          <w:rFonts w:asciiTheme="majorBidi" w:hAnsiTheme="majorBidi" w:cs="Times New Roman"/>
          <w:sz w:val="26"/>
          <w:szCs w:val="26"/>
          <w:rtl/>
          <w:lang w:val="en-CA"/>
        </w:rPr>
        <w:t xml:space="preserve">ويسعدها </w:t>
      </w:r>
      <w:r>
        <w:rPr>
          <w:rFonts w:asciiTheme="majorBidi" w:hAnsiTheme="majorBidi" w:cs="Times New Roman" w:hint="cs"/>
          <w:sz w:val="26"/>
          <w:szCs w:val="26"/>
          <w:rtl/>
          <w:lang w:val="en-CA"/>
        </w:rPr>
        <w:t>أن ت</w:t>
      </w:r>
      <w:r w:rsidR="00AD7C31">
        <w:rPr>
          <w:rFonts w:asciiTheme="majorBidi" w:hAnsiTheme="majorBidi" w:cs="Times New Roman" w:hint="cs"/>
          <w:sz w:val="26"/>
          <w:szCs w:val="26"/>
          <w:rtl/>
          <w:lang w:val="en-CA"/>
        </w:rPr>
        <w:t>ُ</w:t>
      </w:r>
      <w:r>
        <w:rPr>
          <w:rFonts w:asciiTheme="majorBidi" w:hAnsiTheme="majorBidi" w:cs="Times New Roman" w:hint="cs"/>
          <w:sz w:val="26"/>
          <w:szCs w:val="26"/>
          <w:rtl/>
          <w:lang w:val="en-CA"/>
        </w:rPr>
        <w:t xml:space="preserve">طمئن الشبكة إلى </w:t>
      </w:r>
      <w:r w:rsidR="00033EDF" w:rsidRPr="00B7535B">
        <w:rPr>
          <w:rFonts w:asciiTheme="majorBidi" w:hAnsiTheme="majorBidi" w:cs="Times New Roman"/>
          <w:sz w:val="26"/>
          <w:szCs w:val="26"/>
          <w:rtl/>
          <w:lang w:val="en-CA"/>
        </w:rPr>
        <w:t>أن مؤسسات الصندوق متعدد الأطراف تعمل بلا كلل لمعالج</w:t>
      </w:r>
      <w:r w:rsidR="00AD7C31">
        <w:rPr>
          <w:rFonts w:asciiTheme="majorBidi" w:hAnsiTheme="majorBidi" w:cs="Times New Roman" w:hint="cs"/>
          <w:sz w:val="26"/>
          <w:szCs w:val="26"/>
          <w:rtl/>
          <w:lang w:val="en-CA"/>
        </w:rPr>
        <w:t xml:space="preserve">ة تلك النتائج والتوصيات </w:t>
      </w:r>
      <w:r w:rsidR="00033EDF" w:rsidRPr="00B7535B">
        <w:rPr>
          <w:rFonts w:asciiTheme="majorBidi" w:hAnsiTheme="majorBidi" w:cs="Times New Roman"/>
          <w:sz w:val="26"/>
          <w:szCs w:val="26"/>
          <w:rtl/>
          <w:lang w:val="en-CA"/>
        </w:rPr>
        <w:t xml:space="preserve"> </w:t>
      </w:r>
      <w:r w:rsidR="00E607EF">
        <w:rPr>
          <w:rFonts w:asciiTheme="majorBidi" w:hAnsiTheme="majorBidi" w:cs="Times New Roman" w:hint="cs"/>
          <w:sz w:val="26"/>
          <w:szCs w:val="26"/>
          <w:rtl/>
          <w:lang w:val="en-CA"/>
        </w:rPr>
        <w:t>تحقيقاً</w:t>
      </w:r>
      <w:r w:rsidR="00033EDF" w:rsidRPr="00B7535B">
        <w:rPr>
          <w:rFonts w:asciiTheme="majorBidi" w:hAnsiTheme="majorBidi" w:cs="Times New Roman"/>
          <w:sz w:val="26"/>
          <w:szCs w:val="26"/>
          <w:rtl/>
          <w:lang w:val="en-CA"/>
        </w:rPr>
        <w:t xml:space="preserve"> </w:t>
      </w:r>
      <w:r w:rsidR="00E607EF">
        <w:rPr>
          <w:rFonts w:asciiTheme="majorBidi" w:hAnsiTheme="majorBidi" w:cs="Times New Roman" w:hint="cs"/>
          <w:sz w:val="26"/>
          <w:szCs w:val="26"/>
          <w:rtl/>
          <w:lang w:val="en-CA"/>
        </w:rPr>
        <w:t>لل</w:t>
      </w:r>
      <w:r w:rsidR="00AD7C31">
        <w:rPr>
          <w:rFonts w:asciiTheme="majorBidi" w:hAnsiTheme="majorBidi" w:cs="Times New Roman" w:hint="cs"/>
          <w:sz w:val="26"/>
          <w:szCs w:val="26"/>
          <w:rtl/>
          <w:lang w:val="en-CA"/>
        </w:rPr>
        <w:t>إنجاز</w:t>
      </w:r>
      <w:r w:rsidR="00033EDF" w:rsidRPr="00B7535B">
        <w:rPr>
          <w:rFonts w:asciiTheme="majorBidi" w:hAnsiTheme="majorBidi" w:cs="Times New Roman"/>
          <w:sz w:val="26"/>
          <w:szCs w:val="26"/>
          <w:rtl/>
          <w:lang w:val="en-CA"/>
        </w:rPr>
        <w:t xml:space="preserve"> </w:t>
      </w:r>
      <w:r w:rsidR="00E607EF">
        <w:rPr>
          <w:rFonts w:asciiTheme="majorBidi" w:hAnsiTheme="majorBidi" w:cs="Times New Roman" w:hint="cs"/>
          <w:sz w:val="26"/>
          <w:szCs w:val="26"/>
          <w:rtl/>
          <w:lang w:val="en-CA"/>
        </w:rPr>
        <w:t xml:space="preserve">في أداء </w:t>
      </w:r>
      <w:r w:rsidR="00033EDF" w:rsidRPr="00B7535B">
        <w:rPr>
          <w:rFonts w:asciiTheme="majorBidi" w:hAnsiTheme="majorBidi" w:cs="Times New Roman"/>
          <w:sz w:val="26"/>
          <w:szCs w:val="26"/>
          <w:rtl/>
          <w:lang w:val="en-CA"/>
        </w:rPr>
        <w:t>الصندوق بشكل أكثر كفاءة وفعالية</w:t>
      </w:r>
      <w:r w:rsidR="00033EDF" w:rsidRPr="00B7535B">
        <w:rPr>
          <w:rFonts w:asciiTheme="majorBidi" w:hAnsiTheme="majorBidi" w:cs="Times New Roman"/>
          <w:sz w:val="26"/>
          <w:szCs w:val="26"/>
          <w:lang w:val="en-CA"/>
        </w:rPr>
        <w:t>.</w:t>
      </w:r>
    </w:p>
    <w:p w14:paraId="6EFEFC75" w14:textId="77777777" w:rsidR="00033EDF" w:rsidRPr="00AD7C31" w:rsidRDefault="00033EDF" w:rsidP="00033EDF">
      <w:pPr>
        <w:pStyle w:val="ListParagraph"/>
        <w:bidi/>
        <w:spacing w:line="360" w:lineRule="auto"/>
        <w:jc w:val="both"/>
        <w:rPr>
          <w:rFonts w:asciiTheme="majorBidi" w:hAnsiTheme="majorBidi" w:cs="Times New Roman"/>
          <w:sz w:val="10"/>
          <w:szCs w:val="10"/>
          <w:rtl/>
          <w:lang w:val="en-CA"/>
        </w:rPr>
      </w:pPr>
    </w:p>
    <w:p w14:paraId="47281A2D" w14:textId="75A70E91" w:rsidR="00033EDF" w:rsidRPr="00B7535B" w:rsidRDefault="00AD7C31" w:rsidP="005934CD">
      <w:pPr>
        <w:pStyle w:val="ListParagraph"/>
        <w:bidi/>
        <w:spacing w:before="120" w:after="120" w:line="360" w:lineRule="auto"/>
        <w:ind w:left="-86" w:firstLine="86"/>
        <w:contextualSpacing w:val="0"/>
        <w:jc w:val="both"/>
        <w:rPr>
          <w:rFonts w:asciiTheme="majorBidi" w:hAnsiTheme="majorBidi" w:cs="Times New Roman"/>
          <w:sz w:val="26"/>
          <w:szCs w:val="26"/>
          <w:rtl/>
          <w:lang w:val="en-CA"/>
        </w:rPr>
      </w:pPr>
      <w:r>
        <w:rPr>
          <w:rFonts w:asciiTheme="majorBidi" w:hAnsiTheme="majorBidi" w:cs="Times New Roman" w:hint="cs"/>
          <w:sz w:val="26"/>
          <w:szCs w:val="26"/>
          <w:rtl/>
          <w:lang w:val="en-CA"/>
        </w:rPr>
        <w:t>و</w:t>
      </w:r>
      <w:r w:rsidR="00033EDF" w:rsidRPr="00B7535B">
        <w:rPr>
          <w:rFonts w:asciiTheme="majorBidi" w:hAnsiTheme="majorBidi" w:cs="Times New Roman"/>
          <w:sz w:val="26"/>
          <w:szCs w:val="26"/>
          <w:rtl/>
          <w:lang w:val="en-CA"/>
        </w:rPr>
        <w:t>تدعمنا الإرشادات القي</w:t>
      </w:r>
      <w:r>
        <w:rPr>
          <w:rFonts w:asciiTheme="majorBidi" w:hAnsiTheme="majorBidi" w:cs="Times New Roman" w:hint="cs"/>
          <w:sz w:val="26"/>
          <w:szCs w:val="26"/>
          <w:rtl/>
          <w:lang w:val="en-CA"/>
        </w:rPr>
        <w:t>ّ</w:t>
      </w:r>
      <w:r w:rsidR="00033EDF" w:rsidRPr="00B7535B">
        <w:rPr>
          <w:rFonts w:asciiTheme="majorBidi" w:hAnsiTheme="majorBidi" w:cs="Times New Roman"/>
          <w:sz w:val="26"/>
          <w:szCs w:val="26"/>
          <w:rtl/>
          <w:lang w:val="en-CA"/>
        </w:rPr>
        <w:t xml:space="preserve">مة التي </w:t>
      </w:r>
      <w:r>
        <w:rPr>
          <w:rFonts w:asciiTheme="majorBidi" w:hAnsiTheme="majorBidi" w:cs="Times New Roman" w:hint="cs"/>
          <w:sz w:val="26"/>
          <w:szCs w:val="26"/>
          <w:rtl/>
          <w:lang w:val="en-CA"/>
        </w:rPr>
        <w:t>يتضمنها</w:t>
      </w:r>
      <w:r w:rsidR="00033EDF" w:rsidRPr="00B7535B">
        <w:rPr>
          <w:rFonts w:asciiTheme="majorBidi" w:hAnsiTheme="majorBidi" w:cs="Times New Roman"/>
          <w:sz w:val="26"/>
          <w:szCs w:val="26"/>
          <w:rtl/>
          <w:lang w:val="en-CA"/>
        </w:rPr>
        <w:t xml:space="preserve"> التقييم في سعينا لمواصلة تعزيز الفعالية التنظيمية للصندوق متعدد الأطراف وفي تعظيم مساهمة الصندوق في تحقيق </w:t>
      </w:r>
      <w:r>
        <w:rPr>
          <w:rFonts w:asciiTheme="majorBidi" w:hAnsiTheme="majorBidi" w:cs="Times New Roman" w:hint="cs"/>
          <w:sz w:val="26"/>
          <w:szCs w:val="26"/>
          <w:rtl/>
          <w:lang w:val="en-CA"/>
        </w:rPr>
        <w:t>الغايات</w:t>
      </w:r>
      <w:r w:rsidR="00033EDF" w:rsidRPr="00B7535B">
        <w:rPr>
          <w:rFonts w:asciiTheme="majorBidi" w:hAnsiTheme="majorBidi" w:cs="Times New Roman"/>
          <w:sz w:val="26"/>
          <w:szCs w:val="26"/>
          <w:rtl/>
          <w:lang w:val="en-CA"/>
        </w:rPr>
        <w:t xml:space="preserve"> والأهداف النهائية لبروتوكول مونتريال وتعديل كيغالي، </w:t>
      </w:r>
      <w:r w:rsidR="00B820A2">
        <w:rPr>
          <w:rFonts w:asciiTheme="majorBidi" w:hAnsiTheme="majorBidi" w:cs="Times New Roman" w:hint="cs"/>
          <w:sz w:val="26"/>
          <w:szCs w:val="26"/>
          <w:rtl/>
          <w:lang w:val="en-CA"/>
        </w:rPr>
        <w:t>مما يحدث</w:t>
      </w:r>
      <w:r w:rsidR="00033EDF" w:rsidRPr="00B7535B">
        <w:rPr>
          <w:rFonts w:asciiTheme="majorBidi" w:hAnsiTheme="majorBidi" w:cs="Times New Roman"/>
          <w:sz w:val="26"/>
          <w:szCs w:val="26"/>
          <w:rtl/>
          <w:lang w:val="en-CA"/>
        </w:rPr>
        <w:t xml:space="preserve"> تأثير</w:t>
      </w:r>
      <w:r w:rsidR="00B820A2">
        <w:rPr>
          <w:rFonts w:asciiTheme="majorBidi" w:hAnsiTheme="majorBidi" w:cs="Times New Roman" w:hint="cs"/>
          <w:sz w:val="26"/>
          <w:szCs w:val="26"/>
          <w:rtl/>
          <w:lang w:val="en-CA"/>
        </w:rPr>
        <w:t>اً</w:t>
      </w:r>
      <w:r w:rsidR="00033EDF" w:rsidRPr="00B7535B">
        <w:rPr>
          <w:rFonts w:asciiTheme="majorBidi" w:hAnsiTheme="majorBidi" w:cs="Times New Roman"/>
          <w:sz w:val="26"/>
          <w:szCs w:val="26"/>
          <w:rtl/>
          <w:lang w:val="en-CA"/>
        </w:rPr>
        <w:t xml:space="preserve"> واسع النطاق على أرض الواقع في تغيير حياة الناس و</w:t>
      </w:r>
      <w:r w:rsidR="00B820A2">
        <w:rPr>
          <w:rFonts w:asciiTheme="majorBidi" w:hAnsiTheme="majorBidi" w:cs="Times New Roman" w:hint="cs"/>
          <w:sz w:val="26"/>
          <w:szCs w:val="26"/>
          <w:rtl/>
          <w:lang w:val="en-CA"/>
        </w:rPr>
        <w:t>ي</w:t>
      </w:r>
      <w:r w:rsidR="00033EDF" w:rsidRPr="00B7535B">
        <w:rPr>
          <w:rFonts w:asciiTheme="majorBidi" w:hAnsiTheme="majorBidi" w:cs="Times New Roman"/>
          <w:sz w:val="26"/>
          <w:szCs w:val="26"/>
          <w:rtl/>
          <w:lang w:val="en-CA"/>
        </w:rPr>
        <w:t>ساهم</w:t>
      </w:r>
      <w:r w:rsidR="00B820A2">
        <w:rPr>
          <w:rFonts w:asciiTheme="majorBidi" w:hAnsiTheme="majorBidi" w:cs="Times New Roman" w:hint="cs"/>
          <w:sz w:val="26"/>
          <w:szCs w:val="26"/>
          <w:rtl/>
          <w:lang w:val="en-CA"/>
        </w:rPr>
        <w:t xml:space="preserve"> </w:t>
      </w:r>
      <w:r w:rsidR="00033EDF" w:rsidRPr="00B7535B">
        <w:rPr>
          <w:rFonts w:asciiTheme="majorBidi" w:hAnsiTheme="majorBidi" w:cs="Times New Roman"/>
          <w:sz w:val="26"/>
          <w:szCs w:val="26"/>
          <w:rtl/>
          <w:lang w:val="en-CA"/>
        </w:rPr>
        <w:t>في تحسين الأوضاع الاجتماعية والاقتصادية والبيئية على نطاق أوسع.</w:t>
      </w:r>
    </w:p>
    <w:p w14:paraId="4D562F82" w14:textId="77777777" w:rsidR="00033EDF" w:rsidRDefault="00033EDF" w:rsidP="00033EDF">
      <w:pPr>
        <w:pStyle w:val="Heading3"/>
        <w:numPr>
          <w:ilvl w:val="0"/>
          <w:numId w:val="0"/>
        </w:numPr>
        <w:bidi/>
        <w:jc w:val="left"/>
        <w:rPr>
          <w:rtl/>
          <w:lang w:bidi="ar-SA"/>
        </w:rPr>
        <w:sectPr w:rsidR="00033EDF">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0C1890CB" w14:textId="77777777" w:rsidR="007E5D09" w:rsidRDefault="007E5D09" w:rsidP="00033EDF">
      <w:pPr>
        <w:pStyle w:val="Heading3"/>
        <w:numPr>
          <w:ilvl w:val="0"/>
          <w:numId w:val="0"/>
        </w:numPr>
        <w:bidi/>
        <w:jc w:val="left"/>
        <w:rPr>
          <w:lang w:bidi="ar-SA"/>
        </w:rPr>
      </w:pPr>
    </w:p>
    <w:p w14:paraId="2577737F" w14:textId="50F1D807" w:rsidR="007E5D09" w:rsidRDefault="00033EDF" w:rsidP="00033EDF">
      <w:pPr>
        <w:pStyle w:val="StyleHeader4Para4Left0Firstline0"/>
        <w:numPr>
          <w:ilvl w:val="0"/>
          <w:numId w:val="0"/>
        </w:numPr>
        <w:bidi/>
        <w:jc w:val="center"/>
        <w:rPr>
          <w:b/>
          <w:bCs/>
          <w:sz w:val="28"/>
          <w:szCs w:val="28"/>
          <w:rtl/>
          <w:lang w:bidi="ar-SA"/>
        </w:rPr>
      </w:pPr>
      <w:r>
        <w:rPr>
          <w:rFonts w:hint="cs"/>
          <w:b/>
          <w:bCs/>
          <w:sz w:val="28"/>
          <w:szCs w:val="28"/>
          <w:rtl/>
          <w:lang w:bidi="ar-SA"/>
        </w:rPr>
        <w:t>المرفق الثاني</w:t>
      </w:r>
    </w:p>
    <w:p w14:paraId="7AB83ED2" w14:textId="77777777" w:rsidR="00884ED6" w:rsidRPr="001628DE" w:rsidRDefault="00884ED6" w:rsidP="00884ED6">
      <w:pPr>
        <w:pStyle w:val="StyleHeader4Para4Left0Firstline0"/>
        <w:numPr>
          <w:ilvl w:val="0"/>
          <w:numId w:val="0"/>
        </w:numPr>
        <w:bidi/>
        <w:jc w:val="center"/>
        <w:rPr>
          <w:b/>
          <w:bCs/>
          <w:sz w:val="26"/>
          <w:szCs w:val="26"/>
          <w:rtl/>
          <w:lang w:val="en-US" w:bidi="ar-SA"/>
        </w:rPr>
      </w:pPr>
      <w:r w:rsidRPr="001628DE">
        <w:rPr>
          <w:b/>
          <w:bCs/>
          <w:sz w:val="26"/>
          <w:szCs w:val="26"/>
          <w:rtl/>
          <w:lang w:val="en-US" w:bidi="ar-SA"/>
        </w:rPr>
        <w:t>نصيحة و / أو معلومات مقدمة من أمانة الصندوق متعدد الأطراف إلى الهيئات غير التابعة للبروتوكول</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884ED6" w:rsidRPr="001628DE" w14:paraId="2B9632B6" w14:textId="77777777" w:rsidTr="0088755D">
        <w:trPr>
          <w:cantSplit/>
          <w:tblHeader/>
        </w:trPr>
        <w:tc>
          <w:tcPr>
            <w:tcW w:w="8217" w:type="dxa"/>
            <w:shd w:val="clear" w:color="auto" w:fill="auto"/>
            <w:vAlign w:val="center"/>
            <w:hideMark/>
          </w:tcPr>
          <w:p w14:paraId="094EF2BB" w14:textId="77777777" w:rsidR="00884ED6" w:rsidRPr="001628DE" w:rsidRDefault="00884ED6" w:rsidP="0088755D">
            <w:pPr>
              <w:bidi/>
              <w:spacing w:before="60" w:after="60"/>
              <w:jc w:val="left"/>
              <w:rPr>
                <w:b/>
                <w:bCs/>
                <w:color w:val="000000" w:themeColor="text1"/>
                <w:sz w:val="26"/>
                <w:szCs w:val="26"/>
                <w:rtl/>
                <w:lang w:val="en-US" w:bidi="ar-SA"/>
              </w:rPr>
            </w:pPr>
            <w:r w:rsidRPr="001628DE">
              <w:rPr>
                <w:rFonts w:hint="cs"/>
                <w:b/>
                <w:bCs/>
                <w:color w:val="000000" w:themeColor="text1"/>
                <w:sz w:val="26"/>
                <w:szCs w:val="26"/>
                <w:rtl/>
                <w:lang w:val="en-US" w:bidi="ar-SA"/>
              </w:rPr>
              <w:t>نصيحة الأمانة / المناقشات التي أجريت / التفاعل</w:t>
            </w:r>
          </w:p>
        </w:tc>
        <w:tc>
          <w:tcPr>
            <w:tcW w:w="1138" w:type="dxa"/>
            <w:shd w:val="clear" w:color="auto" w:fill="auto"/>
            <w:tcMar>
              <w:left w:w="115" w:type="dxa"/>
              <w:right w:w="173" w:type="dxa"/>
            </w:tcMar>
            <w:vAlign w:val="center"/>
            <w:hideMark/>
          </w:tcPr>
          <w:p w14:paraId="34C2ADE6" w14:textId="77777777" w:rsidR="00884ED6" w:rsidRPr="001628DE" w:rsidRDefault="00884ED6" w:rsidP="0088755D">
            <w:pPr>
              <w:bidi/>
              <w:spacing w:before="60" w:after="60"/>
              <w:jc w:val="center"/>
              <w:rPr>
                <w:b/>
                <w:bCs/>
                <w:color w:val="000000" w:themeColor="text1"/>
                <w:sz w:val="26"/>
                <w:szCs w:val="26"/>
                <w:lang w:val="en-US"/>
              </w:rPr>
            </w:pPr>
            <w:r w:rsidRPr="001628DE">
              <w:rPr>
                <w:rFonts w:hint="cs"/>
                <w:b/>
                <w:bCs/>
                <w:color w:val="000000" w:themeColor="text1"/>
                <w:sz w:val="26"/>
                <w:szCs w:val="26"/>
                <w:rtl/>
                <w:lang w:val="en-US"/>
              </w:rPr>
              <w:t>الاجتماع</w:t>
            </w:r>
          </w:p>
        </w:tc>
      </w:tr>
      <w:tr w:rsidR="00884ED6" w:rsidRPr="001628DE" w14:paraId="56EB510A" w14:textId="77777777" w:rsidTr="0088755D">
        <w:trPr>
          <w:cantSplit/>
        </w:trPr>
        <w:tc>
          <w:tcPr>
            <w:tcW w:w="9355" w:type="dxa"/>
            <w:gridSpan w:val="2"/>
            <w:shd w:val="clear" w:color="auto" w:fill="auto"/>
            <w:tcMar>
              <w:left w:w="115" w:type="dxa"/>
              <w:right w:w="173" w:type="dxa"/>
            </w:tcMar>
            <w:vAlign w:val="center"/>
          </w:tcPr>
          <w:p w14:paraId="3C244802" w14:textId="77777777" w:rsidR="00884ED6" w:rsidRPr="001628DE" w:rsidRDefault="00884ED6" w:rsidP="0088755D">
            <w:pPr>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rPr>
              <w:t>صندوق التكيف</w:t>
            </w:r>
          </w:p>
        </w:tc>
      </w:tr>
      <w:tr w:rsidR="00884ED6" w:rsidRPr="001628DE" w14:paraId="50678D54" w14:textId="77777777" w:rsidTr="0088755D">
        <w:trPr>
          <w:cantSplit/>
        </w:trPr>
        <w:tc>
          <w:tcPr>
            <w:tcW w:w="8217" w:type="dxa"/>
            <w:shd w:val="clear" w:color="auto" w:fill="auto"/>
            <w:vAlign w:val="center"/>
            <w:hideMark/>
          </w:tcPr>
          <w:p w14:paraId="1C90BE15"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شرح سياسات الصندوق متعدد الأطراف بشأن الفوائد المكتسبة. يمكن </w:t>
            </w:r>
            <w:r w:rsidRPr="001628DE">
              <w:rPr>
                <w:rFonts w:hint="cs"/>
                <w:color w:val="000000" w:themeColor="text1"/>
                <w:sz w:val="26"/>
                <w:szCs w:val="26"/>
                <w:rtl/>
                <w:lang w:val="en-US" w:bidi="ar-SA"/>
              </w:rPr>
              <w:t>الحصول</w:t>
            </w:r>
            <w:r w:rsidRPr="001628DE">
              <w:rPr>
                <w:color w:val="000000" w:themeColor="text1"/>
                <w:sz w:val="26"/>
                <w:szCs w:val="26"/>
                <w:rtl/>
                <w:lang w:val="en-US" w:bidi="ar-SA"/>
              </w:rPr>
              <w:t xml:space="preserve"> على المعلومات التي قدمتها الأمانة في الوثيقة </w:t>
            </w:r>
            <w:r w:rsidRPr="001628DE">
              <w:rPr>
                <w:color w:val="000000" w:themeColor="text1"/>
                <w:sz w:val="26"/>
                <w:szCs w:val="26"/>
                <w:lang w:val="en-US"/>
              </w:rPr>
              <w:t xml:space="preserve">AFB/EFC.18/10 </w:t>
            </w:r>
            <w:r w:rsidRPr="001628DE">
              <w:rPr>
                <w:color w:val="000000" w:themeColor="text1"/>
                <w:sz w:val="26"/>
                <w:szCs w:val="26"/>
                <w:rtl/>
                <w:lang w:val="en-US" w:bidi="ar-SA"/>
              </w:rPr>
              <w:t xml:space="preserve"> للاجتماع الثامن عشر للجنة الأخلاقيات والمالية على</w:t>
            </w:r>
            <w:r w:rsidRPr="001628DE">
              <w:rPr>
                <w:rFonts w:hint="cs"/>
                <w:color w:val="000000" w:themeColor="text1"/>
                <w:sz w:val="26"/>
                <w:szCs w:val="26"/>
                <w:rtl/>
                <w:lang w:val="en-US" w:bidi="ar-SA"/>
              </w:rPr>
              <w:t xml:space="preserve"> الموقع الإلكتروني:</w:t>
            </w:r>
          </w:p>
          <w:p w14:paraId="77D8F01C"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 </w:t>
            </w:r>
            <w:r w:rsidRPr="001628DE">
              <w:rPr>
                <w:color w:val="000000" w:themeColor="text1"/>
                <w:sz w:val="26"/>
                <w:szCs w:val="26"/>
                <w:lang w:val="en-US" w:bidi="ar-SA"/>
              </w:rPr>
              <w:t>https://www.adaptation-fund.org/wp-content/uploads/2016/03/AFB-EFC-18.10-Investment-income-doc.pdf</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hideMark/>
          </w:tcPr>
          <w:p w14:paraId="5880631F"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76</w:t>
            </w:r>
          </w:p>
        </w:tc>
      </w:tr>
      <w:tr w:rsidR="00884ED6" w:rsidRPr="001628DE" w14:paraId="01EBB366" w14:textId="77777777" w:rsidTr="0088755D">
        <w:trPr>
          <w:cantSplit/>
        </w:trPr>
        <w:tc>
          <w:tcPr>
            <w:tcW w:w="9355" w:type="dxa"/>
            <w:gridSpan w:val="2"/>
            <w:shd w:val="clear" w:color="auto" w:fill="auto"/>
            <w:tcMar>
              <w:left w:w="115" w:type="dxa"/>
              <w:right w:w="173" w:type="dxa"/>
            </w:tcMar>
            <w:vAlign w:val="center"/>
          </w:tcPr>
          <w:p w14:paraId="2FA5AD07" w14:textId="77777777" w:rsidR="00884ED6" w:rsidRPr="001628DE" w:rsidRDefault="00884ED6" w:rsidP="0088755D">
            <w:pPr>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المنتدى العربي للبيئة والتنمية</w:t>
            </w:r>
          </w:p>
        </w:tc>
      </w:tr>
      <w:tr w:rsidR="00884ED6" w:rsidRPr="001628DE" w14:paraId="53607F13" w14:textId="77777777" w:rsidTr="0088755D">
        <w:trPr>
          <w:cantSplit/>
        </w:trPr>
        <w:tc>
          <w:tcPr>
            <w:tcW w:w="8217" w:type="dxa"/>
            <w:shd w:val="clear" w:color="auto" w:fill="auto"/>
            <w:vAlign w:val="center"/>
          </w:tcPr>
          <w:p w14:paraId="4A4DF8F7" w14:textId="77777777" w:rsidR="00884ED6" w:rsidRPr="001628DE" w:rsidRDefault="00884ED6" w:rsidP="0088755D">
            <w:pPr>
              <w:bidi/>
              <w:spacing w:before="60" w:after="60"/>
              <w:jc w:val="left"/>
              <w:rPr>
                <w:color w:val="000000" w:themeColor="text1"/>
                <w:sz w:val="26"/>
                <w:szCs w:val="26"/>
                <w:rtl/>
                <w:lang w:val="en-US" w:bidi="ar-SA"/>
              </w:rPr>
            </w:pPr>
            <w:r w:rsidRPr="001628DE">
              <w:rPr>
                <w:color w:val="000000" w:themeColor="text1"/>
                <w:sz w:val="26"/>
                <w:szCs w:val="26"/>
                <w:rtl/>
                <w:lang w:val="en-US" w:bidi="ar-SA"/>
              </w:rPr>
              <w:t>مقال عن تجربة الصندوق متعدد الأطراف في المنطقة العربية لتقرير</w:t>
            </w:r>
            <w:r w:rsidRPr="001628DE">
              <w:rPr>
                <w:rFonts w:hint="cs"/>
                <w:color w:val="000000" w:themeColor="text1"/>
                <w:sz w:val="26"/>
                <w:szCs w:val="26"/>
                <w:rtl/>
                <w:lang w:val="en-US" w:bidi="ar-SA"/>
              </w:rPr>
              <w:t xml:space="preserve"> ا</w:t>
            </w:r>
            <w:r w:rsidRPr="001628DE">
              <w:rPr>
                <w:color w:val="000000" w:themeColor="text1"/>
                <w:sz w:val="26"/>
                <w:szCs w:val="26"/>
                <w:rtl/>
                <w:lang w:val="en-US" w:bidi="ar-SA"/>
              </w:rPr>
              <w:t>لمنتدى العربي للبيئة والتنمية</w:t>
            </w:r>
            <w:r w:rsidRPr="001628DE">
              <w:rPr>
                <w:rFonts w:hint="cs"/>
                <w:color w:val="000000" w:themeColor="text1"/>
                <w:sz w:val="26"/>
                <w:szCs w:val="26"/>
                <w:rtl/>
                <w:lang w:val="en-US" w:bidi="ar-SA"/>
              </w:rPr>
              <w:t xml:space="preserve"> لعام</w:t>
            </w:r>
            <w:r w:rsidRPr="001628DE">
              <w:rPr>
                <w:color w:val="000000" w:themeColor="text1"/>
                <w:sz w:val="26"/>
                <w:szCs w:val="26"/>
                <w:rtl/>
                <w:lang w:val="en-US" w:bidi="ar-SA"/>
              </w:rPr>
              <w:t xml:space="preserve"> 2018.</w:t>
            </w:r>
          </w:p>
        </w:tc>
        <w:tc>
          <w:tcPr>
            <w:tcW w:w="1138" w:type="dxa"/>
            <w:shd w:val="clear" w:color="auto" w:fill="auto"/>
            <w:tcMar>
              <w:left w:w="115" w:type="dxa"/>
              <w:right w:w="173" w:type="dxa"/>
            </w:tcMar>
            <w:vAlign w:val="center"/>
          </w:tcPr>
          <w:p w14:paraId="2C54FC51"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81</w:t>
            </w:r>
          </w:p>
        </w:tc>
      </w:tr>
      <w:tr w:rsidR="00884ED6" w:rsidRPr="001628DE" w14:paraId="3A4B4623" w14:textId="77777777" w:rsidTr="0088755D">
        <w:trPr>
          <w:cantSplit/>
        </w:trPr>
        <w:tc>
          <w:tcPr>
            <w:tcW w:w="9355" w:type="dxa"/>
            <w:gridSpan w:val="2"/>
            <w:shd w:val="clear" w:color="auto" w:fill="auto"/>
            <w:tcMar>
              <w:left w:w="115" w:type="dxa"/>
              <w:right w:w="173" w:type="dxa"/>
            </w:tcMar>
            <w:vAlign w:val="center"/>
          </w:tcPr>
          <w:p w14:paraId="37F7D8F7" w14:textId="77777777" w:rsidR="00884ED6" w:rsidRPr="001628DE" w:rsidRDefault="00884ED6" w:rsidP="0088755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مركز حلول المناخ والطاقة (</w:t>
            </w:r>
            <w:r w:rsidRPr="001628DE">
              <w:rPr>
                <w:rFonts w:hint="cs"/>
                <w:bCs/>
                <w:color w:val="000000" w:themeColor="text1"/>
                <w:sz w:val="26"/>
                <w:szCs w:val="26"/>
                <w:rtl/>
                <w:lang w:val="en-US" w:bidi="ar-SA"/>
              </w:rPr>
              <w:t xml:space="preserve">سابقا، </w:t>
            </w:r>
            <w:r w:rsidRPr="001628DE">
              <w:rPr>
                <w:bCs/>
                <w:color w:val="000000" w:themeColor="text1"/>
                <w:sz w:val="26"/>
                <w:szCs w:val="26"/>
                <w:rtl/>
                <w:lang w:val="en-US" w:bidi="ar-SA"/>
              </w:rPr>
              <w:t>مركز بيو لتغير المناخ)</w:t>
            </w:r>
          </w:p>
        </w:tc>
      </w:tr>
      <w:tr w:rsidR="00884ED6" w:rsidRPr="001628DE" w14:paraId="0C6D6DC3" w14:textId="77777777" w:rsidTr="0088755D">
        <w:trPr>
          <w:cantSplit/>
        </w:trPr>
        <w:tc>
          <w:tcPr>
            <w:tcW w:w="8217" w:type="dxa"/>
            <w:shd w:val="clear" w:color="auto" w:fill="auto"/>
            <w:vAlign w:val="center"/>
            <w:hideMark/>
          </w:tcPr>
          <w:p w14:paraId="74CE6E59"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الوثائق</w:t>
            </w:r>
            <w:r w:rsidRPr="001628DE">
              <w:rPr>
                <w:rFonts w:hint="cs"/>
                <w:color w:val="000000" w:themeColor="text1"/>
                <w:sz w:val="26"/>
                <w:szCs w:val="26"/>
                <w:rtl/>
                <w:lang w:val="en-US" w:bidi="ar-SA"/>
              </w:rPr>
              <w:t xml:space="preserve">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/ExCom/37/59</w:t>
            </w:r>
            <w:r w:rsidRPr="001628DE">
              <w:rPr>
                <w:rFonts w:hint="cs"/>
                <w:color w:val="000000" w:themeColor="text1"/>
                <w:sz w:val="26"/>
                <w:szCs w:val="26"/>
                <w:rtl/>
                <w:lang w:val="en-US"/>
              </w:rPr>
              <w:t xml:space="preserve"> </w:t>
            </w:r>
            <w:r w:rsidRPr="001628DE">
              <w:rPr>
                <w:color w:val="000000" w:themeColor="text1"/>
                <w:sz w:val="26"/>
                <w:szCs w:val="26"/>
                <w:rtl/>
                <w:lang w:val="en-US" w:bidi="ar-SA"/>
              </w:rPr>
              <w:t xml:space="preserve"> </w:t>
            </w:r>
            <w:r w:rsidRPr="001628DE">
              <w:rPr>
                <w:rFonts w:hint="cs"/>
                <w:color w:val="000000" w:themeColor="text1"/>
                <w:sz w:val="26"/>
                <w:szCs w:val="26"/>
                <w:rtl/>
                <w:lang w:val="en-US" w:bidi="ar-SA"/>
              </w:rPr>
              <w:t xml:space="preserve">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 xml:space="preserve">/ExCom/38/54 </w:t>
            </w:r>
            <w:r w:rsidRPr="001628DE">
              <w:rPr>
                <w:rFonts w:hint="cs"/>
                <w:color w:val="000000" w:themeColor="text1"/>
                <w:sz w:val="26"/>
                <w:szCs w:val="26"/>
                <w:rtl/>
                <w:lang w:val="en-US"/>
              </w:rPr>
              <w:t xml:space="preserve"> و الإضافة 1،</w:t>
            </w:r>
            <w:r w:rsidRPr="001628DE">
              <w:rPr>
                <w:color w:val="000000" w:themeColor="text1"/>
                <w:sz w:val="26"/>
                <w:szCs w:val="26"/>
                <w:rtl/>
                <w:lang w:val="en-US" w:bidi="ar-SA"/>
              </w:rPr>
              <w:t xml:space="preserve"> </w:t>
            </w:r>
            <w:r w:rsidRPr="001628DE">
              <w:rPr>
                <w:rFonts w:hint="cs"/>
                <w:color w:val="000000" w:themeColor="text1"/>
                <w:sz w:val="26"/>
                <w:szCs w:val="26"/>
                <w:rtl/>
                <w:lang w:val="en-US" w:bidi="ar-SA"/>
              </w:rPr>
              <w:t>و</w:t>
            </w:r>
            <w:r w:rsidRPr="001628DE">
              <w:rPr>
                <w:color w:val="000000" w:themeColor="text1"/>
                <w:sz w:val="26"/>
                <w:szCs w:val="26"/>
                <w:rtl/>
                <w:lang w:val="en-US" w:bidi="ar-SA"/>
              </w:rPr>
              <w:t xml:space="preserve">نص المقررين 37/62 و 38/63؛ </w:t>
            </w:r>
            <w:r w:rsidRPr="001628DE">
              <w:rPr>
                <w:rFonts w:hint="cs"/>
                <w:color w:val="000000" w:themeColor="text1"/>
                <w:sz w:val="26"/>
                <w:szCs w:val="26"/>
                <w:rtl/>
                <w:lang w:val="en-US" w:bidi="ar-SA"/>
              </w:rPr>
              <w:t>وال</w:t>
            </w:r>
            <w:r w:rsidRPr="001628DE">
              <w:rPr>
                <w:color w:val="000000" w:themeColor="text1"/>
                <w:sz w:val="26"/>
                <w:szCs w:val="26"/>
                <w:rtl/>
                <w:lang w:val="en-US" w:bidi="ar-SA"/>
              </w:rPr>
              <w:t xml:space="preserve">مبادئ </w:t>
            </w:r>
            <w:r w:rsidRPr="001628DE">
              <w:rPr>
                <w:rFonts w:hint="cs"/>
                <w:color w:val="000000" w:themeColor="text1"/>
                <w:sz w:val="26"/>
                <w:szCs w:val="26"/>
                <w:rtl/>
                <w:lang w:val="en-US" w:bidi="ar-SA"/>
              </w:rPr>
              <w:t>ال</w:t>
            </w:r>
            <w:r w:rsidRPr="001628DE">
              <w:rPr>
                <w:color w:val="000000" w:themeColor="text1"/>
                <w:sz w:val="26"/>
                <w:szCs w:val="26"/>
                <w:rtl/>
                <w:lang w:val="en-US" w:bidi="ar-SA"/>
              </w:rPr>
              <w:t>توجيهية بشأن تمويل التكنولوجيا غير الموجودة في الملك العام (</w:t>
            </w:r>
            <w:r w:rsidRPr="001628DE">
              <w:rPr>
                <w:rFonts w:hint="cs"/>
                <w:color w:val="000000" w:themeColor="text1"/>
                <w:sz w:val="26"/>
                <w:szCs w:val="26"/>
                <w:rtl/>
                <w:lang w:val="en-US" w:bidi="ar-SA"/>
              </w:rPr>
              <w:t>المرفق</w:t>
            </w:r>
            <w:r w:rsidRPr="001628DE">
              <w:rPr>
                <w:color w:val="000000" w:themeColor="text1"/>
                <w:sz w:val="26"/>
                <w:szCs w:val="26"/>
                <w:rtl/>
                <w:lang w:val="en-US" w:bidi="ar-SA"/>
              </w:rPr>
              <w:t xml:space="preserve"> الرابع عشر </w:t>
            </w:r>
            <w:r w:rsidRPr="001628DE">
              <w:rPr>
                <w:rFonts w:hint="cs"/>
                <w:color w:val="000000" w:themeColor="text1"/>
                <w:sz w:val="26"/>
                <w:szCs w:val="26"/>
                <w:rtl/>
                <w:lang w:val="en-US" w:bidi="ar-SA"/>
              </w:rPr>
              <w:t>ب</w:t>
            </w:r>
            <w:r w:rsidRPr="001628DE">
              <w:rPr>
                <w:color w:val="000000" w:themeColor="text1"/>
                <w:sz w:val="26"/>
                <w:szCs w:val="26"/>
                <w:rtl/>
                <w:lang w:val="en-US" w:bidi="ar-SA"/>
              </w:rPr>
              <w:t xml:space="preserve">الوثيقة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/ExCom/38/70/rev.1</w:t>
            </w:r>
            <w:r w:rsidRPr="001628DE">
              <w:rPr>
                <w:color w:val="000000" w:themeColor="text1"/>
                <w:sz w:val="26"/>
                <w:szCs w:val="26"/>
                <w:rtl/>
                <w:lang w:val="en-US" w:bidi="ar-SA"/>
              </w:rPr>
              <w:t xml:space="preserve">)؛ </w:t>
            </w:r>
            <w:r w:rsidRPr="001628DE">
              <w:rPr>
                <w:rFonts w:hint="cs"/>
                <w:color w:val="000000" w:themeColor="text1"/>
                <w:sz w:val="26"/>
                <w:szCs w:val="26"/>
                <w:rtl/>
                <w:lang w:val="en-US" w:bidi="ar-SA"/>
              </w:rPr>
              <w:t>و</w:t>
            </w:r>
            <w:r w:rsidRPr="001628DE">
              <w:rPr>
                <w:color w:val="000000" w:themeColor="text1"/>
                <w:sz w:val="26"/>
                <w:szCs w:val="26"/>
                <w:rtl/>
                <w:lang w:val="en-US" w:bidi="ar-SA"/>
              </w:rPr>
              <w:t xml:space="preserve">ملاحظات حول رسوم ترخيص نقل التكنولوجيا </w:t>
            </w:r>
            <w:r w:rsidRPr="001628DE">
              <w:rPr>
                <w:rFonts w:hint="cs"/>
                <w:color w:val="000000" w:themeColor="text1"/>
                <w:sz w:val="26"/>
                <w:szCs w:val="26"/>
                <w:rtl/>
                <w:lang w:val="en-US" w:bidi="ar-SA"/>
              </w:rPr>
              <w:t>وضرائب</w:t>
            </w:r>
            <w:r w:rsidRPr="001628DE">
              <w:rPr>
                <w:color w:val="000000" w:themeColor="text1"/>
                <w:sz w:val="26"/>
                <w:szCs w:val="26"/>
                <w:rtl/>
                <w:lang w:val="en-US" w:bidi="ar-SA"/>
              </w:rPr>
              <w:t xml:space="preserve"> لأنواع مختلفة من المشر</w:t>
            </w:r>
            <w:r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(ثاني أكسيد الكربون السائل، وأجهزة الاستنشاق بالجرعات المقننة، ونفش التبغ، </w:t>
            </w:r>
            <w:r w:rsidRPr="001628DE">
              <w:rPr>
                <w:rFonts w:hint="cs"/>
                <w:color w:val="000000" w:themeColor="text1"/>
                <w:sz w:val="26"/>
                <w:szCs w:val="26"/>
                <w:rtl/>
                <w:lang w:val="en-US" w:bidi="ar-SA"/>
              </w:rPr>
              <w:t>الهيدروفلوروكربون-</w:t>
            </w:r>
            <w:r w:rsidRPr="001628DE">
              <w:rPr>
                <w:color w:val="000000" w:themeColor="text1"/>
                <w:sz w:val="26"/>
                <w:szCs w:val="26"/>
                <w:rtl/>
                <w:lang w:val="en-US" w:bidi="ar-SA"/>
              </w:rPr>
              <w:t xml:space="preserve"> 32 لقطاع التبريد، وثاني أكسيد الكربون فوق الحرج، وقطاع إنتاج </w:t>
            </w:r>
            <w:r w:rsidRPr="001628DE">
              <w:rPr>
                <w:rFonts w:hint="cs"/>
                <w:color w:val="000000" w:themeColor="text1"/>
                <w:sz w:val="26"/>
                <w:szCs w:val="26"/>
                <w:rtl/>
                <w:lang w:val="en-US" w:bidi="ar-SA"/>
              </w:rPr>
              <w:t>المواد الهيدروكلوروفلوروكربونية</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hideMark/>
          </w:tcPr>
          <w:p w14:paraId="2E6C5108"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 xml:space="preserve">75 </w:t>
            </w:r>
          </w:p>
        </w:tc>
      </w:tr>
      <w:tr w:rsidR="00884ED6" w:rsidRPr="001628DE" w14:paraId="0F29F856" w14:textId="77777777" w:rsidTr="0088755D">
        <w:trPr>
          <w:cantSplit/>
        </w:trPr>
        <w:tc>
          <w:tcPr>
            <w:tcW w:w="9355" w:type="dxa"/>
            <w:gridSpan w:val="2"/>
            <w:shd w:val="clear" w:color="auto" w:fill="auto"/>
            <w:tcMar>
              <w:left w:w="115" w:type="dxa"/>
              <w:right w:w="173" w:type="dxa"/>
            </w:tcMar>
            <w:vAlign w:val="center"/>
          </w:tcPr>
          <w:p w14:paraId="5D187AC0" w14:textId="77777777" w:rsidR="00884ED6" w:rsidRPr="001628DE" w:rsidRDefault="00884ED6" w:rsidP="0088755D">
            <w:pPr>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تحالف المناخ والهواء النظيف للحد من ملوثات المناخ قصيرة العمر</w:t>
            </w:r>
          </w:p>
        </w:tc>
      </w:tr>
      <w:tr w:rsidR="00884ED6" w:rsidRPr="001628DE" w14:paraId="43061DCC" w14:textId="77777777" w:rsidTr="0088755D">
        <w:trPr>
          <w:cantSplit/>
        </w:trPr>
        <w:tc>
          <w:tcPr>
            <w:tcW w:w="8217" w:type="dxa"/>
            <w:shd w:val="clear" w:color="auto" w:fill="auto"/>
          </w:tcPr>
          <w:p w14:paraId="5828B3E3" w14:textId="77777777" w:rsidR="00884ED6" w:rsidRPr="001628DE" w:rsidRDefault="00884ED6" w:rsidP="0088755D">
            <w:pPr>
              <w:bidi/>
              <w:rPr>
                <w:sz w:val="26"/>
                <w:szCs w:val="26"/>
                <w:rtl/>
                <w:lang w:val="en-US" w:bidi="ar-SA"/>
              </w:rPr>
            </w:pPr>
            <w:r w:rsidRPr="001628DE">
              <w:rPr>
                <w:sz w:val="26"/>
                <w:szCs w:val="26"/>
                <w:rtl/>
              </w:rPr>
              <w:t xml:space="preserve">قدمت الأمانة معلومات الصندوق متعدد الأطراف </w:t>
            </w:r>
            <w:r w:rsidRPr="001628DE">
              <w:rPr>
                <w:rFonts w:hint="cs"/>
                <w:sz w:val="26"/>
                <w:szCs w:val="26"/>
                <w:rtl/>
              </w:rPr>
              <w:t xml:space="preserve">ذات الصلة التي </w:t>
            </w:r>
            <w:r w:rsidRPr="001628DE">
              <w:rPr>
                <w:sz w:val="26"/>
                <w:szCs w:val="26"/>
                <w:rtl/>
              </w:rPr>
              <w:t>تتعلق بمبادرات وبرامج التبريد</w:t>
            </w:r>
          </w:p>
        </w:tc>
        <w:tc>
          <w:tcPr>
            <w:tcW w:w="1138" w:type="dxa"/>
            <w:shd w:val="clear" w:color="auto" w:fill="auto"/>
            <w:tcMar>
              <w:left w:w="115" w:type="dxa"/>
              <w:right w:w="173" w:type="dxa"/>
            </w:tcMar>
            <w:vAlign w:val="center"/>
          </w:tcPr>
          <w:p w14:paraId="2C89F198"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88</w:t>
            </w:r>
          </w:p>
        </w:tc>
      </w:tr>
      <w:tr w:rsidR="00884ED6" w:rsidRPr="001628DE" w14:paraId="57F4DDE4" w14:textId="77777777" w:rsidTr="0088755D">
        <w:trPr>
          <w:cantSplit/>
        </w:trPr>
        <w:tc>
          <w:tcPr>
            <w:tcW w:w="8217" w:type="dxa"/>
            <w:shd w:val="clear" w:color="auto" w:fill="auto"/>
          </w:tcPr>
          <w:p w14:paraId="5CB2032F" w14:textId="77777777" w:rsidR="00884ED6" w:rsidRPr="001628DE" w:rsidRDefault="00884ED6" w:rsidP="0088755D">
            <w:pPr>
              <w:bidi/>
              <w:rPr>
                <w:sz w:val="26"/>
                <w:szCs w:val="26"/>
              </w:rPr>
            </w:pPr>
            <w:r w:rsidRPr="001628DE">
              <w:rPr>
                <w:sz w:val="26"/>
                <w:szCs w:val="26"/>
                <w:rtl/>
              </w:rPr>
              <w:t>عرض تقديمي حول نظرة عامة على دعم الصندوق متعدد الأطراف لتنفيذ تعديل كيغالي في سياق مناقشة مسار عمل كيغالي</w:t>
            </w:r>
            <w:r w:rsidRPr="001628DE">
              <w:rPr>
                <w:sz w:val="26"/>
                <w:szCs w:val="26"/>
              </w:rPr>
              <w:t>.</w:t>
            </w:r>
          </w:p>
        </w:tc>
        <w:tc>
          <w:tcPr>
            <w:tcW w:w="1138" w:type="dxa"/>
            <w:shd w:val="clear" w:color="auto" w:fill="auto"/>
            <w:tcMar>
              <w:left w:w="115" w:type="dxa"/>
              <w:right w:w="173" w:type="dxa"/>
            </w:tcMar>
            <w:vAlign w:val="center"/>
          </w:tcPr>
          <w:p w14:paraId="34310761"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86</w:t>
            </w:r>
          </w:p>
        </w:tc>
      </w:tr>
      <w:tr w:rsidR="00884ED6" w:rsidRPr="001628DE" w14:paraId="4A0DD631" w14:textId="77777777" w:rsidTr="0088755D">
        <w:trPr>
          <w:cantSplit/>
        </w:trPr>
        <w:tc>
          <w:tcPr>
            <w:tcW w:w="8217" w:type="dxa"/>
            <w:shd w:val="clear" w:color="auto" w:fill="auto"/>
          </w:tcPr>
          <w:p w14:paraId="67F162DF" w14:textId="77777777" w:rsidR="00884ED6" w:rsidRPr="001628DE" w:rsidRDefault="00884ED6" w:rsidP="0088755D">
            <w:pPr>
              <w:bidi/>
              <w:rPr>
                <w:sz w:val="26"/>
                <w:szCs w:val="26"/>
              </w:rPr>
            </w:pPr>
            <w:r w:rsidRPr="001628DE">
              <w:rPr>
                <w:sz w:val="26"/>
                <w:szCs w:val="26"/>
                <w:rtl/>
              </w:rPr>
              <w:t>مشاورات غير رسمية مع أمانة</w:t>
            </w:r>
            <w:r w:rsidRPr="001628DE">
              <w:rPr>
                <w:sz w:val="26"/>
                <w:szCs w:val="26"/>
              </w:rPr>
              <w:t xml:space="preserve"> </w:t>
            </w:r>
            <w:r w:rsidRPr="001628DE">
              <w:rPr>
                <w:color w:val="000000" w:themeColor="text1"/>
                <w:sz w:val="26"/>
                <w:szCs w:val="26"/>
                <w:rtl/>
                <w:lang w:val="en-US" w:bidi="ar-SA"/>
              </w:rPr>
              <w:t>تحالف المناخ والهواء النظيف</w:t>
            </w:r>
            <w:r w:rsidRPr="001628DE">
              <w:rPr>
                <w:b/>
                <w:bCs/>
                <w:color w:val="000000" w:themeColor="text1"/>
                <w:sz w:val="26"/>
                <w:szCs w:val="26"/>
                <w:rtl/>
                <w:lang w:val="en-US" w:bidi="ar-SA"/>
              </w:rPr>
              <w:t xml:space="preserve"> </w:t>
            </w:r>
            <w:r w:rsidRPr="001628DE">
              <w:rPr>
                <w:sz w:val="26"/>
                <w:szCs w:val="26"/>
                <w:rtl/>
              </w:rPr>
              <w:t xml:space="preserve">حول مبادرة جديدة بشأن التبريد الفعال </w:t>
            </w:r>
            <w:r w:rsidRPr="001628DE">
              <w:rPr>
                <w:rFonts w:hint="cs"/>
                <w:sz w:val="26"/>
                <w:szCs w:val="26"/>
                <w:rtl/>
              </w:rPr>
              <w:t xml:space="preserve">وافق عليها فريق عمل </w:t>
            </w:r>
            <w:r w:rsidRPr="001628DE">
              <w:rPr>
                <w:color w:val="000000" w:themeColor="text1"/>
                <w:sz w:val="26"/>
                <w:szCs w:val="26"/>
                <w:rtl/>
                <w:lang w:val="en-US" w:bidi="ar-SA"/>
              </w:rPr>
              <w:t>تحالف المناخ والهواء النظيف</w:t>
            </w:r>
            <w:r w:rsidRPr="001628DE">
              <w:rPr>
                <w:b/>
                <w:bCs/>
                <w:color w:val="000000" w:themeColor="text1"/>
                <w:sz w:val="26"/>
                <w:szCs w:val="26"/>
                <w:rtl/>
                <w:lang w:val="en-US" w:bidi="ar-SA"/>
              </w:rPr>
              <w:t xml:space="preserve"> </w:t>
            </w:r>
            <w:r w:rsidRPr="001628DE">
              <w:rPr>
                <w:sz w:val="26"/>
                <w:szCs w:val="26"/>
                <w:rtl/>
              </w:rPr>
              <w:t xml:space="preserve">مؤقتًا للمساعدة في بناء قيادة رفيعة المستوى وتسهيل التعاون بين أصحاب المصلحة بهدف تعزيز كفاءة </w:t>
            </w:r>
            <w:r w:rsidRPr="001628DE">
              <w:rPr>
                <w:rFonts w:hint="cs"/>
                <w:sz w:val="26"/>
                <w:szCs w:val="26"/>
                <w:rtl/>
              </w:rPr>
              <w:t xml:space="preserve">استخدام </w:t>
            </w:r>
            <w:r w:rsidRPr="001628DE">
              <w:rPr>
                <w:sz w:val="26"/>
                <w:szCs w:val="26"/>
                <w:rtl/>
              </w:rPr>
              <w:t>الطاقة المحسنة في قطاع التبريد أثناء تنفيذ البلدان</w:t>
            </w:r>
            <w:r w:rsidRPr="001628DE">
              <w:rPr>
                <w:sz w:val="26"/>
                <w:szCs w:val="26"/>
              </w:rPr>
              <w:t xml:space="preserve"> </w:t>
            </w:r>
            <w:r w:rsidRPr="001628DE">
              <w:rPr>
                <w:rFonts w:hint="cs"/>
                <w:sz w:val="26"/>
                <w:szCs w:val="26"/>
                <w:rtl/>
              </w:rPr>
              <w:t>التخفيض</w:t>
            </w:r>
            <w:r w:rsidRPr="001628DE">
              <w:rPr>
                <w:sz w:val="26"/>
                <w:szCs w:val="26"/>
                <w:rtl/>
              </w:rPr>
              <w:t xml:space="preserve"> التدريجي </w:t>
            </w:r>
            <w:r w:rsidRPr="001628DE">
              <w:rPr>
                <w:rFonts w:hint="cs"/>
                <w:sz w:val="26"/>
                <w:szCs w:val="26"/>
                <w:rtl/>
              </w:rPr>
              <w:t>للمواد الهيدروفلوروكربونية</w:t>
            </w:r>
            <w:r w:rsidRPr="001628DE">
              <w:rPr>
                <w:sz w:val="26"/>
                <w:szCs w:val="26"/>
                <w:rtl/>
              </w:rPr>
              <w:t xml:space="preserve"> بموجب بروتوكول مونتريال</w:t>
            </w:r>
            <w:r w:rsidRPr="001628DE">
              <w:rPr>
                <w:sz w:val="26"/>
                <w:szCs w:val="26"/>
              </w:rPr>
              <w:t>.</w:t>
            </w:r>
          </w:p>
        </w:tc>
        <w:tc>
          <w:tcPr>
            <w:tcW w:w="1138" w:type="dxa"/>
            <w:shd w:val="clear" w:color="auto" w:fill="auto"/>
            <w:tcMar>
              <w:left w:w="115" w:type="dxa"/>
              <w:right w:w="173" w:type="dxa"/>
            </w:tcMar>
            <w:vAlign w:val="center"/>
          </w:tcPr>
          <w:p w14:paraId="326AE632"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83</w:t>
            </w:r>
          </w:p>
        </w:tc>
      </w:tr>
      <w:tr w:rsidR="00884ED6" w:rsidRPr="001628DE" w14:paraId="0B1066D7" w14:textId="77777777" w:rsidTr="0088755D">
        <w:trPr>
          <w:cantSplit/>
        </w:trPr>
        <w:tc>
          <w:tcPr>
            <w:tcW w:w="8217" w:type="dxa"/>
            <w:shd w:val="clear" w:color="auto" w:fill="auto"/>
            <w:hideMark/>
          </w:tcPr>
          <w:p w14:paraId="0FDF0153" w14:textId="77777777" w:rsidR="00884ED6" w:rsidRPr="001628DE" w:rsidRDefault="00884ED6" w:rsidP="0088755D">
            <w:pPr>
              <w:bidi/>
              <w:rPr>
                <w:sz w:val="26"/>
                <w:szCs w:val="26"/>
              </w:rPr>
            </w:pPr>
            <w:r w:rsidRPr="001628DE">
              <w:rPr>
                <w:sz w:val="26"/>
                <w:szCs w:val="26"/>
                <w:rtl/>
              </w:rPr>
              <w:t>نظرة عامة على المشر</w:t>
            </w:r>
            <w:r w:rsidRPr="001628DE">
              <w:rPr>
                <w:rFonts w:hint="cs"/>
                <w:sz w:val="26"/>
                <w:szCs w:val="26"/>
                <w:rtl/>
              </w:rPr>
              <w:t>و</w:t>
            </w:r>
            <w:r w:rsidRPr="001628DE">
              <w:rPr>
                <w:sz w:val="26"/>
                <w:szCs w:val="26"/>
                <w:rtl/>
              </w:rPr>
              <w:t>ع</w:t>
            </w:r>
            <w:r w:rsidRPr="001628DE">
              <w:rPr>
                <w:rFonts w:hint="cs"/>
                <w:sz w:val="26"/>
                <w:szCs w:val="26"/>
                <w:rtl/>
              </w:rPr>
              <w:t>ات</w:t>
            </w:r>
            <w:r w:rsidRPr="001628DE">
              <w:rPr>
                <w:sz w:val="26"/>
                <w:szCs w:val="26"/>
                <w:rtl/>
              </w:rPr>
              <w:t xml:space="preserve"> الإيضاحية المعتمدة </w:t>
            </w:r>
            <w:r w:rsidRPr="001628DE">
              <w:rPr>
                <w:rFonts w:hint="cs"/>
                <w:sz w:val="26"/>
                <w:szCs w:val="26"/>
                <w:rtl/>
              </w:rPr>
              <w:t>للمواد الهيدروكلوروفلوروكربونية</w:t>
            </w:r>
            <w:r w:rsidRPr="001628DE">
              <w:rPr>
                <w:sz w:val="26"/>
                <w:szCs w:val="26"/>
                <w:rtl/>
              </w:rPr>
              <w:t xml:space="preserve"> وخيارات المشر</w:t>
            </w:r>
            <w:r w:rsidRPr="001628DE">
              <w:rPr>
                <w:rFonts w:hint="cs"/>
                <w:sz w:val="26"/>
                <w:szCs w:val="26"/>
                <w:rtl/>
              </w:rPr>
              <w:t>و</w:t>
            </w:r>
            <w:r w:rsidRPr="001628DE">
              <w:rPr>
                <w:sz w:val="26"/>
                <w:szCs w:val="26"/>
                <w:rtl/>
              </w:rPr>
              <w:t>ع</w:t>
            </w:r>
            <w:r w:rsidRPr="001628DE">
              <w:rPr>
                <w:rFonts w:hint="cs"/>
                <w:sz w:val="26"/>
                <w:szCs w:val="26"/>
                <w:rtl/>
              </w:rPr>
              <w:t>ات</w:t>
            </w:r>
            <w:r w:rsidRPr="001628DE">
              <w:rPr>
                <w:sz w:val="26"/>
                <w:szCs w:val="26"/>
                <w:rtl/>
              </w:rPr>
              <w:t xml:space="preserve"> الإضافية </w:t>
            </w:r>
            <w:r w:rsidRPr="001628DE">
              <w:rPr>
                <w:rFonts w:hint="cs"/>
                <w:sz w:val="26"/>
                <w:szCs w:val="26"/>
                <w:rtl/>
              </w:rPr>
              <w:t>لإيضاح ال</w:t>
            </w:r>
            <w:r w:rsidRPr="001628DE">
              <w:rPr>
                <w:sz w:val="26"/>
                <w:szCs w:val="26"/>
                <w:rtl/>
              </w:rPr>
              <w:t xml:space="preserve">تكنولوجيات </w:t>
            </w:r>
            <w:r w:rsidRPr="001628DE">
              <w:rPr>
                <w:rFonts w:hint="cs"/>
                <w:sz w:val="26"/>
                <w:szCs w:val="26"/>
                <w:rtl/>
              </w:rPr>
              <w:t>ال</w:t>
            </w:r>
            <w:r w:rsidRPr="001628DE">
              <w:rPr>
                <w:sz w:val="26"/>
                <w:szCs w:val="26"/>
                <w:rtl/>
              </w:rPr>
              <w:t>صديقة للمناخ و</w:t>
            </w:r>
            <w:r w:rsidRPr="001628DE">
              <w:rPr>
                <w:rFonts w:hint="cs"/>
                <w:sz w:val="26"/>
                <w:szCs w:val="26"/>
                <w:rtl/>
              </w:rPr>
              <w:t>ال</w:t>
            </w:r>
            <w:r w:rsidRPr="001628DE">
              <w:rPr>
                <w:sz w:val="26"/>
                <w:szCs w:val="26"/>
                <w:rtl/>
              </w:rPr>
              <w:t xml:space="preserve">موفرة للطاقة </w:t>
            </w:r>
            <w:r w:rsidRPr="001628DE">
              <w:rPr>
                <w:rFonts w:hint="cs"/>
                <w:sz w:val="26"/>
                <w:szCs w:val="26"/>
                <w:rtl/>
              </w:rPr>
              <w:t>ال</w:t>
            </w:r>
            <w:r w:rsidRPr="001628DE">
              <w:rPr>
                <w:sz w:val="26"/>
                <w:szCs w:val="26"/>
                <w:rtl/>
              </w:rPr>
              <w:t xml:space="preserve">بديلة </w:t>
            </w:r>
            <w:r w:rsidRPr="001628DE">
              <w:rPr>
                <w:rFonts w:hint="cs"/>
                <w:sz w:val="26"/>
                <w:szCs w:val="26"/>
                <w:rtl/>
              </w:rPr>
              <w:t xml:space="preserve">للمواد الهيدروكلوروفلوروكربونية (الوثيقة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/ExCom/72/40</w:t>
            </w:r>
            <w:r w:rsidRPr="001628DE">
              <w:rPr>
                <w:rFonts w:hint="cs"/>
                <w:color w:val="000000" w:themeColor="text1"/>
                <w:sz w:val="26"/>
                <w:szCs w:val="26"/>
                <w:rtl/>
                <w:lang w:val="en-US"/>
              </w:rPr>
              <w:t>. و</w:t>
            </w:r>
            <w:r w:rsidRPr="001628DE">
              <w:rPr>
                <w:sz w:val="26"/>
                <w:szCs w:val="26"/>
                <w:rtl/>
              </w:rPr>
              <w:t>إحاطة بشأن الدراسات الاستقصائية لبدائل المواد المستنفدة للأوزون</w:t>
            </w:r>
            <w:r w:rsidRPr="001628DE">
              <w:rPr>
                <w:rFonts w:hint="cs"/>
                <w:sz w:val="26"/>
                <w:szCs w:val="26"/>
                <w:rtl/>
              </w:rPr>
              <w:t xml:space="preserve"> </w:t>
            </w:r>
            <w:r w:rsidRPr="001628DE">
              <w:rPr>
                <w:sz w:val="26"/>
                <w:szCs w:val="26"/>
                <w:rtl/>
              </w:rPr>
              <w:t xml:space="preserve">التي يمولها الصندوق المتعدد الأطراف؛ </w:t>
            </w:r>
            <w:r w:rsidRPr="001628DE">
              <w:rPr>
                <w:rFonts w:hint="cs"/>
                <w:sz w:val="26"/>
                <w:szCs w:val="26"/>
                <w:rtl/>
              </w:rPr>
              <w:t>و</w:t>
            </w:r>
            <w:r w:rsidRPr="001628DE">
              <w:rPr>
                <w:sz w:val="26"/>
                <w:szCs w:val="26"/>
                <w:rtl/>
              </w:rPr>
              <w:t xml:space="preserve">لفرص </w:t>
            </w:r>
            <w:r w:rsidRPr="001628DE">
              <w:rPr>
                <w:rFonts w:hint="cs"/>
                <w:sz w:val="26"/>
                <w:szCs w:val="26"/>
                <w:rtl/>
              </w:rPr>
              <w:t>المتاحة لتحالف</w:t>
            </w:r>
            <w:r w:rsidRPr="001628DE">
              <w:rPr>
                <w:sz w:val="26"/>
                <w:szCs w:val="26"/>
                <w:rtl/>
              </w:rPr>
              <w:t xml:space="preserve"> </w:t>
            </w:r>
            <w:r w:rsidRPr="001628DE">
              <w:rPr>
                <w:color w:val="000000" w:themeColor="text1"/>
                <w:sz w:val="26"/>
                <w:szCs w:val="26"/>
                <w:rtl/>
                <w:lang w:val="en-US" w:bidi="ar-SA"/>
              </w:rPr>
              <w:t>المناخ والهواء النظيف</w:t>
            </w:r>
            <w:r w:rsidRPr="001628DE">
              <w:rPr>
                <w:sz w:val="26"/>
                <w:szCs w:val="26"/>
              </w:rPr>
              <w:t xml:space="preserve"> </w:t>
            </w:r>
            <w:r w:rsidRPr="001628DE">
              <w:rPr>
                <w:sz w:val="26"/>
                <w:szCs w:val="26"/>
                <w:rtl/>
              </w:rPr>
              <w:t xml:space="preserve">في البلدان التي تمر اقتصاداتها بمرحلة انتقالية؛ </w:t>
            </w:r>
            <w:r w:rsidRPr="001628DE">
              <w:rPr>
                <w:rFonts w:hint="cs"/>
                <w:sz w:val="26"/>
                <w:szCs w:val="26"/>
                <w:rtl/>
              </w:rPr>
              <w:t>و</w:t>
            </w:r>
            <w:r w:rsidRPr="001628DE">
              <w:rPr>
                <w:sz w:val="26"/>
                <w:szCs w:val="26"/>
                <w:rtl/>
              </w:rPr>
              <w:t>الدروس المستفادة من الصندوق متعدد الأطراف التي قد تكون قابلة للتطبيق على عملية الاستعراض التقني ودورة تمويل مشروعات</w:t>
            </w:r>
            <w:r w:rsidRPr="001628DE">
              <w:rPr>
                <w:rFonts w:hint="cs"/>
                <w:sz w:val="26"/>
                <w:szCs w:val="26"/>
                <w:rtl/>
              </w:rPr>
              <w:t xml:space="preserve"> </w:t>
            </w:r>
            <w:r w:rsidRPr="001628DE">
              <w:rPr>
                <w:color w:val="000000" w:themeColor="text1"/>
                <w:sz w:val="26"/>
                <w:szCs w:val="26"/>
                <w:rtl/>
                <w:lang w:val="en-US" w:bidi="ar-SA"/>
              </w:rPr>
              <w:t>تحالف المناخ والهواء النظيف</w:t>
            </w:r>
            <w:r w:rsidRPr="001628DE">
              <w:rPr>
                <w:sz w:val="26"/>
                <w:szCs w:val="26"/>
              </w:rPr>
              <w:t>.</w:t>
            </w:r>
          </w:p>
        </w:tc>
        <w:tc>
          <w:tcPr>
            <w:tcW w:w="1138" w:type="dxa"/>
            <w:shd w:val="clear" w:color="auto" w:fill="auto"/>
            <w:tcMar>
              <w:left w:w="115" w:type="dxa"/>
              <w:right w:w="173" w:type="dxa"/>
            </w:tcMar>
            <w:vAlign w:val="center"/>
            <w:hideMark/>
          </w:tcPr>
          <w:p w14:paraId="794299BA"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 xml:space="preserve">75 </w:t>
            </w:r>
          </w:p>
        </w:tc>
      </w:tr>
      <w:tr w:rsidR="00884ED6" w:rsidRPr="001628DE" w14:paraId="78C057A4" w14:textId="77777777" w:rsidTr="0088755D">
        <w:trPr>
          <w:cantSplit/>
        </w:trPr>
        <w:tc>
          <w:tcPr>
            <w:tcW w:w="8217" w:type="dxa"/>
            <w:shd w:val="clear" w:color="auto" w:fill="auto"/>
            <w:vAlign w:val="center"/>
            <w:hideMark/>
          </w:tcPr>
          <w:p w14:paraId="0F45F9BC"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lastRenderedPageBreak/>
              <w:t>الوثيقة 72/40، نظرة عامة على المشر</w:t>
            </w:r>
            <w:r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الإيضاحية المعتمدة </w:t>
            </w:r>
            <w:r w:rsidRPr="001628DE">
              <w:rPr>
                <w:rFonts w:hint="cs"/>
                <w:sz w:val="26"/>
                <w:szCs w:val="26"/>
                <w:rtl/>
              </w:rPr>
              <w:t xml:space="preserve">للمواد الهيدروكلوروفلوروكربونية </w:t>
            </w:r>
            <w:r w:rsidRPr="001628DE">
              <w:rPr>
                <w:color w:val="000000" w:themeColor="text1"/>
                <w:sz w:val="26"/>
                <w:szCs w:val="26"/>
                <w:rtl/>
                <w:lang w:val="en-US" w:bidi="ar-SA"/>
              </w:rPr>
              <w:t>وخيارات المشر</w:t>
            </w:r>
            <w:r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الإضافية لتوضيح </w:t>
            </w:r>
            <w:r w:rsidRPr="001628DE">
              <w:rPr>
                <w:rFonts w:hint="cs"/>
                <w:sz w:val="26"/>
                <w:szCs w:val="26"/>
                <w:rtl/>
              </w:rPr>
              <w:t>ال</w:t>
            </w:r>
            <w:r w:rsidRPr="001628DE">
              <w:rPr>
                <w:sz w:val="26"/>
                <w:szCs w:val="26"/>
                <w:rtl/>
              </w:rPr>
              <w:t xml:space="preserve">تكنولوجيات </w:t>
            </w:r>
            <w:r w:rsidRPr="001628DE">
              <w:rPr>
                <w:rFonts w:hint="cs"/>
                <w:sz w:val="26"/>
                <w:szCs w:val="26"/>
                <w:rtl/>
              </w:rPr>
              <w:t>ال</w:t>
            </w:r>
            <w:r w:rsidRPr="001628DE">
              <w:rPr>
                <w:sz w:val="26"/>
                <w:szCs w:val="26"/>
                <w:rtl/>
              </w:rPr>
              <w:t>صديقة للمناخ و</w:t>
            </w:r>
            <w:r w:rsidRPr="001628DE">
              <w:rPr>
                <w:rFonts w:hint="cs"/>
                <w:sz w:val="26"/>
                <w:szCs w:val="26"/>
                <w:rtl/>
              </w:rPr>
              <w:t>ال</w:t>
            </w:r>
            <w:r w:rsidRPr="001628DE">
              <w:rPr>
                <w:sz w:val="26"/>
                <w:szCs w:val="26"/>
                <w:rtl/>
              </w:rPr>
              <w:t xml:space="preserve">موفرة للطاقة </w:t>
            </w:r>
            <w:r w:rsidRPr="001628DE">
              <w:rPr>
                <w:rFonts w:hint="cs"/>
                <w:sz w:val="26"/>
                <w:szCs w:val="26"/>
                <w:rtl/>
              </w:rPr>
              <w:t>ال</w:t>
            </w:r>
            <w:r w:rsidRPr="001628DE">
              <w:rPr>
                <w:sz w:val="26"/>
                <w:szCs w:val="26"/>
                <w:rtl/>
              </w:rPr>
              <w:t xml:space="preserve">بديلة </w:t>
            </w:r>
            <w:r w:rsidRPr="001628DE">
              <w:rPr>
                <w:rFonts w:hint="cs"/>
                <w:sz w:val="26"/>
                <w:szCs w:val="26"/>
                <w:rtl/>
              </w:rPr>
              <w:t xml:space="preserve">للمواد الهيدروكلوروفلوروكربونية </w:t>
            </w:r>
            <w:r w:rsidRPr="001628DE">
              <w:rPr>
                <w:color w:val="000000" w:themeColor="text1"/>
                <w:sz w:val="26"/>
                <w:szCs w:val="26"/>
                <w:rtl/>
                <w:lang w:val="en-US" w:bidi="ar-SA"/>
              </w:rPr>
              <w:t>(المقرر 71/51 (أ))، التي تلخص نتائج مشر</w:t>
            </w:r>
            <w:r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w:t>
            </w:r>
            <w:r w:rsidRPr="001628DE">
              <w:rPr>
                <w:rFonts w:hint="cs"/>
                <w:color w:val="000000" w:themeColor="text1"/>
                <w:sz w:val="26"/>
                <w:szCs w:val="26"/>
                <w:rtl/>
                <w:lang w:val="en-US" w:bidi="ar-SA"/>
              </w:rPr>
              <w:t>ا</w:t>
            </w:r>
            <w:r w:rsidRPr="001628DE">
              <w:rPr>
                <w:color w:val="000000" w:themeColor="text1"/>
                <w:sz w:val="26"/>
                <w:szCs w:val="26"/>
                <w:rtl/>
                <w:lang w:val="en-US" w:bidi="ar-SA"/>
              </w:rPr>
              <w:t xml:space="preserve">لصندوق متعدد الأطراف الإيضاحية </w:t>
            </w:r>
            <w:r w:rsidRPr="001628DE">
              <w:rPr>
                <w:rFonts w:hint="cs"/>
                <w:sz w:val="26"/>
                <w:szCs w:val="26"/>
                <w:rtl/>
              </w:rPr>
              <w:t xml:space="preserve">للمواد الهيدروكلوروفلوروكربونية </w:t>
            </w:r>
            <w:r w:rsidRPr="001628DE">
              <w:rPr>
                <w:color w:val="000000" w:themeColor="text1"/>
                <w:sz w:val="26"/>
                <w:szCs w:val="26"/>
                <w:rtl/>
                <w:lang w:val="en-US" w:bidi="ar-SA"/>
              </w:rPr>
              <w:t>المعتمدة</w:t>
            </w:r>
            <w:r w:rsidRPr="001628DE">
              <w:rPr>
                <w:rFonts w:hint="cs"/>
                <w:color w:val="000000" w:themeColor="text1"/>
                <w:sz w:val="26"/>
                <w:szCs w:val="26"/>
                <w:rtl/>
                <w:lang w:val="en-US" w:bidi="ar-SA"/>
              </w:rPr>
              <w:t xml:space="preserve"> حتى الآن</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hideMark/>
          </w:tcPr>
          <w:p w14:paraId="0A8A5A8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74</w:t>
            </w:r>
          </w:p>
        </w:tc>
      </w:tr>
      <w:tr w:rsidR="00884ED6" w:rsidRPr="001628DE" w14:paraId="4241B33B" w14:textId="77777777" w:rsidTr="0088755D">
        <w:trPr>
          <w:cantSplit/>
        </w:trPr>
        <w:tc>
          <w:tcPr>
            <w:tcW w:w="9355" w:type="dxa"/>
            <w:gridSpan w:val="2"/>
            <w:shd w:val="clear" w:color="auto" w:fill="auto"/>
            <w:tcMar>
              <w:left w:w="115" w:type="dxa"/>
              <w:right w:w="173" w:type="dxa"/>
            </w:tcMar>
            <w:vAlign w:val="center"/>
          </w:tcPr>
          <w:p w14:paraId="05EF23EB" w14:textId="77777777" w:rsidR="00884ED6" w:rsidRPr="001628DE" w:rsidRDefault="00884ED6" w:rsidP="0088755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مركز وشبكة تكنولوجيا المناخ</w:t>
            </w:r>
          </w:p>
        </w:tc>
      </w:tr>
      <w:tr w:rsidR="00884ED6" w:rsidRPr="001628DE" w14:paraId="76EA9BF4" w14:textId="77777777" w:rsidTr="0088755D">
        <w:trPr>
          <w:cantSplit/>
        </w:trPr>
        <w:tc>
          <w:tcPr>
            <w:tcW w:w="8217" w:type="dxa"/>
            <w:shd w:val="clear" w:color="auto" w:fill="auto"/>
            <w:vAlign w:val="center"/>
            <w:hideMark/>
          </w:tcPr>
          <w:p w14:paraId="6D85B57F"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عرض </w:t>
            </w:r>
            <w:r w:rsidRPr="001628DE">
              <w:rPr>
                <w:rFonts w:hint="cs"/>
                <w:color w:val="000000" w:themeColor="text1"/>
                <w:sz w:val="26"/>
                <w:szCs w:val="26"/>
                <w:rtl/>
                <w:lang w:val="en-US" w:bidi="ar-SA"/>
              </w:rPr>
              <w:t>حول</w:t>
            </w:r>
            <w:r w:rsidRPr="001628DE">
              <w:rPr>
                <w:color w:val="000000" w:themeColor="text1"/>
                <w:sz w:val="26"/>
                <w:szCs w:val="26"/>
                <w:rtl/>
                <w:lang w:val="en-US" w:bidi="ar-SA"/>
              </w:rPr>
              <w:t xml:space="preserve"> بناء القدرات في إطار الصندوق متعدد الأطراف كمواد مرجعية للاجتماع السادس للمجلس الاستشاري. </w:t>
            </w:r>
            <w:r w:rsidRPr="001628DE">
              <w:rPr>
                <w:rFonts w:hint="cs"/>
                <w:color w:val="000000" w:themeColor="text1"/>
                <w:sz w:val="26"/>
                <w:szCs w:val="26"/>
                <w:rtl/>
                <w:lang w:val="en-US" w:bidi="ar-SA"/>
              </w:rPr>
              <w:t>و</w:t>
            </w:r>
            <w:r w:rsidRPr="001628DE">
              <w:rPr>
                <w:color w:val="000000" w:themeColor="text1"/>
                <w:sz w:val="26"/>
                <w:szCs w:val="26"/>
                <w:rtl/>
                <w:lang w:val="en-US" w:bidi="ar-SA"/>
              </w:rPr>
              <w:t>معلومات عامة عن الصندوق متعدد الأطراف ووثائق المعلومات الأساسية.</w:t>
            </w:r>
          </w:p>
        </w:tc>
        <w:tc>
          <w:tcPr>
            <w:tcW w:w="1138" w:type="dxa"/>
            <w:shd w:val="clear" w:color="auto" w:fill="auto"/>
            <w:tcMar>
              <w:left w:w="115" w:type="dxa"/>
              <w:right w:w="173" w:type="dxa"/>
            </w:tcMar>
            <w:vAlign w:val="center"/>
          </w:tcPr>
          <w:p w14:paraId="3D90CBE3"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75</w:t>
            </w:r>
          </w:p>
        </w:tc>
      </w:tr>
      <w:tr w:rsidR="00884ED6" w:rsidRPr="001628DE" w14:paraId="0C6B3316" w14:textId="77777777" w:rsidTr="0088755D">
        <w:trPr>
          <w:cantSplit/>
        </w:trPr>
        <w:tc>
          <w:tcPr>
            <w:tcW w:w="9355" w:type="dxa"/>
            <w:gridSpan w:val="2"/>
            <w:shd w:val="clear" w:color="auto" w:fill="auto"/>
            <w:tcMar>
              <w:left w:w="115" w:type="dxa"/>
              <w:right w:w="173" w:type="dxa"/>
            </w:tcMar>
            <w:vAlign w:val="center"/>
          </w:tcPr>
          <w:p w14:paraId="216DCD56" w14:textId="77777777" w:rsidR="00884ED6" w:rsidRPr="001628DE" w:rsidRDefault="00884ED6" w:rsidP="0088755D">
            <w:pPr>
              <w:keepNext/>
              <w:bidi/>
              <w:spacing w:before="60" w:after="60"/>
              <w:jc w:val="left"/>
              <w:rPr>
                <w:b/>
                <w:bCs/>
                <w:color w:val="000000" w:themeColor="text1"/>
                <w:sz w:val="26"/>
                <w:szCs w:val="26"/>
                <w:rtl/>
                <w:lang w:val="en-US" w:bidi="ar-SA"/>
              </w:rPr>
            </w:pPr>
            <w:r w:rsidRPr="001628DE">
              <w:rPr>
                <w:rFonts w:hint="cs"/>
                <w:b/>
                <w:bCs/>
                <w:color w:val="000000" w:themeColor="text1"/>
                <w:sz w:val="26"/>
                <w:szCs w:val="26"/>
                <w:rtl/>
                <w:lang w:val="en-US" w:bidi="ar-SA"/>
              </w:rPr>
              <w:t>الاتحاد الأوروبي / البرلمان الأوروبي</w:t>
            </w:r>
          </w:p>
        </w:tc>
      </w:tr>
      <w:tr w:rsidR="00884ED6" w:rsidRPr="001628DE" w14:paraId="61E829E6" w14:textId="77777777" w:rsidTr="0088755D">
        <w:trPr>
          <w:cantSplit/>
        </w:trPr>
        <w:tc>
          <w:tcPr>
            <w:tcW w:w="8217" w:type="dxa"/>
            <w:shd w:val="clear" w:color="auto" w:fill="auto"/>
            <w:vAlign w:val="center"/>
            <w:hideMark/>
          </w:tcPr>
          <w:p w14:paraId="07939A7A"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خلال الاجتماع الخامس والعشرين</w:t>
            </w:r>
            <w:r w:rsidRPr="001628DE">
              <w:rPr>
                <w:rFonts w:hint="cs"/>
                <w:color w:val="000000" w:themeColor="text1"/>
                <w:sz w:val="26"/>
                <w:szCs w:val="26"/>
                <w:rtl/>
                <w:lang w:val="en-US" w:bidi="ar-SA"/>
              </w:rPr>
              <w:t xml:space="preserve"> الأطراف في مونتريال بروتوكول</w:t>
            </w:r>
            <w:r w:rsidRPr="001628DE">
              <w:rPr>
                <w:color w:val="000000" w:themeColor="text1"/>
                <w:sz w:val="26"/>
                <w:szCs w:val="26"/>
                <w:rtl/>
                <w:lang w:val="en-US" w:bidi="ar-SA"/>
              </w:rPr>
              <w:t xml:space="preserve">، تلقى كبير الموظفين طلباً من البرلمان الأوروبي لإجراء مناقشة ثنائية حول </w:t>
            </w:r>
            <w:r w:rsidRPr="001628DE">
              <w:rPr>
                <w:rFonts w:hint="cs"/>
                <w:color w:val="000000" w:themeColor="text1"/>
                <w:sz w:val="26"/>
                <w:szCs w:val="26"/>
                <w:rtl/>
                <w:lang w:val="en-US" w:bidi="ar-SA"/>
              </w:rPr>
              <w:t>المسائل</w:t>
            </w:r>
            <w:r w:rsidRPr="001628DE">
              <w:rPr>
                <w:color w:val="000000" w:themeColor="text1"/>
                <w:sz w:val="26"/>
                <w:szCs w:val="26"/>
                <w:rtl/>
                <w:lang w:val="en-US" w:bidi="ar-SA"/>
              </w:rPr>
              <w:t xml:space="preserve"> المتعلقة بالصندوق متعدد الأطراف بما في ذلك الموارد اللازمة لتجديد موارد الصندوق ومقترحات للمساهمات الإضافية لتمويل المنافع المناخية. وبناءً على ذلك، قدم كبير الموظفين لممثلي البرلمان الأوروبي </w:t>
            </w:r>
            <w:r w:rsidRPr="001628DE">
              <w:rPr>
                <w:rFonts w:hint="cs"/>
                <w:color w:val="000000" w:themeColor="text1"/>
                <w:sz w:val="26"/>
                <w:szCs w:val="26"/>
                <w:rtl/>
                <w:lang w:val="en-US" w:bidi="ar-SA"/>
              </w:rPr>
              <w:t>ملخصا</w:t>
            </w:r>
            <w:r w:rsidRPr="001628DE">
              <w:rPr>
                <w:color w:val="000000" w:themeColor="text1"/>
                <w:sz w:val="26"/>
                <w:szCs w:val="26"/>
                <w:rtl/>
                <w:lang w:val="en-US" w:bidi="ar-SA"/>
              </w:rPr>
              <w:t xml:space="preserve"> قصيرًا يشرح تشغيل الصندوق متعدد الأطراف.</w:t>
            </w:r>
          </w:p>
        </w:tc>
        <w:tc>
          <w:tcPr>
            <w:tcW w:w="1138" w:type="dxa"/>
            <w:shd w:val="clear" w:color="auto" w:fill="auto"/>
            <w:tcMar>
              <w:left w:w="115" w:type="dxa"/>
              <w:right w:w="173" w:type="dxa"/>
            </w:tcMar>
            <w:vAlign w:val="center"/>
            <w:hideMark/>
          </w:tcPr>
          <w:p w14:paraId="4499F8B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71</w:t>
            </w:r>
          </w:p>
        </w:tc>
      </w:tr>
      <w:tr w:rsidR="00884ED6" w:rsidRPr="001628DE" w14:paraId="5F9FFE30" w14:textId="77777777" w:rsidTr="0088755D">
        <w:trPr>
          <w:cantSplit/>
        </w:trPr>
        <w:tc>
          <w:tcPr>
            <w:tcW w:w="9355" w:type="dxa"/>
            <w:gridSpan w:val="2"/>
            <w:shd w:val="clear" w:color="auto" w:fill="auto"/>
            <w:tcMar>
              <w:left w:w="115" w:type="dxa"/>
              <w:right w:w="173" w:type="dxa"/>
            </w:tcMar>
            <w:vAlign w:val="center"/>
          </w:tcPr>
          <w:p w14:paraId="229C4216" w14:textId="77777777" w:rsidR="00884ED6" w:rsidRPr="001628DE" w:rsidRDefault="00884ED6" w:rsidP="0088755D">
            <w:pPr>
              <w:keepNext/>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 xml:space="preserve">وزارة </w:t>
            </w:r>
            <w:r w:rsidRPr="001628DE">
              <w:rPr>
                <w:rFonts w:hint="cs"/>
                <w:b/>
                <w:bCs/>
                <w:color w:val="000000" w:themeColor="text1"/>
                <w:sz w:val="26"/>
                <w:szCs w:val="26"/>
                <w:rtl/>
                <w:lang w:val="en-US" w:bidi="ar-SA"/>
              </w:rPr>
              <w:t>ا</w:t>
            </w:r>
            <w:r w:rsidRPr="001628DE">
              <w:rPr>
                <w:b/>
                <w:bCs/>
                <w:color w:val="000000" w:themeColor="text1"/>
                <w:sz w:val="26"/>
                <w:szCs w:val="26"/>
                <w:rtl/>
                <w:lang w:val="en-US" w:bidi="ar-SA"/>
              </w:rPr>
              <w:t>لتعاون الاقتصادي والتنمية الألمانية</w:t>
            </w:r>
          </w:p>
        </w:tc>
      </w:tr>
      <w:tr w:rsidR="00884ED6" w:rsidRPr="001628DE" w14:paraId="3CE297B8" w14:textId="77777777" w:rsidTr="0088755D">
        <w:trPr>
          <w:cantSplit/>
        </w:trPr>
        <w:tc>
          <w:tcPr>
            <w:tcW w:w="8217" w:type="dxa"/>
            <w:shd w:val="clear" w:color="auto" w:fill="auto"/>
            <w:vAlign w:val="center"/>
            <w:hideMark/>
          </w:tcPr>
          <w:p w14:paraId="17E75A1F"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معلومات عن إنجازات الصندوق متعدد الأطراف وملخص للمشروعات المعتمدة التي نفذتها ألمانيا </w:t>
            </w:r>
            <w:r w:rsidRPr="001628DE">
              <w:rPr>
                <w:rFonts w:hint="cs"/>
                <w:color w:val="000000" w:themeColor="text1"/>
                <w:sz w:val="26"/>
                <w:szCs w:val="26"/>
                <w:rtl/>
                <w:lang w:val="en-US" w:bidi="ar-SA"/>
              </w:rPr>
              <w:t xml:space="preserve">بصفتها </w:t>
            </w:r>
            <w:r w:rsidRPr="001628DE">
              <w:rPr>
                <w:color w:val="000000" w:themeColor="text1"/>
                <w:sz w:val="26"/>
                <w:szCs w:val="26"/>
                <w:rtl/>
                <w:lang w:val="en-US" w:bidi="ar-SA"/>
              </w:rPr>
              <w:t>وكالة ثنائية.</w:t>
            </w:r>
          </w:p>
        </w:tc>
        <w:tc>
          <w:tcPr>
            <w:tcW w:w="1138" w:type="dxa"/>
            <w:shd w:val="clear" w:color="auto" w:fill="auto"/>
            <w:tcMar>
              <w:left w:w="115" w:type="dxa"/>
              <w:right w:w="173" w:type="dxa"/>
            </w:tcMar>
            <w:vAlign w:val="center"/>
            <w:hideMark/>
          </w:tcPr>
          <w:p w14:paraId="21791335"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77</w:t>
            </w:r>
          </w:p>
        </w:tc>
      </w:tr>
      <w:tr w:rsidR="00884ED6" w:rsidRPr="001628DE" w14:paraId="38648034" w14:textId="77777777" w:rsidTr="0088755D">
        <w:trPr>
          <w:cantSplit/>
        </w:trPr>
        <w:tc>
          <w:tcPr>
            <w:tcW w:w="9355" w:type="dxa"/>
            <w:gridSpan w:val="2"/>
            <w:shd w:val="clear" w:color="auto" w:fill="auto"/>
            <w:tcMar>
              <w:left w:w="115" w:type="dxa"/>
              <w:right w:w="173" w:type="dxa"/>
            </w:tcMar>
            <w:vAlign w:val="center"/>
          </w:tcPr>
          <w:p w14:paraId="5BE341E9" w14:textId="77777777" w:rsidR="00884ED6" w:rsidRPr="006A47E8" w:rsidRDefault="00884ED6" w:rsidP="0088755D">
            <w:pPr>
              <w:bidi/>
              <w:spacing w:before="60" w:after="60"/>
              <w:jc w:val="left"/>
              <w:rPr>
                <w:bCs/>
                <w:color w:val="000000" w:themeColor="text1"/>
                <w:sz w:val="26"/>
                <w:szCs w:val="26"/>
                <w:rtl/>
                <w:lang w:val="en-US" w:bidi="ar-SA"/>
              </w:rPr>
            </w:pPr>
            <w:r w:rsidRPr="006A47E8">
              <w:rPr>
                <w:bCs/>
                <w:color w:val="000000" w:themeColor="text1"/>
                <w:sz w:val="26"/>
                <w:szCs w:val="26"/>
                <w:rtl/>
                <w:lang w:val="en-US" w:bidi="ar-SA"/>
              </w:rPr>
              <w:t>مرفق البيئة العالمية</w:t>
            </w:r>
          </w:p>
        </w:tc>
      </w:tr>
      <w:tr w:rsidR="003013BB" w:rsidRPr="001628DE" w14:paraId="707468B0" w14:textId="77777777" w:rsidTr="0088755D">
        <w:trPr>
          <w:cantSplit/>
        </w:trPr>
        <w:tc>
          <w:tcPr>
            <w:tcW w:w="8217" w:type="dxa"/>
            <w:shd w:val="clear" w:color="auto" w:fill="auto"/>
            <w:vAlign w:val="center"/>
          </w:tcPr>
          <w:p w14:paraId="63C29E1F" w14:textId="4A2347D4" w:rsidR="003013BB" w:rsidRPr="006A47E8" w:rsidRDefault="00815F3C" w:rsidP="00E03CA1">
            <w:pPr>
              <w:bidi/>
              <w:spacing w:before="60" w:after="60"/>
              <w:rPr>
                <w:b/>
                <w:bCs/>
                <w:sz w:val="26"/>
                <w:szCs w:val="26"/>
                <w:rtl/>
                <w:lang w:bidi="ar-EG"/>
              </w:rPr>
            </w:pPr>
            <w:r w:rsidRPr="006A47E8">
              <w:rPr>
                <w:rFonts w:hint="cs"/>
                <w:b/>
                <w:bCs/>
                <w:sz w:val="26"/>
                <w:szCs w:val="26"/>
                <w:rtl/>
                <w:lang w:bidi="ar-EG"/>
              </w:rPr>
              <w:t>مناقشات على الإنترنت تعالج فيها المسائل المرتبطة بكفاءة استخدام الطاقة في سياق التخفيض التدريجي للمواد الهيدروفلوروكربونية وتغير المناخ/كفاءة استخدام الطاقة</w:t>
            </w:r>
          </w:p>
        </w:tc>
        <w:tc>
          <w:tcPr>
            <w:tcW w:w="1138" w:type="dxa"/>
            <w:shd w:val="clear" w:color="auto" w:fill="auto"/>
            <w:tcMar>
              <w:left w:w="115" w:type="dxa"/>
              <w:right w:w="173" w:type="dxa"/>
            </w:tcMar>
            <w:vAlign w:val="center"/>
          </w:tcPr>
          <w:p w14:paraId="3C38F74F" w14:textId="3E7927B0" w:rsidR="003013BB" w:rsidRPr="001628DE" w:rsidRDefault="003013BB" w:rsidP="0088755D">
            <w:pPr>
              <w:spacing w:before="60" w:after="60"/>
              <w:jc w:val="right"/>
              <w:rPr>
                <w:color w:val="000000" w:themeColor="text1"/>
                <w:sz w:val="26"/>
                <w:szCs w:val="26"/>
                <w:lang w:val="en-US"/>
              </w:rPr>
            </w:pPr>
            <w:r w:rsidRPr="00B8701A">
              <w:rPr>
                <w:b/>
                <w:bCs/>
                <w:color w:val="000000" w:themeColor="text1"/>
                <w:sz w:val="20"/>
                <w:lang w:val="en-US"/>
              </w:rPr>
              <w:t>91</w:t>
            </w:r>
          </w:p>
        </w:tc>
      </w:tr>
      <w:tr w:rsidR="00884ED6" w:rsidRPr="001628DE" w14:paraId="4DB87628" w14:textId="77777777" w:rsidTr="0088755D">
        <w:trPr>
          <w:cantSplit/>
        </w:trPr>
        <w:tc>
          <w:tcPr>
            <w:tcW w:w="8217" w:type="dxa"/>
            <w:shd w:val="clear" w:color="auto" w:fill="auto"/>
            <w:vAlign w:val="center"/>
          </w:tcPr>
          <w:p w14:paraId="02972EB3" w14:textId="77777777" w:rsidR="00884ED6" w:rsidRPr="006A47E8" w:rsidRDefault="00884ED6" w:rsidP="0088755D">
            <w:pPr>
              <w:bidi/>
              <w:spacing w:before="60" w:after="60"/>
              <w:rPr>
                <w:color w:val="000000" w:themeColor="text1"/>
                <w:sz w:val="26"/>
                <w:szCs w:val="26"/>
                <w:rtl/>
                <w:lang w:val="en-US" w:bidi="ar-SA"/>
              </w:rPr>
            </w:pPr>
            <w:r w:rsidRPr="006A47E8">
              <w:rPr>
                <w:color w:val="000000" w:themeColor="text1"/>
                <w:sz w:val="26"/>
                <w:szCs w:val="26"/>
                <w:rtl/>
                <w:lang w:val="en-US" w:bidi="ar-SA"/>
              </w:rPr>
              <w:t>شاركت الأمانة في حلقة العمل بشأن "تقديم منافع بيئية عالمية متعددة من خلال الإدارة السليمة للمواد الكيميائية والنفايات"، التي نظمها الفريق الاستشاري العلمي والتقني وتمت دعوتها أثناء مناقشة روابط محددة، خاصة فيما يتعلق باستنفاد الأوزون.</w:t>
            </w:r>
          </w:p>
        </w:tc>
        <w:tc>
          <w:tcPr>
            <w:tcW w:w="1138" w:type="dxa"/>
            <w:shd w:val="clear" w:color="auto" w:fill="auto"/>
            <w:tcMar>
              <w:left w:w="115" w:type="dxa"/>
              <w:right w:w="173" w:type="dxa"/>
            </w:tcMar>
            <w:vAlign w:val="center"/>
          </w:tcPr>
          <w:p w14:paraId="7CE73A67"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86</w:t>
            </w:r>
          </w:p>
        </w:tc>
      </w:tr>
      <w:tr w:rsidR="00884ED6" w:rsidRPr="001628DE" w14:paraId="7E347301" w14:textId="77777777" w:rsidTr="0088755D">
        <w:trPr>
          <w:cantSplit/>
        </w:trPr>
        <w:tc>
          <w:tcPr>
            <w:tcW w:w="8217" w:type="dxa"/>
            <w:shd w:val="clear" w:color="auto" w:fill="auto"/>
          </w:tcPr>
          <w:p w14:paraId="3899CD4D" w14:textId="77777777" w:rsidR="00884ED6" w:rsidRPr="001628DE" w:rsidRDefault="00884ED6" w:rsidP="0088755D">
            <w:pPr>
              <w:bidi/>
              <w:rPr>
                <w:sz w:val="26"/>
                <w:szCs w:val="26"/>
              </w:rPr>
            </w:pPr>
            <w:r w:rsidRPr="001628DE">
              <w:rPr>
                <w:sz w:val="26"/>
                <w:szCs w:val="26"/>
                <w:rtl/>
              </w:rPr>
              <w:t>تعليقات على التدخلات المتعلقة بالأنشطة التمكينية والتعزيز المؤسسي ودعم التصديق على تعديل كيغالي في البلدان التي تمر اقتصاداتها بمرحلة انتقالية واستعراض خطة واحدة لطاجيكستان</w:t>
            </w:r>
            <w:r w:rsidRPr="001628DE">
              <w:rPr>
                <w:sz w:val="26"/>
                <w:szCs w:val="26"/>
              </w:rPr>
              <w:t>.</w:t>
            </w:r>
          </w:p>
        </w:tc>
        <w:tc>
          <w:tcPr>
            <w:tcW w:w="1138" w:type="dxa"/>
            <w:shd w:val="clear" w:color="auto" w:fill="auto"/>
            <w:tcMar>
              <w:left w:w="115" w:type="dxa"/>
              <w:right w:w="173" w:type="dxa"/>
            </w:tcMar>
            <w:vAlign w:val="center"/>
          </w:tcPr>
          <w:p w14:paraId="7F65C49B"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86</w:t>
            </w:r>
          </w:p>
        </w:tc>
      </w:tr>
      <w:tr w:rsidR="00884ED6" w:rsidRPr="001628DE" w14:paraId="31AED216" w14:textId="77777777" w:rsidTr="0088755D">
        <w:trPr>
          <w:cantSplit/>
        </w:trPr>
        <w:tc>
          <w:tcPr>
            <w:tcW w:w="8217" w:type="dxa"/>
            <w:shd w:val="clear" w:color="auto" w:fill="auto"/>
          </w:tcPr>
          <w:p w14:paraId="3D2CE194" w14:textId="77777777" w:rsidR="00884ED6" w:rsidRPr="001628DE" w:rsidRDefault="00884ED6" w:rsidP="0088755D">
            <w:pPr>
              <w:bidi/>
              <w:rPr>
                <w:sz w:val="26"/>
                <w:szCs w:val="26"/>
              </w:rPr>
            </w:pPr>
            <w:r w:rsidRPr="001628DE">
              <w:rPr>
                <w:sz w:val="26"/>
                <w:szCs w:val="26"/>
                <w:rtl/>
              </w:rPr>
              <w:t xml:space="preserve">مناقشات غير رسمية عبر الإنترنت بين الأمانة </w:t>
            </w:r>
            <w:r w:rsidRPr="001628DE">
              <w:rPr>
                <w:rFonts w:hint="cs"/>
                <w:sz w:val="26"/>
                <w:szCs w:val="26"/>
                <w:rtl/>
              </w:rPr>
              <w:t>والعاملين في</w:t>
            </w:r>
            <w:r w:rsidRPr="001628DE">
              <w:rPr>
                <w:sz w:val="26"/>
                <w:szCs w:val="26"/>
                <w:rtl/>
              </w:rPr>
              <w:t xml:space="preserve"> مرفق البيئة العالمية بشأن إمكانيات زيادة التعاون في مسائل كفاءة </w:t>
            </w:r>
            <w:r w:rsidRPr="001628DE">
              <w:rPr>
                <w:rFonts w:hint="cs"/>
                <w:sz w:val="26"/>
                <w:szCs w:val="26"/>
                <w:rtl/>
              </w:rPr>
              <w:t xml:space="preserve">استخدام </w:t>
            </w:r>
            <w:r w:rsidRPr="001628DE">
              <w:rPr>
                <w:sz w:val="26"/>
                <w:szCs w:val="26"/>
                <w:rtl/>
              </w:rPr>
              <w:t>الطاقة</w:t>
            </w:r>
            <w:r w:rsidRPr="001628DE">
              <w:rPr>
                <w:sz w:val="26"/>
                <w:szCs w:val="26"/>
              </w:rPr>
              <w:t>.</w:t>
            </w:r>
          </w:p>
        </w:tc>
        <w:tc>
          <w:tcPr>
            <w:tcW w:w="1138" w:type="dxa"/>
            <w:shd w:val="clear" w:color="auto" w:fill="auto"/>
            <w:tcMar>
              <w:left w:w="115" w:type="dxa"/>
              <w:right w:w="173" w:type="dxa"/>
            </w:tcMar>
            <w:vAlign w:val="center"/>
          </w:tcPr>
          <w:p w14:paraId="7DD6BA1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85</w:t>
            </w:r>
          </w:p>
        </w:tc>
      </w:tr>
      <w:tr w:rsidR="00884ED6" w:rsidRPr="001628DE" w14:paraId="6B3C3A5C" w14:textId="77777777" w:rsidTr="0088755D">
        <w:trPr>
          <w:cantSplit/>
        </w:trPr>
        <w:tc>
          <w:tcPr>
            <w:tcW w:w="8217" w:type="dxa"/>
            <w:shd w:val="clear" w:color="auto" w:fill="auto"/>
          </w:tcPr>
          <w:p w14:paraId="1ABE7108" w14:textId="77777777" w:rsidR="00884ED6" w:rsidRPr="001628DE" w:rsidRDefault="00884ED6" w:rsidP="0088755D">
            <w:pPr>
              <w:bidi/>
              <w:rPr>
                <w:sz w:val="26"/>
                <w:szCs w:val="26"/>
              </w:rPr>
            </w:pPr>
            <w:r w:rsidRPr="001628DE">
              <w:rPr>
                <w:rFonts w:hint="cs"/>
                <w:sz w:val="26"/>
                <w:szCs w:val="26"/>
                <w:rtl/>
              </w:rPr>
              <w:t>استعراض</w:t>
            </w:r>
            <w:r w:rsidRPr="001628DE">
              <w:rPr>
                <w:sz w:val="26"/>
                <w:szCs w:val="26"/>
                <w:rtl/>
              </w:rPr>
              <w:t xml:space="preserve"> مشروع واحد: كفاءة مكيفات الهواء</w:t>
            </w:r>
            <w:r w:rsidRPr="001628DE">
              <w:rPr>
                <w:rFonts w:hint="cs"/>
                <w:sz w:val="26"/>
                <w:szCs w:val="26"/>
                <w:rtl/>
              </w:rPr>
              <w:t xml:space="preserve"> في</w:t>
            </w:r>
            <w:r w:rsidRPr="001628DE">
              <w:rPr>
                <w:sz w:val="26"/>
                <w:szCs w:val="26"/>
                <w:rtl/>
              </w:rPr>
              <w:t xml:space="preserve"> </w:t>
            </w:r>
            <w:r w:rsidRPr="001628DE">
              <w:rPr>
                <w:rFonts w:hint="cs"/>
                <w:sz w:val="26"/>
                <w:szCs w:val="26"/>
                <w:rtl/>
                <w:lang w:bidi="ar-SA"/>
              </w:rPr>
              <w:t xml:space="preserve">استخدام </w:t>
            </w:r>
            <w:r w:rsidRPr="001628DE">
              <w:rPr>
                <w:sz w:val="26"/>
                <w:szCs w:val="26"/>
                <w:rtl/>
              </w:rPr>
              <w:t>الطاقة</w:t>
            </w:r>
            <w:r w:rsidRPr="001628DE">
              <w:rPr>
                <w:sz w:val="26"/>
                <w:szCs w:val="26"/>
              </w:rPr>
              <w:t xml:space="preserve"> </w:t>
            </w:r>
            <w:r w:rsidRPr="001628DE">
              <w:rPr>
                <w:sz w:val="26"/>
                <w:szCs w:val="26"/>
                <w:rtl/>
              </w:rPr>
              <w:t>في المباني للهند</w:t>
            </w:r>
            <w:r w:rsidRPr="001628DE">
              <w:rPr>
                <w:sz w:val="26"/>
                <w:szCs w:val="26"/>
              </w:rPr>
              <w:t>.</w:t>
            </w:r>
          </w:p>
        </w:tc>
        <w:tc>
          <w:tcPr>
            <w:tcW w:w="1138" w:type="dxa"/>
            <w:shd w:val="clear" w:color="auto" w:fill="auto"/>
            <w:tcMar>
              <w:left w:w="115" w:type="dxa"/>
              <w:right w:w="173" w:type="dxa"/>
            </w:tcMar>
            <w:vAlign w:val="center"/>
          </w:tcPr>
          <w:p w14:paraId="17030DF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84</w:t>
            </w:r>
          </w:p>
        </w:tc>
      </w:tr>
      <w:tr w:rsidR="00884ED6" w:rsidRPr="001628DE" w14:paraId="17F417B4" w14:textId="77777777" w:rsidTr="0088755D">
        <w:trPr>
          <w:cantSplit/>
        </w:trPr>
        <w:tc>
          <w:tcPr>
            <w:tcW w:w="8217" w:type="dxa"/>
            <w:shd w:val="clear" w:color="auto" w:fill="auto"/>
          </w:tcPr>
          <w:p w14:paraId="0097D602" w14:textId="77777777" w:rsidR="00884ED6" w:rsidRPr="001628DE" w:rsidRDefault="00884ED6" w:rsidP="0088755D">
            <w:pPr>
              <w:bidi/>
              <w:rPr>
                <w:sz w:val="26"/>
                <w:szCs w:val="26"/>
              </w:rPr>
            </w:pPr>
            <w:r w:rsidRPr="001628DE">
              <w:rPr>
                <w:rFonts w:hint="cs"/>
                <w:sz w:val="26"/>
                <w:szCs w:val="26"/>
                <w:rtl/>
              </w:rPr>
              <w:t>استعراض</w:t>
            </w:r>
            <w:r w:rsidRPr="001628DE">
              <w:rPr>
                <w:sz w:val="26"/>
                <w:szCs w:val="26"/>
                <w:rtl/>
              </w:rPr>
              <w:t xml:space="preserve"> مشروع واحد: تسريع تبني الراحة الحرارية المستدامة: الانتقال نحو مدن موفرة للطاقة ومقاومة للمناخ في الهند</w:t>
            </w:r>
            <w:r w:rsidRPr="001628DE">
              <w:rPr>
                <w:sz w:val="26"/>
                <w:szCs w:val="26"/>
              </w:rPr>
              <w:t>.</w:t>
            </w:r>
          </w:p>
        </w:tc>
        <w:tc>
          <w:tcPr>
            <w:tcW w:w="1138" w:type="dxa"/>
            <w:shd w:val="clear" w:color="auto" w:fill="auto"/>
            <w:tcMar>
              <w:left w:w="115" w:type="dxa"/>
              <w:right w:w="173" w:type="dxa"/>
            </w:tcMar>
            <w:vAlign w:val="center"/>
          </w:tcPr>
          <w:p w14:paraId="5BF9C47F"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82</w:t>
            </w:r>
          </w:p>
        </w:tc>
      </w:tr>
      <w:tr w:rsidR="00884ED6" w:rsidRPr="001628DE" w14:paraId="081B776C" w14:textId="77777777" w:rsidTr="0088755D">
        <w:trPr>
          <w:cantSplit/>
        </w:trPr>
        <w:tc>
          <w:tcPr>
            <w:tcW w:w="8217" w:type="dxa"/>
            <w:shd w:val="clear" w:color="auto" w:fill="auto"/>
            <w:vAlign w:val="center"/>
            <w:hideMark/>
          </w:tcPr>
          <w:p w14:paraId="0A3E11FC"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lastRenderedPageBreak/>
              <w:t>استعراض أربع</w:t>
            </w:r>
            <w:r w:rsidRPr="001628DE">
              <w:rPr>
                <w:rFonts w:hint="cs"/>
                <w:color w:val="000000" w:themeColor="text1"/>
                <w:sz w:val="26"/>
                <w:szCs w:val="26"/>
                <w:rtl/>
                <w:lang w:val="en-US" w:bidi="ar-SA"/>
              </w:rPr>
              <w:t xml:space="preserve"> </w:t>
            </w:r>
            <w:r w:rsidRPr="001628DE">
              <w:rPr>
                <w:color w:val="000000" w:themeColor="text1"/>
                <w:sz w:val="26"/>
                <w:szCs w:val="26"/>
                <w:rtl/>
                <w:lang w:val="en-US" w:bidi="ar-SA"/>
              </w:rPr>
              <w:t>مشر</w:t>
            </w:r>
            <w:r w:rsidRPr="001628DE">
              <w:rPr>
                <w:rFonts w:hint="cs"/>
                <w:color w:val="000000" w:themeColor="text1"/>
                <w:sz w:val="26"/>
                <w:szCs w:val="26"/>
                <w:rtl/>
                <w:lang w:val="en-US" w:bidi="ar-SA"/>
              </w:rPr>
              <w:t>و</w:t>
            </w:r>
            <w:r w:rsidRPr="001628DE">
              <w:rPr>
                <w:color w:val="000000" w:themeColor="text1"/>
                <w:sz w:val="26"/>
                <w:szCs w:val="26"/>
                <w:rtl/>
                <w:lang w:val="en-US" w:bidi="ar-SA"/>
              </w:rPr>
              <w:t>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استكمال </w:t>
            </w:r>
            <w:r w:rsidRPr="001628DE">
              <w:rPr>
                <w:rFonts w:hint="cs"/>
                <w:color w:val="000000" w:themeColor="text1"/>
                <w:sz w:val="26"/>
                <w:szCs w:val="26"/>
                <w:rtl/>
                <w:lang w:val="en-US" w:bidi="ar-SA"/>
              </w:rPr>
              <w:t>إزالة المواد الهيدروكلوروفلوروكربونية</w:t>
            </w:r>
            <w:r w:rsidRPr="001628DE">
              <w:rPr>
                <w:color w:val="000000" w:themeColor="text1"/>
                <w:sz w:val="26"/>
                <w:szCs w:val="26"/>
                <w:rtl/>
                <w:lang w:val="en-US" w:bidi="ar-SA"/>
              </w:rPr>
              <w:t xml:space="preserve"> بدعم من التكنولوجيات ذات القدرة المنخفضة على إحداث الاحترار العالمي في بيلاروس، مشروع مرفق البيئة العالمية 6046؛ كازاخستان، </w:t>
            </w:r>
            <w:r w:rsidRPr="001628DE">
              <w:rPr>
                <w:rFonts w:hint="cs"/>
                <w:color w:val="000000" w:themeColor="text1"/>
                <w:sz w:val="26"/>
                <w:szCs w:val="26"/>
                <w:rtl/>
                <w:lang w:val="en-US" w:bidi="ar-SA"/>
              </w:rPr>
              <w:t>وإزالة المواد الهيدروكلوروفلوروكربونية</w:t>
            </w:r>
            <w:r w:rsidRPr="001628DE">
              <w:rPr>
                <w:color w:val="000000" w:themeColor="text1"/>
                <w:sz w:val="26"/>
                <w:szCs w:val="26"/>
                <w:rtl/>
                <w:lang w:val="en-US" w:bidi="ar-SA"/>
              </w:rPr>
              <w:t xml:space="preserve"> في كازاخستان من خلال الترويج للتكنولوجيات </w:t>
            </w:r>
            <w:r w:rsidRPr="001628DE">
              <w:rPr>
                <w:rFonts w:hint="cs"/>
                <w:color w:val="000000" w:themeColor="text1"/>
                <w:sz w:val="26"/>
                <w:szCs w:val="26"/>
                <w:rtl/>
                <w:lang w:val="en-US" w:bidi="ar-SA"/>
              </w:rPr>
              <w:t>الخالية من ال</w:t>
            </w:r>
            <w:r w:rsidRPr="001628DE">
              <w:rPr>
                <w:color w:val="000000" w:themeColor="text1"/>
                <w:sz w:val="26"/>
                <w:szCs w:val="26"/>
                <w:rtl/>
                <w:lang w:val="en-US" w:bidi="ar-SA"/>
              </w:rPr>
              <w:t xml:space="preserve">مواد </w:t>
            </w:r>
            <w:r w:rsidRPr="001628DE">
              <w:rPr>
                <w:rFonts w:hint="cs"/>
                <w:color w:val="000000" w:themeColor="text1"/>
                <w:sz w:val="26"/>
                <w:szCs w:val="26"/>
                <w:rtl/>
                <w:lang w:val="en-US" w:bidi="ar-SA"/>
              </w:rPr>
              <w:t>ال</w:t>
            </w:r>
            <w:r w:rsidRPr="001628DE">
              <w:rPr>
                <w:color w:val="000000" w:themeColor="text1"/>
                <w:sz w:val="26"/>
                <w:szCs w:val="26"/>
                <w:rtl/>
                <w:lang w:val="en-US" w:bidi="ar-SA"/>
              </w:rPr>
              <w:t>مستنفدة للأوزون</w:t>
            </w:r>
            <w:r w:rsidRPr="001628DE">
              <w:rPr>
                <w:rFonts w:hint="cs"/>
                <w:color w:val="000000" w:themeColor="text1"/>
                <w:sz w:val="26"/>
                <w:szCs w:val="26"/>
                <w:rtl/>
                <w:lang w:val="en-US" w:bidi="ar-SA"/>
              </w:rPr>
              <w:t xml:space="preserve"> ذات القدرة ل</w:t>
            </w:r>
            <w:r w:rsidRPr="001628DE">
              <w:rPr>
                <w:color w:val="000000" w:themeColor="text1"/>
                <w:sz w:val="26"/>
                <w:szCs w:val="26"/>
                <w:rtl/>
                <w:lang w:val="en-US" w:bidi="ar-SA"/>
              </w:rPr>
              <w:t xml:space="preserve">منخفضة على إحداث الاحترار العالمي الموفرة للطاقة، مشروع مرفق البيئة العالمية 6090؛ </w:t>
            </w:r>
            <w:r w:rsidRPr="001628DE">
              <w:rPr>
                <w:rFonts w:hint="cs"/>
                <w:color w:val="000000" w:themeColor="text1"/>
                <w:sz w:val="26"/>
                <w:szCs w:val="26"/>
                <w:rtl/>
                <w:lang w:val="en-US" w:bidi="ar-SA"/>
              </w:rPr>
              <w:t>و</w:t>
            </w:r>
            <w:r w:rsidRPr="001628DE">
              <w:rPr>
                <w:color w:val="000000" w:themeColor="text1"/>
                <w:sz w:val="26"/>
                <w:szCs w:val="26"/>
                <w:rtl/>
                <w:lang w:val="en-US" w:bidi="ar-SA"/>
              </w:rPr>
              <w:t xml:space="preserve">إتمام </w:t>
            </w:r>
            <w:r w:rsidRPr="001628DE">
              <w:rPr>
                <w:rFonts w:hint="cs"/>
                <w:color w:val="000000" w:themeColor="text1"/>
                <w:sz w:val="26"/>
                <w:szCs w:val="26"/>
                <w:rtl/>
                <w:lang w:val="en-US" w:bidi="ar-SA"/>
              </w:rPr>
              <w:t>إزالة المواد الهيدروكلوروفلوروكربونية</w:t>
            </w:r>
            <w:r w:rsidRPr="001628DE">
              <w:rPr>
                <w:color w:val="000000" w:themeColor="text1"/>
                <w:sz w:val="26"/>
                <w:szCs w:val="26"/>
                <w:rtl/>
                <w:lang w:val="en-US" w:bidi="ar-SA"/>
              </w:rPr>
              <w:t xml:space="preserve"> في طاجيكستان من خلال الترويج للتكنولوجيات </w:t>
            </w:r>
            <w:r w:rsidRPr="001628DE">
              <w:rPr>
                <w:rFonts w:hint="cs"/>
                <w:color w:val="000000" w:themeColor="text1"/>
                <w:sz w:val="26"/>
                <w:szCs w:val="26"/>
                <w:rtl/>
                <w:lang w:val="en-US" w:bidi="ar-SA"/>
              </w:rPr>
              <w:t>الخالية من ال</w:t>
            </w:r>
            <w:r w:rsidRPr="001628DE">
              <w:rPr>
                <w:color w:val="000000" w:themeColor="text1"/>
                <w:sz w:val="26"/>
                <w:szCs w:val="26"/>
                <w:rtl/>
                <w:lang w:val="en-US" w:bidi="ar-SA"/>
              </w:rPr>
              <w:t xml:space="preserve">مواد </w:t>
            </w:r>
            <w:r w:rsidRPr="001628DE">
              <w:rPr>
                <w:rFonts w:hint="cs"/>
                <w:color w:val="000000" w:themeColor="text1"/>
                <w:sz w:val="26"/>
                <w:szCs w:val="26"/>
                <w:rtl/>
                <w:lang w:val="en-US" w:bidi="ar-SA"/>
              </w:rPr>
              <w:t>ال</w:t>
            </w:r>
            <w:r w:rsidRPr="001628DE">
              <w:rPr>
                <w:color w:val="000000" w:themeColor="text1"/>
                <w:sz w:val="26"/>
                <w:szCs w:val="26"/>
                <w:rtl/>
                <w:lang w:val="en-US" w:bidi="ar-SA"/>
              </w:rPr>
              <w:t>مستنفدة للأوزون</w:t>
            </w:r>
            <w:r w:rsidRPr="001628DE">
              <w:rPr>
                <w:rFonts w:hint="cs"/>
                <w:color w:val="000000" w:themeColor="text1"/>
                <w:sz w:val="26"/>
                <w:szCs w:val="26"/>
                <w:rtl/>
                <w:lang w:val="en-US" w:bidi="ar-SA"/>
              </w:rPr>
              <w:t xml:space="preserve"> ذات القدرة ل</w:t>
            </w:r>
            <w:r w:rsidRPr="001628DE">
              <w:rPr>
                <w:color w:val="000000" w:themeColor="text1"/>
                <w:sz w:val="26"/>
                <w:szCs w:val="26"/>
                <w:rtl/>
                <w:lang w:val="en-US" w:bidi="ar-SA"/>
              </w:rPr>
              <w:t xml:space="preserve">منخفضة على إحداث الاحترار العالمي الموفرة للطاقة، </w:t>
            </w:r>
            <w:r w:rsidRPr="001628DE">
              <w:rPr>
                <w:rFonts w:hint="cs"/>
                <w:color w:val="000000" w:themeColor="text1"/>
                <w:sz w:val="26"/>
                <w:szCs w:val="26"/>
                <w:rtl/>
                <w:lang w:val="en-US" w:bidi="ar-SA"/>
              </w:rPr>
              <w:t xml:space="preserve">مشروع </w:t>
            </w:r>
            <w:r w:rsidRPr="001628DE">
              <w:rPr>
                <w:color w:val="000000" w:themeColor="text1"/>
                <w:sz w:val="26"/>
                <w:szCs w:val="26"/>
                <w:rtl/>
                <w:lang w:val="en-US" w:bidi="ar-SA"/>
              </w:rPr>
              <w:t xml:space="preserve">مرفق البيئة العالمية 6030؛ </w:t>
            </w:r>
            <w:r w:rsidRPr="001628DE">
              <w:rPr>
                <w:rFonts w:hint="cs"/>
                <w:color w:val="000000" w:themeColor="text1"/>
                <w:sz w:val="26"/>
                <w:szCs w:val="26"/>
                <w:rtl/>
                <w:lang w:val="en-US" w:bidi="ar-SA"/>
              </w:rPr>
              <w:t>و</w:t>
            </w:r>
            <w:r w:rsidRPr="001628DE">
              <w:rPr>
                <w:color w:val="000000" w:themeColor="text1"/>
                <w:sz w:val="26"/>
                <w:szCs w:val="26"/>
                <w:rtl/>
                <w:lang w:val="en-US" w:bidi="ar-SA"/>
              </w:rPr>
              <w:t xml:space="preserve">إتمام </w:t>
            </w:r>
            <w:r w:rsidRPr="001628DE">
              <w:rPr>
                <w:rFonts w:hint="cs"/>
                <w:color w:val="000000" w:themeColor="text1"/>
                <w:sz w:val="26"/>
                <w:szCs w:val="26"/>
                <w:rtl/>
                <w:lang w:val="en-US" w:bidi="ar-SA"/>
              </w:rPr>
              <w:t>إزالة المواد الهيدروكلوروفلوروكربونية</w:t>
            </w:r>
            <w:r w:rsidRPr="001628DE">
              <w:rPr>
                <w:color w:val="000000" w:themeColor="text1"/>
                <w:sz w:val="26"/>
                <w:szCs w:val="26"/>
                <w:rtl/>
                <w:lang w:val="en-US" w:bidi="ar-SA"/>
              </w:rPr>
              <w:t xml:space="preserve"> في أوزبكستان من خلال الترويج للتكنولوجيات </w:t>
            </w:r>
            <w:r w:rsidRPr="001628DE">
              <w:rPr>
                <w:rFonts w:hint="cs"/>
                <w:color w:val="000000" w:themeColor="text1"/>
                <w:sz w:val="26"/>
                <w:szCs w:val="26"/>
                <w:rtl/>
                <w:lang w:val="en-US" w:bidi="ar-SA"/>
              </w:rPr>
              <w:t>الخالية من ال</w:t>
            </w:r>
            <w:r w:rsidRPr="001628DE">
              <w:rPr>
                <w:color w:val="000000" w:themeColor="text1"/>
                <w:sz w:val="26"/>
                <w:szCs w:val="26"/>
                <w:rtl/>
                <w:lang w:val="en-US" w:bidi="ar-SA"/>
              </w:rPr>
              <w:t xml:space="preserve">مواد </w:t>
            </w:r>
            <w:r w:rsidRPr="001628DE">
              <w:rPr>
                <w:rFonts w:hint="cs"/>
                <w:color w:val="000000" w:themeColor="text1"/>
                <w:sz w:val="26"/>
                <w:szCs w:val="26"/>
                <w:rtl/>
                <w:lang w:val="en-US" w:bidi="ar-SA"/>
              </w:rPr>
              <w:t>ال</w:t>
            </w:r>
            <w:r w:rsidRPr="001628DE">
              <w:rPr>
                <w:color w:val="000000" w:themeColor="text1"/>
                <w:sz w:val="26"/>
                <w:szCs w:val="26"/>
                <w:rtl/>
                <w:lang w:val="en-US" w:bidi="ar-SA"/>
              </w:rPr>
              <w:t>مستنفدة للأوزون</w:t>
            </w:r>
            <w:r w:rsidRPr="001628DE">
              <w:rPr>
                <w:rFonts w:hint="cs"/>
                <w:color w:val="000000" w:themeColor="text1"/>
                <w:sz w:val="26"/>
                <w:szCs w:val="26"/>
                <w:rtl/>
                <w:lang w:val="en-US" w:bidi="ar-SA"/>
              </w:rPr>
              <w:t xml:space="preserve"> ذات القدرة ل</w:t>
            </w:r>
            <w:r w:rsidRPr="001628DE">
              <w:rPr>
                <w:color w:val="000000" w:themeColor="text1"/>
                <w:sz w:val="26"/>
                <w:szCs w:val="26"/>
                <w:rtl/>
                <w:lang w:val="en-US" w:bidi="ar-SA"/>
              </w:rPr>
              <w:t>منخفضة على إحداث الاحترار العالمي الموفرة للطاقة،</w:t>
            </w:r>
            <w:r w:rsidRPr="001628DE">
              <w:rPr>
                <w:rFonts w:hint="cs"/>
                <w:color w:val="000000" w:themeColor="text1"/>
                <w:sz w:val="26"/>
                <w:szCs w:val="26"/>
                <w:rtl/>
                <w:lang w:val="en-US" w:bidi="ar-SA"/>
              </w:rPr>
              <w:t xml:space="preserve"> مشروع</w:t>
            </w:r>
            <w:r w:rsidRPr="001628DE">
              <w:rPr>
                <w:color w:val="000000" w:themeColor="text1"/>
                <w:sz w:val="26"/>
                <w:szCs w:val="26"/>
                <w:rtl/>
                <w:lang w:val="en-US" w:bidi="ar-SA"/>
              </w:rPr>
              <w:t xml:space="preserve"> مرفق البيئة العالمية 6003.</w:t>
            </w:r>
          </w:p>
        </w:tc>
        <w:tc>
          <w:tcPr>
            <w:tcW w:w="1138" w:type="dxa"/>
            <w:shd w:val="clear" w:color="auto" w:fill="auto"/>
            <w:tcMar>
              <w:left w:w="115" w:type="dxa"/>
              <w:right w:w="173" w:type="dxa"/>
            </w:tcMar>
            <w:vAlign w:val="center"/>
            <w:hideMark/>
          </w:tcPr>
          <w:p w14:paraId="0A44AFDD"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80</w:t>
            </w:r>
          </w:p>
        </w:tc>
      </w:tr>
      <w:tr w:rsidR="00884ED6" w:rsidRPr="001628DE" w14:paraId="4B618DE6" w14:textId="77777777" w:rsidTr="0088755D">
        <w:trPr>
          <w:cantSplit/>
        </w:trPr>
        <w:tc>
          <w:tcPr>
            <w:tcW w:w="8217" w:type="dxa"/>
            <w:shd w:val="clear" w:color="auto" w:fill="auto"/>
            <w:hideMark/>
          </w:tcPr>
          <w:p w14:paraId="20C11E50" w14:textId="77777777" w:rsidR="00884ED6" w:rsidRPr="001628DE" w:rsidRDefault="00884ED6" w:rsidP="0088755D">
            <w:pPr>
              <w:bidi/>
              <w:rPr>
                <w:sz w:val="26"/>
                <w:szCs w:val="26"/>
                <w:rtl/>
                <w:lang w:val="en-US" w:bidi="ar-SA"/>
              </w:rPr>
            </w:pPr>
            <w:r w:rsidRPr="001628DE">
              <w:rPr>
                <w:sz w:val="26"/>
                <w:szCs w:val="26"/>
                <w:rtl/>
              </w:rPr>
              <w:t>استعراض مشروع إدخال بدائل المواد المستنفدة للأوزون في الزراعة وفي قطاع ما بعد الحصاد في كازاخستان (مشروع مرفق البيئة العالمية 9184</w:t>
            </w:r>
            <w:r w:rsidRPr="001628DE">
              <w:rPr>
                <w:sz w:val="26"/>
                <w:szCs w:val="26"/>
              </w:rPr>
              <w:t>(</w:t>
            </w:r>
          </w:p>
        </w:tc>
        <w:tc>
          <w:tcPr>
            <w:tcW w:w="1138" w:type="dxa"/>
            <w:shd w:val="clear" w:color="auto" w:fill="auto"/>
            <w:tcMar>
              <w:left w:w="115" w:type="dxa"/>
              <w:right w:w="173" w:type="dxa"/>
            </w:tcMar>
            <w:vAlign w:val="center"/>
          </w:tcPr>
          <w:p w14:paraId="2BB49FC2"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76</w:t>
            </w:r>
          </w:p>
        </w:tc>
      </w:tr>
      <w:tr w:rsidR="00884ED6" w:rsidRPr="001628DE" w14:paraId="2CDC35D3" w14:textId="77777777" w:rsidTr="0088755D">
        <w:trPr>
          <w:cantSplit/>
        </w:trPr>
        <w:tc>
          <w:tcPr>
            <w:tcW w:w="8217" w:type="dxa"/>
            <w:shd w:val="clear" w:color="auto" w:fill="auto"/>
            <w:hideMark/>
          </w:tcPr>
          <w:p w14:paraId="788D81C6" w14:textId="77777777" w:rsidR="00884ED6" w:rsidRPr="001628DE" w:rsidRDefault="00884ED6" w:rsidP="0088755D">
            <w:pPr>
              <w:bidi/>
              <w:rPr>
                <w:sz w:val="26"/>
                <w:szCs w:val="26"/>
                <w:rtl/>
                <w:lang w:bidi="ar-SA"/>
              </w:rPr>
            </w:pPr>
            <w:r w:rsidRPr="001628DE">
              <w:rPr>
                <w:sz w:val="26"/>
                <w:szCs w:val="26"/>
                <w:rtl/>
              </w:rPr>
              <w:t>تعليقات على مقترح مشروع بروميد الميثيل لكازاخستان (تمويل من مرفق البيئة العالمية)؛</w:t>
            </w:r>
            <w:r w:rsidRPr="001628DE">
              <w:rPr>
                <w:rFonts w:hint="cs"/>
                <w:sz w:val="26"/>
                <w:szCs w:val="26"/>
                <w:rtl/>
              </w:rPr>
              <w:t xml:space="preserve"> </w:t>
            </w:r>
            <w:r w:rsidRPr="001628DE">
              <w:rPr>
                <w:sz w:val="26"/>
                <w:szCs w:val="26"/>
                <w:rtl/>
              </w:rPr>
              <w:t xml:space="preserve">قدمت أفكارًا بشأن استخدام الأموال في إطار التجديد السادس لموارد مرفق البيئة العالمية للتخلص التدريجي من المواد المستنفدة للأوزون في البلدان غير العاملة بالمادة 5 التي تمر اقتصاداتها بمرحلة انتقالية. </w:t>
            </w:r>
            <w:r w:rsidRPr="001628DE">
              <w:rPr>
                <w:rFonts w:hint="cs"/>
                <w:sz w:val="26"/>
                <w:szCs w:val="26"/>
                <w:rtl/>
              </w:rPr>
              <w:t>و</w:t>
            </w:r>
            <w:r w:rsidRPr="001628DE">
              <w:rPr>
                <w:sz w:val="26"/>
                <w:szCs w:val="26"/>
                <w:rtl/>
              </w:rPr>
              <w:t xml:space="preserve">معلومات عن المناقشات التي </w:t>
            </w:r>
            <w:r w:rsidRPr="001628DE">
              <w:rPr>
                <w:rFonts w:hint="cs"/>
                <w:sz w:val="26"/>
                <w:szCs w:val="26"/>
                <w:rtl/>
              </w:rPr>
              <w:t>أجريت</w:t>
            </w:r>
            <w:r w:rsidRPr="001628DE">
              <w:rPr>
                <w:sz w:val="26"/>
                <w:szCs w:val="26"/>
                <w:rtl/>
              </w:rPr>
              <w:t xml:space="preserve"> في اجتماعات بروتوكول مونتريال الأخيرة فيما يتعلق بمقترحات تعديل البروتوكول</w:t>
            </w:r>
            <w:r w:rsidRPr="001628DE">
              <w:rPr>
                <w:sz w:val="26"/>
                <w:szCs w:val="26"/>
              </w:rPr>
              <w:t>.</w:t>
            </w:r>
          </w:p>
        </w:tc>
        <w:tc>
          <w:tcPr>
            <w:tcW w:w="1138" w:type="dxa"/>
            <w:shd w:val="clear" w:color="auto" w:fill="auto"/>
            <w:tcMar>
              <w:left w:w="115" w:type="dxa"/>
              <w:right w:w="173" w:type="dxa"/>
            </w:tcMar>
            <w:vAlign w:val="center"/>
          </w:tcPr>
          <w:p w14:paraId="67B8853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75</w:t>
            </w:r>
          </w:p>
        </w:tc>
      </w:tr>
      <w:tr w:rsidR="00884ED6" w:rsidRPr="001628DE" w14:paraId="1D098279" w14:textId="77777777" w:rsidTr="0088755D">
        <w:trPr>
          <w:cantSplit/>
        </w:trPr>
        <w:tc>
          <w:tcPr>
            <w:tcW w:w="8217" w:type="dxa"/>
            <w:shd w:val="clear" w:color="auto" w:fill="auto"/>
            <w:hideMark/>
          </w:tcPr>
          <w:p w14:paraId="1709B021" w14:textId="77777777" w:rsidR="00884ED6" w:rsidRPr="001628DE" w:rsidRDefault="00884ED6" w:rsidP="0088755D">
            <w:pPr>
              <w:bidi/>
              <w:rPr>
                <w:sz w:val="26"/>
                <w:szCs w:val="26"/>
                <w:lang w:bidi="ar-SA"/>
              </w:rPr>
            </w:pPr>
            <w:r w:rsidRPr="001628DE">
              <w:rPr>
                <w:sz w:val="26"/>
                <w:szCs w:val="26"/>
                <w:rtl/>
              </w:rPr>
              <w:t xml:space="preserve">استعراض مشروع (إدخال بدائل المواد المستنفدة للأوزون في الزراعة وفي قطاع ما بعد الحصاد في كازاخستان) </w:t>
            </w:r>
            <w:r w:rsidRPr="001628DE">
              <w:rPr>
                <w:rFonts w:hint="cs"/>
                <w:sz w:val="26"/>
                <w:szCs w:val="26"/>
                <w:rtl/>
              </w:rPr>
              <w:t>في ضوء</w:t>
            </w:r>
            <w:r w:rsidRPr="001628DE">
              <w:rPr>
                <w:sz w:val="26"/>
                <w:szCs w:val="26"/>
                <w:rtl/>
              </w:rPr>
              <w:t xml:space="preserve"> سياسات الصندوق متعدد الأطراف والمبادئ التوجيهية</w:t>
            </w:r>
            <w:r w:rsidRPr="001628DE">
              <w:rPr>
                <w:sz w:val="26"/>
                <w:szCs w:val="26"/>
              </w:rPr>
              <w:t>.</w:t>
            </w:r>
          </w:p>
        </w:tc>
        <w:tc>
          <w:tcPr>
            <w:tcW w:w="1138" w:type="dxa"/>
            <w:shd w:val="clear" w:color="auto" w:fill="auto"/>
            <w:tcMar>
              <w:left w:w="115" w:type="dxa"/>
              <w:right w:w="173" w:type="dxa"/>
            </w:tcMar>
            <w:vAlign w:val="center"/>
          </w:tcPr>
          <w:p w14:paraId="69B6989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72</w:t>
            </w:r>
          </w:p>
        </w:tc>
      </w:tr>
      <w:tr w:rsidR="00884ED6" w:rsidRPr="001628DE" w14:paraId="0D4A8B5A" w14:textId="77777777" w:rsidTr="0088755D">
        <w:trPr>
          <w:cantSplit/>
        </w:trPr>
        <w:tc>
          <w:tcPr>
            <w:tcW w:w="8217" w:type="dxa"/>
            <w:shd w:val="clear" w:color="auto" w:fill="auto"/>
            <w:hideMark/>
          </w:tcPr>
          <w:p w14:paraId="10DF21B8" w14:textId="77777777" w:rsidR="00884ED6" w:rsidRPr="001628DE" w:rsidRDefault="00884ED6" w:rsidP="0088755D">
            <w:pPr>
              <w:bidi/>
              <w:rPr>
                <w:sz w:val="26"/>
                <w:szCs w:val="26"/>
                <w:lang w:bidi="ar-SA"/>
              </w:rPr>
            </w:pPr>
            <w:r w:rsidRPr="001628DE">
              <w:rPr>
                <w:sz w:val="26"/>
                <w:szCs w:val="26"/>
                <w:rtl/>
              </w:rPr>
              <w:t>تلقت الأمانة دعوة لحضور الاجتماع الخامس والأربعين لمجلس مرفق البيئة العالمية الذي سيعقد في الفترة من 5 إلى 7 نوفمبر</w:t>
            </w:r>
            <w:r w:rsidRPr="001628DE">
              <w:rPr>
                <w:rFonts w:hint="cs"/>
                <w:sz w:val="26"/>
                <w:szCs w:val="26"/>
                <w:rtl/>
              </w:rPr>
              <w:t>/ تشرين الثاني</w:t>
            </w:r>
            <w:r w:rsidRPr="001628DE">
              <w:rPr>
                <w:sz w:val="26"/>
                <w:szCs w:val="26"/>
                <w:rtl/>
              </w:rPr>
              <w:t xml:space="preserve"> 2013. وفي رسالة دعوة أخرى إلى كبير الموظفين الجديد، رحب الرئيس التنفيذي ورئيس مرفق البيئة العالمية بتجديد التعاون السابق في تقديم مساعدة الأطراف على الوفاء بالتزاماته</w:t>
            </w:r>
            <w:r w:rsidRPr="001628DE">
              <w:rPr>
                <w:rFonts w:hint="cs"/>
                <w:sz w:val="26"/>
                <w:szCs w:val="26"/>
                <w:rtl/>
              </w:rPr>
              <w:t>م</w:t>
            </w:r>
            <w:r w:rsidRPr="001628DE">
              <w:rPr>
                <w:sz w:val="26"/>
                <w:szCs w:val="26"/>
                <w:rtl/>
              </w:rPr>
              <w:t xml:space="preserve"> بموجب بروتوكول مونتريال وتجديد العلاقات التاريخية. وردا على ذلك، أبلغ كبير الموظفين المدير التنفيذي أن أمانة الصندوق لن تتمكن من حضور اجتماع المجلس بسبب الاستعدادات للاجتماع الحادي والسبعين؛ ومع ذلك، أبلغ المدير التنفيذي بأنه يتطلع إلى مقابلتها بهدف تعزيز العلاقة مع أمانة مرفق البيئة العالمية</w:t>
            </w:r>
            <w:r w:rsidRPr="001628DE">
              <w:rPr>
                <w:sz w:val="26"/>
                <w:szCs w:val="26"/>
              </w:rPr>
              <w:t>.</w:t>
            </w:r>
          </w:p>
        </w:tc>
        <w:tc>
          <w:tcPr>
            <w:tcW w:w="1138" w:type="dxa"/>
            <w:shd w:val="clear" w:color="auto" w:fill="auto"/>
            <w:tcMar>
              <w:left w:w="115" w:type="dxa"/>
              <w:right w:w="173" w:type="dxa"/>
            </w:tcMar>
            <w:vAlign w:val="center"/>
          </w:tcPr>
          <w:p w14:paraId="5B1D4770"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71</w:t>
            </w:r>
          </w:p>
        </w:tc>
      </w:tr>
      <w:tr w:rsidR="00884ED6" w:rsidRPr="001628DE" w14:paraId="791C8802" w14:textId="77777777" w:rsidTr="0088755D">
        <w:trPr>
          <w:cantSplit/>
        </w:trPr>
        <w:tc>
          <w:tcPr>
            <w:tcW w:w="8217" w:type="dxa"/>
            <w:shd w:val="clear" w:color="auto" w:fill="auto"/>
            <w:hideMark/>
          </w:tcPr>
          <w:p w14:paraId="7FD0B23D" w14:textId="77777777" w:rsidR="00884ED6" w:rsidRPr="001628DE" w:rsidRDefault="00884ED6" w:rsidP="0088755D">
            <w:pPr>
              <w:bidi/>
              <w:rPr>
                <w:sz w:val="26"/>
                <w:szCs w:val="26"/>
                <w:rtl/>
                <w:lang w:bidi="ar-SA"/>
              </w:rPr>
            </w:pPr>
            <w:r w:rsidRPr="001628DE">
              <w:rPr>
                <w:sz w:val="26"/>
                <w:szCs w:val="26"/>
                <w:rtl/>
              </w:rPr>
              <w:t xml:space="preserve">شاركت الأمانة في اجتماع الفريق الاستشاري التقني المعني بالمواد الكيميائية والنفايات التابع لمرفق البيئة العالمية لتقديم </w:t>
            </w:r>
            <w:r w:rsidRPr="001628DE">
              <w:rPr>
                <w:rFonts w:hint="cs"/>
                <w:sz w:val="26"/>
                <w:szCs w:val="26"/>
                <w:rtl/>
              </w:rPr>
              <w:t>تعليقات</w:t>
            </w:r>
            <w:r w:rsidRPr="001628DE">
              <w:rPr>
                <w:sz w:val="26"/>
                <w:szCs w:val="26"/>
                <w:rtl/>
              </w:rPr>
              <w:t xml:space="preserve"> بشأن مشروع استراتيجية مجال التركيز للمواد الكيميائية والنفايات لتوجيه التجديد السادس لموارد مرفق البيئة العالمية</w:t>
            </w:r>
            <w:r w:rsidRPr="001628DE">
              <w:rPr>
                <w:rFonts w:hint="cs"/>
                <w:sz w:val="26"/>
                <w:szCs w:val="26"/>
                <w:rtl/>
              </w:rPr>
              <w:t xml:space="preserve"> </w:t>
            </w:r>
            <w:r w:rsidRPr="001628DE">
              <w:rPr>
                <w:color w:val="000000" w:themeColor="text1"/>
                <w:sz w:val="26"/>
                <w:szCs w:val="26"/>
                <w:lang w:val="en-US"/>
              </w:rPr>
              <w:t>(GEF-6)</w:t>
            </w:r>
            <w:r w:rsidRPr="001628DE">
              <w:rPr>
                <w:sz w:val="26"/>
                <w:szCs w:val="26"/>
              </w:rPr>
              <w:t xml:space="preserve"> </w:t>
            </w:r>
            <w:r w:rsidRPr="001628DE">
              <w:rPr>
                <w:rFonts w:hint="cs"/>
                <w:sz w:val="26"/>
                <w:szCs w:val="26"/>
                <w:rtl/>
              </w:rPr>
              <w:t>و</w:t>
            </w:r>
            <w:r w:rsidRPr="001628DE">
              <w:rPr>
                <w:sz w:val="26"/>
                <w:szCs w:val="26"/>
                <w:rtl/>
              </w:rPr>
              <w:t xml:space="preserve">شمل مشروع الاستراتيجية أنشطة مرفق البيئة العالمية </w:t>
            </w:r>
            <w:r w:rsidRPr="001628DE">
              <w:rPr>
                <w:rFonts w:hint="cs"/>
                <w:sz w:val="26"/>
                <w:szCs w:val="26"/>
                <w:rtl/>
              </w:rPr>
              <w:t xml:space="preserve">المتعلقة </w:t>
            </w:r>
            <w:r w:rsidRPr="001628DE">
              <w:rPr>
                <w:sz w:val="26"/>
                <w:szCs w:val="26"/>
                <w:rtl/>
              </w:rPr>
              <w:t>ببروتوكول مونتريال</w:t>
            </w:r>
            <w:r w:rsidRPr="001628DE">
              <w:rPr>
                <w:rFonts w:hint="cs"/>
                <w:sz w:val="26"/>
                <w:szCs w:val="26"/>
                <w:rtl/>
                <w:lang w:bidi="ar-SA"/>
              </w:rPr>
              <w:t>.</w:t>
            </w:r>
          </w:p>
        </w:tc>
        <w:tc>
          <w:tcPr>
            <w:tcW w:w="1138" w:type="dxa"/>
            <w:shd w:val="clear" w:color="auto" w:fill="auto"/>
            <w:tcMar>
              <w:left w:w="115" w:type="dxa"/>
              <w:right w:w="173" w:type="dxa"/>
            </w:tcMar>
            <w:vAlign w:val="center"/>
          </w:tcPr>
          <w:p w14:paraId="0452D75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69</w:t>
            </w:r>
          </w:p>
        </w:tc>
      </w:tr>
      <w:tr w:rsidR="00884ED6" w:rsidRPr="001628DE" w14:paraId="49CD37D9" w14:textId="77777777" w:rsidTr="0088755D">
        <w:trPr>
          <w:cantSplit/>
        </w:trPr>
        <w:tc>
          <w:tcPr>
            <w:tcW w:w="8217" w:type="dxa"/>
            <w:shd w:val="clear" w:color="auto" w:fill="auto"/>
            <w:hideMark/>
          </w:tcPr>
          <w:p w14:paraId="569ABFA4" w14:textId="77777777" w:rsidR="00884ED6" w:rsidRPr="001628DE" w:rsidRDefault="00884ED6" w:rsidP="0088755D">
            <w:pPr>
              <w:bidi/>
              <w:rPr>
                <w:sz w:val="26"/>
                <w:szCs w:val="26"/>
                <w:rtl/>
                <w:lang w:val="en-US" w:bidi="ar-SA"/>
              </w:rPr>
            </w:pPr>
            <w:r w:rsidRPr="001628DE">
              <w:rPr>
                <w:sz w:val="26"/>
                <w:szCs w:val="26"/>
                <w:rtl/>
                <w:lang w:val="en-US" w:bidi="ar-SA"/>
              </w:rPr>
              <w:t>منذ الاجتماع السابع والس</w:t>
            </w:r>
            <w:r w:rsidRPr="001628DE">
              <w:rPr>
                <w:rFonts w:hint="cs"/>
                <w:sz w:val="26"/>
                <w:szCs w:val="26"/>
                <w:rtl/>
                <w:lang w:val="en-US" w:bidi="ar-SA"/>
              </w:rPr>
              <w:t>ت</w:t>
            </w:r>
            <w:r w:rsidRPr="001628DE">
              <w:rPr>
                <w:sz w:val="26"/>
                <w:szCs w:val="26"/>
                <w:rtl/>
                <w:lang w:val="en-US" w:bidi="ar-SA"/>
              </w:rPr>
              <w:t xml:space="preserve">ين، كان هناك تبادل للمراسلات مع الرئيس التنفيذي لمرفق البيئة العالمية بشأن </w:t>
            </w:r>
            <w:r w:rsidRPr="001628DE">
              <w:rPr>
                <w:rFonts w:hint="cs"/>
                <w:sz w:val="26"/>
                <w:szCs w:val="26"/>
                <w:rtl/>
                <w:lang w:val="en-US" w:bidi="ar-SA"/>
              </w:rPr>
              <w:t>المسائل</w:t>
            </w:r>
            <w:r w:rsidRPr="001628DE">
              <w:rPr>
                <w:sz w:val="26"/>
                <w:szCs w:val="26"/>
                <w:rtl/>
                <w:lang w:val="en-US" w:bidi="ar-SA"/>
              </w:rPr>
              <w:t xml:space="preserve"> المتعلقة بالتعاون بين آليتي التمويل. </w:t>
            </w:r>
            <w:r w:rsidRPr="001628DE">
              <w:rPr>
                <w:rFonts w:hint="cs"/>
                <w:sz w:val="26"/>
                <w:szCs w:val="26"/>
                <w:rtl/>
                <w:lang w:val="en-US" w:bidi="ar-SA"/>
              </w:rPr>
              <w:t>و</w:t>
            </w:r>
            <w:r w:rsidRPr="001628DE">
              <w:rPr>
                <w:sz w:val="26"/>
                <w:szCs w:val="26"/>
                <w:rtl/>
                <w:lang w:val="en-US" w:bidi="ar-SA"/>
              </w:rPr>
              <w:t>تم النظر في إمكانية إصدار منشور مشترك بين الصندوق متعدد الأطراف ومرفق البيئة العالمية بشأن تنفيذ بروتوكول مونتريال على مدى السنوات الخمس والعشرين الماضية.</w:t>
            </w:r>
          </w:p>
        </w:tc>
        <w:tc>
          <w:tcPr>
            <w:tcW w:w="1138" w:type="dxa"/>
            <w:shd w:val="clear" w:color="auto" w:fill="auto"/>
            <w:tcMar>
              <w:left w:w="115" w:type="dxa"/>
              <w:right w:w="173" w:type="dxa"/>
            </w:tcMar>
            <w:vAlign w:val="center"/>
          </w:tcPr>
          <w:p w14:paraId="09B6EDCB"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68</w:t>
            </w:r>
          </w:p>
        </w:tc>
      </w:tr>
      <w:tr w:rsidR="00884ED6" w:rsidRPr="001628DE" w14:paraId="329EB52D" w14:textId="77777777" w:rsidTr="0088755D">
        <w:trPr>
          <w:cantSplit/>
        </w:trPr>
        <w:tc>
          <w:tcPr>
            <w:tcW w:w="9355" w:type="dxa"/>
            <w:gridSpan w:val="2"/>
            <w:shd w:val="clear" w:color="auto" w:fill="auto"/>
            <w:tcMar>
              <w:left w:w="115" w:type="dxa"/>
              <w:right w:w="173" w:type="dxa"/>
            </w:tcMar>
            <w:vAlign w:val="center"/>
          </w:tcPr>
          <w:p w14:paraId="60E45506" w14:textId="77777777" w:rsidR="00884ED6" w:rsidRPr="001628DE" w:rsidRDefault="00884ED6" w:rsidP="0088755D">
            <w:pPr>
              <w:keepNext/>
              <w:bidi/>
              <w:spacing w:before="60" w:after="60"/>
              <w:jc w:val="left"/>
              <w:rPr>
                <w:bCs/>
                <w:color w:val="000000" w:themeColor="text1"/>
                <w:sz w:val="26"/>
                <w:szCs w:val="26"/>
                <w:lang w:val="en-US" w:bidi="ar-SA"/>
              </w:rPr>
            </w:pPr>
            <w:r w:rsidRPr="001628DE">
              <w:rPr>
                <w:rFonts w:hint="cs"/>
                <w:bCs/>
                <w:color w:val="000000" w:themeColor="text1"/>
                <w:sz w:val="26"/>
                <w:szCs w:val="26"/>
                <w:rtl/>
                <w:lang w:val="en-US"/>
              </w:rPr>
              <w:t>حكومة فرنسا</w:t>
            </w:r>
          </w:p>
        </w:tc>
      </w:tr>
      <w:tr w:rsidR="00884ED6" w:rsidRPr="001628DE" w14:paraId="2B618F3E" w14:textId="77777777" w:rsidTr="0088755D">
        <w:trPr>
          <w:cantSplit/>
        </w:trPr>
        <w:tc>
          <w:tcPr>
            <w:tcW w:w="8217" w:type="dxa"/>
            <w:shd w:val="clear" w:color="auto" w:fill="auto"/>
          </w:tcPr>
          <w:p w14:paraId="0D994BB4" w14:textId="77777777" w:rsidR="00884ED6" w:rsidRPr="001628DE" w:rsidRDefault="00884ED6" w:rsidP="0088755D">
            <w:pPr>
              <w:bidi/>
              <w:rPr>
                <w:sz w:val="26"/>
                <w:szCs w:val="26"/>
              </w:rPr>
            </w:pPr>
            <w:r w:rsidRPr="001628DE">
              <w:rPr>
                <w:sz w:val="26"/>
                <w:szCs w:val="26"/>
                <w:rtl/>
              </w:rPr>
              <w:t xml:space="preserve">شارك كبير الموظفين والمسؤول الأول عن إدارة الصندوق والشؤون الإدارية في العرض شبه العام للتوصيات المتعلقة بتقييم </w:t>
            </w:r>
            <w:r w:rsidRPr="001628DE">
              <w:rPr>
                <w:rFonts w:hint="cs"/>
                <w:sz w:val="26"/>
                <w:szCs w:val="26"/>
                <w:rtl/>
              </w:rPr>
              <w:t>ا</w:t>
            </w:r>
            <w:r w:rsidRPr="001628DE">
              <w:rPr>
                <w:sz w:val="26"/>
                <w:szCs w:val="26"/>
                <w:rtl/>
              </w:rPr>
              <w:t>لمساهمة الفرنسية في الصندوق متعدد الأطراف بأثر رجعي</w:t>
            </w:r>
            <w:r w:rsidRPr="001628DE">
              <w:rPr>
                <w:sz w:val="26"/>
                <w:szCs w:val="26"/>
              </w:rPr>
              <w:t>.</w:t>
            </w:r>
          </w:p>
        </w:tc>
        <w:tc>
          <w:tcPr>
            <w:tcW w:w="1138" w:type="dxa"/>
            <w:shd w:val="clear" w:color="auto" w:fill="auto"/>
            <w:tcMar>
              <w:left w:w="115" w:type="dxa"/>
              <w:right w:w="173" w:type="dxa"/>
            </w:tcMar>
            <w:vAlign w:val="center"/>
          </w:tcPr>
          <w:p w14:paraId="4CF9EF63"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88</w:t>
            </w:r>
          </w:p>
        </w:tc>
      </w:tr>
      <w:tr w:rsidR="00884ED6" w:rsidRPr="001628DE" w14:paraId="788BBB48" w14:textId="77777777" w:rsidTr="0088755D">
        <w:trPr>
          <w:cantSplit/>
        </w:trPr>
        <w:tc>
          <w:tcPr>
            <w:tcW w:w="8217" w:type="dxa"/>
            <w:shd w:val="clear" w:color="auto" w:fill="auto"/>
            <w:hideMark/>
          </w:tcPr>
          <w:p w14:paraId="58C1150A" w14:textId="77777777" w:rsidR="00884ED6" w:rsidRPr="001628DE" w:rsidRDefault="00884ED6" w:rsidP="0088755D">
            <w:pPr>
              <w:bidi/>
              <w:rPr>
                <w:sz w:val="26"/>
                <w:szCs w:val="26"/>
              </w:rPr>
            </w:pPr>
            <w:r w:rsidRPr="001628DE">
              <w:rPr>
                <w:sz w:val="26"/>
                <w:szCs w:val="26"/>
                <w:rtl/>
              </w:rPr>
              <w:t>شارك كبير الموظفين في مقابلة بشأن مقترح تقييم المساهمة الفرنسية في أمانة الصندوق بأثر رجعي وقدم معلومات إضافية على النحو المطلوب</w:t>
            </w:r>
            <w:r w:rsidRPr="001628DE">
              <w:rPr>
                <w:rFonts w:hint="cs"/>
                <w:sz w:val="26"/>
                <w:szCs w:val="26"/>
                <w:rtl/>
              </w:rPr>
              <w:t xml:space="preserve"> </w:t>
            </w:r>
          </w:p>
        </w:tc>
        <w:tc>
          <w:tcPr>
            <w:tcW w:w="1138" w:type="dxa"/>
            <w:shd w:val="clear" w:color="auto" w:fill="auto"/>
            <w:tcMar>
              <w:left w:w="115" w:type="dxa"/>
              <w:right w:w="173" w:type="dxa"/>
            </w:tcMar>
            <w:vAlign w:val="center"/>
            <w:hideMark/>
          </w:tcPr>
          <w:p w14:paraId="02510078"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86/87</w:t>
            </w:r>
          </w:p>
        </w:tc>
      </w:tr>
      <w:tr w:rsidR="00884ED6" w:rsidRPr="001628DE" w14:paraId="128D404D" w14:textId="77777777" w:rsidTr="0088755D">
        <w:trPr>
          <w:cantSplit/>
        </w:trPr>
        <w:tc>
          <w:tcPr>
            <w:tcW w:w="8217" w:type="dxa"/>
            <w:shd w:val="clear" w:color="auto" w:fill="auto"/>
            <w:hideMark/>
          </w:tcPr>
          <w:p w14:paraId="239CA223" w14:textId="77777777" w:rsidR="00884ED6" w:rsidRPr="001628DE" w:rsidRDefault="00884ED6" w:rsidP="0088755D">
            <w:pPr>
              <w:bidi/>
              <w:rPr>
                <w:sz w:val="26"/>
                <w:szCs w:val="26"/>
              </w:rPr>
            </w:pPr>
            <w:r w:rsidRPr="001628DE">
              <w:rPr>
                <w:sz w:val="26"/>
                <w:szCs w:val="26"/>
                <w:rtl/>
              </w:rPr>
              <w:t xml:space="preserve">زيارة مجاملة لوزارة الاقتصاد والمالية الفرنسية. شملت </w:t>
            </w:r>
            <w:r w:rsidRPr="001628DE">
              <w:rPr>
                <w:rFonts w:hint="cs"/>
                <w:sz w:val="26"/>
                <w:szCs w:val="26"/>
                <w:rtl/>
              </w:rPr>
              <w:t>المسائل</w:t>
            </w:r>
            <w:r w:rsidRPr="001628DE">
              <w:rPr>
                <w:sz w:val="26"/>
                <w:szCs w:val="26"/>
                <w:rtl/>
              </w:rPr>
              <w:t xml:space="preserve"> التي نوقشت، </w:t>
            </w:r>
            <w:r w:rsidRPr="001628DE">
              <w:rPr>
                <w:i/>
                <w:iCs/>
                <w:sz w:val="26"/>
                <w:szCs w:val="26"/>
                <w:rtl/>
              </w:rPr>
              <w:t>من بين أمور أخرى</w:t>
            </w:r>
            <w:r w:rsidRPr="001628DE">
              <w:rPr>
                <w:sz w:val="26"/>
                <w:szCs w:val="26"/>
                <w:rtl/>
              </w:rPr>
              <w:t>، التعاون الثنائي من جانب حكومة فرنسا، وتجديد موارد الصندوق متعدد الأطراف لفترة السنوات الثلاث 2021-2023</w:t>
            </w:r>
            <w:r w:rsidRPr="001628DE">
              <w:rPr>
                <w:sz w:val="26"/>
                <w:szCs w:val="26"/>
              </w:rPr>
              <w:t>.</w:t>
            </w:r>
          </w:p>
        </w:tc>
        <w:tc>
          <w:tcPr>
            <w:tcW w:w="1138" w:type="dxa"/>
            <w:shd w:val="clear" w:color="auto" w:fill="auto"/>
            <w:tcMar>
              <w:left w:w="115" w:type="dxa"/>
              <w:right w:w="173" w:type="dxa"/>
            </w:tcMar>
            <w:vAlign w:val="center"/>
            <w:hideMark/>
          </w:tcPr>
          <w:p w14:paraId="4B04CF30"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83</w:t>
            </w:r>
          </w:p>
        </w:tc>
      </w:tr>
      <w:tr w:rsidR="00884ED6" w:rsidRPr="001628DE" w14:paraId="0D286077" w14:textId="77777777" w:rsidTr="0088755D">
        <w:trPr>
          <w:cantSplit/>
        </w:trPr>
        <w:tc>
          <w:tcPr>
            <w:tcW w:w="8217" w:type="dxa"/>
            <w:shd w:val="clear" w:color="auto" w:fill="auto"/>
            <w:hideMark/>
          </w:tcPr>
          <w:p w14:paraId="4FE897F9" w14:textId="77777777" w:rsidR="00884ED6" w:rsidRPr="006A47E8" w:rsidRDefault="00884ED6" w:rsidP="0088755D">
            <w:pPr>
              <w:bidi/>
              <w:rPr>
                <w:sz w:val="26"/>
                <w:szCs w:val="26"/>
              </w:rPr>
            </w:pPr>
            <w:r w:rsidRPr="006A47E8">
              <w:rPr>
                <w:sz w:val="26"/>
                <w:szCs w:val="26"/>
                <w:rtl/>
              </w:rPr>
              <w:lastRenderedPageBreak/>
              <w:t xml:space="preserve">معلومات عن طرائق المساهمات الإضافية </w:t>
            </w:r>
            <w:r w:rsidRPr="006A47E8">
              <w:rPr>
                <w:rFonts w:hint="cs"/>
                <w:sz w:val="26"/>
                <w:szCs w:val="26"/>
                <w:rtl/>
              </w:rPr>
              <w:t>في ا</w:t>
            </w:r>
            <w:r w:rsidRPr="006A47E8">
              <w:rPr>
                <w:sz w:val="26"/>
                <w:szCs w:val="26"/>
                <w:rtl/>
              </w:rPr>
              <w:t>لصندوق متعدد الأطراف</w:t>
            </w:r>
            <w:r w:rsidRPr="006A47E8">
              <w:rPr>
                <w:sz w:val="26"/>
                <w:szCs w:val="26"/>
              </w:rPr>
              <w:t>.</w:t>
            </w:r>
          </w:p>
        </w:tc>
        <w:tc>
          <w:tcPr>
            <w:tcW w:w="1138" w:type="dxa"/>
            <w:shd w:val="clear" w:color="auto" w:fill="auto"/>
            <w:tcMar>
              <w:left w:w="115" w:type="dxa"/>
              <w:right w:w="173" w:type="dxa"/>
            </w:tcMar>
            <w:vAlign w:val="center"/>
            <w:hideMark/>
          </w:tcPr>
          <w:p w14:paraId="291B08AB"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77</w:t>
            </w:r>
          </w:p>
        </w:tc>
      </w:tr>
      <w:tr w:rsidR="00884ED6" w:rsidRPr="001628DE" w14:paraId="41E5CF36" w14:textId="77777777" w:rsidTr="0088755D">
        <w:trPr>
          <w:cantSplit/>
        </w:trPr>
        <w:tc>
          <w:tcPr>
            <w:tcW w:w="9355" w:type="dxa"/>
            <w:gridSpan w:val="2"/>
            <w:shd w:val="clear" w:color="auto" w:fill="auto"/>
            <w:tcMar>
              <w:left w:w="115" w:type="dxa"/>
              <w:right w:w="173" w:type="dxa"/>
            </w:tcMar>
            <w:vAlign w:val="center"/>
          </w:tcPr>
          <w:p w14:paraId="61096EA0" w14:textId="77777777" w:rsidR="00884ED6" w:rsidRPr="006A47E8" w:rsidRDefault="00884ED6" w:rsidP="0088755D">
            <w:pPr>
              <w:keepNext/>
              <w:bidi/>
              <w:spacing w:before="60" w:after="60"/>
              <w:jc w:val="left"/>
              <w:rPr>
                <w:bCs/>
                <w:color w:val="000000" w:themeColor="text1"/>
                <w:sz w:val="26"/>
                <w:szCs w:val="26"/>
                <w:lang w:val="en-US"/>
              </w:rPr>
            </w:pPr>
            <w:r w:rsidRPr="006A47E8">
              <w:rPr>
                <w:rFonts w:hint="cs"/>
                <w:bCs/>
                <w:color w:val="000000" w:themeColor="text1"/>
                <w:sz w:val="26"/>
                <w:szCs w:val="26"/>
                <w:rtl/>
                <w:lang w:val="en-US"/>
              </w:rPr>
              <w:t>الصندوق الأخضر للمناخ</w:t>
            </w:r>
          </w:p>
        </w:tc>
      </w:tr>
      <w:tr w:rsidR="003013BB" w:rsidRPr="001628DE" w14:paraId="3C83CFC5" w14:textId="77777777" w:rsidTr="0088755D">
        <w:trPr>
          <w:cantSplit/>
        </w:trPr>
        <w:tc>
          <w:tcPr>
            <w:tcW w:w="8217" w:type="dxa"/>
            <w:shd w:val="clear" w:color="auto" w:fill="auto"/>
          </w:tcPr>
          <w:p w14:paraId="3EB546CD" w14:textId="440321DE" w:rsidR="003013BB" w:rsidRPr="006A47E8" w:rsidRDefault="007256A1" w:rsidP="003632B7">
            <w:pPr>
              <w:bidi/>
              <w:rPr>
                <w:b/>
                <w:bCs/>
                <w:sz w:val="26"/>
                <w:szCs w:val="26"/>
                <w:rtl/>
              </w:rPr>
            </w:pPr>
            <w:bookmarkStart w:id="1" w:name="_Hlk118454437"/>
            <w:r w:rsidRPr="006A47E8">
              <w:rPr>
                <w:rFonts w:hint="cs"/>
                <w:b/>
                <w:bCs/>
                <w:sz w:val="26"/>
                <w:szCs w:val="26"/>
                <w:rtl/>
              </w:rPr>
              <w:t>مناقشات على الإنترنت تعالج المسائل المرتبطة بكفاءة استخدام الطاقة في سياق ال</w:t>
            </w:r>
            <w:r w:rsidR="008C66A3" w:rsidRPr="006A47E8">
              <w:rPr>
                <w:rFonts w:hint="cs"/>
                <w:b/>
                <w:bCs/>
                <w:sz w:val="26"/>
                <w:szCs w:val="26"/>
                <w:rtl/>
              </w:rPr>
              <w:t>تخفيض التدريجي للمواد الهيدروفلوروكربونية وتغير المناخ / كفاءة استخدام الطاقة</w:t>
            </w:r>
            <w:bookmarkEnd w:id="1"/>
          </w:p>
        </w:tc>
        <w:tc>
          <w:tcPr>
            <w:tcW w:w="1138" w:type="dxa"/>
            <w:shd w:val="clear" w:color="auto" w:fill="auto"/>
            <w:tcMar>
              <w:left w:w="115" w:type="dxa"/>
              <w:right w:w="173" w:type="dxa"/>
            </w:tcMar>
            <w:vAlign w:val="center"/>
          </w:tcPr>
          <w:p w14:paraId="4B69FFB6" w14:textId="22540DC2" w:rsidR="003013BB" w:rsidRPr="001628DE" w:rsidRDefault="003013BB" w:rsidP="0088755D">
            <w:pPr>
              <w:spacing w:before="60" w:after="60"/>
              <w:jc w:val="right"/>
              <w:rPr>
                <w:color w:val="000000" w:themeColor="text1"/>
                <w:sz w:val="26"/>
                <w:szCs w:val="26"/>
                <w:lang w:val="en-US"/>
              </w:rPr>
            </w:pPr>
            <w:r w:rsidRPr="00B8701A">
              <w:rPr>
                <w:b/>
                <w:bCs/>
                <w:color w:val="000000" w:themeColor="text1"/>
                <w:sz w:val="20"/>
                <w:lang w:val="en-US"/>
              </w:rPr>
              <w:t>91</w:t>
            </w:r>
          </w:p>
        </w:tc>
      </w:tr>
      <w:tr w:rsidR="00884ED6" w:rsidRPr="001628DE" w14:paraId="16E6139F" w14:textId="77777777" w:rsidTr="0088755D">
        <w:trPr>
          <w:cantSplit/>
        </w:trPr>
        <w:tc>
          <w:tcPr>
            <w:tcW w:w="8217" w:type="dxa"/>
            <w:shd w:val="clear" w:color="auto" w:fill="auto"/>
          </w:tcPr>
          <w:p w14:paraId="284B115A" w14:textId="77777777" w:rsidR="00884ED6" w:rsidRPr="006A47E8" w:rsidRDefault="00884ED6" w:rsidP="0088755D">
            <w:pPr>
              <w:bidi/>
              <w:rPr>
                <w:sz w:val="26"/>
                <w:szCs w:val="26"/>
                <w:lang w:val="en-US"/>
              </w:rPr>
            </w:pPr>
            <w:r w:rsidRPr="006A47E8">
              <w:rPr>
                <w:sz w:val="26"/>
                <w:szCs w:val="26"/>
                <w:rtl/>
              </w:rPr>
              <w:t xml:space="preserve">مناقشات غير رسمية عبر الإنترنت بين الأمانة </w:t>
            </w:r>
            <w:r w:rsidRPr="006A47E8">
              <w:rPr>
                <w:rFonts w:hint="cs"/>
                <w:sz w:val="26"/>
                <w:szCs w:val="26"/>
                <w:rtl/>
              </w:rPr>
              <w:t>والعاملين في</w:t>
            </w:r>
            <w:r w:rsidRPr="006A47E8">
              <w:rPr>
                <w:sz w:val="26"/>
                <w:szCs w:val="26"/>
                <w:rtl/>
              </w:rPr>
              <w:t xml:space="preserve"> الصندوق الأخضر للمناخ حول إمكانيات المزيد من التعاون، </w:t>
            </w:r>
            <w:r w:rsidRPr="006A47E8">
              <w:rPr>
                <w:rFonts w:hint="cs"/>
                <w:sz w:val="26"/>
                <w:szCs w:val="26"/>
                <w:rtl/>
              </w:rPr>
              <w:t>بسبب</w:t>
            </w:r>
            <w:r w:rsidRPr="006A47E8">
              <w:rPr>
                <w:sz w:val="26"/>
                <w:szCs w:val="26"/>
                <w:rtl/>
              </w:rPr>
              <w:t xml:space="preserve"> إلغاء الاجتماع التشاوري بشأن تطوير التوجيه القطاعي لكفاءة </w:t>
            </w:r>
            <w:r w:rsidRPr="006A47E8">
              <w:rPr>
                <w:rFonts w:hint="cs"/>
                <w:sz w:val="26"/>
                <w:szCs w:val="26"/>
                <w:rtl/>
              </w:rPr>
              <w:t xml:space="preserve">استخدام </w:t>
            </w:r>
            <w:r w:rsidRPr="006A47E8">
              <w:rPr>
                <w:sz w:val="26"/>
                <w:szCs w:val="26"/>
                <w:rtl/>
              </w:rPr>
              <w:t xml:space="preserve">الطاقة في الصندوق الأخضر للمناخ المقرر </w:t>
            </w:r>
            <w:r w:rsidRPr="006A47E8">
              <w:rPr>
                <w:rFonts w:hint="cs"/>
                <w:sz w:val="26"/>
                <w:szCs w:val="26"/>
                <w:rtl/>
              </w:rPr>
              <w:t xml:space="preserve">عقده </w:t>
            </w:r>
            <w:r w:rsidRPr="006A47E8">
              <w:rPr>
                <w:sz w:val="26"/>
                <w:szCs w:val="26"/>
                <w:rtl/>
              </w:rPr>
              <w:t>في الفترة من 27 إلى 28 فبراير</w:t>
            </w:r>
            <w:r w:rsidRPr="006A47E8">
              <w:rPr>
                <w:rFonts w:hint="cs"/>
                <w:sz w:val="26"/>
                <w:szCs w:val="26"/>
                <w:rtl/>
              </w:rPr>
              <w:t>/ شباط</w:t>
            </w:r>
            <w:r w:rsidRPr="006A47E8">
              <w:rPr>
                <w:sz w:val="26"/>
                <w:szCs w:val="26"/>
                <w:rtl/>
              </w:rPr>
              <w:t xml:space="preserve"> 2020 بسبب</w:t>
            </w:r>
            <w:r w:rsidRPr="006A47E8">
              <w:rPr>
                <w:rFonts w:hint="cs"/>
                <w:sz w:val="26"/>
                <w:szCs w:val="26"/>
                <w:rtl/>
              </w:rPr>
              <w:t xml:space="preserve"> كوفيد019. </w:t>
            </w:r>
          </w:p>
        </w:tc>
        <w:tc>
          <w:tcPr>
            <w:tcW w:w="1138" w:type="dxa"/>
            <w:shd w:val="clear" w:color="auto" w:fill="auto"/>
            <w:tcMar>
              <w:left w:w="115" w:type="dxa"/>
              <w:right w:w="173" w:type="dxa"/>
            </w:tcMar>
            <w:vAlign w:val="center"/>
          </w:tcPr>
          <w:p w14:paraId="62E56F27"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85</w:t>
            </w:r>
          </w:p>
        </w:tc>
      </w:tr>
      <w:tr w:rsidR="00884ED6" w:rsidRPr="001628DE" w14:paraId="385BFC2E" w14:textId="77777777" w:rsidTr="0088755D">
        <w:trPr>
          <w:cantSplit/>
        </w:trPr>
        <w:tc>
          <w:tcPr>
            <w:tcW w:w="8217" w:type="dxa"/>
            <w:shd w:val="clear" w:color="auto" w:fill="auto"/>
          </w:tcPr>
          <w:p w14:paraId="138B762F" w14:textId="77777777" w:rsidR="00884ED6" w:rsidRPr="001628DE" w:rsidRDefault="00884ED6" w:rsidP="0088755D">
            <w:pPr>
              <w:bidi/>
              <w:rPr>
                <w:sz w:val="26"/>
                <w:szCs w:val="26"/>
                <w:rtl/>
                <w:lang w:bidi="ar-SA"/>
              </w:rPr>
            </w:pPr>
            <w:r w:rsidRPr="001628DE">
              <w:rPr>
                <w:rFonts w:hint="cs"/>
                <w:sz w:val="26"/>
                <w:szCs w:val="26"/>
                <w:rtl/>
              </w:rPr>
              <w:t>زار</w:t>
            </w:r>
            <w:r w:rsidRPr="001628DE">
              <w:rPr>
                <w:sz w:val="26"/>
                <w:szCs w:val="26"/>
                <w:rtl/>
              </w:rPr>
              <w:t xml:space="preserve"> ممثل عن الصندوق الأخضر للمناخ الأمانة وعقد عددًا من الاجتماعات مع </w:t>
            </w:r>
            <w:r w:rsidRPr="001628DE">
              <w:rPr>
                <w:rFonts w:hint="cs"/>
                <w:sz w:val="26"/>
                <w:szCs w:val="26"/>
                <w:rtl/>
              </w:rPr>
              <w:t>العاملين في</w:t>
            </w:r>
            <w:r w:rsidRPr="001628DE">
              <w:rPr>
                <w:sz w:val="26"/>
                <w:szCs w:val="26"/>
                <w:rtl/>
              </w:rPr>
              <w:t xml:space="preserve"> الأمانة مما أتاح فرصة لتبادل المعلومات حول كيفية عمل الصندوقين وإمكانيات المزيد من التعاون</w:t>
            </w:r>
            <w:r w:rsidRPr="001628DE">
              <w:rPr>
                <w:sz w:val="26"/>
                <w:szCs w:val="26"/>
              </w:rPr>
              <w:t>.</w:t>
            </w:r>
          </w:p>
        </w:tc>
        <w:tc>
          <w:tcPr>
            <w:tcW w:w="1138" w:type="dxa"/>
            <w:shd w:val="clear" w:color="auto" w:fill="auto"/>
            <w:tcMar>
              <w:left w:w="115" w:type="dxa"/>
              <w:right w:w="173" w:type="dxa"/>
            </w:tcMar>
            <w:vAlign w:val="center"/>
          </w:tcPr>
          <w:p w14:paraId="68419E1F"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84</w:t>
            </w:r>
          </w:p>
        </w:tc>
      </w:tr>
      <w:tr w:rsidR="00884ED6" w:rsidRPr="001628DE" w14:paraId="3F33838F" w14:textId="77777777" w:rsidTr="0088755D">
        <w:trPr>
          <w:cantSplit/>
        </w:trPr>
        <w:tc>
          <w:tcPr>
            <w:tcW w:w="8217" w:type="dxa"/>
            <w:shd w:val="clear" w:color="auto" w:fill="auto"/>
          </w:tcPr>
          <w:p w14:paraId="3BE64049" w14:textId="77777777" w:rsidR="00884ED6" w:rsidRPr="001628DE" w:rsidRDefault="00884ED6" w:rsidP="0088755D">
            <w:pPr>
              <w:bidi/>
              <w:rPr>
                <w:sz w:val="26"/>
                <w:szCs w:val="26"/>
              </w:rPr>
            </w:pPr>
            <w:r w:rsidRPr="001628DE">
              <w:rPr>
                <w:sz w:val="26"/>
                <w:szCs w:val="26"/>
                <w:rtl/>
              </w:rPr>
              <w:t>مناقشات غير رسمية بين كبير الموظفين ونائب الأمين التنفيذي للصندوق الأخضر للمناخ بشأن المسائل التي تهم كلا الصندوقين، على هامش الدورة الرابعة لجمعية الأمم المتحدة للبيئة</w:t>
            </w:r>
            <w:r w:rsidRPr="001628DE">
              <w:rPr>
                <w:sz w:val="26"/>
                <w:szCs w:val="26"/>
              </w:rPr>
              <w:t>.</w:t>
            </w:r>
          </w:p>
        </w:tc>
        <w:tc>
          <w:tcPr>
            <w:tcW w:w="1138" w:type="dxa"/>
            <w:shd w:val="clear" w:color="auto" w:fill="auto"/>
            <w:tcMar>
              <w:left w:w="115" w:type="dxa"/>
              <w:right w:w="173" w:type="dxa"/>
            </w:tcMar>
            <w:vAlign w:val="center"/>
          </w:tcPr>
          <w:p w14:paraId="0B3D069E"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83</w:t>
            </w:r>
          </w:p>
        </w:tc>
      </w:tr>
      <w:tr w:rsidR="00884ED6" w:rsidRPr="001628DE" w14:paraId="2A6AB75C" w14:textId="77777777" w:rsidTr="0088755D">
        <w:trPr>
          <w:cantSplit/>
        </w:trPr>
        <w:tc>
          <w:tcPr>
            <w:tcW w:w="8217" w:type="dxa"/>
            <w:shd w:val="clear" w:color="auto" w:fill="auto"/>
          </w:tcPr>
          <w:p w14:paraId="364AEC93" w14:textId="77777777" w:rsidR="00884ED6" w:rsidRPr="001628DE" w:rsidRDefault="00884ED6" w:rsidP="0088755D">
            <w:pPr>
              <w:bidi/>
              <w:rPr>
                <w:sz w:val="26"/>
                <w:szCs w:val="26"/>
                <w:rtl/>
                <w:lang w:bidi="ar-SA"/>
              </w:rPr>
            </w:pPr>
            <w:r w:rsidRPr="001628DE">
              <w:rPr>
                <w:rFonts w:hint="cs"/>
                <w:sz w:val="26"/>
                <w:szCs w:val="26"/>
                <w:rtl/>
              </w:rPr>
              <w:t xml:space="preserve">تشمل </w:t>
            </w:r>
            <w:r w:rsidRPr="001628DE">
              <w:rPr>
                <w:sz w:val="26"/>
                <w:szCs w:val="26"/>
                <w:rtl/>
              </w:rPr>
              <w:t xml:space="preserve">وثائق الاجتماع </w:t>
            </w:r>
            <w:r w:rsidRPr="001628DE">
              <w:rPr>
                <w:rFonts w:hint="cs"/>
                <w:sz w:val="26"/>
                <w:szCs w:val="26"/>
                <w:rtl/>
              </w:rPr>
              <w:t xml:space="preserve">المتعلقة </w:t>
            </w:r>
            <w:r w:rsidRPr="001628DE">
              <w:rPr>
                <w:sz w:val="26"/>
                <w:szCs w:val="26"/>
                <w:rtl/>
              </w:rPr>
              <w:t>بطرائق الإبلاغ عن التكاليف الإدارية للوكالات المنفذة الوثائق التالية</w:t>
            </w:r>
            <w:r w:rsidRPr="001628DE">
              <w:rPr>
                <w:rFonts w:hint="cs"/>
                <w:sz w:val="26"/>
                <w:szCs w:val="26"/>
                <w:rtl/>
              </w:rPr>
              <w:t xml:space="preserve">: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/ExCom/26/67</w:t>
            </w:r>
            <w:r w:rsidRPr="001628DE">
              <w:rPr>
                <w:rFonts w:hint="cs"/>
                <w:color w:val="000000" w:themeColor="text1"/>
                <w:sz w:val="26"/>
                <w:szCs w:val="26"/>
                <w:rtl/>
                <w:lang w:val="en-US"/>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 xml:space="preserve">/ExCom/34/52 </w:t>
            </w:r>
            <w:r w:rsidRPr="001628DE">
              <w:rPr>
                <w:rFonts w:hint="cs"/>
                <w:sz w:val="26"/>
                <w:szCs w:val="26"/>
                <w:rtl/>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/ExCom/38/59</w:t>
            </w:r>
            <w:r w:rsidRPr="001628DE">
              <w:rPr>
                <w:rFonts w:hint="cs"/>
                <w:color w:val="000000" w:themeColor="text1"/>
                <w:sz w:val="26"/>
                <w:szCs w:val="26"/>
                <w:rtl/>
                <w:lang w:val="en-US"/>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/ExCom/55/48</w:t>
            </w:r>
            <w:r w:rsidRPr="001628DE">
              <w:rPr>
                <w:rFonts w:hint="cs"/>
                <w:sz w:val="26"/>
                <w:szCs w:val="26"/>
                <w:rtl/>
              </w:rPr>
              <w:t xml:space="preserve"> و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/ExCom/80/43</w:t>
            </w:r>
            <w:r w:rsidRPr="001628DE">
              <w:rPr>
                <w:rFonts w:hint="cs"/>
                <w:color w:val="000000" w:themeColor="text1"/>
                <w:sz w:val="26"/>
                <w:szCs w:val="26"/>
                <w:rtl/>
                <w:lang w:val="en-US"/>
              </w:rPr>
              <w:t>.</w:t>
            </w:r>
          </w:p>
        </w:tc>
        <w:tc>
          <w:tcPr>
            <w:tcW w:w="1138" w:type="dxa"/>
            <w:shd w:val="clear" w:color="auto" w:fill="auto"/>
            <w:tcMar>
              <w:left w:w="115" w:type="dxa"/>
              <w:right w:w="173" w:type="dxa"/>
            </w:tcMar>
            <w:vAlign w:val="center"/>
          </w:tcPr>
          <w:p w14:paraId="7362A542"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81</w:t>
            </w:r>
          </w:p>
        </w:tc>
      </w:tr>
      <w:tr w:rsidR="00884ED6" w:rsidRPr="001628DE" w14:paraId="4B5B0EB0" w14:textId="77777777" w:rsidTr="0088755D">
        <w:trPr>
          <w:cantSplit/>
        </w:trPr>
        <w:tc>
          <w:tcPr>
            <w:tcW w:w="8217" w:type="dxa"/>
            <w:shd w:val="clear" w:color="auto" w:fill="auto"/>
            <w:hideMark/>
          </w:tcPr>
          <w:p w14:paraId="5B090AEE" w14:textId="77777777" w:rsidR="00884ED6" w:rsidRPr="001628DE" w:rsidRDefault="00884ED6" w:rsidP="0088755D">
            <w:pPr>
              <w:bidi/>
              <w:rPr>
                <w:sz w:val="26"/>
                <w:szCs w:val="26"/>
                <w:rtl/>
                <w:lang w:bidi="ar-SA"/>
              </w:rPr>
            </w:pPr>
            <w:r w:rsidRPr="001628DE">
              <w:rPr>
                <w:sz w:val="26"/>
                <w:szCs w:val="26"/>
                <w:rtl/>
              </w:rPr>
              <w:t>دعوة جماعية لتقديم معلومات عن ممارسات الصندوق متعدد الأطراف فيما يتعلق بالإقراض الميسر والتكاليف الإضافية</w:t>
            </w:r>
            <w:r w:rsidRPr="001628DE">
              <w:rPr>
                <w:sz w:val="26"/>
                <w:szCs w:val="26"/>
              </w:rPr>
              <w:t>.</w:t>
            </w:r>
          </w:p>
        </w:tc>
        <w:tc>
          <w:tcPr>
            <w:tcW w:w="1138" w:type="dxa"/>
            <w:shd w:val="clear" w:color="auto" w:fill="auto"/>
            <w:tcMar>
              <w:left w:w="115" w:type="dxa"/>
              <w:right w:w="173" w:type="dxa"/>
            </w:tcMar>
            <w:vAlign w:val="center"/>
          </w:tcPr>
          <w:p w14:paraId="04F52362"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80</w:t>
            </w:r>
          </w:p>
        </w:tc>
      </w:tr>
      <w:tr w:rsidR="00884ED6" w:rsidRPr="001628DE" w14:paraId="0A35A4D0" w14:textId="77777777" w:rsidTr="0088755D">
        <w:trPr>
          <w:cantSplit/>
        </w:trPr>
        <w:tc>
          <w:tcPr>
            <w:tcW w:w="8217" w:type="dxa"/>
            <w:shd w:val="clear" w:color="auto" w:fill="auto"/>
          </w:tcPr>
          <w:p w14:paraId="7F4F5697" w14:textId="77777777" w:rsidR="00884ED6" w:rsidRPr="001628DE" w:rsidRDefault="00884ED6" w:rsidP="0088755D">
            <w:pPr>
              <w:bidi/>
              <w:rPr>
                <w:sz w:val="26"/>
                <w:szCs w:val="26"/>
              </w:rPr>
            </w:pPr>
            <w:r w:rsidRPr="001628DE">
              <w:rPr>
                <w:sz w:val="26"/>
                <w:szCs w:val="26"/>
                <w:rtl/>
              </w:rPr>
              <w:t xml:space="preserve">قدم رابطًا للوثائق </w:t>
            </w:r>
            <w:r w:rsidRPr="001628DE">
              <w:rPr>
                <w:rFonts w:hint="cs"/>
                <w:sz w:val="26"/>
                <w:szCs w:val="26"/>
                <w:rtl/>
              </w:rPr>
              <w:t xml:space="preserve">المتعلقة </w:t>
            </w:r>
            <w:r w:rsidRPr="001628DE">
              <w:rPr>
                <w:sz w:val="26"/>
                <w:szCs w:val="26"/>
                <w:rtl/>
              </w:rPr>
              <w:t>بفريق التكنولوجيا والتقييم الاقتصادي، وفريق التقييم العلمي، وفريق تقييم الآثار البيئية على الموقع الإلكتروني لأمانة الأوزون، وكذلك مقدمة لموظف الاتصالات في أمانة الأوزون؛</w:t>
            </w:r>
          </w:p>
          <w:p w14:paraId="21B9EB33" w14:textId="77777777" w:rsidR="00884ED6" w:rsidRPr="001628DE" w:rsidRDefault="00884ED6" w:rsidP="0088755D">
            <w:pPr>
              <w:bidi/>
              <w:rPr>
                <w:sz w:val="26"/>
                <w:szCs w:val="26"/>
                <w:rtl/>
                <w:lang w:bidi="ar-SA"/>
              </w:rPr>
            </w:pPr>
            <w:r w:rsidRPr="001628DE">
              <w:rPr>
                <w:rFonts w:hint="cs"/>
                <w:sz w:val="26"/>
                <w:szCs w:val="26"/>
                <w:rtl/>
              </w:rPr>
              <w:t>وشملت</w:t>
            </w:r>
            <w:r w:rsidRPr="001628DE">
              <w:rPr>
                <w:sz w:val="26"/>
                <w:szCs w:val="26"/>
                <w:rtl/>
              </w:rPr>
              <w:t xml:space="preserve"> الوثائق </w:t>
            </w:r>
            <w:r w:rsidRPr="001628DE">
              <w:rPr>
                <w:rFonts w:hint="cs"/>
                <w:sz w:val="26"/>
                <w:szCs w:val="26"/>
                <w:rtl/>
              </w:rPr>
              <w:t>المعروضة</w:t>
            </w:r>
            <w:r w:rsidRPr="001628DE">
              <w:rPr>
                <w:sz w:val="26"/>
                <w:szCs w:val="26"/>
                <w:rtl/>
              </w:rPr>
              <w:t xml:space="preserve">: </w:t>
            </w:r>
            <w:r w:rsidRPr="001628DE">
              <w:rPr>
                <w:rFonts w:hint="cs"/>
                <w:sz w:val="26"/>
                <w:szCs w:val="26"/>
                <w:rtl/>
              </w:rPr>
              <w:t>ال</w:t>
            </w:r>
            <w:r w:rsidRPr="001628DE">
              <w:rPr>
                <w:sz w:val="26"/>
                <w:szCs w:val="26"/>
                <w:rtl/>
              </w:rPr>
              <w:t xml:space="preserve">كتاب </w:t>
            </w:r>
            <w:r w:rsidRPr="001628DE">
              <w:rPr>
                <w:rFonts w:hint="cs"/>
                <w:sz w:val="26"/>
                <w:szCs w:val="26"/>
                <w:rtl/>
              </w:rPr>
              <w:t>ال</w:t>
            </w:r>
            <w:r w:rsidRPr="001628DE">
              <w:rPr>
                <w:sz w:val="26"/>
                <w:szCs w:val="26"/>
                <w:rtl/>
              </w:rPr>
              <w:t xml:space="preserve">تمهيدي للجنة التنفيذية؛ </w:t>
            </w:r>
            <w:r w:rsidRPr="001628DE">
              <w:rPr>
                <w:rFonts w:hint="cs"/>
                <w:sz w:val="26"/>
                <w:szCs w:val="26"/>
                <w:rtl/>
              </w:rPr>
              <w:t>و</w:t>
            </w:r>
            <w:r w:rsidRPr="001628DE">
              <w:rPr>
                <w:sz w:val="26"/>
                <w:szCs w:val="26"/>
                <w:rtl/>
              </w:rPr>
              <w:t xml:space="preserve">سياسات وإجراءات والمبادئ التوجيهية ومعايير الصندوق متعدد الأطراف؛ </w:t>
            </w:r>
            <w:r w:rsidRPr="001628DE">
              <w:rPr>
                <w:rFonts w:hint="cs"/>
                <w:sz w:val="26"/>
                <w:szCs w:val="26"/>
                <w:rtl/>
              </w:rPr>
              <w:t>و</w:t>
            </w:r>
            <w:r w:rsidRPr="001628DE">
              <w:rPr>
                <w:sz w:val="26"/>
                <w:szCs w:val="26"/>
                <w:rtl/>
              </w:rPr>
              <w:t xml:space="preserve">العرض التقديمي بعنوان "الصندوق متعدد الأطراف: الحوكمة </w:t>
            </w:r>
            <w:r w:rsidRPr="001628DE">
              <w:rPr>
                <w:rFonts w:hint="cs"/>
                <w:sz w:val="26"/>
                <w:szCs w:val="26"/>
                <w:rtl/>
              </w:rPr>
              <w:t>و</w:t>
            </w:r>
            <w:r w:rsidRPr="001628DE">
              <w:rPr>
                <w:sz w:val="26"/>
                <w:szCs w:val="26"/>
                <w:rtl/>
              </w:rPr>
              <w:t xml:space="preserve">نموذج الأعمال </w:t>
            </w:r>
            <w:r w:rsidRPr="001628DE">
              <w:rPr>
                <w:rFonts w:hint="cs"/>
                <w:sz w:val="26"/>
                <w:szCs w:val="26"/>
                <w:rtl/>
              </w:rPr>
              <w:t>و</w:t>
            </w:r>
            <w:r w:rsidRPr="001628DE">
              <w:rPr>
                <w:sz w:val="26"/>
                <w:szCs w:val="26"/>
                <w:rtl/>
              </w:rPr>
              <w:t xml:space="preserve">الإنجازات </w:t>
            </w:r>
            <w:r w:rsidRPr="001628DE">
              <w:rPr>
                <w:rFonts w:hint="cs"/>
                <w:sz w:val="26"/>
                <w:szCs w:val="26"/>
                <w:rtl/>
              </w:rPr>
              <w:t>و</w:t>
            </w:r>
            <w:r w:rsidRPr="001628DE">
              <w:rPr>
                <w:sz w:val="26"/>
                <w:szCs w:val="26"/>
                <w:rtl/>
              </w:rPr>
              <w:t xml:space="preserve">التحديات"؛ </w:t>
            </w:r>
            <w:r w:rsidRPr="001628DE">
              <w:rPr>
                <w:rFonts w:hint="cs"/>
                <w:sz w:val="26"/>
                <w:szCs w:val="26"/>
                <w:rtl/>
              </w:rPr>
              <w:t>و</w:t>
            </w:r>
            <w:r w:rsidRPr="001628DE">
              <w:rPr>
                <w:sz w:val="26"/>
                <w:szCs w:val="26"/>
                <w:rtl/>
              </w:rPr>
              <w:t xml:space="preserve">أمثلة </w:t>
            </w:r>
            <w:r w:rsidRPr="001628DE">
              <w:rPr>
                <w:rFonts w:hint="cs"/>
                <w:sz w:val="26"/>
                <w:szCs w:val="26"/>
                <w:rtl/>
              </w:rPr>
              <w:t>من</w:t>
            </w:r>
            <w:r w:rsidRPr="001628DE">
              <w:rPr>
                <w:sz w:val="26"/>
                <w:szCs w:val="26"/>
                <w:rtl/>
              </w:rPr>
              <w:t xml:space="preserve"> وثائق ما قبل الدورة لتخطيط الأعمال ومقترحات المشر</w:t>
            </w:r>
            <w:r w:rsidRPr="001628DE">
              <w:rPr>
                <w:rFonts w:hint="cs"/>
                <w:sz w:val="26"/>
                <w:szCs w:val="26"/>
                <w:rtl/>
              </w:rPr>
              <w:t>و</w:t>
            </w:r>
            <w:r w:rsidRPr="001628DE">
              <w:rPr>
                <w:sz w:val="26"/>
                <w:szCs w:val="26"/>
                <w:rtl/>
              </w:rPr>
              <w:t>ع</w:t>
            </w:r>
            <w:r w:rsidRPr="001628DE">
              <w:rPr>
                <w:rFonts w:hint="cs"/>
                <w:sz w:val="26"/>
                <w:szCs w:val="26"/>
                <w:rtl/>
              </w:rPr>
              <w:t>ات</w:t>
            </w:r>
            <w:r w:rsidRPr="001628DE">
              <w:rPr>
                <w:sz w:val="26"/>
                <w:szCs w:val="26"/>
                <w:rtl/>
              </w:rPr>
              <w:t xml:space="preserve">؛ </w:t>
            </w:r>
            <w:r w:rsidRPr="001628DE">
              <w:rPr>
                <w:rFonts w:hint="cs"/>
                <w:sz w:val="26"/>
                <w:szCs w:val="26"/>
                <w:rtl/>
              </w:rPr>
              <w:t>و</w:t>
            </w:r>
            <w:r w:rsidRPr="001628DE">
              <w:rPr>
                <w:sz w:val="26"/>
                <w:szCs w:val="26"/>
                <w:rtl/>
              </w:rPr>
              <w:t>رصد وتقييم برنامج العمل وتقارير إنجاز المشروع</w:t>
            </w:r>
            <w:r w:rsidRPr="001628DE">
              <w:rPr>
                <w:rFonts w:hint="cs"/>
                <w:sz w:val="26"/>
                <w:szCs w:val="26"/>
                <w:rtl/>
              </w:rPr>
              <w:t>ات</w:t>
            </w:r>
            <w:r w:rsidRPr="001628DE">
              <w:rPr>
                <w:sz w:val="26"/>
                <w:szCs w:val="26"/>
                <w:rtl/>
              </w:rPr>
              <w:t xml:space="preserve">؛ </w:t>
            </w:r>
            <w:r w:rsidRPr="001628DE">
              <w:rPr>
                <w:rFonts w:hint="cs"/>
                <w:sz w:val="26"/>
                <w:szCs w:val="26"/>
                <w:rtl/>
              </w:rPr>
              <w:t>و</w:t>
            </w:r>
            <w:r w:rsidRPr="001628DE">
              <w:rPr>
                <w:sz w:val="26"/>
                <w:szCs w:val="26"/>
                <w:rtl/>
              </w:rPr>
              <w:t xml:space="preserve">قوالب خطة العمل </w:t>
            </w:r>
            <w:r w:rsidRPr="001628DE">
              <w:rPr>
                <w:rFonts w:hint="cs"/>
                <w:sz w:val="26"/>
                <w:szCs w:val="26"/>
                <w:rtl/>
              </w:rPr>
              <w:t>و</w:t>
            </w:r>
            <w:r w:rsidRPr="001628DE">
              <w:rPr>
                <w:sz w:val="26"/>
                <w:szCs w:val="26"/>
                <w:rtl/>
              </w:rPr>
              <w:t xml:space="preserve">إرشادات إعداد التقارير المرحلية؛ </w:t>
            </w:r>
            <w:r w:rsidRPr="001628DE">
              <w:rPr>
                <w:rFonts w:hint="cs"/>
                <w:sz w:val="26"/>
                <w:szCs w:val="26"/>
                <w:rtl/>
              </w:rPr>
              <w:t>و</w:t>
            </w:r>
            <w:r w:rsidRPr="001628DE">
              <w:rPr>
                <w:sz w:val="26"/>
                <w:szCs w:val="26"/>
                <w:rtl/>
              </w:rPr>
              <w:t xml:space="preserve">تقارير التقييمين </w:t>
            </w:r>
            <w:r w:rsidRPr="001628DE">
              <w:rPr>
                <w:rFonts w:hint="cs"/>
                <w:sz w:val="26"/>
                <w:szCs w:val="26"/>
                <w:rtl/>
              </w:rPr>
              <w:t>عن</w:t>
            </w:r>
            <w:r w:rsidRPr="001628DE">
              <w:rPr>
                <w:sz w:val="26"/>
                <w:szCs w:val="26"/>
                <w:rtl/>
              </w:rPr>
              <w:t xml:space="preserve"> التعزيز المؤسسي؛ وبرنامج عمل الرصد والتقييم.</w:t>
            </w:r>
          </w:p>
        </w:tc>
        <w:tc>
          <w:tcPr>
            <w:tcW w:w="1138" w:type="dxa"/>
            <w:shd w:val="clear" w:color="auto" w:fill="auto"/>
            <w:tcMar>
              <w:left w:w="115" w:type="dxa"/>
              <w:right w:w="173" w:type="dxa"/>
            </w:tcMar>
            <w:vAlign w:val="center"/>
          </w:tcPr>
          <w:p w14:paraId="7480BF3E"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77</w:t>
            </w:r>
          </w:p>
        </w:tc>
      </w:tr>
      <w:tr w:rsidR="00884ED6" w:rsidRPr="001628DE" w14:paraId="58C7A81A" w14:textId="77777777" w:rsidTr="0088755D">
        <w:trPr>
          <w:cantSplit/>
        </w:trPr>
        <w:tc>
          <w:tcPr>
            <w:tcW w:w="8217" w:type="dxa"/>
            <w:shd w:val="clear" w:color="auto" w:fill="auto"/>
            <w:hideMark/>
          </w:tcPr>
          <w:p w14:paraId="470079A2" w14:textId="77777777" w:rsidR="00884ED6" w:rsidRPr="001628DE" w:rsidRDefault="00884ED6" w:rsidP="0088755D">
            <w:pPr>
              <w:bidi/>
              <w:rPr>
                <w:sz w:val="26"/>
                <w:szCs w:val="26"/>
              </w:rPr>
            </w:pPr>
            <w:r w:rsidRPr="001628DE">
              <w:rPr>
                <w:sz w:val="26"/>
                <w:szCs w:val="26"/>
                <w:rtl/>
              </w:rPr>
              <w:t>خبرة أمانة الصندوق في وضع الترتيبات القانونية مع الكيانات المنفذة وإنشاء نظام إبلاغ مرحلي للصندوق متعدد الأطراف.</w:t>
            </w:r>
          </w:p>
        </w:tc>
        <w:tc>
          <w:tcPr>
            <w:tcW w:w="1138" w:type="dxa"/>
            <w:shd w:val="clear" w:color="auto" w:fill="auto"/>
            <w:tcMar>
              <w:left w:w="115" w:type="dxa"/>
              <w:right w:w="173" w:type="dxa"/>
            </w:tcMar>
            <w:vAlign w:val="center"/>
            <w:hideMark/>
          </w:tcPr>
          <w:p w14:paraId="78470CE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76</w:t>
            </w:r>
          </w:p>
        </w:tc>
      </w:tr>
      <w:tr w:rsidR="00884ED6" w:rsidRPr="001628DE" w14:paraId="797B36EB" w14:textId="77777777" w:rsidTr="0088755D">
        <w:trPr>
          <w:cantSplit/>
        </w:trPr>
        <w:tc>
          <w:tcPr>
            <w:tcW w:w="8217" w:type="dxa"/>
            <w:shd w:val="clear" w:color="auto" w:fill="auto"/>
            <w:hideMark/>
          </w:tcPr>
          <w:p w14:paraId="7E88DCB6" w14:textId="77777777" w:rsidR="00884ED6" w:rsidRPr="001628DE" w:rsidRDefault="00884ED6" w:rsidP="0088755D">
            <w:pPr>
              <w:bidi/>
              <w:rPr>
                <w:sz w:val="26"/>
                <w:szCs w:val="26"/>
              </w:rPr>
            </w:pPr>
            <w:r w:rsidRPr="001628DE">
              <w:rPr>
                <w:sz w:val="26"/>
                <w:szCs w:val="26"/>
                <w:rtl/>
              </w:rPr>
              <w:t>معلومات عن مؤشرات الأداء المعدة للصندوق متعدد الأطراف؛</w:t>
            </w:r>
            <w:r w:rsidRPr="001628DE">
              <w:rPr>
                <w:rFonts w:hint="cs"/>
                <w:sz w:val="26"/>
                <w:szCs w:val="26"/>
                <w:rtl/>
              </w:rPr>
              <w:t xml:space="preserve"> و</w:t>
            </w:r>
            <w:r w:rsidRPr="001628DE">
              <w:rPr>
                <w:sz w:val="26"/>
                <w:szCs w:val="26"/>
                <w:rtl/>
              </w:rPr>
              <w:t xml:space="preserve">معلومات عن المناقشات التي </w:t>
            </w:r>
            <w:r w:rsidRPr="001628DE">
              <w:rPr>
                <w:rFonts w:hint="cs"/>
                <w:sz w:val="26"/>
                <w:szCs w:val="26"/>
                <w:rtl/>
              </w:rPr>
              <w:t>أجريت</w:t>
            </w:r>
            <w:r w:rsidRPr="001628DE">
              <w:rPr>
                <w:sz w:val="26"/>
                <w:szCs w:val="26"/>
                <w:rtl/>
              </w:rPr>
              <w:t xml:space="preserve"> في اجتماعات بروتوكول مونتريال الأخيرة فيما يتعلق بمقترحات تعديل البروتوكول؛</w:t>
            </w:r>
            <w:r w:rsidRPr="001628DE">
              <w:rPr>
                <w:rFonts w:hint="cs"/>
                <w:sz w:val="26"/>
                <w:szCs w:val="26"/>
                <w:rtl/>
              </w:rPr>
              <w:t xml:space="preserve"> و</w:t>
            </w:r>
            <w:r w:rsidRPr="001628DE">
              <w:rPr>
                <w:sz w:val="26"/>
                <w:szCs w:val="26"/>
                <w:rtl/>
              </w:rPr>
              <w:t>معلومات عن إطار الرصد والمحاسبة الخاص بالصندوق متعدد الأطراف بما في ذلك الفصل الحادي عشر من سياسات الصندوق متعدد الأطراف وإجراءاته ومبادئه التوجيهية ومعاييره (الرصد والتقييم)؛</w:t>
            </w:r>
            <w:r w:rsidRPr="001628DE">
              <w:rPr>
                <w:rFonts w:hint="cs"/>
                <w:sz w:val="26"/>
                <w:szCs w:val="26"/>
                <w:rtl/>
              </w:rPr>
              <w:t xml:space="preserve"> و</w:t>
            </w:r>
            <w:r w:rsidRPr="001628DE">
              <w:rPr>
                <w:sz w:val="26"/>
                <w:szCs w:val="26"/>
                <w:rtl/>
              </w:rPr>
              <w:t xml:space="preserve">عرض </w:t>
            </w:r>
            <w:r w:rsidRPr="001628DE">
              <w:rPr>
                <w:rFonts w:hint="cs"/>
                <w:sz w:val="26"/>
                <w:szCs w:val="26"/>
                <w:rtl/>
              </w:rPr>
              <w:t>ل</w:t>
            </w:r>
            <w:r w:rsidRPr="001628DE">
              <w:rPr>
                <w:sz w:val="26"/>
                <w:szCs w:val="26"/>
                <w:rtl/>
              </w:rPr>
              <w:t>بناء القدرات في إطار الصندوق متعدد الأطراف.</w:t>
            </w:r>
          </w:p>
        </w:tc>
        <w:tc>
          <w:tcPr>
            <w:tcW w:w="1138" w:type="dxa"/>
            <w:shd w:val="clear" w:color="auto" w:fill="auto"/>
            <w:tcMar>
              <w:left w:w="115" w:type="dxa"/>
              <w:right w:w="173" w:type="dxa"/>
            </w:tcMar>
            <w:vAlign w:val="center"/>
            <w:hideMark/>
          </w:tcPr>
          <w:p w14:paraId="63882834"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75</w:t>
            </w:r>
          </w:p>
        </w:tc>
      </w:tr>
      <w:tr w:rsidR="00884ED6" w:rsidRPr="001628DE" w14:paraId="53388E92" w14:textId="77777777" w:rsidTr="0088755D">
        <w:trPr>
          <w:cantSplit/>
        </w:trPr>
        <w:tc>
          <w:tcPr>
            <w:tcW w:w="8217" w:type="dxa"/>
            <w:shd w:val="clear" w:color="auto" w:fill="auto"/>
            <w:hideMark/>
          </w:tcPr>
          <w:p w14:paraId="06F6C205" w14:textId="77777777" w:rsidR="00884ED6" w:rsidRPr="001628DE" w:rsidRDefault="00884ED6" w:rsidP="0088755D">
            <w:pPr>
              <w:bidi/>
              <w:rPr>
                <w:sz w:val="26"/>
                <w:szCs w:val="26"/>
              </w:rPr>
            </w:pPr>
            <w:r w:rsidRPr="001628DE">
              <w:rPr>
                <w:sz w:val="26"/>
                <w:szCs w:val="26"/>
                <w:rtl/>
              </w:rPr>
              <w:t>عرض عن الصندوق متعدد الأطراف وعينة من الوثائق الرئيسية بما في ذلك أنشطة الأمانة ، وحالة الصندوق ، وخطط الأعمال الموحدة والتقارير المرحلية ، وعينة من مقترحات المشاريع وأوراق السياسات. مزيد من التفاصيل والمناقشات حول الصندوق متعدد الأطراف</w:t>
            </w:r>
            <w:r w:rsidRPr="001628DE">
              <w:rPr>
                <w:sz w:val="26"/>
                <w:szCs w:val="26"/>
              </w:rPr>
              <w:t>.</w:t>
            </w:r>
          </w:p>
        </w:tc>
        <w:tc>
          <w:tcPr>
            <w:tcW w:w="1138" w:type="dxa"/>
            <w:shd w:val="clear" w:color="auto" w:fill="auto"/>
            <w:tcMar>
              <w:left w:w="115" w:type="dxa"/>
              <w:right w:w="173" w:type="dxa"/>
            </w:tcMar>
            <w:vAlign w:val="center"/>
            <w:hideMark/>
          </w:tcPr>
          <w:p w14:paraId="437DFBFA"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74</w:t>
            </w:r>
          </w:p>
        </w:tc>
      </w:tr>
      <w:tr w:rsidR="00884ED6" w:rsidRPr="001628DE" w14:paraId="4EA11A40" w14:textId="77777777" w:rsidTr="0088755D">
        <w:trPr>
          <w:cantSplit/>
        </w:trPr>
        <w:tc>
          <w:tcPr>
            <w:tcW w:w="8217" w:type="dxa"/>
            <w:shd w:val="clear" w:color="auto" w:fill="auto"/>
            <w:hideMark/>
          </w:tcPr>
          <w:p w14:paraId="3BC24E55" w14:textId="77777777" w:rsidR="00884ED6" w:rsidRPr="001628DE" w:rsidRDefault="00884ED6" w:rsidP="0088755D">
            <w:pPr>
              <w:bidi/>
              <w:rPr>
                <w:sz w:val="26"/>
                <w:szCs w:val="26"/>
              </w:rPr>
            </w:pPr>
            <w:r w:rsidRPr="001628DE">
              <w:rPr>
                <w:sz w:val="26"/>
                <w:szCs w:val="26"/>
                <w:rtl/>
              </w:rPr>
              <w:t>نظرة عامة على أهداف وتشغيل الصندوق متعدد الأطراف، بما في ذلك عملي</w:t>
            </w:r>
            <w:r w:rsidRPr="001628DE">
              <w:rPr>
                <w:rFonts w:hint="cs"/>
                <w:sz w:val="26"/>
                <w:szCs w:val="26"/>
                <w:rtl/>
              </w:rPr>
              <w:t>ته</w:t>
            </w:r>
            <w:r w:rsidRPr="001628DE">
              <w:rPr>
                <w:sz w:val="26"/>
                <w:szCs w:val="26"/>
                <w:rtl/>
              </w:rPr>
              <w:t xml:space="preserve"> </w:t>
            </w:r>
            <w:r w:rsidRPr="001628DE">
              <w:rPr>
                <w:rFonts w:hint="cs"/>
                <w:sz w:val="26"/>
                <w:szCs w:val="26"/>
                <w:rtl/>
              </w:rPr>
              <w:t>ل</w:t>
            </w:r>
            <w:r w:rsidRPr="001628DE">
              <w:rPr>
                <w:sz w:val="26"/>
                <w:szCs w:val="26"/>
                <w:rtl/>
              </w:rPr>
              <w:t>استعراض المشروع</w:t>
            </w:r>
            <w:r w:rsidRPr="001628DE">
              <w:rPr>
                <w:rFonts w:hint="cs"/>
                <w:sz w:val="26"/>
                <w:szCs w:val="26"/>
                <w:rtl/>
              </w:rPr>
              <w:t>ات</w:t>
            </w:r>
            <w:r w:rsidRPr="001628DE">
              <w:rPr>
                <w:sz w:val="26"/>
                <w:szCs w:val="26"/>
                <w:rtl/>
              </w:rPr>
              <w:t xml:space="preserve">، </w:t>
            </w:r>
            <w:r w:rsidRPr="001628DE">
              <w:rPr>
                <w:rFonts w:hint="cs"/>
                <w:sz w:val="26"/>
                <w:szCs w:val="26"/>
                <w:rtl/>
              </w:rPr>
              <w:t>ووضع</w:t>
            </w:r>
            <w:r w:rsidRPr="001628DE">
              <w:rPr>
                <w:sz w:val="26"/>
                <w:szCs w:val="26"/>
                <w:rtl/>
              </w:rPr>
              <w:t xml:space="preserve"> السياسة، وعملية الاجتماع، وتنفيذ قرارات اللجنة التنفيذية</w:t>
            </w:r>
            <w:r w:rsidRPr="001628DE">
              <w:rPr>
                <w:sz w:val="26"/>
                <w:szCs w:val="26"/>
              </w:rPr>
              <w:t>.</w:t>
            </w:r>
          </w:p>
        </w:tc>
        <w:tc>
          <w:tcPr>
            <w:tcW w:w="1138" w:type="dxa"/>
            <w:shd w:val="clear" w:color="auto" w:fill="auto"/>
            <w:tcMar>
              <w:left w:w="115" w:type="dxa"/>
              <w:right w:w="173" w:type="dxa"/>
            </w:tcMar>
            <w:vAlign w:val="center"/>
            <w:hideMark/>
          </w:tcPr>
          <w:p w14:paraId="2843DDCF"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72</w:t>
            </w:r>
          </w:p>
        </w:tc>
      </w:tr>
      <w:tr w:rsidR="00884ED6" w:rsidRPr="001628DE" w14:paraId="5FFF2E7C" w14:textId="77777777" w:rsidTr="0088755D">
        <w:trPr>
          <w:cantSplit/>
        </w:trPr>
        <w:tc>
          <w:tcPr>
            <w:tcW w:w="8217" w:type="dxa"/>
            <w:shd w:val="clear" w:color="auto" w:fill="auto"/>
            <w:hideMark/>
          </w:tcPr>
          <w:p w14:paraId="1578F11B" w14:textId="77777777" w:rsidR="00884ED6" w:rsidRPr="001628DE" w:rsidRDefault="00884ED6" w:rsidP="0088755D">
            <w:pPr>
              <w:bidi/>
              <w:rPr>
                <w:sz w:val="26"/>
                <w:szCs w:val="26"/>
              </w:rPr>
            </w:pPr>
            <w:r w:rsidRPr="001628DE">
              <w:rPr>
                <w:rFonts w:hint="cs"/>
                <w:sz w:val="26"/>
                <w:szCs w:val="26"/>
                <w:rtl/>
              </w:rPr>
              <w:lastRenderedPageBreak/>
              <w:t>راسلت</w:t>
            </w:r>
            <w:r w:rsidRPr="001628DE">
              <w:rPr>
                <w:sz w:val="26"/>
                <w:szCs w:val="26"/>
                <w:rtl/>
              </w:rPr>
              <w:t xml:space="preserve"> أمانة </w:t>
            </w:r>
            <w:r w:rsidRPr="001628DE">
              <w:rPr>
                <w:rFonts w:hint="cs"/>
                <w:sz w:val="26"/>
                <w:szCs w:val="26"/>
                <w:rtl/>
              </w:rPr>
              <w:t>ا</w:t>
            </w:r>
            <w:r w:rsidRPr="001628DE">
              <w:rPr>
                <w:sz w:val="26"/>
                <w:szCs w:val="26"/>
                <w:rtl/>
              </w:rPr>
              <w:t>لصندوق الأخضر للمناخ المؤقتة الصندوق متعدد الأطراف في 24 سبتمبر</w:t>
            </w:r>
            <w:r w:rsidRPr="001628DE">
              <w:rPr>
                <w:rFonts w:hint="cs"/>
                <w:sz w:val="26"/>
                <w:szCs w:val="26"/>
                <w:rtl/>
              </w:rPr>
              <w:t>/ أيلول</w:t>
            </w:r>
            <w:r w:rsidRPr="001628DE">
              <w:rPr>
                <w:sz w:val="26"/>
                <w:szCs w:val="26"/>
                <w:rtl/>
              </w:rPr>
              <w:t xml:space="preserve"> 2013 </w:t>
            </w:r>
            <w:r w:rsidRPr="001628DE">
              <w:rPr>
                <w:rFonts w:hint="cs"/>
                <w:sz w:val="26"/>
                <w:szCs w:val="26"/>
                <w:rtl/>
              </w:rPr>
              <w:t xml:space="preserve">مع </w:t>
            </w:r>
            <w:r w:rsidRPr="001628DE">
              <w:rPr>
                <w:sz w:val="26"/>
                <w:szCs w:val="26"/>
                <w:rtl/>
              </w:rPr>
              <w:t xml:space="preserve">دعوة لحضور الاجتماع الخامس لمجلس الصندوق الأخضر للمناخ بصفة مراقب، على الرغم من </w:t>
            </w:r>
            <w:r w:rsidRPr="001628DE">
              <w:rPr>
                <w:rFonts w:hint="cs"/>
                <w:sz w:val="26"/>
                <w:szCs w:val="26"/>
                <w:rtl/>
              </w:rPr>
              <w:t>ذكر</w:t>
            </w:r>
            <w:r w:rsidRPr="001628DE">
              <w:rPr>
                <w:sz w:val="26"/>
                <w:szCs w:val="26"/>
                <w:rtl/>
              </w:rPr>
              <w:t xml:space="preserve"> الرسالة أن وضع المراقب للصندوق متعدد الأطراف لم تتم الموافقة عليه بعد</w:t>
            </w:r>
            <w:r w:rsidRPr="001628DE">
              <w:rPr>
                <w:rFonts w:hint="cs"/>
                <w:sz w:val="26"/>
                <w:szCs w:val="26"/>
                <w:rtl/>
              </w:rPr>
              <w:t>.</w:t>
            </w:r>
            <w:r w:rsidRPr="001628DE">
              <w:rPr>
                <w:sz w:val="26"/>
                <w:szCs w:val="26"/>
                <w:rtl/>
              </w:rPr>
              <w:t xml:space="preserve"> </w:t>
            </w:r>
            <w:r w:rsidRPr="001628DE">
              <w:rPr>
                <w:rFonts w:hint="cs"/>
                <w:sz w:val="26"/>
                <w:szCs w:val="26"/>
                <w:rtl/>
              </w:rPr>
              <w:t>و</w:t>
            </w:r>
            <w:r w:rsidRPr="001628DE">
              <w:rPr>
                <w:sz w:val="26"/>
                <w:szCs w:val="26"/>
                <w:rtl/>
              </w:rPr>
              <w:t>لم</w:t>
            </w:r>
            <w:r w:rsidRPr="001628DE">
              <w:rPr>
                <w:sz w:val="26"/>
                <w:szCs w:val="26"/>
              </w:rPr>
              <w:t xml:space="preserve"> </w:t>
            </w:r>
            <w:r w:rsidRPr="001628DE">
              <w:rPr>
                <w:sz w:val="26"/>
                <w:szCs w:val="26"/>
                <w:rtl/>
              </w:rPr>
              <w:t>تتمكن أمانة الصندوق من حضور اجتماع المجلس، الذي انعقد في الفترة من 8 إلى 10 أكتوبر</w:t>
            </w:r>
            <w:r w:rsidRPr="001628DE">
              <w:rPr>
                <w:rFonts w:hint="cs"/>
                <w:sz w:val="26"/>
                <w:szCs w:val="26"/>
                <w:rtl/>
              </w:rPr>
              <w:t>/ تشرين الأول</w:t>
            </w:r>
            <w:r w:rsidRPr="001628DE">
              <w:rPr>
                <w:sz w:val="26"/>
                <w:szCs w:val="26"/>
                <w:rtl/>
              </w:rPr>
              <w:t>، بسبب الاستعدادات للاجتماع الحادي والسبعين. وأبلغت رسالة أخرى مؤرخة 21 أكتوبر</w:t>
            </w:r>
            <w:r w:rsidRPr="001628DE">
              <w:rPr>
                <w:rFonts w:hint="cs"/>
                <w:sz w:val="26"/>
                <w:szCs w:val="26"/>
                <w:rtl/>
              </w:rPr>
              <w:t xml:space="preserve">/ </w:t>
            </w:r>
            <w:r w:rsidRPr="001628DE">
              <w:rPr>
                <w:sz w:val="26"/>
                <w:szCs w:val="26"/>
                <w:rtl/>
              </w:rPr>
              <w:t>تشرين الأول 2013 أمانة الصندوق بأن الاجتماع القادم للمجلس سيعقد في إندونيسيا في الفترة من</w:t>
            </w:r>
            <w:r w:rsidRPr="001628DE">
              <w:rPr>
                <w:rFonts w:hint="cs"/>
                <w:sz w:val="26"/>
                <w:szCs w:val="26"/>
                <w:rtl/>
                <w:lang w:bidi="ar-SA"/>
              </w:rPr>
              <w:t xml:space="preserve"> 19</w:t>
            </w:r>
            <w:r w:rsidRPr="001628DE">
              <w:rPr>
                <w:sz w:val="26"/>
                <w:szCs w:val="26"/>
                <w:rtl/>
              </w:rPr>
              <w:t xml:space="preserve"> إلى 21 فبراير</w:t>
            </w:r>
            <w:r w:rsidRPr="001628DE">
              <w:rPr>
                <w:rFonts w:hint="cs"/>
                <w:sz w:val="26"/>
                <w:szCs w:val="26"/>
                <w:rtl/>
              </w:rPr>
              <w:t xml:space="preserve">/ </w:t>
            </w:r>
            <w:r w:rsidRPr="001628DE">
              <w:rPr>
                <w:sz w:val="26"/>
                <w:szCs w:val="26"/>
                <w:rtl/>
              </w:rPr>
              <w:t xml:space="preserve">شباط 2014، </w:t>
            </w:r>
            <w:r w:rsidRPr="001628DE">
              <w:rPr>
                <w:rFonts w:hint="cs"/>
                <w:sz w:val="26"/>
                <w:szCs w:val="26"/>
                <w:rtl/>
              </w:rPr>
              <w:t>وذكرت</w:t>
            </w:r>
            <w:r w:rsidRPr="001628DE">
              <w:rPr>
                <w:sz w:val="26"/>
                <w:szCs w:val="26"/>
                <w:rtl/>
              </w:rPr>
              <w:t xml:space="preserve"> أن</w:t>
            </w:r>
            <w:r w:rsidRPr="001628DE">
              <w:rPr>
                <w:rFonts w:hint="cs"/>
                <w:sz w:val="26"/>
                <w:szCs w:val="26"/>
                <w:rtl/>
              </w:rPr>
              <w:t>ه تمت الموافقة على صفة</w:t>
            </w:r>
            <w:r w:rsidRPr="001628DE">
              <w:rPr>
                <w:sz w:val="26"/>
                <w:szCs w:val="26"/>
                <w:rtl/>
              </w:rPr>
              <w:t xml:space="preserve"> مراقب للصندوق متعدد الأطراف من خلال تعديل</w:t>
            </w:r>
            <w:r w:rsidRPr="001628DE">
              <w:rPr>
                <w:rFonts w:hint="cs"/>
                <w:sz w:val="26"/>
                <w:szCs w:val="26"/>
                <w:rtl/>
              </w:rPr>
              <w:t xml:space="preserve"> المقرر</w:t>
            </w:r>
            <w:r w:rsidRPr="001628DE">
              <w:rPr>
                <w:sz w:val="26"/>
                <w:szCs w:val="26"/>
                <w:rtl/>
              </w:rPr>
              <w:t xml:space="preserve"> </w:t>
            </w:r>
            <w:r w:rsidRPr="001628DE">
              <w:rPr>
                <w:sz w:val="26"/>
                <w:szCs w:val="26"/>
              </w:rPr>
              <w:t>B.04/15</w:t>
            </w:r>
            <w:r w:rsidRPr="001628DE">
              <w:rPr>
                <w:sz w:val="26"/>
                <w:szCs w:val="26"/>
                <w:rtl/>
              </w:rPr>
              <w:t>، وطلب</w:t>
            </w:r>
            <w:r w:rsidRPr="001628DE">
              <w:rPr>
                <w:rFonts w:hint="cs"/>
                <w:sz w:val="26"/>
                <w:szCs w:val="26"/>
                <w:rtl/>
              </w:rPr>
              <w:t>ت</w:t>
            </w:r>
            <w:r w:rsidRPr="001628DE">
              <w:rPr>
                <w:sz w:val="26"/>
                <w:szCs w:val="26"/>
                <w:rtl/>
              </w:rPr>
              <w:t xml:space="preserve"> من أمانة الصندوق أيضا تعيين مسؤول اتصال</w:t>
            </w:r>
            <w:r w:rsidRPr="001628DE">
              <w:rPr>
                <w:sz w:val="26"/>
                <w:szCs w:val="26"/>
              </w:rPr>
              <w:t>.</w:t>
            </w:r>
          </w:p>
        </w:tc>
        <w:tc>
          <w:tcPr>
            <w:tcW w:w="1138" w:type="dxa"/>
            <w:shd w:val="clear" w:color="auto" w:fill="auto"/>
            <w:tcMar>
              <w:left w:w="115" w:type="dxa"/>
              <w:right w:w="173" w:type="dxa"/>
            </w:tcMar>
            <w:vAlign w:val="center"/>
            <w:hideMark/>
          </w:tcPr>
          <w:p w14:paraId="5BC642D8"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71</w:t>
            </w:r>
          </w:p>
        </w:tc>
      </w:tr>
      <w:tr w:rsidR="00884ED6" w:rsidRPr="001628DE" w14:paraId="3941477A" w14:textId="77777777" w:rsidTr="0088755D">
        <w:trPr>
          <w:cantSplit/>
        </w:trPr>
        <w:tc>
          <w:tcPr>
            <w:tcW w:w="9355" w:type="dxa"/>
            <w:gridSpan w:val="2"/>
            <w:shd w:val="clear" w:color="auto" w:fill="auto"/>
            <w:tcMar>
              <w:left w:w="115" w:type="dxa"/>
              <w:right w:w="173" w:type="dxa"/>
            </w:tcMar>
            <w:vAlign w:val="center"/>
          </w:tcPr>
          <w:p w14:paraId="5BA738F7" w14:textId="77777777" w:rsidR="00884ED6" w:rsidRPr="001628DE" w:rsidRDefault="00884ED6" w:rsidP="0088755D">
            <w:pPr>
              <w:keepNext/>
              <w:bidi/>
              <w:spacing w:before="60" w:after="60"/>
              <w:jc w:val="left"/>
              <w:rPr>
                <w:b/>
                <w:bCs/>
                <w:color w:val="000000" w:themeColor="text1"/>
                <w:sz w:val="26"/>
                <w:szCs w:val="26"/>
                <w:rtl/>
                <w:lang w:val="en-US" w:bidi="ar-SA"/>
              </w:rPr>
            </w:pPr>
            <w:r w:rsidRPr="001628DE">
              <w:rPr>
                <w:rFonts w:hint="cs"/>
                <w:b/>
                <w:bCs/>
                <w:color w:val="000000" w:themeColor="text1"/>
                <w:sz w:val="26"/>
                <w:szCs w:val="26"/>
                <w:rtl/>
                <w:lang w:val="en-US" w:bidi="ar-SA"/>
              </w:rPr>
              <w:t xml:space="preserve">كلية </w:t>
            </w:r>
            <w:r w:rsidRPr="001628DE">
              <w:rPr>
                <w:b/>
                <w:bCs/>
                <w:color w:val="000000" w:themeColor="text1"/>
                <w:sz w:val="26"/>
                <w:szCs w:val="26"/>
                <w:rtl/>
                <w:lang w:val="en-US" w:bidi="ar-SA"/>
              </w:rPr>
              <w:t>جرينوبل للإدارة</w:t>
            </w:r>
          </w:p>
        </w:tc>
      </w:tr>
      <w:tr w:rsidR="00884ED6" w:rsidRPr="001628DE" w14:paraId="79E237E9" w14:textId="77777777" w:rsidTr="0088755D">
        <w:trPr>
          <w:cantSplit/>
        </w:trPr>
        <w:tc>
          <w:tcPr>
            <w:tcW w:w="8217" w:type="dxa"/>
            <w:shd w:val="clear" w:color="auto" w:fill="auto"/>
            <w:vAlign w:val="center"/>
            <w:hideMark/>
          </w:tcPr>
          <w:p w14:paraId="185FF4CE" w14:textId="77777777" w:rsidR="00884ED6" w:rsidRPr="001628DE" w:rsidRDefault="00884ED6" w:rsidP="0088755D">
            <w:pPr>
              <w:bidi/>
              <w:spacing w:before="60" w:after="60"/>
              <w:jc w:val="lowKashida"/>
              <w:rPr>
                <w:color w:val="000000" w:themeColor="text1"/>
                <w:sz w:val="26"/>
                <w:szCs w:val="26"/>
                <w:rtl/>
                <w:lang w:val="en-US" w:bidi="ar-SA"/>
              </w:rPr>
            </w:pPr>
            <w:r w:rsidRPr="001628DE">
              <w:rPr>
                <w:color w:val="000000" w:themeColor="text1"/>
                <w:sz w:val="26"/>
                <w:szCs w:val="26"/>
                <w:rtl/>
                <w:lang w:val="en-US" w:bidi="ar-SA"/>
              </w:rPr>
              <w:t>معلومات عن سياسات وإجراءات الصندوق متعدد الأطراف وعملية الموافقة على المشروع</w:t>
            </w:r>
            <w:r w:rsidRPr="001628DE">
              <w:rPr>
                <w:rFonts w:hint="cs"/>
                <w:color w:val="000000" w:themeColor="text1"/>
                <w:sz w:val="26"/>
                <w:szCs w:val="26"/>
                <w:rtl/>
                <w:lang w:val="en-US" w:bidi="ar-SA"/>
              </w:rPr>
              <w:t>ات</w:t>
            </w:r>
            <w:r w:rsidRPr="001628DE">
              <w:rPr>
                <w:color w:val="000000" w:themeColor="text1"/>
                <w:sz w:val="26"/>
                <w:szCs w:val="26"/>
                <w:rtl/>
                <w:lang w:val="en-US" w:bidi="ar-SA"/>
              </w:rPr>
              <w:t xml:space="preserve"> </w:t>
            </w:r>
            <w:r w:rsidRPr="001628DE">
              <w:rPr>
                <w:rFonts w:hint="cs"/>
                <w:color w:val="000000" w:themeColor="text1"/>
                <w:sz w:val="26"/>
                <w:szCs w:val="26"/>
                <w:rtl/>
                <w:lang w:val="en-US" w:bidi="ar-SA"/>
              </w:rPr>
              <w:t xml:space="preserve">من أجل إجراء </w:t>
            </w:r>
            <w:r w:rsidRPr="001628DE">
              <w:rPr>
                <w:color w:val="000000" w:themeColor="text1"/>
                <w:sz w:val="26"/>
                <w:szCs w:val="26"/>
                <w:rtl/>
                <w:lang w:val="en-US" w:bidi="ar-SA"/>
              </w:rPr>
              <w:t>دراسة عن منحنيات التعلم التكنولوجي.</w:t>
            </w:r>
          </w:p>
        </w:tc>
        <w:tc>
          <w:tcPr>
            <w:tcW w:w="1138" w:type="dxa"/>
            <w:shd w:val="clear" w:color="auto" w:fill="auto"/>
            <w:tcMar>
              <w:left w:w="115" w:type="dxa"/>
              <w:right w:w="173" w:type="dxa"/>
            </w:tcMar>
            <w:vAlign w:val="center"/>
            <w:hideMark/>
          </w:tcPr>
          <w:p w14:paraId="343F4260"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80</w:t>
            </w:r>
          </w:p>
        </w:tc>
      </w:tr>
      <w:tr w:rsidR="00884ED6" w:rsidRPr="001628DE" w14:paraId="54C63BF5" w14:textId="77777777" w:rsidTr="0088755D">
        <w:trPr>
          <w:cantSplit/>
        </w:trPr>
        <w:tc>
          <w:tcPr>
            <w:tcW w:w="9355" w:type="dxa"/>
            <w:gridSpan w:val="2"/>
            <w:shd w:val="clear" w:color="auto" w:fill="auto"/>
            <w:tcMar>
              <w:left w:w="115" w:type="dxa"/>
              <w:right w:w="173" w:type="dxa"/>
            </w:tcMar>
            <w:vAlign w:val="center"/>
          </w:tcPr>
          <w:p w14:paraId="7687DA15" w14:textId="77777777" w:rsidR="00884ED6" w:rsidRPr="001628DE" w:rsidRDefault="00884ED6" w:rsidP="0088755D">
            <w:pPr>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المنبر الحكومي الدولي المعني بالتنوع البيولوجي وخدمات النظم الإيكولوجية</w:t>
            </w:r>
          </w:p>
        </w:tc>
      </w:tr>
      <w:tr w:rsidR="00884ED6" w:rsidRPr="001628DE" w14:paraId="769C3938" w14:textId="77777777" w:rsidTr="0088755D">
        <w:trPr>
          <w:cantSplit/>
        </w:trPr>
        <w:tc>
          <w:tcPr>
            <w:tcW w:w="8217" w:type="dxa"/>
            <w:shd w:val="clear" w:color="auto" w:fill="auto"/>
            <w:vAlign w:val="center"/>
            <w:hideMark/>
          </w:tcPr>
          <w:p w14:paraId="53F7083C" w14:textId="77777777" w:rsidR="00884ED6" w:rsidRPr="001628DE" w:rsidRDefault="00884ED6" w:rsidP="0088755D">
            <w:pPr>
              <w:bidi/>
              <w:spacing w:before="60" w:after="60"/>
              <w:jc w:val="left"/>
              <w:rPr>
                <w:color w:val="000000" w:themeColor="text1"/>
                <w:sz w:val="26"/>
                <w:szCs w:val="26"/>
                <w:rtl/>
                <w:lang w:val="en-US" w:bidi="ar-SA"/>
              </w:rPr>
            </w:pPr>
            <w:r w:rsidRPr="001628DE">
              <w:rPr>
                <w:color w:val="000000" w:themeColor="text1"/>
                <w:sz w:val="26"/>
                <w:szCs w:val="26"/>
                <w:rtl/>
                <w:lang w:val="en-US" w:bidi="ar-SA"/>
              </w:rPr>
              <w:t>معلومات عن الممارسات المتعلقة بالدعم المالي للمشاركين / المندوبين في الاجتماع.</w:t>
            </w:r>
          </w:p>
        </w:tc>
        <w:tc>
          <w:tcPr>
            <w:tcW w:w="1138" w:type="dxa"/>
            <w:shd w:val="clear" w:color="auto" w:fill="auto"/>
            <w:tcMar>
              <w:left w:w="115" w:type="dxa"/>
              <w:right w:w="173" w:type="dxa"/>
            </w:tcMar>
            <w:vAlign w:val="center"/>
            <w:hideMark/>
          </w:tcPr>
          <w:p w14:paraId="4703C4A8"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75</w:t>
            </w:r>
          </w:p>
        </w:tc>
      </w:tr>
      <w:tr w:rsidR="00884ED6" w:rsidRPr="001628DE" w14:paraId="1B494F5F" w14:textId="77777777" w:rsidTr="0088755D">
        <w:trPr>
          <w:cantSplit/>
        </w:trPr>
        <w:tc>
          <w:tcPr>
            <w:tcW w:w="9355" w:type="dxa"/>
            <w:gridSpan w:val="2"/>
            <w:shd w:val="clear" w:color="auto" w:fill="auto"/>
            <w:tcMar>
              <w:left w:w="115" w:type="dxa"/>
              <w:right w:w="173" w:type="dxa"/>
            </w:tcMar>
            <w:vAlign w:val="center"/>
          </w:tcPr>
          <w:p w14:paraId="624C1187" w14:textId="77777777" w:rsidR="00884ED6" w:rsidRPr="001628DE" w:rsidRDefault="00884ED6" w:rsidP="0088755D">
            <w:pPr>
              <w:keepNext/>
              <w:bidi/>
              <w:spacing w:before="60" w:after="60"/>
              <w:jc w:val="left"/>
              <w:rPr>
                <w:bCs/>
                <w:color w:val="000000" w:themeColor="text1"/>
                <w:sz w:val="26"/>
                <w:szCs w:val="26"/>
                <w:lang w:val="en-US"/>
              </w:rPr>
            </w:pPr>
            <w:r w:rsidRPr="001628DE">
              <w:rPr>
                <w:rFonts w:hint="cs"/>
                <w:bCs/>
                <w:color w:val="000000" w:themeColor="text1"/>
                <w:sz w:val="26"/>
                <w:szCs w:val="26"/>
                <w:rtl/>
                <w:lang w:val="en-US"/>
              </w:rPr>
              <w:t>الوكالة الدولية للطاقة الذرية</w:t>
            </w:r>
          </w:p>
        </w:tc>
      </w:tr>
      <w:tr w:rsidR="00884ED6" w:rsidRPr="001628DE" w14:paraId="51027983" w14:textId="77777777" w:rsidTr="0088755D">
        <w:trPr>
          <w:cantSplit/>
        </w:trPr>
        <w:tc>
          <w:tcPr>
            <w:tcW w:w="8217" w:type="dxa"/>
            <w:shd w:val="clear" w:color="auto" w:fill="auto"/>
            <w:vAlign w:val="center"/>
            <w:hideMark/>
          </w:tcPr>
          <w:p w14:paraId="6676B57E"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 xml:space="preserve">اجتمعت الأمانة والأمين التنفيذي لأمانة الأوزون مع ممثل الوكالة الدولية للطاقة. </w:t>
            </w:r>
            <w:r w:rsidRPr="001628DE">
              <w:rPr>
                <w:rFonts w:hint="cs"/>
                <w:color w:val="000000" w:themeColor="text1"/>
                <w:sz w:val="26"/>
                <w:szCs w:val="26"/>
                <w:rtl/>
                <w:lang w:val="en-US" w:bidi="ar-SA"/>
              </w:rPr>
              <w:t>و</w:t>
            </w:r>
            <w:r w:rsidRPr="001628DE">
              <w:rPr>
                <w:color w:val="000000" w:themeColor="text1"/>
                <w:sz w:val="26"/>
                <w:szCs w:val="26"/>
                <w:rtl/>
                <w:lang w:val="en-US" w:bidi="ar-SA"/>
              </w:rPr>
              <w:t>شرحت الأمانة العمل على كفاءة</w:t>
            </w:r>
            <w:r w:rsidRPr="001628DE">
              <w:rPr>
                <w:rFonts w:hint="cs"/>
                <w:color w:val="000000" w:themeColor="text1"/>
                <w:sz w:val="26"/>
                <w:szCs w:val="26"/>
                <w:rtl/>
                <w:lang w:val="en-US" w:bidi="ar-SA"/>
              </w:rPr>
              <w:t xml:space="preserve"> استخدام</w:t>
            </w:r>
            <w:r w:rsidRPr="001628DE">
              <w:rPr>
                <w:color w:val="000000" w:themeColor="text1"/>
                <w:sz w:val="26"/>
                <w:szCs w:val="26"/>
                <w:rtl/>
                <w:lang w:val="en-US" w:bidi="ar-SA"/>
              </w:rPr>
              <w:t xml:space="preserve"> الطاقة في سياق تعديل كيغالي. </w:t>
            </w:r>
            <w:r w:rsidRPr="001628DE">
              <w:rPr>
                <w:rFonts w:hint="cs"/>
                <w:color w:val="000000" w:themeColor="text1"/>
                <w:sz w:val="26"/>
                <w:szCs w:val="26"/>
                <w:rtl/>
                <w:lang w:val="en-US" w:bidi="ar-SA"/>
              </w:rPr>
              <w:t>وذكر</w:t>
            </w:r>
            <w:r w:rsidRPr="001628DE">
              <w:rPr>
                <w:color w:val="000000" w:themeColor="text1"/>
                <w:sz w:val="26"/>
                <w:szCs w:val="26"/>
                <w:rtl/>
                <w:lang w:val="en-US" w:bidi="ar-SA"/>
              </w:rPr>
              <w:t xml:space="preserve"> ممثل الوكالة الدولية للطاقة أن منظمته </w:t>
            </w:r>
            <w:r w:rsidRPr="001628DE">
              <w:rPr>
                <w:rFonts w:hint="cs"/>
                <w:color w:val="000000" w:themeColor="text1"/>
                <w:sz w:val="26"/>
                <w:szCs w:val="26"/>
                <w:rtl/>
                <w:lang w:val="en-US" w:bidi="ar-SA"/>
              </w:rPr>
              <w:t>جمعت</w:t>
            </w:r>
            <w:r w:rsidRPr="001628DE">
              <w:rPr>
                <w:color w:val="000000" w:themeColor="text1"/>
                <w:sz w:val="26"/>
                <w:szCs w:val="26"/>
                <w:rtl/>
                <w:lang w:val="en-US" w:bidi="ar-SA"/>
              </w:rPr>
              <w:t xml:space="preserve"> السياسات والمعايير المتعلقة بكفاءة </w:t>
            </w:r>
            <w:r w:rsidRPr="001628DE">
              <w:rPr>
                <w:rFonts w:hint="cs"/>
                <w:color w:val="000000" w:themeColor="text1"/>
                <w:sz w:val="26"/>
                <w:szCs w:val="26"/>
                <w:rtl/>
                <w:lang w:val="en-US" w:bidi="ar-SA"/>
              </w:rPr>
              <w:t xml:space="preserve">استخدام </w:t>
            </w:r>
            <w:r w:rsidRPr="001628DE">
              <w:rPr>
                <w:color w:val="000000" w:themeColor="text1"/>
                <w:sz w:val="26"/>
                <w:szCs w:val="26"/>
                <w:rtl/>
                <w:lang w:val="en-US" w:bidi="ar-SA"/>
              </w:rPr>
              <w:t xml:space="preserve">الطاقة في بلدان مختلفة </w:t>
            </w:r>
            <w:r w:rsidRPr="001628DE">
              <w:rPr>
                <w:rFonts w:hint="cs"/>
                <w:color w:val="000000" w:themeColor="text1"/>
                <w:sz w:val="26"/>
                <w:szCs w:val="26"/>
                <w:rtl/>
                <w:lang w:val="en-US" w:bidi="ar-SA"/>
              </w:rPr>
              <w:t>وأتاحتها</w:t>
            </w:r>
            <w:r w:rsidRPr="001628DE">
              <w:rPr>
                <w:color w:val="000000" w:themeColor="text1"/>
                <w:sz w:val="26"/>
                <w:szCs w:val="26"/>
                <w:rtl/>
                <w:lang w:val="en-US" w:bidi="ar-SA"/>
              </w:rPr>
              <w:t xml:space="preserve"> للأمانة. كما </w:t>
            </w:r>
            <w:r w:rsidRPr="001628DE">
              <w:rPr>
                <w:rFonts w:hint="cs"/>
                <w:color w:val="000000" w:themeColor="text1"/>
                <w:sz w:val="26"/>
                <w:szCs w:val="26"/>
                <w:rtl/>
                <w:lang w:val="en-US" w:bidi="ar-SA"/>
              </w:rPr>
              <w:t>تقاسم</w:t>
            </w:r>
            <w:r w:rsidRPr="001628DE">
              <w:rPr>
                <w:color w:val="000000" w:themeColor="text1"/>
                <w:sz w:val="26"/>
                <w:szCs w:val="26"/>
                <w:rtl/>
                <w:lang w:val="en-US" w:bidi="ar-SA"/>
              </w:rPr>
              <w:t xml:space="preserve"> الممثل تقريرًا عن التبريد أعدته الوكالة الدولية للطاقة.</w:t>
            </w:r>
          </w:p>
        </w:tc>
        <w:tc>
          <w:tcPr>
            <w:tcW w:w="1138" w:type="dxa"/>
            <w:shd w:val="clear" w:color="auto" w:fill="auto"/>
            <w:tcMar>
              <w:left w:w="115" w:type="dxa"/>
              <w:right w:w="173" w:type="dxa"/>
            </w:tcMar>
            <w:vAlign w:val="center"/>
            <w:hideMark/>
          </w:tcPr>
          <w:p w14:paraId="731D95A3"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83</w:t>
            </w:r>
          </w:p>
        </w:tc>
      </w:tr>
      <w:tr w:rsidR="00884ED6" w:rsidRPr="001628DE" w14:paraId="7E12F663" w14:textId="77777777" w:rsidTr="0088755D">
        <w:trPr>
          <w:cantSplit/>
        </w:trPr>
        <w:tc>
          <w:tcPr>
            <w:tcW w:w="9355" w:type="dxa"/>
            <w:gridSpan w:val="2"/>
            <w:shd w:val="clear" w:color="auto" w:fill="auto"/>
            <w:tcMar>
              <w:left w:w="115" w:type="dxa"/>
              <w:right w:w="173" w:type="dxa"/>
            </w:tcMar>
            <w:vAlign w:val="center"/>
          </w:tcPr>
          <w:p w14:paraId="66FC749F" w14:textId="77777777" w:rsidR="00884ED6" w:rsidRPr="001628DE" w:rsidRDefault="00884ED6" w:rsidP="0088755D">
            <w:pPr>
              <w:bidi/>
              <w:spacing w:before="60" w:after="60"/>
              <w:jc w:val="left"/>
              <w:rPr>
                <w:b/>
                <w:bCs/>
                <w:color w:val="000000" w:themeColor="text1"/>
                <w:sz w:val="26"/>
                <w:szCs w:val="26"/>
                <w:rtl/>
                <w:lang w:val="en-US" w:bidi="ar-SA"/>
              </w:rPr>
            </w:pPr>
            <w:r w:rsidRPr="001628DE">
              <w:rPr>
                <w:b/>
                <w:bCs/>
                <w:color w:val="000000" w:themeColor="text1"/>
                <w:sz w:val="26"/>
                <w:szCs w:val="26"/>
                <w:rtl/>
                <w:lang w:val="en-US" w:bidi="ar-SA"/>
              </w:rPr>
              <w:t>وحدة التفتيش المشتركة للأمم المتحدة</w:t>
            </w:r>
          </w:p>
        </w:tc>
      </w:tr>
      <w:tr w:rsidR="00884ED6" w:rsidRPr="001628DE" w14:paraId="4D9A5709" w14:textId="77777777" w:rsidTr="0088755D">
        <w:trPr>
          <w:cantSplit/>
        </w:trPr>
        <w:tc>
          <w:tcPr>
            <w:tcW w:w="8217" w:type="dxa"/>
            <w:shd w:val="clear" w:color="auto" w:fill="auto"/>
            <w:vAlign w:val="center"/>
          </w:tcPr>
          <w:p w14:paraId="3883331E" w14:textId="77777777" w:rsidR="00884ED6" w:rsidRPr="001628DE" w:rsidRDefault="00884ED6" w:rsidP="0088755D">
            <w:pPr>
              <w:bidi/>
              <w:spacing w:before="60" w:after="60"/>
              <w:jc w:val="left"/>
              <w:rPr>
                <w:color w:val="000000" w:themeColor="text1"/>
                <w:sz w:val="26"/>
                <w:szCs w:val="26"/>
                <w:rtl/>
                <w:lang w:val="en-US" w:bidi="ar-SA"/>
              </w:rPr>
            </w:pPr>
            <w:r w:rsidRPr="001628DE">
              <w:rPr>
                <w:color w:val="000000" w:themeColor="text1"/>
                <w:sz w:val="26"/>
                <w:szCs w:val="26"/>
                <w:rtl/>
                <w:lang w:val="en-US" w:bidi="ar-SA"/>
              </w:rPr>
              <w:t xml:space="preserve">أكملت الأمانة استبياناً يتعلق باستعراض السياسات والممارسات المستدامة بيئياً عبر </w:t>
            </w:r>
            <w:r w:rsidRPr="001628DE">
              <w:rPr>
                <w:rFonts w:hint="cs"/>
                <w:color w:val="000000" w:themeColor="text1"/>
                <w:sz w:val="26"/>
                <w:szCs w:val="26"/>
                <w:rtl/>
                <w:lang w:val="en-US" w:bidi="ar-SA"/>
              </w:rPr>
              <w:t>منظمات</w:t>
            </w:r>
            <w:r w:rsidRPr="001628DE">
              <w:rPr>
                <w:color w:val="000000" w:themeColor="text1"/>
                <w:sz w:val="26"/>
                <w:szCs w:val="26"/>
                <w:rtl/>
                <w:lang w:val="en-US" w:bidi="ar-SA"/>
              </w:rPr>
              <w:t xml:space="preserve"> منظومة الأمم المتحدة.</w:t>
            </w:r>
          </w:p>
        </w:tc>
        <w:tc>
          <w:tcPr>
            <w:tcW w:w="1138" w:type="dxa"/>
            <w:shd w:val="clear" w:color="auto" w:fill="auto"/>
            <w:tcMar>
              <w:left w:w="115" w:type="dxa"/>
              <w:right w:w="173" w:type="dxa"/>
            </w:tcMar>
            <w:vAlign w:val="center"/>
          </w:tcPr>
          <w:p w14:paraId="1C4CE92E"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86</w:t>
            </w:r>
          </w:p>
        </w:tc>
      </w:tr>
      <w:tr w:rsidR="00884ED6" w:rsidRPr="001628DE" w14:paraId="7A66037D" w14:textId="77777777" w:rsidTr="0088755D">
        <w:trPr>
          <w:cantSplit/>
        </w:trPr>
        <w:tc>
          <w:tcPr>
            <w:tcW w:w="8217" w:type="dxa"/>
            <w:shd w:val="clear" w:color="auto" w:fill="auto"/>
            <w:hideMark/>
          </w:tcPr>
          <w:p w14:paraId="3509DF7E" w14:textId="77777777" w:rsidR="00884ED6" w:rsidRPr="001628DE" w:rsidRDefault="00884ED6" w:rsidP="0088755D">
            <w:pPr>
              <w:bidi/>
              <w:rPr>
                <w:sz w:val="26"/>
                <w:szCs w:val="26"/>
              </w:rPr>
            </w:pPr>
            <w:r w:rsidRPr="001628DE">
              <w:rPr>
                <w:sz w:val="26"/>
                <w:szCs w:val="26"/>
                <w:rtl/>
              </w:rPr>
              <w:t xml:space="preserve">موجز مُحدَّث للمعلومات المتعلقة بالمساعدة </w:t>
            </w:r>
            <w:r w:rsidRPr="001628DE">
              <w:rPr>
                <w:rFonts w:hint="cs"/>
                <w:sz w:val="26"/>
                <w:szCs w:val="26"/>
                <w:rtl/>
              </w:rPr>
              <w:t>الفنية</w:t>
            </w:r>
            <w:r w:rsidRPr="001628DE">
              <w:rPr>
                <w:sz w:val="26"/>
                <w:szCs w:val="26"/>
                <w:rtl/>
              </w:rPr>
              <w:t xml:space="preserve"> والتمويل المقدم</w:t>
            </w:r>
            <w:r w:rsidRPr="001628DE">
              <w:rPr>
                <w:rFonts w:hint="cs"/>
                <w:sz w:val="26"/>
                <w:szCs w:val="26"/>
                <w:rtl/>
              </w:rPr>
              <w:t>ين</w:t>
            </w:r>
            <w:r w:rsidRPr="001628DE">
              <w:rPr>
                <w:sz w:val="26"/>
                <w:szCs w:val="26"/>
                <w:rtl/>
              </w:rPr>
              <w:t xml:space="preserve"> </w:t>
            </w:r>
            <w:r w:rsidRPr="001628DE">
              <w:rPr>
                <w:rFonts w:hint="cs"/>
                <w:sz w:val="26"/>
                <w:szCs w:val="26"/>
                <w:rtl/>
              </w:rPr>
              <w:t>ل</w:t>
            </w:r>
            <w:r w:rsidRPr="001628DE">
              <w:rPr>
                <w:sz w:val="26"/>
                <w:szCs w:val="26"/>
                <w:rtl/>
              </w:rPr>
              <w:t>لدول الجزرية الصغيرة النامية في إطار الصندوق متعدد الأطراف، التي قُدمت سابقًا في فبراير</w:t>
            </w:r>
            <w:r w:rsidRPr="001628DE">
              <w:rPr>
                <w:rFonts w:hint="cs"/>
                <w:sz w:val="26"/>
                <w:szCs w:val="26"/>
                <w:rtl/>
              </w:rPr>
              <w:t>/ شباط</w:t>
            </w:r>
            <w:r w:rsidRPr="001628DE">
              <w:rPr>
                <w:sz w:val="26"/>
                <w:szCs w:val="26"/>
                <w:rtl/>
              </w:rPr>
              <w:t xml:space="preserve"> 2015. وقُدمت توضيحات أخرى في 20 أكتوبر</w:t>
            </w:r>
            <w:r w:rsidRPr="001628DE">
              <w:rPr>
                <w:rFonts w:hint="cs"/>
                <w:sz w:val="26"/>
                <w:szCs w:val="26"/>
                <w:rtl/>
              </w:rPr>
              <w:t>/ تشرين الأول</w:t>
            </w:r>
            <w:r w:rsidRPr="001628DE">
              <w:rPr>
                <w:sz w:val="26"/>
                <w:szCs w:val="26"/>
                <w:rtl/>
              </w:rPr>
              <w:t xml:space="preserve"> و 7 نوفمبر</w:t>
            </w:r>
            <w:r w:rsidRPr="001628DE">
              <w:rPr>
                <w:rFonts w:hint="cs"/>
                <w:sz w:val="26"/>
                <w:szCs w:val="26"/>
                <w:rtl/>
              </w:rPr>
              <w:t>/ تشرين الثاني</w:t>
            </w:r>
            <w:r w:rsidRPr="001628DE">
              <w:rPr>
                <w:sz w:val="26"/>
                <w:szCs w:val="26"/>
                <w:rtl/>
              </w:rPr>
              <w:t xml:space="preserve"> 2016</w:t>
            </w:r>
            <w:r w:rsidRPr="001628DE">
              <w:rPr>
                <w:sz w:val="26"/>
                <w:szCs w:val="26"/>
              </w:rPr>
              <w:t>.</w:t>
            </w:r>
          </w:p>
        </w:tc>
        <w:tc>
          <w:tcPr>
            <w:tcW w:w="1138" w:type="dxa"/>
            <w:shd w:val="clear" w:color="auto" w:fill="auto"/>
            <w:tcMar>
              <w:left w:w="115" w:type="dxa"/>
              <w:right w:w="173" w:type="dxa"/>
            </w:tcMar>
            <w:vAlign w:val="center"/>
            <w:hideMark/>
          </w:tcPr>
          <w:p w14:paraId="56CFBBD7"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77</w:t>
            </w:r>
          </w:p>
        </w:tc>
      </w:tr>
      <w:tr w:rsidR="00884ED6" w:rsidRPr="001628DE" w14:paraId="7A80F738" w14:textId="77777777" w:rsidTr="0088755D">
        <w:trPr>
          <w:cantSplit/>
        </w:trPr>
        <w:tc>
          <w:tcPr>
            <w:tcW w:w="8217" w:type="dxa"/>
            <w:shd w:val="clear" w:color="auto" w:fill="auto"/>
            <w:hideMark/>
          </w:tcPr>
          <w:p w14:paraId="36A0D131" w14:textId="77777777" w:rsidR="00884ED6" w:rsidRPr="001628DE" w:rsidRDefault="00884ED6" w:rsidP="0088755D">
            <w:pPr>
              <w:bidi/>
              <w:rPr>
                <w:sz w:val="26"/>
                <w:szCs w:val="26"/>
              </w:rPr>
            </w:pPr>
            <w:r w:rsidRPr="001628DE">
              <w:rPr>
                <w:sz w:val="26"/>
                <w:szCs w:val="26"/>
                <w:rtl/>
              </w:rPr>
              <w:t xml:space="preserve">تعليقات على </w:t>
            </w:r>
            <w:r w:rsidRPr="001628DE">
              <w:rPr>
                <w:rFonts w:hint="cs"/>
                <w:sz w:val="26"/>
                <w:szCs w:val="26"/>
                <w:rtl/>
              </w:rPr>
              <w:t>مسودة</w:t>
            </w:r>
            <w:r w:rsidRPr="001628DE">
              <w:rPr>
                <w:sz w:val="26"/>
                <w:szCs w:val="26"/>
                <w:rtl/>
              </w:rPr>
              <w:t xml:space="preserve"> وثيقة "استعراض الأنشطة والموارد المخصصة للتصدي لتغير المناخ في </w:t>
            </w:r>
            <w:r w:rsidRPr="001628DE">
              <w:rPr>
                <w:rFonts w:hint="cs"/>
                <w:sz w:val="26"/>
                <w:szCs w:val="26"/>
                <w:rtl/>
              </w:rPr>
              <w:t>منظمات</w:t>
            </w:r>
            <w:r w:rsidRPr="001628DE">
              <w:rPr>
                <w:sz w:val="26"/>
                <w:szCs w:val="26"/>
                <w:rtl/>
              </w:rPr>
              <w:t xml:space="preserve"> منظومة الأمم المتحدة؛ </w:t>
            </w:r>
            <w:r w:rsidRPr="001628DE">
              <w:rPr>
                <w:rFonts w:hint="cs"/>
                <w:sz w:val="26"/>
                <w:szCs w:val="26"/>
                <w:rtl/>
              </w:rPr>
              <w:t>و</w:t>
            </w:r>
            <w:r w:rsidRPr="001628DE">
              <w:rPr>
                <w:sz w:val="26"/>
                <w:szCs w:val="26"/>
                <w:rtl/>
              </w:rPr>
              <w:t xml:space="preserve">معلومات موضوعية </w:t>
            </w:r>
            <w:r w:rsidRPr="001628DE">
              <w:rPr>
                <w:rFonts w:hint="cs"/>
                <w:sz w:val="26"/>
                <w:szCs w:val="26"/>
                <w:rtl/>
              </w:rPr>
              <w:t>شملت</w:t>
            </w:r>
            <w:r w:rsidRPr="001628DE">
              <w:rPr>
                <w:sz w:val="26"/>
                <w:szCs w:val="26"/>
                <w:rtl/>
              </w:rPr>
              <w:t xml:space="preserve"> </w:t>
            </w:r>
            <w:r w:rsidRPr="001628DE">
              <w:rPr>
                <w:rFonts w:hint="cs"/>
                <w:sz w:val="26"/>
                <w:szCs w:val="26"/>
                <w:rtl/>
              </w:rPr>
              <w:t>ملخصا</w:t>
            </w:r>
            <w:r w:rsidRPr="001628DE">
              <w:rPr>
                <w:sz w:val="26"/>
                <w:szCs w:val="26"/>
                <w:rtl/>
              </w:rPr>
              <w:t xml:space="preserve"> للمساعدة </w:t>
            </w:r>
            <w:r w:rsidRPr="001628DE">
              <w:rPr>
                <w:rFonts w:hint="cs"/>
                <w:sz w:val="26"/>
                <w:szCs w:val="26"/>
                <w:rtl/>
              </w:rPr>
              <w:t>الفنية</w:t>
            </w:r>
            <w:r w:rsidRPr="001628DE">
              <w:rPr>
                <w:sz w:val="26"/>
                <w:szCs w:val="26"/>
                <w:rtl/>
              </w:rPr>
              <w:t xml:space="preserve"> والتمويل المقدم</w:t>
            </w:r>
            <w:r w:rsidRPr="001628DE">
              <w:rPr>
                <w:rFonts w:hint="cs"/>
                <w:sz w:val="26"/>
                <w:szCs w:val="26"/>
                <w:rtl/>
              </w:rPr>
              <w:t>ين</w:t>
            </w:r>
            <w:r w:rsidRPr="001628DE">
              <w:rPr>
                <w:sz w:val="26"/>
                <w:szCs w:val="26"/>
                <w:rtl/>
              </w:rPr>
              <w:t xml:space="preserve"> </w:t>
            </w:r>
            <w:r w:rsidRPr="001628DE">
              <w:rPr>
                <w:rFonts w:hint="cs"/>
                <w:sz w:val="26"/>
                <w:szCs w:val="26"/>
                <w:rtl/>
              </w:rPr>
              <w:t>لل</w:t>
            </w:r>
            <w:r w:rsidRPr="001628DE">
              <w:rPr>
                <w:sz w:val="26"/>
                <w:szCs w:val="26"/>
                <w:rtl/>
              </w:rPr>
              <w:t>دول الجزرية الصغيرة النامية في إطار الصندوق متعدد الأطراف ومعلومات شاملة عن مشروعات الصندوق متعدد الأطراف المعتمدة لكل بلد</w:t>
            </w:r>
            <w:r w:rsidRPr="001628DE">
              <w:rPr>
                <w:sz w:val="26"/>
                <w:szCs w:val="26"/>
              </w:rPr>
              <w:t>.</w:t>
            </w:r>
          </w:p>
        </w:tc>
        <w:tc>
          <w:tcPr>
            <w:tcW w:w="1138" w:type="dxa"/>
            <w:shd w:val="clear" w:color="auto" w:fill="auto"/>
            <w:tcMar>
              <w:left w:w="115" w:type="dxa"/>
              <w:right w:w="173" w:type="dxa"/>
            </w:tcMar>
            <w:vAlign w:val="center"/>
          </w:tcPr>
          <w:p w14:paraId="5286052A"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74</w:t>
            </w:r>
          </w:p>
        </w:tc>
      </w:tr>
      <w:tr w:rsidR="00884ED6" w:rsidRPr="001628DE" w14:paraId="2F0C2500" w14:textId="77777777" w:rsidTr="0088755D">
        <w:trPr>
          <w:cantSplit/>
        </w:trPr>
        <w:tc>
          <w:tcPr>
            <w:tcW w:w="8217" w:type="dxa"/>
            <w:shd w:val="clear" w:color="auto" w:fill="auto"/>
            <w:hideMark/>
          </w:tcPr>
          <w:p w14:paraId="40990CD0" w14:textId="77777777" w:rsidR="00884ED6" w:rsidRPr="001628DE" w:rsidRDefault="00884ED6" w:rsidP="0088755D">
            <w:pPr>
              <w:bidi/>
              <w:rPr>
                <w:sz w:val="26"/>
                <w:szCs w:val="26"/>
                <w:lang w:bidi="ar-SA"/>
              </w:rPr>
            </w:pPr>
            <w:r w:rsidRPr="001628DE">
              <w:rPr>
                <w:sz w:val="26"/>
                <w:szCs w:val="26"/>
                <w:rtl/>
              </w:rPr>
              <w:t>أكملت الأمانة استبياناً يتعلق باستعراض الأنشطة والموارد المخصصة للتصدي لتغير المناخ</w:t>
            </w:r>
            <w:r w:rsidRPr="001628DE">
              <w:rPr>
                <w:sz w:val="26"/>
                <w:szCs w:val="26"/>
              </w:rPr>
              <w:t>.</w:t>
            </w:r>
          </w:p>
        </w:tc>
        <w:tc>
          <w:tcPr>
            <w:tcW w:w="1138" w:type="dxa"/>
            <w:shd w:val="clear" w:color="auto" w:fill="auto"/>
            <w:tcMar>
              <w:left w:w="115" w:type="dxa"/>
              <w:right w:w="173" w:type="dxa"/>
            </w:tcMar>
            <w:vAlign w:val="center"/>
          </w:tcPr>
          <w:p w14:paraId="4A8D6FF0"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73</w:t>
            </w:r>
          </w:p>
        </w:tc>
      </w:tr>
      <w:tr w:rsidR="00884ED6" w:rsidRPr="001628DE" w14:paraId="6E347A85" w14:textId="77777777" w:rsidTr="0088755D">
        <w:trPr>
          <w:cantSplit/>
        </w:trPr>
        <w:tc>
          <w:tcPr>
            <w:tcW w:w="8217" w:type="dxa"/>
            <w:shd w:val="clear" w:color="auto" w:fill="auto"/>
            <w:hideMark/>
          </w:tcPr>
          <w:p w14:paraId="7FF45088" w14:textId="77777777" w:rsidR="00884ED6" w:rsidRPr="001628DE" w:rsidRDefault="00884ED6" w:rsidP="0088755D">
            <w:pPr>
              <w:bidi/>
              <w:rPr>
                <w:sz w:val="26"/>
                <w:szCs w:val="26"/>
                <w:lang w:bidi="ar-SA"/>
              </w:rPr>
            </w:pPr>
            <w:r w:rsidRPr="001628DE">
              <w:rPr>
                <w:sz w:val="26"/>
                <w:szCs w:val="26"/>
                <w:rtl/>
              </w:rPr>
              <w:t xml:space="preserve">التعليقات والتصويبات </w:t>
            </w:r>
            <w:r w:rsidRPr="001628DE">
              <w:rPr>
                <w:rFonts w:hint="cs"/>
                <w:sz w:val="26"/>
                <w:szCs w:val="26"/>
                <w:rtl/>
              </w:rPr>
              <w:t>الواقعية</w:t>
            </w:r>
            <w:r w:rsidRPr="001628DE">
              <w:rPr>
                <w:sz w:val="26"/>
                <w:szCs w:val="26"/>
                <w:rtl/>
              </w:rPr>
              <w:t xml:space="preserve"> للمعلومات المتعلقة بالصندوق متعدد الأطراف في التقرير "استعراض ما بعد ريو+20 للإدارة البيئية داخل منظومة الأمم المتحدة</w:t>
            </w:r>
            <w:r w:rsidRPr="001628DE">
              <w:rPr>
                <w:sz w:val="26"/>
                <w:szCs w:val="26"/>
              </w:rPr>
              <w:t>".</w:t>
            </w:r>
          </w:p>
        </w:tc>
        <w:tc>
          <w:tcPr>
            <w:tcW w:w="1138" w:type="dxa"/>
            <w:shd w:val="clear" w:color="auto" w:fill="auto"/>
            <w:tcMar>
              <w:left w:w="115" w:type="dxa"/>
              <w:right w:w="173" w:type="dxa"/>
            </w:tcMar>
            <w:vAlign w:val="center"/>
          </w:tcPr>
          <w:p w14:paraId="5AC261F2"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72</w:t>
            </w:r>
          </w:p>
        </w:tc>
      </w:tr>
      <w:tr w:rsidR="00884ED6" w:rsidRPr="001628DE" w14:paraId="33975F29" w14:textId="77777777" w:rsidTr="0088755D">
        <w:trPr>
          <w:cantSplit/>
        </w:trPr>
        <w:tc>
          <w:tcPr>
            <w:tcW w:w="8217" w:type="dxa"/>
            <w:shd w:val="clear" w:color="auto" w:fill="auto"/>
            <w:noWrap/>
            <w:hideMark/>
          </w:tcPr>
          <w:p w14:paraId="6E4D38F3" w14:textId="77777777" w:rsidR="00884ED6" w:rsidRPr="001628DE" w:rsidRDefault="00884ED6" w:rsidP="0088755D">
            <w:pPr>
              <w:bidi/>
              <w:rPr>
                <w:sz w:val="26"/>
                <w:szCs w:val="26"/>
                <w:lang w:bidi="ar-SA"/>
              </w:rPr>
            </w:pPr>
            <w:r w:rsidRPr="001628DE">
              <w:rPr>
                <w:sz w:val="26"/>
                <w:szCs w:val="26"/>
                <w:rtl/>
                <w:lang w:bidi="ar-SA"/>
              </w:rPr>
              <w:t>فيما يتعلق بالتقييم / الاستعراض لعام 2013 المعنون "استعراض ما بعد ريو+20 للإدارة البيئية داخل منظومة الأمم المتحدة، زودت الأمانة وحدة التفتيش المشتركة بمعلومات عن هيكل الصندوق ومستويات التمويل وعدد وخصائص الاجتماعات  والمشاركين في الاجتماع</w:t>
            </w:r>
            <w:r w:rsidRPr="001628DE">
              <w:rPr>
                <w:rFonts w:hint="cs"/>
                <w:sz w:val="26"/>
                <w:szCs w:val="26"/>
                <w:rtl/>
                <w:lang w:bidi="ar-SA"/>
              </w:rPr>
              <w:t>ات</w:t>
            </w:r>
            <w:r w:rsidRPr="001628DE">
              <w:rPr>
                <w:sz w:val="26"/>
                <w:szCs w:val="26"/>
                <w:rtl/>
                <w:lang w:bidi="ar-SA"/>
              </w:rPr>
              <w:t xml:space="preserve"> وعملية الموافقة على المشروع</w:t>
            </w:r>
            <w:r w:rsidRPr="001628DE">
              <w:rPr>
                <w:rFonts w:hint="cs"/>
                <w:sz w:val="26"/>
                <w:szCs w:val="26"/>
                <w:rtl/>
                <w:lang w:bidi="ar-SA"/>
              </w:rPr>
              <w:t>ات</w:t>
            </w:r>
            <w:r w:rsidRPr="001628DE">
              <w:rPr>
                <w:sz w:val="26"/>
                <w:szCs w:val="26"/>
                <w:rtl/>
                <w:lang w:bidi="ar-SA"/>
              </w:rPr>
              <w:t xml:space="preserve"> وتكاليف الدعم ومستويات </w:t>
            </w:r>
            <w:r w:rsidRPr="001628DE">
              <w:rPr>
                <w:rFonts w:hint="cs"/>
                <w:sz w:val="26"/>
                <w:szCs w:val="26"/>
                <w:rtl/>
                <w:lang w:bidi="ar-SA"/>
              </w:rPr>
              <w:t>الموظفين في</w:t>
            </w:r>
            <w:r w:rsidRPr="001628DE">
              <w:rPr>
                <w:sz w:val="26"/>
                <w:szCs w:val="26"/>
                <w:rtl/>
                <w:lang w:bidi="ar-SA"/>
              </w:rPr>
              <w:t xml:space="preserve"> الأمانة وتاريخ الموافقات من 2006</w:t>
            </w:r>
            <w:r w:rsidRPr="001628DE">
              <w:rPr>
                <w:rFonts w:hint="cs"/>
                <w:sz w:val="26"/>
                <w:szCs w:val="26"/>
                <w:rtl/>
                <w:lang w:bidi="ar-SA"/>
              </w:rPr>
              <w:t xml:space="preserve"> إلى </w:t>
            </w:r>
            <w:r w:rsidRPr="001628DE">
              <w:rPr>
                <w:sz w:val="26"/>
                <w:szCs w:val="26"/>
                <w:rtl/>
                <w:lang w:bidi="ar-SA"/>
              </w:rPr>
              <w:t>2013، وطرائق التنفيذ والامتثال وإطار الحوكمة والتخطيط الاستراتيجي وأوجه التآزر والتنسيق مع الاتفاقات البيئية متعددة الأطراف الأخرى والتقييمات العلمية، والدعوة والتوعية، والإدارة والتوزيع الجنساني والتوازن الجغرافي للجنة التنفيذية والأمانة.</w:t>
            </w:r>
          </w:p>
        </w:tc>
        <w:tc>
          <w:tcPr>
            <w:tcW w:w="1138" w:type="dxa"/>
            <w:shd w:val="clear" w:color="auto" w:fill="auto"/>
            <w:tcMar>
              <w:left w:w="115" w:type="dxa"/>
              <w:right w:w="173" w:type="dxa"/>
            </w:tcMar>
            <w:vAlign w:val="center"/>
            <w:hideMark/>
          </w:tcPr>
          <w:p w14:paraId="238EAD34"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70</w:t>
            </w:r>
          </w:p>
        </w:tc>
      </w:tr>
      <w:tr w:rsidR="00884ED6" w:rsidRPr="001628DE" w14:paraId="64E5904E" w14:textId="77777777" w:rsidTr="0088755D">
        <w:trPr>
          <w:cantSplit/>
        </w:trPr>
        <w:tc>
          <w:tcPr>
            <w:tcW w:w="9355" w:type="dxa"/>
            <w:gridSpan w:val="2"/>
            <w:shd w:val="clear" w:color="auto" w:fill="auto"/>
            <w:noWrap/>
            <w:tcMar>
              <w:left w:w="115" w:type="dxa"/>
              <w:right w:w="173" w:type="dxa"/>
            </w:tcMar>
            <w:vAlign w:val="center"/>
          </w:tcPr>
          <w:p w14:paraId="512A755F" w14:textId="77777777" w:rsidR="00884ED6" w:rsidRPr="001628DE" w:rsidRDefault="00884ED6" w:rsidP="0088755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lastRenderedPageBreak/>
              <w:t xml:space="preserve">برنامج كفاءة التبريد في </w:t>
            </w:r>
            <w:r w:rsidRPr="001628DE">
              <w:rPr>
                <w:rFonts w:hint="cs"/>
                <w:bCs/>
                <w:color w:val="000000" w:themeColor="text1"/>
                <w:sz w:val="26"/>
                <w:szCs w:val="26"/>
                <w:rtl/>
                <w:lang w:val="en-US" w:bidi="ar-SA"/>
              </w:rPr>
              <w:t xml:space="preserve">تعديل </w:t>
            </w:r>
            <w:r w:rsidRPr="001628DE">
              <w:rPr>
                <w:bCs/>
                <w:color w:val="000000" w:themeColor="text1"/>
                <w:sz w:val="26"/>
                <w:szCs w:val="26"/>
                <w:rtl/>
                <w:lang w:val="en-US" w:bidi="ar-SA"/>
              </w:rPr>
              <w:t>كيغالي</w:t>
            </w:r>
          </w:p>
        </w:tc>
      </w:tr>
      <w:tr w:rsidR="00884ED6" w:rsidRPr="001628DE" w14:paraId="78DB007C" w14:textId="77777777" w:rsidTr="0088755D">
        <w:trPr>
          <w:cantSplit/>
        </w:trPr>
        <w:tc>
          <w:tcPr>
            <w:tcW w:w="8217" w:type="dxa"/>
            <w:shd w:val="clear" w:color="auto" w:fill="auto"/>
            <w:noWrap/>
          </w:tcPr>
          <w:p w14:paraId="55DDF586" w14:textId="77777777" w:rsidR="00884ED6" w:rsidRPr="001628DE" w:rsidRDefault="00884ED6" w:rsidP="0088755D">
            <w:pPr>
              <w:bidi/>
              <w:rPr>
                <w:sz w:val="26"/>
                <w:szCs w:val="26"/>
                <w:rtl/>
              </w:rPr>
            </w:pPr>
            <w:r w:rsidRPr="001628DE">
              <w:rPr>
                <w:sz w:val="26"/>
                <w:szCs w:val="26"/>
                <w:rtl/>
              </w:rPr>
              <w:t>المشاركة في الندوة عبر الإنترنت في 28 يناير</w:t>
            </w:r>
            <w:r w:rsidRPr="001628DE">
              <w:rPr>
                <w:rFonts w:hint="cs"/>
                <w:sz w:val="26"/>
                <w:szCs w:val="26"/>
                <w:rtl/>
              </w:rPr>
              <w:t>/ كانون الثاني</w:t>
            </w:r>
            <w:r w:rsidRPr="001628DE">
              <w:rPr>
                <w:sz w:val="26"/>
                <w:szCs w:val="26"/>
                <w:rtl/>
              </w:rPr>
              <w:t xml:space="preserve"> 2020 حول مرفق دعم المساهمات المحددة وطنياً</w:t>
            </w:r>
            <w:r w:rsidRPr="001628DE">
              <w:rPr>
                <w:sz w:val="26"/>
                <w:szCs w:val="26"/>
              </w:rPr>
              <w:t xml:space="preserve"> </w:t>
            </w:r>
            <w:r w:rsidRPr="001628DE">
              <w:rPr>
                <w:sz w:val="26"/>
                <w:szCs w:val="26"/>
                <w:rtl/>
              </w:rPr>
              <w:t xml:space="preserve">من أجل التبريد الفعال والصديق للمناخ </w:t>
            </w:r>
            <w:r w:rsidRPr="001628DE">
              <w:rPr>
                <w:rFonts w:hint="cs"/>
                <w:sz w:val="26"/>
                <w:szCs w:val="26"/>
                <w:rtl/>
              </w:rPr>
              <w:t xml:space="preserve">- </w:t>
            </w:r>
            <w:r w:rsidRPr="001628DE">
              <w:rPr>
                <w:sz w:val="26"/>
                <w:szCs w:val="26"/>
                <w:rtl/>
              </w:rPr>
              <w:t>وهي مبادرة جديدة توفر التمويل والتوجيه للكيانات التي تدعم البلدان في دمج حلول التبريد في الجولة التالية من المساهمات المحددة وطنيًا</w:t>
            </w:r>
            <w:r w:rsidRPr="001628DE">
              <w:rPr>
                <w:sz w:val="26"/>
                <w:szCs w:val="26"/>
              </w:rPr>
              <w:t>.</w:t>
            </w:r>
            <w:r w:rsidRPr="001628DE">
              <w:rPr>
                <w:rFonts w:hint="cs"/>
                <w:sz w:val="26"/>
                <w:szCs w:val="26"/>
                <w:rtl/>
              </w:rPr>
              <w:t xml:space="preserve"> </w:t>
            </w:r>
          </w:p>
          <w:p w14:paraId="3F20F2D1" w14:textId="77777777" w:rsidR="00884ED6" w:rsidRPr="001628DE" w:rsidRDefault="00884ED6" w:rsidP="0088755D">
            <w:pPr>
              <w:bidi/>
              <w:rPr>
                <w:sz w:val="26"/>
                <w:szCs w:val="26"/>
              </w:rPr>
            </w:pPr>
            <w:r w:rsidRPr="001628DE">
              <w:rPr>
                <w:rFonts w:hint="cs"/>
                <w:sz w:val="26"/>
                <w:szCs w:val="26"/>
                <w:rtl/>
              </w:rPr>
              <w:t>و</w:t>
            </w:r>
            <w:r w:rsidRPr="001628DE">
              <w:rPr>
                <w:sz w:val="26"/>
                <w:szCs w:val="26"/>
                <w:rtl/>
              </w:rPr>
              <w:t>بناءً على طلب من الأمانة لتوضيح ما إذا كانت مقترحات المشروع</w:t>
            </w:r>
            <w:r w:rsidRPr="001628DE">
              <w:rPr>
                <w:rFonts w:hint="cs"/>
                <w:sz w:val="26"/>
                <w:szCs w:val="26"/>
                <w:rtl/>
              </w:rPr>
              <w:t>ات</w:t>
            </w:r>
            <w:r w:rsidRPr="001628DE">
              <w:rPr>
                <w:sz w:val="26"/>
                <w:szCs w:val="26"/>
                <w:rtl/>
              </w:rPr>
              <w:t xml:space="preserve"> المقدمة ستتضمن ضمانات لتجنب استيعاب تطبيقات التبريد الموفرة للطاقة القائمة على </w:t>
            </w:r>
            <w:r w:rsidRPr="001628DE">
              <w:rPr>
                <w:rFonts w:hint="cs"/>
                <w:sz w:val="26"/>
                <w:szCs w:val="26"/>
                <w:rtl/>
              </w:rPr>
              <w:t>مواد التبريد</w:t>
            </w:r>
            <w:r w:rsidRPr="001628DE">
              <w:rPr>
                <w:sz w:val="26"/>
                <w:szCs w:val="26"/>
                <w:rtl/>
              </w:rPr>
              <w:t xml:space="preserve"> ذات القدرة العالية على إحداث الاحترار العالمي؛ أكد</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أنه سيتم الترويج لتقنيات ذات قدرة منخفضة على إحداث</w:t>
            </w:r>
            <w:r w:rsidRPr="001628DE">
              <w:rPr>
                <w:sz w:val="26"/>
                <w:szCs w:val="26"/>
              </w:rPr>
              <w:t xml:space="preserve"> </w:t>
            </w:r>
            <w:r w:rsidRPr="001628DE">
              <w:rPr>
                <w:sz w:val="26"/>
                <w:szCs w:val="26"/>
                <w:rtl/>
              </w:rPr>
              <w:t>الاحترار العالمي من خلال مرفق دعم المساهمات المحددة وطنيًا</w:t>
            </w:r>
            <w:r w:rsidRPr="001628DE">
              <w:rPr>
                <w:sz w:val="26"/>
                <w:szCs w:val="26"/>
              </w:rPr>
              <w:t>.</w:t>
            </w:r>
          </w:p>
        </w:tc>
        <w:tc>
          <w:tcPr>
            <w:tcW w:w="1138" w:type="dxa"/>
            <w:shd w:val="clear" w:color="auto" w:fill="auto"/>
            <w:tcMar>
              <w:left w:w="115" w:type="dxa"/>
              <w:right w:w="173" w:type="dxa"/>
            </w:tcMar>
            <w:vAlign w:val="center"/>
          </w:tcPr>
          <w:p w14:paraId="6E100D4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85</w:t>
            </w:r>
          </w:p>
        </w:tc>
      </w:tr>
      <w:tr w:rsidR="00884ED6" w:rsidRPr="001628DE" w14:paraId="700228C7" w14:textId="77777777" w:rsidTr="0088755D">
        <w:trPr>
          <w:cantSplit/>
        </w:trPr>
        <w:tc>
          <w:tcPr>
            <w:tcW w:w="8217" w:type="dxa"/>
            <w:shd w:val="clear" w:color="auto" w:fill="auto"/>
            <w:noWrap/>
          </w:tcPr>
          <w:p w14:paraId="04AE9A33" w14:textId="77777777" w:rsidR="00884ED6" w:rsidRPr="001628DE" w:rsidRDefault="00884ED6" w:rsidP="0088755D">
            <w:pPr>
              <w:bidi/>
              <w:rPr>
                <w:sz w:val="26"/>
                <w:szCs w:val="26"/>
                <w:rtl/>
                <w:lang w:bidi="ar-SA"/>
              </w:rPr>
            </w:pPr>
            <w:r w:rsidRPr="001628DE">
              <w:rPr>
                <w:sz w:val="26"/>
                <w:szCs w:val="26"/>
                <w:rtl/>
              </w:rPr>
              <w:t>بناءً على طلب تقديم تعليقات إلى</w:t>
            </w:r>
            <w:r w:rsidRPr="001628DE">
              <w:rPr>
                <w:rFonts w:hint="cs"/>
                <w:sz w:val="26"/>
                <w:szCs w:val="26"/>
                <w:rtl/>
                <w:lang w:bidi="ar-SA"/>
              </w:rPr>
              <w:t xml:space="preserve"> شركة إيتاد المحدودة</w:t>
            </w:r>
            <w:r w:rsidRPr="001628DE">
              <w:rPr>
                <w:sz w:val="26"/>
                <w:szCs w:val="26"/>
                <w:rtl/>
              </w:rPr>
              <w:t>، هي منظمة تم تفويضها للمساعدة في تطوير فهم أفضل لدور</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في تعزيز كفاءة </w:t>
            </w:r>
            <w:r w:rsidRPr="001628DE">
              <w:rPr>
                <w:rFonts w:hint="cs"/>
                <w:sz w:val="26"/>
                <w:szCs w:val="26"/>
                <w:rtl/>
              </w:rPr>
              <w:t xml:space="preserve">استخدام </w:t>
            </w:r>
            <w:r w:rsidRPr="001628DE">
              <w:rPr>
                <w:sz w:val="26"/>
                <w:szCs w:val="26"/>
                <w:rtl/>
              </w:rPr>
              <w:t xml:space="preserve">الطاقة في قطاع التبريد، </w:t>
            </w:r>
            <w:r w:rsidRPr="001628DE">
              <w:rPr>
                <w:rFonts w:hint="cs"/>
                <w:sz w:val="26"/>
                <w:szCs w:val="26"/>
                <w:rtl/>
              </w:rPr>
              <w:t>أجرت</w:t>
            </w:r>
            <w:r w:rsidRPr="001628DE">
              <w:rPr>
                <w:sz w:val="26"/>
                <w:szCs w:val="26"/>
                <w:rtl/>
              </w:rPr>
              <w:t xml:space="preserve"> الأمانة مكالمة هاتفية مع أحد </w:t>
            </w:r>
            <w:r w:rsidRPr="001628DE">
              <w:rPr>
                <w:rFonts w:hint="cs"/>
                <w:sz w:val="26"/>
                <w:szCs w:val="26"/>
                <w:rtl/>
              </w:rPr>
              <w:t>العاملين في شركة</w:t>
            </w:r>
            <w:r w:rsidRPr="001628DE">
              <w:rPr>
                <w:sz w:val="26"/>
                <w:szCs w:val="26"/>
              </w:rPr>
              <w:t xml:space="preserve"> </w:t>
            </w:r>
            <w:r w:rsidRPr="001628DE">
              <w:rPr>
                <w:rFonts w:hint="cs"/>
                <w:sz w:val="26"/>
                <w:szCs w:val="26"/>
                <w:rtl/>
                <w:lang w:bidi="ar-SA"/>
              </w:rPr>
              <w:t xml:space="preserve">إيتاد </w:t>
            </w:r>
            <w:r w:rsidRPr="001628DE">
              <w:rPr>
                <w:sz w:val="26"/>
                <w:szCs w:val="26"/>
                <w:rtl/>
              </w:rPr>
              <w:t>للإبلاغ عن المدخلات المقدمة من الأمانة إلى</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في المرحلة الأولية</w:t>
            </w:r>
            <w:r w:rsidRPr="001628DE">
              <w:rPr>
                <w:sz w:val="26"/>
                <w:szCs w:val="26"/>
              </w:rPr>
              <w:t xml:space="preserve"> </w:t>
            </w:r>
            <w:r w:rsidRPr="001628DE">
              <w:rPr>
                <w:sz w:val="26"/>
                <w:szCs w:val="26"/>
                <w:rtl/>
              </w:rPr>
              <w:t>من إنشائه وفهمها للصلة بين أنشطة</w:t>
            </w:r>
            <w:r w:rsidRPr="001628DE">
              <w:rPr>
                <w:sz w:val="26"/>
                <w:szCs w:val="26"/>
              </w:rPr>
              <w:t xml:space="preserve">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وأنشطة مشروع بروتوكول مونتريال، لا سيما فيما يتعلق بمشروعات </w:t>
            </w:r>
            <w:r w:rsidRPr="001628DE">
              <w:rPr>
                <w:rFonts w:hint="cs"/>
                <w:sz w:val="26"/>
                <w:szCs w:val="26"/>
                <w:rtl/>
              </w:rPr>
              <w:t>التخفيض</w:t>
            </w:r>
            <w:r w:rsidRPr="001628DE">
              <w:rPr>
                <w:sz w:val="26"/>
                <w:szCs w:val="26"/>
                <w:rtl/>
              </w:rPr>
              <w:t xml:space="preserve"> التدريجي</w:t>
            </w:r>
            <w:r w:rsidRPr="001628DE">
              <w:rPr>
                <w:rFonts w:hint="cs"/>
                <w:sz w:val="26"/>
                <w:szCs w:val="26"/>
                <w:rtl/>
              </w:rPr>
              <w:t xml:space="preserve"> للمواد الهيدروفلوروكربونية</w:t>
            </w:r>
            <w:r w:rsidRPr="001628DE">
              <w:rPr>
                <w:sz w:val="26"/>
                <w:szCs w:val="26"/>
              </w:rPr>
              <w:t>.</w:t>
            </w:r>
          </w:p>
        </w:tc>
        <w:tc>
          <w:tcPr>
            <w:tcW w:w="1138" w:type="dxa"/>
            <w:shd w:val="clear" w:color="auto" w:fill="auto"/>
            <w:tcMar>
              <w:left w:w="115" w:type="dxa"/>
              <w:right w:w="173" w:type="dxa"/>
            </w:tcMar>
            <w:vAlign w:val="center"/>
          </w:tcPr>
          <w:p w14:paraId="395E4176"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84</w:t>
            </w:r>
          </w:p>
        </w:tc>
      </w:tr>
      <w:tr w:rsidR="00884ED6" w:rsidRPr="001628DE" w14:paraId="4B181852" w14:textId="77777777" w:rsidTr="0088755D">
        <w:trPr>
          <w:cantSplit/>
        </w:trPr>
        <w:tc>
          <w:tcPr>
            <w:tcW w:w="8217" w:type="dxa"/>
            <w:shd w:val="clear" w:color="auto" w:fill="auto"/>
            <w:noWrap/>
            <w:hideMark/>
          </w:tcPr>
          <w:p w14:paraId="1DE33D20" w14:textId="77777777" w:rsidR="00884ED6" w:rsidRPr="001628DE" w:rsidRDefault="00884ED6" w:rsidP="0088755D">
            <w:pPr>
              <w:bidi/>
              <w:rPr>
                <w:sz w:val="26"/>
                <w:szCs w:val="26"/>
                <w:lang w:bidi="ar-SA"/>
              </w:rPr>
            </w:pPr>
            <w:r w:rsidRPr="001628DE">
              <w:rPr>
                <w:sz w:val="26"/>
                <w:szCs w:val="26"/>
                <w:rtl/>
              </w:rPr>
              <w:t>استمرار التبادل غير الرسمي لخبرات الصندوق متعدد الأطراف</w:t>
            </w:r>
            <w:r w:rsidRPr="001628DE">
              <w:rPr>
                <w:sz w:val="26"/>
                <w:szCs w:val="26"/>
              </w:rPr>
              <w:t>.</w:t>
            </w:r>
          </w:p>
        </w:tc>
        <w:tc>
          <w:tcPr>
            <w:tcW w:w="1138" w:type="dxa"/>
            <w:shd w:val="clear" w:color="auto" w:fill="auto"/>
            <w:tcMar>
              <w:left w:w="115" w:type="dxa"/>
              <w:right w:w="173" w:type="dxa"/>
            </w:tcMar>
            <w:vAlign w:val="center"/>
          </w:tcPr>
          <w:p w14:paraId="31ACBE95"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80</w:t>
            </w:r>
          </w:p>
        </w:tc>
      </w:tr>
      <w:tr w:rsidR="00884ED6" w:rsidRPr="001628DE" w14:paraId="59291502" w14:textId="77777777" w:rsidTr="0088755D">
        <w:trPr>
          <w:cantSplit/>
        </w:trPr>
        <w:tc>
          <w:tcPr>
            <w:tcW w:w="8217" w:type="dxa"/>
            <w:shd w:val="clear" w:color="auto" w:fill="auto"/>
            <w:hideMark/>
          </w:tcPr>
          <w:p w14:paraId="7669D27C" w14:textId="77777777" w:rsidR="00884ED6" w:rsidRPr="001628DE" w:rsidRDefault="00884ED6" w:rsidP="0088755D">
            <w:pPr>
              <w:bidi/>
              <w:rPr>
                <w:sz w:val="26"/>
                <w:szCs w:val="26"/>
                <w:lang w:bidi="ar-SA"/>
              </w:rPr>
            </w:pPr>
            <w:r w:rsidRPr="001628DE">
              <w:rPr>
                <w:rFonts w:hint="cs"/>
                <w:sz w:val="26"/>
                <w:szCs w:val="26"/>
                <w:rtl/>
                <w:lang w:bidi="ar-SA"/>
              </w:rPr>
              <w:t>زار</w:t>
            </w:r>
            <w:r w:rsidRPr="001628DE">
              <w:rPr>
                <w:sz w:val="26"/>
                <w:szCs w:val="26"/>
                <w:rtl/>
                <w:lang w:bidi="ar-SA"/>
              </w:rPr>
              <w:t xml:space="preserve"> المدير وممثل آخر</w:t>
            </w:r>
            <w:r w:rsidRPr="001628DE">
              <w:rPr>
                <w:rFonts w:hint="cs"/>
                <w:sz w:val="26"/>
                <w:szCs w:val="26"/>
                <w:rtl/>
                <w:lang w:bidi="ar-SA"/>
              </w:rPr>
              <w:t xml:space="preserve"> </w:t>
            </w:r>
            <w:r w:rsidRPr="001628DE">
              <w:rPr>
                <w:rFonts w:hint="cs"/>
                <w:b/>
                <w:color w:val="000000" w:themeColor="text1"/>
                <w:sz w:val="26"/>
                <w:szCs w:val="26"/>
                <w:rtl/>
                <w:lang w:val="en-US" w:bidi="ar-SA"/>
              </w:rPr>
              <w:t>ل</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lang w:bidi="ar-SA"/>
              </w:rPr>
              <w:t xml:space="preserve">، المسؤولان عن تنسيق عمل 19 مؤسسة خيرية في الأمور المتعلقة بكفاءة </w:t>
            </w:r>
            <w:r w:rsidRPr="001628DE">
              <w:rPr>
                <w:rFonts w:hint="cs"/>
                <w:sz w:val="26"/>
                <w:szCs w:val="26"/>
                <w:rtl/>
                <w:lang w:bidi="ar-SA"/>
              </w:rPr>
              <w:t xml:space="preserve">استخدام </w:t>
            </w:r>
            <w:r w:rsidRPr="001628DE">
              <w:rPr>
                <w:sz w:val="26"/>
                <w:szCs w:val="26"/>
                <w:rtl/>
                <w:lang w:bidi="ar-SA"/>
              </w:rPr>
              <w:t>الطاقة والتبريد فيما يتعلق بتنفيذ تعديل كيغالي، الأمانة في 26 يناير</w:t>
            </w:r>
            <w:r w:rsidRPr="001628DE">
              <w:rPr>
                <w:rFonts w:hint="cs"/>
                <w:sz w:val="26"/>
                <w:szCs w:val="26"/>
                <w:rtl/>
                <w:lang w:bidi="ar-SA"/>
              </w:rPr>
              <w:t>/ كانون الثاني</w:t>
            </w:r>
            <w:r w:rsidRPr="001628DE">
              <w:rPr>
                <w:sz w:val="26"/>
                <w:szCs w:val="26"/>
                <w:rtl/>
                <w:lang w:bidi="ar-SA"/>
              </w:rPr>
              <w:t xml:space="preserve"> 2017 لمعرفة المزيد عن الصندوق متعدد الأطراف. </w:t>
            </w:r>
            <w:r w:rsidRPr="001628DE">
              <w:rPr>
                <w:rFonts w:hint="cs"/>
                <w:sz w:val="26"/>
                <w:szCs w:val="26"/>
                <w:rtl/>
                <w:lang w:bidi="ar-SA"/>
              </w:rPr>
              <w:t>و</w:t>
            </w:r>
            <w:r w:rsidRPr="001628DE">
              <w:rPr>
                <w:sz w:val="26"/>
                <w:szCs w:val="26"/>
                <w:rtl/>
                <w:lang w:bidi="ar-SA"/>
              </w:rPr>
              <w:t xml:space="preserve">يهدف </w:t>
            </w:r>
            <w:r w:rsidRPr="001628DE">
              <w:rPr>
                <w:b/>
                <w:color w:val="000000" w:themeColor="text1"/>
                <w:sz w:val="26"/>
                <w:szCs w:val="26"/>
                <w:rtl/>
                <w:lang w:val="en-US" w:bidi="ar-SA"/>
              </w:rPr>
              <w:t xml:space="preserve">برنامج كفاءة التبريد في </w:t>
            </w:r>
            <w:r w:rsidRPr="001628DE">
              <w:rPr>
                <w:rFonts w:hint="cs"/>
                <w:b/>
                <w:color w:val="000000" w:themeColor="text1"/>
                <w:sz w:val="26"/>
                <w:szCs w:val="26"/>
                <w:rtl/>
                <w:lang w:val="en-US" w:bidi="ar-SA"/>
              </w:rPr>
              <w:t xml:space="preserve">تعديل </w:t>
            </w:r>
            <w:r w:rsidRPr="001628DE">
              <w:rPr>
                <w:b/>
                <w:color w:val="000000" w:themeColor="text1"/>
                <w:sz w:val="26"/>
                <w:szCs w:val="26"/>
                <w:rtl/>
                <w:lang w:val="en-US" w:bidi="ar-SA"/>
              </w:rPr>
              <w:t>كيغالي</w:t>
            </w:r>
            <w:r w:rsidRPr="001628DE">
              <w:rPr>
                <w:sz w:val="26"/>
                <w:szCs w:val="26"/>
                <w:rtl/>
              </w:rPr>
              <w:t xml:space="preserve"> </w:t>
            </w:r>
            <w:r w:rsidRPr="001628DE">
              <w:rPr>
                <w:sz w:val="26"/>
                <w:szCs w:val="26"/>
                <w:rtl/>
                <w:lang w:bidi="ar-SA"/>
              </w:rPr>
              <w:t xml:space="preserve">إلى تخصيص </w:t>
            </w:r>
            <w:r w:rsidRPr="001628DE">
              <w:rPr>
                <w:rFonts w:hint="cs"/>
                <w:sz w:val="26"/>
                <w:szCs w:val="26"/>
                <w:rtl/>
                <w:lang w:bidi="ar-SA"/>
              </w:rPr>
              <w:t>حوالي</w:t>
            </w:r>
            <w:r w:rsidRPr="001628DE">
              <w:rPr>
                <w:sz w:val="26"/>
                <w:szCs w:val="26"/>
                <w:rtl/>
                <w:lang w:bidi="ar-SA"/>
              </w:rPr>
              <w:t xml:space="preserve"> 53 مليون دولار أمريكي من المؤسسات الخيرية بحلول نهاية عام 2017 للدعم المستهدف من خلال البرامج القطرية في عدد صغير من البلدان والمزيد من الدعم العام لأكثر من 100 </w:t>
            </w:r>
            <w:r w:rsidRPr="001628DE">
              <w:rPr>
                <w:rFonts w:hint="cs"/>
                <w:sz w:val="26"/>
                <w:szCs w:val="26"/>
                <w:rtl/>
                <w:lang w:bidi="ar-SA"/>
              </w:rPr>
              <w:t>بلدا</w:t>
            </w:r>
            <w:r w:rsidRPr="001628DE">
              <w:rPr>
                <w:sz w:val="26"/>
                <w:szCs w:val="26"/>
                <w:rtl/>
                <w:lang w:bidi="ar-SA"/>
              </w:rPr>
              <w:t xml:space="preserve"> لتحسين كفاءة </w:t>
            </w:r>
            <w:r w:rsidRPr="001628DE">
              <w:rPr>
                <w:rFonts w:hint="cs"/>
                <w:sz w:val="26"/>
                <w:szCs w:val="26"/>
                <w:rtl/>
                <w:lang w:bidi="ar-SA"/>
              </w:rPr>
              <w:t xml:space="preserve">استخدام </w:t>
            </w:r>
            <w:r w:rsidRPr="001628DE">
              <w:rPr>
                <w:sz w:val="26"/>
                <w:szCs w:val="26"/>
                <w:rtl/>
                <w:lang w:bidi="ar-SA"/>
              </w:rPr>
              <w:t>الطاقة.</w:t>
            </w:r>
          </w:p>
          <w:p w14:paraId="54BCD0F0" w14:textId="77777777" w:rsidR="00884ED6" w:rsidRPr="001628DE" w:rsidRDefault="00884ED6" w:rsidP="0088755D">
            <w:pPr>
              <w:bidi/>
              <w:rPr>
                <w:sz w:val="26"/>
                <w:szCs w:val="26"/>
                <w:rtl/>
                <w:lang w:bidi="ar-SA"/>
              </w:rPr>
            </w:pPr>
            <w:r w:rsidRPr="001628DE">
              <w:rPr>
                <w:rFonts w:hint="cs"/>
                <w:sz w:val="26"/>
                <w:szCs w:val="26"/>
                <w:rtl/>
                <w:lang w:bidi="ar-SA"/>
              </w:rPr>
              <w:t>شملت</w:t>
            </w:r>
            <w:r w:rsidRPr="001628DE">
              <w:rPr>
                <w:sz w:val="26"/>
                <w:szCs w:val="26"/>
                <w:rtl/>
                <w:lang w:bidi="ar-SA"/>
              </w:rPr>
              <w:t xml:space="preserve"> المعلومات المقدمة الكتاب التمهيدي للجنة التنفيذية؛ </w:t>
            </w:r>
            <w:r w:rsidRPr="001628DE">
              <w:rPr>
                <w:rFonts w:hint="cs"/>
                <w:sz w:val="26"/>
                <w:szCs w:val="26"/>
                <w:rtl/>
                <w:lang w:bidi="ar-SA"/>
              </w:rPr>
              <w:t>و</w:t>
            </w:r>
            <w:r w:rsidRPr="001628DE">
              <w:rPr>
                <w:sz w:val="26"/>
                <w:szCs w:val="26"/>
                <w:rtl/>
                <w:lang w:bidi="ar-SA"/>
              </w:rPr>
              <w:t>عرض</w:t>
            </w:r>
            <w:r w:rsidRPr="001628DE">
              <w:rPr>
                <w:rFonts w:hint="cs"/>
                <w:sz w:val="26"/>
                <w:szCs w:val="26"/>
                <w:rtl/>
                <w:lang w:bidi="ar-SA"/>
              </w:rPr>
              <w:t>ا</w:t>
            </w:r>
            <w:r w:rsidRPr="001628DE">
              <w:rPr>
                <w:sz w:val="26"/>
                <w:szCs w:val="26"/>
                <w:rtl/>
                <w:lang w:bidi="ar-SA"/>
              </w:rPr>
              <w:t xml:space="preserve"> يلخص كيفية عمل الصندوق متعدد الأطراف؛ </w:t>
            </w:r>
            <w:r w:rsidRPr="001628DE">
              <w:rPr>
                <w:rFonts w:hint="cs"/>
                <w:sz w:val="26"/>
                <w:szCs w:val="26"/>
                <w:rtl/>
                <w:lang w:bidi="ar-SA"/>
              </w:rPr>
              <w:t>و</w:t>
            </w:r>
            <w:r w:rsidRPr="001628DE">
              <w:rPr>
                <w:sz w:val="26"/>
                <w:szCs w:val="26"/>
                <w:rtl/>
                <w:lang w:bidi="ar-SA"/>
              </w:rPr>
              <w:t xml:space="preserve">مبادئ توجيهية لتقديم التقارير المرحلية والمالية؛ </w:t>
            </w:r>
            <w:r w:rsidRPr="001628DE">
              <w:rPr>
                <w:rFonts w:hint="cs"/>
                <w:sz w:val="26"/>
                <w:szCs w:val="26"/>
                <w:rtl/>
                <w:lang w:bidi="ar-SA"/>
              </w:rPr>
              <w:t>و</w:t>
            </w:r>
            <w:r w:rsidRPr="001628DE">
              <w:rPr>
                <w:sz w:val="26"/>
                <w:szCs w:val="26"/>
                <w:rtl/>
                <w:lang w:bidi="ar-SA"/>
              </w:rPr>
              <w:t>دليل</w:t>
            </w:r>
            <w:r w:rsidRPr="001628DE">
              <w:rPr>
                <w:rFonts w:hint="cs"/>
                <w:sz w:val="26"/>
                <w:szCs w:val="26"/>
                <w:rtl/>
                <w:lang w:bidi="ar-SA"/>
              </w:rPr>
              <w:t>ا</w:t>
            </w:r>
            <w:r w:rsidRPr="001628DE">
              <w:rPr>
                <w:sz w:val="26"/>
                <w:szCs w:val="26"/>
                <w:rtl/>
                <w:lang w:bidi="ar-SA"/>
              </w:rPr>
              <w:t xml:space="preserve"> لإعداد مقترحات المشر</w:t>
            </w:r>
            <w:r w:rsidRPr="001628DE">
              <w:rPr>
                <w:rFonts w:hint="cs"/>
                <w:sz w:val="26"/>
                <w:szCs w:val="26"/>
                <w:rtl/>
                <w:lang w:bidi="ar-SA"/>
              </w:rPr>
              <w:t>و</w:t>
            </w:r>
            <w:r w:rsidRPr="001628DE">
              <w:rPr>
                <w:sz w:val="26"/>
                <w:szCs w:val="26"/>
                <w:rtl/>
                <w:lang w:bidi="ar-SA"/>
              </w:rPr>
              <w:t>ع</w:t>
            </w:r>
            <w:r w:rsidRPr="001628DE">
              <w:rPr>
                <w:rFonts w:hint="cs"/>
                <w:sz w:val="26"/>
                <w:szCs w:val="26"/>
                <w:rtl/>
                <w:lang w:bidi="ar-SA"/>
              </w:rPr>
              <w:t>ات</w:t>
            </w:r>
            <w:r w:rsidRPr="001628DE">
              <w:rPr>
                <w:sz w:val="26"/>
                <w:szCs w:val="26"/>
                <w:rtl/>
                <w:lang w:bidi="ar-SA"/>
              </w:rPr>
              <w:t xml:space="preserve">؛ </w:t>
            </w:r>
            <w:r w:rsidRPr="001628DE">
              <w:rPr>
                <w:rFonts w:hint="cs"/>
                <w:sz w:val="26"/>
                <w:szCs w:val="26"/>
                <w:rtl/>
                <w:lang w:bidi="ar-SA"/>
              </w:rPr>
              <w:t>و</w:t>
            </w:r>
            <w:r w:rsidRPr="001628DE">
              <w:rPr>
                <w:sz w:val="26"/>
                <w:szCs w:val="26"/>
                <w:rtl/>
                <w:lang w:bidi="ar-SA"/>
              </w:rPr>
              <w:t>قوالب تقارير إنجاز المشروع</w:t>
            </w:r>
            <w:r w:rsidRPr="001628DE">
              <w:rPr>
                <w:rFonts w:hint="cs"/>
                <w:sz w:val="26"/>
                <w:szCs w:val="26"/>
                <w:rtl/>
                <w:lang w:bidi="ar-SA"/>
              </w:rPr>
              <w:t>ات</w:t>
            </w:r>
            <w:r w:rsidRPr="001628DE">
              <w:rPr>
                <w:sz w:val="26"/>
                <w:szCs w:val="26"/>
                <w:rtl/>
                <w:lang w:bidi="ar-SA"/>
              </w:rPr>
              <w:t xml:space="preserve">؛ والوثيقة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 xml:space="preserve">/ExCom/74/51 </w:t>
            </w:r>
            <w:r w:rsidRPr="001628DE">
              <w:rPr>
                <w:rFonts w:hint="cs"/>
                <w:sz w:val="26"/>
                <w:szCs w:val="26"/>
                <w:rtl/>
                <w:lang w:bidi="ar-SA"/>
              </w:rPr>
              <w:t xml:space="preserve"> المعنية ب</w:t>
            </w:r>
            <w:r w:rsidRPr="001628DE">
              <w:rPr>
                <w:sz w:val="26"/>
                <w:szCs w:val="26"/>
                <w:rtl/>
                <w:lang w:bidi="ar-SA"/>
              </w:rPr>
              <w:t>استعراض التعزيز المؤسسي والمقرر 74/51</w:t>
            </w:r>
            <w:r w:rsidRPr="001628DE">
              <w:rPr>
                <w:rFonts w:hint="cs"/>
                <w:sz w:val="26"/>
                <w:szCs w:val="26"/>
                <w:rtl/>
                <w:lang w:bidi="ar-SA"/>
              </w:rPr>
              <w:t xml:space="preserve"> ذا الصلة</w:t>
            </w:r>
            <w:r w:rsidRPr="001628DE">
              <w:rPr>
                <w:sz w:val="26"/>
                <w:szCs w:val="26"/>
                <w:rtl/>
                <w:lang w:bidi="ar-SA"/>
              </w:rPr>
              <w:t>.</w:t>
            </w:r>
          </w:p>
        </w:tc>
        <w:tc>
          <w:tcPr>
            <w:tcW w:w="1138" w:type="dxa"/>
            <w:shd w:val="clear" w:color="auto" w:fill="auto"/>
            <w:tcMar>
              <w:left w:w="115" w:type="dxa"/>
              <w:right w:w="173" w:type="dxa"/>
            </w:tcMar>
            <w:vAlign w:val="center"/>
          </w:tcPr>
          <w:p w14:paraId="6AA8649F"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78</w:t>
            </w:r>
          </w:p>
        </w:tc>
      </w:tr>
      <w:tr w:rsidR="00884ED6" w:rsidRPr="001628DE" w14:paraId="6258A278" w14:textId="77777777" w:rsidTr="0088755D">
        <w:trPr>
          <w:cantSplit/>
        </w:trPr>
        <w:tc>
          <w:tcPr>
            <w:tcW w:w="9355" w:type="dxa"/>
            <w:gridSpan w:val="2"/>
            <w:shd w:val="clear" w:color="auto" w:fill="auto"/>
            <w:tcMar>
              <w:left w:w="115" w:type="dxa"/>
              <w:right w:w="173" w:type="dxa"/>
            </w:tcMar>
            <w:vAlign w:val="center"/>
          </w:tcPr>
          <w:p w14:paraId="1817C120" w14:textId="77777777" w:rsidR="00884ED6" w:rsidRPr="001628DE" w:rsidRDefault="00884ED6" w:rsidP="0088755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مختبر لورنس بيركلي الوطني</w:t>
            </w:r>
          </w:p>
        </w:tc>
      </w:tr>
      <w:tr w:rsidR="00884ED6" w:rsidRPr="001628DE" w14:paraId="75A1397D" w14:textId="77777777" w:rsidTr="0088755D">
        <w:trPr>
          <w:cantSplit/>
        </w:trPr>
        <w:tc>
          <w:tcPr>
            <w:tcW w:w="8217" w:type="dxa"/>
            <w:shd w:val="clear" w:color="auto" w:fill="auto"/>
            <w:vAlign w:val="center"/>
            <w:hideMark/>
          </w:tcPr>
          <w:p w14:paraId="7D5DB81F" w14:textId="77777777" w:rsidR="00884ED6" w:rsidRPr="001628DE" w:rsidRDefault="00884ED6" w:rsidP="0088755D">
            <w:pPr>
              <w:bidi/>
              <w:spacing w:before="60" w:after="60"/>
              <w:jc w:val="left"/>
              <w:rPr>
                <w:color w:val="000000" w:themeColor="text1"/>
                <w:sz w:val="26"/>
                <w:szCs w:val="26"/>
                <w:rtl/>
                <w:lang w:val="en-US" w:bidi="ar-SA"/>
              </w:rPr>
            </w:pPr>
            <w:r w:rsidRPr="001628DE">
              <w:rPr>
                <w:color w:val="000000" w:themeColor="text1"/>
                <w:sz w:val="26"/>
                <w:szCs w:val="26"/>
                <w:rtl/>
                <w:lang w:val="en-US" w:bidi="ar-SA"/>
              </w:rPr>
              <w:t xml:space="preserve">قدمت الأمانة تعليقات على مشروع تقرير عن فرص ومخاطر تحسين الكفاءة </w:t>
            </w:r>
            <w:r w:rsidRPr="001628DE">
              <w:rPr>
                <w:rFonts w:hint="cs"/>
                <w:color w:val="000000" w:themeColor="text1"/>
                <w:sz w:val="26"/>
                <w:szCs w:val="26"/>
                <w:rtl/>
                <w:lang w:val="en-US" w:bidi="ar-SA"/>
              </w:rPr>
              <w:t>وتحول</w:t>
            </w:r>
            <w:r w:rsidRPr="001628DE">
              <w:rPr>
                <w:color w:val="000000" w:themeColor="text1"/>
                <w:sz w:val="26"/>
                <w:szCs w:val="26"/>
                <w:rtl/>
                <w:lang w:val="en-US" w:bidi="ar-SA"/>
              </w:rPr>
              <w:t xml:space="preserve"> </w:t>
            </w:r>
            <w:r w:rsidRPr="001628DE">
              <w:rPr>
                <w:rFonts w:hint="cs"/>
                <w:color w:val="000000" w:themeColor="text1"/>
                <w:sz w:val="26"/>
                <w:szCs w:val="26"/>
                <w:rtl/>
                <w:lang w:val="en-US" w:bidi="ar-SA"/>
              </w:rPr>
              <w:t>مواد التبريد</w:t>
            </w:r>
            <w:r w:rsidRPr="001628DE">
              <w:rPr>
                <w:color w:val="000000" w:themeColor="text1"/>
                <w:sz w:val="26"/>
                <w:szCs w:val="26"/>
                <w:rtl/>
                <w:lang w:val="en-US" w:bidi="ar-SA"/>
              </w:rPr>
              <w:t xml:space="preserve"> في تكييف هواء الغرفة.</w:t>
            </w:r>
          </w:p>
        </w:tc>
        <w:tc>
          <w:tcPr>
            <w:tcW w:w="1138" w:type="dxa"/>
            <w:shd w:val="clear" w:color="auto" w:fill="auto"/>
            <w:tcMar>
              <w:left w:w="115" w:type="dxa"/>
              <w:right w:w="173" w:type="dxa"/>
            </w:tcMar>
            <w:vAlign w:val="center"/>
            <w:hideMark/>
          </w:tcPr>
          <w:p w14:paraId="0F6D77FF"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80</w:t>
            </w:r>
          </w:p>
        </w:tc>
      </w:tr>
      <w:tr w:rsidR="00884ED6" w:rsidRPr="001628DE" w14:paraId="16349C0E" w14:textId="77777777" w:rsidTr="0088755D">
        <w:trPr>
          <w:cantSplit/>
        </w:trPr>
        <w:tc>
          <w:tcPr>
            <w:tcW w:w="9355" w:type="dxa"/>
            <w:gridSpan w:val="2"/>
            <w:shd w:val="clear" w:color="auto" w:fill="auto"/>
            <w:tcMar>
              <w:left w:w="115" w:type="dxa"/>
              <w:right w:w="173" w:type="dxa"/>
            </w:tcMar>
            <w:vAlign w:val="center"/>
          </w:tcPr>
          <w:p w14:paraId="45277808" w14:textId="77777777" w:rsidR="00884ED6" w:rsidRPr="001628DE" w:rsidRDefault="00884ED6" w:rsidP="0088755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مجلس الدفاع عن الموارد الطبيعية</w:t>
            </w:r>
          </w:p>
        </w:tc>
      </w:tr>
      <w:tr w:rsidR="00884ED6" w:rsidRPr="001628DE" w14:paraId="24C253E3" w14:textId="77777777" w:rsidTr="0088755D">
        <w:trPr>
          <w:cantSplit/>
        </w:trPr>
        <w:tc>
          <w:tcPr>
            <w:tcW w:w="8217" w:type="dxa"/>
            <w:shd w:val="clear" w:color="auto" w:fill="auto"/>
            <w:vAlign w:val="center"/>
          </w:tcPr>
          <w:p w14:paraId="7B53940F" w14:textId="77777777" w:rsidR="00884ED6" w:rsidRPr="001628DE" w:rsidRDefault="00884ED6" w:rsidP="0088755D">
            <w:pPr>
              <w:bidi/>
              <w:spacing w:before="60" w:after="60"/>
              <w:jc w:val="left"/>
              <w:rPr>
                <w:color w:val="000000" w:themeColor="text1"/>
                <w:sz w:val="26"/>
                <w:szCs w:val="26"/>
                <w:rtl/>
                <w:lang w:val="en-US" w:bidi="ar-SA"/>
              </w:rPr>
            </w:pPr>
            <w:r w:rsidRPr="001628DE">
              <w:rPr>
                <w:color w:val="000000" w:themeColor="text1"/>
                <w:sz w:val="26"/>
                <w:szCs w:val="26"/>
                <w:rtl/>
                <w:lang w:val="en-US" w:bidi="ar-SA"/>
              </w:rPr>
              <w:t>مؤشر تأثير الصندوق متعدد الأطراف على المناخ (</w:t>
            </w:r>
            <w:r w:rsidRPr="001628DE">
              <w:rPr>
                <w:color w:val="000000" w:themeColor="text1"/>
                <w:sz w:val="26"/>
                <w:szCs w:val="26"/>
                <w:lang w:val="en-US" w:bidi="ar-SA"/>
              </w:rPr>
              <w:t>MCII</w:t>
            </w:r>
            <w:r w:rsidRPr="001628DE">
              <w:rPr>
                <w:color w:val="000000" w:themeColor="text1"/>
                <w:sz w:val="26"/>
                <w:szCs w:val="26"/>
                <w:rtl/>
                <w:lang w:val="en-US" w:bidi="ar-SA"/>
              </w:rPr>
              <w:t xml:space="preserve">) بما في ذلك الأداة (ملف </w:t>
            </w:r>
            <w:r w:rsidRPr="001628DE">
              <w:rPr>
                <w:color w:val="000000" w:themeColor="text1"/>
                <w:sz w:val="26"/>
                <w:szCs w:val="26"/>
                <w:lang w:val="en-US" w:bidi="ar-SA"/>
              </w:rPr>
              <w:t>Excel</w:t>
            </w:r>
            <w:r w:rsidRPr="001628DE">
              <w:rPr>
                <w:color w:val="000000" w:themeColor="text1"/>
                <w:sz w:val="26"/>
                <w:szCs w:val="26"/>
                <w:rtl/>
                <w:lang w:val="en-US" w:bidi="ar-SA"/>
              </w:rPr>
              <w:t>) والدليل (</w:t>
            </w:r>
            <w:r w:rsidRPr="001628DE">
              <w:rPr>
                <w:color w:val="000000" w:themeColor="text1"/>
                <w:sz w:val="26"/>
                <w:szCs w:val="26"/>
                <w:lang w:val="en-US" w:bidi="ar-SA"/>
              </w:rPr>
              <w:t>PDF</w:t>
            </w:r>
            <w:r w:rsidRPr="001628DE">
              <w:rPr>
                <w:color w:val="000000" w:themeColor="text1"/>
                <w:sz w:val="26"/>
                <w:szCs w:val="26"/>
                <w:rtl/>
                <w:lang w:val="en-US" w:bidi="ar-SA"/>
              </w:rPr>
              <w:t xml:space="preserve">) وشرح الأداة (ملف </w:t>
            </w:r>
            <w:r w:rsidRPr="001628DE">
              <w:rPr>
                <w:color w:val="000000" w:themeColor="text1"/>
                <w:sz w:val="26"/>
                <w:szCs w:val="26"/>
                <w:lang w:val="en-US" w:bidi="ar-SA"/>
              </w:rPr>
              <w:t>Word</w:t>
            </w:r>
            <w:r w:rsidRPr="001628DE">
              <w:rPr>
                <w:color w:val="000000" w:themeColor="text1"/>
                <w:sz w:val="26"/>
                <w:szCs w:val="26"/>
                <w:rtl/>
                <w:lang w:val="en-US" w:bidi="ar-SA"/>
              </w:rPr>
              <w:t>).</w:t>
            </w:r>
          </w:p>
        </w:tc>
        <w:tc>
          <w:tcPr>
            <w:tcW w:w="1138" w:type="dxa"/>
            <w:shd w:val="clear" w:color="auto" w:fill="auto"/>
            <w:tcMar>
              <w:left w:w="115" w:type="dxa"/>
              <w:right w:w="173" w:type="dxa"/>
            </w:tcMar>
            <w:vAlign w:val="center"/>
          </w:tcPr>
          <w:p w14:paraId="5063EE85"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81</w:t>
            </w:r>
          </w:p>
        </w:tc>
      </w:tr>
      <w:tr w:rsidR="00884ED6" w:rsidRPr="001628DE" w14:paraId="2DD6D693" w14:textId="77777777" w:rsidTr="0088755D">
        <w:trPr>
          <w:cantSplit/>
        </w:trPr>
        <w:tc>
          <w:tcPr>
            <w:tcW w:w="9355" w:type="dxa"/>
            <w:gridSpan w:val="2"/>
            <w:shd w:val="clear" w:color="auto" w:fill="auto"/>
            <w:tcMar>
              <w:left w:w="115" w:type="dxa"/>
              <w:right w:w="173" w:type="dxa"/>
            </w:tcMar>
            <w:vAlign w:val="center"/>
          </w:tcPr>
          <w:p w14:paraId="4E18F0B3" w14:textId="77777777" w:rsidR="00884ED6" w:rsidRPr="001628DE" w:rsidRDefault="00884ED6" w:rsidP="0088755D">
            <w:pPr>
              <w:bidi/>
              <w:spacing w:before="60" w:after="60"/>
              <w:jc w:val="left"/>
              <w:rPr>
                <w:b/>
                <w:color w:val="000000" w:themeColor="text1"/>
                <w:sz w:val="26"/>
                <w:szCs w:val="26"/>
                <w:rtl/>
                <w:lang w:val="en-US" w:bidi="ar-SA"/>
              </w:rPr>
            </w:pPr>
            <w:r w:rsidRPr="001628DE">
              <w:rPr>
                <w:b/>
                <w:color w:val="000000" w:themeColor="text1"/>
                <w:sz w:val="26"/>
                <w:szCs w:val="26"/>
                <w:rtl/>
                <w:lang w:val="en-US" w:bidi="ar-SA"/>
              </w:rPr>
              <w:t>اتفاقية</w:t>
            </w:r>
            <w:r w:rsidRPr="001628DE">
              <w:rPr>
                <w:bCs/>
                <w:color w:val="000000" w:themeColor="text1"/>
                <w:sz w:val="26"/>
                <w:szCs w:val="26"/>
                <w:rtl/>
                <w:lang w:val="en-US" w:bidi="ar-SA"/>
              </w:rPr>
              <w:t xml:space="preserve"> ميناماتا بشأن الزئبق</w:t>
            </w:r>
          </w:p>
        </w:tc>
      </w:tr>
      <w:tr w:rsidR="00884ED6" w:rsidRPr="001628DE" w14:paraId="75DCAAE7" w14:textId="77777777" w:rsidTr="0088755D">
        <w:trPr>
          <w:cantSplit/>
        </w:trPr>
        <w:tc>
          <w:tcPr>
            <w:tcW w:w="8217" w:type="dxa"/>
            <w:shd w:val="clear" w:color="auto" w:fill="auto"/>
            <w:vAlign w:val="center"/>
            <w:hideMark/>
          </w:tcPr>
          <w:p w14:paraId="25F28D30"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bidi="ar-SA"/>
              </w:rPr>
              <w:t>في يولي</w:t>
            </w:r>
            <w:r w:rsidRPr="001628DE">
              <w:rPr>
                <w:rFonts w:hint="cs"/>
                <w:color w:val="000000" w:themeColor="text1"/>
                <w:sz w:val="26"/>
                <w:szCs w:val="26"/>
                <w:rtl/>
                <w:lang w:val="en-US" w:bidi="ar-SA"/>
              </w:rPr>
              <w:t>ه/ تموز</w:t>
            </w:r>
            <w:r w:rsidRPr="001628DE">
              <w:rPr>
                <w:color w:val="000000" w:themeColor="text1"/>
                <w:sz w:val="26"/>
                <w:szCs w:val="26"/>
                <w:rtl/>
                <w:lang w:val="en-US" w:bidi="ar-SA"/>
              </w:rPr>
              <w:t xml:space="preserve"> 2013 ، تلقت الأمانة دعوة من حكومة اليابان لحضور مؤتمر المفوضين لاعتماد اتفاقية ميناماتا بشأن الزئبق وتوقيع</w:t>
            </w:r>
            <w:r w:rsidRPr="001628DE">
              <w:rPr>
                <w:rFonts w:hint="cs"/>
                <w:color w:val="000000" w:themeColor="text1"/>
                <w:sz w:val="26"/>
                <w:szCs w:val="26"/>
                <w:rtl/>
                <w:lang w:val="en-US" w:bidi="ar-SA"/>
              </w:rPr>
              <w:t>ها</w:t>
            </w:r>
            <w:r w:rsidRPr="001628DE">
              <w:rPr>
                <w:color w:val="000000" w:themeColor="text1"/>
                <w:sz w:val="26"/>
                <w:szCs w:val="26"/>
                <w:rtl/>
                <w:lang w:val="en-US" w:bidi="ar-SA"/>
              </w:rPr>
              <w:t>، الذي عقد في الفترة من 9 إلى 11 أكتوبر</w:t>
            </w:r>
            <w:r w:rsidRPr="001628DE">
              <w:rPr>
                <w:rFonts w:hint="cs"/>
                <w:color w:val="000000" w:themeColor="text1"/>
                <w:sz w:val="26"/>
                <w:szCs w:val="26"/>
                <w:rtl/>
                <w:lang w:val="en-US" w:bidi="ar-SA"/>
              </w:rPr>
              <w:t>/ تشرين الأول</w:t>
            </w:r>
            <w:r w:rsidRPr="001628DE">
              <w:rPr>
                <w:color w:val="000000" w:themeColor="text1"/>
                <w:sz w:val="26"/>
                <w:szCs w:val="26"/>
                <w:rtl/>
                <w:lang w:val="en-US" w:bidi="ar-SA"/>
              </w:rPr>
              <w:t xml:space="preserve"> 2013 في كوماموتو وميناماتا، اليابان. </w:t>
            </w:r>
            <w:r w:rsidRPr="001628DE">
              <w:rPr>
                <w:rFonts w:hint="cs"/>
                <w:color w:val="000000" w:themeColor="text1"/>
                <w:sz w:val="26"/>
                <w:szCs w:val="26"/>
                <w:rtl/>
                <w:lang w:val="en-US" w:bidi="ar-SA"/>
              </w:rPr>
              <w:t>ولكن،</w:t>
            </w:r>
            <w:r w:rsidRPr="001628DE">
              <w:rPr>
                <w:color w:val="000000" w:themeColor="text1"/>
                <w:sz w:val="26"/>
                <w:szCs w:val="26"/>
                <w:rtl/>
                <w:lang w:val="en-US" w:bidi="ar-SA"/>
              </w:rPr>
              <w:t xml:space="preserve"> لم تتمكن الأمانة من الحضور.</w:t>
            </w:r>
          </w:p>
        </w:tc>
        <w:tc>
          <w:tcPr>
            <w:tcW w:w="1138" w:type="dxa"/>
            <w:shd w:val="clear" w:color="auto" w:fill="auto"/>
            <w:tcMar>
              <w:left w:w="115" w:type="dxa"/>
              <w:right w:w="173" w:type="dxa"/>
            </w:tcMar>
            <w:vAlign w:val="center"/>
            <w:hideMark/>
          </w:tcPr>
          <w:p w14:paraId="651F1E5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71</w:t>
            </w:r>
          </w:p>
        </w:tc>
      </w:tr>
      <w:tr w:rsidR="00884ED6" w:rsidRPr="001628DE" w14:paraId="52CF8276" w14:textId="77777777" w:rsidTr="0088755D">
        <w:trPr>
          <w:cantSplit/>
        </w:trPr>
        <w:tc>
          <w:tcPr>
            <w:tcW w:w="9355" w:type="dxa"/>
            <w:gridSpan w:val="2"/>
            <w:shd w:val="clear" w:color="auto" w:fill="auto"/>
            <w:tcMar>
              <w:left w:w="115" w:type="dxa"/>
              <w:right w:w="173" w:type="dxa"/>
            </w:tcMar>
            <w:vAlign w:val="center"/>
          </w:tcPr>
          <w:p w14:paraId="2D9546F2" w14:textId="77777777" w:rsidR="00884ED6" w:rsidRPr="001628DE" w:rsidRDefault="00884ED6" w:rsidP="0088755D">
            <w:pPr>
              <w:keepNext/>
              <w:bidi/>
              <w:spacing w:before="60" w:after="60"/>
              <w:jc w:val="left"/>
              <w:rPr>
                <w:b/>
                <w:bCs/>
                <w:color w:val="000000"/>
                <w:sz w:val="26"/>
                <w:szCs w:val="26"/>
                <w:rtl/>
                <w:lang w:val="en-US" w:bidi="ar-SA"/>
              </w:rPr>
            </w:pPr>
            <w:r w:rsidRPr="001628DE">
              <w:rPr>
                <w:b/>
                <w:bCs/>
                <w:color w:val="000000"/>
                <w:sz w:val="26"/>
                <w:szCs w:val="26"/>
                <w:rtl/>
                <w:lang w:val="en-US" w:bidi="ar-SA"/>
              </w:rPr>
              <w:t>شبكة تقييم أداء المنظمات متعددة الأطراف</w:t>
            </w:r>
          </w:p>
        </w:tc>
      </w:tr>
      <w:tr w:rsidR="00884ED6" w:rsidRPr="001628DE" w14:paraId="3C85E54D" w14:textId="77777777" w:rsidTr="0088755D">
        <w:trPr>
          <w:cantSplit/>
        </w:trPr>
        <w:tc>
          <w:tcPr>
            <w:tcW w:w="8217" w:type="dxa"/>
            <w:shd w:val="clear" w:color="auto" w:fill="auto"/>
          </w:tcPr>
          <w:p w14:paraId="7DCCCCD1" w14:textId="77777777" w:rsidR="00884ED6" w:rsidRPr="001628DE" w:rsidRDefault="00884ED6" w:rsidP="0088755D">
            <w:pPr>
              <w:bidi/>
              <w:rPr>
                <w:sz w:val="26"/>
                <w:szCs w:val="26"/>
              </w:rPr>
            </w:pPr>
            <w:r w:rsidRPr="001628DE">
              <w:rPr>
                <w:sz w:val="26"/>
                <w:szCs w:val="26"/>
                <w:rtl/>
              </w:rPr>
              <w:t>أعدت الأمانة الوثيقة</w:t>
            </w:r>
            <w:r w:rsidRPr="001628DE">
              <w:rPr>
                <w:sz w:val="26"/>
                <w:szCs w:val="26"/>
              </w:rPr>
              <w:t xml:space="preserve"> </w:t>
            </w:r>
            <w:r w:rsidRPr="001628DE">
              <w:rPr>
                <w:color w:val="000000" w:themeColor="text1"/>
                <w:sz w:val="26"/>
                <w:szCs w:val="26"/>
              </w:rPr>
              <w:t>UNEP/</w:t>
            </w:r>
            <w:proofErr w:type="spellStart"/>
            <w:r w:rsidRPr="001628DE">
              <w:rPr>
                <w:color w:val="000000" w:themeColor="text1"/>
                <w:sz w:val="26"/>
                <w:szCs w:val="26"/>
              </w:rPr>
              <w:t>OzL.Pro</w:t>
            </w:r>
            <w:proofErr w:type="spellEnd"/>
            <w:r w:rsidRPr="001628DE">
              <w:rPr>
                <w:color w:val="000000" w:themeColor="text1"/>
                <w:sz w:val="26"/>
                <w:szCs w:val="26"/>
              </w:rPr>
              <w:t>/ExCom/88/2/Add.2</w:t>
            </w:r>
            <w:r w:rsidRPr="001628DE">
              <w:rPr>
                <w:sz w:val="26"/>
                <w:szCs w:val="26"/>
              </w:rPr>
              <w:t xml:space="preserve"> </w:t>
            </w:r>
            <w:r w:rsidRPr="001628DE">
              <w:rPr>
                <w:rFonts w:hint="cs"/>
                <w:sz w:val="26"/>
                <w:szCs w:val="26"/>
                <w:rtl/>
              </w:rPr>
              <w:t>المعنية</w:t>
            </w:r>
            <w:r w:rsidRPr="001628DE">
              <w:rPr>
                <w:sz w:val="26"/>
                <w:szCs w:val="26"/>
                <w:rtl/>
              </w:rPr>
              <w:t xml:space="preserve"> </w:t>
            </w:r>
            <w:r w:rsidRPr="001628DE">
              <w:rPr>
                <w:rFonts w:hint="cs"/>
                <w:sz w:val="26"/>
                <w:szCs w:val="26"/>
                <w:rtl/>
              </w:rPr>
              <w:t>ب</w:t>
            </w:r>
            <w:r w:rsidRPr="001628DE">
              <w:rPr>
                <w:sz w:val="26"/>
                <w:szCs w:val="26"/>
                <w:rtl/>
              </w:rPr>
              <w:t>توصيات تقرير التقييم</w:t>
            </w:r>
            <w:r w:rsidRPr="001628DE">
              <w:rPr>
                <w:sz w:val="26"/>
                <w:szCs w:val="26"/>
              </w:rPr>
              <w:t>.</w:t>
            </w:r>
          </w:p>
        </w:tc>
        <w:tc>
          <w:tcPr>
            <w:tcW w:w="1138" w:type="dxa"/>
            <w:shd w:val="clear" w:color="auto" w:fill="auto"/>
            <w:tcMar>
              <w:left w:w="115" w:type="dxa"/>
              <w:right w:w="173" w:type="dxa"/>
            </w:tcMar>
            <w:vAlign w:val="center"/>
          </w:tcPr>
          <w:p w14:paraId="34DA79F8" w14:textId="77777777" w:rsidR="00884ED6" w:rsidRPr="001628DE" w:rsidRDefault="00884ED6" w:rsidP="0088755D">
            <w:pPr>
              <w:spacing w:before="60" w:after="60"/>
              <w:jc w:val="right"/>
              <w:rPr>
                <w:color w:val="000000" w:themeColor="text1"/>
                <w:sz w:val="26"/>
                <w:szCs w:val="26"/>
              </w:rPr>
            </w:pPr>
            <w:r w:rsidRPr="001628DE">
              <w:rPr>
                <w:color w:val="000000" w:themeColor="text1"/>
                <w:sz w:val="26"/>
                <w:szCs w:val="26"/>
              </w:rPr>
              <w:t>88</w:t>
            </w:r>
          </w:p>
        </w:tc>
      </w:tr>
      <w:tr w:rsidR="00884ED6" w:rsidRPr="001628DE" w14:paraId="3028BB38" w14:textId="77777777" w:rsidTr="0088755D">
        <w:trPr>
          <w:cantSplit/>
        </w:trPr>
        <w:tc>
          <w:tcPr>
            <w:tcW w:w="8217" w:type="dxa"/>
            <w:shd w:val="clear" w:color="auto" w:fill="auto"/>
          </w:tcPr>
          <w:p w14:paraId="77BA9C60" w14:textId="77777777" w:rsidR="00884ED6" w:rsidRPr="001628DE" w:rsidRDefault="00884ED6" w:rsidP="0088755D">
            <w:pPr>
              <w:bidi/>
              <w:rPr>
                <w:sz w:val="26"/>
                <w:szCs w:val="26"/>
                <w:rtl/>
                <w:lang w:bidi="ar-SA"/>
              </w:rPr>
            </w:pPr>
            <w:r w:rsidRPr="001628DE">
              <w:rPr>
                <w:sz w:val="26"/>
                <w:szCs w:val="26"/>
                <w:rtl/>
              </w:rPr>
              <w:lastRenderedPageBreak/>
              <w:t xml:space="preserve">بعد استلام تقرير تقييم </w:t>
            </w:r>
            <w:r w:rsidRPr="001628DE">
              <w:rPr>
                <w:rFonts w:hint="cs"/>
                <w:sz w:val="26"/>
                <w:szCs w:val="26"/>
                <w:rtl/>
              </w:rPr>
              <w:t>ا</w:t>
            </w:r>
            <w:r w:rsidRPr="001628DE">
              <w:rPr>
                <w:sz w:val="26"/>
                <w:szCs w:val="26"/>
                <w:rtl/>
              </w:rPr>
              <w:t xml:space="preserve">لصندوق متعدد الأطراف، </w:t>
            </w:r>
            <w:r w:rsidRPr="001628DE">
              <w:rPr>
                <w:rFonts w:hint="cs"/>
                <w:sz w:val="26"/>
                <w:szCs w:val="26"/>
                <w:rtl/>
              </w:rPr>
              <w:t>جاري</w:t>
            </w:r>
            <w:r w:rsidRPr="001628DE">
              <w:rPr>
                <w:sz w:val="26"/>
                <w:szCs w:val="26"/>
                <w:rtl/>
              </w:rPr>
              <w:t xml:space="preserve"> تنظيم اجتماع افتراضي </w:t>
            </w:r>
            <w:r w:rsidRPr="001628DE">
              <w:rPr>
                <w:b/>
                <w:bCs/>
                <w:sz w:val="26"/>
                <w:szCs w:val="26"/>
                <w:rtl/>
              </w:rPr>
              <w:t>لأمانة</w:t>
            </w:r>
            <w:r w:rsidRPr="001628DE">
              <w:rPr>
                <w:b/>
                <w:bCs/>
                <w:sz w:val="26"/>
                <w:szCs w:val="26"/>
              </w:rPr>
              <w:t xml:space="preserve"> </w:t>
            </w:r>
            <w:r w:rsidRPr="001628DE">
              <w:rPr>
                <w:b/>
                <w:bCs/>
                <w:color w:val="000000"/>
                <w:sz w:val="26"/>
                <w:szCs w:val="26"/>
                <w:rtl/>
                <w:lang w:val="en-US" w:bidi="ar-SA"/>
              </w:rPr>
              <w:t>شبكة تقييم أداء المنظمات متعددة الأطراف</w:t>
            </w:r>
            <w:r w:rsidRPr="001628DE">
              <w:rPr>
                <w:sz w:val="26"/>
                <w:szCs w:val="26"/>
                <w:rtl/>
              </w:rPr>
              <w:t xml:space="preserve"> لتقديم التقرير إلى اللجنة التنفيذية ومن المقرر إجراء مناقشة ثنائية بين الأمانتين بشأن تقييم الصندوق متعدد الأطراف، والمنهجية المستخدمة والمرونة المحتملة لتكييفها مع نوع</w:t>
            </w:r>
            <w:r w:rsidRPr="001628DE">
              <w:rPr>
                <w:sz w:val="26"/>
                <w:szCs w:val="26"/>
              </w:rPr>
              <w:t xml:space="preserve"> </w:t>
            </w:r>
            <w:r w:rsidRPr="001628DE">
              <w:rPr>
                <w:sz w:val="26"/>
                <w:szCs w:val="26"/>
                <w:rtl/>
              </w:rPr>
              <w:t>المنظمة التي سيتم تقييمها في المستقبل</w:t>
            </w:r>
            <w:r w:rsidRPr="001628DE">
              <w:rPr>
                <w:sz w:val="26"/>
                <w:szCs w:val="26"/>
              </w:rPr>
              <w:t>.</w:t>
            </w:r>
          </w:p>
        </w:tc>
        <w:tc>
          <w:tcPr>
            <w:tcW w:w="1138" w:type="dxa"/>
            <w:shd w:val="clear" w:color="auto" w:fill="auto"/>
            <w:tcMar>
              <w:left w:w="115" w:type="dxa"/>
              <w:right w:w="173" w:type="dxa"/>
            </w:tcMar>
            <w:vAlign w:val="center"/>
          </w:tcPr>
          <w:p w14:paraId="4D0E142C" w14:textId="77777777" w:rsidR="00884ED6" w:rsidRPr="001628DE" w:rsidRDefault="00884ED6" w:rsidP="0088755D">
            <w:pPr>
              <w:spacing w:before="60" w:after="60"/>
              <w:jc w:val="right"/>
              <w:rPr>
                <w:color w:val="000000" w:themeColor="text1"/>
                <w:sz w:val="26"/>
                <w:szCs w:val="26"/>
              </w:rPr>
            </w:pPr>
            <w:r w:rsidRPr="001628DE">
              <w:rPr>
                <w:color w:val="000000" w:themeColor="text1"/>
                <w:sz w:val="26"/>
                <w:szCs w:val="26"/>
              </w:rPr>
              <w:t>86</w:t>
            </w:r>
          </w:p>
        </w:tc>
      </w:tr>
      <w:tr w:rsidR="00884ED6" w:rsidRPr="001628DE" w14:paraId="43652F52" w14:textId="77777777" w:rsidTr="0088755D">
        <w:trPr>
          <w:cantSplit/>
        </w:trPr>
        <w:tc>
          <w:tcPr>
            <w:tcW w:w="8217" w:type="dxa"/>
            <w:shd w:val="clear" w:color="auto" w:fill="auto"/>
          </w:tcPr>
          <w:p w14:paraId="25A32804" w14:textId="77777777" w:rsidR="00884ED6" w:rsidRPr="001628DE" w:rsidRDefault="00884ED6" w:rsidP="0088755D">
            <w:pPr>
              <w:bidi/>
              <w:rPr>
                <w:sz w:val="26"/>
                <w:szCs w:val="26"/>
              </w:rPr>
            </w:pPr>
            <w:r w:rsidRPr="001628DE">
              <w:rPr>
                <w:sz w:val="26"/>
                <w:szCs w:val="26"/>
                <w:rtl/>
              </w:rPr>
              <w:t xml:space="preserve">استعرضت الأمانة مشروع تقرير التقييم وأدخلت تصويبات واقعية وقدمت تعليقات عليه. </w:t>
            </w:r>
            <w:r w:rsidRPr="001628DE">
              <w:rPr>
                <w:rFonts w:hint="cs"/>
                <w:sz w:val="26"/>
                <w:szCs w:val="26"/>
                <w:rtl/>
              </w:rPr>
              <w:t>و</w:t>
            </w:r>
            <w:r w:rsidRPr="001628DE">
              <w:rPr>
                <w:sz w:val="26"/>
                <w:szCs w:val="26"/>
                <w:rtl/>
              </w:rPr>
              <w:t>تم إجراء اتصالات متابعة بين الأمانتين فيما يتعلق بالجدول الزمني للتقرير النهائي والطرق الممكنة لتقاسم النتائج الرئيسية مع اللجنة التنفيذية</w:t>
            </w:r>
            <w:r w:rsidRPr="001628DE">
              <w:rPr>
                <w:sz w:val="26"/>
                <w:szCs w:val="26"/>
              </w:rPr>
              <w:t>.</w:t>
            </w:r>
          </w:p>
        </w:tc>
        <w:tc>
          <w:tcPr>
            <w:tcW w:w="1138" w:type="dxa"/>
            <w:shd w:val="clear" w:color="auto" w:fill="auto"/>
            <w:tcMar>
              <w:left w:w="115" w:type="dxa"/>
              <w:right w:w="173" w:type="dxa"/>
            </w:tcMar>
            <w:vAlign w:val="center"/>
          </w:tcPr>
          <w:p w14:paraId="7F42DEAA" w14:textId="77777777" w:rsidR="00884ED6" w:rsidRPr="001628DE" w:rsidRDefault="00884ED6" w:rsidP="0088755D">
            <w:pPr>
              <w:spacing w:before="60" w:after="60"/>
              <w:jc w:val="right"/>
              <w:rPr>
                <w:color w:val="000000" w:themeColor="text1"/>
                <w:sz w:val="26"/>
                <w:szCs w:val="26"/>
              </w:rPr>
            </w:pPr>
            <w:r w:rsidRPr="001628DE">
              <w:rPr>
                <w:color w:val="000000" w:themeColor="text1"/>
                <w:sz w:val="26"/>
                <w:szCs w:val="26"/>
              </w:rPr>
              <w:t>86</w:t>
            </w:r>
          </w:p>
        </w:tc>
      </w:tr>
      <w:tr w:rsidR="00884ED6" w:rsidRPr="001628DE" w14:paraId="2BFD44F9" w14:textId="77777777" w:rsidTr="0088755D">
        <w:trPr>
          <w:cantSplit/>
        </w:trPr>
        <w:tc>
          <w:tcPr>
            <w:tcW w:w="8217" w:type="dxa"/>
            <w:shd w:val="clear" w:color="auto" w:fill="auto"/>
          </w:tcPr>
          <w:p w14:paraId="1BD53788" w14:textId="77777777" w:rsidR="00884ED6" w:rsidRPr="001628DE" w:rsidRDefault="00884ED6" w:rsidP="0088755D">
            <w:pPr>
              <w:bidi/>
              <w:rPr>
                <w:sz w:val="26"/>
                <w:szCs w:val="26"/>
                <w:rtl/>
                <w:lang w:val="en-US" w:bidi="ar-SA"/>
              </w:rPr>
            </w:pPr>
            <w:r w:rsidRPr="001628DE">
              <w:rPr>
                <w:sz w:val="26"/>
                <w:szCs w:val="26"/>
                <w:rtl/>
              </w:rPr>
              <w:t>قدمت الأمانة معلومات وإيضاحات إضافية بشأن المسائل المتعلقة بالصندوق متعدد الأطراف للخبير الاستشاري المسؤول عن تقييم الصندوق متعدد الأطراف بواسطة</w:t>
            </w:r>
            <w:r w:rsidRPr="001628DE">
              <w:rPr>
                <w:b/>
                <w:bCs/>
                <w:color w:val="000000"/>
                <w:sz w:val="26"/>
                <w:szCs w:val="26"/>
                <w:rtl/>
                <w:lang w:val="en-US" w:bidi="ar-SA"/>
              </w:rPr>
              <w:t xml:space="preserve"> </w:t>
            </w:r>
            <w:r w:rsidRPr="001628DE">
              <w:rPr>
                <w:color w:val="000000"/>
                <w:sz w:val="26"/>
                <w:szCs w:val="26"/>
                <w:rtl/>
                <w:lang w:val="en-US" w:bidi="ar-SA"/>
              </w:rPr>
              <w:t>شبكة تقييم أداء المنظمات متعددة الأطراف</w:t>
            </w:r>
            <w:r w:rsidRPr="001628DE">
              <w:rPr>
                <w:rFonts w:hint="cs"/>
                <w:sz w:val="26"/>
                <w:szCs w:val="26"/>
                <w:rtl/>
              </w:rPr>
              <w:t>.</w:t>
            </w:r>
            <w:r w:rsidRPr="001628DE">
              <w:rPr>
                <w:sz w:val="26"/>
                <w:szCs w:val="26"/>
                <w:rtl/>
              </w:rPr>
              <w:t xml:space="preserve"> </w:t>
            </w:r>
            <w:r w:rsidRPr="001628DE">
              <w:rPr>
                <w:rFonts w:hint="cs"/>
                <w:sz w:val="26"/>
                <w:szCs w:val="26"/>
                <w:rtl/>
              </w:rPr>
              <w:t>و</w:t>
            </w:r>
            <w:r w:rsidRPr="001628DE">
              <w:rPr>
                <w:sz w:val="26"/>
                <w:szCs w:val="26"/>
                <w:rtl/>
              </w:rPr>
              <w:t>أجرت الأمانة مزيدًا من المناقشات مع أمانة</w:t>
            </w:r>
            <w:r w:rsidRPr="001628DE">
              <w:rPr>
                <w:sz w:val="26"/>
                <w:szCs w:val="26"/>
              </w:rPr>
              <w:t xml:space="preserve"> </w:t>
            </w:r>
            <w:r w:rsidRPr="001628DE">
              <w:rPr>
                <w:color w:val="000000"/>
                <w:sz w:val="26"/>
                <w:szCs w:val="26"/>
                <w:rtl/>
                <w:lang w:val="en-US" w:bidi="ar-SA"/>
              </w:rPr>
              <w:t>شبكة تقييم أداء المنظمات متعددة الأطراف</w:t>
            </w:r>
            <w:r w:rsidRPr="001628DE">
              <w:rPr>
                <w:sz w:val="26"/>
                <w:szCs w:val="26"/>
                <w:rtl/>
              </w:rPr>
              <w:t xml:space="preserve">، التي </w:t>
            </w:r>
            <w:r w:rsidRPr="001628DE">
              <w:rPr>
                <w:rFonts w:hint="cs"/>
                <w:sz w:val="26"/>
                <w:szCs w:val="26"/>
                <w:rtl/>
              </w:rPr>
              <w:t>بينت</w:t>
            </w:r>
            <w:r w:rsidRPr="001628DE">
              <w:rPr>
                <w:sz w:val="26"/>
                <w:szCs w:val="26"/>
                <w:rtl/>
              </w:rPr>
              <w:t xml:space="preserve"> أن مشروع تقرير التقييم كان في آخر مرحل</w:t>
            </w:r>
            <w:r w:rsidRPr="001628DE">
              <w:rPr>
                <w:rFonts w:hint="cs"/>
                <w:sz w:val="26"/>
                <w:szCs w:val="26"/>
                <w:rtl/>
              </w:rPr>
              <w:t>ة</w:t>
            </w:r>
            <w:r w:rsidRPr="001628DE">
              <w:rPr>
                <w:sz w:val="26"/>
                <w:szCs w:val="26"/>
                <w:rtl/>
              </w:rPr>
              <w:t xml:space="preserve"> من إعداد</w:t>
            </w:r>
            <w:r w:rsidRPr="001628DE">
              <w:rPr>
                <w:rFonts w:hint="cs"/>
                <w:sz w:val="26"/>
                <w:szCs w:val="26"/>
                <w:rtl/>
              </w:rPr>
              <w:t>ه</w:t>
            </w:r>
            <w:r w:rsidRPr="001628DE">
              <w:rPr>
                <w:sz w:val="26"/>
                <w:szCs w:val="26"/>
                <w:rtl/>
              </w:rPr>
              <w:t xml:space="preserve"> وسيتم تقديمه إلى الأمانة لمراجعته قبل تقديمه إلى الحكومات الأعضاء</w:t>
            </w:r>
            <w:r w:rsidRPr="001628DE">
              <w:rPr>
                <w:sz w:val="26"/>
                <w:szCs w:val="26"/>
              </w:rPr>
              <w:t>.</w:t>
            </w:r>
          </w:p>
        </w:tc>
        <w:tc>
          <w:tcPr>
            <w:tcW w:w="1138" w:type="dxa"/>
            <w:shd w:val="clear" w:color="auto" w:fill="auto"/>
            <w:tcMar>
              <w:left w:w="115" w:type="dxa"/>
              <w:right w:w="173" w:type="dxa"/>
            </w:tcMar>
            <w:vAlign w:val="center"/>
          </w:tcPr>
          <w:p w14:paraId="5DC00E9B" w14:textId="77777777" w:rsidR="00884ED6" w:rsidRPr="001628DE" w:rsidRDefault="00884ED6" w:rsidP="0088755D">
            <w:pPr>
              <w:spacing w:before="60" w:after="60"/>
              <w:jc w:val="right"/>
              <w:rPr>
                <w:color w:val="000000" w:themeColor="text1"/>
                <w:sz w:val="26"/>
                <w:szCs w:val="26"/>
              </w:rPr>
            </w:pPr>
            <w:r w:rsidRPr="001628DE">
              <w:rPr>
                <w:color w:val="000000" w:themeColor="text1"/>
                <w:sz w:val="26"/>
                <w:szCs w:val="26"/>
              </w:rPr>
              <w:t>85</w:t>
            </w:r>
          </w:p>
        </w:tc>
      </w:tr>
      <w:tr w:rsidR="00884ED6" w:rsidRPr="001628DE" w14:paraId="1D16E6EF" w14:textId="77777777" w:rsidTr="0088755D">
        <w:trPr>
          <w:cantSplit/>
        </w:trPr>
        <w:tc>
          <w:tcPr>
            <w:tcW w:w="8217" w:type="dxa"/>
            <w:shd w:val="clear" w:color="auto" w:fill="auto"/>
          </w:tcPr>
          <w:p w14:paraId="2E4BD72E" w14:textId="77777777" w:rsidR="00884ED6" w:rsidRPr="001628DE" w:rsidRDefault="00884ED6" w:rsidP="0088755D">
            <w:pPr>
              <w:bidi/>
              <w:rPr>
                <w:sz w:val="26"/>
                <w:szCs w:val="26"/>
              </w:rPr>
            </w:pPr>
            <w:r w:rsidRPr="001628DE">
              <w:rPr>
                <w:rFonts w:hint="cs"/>
                <w:sz w:val="26"/>
                <w:szCs w:val="26"/>
                <w:rtl/>
              </w:rPr>
              <w:t xml:space="preserve">زار </w:t>
            </w:r>
            <w:r w:rsidRPr="001628DE">
              <w:rPr>
                <w:sz w:val="26"/>
                <w:szCs w:val="26"/>
                <w:rtl/>
              </w:rPr>
              <w:t xml:space="preserve">ممثلو أمانة </w:t>
            </w:r>
            <w:r w:rsidRPr="001628DE">
              <w:rPr>
                <w:color w:val="000000"/>
                <w:sz w:val="26"/>
                <w:szCs w:val="26"/>
                <w:rtl/>
                <w:lang w:val="en-US" w:bidi="ar-SA"/>
              </w:rPr>
              <w:t>شبكة تقييم أداء المنظمات متعددة الأطراف</w:t>
            </w:r>
            <w:r w:rsidRPr="001628DE">
              <w:rPr>
                <w:sz w:val="26"/>
                <w:szCs w:val="26"/>
                <w:rtl/>
              </w:rPr>
              <w:t xml:space="preserve"> ومقدم الخدمة الذي يقوم بإجراء التقييم الأمانة. </w:t>
            </w:r>
            <w:r w:rsidRPr="001628DE">
              <w:rPr>
                <w:rFonts w:hint="cs"/>
                <w:sz w:val="26"/>
                <w:szCs w:val="26"/>
                <w:rtl/>
              </w:rPr>
              <w:t>و</w:t>
            </w:r>
            <w:r w:rsidRPr="001628DE">
              <w:rPr>
                <w:sz w:val="26"/>
                <w:szCs w:val="26"/>
                <w:rtl/>
              </w:rPr>
              <w:t xml:space="preserve">قدم كبير الموظفين عرضاً عن الصندوق متعدد الأطراف، بما في ذلك أسلوب إدارته ونموذج عمله وإنجازاته. </w:t>
            </w:r>
            <w:r w:rsidRPr="001628DE">
              <w:rPr>
                <w:rFonts w:hint="cs"/>
                <w:sz w:val="26"/>
                <w:szCs w:val="26"/>
                <w:rtl/>
              </w:rPr>
              <w:t>و</w:t>
            </w:r>
            <w:r w:rsidRPr="001628DE">
              <w:rPr>
                <w:sz w:val="26"/>
                <w:szCs w:val="26"/>
                <w:rtl/>
              </w:rPr>
              <w:t>عقد ممثلو</w:t>
            </w:r>
            <w:r w:rsidRPr="001628DE">
              <w:rPr>
                <w:sz w:val="26"/>
                <w:szCs w:val="26"/>
              </w:rPr>
              <w:t xml:space="preserve"> </w:t>
            </w:r>
            <w:r w:rsidRPr="001628DE">
              <w:rPr>
                <w:color w:val="000000"/>
                <w:sz w:val="26"/>
                <w:szCs w:val="26"/>
                <w:rtl/>
                <w:lang w:val="en-US" w:bidi="ar-SA"/>
              </w:rPr>
              <w:t>شبكة تقييم أداء المنظمات متعددة الأطراف</w:t>
            </w:r>
            <w:r w:rsidRPr="001628DE">
              <w:rPr>
                <w:sz w:val="26"/>
                <w:szCs w:val="26"/>
                <w:rtl/>
              </w:rPr>
              <w:t xml:space="preserve"> عددًا من الاجتماعات مع موظفي الأمانة. كما أُبلغت الأمانة بالاجتماعات التي نظمها المقيمون مع جميع الوكالات المنفذة الأربعة للصندوق. </w:t>
            </w:r>
            <w:r w:rsidRPr="001628DE">
              <w:rPr>
                <w:rFonts w:hint="cs"/>
                <w:sz w:val="26"/>
                <w:szCs w:val="26"/>
                <w:rtl/>
              </w:rPr>
              <w:t>و</w:t>
            </w:r>
            <w:r w:rsidRPr="001628DE">
              <w:rPr>
                <w:sz w:val="26"/>
                <w:szCs w:val="26"/>
                <w:rtl/>
              </w:rPr>
              <w:t>قدمت الأمانة بيانات الاتصال الخاصة بأعضاء اللجنة التنفيذية، وسيتم الاتصال ببعضهم لتقديم مدخلات لعملية التقييم</w:t>
            </w:r>
            <w:r w:rsidRPr="001628DE">
              <w:rPr>
                <w:sz w:val="26"/>
                <w:szCs w:val="26"/>
              </w:rPr>
              <w:t>.</w:t>
            </w:r>
            <w:r w:rsidRPr="001628DE">
              <w:rPr>
                <w:rFonts w:hint="cs"/>
                <w:sz w:val="26"/>
                <w:szCs w:val="26"/>
                <w:rtl/>
              </w:rPr>
              <w:t xml:space="preserve"> </w:t>
            </w:r>
          </w:p>
        </w:tc>
        <w:tc>
          <w:tcPr>
            <w:tcW w:w="1138" w:type="dxa"/>
            <w:shd w:val="clear" w:color="auto" w:fill="auto"/>
            <w:tcMar>
              <w:left w:w="115" w:type="dxa"/>
              <w:right w:w="173" w:type="dxa"/>
            </w:tcMar>
            <w:vAlign w:val="center"/>
          </w:tcPr>
          <w:p w14:paraId="2E8AC792" w14:textId="77777777" w:rsidR="00884ED6" w:rsidRPr="001628DE" w:rsidRDefault="00884ED6" w:rsidP="0088755D">
            <w:pPr>
              <w:spacing w:before="60" w:after="60"/>
              <w:jc w:val="right"/>
              <w:rPr>
                <w:color w:val="000000" w:themeColor="text1"/>
                <w:sz w:val="26"/>
                <w:szCs w:val="26"/>
              </w:rPr>
            </w:pPr>
            <w:r w:rsidRPr="001628DE">
              <w:rPr>
                <w:color w:val="000000" w:themeColor="text1"/>
                <w:sz w:val="26"/>
                <w:szCs w:val="26"/>
              </w:rPr>
              <w:t>84</w:t>
            </w:r>
          </w:p>
        </w:tc>
      </w:tr>
      <w:tr w:rsidR="00884ED6" w:rsidRPr="001628DE" w14:paraId="768DBD40" w14:textId="77777777" w:rsidTr="0088755D">
        <w:trPr>
          <w:cantSplit/>
        </w:trPr>
        <w:tc>
          <w:tcPr>
            <w:tcW w:w="8217" w:type="dxa"/>
            <w:shd w:val="clear" w:color="auto" w:fill="auto"/>
            <w:hideMark/>
          </w:tcPr>
          <w:p w14:paraId="12A62FD3" w14:textId="77777777" w:rsidR="00884ED6" w:rsidRPr="001628DE" w:rsidRDefault="00884ED6" w:rsidP="0088755D">
            <w:pPr>
              <w:bidi/>
              <w:rPr>
                <w:sz w:val="26"/>
                <w:szCs w:val="26"/>
              </w:rPr>
            </w:pPr>
            <w:r w:rsidRPr="001628DE">
              <w:rPr>
                <w:sz w:val="26"/>
                <w:szCs w:val="26"/>
                <w:rtl/>
              </w:rPr>
              <w:t xml:space="preserve">حضرت الأمانة اجتماعا في أمانة </w:t>
            </w:r>
            <w:r w:rsidRPr="001628DE">
              <w:rPr>
                <w:color w:val="000000"/>
                <w:sz w:val="26"/>
                <w:szCs w:val="26"/>
                <w:rtl/>
                <w:lang w:val="en-US" w:bidi="ar-SA"/>
              </w:rPr>
              <w:t>شبكة تقييم أداء المنظمات متعددة الأطراف</w:t>
            </w:r>
            <w:r w:rsidRPr="001628DE">
              <w:rPr>
                <w:sz w:val="26"/>
                <w:szCs w:val="26"/>
                <w:rtl/>
              </w:rPr>
              <w:t xml:space="preserve">، حيث تم تقديم مقدمة للصندوق. وأجريت مناقشات حول نطاق التقييم لأصحاب المصلحة المعنيين، </w:t>
            </w:r>
            <w:r w:rsidRPr="001628DE">
              <w:rPr>
                <w:i/>
                <w:iCs/>
                <w:sz w:val="26"/>
                <w:szCs w:val="26"/>
                <w:rtl/>
              </w:rPr>
              <w:t>من بين أمور أخرى</w:t>
            </w:r>
            <w:r w:rsidRPr="001628DE">
              <w:rPr>
                <w:sz w:val="26"/>
                <w:szCs w:val="26"/>
                <w:rtl/>
              </w:rPr>
              <w:t xml:space="preserve">؛ الاختلافات الرئيسية بين الصندوق متعدد الأطراف والمنظمات الأخرى </w:t>
            </w:r>
            <w:r w:rsidRPr="001628DE">
              <w:rPr>
                <w:rFonts w:hint="cs"/>
                <w:sz w:val="26"/>
                <w:szCs w:val="26"/>
                <w:rtl/>
              </w:rPr>
              <w:t>الجاري</w:t>
            </w:r>
            <w:r w:rsidRPr="001628DE">
              <w:rPr>
                <w:sz w:val="26"/>
                <w:szCs w:val="26"/>
                <w:rtl/>
              </w:rPr>
              <w:t xml:space="preserve"> تقييمها، التي من شأنها أن</w:t>
            </w:r>
            <w:r w:rsidRPr="001628DE">
              <w:rPr>
                <w:sz w:val="26"/>
                <w:szCs w:val="26"/>
              </w:rPr>
              <w:t xml:space="preserve"> </w:t>
            </w:r>
            <w:r w:rsidRPr="001628DE">
              <w:rPr>
                <w:sz w:val="26"/>
                <w:szCs w:val="26"/>
                <w:rtl/>
              </w:rPr>
              <w:t xml:space="preserve">تؤدي إلى تقييم مخصص لضمان الإنصاف؛ </w:t>
            </w:r>
            <w:r w:rsidRPr="001628DE">
              <w:rPr>
                <w:rFonts w:hint="cs"/>
                <w:sz w:val="26"/>
                <w:szCs w:val="26"/>
                <w:rtl/>
              </w:rPr>
              <w:t>و</w:t>
            </w:r>
            <w:r w:rsidRPr="001628DE">
              <w:rPr>
                <w:sz w:val="26"/>
                <w:szCs w:val="26"/>
                <w:rtl/>
              </w:rPr>
              <w:t>الجدول الزمني للزيارة الاستهلالية لأمانة الصندوق، وحاجة فريق التقييم المحتملة لحضور لجنة تنفيذية</w:t>
            </w:r>
            <w:r w:rsidRPr="001628DE">
              <w:rPr>
                <w:sz w:val="26"/>
                <w:szCs w:val="26"/>
              </w:rPr>
              <w:t>.</w:t>
            </w:r>
          </w:p>
        </w:tc>
        <w:tc>
          <w:tcPr>
            <w:tcW w:w="1138" w:type="dxa"/>
            <w:shd w:val="clear" w:color="auto" w:fill="auto"/>
            <w:tcMar>
              <w:left w:w="115" w:type="dxa"/>
              <w:right w:w="173" w:type="dxa"/>
            </w:tcMar>
            <w:vAlign w:val="center"/>
            <w:hideMark/>
          </w:tcPr>
          <w:p w14:paraId="0C8572B2"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83</w:t>
            </w:r>
          </w:p>
        </w:tc>
      </w:tr>
      <w:tr w:rsidR="00884ED6" w:rsidRPr="001628DE" w14:paraId="014A2B2C" w14:textId="77777777" w:rsidTr="0088755D">
        <w:trPr>
          <w:cantSplit/>
        </w:trPr>
        <w:tc>
          <w:tcPr>
            <w:tcW w:w="8217" w:type="dxa"/>
            <w:shd w:val="clear" w:color="auto" w:fill="auto"/>
          </w:tcPr>
          <w:p w14:paraId="36A22EFF" w14:textId="77777777" w:rsidR="00884ED6" w:rsidRPr="001628DE" w:rsidRDefault="00884ED6" w:rsidP="0088755D">
            <w:pPr>
              <w:bidi/>
              <w:rPr>
                <w:sz w:val="26"/>
                <w:szCs w:val="26"/>
              </w:rPr>
            </w:pPr>
            <w:r w:rsidRPr="001628DE">
              <w:rPr>
                <w:sz w:val="26"/>
                <w:szCs w:val="26"/>
                <w:rtl/>
              </w:rPr>
              <w:t>تم استلام رسالة من أمانة</w:t>
            </w:r>
            <w:r w:rsidRPr="001628DE">
              <w:rPr>
                <w:sz w:val="26"/>
                <w:szCs w:val="26"/>
              </w:rPr>
              <w:t xml:space="preserve"> </w:t>
            </w:r>
            <w:r w:rsidRPr="001628DE">
              <w:rPr>
                <w:color w:val="000000"/>
                <w:sz w:val="26"/>
                <w:szCs w:val="26"/>
                <w:rtl/>
                <w:lang w:val="en-US" w:bidi="ar-SA"/>
              </w:rPr>
              <w:t>شبكة تقييم أداء المنظمات متعددة الأطراف</w:t>
            </w:r>
            <w:r w:rsidRPr="001628DE">
              <w:rPr>
                <w:sz w:val="26"/>
                <w:szCs w:val="26"/>
                <w:rtl/>
              </w:rPr>
              <w:t xml:space="preserve"> للإبلاغ عن أن اللجنة التوجيهية ل</w:t>
            </w:r>
            <w:r w:rsidRPr="001628DE">
              <w:rPr>
                <w:color w:val="000000"/>
                <w:sz w:val="26"/>
                <w:szCs w:val="26"/>
                <w:rtl/>
                <w:lang w:val="en-US" w:bidi="ar-SA"/>
              </w:rPr>
              <w:t>شبكة تقييم أداء المنظمات متعددة الأطراف</w:t>
            </w:r>
            <w:r w:rsidRPr="001628DE">
              <w:rPr>
                <w:sz w:val="26"/>
                <w:szCs w:val="26"/>
                <w:rtl/>
              </w:rPr>
              <w:t xml:space="preserve"> اتخذت قرارًا بتقييم الصندوق متعدد الأطراف في دورة التقييم التالية</w:t>
            </w:r>
            <w:r w:rsidRPr="001628DE">
              <w:rPr>
                <w:sz w:val="26"/>
                <w:szCs w:val="26"/>
              </w:rPr>
              <w:t>.</w:t>
            </w:r>
          </w:p>
        </w:tc>
        <w:tc>
          <w:tcPr>
            <w:tcW w:w="1138" w:type="dxa"/>
            <w:shd w:val="clear" w:color="auto" w:fill="auto"/>
            <w:tcMar>
              <w:left w:w="115" w:type="dxa"/>
              <w:right w:w="173" w:type="dxa"/>
            </w:tcMar>
            <w:vAlign w:val="center"/>
          </w:tcPr>
          <w:p w14:paraId="06F1B219"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82</w:t>
            </w:r>
          </w:p>
        </w:tc>
      </w:tr>
      <w:tr w:rsidR="00884ED6" w:rsidRPr="001628DE" w14:paraId="296E34D5" w14:textId="77777777" w:rsidTr="0088755D">
        <w:trPr>
          <w:cantSplit/>
        </w:trPr>
        <w:tc>
          <w:tcPr>
            <w:tcW w:w="9355" w:type="dxa"/>
            <w:gridSpan w:val="2"/>
            <w:shd w:val="clear" w:color="auto" w:fill="auto"/>
            <w:tcMar>
              <w:left w:w="115" w:type="dxa"/>
              <w:right w:w="173" w:type="dxa"/>
            </w:tcMar>
            <w:vAlign w:val="center"/>
          </w:tcPr>
          <w:p w14:paraId="1566F268" w14:textId="77777777" w:rsidR="00884ED6" w:rsidRPr="001628DE" w:rsidRDefault="00884ED6" w:rsidP="0088755D">
            <w:pPr>
              <w:keepNext/>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الطاقة المستدامة للجميع</w:t>
            </w:r>
          </w:p>
        </w:tc>
      </w:tr>
      <w:tr w:rsidR="00884ED6" w:rsidRPr="001628DE" w14:paraId="7940DE5C" w14:textId="77777777" w:rsidTr="0088755D">
        <w:trPr>
          <w:cantSplit/>
        </w:trPr>
        <w:tc>
          <w:tcPr>
            <w:tcW w:w="8217" w:type="dxa"/>
            <w:shd w:val="clear" w:color="auto" w:fill="auto"/>
            <w:vAlign w:val="center"/>
          </w:tcPr>
          <w:p w14:paraId="03EDA570" w14:textId="77777777" w:rsidR="00884ED6" w:rsidRPr="001628DE" w:rsidRDefault="00884ED6" w:rsidP="0088755D">
            <w:pPr>
              <w:bidi/>
              <w:spacing w:before="60" w:after="60"/>
              <w:jc w:val="left"/>
              <w:rPr>
                <w:sz w:val="26"/>
                <w:szCs w:val="26"/>
                <w:rtl/>
                <w:lang w:bidi="ar-SA"/>
              </w:rPr>
            </w:pPr>
            <w:r w:rsidRPr="001628DE">
              <w:rPr>
                <w:color w:val="000000" w:themeColor="text1"/>
                <w:sz w:val="26"/>
                <w:szCs w:val="26"/>
                <w:rtl/>
                <w:lang w:val="en-US"/>
              </w:rPr>
              <w:t>أعدت الأمانة مقالاً عن الصندوق متعدد الأطراف لتقرير آفاق التبريد لعام 2022.</w:t>
            </w:r>
          </w:p>
        </w:tc>
        <w:tc>
          <w:tcPr>
            <w:tcW w:w="1138" w:type="dxa"/>
            <w:shd w:val="clear" w:color="auto" w:fill="auto"/>
            <w:tcMar>
              <w:left w:w="115" w:type="dxa"/>
              <w:right w:w="173" w:type="dxa"/>
            </w:tcMar>
            <w:vAlign w:val="center"/>
          </w:tcPr>
          <w:p w14:paraId="4EF0718C" w14:textId="77777777" w:rsidR="00884ED6" w:rsidRPr="001628DE" w:rsidRDefault="00884ED6" w:rsidP="0088755D">
            <w:pPr>
              <w:spacing w:before="60" w:after="60"/>
              <w:jc w:val="right"/>
              <w:rPr>
                <w:b/>
                <w:bCs/>
                <w:color w:val="000000" w:themeColor="text1"/>
                <w:sz w:val="26"/>
                <w:szCs w:val="26"/>
                <w:lang w:val="en-US"/>
              </w:rPr>
            </w:pPr>
            <w:r w:rsidRPr="001628DE">
              <w:rPr>
                <w:b/>
                <w:bCs/>
                <w:color w:val="000000" w:themeColor="text1"/>
                <w:sz w:val="26"/>
                <w:szCs w:val="26"/>
                <w:lang w:val="en-US"/>
              </w:rPr>
              <w:t>90</w:t>
            </w:r>
          </w:p>
        </w:tc>
      </w:tr>
      <w:tr w:rsidR="00884ED6" w:rsidRPr="001628DE" w14:paraId="28B7F138" w14:textId="77777777" w:rsidTr="0088755D">
        <w:trPr>
          <w:cantSplit/>
        </w:trPr>
        <w:tc>
          <w:tcPr>
            <w:tcW w:w="9355" w:type="dxa"/>
            <w:gridSpan w:val="2"/>
            <w:shd w:val="clear" w:color="auto" w:fill="auto"/>
            <w:tcMar>
              <w:left w:w="115" w:type="dxa"/>
              <w:right w:w="173" w:type="dxa"/>
            </w:tcMar>
            <w:vAlign w:val="center"/>
          </w:tcPr>
          <w:p w14:paraId="489F777E" w14:textId="77777777" w:rsidR="00884ED6" w:rsidRPr="001628DE" w:rsidRDefault="00884ED6" w:rsidP="0088755D">
            <w:pPr>
              <w:keepNext/>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الأمم المتحدة المستدامة</w:t>
            </w:r>
          </w:p>
        </w:tc>
      </w:tr>
      <w:tr w:rsidR="00884ED6" w:rsidRPr="001628DE" w14:paraId="0C602612" w14:textId="77777777" w:rsidTr="0088755D">
        <w:trPr>
          <w:cantSplit/>
        </w:trPr>
        <w:tc>
          <w:tcPr>
            <w:tcW w:w="8217" w:type="dxa"/>
            <w:shd w:val="clear" w:color="auto" w:fill="auto"/>
            <w:vAlign w:val="center"/>
          </w:tcPr>
          <w:p w14:paraId="33ADC005" w14:textId="77777777" w:rsidR="00884ED6" w:rsidRPr="001628DE" w:rsidRDefault="00884ED6" w:rsidP="0088755D">
            <w:pPr>
              <w:bidi/>
              <w:spacing w:before="60" w:after="60"/>
              <w:rPr>
                <w:sz w:val="26"/>
                <w:szCs w:val="26"/>
                <w:rtl/>
                <w:lang w:val="en-US" w:bidi="ar-SA"/>
              </w:rPr>
            </w:pPr>
            <w:r w:rsidRPr="001628DE">
              <w:rPr>
                <w:sz w:val="26"/>
                <w:szCs w:val="26"/>
                <w:rtl/>
                <w:lang w:val="en-US" w:bidi="ar-SA"/>
              </w:rPr>
              <w:t xml:space="preserve">قدمت الأمانة عرضًا في الاجتماع الحادي والثلاثين </w:t>
            </w:r>
            <w:r w:rsidRPr="001628DE">
              <w:rPr>
                <w:rFonts w:hint="cs"/>
                <w:sz w:val="26"/>
                <w:szCs w:val="26"/>
                <w:rtl/>
                <w:lang w:val="en-US" w:bidi="ar-SA"/>
              </w:rPr>
              <w:t>لفريق</w:t>
            </w:r>
            <w:r w:rsidRPr="001628DE">
              <w:rPr>
                <w:sz w:val="26"/>
                <w:szCs w:val="26"/>
                <w:rtl/>
                <w:lang w:val="en-US" w:bidi="ar-SA"/>
              </w:rPr>
              <w:t xml:space="preserve"> إدارة </w:t>
            </w:r>
            <w:r w:rsidRPr="001628DE">
              <w:rPr>
                <w:rFonts w:hint="cs"/>
                <w:sz w:val="26"/>
                <w:szCs w:val="26"/>
                <w:rtl/>
                <w:lang w:val="en-US" w:bidi="ar-SA"/>
              </w:rPr>
              <w:t>مسائل</w:t>
            </w:r>
            <w:r w:rsidRPr="001628DE">
              <w:rPr>
                <w:sz w:val="26"/>
                <w:szCs w:val="26"/>
                <w:rtl/>
                <w:lang w:val="en-US" w:bidi="ar-SA"/>
              </w:rPr>
              <w:t xml:space="preserve"> </w:t>
            </w:r>
            <w:r w:rsidRPr="001628DE">
              <w:rPr>
                <w:rFonts w:hint="cs"/>
                <w:sz w:val="26"/>
                <w:szCs w:val="26"/>
                <w:rtl/>
                <w:lang w:val="en-US" w:bidi="ar-SA"/>
              </w:rPr>
              <w:t>ا</w:t>
            </w:r>
            <w:r w:rsidRPr="001628DE">
              <w:rPr>
                <w:sz w:val="26"/>
                <w:szCs w:val="26"/>
                <w:rtl/>
                <w:lang w:val="en-US" w:bidi="ar-SA"/>
              </w:rPr>
              <w:t xml:space="preserve">لأمم المتحدة </w:t>
            </w:r>
            <w:r w:rsidRPr="001628DE">
              <w:rPr>
                <w:rFonts w:hint="cs"/>
                <w:sz w:val="26"/>
                <w:szCs w:val="26"/>
                <w:rtl/>
                <w:lang w:val="en-US" w:bidi="ar-SA"/>
              </w:rPr>
              <w:t>المتعلقة</w:t>
            </w:r>
            <w:r w:rsidRPr="001628DE">
              <w:rPr>
                <w:sz w:val="26"/>
                <w:szCs w:val="26"/>
                <w:rtl/>
                <w:lang w:val="en-US" w:bidi="ar-SA"/>
              </w:rPr>
              <w:t xml:space="preserve"> </w:t>
            </w:r>
            <w:r w:rsidRPr="001628DE">
              <w:rPr>
                <w:rFonts w:hint="cs"/>
                <w:sz w:val="26"/>
                <w:szCs w:val="26"/>
                <w:rtl/>
                <w:lang w:val="en-US" w:bidi="ar-SA"/>
              </w:rPr>
              <w:t>ب</w:t>
            </w:r>
            <w:r w:rsidRPr="001628DE">
              <w:rPr>
                <w:sz w:val="26"/>
                <w:szCs w:val="26"/>
                <w:rtl/>
                <w:lang w:val="en-US" w:bidi="ar-SA"/>
              </w:rPr>
              <w:t>إدارة الاستدامة البيئية، الذي عقد في منظمة الطيران المدني الدولي، مونتريال في 11 أكتوبر</w:t>
            </w:r>
            <w:r w:rsidRPr="001628DE">
              <w:rPr>
                <w:rFonts w:hint="cs"/>
                <w:sz w:val="26"/>
                <w:szCs w:val="26"/>
                <w:rtl/>
                <w:lang w:val="en-US" w:bidi="ar-SA"/>
              </w:rPr>
              <w:t>/ تشرين الأول</w:t>
            </w:r>
            <w:r w:rsidRPr="001628DE">
              <w:rPr>
                <w:sz w:val="26"/>
                <w:szCs w:val="26"/>
                <w:rtl/>
                <w:lang w:val="en-US" w:bidi="ar-SA"/>
              </w:rPr>
              <w:t xml:space="preserve"> 2019. </w:t>
            </w:r>
            <w:r w:rsidRPr="001628DE">
              <w:rPr>
                <w:rFonts w:hint="cs"/>
                <w:sz w:val="26"/>
                <w:szCs w:val="26"/>
                <w:rtl/>
                <w:lang w:val="en-US" w:bidi="ar-SA"/>
              </w:rPr>
              <w:t>و</w:t>
            </w:r>
            <w:r w:rsidRPr="001628DE">
              <w:rPr>
                <w:sz w:val="26"/>
                <w:szCs w:val="26"/>
                <w:rtl/>
                <w:lang w:val="en-US" w:bidi="ar-SA"/>
              </w:rPr>
              <w:t xml:space="preserve">عرضت الأمانة كيف </w:t>
            </w:r>
            <w:r w:rsidRPr="001628DE">
              <w:rPr>
                <w:rFonts w:hint="cs"/>
                <w:sz w:val="26"/>
                <w:szCs w:val="26"/>
                <w:rtl/>
                <w:lang w:val="en-US" w:bidi="ar-SA"/>
              </w:rPr>
              <w:t>تستطيع</w:t>
            </w:r>
            <w:r w:rsidRPr="001628DE">
              <w:rPr>
                <w:sz w:val="26"/>
                <w:szCs w:val="26"/>
                <w:rtl/>
                <w:lang w:val="en-US" w:bidi="ar-SA"/>
              </w:rPr>
              <w:t xml:space="preserve"> مكاتب الأمم المتحدة أن تتعاون مع الأنشطة التي </w:t>
            </w:r>
            <w:r w:rsidRPr="001628DE">
              <w:rPr>
                <w:rFonts w:hint="cs"/>
                <w:sz w:val="26"/>
                <w:szCs w:val="26"/>
                <w:rtl/>
                <w:lang w:val="en-US" w:bidi="ar-SA"/>
              </w:rPr>
              <w:t>تنفذها</w:t>
            </w:r>
            <w:r w:rsidRPr="001628DE">
              <w:rPr>
                <w:sz w:val="26"/>
                <w:szCs w:val="26"/>
                <w:rtl/>
                <w:lang w:val="en-US" w:bidi="ar-SA"/>
              </w:rPr>
              <w:t xml:space="preserve"> الوكالات بشأن تنفيذ المشر</w:t>
            </w:r>
            <w:r w:rsidRPr="001628DE">
              <w:rPr>
                <w:rFonts w:hint="cs"/>
                <w:sz w:val="26"/>
                <w:szCs w:val="26"/>
                <w:rtl/>
                <w:lang w:val="en-US" w:bidi="ar-SA"/>
              </w:rPr>
              <w:t>و</w:t>
            </w:r>
            <w:r w:rsidRPr="001628DE">
              <w:rPr>
                <w:sz w:val="26"/>
                <w:szCs w:val="26"/>
                <w:rtl/>
                <w:lang w:val="en-US" w:bidi="ar-SA"/>
              </w:rPr>
              <w:t>ع</w:t>
            </w:r>
            <w:r w:rsidRPr="001628DE">
              <w:rPr>
                <w:rFonts w:hint="cs"/>
                <w:sz w:val="26"/>
                <w:szCs w:val="26"/>
                <w:rtl/>
                <w:lang w:val="en-US" w:bidi="ar-SA"/>
              </w:rPr>
              <w:t>ات</w:t>
            </w:r>
            <w:r w:rsidRPr="001628DE">
              <w:rPr>
                <w:sz w:val="26"/>
                <w:szCs w:val="26"/>
                <w:rtl/>
                <w:lang w:val="en-US" w:bidi="ar-SA"/>
              </w:rPr>
              <w:t xml:space="preserve"> على </w:t>
            </w:r>
            <w:r w:rsidRPr="001628DE">
              <w:rPr>
                <w:rFonts w:hint="cs"/>
                <w:sz w:val="26"/>
                <w:szCs w:val="26"/>
                <w:rtl/>
                <w:lang w:val="en-US" w:bidi="ar-SA"/>
              </w:rPr>
              <w:t>الصعد</w:t>
            </w:r>
            <w:r w:rsidRPr="001628DE">
              <w:rPr>
                <w:sz w:val="26"/>
                <w:szCs w:val="26"/>
                <w:rtl/>
                <w:lang w:val="en-US" w:bidi="ar-SA"/>
              </w:rPr>
              <w:t xml:space="preserve"> الوطنية والإقليمية والعالمية التي تعزز اعتماد تكنولوجيات صديقة للأوزون وخالية من </w:t>
            </w:r>
            <w:r w:rsidRPr="001628DE">
              <w:rPr>
                <w:rFonts w:hint="cs"/>
                <w:sz w:val="26"/>
                <w:szCs w:val="26"/>
                <w:rtl/>
                <w:lang w:val="en-US" w:bidi="ar-SA"/>
              </w:rPr>
              <w:t>الهيدروفلوروكربون</w:t>
            </w:r>
            <w:r w:rsidRPr="001628DE">
              <w:rPr>
                <w:sz w:val="26"/>
                <w:szCs w:val="26"/>
                <w:rtl/>
                <w:lang w:val="en-US" w:bidi="ar-SA"/>
              </w:rPr>
              <w:t xml:space="preserve">. </w:t>
            </w:r>
            <w:r w:rsidRPr="001628DE">
              <w:rPr>
                <w:rFonts w:hint="cs"/>
                <w:sz w:val="26"/>
                <w:szCs w:val="26"/>
                <w:rtl/>
                <w:lang w:val="en-US" w:bidi="ar-SA"/>
              </w:rPr>
              <w:t>وزار</w:t>
            </w:r>
            <w:r w:rsidRPr="001628DE">
              <w:rPr>
                <w:sz w:val="26"/>
                <w:szCs w:val="26"/>
                <w:rtl/>
                <w:lang w:val="en-US" w:bidi="ar-SA"/>
              </w:rPr>
              <w:t xml:space="preserve"> ممثل </w:t>
            </w:r>
            <w:r w:rsidRPr="001628DE">
              <w:rPr>
                <w:rFonts w:hint="cs"/>
                <w:sz w:val="26"/>
                <w:szCs w:val="26"/>
                <w:rtl/>
                <w:lang w:val="en-US" w:bidi="ar-SA"/>
              </w:rPr>
              <w:t>ل</w:t>
            </w:r>
            <w:r w:rsidRPr="001628DE">
              <w:rPr>
                <w:sz w:val="26"/>
                <w:szCs w:val="26"/>
                <w:rtl/>
                <w:lang w:val="en-US" w:bidi="ar-SA"/>
              </w:rPr>
              <w:t xml:space="preserve">لأمم المتحدة المستدامة، وهو مكتب يدير ويدعم </w:t>
            </w:r>
            <w:r w:rsidRPr="001628DE">
              <w:rPr>
                <w:rFonts w:hint="cs"/>
                <w:sz w:val="26"/>
                <w:szCs w:val="26"/>
                <w:rtl/>
                <w:lang w:val="en-US" w:bidi="ar-SA"/>
              </w:rPr>
              <w:t>فريق</w:t>
            </w:r>
            <w:r w:rsidRPr="001628DE">
              <w:rPr>
                <w:sz w:val="26"/>
                <w:szCs w:val="26"/>
                <w:rtl/>
                <w:lang w:val="en-US" w:bidi="ar-SA"/>
              </w:rPr>
              <w:t xml:space="preserve"> إدارة </w:t>
            </w:r>
            <w:r w:rsidRPr="001628DE">
              <w:rPr>
                <w:rFonts w:hint="cs"/>
                <w:sz w:val="26"/>
                <w:szCs w:val="26"/>
                <w:rtl/>
                <w:lang w:val="en-US" w:bidi="ar-SA"/>
              </w:rPr>
              <w:t>مسائل</w:t>
            </w:r>
            <w:r w:rsidRPr="001628DE">
              <w:rPr>
                <w:sz w:val="26"/>
                <w:szCs w:val="26"/>
                <w:rtl/>
                <w:lang w:val="en-US" w:bidi="ar-SA"/>
              </w:rPr>
              <w:t xml:space="preserve"> </w:t>
            </w:r>
            <w:r w:rsidRPr="001628DE">
              <w:rPr>
                <w:rFonts w:hint="cs"/>
                <w:sz w:val="26"/>
                <w:szCs w:val="26"/>
                <w:rtl/>
                <w:lang w:val="en-US" w:bidi="ar-SA"/>
              </w:rPr>
              <w:t>ا</w:t>
            </w:r>
            <w:r w:rsidRPr="001628DE">
              <w:rPr>
                <w:sz w:val="26"/>
                <w:szCs w:val="26"/>
                <w:rtl/>
                <w:lang w:val="en-US" w:bidi="ar-SA"/>
              </w:rPr>
              <w:t xml:space="preserve">لأمم المتحدة </w:t>
            </w:r>
            <w:r w:rsidRPr="001628DE">
              <w:rPr>
                <w:rFonts w:hint="cs"/>
                <w:sz w:val="26"/>
                <w:szCs w:val="26"/>
                <w:rtl/>
                <w:lang w:val="en-US" w:bidi="ar-SA"/>
              </w:rPr>
              <w:t>المتعلقة</w:t>
            </w:r>
            <w:r w:rsidRPr="001628DE">
              <w:rPr>
                <w:sz w:val="26"/>
                <w:szCs w:val="26"/>
                <w:rtl/>
                <w:lang w:val="en-US" w:bidi="ar-SA"/>
              </w:rPr>
              <w:t xml:space="preserve"> </w:t>
            </w:r>
            <w:r w:rsidRPr="001628DE">
              <w:rPr>
                <w:rFonts w:hint="cs"/>
                <w:sz w:val="26"/>
                <w:szCs w:val="26"/>
                <w:rtl/>
                <w:lang w:val="en-US" w:bidi="ar-SA"/>
              </w:rPr>
              <w:t>ب</w:t>
            </w:r>
            <w:r w:rsidRPr="001628DE">
              <w:rPr>
                <w:sz w:val="26"/>
                <w:szCs w:val="26"/>
                <w:rtl/>
                <w:lang w:val="en-US" w:bidi="ar-SA"/>
              </w:rPr>
              <w:t>إدارة الاستدامة البيئية، مكتب الأمانة وعرض عمل هذا المكتب على الموظفين.</w:t>
            </w:r>
          </w:p>
        </w:tc>
        <w:tc>
          <w:tcPr>
            <w:tcW w:w="1138" w:type="dxa"/>
            <w:shd w:val="clear" w:color="auto" w:fill="auto"/>
            <w:tcMar>
              <w:left w:w="115" w:type="dxa"/>
              <w:right w:w="173" w:type="dxa"/>
            </w:tcMar>
            <w:vAlign w:val="center"/>
          </w:tcPr>
          <w:p w14:paraId="2BAC4F04"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84</w:t>
            </w:r>
          </w:p>
        </w:tc>
      </w:tr>
      <w:tr w:rsidR="00884ED6" w:rsidRPr="001628DE" w14:paraId="47B9BF17" w14:textId="77777777" w:rsidTr="0088755D">
        <w:trPr>
          <w:cantSplit/>
        </w:trPr>
        <w:tc>
          <w:tcPr>
            <w:tcW w:w="9355" w:type="dxa"/>
            <w:gridSpan w:val="2"/>
            <w:shd w:val="clear" w:color="auto" w:fill="auto"/>
            <w:tcMar>
              <w:left w:w="115" w:type="dxa"/>
              <w:right w:w="173" w:type="dxa"/>
            </w:tcMar>
            <w:vAlign w:val="center"/>
          </w:tcPr>
          <w:p w14:paraId="5FA13D4E" w14:textId="77777777" w:rsidR="00884ED6" w:rsidRPr="001628DE" w:rsidRDefault="00884ED6" w:rsidP="0088755D">
            <w:pPr>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مدققو حسابات الأمم المتحدة</w:t>
            </w:r>
          </w:p>
        </w:tc>
      </w:tr>
      <w:tr w:rsidR="00884ED6" w:rsidRPr="001628DE" w14:paraId="2745B3B9" w14:textId="77777777" w:rsidTr="0088755D">
        <w:trPr>
          <w:cantSplit/>
        </w:trPr>
        <w:tc>
          <w:tcPr>
            <w:tcW w:w="8217" w:type="dxa"/>
            <w:shd w:val="clear" w:color="auto" w:fill="auto"/>
          </w:tcPr>
          <w:p w14:paraId="3BE4A275" w14:textId="77777777" w:rsidR="00884ED6" w:rsidRPr="001628DE" w:rsidRDefault="00884ED6" w:rsidP="0088755D">
            <w:pPr>
              <w:bidi/>
              <w:rPr>
                <w:sz w:val="26"/>
                <w:szCs w:val="26"/>
              </w:rPr>
            </w:pPr>
            <w:r w:rsidRPr="001628DE">
              <w:rPr>
                <w:sz w:val="26"/>
                <w:szCs w:val="26"/>
                <w:rtl/>
              </w:rPr>
              <w:t>ناقشت الأمانة التوصيات ذات الصلة مع الوكالات المنفذة والثنائية</w:t>
            </w:r>
            <w:r w:rsidRPr="001628DE">
              <w:rPr>
                <w:sz w:val="26"/>
                <w:szCs w:val="26"/>
              </w:rPr>
              <w:t>.</w:t>
            </w:r>
          </w:p>
        </w:tc>
        <w:tc>
          <w:tcPr>
            <w:tcW w:w="1138" w:type="dxa"/>
            <w:shd w:val="clear" w:color="auto" w:fill="auto"/>
            <w:tcMar>
              <w:left w:w="115" w:type="dxa"/>
              <w:right w:w="173" w:type="dxa"/>
            </w:tcMar>
            <w:vAlign w:val="center"/>
          </w:tcPr>
          <w:p w14:paraId="4D3938D2" w14:textId="77777777" w:rsidR="00884ED6" w:rsidRPr="001628DE" w:rsidRDefault="00884ED6" w:rsidP="0088755D">
            <w:pPr>
              <w:spacing w:before="60" w:after="60"/>
              <w:jc w:val="right"/>
              <w:rPr>
                <w:b/>
                <w:bCs/>
                <w:color w:val="000000" w:themeColor="text1"/>
                <w:sz w:val="26"/>
                <w:szCs w:val="26"/>
                <w:lang w:val="en-US"/>
              </w:rPr>
            </w:pPr>
            <w:r w:rsidRPr="001628DE">
              <w:rPr>
                <w:b/>
                <w:bCs/>
                <w:color w:val="000000" w:themeColor="text1"/>
                <w:sz w:val="26"/>
                <w:szCs w:val="26"/>
                <w:lang w:val="en-US"/>
              </w:rPr>
              <w:t>90</w:t>
            </w:r>
          </w:p>
        </w:tc>
      </w:tr>
      <w:tr w:rsidR="00884ED6" w:rsidRPr="001628DE" w14:paraId="72CE7032" w14:textId="77777777" w:rsidTr="0088755D">
        <w:trPr>
          <w:cantSplit/>
        </w:trPr>
        <w:tc>
          <w:tcPr>
            <w:tcW w:w="8217" w:type="dxa"/>
            <w:shd w:val="clear" w:color="auto" w:fill="auto"/>
          </w:tcPr>
          <w:p w14:paraId="380C751B" w14:textId="77777777" w:rsidR="00884ED6" w:rsidRPr="001628DE" w:rsidRDefault="00884ED6" w:rsidP="0088755D">
            <w:pPr>
              <w:bidi/>
              <w:rPr>
                <w:sz w:val="26"/>
                <w:szCs w:val="26"/>
              </w:rPr>
            </w:pPr>
            <w:r w:rsidRPr="001628DE">
              <w:rPr>
                <w:sz w:val="26"/>
                <w:szCs w:val="26"/>
                <w:rtl/>
              </w:rPr>
              <w:t>أعدت الأمانة</w:t>
            </w:r>
            <w:r w:rsidRPr="001628DE">
              <w:rPr>
                <w:rFonts w:hint="cs"/>
                <w:sz w:val="26"/>
                <w:szCs w:val="26"/>
                <w:rtl/>
              </w:rPr>
              <w:t xml:space="preserve"> الوثيقة</w:t>
            </w:r>
            <w:r w:rsidRPr="001628DE">
              <w:rPr>
                <w:color w:val="000000" w:themeColor="text1"/>
                <w:sz w:val="26"/>
                <w:szCs w:val="26"/>
              </w:rPr>
              <w:t>UNEP/</w:t>
            </w:r>
            <w:proofErr w:type="spellStart"/>
            <w:r w:rsidRPr="001628DE">
              <w:rPr>
                <w:color w:val="000000" w:themeColor="text1"/>
                <w:sz w:val="26"/>
                <w:szCs w:val="26"/>
              </w:rPr>
              <w:t>OzL.Pro</w:t>
            </w:r>
            <w:proofErr w:type="spellEnd"/>
            <w:r w:rsidRPr="001628DE">
              <w:rPr>
                <w:color w:val="000000" w:themeColor="text1"/>
                <w:sz w:val="26"/>
                <w:szCs w:val="26"/>
              </w:rPr>
              <w:t xml:space="preserve">/ExCom/88/2/Add.1 </w:t>
            </w:r>
            <w:r w:rsidRPr="001628DE">
              <w:rPr>
                <w:rFonts w:hint="cs"/>
                <w:sz w:val="26"/>
                <w:szCs w:val="26"/>
                <w:rtl/>
              </w:rPr>
              <w:t xml:space="preserve"> المعنية</w:t>
            </w:r>
            <w:r w:rsidRPr="001628DE">
              <w:rPr>
                <w:sz w:val="26"/>
                <w:szCs w:val="26"/>
                <w:rtl/>
              </w:rPr>
              <w:t xml:space="preserve"> </w:t>
            </w:r>
            <w:r w:rsidRPr="001628DE">
              <w:rPr>
                <w:rFonts w:hint="cs"/>
                <w:sz w:val="26"/>
                <w:szCs w:val="26"/>
                <w:rtl/>
              </w:rPr>
              <w:t>ب</w:t>
            </w:r>
            <w:r w:rsidRPr="001628DE">
              <w:rPr>
                <w:sz w:val="26"/>
                <w:szCs w:val="26"/>
                <w:rtl/>
              </w:rPr>
              <w:t xml:space="preserve">توصيات تقرير </w:t>
            </w:r>
            <w:r w:rsidRPr="001628DE">
              <w:rPr>
                <w:rFonts w:hint="cs"/>
                <w:sz w:val="26"/>
                <w:szCs w:val="26"/>
                <w:rtl/>
              </w:rPr>
              <w:t>التدقيق</w:t>
            </w:r>
            <w:r w:rsidRPr="001628DE">
              <w:rPr>
                <w:sz w:val="26"/>
                <w:szCs w:val="26"/>
              </w:rPr>
              <w:t>.</w:t>
            </w:r>
          </w:p>
        </w:tc>
        <w:tc>
          <w:tcPr>
            <w:tcW w:w="1138" w:type="dxa"/>
            <w:shd w:val="clear" w:color="auto" w:fill="auto"/>
            <w:tcMar>
              <w:left w:w="115" w:type="dxa"/>
              <w:right w:w="173" w:type="dxa"/>
            </w:tcMar>
            <w:vAlign w:val="center"/>
          </w:tcPr>
          <w:p w14:paraId="50F56FCA"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88</w:t>
            </w:r>
          </w:p>
        </w:tc>
      </w:tr>
      <w:tr w:rsidR="00884ED6" w:rsidRPr="001628DE" w14:paraId="5563692F" w14:textId="77777777" w:rsidTr="0088755D">
        <w:trPr>
          <w:cantSplit/>
        </w:trPr>
        <w:tc>
          <w:tcPr>
            <w:tcW w:w="8217" w:type="dxa"/>
            <w:shd w:val="clear" w:color="auto" w:fill="auto"/>
          </w:tcPr>
          <w:p w14:paraId="74B329DE" w14:textId="77777777" w:rsidR="00884ED6" w:rsidRPr="001628DE" w:rsidRDefault="00884ED6" w:rsidP="0088755D">
            <w:pPr>
              <w:bidi/>
              <w:rPr>
                <w:sz w:val="26"/>
                <w:szCs w:val="26"/>
              </w:rPr>
            </w:pPr>
            <w:r w:rsidRPr="001628DE">
              <w:rPr>
                <w:sz w:val="26"/>
                <w:szCs w:val="26"/>
                <w:rtl/>
              </w:rPr>
              <w:lastRenderedPageBreak/>
              <w:t xml:space="preserve">قدمت الأمانة المعلومات والوثائق </w:t>
            </w:r>
            <w:r w:rsidRPr="001628DE">
              <w:rPr>
                <w:rFonts w:hint="cs"/>
                <w:sz w:val="26"/>
                <w:szCs w:val="26"/>
                <w:rtl/>
              </w:rPr>
              <w:t>وإجابات</w:t>
            </w:r>
            <w:r w:rsidRPr="001628DE">
              <w:rPr>
                <w:sz w:val="26"/>
                <w:szCs w:val="26"/>
                <w:rtl/>
              </w:rPr>
              <w:t xml:space="preserve"> الأسئلة والإيضاحات لتسهيل عملية </w:t>
            </w:r>
            <w:r w:rsidRPr="001628DE">
              <w:rPr>
                <w:rFonts w:hint="cs"/>
                <w:sz w:val="26"/>
                <w:szCs w:val="26"/>
                <w:rtl/>
              </w:rPr>
              <w:t>التدقيق</w:t>
            </w:r>
            <w:r w:rsidRPr="001628DE">
              <w:rPr>
                <w:sz w:val="26"/>
                <w:szCs w:val="26"/>
                <w:rtl/>
              </w:rPr>
              <w:t xml:space="preserve"> التي </w:t>
            </w:r>
            <w:r w:rsidRPr="001628DE">
              <w:rPr>
                <w:rFonts w:hint="cs"/>
                <w:sz w:val="26"/>
                <w:szCs w:val="26"/>
                <w:rtl/>
              </w:rPr>
              <w:t>يجريها</w:t>
            </w:r>
            <w:r w:rsidRPr="001628DE">
              <w:rPr>
                <w:sz w:val="26"/>
                <w:szCs w:val="26"/>
                <w:rtl/>
              </w:rPr>
              <w:t xml:space="preserve"> مكتب خدمات الرقابة الداخلية والتي تهدف إلى تقييم كفاءة وفعالية تقديم الخدمات في الأمانة إلى الصندوق متعدد الأطراف الذي يغطي الفترة من 1 يناير</w:t>
            </w:r>
            <w:r w:rsidRPr="001628DE">
              <w:rPr>
                <w:rFonts w:hint="cs"/>
                <w:sz w:val="26"/>
                <w:szCs w:val="26"/>
                <w:rtl/>
              </w:rPr>
              <w:t>/ كانون الثاني</w:t>
            </w:r>
            <w:r w:rsidRPr="001628DE">
              <w:rPr>
                <w:sz w:val="26"/>
                <w:szCs w:val="26"/>
                <w:rtl/>
              </w:rPr>
              <w:t xml:space="preserve"> 2018 حتى 31 ديسمبر</w:t>
            </w:r>
            <w:r w:rsidRPr="001628DE">
              <w:rPr>
                <w:rFonts w:hint="cs"/>
                <w:sz w:val="26"/>
                <w:szCs w:val="26"/>
                <w:rtl/>
              </w:rPr>
              <w:t>/ كانون الأول</w:t>
            </w:r>
            <w:r w:rsidRPr="001628DE">
              <w:rPr>
                <w:sz w:val="26"/>
                <w:szCs w:val="26"/>
                <w:rtl/>
              </w:rPr>
              <w:t xml:space="preserve"> 2020</w:t>
            </w:r>
            <w:r w:rsidRPr="001628DE">
              <w:rPr>
                <w:sz w:val="26"/>
                <w:szCs w:val="26"/>
              </w:rPr>
              <w:t>.</w:t>
            </w:r>
          </w:p>
        </w:tc>
        <w:tc>
          <w:tcPr>
            <w:tcW w:w="1138" w:type="dxa"/>
            <w:shd w:val="clear" w:color="auto" w:fill="auto"/>
            <w:tcMar>
              <w:left w:w="115" w:type="dxa"/>
              <w:right w:w="173" w:type="dxa"/>
            </w:tcMar>
            <w:vAlign w:val="center"/>
          </w:tcPr>
          <w:p w14:paraId="185A25A8"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86/</w:t>
            </w:r>
            <w:r w:rsidRPr="001628DE">
              <w:rPr>
                <w:bCs/>
                <w:color w:val="000000" w:themeColor="text1"/>
                <w:sz w:val="26"/>
                <w:szCs w:val="26"/>
                <w:lang w:val="en-US"/>
              </w:rPr>
              <w:t>87</w:t>
            </w:r>
          </w:p>
        </w:tc>
      </w:tr>
      <w:tr w:rsidR="00884ED6" w:rsidRPr="001628DE" w14:paraId="71246336" w14:textId="77777777" w:rsidTr="0088755D">
        <w:trPr>
          <w:cantSplit/>
        </w:trPr>
        <w:tc>
          <w:tcPr>
            <w:tcW w:w="8217" w:type="dxa"/>
            <w:shd w:val="clear" w:color="auto" w:fill="auto"/>
            <w:hideMark/>
          </w:tcPr>
          <w:p w14:paraId="61C71108" w14:textId="77777777" w:rsidR="00884ED6" w:rsidRPr="001628DE" w:rsidRDefault="00884ED6" w:rsidP="0088755D">
            <w:pPr>
              <w:bidi/>
              <w:rPr>
                <w:sz w:val="26"/>
                <w:szCs w:val="26"/>
              </w:rPr>
            </w:pPr>
            <w:r w:rsidRPr="001628DE">
              <w:rPr>
                <w:sz w:val="26"/>
                <w:szCs w:val="26"/>
                <w:rtl/>
              </w:rPr>
              <w:t>معلومات أساسية عن الصندوق متعدد الأطراف وغيرها من المعلومات بما في ذلك</w:t>
            </w:r>
            <w:r w:rsidRPr="001628DE">
              <w:rPr>
                <w:rFonts w:hint="cs"/>
                <w:sz w:val="26"/>
                <w:szCs w:val="26"/>
                <w:rtl/>
              </w:rPr>
              <w:t xml:space="preserve"> منها</w:t>
            </w:r>
            <w:r w:rsidRPr="001628DE">
              <w:rPr>
                <w:sz w:val="26"/>
                <w:szCs w:val="26"/>
                <w:rtl/>
              </w:rPr>
              <w:t xml:space="preserve">، </w:t>
            </w:r>
            <w:r w:rsidRPr="001628DE">
              <w:rPr>
                <w:i/>
                <w:iCs/>
                <w:sz w:val="26"/>
                <w:szCs w:val="26"/>
                <w:rtl/>
              </w:rPr>
              <w:t>في جملة أمور</w:t>
            </w:r>
            <w:r w:rsidRPr="001628DE">
              <w:rPr>
                <w:sz w:val="26"/>
                <w:szCs w:val="26"/>
                <w:rtl/>
              </w:rPr>
              <w:t>، البيانات المالية المؤقتة لبرنامج الأمم المتحدة للبيئة بشأن الصندوق متعدد الأطراف؛</w:t>
            </w:r>
            <w:r w:rsidRPr="001628DE">
              <w:rPr>
                <w:rFonts w:hint="cs"/>
                <w:sz w:val="26"/>
                <w:szCs w:val="26"/>
                <w:rtl/>
              </w:rPr>
              <w:t xml:space="preserve"> و</w:t>
            </w:r>
            <w:r w:rsidRPr="001628DE">
              <w:rPr>
                <w:sz w:val="26"/>
                <w:szCs w:val="26"/>
                <w:rtl/>
              </w:rPr>
              <w:t xml:space="preserve">تقرير عن المساهمات والمصروفات؛ </w:t>
            </w:r>
            <w:r w:rsidRPr="001628DE">
              <w:rPr>
                <w:rFonts w:hint="cs"/>
                <w:sz w:val="26"/>
                <w:szCs w:val="26"/>
                <w:rtl/>
              </w:rPr>
              <w:t>و</w:t>
            </w:r>
            <w:r w:rsidRPr="001628DE">
              <w:rPr>
                <w:sz w:val="26"/>
                <w:szCs w:val="26"/>
                <w:rtl/>
              </w:rPr>
              <w:t xml:space="preserve">تقرير </w:t>
            </w:r>
            <w:r w:rsidRPr="001628DE">
              <w:rPr>
                <w:rFonts w:hint="cs"/>
                <w:sz w:val="26"/>
                <w:szCs w:val="26"/>
                <w:rtl/>
              </w:rPr>
              <w:t>مرحلي</w:t>
            </w:r>
            <w:r w:rsidRPr="001628DE">
              <w:rPr>
                <w:sz w:val="26"/>
                <w:szCs w:val="26"/>
                <w:rtl/>
              </w:rPr>
              <w:t xml:space="preserve">؛ </w:t>
            </w:r>
            <w:r w:rsidRPr="001628DE">
              <w:rPr>
                <w:rFonts w:hint="cs"/>
                <w:sz w:val="26"/>
                <w:szCs w:val="26"/>
                <w:rtl/>
              </w:rPr>
              <w:t>و</w:t>
            </w:r>
            <w:r w:rsidRPr="001628DE">
              <w:rPr>
                <w:sz w:val="26"/>
                <w:szCs w:val="26"/>
                <w:rtl/>
              </w:rPr>
              <w:t xml:space="preserve">برنامج عمل الرصد والتقييم </w:t>
            </w:r>
            <w:r w:rsidRPr="001628DE">
              <w:rPr>
                <w:rFonts w:hint="cs"/>
                <w:sz w:val="26"/>
                <w:szCs w:val="26"/>
                <w:rtl/>
              </w:rPr>
              <w:t xml:space="preserve">لعام </w:t>
            </w:r>
            <w:r w:rsidRPr="001628DE">
              <w:rPr>
                <w:sz w:val="26"/>
                <w:szCs w:val="26"/>
                <w:rtl/>
              </w:rPr>
              <w:t>2015؛ والارتباط بدليل السياسات والإجراءات</w:t>
            </w:r>
            <w:r w:rsidRPr="001628DE">
              <w:rPr>
                <w:sz w:val="26"/>
                <w:szCs w:val="26"/>
              </w:rPr>
              <w:t>.</w:t>
            </w:r>
          </w:p>
        </w:tc>
        <w:tc>
          <w:tcPr>
            <w:tcW w:w="1138" w:type="dxa"/>
            <w:shd w:val="clear" w:color="auto" w:fill="auto"/>
            <w:tcMar>
              <w:left w:w="115" w:type="dxa"/>
              <w:right w:w="173" w:type="dxa"/>
            </w:tcMar>
            <w:vAlign w:val="center"/>
            <w:hideMark/>
          </w:tcPr>
          <w:p w14:paraId="2CE53B65"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75</w:t>
            </w:r>
          </w:p>
        </w:tc>
      </w:tr>
      <w:tr w:rsidR="00884ED6" w:rsidRPr="001628DE" w14:paraId="20C078DE" w14:textId="77777777" w:rsidTr="0088755D">
        <w:trPr>
          <w:cantSplit/>
        </w:trPr>
        <w:tc>
          <w:tcPr>
            <w:tcW w:w="9355" w:type="dxa"/>
            <w:gridSpan w:val="2"/>
            <w:shd w:val="clear" w:color="auto" w:fill="auto"/>
            <w:tcMar>
              <w:left w:w="115" w:type="dxa"/>
              <w:right w:w="173" w:type="dxa"/>
            </w:tcMar>
            <w:vAlign w:val="center"/>
          </w:tcPr>
          <w:p w14:paraId="1BFF0070" w14:textId="77777777" w:rsidR="00884ED6" w:rsidRPr="001628DE" w:rsidRDefault="00884ED6" w:rsidP="0088755D">
            <w:pPr>
              <w:keepNext/>
              <w:bidi/>
              <w:spacing w:before="60" w:after="60"/>
              <w:jc w:val="left"/>
              <w:rPr>
                <w:bCs/>
                <w:color w:val="000000" w:themeColor="text1"/>
                <w:sz w:val="26"/>
                <w:szCs w:val="26"/>
                <w:rtl/>
                <w:lang w:val="en-US" w:bidi="ar-SA"/>
              </w:rPr>
            </w:pPr>
            <w:r w:rsidRPr="001628DE">
              <w:rPr>
                <w:rFonts w:hint="cs"/>
                <w:bCs/>
                <w:color w:val="000000" w:themeColor="text1"/>
                <w:sz w:val="26"/>
                <w:szCs w:val="26"/>
                <w:rtl/>
                <w:lang w:val="en-US" w:bidi="ar-SA"/>
              </w:rPr>
              <w:t>برنامج الأمم المتحدة للبيئة</w:t>
            </w:r>
          </w:p>
        </w:tc>
      </w:tr>
      <w:tr w:rsidR="00884ED6" w:rsidRPr="001628DE" w14:paraId="1870AF80" w14:textId="77777777" w:rsidTr="0088755D">
        <w:trPr>
          <w:cantSplit/>
        </w:trPr>
        <w:tc>
          <w:tcPr>
            <w:tcW w:w="8217" w:type="dxa"/>
            <w:shd w:val="clear" w:color="auto" w:fill="auto"/>
            <w:vAlign w:val="center"/>
          </w:tcPr>
          <w:p w14:paraId="12E9AEA0" w14:textId="77777777" w:rsidR="00884ED6" w:rsidRPr="001628DE" w:rsidRDefault="00884ED6" w:rsidP="0088755D">
            <w:pPr>
              <w:bidi/>
              <w:spacing w:before="60" w:after="60"/>
              <w:rPr>
                <w:color w:val="000000" w:themeColor="text1"/>
                <w:sz w:val="26"/>
                <w:szCs w:val="26"/>
                <w:rtl/>
                <w:lang w:val="en-US" w:bidi="ar-SA"/>
              </w:rPr>
            </w:pPr>
            <w:r w:rsidRPr="001628DE">
              <w:rPr>
                <w:color w:val="000000" w:themeColor="text1"/>
                <w:sz w:val="26"/>
                <w:szCs w:val="26"/>
                <w:rtl/>
                <w:lang w:val="en-US"/>
              </w:rPr>
              <w:t xml:space="preserve">جنباً إلى جنب مع أمانة الأوزون، قدمت أمانة الصندوق متعدد الأطراف لفرع المواد الكيميائية والصحة، شعبة الاقتصاد في برنامج الأمم المتحدة للبيئة تعليقات على تقرير </w:t>
            </w:r>
            <w:r w:rsidRPr="001628DE">
              <w:rPr>
                <w:color w:val="000000" w:themeColor="text1"/>
                <w:sz w:val="26"/>
                <w:szCs w:val="26"/>
                <w:lang w:val="en-US"/>
              </w:rPr>
              <w:t>GCO-II</w:t>
            </w:r>
            <w:r w:rsidRPr="001628DE">
              <w:rPr>
                <w:color w:val="000000" w:themeColor="text1"/>
                <w:sz w:val="26"/>
                <w:szCs w:val="26"/>
                <w:rtl/>
                <w:lang w:val="en-US"/>
              </w:rPr>
              <w:t xml:space="preserve"> إلى فرع المواد الكيميائية والصحة بما في ذلك المعلومات المتعلقة بما يلي: </w:t>
            </w:r>
            <w:r w:rsidRPr="001628DE">
              <w:rPr>
                <w:rFonts w:hint="cs"/>
                <w:color w:val="000000" w:themeColor="text1"/>
                <w:sz w:val="26"/>
                <w:szCs w:val="26"/>
                <w:rtl/>
                <w:lang w:val="en-US"/>
              </w:rPr>
              <w:t>إزالة المواد الهيدروكلوروفلوروكربونية العاجلة</w:t>
            </w:r>
            <w:r w:rsidRPr="001628DE">
              <w:rPr>
                <w:color w:val="000000" w:themeColor="text1"/>
                <w:sz w:val="26"/>
                <w:szCs w:val="26"/>
                <w:rtl/>
                <w:lang w:val="en-US"/>
              </w:rPr>
              <w:t xml:space="preserve">، وتعديل كيغالي فيما يتعلق </w:t>
            </w:r>
            <w:r w:rsidRPr="001628DE">
              <w:rPr>
                <w:rFonts w:hint="cs"/>
                <w:color w:val="000000" w:themeColor="text1"/>
                <w:sz w:val="26"/>
                <w:szCs w:val="26"/>
                <w:rtl/>
                <w:lang w:val="en-US"/>
              </w:rPr>
              <w:t>بالمواد الهيدروفلوروكربونية</w:t>
            </w:r>
            <w:r w:rsidRPr="001628DE">
              <w:rPr>
                <w:color w:val="000000" w:themeColor="text1"/>
                <w:sz w:val="26"/>
                <w:szCs w:val="26"/>
                <w:rtl/>
                <w:lang w:val="en-US"/>
              </w:rPr>
              <w:t xml:space="preserve">، وانبعاثات </w:t>
            </w:r>
            <w:r w:rsidRPr="001628DE">
              <w:rPr>
                <w:rFonts w:hint="cs"/>
                <w:color w:val="000000" w:themeColor="text1"/>
                <w:sz w:val="26"/>
                <w:szCs w:val="26"/>
                <w:rtl/>
                <w:lang w:val="en-US"/>
              </w:rPr>
              <w:t xml:space="preserve">الكلوفلوروكربون-11 </w:t>
            </w:r>
            <w:r w:rsidRPr="001628DE">
              <w:rPr>
                <w:color w:val="000000" w:themeColor="text1"/>
                <w:sz w:val="26"/>
                <w:szCs w:val="26"/>
                <w:rtl/>
                <w:lang w:val="en-US"/>
              </w:rPr>
              <w:t xml:space="preserve">المتزايدة وفقاً </w:t>
            </w:r>
            <w:r w:rsidRPr="001628DE">
              <w:rPr>
                <w:rFonts w:hint="cs"/>
                <w:color w:val="000000" w:themeColor="text1"/>
                <w:sz w:val="26"/>
                <w:szCs w:val="26"/>
                <w:rtl/>
                <w:lang w:val="en-US"/>
              </w:rPr>
              <w:t>للمنشور</w:t>
            </w:r>
            <w:r w:rsidRPr="001628DE">
              <w:rPr>
                <w:color w:val="000000" w:themeColor="text1"/>
                <w:sz w:val="26"/>
                <w:szCs w:val="26"/>
                <w:rtl/>
                <w:lang w:val="en-US"/>
              </w:rPr>
              <w:t xml:space="preserve"> الذي أعده</w:t>
            </w:r>
            <w:r w:rsidRPr="001628DE">
              <w:rPr>
                <w:rFonts w:hint="cs"/>
                <w:color w:val="000000" w:themeColor="text1"/>
                <w:sz w:val="26"/>
                <w:szCs w:val="26"/>
                <w:rtl/>
                <w:lang w:val="en-US"/>
              </w:rPr>
              <w:t xml:space="preserve"> مونتزكا وآخرون</w:t>
            </w:r>
            <w:r w:rsidRPr="001628DE">
              <w:rPr>
                <w:color w:val="000000" w:themeColor="text1"/>
                <w:sz w:val="26"/>
                <w:szCs w:val="26"/>
                <w:rtl/>
                <w:lang w:val="en-US"/>
              </w:rPr>
              <w:t xml:space="preserve"> في</w:t>
            </w:r>
            <w:r w:rsidRPr="001628DE">
              <w:rPr>
                <w:rFonts w:hint="cs"/>
                <w:color w:val="000000" w:themeColor="text1"/>
                <w:sz w:val="26"/>
                <w:szCs w:val="26"/>
                <w:rtl/>
                <w:lang w:val="en-US"/>
              </w:rPr>
              <w:t xml:space="preserve"> عام</w:t>
            </w:r>
            <w:r w:rsidRPr="001628DE">
              <w:rPr>
                <w:color w:val="000000" w:themeColor="text1"/>
                <w:sz w:val="26"/>
                <w:szCs w:val="26"/>
                <w:rtl/>
                <w:lang w:val="en-US"/>
              </w:rPr>
              <w:t xml:space="preserve"> 2018؛ </w:t>
            </w:r>
            <w:r w:rsidRPr="001628DE">
              <w:rPr>
                <w:rFonts w:hint="cs"/>
                <w:color w:val="000000" w:themeColor="text1"/>
                <w:sz w:val="26"/>
                <w:szCs w:val="26"/>
                <w:rtl/>
                <w:lang w:val="en-US"/>
              </w:rPr>
              <w:t>و</w:t>
            </w:r>
            <w:r w:rsidRPr="001628DE">
              <w:rPr>
                <w:color w:val="000000" w:themeColor="text1"/>
                <w:sz w:val="26"/>
                <w:szCs w:val="26"/>
                <w:rtl/>
                <w:lang w:val="en-US"/>
              </w:rPr>
              <w:t xml:space="preserve">الامتثال لتدابير الرقابة </w:t>
            </w:r>
            <w:r w:rsidRPr="001628DE">
              <w:rPr>
                <w:rFonts w:hint="cs"/>
                <w:color w:val="000000" w:themeColor="text1"/>
                <w:sz w:val="26"/>
                <w:szCs w:val="26"/>
                <w:rtl/>
                <w:lang w:val="en-US"/>
              </w:rPr>
              <w:t xml:space="preserve">في </w:t>
            </w:r>
            <w:r w:rsidRPr="001628DE">
              <w:rPr>
                <w:color w:val="000000" w:themeColor="text1"/>
                <w:sz w:val="26"/>
                <w:szCs w:val="26"/>
                <w:rtl/>
                <w:lang w:val="en-US"/>
              </w:rPr>
              <w:t>بروتوكول مونتريال وإبلاغ البيانات.</w:t>
            </w:r>
          </w:p>
        </w:tc>
        <w:tc>
          <w:tcPr>
            <w:tcW w:w="1138" w:type="dxa"/>
            <w:shd w:val="clear" w:color="auto" w:fill="auto"/>
            <w:tcMar>
              <w:left w:w="115" w:type="dxa"/>
              <w:right w:w="173" w:type="dxa"/>
            </w:tcMar>
            <w:vAlign w:val="center"/>
          </w:tcPr>
          <w:p w14:paraId="29DCD8AA"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82</w:t>
            </w:r>
          </w:p>
        </w:tc>
      </w:tr>
      <w:tr w:rsidR="00884ED6" w:rsidRPr="001628DE" w14:paraId="27B64002" w14:textId="77777777" w:rsidTr="0088755D">
        <w:trPr>
          <w:cantSplit/>
        </w:trPr>
        <w:tc>
          <w:tcPr>
            <w:tcW w:w="9355" w:type="dxa"/>
            <w:gridSpan w:val="2"/>
            <w:shd w:val="clear" w:color="auto" w:fill="auto"/>
            <w:tcMar>
              <w:left w:w="115" w:type="dxa"/>
              <w:right w:w="173" w:type="dxa"/>
            </w:tcMar>
            <w:vAlign w:val="center"/>
          </w:tcPr>
          <w:p w14:paraId="36098EC1" w14:textId="77777777" w:rsidR="00884ED6" w:rsidRPr="001628DE" w:rsidRDefault="00884ED6" w:rsidP="0088755D">
            <w:pPr>
              <w:keepNext/>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 xml:space="preserve">اتفاقية الأمم المتحدة الإطارية بشأن تغير المناخ </w:t>
            </w:r>
          </w:p>
        </w:tc>
      </w:tr>
      <w:tr w:rsidR="00884ED6" w:rsidRPr="001628DE" w14:paraId="007ECBBD" w14:textId="77777777" w:rsidTr="0088755D">
        <w:trPr>
          <w:cantSplit/>
        </w:trPr>
        <w:tc>
          <w:tcPr>
            <w:tcW w:w="8217" w:type="dxa"/>
            <w:shd w:val="clear" w:color="auto" w:fill="auto"/>
            <w:hideMark/>
          </w:tcPr>
          <w:p w14:paraId="15C2418E" w14:textId="77777777" w:rsidR="00884ED6" w:rsidRPr="001628DE" w:rsidRDefault="00884ED6" w:rsidP="0088755D">
            <w:pPr>
              <w:bidi/>
              <w:rPr>
                <w:sz w:val="26"/>
                <w:szCs w:val="26"/>
              </w:rPr>
            </w:pPr>
            <w:r w:rsidRPr="001628DE">
              <w:rPr>
                <w:sz w:val="26"/>
                <w:szCs w:val="26"/>
                <w:rtl/>
              </w:rPr>
              <w:t>تعليقات على مشروع الملخص التقني لفوائد التخفيف للإجراءات والمبادرات والخيارات لمعالجة انبعاثات غازات الدفيئة غير ثاني أكسيد الكربون</w:t>
            </w:r>
          </w:p>
        </w:tc>
        <w:tc>
          <w:tcPr>
            <w:tcW w:w="1138" w:type="dxa"/>
            <w:shd w:val="clear" w:color="auto" w:fill="auto"/>
            <w:tcMar>
              <w:left w:w="115" w:type="dxa"/>
              <w:right w:w="173" w:type="dxa"/>
            </w:tcMar>
            <w:vAlign w:val="center"/>
          </w:tcPr>
          <w:p w14:paraId="58599A3C"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74</w:t>
            </w:r>
          </w:p>
        </w:tc>
      </w:tr>
      <w:tr w:rsidR="00884ED6" w:rsidRPr="001628DE" w14:paraId="69022480" w14:textId="77777777" w:rsidTr="0088755D">
        <w:trPr>
          <w:cantSplit/>
        </w:trPr>
        <w:tc>
          <w:tcPr>
            <w:tcW w:w="8217" w:type="dxa"/>
            <w:shd w:val="clear" w:color="auto" w:fill="auto"/>
            <w:hideMark/>
          </w:tcPr>
          <w:p w14:paraId="1B5AC045" w14:textId="77777777" w:rsidR="00884ED6" w:rsidRPr="001628DE" w:rsidRDefault="00884ED6" w:rsidP="0088755D">
            <w:pPr>
              <w:bidi/>
              <w:rPr>
                <w:sz w:val="26"/>
                <w:szCs w:val="26"/>
                <w:rtl/>
              </w:rPr>
            </w:pPr>
            <w:r w:rsidRPr="001628DE">
              <w:rPr>
                <w:sz w:val="26"/>
                <w:szCs w:val="26"/>
                <w:rtl/>
              </w:rPr>
              <w:t>تلقت الأمانة دعوة في أوائل أكتوبر</w:t>
            </w:r>
            <w:r w:rsidRPr="001628DE">
              <w:rPr>
                <w:rFonts w:hint="cs"/>
                <w:sz w:val="26"/>
                <w:szCs w:val="26"/>
                <w:rtl/>
              </w:rPr>
              <w:t>/ تشرين الأول</w:t>
            </w:r>
            <w:r w:rsidRPr="001628DE">
              <w:rPr>
                <w:sz w:val="26"/>
                <w:szCs w:val="26"/>
                <w:rtl/>
              </w:rPr>
              <w:t xml:space="preserve"> 2013 لحضور الدورة التاسعة عشرة لمؤتمر الأطراف </w:t>
            </w:r>
            <w:r w:rsidRPr="001628DE">
              <w:rPr>
                <w:rFonts w:hint="cs"/>
                <w:sz w:val="26"/>
                <w:szCs w:val="26"/>
                <w:rtl/>
              </w:rPr>
              <w:t>ل</w:t>
            </w:r>
            <w:r w:rsidRPr="001628DE">
              <w:rPr>
                <w:sz w:val="26"/>
                <w:szCs w:val="26"/>
                <w:rtl/>
              </w:rPr>
              <w:t>اتفاقية الأمم المتحدة الإطارية بشأن تغير المناخ والدورة التاسعة لمؤتمر الأطراف العامل بوصفه اجتماع الأطراف في بروتوكول كيوتو الذي سيعقد في وارسو.، بولندا في الفترة من 11 إلى 22 نوفمبر</w:t>
            </w:r>
            <w:r w:rsidRPr="001628DE">
              <w:rPr>
                <w:rFonts w:hint="cs"/>
                <w:sz w:val="26"/>
                <w:szCs w:val="26"/>
                <w:rtl/>
              </w:rPr>
              <w:t>/ تشرين الثاني</w:t>
            </w:r>
            <w:r w:rsidRPr="001628DE">
              <w:rPr>
                <w:sz w:val="26"/>
                <w:szCs w:val="26"/>
                <w:rtl/>
              </w:rPr>
              <w:t xml:space="preserve"> 2013</w:t>
            </w:r>
            <w:r w:rsidRPr="001628DE">
              <w:rPr>
                <w:sz w:val="26"/>
                <w:szCs w:val="26"/>
              </w:rPr>
              <w:t>.</w:t>
            </w:r>
          </w:p>
          <w:p w14:paraId="038EC9CC" w14:textId="77777777" w:rsidR="00884ED6" w:rsidRPr="001628DE" w:rsidRDefault="00884ED6" w:rsidP="0088755D">
            <w:pPr>
              <w:bidi/>
              <w:rPr>
                <w:sz w:val="26"/>
                <w:szCs w:val="26"/>
                <w:rtl/>
                <w:lang w:bidi="ar-SA"/>
              </w:rPr>
            </w:pPr>
            <w:r w:rsidRPr="001628DE">
              <w:rPr>
                <w:rFonts w:hint="cs"/>
                <w:sz w:val="26"/>
                <w:szCs w:val="26"/>
                <w:rtl/>
              </w:rPr>
              <w:t>و</w:t>
            </w:r>
            <w:r w:rsidRPr="001628DE">
              <w:rPr>
                <w:sz w:val="26"/>
                <w:szCs w:val="26"/>
                <w:rtl/>
              </w:rPr>
              <w:t xml:space="preserve">أبلغ كبير الموظفين أمانة اتفاقية الأمم المتحدة الإطارية بشأن تغير المناخ أنه لم يتمكن من الحضور بسبب الاستعدادات للاجتماع الحادي والسبعين. </w:t>
            </w:r>
            <w:r w:rsidRPr="001628DE">
              <w:rPr>
                <w:rFonts w:hint="cs"/>
                <w:sz w:val="26"/>
                <w:szCs w:val="26"/>
                <w:rtl/>
              </w:rPr>
              <w:t>وبملاحظته أنه تمت</w:t>
            </w:r>
            <w:r w:rsidRPr="001628DE">
              <w:rPr>
                <w:sz w:val="26"/>
                <w:szCs w:val="26"/>
                <w:rtl/>
              </w:rPr>
              <w:t xml:space="preserve"> دعوة أمانة اتفاقية الأمم المتحدة الإطارية بشأن تغير المناخ لحضور الاجتماع الخامس والعشرين للأطراف في البروتوكول، اقترح عقد اجتماع غير رسمي </w:t>
            </w:r>
            <w:r w:rsidRPr="001628DE">
              <w:rPr>
                <w:rFonts w:hint="cs"/>
                <w:sz w:val="26"/>
                <w:szCs w:val="26"/>
                <w:rtl/>
              </w:rPr>
              <w:t>لانتهاز</w:t>
            </w:r>
            <w:r w:rsidRPr="001628DE">
              <w:rPr>
                <w:sz w:val="26"/>
                <w:szCs w:val="26"/>
                <w:rtl/>
              </w:rPr>
              <w:t xml:space="preserve">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سيرتب للاجتماع معه على الصعيد الثنائي.</w:t>
            </w:r>
          </w:p>
          <w:p w14:paraId="17E054F7" w14:textId="77777777" w:rsidR="00884ED6" w:rsidRPr="001628DE" w:rsidRDefault="00884ED6" w:rsidP="0088755D">
            <w:pPr>
              <w:bidi/>
              <w:rPr>
                <w:sz w:val="26"/>
                <w:szCs w:val="26"/>
                <w:rtl/>
                <w:lang w:bidi="ar-SA"/>
              </w:rPr>
            </w:pPr>
            <w:r w:rsidRPr="001628DE">
              <w:rPr>
                <w:rFonts w:hint="cs"/>
                <w:sz w:val="26"/>
                <w:szCs w:val="26"/>
                <w:rtl/>
              </w:rPr>
              <w:t>و</w:t>
            </w:r>
            <w:r w:rsidRPr="001628DE">
              <w:rPr>
                <w:sz w:val="26"/>
                <w:szCs w:val="26"/>
                <w:rtl/>
              </w:rPr>
              <w:t>اجتمع ممثلو كلتا الأمانتين وناقش</w:t>
            </w:r>
            <w:r w:rsidRPr="001628DE">
              <w:rPr>
                <w:rFonts w:hint="cs"/>
                <w:sz w:val="26"/>
                <w:szCs w:val="26"/>
                <w:rtl/>
              </w:rPr>
              <w:t>وا</w:t>
            </w:r>
            <w:r w:rsidRPr="001628DE">
              <w:rPr>
                <w:sz w:val="26"/>
                <w:szCs w:val="26"/>
                <w:rtl/>
              </w:rPr>
              <w:t xml:space="preserve"> بشكل غير رسمي السبل التي يمكن للأمانتين أن تتعاون بها في المستقبل حسب الحاجة.</w:t>
            </w:r>
          </w:p>
        </w:tc>
        <w:tc>
          <w:tcPr>
            <w:tcW w:w="1138" w:type="dxa"/>
            <w:shd w:val="clear" w:color="auto" w:fill="auto"/>
            <w:tcMar>
              <w:left w:w="115" w:type="dxa"/>
              <w:right w:w="173" w:type="dxa"/>
            </w:tcMar>
            <w:vAlign w:val="center"/>
          </w:tcPr>
          <w:p w14:paraId="14284C41"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71</w:t>
            </w:r>
          </w:p>
        </w:tc>
      </w:tr>
      <w:tr w:rsidR="00884ED6" w:rsidRPr="001628DE" w14:paraId="203811CE" w14:textId="77777777" w:rsidTr="0088755D">
        <w:trPr>
          <w:cantSplit/>
        </w:trPr>
        <w:tc>
          <w:tcPr>
            <w:tcW w:w="9355" w:type="dxa"/>
            <w:gridSpan w:val="2"/>
            <w:shd w:val="clear" w:color="auto" w:fill="auto"/>
            <w:tcMar>
              <w:left w:w="115" w:type="dxa"/>
              <w:right w:w="173" w:type="dxa"/>
            </w:tcMar>
            <w:vAlign w:val="center"/>
          </w:tcPr>
          <w:p w14:paraId="123F449E" w14:textId="77777777" w:rsidR="00884ED6" w:rsidRPr="001628DE" w:rsidRDefault="00884ED6" w:rsidP="0088755D">
            <w:pPr>
              <w:bidi/>
              <w:spacing w:before="60" w:after="60"/>
              <w:jc w:val="left"/>
              <w:rPr>
                <w:bCs/>
                <w:color w:val="000000" w:themeColor="text1"/>
                <w:sz w:val="26"/>
                <w:szCs w:val="26"/>
                <w:lang w:val="en-US" w:bidi="ar-SA"/>
              </w:rPr>
            </w:pPr>
            <w:r w:rsidRPr="001628DE">
              <w:rPr>
                <w:rFonts w:hint="cs"/>
                <w:bCs/>
                <w:color w:val="000000" w:themeColor="text1"/>
                <w:sz w:val="26"/>
                <w:szCs w:val="26"/>
                <w:rtl/>
                <w:lang w:val="en-US"/>
              </w:rPr>
              <w:t>جامعة بريستول</w:t>
            </w:r>
          </w:p>
        </w:tc>
      </w:tr>
      <w:tr w:rsidR="00884ED6" w:rsidRPr="001628DE" w14:paraId="74FBCBA9" w14:textId="77777777" w:rsidTr="0088755D">
        <w:trPr>
          <w:cantSplit/>
        </w:trPr>
        <w:tc>
          <w:tcPr>
            <w:tcW w:w="8217" w:type="dxa"/>
            <w:shd w:val="clear" w:color="auto" w:fill="auto"/>
            <w:vAlign w:val="center"/>
            <w:hideMark/>
          </w:tcPr>
          <w:p w14:paraId="220FCC5A" w14:textId="77777777" w:rsidR="00884ED6" w:rsidRPr="001628DE" w:rsidRDefault="00884ED6" w:rsidP="0088755D">
            <w:pPr>
              <w:bidi/>
              <w:spacing w:before="60" w:after="60"/>
              <w:rPr>
                <w:color w:val="000000" w:themeColor="text1"/>
                <w:sz w:val="26"/>
                <w:szCs w:val="26"/>
                <w:lang w:val="en-US"/>
              </w:rPr>
            </w:pPr>
            <w:r w:rsidRPr="001628DE">
              <w:rPr>
                <w:color w:val="000000" w:themeColor="text1"/>
                <w:sz w:val="26"/>
                <w:szCs w:val="26"/>
                <w:rtl/>
                <w:lang w:val="en-US"/>
              </w:rPr>
              <w:t xml:space="preserve">قدمت موجزاً للبيانات الواردة في الوثائق المتعلقة </w:t>
            </w:r>
            <w:r w:rsidRPr="001628DE">
              <w:rPr>
                <w:rFonts w:hint="cs"/>
                <w:color w:val="000000" w:themeColor="text1"/>
                <w:sz w:val="26"/>
                <w:szCs w:val="26"/>
                <w:rtl/>
                <w:lang w:val="en-US"/>
              </w:rPr>
              <w:t>بالهيدروفلوروكربون</w:t>
            </w:r>
            <w:r w:rsidRPr="001628DE">
              <w:rPr>
                <w:color w:val="000000" w:themeColor="text1"/>
                <w:sz w:val="26"/>
                <w:szCs w:val="26"/>
                <w:rtl/>
                <w:lang w:val="en-US"/>
              </w:rPr>
              <w:t>- 23 أعدته الأمانة، و</w:t>
            </w:r>
            <w:r w:rsidRPr="001628DE">
              <w:rPr>
                <w:rFonts w:hint="cs"/>
                <w:color w:val="000000" w:themeColor="text1"/>
                <w:sz w:val="26"/>
                <w:szCs w:val="26"/>
                <w:rtl/>
                <w:lang w:val="en-US"/>
              </w:rPr>
              <w:t xml:space="preserve">إجمالي </w:t>
            </w:r>
            <w:r w:rsidRPr="001628DE">
              <w:rPr>
                <w:color w:val="000000" w:themeColor="text1"/>
                <w:sz w:val="26"/>
                <w:szCs w:val="26"/>
                <w:rtl/>
                <w:lang w:val="en-US"/>
              </w:rPr>
              <w:t xml:space="preserve">استهلاك </w:t>
            </w:r>
            <w:r w:rsidRPr="001628DE">
              <w:rPr>
                <w:rFonts w:hint="cs"/>
                <w:color w:val="000000" w:themeColor="text1"/>
                <w:sz w:val="26"/>
                <w:szCs w:val="26"/>
                <w:rtl/>
                <w:lang w:val="en-US"/>
              </w:rPr>
              <w:t>الهيدروفلوروكربون</w:t>
            </w:r>
            <w:r w:rsidRPr="001628DE">
              <w:rPr>
                <w:color w:val="000000" w:themeColor="text1"/>
                <w:sz w:val="26"/>
                <w:szCs w:val="26"/>
                <w:rtl/>
                <w:lang w:val="en-US"/>
              </w:rPr>
              <w:t>- 23 المبلغ عنه في الدراسات الاستقصائية لبدائل المواد المستنفدة للأوزون التي أُجريت في 119 بلداً من بلدان المادة 5، والبيانات المستمدة من الموارد المتاحة للجمهور أثناء إعداد</w:t>
            </w:r>
            <w:r w:rsidRPr="001628DE">
              <w:rPr>
                <w:rFonts w:hint="cs"/>
                <w:color w:val="000000" w:themeColor="text1"/>
                <w:sz w:val="26"/>
                <w:szCs w:val="26"/>
                <w:rtl/>
                <w:lang w:val="en-US" w:bidi="ar-SA"/>
              </w:rPr>
              <w:t xml:space="preserve"> الوثيقة </w:t>
            </w:r>
            <w:r w:rsidRPr="001628DE">
              <w:rPr>
                <w:color w:val="000000" w:themeColor="text1"/>
                <w:sz w:val="26"/>
                <w:szCs w:val="26"/>
                <w:lang w:val="en-US"/>
              </w:rPr>
              <w:t>UNEP/</w:t>
            </w:r>
            <w:proofErr w:type="spellStart"/>
            <w:r w:rsidRPr="001628DE">
              <w:rPr>
                <w:color w:val="000000" w:themeColor="text1"/>
                <w:sz w:val="26"/>
                <w:szCs w:val="26"/>
                <w:lang w:val="en-US"/>
              </w:rPr>
              <w:t>OzL.Pro</w:t>
            </w:r>
            <w:proofErr w:type="spellEnd"/>
            <w:r w:rsidRPr="001628DE">
              <w:rPr>
                <w:color w:val="000000" w:themeColor="text1"/>
                <w:sz w:val="26"/>
                <w:szCs w:val="26"/>
                <w:lang w:val="en-US"/>
              </w:rPr>
              <w:t>/ExCom/79/48.</w:t>
            </w:r>
          </w:p>
        </w:tc>
        <w:tc>
          <w:tcPr>
            <w:tcW w:w="1138" w:type="dxa"/>
            <w:shd w:val="clear" w:color="auto" w:fill="auto"/>
            <w:tcMar>
              <w:left w:w="115" w:type="dxa"/>
              <w:right w:w="173" w:type="dxa"/>
            </w:tcMar>
            <w:vAlign w:val="center"/>
          </w:tcPr>
          <w:p w14:paraId="531F5B3B" w14:textId="77777777" w:rsidR="00884ED6" w:rsidRPr="001628DE" w:rsidRDefault="00884ED6" w:rsidP="0088755D">
            <w:pPr>
              <w:spacing w:before="60" w:after="60"/>
              <w:jc w:val="right"/>
              <w:rPr>
                <w:color w:val="000000" w:themeColor="text1"/>
                <w:sz w:val="26"/>
                <w:szCs w:val="26"/>
                <w:lang w:val="en-US"/>
              </w:rPr>
            </w:pPr>
            <w:r w:rsidRPr="001628DE">
              <w:rPr>
                <w:color w:val="000000" w:themeColor="text1"/>
                <w:sz w:val="26"/>
                <w:szCs w:val="26"/>
                <w:lang w:val="en-US"/>
              </w:rPr>
              <w:t>83</w:t>
            </w:r>
          </w:p>
        </w:tc>
      </w:tr>
      <w:tr w:rsidR="00884ED6" w:rsidRPr="001628DE" w14:paraId="587B115D" w14:textId="77777777" w:rsidTr="0088755D">
        <w:trPr>
          <w:cantSplit/>
        </w:trPr>
        <w:tc>
          <w:tcPr>
            <w:tcW w:w="9355" w:type="dxa"/>
            <w:gridSpan w:val="2"/>
            <w:shd w:val="clear" w:color="auto" w:fill="auto"/>
            <w:tcMar>
              <w:left w:w="115" w:type="dxa"/>
              <w:right w:w="173" w:type="dxa"/>
            </w:tcMar>
            <w:vAlign w:val="center"/>
          </w:tcPr>
          <w:p w14:paraId="7AC0FB71" w14:textId="77777777" w:rsidR="00884ED6" w:rsidRPr="001628DE" w:rsidRDefault="00884ED6" w:rsidP="0088755D">
            <w:pPr>
              <w:bidi/>
              <w:spacing w:before="60" w:after="60"/>
              <w:jc w:val="left"/>
              <w:rPr>
                <w:bCs/>
                <w:color w:val="000000" w:themeColor="text1"/>
                <w:sz w:val="26"/>
                <w:szCs w:val="26"/>
                <w:rtl/>
                <w:lang w:val="en-US" w:bidi="ar-SA"/>
              </w:rPr>
            </w:pPr>
            <w:r w:rsidRPr="001628DE">
              <w:rPr>
                <w:bCs/>
                <w:color w:val="000000" w:themeColor="text1"/>
                <w:sz w:val="26"/>
                <w:szCs w:val="26"/>
                <w:rtl/>
                <w:lang w:val="en-US" w:bidi="ar-SA"/>
              </w:rPr>
              <w:t xml:space="preserve">منظمة التجارة العالمية، </w:t>
            </w:r>
            <w:r w:rsidRPr="001628DE">
              <w:rPr>
                <w:rFonts w:hint="cs"/>
                <w:bCs/>
                <w:color w:val="000000" w:themeColor="text1"/>
                <w:sz w:val="26"/>
                <w:szCs w:val="26"/>
                <w:rtl/>
                <w:lang w:val="en-US" w:bidi="ar-SA"/>
              </w:rPr>
              <w:t>إدارة</w:t>
            </w:r>
            <w:r w:rsidRPr="001628DE">
              <w:rPr>
                <w:bCs/>
                <w:color w:val="000000" w:themeColor="text1"/>
                <w:sz w:val="26"/>
                <w:szCs w:val="26"/>
                <w:rtl/>
                <w:lang w:val="en-US" w:bidi="ar-SA"/>
              </w:rPr>
              <w:t xml:space="preserve"> التجارة والبيئة</w:t>
            </w:r>
          </w:p>
        </w:tc>
      </w:tr>
      <w:tr w:rsidR="00884ED6" w:rsidRPr="001628DE" w14:paraId="72CB21E2" w14:textId="77777777" w:rsidTr="0088755D">
        <w:trPr>
          <w:cantSplit/>
        </w:trPr>
        <w:tc>
          <w:tcPr>
            <w:tcW w:w="8217" w:type="dxa"/>
            <w:shd w:val="clear" w:color="auto" w:fill="auto"/>
            <w:vAlign w:val="center"/>
            <w:hideMark/>
          </w:tcPr>
          <w:p w14:paraId="04560B9C" w14:textId="77777777" w:rsidR="00884ED6" w:rsidRPr="001628DE" w:rsidRDefault="00884ED6" w:rsidP="0088755D">
            <w:pPr>
              <w:bidi/>
              <w:spacing w:before="60" w:after="60"/>
              <w:jc w:val="left"/>
              <w:rPr>
                <w:color w:val="000000" w:themeColor="text1"/>
                <w:sz w:val="26"/>
                <w:szCs w:val="26"/>
                <w:lang w:val="en-US"/>
              </w:rPr>
            </w:pPr>
            <w:r w:rsidRPr="001628DE">
              <w:rPr>
                <w:color w:val="000000" w:themeColor="text1"/>
                <w:sz w:val="26"/>
                <w:szCs w:val="26"/>
                <w:rtl/>
                <w:lang w:val="en-US"/>
              </w:rPr>
              <w:t>تحديث مصفوفة الاتفاقات البيئية متعددة الأطراف للجنة التجارة والبيئة التابعة لمنظمة التجارة العالمية</w:t>
            </w:r>
            <w:r w:rsidRPr="001628DE">
              <w:rPr>
                <w:color w:val="000000" w:themeColor="text1"/>
                <w:sz w:val="26"/>
                <w:szCs w:val="26"/>
                <w:lang w:val="en-US"/>
              </w:rPr>
              <w:t xml:space="preserve"> (https://www.wto.org/english/tratop_e/envir_e/envir_matrix_e.htm)</w:t>
            </w:r>
          </w:p>
        </w:tc>
        <w:tc>
          <w:tcPr>
            <w:tcW w:w="1138" w:type="dxa"/>
            <w:shd w:val="clear" w:color="auto" w:fill="auto"/>
            <w:tcMar>
              <w:left w:w="115" w:type="dxa"/>
              <w:right w:w="173" w:type="dxa"/>
            </w:tcMar>
            <w:vAlign w:val="center"/>
            <w:hideMark/>
          </w:tcPr>
          <w:p w14:paraId="74080595" w14:textId="77777777" w:rsidR="00884ED6" w:rsidRPr="001628DE" w:rsidRDefault="00884ED6" w:rsidP="0088755D">
            <w:pPr>
              <w:bidi/>
              <w:spacing w:before="60" w:after="60"/>
              <w:jc w:val="left"/>
              <w:rPr>
                <w:color w:val="000000" w:themeColor="text1"/>
                <w:sz w:val="26"/>
                <w:szCs w:val="26"/>
                <w:lang w:val="en-US"/>
              </w:rPr>
            </w:pPr>
            <w:r w:rsidRPr="001628DE">
              <w:rPr>
                <w:color w:val="000000" w:themeColor="text1"/>
                <w:sz w:val="26"/>
                <w:szCs w:val="26"/>
                <w:lang w:val="en-US"/>
              </w:rPr>
              <w:t>75</w:t>
            </w:r>
          </w:p>
        </w:tc>
      </w:tr>
    </w:tbl>
    <w:p w14:paraId="75DFC592" w14:textId="77777777" w:rsidR="00884ED6" w:rsidRPr="001628DE" w:rsidRDefault="00884ED6" w:rsidP="00884ED6">
      <w:pPr>
        <w:bidi/>
        <w:jc w:val="left"/>
        <w:rPr>
          <w:rFonts w:cs="Arabic Transparent"/>
          <w:sz w:val="26"/>
          <w:szCs w:val="26"/>
          <w:rtl/>
          <w:lang w:val="en-US" w:bidi="ar-SA"/>
        </w:rPr>
      </w:pPr>
      <w:r w:rsidRPr="001628DE">
        <w:rPr>
          <w:rFonts w:cs="Arabic Transparent" w:hint="cs"/>
          <w:sz w:val="26"/>
          <w:szCs w:val="26"/>
          <w:u w:val="single"/>
          <w:rtl/>
          <w:lang w:val="en-US" w:bidi="ar-SA"/>
        </w:rPr>
        <w:t>ملاحظة</w:t>
      </w:r>
      <w:r w:rsidRPr="001628DE">
        <w:rPr>
          <w:rFonts w:cs="Arabic Transparent" w:hint="cs"/>
          <w:sz w:val="26"/>
          <w:szCs w:val="26"/>
          <w:rtl/>
          <w:lang w:val="en-US" w:bidi="ar-SA"/>
        </w:rPr>
        <w:t xml:space="preserve">: المعلومات الجديدة محددة </w:t>
      </w:r>
      <w:r w:rsidRPr="001628DE">
        <w:rPr>
          <w:rFonts w:cs="Arabic Transparent" w:hint="cs"/>
          <w:b/>
          <w:bCs/>
          <w:sz w:val="26"/>
          <w:szCs w:val="26"/>
          <w:rtl/>
          <w:lang w:val="en-US" w:bidi="ar-SA"/>
        </w:rPr>
        <w:t>بالخط العريض</w:t>
      </w:r>
      <w:r w:rsidRPr="001628DE">
        <w:rPr>
          <w:rFonts w:cs="Arabic Transparent" w:hint="cs"/>
          <w:sz w:val="26"/>
          <w:szCs w:val="26"/>
          <w:rtl/>
          <w:lang w:val="en-US" w:bidi="ar-SA"/>
        </w:rPr>
        <w:t xml:space="preserve"> في العمود الذي يبين رقم الاجتماع.</w:t>
      </w:r>
    </w:p>
    <w:p w14:paraId="24AB7697" w14:textId="77777777" w:rsidR="00884ED6" w:rsidRPr="001628DE" w:rsidRDefault="00884ED6" w:rsidP="00884ED6">
      <w:pPr>
        <w:rPr>
          <w:sz w:val="26"/>
          <w:szCs w:val="26"/>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4ED6" w:rsidRPr="001628DE" w14:paraId="7AB35C29" w14:textId="77777777" w:rsidTr="00BD6A78">
        <w:tc>
          <w:tcPr>
            <w:tcW w:w="1915" w:type="dxa"/>
          </w:tcPr>
          <w:p w14:paraId="60F13EC5" w14:textId="77777777" w:rsidR="00884ED6" w:rsidRPr="001628DE" w:rsidRDefault="00884ED6" w:rsidP="0088755D">
            <w:pPr>
              <w:rPr>
                <w:sz w:val="26"/>
                <w:szCs w:val="26"/>
                <w:lang w:val="en-CA"/>
              </w:rPr>
            </w:pPr>
          </w:p>
        </w:tc>
        <w:tc>
          <w:tcPr>
            <w:tcW w:w="1915" w:type="dxa"/>
          </w:tcPr>
          <w:p w14:paraId="2201E316" w14:textId="77777777" w:rsidR="00884ED6" w:rsidRPr="001628DE" w:rsidRDefault="00884ED6" w:rsidP="0088755D">
            <w:pPr>
              <w:rPr>
                <w:sz w:val="26"/>
                <w:szCs w:val="26"/>
                <w:lang w:val="en-CA"/>
              </w:rPr>
            </w:pPr>
          </w:p>
        </w:tc>
        <w:tc>
          <w:tcPr>
            <w:tcW w:w="1915" w:type="dxa"/>
          </w:tcPr>
          <w:p w14:paraId="3D717C76" w14:textId="77777777" w:rsidR="00884ED6" w:rsidRPr="001628DE" w:rsidRDefault="00884ED6" w:rsidP="0088755D">
            <w:pPr>
              <w:rPr>
                <w:b/>
                <w:bCs/>
                <w:sz w:val="26"/>
                <w:szCs w:val="26"/>
                <w:lang w:val="en-CA"/>
              </w:rPr>
            </w:pPr>
          </w:p>
        </w:tc>
        <w:tc>
          <w:tcPr>
            <w:tcW w:w="1915" w:type="dxa"/>
          </w:tcPr>
          <w:p w14:paraId="45C0A0EB" w14:textId="77777777" w:rsidR="00884ED6" w:rsidRPr="001628DE" w:rsidRDefault="00884ED6" w:rsidP="0088755D">
            <w:pPr>
              <w:rPr>
                <w:sz w:val="26"/>
                <w:szCs w:val="26"/>
                <w:lang w:val="en-CA"/>
              </w:rPr>
            </w:pPr>
          </w:p>
        </w:tc>
        <w:tc>
          <w:tcPr>
            <w:tcW w:w="1916" w:type="dxa"/>
          </w:tcPr>
          <w:p w14:paraId="09EA4059" w14:textId="77777777" w:rsidR="00884ED6" w:rsidRPr="001628DE" w:rsidRDefault="00884ED6" w:rsidP="0088755D">
            <w:pPr>
              <w:rPr>
                <w:sz w:val="26"/>
                <w:szCs w:val="26"/>
                <w:lang w:val="en-CA"/>
              </w:rPr>
            </w:pPr>
          </w:p>
        </w:tc>
      </w:tr>
    </w:tbl>
    <w:p w14:paraId="68F9656C" w14:textId="77777777" w:rsidR="00EA1E08" w:rsidRPr="00884ED6" w:rsidRDefault="00EA1E08" w:rsidP="00884ED6">
      <w:pPr>
        <w:pStyle w:val="StyleHeader4Para4Left0Firstline0"/>
        <w:numPr>
          <w:ilvl w:val="0"/>
          <w:numId w:val="0"/>
        </w:numPr>
        <w:bidi/>
        <w:rPr>
          <w:b/>
          <w:bCs/>
          <w:sz w:val="28"/>
          <w:szCs w:val="28"/>
          <w:rtl/>
          <w:lang w:bidi="ar-SA"/>
        </w:rPr>
      </w:pPr>
    </w:p>
    <w:p w14:paraId="72968801" w14:textId="77777777" w:rsidR="007E5D09" w:rsidRDefault="007E5D09">
      <w:pPr>
        <w:pStyle w:val="StyleHeader4Para4Left0Firstline0"/>
        <w:numPr>
          <w:ilvl w:val="0"/>
          <w:numId w:val="0"/>
        </w:numPr>
        <w:rPr>
          <w:rtl/>
        </w:rPr>
      </w:pPr>
    </w:p>
    <w:p w14:paraId="13EC8966" w14:textId="77777777" w:rsidR="007E5D09" w:rsidRDefault="007E5D09">
      <w:pPr>
        <w:pStyle w:val="StyleHeader4Para4Left0Firstline0"/>
        <w:numPr>
          <w:ilvl w:val="0"/>
          <w:numId w:val="0"/>
        </w:numPr>
        <w:rPr>
          <w:rtl/>
        </w:rPr>
      </w:pPr>
    </w:p>
    <w:p w14:paraId="745FCB6B" w14:textId="77777777" w:rsidR="007E5D09" w:rsidRDefault="007E5D09">
      <w:pPr>
        <w:pStyle w:val="StyleHeader4Para4Left0Firstline0"/>
        <w:numPr>
          <w:ilvl w:val="0"/>
          <w:numId w:val="0"/>
        </w:numPr>
        <w:rPr>
          <w:rtl/>
        </w:rPr>
      </w:pPr>
    </w:p>
    <w:p w14:paraId="1A0BBF02" w14:textId="77777777" w:rsidR="007E5D09" w:rsidRDefault="007E5D09">
      <w:pPr>
        <w:pStyle w:val="StyleHeader4Para4Left0Firstline0"/>
        <w:numPr>
          <w:ilvl w:val="0"/>
          <w:numId w:val="0"/>
        </w:numPr>
        <w:rPr>
          <w:rtl/>
        </w:rPr>
      </w:pPr>
    </w:p>
    <w:p w14:paraId="4FAB825F" w14:textId="77777777" w:rsidR="007E5D09" w:rsidRDefault="007E5D09">
      <w:pPr>
        <w:pStyle w:val="StyleHeader4Para4Left0Firstline0"/>
        <w:numPr>
          <w:ilvl w:val="0"/>
          <w:numId w:val="0"/>
        </w:numPr>
        <w:rPr>
          <w:rtl/>
        </w:rPr>
      </w:pPr>
    </w:p>
    <w:p w14:paraId="01B55DC4" w14:textId="77777777" w:rsidR="007E5D09" w:rsidRDefault="007E5D09">
      <w:pPr>
        <w:pStyle w:val="StyleHeader4Para4Left0Firstline0"/>
        <w:numPr>
          <w:ilvl w:val="0"/>
          <w:numId w:val="0"/>
        </w:numPr>
        <w:rPr>
          <w:rtl/>
        </w:rPr>
      </w:pPr>
    </w:p>
    <w:p w14:paraId="25DAE738" w14:textId="77777777" w:rsidR="007E5D09" w:rsidRDefault="007E5D09">
      <w:pPr>
        <w:pStyle w:val="StyleHeader4Para4Left0Firstline0"/>
        <w:numPr>
          <w:ilvl w:val="0"/>
          <w:numId w:val="0"/>
        </w:numPr>
        <w:rPr>
          <w:rtl/>
        </w:rPr>
      </w:pPr>
    </w:p>
    <w:p w14:paraId="59E51FF8" w14:textId="77777777" w:rsidR="007E5D09" w:rsidRDefault="007E5D09">
      <w:pPr>
        <w:pStyle w:val="StyleHeader4Para4Left0Firstline0"/>
        <w:numPr>
          <w:ilvl w:val="0"/>
          <w:numId w:val="0"/>
        </w:numPr>
        <w:rPr>
          <w:rtl/>
        </w:rPr>
      </w:pPr>
    </w:p>
    <w:p w14:paraId="460848A8" w14:textId="77777777" w:rsidR="007E5D09" w:rsidRDefault="007E5D09">
      <w:pPr>
        <w:pStyle w:val="StyleHeader4Para4Left0Firstline0"/>
        <w:numPr>
          <w:ilvl w:val="0"/>
          <w:numId w:val="0"/>
        </w:numPr>
        <w:rPr>
          <w:rtl/>
        </w:rPr>
      </w:pPr>
    </w:p>
    <w:p w14:paraId="46D82D85" w14:textId="77777777" w:rsidR="007E5D09" w:rsidRDefault="007E5D09">
      <w:pPr>
        <w:pStyle w:val="StyleHeader4Para4Left0Firstline0"/>
        <w:numPr>
          <w:ilvl w:val="0"/>
          <w:numId w:val="0"/>
        </w:numPr>
        <w:rPr>
          <w:rtl/>
        </w:rPr>
      </w:pPr>
    </w:p>
    <w:p w14:paraId="6E573502" w14:textId="77777777" w:rsidR="007E5D09" w:rsidRDefault="007E5D09">
      <w:pPr>
        <w:pStyle w:val="StyleHeader4Para4Left0Firstline0"/>
        <w:numPr>
          <w:ilvl w:val="0"/>
          <w:numId w:val="0"/>
        </w:numPr>
        <w:rPr>
          <w:rtl/>
        </w:rPr>
      </w:pPr>
    </w:p>
    <w:p w14:paraId="22998AEF" w14:textId="77777777" w:rsidR="007E5D09" w:rsidRDefault="007E5D09">
      <w:pPr>
        <w:pStyle w:val="StyleHeader4Para4Left0Firstline0"/>
        <w:numPr>
          <w:ilvl w:val="0"/>
          <w:numId w:val="0"/>
        </w:numPr>
        <w:rPr>
          <w:rtl/>
        </w:rPr>
      </w:pPr>
    </w:p>
    <w:p w14:paraId="7773BA61" w14:textId="77777777" w:rsidR="007E5D09" w:rsidRDefault="007E5D09">
      <w:pPr>
        <w:pStyle w:val="StyleHeader4Para4Left0Firstline0"/>
        <w:numPr>
          <w:ilvl w:val="0"/>
          <w:numId w:val="0"/>
        </w:numPr>
        <w:rPr>
          <w:rtl/>
        </w:rPr>
      </w:pPr>
    </w:p>
    <w:p w14:paraId="2DC206FD" w14:textId="77777777" w:rsidR="007E5D09" w:rsidRDefault="007E5D09">
      <w:pPr>
        <w:pStyle w:val="StyleHeader4Para4Left0Firstline0"/>
        <w:numPr>
          <w:ilvl w:val="0"/>
          <w:numId w:val="0"/>
        </w:numPr>
        <w:rPr>
          <w:rtl/>
        </w:rPr>
      </w:pPr>
    </w:p>
    <w:p w14:paraId="0792D32F" w14:textId="77777777" w:rsidR="007E5D09" w:rsidRDefault="007E5D09">
      <w:pPr>
        <w:pStyle w:val="StyleHeader4Para4Left0Firstline0"/>
        <w:numPr>
          <w:ilvl w:val="0"/>
          <w:numId w:val="0"/>
        </w:numPr>
        <w:rPr>
          <w:rtl/>
        </w:rPr>
      </w:pPr>
    </w:p>
    <w:p w14:paraId="26BC5930" w14:textId="77777777" w:rsidR="007E5D09" w:rsidRDefault="007E5D09">
      <w:pPr>
        <w:pStyle w:val="StyleHeader4Para4Left0Firstline0"/>
        <w:numPr>
          <w:ilvl w:val="0"/>
          <w:numId w:val="0"/>
        </w:numPr>
        <w:rPr>
          <w:rtl/>
        </w:rPr>
      </w:pPr>
    </w:p>
    <w:p w14:paraId="22B6593C" w14:textId="77777777" w:rsidR="007E5D09" w:rsidRDefault="007E5D09">
      <w:pPr>
        <w:pStyle w:val="StyleHeader4Para4Left0Firstline0"/>
        <w:numPr>
          <w:ilvl w:val="0"/>
          <w:numId w:val="0"/>
        </w:numPr>
        <w:rPr>
          <w:rtl/>
        </w:rPr>
      </w:pPr>
    </w:p>
    <w:p w14:paraId="488A219F" w14:textId="77777777" w:rsidR="007E5D09" w:rsidRDefault="007E5D09">
      <w:pPr>
        <w:pStyle w:val="StyleHeader4Para4Left0Firstline0"/>
        <w:numPr>
          <w:ilvl w:val="0"/>
          <w:numId w:val="0"/>
        </w:numPr>
      </w:pPr>
    </w:p>
    <w:p w14:paraId="7638ADE5" w14:textId="77777777" w:rsidR="007E5D09" w:rsidRDefault="007E5D09">
      <w:pPr>
        <w:rPr>
          <w:rtl/>
          <w:lang w:val="en-CA"/>
        </w:rPr>
      </w:pPr>
    </w:p>
    <w:p w14:paraId="777421EC" w14:textId="77777777" w:rsidR="007E5D09" w:rsidRDefault="007E5D09">
      <w:pPr>
        <w:rPr>
          <w:rtl/>
          <w:lang w:val="en-CA"/>
        </w:rPr>
      </w:pPr>
    </w:p>
    <w:p w14:paraId="3D466521" w14:textId="77777777" w:rsidR="007E5D09" w:rsidRDefault="007E5D09">
      <w:pPr>
        <w:rPr>
          <w:rtl/>
          <w:lang w:val="en-CA"/>
        </w:rPr>
      </w:pPr>
    </w:p>
    <w:p w14:paraId="50A26958" w14:textId="77777777" w:rsidR="007E5D09" w:rsidRDefault="007E5D09">
      <w:pPr>
        <w:rPr>
          <w:rtl/>
          <w:lang w:val="en-CA"/>
        </w:rPr>
      </w:pPr>
    </w:p>
    <w:p w14:paraId="01B04451" w14:textId="77777777" w:rsidR="007E5D09" w:rsidRDefault="007E5D09">
      <w:pPr>
        <w:rPr>
          <w:rtl/>
          <w:lang w:val="en-CA"/>
        </w:rPr>
      </w:pPr>
    </w:p>
    <w:p w14:paraId="623987C1" w14:textId="77777777" w:rsidR="007E5D09" w:rsidRDefault="007E5D09">
      <w:pPr>
        <w:rPr>
          <w:rtl/>
          <w:lang w:val="en-CA"/>
        </w:rPr>
      </w:pPr>
    </w:p>
    <w:sectPr w:rsidR="007E5D09">
      <w:headerReference w:type="even" r:id="rId23"/>
      <w:headerReference w:type="default" r:id="rId24"/>
      <w:headerReference w:type="first" r:id="rId25"/>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AA7ED" w14:textId="77777777" w:rsidR="008148E2" w:rsidRDefault="008148E2">
      <w:r>
        <w:separator/>
      </w:r>
    </w:p>
  </w:endnote>
  <w:endnote w:type="continuationSeparator" w:id="0">
    <w:p w14:paraId="05C4CDD5" w14:textId="77777777" w:rsidR="008148E2" w:rsidRDefault="00814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91FF4" w14:textId="77777777" w:rsidR="008148E2" w:rsidRDefault="008148E2">
      <w:r>
        <w:separator/>
      </w:r>
    </w:p>
  </w:footnote>
  <w:footnote w:type="continuationSeparator" w:id="0">
    <w:p w14:paraId="0F0FA447" w14:textId="77777777" w:rsidR="008148E2" w:rsidRDefault="008148E2">
      <w:r>
        <w:continuationSeparator/>
      </w:r>
    </w:p>
  </w:footnote>
  <w:footnote w:id="1">
    <w:p w14:paraId="111E3972" w14:textId="2C46D916" w:rsidR="0070245B" w:rsidRDefault="0070245B" w:rsidP="0070245B">
      <w:pPr>
        <w:pStyle w:val="FootnoteText"/>
        <w:bidi/>
        <w:rPr>
          <w:lang w:bidi="ar-SA"/>
        </w:rPr>
      </w:pPr>
      <w:r>
        <w:rPr>
          <w:rStyle w:val="FootnoteReference"/>
        </w:rPr>
        <w:footnoteRef/>
      </w:r>
      <w:r>
        <w:rPr>
          <w:rFonts w:hint="cs"/>
          <w:rtl/>
        </w:rPr>
        <w:t xml:space="preserve">  </w:t>
      </w:r>
      <w:r w:rsidRPr="00B60240">
        <w:rPr>
          <w:lang w:val="en-US"/>
        </w:rPr>
        <w:t>UNEP/</w:t>
      </w:r>
      <w:proofErr w:type="spellStart"/>
      <w:r w:rsidRPr="00B60240">
        <w:rPr>
          <w:lang w:val="en-US"/>
        </w:rPr>
        <w:t>OzL.Pro</w:t>
      </w:r>
      <w:proofErr w:type="spellEnd"/>
      <w:r w:rsidRPr="00B60240">
        <w:rPr>
          <w:lang w:val="en-US"/>
        </w:rPr>
        <w:t>/ExCom/91/1</w:t>
      </w:r>
      <w:r>
        <w:rPr>
          <w:rFonts w:hint="cs"/>
          <w:rtl/>
          <w:lang w:val="en-US"/>
        </w:rPr>
        <w:t>.</w:t>
      </w:r>
    </w:p>
  </w:footnote>
  <w:footnote w:id="2">
    <w:p w14:paraId="193D2327" w14:textId="35723411" w:rsidR="00001A2A" w:rsidRDefault="00001A2A" w:rsidP="00001A2A">
      <w:pPr>
        <w:pStyle w:val="FootnoteText"/>
        <w:bidi/>
        <w:rPr>
          <w:rtl/>
          <w:lang w:bidi="ar-SA"/>
        </w:rPr>
      </w:pPr>
      <w:r>
        <w:rPr>
          <w:rStyle w:val="FootnoteReference"/>
        </w:rPr>
        <w:footnoteRef/>
      </w:r>
      <w:r>
        <w:rPr>
          <w:rFonts w:hint="cs"/>
          <w:rtl/>
        </w:rPr>
        <w:t xml:space="preserve">  </w:t>
      </w:r>
      <w:r w:rsidRPr="005C7ABE">
        <w:t>UNEP/</w:t>
      </w:r>
      <w:proofErr w:type="spellStart"/>
      <w:r w:rsidRPr="005C7ABE">
        <w:t>OzL.Pro</w:t>
      </w:r>
      <w:proofErr w:type="spellEnd"/>
      <w:r w:rsidRPr="005C7ABE">
        <w:t>/ExCom/</w:t>
      </w:r>
      <w:r>
        <w:t>89/15</w:t>
      </w:r>
      <w:r>
        <w:rPr>
          <w:rFonts w:hint="cs"/>
          <w:rtl/>
        </w:rPr>
        <w:t>، و</w:t>
      </w:r>
      <w:r w:rsidRPr="00001A2A">
        <w:t xml:space="preserve"> </w:t>
      </w:r>
      <w:r w:rsidRPr="005C7ABE">
        <w:t>UNEP/</w:t>
      </w:r>
      <w:proofErr w:type="spellStart"/>
      <w:r w:rsidRPr="005C7ABE">
        <w:t>OzL.Pro</w:t>
      </w:r>
      <w:proofErr w:type="spellEnd"/>
      <w:r w:rsidRPr="005C7ABE">
        <w:t>/ExCom/</w:t>
      </w:r>
      <w:r>
        <w:t>89/16</w:t>
      </w:r>
      <w:r>
        <w:rPr>
          <w:rFonts w:hint="cs"/>
          <w:rtl/>
        </w:rPr>
        <w:t>، و</w:t>
      </w:r>
      <w:r w:rsidRPr="00001A2A">
        <w:t xml:space="preserve"> </w:t>
      </w:r>
      <w:r w:rsidRPr="005C7ABE">
        <w:t>UNEP/</w:t>
      </w:r>
      <w:proofErr w:type="spellStart"/>
      <w:r w:rsidRPr="005C7ABE">
        <w:t>OzL.Pro</w:t>
      </w:r>
      <w:proofErr w:type="spellEnd"/>
      <w:r w:rsidRPr="005C7ABE">
        <w:t>/ExCom/</w:t>
      </w:r>
      <w:r>
        <w:t>90/40</w:t>
      </w:r>
      <w:r>
        <w:rPr>
          <w:rFonts w:hint="cs"/>
          <w:rtl/>
        </w:rPr>
        <w:t>.</w:t>
      </w:r>
    </w:p>
  </w:footnote>
  <w:footnote w:id="3">
    <w:p w14:paraId="4720ABCF" w14:textId="664BE7E7" w:rsidR="00001A2A" w:rsidRDefault="00001A2A" w:rsidP="00001A2A">
      <w:pPr>
        <w:pStyle w:val="FootnoteText"/>
        <w:bidi/>
        <w:rPr>
          <w:rtl/>
          <w:lang w:bidi="ar-SA"/>
        </w:rPr>
      </w:pPr>
      <w:r>
        <w:rPr>
          <w:rStyle w:val="FootnoteReference"/>
        </w:rPr>
        <w:footnoteRef/>
      </w:r>
      <w:r>
        <w:rPr>
          <w:rFonts w:hint="cs"/>
          <w:rtl/>
        </w:rPr>
        <w:t xml:space="preserve">  </w:t>
      </w:r>
      <w:r w:rsidRPr="00001A2A">
        <w:rPr>
          <w:rtl/>
        </w:rPr>
        <w:t xml:space="preserve">تم </w:t>
      </w:r>
      <w:r>
        <w:rPr>
          <w:rFonts w:hint="cs"/>
          <w:rtl/>
        </w:rPr>
        <w:t>توجيه</w:t>
      </w:r>
      <w:r w:rsidRPr="00001A2A">
        <w:rPr>
          <w:rtl/>
        </w:rPr>
        <w:t xml:space="preserve"> خطابات دعوة إلى أعضاء اللجنة التنفيذية، ورئيس مكتب اجتماع الأطراف، ورئيس ونائب رئيس لجنة التنفيذ بموجب إجراء عدم الامتثال لبروتوكول مونتريال، والمدير التنفيذي لبرنامج الأمم المتحدة للبيئة، والأمين التنفيذي لأمانة الأوزون</w:t>
      </w:r>
      <w:r>
        <w:rPr>
          <w:rFonts w:hint="cs"/>
          <w:rtl/>
        </w:rPr>
        <w:t>،</w:t>
      </w:r>
      <w:r w:rsidRPr="00001A2A">
        <w:rPr>
          <w:rtl/>
        </w:rPr>
        <w:t xml:space="preserve"> والوكالات المنفذة والثنائية</w:t>
      </w:r>
      <w:r>
        <w:rPr>
          <w:rFonts w:hint="cs"/>
          <w:rtl/>
        </w:rPr>
        <w:t>،</w:t>
      </w:r>
      <w:r w:rsidRPr="00001A2A">
        <w:rPr>
          <w:rtl/>
        </w:rPr>
        <w:t xml:space="preserve"> ومرفق البيئة العالمية والمنظمات غير الحكومية.</w:t>
      </w:r>
    </w:p>
  </w:footnote>
  <w:footnote w:id="4">
    <w:p w14:paraId="5A7DAA74" w14:textId="0B1F4EAC" w:rsidR="007F3F11" w:rsidRDefault="007F3F11" w:rsidP="007F3F11">
      <w:pPr>
        <w:pStyle w:val="FootnoteText"/>
        <w:bidi/>
        <w:rPr>
          <w:rtl/>
          <w:lang w:bidi="ar-SA"/>
        </w:rPr>
      </w:pPr>
      <w:r>
        <w:rPr>
          <w:rStyle w:val="FootnoteReference"/>
        </w:rPr>
        <w:footnoteRef/>
      </w:r>
      <w:r>
        <w:rPr>
          <w:rFonts w:hint="cs"/>
          <w:rtl/>
          <w:lang w:bidi="ar-SA"/>
        </w:rPr>
        <w:t xml:space="preserve">  </w:t>
      </w:r>
      <w:r w:rsidRPr="00940A95">
        <w:rPr>
          <w:lang w:val="es-PE"/>
        </w:rPr>
        <w:t>IACM/2022/2/2</w:t>
      </w:r>
      <w:r>
        <w:rPr>
          <w:rFonts w:hint="cs"/>
          <w:rtl/>
          <w:lang w:val="es-PE"/>
        </w:rPr>
        <w:t>.</w:t>
      </w:r>
    </w:p>
  </w:footnote>
  <w:footnote w:id="5">
    <w:p w14:paraId="1DAB5704" w14:textId="158E8457" w:rsidR="001321C4" w:rsidRDefault="001321C4" w:rsidP="001321C4">
      <w:pPr>
        <w:pStyle w:val="FootnoteText"/>
        <w:bidi/>
        <w:rPr>
          <w:rtl/>
          <w:lang w:bidi="ar-EG"/>
        </w:rPr>
      </w:pPr>
      <w:r>
        <w:rPr>
          <w:rStyle w:val="FootnoteReference"/>
        </w:rPr>
        <w:footnoteRef/>
      </w:r>
      <w:r>
        <w:rPr>
          <w:rFonts w:hint="cs"/>
          <w:rtl/>
        </w:rPr>
        <w:t xml:space="preserve">  </w:t>
      </w:r>
      <w:r w:rsidRPr="00663121">
        <w:rPr>
          <w:lang w:val="es-PE"/>
        </w:rPr>
        <w:t>http://multilateralfund.org/InformationandMedia/default.aspx</w:t>
      </w:r>
      <w:r>
        <w:rPr>
          <w:rFonts w:hint="cs"/>
          <w:rtl/>
          <w:lang w:val="es-PE"/>
        </w:rPr>
        <w:t>.</w:t>
      </w:r>
    </w:p>
  </w:footnote>
  <w:footnote w:id="6">
    <w:p w14:paraId="7B5921DE" w14:textId="4AE713FB" w:rsidR="000F6A49" w:rsidRDefault="000F6A49" w:rsidP="000F6A49">
      <w:pPr>
        <w:pStyle w:val="FootnoteText"/>
        <w:bidi/>
        <w:rPr>
          <w:rtl/>
          <w:lang w:bidi="ar-EG"/>
        </w:rPr>
      </w:pPr>
      <w:r>
        <w:rPr>
          <w:rStyle w:val="FootnoteReference"/>
        </w:rPr>
        <w:footnoteRef/>
      </w:r>
      <w:r>
        <w:rPr>
          <w:rFonts w:hint="cs"/>
          <w:rtl/>
        </w:rPr>
        <w:t xml:space="preserve">  </w:t>
      </w:r>
      <w:r w:rsidRPr="00940A95">
        <w:rPr>
          <w:lang w:val="es-PE"/>
        </w:rPr>
        <w:t>http://multilateralfund.org/Our%20Work/DemonProject/default.aspx</w:t>
      </w:r>
    </w:p>
  </w:footnote>
  <w:footnote w:id="7">
    <w:p w14:paraId="35B73E3C" w14:textId="7A8FC12E" w:rsidR="001338D2" w:rsidRDefault="001338D2" w:rsidP="001338D2">
      <w:pPr>
        <w:pStyle w:val="FootnoteText"/>
        <w:bidi/>
        <w:rPr>
          <w:rtl/>
          <w:lang w:bidi="ar-EG"/>
        </w:rPr>
      </w:pPr>
      <w:r>
        <w:rPr>
          <w:rStyle w:val="FootnoteReference"/>
        </w:rPr>
        <w:footnoteRef/>
      </w:r>
      <w:r>
        <w:rPr>
          <w:rFonts w:hint="cs"/>
          <w:rtl/>
        </w:rPr>
        <w:t xml:space="preserve">  </w:t>
      </w:r>
      <w:r w:rsidR="002524AC">
        <w:rPr>
          <w:rFonts w:hint="cs"/>
          <w:rtl/>
        </w:rPr>
        <w:t xml:space="preserve">  </w:t>
      </w:r>
      <w:r w:rsidR="002524AC" w:rsidRPr="002524AC">
        <w:rPr>
          <w:rtl/>
        </w:rPr>
        <w:t xml:space="preserve">تتضمن </w:t>
      </w:r>
      <w:r w:rsidR="002524AC">
        <w:rPr>
          <w:rFonts w:hint="cs"/>
          <w:rtl/>
        </w:rPr>
        <w:t xml:space="preserve">الوثيقة </w:t>
      </w:r>
      <w:r w:rsidR="002524AC" w:rsidRPr="008C19AD">
        <w:fldChar w:fldCharType="begin"/>
      </w:r>
      <w:r w:rsidR="002524AC" w:rsidRPr="008C19AD">
        <w:instrText xml:space="preserve"> DOCPROPERTY "Document number"  \* MERGEFORMAT </w:instrText>
      </w:r>
      <w:r w:rsidR="002524AC" w:rsidRPr="008C19AD">
        <w:fldChar w:fldCharType="separate"/>
      </w:r>
      <w:r w:rsidR="002524AC" w:rsidRPr="008C19AD">
        <w:t>UNEP/</w:t>
      </w:r>
      <w:proofErr w:type="spellStart"/>
      <w:r w:rsidR="002524AC" w:rsidRPr="008C19AD">
        <w:t>OzL.Pro</w:t>
      </w:r>
      <w:proofErr w:type="spellEnd"/>
      <w:r w:rsidR="002524AC" w:rsidRPr="008C19AD">
        <w:t>/ExCom/91/70</w:t>
      </w:r>
      <w:r w:rsidR="002524AC" w:rsidRPr="008C19AD">
        <w:rPr>
          <w:highlight w:val="yellow"/>
        </w:rPr>
        <w:fldChar w:fldCharType="end"/>
      </w:r>
      <w:r w:rsidR="002524AC">
        <w:rPr>
          <w:rFonts w:hint="cs"/>
          <w:rtl/>
        </w:rPr>
        <w:t xml:space="preserve">، </w:t>
      </w:r>
      <w:r w:rsidR="002524AC" w:rsidRPr="002524AC">
        <w:rPr>
          <w:rtl/>
        </w:rPr>
        <w:t xml:space="preserve">التي أعدتها الأمانة وقدمت إلى </w:t>
      </w:r>
      <w:r w:rsidR="002524AC">
        <w:rPr>
          <w:rFonts w:hint="cs"/>
          <w:rtl/>
        </w:rPr>
        <w:t xml:space="preserve">هذا </w:t>
      </w:r>
      <w:r w:rsidR="002524AC" w:rsidRPr="002524AC">
        <w:rPr>
          <w:rtl/>
        </w:rPr>
        <w:t xml:space="preserve">الاجتماع، النتائج والتوصيات </w:t>
      </w:r>
      <w:r w:rsidR="001B62C9">
        <w:rPr>
          <w:rFonts w:hint="cs"/>
          <w:rtl/>
        </w:rPr>
        <w:t>الرامية لإدخال</w:t>
      </w:r>
      <w:r w:rsidR="002524AC" w:rsidRPr="002524AC">
        <w:rPr>
          <w:rtl/>
        </w:rPr>
        <w:t xml:space="preserve"> تحسينات الناتجة عن الدراسة. وترد دراسة الجدوى التقنية التي أعدها الخبير الاستشاري في وثيقة المعلومات</w:t>
      </w:r>
      <w:r w:rsidR="002524AC">
        <w:rPr>
          <w:rFonts w:hint="cs"/>
          <w:rtl/>
        </w:rPr>
        <w:t xml:space="preserve"> </w:t>
      </w:r>
      <w:r w:rsidR="002524AC" w:rsidRPr="008C19AD">
        <w:t>UNEP/</w:t>
      </w:r>
      <w:proofErr w:type="spellStart"/>
      <w:r w:rsidR="002524AC" w:rsidRPr="008C19AD">
        <w:t>OzL.Pro</w:t>
      </w:r>
      <w:proofErr w:type="spellEnd"/>
      <w:r w:rsidR="002524AC" w:rsidRPr="008C19AD">
        <w:t>/ExCom/91/Inf.2</w:t>
      </w:r>
      <w:r w:rsidR="002524AC">
        <w:rPr>
          <w:rFonts w:hint="cs"/>
          <w:rtl/>
        </w:rPr>
        <w:t>.</w:t>
      </w:r>
    </w:p>
  </w:footnote>
  <w:footnote w:id="8">
    <w:p w14:paraId="5E9AC170" w14:textId="482CAB22" w:rsidR="001B62C9" w:rsidRDefault="001B62C9" w:rsidP="001B62C9">
      <w:pPr>
        <w:pStyle w:val="FootnoteText"/>
        <w:bidi/>
        <w:rPr>
          <w:rtl/>
          <w:lang w:bidi="ar-EG"/>
        </w:rPr>
      </w:pPr>
      <w:r>
        <w:rPr>
          <w:rStyle w:val="FootnoteReference"/>
        </w:rPr>
        <w:footnoteRef/>
      </w:r>
      <w:r>
        <w:rPr>
          <w:rFonts w:hint="cs"/>
          <w:rtl/>
        </w:rPr>
        <w:t xml:space="preserve">  أشارت توصية مكتب </w:t>
      </w:r>
      <w:r w:rsidR="00A31576">
        <w:rPr>
          <w:rFonts w:hint="cs"/>
          <w:rtl/>
        </w:rPr>
        <w:t>خدمات الرقابة الداخلية بشأن مراعاة المنظور الجنساني إلى ضرورة مزيد من تحسين مؤشرات الأداء التي تقيس تحقيق نتائج أنشطة الصندوق متعدد الأطراف لتعميم المنظور الجنساني.</w:t>
      </w:r>
    </w:p>
  </w:footnote>
  <w:footnote w:id="9">
    <w:p w14:paraId="4ED32893" w14:textId="12A72878" w:rsidR="00C901D7" w:rsidRPr="00C901D7" w:rsidRDefault="00C901D7" w:rsidP="00C901D7">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تقدم الوثيقة </w:t>
      </w:r>
      <w:r>
        <w:fldChar w:fldCharType="begin"/>
      </w:r>
      <w:r w:rsidRPr="00BB26C8">
        <w:instrText xml:space="preserve"> DOCPROPERTY "Document number"  \* MERGEFORMAT </w:instrText>
      </w:r>
      <w:r>
        <w:fldChar w:fldCharType="separate"/>
      </w:r>
      <w:r w:rsidRPr="00BB26C8">
        <w:t>UNEP/</w:t>
      </w:r>
      <w:proofErr w:type="spellStart"/>
      <w:r w:rsidRPr="00BB26C8">
        <w:t>OzL.Pro</w:t>
      </w:r>
      <w:proofErr w:type="spellEnd"/>
      <w:r w:rsidRPr="00BB26C8">
        <w:t>/ExCom/91/6</w:t>
      </w:r>
      <w:r>
        <w:fldChar w:fldCharType="end"/>
      </w:r>
      <w:r>
        <w:t>5</w:t>
      </w:r>
      <w:r>
        <w:rPr>
          <w:rFonts w:hint="cs"/>
          <w:rtl/>
        </w:rPr>
        <w:t xml:space="preserve"> إلى هذا الاجتماع تلبيةً لهذا الطلب. ويورد مرفق هذه الوثيقة قائمة بالأشخاص الذين جرى الاتصال بهم من كل مؤسسة.</w:t>
      </w:r>
    </w:p>
  </w:footnote>
  <w:footnote w:id="10">
    <w:p w14:paraId="3AC770B3" w14:textId="764B3F67" w:rsidR="001C70AB" w:rsidRDefault="001C70AB" w:rsidP="004036F7">
      <w:pPr>
        <w:pStyle w:val="FootnoteText"/>
        <w:bidi/>
        <w:rPr>
          <w:rtl/>
          <w:lang w:bidi="ar-EG"/>
        </w:rPr>
      </w:pPr>
      <w:r>
        <w:rPr>
          <w:rStyle w:val="FootnoteReference"/>
        </w:rPr>
        <w:footnoteRef/>
      </w:r>
      <w:r w:rsidR="004036F7">
        <w:rPr>
          <w:rFonts w:hint="cs"/>
          <w:rtl/>
        </w:rPr>
        <w:t xml:space="preserve">  </w:t>
      </w:r>
      <w:r w:rsidR="004036F7">
        <w:rPr>
          <w:rFonts w:hint="cs"/>
          <w:rtl/>
        </w:rPr>
        <w:t xml:space="preserve">قدمت الوثيقة </w:t>
      </w:r>
      <w:r w:rsidR="004036F7">
        <w:fldChar w:fldCharType="begin"/>
      </w:r>
      <w:r w:rsidR="004036F7" w:rsidRPr="00BB26C8">
        <w:instrText xml:space="preserve"> DOCPROPERTY "Document number"  \* MERGEFORMAT </w:instrText>
      </w:r>
      <w:r w:rsidR="004036F7">
        <w:fldChar w:fldCharType="separate"/>
      </w:r>
      <w:r w:rsidR="004036F7" w:rsidRPr="00BB26C8">
        <w:t>UNEP/</w:t>
      </w:r>
      <w:proofErr w:type="spellStart"/>
      <w:r w:rsidR="004036F7" w:rsidRPr="00BB26C8">
        <w:t>OzL.Pro</w:t>
      </w:r>
      <w:proofErr w:type="spellEnd"/>
      <w:r w:rsidR="004036F7" w:rsidRPr="00BB26C8">
        <w:t>/ExCom/91/6</w:t>
      </w:r>
      <w:r w:rsidR="004036F7">
        <w:fldChar w:fldCharType="end"/>
      </w:r>
      <w:r w:rsidR="004036F7">
        <w:t>7</w:t>
      </w:r>
      <w:r w:rsidR="004036F7">
        <w:rPr>
          <w:rFonts w:hint="cs"/>
          <w:rtl/>
        </w:rPr>
        <w:t xml:space="preserve"> في هذا الاجتماع تلبية لهذا الطلب.</w:t>
      </w:r>
    </w:p>
  </w:footnote>
  <w:footnote w:id="11">
    <w:p w14:paraId="3186A550" w14:textId="26B3ABCB" w:rsidR="006C718D" w:rsidRDefault="006C718D" w:rsidP="006C718D">
      <w:pPr>
        <w:pStyle w:val="FootnoteText"/>
        <w:bidi/>
        <w:rPr>
          <w:rtl/>
          <w:lang w:bidi="ar-EG"/>
        </w:rPr>
      </w:pPr>
      <w:r>
        <w:rPr>
          <w:rStyle w:val="FootnoteReference"/>
        </w:rPr>
        <w:footnoteRef/>
      </w:r>
      <w:r>
        <w:rPr>
          <w:rFonts w:hint="cs"/>
          <w:rtl/>
        </w:rPr>
        <w:t xml:space="preserve">  </w:t>
      </w:r>
      <w:r>
        <w:t>UNEP/</w:t>
      </w:r>
      <w:proofErr w:type="spellStart"/>
      <w:r>
        <w:t>OzL.Pro</w:t>
      </w:r>
      <w:proofErr w:type="spellEnd"/>
      <w:r>
        <w:t>/ExCom/89/2/Add.1</w:t>
      </w:r>
      <w:r>
        <w:rPr>
          <w:rFonts w:hint="cs"/>
          <w:rtl/>
        </w:rPr>
        <w:t>.</w:t>
      </w:r>
    </w:p>
  </w:footnote>
  <w:footnote w:id="12">
    <w:p w14:paraId="454D1506" w14:textId="3357BBCA" w:rsidR="00AE6E4B" w:rsidRDefault="00AE6E4B" w:rsidP="00AE6E4B">
      <w:pPr>
        <w:pStyle w:val="FootnoteText"/>
        <w:bidi/>
        <w:rPr>
          <w:rtl/>
          <w:lang w:bidi="ar-EG"/>
        </w:rPr>
      </w:pPr>
      <w:r>
        <w:rPr>
          <w:rStyle w:val="FootnoteReference"/>
        </w:rPr>
        <w:footnoteRef/>
      </w:r>
      <w:r>
        <w:rPr>
          <w:rFonts w:hint="cs"/>
          <w:rtl/>
        </w:rPr>
        <w:t xml:space="preserve">  </w:t>
      </w:r>
      <w:r w:rsidRPr="001A6E10">
        <w:fldChar w:fldCharType="begin"/>
      </w:r>
      <w:r w:rsidRPr="001A6E10">
        <w:instrText xml:space="preserve"> DOCPROPERTY "Document number"  \* MERGEFORMAT </w:instrText>
      </w:r>
      <w:r w:rsidRPr="001A6E10">
        <w:fldChar w:fldCharType="separate"/>
      </w:r>
      <w:bookmarkStart w:id="0" w:name="_Hlk120186959"/>
      <w:r w:rsidRPr="001A6E10">
        <w:t>U</w:t>
      </w:r>
      <w:bookmarkEnd w:id="0"/>
      <w:r w:rsidRPr="001A6E10">
        <w:t>NEP/</w:t>
      </w:r>
      <w:proofErr w:type="spellStart"/>
      <w:r w:rsidRPr="001A6E10">
        <w:t>OzL.Pro</w:t>
      </w:r>
      <w:proofErr w:type="spellEnd"/>
      <w:r w:rsidRPr="001A6E10">
        <w:t>/ExCom/91/70</w:t>
      </w:r>
      <w:r w:rsidRPr="001A6E10">
        <w:rPr>
          <w:highlight w:val="yellow"/>
        </w:rPr>
        <w:fldChar w:fldCharType="end"/>
      </w:r>
      <w:r>
        <w:rPr>
          <w:rFonts w:hint="cs"/>
          <w:rtl/>
        </w:rPr>
        <w:t xml:space="preserve">. ويرد التقرير الكامل للخبير الاستشاري في الوثيقة </w:t>
      </w:r>
      <w:r w:rsidRPr="001A6E10">
        <w:rPr>
          <w:lang w:val="en-US"/>
        </w:rPr>
        <w:t>U</w:t>
      </w:r>
      <w:r w:rsidRPr="001A6E10">
        <w:t>NEP/</w:t>
      </w:r>
      <w:proofErr w:type="spellStart"/>
      <w:r w:rsidRPr="001A6E10">
        <w:t>OzL.Pro</w:t>
      </w:r>
      <w:proofErr w:type="spellEnd"/>
      <w:r w:rsidRPr="001A6E10">
        <w:t>/ExCom/91/Inf.2</w:t>
      </w:r>
      <w:r>
        <w:rPr>
          <w:rFonts w:hint="cs"/>
          <w:rtl/>
        </w:rPr>
        <w:t>.</w:t>
      </w:r>
    </w:p>
  </w:footnote>
  <w:footnote w:id="13">
    <w:p w14:paraId="59C59F3C" w14:textId="06094FDD" w:rsidR="00C25560" w:rsidRDefault="00C25560" w:rsidP="00C25560">
      <w:pPr>
        <w:pStyle w:val="FootnoteText"/>
        <w:bidi/>
        <w:rPr>
          <w:rtl/>
          <w:lang w:bidi="ar-EG"/>
        </w:rPr>
      </w:pPr>
      <w:r>
        <w:rPr>
          <w:rStyle w:val="FootnoteReference"/>
        </w:rPr>
        <w:footnoteRef/>
      </w:r>
      <w:r>
        <w:rPr>
          <w:rFonts w:hint="cs"/>
          <w:rtl/>
        </w:rPr>
        <w:t xml:space="preserve">  </w:t>
      </w:r>
      <w:r w:rsidRPr="001A6E10">
        <w:t>UNEP/</w:t>
      </w:r>
      <w:proofErr w:type="spellStart"/>
      <w:r w:rsidRPr="001A6E10">
        <w:t>OzL.Pro</w:t>
      </w:r>
      <w:proofErr w:type="spellEnd"/>
      <w:r w:rsidRPr="001A6E10">
        <w:t>/ExCom/91/68</w:t>
      </w:r>
      <w:r>
        <w:rPr>
          <w:rFonts w:hint="cs"/>
          <w:rtl/>
        </w:rPr>
        <w:t>.</w:t>
      </w:r>
    </w:p>
  </w:footnote>
  <w:footnote w:id="14">
    <w:p w14:paraId="7022F826" w14:textId="16998AE5" w:rsidR="003F3A0F" w:rsidRDefault="003F3A0F" w:rsidP="003F3A0F">
      <w:pPr>
        <w:pStyle w:val="FootnoteText"/>
        <w:bidi/>
        <w:rPr>
          <w:rtl/>
          <w:lang w:bidi="ar-EG"/>
        </w:rPr>
      </w:pPr>
      <w:r>
        <w:rPr>
          <w:rStyle w:val="FootnoteReference"/>
        </w:rPr>
        <w:footnoteRef/>
      </w:r>
      <w:r>
        <w:rPr>
          <w:rFonts w:hint="cs"/>
          <w:rtl/>
        </w:rPr>
        <w:t xml:space="preserve">  </w:t>
      </w:r>
      <w:r w:rsidRPr="000F6CDC">
        <w:t>UNEP/</w:t>
      </w:r>
      <w:proofErr w:type="spellStart"/>
      <w:r w:rsidRPr="000F6CDC">
        <w:t>OzL.Pro</w:t>
      </w:r>
      <w:proofErr w:type="spellEnd"/>
      <w:r w:rsidRPr="000F6CDC">
        <w:t>/ExCom/91/</w:t>
      </w:r>
      <w:r>
        <w:t>11</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5E0" w14:textId="0F2C09CF" w:rsidR="007E5D09" w:rsidRDefault="00E95119">
    <w:pPr>
      <w:jc w:val="right"/>
    </w:pPr>
    <w:r>
      <w:fldChar w:fldCharType="begin"/>
    </w:r>
    <w:r>
      <w:instrText xml:space="preserve"> DOCPROPERTY "Document number"  \* MERGEFORMAT </w:instrText>
    </w:r>
    <w:r>
      <w:fldChar w:fldCharType="separate"/>
    </w:r>
    <w:r>
      <w:t>UNEP/</w:t>
    </w:r>
    <w:proofErr w:type="spellStart"/>
    <w:r>
      <w:t>OzL.Pro</w:t>
    </w:r>
    <w:proofErr w:type="spellEnd"/>
    <w:r>
      <w:t>/ExCom/91/</w:t>
    </w:r>
    <w:r w:rsidR="0070245B">
      <w:t>2</w:t>
    </w:r>
    <w:r>
      <w:fldChar w:fldCharType="end"/>
    </w:r>
  </w:p>
  <w:p w14:paraId="3DB53FBB" w14:textId="77777777" w:rsidR="007E5D09" w:rsidRDefault="007E5D09"/>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1BE6B822" w:rsidR="007E5D09" w:rsidRDefault="00E95119">
    <w:pPr>
      <w:jc w:val="left"/>
    </w:pPr>
    <w:r>
      <w:fldChar w:fldCharType="begin"/>
    </w:r>
    <w:r>
      <w:instrText xml:space="preserve"> DOCPROPERTY "Document number"  \* MERGEFORMAT </w:instrText>
    </w:r>
    <w:r>
      <w:fldChar w:fldCharType="separate"/>
    </w:r>
    <w:r>
      <w:t>UNEP/</w:t>
    </w:r>
    <w:proofErr w:type="spellStart"/>
    <w:r>
      <w:t>OzL.Pro</w:t>
    </w:r>
    <w:proofErr w:type="spellEnd"/>
    <w:r>
      <w:t>/ExCom/91/</w:t>
    </w:r>
    <w:r w:rsidR="0070245B">
      <w:t>2</w:t>
    </w:r>
    <w:r>
      <w:fldChar w:fldCharType="end"/>
    </w:r>
  </w:p>
  <w:p w14:paraId="6FBC1D5F" w14:textId="77777777" w:rsidR="007E5D09" w:rsidRDefault="007E5D09"/>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F2BF" w14:textId="77777777" w:rsidR="00E376F5" w:rsidRDefault="00E376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56EF91C4" w:rsidR="007E5D09" w:rsidRDefault="00E95119" w:rsidP="00AE7ADC">
    <w:pPr>
      <w:jc w:val="right"/>
    </w:pPr>
    <w:r>
      <w:fldChar w:fldCharType="begin"/>
    </w:r>
    <w:r>
      <w:instrText xml:space="preserve"> DOCPROPERTY "Document number"  \* MERGEFORMAT </w:instrText>
    </w:r>
    <w:r>
      <w:fldChar w:fldCharType="separate"/>
    </w:r>
    <w:r w:rsidR="00AE7ADC">
      <w:t>UNEP/</w:t>
    </w:r>
    <w:proofErr w:type="spellStart"/>
    <w:r w:rsidR="00AE7ADC">
      <w:t>OzL.Pro</w:t>
    </w:r>
    <w:proofErr w:type="spellEnd"/>
    <w:r w:rsidR="00AE7ADC">
      <w:t>/ExCom/91/2</w:t>
    </w:r>
    <w:r>
      <w:fldChar w:fldCharType="end"/>
    </w:r>
  </w:p>
  <w:p w14:paraId="12B8FFED" w14:textId="3651A29A" w:rsidR="007E5D09" w:rsidRDefault="00AE7ADC" w:rsidP="00AE7ADC">
    <w:pPr>
      <w:jc w:val="right"/>
    </w:pPr>
    <w:r>
      <w:t>Annex I</w:t>
    </w:r>
  </w:p>
  <w:p w14:paraId="5E3EE0F1"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628B3C20" w:rsidR="007E5D09" w:rsidRDefault="00E95119" w:rsidP="00AE7ADC">
    <w:pPr>
      <w:jc w:val="left"/>
    </w:pPr>
    <w:r>
      <w:fldChar w:fldCharType="begin"/>
    </w:r>
    <w:r>
      <w:instrText xml:space="preserve"> DOCPROPERTY "Document number"  \* MERGEFORMAT </w:instrText>
    </w:r>
    <w:r>
      <w:fldChar w:fldCharType="separate"/>
    </w:r>
    <w:r w:rsidR="00AE7ADC">
      <w:t>UNEP/</w:t>
    </w:r>
    <w:proofErr w:type="spellStart"/>
    <w:r w:rsidR="00AE7ADC">
      <w:t>OzL.Pro</w:t>
    </w:r>
    <w:proofErr w:type="spellEnd"/>
    <w:r w:rsidR="00AE7ADC">
      <w:t>/ExCom/91/2</w:t>
    </w:r>
    <w:r>
      <w:fldChar w:fldCharType="end"/>
    </w:r>
  </w:p>
  <w:p w14:paraId="6BA9F9B4" w14:textId="7B1631C9" w:rsidR="007E5D09" w:rsidRDefault="00AE7ADC" w:rsidP="00AE7ADC">
    <w:pPr>
      <w:jc w:val="left"/>
    </w:pPr>
    <w:r>
      <w:t>Annex I</w:t>
    </w:r>
  </w:p>
  <w:p w14:paraId="72DD681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5752" w14:textId="58E311A6" w:rsidR="007E5D09" w:rsidRDefault="00E95119">
    <w:pPr>
      <w:jc w:val="left"/>
    </w:pPr>
    <w:r>
      <w:fldChar w:fldCharType="begin"/>
    </w:r>
    <w:r>
      <w:instrText xml:space="preserve"> DOCPROPERTY "Document number"  \* MERGEFORMAT </w:instrText>
    </w:r>
    <w:r>
      <w:fldChar w:fldCharType="separate"/>
    </w:r>
    <w:r>
      <w:t>UNEP/</w:t>
    </w:r>
    <w:proofErr w:type="spellStart"/>
    <w:r>
      <w:t>OzL.Pro</w:t>
    </w:r>
    <w:proofErr w:type="spellEnd"/>
    <w:r>
      <w:t>/ExCom/91/</w:t>
    </w:r>
    <w:r w:rsidR="0070245B">
      <w:t>2</w:t>
    </w:r>
    <w:r>
      <w:fldChar w:fldCharType="end"/>
    </w:r>
  </w:p>
  <w:p w14:paraId="43BEA30E" w14:textId="77777777" w:rsidR="007E5D09" w:rsidRDefault="00017133">
    <w:r>
      <w:t>Annex I</w:t>
    </w:r>
  </w:p>
  <w:p w14:paraId="038227C2"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0B274" w14:textId="77777777" w:rsidR="00AE7ADC" w:rsidRDefault="00AE7ADC" w:rsidP="00AE7ADC">
    <w:pPr>
      <w:jc w:val="right"/>
    </w:pPr>
    <w:r>
      <w:fldChar w:fldCharType="begin"/>
    </w:r>
    <w:r>
      <w:instrText xml:space="preserve"> DOCPROPERTY "Document number"  \* MERGEFORMAT </w:instrText>
    </w:r>
    <w:r>
      <w:fldChar w:fldCharType="separate"/>
    </w:r>
    <w:r>
      <w:t>UNEP/</w:t>
    </w:r>
    <w:proofErr w:type="spellStart"/>
    <w:r>
      <w:t>OzL.Pro</w:t>
    </w:r>
    <w:proofErr w:type="spellEnd"/>
    <w:r>
      <w:t>/ExCom/91/2</w:t>
    </w:r>
    <w:r>
      <w:fldChar w:fldCharType="end"/>
    </w:r>
  </w:p>
  <w:p w14:paraId="1EAAF0BC" w14:textId="638C3931" w:rsidR="00AE7ADC" w:rsidRDefault="00AE7ADC" w:rsidP="00AE7ADC">
    <w:pPr>
      <w:jc w:val="right"/>
    </w:pPr>
    <w:r>
      <w:t>Annex II</w:t>
    </w:r>
  </w:p>
  <w:p w14:paraId="1EE21D56" w14:textId="77777777" w:rsidR="00AE7ADC" w:rsidRDefault="00AE7AD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14E89" w14:textId="77777777" w:rsidR="00AE7ADC" w:rsidRDefault="00AE7ADC" w:rsidP="00AE7ADC">
    <w:pPr>
      <w:jc w:val="left"/>
    </w:pPr>
    <w:r>
      <w:fldChar w:fldCharType="begin"/>
    </w:r>
    <w:r>
      <w:instrText xml:space="preserve"> DOCPROPERTY "Document number"  \* MERGEFORMAT </w:instrText>
    </w:r>
    <w:r>
      <w:fldChar w:fldCharType="separate"/>
    </w:r>
    <w:r>
      <w:t>UNEP/</w:t>
    </w:r>
    <w:proofErr w:type="spellStart"/>
    <w:r>
      <w:t>OzL.Pro</w:t>
    </w:r>
    <w:proofErr w:type="spellEnd"/>
    <w:r>
      <w:t>/ExCom/91/2</w:t>
    </w:r>
    <w:r>
      <w:fldChar w:fldCharType="end"/>
    </w:r>
  </w:p>
  <w:p w14:paraId="506ED5BB" w14:textId="6E472A67" w:rsidR="00AE7ADC" w:rsidRDefault="00AE7ADC" w:rsidP="00AE7ADC">
    <w:pPr>
      <w:jc w:val="left"/>
    </w:pPr>
    <w:r>
      <w:t>Annex II</w:t>
    </w:r>
  </w:p>
  <w:p w14:paraId="470A395B" w14:textId="77777777" w:rsidR="00AE7ADC" w:rsidRDefault="00AE7AD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80FA" w14:textId="77777777" w:rsidR="00033EDF" w:rsidRDefault="00033EDF">
    <w:pPr>
      <w:jc w:val="left"/>
    </w:pPr>
    <w:r>
      <w:fldChar w:fldCharType="begin"/>
    </w:r>
    <w:r>
      <w:instrText xml:space="preserve"> DOCPROPERTY "Document number"  \* MERGEFORMAT </w:instrText>
    </w:r>
    <w:r>
      <w:fldChar w:fldCharType="separate"/>
    </w:r>
    <w:r>
      <w:t>UNEP/</w:t>
    </w:r>
    <w:proofErr w:type="spellStart"/>
    <w:r>
      <w:t>OzL.Pro</w:t>
    </w:r>
    <w:proofErr w:type="spellEnd"/>
    <w:r>
      <w:t>/ExCom/91/2</w:t>
    </w:r>
    <w:r>
      <w:fldChar w:fldCharType="end"/>
    </w:r>
  </w:p>
  <w:p w14:paraId="3ED4E843" w14:textId="74B4721F" w:rsidR="00033EDF" w:rsidRDefault="00033EDF">
    <w:r>
      <w:t>Annex II</w:t>
    </w:r>
  </w:p>
  <w:p w14:paraId="08DF2C55" w14:textId="77777777" w:rsidR="00033EDF" w:rsidRDefault="00033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3A0D0A"/>
    <w:multiLevelType w:val="hybridMultilevel"/>
    <w:tmpl w:val="670492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BC2C8286">
      <w:start w:val="1"/>
      <w:numFmt w:val="arabicAlpha"/>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AAC6063"/>
    <w:multiLevelType w:val="hybridMultilevel"/>
    <w:tmpl w:val="E22079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212F23"/>
    <w:multiLevelType w:val="hybridMultilevel"/>
    <w:tmpl w:val="6AD2631C"/>
    <w:lvl w:ilvl="0" w:tplc="BFC0C53A">
      <w:start w:val="1"/>
      <w:numFmt w:val="decimal"/>
      <w:lvlText w:val="%1-"/>
      <w:lvlJc w:val="left"/>
      <w:pPr>
        <w:ind w:left="720" w:hanging="360"/>
      </w:pPr>
      <w:rPr>
        <w:rFonts w:hint="default"/>
        <w:b w:val="0"/>
        <w:bCs w:val="0"/>
        <w:i w:val="0"/>
        <w:iCs w:val="0"/>
        <w:color w:val="000000" w:themeColor="text1"/>
        <w:sz w:val="26"/>
        <w:szCs w:val="26"/>
      </w:rPr>
    </w:lvl>
    <w:lvl w:ilvl="1" w:tplc="3CC23948">
      <w:numFmt w:val="bullet"/>
      <w:lvlText w:val="•"/>
      <w:lvlJc w:val="left"/>
      <w:pPr>
        <w:ind w:left="1440" w:hanging="360"/>
      </w:pPr>
      <w:rPr>
        <w:rFonts w:ascii="Times New Roman" w:eastAsiaTheme="minorHAnsi" w:hAnsi="Times New Roman" w:cs="Times New Roman" w:hint="default"/>
      </w:rPr>
    </w:lvl>
    <w:lvl w:ilvl="2" w:tplc="BC2C8286">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7790D3D"/>
    <w:multiLevelType w:val="hybridMultilevel"/>
    <w:tmpl w:val="18246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7"/>
  </w:num>
  <w:num w:numId="18" w16cid:durableId="1318270324">
    <w:abstractNumId w:val="19"/>
  </w:num>
  <w:num w:numId="19" w16cid:durableId="2133593865">
    <w:abstractNumId w:val="21"/>
  </w:num>
  <w:num w:numId="20" w16cid:durableId="1935045211">
    <w:abstractNumId w:val="14"/>
  </w:num>
  <w:num w:numId="21" w16cid:durableId="1318917148">
    <w:abstractNumId w:val="11"/>
  </w:num>
  <w:num w:numId="22" w16cid:durableId="1824200708">
    <w:abstractNumId w:val="13"/>
  </w:num>
  <w:num w:numId="23" w16cid:durableId="89279434">
    <w:abstractNumId w:val="18"/>
  </w:num>
  <w:num w:numId="24" w16cid:durableId="2114127113">
    <w:abstractNumId w:val="20"/>
  </w:num>
  <w:num w:numId="25" w16cid:durableId="602147755">
    <w:abstractNumId w:val="16"/>
  </w:num>
  <w:num w:numId="26" w16cid:durableId="87346530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01A2A"/>
    <w:rsid w:val="00001F1D"/>
    <w:rsid w:val="00002B3F"/>
    <w:rsid w:val="00013372"/>
    <w:rsid w:val="00017133"/>
    <w:rsid w:val="0002566E"/>
    <w:rsid w:val="00033EDF"/>
    <w:rsid w:val="00037ED2"/>
    <w:rsid w:val="0004254A"/>
    <w:rsid w:val="000443F6"/>
    <w:rsid w:val="000579DB"/>
    <w:rsid w:val="000633EB"/>
    <w:rsid w:val="00066DB9"/>
    <w:rsid w:val="000861FE"/>
    <w:rsid w:val="00091024"/>
    <w:rsid w:val="00091230"/>
    <w:rsid w:val="000A78A0"/>
    <w:rsid w:val="000B5F51"/>
    <w:rsid w:val="000C2FE8"/>
    <w:rsid w:val="000C454C"/>
    <w:rsid w:val="000D1039"/>
    <w:rsid w:val="000D36EC"/>
    <w:rsid w:val="000E5A41"/>
    <w:rsid w:val="000F6A49"/>
    <w:rsid w:val="00110B5A"/>
    <w:rsid w:val="001321C4"/>
    <w:rsid w:val="001327A0"/>
    <w:rsid w:val="001338D2"/>
    <w:rsid w:val="00134020"/>
    <w:rsid w:val="00150D1F"/>
    <w:rsid w:val="00154557"/>
    <w:rsid w:val="00161740"/>
    <w:rsid w:val="001642BE"/>
    <w:rsid w:val="001A7777"/>
    <w:rsid w:val="001B62C9"/>
    <w:rsid w:val="001C70AB"/>
    <w:rsid w:val="001D2B45"/>
    <w:rsid w:val="001D794A"/>
    <w:rsid w:val="001E5967"/>
    <w:rsid w:val="001F1EF7"/>
    <w:rsid w:val="00204B2F"/>
    <w:rsid w:val="002234D0"/>
    <w:rsid w:val="00226D9B"/>
    <w:rsid w:val="00244CCB"/>
    <w:rsid w:val="00245BA5"/>
    <w:rsid w:val="002524AC"/>
    <w:rsid w:val="00257ADE"/>
    <w:rsid w:val="00257BDC"/>
    <w:rsid w:val="002673E8"/>
    <w:rsid w:val="002937AB"/>
    <w:rsid w:val="002A193B"/>
    <w:rsid w:val="002B535E"/>
    <w:rsid w:val="002D0C9E"/>
    <w:rsid w:val="002D320C"/>
    <w:rsid w:val="002D5FE3"/>
    <w:rsid w:val="002D6461"/>
    <w:rsid w:val="002D7608"/>
    <w:rsid w:val="002E6A6F"/>
    <w:rsid w:val="002E7EF7"/>
    <w:rsid w:val="002F505F"/>
    <w:rsid w:val="003013BB"/>
    <w:rsid w:val="003029AA"/>
    <w:rsid w:val="00303EF4"/>
    <w:rsid w:val="00341713"/>
    <w:rsid w:val="00344305"/>
    <w:rsid w:val="0035441C"/>
    <w:rsid w:val="003632B7"/>
    <w:rsid w:val="00384BDC"/>
    <w:rsid w:val="003920A0"/>
    <w:rsid w:val="003A5067"/>
    <w:rsid w:val="003B769C"/>
    <w:rsid w:val="003C2739"/>
    <w:rsid w:val="003D5F8F"/>
    <w:rsid w:val="003F2852"/>
    <w:rsid w:val="003F3A0F"/>
    <w:rsid w:val="003F498C"/>
    <w:rsid w:val="004036F7"/>
    <w:rsid w:val="00416AD7"/>
    <w:rsid w:val="00423D21"/>
    <w:rsid w:val="004330C5"/>
    <w:rsid w:val="00483444"/>
    <w:rsid w:val="00485C36"/>
    <w:rsid w:val="004B7916"/>
    <w:rsid w:val="004C1D86"/>
    <w:rsid w:val="004C5B74"/>
    <w:rsid w:val="004F4F2C"/>
    <w:rsid w:val="00502A6A"/>
    <w:rsid w:val="0052115E"/>
    <w:rsid w:val="0052389B"/>
    <w:rsid w:val="00527CE4"/>
    <w:rsid w:val="0053070D"/>
    <w:rsid w:val="00543C72"/>
    <w:rsid w:val="005452FF"/>
    <w:rsid w:val="00551D4B"/>
    <w:rsid w:val="0056144F"/>
    <w:rsid w:val="00563247"/>
    <w:rsid w:val="00572DAD"/>
    <w:rsid w:val="005934CD"/>
    <w:rsid w:val="005B28DE"/>
    <w:rsid w:val="005B65DF"/>
    <w:rsid w:val="005C166A"/>
    <w:rsid w:val="005C7D4A"/>
    <w:rsid w:val="005D28F3"/>
    <w:rsid w:val="005D5E28"/>
    <w:rsid w:val="00610F12"/>
    <w:rsid w:val="006151F3"/>
    <w:rsid w:val="006213C5"/>
    <w:rsid w:val="00624AEF"/>
    <w:rsid w:val="00662A73"/>
    <w:rsid w:val="00666B4A"/>
    <w:rsid w:val="00683A5F"/>
    <w:rsid w:val="006911C6"/>
    <w:rsid w:val="006A47E8"/>
    <w:rsid w:val="006C718D"/>
    <w:rsid w:val="006F2A2C"/>
    <w:rsid w:val="007003B9"/>
    <w:rsid w:val="0070245B"/>
    <w:rsid w:val="00702662"/>
    <w:rsid w:val="007131A4"/>
    <w:rsid w:val="007256A1"/>
    <w:rsid w:val="007335FE"/>
    <w:rsid w:val="00741D7E"/>
    <w:rsid w:val="00745FFF"/>
    <w:rsid w:val="007476B3"/>
    <w:rsid w:val="00755659"/>
    <w:rsid w:val="00786775"/>
    <w:rsid w:val="00791A1A"/>
    <w:rsid w:val="007A4C52"/>
    <w:rsid w:val="007A7311"/>
    <w:rsid w:val="007B294C"/>
    <w:rsid w:val="007C1101"/>
    <w:rsid w:val="007C3217"/>
    <w:rsid w:val="007C6EF9"/>
    <w:rsid w:val="007D141D"/>
    <w:rsid w:val="007D567C"/>
    <w:rsid w:val="007D7DE1"/>
    <w:rsid w:val="007E1404"/>
    <w:rsid w:val="007E5D09"/>
    <w:rsid w:val="007F3F11"/>
    <w:rsid w:val="008148E2"/>
    <w:rsid w:val="00815F3C"/>
    <w:rsid w:val="00846978"/>
    <w:rsid w:val="00846EB8"/>
    <w:rsid w:val="00884ED6"/>
    <w:rsid w:val="00885865"/>
    <w:rsid w:val="00894609"/>
    <w:rsid w:val="00897799"/>
    <w:rsid w:val="008A16DF"/>
    <w:rsid w:val="008A55CD"/>
    <w:rsid w:val="008B0729"/>
    <w:rsid w:val="008B431B"/>
    <w:rsid w:val="008C5E81"/>
    <w:rsid w:val="008C66A3"/>
    <w:rsid w:val="008E3DF3"/>
    <w:rsid w:val="008E78A4"/>
    <w:rsid w:val="008F6C13"/>
    <w:rsid w:val="00914A99"/>
    <w:rsid w:val="00926A58"/>
    <w:rsid w:val="00940884"/>
    <w:rsid w:val="00952AEA"/>
    <w:rsid w:val="00960804"/>
    <w:rsid w:val="009665ED"/>
    <w:rsid w:val="00983FD1"/>
    <w:rsid w:val="009C37A7"/>
    <w:rsid w:val="009C46B2"/>
    <w:rsid w:val="009E3FC4"/>
    <w:rsid w:val="009F2CD1"/>
    <w:rsid w:val="00A02554"/>
    <w:rsid w:val="00A2575F"/>
    <w:rsid w:val="00A31576"/>
    <w:rsid w:val="00A34886"/>
    <w:rsid w:val="00A44778"/>
    <w:rsid w:val="00A46266"/>
    <w:rsid w:val="00A4689D"/>
    <w:rsid w:val="00A657E7"/>
    <w:rsid w:val="00A74837"/>
    <w:rsid w:val="00A755B6"/>
    <w:rsid w:val="00A93959"/>
    <w:rsid w:val="00AB4886"/>
    <w:rsid w:val="00AD017C"/>
    <w:rsid w:val="00AD3C04"/>
    <w:rsid w:val="00AD7C31"/>
    <w:rsid w:val="00AE6E4B"/>
    <w:rsid w:val="00AE7727"/>
    <w:rsid w:val="00AE7ADC"/>
    <w:rsid w:val="00AF344E"/>
    <w:rsid w:val="00AF5E07"/>
    <w:rsid w:val="00B00533"/>
    <w:rsid w:val="00B11DB6"/>
    <w:rsid w:val="00B14A5D"/>
    <w:rsid w:val="00B40E87"/>
    <w:rsid w:val="00B44C59"/>
    <w:rsid w:val="00B74017"/>
    <w:rsid w:val="00B81CF0"/>
    <w:rsid w:val="00B81E83"/>
    <w:rsid w:val="00B820A2"/>
    <w:rsid w:val="00BC4F07"/>
    <w:rsid w:val="00BD4B6D"/>
    <w:rsid w:val="00BD6A78"/>
    <w:rsid w:val="00BF1084"/>
    <w:rsid w:val="00C01C93"/>
    <w:rsid w:val="00C0337B"/>
    <w:rsid w:val="00C24BC5"/>
    <w:rsid w:val="00C25560"/>
    <w:rsid w:val="00C27B58"/>
    <w:rsid w:val="00C53856"/>
    <w:rsid w:val="00C55EF2"/>
    <w:rsid w:val="00C57CC2"/>
    <w:rsid w:val="00C901D7"/>
    <w:rsid w:val="00C94A07"/>
    <w:rsid w:val="00C97BBE"/>
    <w:rsid w:val="00CB3842"/>
    <w:rsid w:val="00CC513E"/>
    <w:rsid w:val="00CC7C01"/>
    <w:rsid w:val="00CD5968"/>
    <w:rsid w:val="00CD658C"/>
    <w:rsid w:val="00CD7B38"/>
    <w:rsid w:val="00CF3441"/>
    <w:rsid w:val="00D022D4"/>
    <w:rsid w:val="00D13E7C"/>
    <w:rsid w:val="00D31FBE"/>
    <w:rsid w:val="00D36E7B"/>
    <w:rsid w:val="00D45C4D"/>
    <w:rsid w:val="00D537EB"/>
    <w:rsid w:val="00D76B42"/>
    <w:rsid w:val="00D93A48"/>
    <w:rsid w:val="00DC0045"/>
    <w:rsid w:val="00DE25DB"/>
    <w:rsid w:val="00DE4B52"/>
    <w:rsid w:val="00DF2CC6"/>
    <w:rsid w:val="00DF73E8"/>
    <w:rsid w:val="00E03CA1"/>
    <w:rsid w:val="00E1360E"/>
    <w:rsid w:val="00E17B8C"/>
    <w:rsid w:val="00E22D0B"/>
    <w:rsid w:val="00E3144D"/>
    <w:rsid w:val="00E33AAC"/>
    <w:rsid w:val="00E37491"/>
    <w:rsid w:val="00E376F5"/>
    <w:rsid w:val="00E421A6"/>
    <w:rsid w:val="00E607EF"/>
    <w:rsid w:val="00E86EBE"/>
    <w:rsid w:val="00E95119"/>
    <w:rsid w:val="00EA15C2"/>
    <w:rsid w:val="00EA1E08"/>
    <w:rsid w:val="00EC108E"/>
    <w:rsid w:val="00ED390B"/>
    <w:rsid w:val="00EE3DF8"/>
    <w:rsid w:val="00EF665D"/>
    <w:rsid w:val="00F01A26"/>
    <w:rsid w:val="00F11DCE"/>
    <w:rsid w:val="00F20881"/>
    <w:rsid w:val="00F66373"/>
    <w:rsid w:val="00F75F74"/>
    <w:rsid w:val="00F8111B"/>
    <w:rsid w:val="00F87A0D"/>
    <w:rsid w:val="00F96F5C"/>
    <w:rsid w:val="00FA7DA5"/>
    <w:rsid w:val="00FB7AC8"/>
    <w:rsid w:val="00FD16C7"/>
    <w:rsid w:val="00FF3B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9D3B7C"/>
  <w15:docId w15:val="{E1EF7014-70BA-7049-8D5E-49340E26E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033EDF"/>
    <w:pPr>
      <w:ind w:left="720"/>
      <w:contextualSpacing/>
      <w:jc w:val="left"/>
    </w:pPr>
    <w:rPr>
      <w:rFonts w:asciiTheme="minorHAnsi" w:eastAsiaTheme="minorHAnsi" w:hAnsiTheme="minorHAnsi" w:cstheme="minorBidi"/>
      <w:szCs w:val="24"/>
      <w:lang w:val="en-US" w:bidi="ar-SA"/>
    </w:rPr>
  </w:style>
  <w:style w:type="character" w:customStyle="1" w:styleId="ListParagraph1">
    <w:name w:val="List Paragraph 1"/>
    <w:basedOn w:val="DefaultParagraphFont"/>
    <w:rsid w:val="006911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AA9BF3E41D72249BD0B95BBAB9CF1C5" ma:contentTypeVersion="5" ma:contentTypeDescription="Create a new document." ma:contentTypeScope="" ma:versionID="37e9375eea3e49fbb6a82dcec12220d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D64A076F-3AA6-42E7-A206-16D1B921FEE6}"/>
</file>

<file path=customXml/itemProps3.xml><?xml version="1.0" encoding="utf-8"?>
<ds:datastoreItem xmlns:ds="http://schemas.openxmlformats.org/officeDocument/2006/customXml" ds:itemID="{A285B9E9-D562-4E87-AE62-7285EAD38992}"/>
</file>

<file path=customXml/itemProps4.xml><?xml version="1.0" encoding="utf-8"?>
<ds:datastoreItem xmlns:ds="http://schemas.openxmlformats.org/officeDocument/2006/customXml" ds:itemID="{6075054B-9F03-4704-9C91-C9DC943BA6EC}"/>
</file>

<file path=docProps/app.xml><?xml version="1.0" encoding="utf-8"?>
<Properties xmlns="http://schemas.openxmlformats.org/officeDocument/2006/extended-properties" xmlns:vt="http://schemas.openxmlformats.org/officeDocument/2006/docPropsVTypes">
  <Template>normal</Template>
  <TotalTime>3569</TotalTime>
  <Pages>25</Pages>
  <Words>7341</Words>
  <Characters>42548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أنشطة الأمانــة</vt:lpstr>
    </vt:vector>
  </TitlesOfParts>
  <Company>UNMFS</Company>
  <LinksUpToDate>false</LinksUpToDate>
  <CharactersWithSpaces>49790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الأمانــة                                                                                                                  . </dc:title>
  <dc:creator>Mulu Alem</dc:creator>
  <cp:lastModifiedBy>HBE</cp:lastModifiedBy>
  <cp:revision>164</cp:revision>
  <cp:lastPrinted>2001-05-26T16:40:00Z</cp:lastPrinted>
  <dcterms:created xsi:type="dcterms:W3CDTF">2022-11-18T21:11:00Z</dcterms:created>
  <dcterms:modified xsi:type="dcterms:W3CDTF">2022-11-29T16:57:00Z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vt:lpwstr>
  </property>
  <property fmtid="{D5CDD505-2E9C-101B-9397-08002B2CF9AE}" pid="3" name="Revision date">
    <vt:lpwstr>11/16/2022</vt:lpwstr>
  </property>
  <property fmtid="{D5CDD505-2E9C-101B-9397-08002B2CF9AE}" pid="4" name="ContentTypeId">
    <vt:lpwstr>0x0101009AA9BF3E41D72249BD0B95BBAB9CF1C5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