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0080" w:type="dxa"/>
        <w:tblInd w:w="-432" w:type="dxa"/>
        <w:tblLayout w:type="fixed"/>
        <w:tblLook w:val="0000" w:firstRow="0" w:lastRow="0" w:firstColumn="0" w:lastColumn="0" w:noHBand="0" w:noVBand="0"/>
      </w:tblPr>
      <w:tblGrid>
        <w:gridCol w:w="2070"/>
        <w:gridCol w:w="3420"/>
        <w:gridCol w:w="4590"/>
      </w:tblGrid>
      <w:tr w:rsidR="00C15867" w:rsidRPr="009B0D30" w14:paraId="6B21492F" w14:textId="77777777" w:rsidTr="00AA5F8E">
        <w:trPr>
          <w:trHeight w:val="720"/>
        </w:trPr>
        <w:tc>
          <w:tcPr>
            <w:tcW w:w="5490" w:type="dxa"/>
            <w:gridSpan w:val="2"/>
            <w:tcBorders>
              <w:bottom w:val="single" w:sz="18" w:space="0" w:color="auto"/>
            </w:tcBorders>
          </w:tcPr>
          <w:p w14:paraId="0DA9113D" w14:textId="68B868B8" w:rsidR="00C15867" w:rsidRPr="009B0D30" w:rsidRDefault="005775CC" w:rsidP="00294AC0">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sidRPr="00E27A57">
              <w:rPr>
                <w:rFonts w:ascii="SimHei" w:eastAsia="SimHei" w:hint="eastAsia"/>
                <w:sz w:val="36"/>
                <w:szCs w:val="36"/>
              </w:rPr>
              <w:t>联</w:t>
            </w:r>
            <w:r w:rsidRPr="00E27A57">
              <w:rPr>
                <w:rFonts w:ascii="SimHei" w:eastAsia="SimHei"/>
                <w:sz w:val="36"/>
                <w:szCs w:val="36"/>
              </w:rPr>
              <w:t xml:space="preserve">  </w:t>
            </w:r>
            <w:r w:rsidRPr="00E27A57">
              <w:rPr>
                <w:rFonts w:ascii="SimHei" w:eastAsia="SimHei" w:hint="eastAsia"/>
                <w:sz w:val="36"/>
                <w:szCs w:val="36"/>
              </w:rPr>
              <w:t>合</w:t>
            </w:r>
            <w:r w:rsidRPr="00E27A57">
              <w:rPr>
                <w:rFonts w:ascii="SimHei" w:eastAsia="SimHei"/>
                <w:sz w:val="36"/>
                <w:szCs w:val="36"/>
              </w:rPr>
              <w:t xml:space="preserve">  </w:t>
            </w:r>
            <w:r w:rsidRPr="00E27A57">
              <w:rPr>
                <w:rFonts w:ascii="SimHei" w:eastAsia="SimHei" w:hint="eastAsia"/>
                <w:sz w:val="36"/>
                <w:szCs w:val="36"/>
              </w:rPr>
              <w:t>国</w:t>
            </w:r>
          </w:p>
        </w:tc>
        <w:tc>
          <w:tcPr>
            <w:tcW w:w="4590" w:type="dxa"/>
            <w:tcBorders>
              <w:bottom w:val="single" w:sz="18" w:space="0" w:color="auto"/>
            </w:tcBorders>
          </w:tcPr>
          <w:p w14:paraId="2A070A42" w14:textId="77777777" w:rsidR="00C15867" w:rsidRPr="009B0D30" w:rsidRDefault="00C15867" w:rsidP="00294AC0">
            <w:pPr>
              <w:jc w:val="right"/>
              <w:rPr>
                <w:sz w:val="52"/>
                <w:szCs w:val="52"/>
              </w:rPr>
            </w:pPr>
            <w:r w:rsidRPr="009B0D30">
              <w:rPr>
                <w:rFonts w:ascii="Univers Bold" w:hAnsi="Univers Bold"/>
                <w:b/>
                <w:sz w:val="72"/>
              </w:rPr>
              <w:t>EP</w:t>
            </w:r>
          </w:p>
        </w:tc>
      </w:tr>
      <w:tr w:rsidR="00C15867" w:rsidRPr="009B0D30" w14:paraId="0B5E70EF" w14:textId="77777777" w:rsidTr="00AA5F8E">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77018DA7" w14:textId="38661D8B" w:rsidR="00C15867" w:rsidRPr="009B0D30" w:rsidRDefault="00C025B8" w:rsidP="00294AC0">
            <w:pPr>
              <w:spacing w:before="120"/>
            </w:pPr>
            <w:r>
              <w:rPr>
                <w:noProof/>
              </w:rPr>
              <w:pict w14:anchorId="4D7B0C91">
                <v:group id="Group 1" o:spid="_x0000_s2050" style="position:absolute;left:0;text-align:left;margin-left:.45pt;margin-top:2.65pt;width:68.25pt;height:117.75pt;z-index:251660288;mso-position-horizontal-relative:text;mso-position-vertical-relative:text;mso-width-relative:margin;mso-height-relative:margin" coordsize="8445,16160"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2" o:spid="_x0000_s2051" type="#_x0000_t75" alt="UNEP" style="position:absolute;left:63;top:7683;width:8382;height:84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">
                    <v:imagedata r:id="rId11" o:title="UNEP"/>
                  </v:shape>
                  <v:shape id="Picture 3" o:spid="_x0000_s2052" type="#_x0000_t75" style="position:absolute;width:8223;height:730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">
                    <v:imagedata r:id="rId12" o:title=""/>
                  </v:shape>
                </v:group>
              </w:pict>
            </w:r>
          </w:p>
        </w:tc>
        <w:tc>
          <w:tcPr>
            <w:tcW w:w="3420" w:type="dxa"/>
            <w:tcBorders>
              <w:top w:val="nil"/>
              <w:left w:val="nil"/>
              <w:bottom w:val="single" w:sz="36" w:space="0" w:color="auto"/>
              <w:right w:val="nil"/>
            </w:tcBorders>
          </w:tcPr>
          <w:p w14:paraId="1B67251C" w14:textId="77777777" w:rsidR="00AA5F8E" w:rsidRDefault="00AA5F8E" w:rsidP="00AA5F8E">
            <w:pPr>
              <w:pStyle w:val="Heading3"/>
              <w:numPr>
                <w:ilvl w:val="0"/>
                <w:numId w:val="0"/>
              </w:numPr>
              <w:spacing w:after="0"/>
              <w:jc w:val="left"/>
              <w:rPr>
                <w:rFonts w:ascii="SimHei" w:eastAsia="SimHei"/>
                <w:color w:val="000000"/>
                <w:sz w:val="44"/>
              </w:rPr>
            </w:pPr>
          </w:p>
          <w:p w14:paraId="3AAA6C6A" w14:textId="77777777" w:rsidR="00AA5F8E" w:rsidRPr="00E27A57" w:rsidRDefault="00AA5F8E" w:rsidP="00AA5F8E">
            <w:pPr>
              <w:pStyle w:val="Heading3"/>
              <w:numPr>
                <w:ilvl w:val="0"/>
                <w:numId w:val="0"/>
              </w:numPr>
              <w:spacing w:after="0"/>
              <w:jc w:val="left"/>
              <w:rPr>
                <w:rFonts w:ascii="SimHei" w:eastAsia="SimHei"/>
                <w:sz w:val="44"/>
              </w:rPr>
            </w:pPr>
            <w:r w:rsidRPr="00E27A57">
              <w:rPr>
                <w:rFonts w:ascii="SimHei" w:eastAsia="SimHei" w:hint="eastAsia"/>
                <w:sz w:val="44"/>
              </w:rPr>
              <w:t>联</w:t>
            </w:r>
            <w:r w:rsidRPr="00E27A57">
              <w:rPr>
                <w:rFonts w:ascii="SimHei" w:eastAsia="SimHei"/>
                <w:sz w:val="44"/>
              </w:rPr>
              <w:t xml:space="preserve"> </w:t>
            </w:r>
            <w:r w:rsidRPr="00E27A57">
              <w:rPr>
                <w:rFonts w:ascii="SimHei" w:eastAsia="SimHei" w:hint="eastAsia"/>
                <w:sz w:val="44"/>
              </w:rPr>
              <w:t>合</w:t>
            </w:r>
            <w:r w:rsidRPr="00E27A57">
              <w:rPr>
                <w:rFonts w:ascii="SimHei" w:eastAsia="SimHei"/>
                <w:sz w:val="44"/>
              </w:rPr>
              <w:t xml:space="preserve"> </w:t>
            </w:r>
            <w:r w:rsidRPr="00E27A57">
              <w:rPr>
                <w:rFonts w:ascii="SimHei" w:eastAsia="SimHei" w:hint="eastAsia"/>
                <w:sz w:val="44"/>
              </w:rPr>
              <w:t>国</w:t>
            </w:r>
          </w:p>
          <w:p w14:paraId="4450A1A3" w14:textId="370DE325" w:rsidR="00C15867" w:rsidRPr="00AA5F8E" w:rsidRDefault="00AA5F8E" w:rsidP="00AA5F8E">
            <w:pPr>
              <w:pStyle w:val="Heading3"/>
              <w:numPr>
                <w:ilvl w:val="0"/>
                <w:numId w:val="0"/>
              </w:numPr>
              <w:spacing w:after="0"/>
              <w:jc w:val="left"/>
              <w:rPr>
                <w:rFonts w:ascii="SimHei" w:eastAsia="SimHei"/>
                <w:color w:val="000000"/>
                <w:sz w:val="44"/>
              </w:rPr>
            </w:pPr>
            <w:r w:rsidRPr="00E27A57">
              <w:rPr>
                <w:rFonts w:ascii="SimHei" w:eastAsia="SimHei" w:hint="eastAsia"/>
                <w:sz w:val="44"/>
              </w:rPr>
              <w:t>环</w:t>
            </w:r>
            <w:r w:rsidRPr="00E27A57">
              <w:rPr>
                <w:rFonts w:ascii="SimHei" w:eastAsia="SimHei"/>
                <w:sz w:val="44"/>
                <w:lang w:val="ru-RU"/>
              </w:rPr>
              <w:t xml:space="preserve"> </w:t>
            </w:r>
            <w:r w:rsidRPr="00E27A57">
              <w:rPr>
                <w:rFonts w:ascii="SimHei" w:eastAsia="SimHei" w:hint="eastAsia"/>
                <w:sz w:val="44"/>
              </w:rPr>
              <w:t>境</w:t>
            </w:r>
            <w:r w:rsidRPr="00E27A57">
              <w:rPr>
                <w:rFonts w:ascii="SimHei" w:eastAsia="SimHei"/>
                <w:sz w:val="44"/>
                <w:lang w:val="ru-RU"/>
              </w:rPr>
              <w:t xml:space="preserve"> </w:t>
            </w:r>
            <w:r w:rsidRPr="00E27A57">
              <w:rPr>
                <w:rFonts w:ascii="SimHei" w:eastAsia="SimHei" w:hint="eastAsia"/>
                <w:sz w:val="44"/>
              </w:rPr>
              <w:t>规</w:t>
            </w:r>
            <w:r w:rsidRPr="00E27A57">
              <w:rPr>
                <w:rFonts w:ascii="SimHei" w:eastAsia="SimHei"/>
                <w:sz w:val="44"/>
                <w:lang w:val="ru-RU"/>
              </w:rPr>
              <w:t xml:space="preserve"> </w:t>
            </w:r>
            <w:r w:rsidRPr="00E27A57">
              <w:rPr>
                <w:rFonts w:ascii="SimHei" w:eastAsia="SimHei" w:hint="eastAsia"/>
                <w:sz w:val="44"/>
              </w:rPr>
              <w:t>划</w:t>
            </w:r>
            <w:r w:rsidRPr="00E27A57">
              <w:rPr>
                <w:rFonts w:ascii="SimHei" w:eastAsia="SimHei"/>
                <w:sz w:val="44"/>
                <w:lang w:val="ru-RU"/>
              </w:rPr>
              <w:t xml:space="preserve"> </w:t>
            </w:r>
            <w:r w:rsidRPr="00E27A57">
              <w:rPr>
                <w:rFonts w:ascii="SimHei" w:eastAsia="SimHei" w:hint="eastAsia"/>
                <w:sz w:val="44"/>
              </w:rPr>
              <w:t>署</w:t>
            </w:r>
          </w:p>
        </w:tc>
        <w:tc>
          <w:tcPr>
            <w:tcW w:w="4590" w:type="dxa"/>
            <w:tcBorders>
              <w:top w:val="nil"/>
              <w:left w:val="nil"/>
              <w:bottom w:val="single" w:sz="36" w:space="0" w:color="auto"/>
              <w:right w:val="nil"/>
            </w:tcBorders>
          </w:tcPr>
          <w:p w14:paraId="0AFC1EF5" w14:textId="77777777" w:rsidR="002B6E36" w:rsidRDefault="002B6E36" w:rsidP="00294AC0"/>
          <w:p w14:paraId="6455D536" w14:textId="43255A0B" w:rsidR="00C15867" w:rsidRPr="00E27A57" w:rsidRDefault="00C15867" w:rsidP="00294AC0">
            <w:pPr>
              <w:rPr>
                <w:sz w:val="24"/>
                <w:szCs w:val="24"/>
              </w:rPr>
            </w:pPr>
            <w:r w:rsidRPr="00E27A57">
              <w:rPr>
                <w:sz w:val="24"/>
                <w:szCs w:val="24"/>
              </w:rPr>
              <w:t>Distr.</w:t>
            </w:r>
          </w:p>
          <w:p w14:paraId="4BE16124" w14:textId="77777777" w:rsidR="00923540" w:rsidRPr="00E27A57" w:rsidRDefault="00923540" w:rsidP="00923540">
            <w:pPr>
              <w:rPr>
                <w:sz w:val="24"/>
                <w:szCs w:val="24"/>
              </w:rPr>
            </w:pPr>
            <w:r w:rsidRPr="00E27A57">
              <w:rPr>
                <w:sz w:val="24"/>
                <w:szCs w:val="24"/>
              </w:rPr>
              <w:t>GENERAL</w:t>
            </w:r>
          </w:p>
          <w:p w14:paraId="20588AD5" w14:textId="77777777" w:rsidR="00C15867" w:rsidRPr="00E27A57" w:rsidRDefault="00C15867" w:rsidP="00294AC0">
            <w:pPr>
              <w:rPr>
                <w:sz w:val="24"/>
                <w:szCs w:val="24"/>
              </w:rPr>
            </w:pPr>
          </w:p>
          <w:p w14:paraId="76C1DDCB" w14:textId="5C3875B7" w:rsidR="00E27A57" w:rsidRPr="00E27A57" w:rsidRDefault="00E27A57" w:rsidP="00E27A57">
            <w:pPr>
              <w:rPr>
                <w:sz w:val="24"/>
                <w:szCs w:val="24"/>
              </w:rPr>
            </w:pPr>
            <w:r w:rsidRPr="00E27A57">
              <w:rPr>
                <w:sz w:val="24"/>
                <w:szCs w:val="24"/>
              </w:rPr>
              <w:fldChar w:fldCharType="begin"/>
            </w:r>
            <w:r w:rsidRPr="00E27A57">
              <w:rPr>
                <w:sz w:val="24"/>
                <w:szCs w:val="24"/>
              </w:rPr>
              <w:instrText xml:space="preserve"> DOCPROPERTY "Document number"  \* MERGEFORMAT </w:instrText>
            </w:r>
            <w:r w:rsidRPr="00E27A57">
              <w:rPr>
                <w:sz w:val="24"/>
                <w:szCs w:val="24"/>
              </w:rPr>
              <w:fldChar w:fldCharType="separate"/>
            </w:r>
            <w:r w:rsidR="001C398F">
              <w:rPr>
                <w:sz w:val="24"/>
                <w:szCs w:val="24"/>
              </w:rPr>
              <w:t>UNEP/</w:t>
            </w:r>
            <w:proofErr w:type="spellStart"/>
            <w:r w:rsidR="001C398F">
              <w:rPr>
                <w:sz w:val="24"/>
                <w:szCs w:val="24"/>
              </w:rPr>
              <w:t>OzL.Pro</w:t>
            </w:r>
            <w:proofErr w:type="spellEnd"/>
            <w:r w:rsidR="001C398F">
              <w:rPr>
                <w:sz w:val="24"/>
                <w:szCs w:val="24"/>
              </w:rPr>
              <w:t>/ExCom/93/3</w:t>
            </w:r>
            <w:r w:rsidRPr="00E27A57">
              <w:rPr>
                <w:sz w:val="24"/>
                <w:szCs w:val="24"/>
              </w:rPr>
              <w:fldChar w:fldCharType="end"/>
            </w:r>
            <w:r w:rsidR="000D1F68" w:rsidRPr="001C398F">
              <w:t>*</w:t>
            </w:r>
          </w:p>
          <w:p w14:paraId="4FBA978A" w14:textId="0666AE49" w:rsidR="00C15867" w:rsidRPr="00E27A57" w:rsidRDefault="00E27A57" w:rsidP="00E27A57">
            <w:pPr>
              <w:rPr>
                <w:sz w:val="24"/>
                <w:szCs w:val="24"/>
              </w:rPr>
            </w:pPr>
            <w:r w:rsidRPr="00E27A57">
              <w:rPr>
                <w:sz w:val="24"/>
                <w:szCs w:val="24"/>
              </w:rPr>
              <w:fldChar w:fldCharType="begin"/>
            </w:r>
            <w:r w:rsidRPr="00E27A57">
              <w:rPr>
                <w:sz w:val="24"/>
                <w:szCs w:val="24"/>
              </w:rPr>
              <w:instrText xml:space="preserve"> DOCPROPERTY "Revision date" \@ "d MMMM YYYY"  \* MERGEFORMAT </w:instrText>
            </w:r>
            <w:r w:rsidRPr="00E27A57">
              <w:rPr>
                <w:sz w:val="24"/>
                <w:szCs w:val="24"/>
              </w:rPr>
              <w:fldChar w:fldCharType="separate"/>
            </w:r>
            <w:r w:rsidRPr="00E27A57">
              <w:rPr>
                <w:sz w:val="24"/>
                <w:szCs w:val="24"/>
              </w:rPr>
              <w:t>21 November 202</w:t>
            </w:r>
            <w:r w:rsidRPr="00E27A57">
              <w:rPr>
                <w:sz w:val="24"/>
                <w:szCs w:val="24"/>
              </w:rPr>
              <w:fldChar w:fldCharType="end"/>
            </w:r>
            <w:r w:rsidRPr="00E27A57">
              <w:rPr>
                <w:sz w:val="24"/>
                <w:szCs w:val="24"/>
              </w:rPr>
              <w:t>3</w:t>
            </w:r>
          </w:p>
          <w:p w14:paraId="445470FC" w14:textId="77777777" w:rsidR="00C15867" w:rsidRPr="00E27A57" w:rsidRDefault="00C15867" w:rsidP="00294AC0">
            <w:pPr>
              <w:rPr>
                <w:caps/>
                <w:sz w:val="24"/>
                <w:szCs w:val="24"/>
              </w:rPr>
            </w:pPr>
          </w:p>
          <w:p w14:paraId="569C60F2" w14:textId="6B660045" w:rsidR="002B6E36" w:rsidRPr="00E27A57" w:rsidRDefault="002B6E36" w:rsidP="00294AC0">
            <w:pPr>
              <w:rPr>
                <w:caps/>
                <w:sz w:val="24"/>
                <w:szCs w:val="24"/>
              </w:rPr>
            </w:pPr>
            <w:r w:rsidRPr="00E27A57">
              <w:rPr>
                <w:caps/>
                <w:sz w:val="24"/>
                <w:szCs w:val="24"/>
              </w:rPr>
              <w:t>CHINESE</w:t>
            </w:r>
          </w:p>
          <w:p w14:paraId="767F43F1" w14:textId="77777777" w:rsidR="00C15867" w:rsidRPr="009B0D30" w:rsidRDefault="00C15867" w:rsidP="00294AC0">
            <w:r w:rsidRPr="00E27A57">
              <w:rPr>
                <w:sz w:val="24"/>
                <w:szCs w:val="24"/>
              </w:rPr>
              <w:t>ORIGINAL: ENGLISH</w:t>
            </w:r>
          </w:p>
        </w:tc>
      </w:tr>
    </w:tbl>
    <w:p w14:paraId="0BC8BB02" w14:textId="77777777" w:rsidR="00E27A57" w:rsidRPr="00E27A57" w:rsidRDefault="00E27A57" w:rsidP="00E27A57">
      <w:pPr>
        <w:jc w:val="left"/>
        <w:rPr>
          <w:sz w:val="24"/>
          <w:szCs w:val="24"/>
          <w:lang w:val="en-US"/>
        </w:rPr>
      </w:pPr>
      <w:proofErr w:type="spellStart"/>
      <w:r w:rsidRPr="00E27A57">
        <w:rPr>
          <w:sz w:val="24"/>
          <w:szCs w:val="24"/>
          <w:lang w:val="en-US"/>
        </w:rPr>
        <w:t>执行蒙特利尔议定书</w:t>
      </w:r>
      <w:proofErr w:type="spellEnd"/>
    </w:p>
    <w:p w14:paraId="2EBAEAA2" w14:textId="44DBD287" w:rsidR="00E27A57" w:rsidRPr="00E27A57" w:rsidRDefault="00E27A57" w:rsidP="00E27A57">
      <w:pPr>
        <w:ind w:left="245"/>
        <w:jc w:val="left"/>
        <w:rPr>
          <w:sz w:val="24"/>
          <w:szCs w:val="24"/>
          <w:lang w:val="en-US"/>
        </w:rPr>
      </w:pPr>
      <w:proofErr w:type="spellStart"/>
      <w:r w:rsidRPr="00E27A57">
        <w:rPr>
          <w:sz w:val="24"/>
          <w:szCs w:val="24"/>
          <w:lang w:val="en-US"/>
        </w:rPr>
        <w:t>多边基金执行委员会</w:t>
      </w:r>
      <w:proofErr w:type="spellEnd"/>
      <w:r w:rsidRPr="00E27A57">
        <w:rPr>
          <w:sz w:val="24"/>
          <w:szCs w:val="24"/>
          <w:lang w:val="en-US"/>
        </w:rPr>
        <w:tab/>
      </w:r>
    </w:p>
    <w:p w14:paraId="53C81773" w14:textId="77777777" w:rsidR="00E27A57" w:rsidRPr="00E27A57" w:rsidRDefault="00E27A57" w:rsidP="00E27A57">
      <w:pPr>
        <w:jc w:val="left"/>
        <w:rPr>
          <w:sz w:val="24"/>
          <w:szCs w:val="24"/>
        </w:rPr>
      </w:pPr>
      <w:proofErr w:type="spellStart"/>
      <w:r w:rsidRPr="00E27A57">
        <w:rPr>
          <w:sz w:val="24"/>
          <w:szCs w:val="24"/>
        </w:rPr>
        <w:t>第九十三次会议</w:t>
      </w:r>
      <w:proofErr w:type="spellEnd"/>
    </w:p>
    <w:p w14:paraId="3E38855F" w14:textId="77777777" w:rsidR="00E27A57" w:rsidRPr="00E27A57" w:rsidRDefault="00E27A57" w:rsidP="00E27A57">
      <w:pPr>
        <w:jc w:val="left"/>
        <w:rPr>
          <w:sz w:val="24"/>
          <w:szCs w:val="24"/>
        </w:rPr>
      </w:pPr>
      <w:r w:rsidRPr="00E27A57">
        <w:rPr>
          <w:sz w:val="24"/>
          <w:szCs w:val="24"/>
        </w:rPr>
        <w:t>2023</w:t>
      </w:r>
      <w:r w:rsidRPr="00E27A57">
        <w:rPr>
          <w:sz w:val="24"/>
          <w:szCs w:val="24"/>
        </w:rPr>
        <w:t>年</w:t>
      </w:r>
      <w:r w:rsidRPr="00E27A57">
        <w:rPr>
          <w:sz w:val="24"/>
          <w:szCs w:val="24"/>
        </w:rPr>
        <w:t>12</w:t>
      </w:r>
      <w:r w:rsidRPr="00E27A57">
        <w:rPr>
          <w:sz w:val="24"/>
          <w:szCs w:val="24"/>
        </w:rPr>
        <w:t>月</w:t>
      </w:r>
      <w:r w:rsidRPr="00E27A57">
        <w:rPr>
          <w:sz w:val="24"/>
          <w:szCs w:val="24"/>
        </w:rPr>
        <w:t>15</w:t>
      </w:r>
      <w:r w:rsidRPr="00E27A57">
        <w:rPr>
          <w:sz w:val="24"/>
          <w:szCs w:val="24"/>
        </w:rPr>
        <w:t>至</w:t>
      </w:r>
      <w:r w:rsidRPr="00E27A57">
        <w:rPr>
          <w:sz w:val="24"/>
          <w:szCs w:val="24"/>
        </w:rPr>
        <w:t>19</w:t>
      </w:r>
      <w:proofErr w:type="spellStart"/>
      <w:r w:rsidRPr="00E27A57">
        <w:rPr>
          <w:sz w:val="24"/>
          <w:szCs w:val="24"/>
        </w:rPr>
        <w:t>日，蒙特利尔</w:t>
      </w:r>
      <w:proofErr w:type="spellEnd"/>
    </w:p>
    <w:p w14:paraId="615DBCFC" w14:textId="62FA3CFE" w:rsidR="008B1688" w:rsidRDefault="00E27A57" w:rsidP="00E27A57">
      <w:pPr>
        <w:jc w:val="left"/>
        <w:rPr>
          <w:lang w:eastAsia="zh-CN"/>
        </w:rPr>
      </w:pPr>
      <w:r w:rsidRPr="00E27A57">
        <w:rPr>
          <w:sz w:val="24"/>
          <w:szCs w:val="24"/>
          <w:lang w:eastAsia="zh-CN"/>
        </w:rPr>
        <w:t>临时议程</w:t>
      </w:r>
      <w:r w:rsidRPr="00E27A57">
        <w:rPr>
          <w:sz w:val="24"/>
          <w:szCs w:val="24"/>
          <w:vertAlign w:val="superscript"/>
        </w:rPr>
        <w:footnoteReference w:id="1"/>
      </w:r>
      <w:r>
        <w:rPr>
          <w:rFonts w:hint="eastAsia"/>
          <w:sz w:val="24"/>
          <w:szCs w:val="24"/>
          <w:lang w:eastAsia="zh-CN"/>
        </w:rPr>
        <w:t>项目</w:t>
      </w:r>
      <w:r>
        <w:rPr>
          <w:rFonts w:hint="eastAsia"/>
          <w:sz w:val="24"/>
          <w:szCs w:val="24"/>
          <w:lang w:eastAsia="zh-CN"/>
        </w:rPr>
        <w:t>4</w:t>
      </w:r>
      <w:r>
        <w:rPr>
          <w:sz w:val="24"/>
          <w:szCs w:val="24"/>
          <w:lang w:eastAsia="zh-CN"/>
        </w:rPr>
        <w:t>(a)</w:t>
      </w:r>
    </w:p>
    <w:p w14:paraId="454F6D16" w14:textId="77777777" w:rsidR="00CB3FF8" w:rsidRPr="009B0D30" w:rsidRDefault="00CB3FF8" w:rsidP="004E73DB">
      <w:pPr>
        <w:jc w:val="left"/>
        <w:rPr>
          <w:lang w:eastAsia="zh-CN"/>
        </w:rPr>
      </w:pPr>
    </w:p>
    <w:p w14:paraId="5F1AA5BF" w14:textId="77777777" w:rsidR="00324966" w:rsidRDefault="00324966" w:rsidP="00E55F0B">
      <w:pPr>
        <w:pStyle w:val="0Heading0"/>
        <w:jc w:val="center"/>
        <w:rPr>
          <w:b/>
          <w:bCs/>
          <w:sz w:val="24"/>
          <w:szCs w:val="24"/>
          <w:lang w:eastAsia="zh-CN"/>
        </w:rPr>
      </w:pPr>
      <w:r>
        <w:rPr>
          <w:rFonts w:hint="eastAsia"/>
          <w:b/>
          <w:bCs/>
          <w:sz w:val="24"/>
          <w:szCs w:val="24"/>
          <w:lang w:eastAsia="zh-CN"/>
        </w:rPr>
        <w:t>收支情况</w:t>
      </w:r>
    </w:p>
    <w:p w14:paraId="59BAABD0" w14:textId="35BF8C3C" w:rsidR="00CB3FF8" w:rsidRDefault="00324966" w:rsidP="00E55F0B">
      <w:pPr>
        <w:pStyle w:val="0Heading0"/>
        <w:jc w:val="center"/>
        <w:rPr>
          <w:b/>
          <w:bCs/>
        </w:rPr>
      </w:pPr>
      <w:r>
        <w:rPr>
          <w:rFonts w:hint="eastAsia"/>
          <w:b/>
          <w:bCs/>
          <w:sz w:val="24"/>
          <w:szCs w:val="24"/>
          <w:lang w:eastAsia="zh-CN"/>
        </w:rPr>
        <w:t>财务主任的报告</w:t>
      </w:r>
    </w:p>
    <w:p w14:paraId="0C9AC546" w14:textId="72AD6B2A" w:rsidR="005C5171" w:rsidRPr="00206667" w:rsidRDefault="00324966" w:rsidP="00E55F0B">
      <w:pPr>
        <w:pStyle w:val="0Heading0"/>
        <w:spacing w:after="240"/>
        <w:rPr>
          <w:b/>
          <w:bCs/>
          <w:sz w:val="24"/>
          <w:szCs w:val="24"/>
        </w:rPr>
      </w:pPr>
      <w:r w:rsidRPr="00206667">
        <w:rPr>
          <w:rFonts w:hint="eastAsia"/>
          <w:b/>
          <w:bCs/>
          <w:sz w:val="24"/>
          <w:szCs w:val="24"/>
          <w:lang w:eastAsia="zh-CN"/>
        </w:rPr>
        <w:t>导言</w:t>
      </w:r>
    </w:p>
    <w:p w14:paraId="609A1993" w14:textId="77F117B7" w:rsidR="00D118F2" w:rsidRPr="00206667" w:rsidRDefault="00324966" w:rsidP="00E55F0B">
      <w:pPr>
        <w:pStyle w:val="Heading1"/>
        <w:tabs>
          <w:tab w:val="clear" w:pos="0"/>
        </w:tabs>
        <w:rPr>
          <w:sz w:val="24"/>
          <w:szCs w:val="24"/>
          <w:lang w:eastAsia="zh-CN"/>
        </w:rPr>
      </w:pPr>
      <w:r w:rsidRPr="00206667">
        <w:rPr>
          <w:rFonts w:hint="eastAsia"/>
          <w:sz w:val="24"/>
          <w:szCs w:val="24"/>
          <w:lang w:val="zh-CN" w:eastAsia="zh-CN"/>
        </w:rPr>
        <w:t>本文件提供信息，说明截至</w:t>
      </w:r>
      <w:r w:rsidRPr="00206667">
        <w:rPr>
          <w:sz w:val="24"/>
          <w:szCs w:val="24"/>
          <w:lang w:val="zh-CN" w:eastAsia="zh-CN"/>
        </w:rPr>
        <w:t>2023</w:t>
      </w:r>
      <w:r w:rsidRPr="00206667">
        <w:rPr>
          <w:rFonts w:hint="eastAsia"/>
          <w:sz w:val="24"/>
          <w:szCs w:val="24"/>
          <w:lang w:val="zh-CN" w:eastAsia="zh-CN"/>
        </w:rPr>
        <w:t>年</w:t>
      </w:r>
      <w:r w:rsidR="00E27A57" w:rsidRPr="00206667">
        <w:rPr>
          <w:sz w:val="24"/>
          <w:szCs w:val="24"/>
          <w:lang w:val="zh-CN" w:eastAsia="zh-CN"/>
        </w:rPr>
        <w:t>11</w:t>
      </w:r>
      <w:r w:rsidRPr="00206667">
        <w:rPr>
          <w:rFonts w:hint="eastAsia"/>
          <w:sz w:val="24"/>
          <w:szCs w:val="24"/>
          <w:lang w:val="zh-CN" w:eastAsia="zh-CN"/>
        </w:rPr>
        <w:t>月</w:t>
      </w:r>
      <w:r w:rsidR="00E27A57" w:rsidRPr="00206667">
        <w:rPr>
          <w:sz w:val="24"/>
          <w:szCs w:val="24"/>
          <w:lang w:val="zh-CN" w:eastAsia="zh-CN"/>
        </w:rPr>
        <w:t>8</w:t>
      </w:r>
      <w:r w:rsidRPr="00206667">
        <w:rPr>
          <w:rFonts w:hint="eastAsia"/>
          <w:sz w:val="24"/>
          <w:szCs w:val="24"/>
          <w:lang w:val="zh-CN" w:eastAsia="zh-CN"/>
        </w:rPr>
        <w:t>日</w:t>
      </w:r>
      <w:r w:rsidR="00E27A57" w:rsidRPr="00206667">
        <w:rPr>
          <w:rFonts w:hint="eastAsia"/>
          <w:sz w:val="24"/>
          <w:szCs w:val="24"/>
          <w:lang w:val="zh-CN" w:eastAsia="zh-CN"/>
        </w:rPr>
        <w:t>环境规划署</w:t>
      </w:r>
      <w:r w:rsidRPr="00206667">
        <w:rPr>
          <w:rFonts w:hint="eastAsia"/>
          <w:sz w:val="24"/>
          <w:szCs w:val="24"/>
          <w:lang w:val="zh-CN" w:eastAsia="zh-CN"/>
        </w:rPr>
        <w:t>记录的多边基金</w:t>
      </w:r>
      <w:r w:rsidR="00E27A57" w:rsidRPr="00206667">
        <w:rPr>
          <w:rFonts w:hint="eastAsia"/>
          <w:sz w:val="24"/>
          <w:szCs w:val="24"/>
          <w:lang w:val="zh-CN" w:eastAsia="zh-CN"/>
        </w:rPr>
        <w:t>收支情况</w:t>
      </w:r>
      <w:r w:rsidR="000F7CCE" w:rsidRPr="00206667">
        <w:rPr>
          <w:rStyle w:val="FootnoteReference"/>
          <w:sz w:val="24"/>
          <w:szCs w:val="24"/>
        </w:rPr>
        <w:footnoteReference w:id="2"/>
      </w:r>
      <w:r w:rsidR="000F7CCE" w:rsidRPr="00206667">
        <w:rPr>
          <w:rFonts w:hint="eastAsia"/>
          <w:sz w:val="24"/>
          <w:szCs w:val="24"/>
          <w:lang w:val="zh-CN" w:eastAsia="zh-CN"/>
        </w:rPr>
        <w:t>。</w:t>
      </w:r>
      <w:r w:rsidR="00CB3FF8" w:rsidRPr="00206667">
        <w:rPr>
          <w:sz w:val="24"/>
          <w:szCs w:val="24"/>
          <w:lang w:eastAsia="zh-CN"/>
        </w:rPr>
        <w:t xml:space="preserve"> </w:t>
      </w:r>
    </w:p>
    <w:p w14:paraId="54A834D5" w14:textId="7052E032" w:rsidR="00CB3FF8" w:rsidRPr="00206667" w:rsidRDefault="000F7CCE" w:rsidP="00E55F0B">
      <w:pPr>
        <w:pStyle w:val="Heading1"/>
        <w:tabs>
          <w:tab w:val="clear" w:pos="0"/>
        </w:tabs>
        <w:rPr>
          <w:sz w:val="24"/>
          <w:szCs w:val="24"/>
          <w:lang w:eastAsia="zh-CN"/>
        </w:rPr>
      </w:pPr>
      <w:r w:rsidRPr="00206667">
        <w:rPr>
          <w:rFonts w:hint="eastAsia"/>
          <w:sz w:val="24"/>
          <w:szCs w:val="24"/>
          <w:lang w:val="zh-CN" w:eastAsia="zh-CN"/>
        </w:rPr>
        <w:t>本文件附件一载有以下列表</w:t>
      </w:r>
      <w:r w:rsidRPr="00206667">
        <w:rPr>
          <w:sz w:val="24"/>
          <w:szCs w:val="24"/>
          <w:lang w:val="zh-CN" w:eastAsia="zh-CN"/>
        </w:rPr>
        <w:t xml:space="preserve"> </w:t>
      </w:r>
      <w:r w:rsidRPr="00206667">
        <w:rPr>
          <w:rFonts w:hint="eastAsia"/>
          <w:sz w:val="24"/>
          <w:szCs w:val="24"/>
          <w:lang w:val="zh-CN" w:eastAsia="zh-CN"/>
        </w:rPr>
        <w:t>：</w:t>
      </w:r>
    </w:p>
    <w:p w14:paraId="53FFA9AB" w14:textId="281D4BEC" w:rsidR="00CB3FF8" w:rsidRPr="00206667" w:rsidRDefault="000F7CCE" w:rsidP="00E55F0B">
      <w:pPr>
        <w:pStyle w:val="0Heading0"/>
        <w:numPr>
          <w:ilvl w:val="0"/>
          <w:numId w:val="21"/>
        </w:numPr>
        <w:tabs>
          <w:tab w:val="clear" w:pos="2500"/>
        </w:tabs>
        <w:ind w:left="490" w:firstLine="0"/>
        <w:rPr>
          <w:sz w:val="24"/>
          <w:szCs w:val="24"/>
          <w:lang w:eastAsia="zh-CN"/>
        </w:rPr>
      </w:pPr>
      <w:r w:rsidRPr="00206667">
        <w:rPr>
          <w:rFonts w:hint="eastAsia"/>
          <w:sz w:val="24"/>
          <w:szCs w:val="24"/>
          <w:lang w:eastAsia="zh-CN"/>
        </w:rPr>
        <w:t>表</w:t>
      </w:r>
      <w:r w:rsidR="00CB3FF8" w:rsidRPr="00206667">
        <w:rPr>
          <w:sz w:val="24"/>
          <w:szCs w:val="24"/>
          <w:lang w:eastAsia="zh-CN"/>
        </w:rPr>
        <w:t>1</w:t>
      </w:r>
      <w:r w:rsidRPr="00206667">
        <w:rPr>
          <w:rFonts w:hint="eastAsia"/>
          <w:sz w:val="24"/>
          <w:szCs w:val="24"/>
          <w:lang w:eastAsia="zh-CN"/>
        </w:rPr>
        <w:t>：</w:t>
      </w:r>
      <w:r w:rsidR="00CB3FF8" w:rsidRPr="00206667">
        <w:rPr>
          <w:sz w:val="24"/>
          <w:szCs w:val="24"/>
          <w:lang w:eastAsia="zh-CN"/>
        </w:rPr>
        <w:t>1991 – 202</w:t>
      </w:r>
      <w:r w:rsidR="000851FA" w:rsidRPr="00206667">
        <w:rPr>
          <w:sz w:val="24"/>
          <w:szCs w:val="24"/>
          <w:lang w:eastAsia="zh-CN"/>
        </w:rPr>
        <w:t>3</w:t>
      </w:r>
      <w:r w:rsidRPr="00206667">
        <w:rPr>
          <w:rFonts w:hint="eastAsia"/>
          <w:sz w:val="24"/>
          <w:szCs w:val="24"/>
          <w:lang w:eastAsia="zh-CN"/>
        </w:rPr>
        <w:t>年多边基金</w:t>
      </w:r>
      <w:r w:rsidR="0066615B">
        <w:rPr>
          <w:rFonts w:hint="eastAsia"/>
          <w:sz w:val="24"/>
          <w:szCs w:val="24"/>
          <w:lang w:eastAsia="zh-CN"/>
        </w:rPr>
        <w:t>状况</w:t>
      </w:r>
    </w:p>
    <w:p w14:paraId="121CDA3E" w14:textId="47C0246E" w:rsidR="00CB3FF8" w:rsidRPr="00206667" w:rsidRDefault="000F7CCE" w:rsidP="00E55F0B">
      <w:pPr>
        <w:pStyle w:val="0Heading0"/>
        <w:numPr>
          <w:ilvl w:val="0"/>
          <w:numId w:val="21"/>
        </w:numPr>
        <w:tabs>
          <w:tab w:val="clear" w:pos="2500"/>
        </w:tabs>
        <w:ind w:left="490" w:firstLine="0"/>
        <w:jc w:val="both"/>
        <w:rPr>
          <w:sz w:val="24"/>
          <w:szCs w:val="24"/>
          <w:lang w:eastAsia="zh-CN"/>
        </w:rPr>
      </w:pPr>
      <w:r w:rsidRPr="00206667">
        <w:rPr>
          <w:rFonts w:hint="eastAsia"/>
          <w:sz w:val="24"/>
          <w:szCs w:val="24"/>
          <w:lang w:eastAsia="zh-CN"/>
        </w:rPr>
        <w:t>表</w:t>
      </w:r>
      <w:r w:rsidRPr="00206667">
        <w:rPr>
          <w:sz w:val="24"/>
          <w:szCs w:val="24"/>
          <w:lang w:val="en-US" w:eastAsia="zh-CN"/>
        </w:rPr>
        <w:t>2</w:t>
      </w:r>
      <w:r w:rsidRPr="00206667">
        <w:rPr>
          <w:rFonts w:hint="eastAsia"/>
          <w:sz w:val="24"/>
          <w:szCs w:val="24"/>
          <w:lang w:val="en-US" w:eastAsia="zh-CN"/>
        </w:rPr>
        <w:t>：</w:t>
      </w:r>
      <w:r w:rsidRPr="00206667">
        <w:rPr>
          <w:sz w:val="24"/>
          <w:szCs w:val="24"/>
          <w:lang w:eastAsia="zh-CN"/>
        </w:rPr>
        <w:t>1991 – 202</w:t>
      </w:r>
      <w:r w:rsidRPr="00206667">
        <w:rPr>
          <w:rFonts w:hint="eastAsia"/>
          <w:sz w:val="24"/>
          <w:szCs w:val="24"/>
          <w:lang w:eastAsia="zh-CN"/>
        </w:rPr>
        <w:t>3</w:t>
      </w:r>
      <w:r w:rsidRPr="00206667">
        <w:rPr>
          <w:rFonts w:hint="eastAsia"/>
          <w:sz w:val="24"/>
          <w:szCs w:val="24"/>
          <w:lang w:eastAsia="zh-CN"/>
        </w:rPr>
        <w:t>年捐款和其他收入</w:t>
      </w:r>
      <w:r w:rsidR="008C12EB" w:rsidRPr="00206667">
        <w:rPr>
          <w:rFonts w:hint="eastAsia"/>
          <w:sz w:val="24"/>
          <w:szCs w:val="24"/>
          <w:lang w:eastAsia="zh-CN"/>
        </w:rPr>
        <w:t>概况</w:t>
      </w:r>
    </w:p>
    <w:p w14:paraId="77ED3D2F" w14:textId="5843B4AC" w:rsidR="00CB3FF8" w:rsidRPr="00206667" w:rsidRDefault="000F7CCE" w:rsidP="00E55F0B">
      <w:pPr>
        <w:pStyle w:val="0Heading0"/>
        <w:numPr>
          <w:ilvl w:val="0"/>
          <w:numId w:val="21"/>
        </w:numPr>
        <w:tabs>
          <w:tab w:val="clear" w:pos="2500"/>
        </w:tabs>
        <w:ind w:left="490" w:firstLine="0"/>
        <w:rPr>
          <w:sz w:val="24"/>
          <w:szCs w:val="24"/>
        </w:rPr>
      </w:pPr>
      <w:r w:rsidRPr="00206667">
        <w:rPr>
          <w:rFonts w:hint="eastAsia"/>
          <w:sz w:val="24"/>
          <w:szCs w:val="24"/>
          <w:lang w:eastAsia="zh-CN"/>
        </w:rPr>
        <w:t>表</w:t>
      </w:r>
      <w:r w:rsidRPr="00206667">
        <w:rPr>
          <w:sz w:val="24"/>
          <w:szCs w:val="24"/>
          <w:lang w:val="en-US" w:eastAsia="zh-CN"/>
        </w:rPr>
        <w:t>3</w:t>
      </w:r>
      <w:r w:rsidRPr="00206667">
        <w:rPr>
          <w:rFonts w:hint="eastAsia"/>
          <w:sz w:val="24"/>
          <w:szCs w:val="24"/>
          <w:lang w:val="en-US" w:eastAsia="zh-CN"/>
        </w:rPr>
        <w:t>：</w:t>
      </w:r>
      <w:r w:rsidRPr="00206667">
        <w:rPr>
          <w:sz w:val="24"/>
          <w:szCs w:val="24"/>
          <w:lang w:eastAsia="zh-CN"/>
        </w:rPr>
        <w:t>1991 – 2023</w:t>
      </w:r>
      <w:r w:rsidRPr="00206667">
        <w:rPr>
          <w:rFonts w:hint="eastAsia"/>
          <w:sz w:val="24"/>
          <w:szCs w:val="24"/>
          <w:lang w:eastAsia="zh-CN"/>
        </w:rPr>
        <w:t>年捐款概况</w:t>
      </w:r>
    </w:p>
    <w:p w14:paraId="63512AE9" w14:textId="376007F7"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4</w:t>
      </w:r>
      <w:r w:rsidRPr="00206667">
        <w:rPr>
          <w:rFonts w:hint="eastAsia"/>
          <w:sz w:val="24"/>
          <w:szCs w:val="24"/>
          <w:lang w:val="en-US" w:eastAsia="zh-CN"/>
        </w:rPr>
        <w:t>：</w:t>
      </w:r>
      <w:r w:rsidRPr="00206667">
        <w:rPr>
          <w:sz w:val="24"/>
          <w:szCs w:val="24"/>
          <w:lang w:eastAsia="zh-CN"/>
        </w:rPr>
        <w:t>2021 – 2023</w:t>
      </w:r>
      <w:r w:rsidRPr="00206667">
        <w:rPr>
          <w:rFonts w:hint="eastAsia"/>
          <w:sz w:val="24"/>
          <w:szCs w:val="24"/>
          <w:lang w:eastAsia="zh-CN"/>
        </w:rPr>
        <w:t>年捐款</w:t>
      </w:r>
      <w:r w:rsidR="008C12EB" w:rsidRPr="00206667">
        <w:rPr>
          <w:rFonts w:hint="eastAsia"/>
          <w:sz w:val="24"/>
          <w:szCs w:val="24"/>
          <w:lang w:eastAsia="zh-CN"/>
        </w:rPr>
        <w:t>情况</w:t>
      </w:r>
    </w:p>
    <w:p w14:paraId="092DD79D" w14:textId="17D78BA1" w:rsidR="002377B1"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5</w:t>
      </w:r>
      <w:r w:rsidRPr="00206667">
        <w:rPr>
          <w:rFonts w:hint="eastAsia"/>
          <w:sz w:val="24"/>
          <w:szCs w:val="24"/>
          <w:lang w:val="en-US" w:eastAsia="zh-CN"/>
        </w:rPr>
        <w:t>：</w:t>
      </w:r>
      <w:r w:rsidRPr="00206667">
        <w:rPr>
          <w:sz w:val="24"/>
          <w:szCs w:val="24"/>
          <w:lang w:eastAsia="zh-CN"/>
        </w:rPr>
        <w:t>2023</w:t>
      </w:r>
      <w:r w:rsidRPr="00206667">
        <w:rPr>
          <w:rFonts w:hint="eastAsia"/>
          <w:sz w:val="24"/>
          <w:szCs w:val="24"/>
          <w:lang w:eastAsia="zh-CN"/>
        </w:rPr>
        <w:t>年捐款</w:t>
      </w:r>
      <w:r w:rsidR="008C12EB" w:rsidRPr="00206667">
        <w:rPr>
          <w:rFonts w:hint="eastAsia"/>
          <w:sz w:val="24"/>
          <w:szCs w:val="24"/>
          <w:lang w:eastAsia="zh-CN"/>
        </w:rPr>
        <w:t>情况</w:t>
      </w:r>
    </w:p>
    <w:p w14:paraId="3BE809C8" w14:textId="3DC79E95"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6</w:t>
      </w:r>
      <w:r w:rsidRPr="00206667">
        <w:rPr>
          <w:rFonts w:hint="eastAsia"/>
          <w:sz w:val="24"/>
          <w:szCs w:val="24"/>
          <w:lang w:eastAsia="zh-CN"/>
        </w:rPr>
        <w:t>：</w:t>
      </w:r>
      <w:r w:rsidRPr="00206667">
        <w:rPr>
          <w:sz w:val="24"/>
          <w:szCs w:val="24"/>
          <w:lang w:eastAsia="zh-CN"/>
        </w:rPr>
        <w:t>2022</w:t>
      </w:r>
      <w:r w:rsidRPr="00206667">
        <w:rPr>
          <w:rFonts w:hint="eastAsia"/>
          <w:sz w:val="24"/>
          <w:szCs w:val="24"/>
          <w:lang w:eastAsia="zh-CN"/>
        </w:rPr>
        <w:t>年捐款</w:t>
      </w:r>
      <w:r w:rsidR="008C12EB" w:rsidRPr="00206667">
        <w:rPr>
          <w:rFonts w:hint="eastAsia"/>
          <w:sz w:val="24"/>
          <w:szCs w:val="24"/>
          <w:lang w:eastAsia="zh-CN"/>
        </w:rPr>
        <w:t>情况</w:t>
      </w:r>
    </w:p>
    <w:p w14:paraId="4FCC0F07" w14:textId="0E274FFF"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7</w:t>
      </w:r>
      <w:r w:rsidRPr="00206667">
        <w:rPr>
          <w:rFonts w:hint="eastAsia"/>
          <w:sz w:val="24"/>
          <w:szCs w:val="24"/>
          <w:lang w:val="en-US" w:eastAsia="zh-CN"/>
        </w:rPr>
        <w:t>：</w:t>
      </w:r>
      <w:r w:rsidRPr="00206667">
        <w:rPr>
          <w:sz w:val="24"/>
          <w:szCs w:val="24"/>
          <w:lang w:eastAsia="zh-CN"/>
        </w:rPr>
        <w:t>2021</w:t>
      </w:r>
      <w:r w:rsidRPr="00206667">
        <w:rPr>
          <w:rFonts w:hint="eastAsia"/>
          <w:sz w:val="24"/>
          <w:szCs w:val="24"/>
          <w:lang w:eastAsia="zh-CN"/>
        </w:rPr>
        <w:t>年捐款</w:t>
      </w:r>
      <w:r w:rsidR="008C12EB" w:rsidRPr="00206667">
        <w:rPr>
          <w:rFonts w:hint="eastAsia"/>
          <w:sz w:val="24"/>
          <w:szCs w:val="24"/>
          <w:lang w:eastAsia="zh-CN"/>
        </w:rPr>
        <w:t>情况</w:t>
      </w:r>
    </w:p>
    <w:p w14:paraId="6269636C" w14:textId="08476998"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sz w:val="24"/>
          <w:szCs w:val="24"/>
          <w:lang w:val="en-US" w:eastAsia="zh-CN"/>
        </w:rPr>
        <w:t>8</w:t>
      </w:r>
      <w:r w:rsidRPr="00206667">
        <w:rPr>
          <w:rFonts w:hint="eastAsia"/>
          <w:sz w:val="24"/>
          <w:szCs w:val="24"/>
          <w:lang w:val="en-US" w:eastAsia="zh-CN"/>
        </w:rPr>
        <w:t>：</w:t>
      </w:r>
      <w:r w:rsidRPr="00206667">
        <w:rPr>
          <w:sz w:val="24"/>
          <w:szCs w:val="24"/>
          <w:lang w:eastAsia="zh-CN"/>
        </w:rPr>
        <w:t>2018 – 2020</w:t>
      </w:r>
      <w:r w:rsidRPr="00206667">
        <w:rPr>
          <w:rFonts w:hint="eastAsia"/>
          <w:sz w:val="24"/>
          <w:szCs w:val="24"/>
          <w:lang w:eastAsia="zh-CN"/>
        </w:rPr>
        <w:t>年捐款</w:t>
      </w:r>
      <w:r w:rsidR="008C12EB" w:rsidRPr="00206667">
        <w:rPr>
          <w:rFonts w:hint="eastAsia"/>
          <w:sz w:val="24"/>
          <w:szCs w:val="24"/>
          <w:lang w:eastAsia="zh-CN"/>
        </w:rPr>
        <w:t>情况</w:t>
      </w:r>
    </w:p>
    <w:p w14:paraId="001804F3" w14:textId="04BEF57D"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9</w:t>
      </w:r>
      <w:r w:rsidRPr="00206667">
        <w:rPr>
          <w:rFonts w:hint="eastAsia"/>
          <w:sz w:val="24"/>
          <w:szCs w:val="24"/>
          <w:lang w:eastAsia="zh-CN"/>
        </w:rPr>
        <w:t>：</w:t>
      </w:r>
      <w:r w:rsidRPr="00206667">
        <w:rPr>
          <w:sz w:val="24"/>
          <w:szCs w:val="24"/>
          <w:lang w:eastAsia="zh-CN"/>
        </w:rPr>
        <w:t>2020</w:t>
      </w:r>
      <w:r w:rsidRPr="00206667">
        <w:rPr>
          <w:rFonts w:hint="eastAsia"/>
          <w:sz w:val="24"/>
          <w:szCs w:val="24"/>
          <w:lang w:eastAsia="zh-CN"/>
        </w:rPr>
        <w:t>年捐款</w:t>
      </w:r>
      <w:r w:rsidR="008C12EB" w:rsidRPr="00206667">
        <w:rPr>
          <w:rFonts w:hint="eastAsia"/>
          <w:sz w:val="24"/>
          <w:szCs w:val="24"/>
          <w:lang w:eastAsia="zh-CN"/>
        </w:rPr>
        <w:t>情况</w:t>
      </w:r>
    </w:p>
    <w:p w14:paraId="3482822B" w14:textId="63F23BCF"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10</w:t>
      </w:r>
      <w:r w:rsidRPr="00206667">
        <w:rPr>
          <w:rFonts w:hint="eastAsia"/>
          <w:sz w:val="24"/>
          <w:szCs w:val="24"/>
          <w:lang w:eastAsia="zh-CN"/>
        </w:rPr>
        <w:t>：</w:t>
      </w:r>
      <w:r w:rsidRPr="00206667">
        <w:rPr>
          <w:sz w:val="24"/>
          <w:szCs w:val="24"/>
          <w:lang w:eastAsia="zh-CN"/>
        </w:rPr>
        <w:t>2019</w:t>
      </w:r>
      <w:r w:rsidRPr="00206667">
        <w:rPr>
          <w:rFonts w:hint="eastAsia"/>
          <w:sz w:val="24"/>
          <w:szCs w:val="24"/>
          <w:lang w:eastAsia="zh-CN"/>
        </w:rPr>
        <w:t>年捐款</w:t>
      </w:r>
      <w:r w:rsidR="008C12EB" w:rsidRPr="00206667">
        <w:rPr>
          <w:rFonts w:hint="eastAsia"/>
          <w:sz w:val="24"/>
          <w:szCs w:val="24"/>
          <w:lang w:eastAsia="zh-CN"/>
        </w:rPr>
        <w:t>情况</w:t>
      </w:r>
    </w:p>
    <w:p w14:paraId="0DC885B1" w14:textId="3094BFE2"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11</w:t>
      </w:r>
      <w:r w:rsidRPr="00206667">
        <w:rPr>
          <w:rFonts w:hint="eastAsia"/>
          <w:sz w:val="24"/>
          <w:szCs w:val="24"/>
          <w:lang w:eastAsia="zh-CN"/>
        </w:rPr>
        <w:t>：</w:t>
      </w:r>
      <w:r w:rsidRPr="00206667">
        <w:rPr>
          <w:sz w:val="24"/>
          <w:szCs w:val="24"/>
          <w:lang w:eastAsia="zh-CN"/>
        </w:rPr>
        <w:t>2018</w:t>
      </w:r>
      <w:r w:rsidRPr="00206667">
        <w:rPr>
          <w:rFonts w:hint="eastAsia"/>
          <w:sz w:val="24"/>
          <w:szCs w:val="24"/>
          <w:lang w:eastAsia="zh-CN"/>
        </w:rPr>
        <w:t>年捐款</w:t>
      </w:r>
      <w:r w:rsidR="008C12EB" w:rsidRPr="00206667">
        <w:rPr>
          <w:rFonts w:hint="eastAsia"/>
          <w:sz w:val="24"/>
          <w:szCs w:val="24"/>
          <w:lang w:eastAsia="zh-CN"/>
        </w:rPr>
        <w:t>情况</w:t>
      </w:r>
    </w:p>
    <w:p w14:paraId="60BD7EC9" w14:textId="26A1FBFA" w:rsidR="00CB3FF8" w:rsidRPr="00206667" w:rsidRDefault="00AD57D5" w:rsidP="00E55F0B">
      <w:pPr>
        <w:pStyle w:val="0Heading0"/>
        <w:numPr>
          <w:ilvl w:val="0"/>
          <w:numId w:val="21"/>
        </w:numPr>
        <w:tabs>
          <w:tab w:val="clear" w:pos="2500"/>
        </w:tabs>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 xml:space="preserve"> 12</w:t>
      </w:r>
      <w:r w:rsidRPr="00206667">
        <w:rPr>
          <w:rFonts w:hint="eastAsia"/>
          <w:sz w:val="24"/>
          <w:szCs w:val="24"/>
          <w:lang w:eastAsia="zh-CN"/>
        </w:rPr>
        <w:t>：</w:t>
      </w:r>
      <w:r w:rsidRPr="00206667">
        <w:rPr>
          <w:sz w:val="24"/>
          <w:szCs w:val="24"/>
          <w:lang w:eastAsia="zh-CN"/>
        </w:rPr>
        <w:t>2015 – 2017</w:t>
      </w:r>
      <w:r w:rsidRPr="00206667">
        <w:rPr>
          <w:rFonts w:hint="eastAsia"/>
          <w:sz w:val="24"/>
          <w:szCs w:val="24"/>
          <w:lang w:eastAsia="zh-CN"/>
        </w:rPr>
        <w:t>年捐款</w:t>
      </w:r>
      <w:r w:rsidR="008C12EB" w:rsidRPr="00206667">
        <w:rPr>
          <w:rFonts w:hint="eastAsia"/>
          <w:sz w:val="24"/>
          <w:szCs w:val="24"/>
          <w:lang w:eastAsia="zh-CN"/>
        </w:rPr>
        <w:t>情况</w:t>
      </w:r>
    </w:p>
    <w:p w14:paraId="60B5DAA8" w14:textId="1CC48250" w:rsidR="00CB3FF8" w:rsidRDefault="00AD57D5" w:rsidP="00E55F0B">
      <w:pPr>
        <w:pStyle w:val="0Heading0"/>
        <w:numPr>
          <w:ilvl w:val="0"/>
          <w:numId w:val="21"/>
        </w:numPr>
        <w:tabs>
          <w:tab w:val="clear" w:pos="2500"/>
        </w:tabs>
        <w:spacing w:after="240"/>
        <w:ind w:left="490" w:firstLine="0"/>
        <w:jc w:val="both"/>
        <w:rPr>
          <w:sz w:val="24"/>
          <w:szCs w:val="24"/>
        </w:rPr>
      </w:pPr>
      <w:r w:rsidRPr="00206667">
        <w:rPr>
          <w:rFonts w:hint="eastAsia"/>
          <w:sz w:val="24"/>
          <w:szCs w:val="24"/>
          <w:lang w:eastAsia="zh-CN"/>
        </w:rPr>
        <w:t>表</w:t>
      </w:r>
      <w:r w:rsidRPr="00206667">
        <w:rPr>
          <w:rFonts w:hint="eastAsia"/>
          <w:sz w:val="24"/>
          <w:szCs w:val="24"/>
          <w:lang w:eastAsia="zh-CN"/>
        </w:rPr>
        <w:t>13</w:t>
      </w:r>
      <w:r w:rsidRPr="00206667">
        <w:rPr>
          <w:rFonts w:hint="eastAsia"/>
          <w:sz w:val="24"/>
          <w:szCs w:val="24"/>
          <w:lang w:eastAsia="zh-CN"/>
        </w:rPr>
        <w:t>：</w:t>
      </w:r>
      <w:r w:rsidRPr="00206667">
        <w:rPr>
          <w:sz w:val="24"/>
          <w:szCs w:val="24"/>
          <w:lang w:eastAsia="zh-CN"/>
        </w:rPr>
        <w:t>2017</w:t>
      </w:r>
      <w:r w:rsidRPr="00206667">
        <w:rPr>
          <w:rFonts w:hint="eastAsia"/>
          <w:sz w:val="24"/>
          <w:szCs w:val="24"/>
          <w:lang w:eastAsia="zh-CN"/>
        </w:rPr>
        <w:t>年捐款</w:t>
      </w:r>
      <w:r w:rsidR="008C12EB" w:rsidRPr="00206667">
        <w:rPr>
          <w:rFonts w:hint="eastAsia"/>
          <w:sz w:val="24"/>
          <w:szCs w:val="24"/>
          <w:lang w:eastAsia="zh-CN"/>
        </w:rPr>
        <w:t>情况</w:t>
      </w:r>
    </w:p>
    <w:p w14:paraId="73798A80" w14:textId="049153F2" w:rsidR="001C398F" w:rsidRDefault="001C398F" w:rsidP="001C398F">
      <w:pPr>
        <w:pStyle w:val="0Heading0"/>
        <w:spacing w:after="240"/>
        <w:ind w:left="490"/>
        <w:jc w:val="both"/>
        <w:rPr>
          <w:sz w:val="24"/>
          <w:szCs w:val="24"/>
        </w:rPr>
      </w:pPr>
      <w:r>
        <w:rPr>
          <w:sz w:val="24"/>
          <w:szCs w:val="24"/>
          <w:lang w:eastAsia="zh-CN"/>
        </w:rPr>
        <w:t xml:space="preserve">* </w:t>
      </w:r>
      <w:r w:rsidRPr="00B32C45">
        <w:rPr>
          <w:rFonts w:hint="eastAsia"/>
          <w:sz w:val="18"/>
          <w:szCs w:val="18"/>
          <w:lang w:eastAsia="zh-CN"/>
        </w:rPr>
        <w:t>因技术原因于</w:t>
      </w:r>
      <w:r w:rsidRPr="00B32C45">
        <w:rPr>
          <w:rFonts w:hint="eastAsia"/>
          <w:sz w:val="18"/>
          <w:szCs w:val="18"/>
          <w:lang w:eastAsia="zh-CN"/>
        </w:rPr>
        <w:t xml:space="preserve"> 2023 </w:t>
      </w:r>
      <w:r w:rsidRPr="00B32C45">
        <w:rPr>
          <w:rFonts w:hint="eastAsia"/>
          <w:sz w:val="18"/>
          <w:szCs w:val="18"/>
          <w:lang w:eastAsia="zh-CN"/>
        </w:rPr>
        <w:t>年</w:t>
      </w:r>
      <w:r w:rsidRPr="00B32C45">
        <w:rPr>
          <w:rFonts w:hint="eastAsia"/>
          <w:sz w:val="18"/>
          <w:szCs w:val="18"/>
          <w:lang w:eastAsia="zh-CN"/>
        </w:rPr>
        <w:t xml:space="preserve"> 11 </w:t>
      </w:r>
      <w:r w:rsidRPr="00B32C45">
        <w:rPr>
          <w:rFonts w:hint="eastAsia"/>
          <w:sz w:val="18"/>
          <w:szCs w:val="18"/>
          <w:lang w:eastAsia="zh-CN"/>
        </w:rPr>
        <w:t>月</w:t>
      </w:r>
      <w:r w:rsidRPr="00B32C45">
        <w:rPr>
          <w:rFonts w:hint="eastAsia"/>
          <w:sz w:val="18"/>
          <w:szCs w:val="18"/>
          <w:lang w:eastAsia="zh-CN"/>
        </w:rPr>
        <w:t xml:space="preserve"> 30 </w:t>
      </w:r>
      <w:r w:rsidRPr="00B32C45">
        <w:rPr>
          <w:rFonts w:hint="eastAsia"/>
          <w:sz w:val="18"/>
          <w:szCs w:val="18"/>
          <w:lang w:eastAsia="zh-CN"/>
        </w:rPr>
        <w:t>日重新发行</w:t>
      </w:r>
    </w:p>
    <w:p w14:paraId="628EA5A4" w14:textId="6A5646A7" w:rsidR="00FA2414" w:rsidRPr="00206667" w:rsidRDefault="008C12EB" w:rsidP="00E55F0B">
      <w:pPr>
        <w:pStyle w:val="Heading1"/>
        <w:tabs>
          <w:tab w:val="clear" w:pos="0"/>
        </w:tabs>
        <w:rPr>
          <w:sz w:val="24"/>
          <w:szCs w:val="24"/>
          <w:lang w:eastAsia="zh-CN"/>
        </w:rPr>
      </w:pPr>
      <w:r w:rsidRPr="00206667">
        <w:rPr>
          <w:rFonts w:hint="eastAsia"/>
          <w:sz w:val="24"/>
          <w:szCs w:val="24"/>
          <w:lang w:eastAsia="zh-CN"/>
        </w:rPr>
        <w:lastRenderedPageBreak/>
        <w:t>本</w:t>
      </w:r>
      <w:r w:rsidR="00411319" w:rsidRPr="00206667">
        <w:rPr>
          <w:rFonts w:hint="eastAsia"/>
          <w:sz w:val="24"/>
          <w:szCs w:val="24"/>
          <w:lang w:eastAsia="zh-CN"/>
        </w:rPr>
        <w:t>文件还</w:t>
      </w:r>
      <w:r w:rsidRPr="00206667">
        <w:rPr>
          <w:rFonts w:hint="eastAsia"/>
          <w:sz w:val="24"/>
          <w:szCs w:val="24"/>
          <w:lang w:eastAsia="zh-CN"/>
        </w:rPr>
        <w:t>包括</w:t>
      </w:r>
      <w:r w:rsidR="00411319" w:rsidRPr="00206667">
        <w:rPr>
          <w:rFonts w:hint="eastAsia"/>
          <w:sz w:val="24"/>
          <w:szCs w:val="24"/>
          <w:lang w:eastAsia="zh-CN"/>
        </w:rPr>
        <w:t>附件二，</w:t>
      </w:r>
      <w:r w:rsidRPr="00206667">
        <w:rPr>
          <w:rFonts w:hint="eastAsia"/>
          <w:sz w:val="24"/>
          <w:szCs w:val="24"/>
          <w:lang w:eastAsia="zh-CN"/>
        </w:rPr>
        <w:t>其中</w:t>
      </w:r>
      <w:r w:rsidR="00411319" w:rsidRPr="00206667">
        <w:rPr>
          <w:rFonts w:hint="eastAsia"/>
          <w:sz w:val="24"/>
          <w:szCs w:val="24"/>
          <w:lang w:eastAsia="zh-CN"/>
        </w:rPr>
        <w:t>列出了在</w:t>
      </w:r>
      <w:r w:rsidR="00411319" w:rsidRPr="00206667">
        <w:rPr>
          <w:rFonts w:hint="eastAsia"/>
          <w:sz w:val="24"/>
          <w:szCs w:val="24"/>
          <w:lang w:eastAsia="zh-CN"/>
        </w:rPr>
        <w:t>2021-2023</w:t>
      </w:r>
      <w:r w:rsidR="00411319" w:rsidRPr="00206667">
        <w:rPr>
          <w:rFonts w:hint="eastAsia"/>
          <w:sz w:val="24"/>
          <w:szCs w:val="24"/>
          <w:lang w:eastAsia="zh-CN"/>
        </w:rPr>
        <w:t>三年期使用固定汇率机制</w:t>
      </w:r>
      <w:r w:rsidR="00411319" w:rsidRPr="00206667">
        <w:rPr>
          <w:rStyle w:val="FootnoteReference"/>
          <w:sz w:val="24"/>
          <w:szCs w:val="24"/>
        </w:rPr>
        <w:footnoteReference w:id="3"/>
      </w:r>
      <w:r w:rsidR="00411319" w:rsidRPr="00206667">
        <w:rPr>
          <w:rFonts w:hint="eastAsia"/>
          <w:sz w:val="24"/>
          <w:szCs w:val="24"/>
          <w:lang w:eastAsia="zh-CN"/>
        </w:rPr>
        <w:t>的</w:t>
      </w:r>
      <w:r w:rsidR="00411319" w:rsidRPr="00206667">
        <w:rPr>
          <w:rFonts w:hint="eastAsia"/>
          <w:sz w:val="24"/>
          <w:szCs w:val="24"/>
          <w:lang w:eastAsia="zh-CN"/>
        </w:rPr>
        <w:t>27</w:t>
      </w:r>
      <w:r w:rsidR="00411319" w:rsidRPr="00206667">
        <w:rPr>
          <w:rFonts w:hint="eastAsia"/>
          <w:sz w:val="24"/>
          <w:szCs w:val="24"/>
          <w:lang w:eastAsia="zh-CN"/>
        </w:rPr>
        <w:t>个非第</w:t>
      </w:r>
      <w:r w:rsidR="00411319" w:rsidRPr="00206667">
        <w:rPr>
          <w:rFonts w:hint="eastAsia"/>
          <w:sz w:val="24"/>
          <w:szCs w:val="24"/>
          <w:lang w:eastAsia="zh-CN"/>
        </w:rPr>
        <w:t>5</w:t>
      </w:r>
      <w:r w:rsidR="00411319" w:rsidRPr="00206667">
        <w:rPr>
          <w:rFonts w:hint="eastAsia"/>
          <w:sz w:val="24"/>
          <w:szCs w:val="24"/>
          <w:lang w:eastAsia="zh-CN"/>
        </w:rPr>
        <w:t>条国家</w:t>
      </w:r>
      <w:r w:rsidR="008866B8" w:rsidRPr="00206667">
        <w:rPr>
          <w:rFonts w:hint="eastAsia"/>
          <w:sz w:val="24"/>
          <w:szCs w:val="24"/>
          <w:lang w:eastAsia="zh-CN"/>
        </w:rPr>
        <w:t> </w:t>
      </w:r>
      <w:r w:rsidR="00411319" w:rsidRPr="00206667">
        <w:rPr>
          <w:rFonts w:hint="eastAsia"/>
          <w:sz w:val="24"/>
          <w:szCs w:val="24"/>
          <w:lang w:eastAsia="zh-CN"/>
        </w:rPr>
        <w:t>。</w:t>
      </w:r>
    </w:p>
    <w:p w14:paraId="3483965E" w14:textId="53CE7D77" w:rsidR="00737C8E" w:rsidRPr="00206667" w:rsidRDefault="008C12EB" w:rsidP="00E55F0B">
      <w:pPr>
        <w:pStyle w:val="0Heading0"/>
        <w:spacing w:after="240"/>
        <w:jc w:val="both"/>
        <w:rPr>
          <w:b/>
          <w:bCs/>
          <w:sz w:val="24"/>
          <w:szCs w:val="24"/>
        </w:rPr>
      </w:pPr>
      <w:r w:rsidRPr="00206667">
        <w:rPr>
          <w:rFonts w:hint="eastAsia"/>
          <w:b/>
          <w:bCs/>
          <w:sz w:val="24"/>
          <w:szCs w:val="24"/>
          <w:lang w:eastAsia="zh-CN"/>
        </w:rPr>
        <w:t>多边</w:t>
      </w:r>
      <w:r w:rsidR="00411319" w:rsidRPr="00206667">
        <w:rPr>
          <w:rFonts w:hint="eastAsia"/>
          <w:b/>
          <w:bCs/>
          <w:sz w:val="24"/>
          <w:szCs w:val="24"/>
          <w:lang w:eastAsia="zh-CN"/>
        </w:rPr>
        <w:t>基金</w:t>
      </w:r>
      <w:r w:rsidR="0066615B">
        <w:rPr>
          <w:rFonts w:hint="eastAsia"/>
          <w:b/>
          <w:bCs/>
          <w:sz w:val="24"/>
          <w:szCs w:val="24"/>
          <w:lang w:eastAsia="zh-CN"/>
        </w:rPr>
        <w:t>状况</w:t>
      </w:r>
    </w:p>
    <w:p w14:paraId="1DC21120" w14:textId="06E9DE86" w:rsidR="00CB3FF8" w:rsidRPr="00206667" w:rsidRDefault="004644A0" w:rsidP="00E55F0B">
      <w:pPr>
        <w:pStyle w:val="Heading1"/>
        <w:tabs>
          <w:tab w:val="clear" w:pos="0"/>
        </w:tabs>
        <w:rPr>
          <w:sz w:val="24"/>
          <w:szCs w:val="24"/>
          <w:lang w:eastAsia="zh-CN"/>
        </w:rPr>
      </w:pPr>
      <w:r w:rsidRPr="00206667">
        <w:rPr>
          <w:rFonts w:hint="eastAsia"/>
          <w:sz w:val="24"/>
          <w:szCs w:val="24"/>
          <w:lang w:eastAsia="zh-CN"/>
        </w:rPr>
        <w:t>截至</w:t>
      </w:r>
      <w:r w:rsidRPr="00206667">
        <w:rPr>
          <w:rFonts w:hint="eastAsia"/>
          <w:sz w:val="24"/>
          <w:szCs w:val="24"/>
          <w:lang w:eastAsia="zh-CN"/>
        </w:rPr>
        <w:t>2023</w:t>
      </w:r>
      <w:r w:rsidRPr="00206667">
        <w:rPr>
          <w:rFonts w:hint="eastAsia"/>
          <w:sz w:val="24"/>
          <w:szCs w:val="24"/>
          <w:lang w:eastAsia="zh-CN"/>
        </w:rPr>
        <w:t>年</w:t>
      </w:r>
      <w:r w:rsidR="008C12EB" w:rsidRPr="00206667">
        <w:rPr>
          <w:sz w:val="24"/>
          <w:szCs w:val="24"/>
          <w:lang w:eastAsia="zh-CN"/>
        </w:rPr>
        <w:t>11</w:t>
      </w:r>
      <w:r w:rsidRPr="00206667">
        <w:rPr>
          <w:rFonts w:hint="eastAsia"/>
          <w:sz w:val="24"/>
          <w:szCs w:val="24"/>
          <w:lang w:eastAsia="zh-CN"/>
        </w:rPr>
        <w:t>月</w:t>
      </w:r>
      <w:r w:rsidR="008C12EB" w:rsidRPr="00206667">
        <w:rPr>
          <w:sz w:val="24"/>
          <w:szCs w:val="24"/>
          <w:lang w:eastAsia="zh-CN"/>
        </w:rPr>
        <w:t>8</w:t>
      </w:r>
      <w:r w:rsidR="00355CC9" w:rsidRPr="00206667">
        <w:rPr>
          <w:rFonts w:hint="eastAsia"/>
          <w:sz w:val="24"/>
          <w:szCs w:val="24"/>
          <w:lang w:eastAsia="zh-CN"/>
        </w:rPr>
        <w:t>日，在考虑到执行委员会</w:t>
      </w:r>
      <w:r w:rsidRPr="00206667">
        <w:rPr>
          <w:rFonts w:hint="eastAsia"/>
          <w:sz w:val="24"/>
          <w:szCs w:val="24"/>
          <w:lang w:eastAsia="zh-CN"/>
        </w:rPr>
        <w:t>第九十</w:t>
      </w:r>
      <w:r w:rsidR="008C12EB" w:rsidRPr="00206667">
        <w:rPr>
          <w:rFonts w:hint="eastAsia"/>
          <w:sz w:val="24"/>
          <w:szCs w:val="24"/>
          <w:lang w:eastAsia="zh-CN"/>
        </w:rPr>
        <w:t>二</w:t>
      </w:r>
      <w:r w:rsidRPr="00206667">
        <w:rPr>
          <w:rFonts w:hint="eastAsia"/>
          <w:sz w:val="24"/>
          <w:szCs w:val="24"/>
          <w:lang w:eastAsia="zh-CN"/>
        </w:rPr>
        <w:t>次会议</w:t>
      </w:r>
      <w:r w:rsidR="008A06A7" w:rsidRPr="00206667">
        <w:rPr>
          <w:rFonts w:hint="eastAsia"/>
          <w:sz w:val="24"/>
          <w:szCs w:val="24"/>
          <w:lang w:eastAsia="zh-CN"/>
        </w:rPr>
        <w:t>及以前历次会议</w:t>
      </w:r>
      <w:r w:rsidRPr="00206667">
        <w:rPr>
          <w:rFonts w:hint="eastAsia"/>
          <w:sz w:val="24"/>
          <w:szCs w:val="24"/>
          <w:lang w:eastAsia="zh-CN"/>
        </w:rPr>
        <w:t>核准的所有资金后，</w:t>
      </w:r>
      <w:r w:rsidR="008C12EB" w:rsidRPr="00206667">
        <w:rPr>
          <w:rFonts w:hint="eastAsia"/>
          <w:sz w:val="24"/>
          <w:szCs w:val="24"/>
          <w:lang w:eastAsia="zh-CN"/>
        </w:rPr>
        <w:t>多边基金的资金</w:t>
      </w:r>
      <w:r w:rsidRPr="00206667">
        <w:rPr>
          <w:rFonts w:hint="eastAsia"/>
          <w:sz w:val="24"/>
          <w:szCs w:val="24"/>
          <w:lang w:eastAsia="zh-CN"/>
        </w:rPr>
        <w:t>余额为</w:t>
      </w:r>
      <w:r w:rsidR="008A06A7" w:rsidRPr="00206667">
        <w:rPr>
          <w:rFonts w:hint="eastAsia"/>
          <w:sz w:val="24"/>
          <w:szCs w:val="24"/>
          <w:lang w:eastAsia="zh-CN"/>
        </w:rPr>
        <w:t>现金</w:t>
      </w:r>
      <w:r w:rsidR="008C12EB" w:rsidRPr="00206667">
        <w:rPr>
          <w:sz w:val="24"/>
          <w:szCs w:val="24"/>
          <w:lang w:eastAsia="zh-CN"/>
        </w:rPr>
        <w:t>523,322,098</w:t>
      </w:r>
      <w:r w:rsidRPr="00206667">
        <w:rPr>
          <w:rFonts w:hint="eastAsia"/>
          <w:sz w:val="24"/>
          <w:szCs w:val="24"/>
          <w:lang w:eastAsia="zh-CN"/>
        </w:rPr>
        <w:t>美元。然而，根据缔约方关于</w:t>
      </w:r>
      <w:r w:rsidRPr="00206667">
        <w:rPr>
          <w:rFonts w:hint="eastAsia"/>
          <w:sz w:val="24"/>
          <w:szCs w:val="24"/>
          <w:lang w:eastAsia="zh-CN"/>
        </w:rPr>
        <w:t>2021-2023</w:t>
      </w:r>
      <w:r w:rsidRPr="00206667">
        <w:rPr>
          <w:rFonts w:hint="eastAsia"/>
          <w:sz w:val="24"/>
          <w:szCs w:val="24"/>
          <w:lang w:eastAsia="zh-CN"/>
        </w:rPr>
        <w:t>三年期多边基金</w:t>
      </w:r>
      <w:r w:rsidR="008C12EB" w:rsidRPr="00206667">
        <w:rPr>
          <w:rFonts w:hint="eastAsia"/>
          <w:sz w:val="24"/>
          <w:szCs w:val="24"/>
          <w:lang w:eastAsia="zh-CN"/>
        </w:rPr>
        <w:t>充资</w:t>
      </w:r>
      <w:r w:rsidRPr="00206667">
        <w:rPr>
          <w:rFonts w:hint="eastAsia"/>
          <w:sz w:val="24"/>
          <w:szCs w:val="24"/>
          <w:lang w:eastAsia="zh-CN"/>
        </w:rPr>
        <w:t>的第</w:t>
      </w:r>
      <w:proofErr w:type="spellStart"/>
      <w:r w:rsidRPr="00206667">
        <w:rPr>
          <w:rFonts w:hint="eastAsia"/>
          <w:sz w:val="24"/>
          <w:szCs w:val="24"/>
          <w:lang w:eastAsia="zh-CN"/>
        </w:rPr>
        <w:t>Ex.V</w:t>
      </w:r>
      <w:proofErr w:type="spellEnd"/>
      <w:r w:rsidRPr="00206667">
        <w:rPr>
          <w:rFonts w:hint="eastAsia"/>
          <w:sz w:val="24"/>
          <w:szCs w:val="24"/>
          <w:lang w:eastAsia="zh-CN"/>
        </w:rPr>
        <w:t>/1(2)</w:t>
      </w:r>
      <w:r w:rsidRPr="00206667">
        <w:rPr>
          <w:rFonts w:hint="eastAsia"/>
          <w:sz w:val="24"/>
          <w:szCs w:val="24"/>
          <w:lang w:eastAsia="zh-CN"/>
        </w:rPr>
        <w:t>号决定</w:t>
      </w:r>
      <w:r w:rsidR="00355CC9" w:rsidRPr="00206667">
        <w:rPr>
          <w:rStyle w:val="FootnoteReference"/>
          <w:sz w:val="24"/>
          <w:szCs w:val="24"/>
        </w:rPr>
        <w:footnoteReference w:id="4"/>
      </w:r>
      <w:r w:rsidRPr="00206667">
        <w:rPr>
          <w:rFonts w:hint="eastAsia"/>
          <w:sz w:val="24"/>
          <w:szCs w:val="24"/>
          <w:lang w:eastAsia="zh-CN"/>
        </w:rPr>
        <w:t>，</w:t>
      </w:r>
      <w:r w:rsidR="0066615B">
        <w:rPr>
          <w:rFonts w:hint="eastAsia"/>
          <w:sz w:val="24"/>
          <w:szCs w:val="24"/>
          <w:lang w:eastAsia="zh-CN"/>
        </w:rPr>
        <w:t>将排除</w:t>
      </w:r>
      <w:r w:rsidR="0066615B" w:rsidRPr="00206667">
        <w:rPr>
          <w:rFonts w:hint="eastAsia"/>
          <w:sz w:val="24"/>
          <w:szCs w:val="24"/>
          <w:lang w:eastAsia="zh-CN"/>
        </w:rPr>
        <w:t>2018-2020</w:t>
      </w:r>
      <w:r w:rsidR="0066615B" w:rsidRPr="00206667">
        <w:rPr>
          <w:rFonts w:hint="eastAsia"/>
          <w:sz w:val="24"/>
          <w:szCs w:val="24"/>
          <w:lang w:eastAsia="zh-CN"/>
        </w:rPr>
        <w:t>三年期剩余资金</w:t>
      </w:r>
      <w:r w:rsidR="00882BC8" w:rsidRPr="00206667">
        <w:rPr>
          <w:rFonts w:hint="eastAsia"/>
          <w:sz w:val="24"/>
          <w:szCs w:val="24"/>
          <w:lang w:eastAsia="zh-CN"/>
        </w:rPr>
        <w:t>2.46</w:t>
      </w:r>
      <w:r w:rsidR="00882BC8" w:rsidRPr="00206667">
        <w:rPr>
          <w:rFonts w:hint="eastAsia"/>
          <w:sz w:val="24"/>
          <w:szCs w:val="24"/>
          <w:lang w:eastAsia="zh-CN"/>
        </w:rPr>
        <w:t>亿美元</w:t>
      </w:r>
      <w:r w:rsidR="0066615B">
        <w:rPr>
          <w:rFonts w:hint="eastAsia"/>
          <w:sz w:val="24"/>
          <w:szCs w:val="24"/>
          <w:lang w:eastAsia="zh-CN"/>
        </w:rPr>
        <w:t>，这笔资金</w:t>
      </w:r>
      <w:r w:rsidR="0066615B" w:rsidRPr="00206667">
        <w:rPr>
          <w:rFonts w:hint="eastAsia"/>
          <w:sz w:val="24"/>
          <w:szCs w:val="24"/>
          <w:lang w:eastAsia="zh-CN"/>
        </w:rPr>
        <w:t>将在</w:t>
      </w:r>
      <w:r w:rsidR="0066615B" w:rsidRPr="00206667">
        <w:rPr>
          <w:rFonts w:hint="eastAsia"/>
          <w:sz w:val="24"/>
          <w:szCs w:val="24"/>
          <w:lang w:eastAsia="zh-CN"/>
        </w:rPr>
        <w:t>2023</w:t>
      </w:r>
      <w:r w:rsidR="0066615B" w:rsidRPr="00206667">
        <w:rPr>
          <w:rFonts w:hint="eastAsia"/>
          <w:sz w:val="24"/>
          <w:szCs w:val="24"/>
          <w:lang w:eastAsia="zh-CN"/>
        </w:rPr>
        <w:t>年之后使用</w:t>
      </w:r>
      <w:r w:rsidR="00882BC8" w:rsidRPr="00206667">
        <w:rPr>
          <w:rFonts w:hint="eastAsia"/>
          <w:sz w:val="24"/>
          <w:szCs w:val="24"/>
          <w:lang w:eastAsia="zh-CN"/>
        </w:rPr>
        <w:t>。因此，本次会议的可用余额为</w:t>
      </w:r>
      <w:r w:rsidR="008924AD" w:rsidRPr="00206667">
        <w:rPr>
          <w:sz w:val="24"/>
          <w:szCs w:val="24"/>
          <w:lang w:eastAsia="zh-CN"/>
        </w:rPr>
        <w:t>277,322,098</w:t>
      </w:r>
      <w:r w:rsidR="00882BC8" w:rsidRPr="00206667">
        <w:rPr>
          <w:rFonts w:hint="eastAsia"/>
          <w:sz w:val="24"/>
          <w:szCs w:val="24"/>
          <w:lang w:eastAsia="zh-CN"/>
        </w:rPr>
        <w:t>美元。</w:t>
      </w:r>
    </w:p>
    <w:p w14:paraId="3917C248" w14:textId="409EEE6E" w:rsidR="00CB3FF8" w:rsidRPr="00206667" w:rsidRDefault="00AF1DEA" w:rsidP="00E55F0B">
      <w:pPr>
        <w:pStyle w:val="Heading1"/>
        <w:tabs>
          <w:tab w:val="clear" w:pos="0"/>
        </w:tabs>
        <w:rPr>
          <w:sz w:val="24"/>
          <w:szCs w:val="24"/>
          <w:lang w:eastAsia="zh-CN"/>
        </w:rPr>
      </w:pPr>
      <w:r w:rsidRPr="00206667">
        <w:rPr>
          <w:rFonts w:hint="eastAsia"/>
          <w:sz w:val="24"/>
          <w:szCs w:val="24"/>
          <w:lang w:eastAsia="zh-CN"/>
        </w:rPr>
        <w:t>根据缔约方第</w:t>
      </w:r>
      <w:proofErr w:type="spellStart"/>
      <w:r w:rsidRPr="00206667">
        <w:rPr>
          <w:rFonts w:hint="eastAsia"/>
          <w:sz w:val="24"/>
          <w:szCs w:val="24"/>
          <w:lang w:eastAsia="zh-CN"/>
        </w:rPr>
        <w:t>Ex.V</w:t>
      </w:r>
      <w:proofErr w:type="spellEnd"/>
      <w:r w:rsidRPr="00206667">
        <w:rPr>
          <w:rFonts w:hint="eastAsia"/>
          <w:sz w:val="24"/>
          <w:szCs w:val="24"/>
          <w:lang w:eastAsia="zh-CN"/>
        </w:rPr>
        <w:t>/1</w:t>
      </w:r>
      <w:r w:rsidRPr="00206667">
        <w:rPr>
          <w:rFonts w:hint="eastAsia"/>
          <w:sz w:val="24"/>
          <w:szCs w:val="24"/>
          <w:lang w:eastAsia="zh-CN"/>
        </w:rPr>
        <w:t>号决定及其关于捐款</w:t>
      </w:r>
      <w:r w:rsidR="008924AD" w:rsidRPr="00206667">
        <w:rPr>
          <w:rFonts w:hint="eastAsia"/>
          <w:sz w:val="24"/>
          <w:szCs w:val="24"/>
          <w:lang w:eastAsia="zh-CN"/>
        </w:rPr>
        <w:t>比额</w:t>
      </w:r>
      <w:r w:rsidRPr="00206667">
        <w:rPr>
          <w:rFonts w:hint="eastAsia"/>
          <w:sz w:val="24"/>
          <w:szCs w:val="24"/>
          <w:lang w:eastAsia="zh-CN"/>
        </w:rPr>
        <w:t>的附件，分别有</w:t>
      </w:r>
      <w:r w:rsidRPr="00206667">
        <w:rPr>
          <w:rFonts w:hint="eastAsia"/>
          <w:sz w:val="24"/>
          <w:szCs w:val="24"/>
          <w:lang w:eastAsia="zh-CN"/>
        </w:rPr>
        <w:t>41</w:t>
      </w:r>
      <w:r w:rsidRPr="00206667">
        <w:rPr>
          <w:rFonts w:hint="eastAsia"/>
          <w:sz w:val="24"/>
          <w:szCs w:val="24"/>
          <w:lang w:eastAsia="zh-CN"/>
        </w:rPr>
        <w:t>个、</w:t>
      </w:r>
      <w:r w:rsidRPr="00206667">
        <w:rPr>
          <w:rFonts w:hint="eastAsia"/>
          <w:sz w:val="24"/>
          <w:szCs w:val="24"/>
          <w:lang w:eastAsia="zh-CN"/>
        </w:rPr>
        <w:t>3</w:t>
      </w:r>
      <w:r w:rsidR="008924AD" w:rsidRPr="00206667">
        <w:rPr>
          <w:sz w:val="24"/>
          <w:szCs w:val="24"/>
          <w:lang w:eastAsia="zh-CN"/>
        </w:rPr>
        <w:t>9</w:t>
      </w:r>
      <w:r w:rsidRPr="00206667">
        <w:rPr>
          <w:rFonts w:hint="eastAsia"/>
          <w:sz w:val="24"/>
          <w:szCs w:val="24"/>
          <w:lang w:eastAsia="zh-CN"/>
        </w:rPr>
        <w:t>个和</w:t>
      </w:r>
      <w:r w:rsidR="008924AD" w:rsidRPr="00206667">
        <w:rPr>
          <w:sz w:val="24"/>
          <w:szCs w:val="24"/>
          <w:lang w:eastAsia="zh-CN"/>
        </w:rPr>
        <w:t>33</w:t>
      </w:r>
      <w:r w:rsidRPr="00206667">
        <w:rPr>
          <w:rFonts w:hint="eastAsia"/>
          <w:sz w:val="24"/>
          <w:szCs w:val="24"/>
          <w:lang w:eastAsia="zh-CN"/>
        </w:rPr>
        <w:t>个缔约方缴纳了</w:t>
      </w:r>
      <w:r w:rsidRPr="00206667">
        <w:rPr>
          <w:rFonts w:hint="eastAsia"/>
          <w:sz w:val="24"/>
          <w:szCs w:val="24"/>
          <w:lang w:eastAsia="zh-CN"/>
        </w:rPr>
        <w:t>2021</w:t>
      </w:r>
      <w:r w:rsidRPr="00206667">
        <w:rPr>
          <w:rFonts w:hint="eastAsia"/>
          <w:sz w:val="24"/>
          <w:szCs w:val="24"/>
          <w:lang w:eastAsia="zh-CN"/>
        </w:rPr>
        <w:t>年、</w:t>
      </w:r>
      <w:r w:rsidRPr="00206667">
        <w:rPr>
          <w:rFonts w:hint="eastAsia"/>
          <w:sz w:val="24"/>
          <w:szCs w:val="24"/>
          <w:lang w:eastAsia="zh-CN"/>
        </w:rPr>
        <w:t>2022</w:t>
      </w:r>
      <w:r w:rsidRPr="00206667">
        <w:rPr>
          <w:rFonts w:hint="eastAsia"/>
          <w:sz w:val="24"/>
          <w:szCs w:val="24"/>
          <w:lang w:eastAsia="zh-CN"/>
        </w:rPr>
        <w:t>年和</w:t>
      </w:r>
      <w:r w:rsidRPr="00206667">
        <w:rPr>
          <w:rFonts w:hint="eastAsia"/>
          <w:sz w:val="24"/>
          <w:szCs w:val="24"/>
          <w:lang w:eastAsia="zh-CN"/>
        </w:rPr>
        <w:t>2023</w:t>
      </w:r>
      <w:r w:rsidRPr="00206667">
        <w:rPr>
          <w:rFonts w:hint="eastAsia"/>
          <w:sz w:val="24"/>
          <w:szCs w:val="24"/>
          <w:lang w:eastAsia="zh-CN"/>
        </w:rPr>
        <w:t>年的捐款</w:t>
      </w:r>
      <w:r w:rsidR="008924AD" w:rsidRPr="00206667">
        <w:rPr>
          <w:rFonts w:hint="eastAsia"/>
          <w:sz w:val="24"/>
          <w:szCs w:val="24"/>
          <w:lang w:eastAsia="zh-CN"/>
        </w:rPr>
        <w:t>。收到的捐款总额占</w:t>
      </w:r>
      <w:r w:rsidR="008924AD" w:rsidRPr="00206667">
        <w:rPr>
          <w:rFonts w:hint="eastAsia"/>
          <w:sz w:val="24"/>
          <w:szCs w:val="24"/>
          <w:lang w:eastAsia="zh-CN"/>
        </w:rPr>
        <w:t>2</w:t>
      </w:r>
      <w:r w:rsidR="008924AD" w:rsidRPr="00206667">
        <w:rPr>
          <w:sz w:val="24"/>
          <w:szCs w:val="24"/>
          <w:lang w:eastAsia="zh-CN"/>
        </w:rPr>
        <w:t>021-2023</w:t>
      </w:r>
      <w:r w:rsidR="008924AD" w:rsidRPr="00206667">
        <w:rPr>
          <w:rFonts w:hint="eastAsia"/>
          <w:sz w:val="24"/>
          <w:szCs w:val="24"/>
          <w:lang w:eastAsia="zh-CN"/>
        </w:rPr>
        <w:t>三年期认捐总额的</w:t>
      </w:r>
      <w:r w:rsidR="008924AD" w:rsidRPr="00206667">
        <w:rPr>
          <w:rFonts w:hint="eastAsia"/>
          <w:sz w:val="24"/>
          <w:szCs w:val="24"/>
          <w:lang w:eastAsia="zh-CN"/>
        </w:rPr>
        <w:t>8</w:t>
      </w:r>
      <w:r w:rsidR="008924AD" w:rsidRPr="00206667">
        <w:rPr>
          <w:sz w:val="24"/>
          <w:szCs w:val="24"/>
          <w:lang w:eastAsia="zh-CN"/>
        </w:rPr>
        <w:t>9.9%</w:t>
      </w:r>
      <w:r w:rsidRPr="00206667">
        <w:rPr>
          <w:rStyle w:val="FootnoteReference"/>
          <w:sz w:val="24"/>
          <w:szCs w:val="24"/>
          <w:lang w:val="en-US"/>
        </w:rPr>
        <w:footnoteReference w:id="5"/>
      </w:r>
      <w:r w:rsidRPr="00206667">
        <w:rPr>
          <w:rFonts w:hint="eastAsia"/>
          <w:sz w:val="24"/>
          <w:szCs w:val="24"/>
          <w:lang w:eastAsia="zh-CN"/>
        </w:rPr>
        <w:t>。</w:t>
      </w:r>
      <w:r w:rsidR="00CB3FF8" w:rsidRPr="00206667">
        <w:rPr>
          <w:sz w:val="24"/>
          <w:szCs w:val="24"/>
          <w:lang w:val="en-US" w:eastAsia="zh-CN"/>
        </w:rPr>
        <w:t xml:space="preserve"> </w:t>
      </w:r>
    </w:p>
    <w:p w14:paraId="5F850CD6" w14:textId="07AE67B8" w:rsidR="00CB3FF8" w:rsidRPr="00206667" w:rsidRDefault="00C005FF" w:rsidP="00E55F0B">
      <w:pPr>
        <w:pStyle w:val="Heading1"/>
        <w:tabs>
          <w:tab w:val="clear" w:pos="0"/>
        </w:tabs>
        <w:rPr>
          <w:sz w:val="24"/>
          <w:szCs w:val="24"/>
          <w:lang w:eastAsia="zh-CN"/>
        </w:rPr>
      </w:pPr>
      <w:r w:rsidRPr="00206667">
        <w:rPr>
          <w:rFonts w:hint="eastAsia"/>
          <w:sz w:val="24"/>
          <w:szCs w:val="24"/>
          <w:lang w:eastAsia="zh-CN"/>
        </w:rPr>
        <w:t>根据缔约方第</w:t>
      </w:r>
      <w:proofErr w:type="spellStart"/>
      <w:r w:rsidRPr="00206667">
        <w:rPr>
          <w:rFonts w:hint="eastAsia"/>
          <w:sz w:val="24"/>
          <w:szCs w:val="24"/>
          <w:lang w:eastAsia="zh-CN"/>
        </w:rPr>
        <w:t>Ex.V</w:t>
      </w:r>
      <w:proofErr w:type="spellEnd"/>
      <w:r w:rsidRPr="00206667">
        <w:rPr>
          <w:rFonts w:hint="eastAsia"/>
          <w:sz w:val="24"/>
          <w:szCs w:val="24"/>
          <w:lang w:eastAsia="zh-CN"/>
        </w:rPr>
        <w:t>/2</w:t>
      </w:r>
      <w:r w:rsidRPr="00206667">
        <w:rPr>
          <w:rFonts w:hint="eastAsia"/>
          <w:sz w:val="24"/>
          <w:szCs w:val="24"/>
          <w:lang w:eastAsia="zh-CN"/>
        </w:rPr>
        <w:t>号决定，已批准将固定汇率机制延长至</w:t>
      </w:r>
      <w:r w:rsidRPr="00206667">
        <w:rPr>
          <w:rFonts w:hint="eastAsia"/>
          <w:sz w:val="24"/>
          <w:szCs w:val="24"/>
          <w:lang w:eastAsia="zh-CN"/>
        </w:rPr>
        <w:t>2021-2023</w:t>
      </w:r>
      <w:r w:rsidRPr="00206667">
        <w:rPr>
          <w:rFonts w:hint="eastAsia"/>
          <w:sz w:val="24"/>
          <w:szCs w:val="24"/>
          <w:lang w:eastAsia="zh-CN"/>
        </w:rPr>
        <w:t>年</w:t>
      </w:r>
      <w:r w:rsidR="008924AD" w:rsidRPr="00206667">
        <w:rPr>
          <w:rFonts w:hint="eastAsia"/>
          <w:sz w:val="24"/>
          <w:szCs w:val="24"/>
          <w:lang w:eastAsia="zh-CN"/>
        </w:rPr>
        <w:t>充资</w:t>
      </w:r>
      <w:r w:rsidRPr="00206667">
        <w:rPr>
          <w:rFonts w:hint="eastAsia"/>
          <w:sz w:val="24"/>
          <w:szCs w:val="24"/>
          <w:lang w:eastAsia="zh-CN"/>
        </w:rPr>
        <w:t>。因此，固定汇率机制的累计损失为</w:t>
      </w:r>
      <w:r w:rsidR="008924AD" w:rsidRPr="00206667">
        <w:rPr>
          <w:sz w:val="24"/>
          <w:szCs w:val="24"/>
          <w:lang w:eastAsia="zh-CN"/>
        </w:rPr>
        <w:t>29,586,887</w:t>
      </w:r>
      <w:r w:rsidRPr="00206667">
        <w:rPr>
          <w:rFonts w:hint="eastAsia"/>
          <w:sz w:val="24"/>
          <w:szCs w:val="24"/>
          <w:lang w:eastAsia="zh-CN"/>
        </w:rPr>
        <w:t>美元。</w:t>
      </w:r>
    </w:p>
    <w:p w14:paraId="0E4A4EED" w14:textId="12984B08" w:rsidR="00CB3FF8" w:rsidRPr="00206667" w:rsidRDefault="001D6A1F" w:rsidP="00E55F0B">
      <w:pPr>
        <w:pStyle w:val="Heading1"/>
        <w:numPr>
          <w:ilvl w:val="0"/>
          <w:numId w:val="0"/>
        </w:numPr>
        <w:autoSpaceDE w:val="0"/>
        <w:autoSpaceDN w:val="0"/>
        <w:adjustRightInd w:val="0"/>
        <w:rPr>
          <w:b/>
          <w:bCs/>
          <w:sz w:val="24"/>
          <w:szCs w:val="24"/>
          <w:lang w:val="en-US" w:bidi="hi-IN"/>
        </w:rPr>
      </w:pPr>
      <w:proofErr w:type="spellStart"/>
      <w:r w:rsidRPr="00206667">
        <w:rPr>
          <w:rFonts w:hint="eastAsia"/>
          <w:b/>
          <w:bCs/>
          <w:sz w:val="24"/>
          <w:szCs w:val="24"/>
          <w:lang w:val="zh-CN" w:bidi="hi-IN"/>
        </w:rPr>
        <w:t>就捐款采取的行动</w:t>
      </w:r>
      <w:proofErr w:type="spellEnd"/>
    </w:p>
    <w:p w14:paraId="32ABEF09" w14:textId="6078D21E" w:rsidR="008C081B" w:rsidRPr="00206667" w:rsidRDefault="00EC51E3" w:rsidP="00E55F0B">
      <w:pPr>
        <w:pStyle w:val="Heading1"/>
        <w:tabs>
          <w:tab w:val="clear" w:pos="0"/>
        </w:tabs>
        <w:rPr>
          <w:sz w:val="24"/>
          <w:szCs w:val="24"/>
          <w:lang w:eastAsia="zh-CN" w:bidi="hi-IN"/>
        </w:rPr>
      </w:pPr>
      <w:r w:rsidRPr="00206667">
        <w:rPr>
          <w:rFonts w:hint="eastAsia"/>
          <w:sz w:val="24"/>
          <w:szCs w:val="24"/>
          <w:lang w:val="zh-CN" w:eastAsia="zh-CN" w:bidi="hi-IN"/>
        </w:rPr>
        <w:t>财务主任</w:t>
      </w:r>
      <w:r w:rsidR="001D6A1F" w:rsidRPr="00206667">
        <w:rPr>
          <w:rFonts w:hint="eastAsia"/>
          <w:sz w:val="24"/>
          <w:szCs w:val="24"/>
          <w:lang w:val="zh-CN" w:eastAsia="zh-CN" w:bidi="hi-IN"/>
        </w:rPr>
        <w:t>根据缔约方先前作出的决定，对</w:t>
      </w:r>
      <w:r w:rsidRPr="00206667">
        <w:rPr>
          <w:rFonts w:hint="eastAsia"/>
          <w:sz w:val="24"/>
          <w:szCs w:val="24"/>
          <w:lang w:val="zh-CN" w:eastAsia="zh-CN" w:bidi="hi-IN"/>
        </w:rPr>
        <w:t>拖欠捐款的缔约方发出了</w:t>
      </w:r>
      <w:r w:rsidRPr="00206667">
        <w:rPr>
          <w:rFonts w:hint="eastAsia"/>
          <w:sz w:val="24"/>
          <w:szCs w:val="24"/>
          <w:lang w:val="zh-CN" w:eastAsia="zh-CN" w:bidi="hi-IN"/>
        </w:rPr>
        <w:t>2</w:t>
      </w:r>
      <w:r w:rsidRPr="00206667">
        <w:rPr>
          <w:sz w:val="24"/>
          <w:szCs w:val="24"/>
          <w:lang w:val="zh-CN" w:eastAsia="zh-CN" w:bidi="hi-IN"/>
        </w:rPr>
        <w:t>023</w:t>
      </w:r>
      <w:r w:rsidRPr="00206667">
        <w:rPr>
          <w:rFonts w:hint="eastAsia"/>
          <w:sz w:val="24"/>
          <w:szCs w:val="24"/>
          <w:lang w:val="zh-CN" w:eastAsia="zh-CN" w:bidi="hi-IN"/>
        </w:rPr>
        <w:t>年对</w:t>
      </w:r>
      <w:r w:rsidR="001D6A1F" w:rsidRPr="00206667">
        <w:rPr>
          <w:rFonts w:hint="eastAsia"/>
          <w:sz w:val="24"/>
          <w:szCs w:val="24"/>
          <w:lang w:val="zh-CN" w:eastAsia="zh-CN" w:bidi="hi-IN"/>
        </w:rPr>
        <w:t>多边基金</w:t>
      </w:r>
      <w:r w:rsidRPr="00206667">
        <w:rPr>
          <w:rFonts w:hint="eastAsia"/>
          <w:sz w:val="24"/>
          <w:szCs w:val="24"/>
          <w:lang w:val="zh-CN" w:eastAsia="zh-CN" w:bidi="hi-IN"/>
        </w:rPr>
        <w:t>捐款的发票和捐款提醒函</w:t>
      </w:r>
      <w:r w:rsidR="00700E21" w:rsidRPr="00206667">
        <w:rPr>
          <w:rFonts w:hint="eastAsia"/>
          <w:sz w:val="24"/>
          <w:szCs w:val="24"/>
          <w:lang w:val="zh-CN" w:eastAsia="zh-CN" w:bidi="hi-IN"/>
        </w:rPr>
        <w:t>。</w:t>
      </w:r>
    </w:p>
    <w:p w14:paraId="41F42CA9" w14:textId="65F77DB8" w:rsidR="00EC51E3" w:rsidRPr="00206667" w:rsidRDefault="00EC51E3" w:rsidP="00E55F0B">
      <w:pPr>
        <w:pStyle w:val="Heading1"/>
        <w:tabs>
          <w:tab w:val="clear" w:pos="0"/>
        </w:tabs>
        <w:rPr>
          <w:sz w:val="24"/>
          <w:szCs w:val="24"/>
          <w:lang w:eastAsia="zh-CN" w:bidi="hi-IN"/>
        </w:rPr>
      </w:pPr>
      <w:r w:rsidRPr="00206667">
        <w:rPr>
          <w:rFonts w:hint="eastAsia"/>
          <w:sz w:val="24"/>
          <w:szCs w:val="24"/>
          <w:lang w:eastAsia="zh-CN" w:bidi="hi-IN"/>
        </w:rPr>
        <w:t>环境规划署副执行主任与以色列驻肯尼亚大使举行了一次会议，讨论以色列</w:t>
      </w:r>
      <w:r w:rsidR="00363201" w:rsidRPr="00206667">
        <w:rPr>
          <w:rFonts w:hint="eastAsia"/>
          <w:sz w:val="24"/>
          <w:szCs w:val="24"/>
          <w:lang w:eastAsia="zh-CN" w:bidi="hi-IN"/>
        </w:rPr>
        <w:t>拖欠对多边基金捐款的问题。以色列大使重申了他与多边基金秘书处和财务主任进行的沟通。他还告诉副执行主任，以色列政府正在由外交部和财政部处理这个问题，并表示他将跟进此事。</w:t>
      </w:r>
    </w:p>
    <w:p w14:paraId="53C2A420" w14:textId="48546F18" w:rsidR="00CB3FF8" w:rsidRPr="00206667" w:rsidRDefault="00363201" w:rsidP="00E55F0B">
      <w:pPr>
        <w:pStyle w:val="Heading1"/>
        <w:tabs>
          <w:tab w:val="clear" w:pos="0"/>
        </w:tabs>
        <w:rPr>
          <w:sz w:val="24"/>
          <w:szCs w:val="24"/>
          <w:lang w:eastAsia="zh-CN" w:bidi="hi-IN"/>
        </w:rPr>
      </w:pPr>
      <w:r w:rsidRPr="00206667">
        <w:rPr>
          <w:rFonts w:hint="eastAsia"/>
          <w:sz w:val="24"/>
          <w:szCs w:val="24"/>
          <w:lang w:eastAsia="zh-CN" w:bidi="hi-IN"/>
        </w:rPr>
        <w:t>环境规划署副执行主任还与俄罗斯联邦副常驻代表举行了一次会议，讨论该国欠缴</w:t>
      </w:r>
      <w:r w:rsidRPr="00206667">
        <w:rPr>
          <w:rFonts w:hint="eastAsia"/>
          <w:sz w:val="24"/>
          <w:szCs w:val="24"/>
          <w:lang w:eastAsia="zh-CN" w:bidi="hi-IN"/>
        </w:rPr>
        <w:t>2</w:t>
      </w:r>
      <w:r w:rsidRPr="00206667">
        <w:rPr>
          <w:sz w:val="24"/>
          <w:szCs w:val="24"/>
          <w:lang w:eastAsia="zh-CN" w:bidi="hi-IN"/>
        </w:rPr>
        <w:t>021-2023</w:t>
      </w:r>
      <w:r w:rsidRPr="00206667">
        <w:rPr>
          <w:rFonts w:hint="eastAsia"/>
          <w:sz w:val="24"/>
          <w:szCs w:val="24"/>
          <w:lang w:eastAsia="zh-CN" w:bidi="hi-IN"/>
        </w:rPr>
        <w:t>三年期对多边基金捐款的问题。财务主任还就这个问题与俄罗斯联邦的《蒙特利尔议定书》联络人交换了电子邮件。</w:t>
      </w:r>
    </w:p>
    <w:p w14:paraId="18B6D51E" w14:textId="5EEB5904" w:rsidR="00E1152C" w:rsidRPr="00206667" w:rsidRDefault="00363201" w:rsidP="00E55F0B">
      <w:pPr>
        <w:pStyle w:val="Heading1"/>
        <w:tabs>
          <w:tab w:val="clear" w:pos="0"/>
        </w:tabs>
        <w:rPr>
          <w:sz w:val="24"/>
          <w:szCs w:val="24"/>
          <w:lang w:eastAsia="zh-CN"/>
        </w:rPr>
      </w:pPr>
      <w:r w:rsidRPr="00206667">
        <w:rPr>
          <w:rFonts w:hint="eastAsia"/>
          <w:sz w:val="24"/>
          <w:szCs w:val="24"/>
          <w:lang w:val="en-US" w:eastAsia="zh-CN"/>
        </w:rPr>
        <w:t>将继续努力就欠缴捐款问题与以色列政府和俄罗斯联邦政府接洽</w:t>
      </w:r>
      <w:r w:rsidR="00387F3C" w:rsidRPr="00206667">
        <w:rPr>
          <w:rFonts w:hint="eastAsia"/>
          <w:sz w:val="24"/>
          <w:szCs w:val="24"/>
          <w:lang w:val="en-US" w:eastAsia="zh-CN"/>
        </w:rPr>
        <w:t>。</w:t>
      </w:r>
      <w:r w:rsidRPr="00206667">
        <w:rPr>
          <w:sz w:val="24"/>
          <w:szCs w:val="24"/>
          <w:vertAlign w:val="superscript"/>
          <w:lang w:eastAsia="zh-CN"/>
        </w:rPr>
        <w:footnoteReference w:id="6"/>
      </w:r>
    </w:p>
    <w:p w14:paraId="6492BD61" w14:textId="6BC82067" w:rsidR="00CB3FF8" w:rsidRPr="00206667" w:rsidRDefault="006B10F9" w:rsidP="00E55F0B">
      <w:pPr>
        <w:pStyle w:val="0Heading0"/>
        <w:autoSpaceDE w:val="0"/>
        <w:autoSpaceDN w:val="0"/>
        <w:adjustRightInd w:val="0"/>
        <w:spacing w:after="240"/>
        <w:jc w:val="both"/>
        <w:rPr>
          <w:b/>
          <w:bCs/>
          <w:sz w:val="24"/>
          <w:szCs w:val="24"/>
          <w:lang w:val="en-US" w:bidi="hi-IN"/>
        </w:rPr>
      </w:pPr>
      <w:r w:rsidRPr="00206667">
        <w:rPr>
          <w:rFonts w:hint="eastAsia"/>
          <w:b/>
          <w:bCs/>
          <w:sz w:val="24"/>
          <w:szCs w:val="24"/>
          <w:lang w:val="en-US" w:eastAsia="zh-CN" w:bidi="hi-IN"/>
        </w:rPr>
        <w:t>建议</w:t>
      </w:r>
    </w:p>
    <w:p w14:paraId="6C7824A7" w14:textId="6E53E87A" w:rsidR="00CB3FF8" w:rsidRPr="00206667" w:rsidRDefault="00387F3C" w:rsidP="00E55F0B">
      <w:pPr>
        <w:pStyle w:val="Heading1"/>
        <w:tabs>
          <w:tab w:val="clear" w:pos="0"/>
        </w:tabs>
        <w:rPr>
          <w:sz w:val="24"/>
          <w:szCs w:val="24"/>
          <w:lang w:val="en-US" w:bidi="hi-IN"/>
        </w:rPr>
      </w:pPr>
      <w:r w:rsidRPr="00206667">
        <w:rPr>
          <w:rFonts w:hint="eastAsia"/>
          <w:sz w:val="24"/>
          <w:szCs w:val="24"/>
          <w:lang w:val="en-US" w:eastAsia="zh-CN" w:bidi="hi-IN"/>
        </w:rPr>
        <w:t>谨建议执行委员会：</w:t>
      </w:r>
    </w:p>
    <w:p w14:paraId="7416CA43" w14:textId="5BC7F135" w:rsidR="00D04972" w:rsidRPr="00206667" w:rsidRDefault="00387F3C" w:rsidP="00E55F0B">
      <w:pPr>
        <w:pStyle w:val="Heading2"/>
        <w:numPr>
          <w:ilvl w:val="1"/>
          <w:numId w:val="1"/>
        </w:numPr>
        <w:tabs>
          <w:tab w:val="clear" w:pos="0"/>
        </w:tabs>
        <w:rPr>
          <w:sz w:val="24"/>
          <w:szCs w:val="24"/>
          <w:lang w:val="en-US" w:eastAsia="zh-CN" w:bidi="hi-IN"/>
        </w:rPr>
      </w:pPr>
      <w:r w:rsidRPr="00206667">
        <w:rPr>
          <w:rFonts w:hint="eastAsia"/>
          <w:sz w:val="24"/>
          <w:szCs w:val="24"/>
          <w:lang w:val="zh-CN" w:eastAsia="zh-CN" w:bidi="hi-IN"/>
        </w:rPr>
        <w:t>注意到本文件附件一所载财务主任关于收支情况的报告；</w:t>
      </w:r>
      <w:r w:rsidR="00CB3FF8" w:rsidRPr="00206667">
        <w:rPr>
          <w:sz w:val="24"/>
          <w:szCs w:val="24"/>
          <w:lang w:val="en-US" w:eastAsia="zh-CN" w:bidi="hi-IN"/>
        </w:rPr>
        <w:t xml:space="preserve"> </w:t>
      </w:r>
    </w:p>
    <w:p w14:paraId="4B652437" w14:textId="768FCFBB" w:rsidR="00206667" w:rsidRPr="00206667" w:rsidRDefault="00206667" w:rsidP="00E55F0B">
      <w:pPr>
        <w:pStyle w:val="Heading2"/>
        <w:keepNext/>
        <w:keepLines/>
        <w:tabs>
          <w:tab w:val="clear" w:pos="0"/>
        </w:tabs>
        <w:rPr>
          <w:sz w:val="24"/>
          <w:szCs w:val="24"/>
          <w:lang w:val="en-US" w:eastAsia="zh-CN" w:bidi="hi-IN"/>
        </w:rPr>
      </w:pPr>
      <w:r w:rsidRPr="00206667">
        <w:rPr>
          <w:rFonts w:hint="eastAsia"/>
          <w:sz w:val="24"/>
          <w:szCs w:val="24"/>
          <w:lang w:val="en-US" w:eastAsia="zh-CN" w:bidi="hi-IN"/>
        </w:rPr>
        <w:lastRenderedPageBreak/>
        <w:t>注意到以色列政府代表与环境规划署副执行主任之间的讨论以及与秘书处进行的沟通，并请以色列政府开始向多边基金捐款；</w:t>
      </w:r>
    </w:p>
    <w:p w14:paraId="0AB79F77" w14:textId="5FDCBB6D" w:rsidR="00D04972" w:rsidRPr="00206667" w:rsidRDefault="00206667" w:rsidP="00E55F0B">
      <w:pPr>
        <w:pStyle w:val="Heading2"/>
        <w:tabs>
          <w:tab w:val="clear" w:pos="0"/>
        </w:tabs>
        <w:rPr>
          <w:sz w:val="24"/>
          <w:szCs w:val="24"/>
          <w:lang w:val="en-US" w:eastAsia="zh-CN" w:bidi="hi-IN"/>
        </w:rPr>
      </w:pPr>
      <w:r w:rsidRPr="00206667">
        <w:rPr>
          <w:rFonts w:hint="eastAsia"/>
          <w:sz w:val="24"/>
          <w:szCs w:val="24"/>
          <w:lang w:val="en-US" w:eastAsia="zh-CN" w:bidi="hi-IN"/>
        </w:rPr>
        <w:t>注意到俄罗斯联邦代表与环境规划署副执行主任之间的讨论以及与财务主任的沟通，并请俄罗斯联邦政府缴纳拖欠多边基金的捐款；</w:t>
      </w:r>
    </w:p>
    <w:p w14:paraId="00ACE813" w14:textId="0628D0A7" w:rsidR="00983FD9" w:rsidRDefault="005C2B2D" w:rsidP="00E55F0B">
      <w:pPr>
        <w:pStyle w:val="Heading2"/>
        <w:tabs>
          <w:tab w:val="clear" w:pos="0"/>
        </w:tabs>
        <w:rPr>
          <w:lang w:eastAsia="zh-CN" w:bidi="hi-IN"/>
        </w:rPr>
      </w:pPr>
      <w:r w:rsidRPr="00206667">
        <w:rPr>
          <w:rFonts w:hint="eastAsia"/>
          <w:sz w:val="24"/>
          <w:szCs w:val="24"/>
          <w:lang w:val="zh-CN" w:eastAsia="zh-CN" w:bidi="hi-IN"/>
        </w:rPr>
        <w:t>请主任和财务主任继续</w:t>
      </w:r>
      <w:r w:rsidR="00206667" w:rsidRPr="00206667">
        <w:rPr>
          <w:rFonts w:hint="eastAsia"/>
          <w:sz w:val="24"/>
          <w:szCs w:val="24"/>
          <w:lang w:val="zh-CN" w:eastAsia="zh-CN" w:bidi="hi-IN"/>
        </w:rPr>
        <w:t>联系那些在</w:t>
      </w:r>
      <w:r w:rsidR="008A4810" w:rsidRPr="00206667">
        <w:rPr>
          <w:rFonts w:hint="eastAsia"/>
          <w:sz w:val="24"/>
          <w:szCs w:val="24"/>
          <w:lang w:val="zh-CN" w:eastAsia="zh-CN" w:bidi="hi-IN"/>
        </w:rPr>
        <w:t>一个三年期或更长时间</w:t>
      </w:r>
      <w:r w:rsidR="00206667" w:rsidRPr="00206667">
        <w:rPr>
          <w:rFonts w:hint="eastAsia"/>
          <w:sz w:val="24"/>
          <w:szCs w:val="24"/>
          <w:lang w:val="zh-CN" w:eastAsia="zh-CN" w:bidi="hi-IN"/>
        </w:rPr>
        <w:t>内</w:t>
      </w:r>
      <w:r w:rsidR="008A4810" w:rsidRPr="00206667">
        <w:rPr>
          <w:rFonts w:hint="eastAsia"/>
          <w:sz w:val="24"/>
          <w:szCs w:val="24"/>
          <w:lang w:val="zh-CN" w:eastAsia="zh-CN" w:bidi="hi-IN"/>
        </w:rPr>
        <w:t>未缴纳捐款的缔约方，</w:t>
      </w:r>
      <w:r w:rsidR="00206667" w:rsidRPr="00206667">
        <w:rPr>
          <w:rFonts w:hint="eastAsia"/>
          <w:sz w:val="24"/>
          <w:szCs w:val="24"/>
          <w:lang w:val="zh-CN" w:eastAsia="zh-CN" w:bidi="hi-IN"/>
        </w:rPr>
        <w:t>并</w:t>
      </w:r>
      <w:r w:rsidR="008A4810" w:rsidRPr="00206667">
        <w:rPr>
          <w:rFonts w:hint="eastAsia"/>
          <w:sz w:val="24"/>
          <w:szCs w:val="24"/>
          <w:lang w:val="zh-CN" w:eastAsia="zh-CN" w:bidi="hi-IN"/>
        </w:rPr>
        <w:t>向第九十</w:t>
      </w:r>
      <w:r w:rsidR="00206667" w:rsidRPr="00206667">
        <w:rPr>
          <w:rFonts w:hint="eastAsia"/>
          <w:sz w:val="24"/>
          <w:szCs w:val="24"/>
          <w:lang w:val="zh-CN" w:eastAsia="zh-CN" w:bidi="hi-IN"/>
        </w:rPr>
        <w:t>四</w:t>
      </w:r>
      <w:r w:rsidRPr="00206667">
        <w:rPr>
          <w:rFonts w:hint="eastAsia"/>
          <w:sz w:val="24"/>
          <w:szCs w:val="24"/>
          <w:lang w:val="zh-CN" w:eastAsia="zh-CN" w:bidi="hi-IN"/>
        </w:rPr>
        <w:t>次会议</w:t>
      </w:r>
      <w:r w:rsidR="00206667" w:rsidRPr="00206667">
        <w:rPr>
          <w:rFonts w:hint="eastAsia"/>
          <w:sz w:val="24"/>
          <w:szCs w:val="24"/>
          <w:lang w:val="zh-CN" w:eastAsia="zh-CN" w:bidi="hi-IN"/>
        </w:rPr>
        <w:t>汇报联系情况。</w:t>
      </w:r>
    </w:p>
    <w:sectPr w:rsidR="00983FD9" w:rsidSect="00E27A57">
      <w:headerReference w:type="even" r:id="rId13"/>
      <w:headerReference w:type="default" r:id="rId14"/>
      <w:footerReference w:type="even" r:id="rId15"/>
      <w:footerReference w:type="default" r:id="rId16"/>
      <w:footerReference w:type="first" r:id="rId17"/>
      <w:pgSz w:w="12240" w:h="15840" w:code="1"/>
      <w:pgMar w:top="720" w:right="1440" w:bottom="567" w:left="1440" w:header="720" w:footer="475" w:gutter="0"/>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679CE46" w14:textId="77777777" w:rsidR="009B6DAA" w:rsidRDefault="009B6DAA" w:rsidP="004A504B">
      <w:r>
        <w:separator/>
      </w:r>
    </w:p>
  </w:endnote>
  <w:endnote w:type="continuationSeparator" w:id="0">
    <w:p w14:paraId="71595D86" w14:textId="77777777" w:rsidR="009B6DAA" w:rsidRDefault="009B6DAA" w:rsidP="004A504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SimHei">
    <w:altName w:val="黑体"/>
    <w:panose1 w:val="02010600030101010101"/>
    <w:charset w:val="86"/>
    <w:family w:val="modern"/>
    <w:pitch w:val="fixed"/>
    <w:sig w:usb0="800002BF" w:usb1="38CF7CFA" w:usb2="00000016" w:usb3="00000000" w:csb0="00040001" w:csb1="00000000"/>
  </w:font>
  <w:font w:name="Univers Bold">
    <w:altName w:val="Arial"/>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03941637"/>
      <w:docPartObj>
        <w:docPartGallery w:val="Page Numbers (Bottom of Page)"/>
        <w:docPartUnique/>
      </w:docPartObj>
    </w:sdtPr>
    <w:sdtEndPr>
      <w:rPr>
        <w:noProof/>
      </w:rPr>
    </w:sdtEndPr>
    <w:sdtContent>
      <w:p w14:paraId="08DECDBA" w14:textId="7C247939" w:rsidR="00E55F0B" w:rsidRDefault="00E55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06A4822" w14:textId="209196A1" w:rsidR="00E27A57" w:rsidRDefault="00E27A57" w:rsidP="00206667">
    <w:pPr>
      <w:pStyle w:val="Footer"/>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83135985"/>
      <w:docPartObj>
        <w:docPartGallery w:val="Page Numbers (Bottom of Page)"/>
        <w:docPartUnique/>
      </w:docPartObj>
    </w:sdtPr>
    <w:sdtEndPr>
      <w:rPr>
        <w:noProof/>
      </w:rPr>
    </w:sdtEndPr>
    <w:sdtContent>
      <w:p w14:paraId="53E5FA8F" w14:textId="0D5CB1DA" w:rsidR="00E55F0B" w:rsidRDefault="00E55F0B">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593F262" w14:textId="4FC34787" w:rsidR="00E27A57" w:rsidRDefault="00E27A57" w:rsidP="00206667">
    <w:pPr>
      <w:pStyle w:val="Footer"/>
      <w:jc w:val="center"/>
      <w:rPr>
        <w:noProof/>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245399E" w14:textId="77777777" w:rsidR="00E27A57" w:rsidRPr="00E27A57" w:rsidRDefault="00E27A57" w:rsidP="00E27A57">
    <w:pPr>
      <w:pBdr>
        <w:top w:val="single" w:sz="4" w:space="1" w:color="auto"/>
        <w:left w:val="single" w:sz="4" w:space="4" w:color="auto"/>
        <w:bottom w:val="single" w:sz="4" w:space="1" w:color="auto"/>
        <w:right w:val="single" w:sz="4" w:space="4" w:color="auto"/>
      </w:pBdr>
      <w:spacing w:before="120"/>
      <w:jc w:val="center"/>
      <w:rPr>
        <w:rFonts w:eastAsia="SimSun"/>
        <w:sz w:val="18"/>
        <w:szCs w:val="18"/>
        <w:lang w:eastAsia="zh-CN"/>
      </w:rPr>
    </w:pPr>
    <w:r w:rsidRPr="00E27A57">
      <w:rPr>
        <w:rFonts w:eastAsia="SimSun"/>
        <w:sz w:val="18"/>
        <w:szCs w:val="18"/>
        <w:lang w:eastAsia="zh-CN"/>
      </w:rPr>
      <w:t>执行蒙特利尔议定书多边基金执行委员会的会前文件不妨碍文件印发后执行委员会可能作出的任何决定。</w:t>
    </w:r>
  </w:p>
  <w:p w14:paraId="4BD22829" w14:textId="77777777" w:rsidR="004E29AB" w:rsidRPr="000E7E06" w:rsidRDefault="004E29AB" w:rsidP="000E7E06">
    <w:pPr>
      <w:pStyle w:val="Footer"/>
      <w:rPr>
        <w:lang w:eastAsia="zh-CN"/>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1AF715F" w14:textId="77777777" w:rsidR="009B6DAA" w:rsidRDefault="009B6DAA" w:rsidP="004A504B">
      <w:r>
        <w:separator/>
      </w:r>
    </w:p>
  </w:footnote>
  <w:footnote w:type="continuationSeparator" w:id="0">
    <w:p w14:paraId="05EB5120" w14:textId="77777777" w:rsidR="009B6DAA" w:rsidRDefault="009B6DAA" w:rsidP="004A504B">
      <w:r>
        <w:continuationSeparator/>
      </w:r>
    </w:p>
  </w:footnote>
  <w:footnote w:id="1">
    <w:p w14:paraId="495C32A4" w14:textId="77777777" w:rsidR="00E27A57" w:rsidRPr="001E1147" w:rsidRDefault="00E27A57" w:rsidP="00E27A57">
      <w:pPr>
        <w:pStyle w:val="FootnoteText"/>
        <w:rPr>
          <w:lang w:val="en-US" w:eastAsia="zh-CN"/>
        </w:rPr>
      </w:pPr>
      <w:r w:rsidRPr="001A24C6">
        <w:rPr>
          <w:rStyle w:val="FootnoteReference"/>
        </w:rPr>
        <w:footnoteRef/>
      </w:r>
      <w:r>
        <w:rPr>
          <w:lang w:val="en-US" w:eastAsia="zh-CN"/>
        </w:rPr>
        <w:t xml:space="preserve"> </w:t>
      </w:r>
      <w:r w:rsidRPr="001E1147">
        <w:rPr>
          <w:lang w:val="en-US" w:eastAsia="zh-CN"/>
        </w:rPr>
        <w:t>UNEP/</w:t>
      </w:r>
      <w:proofErr w:type="spellStart"/>
      <w:r w:rsidRPr="001E1147">
        <w:rPr>
          <w:lang w:val="en-US" w:eastAsia="zh-CN"/>
        </w:rPr>
        <w:t>OzL.Pro</w:t>
      </w:r>
      <w:proofErr w:type="spellEnd"/>
      <w:r w:rsidRPr="001E1147">
        <w:rPr>
          <w:lang w:val="en-US" w:eastAsia="zh-CN"/>
        </w:rPr>
        <w:t>/ExCom/9</w:t>
      </w:r>
      <w:r>
        <w:rPr>
          <w:lang w:val="en-US" w:eastAsia="zh-CN"/>
        </w:rPr>
        <w:t>3</w:t>
      </w:r>
      <w:r w:rsidRPr="001E1147">
        <w:rPr>
          <w:lang w:val="en-US" w:eastAsia="zh-CN"/>
        </w:rPr>
        <w:t>/1</w:t>
      </w:r>
      <w:r>
        <w:rPr>
          <w:rFonts w:hint="eastAsia"/>
          <w:lang w:val="en-US" w:eastAsia="zh-CN"/>
        </w:rPr>
        <w:t>。</w:t>
      </w:r>
    </w:p>
  </w:footnote>
  <w:footnote w:id="2">
    <w:p w14:paraId="3FB2176C" w14:textId="4A054F16" w:rsidR="002B6E36" w:rsidRPr="008C12EB" w:rsidRDefault="000F7CCE" w:rsidP="000F7CCE">
      <w:pPr>
        <w:pStyle w:val="FootnoteText"/>
        <w:rPr>
          <w:lang w:eastAsia="zh-CN"/>
        </w:rPr>
      </w:pPr>
      <w:r w:rsidRPr="004B5029">
        <w:rPr>
          <w:rStyle w:val="FootnoteReference"/>
        </w:rPr>
        <w:footnoteRef/>
      </w:r>
      <w:r w:rsidR="00D30F06">
        <w:rPr>
          <w:rFonts w:hint="eastAsia"/>
          <w:lang w:val="zh-CN" w:eastAsia="zh-CN"/>
        </w:rPr>
        <w:t xml:space="preserve"> </w:t>
      </w:r>
      <w:r w:rsidR="00781955" w:rsidRPr="00781955">
        <w:rPr>
          <w:rFonts w:hint="eastAsia"/>
          <w:lang w:val="zh-CN" w:eastAsia="zh-CN"/>
        </w:rPr>
        <w:t>执行委员会要求通过内联网</w:t>
      </w:r>
      <w:r w:rsidR="008C12EB">
        <w:rPr>
          <w:rFonts w:hint="eastAsia"/>
          <w:lang w:val="zh-CN" w:eastAsia="zh-CN"/>
        </w:rPr>
        <w:t>说明</w:t>
      </w:r>
      <w:r w:rsidR="00781955" w:rsidRPr="00781955">
        <w:rPr>
          <w:rFonts w:hint="eastAsia"/>
          <w:lang w:val="zh-CN" w:eastAsia="zh-CN"/>
        </w:rPr>
        <w:t>财务主任使用</w:t>
      </w:r>
      <w:r w:rsidR="008C12EB">
        <w:rPr>
          <w:rFonts w:hint="eastAsia"/>
          <w:lang w:val="zh-CN" w:eastAsia="zh-CN"/>
        </w:rPr>
        <w:t>的</w:t>
      </w:r>
      <w:r w:rsidR="00781955" w:rsidRPr="00781955">
        <w:rPr>
          <w:rFonts w:hint="eastAsia"/>
          <w:lang w:val="zh-CN" w:eastAsia="zh-CN"/>
        </w:rPr>
        <w:t>方法</w:t>
      </w:r>
      <w:r w:rsidR="008C12EB">
        <w:rPr>
          <w:rFonts w:hint="eastAsia"/>
          <w:lang w:val="zh-CN" w:eastAsia="zh-CN"/>
        </w:rPr>
        <w:t>和假设</w:t>
      </w:r>
      <w:r w:rsidR="00781955" w:rsidRPr="00781955">
        <w:rPr>
          <w:rFonts w:hint="eastAsia"/>
          <w:lang w:val="zh-CN" w:eastAsia="zh-CN"/>
        </w:rPr>
        <w:t>（第</w:t>
      </w:r>
      <w:r w:rsidR="00781955" w:rsidRPr="00781955">
        <w:rPr>
          <w:lang w:val="zh-CN" w:eastAsia="zh-CN"/>
        </w:rPr>
        <w:t>40/2</w:t>
      </w:r>
      <w:r w:rsidR="00781955" w:rsidRPr="00781955">
        <w:rPr>
          <w:rFonts w:hint="eastAsia"/>
          <w:lang w:val="zh-CN" w:eastAsia="zh-CN"/>
        </w:rPr>
        <w:t>号决定</w:t>
      </w:r>
      <w:r w:rsidR="00781955" w:rsidRPr="00781955">
        <w:rPr>
          <w:lang w:val="zh-CN" w:eastAsia="zh-CN"/>
        </w:rPr>
        <w:t>(b)(</w:t>
      </w:r>
      <w:r w:rsidR="00781955" w:rsidRPr="00781955">
        <w:rPr>
          <w:rFonts w:hint="eastAsia"/>
          <w:lang w:val="zh-CN" w:eastAsia="zh-CN"/>
        </w:rPr>
        <w:t>一</w:t>
      </w:r>
      <w:r w:rsidR="00781955" w:rsidRPr="00781955">
        <w:rPr>
          <w:lang w:val="zh-CN" w:eastAsia="zh-CN"/>
        </w:rPr>
        <w:t>)</w:t>
      </w:r>
      <w:r w:rsidR="00781955" w:rsidRPr="00781955">
        <w:rPr>
          <w:rFonts w:hint="eastAsia"/>
          <w:lang w:val="zh-CN" w:eastAsia="zh-CN"/>
        </w:rPr>
        <w:t>段）。</w:t>
      </w:r>
      <w:r w:rsidR="00AC74F2" w:rsidRPr="00781955">
        <w:rPr>
          <w:rFonts w:hint="eastAsia"/>
          <w:lang w:val="zh-CN" w:eastAsia="zh-CN"/>
        </w:rPr>
        <w:t>执行委员会成员仍可通过多边基金网站的限制区域查阅</w:t>
      </w:r>
      <w:r w:rsidR="00781955" w:rsidRPr="00781955">
        <w:rPr>
          <w:rFonts w:hint="eastAsia"/>
          <w:lang w:val="zh-CN" w:eastAsia="zh-CN"/>
        </w:rPr>
        <w:t>最初发表于财务主任报告</w:t>
      </w:r>
      <w:r w:rsidR="00781955" w:rsidRPr="00781955">
        <w:rPr>
          <w:rFonts w:hint="eastAsia"/>
          <w:lang w:val="en-US" w:eastAsia="zh-CN"/>
        </w:rPr>
        <w:t>（</w:t>
      </w:r>
      <w:r w:rsidR="00781955" w:rsidRPr="00781955">
        <w:rPr>
          <w:lang w:val="en-US" w:eastAsia="zh-CN"/>
        </w:rPr>
        <w:t>UNEP/</w:t>
      </w:r>
      <w:proofErr w:type="spellStart"/>
      <w:r w:rsidR="00781955" w:rsidRPr="00781955">
        <w:rPr>
          <w:lang w:val="en-US" w:eastAsia="zh-CN"/>
        </w:rPr>
        <w:t>OzL.Pro</w:t>
      </w:r>
      <w:proofErr w:type="spellEnd"/>
      <w:r w:rsidR="00781955" w:rsidRPr="00781955">
        <w:rPr>
          <w:lang w:val="en-US" w:eastAsia="zh-CN"/>
        </w:rPr>
        <w:t>/ExCom/39/3/Rev.1</w:t>
      </w:r>
      <w:r w:rsidR="00781955" w:rsidRPr="00781955">
        <w:rPr>
          <w:rFonts w:hint="eastAsia"/>
          <w:lang w:val="zh-CN" w:eastAsia="zh-CN"/>
        </w:rPr>
        <w:t>号文件</w:t>
      </w:r>
      <w:r w:rsidR="00781955" w:rsidRPr="00781955">
        <w:rPr>
          <w:rFonts w:hint="eastAsia"/>
          <w:lang w:val="en-US" w:eastAsia="zh-CN"/>
        </w:rPr>
        <w:t>）</w:t>
      </w:r>
      <w:r w:rsidR="0066615B">
        <w:rPr>
          <w:rFonts w:hint="eastAsia"/>
          <w:lang w:val="en-US" w:eastAsia="zh-CN"/>
        </w:rPr>
        <w:t>中</w:t>
      </w:r>
      <w:r w:rsidR="0066615B" w:rsidRPr="00781955">
        <w:rPr>
          <w:rFonts w:hint="eastAsia"/>
          <w:lang w:val="zh-CN" w:eastAsia="zh-CN"/>
        </w:rPr>
        <w:t>记录</w:t>
      </w:r>
      <w:r w:rsidR="008C12EB">
        <w:rPr>
          <w:rFonts w:hint="eastAsia"/>
          <w:lang w:val="zh-CN" w:eastAsia="zh-CN"/>
        </w:rPr>
        <w:t>的假设</w:t>
      </w:r>
      <w:r w:rsidR="00781955" w:rsidRPr="00781955">
        <w:rPr>
          <w:rFonts w:hint="eastAsia"/>
          <w:lang w:val="zh-CN" w:eastAsia="zh-CN"/>
        </w:rPr>
        <w:t>和方法</w:t>
      </w:r>
      <w:r w:rsidR="00B227D4">
        <w:rPr>
          <w:rFonts w:hint="eastAsia"/>
          <w:lang w:eastAsia="zh-CN"/>
        </w:rPr>
        <w:t>。</w:t>
      </w:r>
    </w:p>
  </w:footnote>
  <w:footnote w:id="3">
    <w:p w14:paraId="0C84A6E6" w14:textId="4B952A72" w:rsidR="00411319" w:rsidRPr="00822450" w:rsidRDefault="00411319" w:rsidP="00411319">
      <w:pPr>
        <w:autoSpaceDE w:val="0"/>
        <w:autoSpaceDN w:val="0"/>
        <w:adjustRightInd w:val="0"/>
        <w:rPr>
          <w:lang w:eastAsia="zh-CN"/>
        </w:rPr>
      </w:pPr>
      <w:r>
        <w:rPr>
          <w:rStyle w:val="FootnoteReference"/>
        </w:rPr>
        <w:footnoteRef/>
      </w:r>
      <w:r w:rsidR="00621D48">
        <w:rPr>
          <w:rFonts w:hint="eastAsia"/>
          <w:lang w:eastAsia="zh-CN"/>
        </w:rPr>
        <w:t xml:space="preserve"> </w:t>
      </w:r>
      <w:r w:rsidR="00621D48" w:rsidRPr="00621D48">
        <w:rPr>
          <w:rFonts w:hint="eastAsia"/>
          <w:sz w:val="20"/>
          <w:szCs w:val="20"/>
          <w:lang w:eastAsia="zh-CN"/>
        </w:rPr>
        <w:t>缔约方请财务主任将固定汇率机制延长至</w:t>
      </w:r>
      <w:r w:rsidR="00621D48" w:rsidRPr="00621D48">
        <w:rPr>
          <w:rFonts w:hint="eastAsia"/>
          <w:sz w:val="20"/>
          <w:szCs w:val="20"/>
          <w:lang w:eastAsia="zh-CN"/>
        </w:rPr>
        <w:t>2021-2023</w:t>
      </w:r>
      <w:r w:rsidR="00621D48" w:rsidRPr="00621D48">
        <w:rPr>
          <w:rFonts w:hint="eastAsia"/>
          <w:sz w:val="20"/>
          <w:szCs w:val="20"/>
          <w:lang w:eastAsia="zh-CN"/>
        </w:rPr>
        <w:t>年（第</w:t>
      </w:r>
      <w:proofErr w:type="spellStart"/>
      <w:r w:rsidR="00621D48" w:rsidRPr="00621D48">
        <w:rPr>
          <w:rFonts w:hint="eastAsia"/>
          <w:sz w:val="20"/>
          <w:szCs w:val="20"/>
          <w:lang w:eastAsia="zh-CN"/>
        </w:rPr>
        <w:t>Ex.V</w:t>
      </w:r>
      <w:proofErr w:type="spellEnd"/>
      <w:r w:rsidR="00621D48" w:rsidRPr="00621D48">
        <w:rPr>
          <w:rFonts w:hint="eastAsia"/>
          <w:sz w:val="20"/>
          <w:szCs w:val="20"/>
          <w:lang w:eastAsia="zh-CN"/>
        </w:rPr>
        <w:t>/2</w:t>
      </w:r>
      <w:r w:rsidR="00621D48" w:rsidRPr="00621D48">
        <w:rPr>
          <w:rFonts w:hint="eastAsia"/>
          <w:sz w:val="20"/>
          <w:szCs w:val="20"/>
          <w:lang w:eastAsia="zh-CN"/>
        </w:rPr>
        <w:t>号决定）。迄今为止，已有</w:t>
      </w:r>
      <w:r w:rsidR="00621D48" w:rsidRPr="00621D48">
        <w:rPr>
          <w:rFonts w:hint="eastAsia"/>
          <w:sz w:val="20"/>
          <w:szCs w:val="20"/>
          <w:lang w:eastAsia="zh-CN"/>
        </w:rPr>
        <w:t>27</w:t>
      </w:r>
      <w:r w:rsidR="00621D48" w:rsidRPr="00621D48">
        <w:rPr>
          <w:rFonts w:hint="eastAsia"/>
          <w:sz w:val="20"/>
          <w:szCs w:val="20"/>
          <w:lang w:eastAsia="zh-CN"/>
        </w:rPr>
        <w:t>个非第</w:t>
      </w:r>
      <w:r w:rsidR="00621D48" w:rsidRPr="00621D48">
        <w:rPr>
          <w:rFonts w:hint="eastAsia"/>
          <w:sz w:val="20"/>
          <w:szCs w:val="20"/>
          <w:lang w:eastAsia="zh-CN"/>
        </w:rPr>
        <w:t>5</w:t>
      </w:r>
      <w:r w:rsidR="00621D48" w:rsidRPr="00621D48">
        <w:rPr>
          <w:rFonts w:hint="eastAsia"/>
          <w:sz w:val="20"/>
          <w:szCs w:val="20"/>
          <w:lang w:eastAsia="zh-CN"/>
        </w:rPr>
        <w:t>条国家选择使用固定汇率机制。</w:t>
      </w:r>
    </w:p>
  </w:footnote>
  <w:footnote w:id="4">
    <w:p w14:paraId="0003AFD2" w14:textId="7284248D" w:rsidR="00355CC9" w:rsidRDefault="00355CC9" w:rsidP="00355CC9">
      <w:pPr>
        <w:autoSpaceDE w:val="0"/>
        <w:autoSpaceDN w:val="0"/>
        <w:adjustRightInd w:val="0"/>
        <w:rPr>
          <w:lang w:eastAsia="zh-CN"/>
        </w:rPr>
      </w:pPr>
      <w:r w:rsidRPr="005D5F9E">
        <w:rPr>
          <w:sz w:val="20"/>
          <w:szCs w:val="20"/>
          <w:vertAlign w:val="superscript"/>
        </w:rPr>
        <w:footnoteRef/>
      </w:r>
      <w:r w:rsidRPr="002D492C">
        <w:rPr>
          <w:sz w:val="20"/>
          <w:szCs w:val="20"/>
          <w:lang w:eastAsia="zh-CN"/>
        </w:rPr>
        <w:t xml:space="preserve"> </w:t>
      </w:r>
      <w:r w:rsidR="0061014A">
        <w:rPr>
          <w:rFonts w:hint="eastAsia"/>
          <w:sz w:val="20"/>
          <w:szCs w:val="20"/>
          <w:lang w:eastAsia="zh-CN"/>
        </w:rPr>
        <w:t>缔约方第五次特别会议决定“</w:t>
      </w:r>
      <w:r w:rsidR="0061014A" w:rsidRPr="0061014A">
        <w:rPr>
          <w:rFonts w:hint="eastAsia"/>
          <w:sz w:val="20"/>
          <w:szCs w:val="20"/>
          <w:lang w:eastAsia="zh-CN"/>
        </w:rPr>
        <w:t>注意到</w:t>
      </w:r>
      <w:r w:rsidR="0061014A" w:rsidRPr="0061014A">
        <w:rPr>
          <w:rFonts w:hint="eastAsia"/>
          <w:sz w:val="20"/>
          <w:szCs w:val="20"/>
          <w:lang w:eastAsia="zh-CN"/>
        </w:rPr>
        <w:t>2018-2020</w:t>
      </w:r>
      <w:r w:rsidR="0061014A" w:rsidRPr="0061014A">
        <w:rPr>
          <w:rFonts w:hint="eastAsia"/>
          <w:sz w:val="20"/>
          <w:szCs w:val="20"/>
          <w:lang w:eastAsia="zh-CN"/>
        </w:rPr>
        <w:t>三年期期间应向多边基金提供的</w:t>
      </w:r>
      <w:r w:rsidR="0061014A" w:rsidRPr="0061014A">
        <w:rPr>
          <w:rFonts w:hint="eastAsia"/>
          <w:sz w:val="20"/>
          <w:szCs w:val="20"/>
          <w:lang w:eastAsia="zh-CN"/>
        </w:rPr>
        <w:t>2.46</w:t>
      </w:r>
      <w:r w:rsidR="0061014A" w:rsidRPr="0061014A">
        <w:rPr>
          <w:rFonts w:hint="eastAsia"/>
          <w:sz w:val="20"/>
          <w:szCs w:val="20"/>
          <w:lang w:eastAsia="zh-CN"/>
        </w:rPr>
        <w:t>亿美元的剩余资金将在</w:t>
      </w:r>
      <w:r w:rsidR="0061014A" w:rsidRPr="0061014A">
        <w:rPr>
          <w:rFonts w:hint="eastAsia"/>
          <w:sz w:val="20"/>
          <w:szCs w:val="20"/>
          <w:lang w:eastAsia="zh-CN"/>
        </w:rPr>
        <w:t>2023</w:t>
      </w:r>
      <w:r w:rsidR="0061014A" w:rsidRPr="0061014A">
        <w:rPr>
          <w:rFonts w:hint="eastAsia"/>
          <w:sz w:val="20"/>
          <w:szCs w:val="20"/>
          <w:lang w:eastAsia="zh-CN"/>
        </w:rPr>
        <w:t>年之后用于支持《蒙特利尔议定书》的执行；</w:t>
      </w:r>
      <w:r w:rsidR="0061014A">
        <w:rPr>
          <w:rFonts w:hint="eastAsia"/>
          <w:sz w:val="20"/>
          <w:szCs w:val="20"/>
          <w:lang w:eastAsia="zh-CN"/>
        </w:rPr>
        <w:t>”</w:t>
      </w:r>
    </w:p>
  </w:footnote>
  <w:footnote w:id="5">
    <w:p w14:paraId="742CC54E" w14:textId="1BA6D124" w:rsidR="00AF1DEA" w:rsidRPr="006B21CB" w:rsidRDefault="00AF1DEA" w:rsidP="00AF1DEA">
      <w:pPr>
        <w:pStyle w:val="FootnoteText"/>
        <w:rPr>
          <w:lang w:val="en-US" w:eastAsia="zh-CN"/>
        </w:rPr>
      </w:pPr>
      <w:r>
        <w:rPr>
          <w:rStyle w:val="FootnoteReference"/>
        </w:rPr>
        <w:footnoteRef/>
      </w:r>
      <w:r w:rsidR="00DA5405">
        <w:rPr>
          <w:lang w:eastAsia="zh-CN"/>
        </w:rPr>
        <w:t xml:space="preserve"> </w:t>
      </w:r>
      <w:r w:rsidR="00DA5405">
        <w:rPr>
          <w:rFonts w:hint="eastAsia"/>
          <w:lang w:eastAsia="zh-CN"/>
        </w:rPr>
        <w:t>根据第</w:t>
      </w:r>
      <w:r>
        <w:rPr>
          <w:lang w:eastAsia="zh-CN"/>
        </w:rPr>
        <w:t>41/2</w:t>
      </w:r>
      <w:r w:rsidR="00DA5405">
        <w:rPr>
          <w:rFonts w:hint="eastAsia"/>
          <w:lang w:eastAsia="zh-CN"/>
        </w:rPr>
        <w:t>号决定，</w:t>
      </w:r>
      <w:r w:rsidR="00C46C67" w:rsidRPr="00C46C67">
        <w:rPr>
          <w:rFonts w:hint="eastAsia"/>
          <w:lang w:eastAsia="zh-CN"/>
        </w:rPr>
        <w:t>某些经济转型国家的未缴会费清单将应要求提供。</w:t>
      </w:r>
    </w:p>
  </w:footnote>
  <w:footnote w:id="6">
    <w:p w14:paraId="3B6979F5" w14:textId="6CC646BC" w:rsidR="00363201" w:rsidRPr="00336257" w:rsidRDefault="00363201" w:rsidP="00363201">
      <w:pPr>
        <w:pStyle w:val="FootnoteText"/>
        <w:rPr>
          <w:lang w:val="en-US" w:eastAsia="zh-CN"/>
        </w:rPr>
      </w:pPr>
      <w:r w:rsidRPr="00BD736C">
        <w:rPr>
          <w:rStyle w:val="FootnoteReference"/>
        </w:rPr>
        <w:footnoteRef/>
      </w:r>
      <w:r w:rsidRPr="00BD736C">
        <w:rPr>
          <w:lang w:eastAsia="zh-CN"/>
        </w:rPr>
        <w:t xml:space="preserve"> </w:t>
      </w:r>
      <w:r>
        <w:rPr>
          <w:rFonts w:hint="eastAsia"/>
          <w:lang w:eastAsia="zh-CN"/>
        </w:rPr>
        <w:t>财务主任与联合国总部协调，协助采用替代办法和替代银行账户，以供俄罗斯联邦缴纳任何捐款。</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0E0F1B8" w14:textId="4EB2D171" w:rsidR="00E55F0B" w:rsidRPr="00E27A57" w:rsidRDefault="00E55F0B" w:rsidP="00E55F0B">
    <w:pPr>
      <w:spacing w:after="240"/>
      <w:rPr>
        <w:sz w:val="24"/>
        <w:szCs w:val="24"/>
      </w:rPr>
    </w:pPr>
    <w:r w:rsidRPr="00E27A57">
      <w:rPr>
        <w:sz w:val="24"/>
        <w:szCs w:val="24"/>
      </w:rPr>
      <w:fldChar w:fldCharType="begin"/>
    </w:r>
    <w:r w:rsidRPr="00E27A57">
      <w:rPr>
        <w:sz w:val="24"/>
        <w:szCs w:val="24"/>
      </w:rPr>
      <w:instrText xml:space="preserve"> DOCPROPERTY "Document number"  \* MERGEFORMAT </w:instrText>
    </w:r>
    <w:r w:rsidRPr="00E27A57">
      <w:rPr>
        <w:sz w:val="24"/>
        <w:szCs w:val="24"/>
      </w:rPr>
      <w:fldChar w:fldCharType="separate"/>
    </w:r>
    <w:r w:rsidR="001C398F">
      <w:rPr>
        <w:sz w:val="24"/>
        <w:szCs w:val="24"/>
      </w:rPr>
      <w:t>UNEP/</w:t>
    </w:r>
    <w:proofErr w:type="spellStart"/>
    <w:r w:rsidR="001C398F">
      <w:rPr>
        <w:sz w:val="24"/>
        <w:szCs w:val="24"/>
      </w:rPr>
      <w:t>OzL.Pro</w:t>
    </w:r>
    <w:proofErr w:type="spellEnd"/>
    <w:r w:rsidR="001C398F">
      <w:rPr>
        <w:sz w:val="24"/>
        <w:szCs w:val="24"/>
      </w:rPr>
      <w:t>/ExCom/93/3</w:t>
    </w:r>
    <w:r w:rsidRPr="00E27A57">
      <w:rPr>
        <w:sz w:val="24"/>
        <w:szCs w:val="24"/>
      </w:rPr>
      <w:fldChar w:fldCharType="end"/>
    </w:r>
  </w:p>
  <w:p w14:paraId="7F8BB410" w14:textId="77777777" w:rsidR="00E27A57" w:rsidRDefault="00E27A5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00914" w14:textId="1642BD3A" w:rsidR="00E55F0B" w:rsidRPr="00E27A57" w:rsidRDefault="00E55F0B" w:rsidP="00E55F0B">
    <w:pPr>
      <w:spacing w:after="240"/>
      <w:jc w:val="right"/>
      <w:rPr>
        <w:sz w:val="24"/>
        <w:szCs w:val="24"/>
      </w:rPr>
    </w:pPr>
    <w:r w:rsidRPr="00E27A57">
      <w:rPr>
        <w:sz w:val="24"/>
        <w:szCs w:val="24"/>
      </w:rPr>
      <w:fldChar w:fldCharType="begin"/>
    </w:r>
    <w:r w:rsidRPr="00E27A57">
      <w:rPr>
        <w:sz w:val="24"/>
        <w:szCs w:val="24"/>
      </w:rPr>
      <w:instrText xml:space="preserve"> DOCPROPERTY "Document number"  \* MERGEFORMAT </w:instrText>
    </w:r>
    <w:r w:rsidRPr="00E27A57">
      <w:rPr>
        <w:sz w:val="24"/>
        <w:szCs w:val="24"/>
      </w:rPr>
      <w:fldChar w:fldCharType="separate"/>
    </w:r>
    <w:r w:rsidR="001C398F">
      <w:rPr>
        <w:sz w:val="24"/>
        <w:szCs w:val="24"/>
      </w:rPr>
      <w:t>UNEP/</w:t>
    </w:r>
    <w:proofErr w:type="spellStart"/>
    <w:r w:rsidR="001C398F">
      <w:rPr>
        <w:sz w:val="24"/>
        <w:szCs w:val="24"/>
      </w:rPr>
      <w:t>OzL.Pro</w:t>
    </w:r>
    <w:proofErr w:type="spellEnd"/>
    <w:r w:rsidR="001C398F">
      <w:rPr>
        <w:sz w:val="24"/>
        <w:szCs w:val="24"/>
      </w:rPr>
      <w:t>/ExCom/93/3</w:t>
    </w:r>
    <w:r w:rsidRPr="00E27A57">
      <w:rPr>
        <w:sz w:val="24"/>
        <w:szCs w:val="24"/>
      </w:rPr>
      <w:fldChar w:fldCharType="end"/>
    </w:r>
  </w:p>
  <w:p w14:paraId="30731ECA" w14:textId="77777777" w:rsidR="00E27A57" w:rsidRDefault="00E27A57" w:rsidP="00E27A57">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2"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3"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4" w15:restartNumberingAfterBreak="0">
    <w:nsid w:val="4F9C4769"/>
    <w:multiLevelType w:val="hybridMultilevel"/>
    <w:tmpl w:val="D37E07A8"/>
    <w:lvl w:ilvl="0" w:tplc="10090001">
      <w:start w:val="1"/>
      <w:numFmt w:val="bullet"/>
      <w:lvlText w:val=""/>
      <w:lvlJc w:val="left"/>
      <w:pPr>
        <w:tabs>
          <w:tab w:val="num" w:pos="2500"/>
        </w:tabs>
        <w:ind w:left="2500" w:hanging="900"/>
      </w:pPr>
      <w:rPr>
        <w:rFonts w:ascii="Symbol" w:hAnsi="Symbol" w:hint="default"/>
      </w:rPr>
    </w:lvl>
    <w:lvl w:ilvl="1" w:tplc="04090019">
      <w:start w:val="1"/>
      <w:numFmt w:val="lowerLetter"/>
      <w:lvlText w:val="%2."/>
      <w:lvlJc w:val="left"/>
      <w:pPr>
        <w:tabs>
          <w:tab w:val="num" w:pos="2070"/>
        </w:tabs>
        <w:ind w:left="2070" w:hanging="360"/>
      </w:pPr>
      <w:rPr>
        <w:rFonts w:cs="Times New Roman"/>
      </w:rPr>
    </w:lvl>
    <w:lvl w:ilvl="2" w:tplc="0409001B">
      <w:start w:val="1"/>
      <w:numFmt w:val="lowerRoman"/>
      <w:lvlText w:val="%3."/>
      <w:lvlJc w:val="right"/>
      <w:pPr>
        <w:tabs>
          <w:tab w:val="num" w:pos="2790"/>
        </w:tabs>
        <w:ind w:left="2790" w:hanging="180"/>
      </w:pPr>
      <w:rPr>
        <w:rFonts w:cs="Times New Roman"/>
      </w:rPr>
    </w:lvl>
    <w:lvl w:ilvl="3" w:tplc="0409000F">
      <w:start w:val="1"/>
      <w:numFmt w:val="decimal"/>
      <w:lvlText w:val="%4."/>
      <w:lvlJc w:val="left"/>
      <w:pPr>
        <w:tabs>
          <w:tab w:val="num" w:pos="3510"/>
        </w:tabs>
        <w:ind w:left="3510" w:hanging="360"/>
      </w:pPr>
      <w:rPr>
        <w:rFonts w:cs="Times New Roman"/>
      </w:rPr>
    </w:lvl>
    <w:lvl w:ilvl="4" w:tplc="04090019">
      <w:start w:val="1"/>
      <w:numFmt w:val="lowerLetter"/>
      <w:lvlText w:val="%5."/>
      <w:lvlJc w:val="left"/>
      <w:pPr>
        <w:tabs>
          <w:tab w:val="num" w:pos="4230"/>
        </w:tabs>
        <w:ind w:left="4230" w:hanging="360"/>
      </w:pPr>
      <w:rPr>
        <w:rFonts w:cs="Times New Roman"/>
      </w:rPr>
    </w:lvl>
    <w:lvl w:ilvl="5" w:tplc="0409001B">
      <w:start w:val="1"/>
      <w:numFmt w:val="lowerRoman"/>
      <w:lvlText w:val="%6."/>
      <w:lvlJc w:val="right"/>
      <w:pPr>
        <w:tabs>
          <w:tab w:val="num" w:pos="4950"/>
        </w:tabs>
        <w:ind w:left="4950" w:hanging="180"/>
      </w:pPr>
      <w:rPr>
        <w:rFonts w:cs="Times New Roman"/>
      </w:rPr>
    </w:lvl>
    <w:lvl w:ilvl="6" w:tplc="0409000F">
      <w:start w:val="1"/>
      <w:numFmt w:val="decimal"/>
      <w:lvlText w:val="%7."/>
      <w:lvlJc w:val="left"/>
      <w:pPr>
        <w:tabs>
          <w:tab w:val="num" w:pos="5670"/>
        </w:tabs>
        <w:ind w:left="5670" w:hanging="360"/>
      </w:pPr>
      <w:rPr>
        <w:rFonts w:cs="Times New Roman"/>
      </w:rPr>
    </w:lvl>
    <w:lvl w:ilvl="7" w:tplc="04090019">
      <w:start w:val="1"/>
      <w:numFmt w:val="lowerLetter"/>
      <w:lvlText w:val="%8."/>
      <w:lvlJc w:val="left"/>
      <w:pPr>
        <w:tabs>
          <w:tab w:val="num" w:pos="6390"/>
        </w:tabs>
        <w:ind w:left="6390" w:hanging="360"/>
      </w:pPr>
      <w:rPr>
        <w:rFonts w:cs="Times New Roman"/>
      </w:rPr>
    </w:lvl>
    <w:lvl w:ilvl="8" w:tplc="0409001B">
      <w:start w:val="1"/>
      <w:numFmt w:val="lowerRoman"/>
      <w:lvlText w:val="%9."/>
      <w:lvlJc w:val="right"/>
      <w:pPr>
        <w:tabs>
          <w:tab w:val="num" w:pos="7110"/>
        </w:tabs>
        <w:ind w:left="7110" w:hanging="180"/>
      </w:pPr>
      <w:rPr>
        <w:rFonts w:cs="Times New Roman"/>
      </w:rPr>
    </w:lvl>
  </w:abstractNum>
  <w:abstractNum w:abstractNumId="15"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6" w15:restartNumberingAfterBreak="0">
    <w:nsid w:val="63DB1E76"/>
    <w:multiLevelType w:val="hybridMultilevel"/>
    <w:tmpl w:val="2C10CE98"/>
    <w:lvl w:ilvl="0" w:tplc="054A5EE0">
      <w:start w:val="1"/>
      <w:numFmt w:val="decimal"/>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7"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1110782334">
    <w:abstractNumId w:val="10"/>
  </w:num>
  <w:num w:numId="2" w16cid:durableId="1530097986">
    <w:abstractNumId w:val="10"/>
  </w:num>
  <w:num w:numId="3" w16cid:durableId="494959754">
    <w:abstractNumId w:val="10"/>
  </w:num>
  <w:num w:numId="4" w16cid:durableId="1746537764">
    <w:abstractNumId w:val="10"/>
  </w:num>
  <w:num w:numId="5" w16cid:durableId="1145122409">
    <w:abstractNumId w:val="10"/>
  </w:num>
  <w:num w:numId="6" w16cid:durableId="1326742841">
    <w:abstractNumId w:val="9"/>
  </w:num>
  <w:num w:numId="7" w16cid:durableId="625623591">
    <w:abstractNumId w:val="7"/>
  </w:num>
  <w:num w:numId="8" w16cid:durableId="704911379">
    <w:abstractNumId w:val="6"/>
  </w:num>
  <w:num w:numId="9" w16cid:durableId="1334644814">
    <w:abstractNumId w:val="5"/>
  </w:num>
  <w:num w:numId="10" w16cid:durableId="1369916430">
    <w:abstractNumId w:val="4"/>
  </w:num>
  <w:num w:numId="11" w16cid:durableId="2076706991">
    <w:abstractNumId w:val="8"/>
  </w:num>
  <w:num w:numId="12" w16cid:durableId="2007437367">
    <w:abstractNumId w:val="3"/>
  </w:num>
  <w:num w:numId="13" w16cid:durableId="684861577">
    <w:abstractNumId w:val="2"/>
  </w:num>
  <w:num w:numId="14" w16cid:durableId="1285884866">
    <w:abstractNumId w:val="1"/>
  </w:num>
  <w:num w:numId="15" w16cid:durableId="139657542">
    <w:abstractNumId w:val="0"/>
  </w:num>
  <w:num w:numId="16" w16cid:durableId="2085299433">
    <w:abstractNumId w:val="11"/>
  </w:num>
  <w:num w:numId="17" w16cid:durableId="390469386">
    <w:abstractNumId w:val="13"/>
  </w:num>
  <w:num w:numId="18" w16cid:durableId="276841584">
    <w:abstractNumId w:val="15"/>
  </w:num>
  <w:num w:numId="19" w16cid:durableId="1561213252">
    <w:abstractNumId w:val="17"/>
  </w:num>
  <w:num w:numId="20" w16cid:durableId="1483499927">
    <w:abstractNumId w:val="12"/>
  </w:num>
  <w:num w:numId="21" w16cid:durableId="1486630635">
    <w:abstractNumId w:val="14"/>
  </w:num>
  <w:num w:numId="22" w16cid:durableId="878321624">
    <w:abstractNumId w:val="16"/>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1"/>
  <w:bordersDoNotSurroundHeader/>
  <w:bordersDoNotSurroundFooter/>
  <w:hideSpellingErrors/>
  <w:hideGrammaticalError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490"/>
  <w:evenAndOddHeaders/>
  <w:characterSpacingControl w:val="doNotCompress"/>
  <w:hdrShapeDefaults>
    <o:shapedefaults v:ext="edit" spidmax="2053"/>
  </w:hdrShapeDefaults>
  <w:footnotePr>
    <w:footnote w:id="-1"/>
    <w:footnote w:id="0"/>
  </w:footnotePr>
  <w:endnotePr>
    <w:endnote w:id="-1"/>
    <w:endnote w:id="0"/>
  </w:endnotePr>
  <w:compat>
    <w:useFELayout/>
    <w:compatSetting w:name="compatibilityMode" w:uri="http://schemas.microsoft.com/office/word" w:val="12"/>
    <w:compatSetting w:name="allowHyphenationAtTrackBottom"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MbM0tTQyNTW0MDI1MzdS0lEKTi0uzszPAykwNK4FANLcE7ItAAAA"/>
  </w:docVars>
  <w:rsids>
    <w:rsidRoot w:val="00F5404A"/>
    <w:rsid w:val="00000FED"/>
    <w:rsid w:val="0000434E"/>
    <w:rsid w:val="00021036"/>
    <w:rsid w:val="000211A9"/>
    <w:rsid w:val="00021238"/>
    <w:rsid w:val="00025382"/>
    <w:rsid w:val="00031260"/>
    <w:rsid w:val="00031FEB"/>
    <w:rsid w:val="00036453"/>
    <w:rsid w:val="0003681A"/>
    <w:rsid w:val="000372B7"/>
    <w:rsid w:val="00045B05"/>
    <w:rsid w:val="000461E7"/>
    <w:rsid w:val="00047C28"/>
    <w:rsid w:val="00050F6E"/>
    <w:rsid w:val="000575E3"/>
    <w:rsid w:val="00061EC2"/>
    <w:rsid w:val="0006355F"/>
    <w:rsid w:val="00066CE8"/>
    <w:rsid w:val="00080ED0"/>
    <w:rsid w:val="000851FA"/>
    <w:rsid w:val="00085B8F"/>
    <w:rsid w:val="00090481"/>
    <w:rsid w:val="000A3074"/>
    <w:rsid w:val="000A3826"/>
    <w:rsid w:val="000A62F7"/>
    <w:rsid w:val="000A6C26"/>
    <w:rsid w:val="000A7D62"/>
    <w:rsid w:val="000B04E7"/>
    <w:rsid w:val="000B64FC"/>
    <w:rsid w:val="000C0898"/>
    <w:rsid w:val="000C3B90"/>
    <w:rsid w:val="000D1F68"/>
    <w:rsid w:val="000D52A4"/>
    <w:rsid w:val="000D638D"/>
    <w:rsid w:val="000D7120"/>
    <w:rsid w:val="000E07BC"/>
    <w:rsid w:val="000E733B"/>
    <w:rsid w:val="000E7E06"/>
    <w:rsid w:val="000F1CD4"/>
    <w:rsid w:val="000F1CDE"/>
    <w:rsid w:val="000F319C"/>
    <w:rsid w:val="000F4103"/>
    <w:rsid w:val="000F528E"/>
    <w:rsid w:val="000F70A7"/>
    <w:rsid w:val="000F7CCE"/>
    <w:rsid w:val="001074AB"/>
    <w:rsid w:val="00113CCA"/>
    <w:rsid w:val="00122EB5"/>
    <w:rsid w:val="00122F25"/>
    <w:rsid w:val="00135980"/>
    <w:rsid w:val="00135C92"/>
    <w:rsid w:val="00135DAA"/>
    <w:rsid w:val="0013786F"/>
    <w:rsid w:val="00140EA2"/>
    <w:rsid w:val="00142D07"/>
    <w:rsid w:val="00153C64"/>
    <w:rsid w:val="00153E52"/>
    <w:rsid w:val="001617BD"/>
    <w:rsid w:val="00164719"/>
    <w:rsid w:val="00165363"/>
    <w:rsid w:val="00166FC4"/>
    <w:rsid w:val="00167042"/>
    <w:rsid w:val="001677AC"/>
    <w:rsid w:val="00175F3B"/>
    <w:rsid w:val="001762B6"/>
    <w:rsid w:val="001804EA"/>
    <w:rsid w:val="001816E2"/>
    <w:rsid w:val="00185EFF"/>
    <w:rsid w:val="00190A61"/>
    <w:rsid w:val="00193DA4"/>
    <w:rsid w:val="001A2215"/>
    <w:rsid w:val="001A3342"/>
    <w:rsid w:val="001A3E3D"/>
    <w:rsid w:val="001A7049"/>
    <w:rsid w:val="001A7C27"/>
    <w:rsid w:val="001B1E40"/>
    <w:rsid w:val="001B4098"/>
    <w:rsid w:val="001C398F"/>
    <w:rsid w:val="001C764E"/>
    <w:rsid w:val="001D031B"/>
    <w:rsid w:val="001D6A1F"/>
    <w:rsid w:val="001E1052"/>
    <w:rsid w:val="001E21B1"/>
    <w:rsid w:val="001E2F93"/>
    <w:rsid w:val="001E4554"/>
    <w:rsid w:val="001E61E5"/>
    <w:rsid w:val="001F2159"/>
    <w:rsid w:val="001F53FD"/>
    <w:rsid w:val="001F6A5A"/>
    <w:rsid w:val="00203093"/>
    <w:rsid w:val="00206667"/>
    <w:rsid w:val="00210B8B"/>
    <w:rsid w:val="00214863"/>
    <w:rsid w:val="002156B4"/>
    <w:rsid w:val="00224FCD"/>
    <w:rsid w:val="00230B98"/>
    <w:rsid w:val="002377B1"/>
    <w:rsid w:val="00241B22"/>
    <w:rsid w:val="00253222"/>
    <w:rsid w:val="00255191"/>
    <w:rsid w:val="00261C13"/>
    <w:rsid w:val="00262847"/>
    <w:rsid w:val="00281BB2"/>
    <w:rsid w:val="002822A3"/>
    <w:rsid w:val="002869FA"/>
    <w:rsid w:val="00287D2C"/>
    <w:rsid w:val="00294AC0"/>
    <w:rsid w:val="00296E7A"/>
    <w:rsid w:val="002A03C3"/>
    <w:rsid w:val="002A7E87"/>
    <w:rsid w:val="002B254E"/>
    <w:rsid w:val="002B6E36"/>
    <w:rsid w:val="002B72E9"/>
    <w:rsid w:val="002B7CBD"/>
    <w:rsid w:val="002C75BF"/>
    <w:rsid w:val="002C7998"/>
    <w:rsid w:val="002D3FAA"/>
    <w:rsid w:val="002D492C"/>
    <w:rsid w:val="002E1783"/>
    <w:rsid w:val="002E7432"/>
    <w:rsid w:val="002F1E53"/>
    <w:rsid w:val="002F2CAA"/>
    <w:rsid w:val="0030052C"/>
    <w:rsid w:val="00324966"/>
    <w:rsid w:val="00325108"/>
    <w:rsid w:val="00326848"/>
    <w:rsid w:val="003275EC"/>
    <w:rsid w:val="003306E1"/>
    <w:rsid w:val="003320E4"/>
    <w:rsid w:val="00332866"/>
    <w:rsid w:val="003334CD"/>
    <w:rsid w:val="0033525D"/>
    <w:rsid w:val="00336E15"/>
    <w:rsid w:val="003414F3"/>
    <w:rsid w:val="00342C0A"/>
    <w:rsid w:val="00355CC9"/>
    <w:rsid w:val="0035613E"/>
    <w:rsid w:val="00363201"/>
    <w:rsid w:val="00363EE9"/>
    <w:rsid w:val="00376128"/>
    <w:rsid w:val="0037742E"/>
    <w:rsid w:val="00377D56"/>
    <w:rsid w:val="0038245A"/>
    <w:rsid w:val="003836D0"/>
    <w:rsid w:val="003840E6"/>
    <w:rsid w:val="00385CFC"/>
    <w:rsid w:val="00387F3C"/>
    <w:rsid w:val="00392015"/>
    <w:rsid w:val="0039337A"/>
    <w:rsid w:val="003A3189"/>
    <w:rsid w:val="003A3CA7"/>
    <w:rsid w:val="003B33BD"/>
    <w:rsid w:val="003B3A53"/>
    <w:rsid w:val="003B569D"/>
    <w:rsid w:val="003C356A"/>
    <w:rsid w:val="003C3C0E"/>
    <w:rsid w:val="003D42A6"/>
    <w:rsid w:val="003D4F21"/>
    <w:rsid w:val="003D4FAC"/>
    <w:rsid w:val="003E1EB3"/>
    <w:rsid w:val="003E7906"/>
    <w:rsid w:val="003F16F7"/>
    <w:rsid w:val="003F3C50"/>
    <w:rsid w:val="003F44BB"/>
    <w:rsid w:val="00406202"/>
    <w:rsid w:val="00406A6A"/>
    <w:rsid w:val="00406B22"/>
    <w:rsid w:val="00411319"/>
    <w:rsid w:val="00416A26"/>
    <w:rsid w:val="004176C6"/>
    <w:rsid w:val="00423028"/>
    <w:rsid w:val="00430DC4"/>
    <w:rsid w:val="004328A7"/>
    <w:rsid w:val="004328C8"/>
    <w:rsid w:val="00434C74"/>
    <w:rsid w:val="004461D5"/>
    <w:rsid w:val="00456EB4"/>
    <w:rsid w:val="00457827"/>
    <w:rsid w:val="00460EFB"/>
    <w:rsid w:val="004644A0"/>
    <w:rsid w:val="004718F3"/>
    <w:rsid w:val="00475040"/>
    <w:rsid w:val="00493D40"/>
    <w:rsid w:val="00493EE3"/>
    <w:rsid w:val="0049424E"/>
    <w:rsid w:val="004967B6"/>
    <w:rsid w:val="004A30C8"/>
    <w:rsid w:val="004A3408"/>
    <w:rsid w:val="004A504B"/>
    <w:rsid w:val="004A6911"/>
    <w:rsid w:val="004B54E0"/>
    <w:rsid w:val="004B7384"/>
    <w:rsid w:val="004C4269"/>
    <w:rsid w:val="004C6BD1"/>
    <w:rsid w:val="004C75A5"/>
    <w:rsid w:val="004D6236"/>
    <w:rsid w:val="004D7F90"/>
    <w:rsid w:val="004E0B4A"/>
    <w:rsid w:val="004E29AB"/>
    <w:rsid w:val="004E4DBB"/>
    <w:rsid w:val="004E4E41"/>
    <w:rsid w:val="004E69F2"/>
    <w:rsid w:val="004E6CBB"/>
    <w:rsid w:val="004E73DB"/>
    <w:rsid w:val="004E7F9C"/>
    <w:rsid w:val="004F3493"/>
    <w:rsid w:val="004F5143"/>
    <w:rsid w:val="00512B09"/>
    <w:rsid w:val="005220ED"/>
    <w:rsid w:val="00533796"/>
    <w:rsid w:val="00537343"/>
    <w:rsid w:val="00543102"/>
    <w:rsid w:val="005438A3"/>
    <w:rsid w:val="00546901"/>
    <w:rsid w:val="00546914"/>
    <w:rsid w:val="00547B99"/>
    <w:rsid w:val="005542A7"/>
    <w:rsid w:val="00555D75"/>
    <w:rsid w:val="0055678F"/>
    <w:rsid w:val="00560634"/>
    <w:rsid w:val="00560DF0"/>
    <w:rsid w:val="00560EAC"/>
    <w:rsid w:val="0056759C"/>
    <w:rsid w:val="00575EED"/>
    <w:rsid w:val="005775CC"/>
    <w:rsid w:val="00583A29"/>
    <w:rsid w:val="00591EB1"/>
    <w:rsid w:val="0059513E"/>
    <w:rsid w:val="005A07AE"/>
    <w:rsid w:val="005A13D2"/>
    <w:rsid w:val="005A6AA4"/>
    <w:rsid w:val="005A6D9F"/>
    <w:rsid w:val="005B3FB2"/>
    <w:rsid w:val="005B48FF"/>
    <w:rsid w:val="005B5B19"/>
    <w:rsid w:val="005C1E32"/>
    <w:rsid w:val="005C2B2D"/>
    <w:rsid w:val="005C5171"/>
    <w:rsid w:val="005D363F"/>
    <w:rsid w:val="005D5F9E"/>
    <w:rsid w:val="005D60CA"/>
    <w:rsid w:val="005E0129"/>
    <w:rsid w:val="005F2E28"/>
    <w:rsid w:val="00604C15"/>
    <w:rsid w:val="0061014A"/>
    <w:rsid w:val="006158D5"/>
    <w:rsid w:val="00621D48"/>
    <w:rsid w:val="006244F1"/>
    <w:rsid w:val="00625D83"/>
    <w:rsid w:val="006277CF"/>
    <w:rsid w:val="00632E04"/>
    <w:rsid w:val="00640383"/>
    <w:rsid w:val="00655A0B"/>
    <w:rsid w:val="00655AE5"/>
    <w:rsid w:val="006600A7"/>
    <w:rsid w:val="006623E7"/>
    <w:rsid w:val="00662B80"/>
    <w:rsid w:val="0066615B"/>
    <w:rsid w:val="00670ADD"/>
    <w:rsid w:val="00670F6C"/>
    <w:rsid w:val="00673C68"/>
    <w:rsid w:val="00676E58"/>
    <w:rsid w:val="00680FF2"/>
    <w:rsid w:val="00683990"/>
    <w:rsid w:val="006852C7"/>
    <w:rsid w:val="006852CE"/>
    <w:rsid w:val="00692D14"/>
    <w:rsid w:val="006B10F9"/>
    <w:rsid w:val="006B21CB"/>
    <w:rsid w:val="006B3A2C"/>
    <w:rsid w:val="006B65C7"/>
    <w:rsid w:val="006C1727"/>
    <w:rsid w:val="006C32FD"/>
    <w:rsid w:val="006C39CE"/>
    <w:rsid w:val="006D0FCC"/>
    <w:rsid w:val="006D21F5"/>
    <w:rsid w:val="006D3089"/>
    <w:rsid w:val="006D65FD"/>
    <w:rsid w:val="006E126D"/>
    <w:rsid w:val="006E1FC3"/>
    <w:rsid w:val="00700E21"/>
    <w:rsid w:val="00704CE9"/>
    <w:rsid w:val="0070616B"/>
    <w:rsid w:val="00706295"/>
    <w:rsid w:val="00706FDA"/>
    <w:rsid w:val="00711F9A"/>
    <w:rsid w:val="00712B73"/>
    <w:rsid w:val="00713810"/>
    <w:rsid w:val="0071771C"/>
    <w:rsid w:val="007303A5"/>
    <w:rsid w:val="00730B3E"/>
    <w:rsid w:val="0073420B"/>
    <w:rsid w:val="00736367"/>
    <w:rsid w:val="00737C8E"/>
    <w:rsid w:val="00743BD6"/>
    <w:rsid w:val="00746DFC"/>
    <w:rsid w:val="0074760E"/>
    <w:rsid w:val="00754ABA"/>
    <w:rsid w:val="00764A26"/>
    <w:rsid w:val="00781955"/>
    <w:rsid w:val="00782B0D"/>
    <w:rsid w:val="007A1546"/>
    <w:rsid w:val="007A228C"/>
    <w:rsid w:val="007A368E"/>
    <w:rsid w:val="007A5868"/>
    <w:rsid w:val="007B04CE"/>
    <w:rsid w:val="007B6871"/>
    <w:rsid w:val="007B7A2F"/>
    <w:rsid w:val="007C3D33"/>
    <w:rsid w:val="007C63C3"/>
    <w:rsid w:val="007D0C25"/>
    <w:rsid w:val="007D294A"/>
    <w:rsid w:val="007D47D2"/>
    <w:rsid w:val="007D6EC0"/>
    <w:rsid w:val="007D7E1D"/>
    <w:rsid w:val="007F7C3F"/>
    <w:rsid w:val="00815155"/>
    <w:rsid w:val="00822450"/>
    <w:rsid w:val="0082370B"/>
    <w:rsid w:val="00823A94"/>
    <w:rsid w:val="00825EE0"/>
    <w:rsid w:val="00830E56"/>
    <w:rsid w:val="00830E96"/>
    <w:rsid w:val="00831979"/>
    <w:rsid w:val="008345C5"/>
    <w:rsid w:val="00840C1C"/>
    <w:rsid w:val="008434C2"/>
    <w:rsid w:val="00851352"/>
    <w:rsid w:val="00857077"/>
    <w:rsid w:val="00863230"/>
    <w:rsid w:val="00865BD0"/>
    <w:rsid w:val="008717D8"/>
    <w:rsid w:val="0087215C"/>
    <w:rsid w:val="00875D25"/>
    <w:rsid w:val="00880E35"/>
    <w:rsid w:val="00882BC8"/>
    <w:rsid w:val="008866B8"/>
    <w:rsid w:val="008875FE"/>
    <w:rsid w:val="00887F8E"/>
    <w:rsid w:val="008924AD"/>
    <w:rsid w:val="00894AEE"/>
    <w:rsid w:val="00896234"/>
    <w:rsid w:val="00897E43"/>
    <w:rsid w:val="008A0325"/>
    <w:rsid w:val="008A06A7"/>
    <w:rsid w:val="008A4810"/>
    <w:rsid w:val="008B1688"/>
    <w:rsid w:val="008B1B5F"/>
    <w:rsid w:val="008B4F50"/>
    <w:rsid w:val="008C081B"/>
    <w:rsid w:val="008C12EB"/>
    <w:rsid w:val="008C222B"/>
    <w:rsid w:val="008C5738"/>
    <w:rsid w:val="008C72C0"/>
    <w:rsid w:val="008C7EAD"/>
    <w:rsid w:val="008D0CFE"/>
    <w:rsid w:val="008D6152"/>
    <w:rsid w:val="008E3AE2"/>
    <w:rsid w:val="008E63B5"/>
    <w:rsid w:val="008E7BA9"/>
    <w:rsid w:val="008F0F81"/>
    <w:rsid w:val="008F27BF"/>
    <w:rsid w:val="009142EC"/>
    <w:rsid w:val="009154C3"/>
    <w:rsid w:val="00923540"/>
    <w:rsid w:val="00926767"/>
    <w:rsid w:val="00934AC5"/>
    <w:rsid w:val="009361D5"/>
    <w:rsid w:val="00937904"/>
    <w:rsid w:val="00937B59"/>
    <w:rsid w:val="009422A9"/>
    <w:rsid w:val="009428A4"/>
    <w:rsid w:val="009437D8"/>
    <w:rsid w:val="00943C9E"/>
    <w:rsid w:val="00950907"/>
    <w:rsid w:val="009557D5"/>
    <w:rsid w:val="009659F4"/>
    <w:rsid w:val="00970D60"/>
    <w:rsid w:val="00971695"/>
    <w:rsid w:val="00983FD9"/>
    <w:rsid w:val="0099390E"/>
    <w:rsid w:val="009960E5"/>
    <w:rsid w:val="009A7ADC"/>
    <w:rsid w:val="009B0D30"/>
    <w:rsid w:val="009B6DAA"/>
    <w:rsid w:val="009C19B7"/>
    <w:rsid w:val="009C5ABB"/>
    <w:rsid w:val="009D0DAA"/>
    <w:rsid w:val="009D2682"/>
    <w:rsid w:val="009D7C51"/>
    <w:rsid w:val="009E107D"/>
    <w:rsid w:val="009E196C"/>
    <w:rsid w:val="009F36BF"/>
    <w:rsid w:val="009F3CA2"/>
    <w:rsid w:val="009F48D0"/>
    <w:rsid w:val="00A06CCD"/>
    <w:rsid w:val="00A111B6"/>
    <w:rsid w:val="00A14859"/>
    <w:rsid w:val="00A14EC5"/>
    <w:rsid w:val="00A25F8E"/>
    <w:rsid w:val="00A26D27"/>
    <w:rsid w:val="00A270F5"/>
    <w:rsid w:val="00A34E7D"/>
    <w:rsid w:val="00A376EE"/>
    <w:rsid w:val="00A42A99"/>
    <w:rsid w:val="00A50653"/>
    <w:rsid w:val="00A5151A"/>
    <w:rsid w:val="00A55D11"/>
    <w:rsid w:val="00A57E0A"/>
    <w:rsid w:val="00A823F6"/>
    <w:rsid w:val="00A8719E"/>
    <w:rsid w:val="00AA0A89"/>
    <w:rsid w:val="00AA32CE"/>
    <w:rsid w:val="00AA4A6C"/>
    <w:rsid w:val="00AA5368"/>
    <w:rsid w:val="00AA5F8E"/>
    <w:rsid w:val="00AA6429"/>
    <w:rsid w:val="00AA650B"/>
    <w:rsid w:val="00AA6852"/>
    <w:rsid w:val="00AA7C8B"/>
    <w:rsid w:val="00AB66DC"/>
    <w:rsid w:val="00AC01AA"/>
    <w:rsid w:val="00AC1127"/>
    <w:rsid w:val="00AC4F72"/>
    <w:rsid w:val="00AC549E"/>
    <w:rsid w:val="00AC74F2"/>
    <w:rsid w:val="00AD244D"/>
    <w:rsid w:val="00AD2C08"/>
    <w:rsid w:val="00AD57D5"/>
    <w:rsid w:val="00AE3195"/>
    <w:rsid w:val="00AF1DEA"/>
    <w:rsid w:val="00AF741A"/>
    <w:rsid w:val="00B01ADB"/>
    <w:rsid w:val="00B04161"/>
    <w:rsid w:val="00B056F9"/>
    <w:rsid w:val="00B073EE"/>
    <w:rsid w:val="00B11E3D"/>
    <w:rsid w:val="00B11E6E"/>
    <w:rsid w:val="00B124FF"/>
    <w:rsid w:val="00B14D2C"/>
    <w:rsid w:val="00B16690"/>
    <w:rsid w:val="00B16E07"/>
    <w:rsid w:val="00B17E82"/>
    <w:rsid w:val="00B227D4"/>
    <w:rsid w:val="00B22A2F"/>
    <w:rsid w:val="00B23F40"/>
    <w:rsid w:val="00B32C45"/>
    <w:rsid w:val="00B36E15"/>
    <w:rsid w:val="00B4575A"/>
    <w:rsid w:val="00B51B1F"/>
    <w:rsid w:val="00B575BA"/>
    <w:rsid w:val="00B71608"/>
    <w:rsid w:val="00B76429"/>
    <w:rsid w:val="00B83AF8"/>
    <w:rsid w:val="00B84C02"/>
    <w:rsid w:val="00B86471"/>
    <w:rsid w:val="00B86D32"/>
    <w:rsid w:val="00B91E1D"/>
    <w:rsid w:val="00B956D4"/>
    <w:rsid w:val="00B97446"/>
    <w:rsid w:val="00B97F62"/>
    <w:rsid w:val="00BA7432"/>
    <w:rsid w:val="00BB2764"/>
    <w:rsid w:val="00BC1AA0"/>
    <w:rsid w:val="00BC2495"/>
    <w:rsid w:val="00BC314A"/>
    <w:rsid w:val="00BC38DC"/>
    <w:rsid w:val="00BC7EB9"/>
    <w:rsid w:val="00BD03BA"/>
    <w:rsid w:val="00BD2643"/>
    <w:rsid w:val="00BD4322"/>
    <w:rsid w:val="00BD56B1"/>
    <w:rsid w:val="00BD6558"/>
    <w:rsid w:val="00BE4C2A"/>
    <w:rsid w:val="00BE5728"/>
    <w:rsid w:val="00BE6E09"/>
    <w:rsid w:val="00BF2AD7"/>
    <w:rsid w:val="00BF2F76"/>
    <w:rsid w:val="00BF3022"/>
    <w:rsid w:val="00BF3214"/>
    <w:rsid w:val="00BF5573"/>
    <w:rsid w:val="00C005FF"/>
    <w:rsid w:val="00C025B8"/>
    <w:rsid w:val="00C04181"/>
    <w:rsid w:val="00C13604"/>
    <w:rsid w:val="00C142FD"/>
    <w:rsid w:val="00C15867"/>
    <w:rsid w:val="00C1782B"/>
    <w:rsid w:val="00C20DAB"/>
    <w:rsid w:val="00C2296D"/>
    <w:rsid w:val="00C23155"/>
    <w:rsid w:val="00C35B45"/>
    <w:rsid w:val="00C362C8"/>
    <w:rsid w:val="00C40C41"/>
    <w:rsid w:val="00C45885"/>
    <w:rsid w:val="00C45F95"/>
    <w:rsid w:val="00C46C67"/>
    <w:rsid w:val="00C50F22"/>
    <w:rsid w:val="00C528DB"/>
    <w:rsid w:val="00C57971"/>
    <w:rsid w:val="00C65BD7"/>
    <w:rsid w:val="00C76BA4"/>
    <w:rsid w:val="00C814CF"/>
    <w:rsid w:val="00C83A48"/>
    <w:rsid w:val="00C85865"/>
    <w:rsid w:val="00C85E85"/>
    <w:rsid w:val="00C90842"/>
    <w:rsid w:val="00CA1AEA"/>
    <w:rsid w:val="00CA2EAE"/>
    <w:rsid w:val="00CA36CF"/>
    <w:rsid w:val="00CA4AC1"/>
    <w:rsid w:val="00CB0316"/>
    <w:rsid w:val="00CB0B11"/>
    <w:rsid w:val="00CB3FF8"/>
    <w:rsid w:val="00CB426A"/>
    <w:rsid w:val="00CB5354"/>
    <w:rsid w:val="00CC2C6E"/>
    <w:rsid w:val="00CC2CF9"/>
    <w:rsid w:val="00CC3C9E"/>
    <w:rsid w:val="00CC6A14"/>
    <w:rsid w:val="00CC70A3"/>
    <w:rsid w:val="00CD2DE0"/>
    <w:rsid w:val="00CD4442"/>
    <w:rsid w:val="00CD53C3"/>
    <w:rsid w:val="00CD574E"/>
    <w:rsid w:val="00CE4C22"/>
    <w:rsid w:val="00CE76E5"/>
    <w:rsid w:val="00CF2A07"/>
    <w:rsid w:val="00CF41EC"/>
    <w:rsid w:val="00CF5D04"/>
    <w:rsid w:val="00D04972"/>
    <w:rsid w:val="00D04DE4"/>
    <w:rsid w:val="00D063F1"/>
    <w:rsid w:val="00D118F2"/>
    <w:rsid w:val="00D14F22"/>
    <w:rsid w:val="00D30F06"/>
    <w:rsid w:val="00D4741C"/>
    <w:rsid w:val="00D57918"/>
    <w:rsid w:val="00D61F2E"/>
    <w:rsid w:val="00D6338F"/>
    <w:rsid w:val="00D73DC6"/>
    <w:rsid w:val="00D74C1A"/>
    <w:rsid w:val="00D754C1"/>
    <w:rsid w:val="00D77393"/>
    <w:rsid w:val="00D77A35"/>
    <w:rsid w:val="00D81B3E"/>
    <w:rsid w:val="00D90AA4"/>
    <w:rsid w:val="00D90C70"/>
    <w:rsid w:val="00D90E49"/>
    <w:rsid w:val="00D955C0"/>
    <w:rsid w:val="00D965FC"/>
    <w:rsid w:val="00D96ADE"/>
    <w:rsid w:val="00DA0CE2"/>
    <w:rsid w:val="00DA5405"/>
    <w:rsid w:val="00DB6CEA"/>
    <w:rsid w:val="00DB782B"/>
    <w:rsid w:val="00DC6A10"/>
    <w:rsid w:val="00DD2E18"/>
    <w:rsid w:val="00DE1889"/>
    <w:rsid w:val="00DE50AA"/>
    <w:rsid w:val="00DE57CF"/>
    <w:rsid w:val="00DE657E"/>
    <w:rsid w:val="00DF22D9"/>
    <w:rsid w:val="00DF3135"/>
    <w:rsid w:val="00DF4704"/>
    <w:rsid w:val="00E024AA"/>
    <w:rsid w:val="00E05125"/>
    <w:rsid w:val="00E1152C"/>
    <w:rsid w:val="00E13EF4"/>
    <w:rsid w:val="00E15C77"/>
    <w:rsid w:val="00E16B3E"/>
    <w:rsid w:val="00E23EBB"/>
    <w:rsid w:val="00E2409D"/>
    <w:rsid w:val="00E250F1"/>
    <w:rsid w:val="00E27A57"/>
    <w:rsid w:val="00E3550D"/>
    <w:rsid w:val="00E413FD"/>
    <w:rsid w:val="00E42D6B"/>
    <w:rsid w:val="00E45C76"/>
    <w:rsid w:val="00E508B7"/>
    <w:rsid w:val="00E52838"/>
    <w:rsid w:val="00E55F0B"/>
    <w:rsid w:val="00E60AC7"/>
    <w:rsid w:val="00E614E0"/>
    <w:rsid w:val="00E61A4D"/>
    <w:rsid w:val="00E73F7F"/>
    <w:rsid w:val="00E753E8"/>
    <w:rsid w:val="00E76DE3"/>
    <w:rsid w:val="00E8334A"/>
    <w:rsid w:val="00E85409"/>
    <w:rsid w:val="00E8598A"/>
    <w:rsid w:val="00E91A6A"/>
    <w:rsid w:val="00E92AF6"/>
    <w:rsid w:val="00E97FFC"/>
    <w:rsid w:val="00EA2CA2"/>
    <w:rsid w:val="00EA429F"/>
    <w:rsid w:val="00EA4F9E"/>
    <w:rsid w:val="00EA63CA"/>
    <w:rsid w:val="00EA6D3B"/>
    <w:rsid w:val="00EB00AD"/>
    <w:rsid w:val="00EB136C"/>
    <w:rsid w:val="00EB480E"/>
    <w:rsid w:val="00EB5EC6"/>
    <w:rsid w:val="00EB7FC9"/>
    <w:rsid w:val="00EC51E3"/>
    <w:rsid w:val="00ED1A48"/>
    <w:rsid w:val="00ED27E8"/>
    <w:rsid w:val="00ED6B57"/>
    <w:rsid w:val="00ED7137"/>
    <w:rsid w:val="00EE57F8"/>
    <w:rsid w:val="00EF06EA"/>
    <w:rsid w:val="00F00B6E"/>
    <w:rsid w:val="00F03E9D"/>
    <w:rsid w:val="00F065B6"/>
    <w:rsid w:val="00F126E4"/>
    <w:rsid w:val="00F15505"/>
    <w:rsid w:val="00F21088"/>
    <w:rsid w:val="00F304EE"/>
    <w:rsid w:val="00F327E7"/>
    <w:rsid w:val="00F35746"/>
    <w:rsid w:val="00F40862"/>
    <w:rsid w:val="00F447C7"/>
    <w:rsid w:val="00F459B4"/>
    <w:rsid w:val="00F5211B"/>
    <w:rsid w:val="00F5404A"/>
    <w:rsid w:val="00F554A9"/>
    <w:rsid w:val="00F56612"/>
    <w:rsid w:val="00F61CFE"/>
    <w:rsid w:val="00F63C85"/>
    <w:rsid w:val="00F716FD"/>
    <w:rsid w:val="00F80355"/>
    <w:rsid w:val="00F84B34"/>
    <w:rsid w:val="00F8702F"/>
    <w:rsid w:val="00F87C43"/>
    <w:rsid w:val="00F91F07"/>
    <w:rsid w:val="00FA0FBA"/>
    <w:rsid w:val="00FA214C"/>
    <w:rsid w:val="00FA2414"/>
    <w:rsid w:val="00FA5722"/>
    <w:rsid w:val="00FB0C81"/>
    <w:rsid w:val="00FB2D83"/>
    <w:rsid w:val="00FC2200"/>
    <w:rsid w:val="00FC2540"/>
    <w:rsid w:val="00FD43AD"/>
    <w:rsid w:val="00FD79CE"/>
    <w:rsid w:val="00FF0204"/>
    <w:rsid w:val="00FF0946"/>
    <w:rsid w:val="00FF1BED"/>
    <w:rsid w:val="00FF3AED"/>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3"/>
    <o:shapelayout v:ext="edit">
      <o:idmap v:ext="edit" data="2"/>
    </o:shapelayout>
  </w:shapeDefaults>
  <w:decimalSymbol w:val="."/>
  <w:listSeparator w:val=","/>
  <w14:docId w14:val="0427575D"/>
  <w15:docId w15:val="{9689164F-51A5-4B1F-B390-1AAA7C143C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EastAsia"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9"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F327E7"/>
    <w:pPr>
      <w:jc w:val="both"/>
    </w:pPr>
    <w:rPr>
      <w:sz w:val="22"/>
      <w:szCs w:val="22"/>
      <w:lang w:val="en-CA"/>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rsid w:val="0033525D"/>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rsid w:val="0033525D"/>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w:basedOn w:val="Normal"/>
    <w:next w:val="Normal"/>
    <w:qFormat/>
    <w:rsid w:val="0033525D"/>
    <w:pPr>
      <w:widowControl w:val="0"/>
      <w:numPr>
        <w:ilvl w:val="2"/>
        <w:numId w:val="3"/>
      </w:numPr>
      <w:spacing w:after="240"/>
      <w:outlineLvl w:val="2"/>
    </w:pPr>
  </w:style>
  <w:style w:type="paragraph" w:styleId="Heading4">
    <w:name w:val="heading 4"/>
    <w:aliases w:val="Heading 11,para 4,Título 41,heading 4,Heading 41"/>
    <w:basedOn w:val="Normal"/>
    <w:next w:val="Heading9"/>
    <w:qFormat/>
    <w:rsid w:val="007B6871"/>
    <w:pPr>
      <w:keepNext/>
      <w:numPr>
        <w:ilvl w:val="3"/>
        <w:numId w:val="4"/>
      </w:numPr>
      <w:spacing w:before="240" w:after="60"/>
      <w:outlineLvl w:val="3"/>
    </w:pPr>
  </w:style>
  <w:style w:type="paragraph" w:styleId="Heading5">
    <w:name w:val="heading 5"/>
    <w:basedOn w:val="Normal"/>
    <w:next w:val="Normal"/>
    <w:qFormat/>
    <w:rsid w:val="00DC6A10"/>
    <w:pPr>
      <w:keepNext/>
      <w:numPr>
        <w:numId w:val="20"/>
      </w:numPr>
      <w:spacing w:after="240"/>
      <w:ind w:left="3600" w:hanging="720"/>
      <w:outlineLvl w:val="4"/>
    </w:pPr>
  </w:style>
  <w:style w:type="paragraph" w:styleId="Heading6">
    <w:name w:val="heading 6"/>
    <w:basedOn w:val="Normal"/>
    <w:next w:val="Normal"/>
    <w:qFormat/>
    <w:rsid w:val="00A5151A"/>
    <w:pPr>
      <w:numPr>
        <w:ilvl w:val="5"/>
        <w:numId w:val="1"/>
      </w:numPr>
      <w:spacing w:before="240" w:after="60"/>
      <w:outlineLvl w:val="5"/>
    </w:pPr>
    <w:rPr>
      <w:rFonts w:ascii="Arial" w:hAnsi="Arial"/>
      <w:i/>
    </w:rPr>
  </w:style>
  <w:style w:type="paragraph" w:styleId="Heading7">
    <w:name w:val="heading 7"/>
    <w:basedOn w:val="Normal"/>
    <w:next w:val="Normal"/>
    <w:qFormat/>
    <w:rsid w:val="00A5151A"/>
    <w:pPr>
      <w:numPr>
        <w:ilvl w:val="6"/>
        <w:numId w:val="1"/>
      </w:numPr>
      <w:spacing w:before="240" w:after="60"/>
      <w:outlineLvl w:val="6"/>
    </w:pPr>
    <w:rPr>
      <w:rFonts w:ascii="Arial" w:hAnsi="Arial"/>
    </w:rPr>
  </w:style>
  <w:style w:type="paragraph" w:styleId="Heading8">
    <w:name w:val="heading 8"/>
    <w:basedOn w:val="Normal"/>
    <w:next w:val="Normal"/>
    <w:qFormat/>
    <w:rsid w:val="00CC6A14"/>
    <w:pPr>
      <w:outlineLvl w:val="7"/>
    </w:pPr>
    <w:rPr>
      <w:b/>
    </w:rPr>
  </w:style>
  <w:style w:type="paragraph" w:styleId="Heading9">
    <w:name w:val="heading 9"/>
    <w:basedOn w:val="Normal"/>
    <w:next w:val="Normal"/>
    <w:qFormat/>
    <w:rsid w:val="00A5151A"/>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rsid w:val="00493D40"/>
    <w:pPr>
      <w:numPr>
        <w:numId w:val="16"/>
      </w:numPr>
    </w:pPr>
  </w:style>
  <w:style w:type="paragraph" w:styleId="Header">
    <w:name w:val="header"/>
    <w:basedOn w:val="Normal"/>
    <w:rsid w:val="00A5151A"/>
    <w:pPr>
      <w:tabs>
        <w:tab w:val="center" w:pos="4320"/>
        <w:tab w:val="right" w:pos="8640"/>
      </w:tabs>
    </w:pPr>
  </w:style>
  <w:style w:type="paragraph" w:customStyle="1" w:styleId="sub-title">
    <w:name w:val="sub-title"/>
    <w:rsid w:val="0033525D"/>
    <w:pPr>
      <w:jc w:val="both"/>
      <w:outlineLvl w:val="0"/>
    </w:pPr>
    <w:rPr>
      <w:b/>
      <w:noProof/>
      <w:sz w:val="22"/>
      <w:szCs w:val="22"/>
    </w:rPr>
  </w:style>
  <w:style w:type="paragraph" w:customStyle="1" w:styleId="Title1">
    <w:name w:val="Title1"/>
    <w:rsid w:val="0033525D"/>
    <w:pPr>
      <w:jc w:val="center"/>
      <w:outlineLvl w:val="0"/>
    </w:pPr>
    <w:rPr>
      <w:b/>
      <w:caps/>
      <w:sz w:val="22"/>
      <w:szCs w:val="22"/>
      <w:lang w:val="en-GB"/>
    </w:rPr>
  </w:style>
  <w:style w:type="paragraph" w:customStyle="1" w:styleId="Decision">
    <w:name w:val="Decision"/>
    <w:basedOn w:val="Normal"/>
    <w:rsid w:val="0033525D"/>
    <w:pPr>
      <w:keepLines/>
      <w:jc w:val="right"/>
    </w:pPr>
    <w:rPr>
      <w:b/>
    </w:rPr>
  </w:style>
  <w:style w:type="paragraph" w:customStyle="1" w:styleId="0Heading0">
    <w:name w:val="0 Heading 0"/>
    <w:uiPriority w:val="99"/>
    <w:rsid w:val="0033525D"/>
    <w:rPr>
      <w:sz w:val="22"/>
      <w:szCs w:val="22"/>
      <w:lang w:val="en-GB"/>
    </w:rPr>
  </w:style>
  <w:style w:type="paragraph" w:styleId="Footer">
    <w:name w:val="footer"/>
    <w:basedOn w:val="Normal"/>
    <w:link w:val="FooterChar"/>
    <w:uiPriority w:val="99"/>
    <w:rsid w:val="00A5151A"/>
    <w:pPr>
      <w:tabs>
        <w:tab w:val="center" w:pos="4320"/>
        <w:tab w:val="right" w:pos="8640"/>
      </w:tabs>
    </w:pPr>
  </w:style>
  <w:style w:type="numbering" w:styleId="1ai">
    <w:name w:val="Outline List 1"/>
    <w:basedOn w:val="NoList"/>
    <w:semiHidden/>
    <w:rsid w:val="00493D40"/>
    <w:pPr>
      <w:numPr>
        <w:numId w:val="17"/>
      </w:numPr>
    </w:pPr>
  </w:style>
  <w:style w:type="numbering" w:styleId="ArticleSection">
    <w:name w:val="Outline List 3"/>
    <w:basedOn w:val="NoList"/>
    <w:semiHidden/>
    <w:rsid w:val="00493D40"/>
    <w:pPr>
      <w:numPr>
        <w:numId w:val="18"/>
      </w:numPr>
    </w:pPr>
  </w:style>
  <w:style w:type="paragraph" w:styleId="BlockText">
    <w:name w:val="Block Text"/>
    <w:basedOn w:val="Normal"/>
    <w:semiHidden/>
    <w:rsid w:val="00493D40"/>
    <w:pPr>
      <w:spacing w:after="120"/>
      <w:ind w:left="1440" w:right="1440"/>
    </w:pPr>
  </w:style>
  <w:style w:type="paragraph" w:styleId="BodyText3">
    <w:name w:val="Body Text 3"/>
    <w:basedOn w:val="Normal"/>
    <w:semiHidden/>
    <w:rsid w:val="00493D40"/>
    <w:pPr>
      <w:spacing w:after="120"/>
    </w:pPr>
    <w:rPr>
      <w:sz w:val="16"/>
      <w:szCs w:val="16"/>
    </w:rPr>
  </w:style>
  <w:style w:type="paragraph" w:styleId="BodyTextIndent3">
    <w:name w:val="Body Text Indent 3"/>
    <w:basedOn w:val="Normal"/>
    <w:semiHidden/>
    <w:rsid w:val="00493D40"/>
    <w:pPr>
      <w:spacing w:after="120"/>
      <w:ind w:left="360"/>
    </w:pPr>
    <w:rPr>
      <w:sz w:val="16"/>
      <w:szCs w:val="16"/>
    </w:rPr>
  </w:style>
  <w:style w:type="paragraph" w:styleId="PlainText">
    <w:name w:val="Plain Text"/>
    <w:basedOn w:val="Normal"/>
    <w:semiHidden/>
    <w:rsid w:val="00493D40"/>
    <w:rPr>
      <w:rFonts w:ascii="Courier New" w:hAnsi="Courier New" w:cs="Courier New"/>
      <w:sz w:val="20"/>
    </w:rPr>
  </w:style>
  <w:style w:type="table" w:styleId="Table3Deffects1">
    <w:name w:val="Table 3D effects 1"/>
    <w:basedOn w:val="TableNormal"/>
    <w:semiHidden/>
    <w:rsid w:val="00493D40"/>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rsid w:val="00493D40"/>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rsid w:val="00493D40"/>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rsid w:val="00493D40"/>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rsid w:val="00493D40"/>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rsid w:val="00493D40"/>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rsid w:val="00493D40"/>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rsid w:val="00493D40"/>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rsid w:val="00493D40"/>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rsid w:val="00493D40"/>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rsid w:val="00493D40"/>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rsid w:val="00493D40"/>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rsid w:val="00493D40"/>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rsid w:val="00493D40"/>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rsid w:val="00493D40"/>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rsid w:val="00493D40"/>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rsid w:val="00493D40"/>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rsid w:val="00493D40"/>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rsid w:val="00493D40"/>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rsid w:val="00493D40"/>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rsid w:val="00493D40"/>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rsid w:val="00493D40"/>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rsid w:val="00493D40"/>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rsid w:val="00493D40"/>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rsid w:val="00493D40"/>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rsid w:val="00493D40"/>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rsid w:val="00493D40"/>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rsid w:val="00493D40"/>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rsid w:val="00493D40"/>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rsid w:val="00493D40"/>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rsid w:val="00493D40"/>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rsid w:val="00493D40"/>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rsid w:val="00493D40"/>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rsid w:val="00493D40"/>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rsid w:val="00493D40"/>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rsid w:val="00493D40"/>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rsid w:val="00493D40"/>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sid w:val="0033525D"/>
    <w:rPr>
      <w:sz w:val="22"/>
      <w:szCs w:val="22"/>
      <w:lang w:val="en-GB"/>
    </w:rPr>
  </w:style>
  <w:style w:type="paragraph" w:customStyle="1" w:styleId="Header4">
    <w:name w:val="Header4"/>
    <w:aliases w:val="Para 4"/>
    <w:basedOn w:val="Normal"/>
    <w:next w:val="Normal"/>
    <w:rsid w:val="00DC6A10"/>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semiHidden/>
    <w:unhideWhenUsed/>
    <w:rsid w:val="00B04161"/>
    <w:rPr>
      <w:sz w:val="16"/>
      <w:szCs w:val="16"/>
    </w:rPr>
  </w:style>
  <w:style w:type="paragraph" w:styleId="Subtitle">
    <w:name w:val="Subtitle"/>
    <w:basedOn w:val="Normal"/>
    <w:qFormat/>
    <w:rsid w:val="0033525D"/>
    <w:pPr>
      <w:spacing w:after="60"/>
      <w:jc w:val="center"/>
      <w:outlineLvl w:val="1"/>
    </w:pPr>
    <w:rPr>
      <w:rFonts w:ascii="Arial" w:hAnsi="Arial" w:cs="Arial"/>
    </w:rPr>
  </w:style>
  <w:style w:type="paragraph" w:styleId="Title">
    <w:name w:val="Title"/>
    <w:basedOn w:val="Normal"/>
    <w:qFormat/>
    <w:rsid w:val="0033525D"/>
    <w:pPr>
      <w:spacing w:before="240" w:after="60"/>
      <w:jc w:val="center"/>
      <w:outlineLvl w:val="0"/>
    </w:pPr>
    <w:rPr>
      <w:rFonts w:ascii="Arial" w:hAnsi="Arial" w:cs="Arial"/>
      <w:b/>
      <w:bCs/>
      <w:kern w:val="28"/>
    </w:rPr>
  </w:style>
  <w:style w:type="paragraph" w:styleId="Date">
    <w:name w:val="Date"/>
    <w:basedOn w:val="Normal"/>
    <w:next w:val="Normal"/>
    <w:rsid w:val="0033525D"/>
  </w:style>
  <w:style w:type="character" w:styleId="PlaceholderText">
    <w:name w:val="Placeholder Text"/>
    <w:basedOn w:val="DefaultParagraphFont"/>
    <w:uiPriority w:val="99"/>
    <w:semiHidden/>
    <w:rsid w:val="00FC2540"/>
    <w:rPr>
      <w:color w:val="808080"/>
    </w:rPr>
  </w:style>
  <w:style w:type="paragraph" w:styleId="BalloonText">
    <w:name w:val="Balloon Text"/>
    <w:basedOn w:val="Normal"/>
    <w:link w:val="BalloonTextChar"/>
    <w:uiPriority w:val="99"/>
    <w:semiHidden/>
    <w:unhideWhenUsed/>
    <w:rsid w:val="00FC2540"/>
    <w:rPr>
      <w:rFonts w:ascii="Tahoma" w:hAnsi="Tahoma" w:cs="Tahoma"/>
      <w:sz w:val="16"/>
      <w:szCs w:val="16"/>
    </w:rPr>
  </w:style>
  <w:style w:type="character" w:customStyle="1" w:styleId="BalloonTextChar">
    <w:name w:val="Balloon Text Char"/>
    <w:basedOn w:val="DefaultParagraphFont"/>
    <w:link w:val="BalloonText"/>
    <w:uiPriority w:val="99"/>
    <w:semiHidden/>
    <w:rsid w:val="00FC2540"/>
    <w:rPr>
      <w:rFonts w:ascii="Tahoma" w:hAnsi="Tahoma" w:cs="Tahoma"/>
      <w:sz w:val="16"/>
      <w:szCs w:val="16"/>
      <w:lang w:val="en-GB"/>
    </w:rPr>
  </w:style>
  <w:style w:type="paragraph" w:styleId="CommentText">
    <w:name w:val="annotation text"/>
    <w:basedOn w:val="Normal"/>
    <w:link w:val="CommentTextChar"/>
    <w:unhideWhenUsed/>
    <w:rsid w:val="00B04161"/>
    <w:rPr>
      <w:sz w:val="20"/>
      <w:szCs w:val="20"/>
    </w:rPr>
  </w:style>
  <w:style w:type="character" w:customStyle="1" w:styleId="CommentTextChar">
    <w:name w:val="Comment Text Char"/>
    <w:basedOn w:val="DefaultParagraphFont"/>
    <w:link w:val="CommentText"/>
    <w:rsid w:val="00B04161"/>
    <w:rPr>
      <w:lang w:val="en-GB"/>
    </w:rPr>
  </w:style>
  <w:style w:type="paragraph" w:styleId="CommentSubject">
    <w:name w:val="annotation subject"/>
    <w:basedOn w:val="CommentText"/>
    <w:next w:val="CommentText"/>
    <w:link w:val="CommentSubjectChar"/>
    <w:uiPriority w:val="99"/>
    <w:semiHidden/>
    <w:unhideWhenUsed/>
    <w:rsid w:val="00B04161"/>
    <w:rPr>
      <w:b/>
      <w:bCs/>
    </w:rPr>
  </w:style>
  <w:style w:type="character" w:customStyle="1" w:styleId="CommentSubjectChar">
    <w:name w:val="Comment Subject Char"/>
    <w:basedOn w:val="CommentTextChar"/>
    <w:link w:val="CommentSubject"/>
    <w:uiPriority w:val="99"/>
    <w:semiHidden/>
    <w:rsid w:val="00B04161"/>
    <w:rPr>
      <w:b/>
      <w:bCs/>
      <w:lang w:val="en-GB"/>
    </w:rPr>
  </w:style>
  <w:style w:type="paragraph" w:customStyle="1" w:styleId="StyleHeader4Para4Left0Firstline0">
    <w:name w:val="Style Header4Para 4 + Left:  0&quot; First line:  0&quot;"/>
    <w:basedOn w:val="Header4"/>
    <w:rsid w:val="004E7F9C"/>
    <w:pPr>
      <w:ind w:left="0" w:firstLine="0"/>
    </w:pPr>
    <w:rPr>
      <w:sz w:val="20"/>
    </w:rPr>
  </w:style>
  <w:style w:type="paragraph" w:styleId="FootnoteText">
    <w:name w:val="footnote text"/>
    <w:aliases w:val=" Char1, Char1 Char Char,Fußnotentextf,Char1,Char1 Char Char,FOOTNOTES,fn,single space,Footnote,Footnote Text Char1 Char,Footnote Text Char Char Char,Footnote Text Char1 Char Char Char,Footnote Text Char Char Char Char Char"/>
    <w:basedOn w:val="Normal"/>
    <w:link w:val="FootnoteTextChar"/>
    <w:unhideWhenUsed/>
    <w:qFormat/>
    <w:rsid w:val="006E126D"/>
    <w:rPr>
      <w:sz w:val="20"/>
      <w:szCs w:val="20"/>
    </w:rPr>
  </w:style>
  <w:style w:type="character" w:customStyle="1" w:styleId="FootnoteTextChar">
    <w:name w:val="Footnote Text Char"/>
    <w:aliases w:val=" Char1 Char, Char1 Char Char Char,Fußnotentextf Char,Char1 Char,Char1 Char Char Char,FOOTNOTES Char,fn Char,single space Char,Footnote Char,Footnote Text Char1 Char Char,Footnote Text Char Char Char Char"/>
    <w:basedOn w:val="DefaultParagraphFont"/>
    <w:link w:val="FootnoteText"/>
    <w:rsid w:val="006E126D"/>
    <w:rPr>
      <w:lang w:val="en-GB"/>
    </w:rPr>
  </w:style>
  <w:style w:type="character" w:styleId="FootnoteReference">
    <w:name w:val="footnote reference"/>
    <w:aliases w:val="16 Point,Superscript 6 Point,Footnote text,Footnote Text1,Footnote Text2,ftref,Superscript 6 Point + 11 pt,BVI fnr,BVI fnr Car Car,BVI fnr Car,BVI fnr Car Car Car Car,-E Fußnotenzeichen,number,Footnote reference number,Footnote symbol"/>
    <w:basedOn w:val="DefaultParagraphFont"/>
    <w:unhideWhenUsed/>
    <w:qFormat/>
    <w:rsid w:val="006E126D"/>
    <w:rPr>
      <w:vertAlign w:val="superscript"/>
    </w:rPr>
  </w:style>
  <w:style w:type="paragraph" w:styleId="Revision">
    <w:name w:val="Revision"/>
    <w:hidden/>
    <w:uiPriority w:val="99"/>
    <w:semiHidden/>
    <w:rsid w:val="00673C68"/>
    <w:rPr>
      <w:sz w:val="22"/>
      <w:szCs w:val="22"/>
      <w:lang w:val="en-CA"/>
    </w:rPr>
  </w:style>
  <w:style w:type="character" w:customStyle="1" w:styleId="FooterChar">
    <w:name w:val="Footer Char"/>
    <w:basedOn w:val="DefaultParagraphFont"/>
    <w:link w:val="Footer"/>
    <w:uiPriority w:val="99"/>
    <w:rsid w:val="00E27A57"/>
    <w:rPr>
      <w:sz w:val="22"/>
      <w:szCs w:val="22"/>
      <w:lang w:val="en-C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1474779">
      <w:bodyDiv w:val="1"/>
      <w:marLeft w:val="0"/>
      <w:marRight w:val="0"/>
      <w:marTop w:val="0"/>
      <w:marBottom w:val="0"/>
      <w:divBdr>
        <w:top w:val="none" w:sz="0" w:space="0" w:color="auto"/>
        <w:left w:val="none" w:sz="0" w:space="0" w:color="auto"/>
        <w:bottom w:val="none" w:sz="0" w:space="0" w:color="auto"/>
        <w:right w:val="none" w:sz="0" w:space="0" w:color="auto"/>
      </w:divBdr>
    </w:div>
    <w:div w:id="298220790">
      <w:bodyDiv w:val="1"/>
      <w:marLeft w:val="0"/>
      <w:marRight w:val="0"/>
      <w:marTop w:val="0"/>
      <w:marBottom w:val="0"/>
      <w:divBdr>
        <w:top w:val="none" w:sz="0" w:space="0" w:color="auto"/>
        <w:left w:val="none" w:sz="0" w:space="0" w:color="auto"/>
        <w:bottom w:val="none" w:sz="0" w:space="0" w:color="auto"/>
        <w:right w:val="none" w:sz="0" w:space="0" w:color="auto"/>
      </w:divBdr>
    </w:div>
    <w:div w:id="701638400">
      <w:bodyDiv w:val="1"/>
      <w:marLeft w:val="0"/>
      <w:marRight w:val="0"/>
      <w:marTop w:val="0"/>
      <w:marBottom w:val="0"/>
      <w:divBdr>
        <w:top w:val="none" w:sz="0" w:space="0" w:color="auto"/>
        <w:left w:val="none" w:sz="0" w:space="0" w:color="auto"/>
        <w:bottom w:val="none" w:sz="0" w:space="0" w:color="auto"/>
        <w:right w:val="none" w:sz="0" w:space="0" w:color="auto"/>
      </w:divBdr>
    </w:div>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documentManagement>
    <Document_x0020_Number xmlns="6b03d5a6-c642-4a08-93b6-965b66bfac2e">UNEP/OzL.Pro/ExCom/93/3</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CA6E19DD06AEF14B92F0BC6985BAA242" ma:contentTypeVersion="5" ma:contentTypeDescription="Create a new document." ma:contentTypeScope="" ma:versionID="a7ae3e86672c02e4efb9b431cf7ef743">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6AC27A6F-CD49-4019-AD76-12209FEFD7F5}"/>
</file>

<file path=customXml/itemProps2.xml><?xml version="1.0" encoding="utf-8"?>
<ds:datastoreItem xmlns:ds="http://schemas.openxmlformats.org/officeDocument/2006/customXml" ds:itemID="{E569E336-92E3-457E-8F7D-5294D1ABE332}"/>
</file>

<file path=customXml/itemProps3.xml><?xml version="1.0" encoding="utf-8"?>
<ds:datastoreItem xmlns:ds="http://schemas.openxmlformats.org/officeDocument/2006/customXml" ds:itemID="{8F991949-F9F6-F548-B2A8-7EEF992B21DC}"/>
</file>

<file path=customXml/itemProps4.xml><?xml version="1.0" encoding="utf-8"?>
<ds:datastoreItem xmlns:ds="http://schemas.openxmlformats.org/officeDocument/2006/customXml" ds:itemID="{3883F440-89F6-4EFB-8904-1FD52FF24539}"/>
</file>

<file path=docProps/app.xml><?xml version="1.0" encoding="utf-8"?>
<Properties xmlns="http://schemas.openxmlformats.org/officeDocument/2006/extended-properties" xmlns:vt="http://schemas.openxmlformats.org/officeDocument/2006/docPropsVTypes">
  <Template>Normal</Template>
  <TotalTime>3</TotalTime>
  <Pages>3</Pages>
  <Words>231</Words>
  <Characters>1322</Characters>
  <Application>Microsoft Office Word</Application>
  <DocSecurity>0</DocSecurity>
  <Lines>11</Lines>
  <Paragraphs>3</Paragraphs>
  <ScaleCrop>false</ScaleCrop>
  <HeadingPairs>
    <vt:vector size="4" baseType="variant">
      <vt:variant>
        <vt:lpstr>Title</vt:lpstr>
      </vt:variant>
      <vt:variant>
        <vt:i4>1</vt:i4>
      </vt:variant>
      <vt:variant>
        <vt:lpstr>标题</vt:lpstr>
      </vt:variant>
      <vt:variant>
        <vt:i4>1</vt:i4>
      </vt:variant>
    </vt:vector>
  </HeadingPairs>
  <TitlesOfParts>
    <vt:vector size="2" baseType="lpstr">
      <vt:lpstr>收支情况 财务主任的报告</vt:lpstr>
      <vt:lpstr>Status of contributions and disbursements (without annexes)                                                                                                                            .</vt:lpstr>
    </vt:vector>
  </TitlesOfParts>
  <Company>UNMFS</Company>
  <LinksUpToDate>false</LinksUpToDate>
  <CharactersWithSpaces>1550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收支情况 财务主任的报告                                                        .</dc:title>
  <dc:subject/>
  <dc:creator>Anthoula Dounavis</dc:creator>
  <cp:keywords/>
  <dc:description/>
  <cp:lastModifiedBy>HBE</cp:lastModifiedBy>
  <cp:revision>4</cp:revision>
  <cp:lastPrinted>2023-04-25T14:20:00Z</cp:lastPrinted>
  <dcterms:created xsi:type="dcterms:W3CDTF">2023-12-06T02:11:00Z</dcterms:created>
  <dcterms:modified xsi:type="dcterms:W3CDTF">2023-12-06T15:02:00Z</dcterms:modified>
  <cp:contentType>Document</cp:contentTyp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UNEP/OzL.Pro/ExCom/93/3</vt:lpwstr>
  </property>
  <property fmtid="{D5CDD505-2E9C-101B-9397-08002B2CF9AE}" pid="3" name="Revision date">
    <vt:lpwstr>11/21/2023</vt:lpwstr>
  </property>
  <property fmtid="{D5CDD505-2E9C-101B-9397-08002B2CF9AE}" pid="4" name="ContentTypeId">
    <vt:lpwstr>0x010100CA6E19DD06AEF14B92F0BC6985BAA242</vt:lpwstr>
  </property>
  <property fmtid="{D5CDD505-2E9C-101B-9397-08002B2CF9AE}" pid="5" name="MediaServiceImageTags">
    <vt:lpwstr/>
  </property>
  <property fmtid="{D5CDD505-2E9C-101B-9397-08002B2CF9AE}" pid="6" name="lcf76f155ced4ddcb4097134ff3c332f">
    <vt:lpwstr/>
  </property>
  <property fmtid="{D5CDD505-2E9C-101B-9397-08002B2CF9AE}" pid="7" name="xd_ProgID">
    <vt:lpwstr/>
  </property>
  <property fmtid="{D5CDD505-2E9C-101B-9397-08002B2CF9AE}" pid="8" name="ComplianceAssetId">
    <vt:lpwstr/>
  </property>
  <property fmtid="{D5CDD505-2E9C-101B-9397-08002B2CF9AE}" pid="9" name="TemplateUrl">
    <vt:lpwstr/>
  </property>
  <property fmtid="{D5CDD505-2E9C-101B-9397-08002B2CF9AE}" pid="10" name="_ExtendedDescription">
    <vt:lpwstr/>
  </property>
  <property fmtid="{D5CDD505-2E9C-101B-9397-08002B2CF9AE}" pid="11" name="TriggerFlowInfo">
    <vt:lpwstr/>
  </property>
  <property fmtid="{D5CDD505-2E9C-101B-9397-08002B2CF9AE}" pid="12" name="xd_Signature">
    <vt:bool>false</vt:bool>
  </property>
  <property fmtid="{D5CDD505-2E9C-101B-9397-08002B2CF9AE}" pid="13" name="SharedWithUsers">
    <vt:lpwstr/>
  </property>
</Properties>
</file>