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4338"/>
        <w:gridCol w:w="3728"/>
      </w:tblGrid>
      <w:tr w:rsidR="00F3692B" w:rsidRPr="005A0AEC" w14:paraId="07CDDEDA" w14:textId="77777777" w:rsidTr="004C071F">
        <w:trPr>
          <w:trHeight w:val="720"/>
        </w:trPr>
        <w:tc>
          <w:tcPr>
            <w:tcW w:w="6352" w:type="dxa"/>
            <w:gridSpan w:val="2"/>
            <w:tcBorders>
              <w:bottom w:val="single" w:sz="18" w:space="0" w:color="auto"/>
            </w:tcBorders>
          </w:tcPr>
          <w:p w14:paraId="5E6C51FB" w14:textId="77777777" w:rsidR="00F3692B" w:rsidRPr="005A0AEC" w:rsidRDefault="00F3692B" w:rsidP="004C07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es-ES_tradnl"/>
              </w:rPr>
            </w:pPr>
            <w:r w:rsidRPr="005A0AEC">
              <w:rPr>
                <w:rFonts w:ascii="Univers" w:hAnsi="Univers"/>
                <w:b/>
                <w:sz w:val="28"/>
                <w:szCs w:val="28"/>
                <w:lang w:val="es-ES_tradnl"/>
              </w:rPr>
              <w:t>NACIONES</w:t>
            </w:r>
            <w:r w:rsidRPr="005A0AEC">
              <w:rPr>
                <w:rFonts w:ascii="Univers" w:hAnsi="Univers"/>
                <w:b/>
                <w:sz w:val="28"/>
                <w:szCs w:val="28"/>
                <w:lang w:val="es-ES_tradnl"/>
              </w:rPr>
              <w:br/>
              <w:t>UNIDAS</w:t>
            </w:r>
          </w:p>
        </w:tc>
        <w:tc>
          <w:tcPr>
            <w:tcW w:w="3728" w:type="dxa"/>
            <w:tcBorders>
              <w:bottom w:val="single" w:sz="18" w:space="0" w:color="auto"/>
            </w:tcBorders>
          </w:tcPr>
          <w:p w14:paraId="7C91FE18" w14:textId="77777777" w:rsidR="00F3692B" w:rsidRPr="005A0AEC" w:rsidRDefault="00F3692B" w:rsidP="004C071F">
            <w:pPr>
              <w:jc w:val="right"/>
              <w:rPr>
                <w:sz w:val="52"/>
                <w:szCs w:val="52"/>
                <w:lang w:val="es-ES_tradnl"/>
              </w:rPr>
            </w:pPr>
            <w:r w:rsidRPr="005A0AEC">
              <w:rPr>
                <w:rFonts w:ascii="Univers Bold" w:hAnsi="Univers Bold"/>
                <w:b/>
                <w:sz w:val="72"/>
                <w:lang w:val="es-ES_tradnl"/>
              </w:rPr>
              <w:t>EP</w:t>
            </w:r>
          </w:p>
        </w:tc>
      </w:tr>
      <w:tr w:rsidR="00F3692B" w:rsidRPr="005A0AEC" w14:paraId="30496D87" w14:textId="77777777" w:rsidTr="004C07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7FEAF5AF" w14:textId="77777777" w:rsidR="00F3692B" w:rsidRPr="005A0AEC" w:rsidRDefault="00F3692B" w:rsidP="004C071F">
            <w:pPr>
              <w:spacing w:before="120"/>
              <w:ind w:left="-9"/>
              <w:rPr>
                <w:lang w:val="es-ES_tradnl"/>
              </w:rPr>
            </w:pPr>
            <w:r w:rsidRPr="005A0AEC">
              <w:rPr>
                <w:noProof/>
                <w:lang w:val="es-ES_tradnl"/>
              </w:rPr>
              <mc:AlternateContent>
                <mc:Choice Requires="wpg">
                  <w:drawing>
                    <wp:inline distT="0" distB="0" distL="0" distR="0" wp14:anchorId="29AD3ECA" wp14:editId="764E86DF">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3354AF6"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338" w:type="dxa"/>
            <w:tcBorders>
              <w:top w:val="nil"/>
              <w:left w:val="nil"/>
              <w:bottom w:val="single" w:sz="36" w:space="0" w:color="auto"/>
              <w:right w:val="nil"/>
            </w:tcBorders>
          </w:tcPr>
          <w:p w14:paraId="73E02605" w14:textId="77777777" w:rsidR="00F3692B" w:rsidRPr="005A0AEC" w:rsidRDefault="00F3692B" w:rsidP="004C07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791F79EF" w14:textId="77777777" w:rsidR="00F3692B" w:rsidRPr="005A0AEC" w:rsidRDefault="00F3692B" w:rsidP="004C07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A0AEC">
              <w:rPr>
                <w:rFonts w:ascii="Univers" w:hAnsi="Univers"/>
                <w:b/>
                <w:sz w:val="32"/>
                <w:lang w:val="es-ES_tradnl"/>
              </w:rPr>
              <w:t>Programa de las</w:t>
            </w:r>
          </w:p>
          <w:p w14:paraId="4795CA39" w14:textId="77777777" w:rsidR="00F3692B" w:rsidRPr="005A0AEC" w:rsidRDefault="00F3692B" w:rsidP="004C07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A0AEC">
              <w:rPr>
                <w:rFonts w:ascii="Univers" w:hAnsi="Univers"/>
                <w:b/>
                <w:sz w:val="32"/>
                <w:lang w:val="es-ES_tradnl"/>
              </w:rPr>
              <w:t>Naciones Unidas</w:t>
            </w:r>
          </w:p>
          <w:p w14:paraId="587BC50C" w14:textId="77777777" w:rsidR="00F3692B" w:rsidRPr="005A0AEC" w:rsidRDefault="00F3692B" w:rsidP="004C07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es-ES_tradnl"/>
              </w:rPr>
            </w:pPr>
            <w:r w:rsidRPr="005A0AEC">
              <w:rPr>
                <w:rFonts w:ascii="Univers" w:hAnsi="Univers"/>
                <w:b/>
                <w:sz w:val="32"/>
                <w:lang w:val="es-ES_tradnl"/>
              </w:rPr>
              <w:t>para el Medio Ambiente</w:t>
            </w:r>
          </w:p>
        </w:tc>
        <w:tc>
          <w:tcPr>
            <w:tcW w:w="3728" w:type="dxa"/>
            <w:tcBorders>
              <w:top w:val="nil"/>
              <w:left w:val="nil"/>
              <w:bottom w:val="single" w:sz="36" w:space="0" w:color="auto"/>
              <w:right w:val="nil"/>
            </w:tcBorders>
          </w:tcPr>
          <w:p w14:paraId="1F433D1F" w14:textId="77777777" w:rsidR="00F3692B" w:rsidRPr="005A0AEC" w:rsidRDefault="00F3692B" w:rsidP="004C071F">
            <w:pPr>
              <w:spacing w:before="240"/>
              <w:rPr>
                <w:lang w:val="es-ES_tradnl"/>
              </w:rPr>
            </w:pPr>
            <w:r w:rsidRPr="005A0AEC">
              <w:rPr>
                <w:lang w:val="es-ES_tradnl"/>
              </w:rPr>
              <w:t>Distr.</w:t>
            </w:r>
          </w:p>
          <w:p w14:paraId="718C86FB" w14:textId="77777777" w:rsidR="00F3692B" w:rsidRPr="005A0AEC" w:rsidRDefault="00F3692B" w:rsidP="004C071F">
            <w:pPr>
              <w:rPr>
                <w:lang w:val="es-ES_tradnl"/>
              </w:rPr>
            </w:pPr>
            <w:r w:rsidRPr="005A0AEC">
              <w:rPr>
                <w:lang w:val="es-ES_tradnl"/>
              </w:rPr>
              <w:t>GENERAL</w:t>
            </w:r>
          </w:p>
          <w:p w14:paraId="37233848" w14:textId="77777777" w:rsidR="00F3692B" w:rsidRPr="005A0AEC" w:rsidRDefault="00F3692B" w:rsidP="004C071F">
            <w:pPr>
              <w:rPr>
                <w:lang w:val="es-ES_tradnl"/>
              </w:rPr>
            </w:pPr>
          </w:p>
          <w:p w14:paraId="736BE0DD" w14:textId="5E254138" w:rsidR="006109AD" w:rsidRPr="006109AD" w:rsidRDefault="006109AD" w:rsidP="006109AD">
            <w:pPr>
              <w:rPr>
                <w:lang w:val="es-ES"/>
              </w:rPr>
            </w:pPr>
            <w:r>
              <w:fldChar w:fldCharType="begin"/>
            </w:r>
            <w:r w:rsidRPr="006109AD">
              <w:rPr>
                <w:lang w:val="es-ES"/>
              </w:rPr>
              <w:instrText xml:space="preserve"> DOCPROPERTY "Document number"  \* MERGEFORMAT </w:instrText>
            </w:r>
            <w:r>
              <w:fldChar w:fldCharType="separate"/>
            </w:r>
            <w:r w:rsidRPr="006109AD">
              <w:rPr>
                <w:lang w:val="es-ES"/>
              </w:rPr>
              <w:t>UNEP/OzL.Pro/ExCom/98/11</w:t>
            </w:r>
            <w:r>
              <w:fldChar w:fldCharType="end"/>
            </w:r>
          </w:p>
          <w:p w14:paraId="04EC5A7D" w14:textId="18598D50" w:rsidR="00F3692B" w:rsidRPr="005A0AEC" w:rsidRDefault="00B4343D" w:rsidP="004C071F">
            <w:pPr>
              <w:rPr>
                <w:lang w:val="es-ES_tradnl"/>
              </w:rPr>
            </w:pPr>
            <w:r w:rsidRPr="005A0AEC">
              <w:rPr>
                <w:lang w:val="es-ES_tradnl"/>
              </w:rPr>
              <w:t>1º</w:t>
            </w:r>
            <w:r w:rsidR="00F3692B" w:rsidRPr="005A0AEC">
              <w:rPr>
                <w:lang w:val="es-ES_tradnl"/>
              </w:rPr>
              <w:t xml:space="preserve"> de </w:t>
            </w:r>
            <w:r w:rsidRPr="005A0AEC">
              <w:rPr>
                <w:lang w:val="es-ES_tradnl"/>
              </w:rPr>
              <w:t>junio</w:t>
            </w:r>
            <w:r w:rsidR="00F3692B" w:rsidRPr="005A0AEC">
              <w:rPr>
                <w:lang w:val="es-ES_tradnl"/>
              </w:rPr>
              <w:t xml:space="preserve"> de 2026</w:t>
            </w:r>
          </w:p>
          <w:p w14:paraId="7A5828D3" w14:textId="77777777" w:rsidR="00F3692B" w:rsidRPr="005A0AEC" w:rsidRDefault="00F3692B" w:rsidP="004C071F">
            <w:pPr>
              <w:rPr>
                <w:lang w:val="es-ES_tradnl"/>
              </w:rPr>
            </w:pPr>
          </w:p>
          <w:p w14:paraId="2323286E" w14:textId="77777777" w:rsidR="00F3692B" w:rsidRPr="005A0AEC" w:rsidRDefault="00F3692B" w:rsidP="004C071F">
            <w:pPr>
              <w:rPr>
                <w:lang w:val="es-ES_tradnl"/>
              </w:rPr>
            </w:pPr>
            <w:r w:rsidRPr="005A0AEC">
              <w:rPr>
                <w:lang w:val="es-ES_tradnl"/>
              </w:rPr>
              <w:t>ESPAÑOL</w:t>
            </w:r>
          </w:p>
          <w:p w14:paraId="16D2CE84" w14:textId="77777777" w:rsidR="00F3692B" w:rsidRPr="005A0AEC" w:rsidRDefault="00F3692B" w:rsidP="004C071F">
            <w:pPr>
              <w:rPr>
                <w:lang w:val="es-ES_tradnl"/>
              </w:rPr>
            </w:pPr>
            <w:r w:rsidRPr="005A0AEC">
              <w:rPr>
                <w:lang w:val="es-ES_tradnl"/>
              </w:rPr>
              <w:t>ORIGINAL: INGLÉS</w:t>
            </w:r>
          </w:p>
        </w:tc>
      </w:tr>
    </w:tbl>
    <w:p w14:paraId="0BFBAA24" w14:textId="77777777" w:rsidR="00F3692B" w:rsidRPr="005A0AEC" w:rsidRDefault="00F3692B" w:rsidP="00F3692B">
      <w:pPr>
        <w:spacing w:before="60"/>
        <w:jc w:val="left"/>
        <w:rPr>
          <w:lang w:val="es-ES_tradnl"/>
        </w:rPr>
      </w:pPr>
      <w:r w:rsidRPr="005A0AEC">
        <w:rPr>
          <w:lang w:val="es-ES_tradnl"/>
        </w:rPr>
        <w:t>COMITÉ EJECUTIVO DEL FONDO MULTILATERAL</w:t>
      </w:r>
      <w:r w:rsidRPr="005A0AEC">
        <w:rPr>
          <w:lang w:val="es-ES_tradnl"/>
        </w:rPr>
        <w:br/>
        <w:t xml:space="preserve"> PARA LA APLICACIÓN DEL</w:t>
      </w:r>
      <w:r w:rsidRPr="005A0AEC">
        <w:rPr>
          <w:lang w:val="es-ES_tradnl"/>
        </w:rPr>
        <w:br/>
        <w:t xml:space="preserve"> PROTOCOLO DE MONTREAL</w:t>
      </w:r>
      <w:r w:rsidRPr="005A0AEC">
        <w:rPr>
          <w:lang w:val="es-ES_tradnl"/>
        </w:rPr>
        <w:br/>
        <w:t>Nonagésima octava reunión</w:t>
      </w:r>
    </w:p>
    <w:p w14:paraId="60B32598" w14:textId="50BACF3D" w:rsidR="005F389C" w:rsidRPr="005A0AEC" w:rsidRDefault="00F3692B" w:rsidP="00F3692B">
      <w:pPr>
        <w:jc w:val="left"/>
        <w:rPr>
          <w:lang w:val="es-ES_tradnl"/>
        </w:rPr>
      </w:pPr>
      <w:r w:rsidRPr="005A0AEC">
        <w:rPr>
          <w:lang w:val="es-ES_tradnl"/>
        </w:rPr>
        <w:t>Montreal, 22-26 de junio de 2026</w:t>
      </w:r>
    </w:p>
    <w:p w14:paraId="53B61F18" w14:textId="3C913CCC" w:rsidR="005F389C" w:rsidRPr="005A0AEC" w:rsidRDefault="005F389C" w:rsidP="005F389C">
      <w:pPr>
        <w:jc w:val="left"/>
        <w:rPr>
          <w:lang w:val="es-ES_tradnl"/>
        </w:rPr>
      </w:pPr>
      <w:r w:rsidRPr="005A0AEC">
        <w:rPr>
          <w:lang w:val="es-ES_tradnl"/>
        </w:rPr>
        <w:t>Punto</w:t>
      </w:r>
      <w:r w:rsidR="00653D1A" w:rsidRPr="005A0AEC">
        <w:rPr>
          <w:lang w:val="es-ES_tradnl"/>
        </w:rPr>
        <w:t xml:space="preserve"> 8 </w:t>
      </w:r>
      <w:r w:rsidR="00E95137" w:rsidRPr="005A0AEC">
        <w:rPr>
          <w:lang w:val="es-ES_tradnl"/>
        </w:rPr>
        <w:t>b</w:t>
      </w:r>
      <w:r w:rsidR="00042EF4" w:rsidRPr="005A0AEC">
        <w:rPr>
          <w:lang w:val="es-ES_tradnl"/>
        </w:rPr>
        <w:t xml:space="preserve">) </w:t>
      </w:r>
      <w:r w:rsidRPr="005A0AEC">
        <w:rPr>
          <w:lang w:val="es-ES_tradnl"/>
        </w:rPr>
        <w:t>del orden del día provisional</w:t>
      </w:r>
      <w:r w:rsidRPr="005A0AEC">
        <w:rPr>
          <w:rStyle w:val="FootnoteReference"/>
          <w:lang w:val="es-ES_tradnl"/>
        </w:rPr>
        <w:footnoteReference w:id="1"/>
      </w:r>
    </w:p>
    <w:p w14:paraId="1C0CB50B" w14:textId="77777777" w:rsidR="009145E4" w:rsidRPr="005A0AEC" w:rsidRDefault="009145E4" w:rsidP="009145E4">
      <w:pPr>
        <w:pStyle w:val="Heading1"/>
        <w:numPr>
          <w:ilvl w:val="0"/>
          <w:numId w:val="0"/>
        </w:numPr>
        <w:rPr>
          <w:lang w:val="es-ES_tradnl"/>
        </w:rPr>
      </w:pPr>
    </w:p>
    <w:p w14:paraId="08193F43" w14:textId="77777777" w:rsidR="006109AD" w:rsidRDefault="006109AD" w:rsidP="00EE71B9">
      <w:pPr>
        <w:pStyle w:val="Title1"/>
        <w:rPr>
          <w:lang w:val="es-ES_tradnl"/>
        </w:rPr>
      </w:pPr>
    </w:p>
    <w:p w14:paraId="10389960" w14:textId="5643F4F5" w:rsidR="004E7F9C" w:rsidRPr="005A0AEC" w:rsidRDefault="0064733A" w:rsidP="00EE71B9">
      <w:pPr>
        <w:pStyle w:val="Title1"/>
        <w:rPr>
          <w:lang w:val="es-ES_tradnl"/>
        </w:rPr>
      </w:pPr>
      <w:r w:rsidRPr="005A0AEC">
        <w:rPr>
          <w:lang w:val="es-ES_tradnl"/>
        </w:rPr>
        <w:t>COOPERACIÓN BILATERAL</w:t>
      </w:r>
    </w:p>
    <w:p w14:paraId="1C154093" w14:textId="77777777" w:rsidR="00EE71B9" w:rsidRPr="005A0AEC" w:rsidRDefault="00EE71B9" w:rsidP="001F0B21">
      <w:pPr>
        <w:pStyle w:val="Title1"/>
        <w:jc w:val="left"/>
        <w:rPr>
          <w:lang w:val="es-ES_tradnl"/>
        </w:rPr>
      </w:pPr>
    </w:p>
    <w:p w14:paraId="6660A38E" w14:textId="5A0F261D" w:rsidR="008C5738" w:rsidRPr="005A0AEC" w:rsidRDefault="0064733A" w:rsidP="00EE71B9">
      <w:pPr>
        <w:pStyle w:val="StyleHeader4Para4Left0Firstline0"/>
        <w:numPr>
          <w:ilvl w:val="0"/>
          <w:numId w:val="0"/>
        </w:numPr>
        <w:rPr>
          <w:b/>
          <w:sz w:val="22"/>
          <w:lang w:val="es-ES_tradnl"/>
        </w:rPr>
      </w:pPr>
      <w:r w:rsidRPr="005A0AEC">
        <w:rPr>
          <w:b/>
          <w:sz w:val="22"/>
          <w:lang w:val="es-ES_tradnl"/>
        </w:rPr>
        <w:t>Introducción</w:t>
      </w:r>
    </w:p>
    <w:p w14:paraId="1FCB0E6E" w14:textId="273653CE" w:rsidR="003111EC" w:rsidRPr="005A0AEC" w:rsidRDefault="00E04154" w:rsidP="00EE71B9">
      <w:pPr>
        <w:widowControl w:val="0"/>
        <w:numPr>
          <w:ilvl w:val="0"/>
          <w:numId w:val="1"/>
        </w:numPr>
        <w:spacing w:after="240"/>
        <w:outlineLvl w:val="0"/>
        <w:rPr>
          <w:lang w:val="es-ES_tradnl"/>
        </w:rPr>
      </w:pPr>
      <w:r w:rsidRPr="005A0AEC">
        <w:rPr>
          <w:lang w:val="es-ES_tradnl"/>
        </w:rPr>
        <w:t xml:space="preserve">El presente documento presenta un cuadro general de las solicitudes hechas por </w:t>
      </w:r>
      <w:r w:rsidR="00F558CA" w:rsidRPr="005A0AEC">
        <w:rPr>
          <w:lang w:val="es-ES_tradnl"/>
        </w:rPr>
        <w:t xml:space="preserve">cuatro </w:t>
      </w:r>
      <w:r w:rsidR="00A353B7" w:rsidRPr="005A0AEC">
        <w:rPr>
          <w:lang w:val="es-ES_tradnl"/>
        </w:rPr>
        <w:t>organismos bilaterales y de su admisibilidad</w:t>
      </w:r>
      <w:r w:rsidR="00030055" w:rsidRPr="005A0AEC">
        <w:rPr>
          <w:lang w:val="es-ES_tradnl"/>
        </w:rPr>
        <w:t xml:space="preserve"> a la luz del nivel máximo de cooperación bilateral disponible para </w:t>
      </w:r>
      <w:r w:rsidR="00553AB3">
        <w:rPr>
          <w:lang w:val="es-ES_tradnl"/>
        </w:rPr>
        <w:t xml:space="preserve">el ejercicio </w:t>
      </w:r>
      <w:r w:rsidR="009B1968" w:rsidRPr="005A0AEC">
        <w:rPr>
          <w:lang w:val="es-ES_tradnl"/>
        </w:rPr>
        <w:t xml:space="preserve">2026 </w:t>
      </w:r>
      <w:r w:rsidR="00A353B7" w:rsidRPr="005A0AEC">
        <w:rPr>
          <w:lang w:val="es-ES_tradnl"/>
        </w:rPr>
        <w:t>o para el trienio</w:t>
      </w:r>
      <w:r w:rsidR="009572F2" w:rsidRPr="005A0AEC">
        <w:rPr>
          <w:lang w:val="es-ES_tradnl"/>
        </w:rPr>
        <w:t xml:space="preserve"> 2024-2026</w:t>
      </w:r>
      <w:r w:rsidR="00A353B7" w:rsidRPr="005A0AEC">
        <w:rPr>
          <w:lang w:val="es-ES_tradnl"/>
        </w:rPr>
        <w:t xml:space="preserve">. </w:t>
      </w:r>
      <w:r w:rsidR="003111EC" w:rsidRPr="005A0AEC">
        <w:rPr>
          <w:lang w:val="es-ES_tradnl"/>
        </w:rPr>
        <w:t>Se hace referencia a los antecedentes documentales de cada solicitud</w:t>
      </w:r>
      <w:r w:rsidR="005A0AEC">
        <w:rPr>
          <w:lang w:val="es-ES_tradnl"/>
        </w:rPr>
        <w:t xml:space="preserve"> y </w:t>
      </w:r>
      <w:r w:rsidR="005A0AEC" w:rsidRPr="005A0AEC">
        <w:rPr>
          <w:lang w:val="es-ES_tradnl"/>
        </w:rPr>
        <w:t xml:space="preserve">a la discusión de las </w:t>
      </w:r>
      <w:r w:rsidR="005A0AEC">
        <w:rPr>
          <w:lang w:val="es-ES_tradnl"/>
        </w:rPr>
        <w:t xml:space="preserve">mismas </w:t>
      </w:r>
      <w:r w:rsidR="003111EC" w:rsidRPr="005A0AEC">
        <w:rPr>
          <w:lang w:val="es-ES_tradnl"/>
        </w:rPr>
        <w:t>y se presenta una recomendación sobre el año de asignación.</w:t>
      </w:r>
    </w:p>
    <w:p w14:paraId="2ACB3E88" w14:textId="77777777" w:rsidR="00A353B7" w:rsidRPr="005A0AEC" w:rsidRDefault="00A353B7" w:rsidP="00EE71B9">
      <w:pPr>
        <w:widowControl w:val="0"/>
        <w:tabs>
          <w:tab w:val="left" w:pos="720"/>
        </w:tabs>
        <w:spacing w:after="240"/>
        <w:outlineLvl w:val="0"/>
        <w:rPr>
          <w:bCs/>
          <w:u w:val="single"/>
          <w:lang w:val="es-ES_tradnl"/>
        </w:rPr>
      </w:pPr>
      <w:r w:rsidRPr="005A0AEC">
        <w:rPr>
          <w:bCs/>
          <w:u w:val="single"/>
          <w:lang w:val="es-ES_tradnl"/>
        </w:rPr>
        <w:t>Resumen</w:t>
      </w:r>
    </w:p>
    <w:p w14:paraId="636E2110" w14:textId="6FD7BDDF" w:rsidR="000A2534" w:rsidRPr="005A0AEC" w:rsidRDefault="004C6CD1" w:rsidP="00DF4996">
      <w:pPr>
        <w:pStyle w:val="Heading1"/>
        <w:widowControl w:val="0"/>
        <w:rPr>
          <w:lang w:val="es-ES_tradnl"/>
        </w:rPr>
      </w:pPr>
      <w:r>
        <w:rPr>
          <w:lang w:val="es-ES_tradnl"/>
        </w:rPr>
        <w:t xml:space="preserve">Según </w:t>
      </w:r>
      <w:r w:rsidR="004C6A84" w:rsidRPr="001F19E4">
        <w:rPr>
          <w:lang w:val="es-ES_tradnl"/>
        </w:rPr>
        <w:t>se muestra en el Cuadro</w:t>
      </w:r>
      <w:r w:rsidR="004C6A84" w:rsidRPr="008037A8">
        <w:rPr>
          <w:lang w:val="es-ES_tradnl"/>
        </w:rPr>
        <w:t xml:space="preserve"> </w:t>
      </w:r>
      <w:r w:rsidR="004C6A84">
        <w:rPr>
          <w:lang w:val="es-ES_tradnl"/>
        </w:rPr>
        <w:t xml:space="preserve">1, </w:t>
      </w:r>
      <w:r w:rsidR="004C6A84" w:rsidRPr="001C252C">
        <w:rPr>
          <w:lang w:val="es-ES_tradnl"/>
        </w:rPr>
        <w:t>a la</w:t>
      </w:r>
      <w:r w:rsidR="0069768F" w:rsidRPr="005A0AEC">
        <w:rPr>
          <w:lang w:val="es-ES_tradnl"/>
        </w:rPr>
        <w:t xml:space="preserve"> 98</w:t>
      </w:r>
      <w:r w:rsidR="0062545F" w:rsidRPr="005A0AEC">
        <w:rPr>
          <w:lang w:val="es-ES_tradnl"/>
        </w:rPr>
        <w:t>ª</w:t>
      </w:r>
      <w:r w:rsidR="008B5102" w:rsidRPr="005A0AEC">
        <w:rPr>
          <w:lang w:val="es-ES_tradnl"/>
        </w:rPr>
        <w:t xml:space="preserve"> </w:t>
      </w:r>
      <w:r w:rsidR="00A353B7" w:rsidRPr="005A0AEC">
        <w:rPr>
          <w:lang w:val="es-ES_tradnl"/>
        </w:rPr>
        <w:t xml:space="preserve">reunión </w:t>
      </w:r>
      <w:r w:rsidR="001F469E">
        <w:rPr>
          <w:lang w:val="es-ES_tradnl"/>
        </w:rPr>
        <w:t xml:space="preserve">se presentaron </w:t>
      </w:r>
      <w:r w:rsidR="00B85B4D" w:rsidRPr="005A0AEC">
        <w:rPr>
          <w:lang w:val="es-ES_tradnl"/>
        </w:rPr>
        <w:t xml:space="preserve">ocho </w:t>
      </w:r>
      <w:r w:rsidR="00A353B7" w:rsidRPr="005A0AEC">
        <w:rPr>
          <w:lang w:val="es-ES_tradnl"/>
        </w:rPr>
        <w:t xml:space="preserve">proyectos </w:t>
      </w:r>
      <w:r w:rsidR="00434A57">
        <w:rPr>
          <w:lang w:val="es-ES_tradnl"/>
        </w:rPr>
        <w:t xml:space="preserve">por un valor </w:t>
      </w:r>
      <w:r w:rsidR="00A353B7" w:rsidRPr="005A0AEC">
        <w:rPr>
          <w:lang w:val="es-ES_tradnl"/>
        </w:rPr>
        <w:t>total de</w:t>
      </w:r>
      <w:r w:rsidR="002F1E08" w:rsidRPr="005A0AEC">
        <w:rPr>
          <w:lang w:val="es-ES_tradnl"/>
        </w:rPr>
        <w:t xml:space="preserve"> </w:t>
      </w:r>
      <w:r w:rsidR="002112E4" w:rsidRPr="002112E4">
        <w:rPr>
          <w:lang w:val="es-ES_tradnl"/>
        </w:rPr>
        <w:t xml:space="preserve">USD </w:t>
      </w:r>
      <w:r w:rsidR="008B5102" w:rsidRPr="005A0AEC">
        <w:rPr>
          <w:lang w:val="es-ES_tradnl"/>
        </w:rPr>
        <w:t>2.782.907</w:t>
      </w:r>
      <w:r w:rsidR="00A353B7" w:rsidRPr="005A0AEC">
        <w:rPr>
          <w:lang w:val="es-ES_tradnl"/>
        </w:rPr>
        <w:t>.</w:t>
      </w:r>
    </w:p>
    <w:p w14:paraId="576A1E82" w14:textId="5E6F005F" w:rsidR="000A3FFE" w:rsidRPr="005A0AEC" w:rsidRDefault="000A3FFE">
      <w:pPr>
        <w:jc w:val="left"/>
        <w:rPr>
          <w:lang w:val="es-ES_tradnl"/>
        </w:rPr>
      </w:pPr>
      <w:r w:rsidRPr="005A0AEC">
        <w:rPr>
          <w:lang w:val="es-ES_tradnl"/>
        </w:rPr>
        <w:br w:type="page"/>
      </w:r>
    </w:p>
    <w:p w14:paraId="488FF5BF" w14:textId="6510C26C" w:rsidR="00A353B7" w:rsidRPr="00870DFC" w:rsidRDefault="001572C6" w:rsidP="00EE71B9">
      <w:pPr>
        <w:widowControl w:val="0"/>
        <w:outlineLvl w:val="0"/>
        <w:rPr>
          <w:lang w:val="es-ES_tradnl"/>
        </w:rPr>
      </w:pPr>
      <w:r w:rsidRPr="001572C6">
        <w:rPr>
          <w:b/>
          <w:lang w:val="es-ES_tradnl"/>
        </w:rPr>
        <w:lastRenderedPageBreak/>
        <w:t xml:space="preserve">Cuadro </w:t>
      </w:r>
      <w:r w:rsidR="00A353B7" w:rsidRPr="005A0AEC">
        <w:rPr>
          <w:b/>
          <w:lang w:val="es-ES_tradnl"/>
        </w:rPr>
        <w:t>1. Proyectos de cooperación</w:t>
      </w:r>
      <w:r w:rsidR="00A353B7" w:rsidRPr="008D7601">
        <w:rPr>
          <w:b/>
          <w:lang w:val="es-ES_tradnl"/>
        </w:rPr>
        <w:t xml:space="preserve"> bilateral presentados a la</w:t>
      </w:r>
      <w:r w:rsidR="004E2A7A" w:rsidRPr="008D7601">
        <w:rPr>
          <w:b/>
          <w:lang w:val="es-ES_tradnl"/>
        </w:rPr>
        <w:t xml:space="preserve"> 98</w:t>
      </w:r>
      <w:r w:rsidR="00DB1736" w:rsidRPr="008D7601">
        <w:rPr>
          <w:b/>
          <w:lang w:val="es-ES_tradnl"/>
        </w:rPr>
        <w:t>ª</w:t>
      </w:r>
      <w:r w:rsidR="00870DFC" w:rsidRPr="008D7601">
        <w:rPr>
          <w:b/>
          <w:lang w:val="es-ES_tradnl"/>
        </w:rPr>
        <w:t xml:space="preserve"> </w:t>
      </w:r>
      <w:r w:rsidR="00A353B7" w:rsidRPr="008D7601">
        <w:rPr>
          <w:b/>
          <w:lang w:val="es-ES_tradnl"/>
        </w:rPr>
        <w:t>reunión</w:t>
      </w:r>
    </w:p>
    <w:tbl>
      <w:tblPr>
        <w:tblStyle w:val="TableGrid"/>
        <w:tblW w:w="9764" w:type="dxa"/>
        <w:tblInd w:w="-5" w:type="dxa"/>
        <w:tblLayout w:type="fixed"/>
        <w:tblLook w:val="04A0" w:firstRow="1" w:lastRow="0" w:firstColumn="1" w:lastColumn="0" w:noHBand="0" w:noVBand="1"/>
      </w:tblPr>
      <w:tblGrid>
        <w:gridCol w:w="1106"/>
        <w:gridCol w:w="964"/>
        <w:gridCol w:w="2921"/>
        <w:gridCol w:w="978"/>
        <w:gridCol w:w="1230"/>
        <w:gridCol w:w="1448"/>
        <w:gridCol w:w="1117"/>
      </w:tblGrid>
      <w:tr w:rsidR="00C72E02" w:rsidRPr="005A0AEC" w14:paraId="1AA65E76" w14:textId="77777777" w:rsidTr="00C72E02">
        <w:trPr>
          <w:trHeight w:val="677"/>
          <w:tblHeader/>
        </w:trPr>
        <w:tc>
          <w:tcPr>
            <w:tcW w:w="1106" w:type="dxa"/>
            <w:tcBorders>
              <w:top w:val="single" w:sz="4" w:space="0" w:color="auto"/>
              <w:left w:val="single" w:sz="4" w:space="0" w:color="auto"/>
              <w:bottom w:val="single" w:sz="4" w:space="0" w:color="auto"/>
              <w:right w:val="single" w:sz="4" w:space="0" w:color="auto"/>
            </w:tcBorders>
            <w:noWrap/>
            <w:vAlign w:val="center"/>
            <w:hideMark/>
          </w:tcPr>
          <w:p w14:paraId="671907CB" w14:textId="45E9156A" w:rsidR="000F28EB" w:rsidRPr="005A0AEC" w:rsidRDefault="000A200C" w:rsidP="000628DE">
            <w:pPr>
              <w:widowControl w:val="0"/>
              <w:jc w:val="center"/>
              <w:rPr>
                <w:b/>
                <w:bCs/>
                <w:sz w:val="18"/>
                <w:szCs w:val="18"/>
                <w:lang w:val="es-ES_tradnl"/>
              </w:rPr>
            </w:pPr>
            <w:r>
              <w:rPr>
                <w:b/>
                <w:bCs/>
                <w:sz w:val="18"/>
                <w:szCs w:val="18"/>
                <w:lang w:val="es-ES_tradnl"/>
              </w:rPr>
              <w:t>Organismo</w:t>
            </w:r>
          </w:p>
        </w:tc>
        <w:tc>
          <w:tcPr>
            <w:tcW w:w="964" w:type="dxa"/>
            <w:tcBorders>
              <w:top w:val="single" w:sz="4" w:space="0" w:color="auto"/>
              <w:left w:val="single" w:sz="4" w:space="0" w:color="auto"/>
              <w:bottom w:val="single" w:sz="4" w:space="0" w:color="auto"/>
              <w:right w:val="single" w:sz="4" w:space="0" w:color="auto"/>
            </w:tcBorders>
            <w:noWrap/>
            <w:vAlign w:val="center"/>
            <w:hideMark/>
          </w:tcPr>
          <w:p w14:paraId="464CEF28" w14:textId="77777777" w:rsidR="000F28EB" w:rsidRPr="005A0AEC" w:rsidRDefault="000F28EB">
            <w:pPr>
              <w:widowControl w:val="0"/>
              <w:jc w:val="center"/>
              <w:rPr>
                <w:b/>
                <w:bCs/>
                <w:sz w:val="18"/>
                <w:szCs w:val="18"/>
                <w:lang w:val="es-ES_tradnl"/>
              </w:rPr>
            </w:pPr>
            <w:r w:rsidRPr="005A0AEC">
              <w:rPr>
                <w:b/>
                <w:bCs/>
                <w:sz w:val="18"/>
                <w:szCs w:val="18"/>
                <w:lang w:val="es-ES_tradnl"/>
              </w:rPr>
              <w:t>País</w:t>
            </w:r>
          </w:p>
        </w:tc>
        <w:tc>
          <w:tcPr>
            <w:tcW w:w="2921" w:type="dxa"/>
            <w:tcBorders>
              <w:top w:val="single" w:sz="4" w:space="0" w:color="auto"/>
              <w:left w:val="single" w:sz="4" w:space="0" w:color="auto"/>
              <w:bottom w:val="single" w:sz="4" w:space="0" w:color="auto"/>
              <w:right w:val="single" w:sz="4" w:space="0" w:color="auto"/>
            </w:tcBorders>
            <w:noWrap/>
            <w:vAlign w:val="center"/>
            <w:hideMark/>
          </w:tcPr>
          <w:p w14:paraId="107FA767" w14:textId="70ADA82D" w:rsidR="000F28EB" w:rsidRPr="005A0AEC" w:rsidRDefault="006C1074">
            <w:pPr>
              <w:widowControl w:val="0"/>
              <w:jc w:val="center"/>
              <w:rPr>
                <w:b/>
                <w:bCs/>
                <w:sz w:val="18"/>
                <w:szCs w:val="18"/>
                <w:lang w:val="es-ES_tradnl"/>
              </w:rPr>
            </w:pPr>
            <w:r w:rsidRPr="005A0AEC">
              <w:rPr>
                <w:b/>
                <w:bCs/>
                <w:sz w:val="18"/>
                <w:szCs w:val="18"/>
                <w:lang w:val="es-ES_tradnl"/>
              </w:rPr>
              <w:t>Proyecto</w:t>
            </w:r>
          </w:p>
        </w:tc>
        <w:tc>
          <w:tcPr>
            <w:tcW w:w="978" w:type="dxa"/>
            <w:tcBorders>
              <w:top w:val="single" w:sz="4" w:space="0" w:color="auto"/>
              <w:left w:val="single" w:sz="4" w:space="0" w:color="auto"/>
              <w:bottom w:val="single" w:sz="4" w:space="0" w:color="auto"/>
              <w:right w:val="single" w:sz="4" w:space="0" w:color="auto"/>
            </w:tcBorders>
            <w:noWrap/>
            <w:vAlign w:val="center"/>
            <w:hideMark/>
          </w:tcPr>
          <w:p w14:paraId="6DE45142" w14:textId="758B6652" w:rsidR="000F28EB" w:rsidRPr="005A0AEC" w:rsidRDefault="004E5AD8" w:rsidP="00932049">
            <w:pPr>
              <w:widowControl w:val="0"/>
              <w:jc w:val="center"/>
              <w:rPr>
                <w:b/>
                <w:bCs/>
                <w:sz w:val="18"/>
                <w:szCs w:val="18"/>
                <w:lang w:val="es-ES_tradnl"/>
              </w:rPr>
            </w:pPr>
            <w:r>
              <w:rPr>
                <w:b/>
                <w:bCs/>
                <w:sz w:val="18"/>
                <w:szCs w:val="18"/>
                <w:lang w:val="es-ES_tradnl"/>
              </w:rPr>
              <w:t>S</w:t>
            </w:r>
            <w:r w:rsidR="00F26B47" w:rsidRPr="00F26B47">
              <w:rPr>
                <w:b/>
                <w:bCs/>
                <w:sz w:val="18"/>
                <w:szCs w:val="18"/>
                <w:lang w:val="es-ES_tradnl"/>
              </w:rPr>
              <w:t>olicitado</w:t>
            </w:r>
            <w:r w:rsidR="00932049">
              <w:rPr>
                <w:b/>
                <w:bCs/>
                <w:sz w:val="18"/>
                <w:szCs w:val="18"/>
                <w:lang w:val="es-ES_tradnl"/>
              </w:rPr>
              <w:t xml:space="preserve"> </w:t>
            </w:r>
            <w:r w:rsidR="000F28EB" w:rsidRPr="005A0AEC">
              <w:rPr>
                <w:b/>
                <w:bCs/>
                <w:sz w:val="18"/>
                <w:szCs w:val="18"/>
                <w:lang w:val="es-ES_tradnl"/>
              </w:rPr>
              <w:t>(USD)</w:t>
            </w:r>
          </w:p>
        </w:tc>
        <w:tc>
          <w:tcPr>
            <w:tcW w:w="1230" w:type="dxa"/>
            <w:tcBorders>
              <w:top w:val="single" w:sz="4" w:space="0" w:color="auto"/>
              <w:left w:val="single" w:sz="4" w:space="0" w:color="auto"/>
              <w:bottom w:val="single" w:sz="4" w:space="0" w:color="auto"/>
              <w:right w:val="single" w:sz="4" w:space="0" w:color="auto"/>
            </w:tcBorders>
            <w:noWrap/>
            <w:vAlign w:val="center"/>
            <w:hideMark/>
          </w:tcPr>
          <w:p w14:paraId="01D065DD" w14:textId="1A6CB57D" w:rsidR="000F28EB" w:rsidRPr="005A0AEC" w:rsidRDefault="000F28EB" w:rsidP="00725F33">
            <w:pPr>
              <w:widowControl w:val="0"/>
              <w:jc w:val="center"/>
              <w:rPr>
                <w:b/>
                <w:bCs/>
                <w:sz w:val="18"/>
                <w:szCs w:val="18"/>
                <w:lang w:val="es-ES_tradnl"/>
              </w:rPr>
            </w:pPr>
            <w:r w:rsidRPr="005A0AEC">
              <w:rPr>
                <w:b/>
                <w:bCs/>
                <w:sz w:val="18"/>
                <w:szCs w:val="18"/>
                <w:lang w:val="es-ES_tradnl"/>
              </w:rPr>
              <w:t>Gastos de apoyo</w:t>
            </w:r>
            <w:r w:rsidR="00725F33">
              <w:rPr>
                <w:b/>
                <w:bCs/>
                <w:sz w:val="18"/>
                <w:szCs w:val="18"/>
                <w:lang w:val="es-ES_tradnl"/>
              </w:rPr>
              <w:t xml:space="preserve"> </w:t>
            </w:r>
            <w:r w:rsidRPr="005A0AEC">
              <w:rPr>
                <w:b/>
                <w:bCs/>
                <w:sz w:val="18"/>
                <w:szCs w:val="18"/>
                <w:lang w:val="es-ES_tradnl"/>
              </w:rPr>
              <w:t>(USD)</w:t>
            </w:r>
          </w:p>
        </w:tc>
        <w:tc>
          <w:tcPr>
            <w:tcW w:w="1448" w:type="dxa"/>
            <w:tcBorders>
              <w:top w:val="single" w:sz="4" w:space="0" w:color="auto"/>
              <w:left w:val="single" w:sz="4" w:space="0" w:color="auto"/>
              <w:bottom w:val="single" w:sz="4" w:space="0" w:color="auto"/>
              <w:right w:val="single" w:sz="4" w:space="0" w:color="auto"/>
            </w:tcBorders>
            <w:noWrap/>
            <w:vAlign w:val="center"/>
            <w:hideMark/>
          </w:tcPr>
          <w:p w14:paraId="32E07619" w14:textId="4F01C6E8" w:rsidR="000F28EB" w:rsidRPr="005A0AEC" w:rsidRDefault="004E5AD8">
            <w:pPr>
              <w:widowControl w:val="0"/>
              <w:jc w:val="center"/>
              <w:rPr>
                <w:b/>
                <w:bCs/>
                <w:sz w:val="18"/>
                <w:szCs w:val="18"/>
                <w:highlight w:val="yellow"/>
                <w:lang w:val="es-ES_tradnl"/>
              </w:rPr>
            </w:pPr>
            <w:r>
              <w:rPr>
                <w:b/>
                <w:bCs/>
                <w:sz w:val="18"/>
                <w:szCs w:val="18"/>
                <w:lang w:val="es-ES_tradnl"/>
              </w:rPr>
              <w:t>R</w:t>
            </w:r>
            <w:r w:rsidR="000F28EB" w:rsidRPr="005A0AEC">
              <w:rPr>
                <w:b/>
                <w:bCs/>
                <w:sz w:val="18"/>
                <w:szCs w:val="18"/>
                <w:lang w:val="es-ES_tradnl"/>
              </w:rPr>
              <w:t>ecomendado* (USD)</w:t>
            </w:r>
          </w:p>
        </w:tc>
        <w:tc>
          <w:tcPr>
            <w:tcW w:w="1117" w:type="dxa"/>
            <w:tcBorders>
              <w:top w:val="single" w:sz="4" w:space="0" w:color="auto"/>
              <w:left w:val="single" w:sz="4" w:space="0" w:color="auto"/>
              <w:bottom w:val="single" w:sz="4" w:space="0" w:color="auto"/>
              <w:right w:val="single" w:sz="4" w:space="0" w:color="auto"/>
            </w:tcBorders>
            <w:vAlign w:val="center"/>
            <w:hideMark/>
          </w:tcPr>
          <w:p w14:paraId="681F7A5E" w14:textId="7788DD21" w:rsidR="000F28EB" w:rsidRPr="005A0AEC" w:rsidRDefault="007245F9" w:rsidP="00BF30C6">
            <w:pPr>
              <w:widowControl w:val="0"/>
              <w:jc w:val="center"/>
              <w:rPr>
                <w:b/>
                <w:bCs/>
                <w:sz w:val="18"/>
                <w:szCs w:val="18"/>
                <w:highlight w:val="yellow"/>
                <w:lang w:val="es-ES_tradnl"/>
              </w:rPr>
            </w:pPr>
            <w:r>
              <w:rPr>
                <w:b/>
                <w:bCs/>
                <w:sz w:val="18"/>
                <w:szCs w:val="18"/>
                <w:lang w:val="es-ES_tradnl"/>
              </w:rPr>
              <w:t>Referencia</w:t>
            </w:r>
          </w:p>
        </w:tc>
      </w:tr>
      <w:tr w:rsidR="00C72E02" w:rsidRPr="005A0AEC" w14:paraId="3884ACF8" w14:textId="77777777" w:rsidTr="00C72E02">
        <w:trPr>
          <w:trHeight w:val="276"/>
          <w:tblHeader/>
        </w:trPr>
        <w:tc>
          <w:tcPr>
            <w:tcW w:w="1106" w:type="dxa"/>
            <w:tcBorders>
              <w:top w:val="single" w:sz="4" w:space="0" w:color="auto"/>
              <w:left w:val="single" w:sz="4" w:space="0" w:color="auto"/>
              <w:bottom w:val="single" w:sz="4" w:space="0" w:color="auto"/>
              <w:right w:val="single" w:sz="4" w:space="0" w:color="auto"/>
            </w:tcBorders>
            <w:noWrap/>
            <w:vAlign w:val="center"/>
          </w:tcPr>
          <w:p w14:paraId="1185E1BD" w14:textId="5A418E2F" w:rsidR="001053D2" w:rsidRPr="005A0AEC" w:rsidRDefault="001053D2" w:rsidP="00AF6485">
            <w:pPr>
              <w:widowControl w:val="0"/>
              <w:jc w:val="left"/>
              <w:rPr>
                <w:sz w:val="18"/>
                <w:szCs w:val="18"/>
                <w:lang w:val="es-ES_tradnl"/>
              </w:rPr>
            </w:pPr>
            <w:r w:rsidRPr="005A0AEC">
              <w:rPr>
                <w:sz w:val="18"/>
                <w:szCs w:val="18"/>
                <w:lang w:val="es-ES_tradnl"/>
              </w:rPr>
              <w:t>Australia</w:t>
            </w:r>
          </w:p>
        </w:tc>
        <w:tc>
          <w:tcPr>
            <w:tcW w:w="964" w:type="dxa"/>
            <w:tcBorders>
              <w:top w:val="single" w:sz="4" w:space="0" w:color="auto"/>
              <w:left w:val="single" w:sz="4" w:space="0" w:color="auto"/>
              <w:bottom w:val="single" w:sz="4" w:space="0" w:color="auto"/>
              <w:right w:val="single" w:sz="4" w:space="0" w:color="auto"/>
            </w:tcBorders>
            <w:noWrap/>
            <w:vAlign w:val="center"/>
          </w:tcPr>
          <w:p w14:paraId="5831D5B8" w14:textId="05F45A20" w:rsidR="001053D2" w:rsidRPr="005A0AEC" w:rsidRDefault="001053D2" w:rsidP="00AF6485">
            <w:pPr>
              <w:widowControl w:val="0"/>
              <w:jc w:val="left"/>
              <w:rPr>
                <w:sz w:val="18"/>
                <w:szCs w:val="18"/>
                <w:lang w:val="es-ES_tradnl"/>
              </w:rPr>
            </w:pPr>
            <w:r w:rsidRPr="005A0AEC">
              <w:rPr>
                <w:sz w:val="18"/>
                <w:szCs w:val="18"/>
                <w:lang w:val="es-ES_tradnl"/>
              </w:rPr>
              <w:t>Indonesia</w:t>
            </w:r>
          </w:p>
        </w:tc>
        <w:tc>
          <w:tcPr>
            <w:tcW w:w="2921" w:type="dxa"/>
            <w:tcBorders>
              <w:top w:val="single" w:sz="4" w:space="0" w:color="auto"/>
              <w:left w:val="single" w:sz="4" w:space="0" w:color="auto"/>
              <w:bottom w:val="single" w:sz="4" w:space="0" w:color="auto"/>
              <w:right w:val="single" w:sz="4" w:space="0" w:color="auto"/>
            </w:tcBorders>
            <w:noWrap/>
            <w:vAlign w:val="center"/>
          </w:tcPr>
          <w:p w14:paraId="0AE0C751" w14:textId="29419CEB" w:rsidR="001053D2" w:rsidRPr="005A0AEC" w:rsidRDefault="004565C8" w:rsidP="00D77534">
            <w:pPr>
              <w:widowControl w:val="0"/>
              <w:jc w:val="left"/>
              <w:rPr>
                <w:sz w:val="18"/>
                <w:szCs w:val="18"/>
                <w:lang w:val="es-ES_tradnl"/>
              </w:rPr>
            </w:pPr>
            <w:r w:rsidRPr="005A0AEC">
              <w:rPr>
                <w:sz w:val="18"/>
                <w:szCs w:val="18"/>
                <w:lang w:val="es-ES_tradnl"/>
              </w:rPr>
              <w:t>Plan de gestión para la eliminación de HCFC (etapa III, segundo tramo)</w:t>
            </w:r>
          </w:p>
        </w:tc>
        <w:tc>
          <w:tcPr>
            <w:tcW w:w="978" w:type="dxa"/>
            <w:tcBorders>
              <w:top w:val="single" w:sz="4" w:space="0" w:color="auto"/>
              <w:left w:val="single" w:sz="4" w:space="0" w:color="auto"/>
              <w:bottom w:val="single" w:sz="4" w:space="0" w:color="auto"/>
              <w:right w:val="single" w:sz="4" w:space="0" w:color="auto"/>
            </w:tcBorders>
            <w:noWrap/>
            <w:vAlign w:val="center"/>
          </w:tcPr>
          <w:p w14:paraId="6C4B2F3D" w14:textId="1BD8E556" w:rsidR="001053D2" w:rsidRPr="005A0AEC" w:rsidRDefault="00715562" w:rsidP="00AF6485">
            <w:pPr>
              <w:widowControl w:val="0"/>
              <w:jc w:val="right"/>
              <w:rPr>
                <w:sz w:val="18"/>
                <w:szCs w:val="18"/>
                <w:lang w:val="es-ES_tradnl"/>
              </w:rPr>
            </w:pPr>
            <w:r w:rsidRPr="005A0AEC">
              <w:rPr>
                <w:sz w:val="18"/>
                <w:szCs w:val="18"/>
                <w:lang w:val="es-ES_tradnl"/>
              </w:rPr>
              <w:t>415</w:t>
            </w:r>
            <w:r w:rsidR="002123DD" w:rsidRPr="005A0AEC">
              <w:rPr>
                <w:sz w:val="18"/>
                <w:szCs w:val="18"/>
                <w:lang w:val="es-ES_tradnl"/>
              </w:rPr>
              <w:t>.</w:t>
            </w:r>
            <w:r w:rsidRPr="005A0AEC">
              <w:rPr>
                <w:sz w:val="18"/>
                <w:szCs w:val="18"/>
                <w:lang w:val="es-ES_tradnl"/>
              </w:rPr>
              <w:t>000</w:t>
            </w:r>
          </w:p>
        </w:tc>
        <w:tc>
          <w:tcPr>
            <w:tcW w:w="1230" w:type="dxa"/>
            <w:tcBorders>
              <w:top w:val="single" w:sz="4" w:space="0" w:color="auto"/>
              <w:left w:val="single" w:sz="4" w:space="0" w:color="auto"/>
              <w:bottom w:val="single" w:sz="4" w:space="0" w:color="auto"/>
              <w:right w:val="single" w:sz="4" w:space="0" w:color="auto"/>
            </w:tcBorders>
            <w:noWrap/>
            <w:vAlign w:val="center"/>
          </w:tcPr>
          <w:p w14:paraId="1B601593" w14:textId="40F2739F" w:rsidR="001053D2" w:rsidRPr="005A0AEC" w:rsidRDefault="00715562" w:rsidP="00AF6485">
            <w:pPr>
              <w:widowControl w:val="0"/>
              <w:jc w:val="right"/>
              <w:rPr>
                <w:sz w:val="18"/>
                <w:szCs w:val="18"/>
                <w:lang w:val="es-ES_tradnl"/>
              </w:rPr>
            </w:pPr>
            <w:r w:rsidRPr="005A0AEC">
              <w:rPr>
                <w:sz w:val="18"/>
                <w:szCs w:val="18"/>
                <w:lang w:val="es-ES_tradnl"/>
              </w:rPr>
              <w:t>48</w:t>
            </w:r>
            <w:r w:rsidR="00D91A95" w:rsidRPr="005A0AEC">
              <w:rPr>
                <w:sz w:val="18"/>
                <w:szCs w:val="18"/>
                <w:lang w:val="es-ES_tradnl"/>
              </w:rPr>
              <w:t>.</w:t>
            </w:r>
            <w:r w:rsidRPr="005A0AEC">
              <w:rPr>
                <w:sz w:val="18"/>
                <w:szCs w:val="18"/>
                <w:lang w:val="es-ES_tradnl"/>
              </w:rPr>
              <w:t>113</w:t>
            </w:r>
          </w:p>
        </w:tc>
        <w:tc>
          <w:tcPr>
            <w:tcW w:w="1448" w:type="dxa"/>
            <w:tcBorders>
              <w:top w:val="single" w:sz="4" w:space="0" w:color="auto"/>
              <w:left w:val="single" w:sz="4" w:space="0" w:color="auto"/>
              <w:bottom w:val="single" w:sz="4" w:space="0" w:color="auto"/>
              <w:right w:val="single" w:sz="4" w:space="0" w:color="auto"/>
            </w:tcBorders>
            <w:noWrap/>
            <w:vAlign w:val="center"/>
          </w:tcPr>
          <w:p w14:paraId="502856C8" w14:textId="3226181A" w:rsidR="001053D2" w:rsidRPr="005A0AEC" w:rsidRDefault="00715562" w:rsidP="00AF6485">
            <w:pPr>
              <w:widowControl w:val="0"/>
              <w:jc w:val="right"/>
              <w:rPr>
                <w:sz w:val="18"/>
                <w:szCs w:val="18"/>
                <w:lang w:val="es-ES_tradnl"/>
              </w:rPr>
            </w:pPr>
            <w:r w:rsidRPr="005A0AEC">
              <w:rPr>
                <w:sz w:val="18"/>
                <w:szCs w:val="18"/>
                <w:lang w:val="es-ES_tradnl"/>
              </w:rPr>
              <w:t>463</w:t>
            </w:r>
            <w:r w:rsidR="00D91A95" w:rsidRPr="005A0AEC">
              <w:rPr>
                <w:sz w:val="18"/>
                <w:szCs w:val="18"/>
                <w:lang w:val="es-ES_tradnl"/>
              </w:rPr>
              <w:t>.</w:t>
            </w:r>
            <w:r w:rsidRPr="005A0AEC">
              <w:rPr>
                <w:sz w:val="18"/>
                <w:szCs w:val="18"/>
                <w:lang w:val="es-ES_tradnl"/>
              </w:rPr>
              <w:t>113</w:t>
            </w:r>
          </w:p>
        </w:tc>
        <w:tc>
          <w:tcPr>
            <w:tcW w:w="1117" w:type="dxa"/>
            <w:tcBorders>
              <w:top w:val="single" w:sz="4" w:space="0" w:color="auto"/>
              <w:left w:val="single" w:sz="4" w:space="0" w:color="auto"/>
              <w:bottom w:val="single" w:sz="4" w:space="0" w:color="auto"/>
              <w:right w:val="single" w:sz="4" w:space="0" w:color="auto"/>
            </w:tcBorders>
            <w:vAlign w:val="center"/>
          </w:tcPr>
          <w:p w14:paraId="36962135" w14:textId="157F492A" w:rsidR="001053D2" w:rsidRPr="005A0AEC" w:rsidRDefault="00561385" w:rsidP="00AF6485">
            <w:pPr>
              <w:widowControl w:val="0"/>
              <w:jc w:val="center"/>
              <w:rPr>
                <w:sz w:val="18"/>
                <w:szCs w:val="18"/>
                <w:highlight w:val="yellow"/>
                <w:lang w:val="es-ES_tradnl"/>
              </w:rPr>
            </w:pPr>
            <w:r w:rsidRPr="005A0AEC">
              <w:rPr>
                <w:sz w:val="18"/>
                <w:szCs w:val="18"/>
                <w:lang w:val="es-ES_tradnl"/>
              </w:rPr>
              <w:t>98/37**</w:t>
            </w:r>
          </w:p>
        </w:tc>
      </w:tr>
      <w:tr w:rsidR="00C72E02" w:rsidRPr="005A0AEC" w14:paraId="7947F901" w14:textId="77777777" w:rsidTr="00C72E02">
        <w:trPr>
          <w:trHeight w:val="338"/>
          <w:tblHeader/>
        </w:trPr>
        <w:tc>
          <w:tcPr>
            <w:tcW w:w="4991" w:type="dxa"/>
            <w:gridSpan w:val="3"/>
            <w:tcBorders>
              <w:top w:val="single" w:sz="4" w:space="0" w:color="auto"/>
              <w:left w:val="single" w:sz="4" w:space="0" w:color="auto"/>
              <w:bottom w:val="single" w:sz="4" w:space="0" w:color="auto"/>
              <w:right w:val="single" w:sz="4" w:space="0" w:color="auto"/>
            </w:tcBorders>
            <w:noWrap/>
            <w:vAlign w:val="center"/>
          </w:tcPr>
          <w:p w14:paraId="47F2BB70" w14:textId="00A2B777" w:rsidR="00715562" w:rsidRPr="005A0AEC" w:rsidRDefault="00715562" w:rsidP="00715562">
            <w:pPr>
              <w:widowControl w:val="0"/>
              <w:jc w:val="left"/>
              <w:rPr>
                <w:b/>
                <w:bCs/>
                <w:sz w:val="18"/>
                <w:szCs w:val="18"/>
                <w:lang w:val="es-ES_tradnl"/>
              </w:rPr>
            </w:pPr>
            <w:r w:rsidRPr="005A0AEC">
              <w:rPr>
                <w:b/>
                <w:bCs/>
                <w:sz w:val="18"/>
                <w:szCs w:val="18"/>
                <w:lang w:val="es-ES_tradnl"/>
              </w:rPr>
              <w:t>Subtotal</w:t>
            </w:r>
          </w:p>
        </w:tc>
        <w:tc>
          <w:tcPr>
            <w:tcW w:w="978" w:type="dxa"/>
            <w:tcBorders>
              <w:top w:val="single" w:sz="4" w:space="0" w:color="auto"/>
              <w:left w:val="single" w:sz="4" w:space="0" w:color="auto"/>
              <w:bottom w:val="single" w:sz="4" w:space="0" w:color="auto"/>
              <w:right w:val="single" w:sz="4" w:space="0" w:color="auto"/>
            </w:tcBorders>
            <w:noWrap/>
            <w:vAlign w:val="center"/>
          </w:tcPr>
          <w:p w14:paraId="460D9054" w14:textId="5444BBE6" w:rsidR="00715562" w:rsidRPr="005A0AEC" w:rsidRDefault="00715562" w:rsidP="00715562">
            <w:pPr>
              <w:widowControl w:val="0"/>
              <w:jc w:val="right"/>
              <w:rPr>
                <w:b/>
                <w:bCs/>
                <w:sz w:val="18"/>
                <w:szCs w:val="18"/>
                <w:lang w:val="es-ES_tradnl"/>
              </w:rPr>
            </w:pPr>
            <w:r w:rsidRPr="005A0AEC">
              <w:rPr>
                <w:b/>
                <w:bCs/>
                <w:sz w:val="18"/>
                <w:szCs w:val="18"/>
                <w:lang w:val="es-ES_tradnl"/>
              </w:rPr>
              <w:t>415</w:t>
            </w:r>
            <w:r w:rsidR="00D91A95" w:rsidRPr="005A0AEC">
              <w:rPr>
                <w:b/>
                <w:bCs/>
                <w:sz w:val="18"/>
                <w:szCs w:val="18"/>
                <w:lang w:val="es-ES_tradnl"/>
              </w:rPr>
              <w:t>.</w:t>
            </w:r>
            <w:r w:rsidRPr="005A0AEC">
              <w:rPr>
                <w:b/>
                <w:bCs/>
                <w:sz w:val="18"/>
                <w:szCs w:val="18"/>
                <w:lang w:val="es-ES_tradnl"/>
              </w:rPr>
              <w:t>000</w:t>
            </w:r>
          </w:p>
        </w:tc>
        <w:tc>
          <w:tcPr>
            <w:tcW w:w="1230" w:type="dxa"/>
            <w:tcBorders>
              <w:top w:val="single" w:sz="4" w:space="0" w:color="auto"/>
              <w:left w:val="single" w:sz="4" w:space="0" w:color="auto"/>
              <w:bottom w:val="single" w:sz="4" w:space="0" w:color="auto"/>
              <w:right w:val="single" w:sz="4" w:space="0" w:color="auto"/>
            </w:tcBorders>
            <w:noWrap/>
            <w:vAlign w:val="center"/>
          </w:tcPr>
          <w:p w14:paraId="1166BBCA" w14:textId="6DD9BA0D" w:rsidR="00715562" w:rsidRPr="005A0AEC" w:rsidRDefault="00715562" w:rsidP="00715562">
            <w:pPr>
              <w:widowControl w:val="0"/>
              <w:jc w:val="right"/>
              <w:rPr>
                <w:b/>
                <w:bCs/>
                <w:sz w:val="18"/>
                <w:szCs w:val="18"/>
                <w:lang w:val="es-ES_tradnl"/>
              </w:rPr>
            </w:pPr>
            <w:r w:rsidRPr="005A0AEC">
              <w:rPr>
                <w:b/>
                <w:bCs/>
                <w:sz w:val="18"/>
                <w:szCs w:val="18"/>
                <w:lang w:val="es-ES_tradnl"/>
              </w:rPr>
              <w:t>48</w:t>
            </w:r>
            <w:r w:rsidR="00D91A95" w:rsidRPr="005A0AEC">
              <w:rPr>
                <w:b/>
                <w:bCs/>
                <w:sz w:val="18"/>
                <w:szCs w:val="18"/>
                <w:lang w:val="es-ES_tradnl"/>
              </w:rPr>
              <w:t>.</w:t>
            </w:r>
            <w:r w:rsidRPr="005A0AEC">
              <w:rPr>
                <w:b/>
                <w:bCs/>
                <w:sz w:val="18"/>
                <w:szCs w:val="18"/>
                <w:lang w:val="es-ES_tradnl"/>
              </w:rPr>
              <w:t>113</w:t>
            </w:r>
          </w:p>
        </w:tc>
        <w:tc>
          <w:tcPr>
            <w:tcW w:w="1448" w:type="dxa"/>
            <w:tcBorders>
              <w:top w:val="single" w:sz="4" w:space="0" w:color="auto"/>
              <w:left w:val="single" w:sz="4" w:space="0" w:color="auto"/>
              <w:bottom w:val="single" w:sz="4" w:space="0" w:color="auto"/>
              <w:right w:val="single" w:sz="4" w:space="0" w:color="auto"/>
            </w:tcBorders>
            <w:noWrap/>
            <w:vAlign w:val="center"/>
          </w:tcPr>
          <w:p w14:paraId="2D3EDC9F" w14:textId="1B98928D" w:rsidR="00715562" w:rsidRPr="005A0AEC" w:rsidRDefault="00715562" w:rsidP="00715562">
            <w:pPr>
              <w:widowControl w:val="0"/>
              <w:jc w:val="right"/>
              <w:rPr>
                <w:b/>
                <w:bCs/>
                <w:sz w:val="18"/>
                <w:szCs w:val="18"/>
                <w:lang w:val="es-ES_tradnl"/>
              </w:rPr>
            </w:pPr>
            <w:r w:rsidRPr="005A0AEC">
              <w:rPr>
                <w:b/>
                <w:bCs/>
                <w:sz w:val="18"/>
                <w:szCs w:val="18"/>
                <w:lang w:val="es-ES_tradnl"/>
              </w:rPr>
              <w:t>463</w:t>
            </w:r>
            <w:r w:rsidR="002123DD" w:rsidRPr="005A0AEC">
              <w:rPr>
                <w:b/>
                <w:bCs/>
                <w:sz w:val="18"/>
                <w:szCs w:val="18"/>
                <w:lang w:val="es-ES_tradnl"/>
              </w:rPr>
              <w:t>.</w:t>
            </w:r>
            <w:r w:rsidRPr="005A0AEC">
              <w:rPr>
                <w:b/>
                <w:bCs/>
                <w:sz w:val="18"/>
                <w:szCs w:val="18"/>
                <w:lang w:val="es-ES_tradnl"/>
              </w:rPr>
              <w:t>113</w:t>
            </w:r>
          </w:p>
        </w:tc>
        <w:tc>
          <w:tcPr>
            <w:tcW w:w="1117" w:type="dxa"/>
            <w:tcBorders>
              <w:top w:val="single" w:sz="4" w:space="0" w:color="auto"/>
              <w:left w:val="single" w:sz="4" w:space="0" w:color="auto"/>
              <w:bottom w:val="single" w:sz="4" w:space="0" w:color="auto"/>
              <w:right w:val="single" w:sz="4" w:space="0" w:color="auto"/>
            </w:tcBorders>
            <w:vAlign w:val="center"/>
          </w:tcPr>
          <w:p w14:paraId="5FA287FE" w14:textId="77777777" w:rsidR="00715562" w:rsidRPr="005A0AEC" w:rsidRDefault="00715562" w:rsidP="00715562">
            <w:pPr>
              <w:widowControl w:val="0"/>
              <w:jc w:val="center"/>
              <w:rPr>
                <w:sz w:val="18"/>
                <w:szCs w:val="18"/>
                <w:highlight w:val="yellow"/>
                <w:lang w:val="es-ES_tradnl"/>
              </w:rPr>
            </w:pPr>
          </w:p>
        </w:tc>
      </w:tr>
      <w:tr w:rsidR="00C72E02" w:rsidRPr="005A0AEC" w14:paraId="46FDB7B0" w14:textId="77777777" w:rsidTr="00C72E02">
        <w:trPr>
          <w:trHeight w:val="276"/>
          <w:tblHeader/>
        </w:trPr>
        <w:tc>
          <w:tcPr>
            <w:tcW w:w="1106" w:type="dxa"/>
            <w:tcBorders>
              <w:top w:val="single" w:sz="4" w:space="0" w:color="auto"/>
              <w:left w:val="single" w:sz="4" w:space="0" w:color="auto"/>
              <w:bottom w:val="single" w:sz="4" w:space="0" w:color="auto"/>
              <w:right w:val="single" w:sz="4" w:space="0" w:color="auto"/>
            </w:tcBorders>
            <w:noWrap/>
            <w:vAlign w:val="center"/>
          </w:tcPr>
          <w:p w14:paraId="7E1A6BFB" w14:textId="77777777" w:rsidR="00715562" w:rsidRPr="005A0AEC" w:rsidRDefault="00715562" w:rsidP="00715562">
            <w:pPr>
              <w:widowControl w:val="0"/>
              <w:jc w:val="left"/>
              <w:rPr>
                <w:sz w:val="18"/>
                <w:szCs w:val="18"/>
                <w:lang w:val="es-ES_tradnl"/>
              </w:rPr>
            </w:pPr>
            <w:r w:rsidRPr="005A0AEC">
              <w:rPr>
                <w:sz w:val="18"/>
                <w:szCs w:val="18"/>
                <w:lang w:val="es-ES_tradnl"/>
              </w:rPr>
              <w:t>Alemania</w:t>
            </w:r>
          </w:p>
        </w:tc>
        <w:tc>
          <w:tcPr>
            <w:tcW w:w="964" w:type="dxa"/>
            <w:tcBorders>
              <w:top w:val="single" w:sz="4" w:space="0" w:color="auto"/>
              <w:left w:val="single" w:sz="4" w:space="0" w:color="auto"/>
              <w:bottom w:val="single" w:sz="4" w:space="0" w:color="auto"/>
              <w:right w:val="single" w:sz="4" w:space="0" w:color="auto"/>
            </w:tcBorders>
            <w:noWrap/>
            <w:vAlign w:val="center"/>
          </w:tcPr>
          <w:p w14:paraId="56AD74E4" w14:textId="1AC154D7" w:rsidR="00715562" w:rsidRPr="005A0AEC" w:rsidRDefault="00715562" w:rsidP="00715562">
            <w:pPr>
              <w:widowControl w:val="0"/>
              <w:jc w:val="left"/>
              <w:rPr>
                <w:sz w:val="18"/>
                <w:szCs w:val="18"/>
                <w:lang w:val="es-ES_tradnl"/>
              </w:rPr>
            </w:pPr>
            <w:r w:rsidRPr="005A0AEC">
              <w:rPr>
                <w:sz w:val="18"/>
                <w:szCs w:val="18"/>
                <w:lang w:val="es-ES_tradnl"/>
              </w:rPr>
              <w:t>Burkina Faso</w:t>
            </w:r>
          </w:p>
        </w:tc>
        <w:tc>
          <w:tcPr>
            <w:tcW w:w="2921" w:type="dxa"/>
            <w:tcBorders>
              <w:top w:val="single" w:sz="4" w:space="0" w:color="auto"/>
              <w:left w:val="single" w:sz="4" w:space="0" w:color="auto"/>
              <w:bottom w:val="single" w:sz="4" w:space="0" w:color="auto"/>
              <w:right w:val="single" w:sz="4" w:space="0" w:color="auto"/>
            </w:tcBorders>
            <w:noWrap/>
            <w:vAlign w:val="center"/>
          </w:tcPr>
          <w:p w14:paraId="576A40A5" w14:textId="51700BEF" w:rsidR="00715562" w:rsidRPr="005A0AEC" w:rsidRDefault="00E07B34" w:rsidP="00715562">
            <w:pPr>
              <w:widowControl w:val="0"/>
              <w:jc w:val="left"/>
              <w:rPr>
                <w:sz w:val="18"/>
                <w:szCs w:val="18"/>
                <w:lang w:val="es-ES_tradnl"/>
              </w:rPr>
            </w:pPr>
            <w:r>
              <w:rPr>
                <w:sz w:val="18"/>
                <w:szCs w:val="18"/>
                <w:lang w:val="es-ES_tradnl"/>
              </w:rPr>
              <w:t xml:space="preserve">Verificación de la ejecución, </w:t>
            </w:r>
            <w:r w:rsidR="00E4476F">
              <w:rPr>
                <w:sz w:val="18"/>
                <w:szCs w:val="18"/>
                <w:lang w:val="es-ES_tradnl"/>
              </w:rPr>
              <w:t>etapa</w:t>
            </w:r>
            <w:r w:rsidR="00715562" w:rsidRPr="005A0AEC">
              <w:rPr>
                <w:sz w:val="18"/>
                <w:szCs w:val="18"/>
                <w:lang w:val="es-ES_tradnl"/>
              </w:rPr>
              <w:t xml:space="preserve"> I del </w:t>
            </w:r>
            <w:r w:rsidR="00E62AB1">
              <w:rPr>
                <w:sz w:val="18"/>
                <w:szCs w:val="18"/>
                <w:lang w:val="es-ES_tradnl"/>
              </w:rPr>
              <w:t>Plan de aplicación de la Enmienda de Kigali</w:t>
            </w:r>
          </w:p>
        </w:tc>
        <w:tc>
          <w:tcPr>
            <w:tcW w:w="978" w:type="dxa"/>
            <w:tcBorders>
              <w:top w:val="single" w:sz="4" w:space="0" w:color="auto"/>
              <w:left w:val="single" w:sz="4" w:space="0" w:color="auto"/>
              <w:bottom w:val="single" w:sz="4" w:space="0" w:color="auto"/>
              <w:right w:val="single" w:sz="4" w:space="0" w:color="auto"/>
            </w:tcBorders>
            <w:noWrap/>
            <w:vAlign w:val="center"/>
          </w:tcPr>
          <w:p w14:paraId="223ED069" w14:textId="3816CF5B" w:rsidR="00715562" w:rsidRPr="005A0AEC" w:rsidRDefault="00715562" w:rsidP="00715562">
            <w:pPr>
              <w:widowControl w:val="0"/>
              <w:jc w:val="right"/>
              <w:rPr>
                <w:sz w:val="18"/>
                <w:szCs w:val="18"/>
                <w:lang w:val="es-ES_tradnl"/>
              </w:rPr>
            </w:pPr>
            <w:r w:rsidRPr="005A0AEC">
              <w:rPr>
                <w:sz w:val="18"/>
                <w:szCs w:val="18"/>
                <w:lang w:val="es-ES_tradnl"/>
              </w:rPr>
              <w:t>30</w:t>
            </w:r>
            <w:r w:rsidR="002123DD" w:rsidRPr="005A0AEC">
              <w:rPr>
                <w:sz w:val="18"/>
                <w:szCs w:val="18"/>
                <w:lang w:val="es-ES_tradnl"/>
              </w:rPr>
              <w:t>.</w:t>
            </w:r>
            <w:r w:rsidRPr="005A0AEC">
              <w:rPr>
                <w:sz w:val="18"/>
                <w:szCs w:val="18"/>
                <w:lang w:val="es-ES_tradnl"/>
              </w:rPr>
              <w:t>000</w:t>
            </w:r>
          </w:p>
        </w:tc>
        <w:tc>
          <w:tcPr>
            <w:tcW w:w="1230" w:type="dxa"/>
            <w:tcBorders>
              <w:top w:val="single" w:sz="4" w:space="0" w:color="auto"/>
              <w:left w:val="single" w:sz="4" w:space="0" w:color="auto"/>
              <w:bottom w:val="single" w:sz="4" w:space="0" w:color="auto"/>
              <w:right w:val="single" w:sz="4" w:space="0" w:color="auto"/>
            </w:tcBorders>
            <w:noWrap/>
            <w:vAlign w:val="center"/>
          </w:tcPr>
          <w:p w14:paraId="5ECE1725" w14:textId="2FB36DE2" w:rsidR="00715562" w:rsidRPr="005A0AEC" w:rsidRDefault="00715562" w:rsidP="00715562">
            <w:pPr>
              <w:widowControl w:val="0"/>
              <w:jc w:val="right"/>
              <w:rPr>
                <w:sz w:val="18"/>
                <w:szCs w:val="18"/>
                <w:lang w:val="es-ES_tradnl"/>
              </w:rPr>
            </w:pPr>
            <w:r w:rsidRPr="005A0AEC">
              <w:rPr>
                <w:sz w:val="18"/>
                <w:szCs w:val="18"/>
                <w:lang w:val="es-ES_tradnl"/>
              </w:rPr>
              <w:t>3.900</w:t>
            </w:r>
          </w:p>
        </w:tc>
        <w:tc>
          <w:tcPr>
            <w:tcW w:w="1448" w:type="dxa"/>
            <w:tcBorders>
              <w:top w:val="single" w:sz="4" w:space="0" w:color="auto"/>
              <w:left w:val="single" w:sz="4" w:space="0" w:color="auto"/>
              <w:bottom w:val="single" w:sz="4" w:space="0" w:color="auto"/>
              <w:right w:val="single" w:sz="4" w:space="0" w:color="auto"/>
            </w:tcBorders>
            <w:noWrap/>
            <w:vAlign w:val="center"/>
          </w:tcPr>
          <w:p w14:paraId="235ADFD4" w14:textId="5D1218AC" w:rsidR="00715562" w:rsidRPr="005A0AEC" w:rsidRDefault="008B5102" w:rsidP="00715562">
            <w:pPr>
              <w:widowControl w:val="0"/>
              <w:jc w:val="right"/>
              <w:rPr>
                <w:sz w:val="18"/>
                <w:szCs w:val="18"/>
                <w:lang w:val="es-ES_tradnl"/>
              </w:rPr>
            </w:pPr>
            <w:r w:rsidRPr="005A0AEC">
              <w:rPr>
                <w:sz w:val="18"/>
                <w:szCs w:val="18"/>
                <w:lang w:val="es-ES_tradnl"/>
              </w:rPr>
              <w:t>33.</w:t>
            </w:r>
            <w:r w:rsidR="00715562" w:rsidRPr="005A0AEC">
              <w:rPr>
                <w:sz w:val="18"/>
                <w:szCs w:val="18"/>
                <w:lang w:val="es-ES_tradnl"/>
              </w:rPr>
              <w:t>900</w:t>
            </w:r>
          </w:p>
        </w:tc>
        <w:tc>
          <w:tcPr>
            <w:tcW w:w="1117" w:type="dxa"/>
            <w:tcBorders>
              <w:top w:val="single" w:sz="4" w:space="0" w:color="auto"/>
              <w:left w:val="single" w:sz="4" w:space="0" w:color="auto"/>
              <w:bottom w:val="single" w:sz="4" w:space="0" w:color="auto"/>
              <w:right w:val="single" w:sz="4" w:space="0" w:color="auto"/>
            </w:tcBorders>
            <w:vAlign w:val="center"/>
          </w:tcPr>
          <w:p w14:paraId="70498561" w14:textId="43656F5B" w:rsidR="00715562" w:rsidRPr="005A0AEC" w:rsidRDefault="00F4601C" w:rsidP="00EA651C">
            <w:pPr>
              <w:widowControl w:val="0"/>
              <w:jc w:val="center"/>
              <w:rPr>
                <w:sz w:val="18"/>
                <w:szCs w:val="18"/>
                <w:lang w:val="es-ES_tradnl"/>
              </w:rPr>
            </w:pPr>
            <w:r>
              <w:rPr>
                <w:sz w:val="18"/>
                <w:szCs w:val="18"/>
                <w:lang w:val="es-ES_tradnl"/>
              </w:rPr>
              <w:t>El presente documento</w:t>
            </w:r>
          </w:p>
        </w:tc>
      </w:tr>
      <w:tr w:rsidR="00C72E02" w:rsidRPr="005A0AEC" w14:paraId="7E881AB1" w14:textId="77777777" w:rsidTr="00C72E02">
        <w:trPr>
          <w:trHeight w:val="911"/>
          <w:tblHeader/>
        </w:trPr>
        <w:tc>
          <w:tcPr>
            <w:tcW w:w="1106" w:type="dxa"/>
            <w:tcBorders>
              <w:top w:val="single" w:sz="4" w:space="0" w:color="auto"/>
              <w:left w:val="single" w:sz="4" w:space="0" w:color="auto"/>
              <w:bottom w:val="single" w:sz="4" w:space="0" w:color="auto"/>
              <w:right w:val="single" w:sz="4" w:space="0" w:color="auto"/>
            </w:tcBorders>
            <w:noWrap/>
            <w:vAlign w:val="center"/>
          </w:tcPr>
          <w:p w14:paraId="7B82A76F" w14:textId="712C57AE" w:rsidR="00715562" w:rsidRPr="005A0AEC" w:rsidRDefault="00715562" w:rsidP="00715562">
            <w:pPr>
              <w:widowControl w:val="0"/>
              <w:jc w:val="left"/>
              <w:rPr>
                <w:sz w:val="18"/>
                <w:szCs w:val="18"/>
                <w:lang w:val="es-ES_tradnl"/>
              </w:rPr>
            </w:pPr>
            <w:r w:rsidRPr="005A0AEC">
              <w:rPr>
                <w:sz w:val="18"/>
                <w:szCs w:val="18"/>
                <w:lang w:val="es-ES_tradnl"/>
              </w:rPr>
              <w:t>Alemania</w:t>
            </w:r>
          </w:p>
        </w:tc>
        <w:tc>
          <w:tcPr>
            <w:tcW w:w="964" w:type="dxa"/>
            <w:tcBorders>
              <w:top w:val="single" w:sz="4" w:space="0" w:color="auto"/>
              <w:left w:val="single" w:sz="4" w:space="0" w:color="auto"/>
              <w:bottom w:val="single" w:sz="4" w:space="0" w:color="auto"/>
              <w:right w:val="single" w:sz="4" w:space="0" w:color="auto"/>
            </w:tcBorders>
            <w:noWrap/>
            <w:vAlign w:val="center"/>
          </w:tcPr>
          <w:p w14:paraId="5E5E53F8" w14:textId="22236D87" w:rsidR="00715562" w:rsidRPr="005A0AEC" w:rsidRDefault="00715562" w:rsidP="00715562">
            <w:pPr>
              <w:widowControl w:val="0"/>
              <w:jc w:val="left"/>
              <w:rPr>
                <w:sz w:val="18"/>
                <w:szCs w:val="18"/>
                <w:lang w:val="es-ES_tradnl"/>
              </w:rPr>
            </w:pPr>
            <w:r w:rsidRPr="005A0AEC">
              <w:rPr>
                <w:sz w:val="18"/>
                <w:szCs w:val="18"/>
                <w:lang w:val="es-ES_tradnl"/>
              </w:rPr>
              <w:t>Liberia</w:t>
            </w:r>
          </w:p>
        </w:tc>
        <w:tc>
          <w:tcPr>
            <w:tcW w:w="2921" w:type="dxa"/>
            <w:tcBorders>
              <w:top w:val="single" w:sz="4" w:space="0" w:color="auto"/>
              <w:left w:val="single" w:sz="4" w:space="0" w:color="auto"/>
              <w:bottom w:val="single" w:sz="4" w:space="0" w:color="auto"/>
              <w:right w:val="single" w:sz="4" w:space="0" w:color="auto"/>
            </w:tcBorders>
            <w:noWrap/>
            <w:vAlign w:val="center"/>
          </w:tcPr>
          <w:p w14:paraId="63C83AAA" w14:textId="15807567" w:rsidR="00715562" w:rsidRPr="005A0AEC" w:rsidRDefault="00E07B34" w:rsidP="00715562">
            <w:pPr>
              <w:widowControl w:val="0"/>
              <w:jc w:val="left"/>
              <w:rPr>
                <w:sz w:val="18"/>
                <w:szCs w:val="18"/>
                <w:lang w:val="es-ES_tradnl"/>
              </w:rPr>
            </w:pPr>
            <w:r>
              <w:rPr>
                <w:sz w:val="18"/>
                <w:szCs w:val="18"/>
                <w:lang w:val="es-ES_tradnl"/>
              </w:rPr>
              <w:t xml:space="preserve">Verificación de la ejecución, </w:t>
            </w:r>
            <w:r w:rsidR="00E4476F">
              <w:rPr>
                <w:sz w:val="18"/>
                <w:szCs w:val="18"/>
                <w:lang w:val="es-ES_tradnl"/>
              </w:rPr>
              <w:t>etapa</w:t>
            </w:r>
            <w:r w:rsidR="00715562" w:rsidRPr="005A0AEC">
              <w:rPr>
                <w:sz w:val="18"/>
                <w:szCs w:val="18"/>
                <w:lang w:val="es-ES_tradnl"/>
              </w:rPr>
              <w:t xml:space="preserve"> I del </w:t>
            </w:r>
            <w:r w:rsidR="00E62AB1">
              <w:rPr>
                <w:sz w:val="18"/>
                <w:szCs w:val="18"/>
                <w:lang w:val="es-ES_tradnl"/>
              </w:rPr>
              <w:t>Plan de aplicación de la Enmienda de Kigali</w:t>
            </w:r>
          </w:p>
        </w:tc>
        <w:tc>
          <w:tcPr>
            <w:tcW w:w="978" w:type="dxa"/>
            <w:tcBorders>
              <w:top w:val="single" w:sz="4" w:space="0" w:color="auto"/>
              <w:left w:val="single" w:sz="4" w:space="0" w:color="auto"/>
              <w:bottom w:val="single" w:sz="4" w:space="0" w:color="auto"/>
              <w:right w:val="single" w:sz="4" w:space="0" w:color="auto"/>
            </w:tcBorders>
            <w:noWrap/>
            <w:vAlign w:val="center"/>
          </w:tcPr>
          <w:p w14:paraId="137F8957" w14:textId="331D25CC" w:rsidR="00715562" w:rsidRPr="005A0AEC" w:rsidRDefault="00715562" w:rsidP="00715562">
            <w:pPr>
              <w:widowControl w:val="0"/>
              <w:jc w:val="right"/>
              <w:rPr>
                <w:sz w:val="18"/>
                <w:szCs w:val="18"/>
                <w:lang w:val="es-ES_tradnl"/>
              </w:rPr>
            </w:pPr>
            <w:r w:rsidRPr="005A0AEC">
              <w:rPr>
                <w:sz w:val="18"/>
                <w:szCs w:val="18"/>
                <w:lang w:val="es-ES_tradnl"/>
              </w:rPr>
              <w:t>30</w:t>
            </w:r>
            <w:r w:rsidR="002123DD" w:rsidRPr="005A0AEC">
              <w:rPr>
                <w:sz w:val="18"/>
                <w:szCs w:val="18"/>
                <w:lang w:val="es-ES_tradnl"/>
              </w:rPr>
              <w:t>.</w:t>
            </w:r>
            <w:r w:rsidRPr="005A0AEC">
              <w:rPr>
                <w:sz w:val="18"/>
                <w:szCs w:val="18"/>
                <w:lang w:val="es-ES_tradnl"/>
              </w:rPr>
              <w:t>000</w:t>
            </w:r>
          </w:p>
        </w:tc>
        <w:tc>
          <w:tcPr>
            <w:tcW w:w="1230" w:type="dxa"/>
            <w:tcBorders>
              <w:top w:val="single" w:sz="4" w:space="0" w:color="auto"/>
              <w:left w:val="single" w:sz="4" w:space="0" w:color="auto"/>
              <w:bottom w:val="single" w:sz="4" w:space="0" w:color="auto"/>
              <w:right w:val="single" w:sz="4" w:space="0" w:color="auto"/>
            </w:tcBorders>
            <w:noWrap/>
            <w:vAlign w:val="center"/>
          </w:tcPr>
          <w:p w14:paraId="1EC49291" w14:textId="70A5E7EF" w:rsidR="00715562" w:rsidRPr="005A0AEC" w:rsidRDefault="00715562" w:rsidP="00715562">
            <w:pPr>
              <w:widowControl w:val="0"/>
              <w:ind w:left="31" w:hanging="31"/>
              <w:jc w:val="right"/>
              <w:rPr>
                <w:sz w:val="18"/>
                <w:szCs w:val="18"/>
                <w:lang w:val="es-ES_tradnl"/>
              </w:rPr>
            </w:pPr>
            <w:r w:rsidRPr="005A0AEC">
              <w:rPr>
                <w:sz w:val="18"/>
                <w:szCs w:val="18"/>
                <w:lang w:val="es-ES_tradnl"/>
              </w:rPr>
              <w:t>3.900</w:t>
            </w:r>
          </w:p>
        </w:tc>
        <w:tc>
          <w:tcPr>
            <w:tcW w:w="1448" w:type="dxa"/>
            <w:tcBorders>
              <w:top w:val="single" w:sz="4" w:space="0" w:color="auto"/>
              <w:left w:val="single" w:sz="4" w:space="0" w:color="auto"/>
              <w:bottom w:val="single" w:sz="4" w:space="0" w:color="auto"/>
              <w:right w:val="single" w:sz="4" w:space="0" w:color="auto"/>
            </w:tcBorders>
            <w:noWrap/>
            <w:vAlign w:val="center"/>
          </w:tcPr>
          <w:p w14:paraId="763794D9" w14:textId="20DAFA14" w:rsidR="00715562" w:rsidRPr="005A0AEC" w:rsidRDefault="00715562" w:rsidP="00715562">
            <w:pPr>
              <w:widowControl w:val="0"/>
              <w:jc w:val="right"/>
              <w:rPr>
                <w:sz w:val="18"/>
                <w:szCs w:val="18"/>
                <w:lang w:val="es-ES_tradnl"/>
              </w:rPr>
            </w:pPr>
            <w:r w:rsidRPr="005A0AEC">
              <w:rPr>
                <w:sz w:val="18"/>
                <w:szCs w:val="18"/>
                <w:lang w:val="es-ES_tradnl"/>
              </w:rPr>
              <w:t>33</w:t>
            </w:r>
            <w:r w:rsidR="008B5102" w:rsidRPr="005A0AEC">
              <w:rPr>
                <w:sz w:val="18"/>
                <w:szCs w:val="18"/>
                <w:lang w:val="es-ES_tradnl"/>
              </w:rPr>
              <w:t>.</w:t>
            </w:r>
            <w:r w:rsidRPr="005A0AEC">
              <w:rPr>
                <w:sz w:val="18"/>
                <w:szCs w:val="18"/>
                <w:lang w:val="es-ES_tradnl"/>
              </w:rPr>
              <w:t>900</w:t>
            </w:r>
          </w:p>
        </w:tc>
        <w:tc>
          <w:tcPr>
            <w:tcW w:w="1117" w:type="dxa"/>
            <w:tcBorders>
              <w:top w:val="single" w:sz="4" w:space="0" w:color="auto"/>
              <w:left w:val="single" w:sz="4" w:space="0" w:color="auto"/>
              <w:bottom w:val="single" w:sz="4" w:space="0" w:color="auto"/>
              <w:right w:val="single" w:sz="4" w:space="0" w:color="auto"/>
            </w:tcBorders>
            <w:vAlign w:val="center"/>
          </w:tcPr>
          <w:p w14:paraId="4D56304F" w14:textId="7EEA91F3" w:rsidR="00715562" w:rsidRPr="005A0AEC" w:rsidRDefault="00F4601C" w:rsidP="00715562">
            <w:pPr>
              <w:widowControl w:val="0"/>
              <w:jc w:val="center"/>
              <w:rPr>
                <w:sz w:val="18"/>
                <w:szCs w:val="18"/>
                <w:lang w:val="es-ES_tradnl"/>
              </w:rPr>
            </w:pPr>
            <w:r>
              <w:rPr>
                <w:sz w:val="18"/>
                <w:szCs w:val="18"/>
                <w:lang w:val="es-ES_tradnl"/>
              </w:rPr>
              <w:t>El presente documento</w:t>
            </w:r>
          </w:p>
        </w:tc>
      </w:tr>
      <w:tr w:rsidR="00C72E02" w:rsidRPr="005A0AEC" w14:paraId="20365623" w14:textId="77777777" w:rsidTr="00C72E02">
        <w:trPr>
          <w:trHeight w:val="853"/>
          <w:tblHeader/>
        </w:trPr>
        <w:tc>
          <w:tcPr>
            <w:tcW w:w="1106" w:type="dxa"/>
            <w:tcBorders>
              <w:top w:val="single" w:sz="4" w:space="0" w:color="auto"/>
              <w:left w:val="single" w:sz="4" w:space="0" w:color="auto"/>
              <w:bottom w:val="single" w:sz="4" w:space="0" w:color="auto"/>
              <w:right w:val="single" w:sz="4" w:space="0" w:color="auto"/>
            </w:tcBorders>
            <w:noWrap/>
            <w:vAlign w:val="center"/>
          </w:tcPr>
          <w:p w14:paraId="6894465A" w14:textId="742E4316" w:rsidR="00715562" w:rsidRPr="005A0AEC" w:rsidRDefault="00715562" w:rsidP="00715562">
            <w:pPr>
              <w:widowControl w:val="0"/>
              <w:jc w:val="left"/>
              <w:rPr>
                <w:sz w:val="18"/>
                <w:szCs w:val="18"/>
                <w:lang w:val="es-ES_tradnl"/>
              </w:rPr>
            </w:pPr>
            <w:r w:rsidRPr="005A0AEC">
              <w:rPr>
                <w:sz w:val="18"/>
                <w:szCs w:val="18"/>
                <w:lang w:val="es-ES_tradnl"/>
              </w:rPr>
              <w:t>Alemania</w:t>
            </w:r>
          </w:p>
        </w:tc>
        <w:tc>
          <w:tcPr>
            <w:tcW w:w="964" w:type="dxa"/>
            <w:tcBorders>
              <w:top w:val="single" w:sz="4" w:space="0" w:color="auto"/>
              <w:left w:val="single" w:sz="4" w:space="0" w:color="auto"/>
              <w:bottom w:val="single" w:sz="4" w:space="0" w:color="auto"/>
              <w:right w:val="single" w:sz="4" w:space="0" w:color="auto"/>
            </w:tcBorders>
            <w:noWrap/>
            <w:vAlign w:val="center"/>
          </w:tcPr>
          <w:p w14:paraId="1B5BCA9B" w14:textId="38BC9447" w:rsidR="00715562" w:rsidRPr="005A0AEC" w:rsidRDefault="00715562" w:rsidP="00715562">
            <w:pPr>
              <w:widowControl w:val="0"/>
              <w:jc w:val="left"/>
              <w:rPr>
                <w:sz w:val="18"/>
                <w:szCs w:val="18"/>
                <w:lang w:val="es-ES_tradnl"/>
              </w:rPr>
            </w:pPr>
            <w:r w:rsidRPr="005A0AEC">
              <w:rPr>
                <w:sz w:val="18"/>
                <w:szCs w:val="18"/>
                <w:lang w:val="es-ES_tradnl"/>
              </w:rPr>
              <w:t>Mauricio</w:t>
            </w:r>
          </w:p>
        </w:tc>
        <w:tc>
          <w:tcPr>
            <w:tcW w:w="2921" w:type="dxa"/>
            <w:tcBorders>
              <w:top w:val="single" w:sz="4" w:space="0" w:color="auto"/>
              <w:left w:val="single" w:sz="4" w:space="0" w:color="auto"/>
              <w:bottom w:val="single" w:sz="4" w:space="0" w:color="auto"/>
              <w:right w:val="single" w:sz="4" w:space="0" w:color="auto"/>
            </w:tcBorders>
            <w:noWrap/>
            <w:vAlign w:val="center"/>
          </w:tcPr>
          <w:p w14:paraId="2B7862F8" w14:textId="1EAAC1F7" w:rsidR="00715562" w:rsidRPr="005A0AEC" w:rsidRDefault="00E07B34" w:rsidP="00715562">
            <w:pPr>
              <w:widowControl w:val="0"/>
              <w:jc w:val="left"/>
              <w:rPr>
                <w:sz w:val="18"/>
                <w:szCs w:val="18"/>
                <w:lang w:val="es-ES_tradnl"/>
              </w:rPr>
            </w:pPr>
            <w:r>
              <w:rPr>
                <w:sz w:val="18"/>
                <w:szCs w:val="18"/>
                <w:lang w:val="es-ES_tradnl"/>
              </w:rPr>
              <w:t xml:space="preserve">Verificación de la ejecución, </w:t>
            </w:r>
            <w:r w:rsidR="00E4476F">
              <w:rPr>
                <w:sz w:val="18"/>
                <w:szCs w:val="18"/>
                <w:lang w:val="es-ES_tradnl"/>
              </w:rPr>
              <w:t>etapa</w:t>
            </w:r>
            <w:r w:rsidR="00715562" w:rsidRPr="005A0AEC">
              <w:rPr>
                <w:sz w:val="18"/>
                <w:szCs w:val="18"/>
                <w:lang w:val="es-ES_tradnl"/>
              </w:rPr>
              <w:t xml:space="preserve"> I del </w:t>
            </w:r>
            <w:r w:rsidR="00E62AB1">
              <w:rPr>
                <w:sz w:val="18"/>
                <w:szCs w:val="18"/>
                <w:lang w:val="es-ES_tradnl"/>
              </w:rPr>
              <w:t>Plan de aplicación de la Enmienda de Kigali</w:t>
            </w:r>
          </w:p>
        </w:tc>
        <w:tc>
          <w:tcPr>
            <w:tcW w:w="978" w:type="dxa"/>
            <w:tcBorders>
              <w:top w:val="single" w:sz="4" w:space="0" w:color="auto"/>
              <w:left w:val="single" w:sz="4" w:space="0" w:color="auto"/>
              <w:bottom w:val="single" w:sz="4" w:space="0" w:color="auto"/>
              <w:right w:val="single" w:sz="4" w:space="0" w:color="auto"/>
            </w:tcBorders>
            <w:noWrap/>
            <w:vAlign w:val="center"/>
          </w:tcPr>
          <w:p w14:paraId="44798296" w14:textId="2CB02C17" w:rsidR="00715562" w:rsidRPr="005A0AEC" w:rsidRDefault="00715562" w:rsidP="00715562">
            <w:pPr>
              <w:widowControl w:val="0"/>
              <w:jc w:val="right"/>
              <w:rPr>
                <w:sz w:val="18"/>
                <w:szCs w:val="18"/>
                <w:lang w:val="es-ES_tradnl"/>
              </w:rPr>
            </w:pPr>
            <w:r w:rsidRPr="005A0AEC">
              <w:rPr>
                <w:sz w:val="18"/>
                <w:szCs w:val="18"/>
                <w:lang w:val="es-ES_tradnl"/>
              </w:rPr>
              <w:t>30</w:t>
            </w:r>
            <w:r w:rsidR="002123DD" w:rsidRPr="005A0AEC">
              <w:rPr>
                <w:sz w:val="18"/>
                <w:szCs w:val="18"/>
                <w:lang w:val="es-ES_tradnl"/>
              </w:rPr>
              <w:t>.</w:t>
            </w:r>
            <w:r w:rsidRPr="005A0AEC">
              <w:rPr>
                <w:sz w:val="18"/>
                <w:szCs w:val="18"/>
                <w:lang w:val="es-ES_tradnl"/>
              </w:rPr>
              <w:t>000</w:t>
            </w:r>
          </w:p>
        </w:tc>
        <w:tc>
          <w:tcPr>
            <w:tcW w:w="1230" w:type="dxa"/>
            <w:tcBorders>
              <w:top w:val="single" w:sz="4" w:space="0" w:color="auto"/>
              <w:left w:val="single" w:sz="4" w:space="0" w:color="auto"/>
              <w:bottom w:val="single" w:sz="4" w:space="0" w:color="auto"/>
              <w:right w:val="single" w:sz="4" w:space="0" w:color="auto"/>
            </w:tcBorders>
            <w:noWrap/>
            <w:vAlign w:val="center"/>
          </w:tcPr>
          <w:p w14:paraId="04937AB4" w14:textId="23167CAD" w:rsidR="00715562" w:rsidRPr="005A0AEC" w:rsidRDefault="00715562" w:rsidP="00715562">
            <w:pPr>
              <w:widowControl w:val="0"/>
              <w:ind w:left="31" w:hanging="31"/>
              <w:jc w:val="right"/>
              <w:rPr>
                <w:sz w:val="18"/>
                <w:szCs w:val="18"/>
                <w:lang w:val="es-ES_tradnl"/>
              </w:rPr>
            </w:pPr>
            <w:r w:rsidRPr="005A0AEC">
              <w:rPr>
                <w:sz w:val="18"/>
                <w:szCs w:val="18"/>
                <w:lang w:val="es-ES_tradnl"/>
              </w:rPr>
              <w:t>3.900</w:t>
            </w:r>
          </w:p>
        </w:tc>
        <w:tc>
          <w:tcPr>
            <w:tcW w:w="1448" w:type="dxa"/>
            <w:tcBorders>
              <w:top w:val="single" w:sz="4" w:space="0" w:color="auto"/>
              <w:left w:val="single" w:sz="4" w:space="0" w:color="auto"/>
              <w:bottom w:val="single" w:sz="4" w:space="0" w:color="auto"/>
              <w:right w:val="single" w:sz="4" w:space="0" w:color="auto"/>
            </w:tcBorders>
            <w:noWrap/>
            <w:vAlign w:val="center"/>
          </w:tcPr>
          <w:p w14:paraId="28D70670" w14:textId="2F9EF243" w:rsidR="00715562" w:rsidRPr="005A0AEC" w:rsidRDefault="00715562" w:rsidP="00715562">
            <w:pPr>
              <w:widowControl w:val="0"/>
              <w:jc w:val="right"/>
              <w:rPr>
                <w:sz w:val="18"/>
                <w:szCs w:val="18"/>
                <w:lang w:val="es-ES_tradnl"/>
              </w:rPr>
            </w:pPr>
            <w:r w:rsidRPr="005A0AEC">
              <w:rPr>
                <w:sz w:val="18"/>
                <w:szCs w:val="18"/>
                <w:lang w:val="es-ES_tradnl"/>
              </w:rPr>
              <w:t>33</w:t>
            </w:r>
            <w:r w:rsidR="008B5102" w:rsidRPr="005A0AEC">
              <w:rPr>
                <w:sz w:val="18"/>
                <w:szCs w:val="18"/>
                <w:lang w:val="es-ES_tradnl"/>
              </w:rPr>
              <w:t>.</w:t>
            </w:r>
            <w:r w:rsidRPr="005A0AEC">
              <w:rPr>
                <w:sz w:val="18"/>
                <w:szCs w:val="18"/>
                <w:lang w:val="es-ES_tradnl"/>
              </w:rPr>
              <w:t>900</w:t>
            </w:r>
          </w:p>
        </w:tc>
        <w:tc>
          <w:tcPr>
            <w:tcW w:w="1117" w:type="dxa"/>
            <w:tcBorders>
              <w:top w:val="single" w:sz="4" w:space="0" w:color="auto"/>
              <w:left w:val="single" w:sz="4" w:space="0" w:color="auto"/>
              <w:bottom w:val="single" w:sz="4" w:space="0" w:color="auto"/>
              <w:right w:val="single" w:sz="4" w:space="0" w:color="auto"/>
            </w:tcBorders>
            <w:vAlign w:val="center"/>
          </w:tcPr>
          <w:p w14:paraId="5C1EAF42" w14:textId="543B591A" w:rsidR="00715562" w:rsidRPr="005A0AEC" w:rsidRDefault="00F4601C" w:rsidP="00EC76AF">
            <w:pPr>
              <w:widowControl w:val="0"/>
              <w:jc w:val="center"/>
              <w:rPr>
                <w:sz w:val="18"/>
                <w:szCs w:val="18"/>
                <w:highlight w:val="yellow"/>
                <w:lang w:val="es-ES_tradnl"/>
              </w:rPr>
            </w:pPr>
            <w:r>
              <w:rPr>
                <w:sz w:val="18"/>
                <w:szCs w:val="18"/>
                <w:lang w:val="es-ES_tradnl"/>
              </w:rPr>
              <w:t>El presente documento</w:t>
            </w:r>
          </w:p>
        </w:tc>
      </w:tr>
      <w:tr w:rsidR="00C72E02" w:rsidRPr="005A0AEC" w14:paraId="107F9F3D" w14:textId="77777777" w:rsidTr="00C72E02">
        <w:trPr>
          <w:trHeight w:val="853"/>
          <w:tblHeader/>
        </w:trPr>
        <w:tc>
          <w:tcPr>
            <w:tcW w:w="1106" w:type="dxa"/>
            <w:tcBorders>
              <w:top w:val="single" w:sz="4" w:space="0" w:color="auto"/>
              <w:left w:val="single" w:sz="4" w:space="0" w:color="auto"/>
              <w:bottom w:val="single" w:sz="4" w:space="0" w:color="auto"/>
              <w:right w:val="single" w:sz="4" w:space="0" w:color="auto"/>
            </w:tcBorders>
            <w:noWrap/>
            <w:vAlign w:val="center"/>
          </w:tcPr>
          <w:p w14:paraId="7DA06224" w14:textId="0A7D63EA" w:rsidR="00E50412" w:rsidRPr="005A0AEC" w:rsidRDefault="00E50412" w:rsidP="00E50412">
            <w:pPr>
              <w:widowControl w:val="0"/>
              <w:jc w:val="left"/>
              <w:rPr>
                <w:sz w:val="18"/>
                <w:szCs w:val="18"/>
                <w:lang w:val="es-ES_tradnl"/>
              </w:rPr>
            </w:pPr>
            <w:r w:rsidRPr="005A0AEC">
              <w:rPr>
                <w:sz w:val="18"/>
                <w:szCs w:val="18"/>
                <w:lang w:val="es-ES_tradnl"/>
              </w:rPr>
              <w:t>Alemania</w:t>
            </w:r>
          </w:p>
        </w:tc>
        <w:tc>
          <w:tcPr>
            <w:tcW w:w="964" w:type="dxa"/>
            <w:tcBorders>
              <w:top w:val="single" w:sz="4" w:space="0" w:color="auto"/>
              <w:left w:val="single" w:sz="4" w:space="0" w:color="auto"/>
              <w:bottom w:val="single" w:sz="4" w:space="0" w:color="auto"/>
              <w:right w:val="single" w:sz="4" w:space="0" w:color="auto"/>
            </w:tcBorders>
            <w:noWrap/>
            <w:vAlign w:val="center"/>
          </w:tcPr>
          <w:p w14:paraId="0CE1F2B2" w14:textId="24D01FC8" w:rsidR="00E50412" w:rsidRPr="005A0AEC" w:rsidRDefault="00B50F7E" w:rsidP="00E50412">
            <w:pPr>
              <w:widowControl w:val="0"/>
              <w:jc w:val="left"/>
              <w:rPr>
                <w:sz w:val="18"/>
                <w:szCs w:val="18"/>
                <w:lang w:val="es-ES_tradnl"/>
              </w:rPr>
            </w:pPr>
            <w:r>
              <w:rPr>
                <w:sz w:val="18"/>
                <w:szCs w:val="18"/>
                <w:lang w:val="es-ES_tradnl"/>
              </w:rPr>
              <w:t>Papua</w:t>
            </w:r>
            <w:r w:rsidR="00E50412" w:rsidRPr="005A0AEC">
              <w:rPr>
                <w:sz w:val="18"/>
                <w:szCs w:val="18"/>
                <w:lang w:val="es-ES_tradnl"/>
              </w:rPr>
              <w:t xml:space="preserve"> Nueva Guinea </w:t>
            </w:r>
          </w:p>
        </w:tc>
        <w:tc>
          <w:tcPr>
            <w:tcW w:w="2921" w:type="dxa"/>
            <w:tcBorders>
              <w:top w:val="single" w:sz="4" w:space="0" w:color="auto"/>
              <w:left w:val="single" w:sz="4" w:space="0" w:color="auto"/>
              <w:bottom w:val="single" w:sz="4" w:space="0" w:color="auto"/>
              <w:right w:val="single" w:sz="4" w:space="0" w:color="auto"/>
            </w:tcBorders>
            <w:noWrap/>
            <w:vAlign w:val="center"/>
          </w:tcPr>
          <w:p w14:paraId="532854A1" w14:textId="03B40636" w:rsidR="00E50412" w:rsidRPr="005A0AEC" w:rsidRDefault="00E07B34" w:rsidP="008C03B7">
            <w:pPr>
              <w:widowControl w:val="0"/>
              <w:jc w:val="left"/>
              <w:rPr>
                <w:sz w:val="18"/>
                <w:szCs w:val="18"/>
                <w:lang w:val="es-ES_tradnl"/>
              </w:rPr>
            </w:pPr>
            <w:r>
              <w:rPr>
                <w:sz w:val="18"/>
                <w:szCs w:val="18"/>
                <w:lang w:val="es-ES_tradnl"/>
              </w:rPr>
              <w:t xml:space="preserve">Verificación de la ejecución, </w:t>
            </w:r>
            <w:r w:rsidR="00E4476F">
              <w:rPr>
                <w:sz w:val="18"/>
                <w:szCs w:val="18"/>
                <w:lang w:val="es-ES_tradnl"/>
              </w:rPr>
              <w:t>etapa</w:t>
            </w:r>
            <w:r w:rsidR="00E50412" w:rsidRPr="005A0AEC">
              <w:rPr>
                <w:sz w:val="18"/>
                <w:szCs w:val="18"/>
                <w:lang w:val="es-ES_tradnl"/>
              </w:rPr>
              <w:t xml:space="preserve"> II del plan de gestión para la eliminación de </w:t>
            </w:r>
            <w:r w:rsidR="00EB08E4">
              <w:rPr>
                <w:sz w:val="18"/>
                <w:szCs w:val="18"/>
                <w:lang w:val="es-ES_tradnl"/>
              </w:rPr>
              <w:t>HCFC</w:t>
            </w:r>
          </w:p>
        </w:tc>
        <w:tc>
          <w:tcPr>
            <w:tcW w:w="978" w:type="dxa"/>
            <w:tcBorders>
              <w:top w:val="single" w:sz="4" w:space="0" w:color="auto"/>
              <w:left w:val="single" w:sz="4" w:space="0" w:color="auto"/>
              <w:bottom w:val="single" w:sz="4" w:space="0" w:color="auto"/>
              <w:right w:val="single" w:sz="4" w:space="0" w:color="auto"/>
            </w:tcBorders>
            <w:noWrap/>
            <w:vAlign w:val="center"/>
          </w:tcPr>
          <w:p w14:paraId="4D4386A5" w14:textId="52C96C3E" w:rsidR="00E50412" w:rsidRPr="005A0AEC" w:rsidRDefault="00E50412" w:rsidP="00E50412">
            <w:pPr>
              <w:widowControl w:val="0"/>
              <w:jc w:val="right"/>
              <w:rPr>
                <w:sz w:val="18"/>
                <w:szCs w:val="18"/>
                <w:lang w:val="es-ES_tradnl"/>
              </w:rPr>
            </w:pPr>
            <w:r w:rsidRPr="005A0AEC">
              <w:rPr>
                <w:sz w:val="18"/>
                <w:szCs w:val="18"/>
                <w:lang w:val="es-ES_tradnl"/>
              </w:rPr>
              <w:t>30</w:t>
            </w:r>
            <w:r w:rsidR="002123DD" w:rsidRPr="005A0AEC">
              <w:rPr>
                <w:sz w:val="18"/>
                <w:szCs w:val="18"/>
                <w:lang w:val="es-ES_tradnl"/>
              </w:rPr>
              <w:t>.</w:t>
            </w:r>
            <w:r w:rsidRPr="005A0AEC">
              <w:rPr>
                <w:sz w:val="18"/>
                <w:szCs w:val="18"/>
                <w:lang w:val="es-ES_tradnl"/>
              </w:rPr>
              <w:t>000</w:t>
            </w:r>
          </w:p>
        </w:tc>
        <w:tc>
          <w:tcPr>
            <w:tcW w:w="1230" w:type="dxa"/>
            <w:tcBorders>
              <w:top w:val="single" w:sz="4" w:space="0" w:color="auto"/>
              <w:left w:val="single" w:sz="4" w:space="0" w:color="auto"/>
              <w:bottom w:val="single" w:sz="4" w:space="0" w:color="auto"/>
              <w:right w:val="single" w:sz="4" w:space="0" w:color="auto"/>
            </w:tcBorders>
            <w:noWrap/>
            <w:vAlign w:val="center"/>
          </w:tcPr>
          <w:p w14:paraId="32913FD5" w14:textId="132393CA" w:rsidR="00E50412" w:rsidRPr="005A0AEC" w:rsidRDefault="00E50412" w:rsidP="00E50412">
            <w:pPr>
              <w:widowControl w:val="0"/>
              <w:ind w:left="31" w:hanging="31"/>
              <w:jc w:val="right"/>
              <w:rPr>
                <w:sz w:val="18"/>
                <w:szCs w:val="18"/>
                <w:lang w:val="es-ES_tradnl"/>
              </w:rPr>
            </w:pPr>
            <w:r w:rsidRPr="005A0AEC">
              <w:rPr>
                <w:sz w:val="18"/>
                <w:szCs w:val="18"/>
                <w:lang w:val="es-ES_tradnl"/>
              </w:rPr>
              <w:t>3.900</w:t>
            </w:r>
          </w:p>
        </w:tc>
        <w:tc>
          <w:tcPr>
            <w:tcW w:w="1448" w:type="dxa"/>
            <w:tcBorders>
              <w:top w:val="single" w:sz="4" w:space="0" w:color="auto"/>
              <w:left w:val="single" w:sz="4" w:space="0" w:color="auto"/>
              <w:bottom w:val="single" w:sz="4" w:space="0" w:color="auto"/>
              <w:right w:val="single" w:sz="4" w:space="0" w:color="auto"/>
            </w:tcBorders>
            <w:noWrap/>
            <w:vAlign w:val="center"/>
          </w:tcPr>
          <w:p w14:paraId="094AAAB2" w14:textId="4FEAA493" w:rsidR="00E50412" w:rsidRPr="005A0AEC" w:rsidRDefault="00E50412" w:rsidP="00E50412">
            <w:pPr>
              <w:widowControl w:val="0"/>
              <w:jc w:val="right"/>
              <w:rPr>
                <w:sz w:val="18"/>
                <w:szCs w:val="18"/>
                <w:lang w:val="es-ES_tradnl"/>
              </w:rPr>
            </w:pPr>
            <w:r w:rsidRPr="005A0AEC">
              <w:rPr>
                <w:sz w:val="18"/>
                <w:szCs w:val="18"/>
                <w:lang w:val="es-ES_tradnl"/>
              </w:rPr>
              <w:t>33</w:t>
            </w:r>
            <w:r w:rsidR="008B5102" w:rsidRPr="005A0AEC">
              <w:rPr>
                <w:sz w:val="18"/>
                <w:szCs w:val="18"/>
                <w:lang w:val="es-ES_tradnl"/>
              </w:rPr>
              <w:t>.</w:t>
            </w:r>
            <w:r w:rsidRPr="005A0AEC">
              <w:rPr>
                <w:sz w:val="18"/>
                <w:szCs w:val="18"/>
                <w:lang w:val="es-ES_tradnl"/>
              </w:rPr>
              <w:t>900</w:t>
            </w:r>
          </w:p>
        </w:tc>
        <w:tc>
          <w:tcPr>
            <w:tcW w:w="1117" w:type="dxa"/>
            <w:tcBorders>
              <w:top w:val="single" w:sz="4" w:space="0" w:color="auto"/>
              <w:left w:val="single" w:sz="4" w:space="0" w:color="auto"/>
              <w:bottom w:val="single" w:sz="4" w:space="0" w:color="auto"/>
              <w:right w:val="single" w:sz="4" w:space="0" w:color="auto"/>
            </w:tcBorders>
            <w:vAlign w:val="center"/>
          </w:tcPr>
          <w:p w14:paraId="108319C0" w14:textId="4830D68B" w:rsidR="00E50412" w:rsidRPr="005A0AEC" w:rsidRDefault="00F4601C" w:rsidP="00EC76AF">
            <w:pPr>
              <w:widowControl w:val="0"/>
              <w:jc w:val="center"/>
              <w:rPr>
                <w:sz w:val="18"/>
                <w:szCs w:val="18"/>
                <w:highlight w:val="yellow"/>
                <w:lang w:val="es-ES_tradnl"/>
              </w:rPr>
            </w:pPr>
            <w:r>
              <w:rPr>
                <w:sz w:val="18"/>
                <w:szCs w:val="18"/>
                <w:lang w:val="es-ES_tradnl"/>
              </w:rPr>
              <w:t>El presente documento</w:t>
            </w:r>
          </w:p>
        </w:tc>
      </w:tr>
      <w:tr w:rsidR="00C72E02" w:rsidRPr="005A0AEC" w14:paraId="7062FECA" w14:textId="77777777" w:rsidTr="00C72E02">
        <w:trPr>
          <w:trHeight w:val="352"/>
          <w:tblHeader/>
        </w:trPr>
        <w:tc>
          <w:tcPr>
            <w:tcW w:w="4991" w:type="dxa"/>
            <w:gridSpan w:val="3"/>
            <w:tcBorders>
              <w:top w:val="single" w:sz="4" w:space="0" w:color="auto"/>
              <w:left w:val="single" w:sz="4" w:space="0" w:color="auto"/>
              <w:bottom w:val="single" w:sz="4" w:space="0" w:color="auto"/>
              <w:right w:val="single" w:sz="4" w:space="0" w:color="auto"/>
            </w:tcBorders>
            <w:noWrap/>
            <w:vAlign w:val="center"/>
          </w:tcPr>
          <w:p w14:paraId="210A973E" w14:textId="392D1ECD" w:rsidR="00E50412" w:rsidRPr="005A0AEC" w:rsidRDefault="00E50412" w:rsidP="00E50412">
            <w:pPr>
              <w:widowControl w:val="0"/>
              <w:jc w:val="left"/>
              <w:rPr>
                <w:b/>
                <w:bCs/>
                <w:sz w:val="18"/>
                <w:szCs w:val="18"/>
                <w:lang w:val="es-ES_tradnl"/>
              </w:rPr>
            </w:pPr>
            <w:r w:rsidRPr="005A0AEC">
              <w:rPr>
                <w:b/>
                <w:bCs/>
                <w:sz w:val="18"/>
                <w:szCs w:val="18"/>
                <w:lang w:val="es-ES_tradnl"/>
              </w:rPr>
              <w:t>Subtotal</w:t>
            </w:r>
          </w:p>
        </w:tc>
        <w:tc>
          <w:tcPr>
            <w:tcW w:w="978" w:type="dxa"/>
            <w:tcBorders>
              <w:top w:val="single" w:sz="4" w:space="0" w:color="auto"/>
              <w:left w:val="single" w:sz="4" w:space="0" w:color="auto"/>
              <w:bottom w:val="single" w:sz="4" w:space="0" w:color="auto"/>
              <w:right w:val="single" w:sz="4" w:space="0" w:color="auto"/>
            </w:tcBorders>
            <w:noWrap/>
            <w:vAlign w:val="center"/>
          </w:tcPr>
          <w:p w14:paraId="2E58EC1B" w14:textId="684222D7" w:rsidR="00E50412" w:rsidRPr="005A0AEC" w:rsidRDefault="00E50412" w:rsidP="00E50412">
            <w:pPr>
              <w:widowControl w:val="0"/>
              <w:jc w:val="right"/>
              <w:rPr>
                <w:b/>
                <w:bCs/>
                <w:sz w:val="18"/>
                <w:szCs w:val="18"/>
                <w:lang w:val="es-ES_tradnl"/>
              </w:rPr>
            </w:pPr>
            <w:r w:rsidRPr="005A0AEC">
              <w:rPr>
                <w:b/>
                <w:bCs/>
                <w:sz w:val="18"/>
                <w:szCs w:val="18"/>
                <w:lang w:val="es-ES_tradnl"/>
              </w:rPr>
              <w:t>120</w:t>
            </w:r>
            <w:r w:rsidR="00CB5247" w:rsidRPr="005A0AEC">
              <w:rPr>
                <w:color w:val="000000"/>
                <w:sz w:val="18"/>
                <w:szCs w:val="18"/>
                <w:lang w:val="es-ES_tradnl"/>
              </w:rPr>
              <w:t>.</w:t>
            </w:r>
            <w:r w:rsidR="00363267" w:rsidRPr="005A0AEC">
              <w:rPr>
                <w:b/>
                <w:bCs/>
                <w:sz w:val="18"/>
                <w:szCs w:val="18"/>
                <w:lang w:val="es-ES_tradnl"/>
              </w:rPr>
              <w:t>000</w:t>
            </w:r>
          </w:p>
        </w:tc>
        <w:tc>
          <w:tcPr>
            <w:tcW w:w="1230" w:type="dxa"/>
            <w:tcBorders>
              <w:top w:val="single" w:sz="4" w:space="0" w:color="auto"/>
              <w:left w:val="single" w:sz="4" w:space="0" w:color="auto"/>
              <w:bottom w:val="single" w:sz="4" w:space="0" w:color="auto"/>
              <w:right w:val="single" w:sz="4" w:space="0" w:color="auto"/>
            </w:tcBorders>
            <w:noWrap/>
            <w:vAlign w:val="center"/>
          </w:tcPr>
          <w:p w14:paraId="2466A5B2" w14:textId="5B545D4E" w:rsidR="00E50412" w:rsidRPr="005A0AEC" w:rsidRDefault="00E50412" w:rsidP="00E50412">
            <w:pPr>
              <w:widowControl w:val="0"/>
              <w:jc w:val="right"/>
              <w:rPr>
                <w:b/>
                <w:bCs/>
                <w:sz w:val="18"/>
                <w:szCs w:val="18"/>
                <w:lang w:val="es-ES_tradnl"/>
              </w:rPr>
            </w:pPr>
            <w:r w:rsidRPr="005A0AEC">
              <w:rPr>
                <w:b/>
                <w:bCs/>
                <w:sz w:val="18"/>
                <w:szCs w:val="18"/>
                <w:lang w:val="es-ES_tradnl"/>
              </w:rPr>
              <w:t>1</w:t>
            </w:r>
            <w:r w:rsidR="00C371A6" w:rsidRPr="005A0AEC">
              <w:rPr>
                <w:b/>
                <w:bCs/>
                <w:sz w:val="18"/>
                <w:szCs w:val="18"/>
                <w:lang w:val="es-ES_tradnl"/>
              </w:rPr>
              <w:t>5</w:t>
            </w:r>
            <w:r w:rsidR="00D91A95" w:rsidRPr="005A0AEC">
              <w:rPr>
                <w:b/>
                <w:bCs/>
                <w:sz w:val="18"/>
                <w:szCs w:val="18"/>
                <w:lang w:val="es-ES_tradnl"/>
              </w:rPr>
              <w:t>.</w:t>
            </w:r>
            <w:r w:rsidRPr="005A0AEC">
              <w:rPr>
                <w:b/>
                <w:bCs/>
                <w:sz w:val="18"/>
                <w:szCs w:val="18"/>
                <w:lang w:val="es-ES_tradnl"/>
              </w:rPr>
              <w:t>600</w:t>
            </w:r>
          </w:p>
        </w:tc>
        <w:tc>
          <w:tcPr>
            <w:tcW w:w="1448" w:type="dxa"/>
            <w:tcBorders>
              <w:top w:val="single" w:sz="4" w:space="0" w:color="auto"/>
              <w:left w:val="single" w:sz="4" w:space="0" w:color="auto"/>
              <w:bottom w:val="single" w:sz="4" w:space="0" w:color="auto"/>
              <w:right w:val="single" w:sz="4" w:space="0" w:color="auto"/>
            </w:tcBorders>
            <w:noWrap/>
            <w:vAlign w:val="center"/>
          </w:tcPr>
          <w:p w14:paraId="10EF67FF" w14:textId="06EF03F9" w:rsidR="00E50412" w:rsidRPr="005A0AEC" w:rsidRDefault="00E50412" w:rsidP="00E50412">
            <w:pPr>
              <w:widowControl w:val="0"/>
              <w:jc w:val="right"/>
              <w:rPr>
                <w:b/>
                <w:bCs/>
                <w:sz w:val="18"/>
                <w:szCs w:val="18"/>
                <w:lang w:val="es-ES_tradnl"/>
              </w:rPr>
            </w:pPr>
            <w:r w:rsidRPr="005A0AEC">
              <w:rPr>
                <w:b/>
                <w:bCs/>
                <w:sz w:val="18"/>
                <w:szCs w:val="18"/>
                <w:lang w:val="es-ES_tradnl"/>
              </w:rPr>
              <w:t>1</w:t>
            </w:r>
            <w:r w:rsidR="00C371A6" w:rsidRPr="005A0AEC">
              <w:rPr>
                <w:b/>
                <w:bCs/>
                <w:sz w:val="18"/>
                <w:szCs w:val="18"/>
                <w:lang w:val="es-ES_tradnl"/>
              </w:rPr>
              <w:t>35</w:t>
            </w:r>
            <w:r w:rsidR="002123DD" w:rsidRPr="005A0AEC">
              <w:rPr>
                <w:b/>
                <w:bCs/>
                <w:sz w:val="18"/>
                <w:szCs w:val="18"/>
                <w:lang w:val="es-ES_tradnl"/>
              </w:rPr>
              <w:t>.</w:t>
            </w:r>
            <w:r w:rsidRPr="005A0AEC">
              <w:rPr>
                <w:b/>
                <w:bCs/>
                <w:sz w:val="18"/>
                <w:szCs w:val="18"/>
                <w:lang w:val="es-ES_tradnl"/>
              </w:rPr>
              <w:t>600</w:t>
            </w:r>
          </w:p>
        </w:tc>
        <w:tc>
          <w:tcPr>
            <w:tcW w:w="1117" w:type="dxa"/>
            <w:tcBorders>
              <w:top w:val="single" w:sz="4" w:space="0" w:color="auto"/>
              <w:left w:val="single" w:sz="4" w:space="0" w:color="auto"/>
              <w:bottom w:val="single" w:sz="4" w:space="0" w:color="auto"/>
              <w:right w:val="single" w:sz="4" w:space="0" w:color="auto"/>
            </w:tcBorders>
            <w:vAlign w:val="center"/>
          </w:tcPr>
          <w:p w14:paraId="4B755C4E" w14:textId="130369A1" w:rsidR="00E50412" w:rsidRPr="005A0AEC" w:rsidRDefault="00E50412" w:rsidP="00E50412">
            <w:pPr>
              <w:widowControl w:val="0"/>
              <w:jc w:val="center"/>
              <w:rPr>
                <w:b/>
                <w:bCs/>
                <w:sz w:val="18"/>
                <w:szCs w:val="18"/>
                <w:lang w:val="es-ES_tradnl"/>
              </w:rPr>
            </w:pPr>
          </w:p>
        </w:tc>
      </w:tr>
      <w:tr w:rsidR="00C72E02" w:rsidRPr="005A0AEC" w14:paraId="1B78E88A" w14:textId="77777777" w:rsidTr="00C72E02">
        <w:trPr>
          <w:trHeight w:val="540"/>
          <w:tblHeader/>
        </w:trPr>
        <w:tc>
          <w:tcPr>
            <w:tcW w:w="1106" w:type="dxa"/>
            <w:tcBorders>
              <w:top w:val="single" w:sz="4" w:space="0" w:color="auto"/>
              <w:left w:val="single" w:sz="4" w:space="0" w:color="auto"/>
              <w:bottom w:val="single" w:sz="4" w:space="0" w:color="auto"/>
              <w:right w:val="single" w:sz="4" w:space="0" w:color="auto"/>
            </w:tcBorders>
            <w:noWrap/>
            <w:vAlign w:val="center"/>
          </w:tcPr>
          <w:p w14:paraId="11D9E756" w14:textId="1E387FD5" w:rsidR="00E50412" w:rsidRPr="005A0AEC" w:rsidRDefault="00E50412" w:rsidP="00E50412">
            <w:pPr>
              <w:widowControl w:val="0"/>
              <w:jc w:val="left"/>
              <w:rPr>
                <w:sz w:val="18"/>
                <w:szCs w:val="18"/>
                <w:lang w:val="es-ES_tradnl"/>
              </w:rPr>
            </w:pPr>
            <w:r w:rsidRPr="005A0AEC">
              <w:rPr>
                <w:sz w:val="18"/>
                <w:szCs w:val="18"/>
                <w:lang w:val="es-ES_tradnl"/>
              </w:rPr>
              <w:t>Italia</w:t>
            </w:r>
          </w:p>
        </w:tc>
        <w:tc>
          <w:tcPr>
            <w:tcW w:w="964" w:type="dxa"/>
            <w:tcBorders>
              <w:top w:val="single" w:sz="4" w:space="0" w:color="auto"/>
              <w:left w:val="single" w:sz="4" w:space="0" w:color="auto"/>
              <w:bottom w:val="single" w:sz="4" w:space="0" w:color="auto"/>
              <w:right w:val="single" w:sz="4" w:space="0" w:color="auto"/>
            </w:tcBorders>
            <w:noWrap/>
            <w:vAlign w:val="center"/>
          </w:tcPr>
          <w:p w14:paraId="6F8C93D9" w14:textId="1BA83807" w:rsidR="00E50412" w:rsidRPr="005A0AEC" w:rsidRDefault="00E50412" w:rsidP="00E50412">
            <w:pPr>
              <w:widowControl w:val="0"/>
              <w:jc w:val="left"/>
              <w:rPr>
                <w:sz w:val="18"/>
                <w:szCs w:val="18"/>
                <w:lang w:val="es-ES_tradnl"/>
              </w:rPr>
            </w:pPr>
            <w:r w:rsidRPr="005A0AEC">
              <w:rPr>
                <w:sz w:val="18"/>
                <w:szCs w:val="18"/>
                <w:lang w:val="es-ES_tradnl"/>
              </w:rPr>
              <w:t>Túnez</w:t>
            </w:r>
          </w:p>
        </w:tc>
        <w:tc>
          <w:tcPr>
            <w:tcW w:w="2921" w:type="dxa"/>
            <w:tcBorders>
              <w:top w:val="single" w:sz="4" w:space="0" w:color="auto"/>
              <w:left w:val="single" w:sz="4" w:space="0" w:color="auto"/>
              <w:bottom w:val="single" w:sz="4" w:space="0" w:color="auto"/>
              <w:right w:val="single" w:sz="4" w:space="0" w:color="auto"/>
            </w:tcBorders>
            <w:noWrap/>
            <w:vAlign w:val="center"/>
          </w:tcPr>
          <w:p w14:paraId="7F10E237" w14:textId="056E586B" w:rsidR="00E50412" w:rsidRPr="005A0AEC" w:rsidRDefault="00E50412" w:rsidP="00024B5A">
            <w:pPr>
              <w:widowControl w:val="0"/>
              <w:jc w:val="left"/>
              <w:rPr>
                <w:sz w:val="18"/>
                <w:szCs w:val="18"/>
                <w:lang w:val="es-ES_tradnl"/>
              </w:rPr>
            </w:pPr>
            <w:r w:rsidRPr="005A0AEC">
              <w:rPr>
                <w:sz w:val="18"/>
                <w:szCs w:val="18"/>
                <w:lang w:val="es-ES_tradnl"/>
              </w:rPr>
              <w:t>Plan de gestión para la eliminación de HCFC (etapa III, primer tramo)</w:t>
            </w:r>
          </w:p>
        </w:tc>
        <w:tc>
          <w:tcPr>
            <w:tcW w:w="978" w:type="dxa"/>
            <w:tcBorders>
              <w:top w:val="single" w:sz="4" w:space="0" w:color="auto"/>
              <w:left w:val="single" w:sz="4" w:space="0" w:color="auto"/>
              <w:bottom w:val="single" w:sz="4" w:space="0" w:color="auto"/>
              <w:right w:val="single" w:sz="4" w:space="0" w:color="auto"/>
            </w:tcBorders>
            <w:noWrap/>
            <w:vAlign w:val="center"/>
          </w:tcPr>
          <w:p w14:paraId="45C357E2" w14:textId="0F8833A7" w:rsidR="00E50412" w:rsidRPr="005A0AEC" w:rsidRDefault="00E50412" w:rsidP="00E50412">
            <w:pPr>
              <w:jc w:val="right"/>
              <w:rPr>
                <w:sz w:val="18"/>
                <w:szCs w:val="18"/>
                <w:lang w:val="es-ES_tradnl"/>
              </w:rPr>
            </w:pPr>
            <w:r w:rsidRPr="005A0AEC">
              <w:rPr>
                <w:sz w:val="18"/>
                <w:szCs w:val="18"/>
                <w:lang w:val="es-ES_tradnl"/>
              </w:rPr>
              <w:t>350</w:t>
            </w:r>
            <w:r w:rsidR="002123DD" w:rsidRPr="005A0AEC">
              <w:rPr>
                <w:sz w:val="18"/>
                <w:szCs w:val="18"/>
                <w:lang w:val="es-ES_tradnl"/>
              </w:rPr>
              <w:t>.</w:t>
            </w:r>
            <w:r w:rsidRPr="005A0AEC">
              <w:rPr>
                <w:sz w:val="18"/>
                <w:szCs w:val="18"/>
                <w:lang w:val="es-ES_tradnl"/>
              </w:rPr>
              <w:t>000</w:t>
            </w:r>
          </w:p>
        </w:tc>
        <w:tc>
          <w:tcPr>
            <w:tcW w:w="1230" w:type="dxa"/>
            <w:tcBorders>
              <w:top w:val="single" w:sz="4" w:space="0" w:color="auto"/>
              <w:left w:val="single" w:sz="4" w:space="0" w:color="auto"/>
              <w:bottom w:val="single" w:sz="4" w:space="0" w:color="auto"/>
              <w:right w:val="single" w:sz="4" w:space="0" w:color="auto"/>
            </w:tcBorders>
            <w:noWrap/>
            <w:vAlign w:val="center"/>
          </w:tcPr>
          <w:p w14:paraId="720F5556" w14:textId="7A3CE18C" w:rsidR="00E50412" w:rsidRPr="005A0AEC" w:rsidRDefault="00D91A95" w:rsidP="00E50412">
            <w:pPr>
              <w:widowControl w:val="0"/>
              <w:jc w:val="right"/>
              <w:rPr>
                <w:sz w:val="18"/>
                <w:szCs w:val="18"/>
                <w:lang w:val="es-ES_tradnl"/>
              </w:rPr>
            </w:pPr>
            <w:r w:rsidRPr="005A0AEC">
              <w:rPr>
                <w:sz w:val="18"/>
                <w:szCs w:val="18"/>
                <w:lang w:val="es-ES_tradnl"/>
              </w:rPr>
              <w:t>45.</w:t>
            </w:r>
            <w:r w:rsidR="00E50412" w:rsidRPr="005A0AEC">
              <w:rPr>
                <w:sz w:val="18"/>
                <w:szCs w:val="18"/>
                <w:lang w:val="es-ES_tradnl"/>
              </w:rPr>
              <w:t>500</w:t>
            </w:r>
          </w:p>
        </w:tc>
        <w:tc>
          <w:tcPr>
            <w:tcW w:w="1448" w:type="dxa"/>
            <w:tcBorders>
              <w:top w:val="single" w:sz="4" w:space="0" w:color="auto"/>
              <w:left w:val="single" w:sz="4" w:space="0" w:color="auto"/>
              <w:bottom w:val="single" w:sz="4" w:space="0" w:color="auto"/>
              <w:right w:val="single" w:sz="4" w:space="0" w:color="auto"/>
            </w:tcBorders>
            <w:noWrap/>
            <w:vAlign w:val="center"/>
          </w:tcPr>
          <w:p w14:paraId="5149B515" w14:textId="080C335A" w:rsidR="00E50412" w:rsidRPr="005A0AEC" w:rsidRDefault="00E50412" w:rsidP="00E50412">
            <w:pPr>
              <w:widowControl w:val="0"/>
              <w:jc w:val="right"/>
              <w:rPr>
                <w:sz w:val="18"/>
                <w:szCs w:val="18"/>
                <w:lang w:val="es-ES_tradnl"/>
              </w:rPr>
            </w:pPr>
            <w:r w:rsidRPr="005A0AEC">
              <w:rPr>
                <w:sz w:val="18"/>
                <w:szCs w:val="18"/>
                <w:lang w:val="es-ES_tradnl"/>
              </w:rPr>
              <w:t>395</w:t>
            </w:r>
            <w:r w:rsidR="008B5102" w:rsidRPr="005A0AEC">
              <w:rPr>
                <w:sz w:val="18"/>
                <w:szCs w:val="18"/>
                <w:lang w:val="es-ES_tradnl"/>
              </w:rPr>
              <w:t>.</w:t>
            </w:r>
            <w:r w:rsidRPr="005A0AEC">
              <w:rPr>
                <w:sz w:val="18"/>
                <w:szCs w:val="18"/>
                <w:lang w:val="es-ES_tradnl"/>
              </w:rPr>
              <w:t>500</w:t>
            </w:r>
          </w:p>
        </w:tc>
        <w:tc>
          <w:tcPr>
            <w:tcW w:w="1117" w:type="dxa"/>
            <w:tcBorders>
              <w:top w:val="single" w:sz="4" w:space="0" w:color="auto"/>
              <w:left w:val="single" w:sz="4" w:space="0" w:color="auto"/>
              <w:bottom w:val="single" w:sz="4" w:space="0" w:color="auto"/>
              <w:right w:val="single" w:sz="4" w:space="0" w:color="auto"/>
            </w:tcBorders>
            <w:vAlign w:val="center"/>
          </w:tcPr>
          <w:p w14:paraId="13B4D5C0" w14:textId="59C5C4AE" w:rsidR="00E50412" w:rsidRPr="005A0AEC" w:rsidRDefault="00291199" w:rsidP="00E50412">
            <w:pPr>
              <w:widowControl w:val="0"/>
              <w:jc w:val="center"/>
              <w:rPr>
                <w:sz w:val="18"/>
                <w:szCs w:val="18"/>
                <w:lang w:val="es-ES_tradnl"/>
              </w:rPr>
            </w:pPr>
            <w:r w:rsidRPr="005A0AEC">
              <w:rPr>
                <w:sz w:val="18"/>
                <w:szCs w:val="18"/>
                <w:lang w:val="es-ES_tradnl"/>
              </w:rPr>
              <w:t>98/51**</w:t>
            </w:r>
          </w:p>
        </w:tc>
      </w:tr>
      <w:tr w:rsidR="00C72E02" w:rsidRPr="005A0AEC" w14:paraId="1EA9B367" w14:textId="77777777" w:rsidTr="00C72E02">
        <w:trPr>
          <w:trHeight w:val="280"/>
          <w:tblHeader/>
        </w:trPr>
        <w:tc>
          <w:tcPr>
            <w:tcW w:w="4991" w:type="dxa"/>
            <w:gridSpan w:val="3"/>
            <w:tcBorders>
              <w:top w:val="single" w:sz="4" w:space="0" w:color="auto"/>
              <w:left w:val="single" w:sz="4" w:space="0" w:color="auto"/>
              <w:bottom w:val="single" w:sz="4" w:space="0" w:color="auto"/>
              <w:right w:val="single" w:sz="4" w:space="0" w:color="auto"/>
            </w:tcBorders>
            <w:noWrap/>
            <w:vAlign w:val="center"/>
          </w:tcPr>
          <w:p w14:paraId="126F3D46" w14:textId="70A265B4" w:rsidR="00E50412" w:rsidRPr="005A0AEC" w:rsidRDefault="00E50412" w:rsidP="00E50412">
            <w:pPr>
              <w:widowControl w:val="0"/>
              <w:jc w:val="left"/>
              <w:rPr>
                <w:sz w:val="18"/>
                <w:szCs w:val="18"/>
                <w:lang w:val="es-ES_tradnl"/>
              </w:rPr>
            </w:pPr>
            <w:r w:rsidRPr="005A0AEC">
              <w:rPr>
                <w:b/>
                <w:bCs/>
                <w:sz w:val="18"/>
                <w:szCs w:val="18"/>
                <w:lang w:val="es-ES_tradnl"/>
              </w:rPr>
              <w:t>Subtotal</w:t>
            </w:r>
          </w:p>
        </w:tc>
        <w:tc>
          <w:tcPr>
            <w:tcW w:w="978" w:type="dxa"/>
            <w:tcBorders>
              <w:top w:val="single" w:sz="4" w:space="0" w:color="auto"/>
              <w:left w:val="single" w:sz="4" w:space="0" w:color="auto"/>
              <w:bottom w:val="single" w:sz="4" w:space="0" w:color="auto"/>
              <w:right w:val="single" w:sz="4" w:space="0" w:color="auto"/>
            </w:tcBorders>
            <w:noWrap/>
            <w:vAlign w:val="center"/>
          </w:tcPr>
          <w:p w14:paraId="508E612C" w14:textId="7BEB1304" w:rsidR="00E50412" w:rsidRPr="005A0AEC" w:rsidRDefault="00B977CA" w:rsidP="00E50412">
            <w:pPr>
              <w:jc w:val="right"/>
              <w:rPr>
                <w:b/>
                <w:bCs/>
                <w:sz w:val="18"/>
                <w:szCs w:val="18"/>
                <w:lang w:val="es-ES_tradnl"/>
              </w:rPr>
            </w:pPr>
            <w:r>
              <w:rPr>
                <w:b/>
                <w:bCs/>
                <w:sz w:val="18"/>
                <w:szCs w:val="18"/>
                <w:lang w:val="es-ES_tradnl"/>
              </w:rPr>
              <w:t>350.</w:t>
            </w:r>
            <w:r w:rsidR="00E50412" w:rsidRPr="005A0AEC">
              <w:rPr>
                <w:b/>
                <w:bCs/>
                <w:sz w:val="18"/>
                <w:szCs w:val="18"/>
                <w:lang w:val="es-ES_tradnl"/>
              </w:rPr>
              <w:t>000</w:t>
            </w:r>
          </w:p>
        </w:tc>
        <w:tc>
          <w:tcPr>
            <w:tcW w:w="1230" w:type="dxa"/>
            <w:tcBorders>
              <w:top w:val="single" w:sz="4" w:space="0" w:color="auto"/>
              <w:left w:val="single" w:sz="4" w:space="0" w:color="auto"/>
              <w:bottom w:val="single" w:sz="4" w:space="0" w:color="auto"/>
              <w:right w:val="single" w:sz="4" w:space="0" w:color="auto"/>
            </w:tcBorders>
            <w:noWrap/>
            <w:vAlign w:val="center"/>
          </w:tcPr>
          <w:p w14:paraId="0132BE6A" w14:textId="5E420D9F" w:rsidR="00E50412" w:rsidRPr="005A0AEC" w:rsidRDefault="00DD20D7" w:rsidP="00E50412">
            <w:pPr>
              <w:widowControl w:val="0"/>
              <w:jc w:val="right"/>
              <w:rPr>
                <w:b/>
                <w:bCs/>
                <w:sz w:val="18"/>
                <w:szCs w:val="18"/>
                <w:lang w:val="es-ES_tradnl"/>
              </w:rPr>
            </w:pPr>
            <w:r>
              <w:rPr>
                <w:b/>
                <w:bCs/>
                <w:sz w:val="18"/>
                <w:szCs w:val="18"/>
                <w:lang w:val="es-ES_tradnl"/>
              </w:rPr>
              <w:t>45.</w:t>
            </w:r>
            <w:r w:rsidR="00E50412" w:rsidRPr="005A0AEC">
              <w:rPr>
                <w:b/>
                <w:bCs/>
                <w:sz w:val="18"/>
                <w:szCs w:val="18"/>
                <w:lang w:val="es-ES_tradnl"/>
              </w:rPr>
              <w:t>500</w:t>
            </w:r>
          </w:p>
        </w:tc>
        <w:tc>
          <w:tcPr>
            <w:tcW w:w="1448" w:type="dxa"/>
            <w:tcBorders>
              <w:top w:val="single" w:sz="4" w:space="0" w:color="auto"/>
              <w:left w:val="single" w:sz="4" w:space="0" w:color="auto"/>
              <w:bottom w:val="single" w:sz="4" w:space="0" w:color="auto"/>
              <w:right w:val="single" w:sz="4" w:space="0" w:color="auto"/>
            </w:tcBorders>
            <w:noWrap/>
            <w:vAlign w:val="center"/>
          </w:tcPr>
          <w:p w14:paraId="12BF8B6D" w14:textId="5C450DC5" w:rsidR="00E50412" w:rsidRPr="005A0AEC" w:rsidRDefault="00E50412" w:rsidP="00E50412">
            <w:pPr>
              <w:widowControl w:val="0"/>
              <w:jc w:val="right"/>
              <w:rPr>
                <w:b/>
                <w:bCs/>
                <w:sz w:val="18"/>
                <w:szCs w:val="18"/>
                <w:lang w:val="es-ES_tradnl"/>
              </w:rPr>
            </w:pPr>
            <w:r w:rsidRPr="005A0AEC">
              <w:rPr>
                <w:b/>
                <w:bCs/>
                <w:sz w:val="18"/>
                <w:szCs w:val="18"/>
                <w:lang w:val="es-ES_tradnl"/>
              </w:rPr>
              <w:t>395</w:t>
            </w:r>
            <w:r w:rsidR="002123DD" w:rsidRPr="005A0AEC">
              <w:rPr>
                <w:b/>
                <w:bCs/>
                <w:sz w:val="18"/>
                <w:szCs w:val="18"/>
                <w:lang w:val="es-ES_tradnl"/>
              </w:rPr>
              <w:t>.</w:t>
            </w:r>
            <w:r w:rsidRPr="005A0AEC">
              <w:rPr>
                <w:b/>
                <w:bCs/>
                <w:sz w:val="18"/>
                <w:szCs w:val="18"/>
                <w:lang w:val="es-ES_tradnl"/>
              </w:rPr>
              <w:t>500</w:t>
            </w:r>
          </w:p>
        </w:tc>
        <w:tc>
          <w:tcPr>
            <w:tcW w:w="1117" w:type="dxa"/>
            <w:tcBorders>
              <w:top w:val="single" w:sz="4" w:space="0" w:color="auto"/>
              <w:left w:val="single" w:sz="4" w:space="0" w:color="auto"/>
              <w:bottom w:val="single" w:sz="4" w:space="0" w:color="auto"/>
              <w:right w:val="single" w:sz="4" w:space="0" w:color="auto"/>
            </w:tcBorders>
            <w:vAlign w:val="center"/>
          </w:tcPr>
          <w:p w14:paraId="5954A0CD" w14:textId="7D38C658" w:rsidR="00E50412" w:rsidRPr="005A0AEC" w:rsidRDefault="00E50412" w:rsidP="00E50412">
            <w:pPr>
              <w:widowControl w:val="0"/>
              <w:jc w:val="center"/>
              <w:rPr>
                <w:sz w:val="18"/>
                <w:szCs w:val="18"/>
                <w:lang w:val="es-ES_tradnl"/>
              </w:rPr>
            </w:pPr>
          </w:p>
        </w:tc>
      </w:tr>
      <w:tr w:rsidR="00C72E02" w:rsidRPr="005A0AEC" w14:paraId="3EFC3DAA" w14:textId="77777777" w:rsidTr="00C72E02">
        <w:trPr>
          <w:trHeight w:val="568"/>
          <w:tblHeader/>
        </w:trPr>
        <w:tc>
          <w:tcPr>
            <w:tcW w:w="1106" w:type="dxa"/>
            <w:tcBorders>
              <w:top w:val="single" w:sz="4" w:space="0" w:color="auto"/>
              <w:left w:val="single" w:sz="4" w:space="0" w:color="auto"/>
              <w:bottom w:val="single" w:sz="4" w:space="0" w:color="auto"/>
              <w:right w:val="single" w:sz="4" w:space="0" w:color="auto"/>
            </w:tcBorders>
            <w:noWrap/>
            <w:vAlign w:val="center"/>
          </w:tcPr>
          <w:p w14:paraId="51E4D719" w14:textId="21520B4B" w:rsidR="00E50412" w:rsidRPr="005A0AEC" w:rsidRDefault="00E50412" w:rsidP="00E50412">
            <w:pPr>
              <w:widowControl w:val="0"/>
              <w:jc w:val="left"/>
              <w:rPr>
                <w:sz w:val="18"/>
                <w:szCs w:val="18"/>
                <w:lang w:val="es-ES_tradnl"/>
              </w:rPr>
            </w:pPr>
            <w:r w:rsidRPr="005A0AEC">
              <w:rPr>
                <w:sz w:val="18"/>
                <w:szCs w:val="18"/>
                <w:lang w:val="es-ES_tradnl"/>
              </w:rPr>
              <w:t xml:space="preserve">Reino Unido </w:t>
            </w:r>
          </w:p>
        </w:tc>
        <w:tc>
          <w:tcPr>
            <w:tcW w:w="964" w:type="dxa"/>
            <w:tcBorders>
              <w:top w:val="single" w:sz="4" w:space="0" w:color="auto"/>
              <w:left w:val="single" w:sz="4" w:space="0" w:color="auto"/>
              <w:bottom w:val="single" w:sz="4" w:space="0" w:color="auto"/>
              <w:right w:val="single" w:sz="4" w:space="0" w:color="auto"/>
            </w:tcBorders>
            <w:noWrap/>
            <w:vAlign w:val="center"/>
          </w:tcPr>
          <w:p w14:paraId="531CC514" w14:textId="485CB35C" w:rsidR="00E50412" w:rsidRPr="005A0AEC" w:rsidRDefault="00E50412" w:rsidP="00E50412">
            <w:pPr>
              <w:widowControl w:val="0"/>
              <w:jc w:val="left"/>
              <w:rPr>
                <w:sz w:val="18"/>
                <w:szCs w:val="18"/>
                <w:lang w:val="es-ES_tradnl"/>
              </w:rPr>
            </w:pPr>
            <w:r w:rsidRPr="005A0AEC">
              <w:rPr>
                <w:sz w:val="18"/>
                <w:szCs w:val="18"/>
                <w:lang w:val="es-ES_tradnl"/>
              </w:rPr>
              <w:t>Brasil</w:t>
            </w:r>
          </w:p>
        </w:tc>
        <w:tc>
          <w:tcPr>
            <w:tcW w:w="2921" w:type="dxa"/>
            <w:tcBorders>
              <w:top w:val="single" w:sz="4" w:space="0" w:color="auto"/>
              <w:left w:val="single" w:sz="4" w:space="0" w:color="auto"/>
              <w:bottom w:val="single" w:sz="4" w:space="0" w:color="auto"/>
              <w:right w:val="single" w:sz="4" w:space="0" w:color="auto"/>
            </w:tcBorders>
            <w:noWrap/>
            <w:vAlign w:val="center"/>
          </w:tcPr>
          <w:p w14:paraId="11C178CB" w14:textId="35604E5E" w:rsidR="00E50412" w:rsidRPr="005A0AEC" w:rsidRDefault="00E62AB1" w:rsidP="00E50412">
            <w:pPr>
              <w:widowControl w:val="0"/>
              <w:jc w:val="left"/>
              <w:rPr>
                <w:sz w:val="18"/>
                <w:szCs w:val="18"/>
                <w:lang w:val="es-ES_tradnl"/>
              </w:rPr>
            </w:pPr>
            <w:r>
              <w:rPr>
                <w:sz w:val="18"/>
                <w:szCs w:val="18"/>
                <w:lang w:val="es-ES_tradnl"/>
              </w:rPr>
              <w:t>Plan de aplicación de la Enmienda de Kigali</w:t>
            </w:r>
            <w:r w:rsidR="00E50412" w:rsidRPr="005A0AEC">
              <w:rPr>
                <w:sz w:val="18"/>
                <w:szCs w:val="18"/>
                <w:lang w:val="es-ES_tradnl"/>
              </w:rPr>
              <w:t xml:space="preserve"> (etapa I, primer tramo)</w:t>
            </w:r>
          </w:p>
        </w:tc>
        <w:tc>
          <w:tcPr>
            <w:tcW w:w="978" w:type="dxa"/>
            <w:tcBorders>
              <w:top w:val="single" w:sz="4" w:space="0" w:color="auto"/>
              <w:left w:val="single" w:sz="4" w:space="0" w:color="auto"/>
              <w:bottom w:val="single" w:sz="4" w:space="0" w:color="auto"/>
              <w:right w:val="single" w:sz="4" w:space="0" w:color="auto"/>
            </w:tcBorders>
            <w:noWrap/>
            <w:vAlign w:val="center"/>
          </w:tcPr>
          <w:p w14:paraId="4643C622" w14:textId="54C056E2" w:rsidR="00E50412" w:rsidRPr="005A0AEC" w:rsidRDefault="00E50412" w:rsidP="00E50412">
            <w:pPr>
              <w:jc w:val="right"/>
              <w:rPr>
                <w:sz w:val="18"/>
                <w:szCs w:val="18"/>
                <w:lang w:val="es-ES_tradnl"/>
              </w:rPr>
            </w:pPr>
            <w:r w:rsidRPr="005A0AEC">
              <w:rPr>
                <w:sz w:val="18"/>
                <w:szCs w:val="18"/>
                <w:lang w:val="es-ES_tradnl"/>
              </w:rPr>
              <w:t>1</w:t>
            </w:r>
            <w:r w:rsidR="002123DD" w:rsidRPr="005A0AEC">
              <w:rPr>
                <w:sz w:val="18"/>
                <w:szCs w:val="18"/>
                <w:lang w:val="es-ES_tradnl"/>
              </w:rPr>
              <w:t>.</w:t>
            </w:r>
            <w:r w:rsidRPr="005A0AEC">
              <w:rPr>
                <w:sz w:val="18"/>
                <w:szCs w:val="18"/>
                <w:lang w:val="es-ES_tradnl"/>
              </w:rPr>
              <w:t>080</w:t>
            </w:r>
            <w:r w:rsidR="002123DD" w:rsidRPr="005A0AEC">
              <w:rPr>
                <w:sz w:val="18"/>
                <w:szCs w:val="18"/>
                <w:lang w:val="es-ES_tradnl"/>
              </w:rPr>
              <w:t>.</w:t>
            </w:r>
            <w:r w:rsidRPr="005A0AEC">
              <w:rPr>
                <w:sz w:val="18"/>
                <w:szCs w:val="18"/>
                <w:lang w:val="es-ES_tradnl"/>
              </w:rPr>
              <w:t>607</w:t>
            </w:r>
          </w:p>
        </w:tc>
        <w:tc>
          <w:tcPr>
            <w:tcW w:w="1230" w:type="dxa"/>
            <w:tcBorders>
              <w:top w:val="single" w:sz="4" w:space="0" w:color="auto"/>
              <w:left w:val="single" w:sz="4" w:space="0" w:color="auto"/>
              <w:bottom w:val="single" w:sz="4" w:space="0" w:color="auto"/>
              <w:right w:val="single" w:sz="4" w:space="0" w:color="auto"/>
            </w:tcBorders>
            <w:noWrap/>
            <w:vAlign w:val="center"/>
          </w:tcPr>
          <w:p w14:paraId="3114DDA5" w14:textId="6FCF9EC3" w:rsidR="00E50412" w:rsidRPr="005A0AEC" w:rsidRDefault="00E50412" w:rsidP="00E50412">
            <w:pPr>
              <w:widowControl w:val="0"/>
              <w:jc w:val="right"/>
              <w:rPr>
                <w:sz w:val="18"/>
                <w:szCs w:val="18"/>
                <w:lang w:val="es-ES_tradnl"/>
              </w:rPr>
            </w:pPr>
            <w:r w:rsidRPr="005A0AEC">
              <w:rPr>
                <w:sz w:val="18"/>
                <w:szCs w:val="18"/>
                <w:lang w:val="es-ES_tradnl"/>
              </w:rPr>
              <w:t>123</w:t>
            </w:r>
            <w:r w:rsidR="00FF6E14" w:rsidRPr="005A0AEC">
              <w:rPr>
                <w:color w:val="000000"/>
                <w:sz w:val="18"/>
                <w:szCs w:val="18"/>
                <w:lang w:val="es-ES_tradnl"/>
              </w:rPr>
              <w:t>.</w:t>
            </w:r>
            <w:r w:rsidRPr="005A0AEC">
              <w:rPr>
                <w:sz w:val="18"/>
                <w:szCs w:val="18"/>
                <w:lang w:val="es-ES_tradnl"/>
              </w:rPr>
              <w:t>367</w:t>
            </w:r>
          </w:p>
        </w:tc>
        <w:tc>
          <w:tcPr>
            <w:tcW w:w="1448" w:type="dxa"/>
            <w:tcBorders>
              <w:top w:val="single" w:sz="4" w:space="0" w:color="auto"/>
              <w:left w:val="single" w:sz="4" w:space="0" w:color="auto"/>
              <w:bottom w:val="single" w:sz="4" w:space="0" w:color="auto"/>
              <w:right w:val="single" w:sz="4" w:space="0" w:color="auto"/>
            </w:tcBorders>
            <w:noWrap/>
            <w:vAlign w:val="center"/>
          </w:tcPr>
          <w:p w14:paraId="0887CDE0" w14:textId="32C8E338" w:rsidR="00E50412" w:rsidRPr="005A0AEC" w:rsidRDefault="00E50412" w:rsidP="00E50412">
            <w:pPr>
              <w:widowControl w:val="0"/>
              <w:jc w:val="right"/>
              <w:rPr>
                <w:sz w:val="18"/>
                <w:szCs w:val="18"/>
                <w:lang w:val="es-ES_tradnl"/>
              </w:rPr>
            </w:pPr>
            <w:r w:rsidRPr="005A0AEC">
              <w:rPr>
                <w:sz w:val="18"/>
                <w:szCs w:val="18"/>
                <w:lang w:val="es-ES_tradnl"/>
              </w:rPr>
              <w:t>1</w:t>
            </w:r>
            <w:r w:rsidR="008B5102" w:rsidRPr="005A0AEC">
              <w:rPr>
                <w:sz w:val="18"/>
                <w:szCs w:val="18"/>
                <w:lang w:val="es-ES_tradnl"/>
              </w:rPr>
              <w:t>.</w:t>
            </w:r>
            <w:r w:rsidRPr="005A0AEC">
              <w:rPr>
                <w:sz w:val="18"/>
                <w:szCs w:val="18"/>
                <w:lang w:val="es-ES_tradnl"/>
              </w:rPr>
              <w:t>203</w:t>
            </w:r>
            <w:r w:rsidR="008B5102" w:rsidRPr="005A0AEC">
              <w:rPr>
                <w:sz w:val="18"/>
                <w:szCs w:val="18"/>
                <w:lang w:val="es-ES_tradnl"/>
              </w:rPr>
              <w:t>.</w:t>
            </w:r>
            <w:r w:rsidRPr="005A0AEC">
              <w:rPr>
                <w:sz w:val="18"/>
                <w:szCs w:val="18"/>
                <w:lang w:val="es-ES_tradnl"/>
              </w:rPr>
              <w:t>974</w:t>
            </w:r>
          </w:p>
        </w:tc>
        <w:tc>
          <w:tcPr>
            <w:tcW w:w="1117" w:type="dxa"/>
            <w:tcBorders>
              <w:top w:val="single" w:sz="4" w:space="0" w:color="auto"/>
              <w:left w:val="single" w:sz="4" w:space="0" w:color="auto"/>
              <w:bottom w:val="single" w:sz="4" w:space="0" w:color="auto"/>
              <w:right w:val="single" w:sz="4" w:space="0" w:color="auto"/>
            </w:tcBorders>
            <w:vAlign w:val="center"/>
          </w:tcPr>
          <w:p w14:paraId="5CF1B010" w14:textId="1E8DE148" w:rsidR="00E50412" w:rsidRPr="005A0AEC" w:rsidRDefault="00425A78" w:rsidP="00E50412">
            <w:pPr>
              <w:widowControl w:val="0"/>
              <w:jc w:val="center"/>
              <w:rPr>
                <w:sz w:val="18"/>
                <w:szCs w:val="18"/>
                <w:lang w:val="es-ES_tradnl"/>
              </w:rPr>
            </w:pPr>
            <w:r w:rsidRPr="005A0AEC">
              <w:rPr>
                <w:sz w:val="18"/>
                <w:szCs w:val="18"/>
                <w:lang w:val="es-ES_tradnl"/>
              </w:rPr>
              <w:t>98/28**</w:t>
            </w:r>
          </w:p>
        </w:tc>
      </w:tr>
      <w:tr w:rsidR="00C72E02" w:rsidRPr="005A0AEC" w14:paraId="45F64A5B" w14:textId="77777777" w:rsidTr="00C72E02">
        <w:trPr>
          <w:trHeight w:val="560"/>
          <w:tblHeader/>
        </w:trPr>
        <w:tc>
          <w:tcPr>
            <w:tcW w:w="1106" w:type="dxa"/>
            <w:tcBorders>
              <w:top w:val="single" w:sz="4" w:space="0" w:color="auto"/>
              <w:left w:val="single" w:sz="4" w:space="0" w:color="auto"/>
              <w:bottom w:val="single" w:sz="4" w:space="0" w:color="auto"/>
              <w:right w:val="single" w:sz="4" w:space="0" w:color="auto"/>
            </w:tcBorders>
            <w:noWrap/>
            <w:vAlign w:val="center"/>
          </w:tcPr>
          <w:p w14:paraId="23388BBA" w14:textId="77777777" w:rsidR="006B60B0" w:rsidRPr="005A0AEC" w:rsidRDefault="006B60B0" w:rsidP="006B60B0">
            <w:pPr>
              <w:widowControl w:val="0"/>
              <w:jc w:val="left"/>
              <w:rPr>
                <w:sz w:val="18"/>
                <w:szCs w:val="18"/>
                <w:lang w:val="es-ES_tradnl"/>
              </w:rPr>
            </w:pPr>
            <w:r w:rsidRPr="005A0AEC">
              <w:rPr>
                <w:sz w:val="18"/>
                <w:szCs w:val="18"/>
                <w:lang w:val="es-ES_tradnl"/>
              </w:rPr>
              <w:t>Reino Unido</w:t>
            </w:r>
          </w:p>
        </w:tc>
        <w:tc>
          <w:tcPr>
            <w:tcW w:w="964" w:type="dxa"/>
            <w:tcBorders>
              <w:top w:val="single" w:sz="4" w:space="0" w:color="auto"/>
              <w:left w:val="single" w:sz="4" w:space="0" w:color="auto"/>
              <w:bottom w:val="single" w:sz="4" w:space="0" w:color="auto"/>
              <w:right w:val="single" w:sz="4" w:space="0" w:color="auto"/>
            </w:tcBorders>
            <w:noWrap/>
            <w:vAlign w:val="center"/>
          </w:tcPr>
          <w:p w14:paraId="4B551545" w14:textId="7FF94264" w:rsidR="006B60B0" w:rsidRPr="005A0AEC" w:rsidRDefault="006B60B0" w:rsidP="006B60B0">
            <w:pPr>
              <w:widowControl w:val="0"/>
              <w:jc w:val="left"/>
              <w:rPr>
                <w:sz w:val="18"/>
                <w:szCs w:val="18"/>
                <w:lang w:val="es-ES_tradnl"/>
              </w:rPr>
            </w:pPr>
            <w:r w:rsidRPr="005A0AEC">
              <w:rPr>
                <w:sz w:val="18"/>
                <w:szCs w:val="18"/>
                <w:lang w:val="es-ES_tradnl"/>
              </w:rPr>
              <w:t>Nigeria</w:t>
            </w:r>
          </w:p>
        </w:tc>
        <w:tc>
          <w:tcPr>
            <w:tcW w:w="2921" w:type="dxa"/>
            <w:tcBorders>
              <w:top w:val="single" w:sz="4" w:space="0" w:color="auto"/>
              <w:left w:val="single" w:sz="4" w:space="0" w:color="auto"/>
              <w:bottom w:val="single" w:sz="4" w:space="0" w:color="auto"/>
              <w:right w:val="single" w:sz="4" w:space="0" w:color="auto"/>
            </w:tcBorders>
            <w:noWrap/>
            <w:vAlign w:val="center"/>
          </w:tcPr>
          <w:p w14:paraId="1A1DC279" w14:textId="167A088F" w:rsidR="006B60B0" w:rsidRPr="005A0AEC" w:rsidRDefault="006B60B0" w:rsidP="00910504">
            <w:pPr>
              <w:widowControl w:val="0"/>
              <w:jc w:val="left"/>
              <w:rPr>
                <w:sz w:val="18"/>
                <w:szCs w:val="18"/>
                <w:lang w:val="es-ES_tradnl"/>
              </w:rPr>
            </w:pPr>
            <w:r w:rsidRPr="005A0AEC">
              <w:rPr>
                <w:sz w:val="18"/>
                <w:szCs w:val="18"/>
                <w:lang w:val="es-ES_tradnl"/>
              </w:rPr>
              <w:t>Plan de gestión para la eliminación de HCFC (etapa IV, primer tramo)</w:t>
            </w:r>
          </w:p>
        </w:tc>
        <w:tc>
          <w:tcPr>
            <w:tcW w:w="978" w:type="dxa"/>
            <w:tcBorders>
              <w:top w:val="single" w:sz="4" w:space="0" w:color="auto"/>
              <w:left w:val="single" w:sz="4" w:space="0" w:color="auto"/>
              <w:bottom w:val="single" w:sz="4" w:space="0" w:color="auto"/>
              <w:right w:val="single" w:sz="4" w:space="0" w:color="auto"/>
            </w:tcBorders>
            <w:noWrap/>
            <w:vAlign w:val="center"/>
          </w:tcPr>
          <w:p w14:paraId="02BA5D99" w14:textId="2227C9F2" w:rsidR="006B60B0" w:rsidRPr="005A0AEC" w:rsidRDefault="006B60B0" w:rsidP="003B678D">
            <w:pPr>
              <w:widowControl w:val="0"/>
              <w:jc w:val="right"/>
              <w:rPr>
                <w:sz w:val="18"/>
                <w:szCs w:val="18"/>
                <w:lang w:val="es-ES_tradnl"/>
              </w:rPr>
            </w:pPr>
            <w:r w:rsidRPr="005A0AEC">
              <w:rPr>
                <w:color w:val="000000"/>
                <w:sz w:val="18"/>
                <w:szCs w:val="18"/>
                <w:lang w:val="es-ES_tradnl"/>
              </w:rPr>
              <w:t>519</w:t>
            </w:r>
            <w:r w:rsidR="002123DD" w:rsidRPr="005A0AEC">
              <w:rPr>
                <w:color w:val="000000"/>
                <w:sz w:val="18"/>
                <w:szCs w:val="18"/>
                <w:lang w:val="es-ES_tradnl"/>
              </w:rPr>
              <w:t>.</w:t>
            </w:r>
            <w:r w:rsidRPr="005A0AEC">
              <w:rPr>
                <w:color w:val="000000"/>
                <w:sz w:val="18"/>
                <w:szCs w:val="18"/>
                <w:lang w:val="es-ES_tradnl"/>
              </w:rPr>
              <w:t>000</w:t>
            </w:r>
          </w:p>
        </w:tc>
        <w:tc>
          <w:tcPr>
            <w:tcW w:w="1230" w:type="dxa"/>
            <w:tcBorders>
              <w:top w:val="single" w:sz="4" w:space="0" w:color="auto"/>
              <w:left w:val="single" w:sz="4" w:space="0" w:color="auto"/>
              <w:bottom w:val="single" w:sz="4" w:space="0" w:color="auto"/>
              <w:right w:val="single" w:sz="4" w:space="0" w:color="auto"/>
            </w:tcBorders>
            <w:noWrap/>
            <w:vAlign w:val="center"/>
          </w:tcPr>
          <w:p w14:paraId="42A56E8E" w14:textId="1DA162CA" w:rsidR="006B60B0" w:rsidRPr="005A0AEC" w:rsidRDefault="008B5102" w:rsidP="003B678D">
            <w:pPr>
              <w:widowControl w:val="0"/>
              <w:jc w:val="right"/>
              <w:rPr>
                <w:sz w:val="18"/>
                <w:szCs w:val="18"/>
                <w:lang w:val="es-ES_tradnl"/>
              </w:rPr>
            </w:pPr>
            <w:r w:rsidRPr="005A0AEC">
              <w:rPr>
                <w:color w:val="000000"/>
                <w:sz w:val="18"/>
                <w:szCs w:val="18"/>
                <w:lang w:val="es-ES_tradnl"/>
              </w:rPr>
              <w:t>65.</w:t>
            </w:r>
            <w:r w:rsidR="006B60B0" w:rsidRPr="005A0AEC">
              <w:rPr>
                <w:color w:val="000000"/>
                <w:sz w:val="18"/>
                <w:szCs w:val="18"/>
                <w:lang w:val="es-ES_tradnl"/>
              </w:rPr>
              <w:t>720</w:t>
            </w:r>
          </w:p>
        </w:tc>
        <w:tc>
          <w:tcPr>
            <w:tcW w:w="1448" w:type="dxa"/>
            <w:tcBorders>
              <w:top w:val="single" w:sz="4" w:space="0" w:color="auto"/>
              <w:left w:val="single" w:sz="4" w:space="0" w:color="auto"/>
              <w:bottom w:val="single" w:sz="4" w:space="0" w:color="auto"/>
              <w:right w:val="single" w:sz="4" w:space="0" w:color="auto"/>
            </w:tcBorders>
            <w:noWrap/>
            <w:vAlign w:val="center"/>
          </w:tcPr>
          <w:p w14:paraId="5F8F0B5D" w14:textId="1F837891" w:rsidR="006B60B0" w:rsidRPr="005A0AEC" w:rsidRDefault="006B60B0" w:rsidP="003B678D">
            <w:pPr>
              <w:widowControl w:val="0"/>
              <w:jc w:val="right"/>
              <w:rPr>
                <w:sz w:val="18"/>
                <w:szCs w:val="18"/>
                <w:lang w:val="es-ES_tradnl"/>
              </w:rPr>
            </w:pPr>
            <w:r w:rsidRPr="005A0AEC">
              <w:rPr>
                <w:color w:val="000000"/>
                <w:sz w:val="18"/>
                <w:szCs w:val="18"/>
                <w:lang w:val="es-ES_tradnl"/>
              </w:rPr>
              <w:t>584</w:t>
            </w:r>
            <w:r w:rsidR="008B5102" w:rsidRPr="005A0AEC">
              <w:rPr>
                <w:sz w:val="18"/>
                <w:szCs w:val="18"/>
                <w:lang w:val="es-ES_tradnl"/>
              </w:rPr>
              <w:t>.</w:t>
            </w:r>
            <w:r w:rsidRPr="005A0AEC">
              <w:rPr>
                <w:color w:val="000000"/>
                <w:sz w:val="18"/>
                <w:szCs w:val="18"/>
                <w:lang w:val="es-ES_tradnl"/>
              </w:rPr>
              <w:t>720</w:t>
            </w:r>
          </w:p>
        </w:tc>
        <w:tc>
          <w:tcPr>
            <w:tcW w:w="1117" w:type="dxa"/>
            <w:tcBorders>
              <w:top w:val="single" w:sz="4" w:space="0" w:color="auto"/>
              <w:left w:val="single" w:sz="4" w:space="0" w:color="auto"/>
              <w:bottom w:val="single" w:sz="4" w:space="0" w:color="auto"/>
              <w:right w:val="single" w:sz="4" w:space="0" w:color="auto"/>
            </w:tcBorders>
            <w:vAlign w:val="center"/>
          </w:tcPr>
          <w:p w14:paraId="0DB3CE19" w14:textId="7DB00D4F" w:rsidR="006B60B0" w:rsidRPr="005A0AEC" w:rsidRDefault="006B60B0" w:rsidP="006B60B0">
            <w:pPr>
              <w:widowControl w:val="0"/>
              <w:jc w:val="center"/>
              <w:rPr>
                <w:sz w:val="18"/>
                <w:szCs w:val="18"/>
                <w:lang w:val="es-ES_tradnl"/>
              </w:rPr>
            </w:pPr>
            <w:r w:rsidRPr="005A0AEC">
              <w:rPr>
                <w:sz w:val="18"/>
                <w:szCs w:val="18"/>
                <w:lang w:val="es-ES_tradnl"/>
              </w:rPr>
              <w:t>98/43**</w:t>
            </w:r>
          </w:p>
        </w:tc>
      </w:tr>
      <w:tr w:rsidR="00C72E02" w:rsidRPr="005A0AEC" w14:paraId="0AEAF460" w14:textId="77777777" w:rsidTr="00C72E02">
        <w:trPr>
          <w:trHeight w:val="276"/>
          <w:tblHeader/>
        </w:trPr>
        <w:tc>
          <w:tcPr>
            <w:tcW w:w="4991" w:type="dxa"/>
            <w:gridSpan w:val="3"/>
            <w:tcBorders>
              <w:top w:val="single" w:sz="4" w:space="0" w:color="auto"/>
              <w:left w:val="single" w:sz="4" w:space="0" w:color="auto"/>
              <w:bottom w:val="single" w:sz="4" w:space="0" w:color="auto"/>
              <w:right w:val="single" w:sz="4" w:space="0" w:color="auto"/>
            </w:tcBorders>
            <w:noWrap/>
            <w:vAlign w:val="center"/>
          </w:tcPr>
          <w:p w14:paraId="71D0C104" w14:textId="5EAC0564" w:rsidR="009A40F5" w:rsidRPr="005A0AEC" w:rsidRDefault="009A40F5" w:rsidP="009A40F5">
            <w:pPr>
              <w:widowControl w:val="0"/>
              <w:jc w:val="left"/>
              <w:rPr>
                <w:b/>
                <w:bCs/>
                <w:sz w:val="18"/>
                <w:szCs w:val="18"/>
                <w:lang w:val="es-ES_tradnl"/>
              </w:rPr>
            </w:pPr>
            <w:r w:rsidRPr="005A0AEC">
              <w:rPr>
                <w:b/>
                <w:bCs/>
                <w:sz w:val="18"/>
                <w:szCs w:val="18"/>
                <w:lang w:val="es-ES_tradnl"/>
              </w:rPr>
              <w:t>Subtotal</w:t>
            </w:r>
          </w:p>
        </w:tc>
        <w:tc>
          <w:tcPr>
            <w:tcW w:w="978" w:type="dxa"/>
            <w:tcBorders>
              <w:top w:val="single" w:sz="4" w:space="0" w:color="auto"/>
              <w:left w:val="single" w:sz="4" w:space="0" w:color="auto"/>
              <w:bottom w:val="single" w:sz="4" w:space="0" w:color="auto"/>
              <w:right w:val="single" w:sz="4" w:space="0" w:color="auto"/>
            </w:tcBorders>
            <w:noWrap/>
            <w:vAlign w:val="center"/>
          </w:tcPr>
          <w:p w14:paraId="70899A8E" w14:textId="46AC3ED9" w:rsidR="009A40F5" w:rsidRPr="005A0AEC" w:rsidRDefault="009A40F5" w:rsidP="009A40F5">
            <w:pPr>
              <w:widowControl w:val="0"/>
              <w:jc w:val="right"/>
              <w:rPr>
                <w:b/>
                <w:bCs/>
                <w:sz w:val="18"/>
                <w:szCs w:val="18"/>
                <w:lang w:val="es-ES_tradnl"/>
              </w:rPr>
            </w:pPr>
            <w:r w:rsidRPr="005A0AEC">
              <w:rPr>
                <w:b/>
                <w:bCs/>
                <w:color w:val="000000"/>
                <w:sz w:val="18"/>
                <w:szCs w:val="18"/>
                <w:lang w:val="es-ES_tradnl"/>
              </w:rPr>
              <w:t>1</w:t>
            </w:r>
            <w:r w:rsidR="008B5102" w:rsidRPr="005A0AEC">
              <w:rPr>
                <w:b/>
                <w:bCs/>
                <w:color w:val="000000"/>
                <w:sz w:val="18"/>
                <w:szCs w:val="18"/>
                <w:lang w:val="es-ES_tradnl"/>
              </w:rPr>
              <w:t>.</w:t>
            </w:r>
            <w:r w:rsidRPr="005A0AEC">
              <w:rPr>
                <w:b/>
                <w:bCs/>
                <w:color w:val="000000"/>
                <w:sz w:val="18"/>
                <w:szCs w:val="18"/>
                <w:lang w:val="es-ES_tradnl"/>
              </w:rPr>
              <w:t>599</w:t>
            </w:r>
            <w:r w:rsidR="008B5102" w:rsidRPr="005A0AEC">
              <w:rPr>
                <w:sz w:val="18"/>
                <w:szCs w:val="18"/>
                <w:lang w:val="es-ES_tradnl"/>
              </w:rPr>
              <w:t>.</w:t>
            </w:r>
            <w:r w:rsidRPr="005A0AEC">
              <w:rPr>
                <w:b/>
                <w:bCs/>
                <w:color w:val="000000"/>
                <w:sz w:val="18"/>
                <w:szCs w:val="18"/>
                <w:lang w:val="es-ES_tradnl"/>
              </w:rPr>
              <w:t>607</w:t>
            </w:r>
          </w:p>
        </w:tc>
        <w:tc>
          <w:tcPr>
            <w:tcW w:w="1230" w:type="dxa"/>
            <w:tcBorders>
              <w:top w:val="single" w:sz="4" w:space="0" w:color="auto"/>
              <w:left w:val="single" w:sz="4" w:space="0" w:color="auto"/>
              <w:bottom w:val="single" w:sz="4" w:space="0" w:color="auto"/>
              <w:right w:val="single" w:sz="4" w:space="0" w:color="auto"/>
            </w:tcBorders>
            <w:noWrap/>
            <w:vAlign w:val="center"/>
          </w:tcPr>
          <w:p w14:paraId="69FB2D33" w14:textId="0745E7FE" w:rsidR="009A40F5" w:rsidRPr="005A0AEC" w:rsidRDefault="009A40F5" w:rsidP="009A40F5">
            <w:pPr>
              <w:widowControl w:val="0"/>
              <w:jc w:val="right"/>
              <w:rPr>
                <w:b/>
                <w:bCs/>
                <w:sz w:val="18"/>
                <w:szCs w:val="18"/>
                <w:lang w:val="es-ES_tradnl"/>
              </w:rPr>
            </w:pPr>
            <w:r w:rsidRPr="005A0AEC">
              <w:rPr>
                <w:b/>
                <w:bCs/>
                <w:color w:val="000000"/>
                <w:sz w:val="18"/>
                <w:szCs w:val="18"/>
                <w:lang w:val="es-ES_tradnl"/>
              </w:rPr>
              <w:t>189</w:t>
            </w:r>
            <w:r w:rsidR="008B5102" w:rsidRPr="005A0AEC">
              <w:rPr>
                <w:sz w:val="18"/>
                <w:szCs w:val="18"/>
                <w:lang w:val="es-ES_tradnl"/>
              </w:rPr>
              <w:t>.</w:t>
            </w:r>
            <w:r w:rsidRPr="005A0AEC">
              <w:rPr>
                <w:b/>
                <w:bCs/>
                <w:color w:val="000000"/>
                <w:sz w:val="18"/>
                <w:szCs w:val="18"/>
                <w:lang w:val="es-ES_tradnl"/>
              </w:rPr>
              <w:t>087</w:t>
            </w:r>
          </w:p>
        </w:tc>
        <w:tc>
          <w:tcPr>
            <w:tcW w:w="1448" w:type="dxa"/>
            <w:tcBorders>
              <w:top w:val="single" w:sz="4" w:space="0" w:color="auto"/>
              <w:left w:val="single" w:sz="4" w:space="0" w:color="auto"/>
              <w:bottom w:val="single" w:sz="4" w:space="0" w:color="auto"/>
              <w:right w:val="single" w:sz="4" w:space="0" w:color="auto"/>
            </w:tcBorders>
            <w:noWrap/>
            <w:vAlign w:val="center"/>
          </w:tcPr>
          <w:p w14:paraId="6401E1DB" w14:textId="05035D93" w:rsidR="009A40F5" w:rsidRPr="005A0AEC" w:rsidRDefault="009A40F5" w:rsidP="009A40F5">
            <w:pPr>
              <w:widowControl w:val="0"/>
              <w:jc w:val="right"/>
              <w:rPr>
                <w:b/>
                <w:bCs/>
                <w:sz w:val="18"/>
                <w:szCs w:val="18"/>
                <w:lang w:val="es-ES_tradnl"/>
              </w:rPr>
            </w:pPr>
            <w:r w:rsidRPr="005A0AEC">
              <w:rPr>
                <w:b/>
                <w:bCs/>
                <w:color w:val="000000"/>
                <w:sz w:val="18"/>
                <w:szCs w:val="18"/>
                <w:lang w:val="es-ES_tradnl"/>
              </w:rPr>
              <w:t>1</w:t>
            </w:r>
            <w:r w:rsidR="002123DD" w:rsidRPr="005A0AEC">
              <w:rPr>
                <w:b/>
                <w:bCs/>
                <w:color w:val="000000"/>
                <w:sz w:val="18"/>
                <w:szCs w:val="18"/>
                <w:lang w:val="es-ES_tradnl"/>
              </w:rPr>
              <w:t>.</w:t>
            </w:r>
            <w:r w:rsidRPr="005A0AEC">
              <w:rPr>
                <w:b/>
                <w:bCs/>
                <w:color w:val="000000"/>
                <w:sz w:val="18"/>
                <w:szCs w:val="18"/>
                <w:lang w:val="es-ES_tradnl"/>
              </w:rPr>
              <w:t>788</w:t>
            </w:r>
            <w:r w:rsidR="002123DD" w:rsidRPr="005A0AEC">
              <w:rPr>
                <w:b/>
                <w:bCs/>
                <w:color w:val="000000"/>
                <w:sz w:val="18"/>
                <w:szCs w:val="18"/>
                <w:lang w:val="es-ES_tradnl"/>
              </w:rPr>
              <w:t>.</w:t>
            </w:r>
            <w:r w:rsidRPr="005A0AEC">
              <w:rPr>
                <w:b/>
                <w:bCs/>
                <w:color w:val="000000"/>
                <w:sz w:val="18"/>
                <w:szCs w:val="18"/>
                <w:lang w:val="es-ES_tradnl"/>
              </w:rPr>
              <w:t>694</w:t>
            </w:r>
          </w:p>
        </w:tc>
        <w:tc>
          <w:tcPr>
            <w:tcW w:w="1117" w:type="dxa"/>
            <w:tcBorders>
              <w:top w:val="single" w:sz="4" w:space="0" w:color="auto"/>
              <w:left w:val="single" w:sz="4" w:space="0" w:color="auto"/>
              <w:bottom w:val="single" w:sz="4" w:space="0" w:color="auto"/>
              <w:right w:val="single" w:sz="4" w:space="0" w:color="auto"/>
            </w:tcBorders>
            <w:vAlign w:val="center"/>
          </w:tcPr>
          <w:p w14:paraId="374270B7" w14:textId="011809E5" w:rsidR="009A40F5" w:rsidRPr="005A0AEC" w:rsidRDefault="009A40F5" w:rsidP="009A40F5">
            <w:pPr>
              <w:widowControl w:val="0"/>
              <w:jc w:val="center"/>
              <w:rPr>
                <w:sz w:val="18"/>
                <w:szCs w:val="18"/>
                <w:lang w:val="es-ES_tradnl"/>
              </w:rPr>
            </w:pPr>
          </w:p>
        </w:tc>
      </w:tr>
      <w:tr w:rsidR="00C72E02" w:rsidRPr="005A0AEC" w14:paraId="4368AF03" w14:textId="77777777" w:rsidTr="00C72E02">
        <w:trPr>
          <w:trHeight w:val="276"/>
          <w:tblHeader/>
        </w:trPr>
        <w:tc>
          <w:tcPr>
            <w:tcW w:w="4991" w:type="dxa"/>
            <w:gridSpan w:val="3"/>
            <w:tcBorders>
              <w:top w:val="single" w:sz="4" w:space="0" w:color="auto"/>
              <w:left w:val="single" w:sz="4" w:space="0" w:color="auto"/>
              <w:bottom w:val="single" w:sz="4" w:space="0" w:color="auto"/>
              <w:right w:val="single" w:sz="4" w:space="0" w:color="auto"/>
            </w:tcBorders>
            <w:noWrap/>
            <w:vAlign w:val="center"/>
          </w:tcPr>
          <w:p w14:paraId="5B106881" w14:textId="0DD106E2" w:rsidR="00113674" w:rsidRPr="005A0AEC" w:rsidRDefault="00113674" w:rsidP="00113674">
            <w:pPr>
              <w:widowControl w:val="0"/>
              <w:jc w:val="left"/>
              <w:rPr>
                <w:b/>
                <w:bCs/>
                <w:sz w:val="18"/>
                <w:szCs w:val="18"/>
                <w:lang w:val="es-ES_tradnl"/>
              </w:rPr>
            </w:pPr>
            <w:r w:rsidRPr="005A0AEC">
              <w:rPr>
                <w:b/>
                <w:bCs/>
                <w:sz w:val="18"/>
                <w:szCs w:val="18"/>
                <w:lang w:val="es-ES_tradnl"/>
              </w:rPr>
              <w:t>Total</w:t>
            </w:r>
          </w:p>
        </w:tc>
        <w:tc>
          <w:tcPr>
            <w:tcW w:w="978" w:type="dxa"/>
            <w:tcBorders>
              <w:top w:val="single" w:sz="4" w:space="0" w:color="auto"/>
              <w:left w:val="single" w:sz="4" w:space="0" w:color="auto"/>
              <w:bottom w:val="single" w:sz="4" w:space="0" w:color="auto"/>
              <w:right w:val="single" w:sz="4" w:space="0" w:color="auto"/>
            </w:tcBorders>
            <w:noWrap/>
            <w:vAlign w:val="center"/>
          </w:tcPr>
          <w:p w14:paraId="1F860671" w14:textId="6F367C22" w:rsidR="00113674" w:rsidRPr="005A0AEC" w:rsidRDefault="00113674" w:rsidP="00113674">
            <w:pPr>
              <w:widowControl w:val="0"/>
              <w:jc w:val="right"/>
              <w:rPr>
                <w:b/>
                <w:bCs/>
                <w:sz w:val="18"/>
                <w:szCs w:val="18"/>
                <w:lang w:val="es-ES_tradnl"/>
              </w:rPr>
            </w:pPr>
            <w:r w:rsidRPr="005A0AEC">
              <w:rPr>
                <w:b/>
                <w:bCs/>
                <w:color w:val="000000"/>
                <w:sz w:val="18"/>
                <w:szCs w:val="18"/>
                <w:lang w:val="es-ES_tradnl"/>
              </w:rPr>
              <w:t>2</w:t>
            </w:r>
            <w:r w:rsidR="008B5102" w:rsidRPr="005A0AEC">
              <w:rPr>
                <w:sz w:val="18"/>
                <w:szCs w:val="18"/>
                <w:lang w:val="es-ES_tradnl"/>
              </w:rPr>
              <w:t>.</w:t>
            </w:r>
            <w:r w:rsidRPr="005A0AEC">
              <w:rPr>
                <w:b/>
                <w:bCs/>
                <w:color w:val="000000"/>
                <w:sz w:val="18"/>
                <w:szCs w:val="18"/>
                <w:lang w:val="es-ES_tradnl"/>
              </w:rPr>
              <w:t>484</w:t>
            </w:r>
            <w:r w:rsidR="008B5102" w:rsidRPr="005A0AEC">
              <w:rPr>
                <w:sz w:val="18"/>
                <w:szCs w:val="18"/>
                <w:lang w:val="es-ES_tradnl"/>
              </w:rPr>
              <w:t>.</w:t>
            </w:r>
            <w:r w:rsidRPr="005A0AEC">
              <w:rPr>
                <w:b/>
                <w:bCs/>
                <w:color w:val="000000"/>
                <w:sz w:val="18"/>
                <w:szCs w:val="18"/>
                <w:lang w:val="es-ES_tradnl"/>
              </w:rPr>
              <w:t>607</w:t>
            </w:r>
          </w:p>
        </w:tc>
        <w:tc>
          <w:tcPr>
            <w:tcW w:w="1230" w:type="dxa"/>
            <w:tcBorders>
              <w:top w:val="single" w:sz="4" w:space="0" w:color="auto"/>
              <w:left w:val="single" w:sz="4" w:space="0" w:color="auto"/>
              <w:bottom w:val="single" w:sz="4" w:space="0" w:color="auto"/>
              <w:right w:val="single" w:sz="4" w:space="0" w:color="auto"/>
            </w:tcBorders>
            <w:noWrap/>
            <w:vAlign w:val="center"/>
          </w:tcPr>
          <w:p w14:paraId="73B1CDE7" w14:textId="03A10049" w:rsidR="00113674" w:rsidRPr="005A0AEC" w:rsidRDefault="00113674" w:rsidP="00113674">
            <w:pPr>
              <w:widowControl w:val="0"/>
              <w:jc w:val="right"/>
              <w:rPr>
                <w:b/>
                <w:bCs/>
                <w:sz w:val="18"/>
                <w:szCs w:val="18"/>
                <w:lang w:val="es-ES_tradnl"/>
              </w:rPr>
            </w:pPr>
            <w:r w:rsidRPr="005A0AEC">
              <w:rPr>
                <w:b/>
                <w:bCs/>
                <w:color w:val="000000"/>
                <w:sz w:val="18"/>
                <w:szCs w:val="18"/>
                <w:lang w:val="es-ES_tradnl"/>
              </w:rPr>
              <w:t>298</w:t>
            </w:r>
            <w:r w:rsidR="008B5102" w:rsidRPr="005A0AEC">
              <w:rPr>
                <w:sz w:val="18"/>
                <w:szCs w:val="18"/>
                <w:lang w:val="es-ES_tradnl"/>
              </w:rPr>
              <w:t>.</w:t>
            </w:r>
            <w:r w:rsidRPr="005A0AEC">
              <w:rPr>
                <w:b/>
                <w:bCs/>
                <w:color w:val="000000"/>
                <w:sz w:val="18"/>
                <w:szCs w:val="18"/>
                <w:lang w:val="es-ES_tradnl"/>
              </w:rPr>
              <w:t>300</w:t>
            </w:r>
          </w:p>
        </w:tc>
        <w:tc>
          <w:tcPr>
            <w:tcW w:w="1448" w:type="dxa"/>
            <w:tcBorders>
              <w:top w:val="single" w:sz="4" w:space="0" w:color="auto"/>
              <w:left w:val="single" w:sz="4" w:space="0" w:color="auto"/>
              <w:bottom w:val="single" w:sz="4" w:space="0" w:color="auto"/>
              <w:right w:val="single" w:sz="4" w:space="0" w:color="auto"/>
            </w:tcBorders>
            <w:noWrap/>
            <w:vAlign w:val="center"/>
          </w:tcPr>
          <w:p w14:paraId="0735013F" w14:textId="37D5CFCF" w:rsidR="00113674" w:rsidRPr="005A0AEC" w:rsidRDefault="00113674" w:rsidP="00113674">
            <w:pPr>
              <w:widowControl w:val="0"/>
              <w:jc w:val="right"/>
              <w:rPr>
                <w:b/>
                <w:bCs/>
                <w:sz w:val="18"/>
                <w:szCs w:val="18"/>
                <w:lang w:val="es-ES_tradnl"/>
              </w:rPr>
            </w:pPr>
            <w:r w:rsidRPr="005A0AEC">
              <w:rPr>
                <w:b/>
                <w:bCs/>
                <w:color w:val="000000"/>
                <w:sz w:val="18"/>
                <w:szCs w:val="18"/>
                <w:lang w:val="es-ES_tradnl"/>
              </w:rPr>
              <w:t>2</w:t>
            </w:r>
            <w:r w:rsidR="002123DD" w:rsidRPr="005A0AEC">
              <w:rPr>
                <w:b/>
                <w:bCs/>
                <w:color w:val="000000"/>
                <w:sz w:val="18"/>
                <w:szCs w:val="18"/>
                <w:lang w:val="es-ES_tradnl"/>
              </w:rPr>
              <w:t>.</w:t>
            </w:r>
            <w:r w:rsidRPr="005A0AEC">
              <w:rPr>
                <w:b/>
                <w:bCs/>
                <w:color w:val="000000"/>
                <w:sz w:val="18"/>
                <w:szCs w:val="18"/>
                <w:lang w:val="es-ES_tradnl"/>
              </w:rPr>
              <w:t>782</w:t>
            </w:r>
            <w:r w:rsidR="002123DD" w:rsidRPr="005A0AEC">
              <w:rPr>
                <w:b/>
                <w:bCs/>
                <w:color w:val="000000"/>
                <w:sz w:val="18"/>
                <w:szCs w:val="18"/>
                <w:lang w:val="es-ES_tradnl"/>
              </w:rPr>
              <w:t>.</w:t>
            </w:r>
            <w:r w:rsidRPr="005A0AEC">
              <w:rPr>
                <w:b/>
                <w:bCs/>
                <w:color w:val="000000"/>
                <w:sz w:val="18"/>
                <w:szCs w:val="18"/>
                <w:lang w:val="es-ES_tradnl"/>
              </w:rPr>
              <w:t>907</w:t>
            </w:r>
          </w:p>
        </w:tc>
        <w:tc>
          <w:tcPr>
            <w:tcW w:w="1117" w:type="dxa"/>
            <w:tcBorders>
              <w:top w:val="single" w:sz="4" w:space="0" w:color="auto"/>
              <w:left w:val="single" w:sz="4" w:space="0" w:color="auto"/>
              <w:bottom w:val="single" w:sz="4" w:space="0" w:color="auto"/>
              <w:right w:val="single" w:sz="4" w:space="0" w:color="auto"/>
            </w:tcBorders>
            <w:vAlign w:val="center"/>
          </w:tcPr>
          <w:p w14:paraId="177D77C6" w14:textId="77777777" w:rsidR="00113674" w:rsidRPr="005A0AEC" w:rsidRDefault="00113674" w:rsidP="00113674">
            <w:pPr>
              <w:widowControl w:val="0"/>
              <w:jc w:val="center"/>
              <w:rPr>
                <w:sz w:val="18"/>
                <w:szCs w:val="18"/>
                <w:lang w:val="es-ES_tradnl"/>
              </w:rPr>
            </w:pPr>
          </w:p>
        </w:tc>
      </w:tr>
    </w:tbl>
    <w:p w14:paraId="6CD1DDC8" w14:textId="309BCA0C" w:rsidR="003F0FC4" w:rsidRPr="005A0AEC" w:rsidRDefault="00211EEC" w:rsidP="0074721A">
      <w:pPr>
        <w:widowControl w:val="0"/>
        <w:rPr>
          <w:sz w:val="18"/>
          <w:szCs w:val="18"/>
          <w:lang w:val="es-ES_tradnl"/>
        </w:rPr>
      </w:pPr>
      <w:r w:rsidRPr="005A0AEC">
        <w:rPr>
          <w:sz w:val="18"/>
          <w:szCs w:val="18"/>
          <w:lang w:val="es-ES_tradnl"/>
        </w:rPr>
        <w:t xml:space="preserve">* Incluye </w:t>
      </w:r>
      <w:r w:rsidR="00613277" w:rsidRPr="005A0AEC">
        <w:rPr>
          <w:sz w:val="18"/>
          <w:szCs w:val="18"/>
          <w:lang w:val="es-ES_tradnl"/>
        </w:rPr>
        <w:t>gastos de apoyo</w:t>
      </w:r>
      <w:r w:rsidR="00B62A7A" w:rsidRPr="005A0AEC">
        <w:rPr>
          <w:sz w:val="18"/>
          <w:szCs w:val="18"/>
          <w:lang w:val="es-ES_tradnl"/>
        </w:rPr>
        <w:t>.</w:t>
      </w:r>
    </w:p>
    <w:p w14:paraId="5931AF37" w14:textId="6F483A48" w:rsidR="002D37CB" w:rsidRPr="005A0AEC" w:rsidRDefault="002D37CB" w:rsidP="002D37CB">
      <w:pPr>
        <w:widowControl w:val="0"/>
        <w:rPr>
          <w:sz w:val="18"/>
          <w:szCs w:val="18"/>
          <w:lang w:val="es-ES_tradnl"/>
        </w:rPr>
      </w:pPr>
      <w:r w:rsidRPr="005A0AEC">
        <w:rPr>
          <w:sz w:val="18"/>
          <w:szCs w:val="18"/>
          <w:lang w:val="es-ES_tradnl"/>
        </w:rPr>
        <w:t>** Para consideración individual</w:t>
      </w:r>
      <w:r w:rsidR="00B62A7A" w:rsidRPr="005A0AEC">
        <w:rPr>
          <w:sz w:val="18"/>
          <w:szCs w:val="18"/>
          <w:lang w:val="es-ES_tradnl"/>
        </w:rPr>
        <w:t>.</w:t>
      </w:r>
    </w:p>
    <w:p w14:paraId="330167B6" w14:textId="77777777" w:rsidR="00EB3826" w:rsidRPr="005A0AEC" w:rsidRDefault="00EB3826" w:rsidP="00EB3826">
      <w:pPr>
        <w:widowControl w:val="0"/>
        <w:rPr>
          <w:sz w:val="18"/>
          <w:szCs w:val="18"/>
          <w:lang w:val="es-ES_tradnl"/>
        </w:rPr>
      </w:pPr>
    </w:p>
    <w:p w14:paraId="1208E401" w14:textId="6B78833A" w:rsidR="00F511DA" w:rsidRPr="005A0AEC" w:rsidRDefault="007A4E07" w:rsidP="00F511DA">
      <w:pPr>
        <w:rPr>
          <w:b/>
          <w:lang w:val="es-ES_tradnl"/>
        </w:rPr>
      </w:pPr>
      <w:r w:rsidRPr="007A4E07">
        <w:rPr>
          <w:b/>
          <w:lang w:val="es-ES_tradnl"/>
        </w:rPr>
        <w:t>Nivel permitido de cooperación bilateral</w:t>
      </w:r>
    </w:p>
    <w:p w14:paraId="7A1FB687" w14:textId="77777777" w:rsidR="00F511DA" w:rsidRPr="005A0AEC" w:rsidRDefault="00F511DA" w:rsidP="00F511DA">
      <w:pPr>
        <w:rPr>
          <w:b/>
          <w:sz w:val="24"/>
          <w:szCs w:val="24"/>
          <w:lang w:val="es-ES_tradnl"/>
        </w:rPr>
      </w:pPr>
    </w:p>
    <w:p w14:paraId="5F755725" w14:textId="2FB83C84" w:rsidR="000A2534" w:rsidRPr="005A0AEC" w:rsidRDefault="009A45AE" w:rsidP="00346819">
      <w:pPr>
        <w:numPr>
          <w:ilvl w:val="0"/>
          <w:numId w:val="1"/>
        </w:numPr>
        <w:spacing w:after="240"/>
        <w:outlineLvl w:val="0"/>
        <w:rPr>
          <w:lang w:val="es-ES_tradnl"/>
        </w:rPr>
      </w:pPr>
      <w:r>
        <w:rPr>
          <w:lang w:val="es-ES_tradnl"/>
        </w:rPr>
        <w:t xml:space="preserve">Según </w:t>
      </w:r>
      <w:r w:rsidRPr="00E219D2">
        <w:rPr>
          <w:lang w:val="es-ES_tradnl"/>
        </w:rPr>
        <w:t>muestra el Cuadro 2</w:t>
      </w:r>
      <w:r>
        <w:rPr>
          <w:lang w:val="es-ES_tradnl"/>
        </w:rPr>
        <w:t>, el</w:t>
      </w:r>
      <w:r w:rsidRPr="008037A8">
        <w:rPr>
          <w:lang w:val="es-ES_tradnl"/>
        </w:rPr>
        <w:t xml:space="preserve"> financiamiento </w:t>
      </w:r>
      <w:r>
        <w:rPr>
          <w:lang w:val="es-ES_tradnl"/>
        </w:rPr>
        <w:t xml:space="preserve">solicitado </w:t>
      </w:r>
      <w:r w:rsidR="00026794" w:rsidRPr="00026794">
        <w:rPr>
          <w:lang w:val="es-ES_tradnl"/>
        </w:rPr>
        <w:t xml:space="preserve">a la 98ª reunión </w:t>
      </w:r>
      <w:r>
        <w:rPr>
          <w:lang w:val="es-ES_tradnl"/>
        </w:rPr>
        <w:t>por los Gobiernos</w:t>
      </w:r>
      <w:r w:rsidRPr="008037A8">
        <w:rPr>
          <w:lang w:val="es-ES_tradnl"/>
        </w:rPr>
        <w:t xml:space="preserve"> de</w:t>
      </w:r>
      <w:r w:rsidRPr="005A0AEC">
        <w:rPr>
          <w:lang w:val="es-ES_tradnl"/>
        </w:rPr>
        <w:t xml:space="preserve"> </w:t>
      </w:r>
      <w:r w:rsidR="00562AA4" w:rsidRPr="005A0AEC">
        <w:rPr>
          <w:lang w:val="es-ES_tradnl"/>
        </w:rPr>
        <w:t xml:space="preserve">Australia, </w:t>
      </w:r>
      <w:r w:rsidR="00346819" w:rsidRPr="005A0AEC">
        <w:rPr>
          <w:lang w:val="es-ES_tradnl"/>
        </w:rPr>
        <w:t>Alemania</w:t>
      </w:r>
      <w:r w:rsidR="00562AA4" w:rsidRPr="005A0AEC">
        <w:rPr>
          <w:lang w:val="es-ES_tradnl"/>
        </w:rPr>
        <w:t xml:space="preserve">, Italia y </w:t>
      </w:r>
      <w:r w:rsidR="004825AD" w:rsidRPr="005A0AEC">
        <w:rPr>
          <w:lang w:val="es-ES_tradnl"/>
        </w:rPr>
        <w:t xml:space="preserve">Reino Unido, </w:t>
      </w:r>
      <w:r w:rsidR="00AA7D5C">
        <w:rPr>
          <w:lang w:val="es-ES_tradnl"/>
        </w:rPr>
        <w:t xml:space="preserve">más los fondos </w:t>
      </w:r>
      <w:r w:rsidR="00AA7D5C" w:rsidRPr="008037A8">
        <w:rPr>
          <w:lang w:val="es-ES_tradnl"/>
        </w:rPr>
        <w:t>aprobado</w:t>
      </w:r>
      <w:r w:rsidR="00AA7D5C">
        <w:rPr>
          <w:lang w:val="es-ES_tradnl"/>
        </w:rPr>
        <w:t>s</w:t>
      </w:r>
      <w:r w:rsidR="00AA7D5C" w:rsidRPr="008037A8">
        <w:rPr>
          <w:lang w:val="es-ES_tradnl"/>
        </w:rPr>
        <w:t xml:space="preserve"> </w:t>
      </w:r>
      <w:r w:rsidR="005B4AA5">
        <w:rPr>
          <w:lang w:val="es-ES_tradnl"/>
        </w:rPr>
        <w:t>para</w:t>
      </w:r>
      <w:r w:rsidR="00AA7D5C" w:rsidRPr="008037A8">
        <w:rPr>
          <w:lang w:val="es-ES_tradnl"/>
        </w:rPr>
        <w:t xml:space="preserve"> </w:t>
      </w:r>
      <w:r w:rsidR="00AA7D5C">
        <w:rPr>
          <w:lang w:val="es-ES_tradnl"/>
        </w:rPr>
        <w:t>el trienio</w:t>
      </w:r>
      <w:r w:rsidR="007B286E" w:rsidRPr="005A0AEC">
        <w:rPr>
          <w:lang w:val="es-ES_tradnl"/>
        </w:rPr>
        <w:t xml:space="preserve"> 2024-2026, </w:t>
      </w:r>
      <w:r w:rsidR="005A1182">
        <w:rPr>
          <w:lang w:val="es-ES_tradnl"/>
        </w:rPr>
        <w:t>no exceden el</w:t>
      </w:r>
      <w:r w:rsidR="005A1182" w:rsidRPr="008037A8">
        <w:rPr>
          <w:lang w:val="es-ES_tradnl"/>
        </w:rPr>
        <w:t xml:space="preserve"> 20</w:t>
      </w:r>
      <w:r w:rsidR="00252249">
        <w:rPr>
          <w:lang w:val="es-ES_tradnl"/>
        </w:rPr>
        <w:t xml:space="preserve"> por ciento</w:t>
      </w:r>
      <w:r w:rsidR="005A1182" w:rsidRPr="008037A8">
        <w:rPr>
          <w:lang w:val="es-ES_tradnl"/>
        </w:rPr>
        <w:t xml:space="preserve"> </w:t>
      </w:r>
      <w:r w:rsidR="005A1182" w:rsidRPr="00A73531">
        <w:rPr>
          <w:lang w:val="es-ES_tradnl"/>
        </w:rPr>
        <w:t xml:space="preserve">de cooperación bilateral </w:t>
      </w:r>
      <w:r w:rsidR="005A1182">
        <w:rPr>
          <w:lang w:val="es-ES_tradnl"/>
        </w:rPr>
        <w:t>permitido</w:t>
      </w:r>
      <w:r w:rsidR="0079250F" w:rsidRPr="005A0AEC">
        <w:rPr>
          <w:lang w:val="es-ES_tradnl"/>
        </w:rPr>
        <w:t xml:space="preserve"> </w:t>
      </w:r>
      <w:r w:rsidR="007B286E" w:rsidRPr="005A0AEC">
        <w:rPr>
          <w:lang w:val="es-ES_tradnl"/>
        </w:rPr>
        <w:t xml:space="preserve">para </w:t>
      </w:r>
      <w:r w:rsidR="00822781">
        <w:rPr>
          <w:lang w:val="es-ES_tradnl"/>
        </w:rPr>
        <w:t xml:space="preserve">dicho </w:t>
      </w:r>
      <w:r w:rsidR="007B286E" w:rsidRPr="005A0AEC">
        <w:rPr>
          <w:lang w:val="es-ES_tradnl"/>
        </w:rPr>
        <w:t>trienio</w:t>
      </w:r>
      <w:r w:rsidR="004817AB" w:rsidRPr="005A0AEC">
        <w:rPr>
          <w:lang w:val="es-ES_tradnl"/>
        </w:rPr>
        <w:t>.</w:t>
      </w:r>
    </w:p>
    <w:p w14:paraId="7A5CC125" w14:textId="37A1C613" w:rsidR="00F511DA" w:rsidRPr="005A0AEC" w:rsidRDefault="00F511DA" w:rsidP="00F511DA">
      <w:pPr>
        <w:keepNext/>
        <w:rPr>
          <w:b/>
          <w:lang w:val="es-ES_tradnl"/>
        </w:rPr>
      </w:pPr>
      <w:r w:rsidRPr="005A0AEC">
        <w:rPr>
          <w:b/>
          <w:lang w:val="es-ES_tradnl"/>
        </w:rPr>
        <w:t xml:space="preserve">Cuadro 2. </w:t>
      </w:r>
      <w:r w:rsidRPr="005A0AEC">
        <w:rPr>
          <w:b/>
          <w:bCs/>
          <w:lang w:val="es-ES_tradnl"/>
        </w:rPr>
        <w:t xml:space="preserve">Niveles de financiamiento </w:t>
      </w:r>
      <w:r w:rsidR="00AA113D">
        <w:rPr>
          <w:b/>
          <w:bCs/>
          <w:lang w:val="es-ES_tradnl"/>
        </w:rPr>
        <w:t xml:space="preserve">de la </w:t>
      </w:r>
      <w:r w:rsidRPr="005A0AEC">
        <w:rPr>
          <w:b/>
          <w:bCs/>
          <w:lang w:val="es-ES_tradnl"/>
        </w:rPr>
        <w:t>cooperación bilateral para</w:t>
      </w:r>
      <w:r w:rsidR="003F14EC" w:rsidRPr="005A0AEC">
        <w:rPr>
          <w:b/>
          <w:bCs/>
          <w:lang w:val="es-ES_tradnl"/>
        </w:rPr>
        <w:t xml:space="preserve"> 2024-2026 </w:t>
      </w:r>
      <w:r w:rsidR="00830BCE">
        <w:rPr>
          <w:b/>
          <w:bCs/>
          <w:lang w:val="es-ES_tradnl"/>
        </w:rPr>
        <w:t>(USD)</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858"/>
        <w:gridCol w:w="2361"/>
        <w:gridCol w:w="2552"/>
        <w:gridCol w:w="1417"/>
        <w:gridCol w:w="1448"/>
      </w:tblGrid>
      <w:tr w:rsidR="00441403" w:rsidRPr="005A0AEC" w14:paraId="2A1246AE" w14:textId="77777777" w:rsidTr="00441403">
        <w:trPr>
          <w:trHeight w:val="256"/>
        </w:trPr>
        <w:tc>
          <w:tcPr>
            <w:tcW w:w="1858" w:type="dxa"/>
            <w:vMerge w:val="restart"/>
            <w:noWrap/>
            <w:vAlign w:val="center"/>
            <w:hideMark/>
          </w:tcPr>
          <w:p w14:paraId="536AB010" w14:textId="77777777" w:rsidR="00F511DA" w:rsidRPr="005A0AEC" w:rsidRDefault="00F511DA">
            <w:pPr>
              <w:jc w:val="center"/>
              <w:rPr>
                <w:b/>
                <w:bCs/>
                <w:color w:val="000000"/>
                <w:sz w:val="20"/>
                <w:szCs w:val="20"/>
                <w:lang w:val="es-ES_tradnl" w:eastAsia="en-CA"/>
              </w:rPr>
            </w:pPr>
            <w:r w:rsidRPr="005A0AEC">
              <w:rPr>
                <w:b/>
                <w:bCs/>
                <w:color w:val="000000"/>
                <w:sz w:val="20"/>
                <w:szCs w:val="20"/>
                <w:lang w:val="es-ES_tradnl" w:eastAsia="en-CA"/>
              </w:rPr>
              <w:t>Organismo</w:t>
            </w:r>
          </w:p>
        </w:tc>
        <w:tc>
          <w:tcPr>
            <w:tcW w:w="6330" w:type="dxa"/>
            <w:gridSpan w:val="3"/>
            <w:noWrap/>
            <w:vAlign w:val="center"/>
            <w:hideMark/>
          </w:tcPr>
          <w:p w14:paraId="3EF126F6" w14:textId="77777777" w:rsidR="00F511DA" w:rsidRPr="005A0AEC" w:rsidRDefault="00F511DA">
            <w:pPr>
              <w:jc w:val="center"/>
              <w:rPr>
                <w:b/>
                <w:bCs/>
                <w:color w:val="000000"/>
                <w:sz w:val="20"/>
                <w:szCs w:val="20"/>
                <w:lang w:val="es-ES_tradnl" w:eastAsia="en-CA"/>
              </w:rPr>
            </w:pPr>
            <w:r w:rsidRPr="005A0AEC">
              <w:rPr>
                <w:b/>
                <w:bCs/>
                <w:color w:val="000000"/>
                <w:sz w:val="20"/>
                <w:szCs w:val="20"/>
                <w:lang w:val="es-ES_tradnl" w:eastAsia="en-CA"/>
              </w:rPr>
              <w:t>Financiamiento</w:t>
            </w:r>
          </w:p>
        </w:tc>
        <w:tc>
          <w:tcPr>
            <w:tcW w:w="1448" w:type="dxa"/>
            <w:vMerge w:val="restart"/>
            <w:vAlign w:val="center"/>
            <w:hideMark/>
          </w:tcPr>
          <w:p w14:paraId="44707A57" w14:textId="6B6BD541" w:rsidR="00F511DA" w:rsidRPr="005A0AEC" w:rsidRDefault="00363F72" w:rsidP="008F27BD">
            <w:pPr>
              <w:jc w:val="center"/>
              <w:rPr>
                <w:b/>
                <w:bCs/>
                <w:color w:val="000000"/>
                <w:sz w:val="20"/>
                <w:szCs w:val="20"/>
                <w:lang w:val="es-ES_tradnl" w:eastAsia="en-CA"/>
              </w:rPr>
            </w:pPr>
            <w:r>
              <w:rPr>
                <w:b/>
                <w:bCs/>
                <w:color w:val="000000"/>
                <w:sz w:val="20"/>
                <w:szCs w:val="20"/>
                <w:lang w:val="es-ES_tradnl" w:eastAsia="en-CA"/>
              </w:rPr>
              <w:t>P</w:t>
            </w:r>
            <w:r w:rsidR="00D014EF" w:rsidRPr="00D014EF">
              <w:rPr>
                <w:b/>
                <w:bCs/>
                <w:color w:val="000000"/>
                <w:sz w:val="20"/>
                <w:szCs w:val="20"/>
                <w:lang w:val="es-ES_tradnl" w:eastAsia="en-CA"/>
              </w:rPr>
              <w:t>ermitido</w:t>
            </w:r>
            <w:r w:rsidR="008F27BD">
              <w:rPr>
                <w:b/>
                <w:bCs/>
                <w:color w:val="000000"/>
                <w:sz w:val="20"/>
                <w:szCs w:val="20"/>
                <w:lang w:val="es-ES_tradnl" w:eastAsia="en-CA"/>
              </w:rPr>
              <w:t xml:space="preserve"> </w:t>
            </w:r>
            <w:r w:rsidR="0075751F" w:rsidRPr="005A0AEC">
              <w:rPr>
                <w:b/>
                <w:bCs/>
                <w:color w:val="000000"/>
                <w:sz w:val="20"/>
                <w:szCs w:val="20"/>
                <w:lang w:val="es-ES_tradnl" w:eastAsia="en-CA"/>
              </w:rPr>
              <w:t>2024-2026</w:t>
            </w:r>
          </w:p>
        </w:tc>
      </w:tr>
      <w:tr w:rsidR="00441403" w:rsidRPr="005A0AEC" w14:paraId="207257B0" w14:textId="77777777" w:rsidTr="00441403">
        <w:trPr>
          <w:trHeight w:val="355"/>
        </w:trPr>
        <w:tc>
          <w:tcPr>
            <w:tcW w:w="1858" w:type="dxa"/>
            <w:vMerge/>
            <w:vAlign w:val="center"/>
            <w:hideMark/>
          </w:tcPr>
          <w:p w14:paraId="1A2E4A58" w14:textId="77777777" w:rsidR="00F511DA" w:rsidRPr="005A0AEC" w:rsidRDefault="00F511DA">
            <w:pPr>
              <w:jc w:val="left"/>
              <w:rPr>
                <w:b/>
                <w:bCs/>
                <w:color w:val="000000"/>
                <w:sz w:val="20"/>
                <w:szCs w:val="20"/>
                <w:lang w:val="es-ES_tradnl" w:eastAsia="en-CA"/>
              </w:rPr>
            </w:pPr>
          </w:p>
        </w:tc>
        <w:tc>
          <w:tcPr>
            <w:tcW w:w="2361" w:type="dxa"/>
            <w:vAlign w:val="center"/>
            <w:hideMark/>
          </w:tcPr>
          <w:p w14:paraId="7CE6D03B" w14:textId="54477A3E" w:rsidR="00F511DA" w:rsidRPr="005A0AEC" w:rsidRDefault="00F511DA" w:rsidP="00E84686">
            <w:pPr>
              <w:jc w:val="center"/>
              <w:rPr>
                <w:b/>
                <w:bCs/>
                <w:color w:val="000000"/>
                <w:sz w:val="20"/>
                <w:szCs w:val="20"/>
                <w:lang w:val="es-ES_tradnl" w:eastAsia="en-CA"/>
              </w:rPr>
            </w:pPr>
            <w:r w:rsidRPr="005A0AEC">
              <w:rPr>
                <w:b/>
                <w:bCs/>
                <w:color w:val="000000"/>
                <w:sz w:val="20"/>
                <w:szCs w:val="20"/>
                <w:lang w:val="es-ES_tradnl" w:eastAsia="en-CA"/>
              </w:rPr>
              <w:t>Aprobado</w:t>
            </w:r>
            <w:r w:rsidR="00E638EA">
              <w:rPr>
                <w:b/>
                <w:bCs/>
                <w:color w:val="000000"/>
                <w:sz w:val="20"/>
                <w:szCs w:val="20"/>
                <w:lang w:val="es-ES_tradnl" w:eastAsia="en-CA"/>
              </w:rPr>
              <w:t xml:space="preserve"> </w:t>
            </w:r>
            <w:r w:rsidR="0075751F" w:rsidRPr="005A0AEC">
              <w:rPr>
                <w:b/>
                <w:bCs/>
                <w:color w:val="000000"/>
                <w:sz w:val="20"/>
                <w:szCs w:val="20"/>
                <w:lang w:val="es-ES_tradnl" w:eastAsia="en-CA"/>
              </w:rPr>
              <w:t>2024-2026</w:t>
            </w:r>
          </w:p>
        </w:tc>
        <w:tc>
          <w:tcPr>
            <w:tcW w:w="2552" w:type="dxa"/>
            <w:vAlign w:val="center"/>
            <w:hideMark/>
          </w:tcPr>
          <w:p w14:paraId="3DCF6577" w14:textId="7D9D47AD" w:rsidR="00F511DA" w:rsidRPr="005A0AEC" w:rsidRDefault="00F511DA" w:rsidP="0048086D">
            <w:pPr>
              <w:jc w:val="center"/>
              <w:rPr>
                <w:b/>
                <w:bCs/>
                <w:color w:val="000000"/>
                <w:sz w:val="20"/>
                <w:szCs w:val="20"/>
                <w:lang w:val="es-ES_tradnl" w:eastAsia="en-CA"/>
              </w:rPr>
            </w:pPr>
            <w:r w:rsidRPr="005A0AEC">
              <w:rPr>
                <w:b/>
                <w:bCs/>
                <w:color w:val="000000"/>
                <w:sz w:val="20"/>
                <w:szCs w:val="20"/>
                <w:lang w:val="es-ES_tradnl" w:eastAsia="en-CA"/>
              </w:rPr>
              <w:t>Solicitado</w:t>
            </w:r>
            <w:r w:rsidR="00220420">
              <w:rPr>
                <w:b/>
                <w:bCs/>
                <w:color w:val="000000"/>
                <w:sz w:val="20"/>
                <w:szCs w:val="20"/>
                <w:lang w:val="es-ES_tradnl" w:eastAsia="en-CA"/>
              </w:rPr>
              <w:t xml:space="preserve"> a la</w:t>
            </w:r>
            <w:r w:rsidRPr="005A0AEC">
              <w:rPr>
                <w:b/>
                <w:bCs/>
                <w:color w:val="000000"/>
                <w:sz w:val="20"/>
                <w:szCs w:val="20"/>
                <w:lang w:val="es-ES_tradnl" w:eastAsia="en-CA"/>
              </w:rPr>
              <w:t xml:space="preserve"> </w:t>
            </w:r>
            <w:r w:rsidR="00562AA4" w:rsidRPr="005A0AEC">
              <w:rPr>
                <w:b/>
                <w:bCs/>
                <w:color w:val="000000"/>
                <w:sz w:val="20"/>
                <w:szCs w:val="20"/>
                <w:lang w:val="es-ES_tradnl" w:eastAsia="en-CA"/>
              </w:rPr>
              <w:t>98</w:t>
            </w:r>
            <w:r w:rsidR="000D13C0">
              <w:rPr>
                <w:lang w:val="es-ES_tradnl"/>
              </w:rPr>
              <w:t>ª</w:t>
            </w:r>
            <w:r w:rsidR="0038797E">
              <w:rPr>
                <w:lang w:val="es-ES_tradnl"/>
              </w:rPr>
              <w:t xml:space="preserve"> </w:t>
            </w:r>
            <w:r w:rsidRPr="005A0AEC">
              <w:rPr>
                <w:b/>
                <w:bCs/>
                <w:color w:val="000000"/>
                <w:sz w:val="20"/>
                <w:szCs w:val="20"/>
                <w:lang w:val="es-ES_tradnl" w:eastAsia="en-CA"/>
              </w:rPr>
              <w:t>reunión</w:t>
            </w:r>
          </w:p>
        </w:tc>
        <w:tc>
          <w:tcPr>
            <w:tcW w:w="1417" w:type="dxa"/>
            <w:noWrap/>
            <w:vAlign w:val="center"/>
            <w:hideMark/>
          </w:tcPr>
          <w:p w14:paraId="58744DC9" w14:textId="77777777" w:rsidR="00F511DA" w:rsidRPr="005A0AEC" w:rsidRDefault="00F511DA">
            <w:pPr>
              <w:jc w:val="center"/>
              <w:rPr>
                <w:b/>
                <w:bCs/>
                <w:color w:val="000000"/>
                <w:sz w:val="20"/>
                <w:szCs w:val="20"/>
                <w:lang w:val="es-ES_tradnl" w:eastAsia="en-CA"/>
              </w:rPr>
            </w:pPr>
            <w:r w:rsidRPr="005A0AEC">
              <w:rPr>
                <w:b/>
                <w:bCs/>
                <w:color w:val="000000"/>
                <w:sz w:val="20"/>
                <w:szCs w:val="20"/>
                <w:lang w:val="es-ES_tradnl" w:eastAsia="en-CA"/>
              </w:rPr>
              <w:t>Total</w:t>
            </w:r>
          </w:p>
        </w:tc>
        <w:tc>
          <w:tcPr>
            <w:tcW w:w="1448" w:type="dxa"/>
            <w:vMerge/>
            <w:vAlign w:val="center"/>
            <w:hideMark/>
          </w:tcPr>
          <w:p w14:paraId="00D903C5" w14:textId="77777777" w:rsidR="00F511DA" w:rsidRPr="005A0AEC" w:rsidRDefault="00F511DA">
            <w:pPr>
              <w:jc w:val="left"/>
              <w:rPr>
                <w:b/>
                <w:bCs/>
                <w:color w:val="000000"/>
                <w:sz w:val="20"/>
                <w:szCs w:val="20"/>
                <w:lang w:val="es-ES_tradnl" w:eastAsia="en-CA"/>
              </w:rPr>
            </w:pPr>
          </w:p>
        </w:tc>
      </w:tr>
      <w:tr w:rsidR="00441403" w:rsidRPr="005A0AEC" w14:paraId="0CC78E01" w14:textId="77777777" w:rsidTr="00441403">
        <w:trPr>
          <w:trHeight w:val="202"/>
        </w:trPr>
        <w:tc>
          <w:tcPr>
            <w:tcW w:w="1858" w:type="dxa"/>
            <w:noWrap/>
            <w:vAlign w:val="center"/>
          </w:tcPr>
          <w:p w14:paraId="0B36A6C5" w14:textId="1BF56FED" w:rsidR="00AB3C08" w:rsidRPr="005A0AEC" w:rsidRDefault="00AB3C08">
            <w:pPr>
              <w:rPr>
                <w:color w:val="000000"/>
                <w:sz w:val="20"/>
                <w:szCs w:val="20"/>
                <w:lang w:val="es-ES_tradnl" w:eastAsia="en-CA"/>
              </w:rPr>
            </w:pPr>
            <w:r w:rsidRPr="005A0AEC">
              <w:rPr>
                <w:color w:val="000000"/>
                <w:sz w:val="20"/>
                <w:szCs w:val="20"/>
                <w:lang w:val="es-ES_tradnl" w:eastAsia="en-CA"/>
              </w:rPr>
              <w:t>Australia</w:t>
            </w:r>
          </w:p>
        </w:tc>
        <w:tc>
          <w:tcPr>
            <w:tcW w:w="2361" w:type="dxa"/>
            <w:noWrap/>
            <w:vAlign w:val="center"/>
          </w:tcPr>
          <w:p w14:paraId="4AA887B7" w14:textId="1B6E6724" w:rsidR="00AB3C08" w:rsidRPr="005A0AEC" w:rsidRDefault="00BA4F4F">
            <w:pPr>
              <w:jc w:val="right"/>
              <w:rPr>
                <w:color w:val="000000"/>
                <w:sz w:val="20"/>
                <w:szCs w:val="20"/>
                <w:lang w:val="es-ES_tradnl" w:eastAsia="en-CA"/>
              </w:rPr>
            </w:pPr>
            <w:r w:rsidRPr="005A0AEC">
              <w:rPr>
                <w:color w:val="000000"/>
                <w:sz w:val="20"/>
                <w:szCs w:val="20"/>
                <w:lang w:val="es-ES_tradnl" w:eastAsia="en-CA"/>
              </w:rPr>
              <w:t>760</w:t>
            </w:r>
            <w:r w:rsidR="002379D7">
              <w:rPr>
                <w:color w:val="000000"/>
                <w:sz w:val="20"/>
                <w:szCs w:val="20"/>
                <w:lang w:val="es-ES_tradnl" w:eastAsia="en-CA"/>
              </w:rPr>
              <w:t>.</w:t>
            </w:r>
            <w:r w:rsidRPr="005A0AEC">
              <w:rPr>
                <w:color w:val="000000"/>
                <w:sz w:val="20"/>
                <w:szCs w:val="20"/>
                <w:lang w:val="es-ES_tradnl" w:eastAsia="en-CA"/>
              </w:rPr>
              <w:t>017</w:t>
            </w:r>
          </w:p>
        </w:tc>
        <w:tc>
          <w:tcPr>
            <w:tcW w:w="2552" w:type="dxa"/>
            <w:noWrap/>
            <w:vAlign w:val="center"/>
          </w:tcPr>
          <w:p w14:paraId="3E6B6181" w14:textId="06A53D40" w:rsidR="00AB3C08" w:rsidRPr="005A0AEC" w:rsidRDefault="00E35232" w:rsidP="00E35232">
            <w:pPr>
              <w:jc w:val="right"/>
              <w:rPr>
                <w:color w:val="000000"/>
                <w:sz w:val="20"/>
                <w:szCs w:val="20"/>
                <w:lang w:val="es-ES_tradnl" w:eastAsia="en-CA"/>
              </w:rPr>
            </w:pPr>
            <w:r w:rsidRPr="005A0AEC">
              <w:rPr>
                <w:sz w:val="20"/>
                <w:szCs w:val="20"/>
                <w:lang w:val="es-ES_tradnl"/>
              </w:rPr>
              <w:t>463</w:t>
            </w:r>
            <w:r w:rsidR="002379D7">
              <w:rPr>
                <w:sz w:val="20"/>
                <w:szCs w:val="20"/>
                <w:lang w:val="es-ES_tradnl"/>
              </w:rPr>
              <w:t>.</w:t>
            </w:r>
            <w:r w:rsidRPr="005A0AEC">
              <w:rPr>
                <w:sz w:val="20"/>
                <w:szCs w:val="20"/>
                <w:lang w:val="es-ES_tradnl"/>
              </w:rPr>
              <w:t>113</w:t>
            </w:r>
          </w:p>
        </w:tc>
        <w:tc>
          <w:tcPr>
            <w:tcW w:w="1417" w:type="dxa"/>
            <w:noWrap/>
            <w:vAlign w:val="center"/>
          </w:tcPr>
          <w:p w14:paraId="38886C87" w14:textId="7025C2FD" w:rsidR="00AB3C08" w:rsidRPr="005A0AEC" w:rsidRDefault="00AD707E">
            <w:pPr>
              <w:jc w:val="right"/>
              <w:rPr>
                <w:color w:val="000000"/>
                <w:sz w:val="20"/>
                <w:szCs w:val="20"/>
                <w:lang w:val="es-ES_tradnl" w:eastAsia="en-CA"/>
              </w:rPr>
            </w:pPr>
            <w:r w:rsidRPr="005A0AEC">
              <w:rPr>
                <w:sz w:val="20"/>
                <w:szCs w:val="20"/>
                <w:lang w:val="es-ES_tradnl"/>
              </w:rPr>
              <w:t>1</w:t>
            </w:r>
            <w:r w:rsidR="002379D7">
              <w:rPr>
                <w:sz w:val="20"/>
                <w:szCs w:val="20"/>
                <w:lang w:val="es-ES_tradnl"/>
              </w:rPr>
              <w:t>.</w:t>
            </w:r>
            <w:r w:rsidRPr="005A0AEC">
              <w:rPr>
                <w:sz w:val="20"/>
                <w:szCs w:val="20"/>
                <w:lang w:val="es-ES_tradnl"/>
              </w:rPr>
              <w:t>223</w:t>
            </w:r>
            <w:r w:rsidR="002379D7">
              <w:rPr>
                <w:sz w:val="20"/>
                <w:szCs w:val="20"/>
                <w:lang w:val="es-ES_tradnl"/>
              </w:rPr>
              <w:t>.</w:t>
            </w:r>
            <w:r w:rsidRPr="005A0AEC">
              <w:rPr>
                <w:sz w:val="20"/>
                <w:szCs w:val="20"/>
                <w:lang w:val="es-ES_tradnl"/>
              </w:rPr>
              <w:t>130</w:t>
            </w:r>
          </w:p>
        </w:tc>
        <w:tc>
          <w:tcPr>
            <w:tcW w:w="1448" w:type="dxa"/>
            <w:noWrap/>
            <w:vAlign w:val="center"/>
          </w:tcPr>
          <w:p w14:paraId="64B848A3" w14:textId="34A682D8" w:rsidR="00AB3C08" w:rsidRPr="005A0AEC" w:rsidRDefault="00DF2A71">
            <w:pPr>
              <w:jc w:val="right"/>
              <w:rPr>
                <w:b/>
                <w:bCs/>
                <w:color w:val="000000"/>
                <w:sz w:val="20"/>
                <w:szCs w:val="20"/>
                <w:lang w:val="es-ES_tradnl" w:eastAsia="en-CA"/>
              </w:rPr>
            </w:pPr>
            <w:r w:rsidRPr="005A0AEC">
              <w:rPr>
                <w:b/>
                <w:bCs/>
                <w:color w:val="000000"/>
                <w:sz w:val="20"/>
                <w:szCs w:val="20"/>
                <w:lang w:val="es-ES_tradnl" w:eastAsia="en-CA"/>
              </w:rPr>
              <w:t>3</w:t>
            </w:r>
            <w:r w:rsidR="002379D7">
              <w:rPr>
                <w:b/>
                <w:bCs/>
                <w:color w:val="000000"/>
                <w:sz w:val="20"/>
                <w:szCs w:val="20"/>
                <w:lang w:val="es-ES_tradnl" w:eastAsia="en-CA"/>
              </w:rPr>
              <w:t>.</w:t>
            </w:r>
            <w:r w:rsidRPr="005A0AEC">
              <w:rPr>
                <w:b/>
                <w:bCs/>
                <w:color w:val="000000"/>
                <w:sz w:val="20"/>
                <w:szCs w:val="20"/>
                <w:lang w:val="es-ES_tradnl" w:eastAsia="en-CA"/>
              </w:rPr>
              <w:t>759</w:t>
            </w:r>
            <w:r w:rsidR="002379D7">
              <w:rPr>
                <w:b/>
                <w:bCs/>
                <w:color w:val="000000"/>
                <w:sz w:val="20"/>
                <w:szCs w:val="20"/>
                <w:lang w:val="es-ES_tradnl" w:eastAsia="en-CA"/>
              </w:rPr>
              <w:t>.</w:t>
            </w:r>
            <w:r w:rsidRPr="005A0AEC">
              <w:rPr>
                <w:b/>
                <w:bCs/>
                <w:color w:val="000000"/>
                <w:sz w:val="20"/>
                <w:szCs w:val="20"/>
                <w:lang w:val="es-ES_tradnl" w:eastAsia="en-CA"/>
              </w:rPr>
              <w:t>769</w:t>
            </w:r>
          </w:p>
        </w:tc>
      </w:tr>
      <w:tr w:rsidR="00441403" w:rsidRPr="005A0AEC" w14:paraId="2380D534" w14:textId="77777777" w:rsidTr="00441403">
        <w:trPr>
          <w:trHeight w:val="202"/>
        </w:trPr>
        <w:tc>
          <w:tcPr>
            <w:tcW w:w="1858" w:type="dxa"/>
            <w:noWrap/>
            <w:vAlign w:val="center"/>
          </w:tcPr>
          <w:p w14:paraId="1249613D" w14:textId="157F912D" w:rsidR="00AB3C08" w:rsidRPr="005A0AEC" w:rsidRDefault="00AB3C08" w:rsidP="00AB3C08">
            <w:pPr>
              <w:rPr>
                <w:color w:val="000000"/>
                <w:sz w:val="20"/>
                <w:szCs w:val="20"/>
                <w:lang w:val="es-ES_tradnl" w:eastAsia="en-CA"/>
              </w:rPr>
            </w:pPr>
            <w:r w:rsidRPr="005A0AEC">
              <w:rPr>
                <w:color w:val="000000"/>
                <w:sz w:val="20"/>
                <w:szCs w:val="20"/>
                <w:lang w:val="es-ES_tradnl" w:eastAsia="en-CA"/>
              </w:rPr>
              <w:t>Alemania</w:t>
            </w:r>
          </w:p>
        </w:tc>
        <w:tc>
          <w:tcPr>
            <w:tcW w:w="2361" w:type="dxa"/>
            <w:noWrap/>
            <w:vAlign w:val="center"/>
          </w:tcPr>
          <w:p w14:paraId="24241589" w14:textId="2EA64AAF" w:rsidR="00AB3C08" w:rsidRPr="005A0AEC" w:rsidRDefault="00CA0C83" w:rsidP="00AB3C08">
            <w:pPr>
              <w:jc w:val="right"/>
              <w:rPr>
                <w:color w:val="000000"/>
                <w:sz w:val="20"/>
                <w:szCs w:val="20"/>
                <w:lang w:val="es-ES_tradnl" w:eastAsia="en-CA"/>
              </w:rPr>
            </w:pPr>
            <w:r w:rsidRPr="005A0AEC">
              <w:rPr>
                <w:color w:val="000000"/>
                <w:sz w:val="20"/>
                <w:szCs w:val="20"/>
                <w:lang w:val="es-ES_tradnl" w:eastAsia="en-CA"/>
              </w:rPr>
              <w:t>10</w:t>
            </w:r>
            <w:r w:rsidR="002379D7">
              <w:rPr>
                <w:color w:val="000000"/>
                <w:sz w:val="20"/>
                <w:szCs w:val="20"/>
                <w:lang w:val="es-ES_tradnl" w:eastAsia="en-CA"/>
              </w:rPr>
              <w:t>.</w:t>
            </w:r>
            <w:r w:rsidR="009352E3" w:rsidRPr="005A0AEC">
              <w:rPr>
                <w:color w:val="000000"/>
                <w:sz w:val="20"/>
                <w:szCs w:val="20"/>
                <w:lang w:val="es-ES_tradnl" w:eastAsia="en-CA"/>
              </w:rPr>
              <w:t>654</w:t>
            </w:r>
            <w:r w:rsidR="002379D7">
              <w:rPr>
                <w:color w:val="000000"/>
                <w:sz w:val="20"/>
                <w:szCs w:val="20"/>
                <w:lang w:val="es-ES_tradnl" w:eastAsia="en-CA"/>
              </w:rPr>
              <w:t>.</w:t>
            </w:r>
            <w:r w:rsidR="009352E3" w:rsidRPr="005A0AEC">
              <w:rPr>
                <w:color w:val="000000"/>
                <w:sz w:val="20"/>
                <w:szCs w:val="20"/>
                <w:lang w:val="es-ES_tradnl" w:eastAsia="en-CA"/>
              </w:rPr>
              <w:t>733</w:t>
            </w:r>
          </w:p>
        </w:tc>
        <w:tc>
          <w:tcPr>
            <w:tcW w:w="2552" w:type="dxa"/>
            <w:noWrap/>
            <w:vAlign w:val="center"/>
          </w:tcPr>
          <w:p w14:paraId="175B0156" w14:textId="5F69DFA7" w:rsidR="00AB3C08" w:rsidRPr="005A0AEC" w:rsidRDefault="00941153" w:rsidP="00AB3C08">
            <w:pPr>
              <w:jc w:val="right"/>
              <w:rPr>
                <w:color w:val="000000"/>
                <w:sz w:val="20"/>
                <w:szCs w:val="20"/>
                <w:lang w:val="es-ES_tradnl" w:eastAsia="en-CA"/>
              </w:rPr>
            </w:pPr>
            <w:r w:rsidRPr="005A0AEC">
              <w:rPr>
                <w:sz w:val="20"/>
                <w:szCs w:val="20"/>
                <w:lang w:val="es-ES_tradnl"/>
              </w:rPr>
              <w:t>135</w:t>
            </w:r>
            <w:r w:rsidR="002379D7">
              <w:rPr>
                <w:sz w:val="20"/>
                <w:szCs w:val="20"/>
                <w:lang w:val="es-ES_tradnl"/>
              </w:rPr>
              <w:t>.</w:t>
            </w:r>
            <w:r w:rsidRPr="005A0AEC">
              <w:rPr>
                <w:sz w:val="20"/>
                <w:szCs w:val="20"/>
                <w:lang w:val="es-ES_tradnl"/>
              </w:rPr>
              <w:t>600</w:t>
            </w:r>
          </w:p>
        </w:tc>
        <w:tc>
          <w:tcPr>
            <w:tcW w:w="1417" w:type="dxa"/>
            <w:noWrap/>
            <w:vAlign w:val="center"/>
          </w:tcPr>
          <w:p w14:paraId="194F0E8C" w14:textId="181B117D" w:rsidR="00AB3C08" w:rsidRPr="005A0AEC" w:rsidRDefault="00033259" w:rsidP="00AB3C08">
            <w:pPr>
              <w:jc w:val="right"/>
              <w:rPr>
                <w:color w:val="000000"/>
                <w:sz w:val="20"/>
                <w:szCs w:val="20"/>
                <w:lang w:val="es-ES_tradnl" w:eastAsia="en-CA"/>
              </w:rPr>
            </w:pPr>
            <w:r w:rsidRPr="005A0AEC">
              <w:rPr>
                <w:color w:val="000000"/>
                <w:sz w:val="20"/>
                <w:szCs w:val="20"/>
                <w:lang w:val="es-ES_tradnl" w:eastAsia="en-CA"/>
              </w:rPr>
              <w:t>10</w:t>
            </w:r>
            <w:r w:rsidR="002379D7">
              <w:rPr>
                <w:color w:val="000000"/>
                <w:sz w:val="20"/>
                <w:szCs w:val="20"/>
                <w:lang w:val="es-ES_tradnl" w:eastAsia="en-CA"/>
              </w:rPr>
              <w:t>.</w:t>
            </w:r>
            <w:r w:rsidRPr="005A0AEC">
              <w:rPr>
                <w:color w:val="000000"/>
                <w:sz w:val="20"/>
                <w:szCs w:val="20"/>
                <w:lang w:val="es-ES_tradnl" w:eastAsia="en-CA"/>
              </w:rPr>
              <w:t>790</w:t>
            </w:r>
            <w:r w:rsidR="002379D7">
              <w:rPr>
                <w:color w:val="000000"/>
                <w:sz w:val="20"/>
                <w:szCs w:val="20"/>
                <w:lang w:val="es-ES_tradnl" w:eastAsia="en-CA"/>
              </w:rPr>
              <w:t>.</w:t>
            </w:r>
            <w:r w:rsidRPr="005A0AEC">
              <w:rPr>
                <w:color w:val="000000"/>
                <w:sz w:val="20"/>
                <w:szCs w:val="20"/>
                <w:lang w:val="es-ES_tradnl" w:eastAsia="en-CA"/>
              </w:rPr>
              <w:t>333</w:t>
            </w:r>
          </w:p>
        </w:tc>
        <w:tc>
          <w:tcPr>
            <w:tcW w:w="1448" w:type="dxa"/>
            <w:noWrap/>
            <w:vAlign w:val="center"/>
          </w:tcPr>
          <w:p w14:paraId="08EDBD38" w14:textId="7D4F3DEC" w:rsidR="00AB3C08" w:rsidRPr="005A0AEC" w:rsidRDefault="00AB3C08" w:rsidP="00AB3C08">
            <w:pPr>
              <w:jc w:val="right"/>
              <w:rPr>
                <w:b/>
                <w:bCs/>
                <w:color w:val="000000"/>
                <w:sz w:val="20"/>
                <w:szCs w:val="20"/>
                <w:lang w:val="es-ES_tradnl" w:eastAsia="en-CA"/>
              </w:rPr>
            </w:pPr>
            <w:r w:rsidRPr="005A0AEC">
              <w:rPr>
                <w:b/>
                <w:bCs/>
                <w:color w:val="000000"/>
                <w:sz w:val="20"/>
                <w:szCs w:val="20"/>
                <w:lang w:val="es-ES_tradnl" w:eastAsia="en-CA"/>
              </w:rPr>
              <w:t>10</w:t>
            </w:r>
            <w:r w:rsidR="002379D7">
              <w:rPr>
                <w:b/>
                <w:bCs/>
                <w:color w:val="000000"/>
                <w:sz w:val="20"/>
                <w:szCs w:val="20"/>
                <w:lang w:val="es-ES_tradnl" w:eastAsia="en-CA"/>
              </w:rPr>
              <w:t>.</w:t>
            </w:r>
            <w:r w:rsidRPr="005A0AEC">
              <w:rPr>
                <w:b/>
                <w:bCs/>
                <w:color w:val="000000"/>
                <w:sz w:val="20"/>
                <w:szCs w:val="20"/>
                <w:lang w:val="es-ES_tradnl" w:eastAsia="en-CA"/>
              </w:rPr>
              <w:t>883</w:t>
            </w:r>
            <w:r w:rsidR="002379D7">
              <w:rPr>
                <w:b/>
                <w:bCs/>
                <w:color w:val="000000"/>
                <w:sz w:val="20"/>
                <w:szCs w:val="20"/>
                <w:lang w:val="es-ES_tradnl" w:eastAsia="en-CA"/>
              </w:rPr>
              <w:t>.</w:t>
            </w:r>
            <w:r w:rsidRPr="005A0AEC">
              <w:rPr>
                <w:b/>
                <w:bCs/>
                <w:color w:val="000000"/>
                <w:sz w:val="20"/>
                <w:szCs w:val="20"/>
                <w:lang w:val="es-ES_tradnl" w:eastAsia="en-CA"/>
              </w:rPr>
              <w:t>917</w:t>
            </w:r>
          </w:p>
        </w:tc>
      </w:tr>
      <w:tr w:rsidR="00441403" w:rsidRPr="005A0AEC" w14:paraId="13256F6F" w14:textId="77777777" w:rsidTr="00441403">
        <w:trPr>
          <w:trHeight w:val="202"/>
        </w:trPr>
        <w:tc>
          <w:tcPr>
            <w:tcW w:w="1858" w:type="dxa"/>
            <w:noWrap/>
            <w:vAlign w:val="center"/>
          </w:tcPr>
          <w:p w14:paraId="67649349" w14:textId="38E713B1" w:rsidR="00AB3C08" w:rsidRPr="005A0AEC" w:rsidRDefault="00AB3C08" w:rsidP="00AB3C08">
            <w:pPr>
              <w:rPr>
                <w:color w:val="000000"/>
                <w:sz w:val="20"/>
                <w:szCs w:val="20"/>
                <w:lang w:val="es-ES_tradnl" w:eastAsia="en-CA"/>
              </w:rPr>
            </w:pPr>
            <w:r w:rsidRPr="005A0AEC">
              <w:rPr>
                <w:color w:val="000000"/>
                <w:sz w:val="20"/>
                <w:szCs w:val="20"/>
                <w:lang w:val="es-ES_tradnl" w:eastAsia="en-CA"/>
              </w:rPr>
              <w:t>Italia</w:t>
            </w:r>
          </w:p>
        </w:tc>
        <w:tc>
          <w:tcPr>
            <w:tcW w:w="2361" w:type="dxa"/>
            <w:noWrap/>
            <w:vAlign w:val="center"/>
          </w:tcPr>
          <w:p w14:paraId="18734BE3" w14:textId="79E9E1FD" w:rsidR="00AB3C08" w:rsidRPr="005A0AEC" w:rsidRDefault="00104804" w:rsidP="00AB3C08">
            <w:pPr>
              <w:jc w:val="right"/>
              <w:rPr>
                <w:color w:val="000000"/>
                <w:sz w:val="20"/>
                <w:szCs w:val="20"/>
                <w:lang w:val="es-ES_tradnl" w:eastAsia="en-CA"/>
              </w:rPr>
            </w:pPr>
            <w:r w:rsidRPr="005A0AEC">
              <w:rPr>
                <w:color w:val="000000"/>
                <w:sz w:val="20"/>
                <w:szCs w:val="20"/>
                <w:lang w:val="es-ES_tradnl" w:eastAsia="en-CA"/>
              </w:rPr>
              <w:t>0</w:t>
            </w:r>
          </w:p>
        </w:tc>
        <w:tc>
          <w:tcPr>
            <w:tcW w:w="2552" w:type="dxa"/>
            <w:noWrap/>
            <w:vAlign w:val="center"/>
          </w:tcPr>
          <w:p w14:paraId="1A32FA51" w14:textId="11D01FEB" w:rsidR="00AB3C08" w:rsidRPr="005A0AEC" w:rsidRDefault="00E35232" w:rsidP="00AB3C08">
            <w:pPr>
              <w:jc w:val="right"/>
              <w:rPr>
                <w:color w:val="000000"/>
                <w:sz w:val="20"/>
                <w:szCs w:val="20"/>
                <w:lang w:val="es-ES_tradnl" w:eastAsia="en-CA"/>
              </w:rPr>
            </w:pPr>
            <w:r w:rsidRPr="005A0AEC">
              <w:rPr>
                <w:sz w:val="20"/>
                <w:szCs w:val="20"/>
                <w:lang w:val="es-ES_tradnl"/>
              </w:rPr>
              <w:t>395</w:t>
            </w:r>
            <w:r w:rsidR="002379D7">
              <w:rPr>
                <w:sz w:val="20"/>
                <w:szCs w:val="20"/>
                <w:lang w:val="es-ES_tradnl"/>
              </w:rPr>
              <w:t>.</w:t>
            </w:r>
            <w:r w:rsidRPr="005A0AEC">
              <w:rPr>
                <w:sz w:val="20"/>
                <w:szCs w:val="20"/>
                <w:lang w:val="es-ES_tradnl"/>
              </w:rPr>
              <w:t>500</w:t>
            </w:r>
          </w:p>
        </w:tc>
        <w:tc>
          <w:tcPr>
            <w:tcW w:w="1417" w:type="dxa"/>
            <w:noWrap/>
            <w:vAlign w:val="center"/>
          </w:tcPr>
          <w:p w14:paraId="30B9A767" w14:textId="5CE48C45" w:rsidR="00AB3C08" w:rsidRPr="005A0AEC" w:rsidRDefault="00104804" w:rsidP="00AB3C08">
            <w:pPr>
              <w:jc w:val="right"/>
              <w:rPr>
                <w:color w:val="000000"/>
                <w:sz w:val="20"/>
                <w:szCs w:val="20"/>
                <w:highlight w:val="yellow"/>
                <w:lang w:val="es-ES_tradnl" w:eastAsia="en-CA"/>
              </w:rPr>
            </w:pPr>
            <w:r w:rsidRPr="005A0AEC">
              <w:rPr>
                <w:sz w:val="20"/>
                <w:szCs w:val="20"/>
                <w:lang w:val="es-ES_tradnl"/>
              </w:rPr>
              <w:t>395</w:t>
            </w:r>
            <w:r w:rsidR="002379D7">
              <w:rPr>
                <w:sz w:val="20"/>
                <w:szCs w:val="20"/>
                <w:lang w:val="es-ES_tradnl"/>
              </w:rPr>
              <w:t>.</w:t>
            </w:r>
            <w:r w:rsidRPr="005A0AEC">
              <w:rPr>
                <w:sz w:val="20"/>
                <w:szCs w:val="20"/>
                <w:lang w:val="es-ES_tradnl"/>
              </w:rPr>
              <w:t>500</w:t>
            </w:r>
          </w:p>
        </w:tc>
        <w:tc>
          <w:tcPr>
            <w:tcW w:w="1448" w:type="dxa"/>
            <w:noWrap/>
            <w:vAlign w:val="center"/>
          </w:tcPr>
          <w:p w14:paraId="5D57FA2D" w14:textId="78799BC3" w:rsidR="00AB3C08" w:rsidRPr="005A0AEC" w:rsidRDefault="0002779B" w:rsidP="00AB3C08">
            <w:pPr>
              <w:jc w:val="right"/>
              <w:rPr>
                <w:b/>
                <w:bCs/>
                <w:color w:val="000000"/>
                <w:sz w:val="20"/>
                <w:szCs w:val="20"/>
                <w:lang w:val="es-ES_tradnl" w:eastAsia="en-CA"/>
              </w:rPr>
            </w:pPr>
            <w:r w:rsidRPr="005A0AEC">
              <w:rPr>
                <w:b/>
                <w:bCs/>
                <w:color w:val="000000"/>
                <w:sz w:val="20"/>
                <w:szCs w:val="20"/>
                <w:lang w:val="es-ES_tradnl" w:eastAsia="en-CA"/>
              </w:rPr>
              <w:t>5</w:t>
            </w:r>
            <w:r w:rsidR="002379D7">
              <w:rPr>
                <w:b/>
                <w:bCs/>
                <w:color w:val="000000"/>
                <w:sz w:val="20"/>
                <w:szCs w:val="20"/>
                <w:lang w:val="es-ES_tradnl" w:eastAsia="en-CA"/>
              </w:rPr>
              <w:t>.</w:t>
            </w:r>
            <w:r w:rsidRPr="005A0AEC">
              <w:rPr>
                <w:b/>
                <w:bCs/>
                <w:color w:val="000000"/>
                <w:sz w:val="20"/>
                <w:szCs w:val="20"/>
                <w:lang w:val="es-ES_tradnl" w:eastAsia="en-CA"/>
              </w:rPr>
              <w:t>679</w:t>
            </w:r>
            <w:r w:rsidR="002379D7">
              <w:rPr>
                <w:b/>
                <w:bCs/>
                <w:color w:val="000000"/>
                <w:sz w:val="20"/>
                <w:szCs w:val="20"/>
                <w:lang w:val="es-ES_tradnl" w:eastAsia="en-CA"/>
              </w:rPr>
              <w:t>.</w:t>
            </w:r>
            <w:r w:rsidRPr="005A0AEC">
              <w:rPr>
                <w:b/>
                <w:bCs/>
                <w:color w:val="000000"/>
                <w:sz w:val="20"/>
                <w:szCs w:val="20"/>
                <w:lang w:val="es-ES_tradnl" w:eastAsia="en-CA"/>
              </w:rPr>
              <w:t>727</w:t>
            </w:r>
          </w:p>
        </w:tc>
      </w:tr>
      <w:tr w:rsidR="00441403" w:rsidRPr="005A0AEC" w14:paraId="6989D927" w14:textId="77777777" w:rsidTr="00441403">
        <w:trPr>
          <w:trHeight w:val="202"/>
        </w:trPr>
        <w:tc>
          <w:tcPr>
            <w:tcW w:w="1858" w:type="dxa"/>
            <w:noWrap/>
            <w:vAlign w:val="center"/>
          </w:tcPr>
          <w:p w14:paraId="7973FF5A" w14:textId="791EA285" w:rsidR="00AB3C08" w:rsidRPr="005A0AEC" w:rsidRDefault="00AB3C08" w:rsidP="00AB3C08">
            <w:pPr>
              <w:rPr>
                <w:color w:val="000000"/>
                <w:sz w:val="20"/>
                <w:szCs w:val="20"/>
                <w:lang w:val="es-ES_tradnl" w:eastAsia="en-CA"/>
              </w:rPr>
            </w:pPr>
            <w:r w:rsidRPr="005A0AEC">
              <w:rPr>
                <w:color w:val="000000"/>
                <w:sz w:val="20"/>
                <w:szCs w:val="20"/>
                <w:lang w:val="es-ES_tradnl" w:eastAsia="en-CA"/>
              </w:rPr>
              <w:t>Reino Unido</w:t>
            </w:r>
          </w:p>
        </w:tc>
        <w:tc>
          <w:tcPr>
            <w:tcW w:w="2361" w:type="dxa"/>
            <w:noWrap/>
            <w:vAlign w:val="center"/>
          </w:tcPr>
          <w:p w14:paraId="721805D2" w14:textId="70A17E33" w:rsidR="00AB3C08" w:rsidRPr="005A0AEC" w:rsidRDefault="00104804" w:rsidP="00AB3C08">
            <w:pPr>
              <w:jc w:val="right"/>
              <w:rPr>
                <w:color w:val="000000"/>
                <w:sz w:val="20"/>
                <w:szCs w:val="20"/>
                <w:lang w:val="es-ES_tradnl" w:eastAsia="en-CA"/>
              </w:rPr>
            </w:pPr>
            <w:r w:rsidRPr="005A0AEC">
              <w:rPr>
                <w:color w:val="000000"/>
                <w:sz w:val="20"/>
                <w:szCs w:val="20"/>
                <w:lang w:val="es-ES_tradnl" w:eastAsia="en-CA"/>
              </w:rPr>
              <w:t>1</w:t>
            </w:r>
            <w:r w:rsidR="002379D7">
              <w:rPr>
                <w:color w:val="000000"/>
                <w:sz w:val="20"/>
                <w:szCs w:val="20"/>
                <w:lang w:val="es-ES_tradnl" w:eastAsia="en-CA"/>
              </w:rPr>
              <w:t>.</w:t>
            </w:r>
            <w:r w:rsidR="007E0B5C" w:rsidRPr="005A0AEC">
              <w:rPr>
                <w:color w:val="000000"/>
                <w:sz w:val="20"/>
                <w:szCs w:val="20"/>
                <w:lang w:val="es-ES_tradnl" w:eastAsia="en-CA"/>
              </w:rPr>
              <w:t>201</w:t>
            </w:r>
            <w:r w:rsidR="002379D7">
              <w:rPr>
                <w:color w:val="000000"/>
                <w:sz w:val="20"/>
                <w:szCs w:val="20"/>
                <w:lang w:val="es-ES_tradnl" w:eastAsia="en-CA"/>
              </w:rPr>
              <w:t>.</w:t>
            </w:r>
            <w:r w:rsidR="007E0B5C" w:rsidRPr="005A0AEC">
              <w:rPr>
                <w:color w:val="000000"/>
                <w:sz w:val="20"/>
                <w:szCs w:val="20"/>
                <w:lang w:val="es-ES_tradnl" w:eastAsia="en-CA"/>
              </w:rPr>
              <w:t>347</w:t>
            </w:r>
          </w:p>
        </w:tc>
        <w:tc>
          <w:tcPr>
            <w:tcW w:w="2552" w:type="dxa"/>
            <w:noWrap/>
            <w:vAlign w:val="center"/>
          </w:tcPr>
          <w:p w14:paraId="1EA4394F" w14:textId="22FA4333" w:rsidR="00AB3C08" w:rsidRPr="005A0AEC" w:rsidRDefault="00E35232" w:rsidP="00AB3C08">
            <w:pPr>
              <w:jc w:val="right"/>
              <w:rPr>
                <w:color w:val="000000"/>
                <w:sz w:val="20"/>
                <w:szCs w:val="20"/>
                <w:lang w:val="es-ES_tradnl" w:eastAsia="en-CA"/>
              </w:rPr>
            </w:pPr>
            <w:r w:rsidRPr="005A0AEC">
              <w:rPr>
                <w:sz w:val="20"/>
                <w:szCs w:val="20"/>
                <w:lang w:val="es-ES_tradnl"/>
              </w:rPr>
              <w:t>1</w:t>
            </w:r>
            <w:r w:rsidR="002379D7">
              <w:rPr>
                <w:sz w:val="20"/>
                <w:szCs w:val="20"/>
                <w:lang w:val="es-ES_tradnl"/>
              </w:rPr>
              <w:t>.</w:t>
            </w:r>
            <w:r w:rsidR="00697DA2" w:rsidRPr="005A0AEC">
              <w:rPr>
                <w:sz w:val="20"/>
                <w:szCs w:val="20"/>
                <w:lang w:val="es-ES_tradnl"/>
              </w:rPr>
              <w:t>788</w:t>
            </w:r>
            <w:r w:rsidR="002379D7">
              <w:rPr>
                <w:sz w:val="20"/>
                <w:szCs w:val="20"/>
                <w:lang w:val="es-ES_tradnl"/>
              </w:rPr>
              <w:t>.</w:t>
            </w:r>
            <w:r w:rsidR="00697DA2" w:rsidRPr="005A0AEC">
              <w:rPr>
                <w:sz w:val="20"/>
                <w:szCs w:val="20"/>
                <w:lang w:val="es-ES_tradnl"/>
              </w:rPr>
              <w:t>694</w:t>
            </w:r>
          </w:p>
        </w:tc>
        <w:tc>
          <w:tcPr>
            <w:tcW w:w="1417" w:type="dxa"/>
            <w:noWrap/>
            <w:vAlign w:val="center"/>
          </w:tcPr>
          <w:p w14:paraId="1D375475" w14:textId="4AFFD31C" w:rsidR="00AB3C08" w:rsidRPr="005A0AEC" w:rsidRDefault="003C5BE6" w:rsidP="00AB3C08">
            <w:pPr>
              <w:jc w:val="right"/>
              <w:rPr>
                <w:color w:val="000000"/>
                <w:sz w:val="20"/>
                <w:szCs w:val="20"/>
                <w:highlight w:val="yellow"/>
                <w:lang w:val="es-ES_tradnl" w:eastAsia="en-CA"/>
              </w:rPr>
            </w:pPr>
            <w:r w:rsidRPr="005A0AEC">
              <w:rPr>
                <w:color w:val="000000"/>
                <w:sz w:val="20"/>
                <w:szCs w:val="20"/>
                <w:lang w:val="es-ES_tradnl" w:eastAsia="en-CA"/>
              </w:rPr>
              <w:t>2</w:t>
            </w:r>
            <w:r w:rsidR="002379D7">
              <w:rPr>
                <w:color w:val="000000"/>
                <w:sz w:val="20"/>
                <w:szCs w:val="20"/>
                <w:lang w:val="es-ES_tradnl" w:eastAsia="en-CA"/>
              </w:rPr>
              <w:t>.</w:t>
            </w:r>
            <w:r w:rsidRPr="005A0AEC">
              <w:rPr>
                <w:color w:val="000000"/>
                <w:sz w:val="20"/>
                <w:szCs w:val="20"/>
                <w:lang w:val="es-ES_tradnl" w:eastAsia="en-CA"/>
              </w:rPr>
              <w:t>990</w:t>
            </w:r>
            <w:r w:rsidR="002379D7">
              <w:rPr>
                <w:color w:val="000000"/>
                <w:sz w:val="20"/>
                <w:szCs w:val="20"/>
                <w:lang w:val="es-ES_tradnl" w:eastAsia="en-CA"/>
              </w:rPr>
              <w:t>.</w:t>
            </w:r>
            <w:r w:rsidRPr="005A0AEC">
              <w:rPr>
                <w:color w:val="000000"/>
                <w:sz w:val="20"/>
                <w:szCs w:val="20"/>
                <w:lang w:val="es-ES_tradnl" w:eastAsia="en-CA"/>
              </w:rPr>
              <w:t>041</w:t>
            </w:r>
          </w:p>
        </w:tc>
        <w:tc>
          <w:tcPr>
            <w:tcW w:w="1448" w:type="dxa"/>
            <w:noWrap/>
            <w:vAlign w:val="center"/>
          </w:tcPr>
          <w:p w14:paraId="6EAFCE4A" w14:textId="3A450270" w:rsidR="00AB3C08" w:rsidRPr="005A0AEC" w:rsidRDefault="00AB3C08" w:rsidP="00AB3C08">
            <w:pPr>
              <w:jc w:val="right"/>
              <w:rPr>
                <w:b/>
                <w:bCs/>
                <w:color w:val="000000"/>
                <w:sz w:val="20"/>
                <w:szCs w:val="20"/>
                <w:lang w:val="es-ES_tradnl" w:eastAsia="en-CA"/>
              </w:rPr>
            </w:pPr>
            <w:r w:rsidRPr="005A0AEC">
              <w:rPr>
                <w:b/>
                <w:bCs/>
                <w:color w:val="000000"/>
                <w:sz w:val="20"/>
                <w:szCs w:val="20"/>
                <w:lang w:val="es-ES_tradnl" w:eastAsia="en-CA"/>
              </w:rPr>
              <w:t>7</w:t>
            </w:r>
            <w:r w:rsidR="002379D7">
              <w:rPr>
                <w:b/>
                <w:bCs/>
                <w:color w:val="000000"/>
                <w:sz w:val="20"/>
                <w:szCs w:val="20"/>
                <w:lang w:val="es-ES_tradnl" w:eastAsia="en-CA"/>
              </w:rPr>
              <w:t>.</w:t>
            </w:r>
            <w:r w:rsidRPr="005A0AEC">
              <w:rPr>
                <w:b/>
                <w:bCs/>
                <w:color w:val="000000"/>
                <w:sz w:val="20"/>
                <w:szCs w:val="20"/>
                <w:lang w:val="es-ES_tradnl" w:eastAsia="en-CA"/>
              </w:rPr>
              <w:t>792</w:t>
            </w:r>
            <w:r w:rsidR="002379D7">
              <w:rPr>
                <w:b/>
                <w:bCs/>
                <w:color w:val="000000"/>
                <w:sz w:val="20"/>
                <w:szCs w:val="20"/>
                <w:lang w:val="es-ES_tradnl" w:eastAsia="en-CA"/>
              </w:rPr>
              <w:t>.</w:t>
            </w:r>
            <w:r w:rsidRPr="005A0AEC">
              <w:rPr>
                <w:b/>
                <w:bCs/>
                <w:color w:val="000000"/>
                <w:sz w:val="20"/>
                <w:szCs w:val="20"/>
                <w:lang w:val="es-ES_tradnl" w:eastAsia="en-CA"/>
              </w:rPr>
              <w:t>037</w:t>
            </w:r>
          </w:p>
        </w:tc>
      </w:tr>
    </w:tbl>
    <w:p w14:paraId="594883C5" w14:textId="7CCDA724" w:rsidR="001C499B" w:rsidRPr="005A0AEC" w:rsidRDefault="00A70ED7" w:rsidP="00A6401B">
      <w:pPr>
        <w:keepNext/>
        <w:rPr>
          <w:b/>
          <w:lang w:val="es-ES_tradnl"/>
        </w:rPr>
      </w:pPr>
      <w:r w:rsidRPr="005A0AEC">
        <w:rPr>
          <w:b/>
          <w:lang w:val="es-ES_tradnl"/>
        </w:rPr>
        <w:lastRenderedPageBreak/>
        <w:t>Solicitudes bilaterales</w:t>
      </w:r>
    </w:p>
    <w:p w14:paraId="074926A9" w14:textId="52088222" w:rsidR="00F66ADA" w:rsidRPr="005A0AEC" w:rsidRDefault="00F66ADA" w:rsidP="00F66ADA">
      <w:pPr>
        <w:keepNext/>
        <w:spacing w:before="240" w:after="240"/>
        <w:jc w:val="left"/>
        <w:rPr>
          <w:u w:val="single"/>
          <w:lang w:val="es-ES_tradnl"/>
        </w:rPr>
      </w:pPr>
      <w:r w:rsidRPr="005A0AEC">
        <w:rPr>
          <w:color w:val="000000" w:themeColor="text1"/>
          <w:u w:val="single"/>
          <w:lang w:val="es-ES_tradnl"/>
        </w:rPr>
        <w:t>Asistencia técnica para informe</w:t>
      </w:r>
      <w:r w:rsidR="0076780D">
        <w:rPr>
          <w:color w:val="000000" w:themeColor="text1"/>
          <w:u w:val="single"/>
          <w:lang w:val="es-ES_tradnl"/>
        </w:rPr>
        <w:t>s</w:t>
      </w:r>
      <w:r w:rsidRPr="005A0AEC">
        <w:rPr>
          <w:color w:val="000000" w:themeColor="text1"/>
          <w:u w:val="single"/>
          <w:lang w:val="es-ES_tradnl"/>
        </w:rPr>
        <w:t xml:space="preserve"> de verificación </w:t>
      </w:r>
      <w:r w:rsidR="00242B1F">
        <w:rPr>
          <w:color w:val="000000" w:themeColor="text1"/>
          <w:u w:val="single"/>
          <w:lang w:val="es-ES_tradnl"/>
        </w:rPr>
        <w:t>d</w:t>
      </w:r>
      <w:r w:rsidRPr="005A0AEC">
        <w:rPr>
          <w:color w:val="000000" w:themeColor="text1"/>
          <w:u w:val="single"/>
          <w:lang w:val="es-ES_tradnl"/>
        </w:rPr>
        <w:t xml:space="preserve">el consumo de HCFC o HFC </w:t>
      </w:r>
      <w:r w:rsidR="00E96D55" w:rsidRPr="005A0AEC">
        <w:rPr>
          <w:color w:val="000000" w:themeColor="text1"/>
          <w:u w:val="single"/>
          <w:lang w:val="es-ES_tradnl"/>
        </w:rPr>
        <w:t>(Alemania)</w:t>
      </w:r>
    </w:p>
    <w:p w14:paraId="1C5CD134" w14:textId="77777777" w:rsidR="00F66ADA" w:rsidRPr="005A0AEC" w:rsidRDefault="00F66ADA" w:rsidP="00F66ADA">
      <w:pPr>
        <w:keepNext/>
        <w:spacing w:after="240"/>
        <w:rPr>
          <w:i/>
          <w:iCs/>
          <w:lang w:val="es-ES_tradnl"/>
        </w:rPr>
      </w:pPr>
      <w:r w:rsidRPr="005A0AEC">
        <w:rPr>
          <w:i/>
          <w:iCs/>
          <w:lang w:val="es-ES_tradnl"/>
        </w:rPr>
        <w:t>Descripción del proyecto</w:t>
      </w:r>
    </w:p>
    <w:p w14:paraId="2FD26706" w14:textId="094EFD4B" w:rsidR="00F66ADA" w:rsidRPr="005A0AEC" w:rsidRDefault="00136B1C" w:rsidP="00F66ADA">
      <w:pPr>
        <w:pStyle w:val="Heading1"/>
        <w:keepNext/>
        <w:numPr>
          <w:ilvl w:val="0"/>
          <w:numId w:val="23"/>
        </w:numPr>
        <w:rPr>
          <w:lang w:val="es-ES_tradnl"/>
        </w:rPr>
      </w:pPr>
      <w:r>
        <w:rPr>
          <w:lang w:val="es-ES_tradnl"/>
        </w:rPr>
        <w:t xml:space="preserve">Conforme a </w:t>
      </w:r>
      <w:r w:rsidR="00F66ADA" w:rsidRPr="005A0AEC">
        <w:rPr>
          <w:lang w:val="es-ES_tradnl"/>
        </w:rPr>
        <w:t xml:space="preserve">la decisión 96/26, el quinto y último tramo del plan de gestión para la eliminación de los HCFC (PGEH) </w:t>
      </w:r>
      <w:r w:rsidR="00561339">
        <w:rPr>
          <w:lang w:val="es-ES_tradnl"/>
        </w:rPr>
        <w:t>de</w:t>
      </w:r>
      <w:r w:rsidR="00F66ADA" w:rsidRPr="005A0AEC">
        <w:rPr>
          <w:lang w:val="es-ES_tradnl"/>
        </w:rPr>
        <w:t xml:space="preserve"> </w:t>
      </w:r>
      <w:r w:rsidR="00B50F7E">
        <w:rPr>
          <w:lang w:val="es-ES_tradnl"/>
        </w:rPr>
        <w:t>Papua</w:t>
      </w:r>
      <w:r w:rsidR="00F66ADA" w:rsidRPr="005A0AEC">
        <w:rPr>
          <w:lang w:val="es-ES_tradnl"/>
        </w:rPr>
        <w:t xml:space="preserve"> Nueva Guinea</w:t>
      </w:r>
      <w:r w:rsidR="00E6211D" w:rsidRPr="006109AD">
        <w:rPr>
          <w:lang w:val="es-ES"/>
        </w:rPr>
        <w:t xml:space="preserve"> </w:t>
      </w:r>
      <w:r w:rsidR="00E6211D" w:rsidRPr="00E6211D">
        <w:rPr>
          <w:lang w:val="es-ES_tradnl"/>
        </w:rPr>
        <w:t>se aprobó</w:t>
      </w:r>
      <w:r w:rsidR="00F66ADA" w:rsidRPr="005A0AEC">
        <w:rPr>
          <w:lang w:val="es-ES_tradnl"/>
        </w:rPr>
        <w:t xml:space="preserve"> en el entendido de que el Gobierno de Alemania presentaría </w:t>
      </w:r>
      <w:r w:rsidR="00ED5BAA" w:rsidRPr="00ED5BAA">
        <w:rPr>
          <w:lang w:val="es-ES_tradnl"/>
        </w:rPr>
        <w:t>en 2026</w:t>
      </w:r>
      <w:r w:rsidR="00ED5BAA">
        <w:rPr>
          <w:lang w:val="es-ES_tradnl"/>
        </w:rPr>
        <w:t xml:space="preserve"> </w:t>
      </w:r>
      <w:r w:rsidR="00F66ADA" w:rsidRPr="005A0AEC">
        <w:rPr>
          <w:lang w:val="es-ES_tradnl"/>
        </w:rPr>
        <w:t xml:space="preserve">una solicitud de financiamiento en la suma de </w:t>
      </w:r>
      <w:r w:rsidR="00E00886">
        <w:rPr>
          <w:lang w:val="es-ES_tradnl"/>
        </w:rPr>
        <w:t>USD</w:t>
      </w:r>
      <w:r w:rsidR="005375FB">
        <w:rPr>
          <w:lang w:val="es-ES_tradnl"/>
        </w:rPr>
        <w:t> </w:t>
      </w:r>
      <w:r w:rsidR="00E936B0">
        <w:rPr>
          <w:lang w:val="es-ES_tradnl"/>
        </w:rPr>
        <w:t>30.000</w:t>
      </w:r>
      <w:r w:rsidR="0030763F">
        <w:rPr>
          <w:lang w:val="es-ES_tradnl"/>
        </w:rPr>
        <w:t xml:space="preserve">, </w:t>
      </w:r>
      <w:r w:rsidR="00F66ADA" w:rsidRPr="005A0AEC">
        <w:rPr>
          <w:lang w:val="es-ES_tradnl"/>
        </w:rPr>
        <w:t xml:space="preserve">más </w:t>
      </w:r>
      <w:r w:rsidR="00E936B0">
        <w:rPr>
          <w:lang w:val="es-ES_tradnl"/>
        </w:rPr>
        <w:t>gastos de apoyo</w:t>
      </w:r>
      <w:r w:rsidR="0030763F">
        <w:rPr>
          <w:lang w:val="es-ES_tradnl"/>
        </w:rPr>
        <w:t xml:space="preserve">, </w:t>
      </w:r>
      <w:r w:rsidR="00F66ADA" w:rsidRPr="005A0AEC">
        <w:rPr>
          <w:lang w:val="es-ES_tradnl"/>
        </w:rPr>
        <w:t xml:space="preserve">para </w:t>
      </w:r>
      <w:r w:rsidR="00B20612">
        <w:rPr>
          <w:lang w:val="es-ES_tradnl"/>
        </w:rPr>
        <w:t xml:space="preserve">la </w:t>
      </w:r>
      <w:r w:rsidR="00F66ADA" w:rsidRPr="005A0AEC">
        <w:rPr>
          <w:lang w:val="es-ES_tradnl"/>
        </w:rPr>
        <w:t xml:space="preserve">verificación del consumo </w:t>
      </w:r>
      <w:r w:rsidR="00C75AD7" w:rsidRPr="00C75AD7">
        <w:rPr>
          <w:lang w:val="es-ES_tradnl"/>
        </w:rPr>
        <w:t xml:space="preserve">de Papua Nueva Guinea </w:t>
      </w:r>
      <w:r w:rsidR="00C75AD7">
        <w:rPr>
          <w:lang w:val="es-ES_tradnl"/>
        </w:rPr>
        <w:t xml:space="preserve">en </w:t>
      </w:r>
      <w:r w:rsidR="00596507">
        <w:rPr>
          <w:lang w:val="es-ES_tradnl"/>
        </w:rPr>
        <w:t xml:space="preserve">el período </w:t>
      </w:r>
      <w:r w:rsidR="00F66ADA" w:rsidRPr="005A0AEC">
        <w:rPr>
          <w:lang w:val="es-ES_tradnl"/>
        </w:rPr>
        <w:t xml:space="preserve">2025-2026 </w:t>
      </w:r>
      <w:r w:rsidR="00E107BE">
        <w:rPr>
          <w:lang w:val="es-ES_tradnl"/>
        </w:rPr>
        <w:t xml:space="preserve">que </w:t>
      </w:r>
      <w:r w:rsidR="002C18ED">
        <w:rPr>
          <w:lang w:val="es-ES_tradnl"/>
        </w:rPr>
        <w:t xml:space="preserve">se </w:t>
      </w:r>
      <w:r w:rsidR="00C03E77">
        <w:rPr>
          <w:lang w:val="es-ES_tradnl"/>
        </w:rPr>
        <w:t>debe</w:t>
      </w:r>
      <w:r w:rsidR="00E107BE">
        <w:rPr>
          <w:lang w:val="es-ES_tradnl"/>
        </w:rPr>
        <w:t xml:space="preserve"> </w:t>
      </w:r>
      <w:r w:rsidR="002625FE">
        <w:rPr>
          <w:lang w:val="es-ES_tradnl"/>
        </w:rPr>
        <w:t xml:space="preserve">presentar a </w:t>
      </w:r>
      <w:r w:rsidR="00F66ADA" w:rsidRPr="005A0AEC">
        <w:rPr>
          <w:lang w:val="es-ES_tradnl"/>
        </w:rPr>
        <w:t xml:space="preserve">la primera reunión de 2027. </w:t>
      </w:r>
      <w:r w:rsidR="009E3E2D">
        <w:rPr>
          <w:lang w:val="es-ES_tradnl"/>
        </w:rPr>
        <w:t>En consecuencia</w:t>
      </w:r>
      <w:r w:rsidR="00F66ADA" w:rsidRPr="005A0AEC">
        <w:rPr>
          <w:lang w:val="es-ES_tradnl"/>
        </w:rPr>
        <w:t xml:space="preserve">, la Secretaría </w:t>
      </w:r>
      <w:r w:rsidR="00F44093">
        <w:rPr>
          <w:lang w:val="es-ES_tradnl"/>
        </w:rPr>
        <w:t>agregó</w:t>
      </w:r>
      <w:r w:rsidR="009F2011">
        <w:rPr>
          <w:lang w:val="es-ES_tradnl"/>
        </w:rPr>
        <w:t xml:space="preserve"> </w:t>
      </w:r>
      <w:r w:rsidR="00F66ADA" w:rsidRPr="005A0AEC">
        <w:rPr>
          <w:lang w:val="es-ES_tradnl"/>
        </w:rPr>
        <w:t xml:space="preserve">a </w:t>
      </w:r>
      <w:r w:rsidR="00B50F7E">
        <w:rPr>
          <w:lang w:val="es-ES_tradnl"/>
        </w:rPr>
        <w:t>Papua</w:t>
      </w:r>
      <w:r w:rsidR="005E2889">
        <w:rPr>
          <w:lang w:val="es-ES_tradnl"/>
        </w:rPr>
        <w:t xml:space="preserve"> Nueva Guinea a</w:t>
      </w:r>
      <w:r w:rsidR="00B87F9A">
        <w:rPr>
          <w:lang w:val="es-ES_tradnl"/>
        </w:rPr>
        <w:t xml:space="preserve">l </w:t>
      </w:r>
      <w:r w:rsidR="00362A99">
        <w:rPr>
          <w:lang w:val="es-ES_tradnl"/>
        </w:rPr>
        <w:t>grupo</w:t>
      </w:r>
      <w:r w:rsidR="00B87F9A">
        <w:rPr>
          <w:lang w:val="es-ES_tradnl"/>
        </w:rPr>
        <w:t xml:space="preserve"> </w:t>
      </w:r>
      <w:r w:rsidR="00F66ADA" w:rsidRPr="005A0AEC">
        <w:rPr>
          <w:lang w:val="es-ES_tradnl"/>
        </w:rPr>
        <w:t xml:space="preserve">de países </w:t>
      </w:r>
      <w:r w:rsidR="0020698B" w:rsidRPr="0020698B">
        <w:rPr>
          <w:lang w:val="es-ES_tradnl"/>
        </w:rPr>
        <w:t xml:space="preserve">de bajo consumo </w:t>
      </w:r>
      <w:r w:rsidR="000C19AD">
        <w:rPr>
          <w:lang w:val="es-ES_tradnl"/>
        </w:rPr>
        <w:t xml:space="preserve">del artículo 5 </w:t>
      </w:r>
      <w:r w:rsidR="00655A85">
        <w:rPr>
          <w:lang w:val="es-ES_tradnl"/>
        </w:rPr>
        <w:t xml:space="preserve">cuyo </w:t>
      </w:r>
      <w:r w:rsidR="00F66ADA" w:rsidRPr="005A0AEC">
        <w:rPr>
          <w:lang w:val="es-ES_tradnl"/>
        </w:rPr>
        <w:t xml:space="preserve">cumplimiento </w:t>
      </w:r>
      <w:r w:rsidR="004865E8">
        <w:rPr>
          <w:lang w:val="es-ES_tradnl"/>
        </w:rPr>
        <w:t xml:space="preserve">con los </w:t>
      </w:r>
      <w:r w:rsidR="00B45699">
        <w:rPr>
          <w:lang w:val="es-ES_tradnl"/>
        </w:rPr>
        <w:t>acuerdos previsto</w:t>
      </w:r>
      <w:r w:rsidR="00843DD7">
        <w:rPr>
          <w:lang w:val="es-ES_tradnl"/>
        </w:rPr>
        <w:t>s</w:t>
      </w:r>
      <w:r w:rsidR="00B45699">
        <w:rPr>
          <w:lang w:val="es-ES_tradnl"/>
        </w:rPr>
        <w:t xml:space="preserve"> en </w:t>
      </w:r>
      <w:r w:rsidR="00F66ADA" w:rsidRPr="005A0AEC">
        <w:rPr>
          <w:lang w:val="es-ES_tradnl"/>
        </w:rPr>
        <w:t xml:space="preserve">el PGEH </w:t>
      </w:r>
      <w:r w:rsidR="00932A01">
        <w:rPr>
          <w:lang w:val="es-ES_tradnl"/>
        </w:rPr>
        <w:t>deberá</w:t>
      </w:r>
      <w:r w:rsidR="00655A85">
        <w:rPr>
          <w:lang w:val="es-ES_tradnl"/>
        </w:rPr>
        <w:t xml:space="preserve"> verificar</w:t>
      </w:r>
      <w:r w:rsidR="00932A01">
        <w:rPr>
          <w:lang w:val="es-ES_tradnl"/>
        </w:rPr>
        <w:t>se</w:t>
      </w:r>
      <w:r w:rsidR="00655A85">
        <w:rPr>
          <w:lang w:val="es-ES_tradnl"/>
        </w:rPr>
        <w:t xml:space="preserve"> </w:t>
      </w:r>
      <w:r w:rsidR="00F66ADA" w:rsidRPr="005A0AEC">
        <w:rPr>
          <w:lang w:val="es-ES_tradnl"/>
        </w:rPr>
        <w:t>en virtud de la decisión 61/46</w:t>
      </w:r>
      <w:r w:rsidR="005B3930">
        <w:rPr>
          <w:lang w:val="es-ES_tradnl"/>
        </w:rPr>
        <w:t xml:space="preserve"> c)</w:t>
      </w:r>
      <w:r w:rsidR="00F66ADA" w:rsidRPr="005A0AEC">
        <w:rPr>
          <w:lang w:val="es-ES_tradnl"/>
        </w:rPr>
        <w:t>.</w:t>
      </w:r>
      <w:r w:rsidR="00F66ADA" w:rsidRPr="005A0AEC">
        <w:rPr>
          <w:rStyle w:val="FootnoteReference"/>
          <w:lang w:val="es-ES_tradnl"/>
        </w:rPr>
        <w:footnoteReference w:id="2"/>
      </w:r>
      <w:r w:rsidR="00F66ADA" w:rsidRPr="005A0AEC">
        <w:rPr>
          <w:vertAlign w:val="superscript"/>
          <w:lang w:val="es-ES_tradnl"/>
        </w:rPr>
        <w:t>,</w:t>
      </w:r>
      <w:r w:rsidR="00F66ADA" w:rsidRPr="005A0AEC">
        <w:rPr>
          <w:rStyle w:val="FootnoteReference"/>
          <w:lang w:val="es-ES_tradnl"/>
        </w:rPr>
        <w:footnoteReference w:id="3"/>
      </w:r>
      <w:r w:rsidR="00F66ADA" w:rsidRPr="005A0AEC">
        <w:rPr>
          <w:lang w:val="es-ES_tradnl"/>
        </w:rPr>
        <w:t xml:space="preserve"> El Gobierno de Alemania, en calidad de organismo de ejecución designado, solicita finan</w:t>
      </w:r>
      <w:r w:rsidR="00FC66B5">
        <w:rPr>
          <w:lang w:val="es-ES_tradnl"/>
        </w:rPr>
        <w:t xml:space="preserve">ciamiento para verificar </w:t>
      </w:r>
      <w:r w:rsidR="00F66ADA" w:rsidRPr="005A0AEC">
        <w:rPr>
          <w:lang w:val="es-ES_tradnl"/>
        </w:rPr>
        <w:t xml:space="preserve">el PGEH de </w:t>
      </w:r>
      <w:r w:rsidR="00B50F7E">
        <w:rPr>
          <w:lang w:val="es-ES_tradnl"/>
        </w:rPr>
        <w:t>Papua</w:t>
      </w:r>
      <w:r w:rsidR="00F66ADA" w:rsidRPr="005A0AEC">
        <w:rPr>
          <w:lang w:val="es-ES_tradnl"/>
        </w:rPr>
        <w:t xml:space="preserve"> Nueva Guinea.</w:t>
      </w:r>
    </w:p>
    <w:p w14:paraId="35C70E52" w14:textId="44F2EC43" w:rsidR="00F66ADA" w:rsidRPr="005A0AEC" w:rsidRDefault="00281DB5" w:rsidP="00F66ADA">
      <w:pPr>
        <w:pStyle w:val="Heading1"/>
        <w:numPr>
          <w:ilvl w:val="0"/>
          <w:numId w:val="23"/>
        </w:numPr>
        <w:rPr>
          <w:lang w:val="es-ES_tradnl"/>
        </w:rPr>
      </w:pPr>
      <w:r>
        <w:rPr>
          <w:lang w:val="es-ES_tradnl"/>
        </w:rPr>
        <w:t xml:space="preserve">Conforme a </w:t>
      </w:r>
      <w:r w:rsidR="00F87A69">
        <w:rPr>
          <w:lang w:val="es-ES_tradnl"/>
        </w:rPr>
        <w:t xml:space="preserve">la </w:t>
      </w:r>
      <w:r w:rsidR="00F66ADA" w:rsidRPr="005A0AEC">
        <w:rPr>
          <w:lang w:val="es-ES_tradnl"/>
        </w:rPr>
        <w:t>decisión 96/22</w:t>
      </w:r>
      <w:r w:rsidR="00E538ED">
        <w:rPr>
          <w:lang w:val="es-ES_tradnl"/>
        </w:rPr>
        <w:t xml:space="preserve"> a)</w:t>
      </w:r>
      <w:r w:rsidR="00F66ADA" w:rsidRPr="005A0AEC">
        <w:rPr>
          <w:lang w:val="es-ES_tradnl"/>
        </w:rPr>
        <w:t>,</w:t>
      </w:r>
      <w:r w:rsidR="00F66ADA" w:rsidRPr="005A0AEC">
        <w:rPr>
          <w:rStyle w:val="FootnoteReference"/>
          <w:lang w:val="es-ES_tradnl"/>
        </w:rPr>
        <w:footnoteReference w:id="4"/>
      </w:r>
      <w:r w:rsidR="00F66ADA" w:rsidRPr="005A0AEC">
        <w:rPr>
          <w:lang w:val="es-ES_tradnl"/>
        </w:rPr>
        <w:t xml:space="preserve"> </w:t>
      </w:r>
      <w:r w:rsidR="00C22E31">
        <w:rPr>
          <w:lang w:val="es-ES_tradnl"/>
        </w:rPr>
        <w:t>l</w:t>
      </w:r>
      <w:r w:rsidR="00843DD7" w:rsidRPr="005A0AEC">
        <w:rPr>
          <w:lang w:val="es-ES_tradnl"/>
        </w:rPr>
        <w:t xml:space="preserve">a </w:t>
      </w:r>
      <w:r w:rsidR="00F66ADA" w:rsidRPr="005A0AEC">
        <w:rPr>
          <w:lang w:val="es-ES_tradnl"/>
        </w:rPr>
        <w:t xml:space="preserve">Secretaría </w:t>
      </w:r>
      <w:r w:rsidR="00157C23">
        <w:rPr>
          <w:lang w:val="es-ES_tradnl"/>
        </w:rPr>
        <w:t xml:space="preserve">elaboró además </w:t>
      </w:r>
      <w:r w:rsidR="00793973">
        <w:rPr>
          <w:lang w:val="es-ES_tradnl"/>
        </w:rPr>
        <w:t xml:space="preserve">el listado </w:t>
      </w:r>
      <w:r w:rsidR="00F66ADA" w:rsidRPr="005A0AEC">
        <w:rPr>
          <w:lang w:val="es-ES_tradnl"/>
        </w:rPr>
        <w:t xml:space="preserve">de países </w:t>
      </w:r>
      <w:r w:rsidR="00F75556" w:rsidRPr="00F75556">
        <w:rPr>
          <w:lang w:val="es-ES_tradnl"/>
        </w:rPr>
        <w:t xml:space="preserve">cuyo cumplimiento con los acuerdos previstos </w:t>
      </w:r>
      <w:r w:rsidR="006739CA">
        <w:rPr>
          <w:lang w:val="es-ES_tradnl"/>
        </w:rPr>
        <w:t xml:space="preserve">en </w:t>
      </w:r>
      <w:r w:rsidR="00F66ADA" w:rsidRPr="005A0AEC">
        <w:rPr>
          <w:lang w:val="es-ES_tradnl"/>
        </w:rPr>
        <w:t>los planes de aplicación de la Enmienda de Kigali (</w:t>
      </w:r>
      <w:r w:rsidR="0045441F">
        <w:rPr>
          <w:lang w:val="es-ES_tradnl"/>
        </w:rPr>
        <w:t>PAK</w:t>
      </w:r>
      <w:r w:rsidR="00F66ADA" w:rsidRPr="005A0AEC">
        <w:rPr>
          <w:lang w:val="es-ES_tradnl"/>
        </w:rPr>
        <w:t>)</w:t>
      </w:r>
      <w:r w:rsidR="00AB5D10">
        <w:rPr>
          <w:lang w:val="es-ES_tradnl"/>
        </w:rPr>
        <w:t xml:space="preserve"> deberá verificarse</w:t>
      </w:r>
      <w:r w:rsidR="00F66ADA" w:rsidRPr="005A0AEC">
        <w:rPr>
          <w:lang w:val="es-ES_tradnl"/>
        </w:rPr>
        <w:t>.</w:t>
      </w:r>
      <w:r w:rsidR="00F66ADA" w:rsidRPr="005A0AEC">
        <w:rPr>
          <w:rStyle w:val="FootnoteReference"/>
          <w:lang w:val="es-ES_tradnl"/>
        </w:rPr>
        <w:footnoteReference w:id="5"/>
      </w:r>
      <w:r w:rsidR="00837A16">
        <w:rPr>
          <w:lang w:val="es-ES_tradnl"/>
        </w:rPr>
        <w:t xml:space="preserve"> Según </w:t>
      </w:r>
      <w:r w:rsidR="00837A16" w:rsidRPr="00837A16">
        <w:rPr>
          <w:lang w:val="es-ES_tradnl"/>
        </w:rPr>
        <w:t>se muestra en el Cuadro 1</w:t>
      </w:r>
      <w:r w:rsidR="00837A16">
        <w:rPr>
          <w:lang w:val="es-ES_tradnl"/>
        </w:rPr>
        <w:t>, e</w:t>
      </w:r>
      <w:r w:rsidR="00F66ADA" w:rsidRPr="005A0AEC">
        <w:rPr>
          <w:lang w:val="es-ES_tradnl"/>
        </w:rPr>
        <w:t xml:space="preserve">l Gobierno de Alemania, en calidad de organismo de ejecución designado, solicita financiamiento para </w:t>
      </w:r>
      <w:r w:rsidR="009A2C1C" w:rsidRPr="009A2C1C">
        <w:rPr>
          <w:lang w:val="es-ES_tradnl"/>
        </w:rPr>
        <w:t xml:space="preserve">verificar </w:t>
      </w:r>
      <w:r w:rsidR="00F66ADA" w:rsidRPr="005A0AEC">
        <w:rPr>
          <w:lang w:val="es-ES_tradnl"/>
        </w:rPr>
        <w:t xml:space="preserve">la </w:t>
      </w:r>
      <w:r w:rsidR="00A8067B">
        <w:rPr>
          <w:lang w:val="es-ES_tradnl"/>
        </w:rPr>
        <w:t>etapa</w:t>
      </w:r>
      <w:r w:rsidR="00F66ADA" w:rsidRPr="005A0AEC">
        <w:rPr>
          <w:lang w:val="es-ES_tradnl"/>
        </w:rPr>
        <w:t xml:space="preserve"> I de los </w:t>
      </w:r>
      <w:r w:rsidR="0045441F">
        <w:rPr>
          <w:lang w:val="es-ES_tradnl"/>
        </w:rPr>
        <w:t>PAK</w:t>
      </w:r>
      <w:r w:rsidR="00F66ADA" w:rsidRPr="005A0AEC">
        <w:rPr>
          <w:lang w:val="es-ES_tradnl"/>
        </w:rPr>
        <w:t xml:space="preserve"> de B</w:t>
      </w:r>
      <w:r w:rsidR="005C1F0E">
        <w:rPr>
          <w:lang w:val="es-ES_tradnl"/>
        </w:rPr>
        <w:t>urkina Faso, Liberia y Mauricio</w:t>
      </w:r>
      <w:r w:rsidR="00F66ADA" w:rsidRPr="005A0AEC">
        <w:rPr>
          <w:lang w:val="es-ES_tradnl"/>
        </w:rPr>
        <w:t>.</w:t>
      </w:r>
    </w:p>
    <w:p w14:paraId="307D4205" w14:textId="77777777" w:rsidR="00F66ADA" w:rsidRPr="005A0AEC" w:rsidRDefault="00F66ADA" w:rsidP="00F66ADA">
      <w:pPr>
        <w:pStyle w:val="Heading1"/>
        <w:keepNext/>
        <w:widowControl w:val="0"/>
        <w:numPr>
          <w:ilvl w:val="0"/>
          <w:numId w:val="0"/>
        </w:numPr>
        <w:tabs>
          <w:tab w:val="left" w:pos="720"/>
        </w:tabs>
        <w:rPr>
          <w:bCs/>
          <w:i/>
          <w:iCs/>
          <w:lang w:val="es-ES_tradnl"/>
        </w:rPr>
      </w:pPr>
      <w:r w:rsidRPr="005A0AEC">
        <w:rPr>
          <w:bCs/>
          <w:i/>
          <w:iCs/>
          <w:lang w:val="es-ES_tradnl"/>
        </w:rPr>
        <w:t>Observaciones de la Secretaría</w:t>
      </w:r>
    </w:p>
    <w:p w14:paraId="2E4DC036" w14:textId="48CE4D1C" w:rsidR="000A2534" w:rsidRPr="005A0AEC" w:rsidRDefault="00F66ADA" w:rsidP="00F66ADA">
      <w:pPr>
        <w:keepNext/>
        <w:widowControl w:val="0"/>
        <w:numPr>
          <w:ilvl w:val="0"/>
          <w:numId w:val="23"/>
        </w:numPr>
        <w:spacing w:after="240"/>
        <w:outlineLvl w:val="0"/>
        <w:rPr>
          <w:lang w:val="es-ES_tradnl"/>
        </w:rPr>
      </w:pPr>
      <w:r w:rsidRPr="005A0AEC">
        <w:rPr>
          <w:lang w:val="es-ES_tradnl"/>
        </w:rPr>
        <w:t xml:space="preserve">La Secretaría </w:t>
      </w:r>
      <w:r w:rsidR="002A1196">
        <w:rPr>
          <w:lang w:val="es-ES_tradnl"/>
        </w:rPr>
        <w:t>observa</w:t>
      </w:r>
      <w:r w:rsidR="004F064E" w:rsidRPr="004F064E">
        <w:rPr>
          <w:lang w:val="es-ES_tradnl"/>
        </w:rPr>
        <w:t xml:space="preserve"> </w:t>
      </w:r>
      <w:r w:rsidRPr="005A0AEC">
        <w:rPr>
          <w:lang w:val="es-ES_tradnl"/>
        </w:rPr>
        <w:t xml:space="preserve">que </w:t>
      </w:r>
      <w:r w:rsidR="00774BA4">
        <w:rPr>
          <w:lang w:val="es-ES_tradnl"/>
        </w:rPr>
        <w:t>las</w:t>
      </w:r>
      <w:r w:rsidRPr="005A0AEC">
        <w:rPr>
          <w:lang w:val="es-ES_tradnl"/>
        </w:rPr>
        <w:t xml:space="preserve"> solicitudes de financiamiento </w:t>
      </w:r>
      <w:r w:rsidR="00505714">
        <w:rPr>
          <w:lang w:val="es-ES_tradnl"/>
        </w:rPr>
        <w:t xml:space="preserve">se ajustan a </w:t>
      </w:r>
      <w:r w:rsidRPr="005A0AEC">
        <w:rPr>
          <w:lang w:val="es-ES_tradnl"/>
        </w:rPr>
        <w:t xml:space="preserve">las decisiones 96/26 y 96/22 y </w:t>
      </w:r>
      <w:r w:rsidR="00E91DD5">
        <w:rPr>
          <w:lang w:val="es-ES_tradnl"/>
        </w:rPr>
        <w:t>a</w:t>
      </w:r>
      <w:r w:rsidR="007E7545">
        <w:rPr>
          <w:lang w:val="es-ES_tradnl"/>
        </w:rPr>
        <w:t xml:space="preserve">l nivel de fondos </w:t>
      </w:r>
      <w:r w:rsidRPr="005A0AEC">
        <w:rPr>
          <w:lang w:val="es-ES_tradnl"/>
        </w:rPr>
        <w:t>aprobado en reuniones anteriores</w:t>
      </w:r>
      <w:r w:rsidR="00BB38C0" w:rsidRPr="006109AD">
        <w:rPr>
          <w:lang w:val="es-ES"/>
        </w:rPr>
        <w:t xml:space="preserve"> </w:t>
      </w:r>
      <w:r w:rsidR="00BB38C0" w:rsidRPr="00BB38C0">
        <w:rPr>
          <w:lang w:val="es-ES_tradnl"/>
        </w:rPr>
        <w:t>para similares verificaciones</w:t>
      </w:r>
      <w:r w:rsidR="006A7E1A">
        <w:rPr>
          <w:lang w:val="es-ES_tradnl"/>
        </w:rPr>
        <w:t>,</w:t>
      </w:r>
      <w:r w:rsidR="000830A2">
        <w:rPr>
          <w:lang w:val="es-ES_tradnl"/>
        </w:rPr>
        <w:t xml:space="preserve"> </w:t>
      </w:r>
      <w:r w:rsidR="00F50438">
        <w:rPr>
          <w:lang w:val="es-ES_tradnl"/>
        </w:rPr>
        <w:t xml:space="preserve">y </w:t>
      </w:r>
      <w:r w:rsidR="005D4FCC">
        <w:rPr>
          <w:lang w:val="es-ES_tradnl"/>
        </w:rPr>
        <w:t>hace</w:t>
      </w:r>
      <w:r w:rsidR="007266E1">
        <w:rPr>
          <w:lang w:val="es-ES_tradnl"/>
        </w:rPr>
        <w:t xml:space="preserve"> notar</w:t>
      </w:r>
      <w:r w:rsidR="00767329" w:rsidRPr="00767329">
        <w:rPr>
          <w:lang w:val="es-ES_tradnl"/>
        </w:rPr>
        <w:t xml:space="preserve"> </w:t>
      </w:r>
      <w:r w:rsidRPr="005A0AEC">
        <w:rPr>
          <w:lang w:val="es-ES_tradnl"/>
        </w:rPr>
        <w:t xml:space="preserve">que el informe </w:t>
      </w:r>
      <w:r w:rsidR="00066B43">
        <w:rPr>
          <w:lang w:val="es-ES_tradnl"/>
        </w:rPr>
        <w:t>sobre</w:t>
      </w:r>
      <w:r w:rsidR="00CD00DC">
        <w:rPr>
          <w:lang w:val="es-ES_tradnl"/>
        </w:rPr>
        <w:t xml:space="preserve"> </w:t>
      </w:r>
      <w:r w:rsidR="00B50F7E">
        <w:rPr>
          <w:lang w:val="es-ES_tradnl"/>
        </w:rPr>
        <w:t>Papua</w:t>
      </w:r>
      <w:r w:rsidRPr="005A0AEC">
        <w:rPr>
          <w:lang w:val="es-ES_tradnl"/>
        </w:rPr>
        <w:t xml:space="preserve"> Nueva Guinea </w:t>
      </w:r>
      <w:r w:rsidR="00C4568A">
        <w:rPr>
          <w:lang w:val="es-ES_tradnl"/>
        </w:rPr>
        <w:t xml:space="preserve">se </w:t>
      </w:r>
      <w:r w:rsidR="002D6106">
        <w:rPr>
          <w:lang w:val="es-ES_tradnl"/>
        </w:rPr>
        <w:t xml:space="preserve">deberá </w:t>
      </w:r>
      <w:r w:rsidR="00F42C59">
        <w:rPr>
          <w:lang w:val="es-ES_tradnl"/>
        </w:rPr>
        <w:t xml:space="preserve">adjuntar </w:t>
      </w:r>
      <w:r w:rsidR="00B226E7">
        <w:rPr>
          <w:lang w:val="es-ES_tradnl"/>
        </w:rPr>
        <w:t>a</w:t>
      </w:r>
      <w:r w:rsidRPr="005A0AEC">
        <w:rPr>
          <w:lang w:val="es-ES_tradnl"/>
        </w:rPr>
        <w:t xml:space="preserve">l informe final sobre el programa de trabajo </w:t>
      </w:r>
      <w:r w:rsidR="00C115FA">
        <w:rPr>
          <w:lang w:val="es-ES_tradnl"/>
        </w:rPr>
        <w:t>de</w:t>
      </w:r>
      <w:r w:rsidRPr="005A0AEC">
        <w:rPr>
          <w:lang w:val="es-ES_tradnl"/>
        </w:rPr>
        <w:t xml:space="preserve">l último tramo del </w:t>
      </w:r>
      <w:r w:rsidR="00EA66EA">
        <w:rPr>
          <w:lang w:val="es-ES_tradnl"/>
        </w:rPr>
        <w:t xml:space="preserve">PGEH a presentar </w:t>
      </w:r>
      <w:r w:rsidR="008C101C">
        <w:rPr>
          <w:lang w:val="es-ES_tradnl"/>
        </w:rPr>
        <w:t>a</w:t>
      </w:r>
      <w:r w:rsidR="00EA66EA" w:rsidRPr="00EA66EA">
        <w:rPr>
          <w:lang w:val="es-ES_tradnl"/>
        </w:rPr>
        <w:t xml:space="preserve"> la primera reunión de 2027</w:t>
      </w:r>
      <w:r w:rsidR="00DF30E2">
        <w:rPr>
          <w:lang w:val="es-ES_tradnl"/>
        </w:rPr>
        <w:t>.</w:t>
      </w:r>
      <w:r w:rsidRPr="005A0AEC">
        <w:rPr>
          <w:lang w:val="es-ES_tradnl"/>
        </w:rPr>
        <w:t xml:space="preserve"> </w:t>
      </w:r>
      <w:r w:rsidR="00DF30E2">
        <w:rPr>
          <w:lang w:val="es-ES_tradnl"/>
        </w:rPr>
        <w:t>L</w:t>
      </w:r>
      <w:r w:rsidRPr="005A0AEC">
        <w:rPr>
          <w:lang w:val="es-ES_tradnl"/>
        </w:rPr>
        <w:t xml:space="preserve">os informes de verificación de la etapa I del </w:t>
      </w:r>
      <w:r w:rsidR="00275FD3">
        <w:rPr>
          <w:lang w:val="es-ES_tradnl"/>
        </w:rPr>
        <w:t>PAK, en tanto,</w:t>
      </w:r>
      <w:r w:rsidRPr="005A0AEC">
        <w:rPr>
          <w:lang w:val="es-ES_tradnl"/>
        </w:rPr>
        <w:t xml:space="preserve"> </w:t>
      </w:r>
      <w:r w:rsidR="00755B09">
        <w:rPr>
          <w:lang w:val="es-ES_tradnl"/>
        </w:rPr>
        <w:t>deberán</w:t>
      </w:r>
      <w:r w:rsidR="00743A18">
        <w:rPr>
          <w:lang w:val="es-ES_tradnl"/>
        </w:rPr>
        <w:t xml:space="preserve"> presentarse</w:t>
      </w:r>
      <w:r w:rsidRPr="005A0AEC">
        <w:rPr>
          <w:lang w:val="es-ES_tradnl"/>
        </w:rPr>
        <w:t xml:space="preserve"> </w:t>
      </w:r>
      <w:r w:rsidR="00743A18">
        <w:rPr>
          <w:lang w:val="es-ES_tradnl"/>
        </w:rPr>
        <w:t>al menos 10 semanas antes</w:t>
      </w:r>
      <w:r w:rsidR="00B25E8A">
        <w:rPr>
          <w:lang w:val="es-ES_tradnl"/>
        </w:rPr>
        <w:t xml:space="preserve"> de </w:t>
      </w:r>
      <w:r w:rsidRPr="005A0AEC">
        <w:rPr>
          <w:lang w:val="es-ES_tradnl"/>
        </w:rPr>
        <w:t>la reunión del Comité Ejecutivo en que se solicite el siguiente tramo de financiamiento.</w:t>
      </w:r>
    </w:p>
    <w:p w14:paraId="3E9FFD0A" w14:textId="339D22D3" w:rsidR="00F66ADA" w:rsidRPr="005A0AEC" w:rsidRDefault="00F66ADA" w:rsidP="00F66ADA">
      <w:pPr>
        <w:pStyle w:val="Heading1"/>
        <w:keepNext/>
        <w:numPr>
          <w:ilvl w:val="0"/>
          <w:numId w:val="0"/>
        </w:numPr>
        <w:rPr>
          <w:bCs/>
          <w:i/>
          <w:iCs/>
          <w:lang w:val="es-ES_tradnl"/>
        </w:rPr>
      </w:pPr>
      <w:r w:rsidRPr="005A0AEC">
        <w:rPr>
          <w:bCs/>
          <w:i/>
          <w:iCs/>
          <w:lang w:val="es-ES_tradnl"/>
        </w:rPr>
        <w:t>Recomendación de la Secretaría</w:t>
      </w:r>
    </w:p>
    <w:p w14:paraId="0C3AEA7C" w14:textId="35406FDB" w:rsidR="000A2534" w:rsidRPr="005A0AEC" w:rsidRDefault="00F66ADA" w:rsidP="00F66ADA">
      <w:pPr>
        <w:pStyle w:val="Heading1"/>
        <w:numPr>
          <w:ilvl w:val="0"/>
          <w:numId w:val="23"/>
        </w:numPr>
        <w:rPr>
          <w:lang w:val="es-ES_tradnl"/>
        </w:rPr>
      </w:pPr>
      <w:r w:rsidRPr="005A0AEC">
        <w:rPr>
          <w:lang w:val="es-ES_tradnl"/>
        </w:rPr>
        <w:t xml:space="preserve">La Secretaría recomienda la aprobación general de la asistencia técnica para </w:t>
      </w:r>
      <w:r w:rsidR="00DA4950">
        <w:rPr>
          <w:lang w:val="es-ES_tradnl"/>
        </w:rPr>
        <w:t>la elaboración</w:t>
      </w:r>
      <w:r w:rsidRPr="005A0AEC">
        <w:rPr>
          <w:lang w:val="es-ES_tradnl"/>
        </w:rPr>
        <w:t xml:space="preserve"> </w:t>
      </w:r>
      <w:r w:rsidR="00DA4950">
        <w:rPr>
          <w:lang w:val="es-ES_tradnl"/>
        </w:rPr>
        <w:t xml:space="preserve">de </w:t>
      </w:r>
      <w:r w:rsidRPr="005A0AEC">
        <w:rPr>
          <w:lang w:val="es-ES_tradnl"/>
        </w:rPr>
        <w:t>informes de verificación sobre:</w:t>
      </w:r>
    </w:p>
    <w:p w14:paraId="1BBE5B78" w14:textId="390ABDD3" w:rsidR="00F66ADA" w:rsidRPr="005A0AEC" w:rsidRDefault="0062717D" w:rsidP="00AC6AFA">
      <w:pPr>
        <w:pStyle w:val="Heading2"/>
        <w:numPr>
          <w:ilvl w:val="1"/>
          <w:numId w:val="23"/>
        </w:numPr>
        <w:spacing w:before="240"/>
        <w:rPr>
          <w:lang w:val="es-ES_tradnl"/>
        </w:rPr>
      </w:pPr>
      <w:r w:rsidRPr="005A0AEC">
        <w:rPr>
          <w:lang w:val="es-ES_tradnl"/>
        </w:rPr>
        <w:t>E</w:t>
      </w:r>
      <w:r w:rsidR="00F66ADA" w:rsidRPr="005A0AEC">
        <w:rPr>
          <w:lang w:val="es-ES_tradnl"/>
        </w:rPr>
        <w:t xml:space="preserve">l consumo de HCFC </w:t>
      </w:r>
      <w:r w:rsidR="00C95C89">
        <w:rPr>
          <w:lang w:val="es-ES_tradnl"/>
        </w:rPr>
        <w:t xml:space="preserve">conforme al </w:t>
      </w:r>
      <w:r w:rsidR="00B71EB9">
        <w:rPr>
          <w:lang w:val="es-ES_tradnl"/>
        </w:rPr>
        <w:t xml:space="preserve">PGEH </w:t>
      </w:r>
      <w:r w:rsidR="00F66ADA" w:rsidRPr="005A0AEC">
        <w:rPr>
          <w:lang w:val="es-ES_tradnl"/>
        </w:rPr>
        <w:t xml:space="preserve">de </w:t>
      </w:r>
      <w:r w:rsidR="00B50F7E">
        <w:rPr>
          <w:lang w:val="es-ES_tradnl"/>
        </w:rPr>
        <w:t>Papua</w:t>
      </w:r>
      <w:r w:rsidR="00F66ADA" w:rsidRPr="005A0AEC">
        <w:rPr>
          <w:lang w:val="es-ES_tradnl"/>
        </w:rPr>
        <w:t xml:space="preserve"> Nueva Guinea, </w:t>
      </w:r>
      <w:r w:rsidR="00BD32C4">
        <w:rPr>
          <w:lang w:val="es-ES_tradnl"/>
        </w:rPr>
        <w:t xml:space="preserve">al </w:t>
      </w:r>
      <w:r w:rsidR="00F66ADA" w:rsidRPr="005A0AEC">
        <w:rPr>
          <w:lang w:val="es-ES_tradnl"/>
        </w:rPr>
        <w:t xml:space="preserve">nivel de financiamiento </w:t>
      </w:r>
      <w:r w:rsidR="00565D66">
        <w:rPr>
          <w:lang w:val="es-ES_tradnl"/>
        </w:rPr>
        <w:t>que consta en el Cuadro 1</w:t>
      </w:r>
      <w:r w:rsidR="00F66ADA" w:rsidRPr="005A0AEC">
        <w:rPr>
          <w:lang w:val="es-ES_tradnl"/>
        </w:rPr>
        <w:t xml:space="preserve">, en el entendido de que el informe de verificación </w:t>
      </w:r>
      <w:r w:rsidR="006A4E5C">
        <w:rPr>
          <w:lang w:val="es-ES_tradnl"/>
        </w:rPr>
        <w:t xml:space="preserve">será presentado </w:t>
      </w:r>
      <w:r w:rsidR="00720740">
        <w:rPr>
          <w:lang w:val="es-ES_tradnl"/>
        </w:rPr>
        <w:t>al menos</w:t>
      </w:r>
      <w:r w:rsidR="00F66ADA" w:rsidRPr="005A0AEC">
        <w:rPr>
          <w:lang w:val="es-ES_tradnl"/>
        </w:rPr>
        <w:t xml:space="preserve"> 10 semanas antes de la primera reunión de 2027; y</w:t>
      </w:r>
    </w:p>
    <w:p w14:paraId="70C7D093" w14:textId="18DA13E4" w:rsidR="00F66ADA" w:rsidRPr="005A0AEC" w:rsidRDefault="0074588D" w:rsidP="00F66ADA">
      <w:pPr>
        <w:widowControl w:val="0"/>
        <w:numPr>
          <w:ilvl w:val="1"/>
          <w:numId w:val="23"/>
        </w:numPr>
        <w:spacing w:after="240"/>
        <w:outlineLvl w:val="1"/>
        <w:rPr>
          <w:lang w:val="es-ES_tradnl"/>
        </w:rPr>
      </w:pPr>
      <w:r>
        <w:rPr>
          <w:lang w:val="es-ES_tradnl"/>
        </w:rPr>
        <w:t>El c</w:t>
      </w:r>
      <w:r w:rsidR="00F66ADA" w:rsidRPr="005A0AEC">
        <w:rPr>
          <w:lang w:val="es-ES_tradnl"/>
        </w:rPr>
        <w:t xml:space="preserve">onsumo de HFC </w:t>
      </w:r>
      <w:r w:rsidR="006B6D6F">
        <w:rPr>
          <w:lang w:val="es-ES_tradnl"/>
        </w:rPr>
        <w:t>durante</w:t>
      </w:r>
      <w:r w:rsidR="00C05454">
        <w:rPr>
          <w:lang w:val="es-ES_tradnl"/>
        </w:rPr>
        <w:t xml:space="preserve"> </w:t>
      </w:r>
      <w:r w:rsidR="00F66ADA" w:rsidRPr="005A0AEC">
        <w:rPr>
          <w:lang w:val="es-ES_tradnl"/>
        </w:rPr>
        <w:t xml:space="preserve">la </w:t>
      </w:r>
      <w:r w:rsidR="00A8067B">
        <w:rPr>
          <w:lang w:val="es-ES_tradnl"/>
        </w:rPr>
        <w:t>etapa</w:t>
      </w:r>
      <w:r w:rsidR="00F66ADA" w:rsidRPr="005A0AEC">
        <w:rPr>
          <w:lang w:val="es-ES_tradnl"/>
        </w:rPr>
        <w:t xml:space="preserve"> I de los </w:t>
      </w:r>
      <w:r w:rsidR="00896637">
        <w:rPr>
          <w:lang w:val="es-ES_tradnl"/>
        </w:rPr>
        <w:t xml:space="preserve">PAK </w:t>
      </w:r>
      <w:r w:rsidR="00180064">
        <w:rPr>
          <w:lang w:val="es-ES_tradnl"/>
        </w:rPr>
        <w:t xml:space="preserve">de </w:t>
      </w:r>
      <w:r w:rsidR="00F66ADA" w:rsidRPr="005A0AEC">
        <w:rPr>
          <w:lang w:val="es-ES_tradnl"/>
        </w:rPr>
        <w:t xml:space="preserve">Burkina Faso, Liberia y Mauricio, </w:t>
      </w:r>
      <w:r w:rsidR="009D6283">
        <w:rPr>
          <w:lang w:val="es-ES_tradnl"/>
        </w:rPr>
        <w:t xml:space="preserve">al </w:t>
      </w:r>
      <w:r w:rsidR="00F66ADA" w:rsidRPr="005A0AEC">
        <w:rPr>
          <w:lang w:val="es-ES_tradnl"/>
        </w:rPr>
        <w:t>nivel de fin</w:t>
      </w:r>
      <w:r w:rsidR="00EB5D46">
        <w:rPr>
          <w:lang w:val="es-ES_tradnl"/>
        </w:rPr>
        <w:t xml:space="preserve">anciamiento </w:t>
      </w:r>
      <w:r w:rsidR="00565D66">
        <w:rPr>
          <w:lang w:val="es-ES_tradnl"/>
        </w:rPr>
        <w:t>que consta en el Cuadro 1</w:t>
      </w:r>
      <w:r w:rsidR="00F66ADA" w:rsidRPr="005A0AEC">
        <w:rPr>
          <w:lang w:val="es-ES_tradnl"/>
        </w:rPr>
        <w:t xml:space="preserve">, en el entendido de que los informes de verificación </w:t>
      </w:r>
      <w:r w:rsidR="00CB0FC0">
        <w:rPr>
          <w:lang w:val="es-ES_tradnl"/>
        </w:rPr>
        <w:t>deberán</w:t>
      </w:r>
      <w:r w:rsidR="00720740">
        <w:rPr>
          <w:lang w:val="es-ES_tradnl"/>
        </w:rPr>
        <w:t xml:space="preserve"> presentar</w:t>
      </w:r>
      <w:r w:rsidR="00745651">
        <w:rPr>
          <w:lang w:val="es-ES_tradnl"/>
        </w:rPr>
        <w:t>se</w:t>
      </w:r>
      <w:r w:rsidR="00F66ADA" w:rsidRPr="005A0AEC">
        <w:rPr>
          <w:lang w:val="es-ES_tradnl"/>
        </w:rPr>
        <w:t xml:space="preserve"> al menos 10 semanas antes de la reunión del Comité Ejecutivo en que se solicite el siguiente tramo de financiamiento.</w:t>
      </w:r>
    </w:p>
    <w:p w14:paraId="2D0E256B" w14:textId="77777777" w:rsidR="008E7AD3" w:rsidRPr="005A0AEC" w:rsidRDefault="008E7AD3" w:rsidP="008E7AD3">
      <w:pPr>
        <w:widowControl w:val="0"/>
        <w:spacing w:after="240"/>
        <w:outlineLvl w:val="0"/>
        <w:rPr>
          <w:b/>
          <w:lang w:val="es-ES_tradnl"/>
        </w:rPr>
      </w:pPr>
      <w:r w:rsidRPr="005A0AEC">
        <w:rPr>
          <w:b/>
          <w:lang w:val="es-ES_tradnl"/>
        </w:rPr>
        <w:lastRenderedPageBreak/>
        <w:t>Recomendación</w:t>
      </w:r>
    </w:p>
    <w:p w14:paraId="29E6EA47" w14:textId="0F9406C0" w:rsidR="00C02F8E" w:rsidRDefault="00C02F8E" w:rsidP="008E7AD3">
      <w:pPr>
        <w:pStyle w:val="Heading1"/>
        <w:rPr>
          <w:lang w:val="es-ES_tradnl"/>
        </w:rPr>
      </w:pPr>
      <w:r w:rsidRPr="00C02F8E">
        <w:rPr>
          <w:lang w:val="es-ES_tradnl"/>
        </w:rPr>
        <w:t>El Comité Ejecutivo podrá estimar oportuno solicitar a la Tesorería que proceda a descontar el costo de los proyecto</w:t>
      </w:r>
      <w:r w:rsidR="00DB6201">
        <w:rPr>
          <w:lang w:val="es-ES_tradnl"/>
        </w:rPr>
        <w:t>s bilaterales aprobados en la 98</w:t>
      </w:r>
      <w:r w:rsidRPr="00C02F8E">
        <w:rPr>
          <w:lang w:val="es-ES_tradnl"/>
        </w:rPr>
        <w:t>ª reunión de la siguiente forma:</w:t>
      </w:r>
    </w:p>
    <w:p w14:paraId="3FE97CEF" w14:textId="5142B2BE" w:rsidR="00DA4977" w:rsidRPr="005A0AEC" w:rsidRDefault="00DA4977" w:rsidP="006716A8">
      <w:pPr>
        <w:pStyle w:val="Heading2"/>
        <w:rPr>
          <w:lang w:val="es-ES_tradnl"/>
        </w:rPr>
      </w:pPr>
      <w:r w:rsidRPr="005A0AEC">
        <w:rPr>
          <w:lang w:val="es-ES_tradnl"/>
        </w:rPr>
        <w:t xml:space="preserve">USD </w:t>
      </w:r>
      <w:r w:rsidRPr="005A0AEC">
        <w:rPr>
          <w:highlight w:val="yellow"/>
          <w:lang w:val="es-ES_tradnl"/>
        </w:rPr>
        <w:t xml:space="preserve">XX </w:t>
      </w:r>
      <w:r w:rsidRPr="005A0AEC">
        <w:rPr>
          <w:lang w:val="es-ES_tradnl"/>
        </w:rPr>
        <w:t xml:space="preserve">(incluyendo </w:t>
      </w:r>
      <w:r w:rsidR="002D1FA4">
        <w:rPr>
          <w:lang w:val="es-ES_tradnl"/>
        </w:rPr>
        <w:t>gastos de apoyo</w:t>
      </w:r>
      <w:r w:rsidRPr="005A0AEC">
        <w:rPr>
          <w:lang w:val="es-ES_tradnl"/>
        </w:rPr>
        <w:t xml:space="preserve">) </w:t>
      </w:r>
      <w:r w:rsidR="00141D15">
        <w:rPr>
          <w:lang w:val="es-ES_tradnl"/>
        </w:rPr>
        <w:t>con cargo al saldo de las contribuciones bilaterales del Gobierno de</w:t>
      </w:r>
      <w:r w:rsidRPr="005A0AEC">
        <w:rPr>
          <w:lang w:val="es-ES_tradnl"/>
        </w:rPr>
        <w:t xml:space="preserve"> Australia para </w:t>
      </w:r>
      <w:r w:rsidR="009C420A" w:rsidRPr="009C420A">
        <w:rPr>
          <w:lang w:val="es-ES_tradnl"/>
        </w:rPr>
        <w:t xml:space="preserve">el período </w:t>
      </w:r>
      <w:r w:rsidRPr="005A0AEC">
        <w:rPr>
          <w:lang w:val="es-ES_tradnl"/>
        </w:rPr>
        <w:t>2024-2026</w:t>
      </w:r>
      <w:r w:rsidR="003A3EB1" w:rsidRPr="005A0AEC">
        <w:rPr>
          <w:lang w:val="es-ES_tradnl"/>
        </w:rPr>
        <w:t>;</w:t>
      </w:r>
    </w:p>
    <w:p w14:paraId="52B731CB" w14:textId="75E207E9" w:rsidR="009A07B8" w:rsidRPr="005A0AEC" w:rsidRDefault="008E7AD3" w:rsidP="002459CF">
      <w:pPr>
        <w:pStyle w:val="Heading2"/>
        <w:rPr>
          <w:lang w:val="es-ES_tradnl"/>
        </w:rPr>
      </w:pPr>
      <w:r w:rsidRPr="005A0AEC">
        <w:rPr>
          <w:lang w:val="es-ES_tradnl"/>
        </w:rPr>
        <w:t xml:space="preserve">USD </w:t>
      </w:r>
      <w:r w:rsidR="0021485A" w:rsidRPr="005A0AEC">
        <w:rPr>
          <w:highlight w:val="yellow"/>
          <w:lang w:val="es-ES_tradnl"/>
        </w:rPr>
        <w:t xml:space="preserve">XX </w:t>
      </w:r>
      <w:r w:rsidRPr="005A0AEC">
        <w:rPr>
          <w:lang w:val="es-ES_tradnl"/>
        </w:rPr>
        <w:t xml:space="preserve">(incluyendo </w:t>
      </w:r>
      <w:r w:rsidR="002D1FA4">
        <w:rPr>
          <w:lang w:val="es-ES_tradnl"/>
        </w:rPr>
        <w:t>gastos de apoyo</w:t>
      </w:r>
      <w:r w:rsidRPr="005A0AEC">
        <w:rPr>
          <w:lang w:val="es-ES_tradnl"/>
        </w:rPr>
        <w:t xml:space="preserve">) </w:t>
      </w:r>
      <w:r w:rsidR="00141D15">
        <w:rPr>
          <w:lang w:val="es-ES_tradnl"/>
        </w:rPr>
        <w:t>con cargo al saldo de las contribuciones bilaterales del Gobierno de</w:t>
      </w:r>
      <w:r w:rsidRPr="005A0AEC">
        <w:rPr>
          <w:lang w:val="es-ES_tradnl"/>
        </w:rPr>
        <w:t xml:space="preserve"> Alemania para el período 2024-2026</w:t>
      </w:r>
      <w:r w:rsidR="003A3EB1" w:rsidRPr="005A0AEC">
        <w:rPr>
          <w:lang w:val="es-ES_tradnl"/>
        </w:rPr>
        <w:t>;</w:t>
      </w:r>
    </w:p>
    <w:p w14:paraId="4B037366" w14:textId="3B256359" w:rsidR="000A2534" w:rsidRPr="005A0AEC" w:rsidRDefault="00DA4977" w:rsidP="00DA4977">
      <w:pPr>
        <w:pStyle w:val="Heading2"/>
        <w:rPr>
          <w:lang w:val="es-ES_tradnl"/>
        </w:rPr>
      </w:pPr>
      <w:r w:rsidRPr="005A0AEC">
        <w:rPr>
          <w:lang w:val="es-ES_tradnl"/>
        </w:rPr>
        <w:t xml:space="preserve">USD </w:t>
      </w:r>
      <w:r w:rsidRPr="005A0AEC">
        <w:rPr>
          <w:highlight w:val="yellow"/>
          <w:lang w:val="es-ES_tradnl"/>
        </w:rPr>
        <w:t xml:space="preserve">XX </w:t>
      </w:r>
      <w:r w:rsidRPr="005A0AEC">
        <w:rPr>
          <w:lang w:val="es-ES_tradnl"/>
        </w:rPr>
        <w:t xml:space="preserve">(incluyendo </w:t>
      </w:r>
      <w:r w:rsidR="002D1FA4">
        <w:rPr>
          <w:lang w:val="es-ES_tradnl"/>
        </w:rPr>
        <w:t>gastos de apoyo</w:t>
      </w:r>
      <w:r w:rsidRPr="005A0AEC">
        <w:rPr>
          <w:lang w:val="es-ES_tradnl"/>
        </w:rPr>
        <w:t xml:space="preserve">) </w:t>
      </w:r>
      <w:r w:rsidR="00141D15">
        <w:rPr>
          <w:lang w:val="es-ES_tradnl"/>
        </w:rPr>
        <w:t>con cargo al saldo de las contribuciones bilaterales del Gobierno de</w:t>
      </w:r>
      <w:r w:rsidRPr="005A0AEC">
        <w:rPr>
          <w:lang w:val="es-ES_tradnl"/>
        </w:rPr>
        <w:t xml:space="preserve"> Italia para el período 2024-2026</w:t>
      </w:r>
      <w:r w:rsidR="003A3EB1" w:rsidRPr="005A0AEC">
        <w:rPr>
          <w:lang w:val="es-ES_tradnl"/>
        </w:rPr>
        <w:t>; y</w:t>
      </w:r>
    </w:p>
    <w:p w14:paraId="2332CC57" w14:textId="3ABEBBF9" w:rsidR="00C364A9" w:rsidRPr="005A0AEC" w:rsidRDefault="009A07B8" w:rsidP="00C364A9">
      <w:pPr>
        <w:pStyle w:val="Heading2"/>
        <w:rPr>
          <w:lang w:val="es-ES_tradnl"/>
        </w:rPr>
      </w:pPr>
      <w:r w:rsidRPr="005A0AEC">
        <w:rPr>
          <w:lang w:val="es-ES_tradnl"/>
        </w:rPr>
        <w:t xml:space="preserve">USD </w:t>
      </w:r>
      <w:r w:rsidR="0021485A" w:rsidRPr="005A0AEC">
        <w:rPr>
          <w:highlight w:val="yellow"/>
          <w:lang w:val="es-ES_tradnl"/>
        </w:rPr>
        <w:t xml:space="preserve">XX </w:t>
      </w:r>
      <w:r w:rsidRPr="005A0AEC">
        <w:rPr>
          <w:lang w:val="es-ES_tradnl"/>
        </w:rPr>
        <w:t xml:space="preserve">(incluyendo </w:t>
      </w:r>
      <w:r w:rsidR="002D1FA4">
        <w:rPr>
          <w:lang w:val="es-ES_tradnl"/>
        </w:rPr>
        <w:t>gastos de apoyo</w:t>
      </w:r>
      <w:r w:rsidRPr="005A0AEC">
        <w:rPr>
          <w:lang w:val="es-ES_tradnl"/>
        </w:rPr>
        <w:t xml:space="preserve">) </w:t>
      </w:r>
      <w:r w:rsidR="00141D15">
        <w:rPr>
          <w:lang w:val="es-ES_tradnl"/>
        </w:rPr>
        <w:t>con cargo al saldo de las contribuciones bilaterales del Gobierno de</w:t>
      </w:r>
      <w:r w:rsidRPr="005A0AEC">
        <w:rPr>
          <w:lang w:val="es-ES_tradnl"/>
        </w:rPr>
        <w:t>l Reino Unido de Gran Bretaña e Irlanda del Norte para el período 2024-2026</w:t>
      </w:r>
      <w:r w:rsidR="008E7AD3" w:rsidRPr="005A0AEC">
        <w:rPr>
          <w:lang w:val="es-ES_tradnl"/>
        </w:rPr>
        <w:t>.</w:t>
      </w:r>
    </w:p>
    <w:p w14:paraId="12FFA222" w14:textId="25ECD8E6" w:rsidR="00C364A9" w:rsidRPr="005A0AEC" w:rsidRDefault="00C364A9" w:rsidP="00363267">
      <w:pPr>
        <w:pStyle w:val="Heading2"/>
        <w:numPr>
          <w:ilvl w:val="0"/>
          <w:numId w:val="0"/>
        </w:numPr>
        <w:ind w:left="720"/>
        <w:rPr>
          <w:lang w:val="es-ES_tradnl"/>
        </w:rPr>
      </w:pPr>
    </w:p>
    <w:p w14:paraId="3393FFA9" w14:textId="77777777" w:rsidR="00C364A9" w:rsidRPr="005A0AEC" w:rsidRDefault="00C364A9" w:rsidP="00C364A9">
      <w:pPr>
        <w:rPr>
          <w:lang w:val="es-ES_tradnl"/>
        </w:rPr>
      </w:pPr>
    </w:p>
    <w:tbl>
      <w:tblPr>
        <w:tblStyle w:val="TableGrid"/>
        <w:tblW w:w="0" w:type="auto"/>
        <w:tblLook w:val="04A0" w:firstRow="1" w:lastRow="0" w:firstColumn="1" w:lastColumn="0" w:noHBand="0" w:noVBand="1"/>
      </w:tblPr>
      <w:tblGrid>
        <w:gridCol w:w="1871"/>
        <w:gridCol w:w="1872"/>
        <w:gridCol w:w="1872"/>
        <w:gridCol w:w="1872"/>
        <w:gridCol w:w="1873"/>
      </w:tblGrid>
      <w:tr w:rsidR="00E85409" w:rsidRPr="006109AD" w14:paraId="5FAF6F0A" w14:textId="77777777" w:rsidTr="001836F1">
        <w:tc>
          <w:tcPr>
            <w:tcW w:w="1871" w:type="dxa"/>
          </w:tcPr>
          <w:p w14:paraId="65C37E04" w14:textId="77777777" w:rsidR="00E85409" w:rsidRPr="005A0AEC" w:rsidRDefault="00E85409">
            <w:pPr>
              <w:rPr>
                <w:lang w:val="es-ES_tradnl"/>
              </w:rPr>
            </w:pPr>
          </w:p>
        </w:tc>
        <w:tc>
          <w:tcPr>
            <w:tcW w:w="1872" w:type="dxa"/>
          </w:tcPr>
          <w:p w14:paraId="17C6413D" w14:textId="77777777" w:rsidR="00E85409" w:rsidRPr="005A0AEC" w:rsidRDefault="00E85409">
            <w:pPr>
              <w:rPr>
                <w:lang w:val="es-ES_tradnl"/>
              </w:rPr>
            </w:pPr>
          </w:p>
        </w:tc>
        <w:tc>
          <w:tcPr>
            <w:tcW w:w="1872" w:type="dxa"/>
            <w:tcBorders>
              <w:bottom w:val="single" w:sz="4" w:space="0" w:color="auto"/>
            </w:tcBorders>
          </w:tcPr>
          <w:p w14:paraId="2BC17636" w14:textId="77777777" w:rsidR="00E85409" w:rsidRPr="005A0AEC" w:rsidRDefault="00E85409">
            <w:pPr>
              <w:rPr>
                <w:lang w:val="es-ES_tradnl"/>
              </w:rPr>
            </w:pPr>
          </w:p>
        </w:tc>
        <w:tc>
          <w:tcPr>
            <w:tcW w:w="1872" w:type="dxa"/>
          </w:tcPr>
          <w:p w14:paraId="37E0C02C" w14:textId="77777777" w:rsidR="00E85409" w:rsidRPr="005A0AEC" w:rsidRDefault="00E85409">
            <w:pPr>
              <w:rPr>
                <w:lang w:val="es-ES_tradnl"/>
              </w:rPr>
            </w:pPr>
          </w:p>
        </w:tc>
        <w:tc>
          <w:tcPr>
            <w:tcW w:w="1873" w:type="dxa"/>
          </w:tcPr>
          <w:p w14:paraId="4439278F" w14:textId="77777777" w:rsidR="00E85409" w:rsidRPr="005A0AEC" w:rsidRDefault="00E85409">
            <w:pPr>
              <w:rPr>
                <w:lang w:val="es-ES_tradnl"/>
              </w:rPr>
            </w:pPr>
          </w:p>
        </w:tc>
      </w:tr>
    </w:tbl>
    <w:p w14:paraId="6843C785" w14:textId="77777777" w:rsidR="00E85409" w:rsidRPr="005A0AEC" w:rsidRDefault="00E85409" w:rsidP="004E7F9C">
      <w:pPr>
        <w:rPr>
          <w:lang w:val="es-ES_tradnl"/>
        </w:rPr>
      </w:pPr>
    </w:p>
    <w:sectPr w:rsidR="00E85409" w:rsidRPr="005A0AEC" w:rsidSect="001B3F8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DE5A9" w14:textId="77777777" w:rsidR="00EA6B01" w:rsidRDefault="00EA6B01" w:rsidP="004A504B">
      <w:r>
        <w:separator/>
      </w:r>
    </w:p>
  </w:endnote>
  <w:endnote w:type="continuationSeparator" w:id="0">
    <w:p w14:paraId="6E221CC8" w14:textId="77777777" w:rsidR="00EA6B01" w:rsidRDefault="00EA6B0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auto"/>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A99F" w14:textId="77777777" w:rsidR="00DC6A10" w:rsidRPr="0033525D" w:rsidRDefault="00BC2495">
    <w:pPr>
      <w:jc w:val="center"/>
    </w:pPr>
    <w:r>
      <w:fldChar w:fldCharType="begin"/>
    </w:r>
    <w:r w:rsidR="00851352">
      <w:instrText xml:space="preserve"> PAGE </w:instrText>
    </w:r>
    <w:r>
      <w:fldChar w:fldCharType="separate"/>
    </w:r>
    <w:r w:rsidR="00C137F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7F100" w14:textId="77777777" w:rsidR="00DC6A10" w:rsidRPr="0033525D" w:rsidRDefault="00BC2495">
    <w:pPr>
      <w:jc w:val="center"/>
    </w:pPr>
    <w:r>
      <w:fldChar w:fldCharType="begin"/>
    </w:r>
    <w:r w:rsidR="00851352">
      <w:instrText xml:space="preserve"> PAGE </w:instrText>
    </w:r>
    <w:r>
      <w:fldChar w:fldCharType="separate"/>
    </w:r>
    <w:r w:rsidR="00C137F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B05DB" w14:textId="2FD317F7" w:rsidR="004E7F9C" w:rsidRPr="006A3E0D" w:rsidRDefault="004E7F9C"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6A3E0D">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F75B7" w14:textId="77777777" w:rsidR="00EA6B01" w:rsidRDefault="00EA6B01" w:rsidP="004A504B">
      <w:r>
        <w:separator/>
      </w:r>
    </w:p>
  </w:footnote>
  <w:footnote w:type="continuationSeparator" w:id="0">
    <w:p w14:paraId="485CED30" w14:textId="77777777" w:rsidR="00EA6B01" w:rsidRDefault="00EA6B01" w:rsidP="004A504B">
      <w:r>
        <w:continuationSeparator/>
      </w:r>
    </w:p>
  </w:footnote>
  <w:footnote w:id="1">
    <w:p w14:paraId="0B12D12E" w14:textId="0F8E3820" w:rsidR="005F389C" w:rsidRDefault="005F389C" w:rsidP="005F389C">
      <w:pPr>
        <w:pStyle w:val="FootnoteText"/>
        <w:rPr>
          <w:lang w:val="es-ES_tradnl"/>
        </w:rPr>
      </w:pPr>
      <w:r w:rsidRPr="006A1612">
        <w:rPr>
          <w:rStyle w:val="FootnoteReference"/>
          <w:lang w:val="es-ES_tradnl"/>
        </w:rPr>
        <w:footnoteRef/>
      </w:r>
      <w:r w:rsidRPr="006A1612">
        <w:rPr>
          <w:lang w:val="es-ES_tradnl"/>
        </w:rPr>
        <w:t xml:space="preserve"> UNEP/OzL.Pro/ExCom/98/1</w:t>
      </w:r>
      <w:r w:rsidR="00AF2AE3" w:rsidRPr="006A1612">
        <w:rPr>
          <w:lang w:val="es-ES_tradnl"/>
        </w:rPr>
        <w:t>.</w:t>
      </w:r>
    </w:p>
    <w:p w14:paraId="78D61020" w14:textId="77777777" w:rsidR="00711D33" w:rsidRPr="006A1612" w:rsidRDefault="00711D33" w:rsidP="005F389C">
      <w:pPr>
        <w:pStyle w:val="FootnoteText"/>
        <w:rPr>
          <w:lang w:val="es-ES_tradnl"/>
        </w:rPr>
      </w:pPr>
    </w:p>
  </w:footnote>
  <w:footnote w:id="2">
    <w:p w14:paraId="76E8C9D0" w14:textId="38030DED" w:rsidR="00F66ADA" w:rsidRPr="006A1612" w:rsidRDefault="00F66ADA" w:rsidP="00F66ADA">
      <w:pPr>
        <w:pStyle w:val="FootnoteText"/>
        <w:rPr>
          <w:lang w:val="es-ES_tradnl"/>
        </w:rPr>
      </w:pPr>
      <w:r w:rsidRPr="006A1612">
        <w:rPr>
          <w:rStyle w:val="FootnoteReference"/>
          <w:lang w:val="es-ES_tradnl"/>
        </w:rPr>
        <w:footnoteRef/>
      </w:r>
      <w:r w:rsidRPr="006A1612">
        <w:rPr>
          <w:lang w:val="es-ES_tradnl"/>
        </w:rPr>
        <w:t xml:space="preserve"> Se solicit</w:t>
      </w:r>
      <w:r w:rsidR="00C10F90" w:rsidRPr="006A1612">
        <w:rPr>
          <w:lang w:val="es-ES_tradnl"/>
        </w:rPr>
        <w:t>ó a la Secretaría presentar</w:t>
      </w:r>
      <w:r w:rsidRPr="006A1612">
        <w:rPr>
          <w:lang w:val="es-ES_tradnl"/>
        </w:rPr>
        <w:t xml:space="preserve">, </w:t>
      </w:r>
      <w:r w:rsidR="0061199D" w:rsidRPr="0061199D">
        <w:rPr>
          <w:lang w:val="es-ES_tradnl"/>
        </w:rPr>
        <w:t>en cada primera reunión anual</w:t>
      </w:r>
      <w:r w:rsidR="00196B7C" w:rsidRPr="006A1612">
        <w:rPr>
          <w:lang w:val="es-ES_tradnl"/>
        </w:rPr>
        <w:t xml:space="preserve">, </w:t>
      </w:r>
      <w:r w:rsidR="00867DFF" w:rsidRPr="00867DFF">
        <w:rPr>
          <w:lang w:val="es-ES_tradnl"/>
        </w:rPr>
        <w:t>una lista equivalente al 20 por ciento de los países con un consumo base de HCFC de hasta 360 tm y un PGEH aprobado a objeto de asignarles recursos destinados a ver</w:t>
      </w:r>
      <w:r w:rsidR="00815B9D">
        <w:rPr>
          <w:lang w:val="es-ES_tradnl"/>
        </w:rPr>
        <w:t>ificar el cumplimiento con los a</w:t>
      </w:r>
      <w:r w:rsidR="00867DFF" w:rsidRPr="00867DFF">
        <w:rPr>
          <w:lang w:val="es-ES_tradnl"/>
        </w:rPr>
        <w:t>cuerdos relativos al PGEH del año.</w:t>
      </w:r>
    </w:p>
  </w:footnote>
  <w:footnote w:id="3">
    <w:p w14:paraId="5B931C88" w14:textId="02BB82C1" w:rsidR="00F66ADA" w:rsidRPr="006A1612" w:rsidRDefault="00F66ADA" w:rsidP="00F66ADA">
      <w:pPr>
        <w:pStyle w:val="FootnoteText"/>
        <w:rPr>
          <w:lang w:val="es-ES_tradnl"/>
        </w:rPr>
      </w:pPr>
      <w:r w:rsidRPr="006A1612">
        <w:rPr>
          <w:rStyle w:val="FootnoteReference"/>
          <w:lang w:val="es-ES_tradnl"/>
        </w:rPr>
        <w:footnoteRef/>
      </w:r>
      <w:r w:rsidRPr="006A1612">
        <w:rPr>
          <w:lang w:val="es-ES_tradnl"/>
        </w:rPr>
        <w:t xml:space="preserve"> </w:t>
      </w:r>
      <w:r w:rsidR="001B2E70" w:rsidRPr="001B2E70">
        <w:rPr>
          <w:lang w:val="es-ES_tradnl"/>
        </w:rPr>
        <w:t xml:space="preserve">Documento </w:t>
      </w:r>
      <w:r w:rsidRPr="006A1612">
        <w:rPr>
          <w:lang w:val="es-ES_tradnl"/>
        </w:rPr>
        <w:t>UNEP/OzL.Pro/ExCom/98/10.</w:t>
      </w:r>
    </w:p>
  </w:footnote>
  <w:footnote w:id="4">
    <w:p w14:paraId="35BA83DE" w14:textId="7B367D2A" w:rsidR="00F66ADA" w:rsidRPr="006A1612" w:rsidRDefault="00F66ADA" w:rsidP="00F66ADA">
      <w:pPr>
        <w:pStyle w:val="FootnoteText"/>
        <w:rPr>
          <w:lang w:val="es-ES_tradnl"/>
        </w:rPr>
      </w:pPr>
      <w:r w:rsidRPr="006A1612">
        <w:rPr>
          <w:rStyle w:val="FootnoteReference"/>
          <w:lang w:val="es-ES_tradnl"/>
        </w:rPr>
        <w:footnoteRef/>
      </w:r>
      <w:r w:rsidRPr="006A1612">
        <w:rPr>
          <w:lang w:val="es-ES_tradnl"/>
        </w:rPr>
        <w:t xml:space="preserve"> Se solicitó a la Secretaría presentar, en </w:t>
      </w:r>
      <w:r w:rsidR="00643A22">
        <w:rPr>
          <w:lang w:val="es-ES_tradnl"/>
        </w:rPr>
        <w:t>cada</w:t>
      </w:r>
      <w:r w:rsidRPr="006A1612">
        <w:rPr>
          <w:lang w:val="es-ES_tradnl"/>
        </w:rPr>
        <w:t xml:space="preserve"> primera reunión </w:t>
      </w:r>
      <w:r w:rsidR="00643A22">
        <w:rPr>
          <w:lang w:val="es-ES_tradnl"/>
        </w:rPr>
        <w:t>anual</w:t>
      </w:r>
      <w:r w:rsidRPr="006A1612">
        <w:rPr>
          <w:lang w:val="es-ES_tradnl"/>
        </w:rPr>
        <w:t xml:space="preserve">, </w:t>
      </w:r>
      <w:r w:rsidR="0098479A" w:rsidRPr="0098479A">
        <w:rPr>
          <w:lang w:val="es-ES_tradnl"/>
        </w:rPr>
        <w:t>el listado de países con un consumo promedio de HFC en servicio técnico en los años de referencia de hasta 360 tm y con un tramo del PAK programado para el año siguiente, y que además no hayan recibido fondos para tales verificaciones</w:t>
      </w:r>
      <w:r w:rsidR="001000C5">
        <w:rPr>
          <w:lang w:val="es-ES_tradnl"/>
        </w:rPr>
        <w:t xml:space="preserve">, </w:t>
      </w:r>
      <w:r w:rsidR="0058294B">
        <w:rPr>
          <w:lang w:val="es-ES_tradnl"/>
        </w:rPr>
        <w:t>incluyendo</w:t>
      </w:r>
      <w:r w:rsidR="001000C5">
        <w:rPr>
          <w:lang w:val="es-ES_tradnl"/>
        </w:rPr>
        <w:t xml:space="preserve"> </w:t>
      </w:r>
      <w:r w:rsidR="001000C5" w:rsidRPr="001000C5">
        <w:rPr>
          <w:lang w:val="es-ES_tradnl"/>
        </w:rPr>
        <w:t>a países con un consumo promedio de HFC en servicio técnico en los años de referencia superior a 360 tm pero que, en virtud de lo dispuesto en la decisión 92/36 c), hayan optado por ser financia</w:t>
      </w:r>
      <w:r w:rsidR="001000C5">
        <w:rPr>
          <w:lang w:val="es-ES_tradnl"/>
        </w:rPr>
        <w:t>dos como países de bajo consumo</w:t>
      </w:r>
      <w:r w:rsidRPr="006A1612">
        <w:rPr>
          <w:lang w:val="es-ES_tradnl"/>
        </w:rPr>
        <w:t>.</w:t>
      </w:r>
    </w:p>
  </w:footnote>
  <w:footnote w:id="5">
    <w:p w14:paraId="4F61BC28" w14:textId="7D1282D7" w:rsidR="00F66ADA" w:rsidRPr="006A1612" w:rsidRDefault="00F66ADA" w:rsidP="00F66ADA">
      <w:pPr>
        <w:pStyle w:val="FootnoteText"/>
        <w:rPr>
          <w:lang w:val="es-ES_tradnl"/>
        </w:rPr>
      </w:pPr>
      <w:r w:rsidRPr="006A1612">
        <w:rPr>
          <w:rStyle w:val="FootnoteReference"/>
          <w:lang w:val="es-ES_tradnl"/>
        </w:rPr>
        <w:footnoteRef/>
      </w:r>
      <w:r w:rsidRPr="006A1612">
        <w:rPr>
          <w:lang w:val="es-ES_tradnl"/>
        </w:rPr>
        <w:t xml:space="preserve"> </w:t>
      </w:r>
      <w:r w:rsidR="00F73482" w:rsidRPr="006A1612">
        <w:rPr>
          <w:lang w:val="es-ES_tradnl"/>
        </w:rPr>
        <w:t xml:space="preserve">Documento </w:t>
      </w:r>
      <w:r w:rsidRPr="006A1612">
        <w:rPr>
          <w:lang w:val="es-ES_tradnl"/>
        </w:rPr>
        <w:t>UNEP/OzL.Pro/ExCom/98/10.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2D97" w14:textId="12480A1C" w:rsidR="00DC6A10" w:rsidRPr="0033525D" w:rsidRDefault="00612C70">
    <w:fldSimple w:instr=" DOCPROPERTY &quot;Document number&quot;  \* MERGEFORMAT ">
      <w:r w:rsidR="006109AD">
        <w:t>UNEP/OzL.Pro/ExCom/98/11</w:t>
      </w:r>
    </w:fldSimple>
  </w:p>
  <w:p w14:paraId="4BA6BEA4" w14:textId="77777777" w:rsidR="00DC6A10" w:rsidRPr="0033525D" w:rsidRDefault="00DC6A10"/>
  <w:p w14:paraId="56EC69A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46519" w14:textId="56B40F20" w:rsidR="00DC6A10" w:rsidRPr="0033525D" w:rsidRDefault="00612C70">
    <w:pPr>
      <w:jc w:val="right"/>
    </w:pPr>
    <w:fldSimple w:instr=" DOCPROPERTY &quot;Document number&quot;  \* MERGEFORMAT ">
      <w:r>
        <w:t>UNEP/OzL.Pro/ExCom/98/11</w:t>
      </w:r>
    </w:fldSimple>
  </w:p>
  <w:p w14:paraId="3B675A55" w14:textId="77777777" w:rsidR="00DC6A10" w:rsidRPr="0033525D" w:rsidRDefault="00DC6A10"/>
  <w:p w14:paraId="0701381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7C21172"/>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E2510"/>
    <w:multiLevelType w:val="multilevel"/>
    <w:tmpl w:val="BD8E6FAA"/>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D60766F"/>
    <w:multiLevelType w:val="hybridMultilevel"/>
    <w:tmpl w:val="F2DC6D3A"/>
    <w:lvl w:ilvl="0" w:tplc="0366BFAE">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DF933F1"/>
    <w:multiLevelType w:val="multilevel"/>
    <w:tmpl w:val="BD8E6FAA"/>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28421065">
    <w:abstractNumId w:val="10"/>
  </w:num>
  <w:num w:numId="2" w16cid:durableId="247539347">
    <w:abstractNumId w:val="10"/>
  </w:num>
  <w:num w:numId="3" w16cid:durableId="1628009534">
    <w:abstractNumId w:val="10"/>
  </w:num>
  <w:num w:numId="4" w16cid:durableId="75372154">
    <w:abstractNumId w:val="10"/>
  </w:num>
  <w:num w:numId="5" w16cid:durableId="1694259354">
    <w:abstractNumId w:val="10"/>
  </w:num>
  <w:num w:numId="6" w16cid:durableId="2120491797">
    <w:abstractNumId w:val="9"/>
  </w:num>
  <w:num w:numId="7" w16cid:durableId="2121023929">
    <w:abstractNumId w:val="7"/>
  </w:num>
  <w:num w:numId="8" w16cid:durableId="1237789577">
    <w:abstractNumId w:val="6"/>
  </w:num>
  <w:num w:numId="9" w16cid:durableId="1474829404">
    <w:abstractNumId w:val="5"/>
  </w:num>
  <w:num w:numId="10" w16cid:durableId="555240465">
    <w:abstractNumId w:val="4"/>
  </w:num>
  <w:num w:numId="11" w16cid:durableId="609507673">
    <w:abstractNumId w:val="8"/>
  </w:num>
  <w:num w:numId="12" w16cid:durableId="1255165268">
    <w:abstractNumId w:val="3"/>
  </w:num>
  <w:num w:numId="13" w16cid:durableId="1237015411">
    <w:abstractNumId w:val="2"/>
  </w:num>
  <w:num w:numId="14" w16cid:durableId="1145244593">
    <w:abstractNumId w:val="1"/>
  </w:num>
  <w:num w:numId="15" w16cid:durableId="143015689">
    <w:abstractNumId w:val="0"/>
  </w:num>
  <w:num w:numId="16" w16cid:durableId="1777797206">
    <w:abstractNumId w:val="11"/>
  </w:num>
  <w:num w:numId="17" w16cid:durableId="1054039318">
    <w:abstractNumId w:val="13"/>
  </w:num>
  <w:num w:numId="18" w16cid:durableId="370695605">
    <w:abstractNumId w:val="15"/>
  </w:num>
  <w:num w:numId="19" w16cid:durableId="2146193314">
    <w:abstractNumId w:val="18"/>
  </w:num>
  <w:num w:numId="20" w16cid:durableId="1489324005">
    <w:abstractNumId w:val="12"/>
  </w:num>
  <w:num w:numId="21" w16cid:durableId="1841575357">
    <w:abstractNumId w:val="16"/>
  </w:num>
  <w:num w:numId="22" w16cid:durableId="456531946">
    <w:abstractNumId w:val="10"/>
  </w:num>
  <w:num w:numId="23" w16cid:durableId="2051297914">
    <w:abstractNumId w:val="10"/>
    <w:lvlOverride w:ilvl="0">
      <w:lvl w:ilvl="0">
        <w:start w:val="1"/>
        <w:numFmt w:val="decimal"/>
        <w:pStyle w:val="Heading1"/>
        <w:lvlText w:val="%1."/>
        <w:lvlJc w:val="left"/>
        <w:pPr>
          <w:tabs>
            <w:tab w:val="num" w:pos="0"/>
          </w:tabs>
          <w:ind w:left="0" w:firstLine="0"/>
        </w:pPr>
        <w:rPr>
          <w:rFonts w:hint="default"/>
          <w:i w:val="0"/>
          <w:iCs w:val="0"/>
          <w:color w:val="auto"/>
        </w:rPr>
      </w:lvl>
    </w:lvlOverride>
    <w:lvlOverride w:ilvl="1">
      <w:lvl w:ilvl="1">
        <w:start w:val="1"/>
        <w:numFmt w:val="lowerLetter"/>
        <w:pStyle w:val="Heading2"/>
        <w:lvlText w:val="%2)"/>
        <w:lvlJc w:val="left"/>
        <w:pPr>
          <w:tabs>
            <w:tab w:val="num" w:pos="0"/>
          </w:tabs>
          <w:ind w:left="1440" w:hanging="720"/>
        </w:pPr>
        <w:rPr>
          <w:rFonts w:hint="default"/>
        </w:rPr>
      </w:lvl>
    </w:lvlOverride>
    <w:lvlOverride w:ilvl="2">
      <w:lvl w:ilvl="2">
        <w:start w:val="1"/>
        <w:numFmt w:val="lowerRoman"/>
        <w:pStyle w:val="Heading3"/>
        <w:lvlText w:val="(%3)"/>
        <w:lvlJc w:val="left"/>
        <w:pPr>
          <w:tabs>
            <w:tab w:val="num" w:pos="0"/>
          </w:tabs>
          <w:ind w:left="2160" w:hanging="720"/>
        </w:pPr>
        <w:rPr>
          <w:rFonts w:hint="default"/>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1"/>
        <w:numFmt w:val="lowerLetter"/>
        <w:pStyle w:val="Heading6"/>
        <w:lvlText w:val="(%6)"/>
        <w:lvlJc w:val="left"/>
        <w:pPr>
          <w:tabs>
            <w:tab w:val="num" w:pos="0"/>
          </w:tabs>
          <w:ind w:left="4291" w:hanging="720"/>
        </w:pPr>
        <w:rPr>
          <w:rFonts w:hint="default"/>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24" w16cid:durableId="1798793310">
    <w:abstractNumId w:val="17"/>
  </w:num>
  <w:num w:numId="25" w16cid:durableId="124399538">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D2F80"/>
    <w:rsid w:val="00000FED"/>
    <w:rsid w:val="0000434E"/>
    <w:rsid w:val="0000577E"/>
    <w:rsid w:val="000059AE"/>
    <w:rsid w:val="000143EF"/>
    <w:rsid w:val="00015DCB"/>
    <w:rsid w:val="000211A9"/>
    <w:rsid w:val="00021238"/>
    <w:rsid w:val="000218B9"/>
    <w:rsid w:val="00022071"/>
    <w:rsid w:val="0002346B"/>
    <w:rsid w:val="00024B5A"/>
    <w:rsid w:val="00025232"/>
    <w:rsid w:val="00025E55"/>
    <w:rsid w:val="00026794"/>
    <w:rsid w:val="00027428"/>
    <w:rsid w:val="0002779B"/>
    <w:rsid w:val="00030055"/>
    <w:rsid w:val="00031260"/>
    <w:rsid w:val="00033259"/>
    <w:rsid w:val="0003332D"/>
    <w:rsid w:val="0003681A"/>
    <w:rsid w:val="000372B7"/>
    <w:rsid w:val="00042EF4"/>
    <w:rsid w:val="00044933"/>
    <w:rsid w:val="00044EFF"/>
    <w:rsid w:val="00046865"/>
    <w:rsid w:val="00050724"/>
    <w:rsid w:val="00050C70"/>
    <w:rsid w:val="00050F6E"/>
    <w:rsid w:val="00055056"/>
    <w:rsid w:val="0005738C"/>
    <w:rsid w:val="00061EC2"/>
    <w:rsid w:val="0006252E"/>
    <w:rsid w:val="000628DE"/>
    <w:rsid w:val="000649B9"/>
    <w:rsid w:val="00066B14"/>
    <w:rsid w:val="00066B43"/>
    <w:rsid w:val="00066CE8"/>
    <w:rsid w:val="00070402"/>
    <w:rsid w:val="000714A8"/>
    <w:rsid w:val="000720CE"/>
    <w:rsid w:val="00072B05"/>
    <w:rsid w:val="0007409A"/>
    <w:rsid w:val="000744A6"/>
    <w:rsid w:val="00077CDC"/>
    <w:rsid w:val="00080ED0"/>
    <w:rsid w:val="000819E5"/>
    <w:rsid w:val="0008241F"/>
    <w:rsid w:val="000830A2"/>
    <w:rsid w:val="000847A9"/>
    <w:rsid w:val="00084A21"/>
    <w:rsid w:val="00085B8F"/>
    <w:rsid w:val="00090481"/>
    <w:rsid w:val="000930E8"/>
    <w:rsid w:val="00094093"/>
    <w:rsid w:val="0009573F"/>
    <w:rsid w:val="00095EEC"/>
    <w:rsid w:val="000966CF"/>
    <w:rsid w:val="000A200C"/>
    <w:rsid w:val="000A22F2"/>
    <w:rsid w:val="000A2534"/>
    <w:rsid w:val="000A3826"/>
    <w:rsid w:val="000A3FFE"/>
    <w:rsid w:val="000A68D6"/>
    <w:rsid w:val="000A6C26"/>
    <w:rsid w:val="000B2299"/>
    <w:rsid w:val="000B36C8"/>
    <w:rsid w:val="000B36F9"/>
    <w:rsid w:val="000B5336"/>
    <w:rsid w:val="000B5748"/>
    <w:rsid w:val="000C0408"/>
    <w:rsid w:val="000C19AD"/>
    <w:rsid w:val="000C22A2"/>
    <w:rsid w:val="000C2F50"/>
    <w:rsid w:val="000C5C8E"/>
    <w:rsid w:val="000D13C0"/>
    <w:rsid w:val="000D235C"/>
    <w:rsid w:val="000D23B7"/>
    <w:rsid w:val="000D52A4"/>
    <w:rsid w:val="000E07BC"/>
    <w:rsid w:val="000E2421"/>
    <w:rsid w:val="000E258B"/>
    <w:rsid w:val="000E2E21"/>
    <w:rsid w:val="000E70EA"/>
    <w:rsid w:val="000F0EDB"/>
    <w:rsid w:val="000F1CD4"/>
    <w:rsid w:val="000F28EB"/>
    <w:rsid w:val="000F30AA"/>
    <w:rsid w:val="000F4103"/>
    <w:rsid w:val="000F70A7"/>
    <w:rsid w:val="001000C5"/>
    <w:rsid w:val="00101559"/>
    <w:rsid w:val="00102D59"/>
    <w:rsid w:val="00102E18"/>
    <w:rsid w:val="00104804"/>
    <w:rsid w:val="001053D2"/>
    <w:rsid w:val="00107E11"/>
    <w:rsid w:val="00112E4E"/>
    <w:rsid w:val="00113674"/>
    <w:rsid w:val="00113CCA"/>
    <w:rsid w:val="0011504C"/>
    <w:rsid w:val="00116043"/>
    <w:rsid w:val="001204C0"/>
    <w:rsid w:val="00120FE9"/>
    <w:rsid w:val="00122832"/>
    <w:rsid w:val="00122F25"/>
    <w:rsid w:val="0012364F"/>
    <w:rsid w:val="00124B2C"/>
    <w:rsid w:val="0013013D"/>
    <w:rsid w:val="00132A95"/>
    <w:rsid w:val="00133A80"/>
    <w:rsid w:val="00135980"/>
    <w:rsid w:val="00136319"/>
    <w:rsid w:val="00136B1C"/>
    <w:rsid w:val="0013786F"/>
    <w:rsid w:val="0013793D"/>
    <w:rsid w:val="00141D15"/>
    <w:rsid w:val="001472AC"/>
    <w:rsid w:val="00147AF0"/>
    <w:rsid w:val="00151B7B"/>
    <w:rsid w:val="00155C8D"/>
    <w:rsid w:val="00155F10"/>
    <w:rsid w:val="001572C6"/>
    <w:rsid w:val="00157C23"/>
    <w:rsid w:val="00162108"/>
    <w:rsid w:val="00162543"/>
    <w:rsid w:val="00163CA2"/>
    <w:rsid w:val="00164719"/>
    <w:rsid w:val="00166FC4"/>
    <w:rsid w:val="001677AC"/>
    <w:rsid w:val="00170BB3"/>
    <w:rsid w:val="0017369A"/>
    <w:rsid w:val="00173FAA"/>
    <w:rsid w:val="00174D39"/>
    <w:rsid w:val="00177C42"/>
    <w:rsid w:val="00180064"/>
    <w:rsid w:val="001804EA"/>
    <w:rsid w:val="00180DD9"/>
    <w:rsid w:val="00181651"/>
    <w:rsid w:val="0018228B"/>
    <w:rsid w:val="00182BD1"/>
    <w:rsid w:val="001836F1"/>
    <w:rsid w:val="00183E12"/>
    <w:rsid w:val="00187AD0"/>
    <w:rsid w:val="00190A61"/>
    <w:rsid w:val="00196B7C"/>
    <w:rsid w:val="00196DEF"/>
    <w:rsid w:val="00196FC3"/>
    <w:rsid w:val="00197179"/>
    <w:rsid w:val="001A0867"/>
    <w:rsid w:val="001A2215"/>
    <w:rsid w:val="001A2A3C"/>
    <w:rsid w:val="001A3342"/>
    <w:rsid w:val="001A3E3D"/>
    <w:rsid w:val="001A4C30"/>
    <w:rsid w:val="001A4DCF"/>
    <w:rsid w:val="001A6283"/>
    <w:rsid w:val="001A6754"/>
    <w:rsid w:val="001A7049"/>
    <w:rsid w:val="001A7769"/>
    <w:rsid w:val="001B1E40"/>
    <w:rsid w:val="001B2BC6"/>
    <w:rsid w:val="001B2C8C"/>
    <w:rsid w:val="001B2E70"/>
    <w:rsid w:val="001B3919"/>
    <w:rsid w:val="001B3B08"/>
    <w:rsid w:val="001B3F80"/>
    <w:rsid w:val="001B4E8B"/>
    <w:rsid w:val="001C0F6B"/>
    <w:rsid w:val="001C1A69"/>
    <w:rsid w:val="001C1FD4"/>
    <w:rsid w:val="001C499B"/>
    <w:rsid w:val="001C6411"/>
    <w:rsid w:val="001C7378"/>
    <w:rsid w:val="001C764E"/>
    <w:rsid w:val="001D519F"/>
    <w:rsid w:val="001D56F5"/>
    <w:rsid w:val="001E0B57"/>
    <w:rsid w:val="001E1052"/>
    <w:rsid w:val="001E1FA6"/>
    <w:rsid w:val="001E21B1"/>
    <w:rsid w:val="001E2F93"/>
    <w:rsid w:val="001E4554"/>
    <w:rsid w:val="001E61E5"/>
    <w:rsid w:val="001E7D87"/>
    <w:rsid w:val="001F020C"/>
    <w:rsid w:val="001F0709"/>
    <w:rsid w:val="001F0B21"/>
    <w:rsid w:val="001F2159"/>
    <w:rsid w:val="001F25CE"/>
    <w:rsid w:val="001F459C"/>
    <w:rsid w:val="001F469E"/>
    <w:rsid w:val="001F53DD"/>
    <w:rsid w:val="001F53FD"/>
    <w:rsid w:val="001F59B2"/>
    <w:rsid w:val="001F5A03"/>
    <w:rsid w:val="001F5BC7"/>
    <w:rsid w:val="001F6A46"/>
    <w:rsid w:val="001F754F"/>
    <w:rsid w:val="00202339"/>
    <w:rsid w:val="002032F4"/>
    <w:rsid w:val="0020342B"/>
    <w:rsid w:val="0020698B"/>
    <w:rsid w:val="00210B8B"/>
    <w:rsid w:val="00211244"/>
    <w:rsid w:val="002112E4"/>
    <w:rsid w:val="00211574"/>
    <w:rsid w:val="00211EEC"/>
    <w:rsid w:val="002123DD"/>
    <w:rsid w:val="00212B71"/>
    <w:rsid w:val="0021485A"/>
    <w:rsid w:val="00214863"/>
    <w:rsid w:val="00215437"/>
    <w:rsid w:val="002156B4"/>
    <w:rsid w:val="00220420"/>
    <w:rsid w:val="00221E5E"/>
    <w:rsid w:val="00224FCD"/>
    <w:rsid w:val="00230830"/>
    <w:rsid w:val="002320D3"/>
    <w:rsid w:val="00233E60"/>
    <w:rsid w:val="002361D1"/>
    <w:rsid w:val="00236A3D"/>
    <w:rsid w:val="002379D7"/>
    <w:rsid w:val="0024028F"/>
    <w:rsid w:val="00242B1F"/>
    <w:rsid w:val="002459CF"/>
    <w:rsid w:val="00245A2A"/>
    <w:rsid w:val="002475DB"/>
    <w:rsid w:val="00250FC8"/>
    <w:rsid w:val="00252249"/>
    <w:rsid w:val="00253222"/>
    <w:rsid w:val="0025592F"/>
    <w:rsid w:val="00261A9B"/>
    <w:rsid w:val="00261C13"/>
    <w:rsid w:val="002625FE"/>
    <w:rsid w:val="00262847"/>
    <w:rsid w:val="00265AF5"/>
    <w:rsid w:val="0027322A"/>
    <w:rsid w:val="00275FD3"/>
    <w:rsid w:val="002805F2"/>
    <w:rsid w:val="00281BB2"/>
    <w:rsid w:val="00281DB5"/>
    <w:rsid w:val="00283D82"/>
    <w:rsid w:val="002843C2"/>
    <w:rsid w:val="00284E7A"/>
    <w:rsid w:val="00291199"/>
    <w:rsid w:val="00294132"/>
    <w:rsid w:val="00294AD6"/>
    <w:rsid w:val="00295B03"/>
    <w:rsid w:val="00296F52"/>
    <w:rsid w:val="00297826"/>
    <w:rsid w:val="002A03C3"/>
    <w:rsid w:val="002A10DD"/>
    <w:rsid w:val="002A1196"/>
    <w:rsid w:val="002A275F"/>
    <w:rsid w:val="002A6AF7"/>
    <w:rsid w:val="002B254E"/>
    <w:rsid w:val="002B2804"/>
    <w:rsid w:val="002B3238"/>
    <w:rsid w:val="002B4CE8"/>
    <w:rsid w:val="002B5A0C"/>
    <w:rsid w:val="002B603E"/>
    <w:rsid w:val="002B6AD6"/>
    <w:rsid w:val="002B72E9"/>
    <w:rsid w:val="002C18ED"/>
    <w:rsid w:val="002C3209"/>
    <w:rsid w:val="002C5D54"/>
    <w:rsid w:val="002C5F9F"/>
    <w:rsid w:val="002C7998"/>
    <w:rsid w:val="002C7F8E"/>
    <w:rsid w:val="002D1FA4"/>
    <w:rsid w:val="002D2D73"/>
    <w:rsid w:val="002D37CB"/>
    <w:rsid w:val="002D4804"/>
    <w:rsid w:val="002D6106"/>
    <w:rsid w:val="002D6E14"/>
    <w:rsid w:val="002E4AAF"/>
    <w:rsid w:val="002E56F9"/>
    <w:rsid w:val="002E70B6"/>
    <w:rsid w:val="002F1E03"/>
    <w:rsid w:val="002F1E08"/>
    <w:rsid w:val="002F1E53"/>
    <w:rsid w:val="002F2CAA"/>
    <w:rsid w:val="002F3C88"/>
    <w:rsid w:val="002F3D4C"/>
    <w:rsid w:val="002F55D0"/>
    <w:rsid w:val="0030052C"/>
    <w:rsid w:val="0030377B"/>
    <w:rsid w:val="0030485C"/>
    <w:rsid w:val="00304B24"/>
    <w:rsid w:val="0030763F"/>
    <w:rsid w:val="003111EC"/>
    <w:rsid w:val="00312DA6"/>
    <w:rsid w:val="0031579A"/>
    <w:rsid w:val="00315B10"/>
    <w:rsid w:val="00315B3D"/>
    <w:rsid w:val="00317566"/>
    <w:rsid w:val="00320C37"/>
    <w:rsid w:val="00322404"/>
    <w:rsid w:val="00322F76"/>
    <w:rsid w:val="00325B64"/>
    <w:rsid w:val="00326B5A"/>
    <w:rsid w:val="0032778E"/>
    <w:rsid w:val="003305A3"/>
    <w:rsid w:val="003306E1"/>
    <w:rsid w:val="0033207D"/>
    <w:rsid w:val="003320E4"/>
    <w:rsid w:val="0033525D"/>
    <w:rsid w:val="003365E5"/>
    <w:rsid w:val="003414F3"/>
    <w:rsid w:val="00342B44"/>
    <w:rsid w:val="00345BA0"/>
    <w:rsid w:val="003461D6"/>
    <w:rsid w:val="00346819"/>
    <w:rsid w:val="00347607"/>
    <w:rsid w:val="00347DF9"/>
    <w:rsid w:val="003527F6"/>
    <w:rsid w:val="0035613E"/>
    <w:rsid w:val="0036004F"/>
    <w:rsid w:val="00362A99"/>
    <w:rsid w:val="00363267"/>
    <w:rsid w:val="00363C39"/>
    <w:rsid w:val="00363EE9"/>
    <w:rsid w:val="00363F72"/>
    <w:rsid w:val="00371E39"/>
    <w:rsid w:val="0037563D"/>
    <w:rsid w:val="00376128"/>
    <w:rsid w:val="00376A32"/>
    <w:rsid w:val="0037742E"/>
    <w:rsid w:val="00377D56"/>
    <w:rsid w:val="00380868"/>
    <w:rsid w:val="0038245A"/>
    <w:rsid w:val="00383CD1"/>
    <w:rsid w:val="00384050"/>
    <w:rsid w:val="003840E6"/>
    <w:rsid w:val="00385973"/>
    <w:rsid w:val="00385CFC"/>
    <w:rsid w:val="00385E8C"/>
    <w:rsid w:val="0038797E"/>
    <w:rsid w:val="0039091F"/>
    <w:rsid w:val="0039156D"/>
    <w:rsid w:val="0039337A"/>
    <w:rsid w:val="00394690"/>
    <w:rsid w:val="0039660F"/>
    <w:rsid w:val="003A3189"/>
    <w:rsid w:val="003A3CA7"/>
    <w:rsid w:val="003A3EB1"/>
    <w:rsid w:val="003A603F"/>
    <w:rsid w:val="003B046D"/>
    <w:rsid w:val="003B2720"/>
    <w:rsid w:val="003B33BD"/>
    <w:rsid w:val="003B569D"/>
    <w:rsid w:val="003B678D"/>
    <w:rsid w:val="003B7688"/>
    <w:rsid w:val="003C3C0E"/>
    <w:rsid w:val="003C4667"/>
    <w:rsid w:val="003C5BE6"/>
    <w:rsid w:val="003D1514"/>
    <w:rsid w:val="003D3805"/>
    <w:rsid w:val="003D42A6"/>
    <w:rsid w:val="003D4F21"/>
    <w:rsid w:val="003D4FAC"/>
    <w:rsid w:val="003D5BE2"/>
    <w:rsid w:val="003D6FAC"/>
    <w:rsid w:val="003D773F"/>
    <w:rsid w:val="003E1885"/>
    <w:rsid w:val="003E4F4C"/>
    <w:rsid w:val="003E7906"/>
    <w:rsid w:val="003F000F"/>
    <w:rsid w:val="003F0FC4"/>
    <w:rsid w:val="003F14EC"/>
    <w:rsid w:val="003F3C50"/>
    <w:rsid w:val="003F59AB"/>
    <w:rsid w:val="003F5FD8"/>
    <w:rsid w:val="004003AC"/>
    <w:rsid w:val="0040145F"/>
    <w:rsid w:val="00402272"/>
    <w:rsid w:val="004048B7"/>
    <w:rsid w:val="00406202"/>
    <w:rsid w:val="00406A6A"/>
    <w:rsid w:val="00406B22"/>
    <w:rsid w:val="00407147"/>
    <w:rsid w:val="004078FA"/>
    <w:rsid w:val="00413A2C"/>
    <w:rsid w:val="00422784"/>
    <w:rsid w:val="00425A78"/>
    <w:rsid w:val="00425B1D"/>
    <w:rsid w:val="00425E7B"/>
    <w:rsid w:val="004267E6"/>
    <w:rsid w:val="00426AF0"/>
    <w:rsid w:val="0042732B"/>
    <w:rsid w:val="00431E08"/>
    <w:rsid w:val="004320BC"/>
    <w:rsid w:val="00432105"/>
    <w:rsid w:val="004328A7"/>
    <w:rsid w:val="00432EA1"/>
    <w:rsid w:val="00434A57"/>
    <w:rsid w:val="00434C74"/>
    <w:rsid w:val="00434D17"/>
    <w:rsid w:val="00441403"/>
    <w:rsid w:val="0045441F"/>
    <w:rsid w:val="004565C8"/>
    <w:rsid w:val="004566CF"/>
    <w:rsid w:val="00456EB4"/>
    <w:rsid w:val="00457827"/>
    <w:rsid w:val="00461BF6"/>
    <w:rsid w:val="00461E8C"/>
    <w:rsid w:val="00462117"/>
    <w:rsid w:val="00464349"/>
    <w:rsid w:val="004655C9"/>
    <w:rsid w:val="00467CCF"/>
    <w:rsid w:val="00470B51"/>
    <w:rsid w:val="004718F3"/>
    <w:rsid w:val="0047244F"/>
    <w:rsid w:val="00472C1F"/>
    <w:rsid w:val="00473ED6"/>
    <w:rsid w:val="00474288"/>
    <w:rsid w:val="00475040"/>
    <w:rsid w:val="00475783"/>
    <w:rsid w:val="00475E5D"/>
    <w:rsid w:val="004765D1"/>
    <w:rsid w:val="00476702"/>
    <w:rsid w:val="00476A2B"/>
    <w:rsid w:val="0048086D"/>
    <w:rsid w:val="00480CCC"/>
    <w:rsid w:val="004817AB"/>
    <w:rsid w:val="004825AD"/>
    <w:rsid w:val="004859AD"/>
    <w:rsid w:val="004865E8"/>
    <w:rsid w:val="0048697C"/>
    <w:rsid w:val="00487A27"/>
    <w:rsid w:val="00490A16"/>
    <w:rsid w:val="00490C06"/>
    <w:rsid w:val="00492B5B"/>
    <w:rsid w:val="00493285"/>
    <w:rsid w:val="00493D40"/>
    <w:rsid w:val="00493DAE"/>
    <w:rsid w:val="00493EE3"/>
    <w:rsid w:val="004940CB"/>
    <w:rsid w:val="0049477A"/>
    <w:rsid w:val="00495067"/>
    <w:rsid w:val="004967B6"/>
    <w:rsid w:val="00497573"/>
    <w:rsid w:val="00497B19"/>
    <w:rsid w:val="004A0150"/>
    <w:rsid w:val="004A1E76"/>
    <w:rsid w:val="004A3677"/>
    <w:rsid w:val="004A3A11"/>
    <w:rsid w:val="004A3F92"/>
    <w:rsid w:val="004A504B"/>
    <w:rsid w:val="004A6911"/>
    <w:rsid w:val="004A7849"/>
    <w:rsid w:val="004B3652"/>
    <w:rsid w:val="004B455F"/>
    <w:rsid w:val="004B54E0"/>
    <w:rsid w:val="004B7384"/>
    <w:rsid w:val="004C000A"/>
    <w:rsid w:val="004C1B71"/>
    <w:rsid w:val="004C4269"/>
    <w:rsid w:val="004C53B6"/>
    <w:rsid w:val="004C566C"/>
    <w:rsid w:val="004C6A84"/>
    <w:rsid w:val="004C6CD1"/>
    <w:rsid w:val="004D1D3F"/>
    <w:rsid w:val="004D311F"/>
    <w:rsid w:val="004D5F05"/>
    <w:rsid w:val="004D6236"/>
    <w:rsid w:val="004D7F90"/>
    <w:rsid w:val="004E0843"/>
    <w:rsid w:val="004E2011"/>
    <w:rsid w:val="004E2A7A"/>
    <w:rsid w:val="004E31A8"/>
    <w:rsid w:val="004E3463"/>
    <w:rsid w:val="004E42A5"/>
    <w:rsid w:val="004E4DBB"/>
    <w:rsid w:val="004E4E41"/>
    <w:rsid w:val="004E5AD8"/>
    <w:rsid w:val="004E73DB"/>
    <w:rsid w:val="004E7F9C"/>
    <w:rsid w:val="004F064E"/>
    <w:rsid w:val="004F08F0"/>
    <w:rsid w:val="004F0A1E"/>
    <w:rsid w:val="004F3493"/>
    <w:rsid w:val="004F3E78"/>
    <w:rsid w:val="004F3FC1"/>
    <w:rsid w:val="004F5066"/>
    <w:rsid w:val="004F5143"/>
    <w:rsid w:val="00502C5F"/>
    <w:rsid w:val="0050310F"/>
    <w:rsid w:val="0050325B"/>
    <w:rsid w:val="00503C9A"/>
    <w:rsid w:val="00504344"/>
    <w:rsid w:val="00505714"/>
    <w:rsid w:val="005069F6"/>
    <w:rsid w:val="00507787"/>
    <w:rsid w:val="00511CB7"/>
    <w:rsid w:val="00512B09"/>
    <w:rsid w:val="00515427"/>
    <w:rsid w:val="0051781C"/>
    <w:rsid w:val="0052174A"/>
    <w:rsid w:val="005220ED"/>
    <w:rsid w:val="00525E27"/>
    <w:rsid w:val="00527CCE"/>
    <w:rsid w:val="00527DF6"/>
    <w:rsid w:val="00533796"/>
    <w:rsid w:val="00534199"/>
    <w:rsid w:val="00534970"/>
    <w:rsid w:val="00534C6B"/>
    <w:rsid w:val="00536DD4"/>
    <w:rsid w:val="00537343"/>
    <w:rsid w:val="005375FB"/>
    <w:rsid w:val="00537EE2"/>
    <w:rsid w:val="005447D2"/>
    <w:rsid w:val="00544852"/>
    <w:rsid w:val="00547EE6"/>
    <w:rsid w:val="005516F3"/>
    <w:rsid w:val="00551E47"/>
    <w:rsid w:val="00552F43"/>
    <w:rsid w:val="00553AB3"/>
    <w:rsid w:val="00554181"/>
    <w:rsid w:val="005555C5"/>
    <w:rsid w:val="00555D75"/>
    <w:rsid w:val="00560342"/>
    <w:rsid w:val="0056074F"/>
    <w:rsid w:val="00560DF0"/>
    <w:rsid w:val="00561339"/>
    <w:rsid w:val="00561385"/>
    <w:rsid w:val="00562AA4"/>
    <w:rsid w:val="0056433A"/>
    <w:rsid w:val="00564C02"/>
    <w:rsid w:val="0056553C"/>
    <w:rsid w:val="00565D66"/>
    <w:rsid w:val="0056628C"/>
    <w:rsid w:val="0056759C"/>
    <w:rsid w:val="00570ECC"/>
    <w:rsid w:val="00572A79"/>
    <w:rsid w:val="00575A86"/>
    <w:rsid w:val="00580B18"/>
    <w:rsid w:val="00580DF0"/>
    <w:rsid w:val="005810EA"/>
    <w:rsid w:val="00581BBA"/>
    <w:rsid w:val="0058270D"/>
    <w:rsid w:val="0058294B"/>
    <w:rsid w:val="005846EF"/>
    <w:rsid w:val="00584F87"/>
    <w:rsid w:val="005857D0"/>
    <w:rsid w:val="0058580F"/>
    <w:rsid w:val="00586AAC"/>
    <w:rsid w:val="00587142"/>
    <w:rsid w:val="005874BD"/>
    <w:rsid w:val="0059513E"/>
    <w:rsid w:val="005963A2"/>
    <w:rsid w:val="00596507"/>
    <w:rsid w:val="005A0AEC"/>
    <w:rsid w:val="005A0C9B"/>
    <w:rsid w:val="005A1182"/>
    <w:rsid w:val="005A3FD1"/>
    <w:rsid w:val="005A489F"/>
    <w:rsid w:val="005A579B"/>
    <w:rsid w:val="005A6AA4"/>
    <w:rsid w:val="005A6D9F"/>
    <w:rsid w:val="005B29F5"/>
    <w:rsid w:val="005B3930"/>
    <w:rsid w:val="005B48FF"/>
    <w:rsid w:val="005B4AA5"/>
    <w:rsid w:val="005B5320"/>
    <w:rsid w:val="005B6E04"/>
    <w:rsid w:val="005C076F"/>
    <w:rsid w:val="005C0D33"/>
    <w:rsid w:val="005C1E32"/>
    <w:rsid w:val="005C1F0E"/>
    <w:rsid w:val="005C368C"/>
    <w:rsid w:val="005C64C5"/>
    <w:rsid w:val="005C670D"/>
    <w:rsid w:val="005D0BCA"/>
    <w:rsid w:val="005D363F"/>
    <w:rsid w:val="005D3943"/>
    <w:rsid w:val="005D3A4C"/>
    <w:rsid w:val="005D4FCC"/>
    <w:rsid w:val="005D55BB"/>
    <w:rsid w:val="005D63E3"/>
    <w:rsid w:val="005D6BFE"/>
    <w:rsid w:val="005E0DDB"/>
    <w:rsid w:val="005E2889"/>
    <w:rsid w:val="005E28E3"/>
    <w:rsid w:val="005E3992"/>
    <w:rsid w:val="005E4E59"/>
    <w:rsid w:val="005E594F"/>
    <w:rsid w:val="005E6879"/>
    <w:rsid w:val="005F1134"/>
    <w:rsid w:val="005F1CFD"/>
    <w:rsid w:val="005F308A"/>
    <w:rsid w:val="005F3601"/>
    <w:rsid w:val="005F389C"/>
    <w:rsid w:val="005F4A47"/>
    <w:rsid w:val="005F4B08"/>
    <w:rsid w:val="005F6C2B"/>
    <w:rsid w:val="005F709A"/>
    <w:rsid w:val="00603545"/>
    <w:rsid w:val="00604C15"/>
    <w:rsid w:val="00604DB0"/>
    <w:rsid w:val="006109AD"/>
    <w:rsid w:val="0061199D"/>
    <w:rsid w:val="00612C70"/>
    <w:rsid w:val="00613277"/>
    <w:rsid w:val="006146B4"/>
    <w:rsid w:val="006158D5"/>
    <w:rsid w:val="00615DDF"/>
    <w:rsid w:val="006173B9"/>
    <w:rsid w:val="006202B0"/>
    <w:rsid w:val="006206E6"/>
    <w:rsid w:val="0062350E"/>
    <w:rsid w:val="00623A6F"/>
    <w:rsid w:val="0062545F"/>
    <w:rsid w:val="00625D83"/>
    <w:rsid w:val="0062717D"/>
    <w:rsid w:val="00630462"/>
    <w:rsid w:val="0063065B"/>
    <w:rsid w:val="00632995"/>
    <w:rsid w:val="006343B3"/>
    <w:rsid w:val="006345D5"/>
    <w:rsid w:val="00634871"/>
    <w:rsid w:val="00636C4D"/>
    <w:rsid w:val="006408E5"/>
    <w:rsid w:val="0064097F"/>
    <w:rsid w:val="00641FCF"/>
    <w:rsid w:val="00643A22"/>
    <w:rsid w:val="00643A54"/>
    <w:rsid w:val="0064733A"/>
    <w:rsid w:val="00647372"/>
    <w:rsid w:val="0065091C"/>
    <w:rsid w:val="00651984"/>
    <w:rsid w:val="00653D1A"/>
    <w:rsid w:val="00655A85"/>
    <w:rsid w:val="00656AD3"/>
    <w:rsid w:val="00660AA1"/>
    <w:rsid w:val="006623E7"/>
    <w:rsid w:val="00662B80"/>
    <w:rsid w:val="00667491"/>
    <w:rsid w:val="006674CC"/>
    <w:rsid w:val="0066768F"/>
    <w:rsid w:val="00667837"/>
    <w:rsid w:val="00670F6C"/>
    <w:rsid w:val="006716A8"/>
    <w:rsid w:val="00672528"/>
    <w:rsid w:val="006739CA"/>
    <w:rsid w:val="0067550E"/>
    <w:rsid w:val="00676E58"/>
    <w:rsid w:val="00677322"/>
    <w:rsid w:val="00683754"/>
    <w:rsid w:val="006852C7"/>
    <w:rsid w:val="006852CE"/>
    <w:rsid w:val="006854A5"/>
    <w:rsid w:val="00687A30"/>
    <w:rsid w:val="00690F51"/>
    <w:rsid w:val="00692D14"/>
    <w:rsid w:val="00694447"/>
    <w:rsid w:val="006949E6"/>
    <w:rsid w:val="00695B78"/>
    <w:rsid w:val="0069768F"/>
    <w:rsid w:val="00697DA2"/>
    <w:rsid w:val="006A143D"/>
    <w:rsid w:val="006A1612"/>
    <w:rsid w:val="006A3595"/>
    <w:rsid w:val="006A397A"/>
    <w:rsid w:val="006A3E0D"/>
    <w:rsid w:val="006A453F"/>
    <w:rsid w:val="006A4893"/>
    <w:rsid w:val="006A4E5C"/>
    <w:rsid w:val="006A716C"/>
    <w:rsid w:val="006A75D2"/>
    <w:rsid w:val="006A7A3B"/>
    <w:rsid w:val="006A7E1A"/>
    <w:rsid w:val="006B1507"/>
    <w:rsid w:val="006B2E40"/>
    <w:rsid w:val="006B3C90"/>
    <w:rsid w:val="006B586D"/>
    <w:rsid w:val="006B60B0"/>
    <w:rsid w:val="006B65C7"/>
    <w:rsid w:val="006B6D6F"/>
    <w:rsid w:val="006B73D7"/>
    <w:rsid w:val="006C1074"/>
    <w:rsid w:val="006C1620"/>
    <w:rsid w:val="006C1727"/>
    <w:rsid w:val="006C32FD"/>
    <w:rsid w:val="006C39CE"/>
    <w:rsid w:val="006D0FCC"/>
    <w:rsid w:val="006D21F5"/>
    <w:rsid w:val="006D2558"/>
    <w:rsid w:val="006D3089"/>
    <w:rsid w:val="006D3580"/>
    <w:rsid w:val="006D3711"/>
    <w:rsid w:val="006D65E1"/>
    <w:rsid w:val="006E126D"/>
    <w:rsid w:val="006E1FC3"/>
    <w:rsid w:val="006E37B2"/>
    <w:rsid w:val="006E609E"/>
    <w:rsid w:val="006F4E75"/>
    <w:rsid w:val="006F53F8"/>
    <w:rsid w:val="006F7EF7"/>
    <w:rsid w:val="00702681"/>
    <w:rsid w:val="00704CE9"/>
    <w:rsid w:val="0070616B"/>
    <w:rsid w:val="00706295"/>
    <w:rsid w:val="00706FDA"/>
    <w:rsid w:val="00710984"/>
    <w:rsid w:val="00711D33"/>
    <w:rsid w:val="00711F9A"/>
    <w:rsid w:val="00713754"/>
    <w:rsid w:val="00713810"/>
    <w:rsid w:val="007138ED"/>
    <w:rsid w:val="00713ABE"/>
    <w:rsid w:val="00715562"/>
    <w:rsid w:val="00715C4F"/>
    <w:rsid w:val="00720740"/>
    <w:rsid w:val="00724345"/>
    <w:rsid w:val="007245F9"/>
    <w:rsid w:val="007247DD"/>
    <w:rsid w:val="00725F33"/>
    <w:rsid w:val="007266E1"/>
    <w:rsid w:val="007303A5"/>
    <w:rsid w:val="007303AC"/>
    <w:rsid w:val="00730B3E"/>
    <w:rsid w:val="007325BA"/>
    <w:rsid w:val="00732E43"/>
    <w:rsid w:val="0073420B"/>
    <w:rsid w:val="00736367"/>
    <w:rsid w:val="00742078"/>
    <w:rsid w:val="00743A18"/>
    <w:rsid w:val="00745651"/>
    <w:rsid w:val="0074588D"/>
    <w:rsid w:val="00746141"/>
    <w:rsid w:val="0074721A"/>
    <w:rsid w:val="0074760E"/>
    <w:rsid w:val="00750D55"/>
    <w:rsid w:val="00753C80"/>
    <w:rsid w:val="00754ABA"/>
    <w:rsid w:val="00755B09"/>
    <w:rsid w:val="00755CE7"/>
    <w:rsid w:val="00755E46"/>
    <w:rsid w:val="0075751F"/>
    <w:rsid w:val="00760294"/>
    <w:rsid w:val="00760B7F"/>
    <w:rsid w:val="0076120D"/>
    <w:rsid w:val="00762081"/>
    <w:rsid w:val="0076408B"/>
    <w:rsid w:val="007653E1"/>
    <w:rsid w:val="00766609"/>
    <w:rsid w:val="00767329"/>
    <w:rsid w:val="0076780D"/>
    <w:rsid w:val="007705D1"/>
    <w:rsid w:val="0077082A"/>
    <w:rsid w:val="0077234D"/>
    <w:rsid w:val="00774529"/>
    <w:rsid w:val="00774BA4"/>
    <w:rsid w:val="007801A2"/>
    <w:rsid w:val="007829A9"/>
    <w:rsid w:val="00782B0D"/>
    <w:rsid w:val="0078556E"/>
    <w:rsid w:val="0079250F"/>
    <w:rsid w:val="00792EE1"/>
    <w:rsid w:val="00793973"/>
    <w:rsid w:val="007948DD"/>
    <w:rsid w:val="00794ADD"/>
    <w:rsid w:val="00794E68"/>
    <w:rsid w:val="00796660"/>
    <w:rsid w:val="00796E0D"/>
    <w:rsid w:val="0079781A"/>
    <w:rsid w:val="007A02FA"/>
    <w:rsid w:val="007A1546"/>
    <w:rsid w:val="007A228C"/>
    <w:rsid w:val="007A30E6"/>
    <w:rsid w:val="007A368E"/>
    <w:rsid w:val="007A397D"/>
    <w:rsid w:val="007A49E6"/>
    <w:rsid w:val="007A4E07"/>
    <w:rsid w:val="007A5868"/>
    <w:rsid w:val="007A6D9D"/>
    <w:rsid w:val="007A73A0"/>
    <w:rsid w:val="007A74A1"/>
    <w:rsid w:val="007B04CE"/>
    <w:rsid w:val="007B286E"/>
    <w:rsid w:val="007B6871"/>
    <w:rsid w:val="007B7A2F"/>
    <w:rsid w:val="007C02F4"/>
    <w:rsid w:val="007C32EE"/>
    <w:rsid w:val="007C3D33"/>
    <w:rsid w:val="007D115C"/>
    <w:rsid w:val="007D294A"/>
    <w:rsid w:val="007D47D2"/>
    <w:rsid w:val="007D6365"/>
    <w:rsid w:val="007D6974"/>
    <w:rsid w:val="007D69BA"/>
    <w:rsid w:val="007D6EC0"/>
    <w:rsid w:val="007D7E1D"/>
    <w:rsid w:val="007E0B5C"/>
    <w:rsid w:val="007E2198"/>
    <w:rsid w:val="007E3444"/>
    <w:rsid w:val="007E4283"/>
    <w:rsid w:val="007E503C"/>
    <w:rsid w:val="007E7545"/>
    <w:rsid w:val="007F0376"/>
    <w:rsid w:val="007F2BCA"/>
    <w:rsid w:val="007F34C9"/>
    <w:rsid w:val="007F61EE"/>
    <w:rsid w:val="00800C95"/>
    <w:rsid w:val="008020DB"/>
    <w:rsid w:val="0080345C"/>
    <w:rsid w:val="00805862"/>
    <w:rsid w:val="00807E2D"/>
    <w:rsid w:val="00813145"/>
    <w:rsid w:val="00813966"/>
    <w:rsid w:val="00813986"/>
    <w:rsid w:val="00815B9D"/>
    <w:rsid w:val="00816130"/>
    <w:rsid w:val="00822336"/>
    <w:rsid w:val="00822781"/>
    <w:rsid w:val="00822C7D"/>
    <w:rsid w:val="00822DAC"/>
    <w:rsid w:val="0082522F"/>
    <w:rsid w:val="00827E23"/>
    <w:rsid w:val="00830BCE"/>
    <w:rsid w:val="00831979"/>
    <w:rsid w:val="00831EE0"/>
    <w:rsid w:val="00832A46"/>
    <w:rsid w:val="00836CC0"/>
    <w:rsid w:val="00837A16"/>
    <w:rsid w:val="00840594"/>
    <w:rsid w:val="00840F35"/>
    <w:rsid w:val="00843DD7"/>
    <w:rsid w:val="00844F18"/>
    <w:rsid w:val="008502C8"/>
    <w:rsid w:val="00851352"/>
    <w:rsid w:val="00855D06"/>
    <w:rsid w:val="00857077"/>
    <w:rsid w:val="0085722D"/>
    <w:rsid w:val="008620E5"/>
    <w:rsid w:val="008628C0"/>
    <w:rsid w:val="00863230"/>
    <w:rsid w:val="008640C6"/>
    <w:rsid w:val="00865BD0"/>
    <w:rsid w:val="00866380"/>
    <w:rsid w:val="00866BE5"/>
    <w:rsid w:val="00867DFF"/>
    <w:rsid w:val="00870DFB"/>
    <w:rsid w:val="00870DFC"/>
    <w:rsid w:val="008717D8"/>
    <w:rsid w:val="0087215C"/>
    <w:rsid w:val="00874611"/>
    <w:rsid w:val="00875D25"/>
    <w:rsid w:val="008762FE"/>
    <w:rsid w:val="00876B3A"/>
    <w:rsid w:val="00880E35"/>
    <w:rsid w:val="008816B3"/>
    <w:rsid w:val="00881725"/>
    <w:rsid w:val="0088636C"/>
    <w:rsid w:val="00886918"/>
    <w:rsid w:val="008875FE"/>
    <w:rsid w:val="00887F8E"/>
    <w:rsid w:val="008917B7"/>
    <w:rsid w:val="008931CE"/>
    <w:rsid w:val="00896234"/>
    <w:rsid w:val="00896637"/>
    <w:rsid w:val="00897B8B"/>
    <w:rsid w:val="00897E43"/>
    <w:rsid w:val="00897F4F"/>
    <w:rsid w:val="008A62A8"/>
    <w:rsid w:val="008A79F8"/>
    <w:rsid w:val="008B00A1"/>
    <w:rsid w:val="008B5102"/>
    <w:rsid w:val="008B5D78"/>
    <w:rsid w:val="008B6A16"/>
    <w:rsid w:val="008B713B"/>
    <w:rsid w:val="008B7340"/>
    <w:rsid w:val="008C03B7"/>
    <w:rsid w:val="008C101C"/>
    <w:rsid w:val="008C222B"/>
    <w:rsid w:val="008C3127"/>
    <w:rsid w:val="008C52D1"/>
    <w:rsid w:val="008C5738"/>
    <w:rsid w:val="008C7B8C"/>
    <w:rsid w:val="008C7EAD"/>
    <w:rsid w:val="008D064D"/>
    <w:rsid w:val="008D0CFE"/>
    <w:rsid w:val="008D5270"/>
    <w:rsid w:val="008D6152"/>
    <w:rsid w:val="008D712F"/>
    <w:rsid w:val="008D75F8"/>
    <w:rsid w:val="008D7601"/>
    <w:rsid w:val="008E7AD3"/>
    <w:rsid w:val="008E7BA9"/>
    <w:rsid w:val="008F0CB4"/>
    <w:rsid w:val="008F0F81"/>
    <w:rsid w:val="008F2058"/>
    <w:rsid w:val="008F232D"/>
    <w:rsid w:val="008F27BD"/>
    <w:rsid w:val="008F27BF"/>
    <w:rsid w:val="008F29B1"/>
    <w:rsid w:val="008F2E64"/>
    <w:rsid w:val="008F44AC"/>
    <w:rsid w:val="008F57BF"/>
    <w:rsid w:val="00903711"/>
    <w:rsid w:val="009049A4"/>
    <w:rsid w:val="00904BCA"/>
    <w:rsid w:val="00910504"/>
    <w:rsid w:val="009142EC"/>
    <w:rsid w:val="009145E4"/>
    <w:rsid w:val="009154C3"/>
    <w:rsid w:val="0091782E"/>
    <w:rsid w:val="00921DDC"/>
    <w:rsid w:val="00921E0A"/>
    <w:rsid w:val="009220D4"/>
    <w:rsid w:val="00923540"/>
    <w:rsid w:val="009250C9"/>
    <w:rsid w:val="00926767"/>
    <w:rsid w:val="009277F0"/>
    <w:rsid w:val="00932049"/>
    <w:rsid w:val="00932A01"/>
    <w:rsid w:val="00933A31"/>
    <w:rsid w:val="009352E3"/>
    <w:rsid w:val="00935E5A"/>
    <w:rsid w:val="00935FC4"/>
    <w:rsid w:val="009361D5"/>
    <w:rsid w:val="00941153"/>
    <w:rsid w:val="0094148D"/>
    <w:rsid w:val="009428A4"/>
    <w:rsid w:val="00943201"/>
    <w:rsid w:val="00943EF9"/>
    <w:rsid w:val="00945176"/>
    <w:rsid w:val="00951C0F"/>
    <w:rsid w:val="00954752"/>
    <w:rsid w:val="00955BF5"/>
    <w:rsid w:val="009572F2"/>
    <w:rsid w:val="00957BB1"/>
    <w:rsid w:val="00960ED0"/>
    <w:rsid w:val="00961CFF"/>
    <w:rsid w:val="009659F4"/>
    <w:rsid w:val="00965B81"/>
    <w:rsid w:val="00965FC1"/>
    <w:rsid w:val="00970D60"/>
    <w:rsid w:val="00980767"/>
    <w:rsid w:val="0098133B"/>
    <w:rsid w:val="0098198C"/>
    <w:rsid w:val="0098479A"/>
    <w:rsid w:val="0098710A"/>
    <w:rsid w:val="00987343"/>
    <w:rsid w:val="009875CE"/>
    <w:rsid w:val="00987835"/>
    <w:rsid w:val="009911FE"/>
    <w:rsid w:val="0099390E"/>
    <w:rsid w:val="009960E5"/>
    <w:rsid w:val="00996DEB"/>
    <w:rsid w:val="009A07B8"/>
    <w:rsid w:val="009A101F"/>
    <w:rsid w:val="009A2C1C"/>
    <w:rsid w:val="009A40F5"/>
    <w:rsid w:val="009A45AE"/>
    <w:rsid w:val="009A48A0"/>
    <w:rsid w:val="009A7ADC"/>
    <w:rsid w:val="009A7AF0"/>
    <w:rsid w:val="009B0D30"/>
    <w:rsid w:val="009B1968"/>
    <w:rsid w:val="009B335B"/>
    <w:rsid w:val="009B3817"/>
    <w:rsid w:val="009B4127"/>
    <w:rsid w:val="009B49CF"/>
    <w:rsid w:val="009B6252"/>
    <w:rsid w:val="009C19B7"/>
    <w:rsid w:val="009C2ED0"/>
    <w:rsid w:val="009C420A"/>
    <w:rsid w:val="009C5ABB"/>
    <w:rsid w:val="009D0BC8"/>
    <w:rsid w:val="009D2482"/>
    <w:rsid w:val="009D308C"/>
    <w:rsid w:val="009D6283"/>
    <w:rsid w:val="009D7C51"/>
    <w:rsid w:val="009E196C"/>
    <w:rsid w:val="009E1C7A"/>
    <w:rsid w:val="009E3E2D"/>
    <w:rsid w:val="009E5AAC"/>
    <w:rsid w:val="009E6406"/>
    <w:rsid w:val="009E6A0A"/>
    <w:rsid w:val="009E6E1E"/>
    <w:rsid w:val="009E75DA"/>
    <w:rsid w:val="009F2011"/>
    <w:rsid w:val="009F2038"/>
    <w:rsid w:val="009F36BF"/>
    <w:rsid w:val="009F3764"/>
    <w:rsid w:val="009F592D"/>
    <w:rsid w:val="009F5AED"/>
    <w:rsid w:val="009F5D50"/>
    <w:rsid w:val="00A07478"/>
    <w:rsid w:val="00A10065"/>
    <w:rsid w:val="00A101CF"/>
    <w:rsid w:val="00A111B6"/>
    <w:rsid w:val="00A131F5"/>
    <w:rsid w:val="00A13AAE"/>
    <w:rsid w:val="00A164C1"/>
    <w:rsid w:val="00A16F5E"/>
    <w:rsid w:val="00A170E5"/>
    <w:rsid w:val="00A23BF3"/>
    <w:rsid w:val="00A26D27"/>
    <w:rsid w:val="00A30DE1"/>
    <w:rsid w:val="00A323BA"/>
    <w:rsid w:val="00A353B7"/>
    <w:rsid w:val="00A36845"/>
    <w:rsid w:val="00A376EE"/>
    <w:rsid w:val="00A40145"/>
    <w:rsid w:val="00A42A99"/>
    <w:rsid w:val="00A442A3"/>
    <w:rsid w:val="00A46BD8"/>
    <w:rsid w:val="00A50678"/>
    <w:rsid w:val="00A50D5D"/>
    <w:rsid w:val="00A5151A"/>
    <w:rsid w:val="00A5359F"/>
    <w:rsid w:val="00A55217"/>
    <w:rsid w:val="00A57E0A"/>
    <w:rsid w:val="00A63A8B"/>
    <w:rsid w:val="00A6401B"/>
    <w:rsid w:val="00A642A6"/>
    <w:rsid w:val="00A6745E"/>
    <w:rsid w:val="00A676D4"/>
    <w:rsid w:val="00A67A77"/>
    <w:rsid w:val="00A70ED7"/>
    <w:rsid w:val="00A72993"/>
    <w:rsid w:val="00A72D2E"/>
    <w:rsid w:val="00A73117"/>
    <w:rsid w:val="00A735D5"/>
    <w:rsid w:val="00A7376A"/>
    <w:rsid w:val="00A76E57"/>
    <w:rsid w:val="00A77919"/>
    <w:rsid w:val="00A8067B"/>
    <w:rsid w:val="00A81D56"/>
    <w:rsid w:val="00A823F6"/>
    <w:rsid w:val="00A83261"/>
    <w:rsid w:val="00A846DB"/>
    <w:rsid w:val="00A8719E"/>
    <w:rsid w:val="00A9604C"/>
    <w:rsid w:val="00AA0A89"/>
    <w:rsid w:val="00AA113D"/>
    <w:rsid w:val="00AA15A7"/>
    <w:rsid w:val="00AA1A5D"/>
    <w:rsid w:val="00AA46AE"/>
    <w:rsid w:val="00AA4B0D"/>
    <w:rsid w:val="00AA5368"/>
    <w:rsid w:val="00AA5DBC"/>
    <w:rsid w:val="00AA6429"/>
    <w:rsid w:val="00AA6E92"/>
    <w:rsid w:val="00AA7D5C"/>
    <w:rsid w:val="00AB0D73"/>
    <w:rsid w:val="00AB2B0D"/>
    <w:rsid w:val="00AB3A08"/>
    <w:rsid w:val="00AB3C08"/>
    <w:rsid w:val="00AB5692"/>
    <w:rsid w:val="00AB5931"/>
    <w:rsid w:val="00AB5D10"/>
    <w:rsid w:val="00AC01AA"/>
    <w:rsid w:val="00AC116F"/>
    <w:rsid w:val="00AC22D3"/>
    <w:rsid w:val="00AC4F72"/>
    <w:rsid w:val="00AC5041"/>
    <w:rsid w:val="00AC685B"/>
    <w:rsid w:val="00AC6AFA"/>
    <w:rsid w:val="00AC6BC6"/>
    <w:rsid w:val="00AD19FD"/>
    <w:rsid w:val="00AD2945"/>
    <w:rsid w:val="00AD297B"/>
    <w:rsid w:val="00AD39F4"/>
    <w:rsid w:val="00AD6046"/>
    <w:rsid w:val="00AD707E"/>
    <w:rsid w:val="00AE10E5"/>
    <w:rsid w:val="00AE2291"/>
    <w:rsid w:val="00AE2642"/>
    <w:rsid w:val="00AE482E"/>
    <w:rsid w:val="00AE4EB0"/>
    <w:rsid w:val="00AF2AE3"/>
    <w:rsid w:val="00AF3116"/>
    <w:rsid w:val="00AF3518"/>
    <w:rsid w:val="00AF4FAE"/>
    <w:rsid w:val="00AF741A"/>
    <w:rsid w:val="00AF7844"/>
    <w:rsid w:val="00AF7CCC"/>
    <w:rsid w:val="00B01618"/>
    <w:rsid w:val="00B01ADB"/>
    <w:rsid w:val="00B01C91"/>
    <w:rsid w:val="00B01FA8"/>
    <w:rsid w:val="00B03144"/>
    <w:rsid w:val="00B04161"/>
    <w:rsid w:val="00B04C61"/>
    <w:rsid w:val="00B056F9"/>
    <w:rsid w:val="00B11E3D"/>
    <w:rsid w:val="00B12EF2"/>
    <w:rsid w:val="00B14D2C"/>
    <w:rsid w:val="00B14EE6"/>
    <w:rsid w:val="00B14FB0"/>
    <w:rsid w:val="00B15564"/>
    <w:rsid w:val="00B166A5"/>
    <w:rsid w:val="00B16870"/>
    <w:rsid w:val="00B17E82"/>
    <w:rsid w:val="00B20612"/>
    <w:rsid w:val="00B208B7"/>
    <w:rsid w:val="00B21BAA"/>
    <w:rsid w:val="00B226E7"/>
    <w:rsid w:val="00B2484B"/>
    <w:rsid w:val="00B25E8A"/>
    <w:rsid w:val="00B26456"/>
    <w:rsid w:val="00B27F04"/>
    <w:rsid w:val="00B30FCC"/>
    <w:rsid w:val="00B31EC1"/>
    <w:rsid w:val="00B357CA"/>
    <w:rsid w:val="00B376E6"/>
    <w:rsid w:val="00B4047B"/>
    <w:rsid w:val="00B4175B"/>
    <w:rsid w:val="00B4343D"/>
    <w:rsid w:val="00B45699"/>
    <w:rsid w:val="00B456A8"/>
    <w:rsid w:val="00B4575A"/>
    <w:rsid w:val="00B50F7E"/>
    <w:rsid w:val="00B52B58"/>
    <w:rsid w:val="00B575BA"/>
    <w:rsid w:val="00B61995"/>
    <w:rsid w:val="00B62837"/>
    <w:rsid w:val="00B62A7A"/>
    <w:rsid w:val="00B6388C"/>
    <w:rsid w:val="00B64F4A"/>
    <w:rsid w:val="00B7062F"/>
    <w:rsid w:val="00B71608"/>
    <w:rsid w:val="00B71EB9"/>
    <w:rsid w:val="00B7234F"/>
    <w:rsid w:val="00B75679"/>
    <w:rsid w:val="00B76429"/>
    <w:rsid w:val="00B7684A"/>
    <w:rsid w:val="00B77930"/>
    <w:rsid w:val="00B77989"/>
    <w:rsid w:val="00B77C53"/>
    <w:rsid w:val="00B77D2C"/>
    <w:rsid w:val="00B8037C"/>
    <w:rsid w:val="00B83751"/>
    <w:rsid w:val="00B85B4D"/>
    <w:rsid w:val="00B86471"/>
    <w:rsid w:val="00B87F9A"/>
    <w:rsid w:val="00B94E5F"/>
    <w:rsid w:val="00B956D4"/>
    <w:rsid w:val="00B959B7"/>
    <w:rsid w:val="00B97446"/>
    <w:rsid w:val="00B977CA"/>
    <w:rsid w:val="00BA0939"/>
    <w:rsid w:val="00BA4F4F"/>
    <w:rsid w:val="00BA4FD7"/>
    <w:rsid w:val="00BA6E89"/>
    <w:rsid w:val="00BA7432"/>
    <w:rsid w:val="00BA7DD0"/>
    <w:rsid w:val="00BB0D90"/>
    <w:rsid w:val="00BB1743"/>
    <w:rsid w:val="00BB2764"/>
    <w:rsid w:val="00BB38C0"/>
    <w:rsid w:val="00BB78BE"/>
    <w:rsid w:val="00BC192D"/>
    <w:rsid w:val="00BC1AA0"/>
    <w:rsid w:val="00BC2495"/>
    <w:rsid w:val="00BC2612"/>
    <w:rsid w:val="00BC314A"/>
    <w:rsid w:val="00BC3B51"/>
    <w:rsid w:val="00BC43AE"/>
    <w:rsid w:val="00BC57FF"/>
    <w:rsid w:val="00BC7EB9"/>
    <w:rsid w:val="00BD1037"/>
    <w:rsid w:val="00BD2643"/>
    <w:rsid w:val="00BD2EF8"/>
    <w:rsid w:val="00BD32C4"/>
    <w:rsid w:val="00BD43F8"/>
    <w:rsid w:val="00BD4FB8"/>
    <w:rsid w:val="00BD5038"/>
    <w:rsid w:val="00BD56B1"/>
    <w:rsid w:val="00BD6558"/>
    <w:rsid w:val="00BD7E2E"/>
    <w:rsid w:val="00BE142B"/>
    <w:rsid w:val="00BE38BA"/>
    <w:rsid w:val="00BE4CD8"/>
    <w:rsid w:val="00BE66B2"/>
    <w:rsid w:val="00BF2AD7"/>
    <w:rsid w:val="00BF2F76"/>
    <w:rsid w:val="00BF3022"/>
    <w:rsid w:val="00BF30C6"/>
    <w:rsid w:val="00BF3214"/>
    <w:rsid w:val="00BF364C"/>
    <w:rsid w:val="00BF3727"/>
    <w:rsid w:val="00BF39FB"/>
    <w:rsid w:val="00BF5573"/>
    <w:rsid w:val="00BF77B8"/>
    <w:rsid w:val="00C015CC"/>
    <w:rsid w:val="00C02F8E"/>
    <w:rsid w:val="00C03D49"/>
    <w:rsid w:val="00C03E77"/>
    <w:rsid w:val="00C04A84"/>
    <w:rsid w:val="00C05454"/>
    <w:rsid w:val="00C10F90"/>
    <w:rsid w:val="00C115FA"/>
    <w:rsid w:val="00C13266"/>
    <w:rsid w:val="00C137F8"/>
    <w:rsid w:val="00C15867"/>
    <w:rsid w:val="00C22398"/>
    <w:rsid w:val="00C2296D"/>
    <w:rsid w:val="00C22E31"/>
    <w:rsid w:val="00C23155"/>
    <w:rsid w:val="00C23870"/>
    <w:rsid w:val="00C24C77"/>
    <w:rsid w:val="00C31A23"/>
    <w:rsid w:val="00C32460"/>
    <w:rsid w:val="00C32F45"/>
    <w:rsid w:val="00C3311F"/>
    <w:rsid w:val="00C364A9"/>
    <w:rsid w:val="00C3710F"/>
    <w:rsid w:val="00C371A6"/>
    <w:rsid w:val="00C40C41"/>
    <w:rsid w:val="00C414EE"/>
    <w:rsid w:val="00C4568A"/>
    <w:rsid w:val="00C45885"/>
    <w:rsid w:val="00C50F22"/>
    <w:rsid w:val="00C51D95"/>
    <w:rsid w:val="00C5392C"/>
    <w:rsid w:val="00C5620E"/>
    <w:rsid w:val="00C56809"/>
    <w:rsid w:val="00C57971"/>
    <w:rsid w:val="00C57F60"/>
    <w:rsid w:val="00C636EF"/>
    <w:rsid w:val="00C64D35"/>
    <w:rsid w:val="00C64E45"/>
    <w:rsid w:val="00C65BD7"/>
    <w:rsid w:val="00C720C9"/>
    <w:rsid w:val="00C72E02"/>
    <w:rsid w:val="00C72FFE"/>
    <w:rsid w:val="00C733D9"/>
    <w:rsid w:val="00C75AD7"/>
    <w:rsid w:val="00C76BA4"/>
    <w:rsid w:val="00C83A48"/>
    <w:rsid w:val="00C84B1D"/>
    <w:rsid w:val="00C85865"/>
    <w:rsid w:val="00C85E85"/>
    <w:rsid w:val="00C9055B"/>
    <w:rsid w:val="00C95C89"/>
    <w:rsid w:val="00CA0C83"/>
    <w:rsid w:val="00CA1395"/>
    <w:rsid w:val="00CA1FC0"/>
    <w:rsid w:val="00CA2EAE"/>
    <w:rsid w:val="00CA35EF"/>
    <w:rsid w:val="00CA4AC1"/>
    <w:rsid w:val="00CA59FB"/>
    <w:rsid w:val="00CA70C8"/>
    <w:rsid w:val="00CB0316"/>
    <w:rsid w:val="00CB0B11"/>
    <w:rsid w:val="00CB0FC0"/>
    <w:rsid w:val="00CB1DBA"/>
    <w:rsid w:val="00CB2548"/>
    <w:rsid w:val="00CB3359"/>
    <w:rsid w:val="00CB3A0F"/>
    <w:rsid w:val="00CB3FD9"/>
    <w:rsid w:val="00CB426A"/>
    <w:rsid w:val="00CB5225"/>
    <w:rsid w:val="00CB5247"/>
    <w:rsid w:val="00CB5354"/>
    <w:rsid w:val="00CB5604"/>
    <w:rsid w:val="00CB7DFA"/>
    <w:rsid w:val="00CC3C9E"/>
    <w:rsid w:val="00CC41EF"/>
    <w:rsid w:val="00CC4725"/>
    <w:rsid w:val="00CC6A14"/>
    <w:rsid w:val="00CC70A3"/>
    <w:rsid w:val="00CD00DC"/>
    <w:rsid w:val="00CD2111"/>
    <w:rsid w:val="00CD3ED7"/>
    <w:rsid w:val="00CD4442"/>
    <w:rsid w:val="00CD53C3"/>
    <w:rsid w:val="00CD574E"/>
    <w:rsid w:val="00CD7F42"/>
    <w:rsid w:val="00CE1F44"/>
    <w:rsid w:val="00CE3746"/>
    <w:rsid w:val="00CE4C22"/>
    <w:rsid w:val="00CE6A8E"/>
    <w:rsid w:val="00CE7645"/>
    <w:rsid w:val="00CE76E5"/>
    <w:rsid w:val="00CF41EC"/>
    <w:rsid w:val="00CF4486"/>
    <w:rsid w:val="00CF5D04"/>
    <w:rsid w:val="00D014EF"/>
    <w:rsid w:val="00D02A75"/>
    <w:rsid w:val="00D039C0"/>
    <w:rsid w:val="00D049AD"/>
    <w:rsid w:val="00D04DE4"/>
    <w:rsid w:val="00D0574C"/>
    <w:rsid w:val="00D063F1"/>
    <w:rsid w:val="00D10238"/>
    <w:rsid w:val="00D106D4"/>
    <w:rsid w:val="00D1114B"/>
    <w:rsid w:val="00D14F22"/>
    <w:rsid w:val="00D155E1"/>
    <w:rsid w:val="00D15DDA"/>
    <w:rsid w:val="00D16022"/>
    <w:rsid w:val="00D175F2"/>
    <w:rsid w:val="00D178E8"/>
    <w:rsid w:val="00D22ECA"/>
    <w:rsid w:val="00D26C60"/>
    <w:rsid w:val="00D302B8"/>
    <w:rsid w:val="00D312A0"/>
    <w:rsid w:val="00D3395F"/>
    <w:rsid w:val="00D348D3"/>
    <w:rsid w:val="00D35BE0"/>
    <w:rsid w:val="00D367F9"/>
    <w:rsid w:val="00D37391"/>
    <w:rsid w:val="00D42560"/>
    <w:rsid w:val="00D42D8E"/>
    <w:rsid w:val="00D42F4B"/>
    <w:rsid w:val="00D4741C"/>
    <w:rsid w:val="00D51B6E"/>
    <w:rsid w:val="00D55E06"/>
    <w:rsid w:val="00D57918"/>
    <w:rsid w:val="00D623FE"/>
    <w:rsid w:val="00D6551A"/>
    <w:rsid w:val="00D65AA7"/>
    <w:rsid w:val="00D70C30"/>
    <w:rsid w:val="00D71F4E"/>
    <w:rsid w:val="00D73DC6"/>
    <w:rsid w:val="00D74C1A"/>
    <w:rsid w:val="00D754C1"/>
    <w:rsid w:val="00D76646"/>
    <w:rsid w:val="00D7682B"/>
    <w:rsid w:val="00D772DA"/>
    <w:rsid w:val="00D77393"/>
    <w:rsid w:val="00D77534"/>
    <w:rsid w:val="00D7778D"/>
    <w:rsid w:val="00D77A35"/>
    <w:rsid w:val="00D77D31"/>
    <w:rsid w:val="00D81B3E"/>
    <w:rsid w:val="00D8374C"/>
    <w:rsid w:val="00D857F8"/>
    <w:rsid w:val="00D858A2"/>
    <w:rsid w:val="00D8743F"/>
    <w:rsid w:val="00D90C70"/>
    <w:rsid w:val="00D90E49"/>
    <w:rsid w:val="00D91A95"/>
    <w:rsid w:val="00D92530"/>
    <w:rsid w:val="00D93AD2"/>
    <w:rsid w:val="00D96ADE"/>
    <w:rsid w:val="00DA0CE2"/>
    <w:rsid w:val="00DA0E60"/>
    <w:rsid w:val="00DA0EA9"/>
    <w:rsid w:val="00DA2387"/>
    <w:rsid w:val="00DA45B1"/>
    <w:rsid w:val="00DA4950"/>
    <w:rsid w:val="00DA4977"/>
    <w:rsid w:val="00DA5863"/>
    <w:rsid w:val="00DA5FD0"/>
    <w:rsid w:val="00DB1736"/>
    <w:rsid w:val="00DB5115"/>
    <w:rsid w:val="00DB6201"/>
    <w:rsid w:val="00DB6CDE"/>
    <w:rsid w:val="00DB6E75"/>
    <w:rsid w:val="00DC04F6"/>
    <w:rsid w:val="00DC3087"/>
    <w:rsid w:val="00DC43D9"/>
    <w:rsid w:val="00DC5916"/>
    <w:rsid w:val="00DC6A10"/>
    <w:rsid w:val="00DD20D7"/>
    <w:rsid w:val="00DD50EF"/>
    <w:rsid w:val="00DD63E2"/>
    <w:rsid w:val="00DE54CB"/>
    <w:rsid w:val="00DE5A5B"/>
    <w:rsid w:val="00DE657E"/>
    <w:rsid w:val="00DE780D"/>
    <w:rsid w:val="00DF1277"/>
    <w:rsid w:val="00DF2A71"/>
    <w:rsid w:val="00DF30E2"/>
    <w:rsid w:val="00DF39BF"/>
    <w:rsid w:val="00DF4704"/>
    <w:rsid w:val="00DF47B3"/>
    <w:rsid w:val="00DF4996"/>
    <w:rsid w:val="00DF6EDA"/>
    <w:rsid w:val="00DF7830"/>
    <w:rsid w:val="00DF78B6"/>
    <w:rsid w:val="00E00886"/>
    <w:rsid w:val="00E024AA"/>
    <w:rsid w:val="00E04154"/>
    <w:rsid w:val="00E07056"/>
    <w:rsid w:val="00E07B34"/>
    <w:rsid w:val="00E07BBE"/>
    <w:rsid w:val="00E107BE"/>
    <w:rsid w:val="00E13420"/>
    <w:rsid w:val="00E13545"/>
    <w:rsid w:val="00E13AF1"/>
    <w:rsid w:val="00E15C77"/>
    <w:rsid w:val="00E17139"/>
    <w:rsid w:val="00E17167"/>
    <w:rsid w:val="00E203AC"/>
    <w:rsid w:val="00E21336"/>
    <w:rsid w:val="00E2302F"/>
    <w:rsid w:val="00E249E2"/>
    <w:rsid w:val="00E250F1"/>
    <w:rsid w:val="00E27955"/>
    <w:rsid w:val="00E35232"/>
    <w:rsid w:val="00E3550D"/>
    <w:rsid w:val="00E3738C"/>
    <w:rsid w:val="00E37B82"/>
    <w:rsid w:val="00E4476F"/>
    <w:rsid w:val="00E44D9E"/>
    <w:rsid w:val="00E50412"/>
    <w:rsid w:val="00E50CB6"/>
    <w:rsid w:val="00E51ADF"/>
    <w:rsid w:val="00E52838"/>
    <w:rsid w:val="00E538ED"/>
    <w:rsid w:val="00E552D0"/>
    <w:rsid w:val="00E60286"/>
    <w:rsid w:val="00E614E0"/>
    <w:rsid w:val="00E6211D"/>
    <w:rsid w:val="00E626FF"/>
    <w:rsid w:val="00E62AB1"/>
    <w:rsid w:val="00E62AC4"/>
    <w:rsid w:val="00E638EA"/>
    <w:rsid w:val="00E669D0"/>
    <w:rsid w:val="00E70160"/>
    <w:rsid w:val="00E73689"/>
    <w:rsid w:val="00E73F7F"/>
    <w:rsid w:val="00E74629"/>
    <w:rsid w:val="00E753E8"/>
    <w:rsid w:val="00E75FD2"/>
    <w:rsid w:val="00E77D38"/>
    <w:rsid w:val="00E8252D"/>
    <w:rsid w:val="00E82B77"/>
    <w:rsid w:val="00E84686"/>
    <w:rsid w:val="00E8490A"/>
    <w:rsid w:val="00E85136"/>
    <w:rsid w:val="00E85409"/>
    <w:rsid w:val="00E85503"/>
    <w:rsid w:val="00E85AFF"/>
    <w:rsid w:val="00E91DD5"/>
    <w:rsid w:val="00E92C65"/>
    <w:rsid w:val="00E936B0"/>
    <w:rsid w:val="00E95137"/>
    <w:rsid w:val="00E96D55"/>
    <w:rsid w:val="00E97BC1"/>
    <w:rsid w:val="00EA01DD"/>
    <w:rsid w:val="00EA3E46"/>
    <w:rsid w:val="00EA429F"/>
    <w:rsid w:val="00EA4665"/>
    <w:rsid w:val="00EA4F9E"/>
    <w:rsid w:val="00EA5FF1"/>
    <w:rsid w:val="00EA6317"/>
    <w:rsid w:val="00EA63CA"/>
    <w:rsid w:val="00EA651C"/>
    <w:rsid w:val="00EA66EA"/>
    <w:rsid w:val="00EA6B01"/>
    <w:rsid w:val="00EA6D3B"/>
    <w:rsid w:val="00EA7BDC"/>
    <w:rsid w:val="00EB00AD"/>
    <w:rsid w:val="00EB08E4"/>
    <w:rsid w:val="00EB136C"/>
    <w:rsid w:val="00EB15CA"/>
    <w:rsid w:val="00EB3826"/>
    <w:rsid w:val="00EB480E"/>
    <w:rsid w:val="00EB5D46"/>
    <w:rsid w:val="00EB5EC6"/>
    <w:rsid w:val="00EB650B"/>
    <w:rsid w:val="00EB7FC9"/>
    <w:rsid w:val="00EC6552"/>
    <w:rsid w:val="00EC76AF"/>
    <w:rsid w:val="00ED21E5"/>
    <w:rsid w:val="00ED27E8"/>
    <w:rsid w:val="00ED5BAA"/>
    <w:rsid w:val="00ED7137"/>
    <w:rsid w:val="00EE206C"/>
    <w:rsid w:val="00EE217B"/>
    <w:rsid w:val="00EE2FA2"/>
    <w:rsid w:val="00EE3686"/>
    <w:rsid w:val="00EE44A1"/>
    <w:rsid w:val="00EE71B9"/>
    <w:rsid w:val="00EE7226"/>
    <w:rsid w:val="00EE724E"/>
    <w:rsid w:val="00EF06EA"/>
    <w:rsid w:val="00EF1A7A"/>
    <w:rsid w:val="00EF3940"/>
    <w:rsid w:val="00EF428D"/>
    <w:rsid w:val="00EF5DE8"/>
    <w:rsid w:val="00EF74E2"/>
    <w:rsid w:val="00EF788E"/>
    <w:rsid w:val="00F00F04"/>
    <w:rsid w:val="00F0453E"/>
    <w:rsid w:val="00F046E4"/>
    <w:rsid w:val="00F04E95"/>
    <w:rsid w:val="00F07604"/>
    <w:rsid w:val="00F10958"/>
    <w:rsid w:val="00F10AAB"/>
    <w:rsid w:val="00F14182"/>
    <w:rsid w:val="00F1535D"/>
    <w:rsid w:val="00F15369"/>
    <w:rsid w:val="00F15810"/>
    <w:rsid w:val="00F21088"/>
    <w:rsid w:val="00F24FBF"/>
    <w:rsid w:val="00F257C0"/>
    <w:rsid w:val="00F259E7"/>
    <w:rsid w:val="00F26B47"/>
    <w:rsid w:val="00F31565"/>
    <w:rsid w:val="00F326BF"/>
    <w:rsid w:val="00F327E7"/>
    <w:rsid w:val="00F337F5"/>
    <w:rsid w:val="00F34611"/>
    <w:rsid w:val="00F35746"/>
    <w:rsid w:val="00F3692B"/>
    <w:rsid w:val="00F41C0A"/>
    <w:rsid w:val="00F42C59"/>
    <w:rsid w:val="00F43CC8"/>
    <w:rsid w:val="00F43D0E"/>
    <w:rsid w:val="00F44093"/>
    <w:rsid w:val="00F447C7"/>
    <w:rsid w:val="00F459B4"/>
    <w:rsid w:val="00F45EAD"/>
    <w:rsid w:val="00F4601C"/>
    <w:rsid w:val="00F50438"/>
    <w:rsid w:val="00F511DA"/>
    <w:rsid w:val="00F513AB"/>
    <w:rsid w:val="00F5211B"/>
    <w:rsid w:val="00F52209"/>
    <w:rsid w:val="00F52BB7"/>
    <w:rsid w:val="00F5491A"/>
    <w:rsid w:val="00F554A9"/>
    <w:rsid w:val="00F558CA"/>
    <w:rsid w:val="00F57276"/>
    <w:rsid w:val="00F61E44"/>
    <w:rsid w:val="00F63DEC"/>
    <w:rsid w:val="00F66ADA"/>
    <w:rsid w:val="00F67484"/>
    <w:rsid w:val="00F703B6"/>
    <w:rsid w:val="00F70420"/>
    <w:rsid w:val="00F716FD"/>
    <w:rsid w:val="00F73482"/>
    <w:rsid w:val="00F73D82"/>
    <w:rsid w:val="00F75556"/>
    <w:rsid w:val="00F77753"/>
    <w:rsid w:val="00F80355"/>
    <w:rsid w:val="00F81C8C"/>
    <w:rsid w:val="00F868F0"/>
    <w:rsid w:val="00F870B9"/>
    <w:rsid w:val="00F87A69"/>
    <w:rsid w:val="00F87C43"/>
    <w:rsid w:val="00F90C65"/>
    <w:rsid w:val="00F90DAA"/>
    <w:rsid w:val="00F94850"/>
    <w:rsid w:val="00F953AD"/>
    <w:rsid w:val="00F970F6"/>
    <w:rsid w:val="00FA1AAE"/>
    <w:rsid w:val="00FA4BC7"/>
    <w:rsid w:val="00FA5722"/>
    <w:rsid w:val="00FB0551"/>
    <w:rsid w:val="00FB0C81"/>
    <w:rsid w:val="00FB2D67"/>
    <w:rsid w:val="00FC0AFF"/>
    <w:rsid w:val="00FC1E60"/>
    <w:rsid w:val="00FC2200"/>
    <w:rsid w:val="00FC2540"/>
    <w:rsid w:val="00FC2582"/>
    <w:rsid w:val="00FC387F"/>
    <w:rsid w:val="00FC3EE9"/>
    <w:rsid w:val="00FC494B"/>
    <w:rsid w:val="00FC5218"/>
    <w:rsid w:val="00FC66B5"/>
    <w:rsid w:val="00FC73E1"/>
    <w:rsid w:val="00FD0616"/>
    <w:rsid w:val="00FD0BC7"/>
    <w:rsid w:val="00FD2F80"/>
    <w:rsid w:val="00FD7F49"/>
    <w:rsid w:val="00FE41DA"/>
    <w:rsid w:val="00FE4E89"/>
    <w:rsid w:val="00FE5B11"/>
    <w:rsid w:val="00FE6BC0"/>
    <w:rsid w:val="00FE6E52"/>
    <w:rsid w:val="00FF0204"/>
    <w:rsid w:val="00FF091E"/>
    <w:rsid w:val="00FF1332"/>
    <w:rsid w:val="00FF3295"/>
    <w:rsid w:val="00FF3AED"/>
    <w:rsid w:val="00FF5177"/>
    <w:rsid w:val="00FF577D"/>
    <w:rsid w:val="00FF6E1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943FE2"/>
  <w15:docId w15:val="{8087592D-50B3-4DAF-A751-7302D3FA9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cPr>
      <w:shd w:val="clear" w:color="auto" w:fill="auto"/>
    </w:tcPr>
    <w:tblStylePr w:type="firstRow">
      <w:rPr>
        <w:color w:val="auto"/>
      </w:rPr>
    </w:tblStylePr>
  </w:style>
  <w:style w:type="table" w:styleId="TableWeb2">
    <w:name w:val="Table Web 2"/>
    <w:basedOn w:val="TableNormal"/>
    <w:semiHidden/>
    <w:rsid w:val="00493D40"/>
    <w:pPr>
      <w:jc w:val="both"/>
    </w:pPr>
    <w:tblPr/>
    <w:tcPr>
      <w:shd w:val="clear" w:color="auto" w:fill="auto"/>
    </w:tcPr>
    <w:tblStylePr w:type="firstRow">
      <w:rPr>
        <w:color w:val="auto"/>
      </w:rPr>
    </w:tblStylePr>
  </w:style>
  <w:style w:type="table" w:styleId="TableWeb3">
    <w:name w:val="Table Web 3"/>
    <w:basedOn w:val="TableNormal"/>
    <w:semiHidden/>
    <w:rsid w:val="00493D40"/>
    <w:pPr>
      <w:jc w:val="both"/>
    </w:pPr>
    <w:tblPr/>
    <w:tcPr>
      <w:shd w:val="clear" w:color="auto" w:fill="auto"/>
    </w:tc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Revision">
    <w:name w:val="Revision"/>
    <w:hidden/>
    <w:uiPriority w:val="99"/>
    <w:semiHidden/>
    <w:rsid w:val="00DA0EA9"/>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4097F"/>
    <w:pPr>
      <w:spacing w:after="160" w:line="240" w:lineRule="exact"/>
    </w:pPr>
    <w:rPr>
      <w:sz w:val="20"/>
      <w:szCs w:val="20"/>
      <w:vertAlign w:val="superscript"/>
      <w:lang w:val="en-US"/>
    </w:rPr>
  </w:style>
  <w:style w:type="paragraph" w:styleId="ListParagraph">
    <w:name w:val="List Paragraph"/>
    <w:basedOn w:val="Normal"/>
    <w:uiPriority w:val="34"/>
    <w:qFormat/>
    <w:rsid w:val="00BF364C"/>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F4486"/>
    <w:rPr>
      <w:sz w:val="22"/>
      <w:szCs w:val="22"/>
      <w:lang w:val="en-CA"/>
    </w:rPr>
  </w:style>
  <w:style w:type="numbering" w:customStyle="1" w:styleId="1111113">
    <w:name w:val="1 / 1.1 / 1.1.13"/>
    <w:basedOn w:val="NoList"/>
    <w:next w:val="111111"/>
    <w:semiHidden/>
    <w:rsid w:val="00A64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56040">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159916">
      <w:marLeft w:val="0"/>
      <w:marRight w:val="0"/>
      <w:marTop w:val="0"/>
      <w:marBottom w:val="0"/>
      <w:divBdr>
        <w:top w:val="none" w:sz="0" w:space="0" w:color="auto"/>
        <w:left w:val="none" w:sz="0" w:space="0" w:color="auto"/>
        <w:bottom w:val="none" w:sz="0" w:space="0" w:color="auto"/>
        <w:right w:val="none" w:sz="0" w:space="0" w:color="auto"/>
      </w:divBdr>
    </w:div>
    <w:div w:id="1096826906">
      <w:marLeft w:val="0"/>
      <w:marRight w:val="0"/>
      <w:marTop w:val="0"/>
      <w:marBottom w:val="0"/>
      <w:divBdr>
        <w:top w:val="none" w:sz="0" w:space="0" w:color="auto"/>
        <w:left w:val="none" w:sz="0" w:space="0" w:color="auto"/>
        <w:bottom w:val="none" w:sz="0" w:space="0" w:color="auto"/>
        <w:right w:val="none" w:sz="0" w:space="0" w:color="auto"/>
      </w:divBdr>
    </w:div>
    <w:div w:id="1162811697">
      <w:bodyDiv w:val="1"/>
      <w:marLeft w:val="0"/>
      <w:marRight w:val="0"/>
      <w:marTop w:val="0"/>
      <w:marBottom w:val="0"/>
      <w:divBdr>
        <w:top w:val="none" w:sz="0" w:space="0" w:color="auto"/>
        <w:left w:val="none" w:sz="0" w:space="0" w:color="auto"/>
        <w:bottom w:val="none" w:sz="0" w:space="0" w:color="auto"/>
        <w:right w:val="none" w:sz="0" w:space="0" w:color="auto"/>
      </w:divBdr>
    </w:div>
    <w:div w:id="1866672362">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07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SharedWithUsers xmlns="eb6c2e4c-3f1c-4103-a37b-37c984dbe58f">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67298B-A950-45A9-89AA-0A6A4B769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1846D753-E4BE-0447-BE15-6B42B0F0EE47}">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Eec94G</Template>
  <TotalTime>96</TotalTime>
  <Pages>4</Pages>
  <Words>989</Words>
  <Characters>5641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Bilateral Cooperation</vt:lpstr>
    </vt:vector>
  </TitlesOfParts>
  <Manager/>
  <Company>UNMFS</Company>
  <LinksUpToDate>false</LinksUpToDate>
  <CharactersWithSpaces>6617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subject>95ExCom</dc:subject>
  <dc:creator>Ma. Lourdes Nanette Guerin</dc:creator>
  <cp:keywords/>
  <dc:description/>
  <cp:lastModifiedBy>Angela Xue He Yan</cp:lastModifiedBy>
  <cp:revision>792</cp:revision>
  <cp:lastPrinted>2026-05-26T20:15:00Z</cp:lastPrinted>
  <dcterms:created xsi:type="dcterms:W3CDTF">2026-06-03T15:52:00Z</dcterms:created>
  <dcterms:modified xsi:type="dcterms:W3CDTF">2026-06-06T23:12:00Z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UNEP/OzL.Pro/ExCom/98/11</vt:lpwstr>
  </property>
  <property fmtid="{D5CDD505-2E9C-101B-9397-08002B2CF9AE}" pid="3" name="Revision date">
    <vt:lpwstr>1 June 2026</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3e5ce3a7-1eed-4551-aeb1-785174fc7be4</vt:lpwstr>
  </property>
  <property fmtid="{D5CDD505-2E9C-101B-9397-08002B2CF9AE}" pid="8" name="ComplianceAssetId">
    <vt:lpwstr/>
  </property>
  <property fmtid="{D5CDD505-2E9C-101B-9397-08002B2CF9AE}" pid="9" name="_ExtendedDescription">
    <vt:lpwstr/>
  </property>
  <property fmtid="{D5CDD505-2E9C-101B-9397-08002B2CF9AE}" pid="10" name="_activity">
    <vt:lpwstr>{"FileActivityType":"9","FileActivityTimeStamp":"2025-11-13T15:26:47.387Z","FileActivityUsersOnPage":[{"DisplayName":"Owen Timothy Miller","Id":"owen.miller@un.org"}],"FileActivityNavigationId":null}</vt:lpwstr>
  </property>
  <property fmtid="{D5CDD505-2E9C-101B-9397-08002B2CF9AE}" pid="11" name="TriggerFlowInfo">
    <vt:lpwstr/>
  </property>
</Properties>
</file>