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551" w:type="dxa"/>
        <w:tblInd w:w="-432" w:type="dxa"/>
        <w:tblLayout w:type="fixed"/>
        <w:tblLook w:val="0000" w:firstRow="0" w:lastRow="0" w:firstColumn="0" w:lastColumn="0" w:noHBand="0" w:noVBand="0"/>
      </w:tblPr>
      <w:tblGrid>
        <w:gridCol w:w="2070"/>
        <w:gridCol w:w="3891"/>
        <w:gridCol w:w="4590"/>
      </w:tblGrid>
      <w:tr w:rsidR="00C15867" w:rsidRPr="002B0CD7" w14:paraId="4BC1C3ED" w14:textId="77777777" w:rsidTr="001764A9">
        <w:trPr>
          <w:trHeight w:val="720"/>
        </w:trPr>
        <w:tc>
          <w:tcPr>
            <w:tcW w:w="5961" w:type="dxa"/>
            <w:gridSpan w:val="2"/>
            <w:tcBorders>
              <w:bottom w:val="single" w:sz="18" w:space="0" w:color="auto"/>
            </w:tcBorders>
          </w:tcPr>
          <w:p w14:paraId="3D229B65" w14:textId="77777777" w:rsidR="00C15867" w:rsidRPr="002B0CD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rPr>
              <w:t>NACIONES</w:t>
            </w:r>
            <w:r>
              <w:rPr>
                <w:rFonts w:ascii="Univers" w:hAnsi="Univers"/>
                <w:b/>
                <w:sz w:val="28"/>
              </w:rPr>
              <w:br/>
              <w:t>UNIDAS</w:t>
            </w:r>
          </w:p>
        </w:tc>
        <w:tc>
          <w:tcPr>
            <w:tcW w:w="4590" w:type="dxa"/>
            <w:tcBorders>
              <w:bottom w:val="single" w:sz="18" w:space="0" w:color="auto"/>
            </w:tcBorders>
          </w:tcPr>
          <w:p w14:paraId="73B04130" w14:textId="77777777" w:rsidR="00C15867" w:rsidRPr="002B0CD7" w:rsidRDefault="00C15867" w:rsidP="009C59F7">
            <w:pPr>
              <w:jc w:val="right"/>
              <w:rPr>
                <w:sz w:val="52"/>
                <w:szCs w:val="52"/>
              </w:rPr>
            </w:pPr>
            <w:r>
              <w:rPr>
                <w:rFonts w:ascii="Univers Bold" w:hAnsi="Univers Bold"/>
                <w:b/>
                <w:sz w:val="72"/>
              </w:rPr>
              <w:t>EP</w:t>
            </w:r>
          </w:p>
        </w:tc>
      </w:tr>
      <w:tr w:rsidR="00C15867" w:rsidRPr="002B0CD7" w14:paraId="2DB4F6CB" w14:textId="77777777" w:rsidTr="001764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3862DBE" w14:textId="77777777" w:rsidR="00C15867" w:rsidRPr="002B0CD7" w:rsidRDefault="00E52838" w:rsidP="009C59F7">
            <w:pPr>
              <w:spacing w:before="120"/>
            </w:pPr>
            <w:r>
              <w:rPr>
                <w:noProof/>
              </w:rPr>
              <mc:AlternateContent>
                <mc:Choice Requires="wpg">
                  <w:drawing>
                    <wp:anchor distT="0" distB="0" distL="114300" distR="114300" simplePos="0" relativeHeight="251660288" behindDoc="0" locked="0" layoutInCell="1" allowOverlap="1" wp14:anchorId="5AED26DF" wp14:editId="56F90E8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47E739C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891" w:type="dxa"/>
            <w:tcBorders>
              <w:top w:val="nil"/>
              <w:left w:val="nil"/>
              <w:bottom w:val="single" w:sz="36" w:space="0" w:color="auto"/>
              <w:right w:val="nil"/>
            </w:tcBorders>
          </w:tcPr>
          <w:p w14:paraId="5E265B3E" w14:textId="77777777" w:rsidR="001764A9" w:rsidRDefault="001764A9"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2D95B947" w14:textId="0C02AFFE" w:rsidR="00C15867" w:rsidRPr="002B0CD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Programa de las</w:t>
            </w:r>
          </w:p>
          <w:p w14:paraId="63F197CE" w14:textId="77777777" w:rsidR="00C15867" w:rsidRPr="002B0CD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Naciones Unidas</w:t>
            </w:r>
          </w:p>
          <w:p w14:paraId="4659B0D2" w14:textId="77777777" w:rsidR="00C15867" w:rsidRPr="002B0CD7" w:rsidRDefault="00C15867" w:rsidP="00BF0F3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rPr>
            </w:pPr>
            <w:r>
              <w:rPr>
                <w:rFonts w:ascii="Univers" w:hAnsi="Univers"/>
                <w:b/>
                <w:sz w:val="32"/>
              </w:rPr>
              <w:t>para el Medio Ambiente</w:t>
            </w:r>
          </w:p>
          <w:p w14:paraId="79E15335" w14:textId="77777777" w:rsidR="00C15867" w:rsidRPr="002B0CD7" w:rsidRDefault="00C15867" w:rsidP="009C59F7">
            <w:pPr>
              <w:spacing w:before="720"/>
              <w:ind w:left="158"/>
            </w:pPr>
          </w:p>
        </w:tc>
        <w:tc>
          <w:tcPr>
            <w:tcW w:w="4590" w:type="dxa"/>
            <w:tcBorders>
              <w:top w:val="nil"/>
              <w:left w:val="nil"/>
              <w:bottom w:val="single" w:sz="36" w:space="0" w:color="auto"/>
              <w:right w:val="nil"/>
            </w:tcBorders>
          </w:tcPr>
          <w:p w14:paraId="61BB3B10" w14:textId="77777777" w:rsidR="001764A9" w:rsidRDefault="001764A9" w:rsidP="009C59F7"/>
          <w:p w14:paraId="5442202C" w14:textId="00874DAB" w:rsidR="00C15867" w:rsidRPr="002B0CD7" w:rsidRDefault="00C15867" w:rsidP="009C59F7">
            <w:proofErr w:type="spellStart"/>
            <w:r>
              <w:t>Distr</w:t>
            </w:r>
            <w:proofErr w:type="spellEnd"/>
            <w:r>
              <w:t>.</w:t>
            </w:r>
          </w:p>
          <w:p w14:paraId="07D92502" w14:textId="77777777" w:rsidR="00923540" w:rsidRPr="002B0CD7" w:rsidRDefault="00923540" w:rsidP="00923540">
            <w:r>
              <w:t>GENERAL</w:t>
            </w:r>
          </w:p>
          <w:p w14:paraId="7343368C" w14:textId="77777777" w:rsidR="00C15867" w:rsidRPr="002B0CD7" w:rsidRDefault="00C15867" w:rsidP="009C59F7"/>
          <w:p w14:paraId="7490A0A0" w14:textId="43AC1677" w:rsidR="00C15867" w:rsidRPr="002B0CD7" w:rsidRDefault="001764A9" w:rsidP="009C59F7">
            <w:r>
              <w:fldChar w:fldCharType="begin"/>
            </w:r>
            <w:r>
              <w:instrText xml:space="preserve"> DOCPROPERTY "Document number"  \* MERGEFORMAT </w:instrText>
            </w:r>
            <w:r>
              <w:fldChar w:fldCharType="separate"/>
            </w:r>
            <w:r w:rsidR="00BF0F3D">
              <w:t>UNEP/</w:t>
            </w:r>
            <w:proofErr w:type="spellStart"/>
            <w:r w:rsidR="00BF0F3D">
              <w:t>OzL.Pro</w:t>
            </w:r>
            <w:proofErr w:type="spellEnd"/>
            <w:r w:rsidR="00BF0F3D">
              <w:t>/</w:t>
            </w:r>
            <w:proofErr w:type="spellStart"/>
            <w:r w:rsidR="00BF0F3D">
              <w:t>ExCom</w:t>
            </w:r>
            <w:proofErr w:type="spellEnd"/>
            <w:r w:rsidR="00BF0F3D">
              <w:t>/91/15</w:t>
            </w:r>
            <w:r>
              <w:fldChar w:fldCharType="end"/>
            </w:r>
          </w:p>
          <w:p w14:paraId="6B6F1F6C" w14:textId="5EB6876E" w:rsidR="00C15867" w:rsidRPr="002B0CD7" w:rsidRDefault="00BC2495" w:rsidP="009C59F7">
            <w:r w:rsidRPr="002B0CD7">
              <w:fldChar w:fldCharType="begin"/>
            </w:r>
            <w:r w:rsidR="00851352" w:rsidRPr="002B0CD7">
              <w:instrText xml:space="preserve"> DOCPROPERTY "Revision date" \@ "d MMMM YYYY"  \* MERGEFORMAT </w:instrText>
            </w:r>
            <w:r w:rsidRPr="002B0CD7">
              <w:fldChar w:fldCharType="separate"/>
            </w:r>
            <w:r w:rsidR="00BF0F3D">
              <w:t xml:space="preserve">9 </w:t>
            </w:r>
            <w:r w:rsidR="001764A9">
              <w:t xml:space="preserve">de </w:t>
            </w:r>
            <w:r w:rsidR="00BF0F3D">
              <w:t>noviembre</w:t>
            </w:r>
            <w:r w:rsidR="001C4868">
              <w:t xml:space="preserve"> </w:t>
            </w:r>
            <w:r w:rsidR="001764A9">
              <w:t xml:space="preserve">de </w:t>
            </w:r>
            <w:r w:rsidR="001C4868">
              <w:t>2022</w:t>
            </w:r>
            <w:r w:rsidRPr="002B0CD7">
              <w:fldChar w:fldCharType="end"/>
            </w:r>
          </w:p>
          <w:p w14:paraId="21155178" w14:textId="77777777" w:rsidR="00C15867" w:rsidRPr="002B0CD7" w:rsidRDefault="00C15867" w:rsidP="009C59F7">
            <w:pPr>
              <w:rPr>
                <w:caps/>
              </w:rPr>
            </w:pPr>
          </w:p>
          <w:p w14:paraId="11FFE681" w14:textId="77777777" w:rsidR="001764A9" w:rsidRDefault="00C15867" w:rsidP="009C59F7">
            <w:r>
              <w:t xml:space="preserve">ESPAÑOL </w:t>
            </w:r>
          </w:p>
          <w:p w14:paraId="49E33D56" w14:textId="18230191" w:rsidR="00C15867" w:rsidRPr="002B0CD7" w:rsidRDefault="00C15867" w:rsidP="009C59F7">
            <w:r>
              <w:t>ORIGINAL: INGLÉS</w:t>
            </w:r>
          </w:p>
        </w:tc>
      </w:tr>
    </w:tbl>
    <w:p w14:paraId="126C8877" w14:textId="77777777" w:rsidR="00CA59FB" w:rsidRPr="002B0CD7" w:rsidRDefault="00C15867" w:rsidP="00CA59FB">
      <w:pPr>
        <w:jc w:val="left"/>
      </w:pPr>
      <w:r>
        <w:t>COMITÉ EJECUTIVO DEL FONDO MULTILATERAL</w:t>
      </w:r>
      <w:r>
        <w:br/>
        <w:t xml:space="preserve"> PARA LA APLICACIÓN DEL</w:t>
      </w:r>
      <w:r>
        <w:br/>
        <w:t xml:space="preserve"> PROTOCOLO DE MONTREAL</w:t>
      </w:r>
      <w:r>
        <w:br/>
        <w:t>Nonagésima primera reunión</w:t>
      </w:r>
    </w:p>
    <w:p w14:paraId="68BBF1FA" w14:textId="77777777" w:rsidR="00CA59FB" w:rsidRPr="002B0CD7" w:rsidRDefault="00CA59FB" w:rsidP="00CA59FB">
      <w:pPr>
        <w:jc w:val="left"/>
      </w:pPr>
      <w:r>
        <w:t>Montreal, 5 – 9 de diciembre de 2022</w:t>
      </w:r>
    </w:p>
    <w:p w14:paraId="2D74DC68" w14:textId="2E819157" w:rsidR="000A35A7" w:rsidRPr="002B0CD7" w:rsidRDefault="000A35A7" w:rsidP="000A35A7">
      <w:pPr>
        <w:jc w:val="left"/>
        <w:rPr>
          <w:sz w:val="24"/>
          <w:szCs w:val="24"/>
        </w:rPr>
      </w:pPr>
      <w:r>
        <w:t>Cuestión 7 a) ii) del orden del día provisional</w:t>
      </w:r>
      <w:r w:rsidRPr="002B0CD7">
        <w:rPr>
          <w:rStyle w:val="FootnoteReference"/>
        </w:rPr>
        <w:footnoteReference w:id="1"/>
      </w:r>
      <w:r>
        <w:rPr>
          <w:sz w:val="24"/>
        </w:rPr>
        <w:t xml:space="preserve"> </w:t>
      </w:r>
    </w:p>
    <w:p w14:paraId="44D23421" w14:textId="77777777" w:rsidR="00066CE8" w:rsidRPr="002B0CD7" w:rsidRDefault="00261C13" w:rsidP="007D3EA6">
      <w:pPr>
        <w:pStyle w:val="Heading5"/>
        <w:numPr>
          <w:ilvl w:val="0"/>
          <w:numId w:val="0"/>
        </w:numPr>
        <w:spacing w:after="0"/>
        <w:ind w:left="3600"/>
      </w:pPr>
      <w:r>
        <w:tab/>
      </w:r>
    </w:p>
    <w:p w14:paraId="4F26AA95" w14:textId="3FF3383E" w:rsidR="00066CE8" w:rsidRDefault="00066CE8" w:rsidP="00857077">
      <w:pPr>
        <w:jc w:val="left"/>
      </w:pPr>
    </w:p>
    <w:p w14:paraId="70C18A12" w14:textId="77777777" w:rsidR="001764A9" w:rsidRPr="002B0CD7" w:rsidRDefault="001764A9" w:rsidP="00857077">
      <w:pPr>
        <w:jc w:val="left"/>
      </w:pPr>
    </w:p>
    <w:p w14:paraId="2D11F9C5" w14:textId="07289657" w:rsidR="00ED30F4" w:rsidRPr="002B0CD7" w:rsidRDefault="00BF0F3D" w:rsidP="00ED30F4">
      <w:pPr>
        <w:jc w:val="center"/>
        <w:rPr>
          <w:b/>
          <w:bCs/>
        </w:rPr>
      </w:pPr>
      <w:r>
        <w:rPr>
          <w:b/>
        </w:rPr>
        <w:t>INFORME SOBRE LA MARCHA DE LAS ACTIVIDADES DEL PNUMA</w:t>
      </w:r>
      <w:r>
        <w:rPr>
          <w:b/>
        </w:rPr>
        <w:br/>
        <w:t>AL 31 DE DICIEMBRE DE 2021</w:t>
      </w:r>
    </w:p>
    <w:p w14:paraId="596490BC" w14:textId="02116AD2" w:rsidR="003D42CD" w:rsidRPr="002B0CD7" w:rsidRDefault="003D42CD" w:rsidP="00ED30F4">
      <w:pPr>
        <w:jc w:val="center"/>
        <w:rPr>
          <w:b/>
          <w:bCs/>
        </w:rPr>
      </w:pPr>
    </w:p>
    <w:p w14:paraId="29551429" w14:textId="77777777" w:rsidR="001764A9" w:rsidRDefault="001764A9" w:rsidP="003D42CD">
      <w:pPr>
        <w:rPr>
          <w:b/>
          <w:sz w:val="24"/>
        </w:rPr>
      </w:pPr>
    </w:p>
    <w:p w14:paraId="19102F2F" w14:textId="1B766D8A" w:rsidR="003D42CD" w:rsidRPr="002B0CD7" w:rsidRDefault="003D42CD" w:rsidP="003D42CD">
      <w:pPr>
        <w:rPr>
          <w:b/>
          <w:sz w:val="24"/>
          <w:szCs w:val="24"/>
        </w:rPr>
      </w:pPr>
      <w:r>
        <w:rPr>
          <w:b/>
          <w:sz w:val="24"/>
        </w:rPr>
        <w:t>Introducción</w:t>
      </w:r>
    </w:p>
    <w:p w14:paraId="713BAAB1" w14:textId="77777777" w:rsidR="003D42CD" w:rsidRPr="002B0CD7" w:rsidRDefault="003D42CD" w:rsidP="00ED30F4">
      <w:pPr>
        <w:jc w:val="center"/>
        <w:rPr>
          <w:b/>
          <w:bCs/>
        </w:rPr>
      </w:pPr>
    </w:p>
    <w:p w14:paraId="2E8D197F" w14:textId="3C8AEBBB" w:rsidR="00ED30F4" w:rsidRPr="002B0CD7" w:rsidRDefault="00ED30F4" w:rsidP="00A9476F">
      <w:pPr>
        <w:pStyle w:val="Heading1"/>
      </w:pPr>
      <w:r>
        <w:t>En este documento se presenta el informe sobre la marcha de las actividades del PNUMA al</w:t>
      </w:r>
      <w:r w:rsidR="00BF0F3D">
        <w:t> </w:t>
      </w:r>
      <w:r>
        <w:t>31 de</w:t>
      </w:r>
      <w:r w:rsidR="00BF0F3D">
        <w:t> </w:t>
      </w:r>
      <w:r>
        <w:t>diciembre de 2021</w:t>
      </w:r>
      <w:r w:rsidRPr="002B0CD7">
        <w:rPr>
          <w:rStyle w:val="FootnoteReference"/>
        </w:rPr>
        <w:footnoteReference w:id="2"/>
      </w:r>
      <w:r>
        <w:t>.</w:t>
      </w:r>
    </w:p>
    <w:p w14:paraId="2E23103E" w14:textId="77777777" w:rsidR="00ED30F4" w:rsidRPr="002B0CD7" w:rsidRDefault="00ED30F4" w:rsidP="00A9476F">
      <w:pPr>
        <w:pStyle w:val="Heading1"/>
      </w:pPr>
      <w:r>
        <w:t>El informe sobre la marcha de las actividades del PNUMA incluye la situación de ejecución de los proyectos, incluidos 79 proyectos relacionados con los HFC que se han financiado con cargo a las contribuciones voluntarias adicionales de 17 países que no operan al amparo del Artículo 5 para proporcionar ayuda a corto plazo para la aplicación de la Enmienda de Kigali.</w:t>
      </w:r>
    </w:p>
    <w:p w14:paraId="70739C2D" w14:textId="77777777" w:rsidR="00950F74" w:rsidRPr="002B0CD7" w:rsidRDefault="00950F74" w:rsidP="00A9476F">
      <w:pPr>
        <w:pStyle w:val="Heading1"/>
      </w:pPr>
      <w:r>
        <w:t>La Secretaría examinó la situación de ejecución de cada uno de los proyectos en curso país por país, teniendo en cuenta las demoras en la ejecución que se produjeron respecto de las fechas de terminación previstas que se habían notificado en 2021, la posible repercusión de esas demoras en la eliminación de sustancias controladas y la tasa de desembolsos previstos. El análisis que figura en el presente documento se basa en toneladas PAO para todas las sustancias controladas, excepto los HFC, que se miden en toneladas CO</w:t>
      </w:r>
      <w:r>
        <w:rPr>
          <w:vertAlign w:val="subscript"/>
        </w:rPr>
        <w:t>2</w:t>
      </w:r>
      <w:r>
        <w:t xml:space="preserve"> eq</w:t>
      </w:r>
      <w:r w:rsidRPr="002B0CD7">
        <w:rPr>
          <w:rStyle w:val="FootnoteReference"/>
        </w:rPr>
        <w:footnoteReference w:id="3"/>
      </w:r>
      <w:r>
        <w:t>.</w:t>
      </w:r>
    </w:p>
    <w:p w14:paraId="1E3B6E39" w14:textId="77777777" w:rsidR="00950F74" w:rsidRPr="002B0CD7" w:rsidRDefault="00950F74" w:rsidP="00A9476F">
      <w:pPr>
        <w:pStyle w:val="Heading1"/>
      </w:pPr>
      <w:r>
        <w:t>El presente documento consta de las secciones siguientes:</w:t>
      </w:r>
    </w:p>
    <w:p w14:paraId="69004E8E" w14:textId="77777777" w:rsidR="00950F74" w:rsidRPr="002B0CD7" w:rsidRDefault="00950F74" w:rsidP="00950F74">
      <w:pPr>
        <w:pStyle w:val="Heading2"/>
        <w:keepNext/>
        <w:widowControl/>
        <w:numPr>
          <w:ilvl w:val="0"/>
          <w:numId w:val="0"/>
        </w:numPr>
        <w:adjustRightInd w:val="0"/>
        <w:ind w:left="1440" w:hanging="720"/>
        <w:textAlignment w:val="baseline"/>
      </w:pPr>
      <w:r>
        <w:t>I.</w:t>
      </w:r>
      <w:r>
        <w:tab/>
        <w:t xml:space="preserve">Proyectos aprobados para todas las sustancias controladas con cargo a las contribuciones ordinarias al Fondo Multilateral. Presenta un resumen de los progresos logrados en la </w:t>
      </w:r>
      <w:r>
        <w:lastRenderedPageBreak/>
        <w:t>ejecución de los proyectos para 2021 y acumulados desde 1991 que abordan todas las sustancias controladas en virtud del Protocolo de Montreal, incluidas las sustancias del Anexo F (HFC).</w:t>
      </w:r>
      <w:bookmarkStart w:id="0" w:name="_Hlk115854077"/>
      <w:r>
        <w:t xml:space="preserve"> </w:t>
      </w:r>
      <w:bookmarkEnd w:id="0"/>
      <w:r>
        <w:t>También contiene un examen de la situación de ejecución de cada uno de los proyectos en curso</w:t>
      </w:r>
      <w:r w:rsidRPr="002B0CD7">
        <w:rPr>
          <w:rStyle w:val="FootnoteReference"/>
        </w:rPr>
        <w:footnoteReference w:id="4"/>
      </w:r>
      <w:r>
        <w:t xml:space="preserve"> en el nivel nacional. Identifica los proyectos con demoras en la ejecución y la posible repercusión en la eliminación de sustancias controladas y los proyectos con cuestiones pendientes para que sean considerados por el Comité Ejecutivo.</w:t>
      </w:r>
    </w:p>
    <w:p w14:paraId="4BD29339" w14:textId="04031FAD" w:rsidR="00950F74" w:rsidRPr="002B0CD7" w:rsidRDefault="00950F74" w:rsidP="00950F74">
      <w:pPr>
        <w:pStyle w:val="Heading2"/>
        <w:widowControl/>
        <w:numPr>
          <w:ilvl w:val="0"/>
          <w:numId w:val="0"/>
        </w:numPr>
        <w:adjustRightInd w:val="0"/>
        <w:ind w:left="1440" w:hanging="720"/>
        <w:textAlignment w:val="baseline"/>
      </w:pPr>
      <w:r>
        <w:t>II.</w:t>
      </w:r>
      <w:r>
        <w:tab/>
        <w:t>Proyectos aprobados para las sustancias del Anexo F (HFC) con cargo a las contribuciones voluntarias adicionales para proporcionar ayuda a corto plazo para la reducción de los HFC</w:t>
      </w:r>
      <w:r w:rsidRPr="002B0CD7">
        <w:rPr>
          <w:rStyle w:val="FootnoteReference"/>
        </w:rPr>
        <w:footnoteReference w:id="5"/>
      </w:r>
      <w:r>
        <w:t>.</w:t>
      </w:r>
    </w:p>
    <w:p w14:paraId="6866D24A" w14:textId="77777777" w:rsidR="00950F74" w:rsidRPr="002B0CD7" w:rsidRDefault="00950F74" w:rsidP="00950F74">
      <w:pPr>
        <w:ind w:left="1440" w:hanging="720"/>
      </w:pPr>
      <w:r>
        <w:t>III.</w:t>
      </w:r>
      <w:r>
        <w:tab/>
        <w:t>Recomendación.</w:t>
      </w:r>
    </w:p>
    <w:p w14:paraId="26D62F50" w14:textId="77777777" w:rsidR="00ED30F4" w:rsidRPr="002B0CD7" w:rsidRDefault="00ED30F4" w:rsidP="00ED30F4">
      <w:pPr>
        <w:ind w:left="2127" w:hanging="1407"/>
      </w:pPr>
    </w:p>
    <w:p w14:paraId="1680173D" w14:textId="77777777" w:rsidR="00950F74" w:rsidRPr="002B0CD7" w:rsidRDefault="00950F74" w:rsidP="00950F74">
      <w:pPr>
        <w:ind w:left="720" w:hanging="720"/>
        <w:rPr>
          <w:b/>
          <w:bCs/>
          <w:sz w:val="24"/>
          <w:szCs w:val="24"/>
        </w:rPr>
      </w:pPr>
      <w:r>
        <w:rPr>
          <w:b/>
          <w:sz w:val="24"/>
        </w:rPr>
        <w:t>I.</w:t>
      </w:r>
      <w:r>
        <w:rPr>
          <w:b/>
          <w:sz w:val="24"/>
        </w:rPr>
        <w:tab/>
        <w:t>Proyectos aprobados para todas las sustancias controladas con cargo a las contribuciones ordinarias al Fondo Multilateral</w:t>
      </w:r>
    </w:p>
    <w:p w14:paraId="4B08302A" w14:textId="77777777" w:rsidR="00950F74" w:rsidRPr="002B0CD7" w:rsidRDefault="00950F74" w:rsidP="00950F74">
      <w:pPr>
        <w:ind w:left="720" w:hanging="720"/>
        <w:rPr>
          <w:b/>
          <w:bCs/>
        </w:rPr>
      </w:pPr>
    </w:p>
    <w:p w14:paraId="142C8D28" w14:textId="2AB2BD9F" w:rsidR="00950F74" w:rsidRPr="002B0CD7" w:rsidRDefault="00950F74" w:rsidP="00950F74">
      <w:pPr>
        <w:rPr>
          <w:b/>
        </w:rPr>
      </w:pPr>
      <w:r>
        <w:rPr>
          <w:b/>
        </w:rPr>
        <w:t>I.1</w:t>
      </w:r>
      <w:r>
        <w:rPr>
          <w:b/>
        </w:rPr>
        <w:tab/>
        <w:t>Resumen de los progresos en la ejecución de proyectos para 2021 y acumulados desde 1991</w:t>
      </w:r>
    </w:p>
    <w:p w14:paraId="262146CB" w14:textId="65A59EE7" w:rsidR="00D3622B" w:rsidRPr="002B0CD7" w:rsidRDefault="00D3622B" w:rsidP="00950F74">
      <w:pPr>
        <w:rPr>
          <w:b/>
        </w:rPr>
      </w:pPr>
    </w:p>
    <w:p w14:paraId="018421D4" w14:textId="7E58CD31" w:rsidR="00D3622B" w:rsidRPr="002B0CD7" w:rsidRDefault="00D3622B" w:rsidP="00A9476F">
      <w:pPr>
        <w:pStyle w:val="Heading1"/>
      </w:pPr>
      <w:r>
        <w:t xml:space="preserve">Al 31 de diciembre de 2021, el Comité Ejecutivo había aprobado 394,44 millones de $EUA en proyectos para el PNUMA, que comprenden 364,34 millones de $EUA para la ejecución de proyectos de inversión y ajenos a la inversión y 30,1 millones de $EUA para gastos de apoyo del organismo, como se muestra en el Cuadro 1. </w:t>
      </w:r>
    </w:p>
    <w:p w14:paraId="45127591" w14:textId="7F5E3829" w:rsidR="00D3622B" w:rsidRPr="002B0CD7" w:rsidRDefault="00D3622B" w:rsidP="00D3622B">
      <w:pPr>
        <w:pStyle w:val="Heading1"/>
        <w:keepNext/>
        <w:numPr>
          <w:ilvl w:val="0"/>
          <w:numId w:val="0"/>
        </w:numPr>
        <w:suppressAutoHyphens/>
        <w:spacing w:after="0"/>
        <w:rPr>
          <w:b/>
        </w:rPr>
      </w:pPr>
      <w:r>
        <w:rPr>
          <w:b/>
        </w:rPr>
        <w:t>Cuadro 1. Financiación aprobada por sector para el PNUMA al 31 de diciembre de 2021</w:t>
      </w:r>
    </w:p>
    <w:tbl>
      <w:tblPr>
        <w:tblW w:w="9351" w:type="dxa"/>
        <w:tblLook w:val="04A0" w:firstRow="1" w:lastRow="0" w:firstColumn="1" w:lastColumn="0" w:noHBand="0" w:noVBand="1"/>
      </w:tblPr>
      <w:tblGrid>
        <w:gridCol w:w="4673"/>
        <w:gridCol w:w="4678"/>
      </w:tblGrid>
      <w:tr w:rsidR="00D3622B" w:rsidRPr="002B0CD7" w14:paraId="5F32138D" w14:textId="77777777" w:rsidTr="004E6650">
        <w:trPr>
          <w:trHeight w:val="50"/>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351451" w14:textId="77777777" w:rsidR="00D3622B" w:rsidRPr="002B0CD7" w:rsidRDefault="00D3622B" w:rsidP="004E6650">
            <w:pPr>
              <w:jc w:val="center"/>
              <w:rPr>
                <w:b/>
                <w:bCs/>
                <w:sz w:val="20"/>
                <w:szCs w:val="20"/>
              </w:rPr>
            </w:pPr>
            <w:r>
              <w:rPr>
                <w:b/>
                <w:sz w:val="20"/>
              </w:rPr>
              <w:t>Sector</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14:paraId="3F594829" w14:textId="77777777" w:rsidR="00D3622B" w:rsidRPr="002B0CD7" w:rsidRDefault="00D3622B" w:rsidP="004E6650">
            <w:pPr>
              <w:jc w:val="center"/>
              <w:rPr>
                <w:b/>
                <w:bCs/>
                <w:sz w:val="20"/>
                <w:szCs w:val="20"/>
              </w:rPr>
            </w:pPr>
            <w:r>
              <w:rPr>
                <w:b/>
                <w:sz w:val="20"/>
              </w:rPr>
              <w:t>Financiación ($EUA)</w:t>
            </w:r>
          </w:p>
        </w:tc>
      </w:tr>
      <w:tr w:rsidR="00D3622B" w:rsidRPr="002B0CD7" w14:paraId="510EA95D" w14:textId="77777777" w:rsidTr="004E6650">
        <w:trPr>
          <w:trHeight w:val="11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1F24ED14" w14:textId="77777777" w:rsidR="00D3622B" w:rsidRPr="002B0CD7" w:rsidRDefault="00D3622B" w:rsidP="004E6650">
            <w:pPr>
              <w:jc w:val="left"/>
              <w:rPr>
                <w:sz w:val="20"/>
                <w:szCs w:val="20"/>
              </w:rPr>
            </w:pPr>
            <w:r>
              <w:rPr>
                <w:sz w:val="20"/>
              </w:rPr>
              <w:t>Aerosoles</w:t>
            </w:r>
          </w:p>
        </w:tc>
        <w:tc>
          <w:tcPr>
            <w:tcW w:w="4678" w:type="dxa"/>
            <w:tcBorders>
              <w:top w:val="nil"/>
              <w:left w:val="nil"/>
              <w:bottom w:val="single" w:sz="4" w:space="0" w:color="auto"/>
              <w:right w:val="single" w:sz="4" w:space="0" w:color="auto"/>
            </w:tcBorders>
            <w:shd w:val="clear" w:color="auto" w:fill="auto"/>
            <w:noWrap/>
            <w:vAlign w:val="bottom"/>
            <w:hideMark/>
          </w:tcPr>
          <w:p w14:paraId="66A7DE79" w14:textId="77777777" w:rsidR="00D3622B" w:rsidRPr="002B0CD7" w:rsidRDefault="00D3622B" w:rsidP="004E6650">
            <w:pPr>
              <w:jc w:val="right"/>
              <w:rPr>
                <w:sz w:val="20"/>
                <w:szCs w:val="20"/>
              </w:rPr>
            </w:pPr>
            <w:r>
              <w:rPr>
                <w:sz w:val="20"/>
              </w:rPr>
              <w:t>882 689</w:t>
            </w:r>
          </w:p>
        </w:tc>
      </w:tr>
      <w:tr w:rsidR="00D3622B" w:rsidRPr="002B0CD7" w14:paraId="121D6911" w14:textId="77777777" w:rsidTr="004E6650">
        <w:trPr>
          <w:trHeight w:val="50"/>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3A8433B8" w14:textId="77777777" w:rsidR="00D3622B" w:rsidRPr="002B0CD7" w:rsidRDefault="00D3622B" w:rsidP="004E6650">
            <w:pPr>
              <w:jc w:val="left"/>
              <w:rPr>
                <w:sz w:val="20"/>
                <w:szCs w:val="20"/>
              </w:rPr>
            </w:pPr>
            <w:r>
              <w:rPr>
                <w:sz w:val="20"/>
              </w:rPr>
              <w:t>Destrucción</w:t>
            </w:r>
          </w:p>
        </w:tc>
        <w:tc>
          <w:tcPr>
            <w:tcW w:w="4678" w:type="dxa"/>
            <w:tcBorders>
              <w:top w:val="nil"/>
              <w:left w:val="nil"/>
              <w:bottom w:val="single" w:sz="4" w:space="0" w:color="auto"/>
              <w:right w:val="single" w:sz="4" w:space="0" w:color="auto"/>
            </w:tcBorders>
            <w:shd w:val="clear" w:color="auto" w:fill="auto"/>
            <w:noWrap/>
            <w:vAlign w:val="bottom"/>
            <w:hideMark/>
          </w:tcPr>
          <w:p w14:paraId="7CC0F900" w14:textId="77777777" w:rsidR="00D3622B" w:rsidRPr="002B0CD7" w:rsidRDefault="00D3622B" w:rsidP="004E6650">
            <w:pPr>
              <w:jc w:val="right"/>
              <w:rPr>
                <w:sz w:val="20"/>
                <w:szCs w:val="20"/>
              </w:rPr>
            </w:pPr>
            <w:r>
              <w:rPr>
                <w:sz w:val="20"/>
              </w:rPr>
              <w:t>190 040</w:t>
            </w:r>
          </w:p>
        </w:tc>
      </w:tr>
      <w:tr w:rsidR="00D3622B" w:rsidRPr="002B0CD7" w14:paraId="1628CEA9" w14:textId="77777777" w:rsidTr="004E6650">
        <w:trPr>
          <w:trHeight w:val="51"/>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0D547297" w14:textId="77777777" w:rsidR="00D3622B" w:rsidRPr="002B0CD7" w:rsidRDefault="00D3622B" w:rsidP="004E6650">
            <w:pPr>
              <w:jc w:val="left"/>
              <w:rPr>
                <w:sz w:val="20"/>
                <w:szCs w:val="20"/>
              </w:rPr>
            </w:pPr>
            <w:r>
              <w:rPr>
                <w:sz w:val="20"/>
              </w:rPr>
              <w:t>Halones</w:t>
            </w:r>
          </w:p>
        </w:tc>
        <w:tc>
          <w:tcPr>
            <w:tcW w:w="4678" w:type="dxa"/>
            <w:tcBorders>
              <w:top w:val="nil"/>
              <w:left w:val="nil"/>
              <w:bottom w:val="single" w:sz="4" w:space="0" w:color="auto"/>
              <w:right w:val="single" w:sz="4" w:space="0" w:color="auto"/>
            </w:tcBorders>
            <w:shd w:val="clear" w:color="auto" w:fill="auto"/>
            <w:noWrap/>
            <w:vAlign w:val="bottom"/>
            <w:hideMark/>
          </w:tcPr>
          <w:p w14:paraId="7BBCD448" w14:textId="77777777" w:rsidR="00D3622B" w:rsidRPr="002B0CD7" w:rsidRDefault="00D3622B" w:rsidP="004E6650">
            <w:pPr>
              <w:jc w:val="right"/>
              <w:rPr>
                <w:sz w:val="20"/>
                <w:szCs w:val="20"/>
              </w:rPr>
            </w:pPr>
            <w:r>
              <w:rPr>
                <w:sz w:val="20"/>
              </w:rPr>
              <w:t>767 640</w:t>
            </w:r>
          </w:p>
        </w:tc>
      </w:tr>
      <w:tr w:rsidR="00D3622B" w:rsidRPr="002B0CD7" w14:paraId="077CCE1A" w14:textId="77777777" w:rsidTr="004E6650">
        <w:trPr>
          <w:trHeight w:val="50"/>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368CF0A7" w14:textId="77777777" w:rsidR="00D3622B" w:rsidRPr="002B0CD7" w:rsidRDefault="00D3622B" w:rsidP="004E6650">
            <w:pPr>
              <w:jc w:val="left"/>
              <w:rPr>
                <w:sz w:val="20"/>
                <w:szCs w:val="20"/>
              </w:rPr>
            </w:pPr>
            <w:r>
              <w:rPr>
                <w:sz w:val="20"/>
              </w:rPr>
              <w:t>Plan de reducción de los HFC</w:t>
            </w:r>
          </w:p>
        </w:tc>
        <w:tc>
          <w:tcPr>
            <w:tcW w:w="4678" w:type="dxa"/>
            <w:tcBorders>
              <w:top w:val="nil"/>
              <w:left w:val="nil"/>
              <w:bottom w:val="single" w:sz="4" w:space="0" w:color="auto"/>
              <w:right w:val="single" w:sz="4" w:space="0" w:color="auto"/>
            </w:tcBorders>
            <w:shd w:val="clear" w:color="auto" w:fill="auto"/>
            <w:noWrap/>
            <w:vAlign w:val="bottom"/>
            <w:hideMark/>
          </w:tcPr>
          <w:p w14:paraId="57F9068A" w14:textId="77777777" w:rsidR="00D3622B" w:rsidRPr="002B0CD7" w:rsidRDefault="00D3622B" w:rsidP="004E6650">
            <w:pPr>
              <w:jc w:val="right"/>
              <w:rPr>
                <w:sz w:val="20"/>
                <w:szCs w:val="20"/>
              </w:rPr>
            </w:pPr>
            <w:r>
              <w:rPr>
                <w:sz w:val="20"/>
              </w:rPr>
              <w:t>2 218 000</w:t>
            </w:r>
          </w:p>
        </w:tc>
      </w:tr>
      <w:tr w:rsidR="00D3622B" w:rsidRPr="002B0CD7" w14:paraId="37FF32C1" w14:textId="77777777" w:rsidTr="004E6650">
        <w:trPr>
          <w:trHeight w:val="50"/>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59FB797C" w14:textId="77777777" w:rsidR="00D3622B" w:rsidRPr="002B0CD7" w:rsidRDefault="00D3622B" w:rsidP="004E6650">
            <w:pPr>
              <w:jc w:val="left"/>
              <w:rPr>
                <w:sz w:val="20"/>
                <w:szCs w:val="20"/>
              </w:rPr>
            </w:pPr>
            <w:r>
              <w:rPr>
                <w:sz w:val="20"/>
              </w:rPr>
              <w:t>Fumigantes</w:t>
            </w:r>
          </w:p>
        </w:tc>
        <w:tc>
          <w:tcPr>
            <w:tcW w:w="4678" w:type="dxa"/>
            <w:tcBorders>
              <w:top w:val="nil"/>
              <w:left w:val="nil"/>
              <w:bottom w:val="single" w:sz="4" w:space="0" w:color="auto"/>
              <w:right w:val="single" w:sz="4" w:space="0" w:color="auto"/>
            </w:tcBorders>
            <w:shd w:val="clear" w:color="auto" w:fill="auto"/>
            <w:noWrap/>
            <w:vAlign w:val="bottom"/>
            <w:hideMark/>
          </w:tcPr>
          <w:p w14:paraId="1F70732C" w14:textId="77777777" w:rsidR="00D3622B" w:rsidRPr="002B0CD7" w:rsidRDefault="00D3622B" w:rsidP="004E6650">
            <w:pPr>
              <w:jc w:val="right"/>
              <w:rPr>
                <w:sz w:val="20"/>
                <w:szCs w:val="20"/>
              </w:rPr>
            </w:pPr>
            <w:r>
              <w:rPr>
                <w:sz w:val="20"/>
              </w:rPr>
              <w:t>2 614 366</w:t>
            </w:r>
          </w:p>
        </w:tc>
      </w:tr>
      <w:tr w:rsidR="00D3622B" w:rsidRPr="002B0CD7" w14:paraId="0151CF4D" w14:textId="77777777" w:rsidTr="004E6650">
        <w:trPr>
          <w:trHeight w:val="50"/>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544AF2CC" w14:textId="77777777" w:rsidR="00D3622B" w:rsidRPr="002B0CD7" w:rsidRDefault="00D3622B" w:rsidP="004E6650">
            <w:pPr>
              <w:jc w:val="left"/>
              <w:rPr>
                <w:sz w:val="20"/>
                <w:szCs w:val="20"/>
              </w:rPr>
            </w:pPr>
            <w:r>
              <w:rPr>
                <w:sz w:val="20"/>
              </w:rPr>
              <w:t>Plan de eliminación</w:t>
            </w:r>
          </w:p>
        </w:tc>
        <w:tc>
          <w:tcPr>
            <w:tcW w:w="4678" w:type="dxa"/>
            <w:tcBorders>
              <w:top w:val="nil"/>
              <w:left w:val="nil"/>
              <w:bottom w:val="single" w:sz="4" w:space="0" w:color="auto"/>
              <w:right w:val="single" w:sz="4" w:space="0" w:color="auto"/>
            </w:tcBorders>
            <w:shd w:val="clear" w:color="auto" w:fill="auto"/>
            <w:noWrap/>
            <w:vAlign w:val="bottom"/>
            <w:hideMark/>
          </w:tcPr>
          <w:p w14:paraId="5A517066" w14:textId="77777777" w:rsidR="00D3622B" w:rsidRPr="002B0CD7" w:rsidRDefault="00D3622B" w:rsidP="004E6650">
            <w:pPr>
              <w:jc w:val="right"/>
              <w:rPr>
                <w:sz w:val="20"/>
                <w:szCs w:val="20"/>
              </w:rPr>
            </w:pPr>
            <w:r>
              <w:rPr>
                <w:sz w:val="20"/>
              </w:rPr>
              <w:t>70 596 786</w:t>
            </w:r>
          </w:p>
        </w:tc>
      </w:tr>
      <w:tr w:rsidR="00D3622B" w:rsidRPr="002B0CD7" w14:paraId="39F943CE" w14:textId="77777777" w:rsidTr="004E6650">
        <w:trPr>
          <w:trHeight w:val="93"/>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3A8A7312" w14:textId="77777777" w:rsidR="00D3622B" w:rsidRPr="002B0CD7" w:rsidRDefault="00D3622B" w:rsidP="004E6650">
            <w:pPr>
              <w:jc w:val="left"/>
              <w:rPr>
                <w:sz w:val="20"/>
                <w:szCs w:val="20"/>
              </w:rPr>
            </w:pPr>
            <w:r>
              <w:rPr>
                <w:sz w:val="20"/>
              </w:rPr>
              <w:t>Refrigeración</w:t>
            </w:r>
          </w:p>
        </w:tc>
        <w:tc>
          <w:tcPr>
            <w:tcW w:w="4678" w:type="dxa"/>
            <w:tcBorders>
              <w:top w:val="nil"/>
              <w:left w:val="nil"/>
              <w:bottom w:val="single" w:sz="4" w:space="0" w:color="auto"/>
              <w:right w:val="single" w:sz="4" w:space="0" w:color="auto"/>
            </w:tcBorders>
            <w:shd w:val="clear" w:color="auto" w:fill="auto"/>
            <w:noWrap/>
            <w:vAlign w:val="bottom"/>
            <w:hideMark/>
          </w:tcPr>
          <w:p w14:paraId="6C6D58EC" w14:textId="77777777" w:rsidR="00D3622B" w:rsidRPr="002B0CD7" w:rsidRDefault="00D3622B" w:rsidP="004E6650">
            <w:pPr>
              <w:jc w:val="right"/>
              <w:rPr>
                <w:sz w:val="20"/>
                <w:szCs w:val="20"/>
              </w:rPr>
            </w:pPr>
            <w:r>
              <w:rPr>
                <w:sz w:val="20"/>
              </w:rPr>
              <w:t>13 868 100</w:t>
            </w:r>
          </w:p>
        </w:tc>
      </w:tr>
      <w:tr w:rsidR="00D3622B" w:rsidRPr="002B0CD7" w14:paraId="2822021C" w14:textId="77777777" w:rsidTr="004E6650">
        <w:trPr>
          <w:trHeight w:val="50"/>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2AAB093C" w14:textId="77777777" w:rsidR="00D3622B" w:rsidRPr="002B0CD7" w:rsidRDefault="00D3622B" w:rsidP="004E6650">
            <w:pPr>
              <w:jc w:val="left"/>
              <w:rPr>
                <w:sz w:val="20"/>
                <w:szCs w:val="20"/>
              </w:rPr>
            </w:pPr>
            <w:r>
              <w:rPr>
                <w:sz w:val="20"/>
              </w:rPr>
              <w:t>Varios</w:t>
            </w:r>
          </w:p>
        </w:tc>
        <w:tc>
          <w:tcPr>
            <w:tcW w:w="4678" w:type="dxa"/>
            <w:tcBorders>
              <w:top w:val="nil"/>
              <w:left w:val="nil"/>
              <w:bottom w:val="single" w:sz="4" w:space="0" w:color="auto"/>
              <w:right w:val="single" w:sz="4" w:space="0" w:color="auto"/>
            </w:tcBorders>
            <w:shd w:val="clear" w:color="auto" w:fill="auto"/>
            <w:noWrap/>
            <w:vAlign w:val="bottom"/>
            <w:hideMark/>
          </w:tcPr>
          <w:p w14:paraId="7E8DFCA3" w14:textId="77777777" w:rsidR="00D3622B" w:rsidRPr="002B0CD7" w:rsidRDefault="00D3622B" w:rsidP="004E6650">
            <w:pPr>
              <w:jc w:val="right"/>
              <w:rPr>
                <w:sz w:val="20"/>
                <w:szCs w:val="20"/>
              </w:rPr>
            </w:pPr>
            <w:r>
              <w:rPr>
                <w:sz w:val="20"/>
              </w:rPr>
              <w:t>273 001 282</w:t>
            </w:r>
          </w:p>
        </w:tc>
      </w:tr>
      <w:tr w:rsidR="00D3622B" w:rsidRPr="002B0CD7" w14:paraId="2DBE741A" w14:textId="77777777" w:rsidTr="004E6650">
        <w:trPr>
          <w:trHeight w:val="50"/>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3BB7C09E" w14:textId="77777777" w:rsidR="00D3622B" w:rsidRPr="002B0CD7" w:rsidRDefault="00D3622B" w:rsidP="004E6650">
            <w:pPr>
              <w:jc w:val="left"/>
              <w:rPr>
                <w:sz w:val="20"/>
                <w:szCs w:val="20"/>
              </w:rPr>
            </w:pPr>
            <w:r>
              <w:rPr>
                <w:sz w:val="20"/>
              </w:rPr>
              <w:t>Disolventes</w:t>
            </w:r>
          </w:p>
        </w:tc>
        <w:tc>
          <w:tcPr>
            <w:tcW w:w="4678" w:type="dxa"/>
            <w:tcBorders>
              <w:top w:val="nil"/>
              <w:left w:val="nil"/>
              <w:bottom w:val="single" w:sz="4" w:space="0" w:color="auto"/>
              <w:right w:val="single" w:sz="4" w:space="0" w:color="auto"/>
            </w:tcBorders>
            <w:shd w:val="clear" w:color="auto" w:fill="auto"/>
            <w:noWrap/>
            <w:vAlign w:val="bottom"/>
            <w:hideMark/>
          </w:tcPr>
          <w:p w14:paraId="13653C14" w14:textId="77777777" w:rsidR="00D3622B" w:rsidRPr="002B0CD7" w:rsidRDefault="00D3622B" w:rsidP="004E6650">
            <w:pPr>
              <w:jc w:val="right"/>
              <w:rPr>
                <w:sz w:val="20"/>
                <w:szCs w:val="20"/>
              </w:rPr>
            </w:pPr>
            <w:r>
              <w:rPr>
                <w:sz w:val="20"/>
              </w:rPr>
              <w:t>198 860</w:t>
            </w:r>
          </w:p>
        </w:tc>
      </w:tr>
      <w:tr w:rsidR="00D3622B" w:rsidRPr="002B0CD7" w14:paraId="182FA899" w14:textId="77777777" w:rsidTr="004E6650">
        <w:trPr>
          <w:trHeight w:val="50"/>
        </w:trPr>
        <w:tc>
          <w:tcPr>
            <w:tcW w:w="4673" w:type="dxa"/>
            <w:tcBorders>
              <w:top w:val="nil"/>
              <w:left w:val="single" w:sz="4" w:space="0" w:color="auto"/>
              <w:bottom w:val="single" w:sz="4" w:space="0" w:color="auto"/>
              <w:right w:val="single" w:sz="4" w:space="0" w:color="auto"/>
            </w:tcBorders>
            <w:shd w:val="clear" w:color="auto" w:fill="auto"/>
            <w:noWrap/>
            <w:vAlign w:val="center"/>
            <w:hideMark/>
          </w:tcPr>
          <w:p w14:paraId="7E78E30E" w14:textId="77777777" w:rsidR="00D3622B" w:rsidRPr="002B0CD7" w:rsidRDefault="00D3622B" w:rsidP="004E6650">
            <w:pPr>
              <w:jc w:val="left"/>
              <w:rPr>
                <w:b/>
                <w:bCs/>
                <w:sz w:val="20"/>
                <w:szCs w:val="20"/>
              </w:rPr>
            </w:pPr>
            <w:r>
              <w:rPr>
                <w:b/>
                <w:sz w:val="20"/>
              </w:rPr>
              <w:t>Subtotal</w:t>
            </w:r>
          </w:p>
        </w:tc>
        <w:tc>
          <w:tcPr>
            <w:tcW w:w="4678" w:type="dxa"/>
            <w:tcBorders>
              <w:top w:val="nil"/>
              <w:left w:val="nil"/>
              <w:bottom w:val="single" w:sz="4" w:space="0" w:color="auto"/>
              <w:right w:val="single" w:sz="4" w:space="0" w:color="auto"/>
            </w:tcBorders>
            <w:shd w:val="clear" w:color="auto" w:fill="auto"/>
            <w:noWrap/>
            <w:vAlign w:val="bottom"/>
            <w:hideMark/>
          </w:tcPr>
          <w:p w14:paraId="7EAB9993" w14:textId="77777777" w:rsidR="00D3622B" w:rsidRPr="002B0CD7" w:rsidRDefault="00D3622B" w:rsidP="004E6650">
            <w:pPr>
              <w:jc w:val="right"/>
              <w:rPr>
                <w:b/>
                <w:bCs/>
                <w:sz w:val="20"/>
                <w:szCs w:val="20"/>
              </w:rPr>
            </w:pPr>
            <w:r>
              <w:rPr>
                <w:b/>
                <w:sz w:val="20"/>
              </w:rPr>
              <w:t>364 337 763</w:t>
            </w:r>
          </w:p>
        </w:tc>
      </w:tr>
      <w:tr w:rsidR="00D3622B" w:rsidRPr="002B0CD7" w14:paraId="572DED1C" w14:textId="77777777" w:rsidTr="004E6650">
        <w:trPr>
          <w:trHeight w:val="50"/>
        </w:trPr>
        <w:tc>
          <w:tcPr>
            <w:tcW w:w="4673" w:type="dxa"/>
            <w:tcBorders>
              <w:top w:val="nil"/>
              <w:left w:val="single" w:sz="4" w:space="0" w:color="auto"/>
              <w:bottom w:val="single" w:sz="4" w:space="0" w:color="auto"/>
              <w:right w:val="single" w:sz="4" w:space="0" w:color="auto"/>
            </w:tcBorders>
            <w:shd w:val="clear" w:color="auto" w:fill="auto"/>
            <w:noWrap/>
            <w:vAlign w:val="center"/>
            <w:hideMark/>
          </w:tcPr>
          <w:p w14:paraId="7763A35C" w14:textId="77777777" w:rsidR="00D3622B" w:rsidRPr="002B0CD7" w:rsidRDefault="00D3622B" w:rsidP="004E6650">
            <w:pPr>
              <w:jc w:val="left"/>
              <w:rPr>
                <w:sz w:val="20"/>
                <w:szCs w:val="20"/>
              </w:rPr>
            </w:pPr>
            <w:r>
              <w:rPr>
                <w:sz w:val="20"/>
              </w:rPr>
              <w:t>Gastos de apoyo del organismo</w:t>
            </w:r>
          </w:p>
        </w:tc>
        <w:tc>
          <w:tcPr>
            <w:tcW w:w="4678" w:type="dxa"/>
            <w:tcBorders>
              <w:top w:val="nil"/>
              <w:left w:val="nil"/>
              <w:bottom w:val="single" w:sz="4" w:space="0" w:color="auto"/>
              <w:right w:val="single" w:sz="4" w:space="0" w:color="auto"/>
            </w:tcBorders>
            <w:shd w:val="clear" w:color="auto" w:fill="auto"/>
            <w:noWrap/>
            <w:vAlign w:val="bottom"/>
            <w:hideMark/>
          </w:tcPr>
          <w:p w14:paraId="447EFFF3" w14:textId="77777777" w:rsidR="00D3622B" w:rsidRPr="002B0CD7" w:rsidRDefault="00D3622B" w:rsidP="004E6650">
            <w:pPr>
              <w:jc w:val="right"/>
              <w:rPr>
                <w:sz w:val="20"/>
                <w:szCs w:val="20"/>
              </w:rPr>
            </w:pPr>
            <w:r>
              <w:rPr>
                <w:sz w:val="20"/>
              </w:rPr>
              <w:t>30 104 814</w:t>
            </w:r>
          </w:p>
        </w:tc>
      </w:tr>
      <w:tr w:rsidR="00D3622B" w:rsidRPr="002B0CD7" w14:paraId="54353F68" w14:textId="77777777" w:rsidTr="004E6650">
        <w:trPr>
          <w:trHeight w:val="50"/>
        </w:trPr>
        <w:tc>
          <w:tcPr>
            <w:tcW w:w="4673" w:type="dxa"/>
            <w:tcBorders>
              <w:top w:val="nil"/>
              <w:left w:val="single" w:sz="4" w:space="0" w:color="auto"/>
              <w:bottom w:val="single" w:sz="4" w:space="0" w:color="auto"/>
              <w:right w:val="single" w:sz="4" w:space="0" w:color="auto"/>
            </w:tcBorders>
            <w:shd w:val="clear" w:color="auto" w:fill="auto"/>
            <w:noWrap/>
            <w:vAlign w:val="center"/>
            <w:hideMark/>
          </w:tcPr>
          <w:p w14:paraId="17EE313A" w14:textId="77777777" w:rsidR="00D3622B" w:rsidRPr="002B0CD7" w:rsidRDefault="00D3622B" w:rsidP="004E6650">
            <w:pPr>
              <w:jc w:val="left"/>
              <w:rPr>
                <w:b/>
                <w:bCs/>
                <w:sz w:val="20"/>
                <w:szCs w:val="20"/>
              </w:rPr>
            </w:pPr>
            <w:r>
              <w:rPr>
                <w:b/>
                <w:sz w:val="20"/>
              </w:rPr>
              <w:t>Total</w:t>
            </w:r>
          </w:p>
        </w:tc>
        <w:tc>
          <w:tcPr>
            <w:tcW w:w="4678" w:type="dxa"/>
            <w:tcBorders>
              <w:top w:val="nil"/>
              <w:left w:val="nil"/>
              <w:bottom w:val="single" w:sz="4" w:space="0" w:color="auto"/>
              <w:right w:val="single" w:sz="4" w:space="0" w:color="auto"/>
            </w:tcBorders>
            <w:shd w:val="clear" w:color="auto" w:fill="auto"/>
            <w:noWrap/>
            <w:vAlign w:val="bottom"/>
            <w:hideMark/>
          </w:tcPr>
          <w:p w14:paraId="27E340AF" w14:textId="77777777" w:rsidR="00D3622B" w:rsidRPr="002B0CD7" w:rsidRDefault="00D3622B" w:rsidP="004E6650">
            <w:pPr>
              <w:jc w:val="right"/>
              <w:rPr>
                <w:b/>
                <w:bCs/>
                <w:sz w:val="20"/>
                <w:szCs w:val="20"/>
              </w:rPr>
            </w:pPr>
            <w:r>
              <w:rPr>
                <w:b/>
                <w:sz w:val="20"/>
              </w:rPr>
              <w:t>394 442 577</w:t>
            </w:r>
          </w:p>
        </w:tc>
      </w:tr>
    </w:tbl>
    <w:p w14:paraId="19CE5DB6" w14:textId="77777777" w:rsidR="00D3622B" w:rsidRPr="002B0CD7" w:rsidRDefault="00D3622B" w:rsidP="00D3622B"/>
    <w:p w14:paraId="0482412A" w14:textId="0537278F" w:rsidR="00A9476F" w:rsidRPr="002B0CD7" w:rsidRDefault="00D3622B" w:rsidP="00A9476F">
      <w:pPr>
        <w:pStyle w:val="Heading1"/>
      </w:pPr>
      <w:r>
        <w:t>En 2021, se aprobaron 127 proyectos y actividades nuevos. Se prevé que este nivel de financiación permitirá eliminar 2 299 toneladas PAO</w:t>
      </w:r>
      <w:r w:rsidR="00D76EB3" w:rsidRPr="002B0CD7">
        <w:rPr>
          <w:rStyle w:val="FootnoteReference"/>
          <w:bCs/>
        </w:rPr>
        <w:footnoteReference w:id="6"/>
      </w:r>
      <w:r>
        <w:t xml:space="preserve"> de consumo y producción de sustancias controladas. El Anexo I muestra la situación de ejecución de los proyectos por país en 2021.</w:t>
      </w:r>
    </w:p>
    <w:p w14:paraId="1CEDDC4C" w14:textId="11A00819" w:rsidR="00D3622B" w:rsidRPr="002B0CD7" w:rsidRDefault="00D3622B" w:rsidP="00A9476F">
      <w:pPr>
        <w:pStyle w:val="Heading1"/>
      </w:pPr>
      <w:r>
        <w:lastRenderedPageBreak/>
        <w:t>El Cuadro 2 muestra la situación de ejecución de los proyectos, que incluye el desembolso de fondos por tipo de proyecto al 31 de diciembre de 2021. El Anexo II presenta información analítica por año desde 1991.</w:t>
      </w:r>
    </w:p>
    <w:p w14:paraId="643B9D4C" w14:textId="77777777" w:rsidR="00D3622B" w:rsidRPr="002B0CD7" w:rsidRDefault="00D3622B" w:rsidP="00D3622B">
      <w:pPr>
        <w:keepNext/>
        <w:jc w:val="left"/>
        <w:rPr>
          <w:b/>
        </w:rPr>
      </w:pPr>
      <w:r>
        <w:rPr>
          <w:b/>
        </w:rPr>
        <w:t>Cuadro 2. Estado de ejecución de los proyectos por tipo al 31 de diciembre de 2021</w:t>
      </w:r>
    </w:p>
    <w:tbl>
      <w:tblPr>
        <w:tblW w:w="9822" w:type="dxa"/>
        <w:tblLook w:val="04A0" w:firstRow="1" w:lastRow="0" w:firstColumn="1" w:lastColumn="0" w:noHBand="0" w:noVBand="1"/>
      </w:tblPr>
      <w:tblGrid>
        <w:gridCol w:w="1838"/>
        <w:gridCol w:w="1161"/>
        <w:gridCol w:w="1065"/>
        <w:gridCol w:w="1180"/>
        <w:gridCol w:w="1216"/>
        <w:gridCol w:w="1439"/>
        <w:gridCol w:w="1116"/>
        <w:gridCol w:w="1155"/>
      </w:tblGrid>
      <w:tr w:rsidR="00D3622B" w:rsidRPr="002B0CD7" w14:paraId="1CB74081" w14:textId="77777777" w:rsidTr="00D3622B">
        <w:trPr>
          <w:trHeight w:val="50"/>
          <w:tblHeader/>
        </w:trPr>
        <w:tc>
          <w:tcPr>
            <w:tcW w:w="1838"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7CEC6EB6" w14:textId="77777777" w:rsidR="00D3622B" w:rsidRPr="002B0CD7" w:rsidRDefault="00D3622B" w:rsidP="004E6650">
            <w:pPr>
              <w:jc w:val="center"/>
              <w:rPr>
                <w:b/>
                <w:bCs/>
                <w:sz w:val="20"/>
                <w:szCs w:val="20"/>
              </w:rPr>
            </w:pPr>
            <w:r>
              <w:rPr>
                <w:b/>
                <w:sz w:val="20"/>
              </w:rPr>
              <w:t>Tipo</w:t>
            </w:r>
          </w:p>
        </w:tc>
        <w:tc>
          <w:tcPr>
            <w:tcW w:w="3306" w:type="dxa"/>
            <w:gridSpan w:val="3"/>
            <w:tcBorders>
              <w:top w:val="single" w:sz="4" w:space="0" w:color="auto"/>
              <w:left w:val="nil"/>
              <w:bottom w:val="single" w:sz="4" w:space="0" w:color="auto"/>
              <w:right w:val="single" w:sz="4" w:space="0" w:color="auto"/>
            </w:tcBorders>
            <w:shd w:val="clear" w:color="auto" w:fill="auto"/>
            <w:noWrap/>
            <w:hideMark/>
          </w:tcPr>
          <w:p w14:paraId="15603E1F" w14:textId="77777777" w:rsidR="00D3622B" w:rsidRPr="002B0CD7" w:rsidRDefault="00D3622B" w:rsidP="004E6650">
            <w:pPr>
              <w:jc w:val="center"/>
              <w:rPr>
                <w:b/>
                <w:bCs/>
                <w:sz w:val="20"/>
                <w:szCs w:val="20"/>
              </w:rPr>
            </w:pPr>
            <w:r>
              <w:rPr>
                <w:b/>
                <w:sz w:val="20"/>
              </w:rPr>
              <w:t>Cantidad de proyectos*</w:t>
            </w:r>
          </w:p>
        </w:tc>
        <w:tc>
          <w:tcPr>
            <w:tcW w:w="4678" w:type="dxa"/>
            <w:gridSpan w:val="4"/>
            <w:tcBorders>
              <w:top w:val="single" w:sz="4" w:space="0" w:color="auto"/>
              <w:left w:val="nil"/>
              <w:bottom w:val="single" w:sz="4" w:space="0" w:color="auto"/>
              <w:right w:val="single" w:sz="4" w:space="0" w:color="auto"/>
            </w:tcBorders>
            <w:shd w:val="clear" w:color="auto" w:fill="auto"/>
            <w:noWrap/>
            <w:hideMark/>
          </w:tcPr>
          <w:p w14:paraId="283BE46F" w14:textId="77777777" w:rsidR="00D3622B" w:rsidRPr="002B0CD7" w:rsidRDefault="00D3622B" w:rsidP="004E6650">
            <w:pPr>
              <w:jc w:val="center"/>
              <w:rPr>
                <w:b/>
                <w:bCs/>
                <w:sz w:val="20"/>
                <w:szCs w:val="20"/>
              </w:rPr>
            </w:pPr>
            <w:r>
              <w:rPr>
                <w:b/>
                <w:sz w:val="20"/>
              </w:rPr>
              <w:t>Financiación ($</w:t>
            </w:r>
            <w:proofErr w:type="gramStart"/>
            <w:r>
              <w:rPr>
                <w:b/>
                <w:sz w:val="20"/>
              </w:rPr>
              <w:t>EUA)*</w:t>
            </w:r>
            <w:proofErr w:type="gramEnd"/>
            <w:r>
              <w:rPr>
                <w:b/>
                <w:sz w:val="20"/>
              </w:rPr>
              <w:t>*</w:t>
            </w:r>
          </w:p>
        </w:tc>
      </w:tr>
      <w:tr w:rsidR="00D3622B" w:rsidRPr="002B0CD7" w14:paraId="40A378C4" w14:textId="77777777" w:rsidTr="00D3622B">
        <w:trPr>
          <w:trHeight w:val="89"/>
          <w:tblHeader/>
        </w:trPr>
        <w:tc>
          <w:tcPr>
            <w:tcW w:w="1838" w:type="dxa"/>
            <w:vMerge/>
            <w:tcBorders>
              <w:top w:val="single" w:sz="4" w:space="0" w:color="auto"/>
              <w:left w:val="single" w:sz="4" w:space="0" w:color="auto"/>
              <w:bottom w:val="single" w:sz="4" w:space="0" w:color="auto"/>
              <w:right w:val="single" w:sz="4" w:space="0" w:color="auto"/>
            </w:tcBorders>
            <w:hideMark/>
          </w:tcPr>
          <w:p w14:paraId="3D3267F6" w14:textId="77777777" w:rsidR="00D3622B" w:rsidRPr="002B0CD7" w:rsidRDefault="00D3622B" w:rsidP="004E6650">
            <w:pPr>
              <w:jc w:val="left"/>
              <w:rPr>
                <w:b/>
                <w:bCs/>
                <w:sz w:val="20"/>
                <w:szCs w:val="20"/>
                <w:lang w:eastAsia="en-CA"/>
              </w:rPr>
            </w:pPr>
          </w:p>
        </w:tc>
        <w:tc>
          <w:tcPr>
            <w:tcW w:w="1072" w:type="dxa"/>
            <w:tcBorders>
              <w:top w:val="nil"/>
              <w:left w:val="nil"/>
              <w:bottom w:val="single" w:sz="4" w:space="0" w:color="auto"/>
              <w:right w:val="single" w:sz="4" w:space="0" w:color="auto"/>
            </w:tcBorders>
            <w:shd w:val="clear" w:color="auto" w:fill="auto"/>
            <w:noWrap/>
            <w:hideMark/>
          </w:tcPr>
          <w:p w14:paraId="51CB0CB3" w14:textId="3A2A7E7C" w:rsidR="00D3622B" w:rsidRPr="002B0CD7" w:rsidRDefault="00D3622B" w:rsidP="004E6650">
            <w:pPr>
              <w:jc w:val="center"/>
              <w:rPr>
                <w:b/>
                <w:bCs/>
                <w:sz w:val="20"/>
                <w:szCs w:val="20"/>
              </w:rPr>
            </w:pPr>
            <w:r>
              <w:rPr>
                <w:b/>
                <w:sz w:val="20"/>
              </w:rPr>
              <w:t>Aprobado</w:t>
            </w:r>
            <w:r w:rsidR="00800511">
              <w:rPr>
                <w:b/>
                <w:sz w:val="20"/>
              </w:rPr>
              <w:t>s</w:t>
            </w:r>
          </w:p>
        </w:tc>
        <w:tc>
          <w:tcPr>
            <w:tcW w:w="1054" w:type="dxa"/>
            <w:tcBorders>
              <w:top w:val="nil"/>
              <w:left w:val="nil"/>
              <w:bottom w:val="single" w:sz="4" w:space="0" w:color="auto"/>
              <w:right w:val="single" w:sz="4" w:space="0" w:color="auto"/>
            </w:tcBorders>
            <w:shd w:val="clear" w:color="auto" w:fill="auto"/>
            <w:noWrap/>
            <w:hideMark/>
          </w:tcPr>
          <w:p w14:paraId="75B3220A" w14:textId="77777777" w:rsidR="00D3622B" w:rsidRPr="002B0CD7" w:rsidRDefault="00D3622B" w:rsidP="004E6650">
            <w:pPr>
              <w:ind w:left="-185" w:right="-151"/>
              <w:jc w:val="center"/>
              <w:rPr>
                <w:b/>
                <w:bCs/>
                <w:sz w:val="20"/>
                <w:szCs w:val="20"/>
              </w:rPr>
            </w:pPr>
            <w:r>
              <w:rPr>
                <w:b/>
                <w:sz w:val="20"/>
              </w:rPr>
              <w:t>Terminados</w:t>
            </w:r>
          </w:p>
        </w:tc>
        <w:tc>
          <w:tcPr>
            <w:tcW w:w="1180" w:type="dxa"/>
            <w:tcBorders>
              <w:top w:val="nil"/>
              <w:left w:val="nil"/>
              <w:bottom w:val="single" w:sz="4" w:space="0" w:color="auto"/>
              <w:right w:val="single" w:sz="4" w:space="0" w:color="auto"/>
            </w:tcBorders>
            <w:shd w:val="clear" w:color="auto" w:fill="auto"/>
            <w:noWrap/>
            <w:hideMark/>
          </w:tcPr>
          <w:p w14:paraId="742DD2DD" w14:textId="77777777" w:rsidR="00D3622B" w:rsidRPr="002B0CD7" w:rsidRDefault="00D3622B" w:rsidP="004E6650">
            <w:pPr>
              <w:ind w:left="-209" w:right="-249"/>
              <w:jc w:val="center"/>
              <w:rPr>
                <w:b/>
                <w:bCs/>
                <w:sz w:val="20"/>
                <w:szCs w:val="20"/>
              </w:rPr>
            </w:pPr>
            <w:r>
              <w:rPr>
                <w:b/>
                <w:sz w:val="20"/>
              </w:rPr>
              <w:t>%</w:t>
            </w:r>
            <w:r>
              <w:rPr>
                <w:b/>
                <w:sz w:val="20"/>
              </w:rPr>
              <w:br/>
              <w:t>terminados</w:t>
            </w:r>
          </w:p>
        </w:tc>
        <w:tc>
          <w:tcPr>
            <w:tcW w:w="1216" w:type="dxa"/>
            <w:tcBorders>
              <w:top w:val="nil"/>
              <w:left w:val="nil"/>
              <w:bottom w:val="single" w:sz="4" w:space="0" w:color="auto"/>
              <w:right w:val="single" w:sz="4" w:space="0" w:color="auto"/>
            </w:tcBorders>
            <w:shd w:val="clear" w:color="auto" w:fill="auto"/>
            <w:noWrap/>
            <w:hideMark/>
          </w:tcPr>
          <w:p w14:paraId="1CFF6498" w14:textId="77777777" w:rsidR="00D3622B" w:rsidRPr="002B0CD7" w:rsidRDefault="00D3622B" w:rsidP="004E6650">
            <w:pPr>
              <w:jc w:val="center"/>
              <w:rPr>
                <w:b/>
                <w:bCs/>
                <w:sz w:val="20"/>
                <w:szCs w:val="20"/>
              </w:rPr>
            </w:pPr>
            <w:r>
              <w:rPr>
                <w:b/>
                <w:sz w:val="20"/>
              </w:rPr>
              <w:t>Aprobado</w:t>
            </w:r>
          </w:p>
        </w:tc>
        <w:tc>
          <w:tcPr>
            <w:tcW w:w="1216" w:type="dxa"/>
            <w:tcBorders>
              <w:top w:val="nil"/>
              <w:left w:val="nil"/>
              <w:bottom w:val="single" w:sz="4" w:space="0" w:color="auto"/>
              <w:right w:val="single" w:sz="4" w:space="0" w:color="auto"/>
            </w:tcBorders>
            <w:shd w:val="clear" w:color="auto" w:fill="auto"/>
            <w:noWrap/>
            <w:hideMark/>
          </w:tcPr>
          <w:p w14:paraId="0CC2DBE3" w14:textId="77777777" w:rsidR="00D3622B" w:rsidRPr="002B0CD7" w:rsidRDefault="00D3622B" w:rsidP="004E6650">
            <w:pPr>
              <w:jc w:val="center"/>
              <w:rPr>
                <w:b/>
                <w:bCs/>
                <w:sz w:val="20"/>
                <w:szCs w:val="20"/>
              </w:rPr>
            </w:pPr>
            <w:r>
              <w:rPr>
                <w:b/>
                <w:sz w:val="20"/>
              </w:rPr>
              <w:t>Desembolsado</w:t>
            </w:r>
          </w:p>
        </w:tc>
        <w:tc>
          <w:tcPr>
            <w:tcW w:w="1116" w:type="dxa"/>
            <w:tcBorders>
              <w:top w:val="nil"/>
              <w:left w:val="nil"/>
              <w:bottom w:val="single" w:sz="4" w:space="0" w:color="auto"/>
              <w:right w:val="single" w:sz="4" w:space="0" w:color="auto"/>
            </w:tcBorders>
            <w:shd w:val="clear" w:color="auto" w:fill="auto"/>
            <w:noWrap/>
            <w:hideMark/>
          </w:tcPr>
          <w:p w14:paraId="2A7A3D94" w14:textId="77777777" w:rsidR="00D3622B" w:rsidRPr="002B0CD7" w:rsidRDefault="00D3622B" w:rsidP="004E6650">
            <w:pPr>
              <w:jc w:val="center"/>
              <w:rPr>
                <w:b/>
                <w:bCs/>
                <w:sz w:val="20"/>
                <w:szCs w:val="20"/>
              </w:rPr>
            </w:pPr>
            <w:r>
              <w:rPr>
                <w:b/>
                <w:sz w:val="20"/>
              </w:rPr>
              <w:t>Saldo</w:t>
            </w:r>
          </w:p>
        </w:tc>
        <w:tc>
          <w:tcPr>
            <w:tcW w:w="1130" w:type="dxa"/>
            <w:tcBorders>
              <w:top w:val="nil"/>
              <w:left w:val="nil"/>
              <w:bottom w:val="single" w:sz="4" w:space="0" w:color="auto"/>
              <w:right w:val="single" w:sz="4" w:space="0" w:color="auto"/>
            </w:tcBorders>
            <w:shd w:val="clear" w:color="auto" w:fill="auto"/>
            <w:noWrap/>
            <w:hideMark/>
          </w:tcPr>
          <w:p w14:paraId="2E990D64" w14:textId="77777777" w:rsidR="00D3622B" w:rsidRPr="002B0CD7" w:rsidRDefault="00D3622B" w:rsidP="004E6650">
            <w:pPr>
              <w:ind w:left="-251" w:right="-218"/>
              <w:jc w:val="center"/>
              <w:rPr>
                <w:b/>
                <w:bCs/>
                <w:sz w:val="20"/>
                <w:szCs w:val="20"/>
              </w:rPr>
            </w:pPr>
            <w:r>
              <w:rPr>
                <w:b/>
                <w:sz w:val="20"/>
              </w:rPr>
              <w:t>%</w:t>
            </w:r>
            <w:r>
              <w:rPr>
                <w:b/>
                <w:sz w:val="20"/>
              </w:rPr>
              <w:br/>
              <w:t>desembolsado</w:t>
            </w:r>
          </w:p>
        </w:tc>
      </w:tr>
      <w:tr w:rsidR="00D3622B" w:rsidRPr="002B0CD7" w14:paraId="04F0ACC5" w14:textId="77777777" w:rsidTr="004E6650">
        <w:trPr>
          <w:trHeight w:val="65"/>
        </w:trPr>
        <w:tc>
          <w:tcPr>
            <w:tcW w:w="1838" w:type="dxa"/>
            <w:tcBorders>
              <w:top w:val="nil"/>
              <w:left w:val="single" w:sz="4" w:space="0" w:color="auto"/>
              <w:bottom w:val="single" w:sz="4" w:space="0" w:color="auto"/>
              <w:right w:val="single" w:sz="4" w:space="0" w:color="auto"/>
            </w:tcBorders>
            <w:shd w:val="clear" w:color="auto" w:fill="auto"/>
            <w:hideMark/>
          </w:tcPr>
          <w:p w14:paraId="5A5CBCF6" w14:textId="77777777" w:rsidR="00D3622B" w:rsidRPr="002B0CD7" w:rsidRDefault="00D3622B" w:rsidP="004E6650">
            <w:pPr>
              <w:ind w:right="-103"/>
              <w:jc w:val="left"/>
              <w:rPr>
                <w:sz w:val="20"/>
                <w:szCs w:val="20"/>
              </w:rPr>
            </w:pPr>
            <w:r>
              <w:rPr>
                <w:sz w:val="20"/>
              </w:rPr>
              <w:t>Programa de país</w:t>
            </w:r>
          </w:p>
        </w:tc>
        <w:tc>
          <w:tcPr>
            <w:tcW w:w="1072" w:type="dxa"/>
            <w:tcBorders>
              <w:top w:val="nil"/>
              <w:left w:val="nil"/>
              <w:bottom w:val="single" w:sz="4" w:space="0" w:color="auto"/>
              <w:right w:val="single" w:sz="4" w:space="0" w:color="auto"/>
            </w:tcBorders>
            <w:shd w:val="clear" w:color="auto" w:fill="auto"/>
            <w:noWrap/>
            <w:hideMark/>
          </w:tcPr>
          <w:p w14:paraId="32CA0754" w14:textId="77777777" w:rsidR="00D3622B" w:rsidRPr="002B0CD7" w:rsidRDefault="00D3622B" w:rsidP="004E6650">
            <w:pPr>
              <w:jc w:val="right"/>
              <w:rPr>
                <w:sz w:val="20"/>
                <w:szCs w:val="20"/>
              </w:rPr>
            </w:pPr>
            <w:r>
              <w:rPr>
                <w:sz w:val="20"/>
              </w:rPr>
              <w:t>94</w:t>
            </w:r>
          </w:p>
        </w:tc>
        <w:tc>
          <w:tcPr>
            <w:tcW w:w="1054" w:type="dxa"/>
            <w:tcBorders>
              <w:top w:val="nil"/>
              <w:left w:val="nil"/>
              <w:bottom w:val="single" w:sz="4" w:space="0" w:color="auto"/>
              <w:right w:val="single" w:sz="4" w:space="0" w:color="auto"/>
            </w:tcBorders>
            <w:shd w:val="clear" w:color="auto" w:fill="auto"/>
            <w:noWrap/>
            <w:hideMark/>
          </w:tcPr>
          <w:p w14:paraId="0B87F2D1" w14:textId="77777777" w:rsidR="00D3622B" w:rsidRPr="002B0CD7" w:rsidRDefault="00D3622B" w:rsidP="004E6650">
            <w:pPr>
              <w:jc w:val="right"/>
              <w:rPr>
                <w:sz w:val="20"/>
                <w:szCs w:val="20"/>
              </w:rPr>
            </w:pPr>
            <w:r>
              <w:rPr>
                <w:sz w:val="20"/>
              </w:rPr>
              <w:t>94</w:t>
            </w:r>
          </w:p>
        </w:tc>
        <w:tc>
          <w:tcPr>
            <w:tcW w:w="1180" w:type="dxa"/>
            <w:tcBorders>
              <w:top w:val="nil"/>
              <w:left w:val="nil"/>
              <w:bottom w:val="single" w:sz="4" w:space="0" w:color="auto"/>
              <w:right w:val="single" w:sz="4" w:space="0" w:color="auto"/>
            </w:tcBorders>
            <w:shd w:val="clear" w:color="auto" w:fill="auto"/>
            <w:noWrap/>
            <w:hideMark/>
          </w:tcPr>
          <w:p w14:paraId="797AF278" w14:textId="77777777" w:rsidR="00D3622B" w:rsidRPr="002B0CD7" w:rsidRDefault="00D3622B" w:rsidP="004E6650">
            <w:pPr>
              <w:jc w:val="right"/>
              <w:rPr>
                <w:sz w:val="20"/>
                <w:szCs w:val="20"/>
              </w:rPr>
            </w:pPr>
            <w:r>
              <w:rPr>
                <w:sz w:val="20"/>
              </w:rPr>
              <w:t>100</w:t>
            </w:r>
          </w:p>
        </w:tc>
        <w:tc>
          <w:tcPr>
            <w:tcW w:w="1216" w:type="dxa"/>
            <w:tcBorders>
              <w:top w:val="nil"/>
              <w:left w:val="nil"/>
              <w:bottom w:val="single" w:sz="4" w:space="0" w:color="auto"/>
              <w:right w:val="single" w:sz="4" w:space="0" w:color="auto"/>
            </w:tcBorders>
            <w:shd w:val="clear" w:color="auto" w:fill="auto"/>
            <w:noWrap/>
            <w:hideMark/>
          </w:tcPr>
          <w:p w14:paraId="7CB4EEC9" w14:textId="77777777" w:rsidR="00D3622B" w:rsidRPr="002B0CD7" w:rsidRDefault="00D3622B" w:rsidP="004E6650">
            <w:pPr>
              <w:jc w:val="right"/>
              <w:rPr>
                <w:sz w:val="20"/>
                <w:szCs w:val="20"/>
              </w:rPr>
            </w:pPr>
            <w:r>
              <w:rPr>
                <w:sz w:val="20"/>
              </w:rPr>
              <w:t>2 946 574</w:t>
            </w:r>
          </w:p>
        </w:tc>
        <w:tc>
          <w:tcPr>
            <w:tcW w:w="1216" w:type="dxa"/>
            <w:tcBorders>
              <w:top w:val="nil"/>
              <w:left w:val="nil"/>
              <w:bottom w:val="single" w:sz="4" w:space="0" w:color="auto"/>
              <w:right w:val="single" w:sz="4" w:space="0" w:color="auto"/>
            </w:tcBorders>
            <w:shd w:val="clear" w:color="auto" w:fill="auto"/>
            <w:noWrap/>
            <w:hideMark/>
          </w:tcPr>
          <w:p w14:paraId="44398556" w14:textId="77777777" w:rsidR="00D3622B" w:rsidRPr="002B0CD7" w:rsidRDefault="00D3622B" w:rsidP="004E6650">
            <w:pPr>
              <w:jc w:val="right"/>
              <w:rPr>
                <w:sz w:val="20"/>
                <w:szCs w:val="20"/>
              </w:rPr>
            </w:pPr>
            <w:r>
              <w:rPr>
                <w:sz w:val="20"/>
              </w:rPr>
              <w:t>2 946 574</w:t>
            </w:r>
          </w:p>
        </w:tc>
        <w:tc>
          <w:tcPr>
            <w:tcW w:w="1116" w:type="dxa"/>
            <w:tcBorders>
              <w:top w:val="nil"/>
              <w:left w:val="nil"/>
              <w:bottom w:val="single" w:sz="4" w:space="0" w:color="auto"/>
              <w:right w:val="single" w:sz="4" w:space="0" w:color="auto"/>
            </w:tcBorders>
            <w:shd w:val="clear" w:color="auto" w:fill="auto"/>
            <w:noWrap/>
            <w:hideMark/>
          </w:tcPr>
          <w:p w14:paraId="6DBD18DE" w14:textId="77777777" w:rsidR="00D3622B" w:rsidRPr="002B0CD7" w:rsidRDefault="00D3622B" w:rsidP="004E6650">
            <w:pPr>
              <w:jc w:val="right"/>
              <w:rPr>
                <w:sz w:val="20"/>
                <w:szCs w:val="20"/>
              </w:rPr>
            </w:pPr>
            <w:r>
              <w:rPr>
                <w:sz w:val="20"/>
              </w:rPr>
              <w:t>0</w:t>
            </w:r>
          </w:p>
        </w:tc>
        <w:tc>
          <w:tcPr>
            <w:tcW w:w="1130" w:type="dxa"/>
            <w:tcBorders>
              <w:top w:val="nil"/>
              <w:left w:val="nil"/>
              <w:bottom w:val="single" w:sz="4" w:space="0" w:color="auto"/>
              <w:right w:val="single" w:sz="4" w:space="0" w:color="auto"/>
            </w:tcBorders>
            <w:shd w:val="clear" w:color="auto" w:fill="auto"/>
            <w:noWrap/>
            <w:hideMark/>
          </w:tcPr>
          <w:p w14:paraId="0A6FFAAE" w14:textId="77777777" w:rsidR="00D3622B" w:rsidRPr="002B0CD7" w:rsidRDefault="00D3622B" w:rsidP="004E6650">
            <w:pPr>
              <w:jc w:val="right"/>
              <w:rPr>
                <w:sz w:val="20"/>
                <w:szCs w:val="20"/>
              </w:rPr>
            </w:pPr>
            <w:r>
              <w:rPr>
                <w:sz w:val="20"/>
              </w:rPr>
              <w:t>100</w:t>
            </w:r>
          </w:p>
        </w:tc>
      </w:tr>
      <w:tr w:rsidR="00D3622B" w:rsidRPr="002B0CD7" w14:paraId="468C4964" w14:textId="77777777" w:rsidTr="004E6650">
        <w:trPr>
          <w:trHeight w:val="50"/>
        </w:trPr>
        <w:tc>
          <w:tcPr>
            <w:tcW w:w="1838" w:type="dxa"/>
            <w:tcBorders>
              <w:top w:val="nil"/>
              <w:left w:val="single" w:sz="4" w:space="0" w:color="auto"/>
              <w:bottom w:val="single" w:sz="4" w:space="0" w:color="auto"/>
              <w:right w:val="single" w:sz="4" w:space="0" w:color="auto"/>
            </w:tcBorders>
            <w:shd w:val="clear" w:color="auto" w:fill="auto"/>
            <w:hideMark/>
          </w:tcPr>
          <w:p w14:paraId="2020C6F4" w14:textId="77777777" w:rsidR="00D3622B" w:rsidRPr="002B0CD7" w:rsidRDefault="00D3622B" w:rsidP="004E6650">
            <w:pPr>
              <w:jc w:val="left"/>
              <w:rPr>
                <w:sz w:val="20"/>
                <w:szCs w:val="20"/>
              </w:rPr>
            </w:pPr>
            <w:r>
              <w:rPr>
                <w:sz w:val="20"/>
              </w:rPr>
              <w:t>Demostración</w:t>
            </w:r>
          </w:p>
        </w:tc>
        <w:tc>
          <w:tcPr>
            <w:tcW w:w="1072" w:type="dxa"/>
            <w:tcBorders>
              <w:top w:val="nil"/>
              <w:left w:val="nil"/>
              <w:bottom w:val="single" w:sz="4" w:space="0" w:color="auto"/>
              <w:right w:val="single" w:sz="4" w:space="0" w:color="auto"/>
            </w:tcBorders>
            <w:shd w:val="clear" w:color="auto" w:fill="auto"/>
            <w:noWrap/>
            <w:hideMark/>
          </w:tcPr>
          <w:p w14:paraId="247D39C3" w14:textId="77777777" w:rsidR="00D3622B" w:rsidRPr="002B0CD7" w:rsidRDefault="00D3622B" w:rsidP="004E6650">
            <w:pPr>
              <w:jc w:val="right"/>
              <w:rPr>
                <w:sz w:val="20"/>
                <w:szCs w:val="20"/>
              </w:rPr>
            </w:pPr>
            <w:r>
              <w:rPr>
                <w:sz w:val="20"/>
              </w:rPr>
              <w:t>3</w:t>
            </w:r>
          </w:p>
        </w:tc>
        <w:tc>
          <w:tcPr>
            <w:tcW w:w="1054" w:type="dxa"/>
            <w:tcBorders>
              <w:top w:val="nil"/>
              <w:left w:val="nil"/>
              <w:bottom w:val="single" w:sz="4" w:space="0" w:color="auto"/>
              <w:right w:val="single" w:sz="4" w:space="0" w:color="auto"/>
            </w:tcBorders>
            <w:shd w:val="clear" w:color="auto" w:fill="auto"/>
            <w:noWrap/>
            <w:hideMark/>
          </w:tcPr>
          <w:p w14:paraId="731DAD60" w14:textId="77777777" w:rsidR="00D3622B" w:rsidRPr="002B0CD7" w:rsidRDefault="00D3622B" w:rsidP="004E6650">
            <w:pPr>
              <w:jc w:val="right"/>
              <w:rPr>
                <w:sz w:val="20"/>
                <w:szCs w:val="20"/>
              </w:rPr>
            </w:pPr>
            <w:r>
              <w:rPr>
                <w:sz w:val="20"/>
              </w:rPr>
              <w:t>3</w:t>
            </w:r>
          </w:p>
        </w:tc>
        <w:tc>
          <w:tcPr>
            <w:tcW w:w="1180" w:type="dxa"/>
            <w:tcBorders>
              <w:top w:val="nil"/>
              <w:left w:val="nil"/>
              <w:bottom w:val="single" w:sz="4" w:space="0" w:color="auto"/>
              <w:right w:val="single" w:sz="4" w:space="0" w:color="auto"/>
            </w:tcBorders>
            <w:shd w:val="clear" w:color="auto" w:fill="auto"/>
            <w:noWrap/>
            <w:hideMark/>
          </w:tcPr>
          <w:p w14:paraId="54913D46" w14:textId="77777777" w:rsidR="00D3622B" w:rsidRPr="002B0CD7" w:rsidRDefault="00D3622B" w:rsidP="004E6650">
            <w:pPr>
              <w:jc w:val="right"/>
              <w:rPr>
                <w:sz w:val="20"/>
                <w:szCs w:val="20"/>
              </w:rPr>
            </w:pPr>
            <w:r>
              <w:rPr>
                <w:sz w:val="20"/>
              </w:rPr>
              <w:t>100</w:t>
            </w:r>
          </w:p>
        </w:tc>
        <w:tc>
          <w:tcPr>
            <w:tcW w:w="1216" w:type="dxa"/>
            <w:tcBorders>
              <w:top w:val="nil"/>
              <w:left w:val="nil"/>
              <w:bottom w:val="single" w:sz="4" w:space="0" w:color="auto"/>
              <w:right w:val="single" w:sz="4" w:space="0" w:color="auto"/>
            </w:tcBorders>
            <w:shd w:val="clear" w:color="auto" w:fill="auto"/>
            <w:noWrap/>
            <w:hideMark/>
          </w:tcPr>
          <w:p w14:paraId="62E89AF1" w14:textId="77777777" w:rsidR="00D3622B" w:rsidRPr="002B0CD7" w:rsidRDefault="00D3622B" w:rsidP="004E6650">
            <w:pPr>
              <w:jc w:val="right"/>
              <w:rPr>
                <w:sz w:val="20"/>
                <w:szCs w:val="20"/>
              </w:rPr>
            </w:pPr>
            <w:r>
              <w:rPr>
                <w:sz w:val="20"/>
              </w:rPr>
              <w:t>554 385</w:t>
            </w:r>
          </w:p>
        </w:tc>
        <w:tc>
          <w:tcPr>
            <w:tcW w:w="1216" w:type="dxa"/>
            <w:tcBorders>
              <w:top w:val="nil"/>
              <w:left w:val="nil"/>
              <w:bottom w:val="single" w:sz="4" w:space="0" w:color="auto"/>
              <w:right w:val="single" w:sz="4" w:space="0" w:color="auto"/>
            </w:tcBorders>
            <w:shd w:val="clear" w:color="auto" w:fill="auto"/>
            <w:noWrap/>
            <w:hideMark/>
          </w:tcPr>
          <w:p w14:paraId="108CFAB4" w14:textId="77777777" w:rsidR="00D3622B" w:rsidRPr="002B0CD7" w:rsidRDefault="00D3622B" w:rsidP="004E6650">
            <w:pPr>
              <w:jc w:val="right"/>
              <w:rPr>
                <w:sz w:val="20"/>
                <w:szCs w:val="20"/>
              </w:rPr>
            </w:pPr>
            <w:r>
              <w:rPr>
                <w:sz w:val="20"/>
              </w:rPr>
              <w:t>542 845</w:t>
            </w:r>
          </w:p>
        </w:tc>
        <w:tc>
          <w:tcPr>
            <w:tcW w:w="1116" w:type="dxa"/>
            <w:tcBorders>
              <w:top w:val="nil"/>
              <w:left w:val="nil"/>
              <w:bottom w:val="single" w:sz="4" w:space="0" w:color="auto"/>
              <w:right w:val="single" w:sz="4" w:space="0" w:color="auto"/>
            </w:tcBorders>
            <w:shd w:val="clear" w:color="auto" w:fill="auto"/>
            <w:noWrap/>
            <w:hideMark/>
          </w:tcPr>
          <w:p w14:paraId="0B7A7521" w14:textId="77777777" w:rsidR="00D3622B" w:rsidRPr="002B0CD7" w:rsidRDefault="00D3622B" w:rsidP="004E6650">
            <w:pPr>
              <w:jc w:val="right"/>
              <w:rPr>
                <w:sz w:val="20"/>
                <w:szCs w:val="20"/>
              </w:rPr>
            </w:pPr>
            <w:r>
              <w:rPr>
                <w:sz w:val="20"/>
              </w:rPr>
              <w:t>11 540</w:t>
            </w:r>
          </w:p>
        </w:tc>
        <w:tc>
          <w:tcPr>
            <w:tcW w:w="1130" w:type="dxa"/>
            <w:tcBorders>
              <w:top w:val="nil"/>
              <w:left w:val="nil"/>
              <w:bottom w:val="single" w:sz="4" w:space="0" w:color="auto"/>
              <w:right w:val="single" w:sz="4" w:space="0" w:color="auto"/>
            </w:tcBorders>
            <w:shd w:val="clear" w:color="auto" w:fill="auto"/>
            <w:noWrap/>
            <w:hideMark/>
          </w:tcPr>
          <w:p w14:paraId="73EC2D21" w14:textId="77777777" w:rsidR="00D3622B" w:rsidRPr="002B0CD7" w:rsidRDefault="00D3622B" w:rsidP="004E6650">
            <w:pPr>
              <w:jc w:val="right"/>
              <w:rPr>
                <w:sz w:val="20"/>
                <w:szCs w:val="20"/>
              </w:rPr>
            </w:pPr>
            <w:r>
              <w:rPr>
                <w:sz w:val="20"/>
              </w:rPr>
              <w:t>98</w:t>
            </w:r>
          </w:p>
        </w:tc>
      </w:tr>
      <w:tr w:rsidR="00D3622B" w:rsidRPr="002B0CD7" w14:paraId="0E6DB1C6" w14:textId="77777777" w:rsidTr="004E6650">
        <w:trPr>
          <w:trHeight w:val="156"/>
        </w:trPr>
        <w:tc>
          <w:tcPr>
            <w:tcW w:w="1838" w:type="dxa"/>
            <w:tcBorders>
              <w:top w:val="nil"/>
              <w:left w:val="single" w:sz="4" w:space="0" w:color="auto"/>
              <w:bottom w:val="single" w:sz="4" w:space="0" w:color="auto"/>
              <w:right w:val="single" w:sz="4" w:space="0" w:color="auto"/>
            </w:tcBorders>
            <w:shd w:val="clear" w:color="auto" w:fill="auto"/>
            <w:hideMark/>
          </w:tcPr>
          <w:p w14:paraId="0EE86BA8" w14:textId="77777777" w:rsidR="00D3622B" w:rsidRPr="002B0CD7" w:rsidRDefault="00D3622B" w:rsidP="004E6650">
            <w:pPr>
              <w:jc w:val="left"/>
              <w:rPr>
                <w:sz w:val="20"/>
                <w:szCs w:val="20"/>
              </w:rPr>
            </w:pPr>
            <w:r>
              <w:rPr>
                <w:sz w:val="20"/>
              </w:rPr>
              <w:t>Fortalecimiento institucional</w:t>
            </w:r>
          </w:p>
        </w:tc>
        <w:tc>
          <w:tcPr>
            <w:tcW w:w="1072" w:type="dxa"/>
            <w:tcBorders>
              <w:top w:val="nil"/>
              <w:left w:val="nil"/>
              <w:bottom w:val="single" w:sz="4" w:space="0" w:color="auto"/>
              <w:right w:val="single" w:sz="4" w:space="0" w:color="auto"/>
            </w:tcBorders>
            <w:shd w:val="clear" w:color="auto" w:fill="auto"/>
            <w:noWrap/>
            <w:hideMark/>
          </w:tcPr>
          <w:p w14:paraId="0576B5D8" w14:textId="77777777" w:rsidR="00D3622B" w:rsidRPr="002B0CD7" w:rsidRDefault="00D3622B" w:rsidP="004E6650">
            <w:pPr>
              <w:jc w:val="right"/>
              <w:rPr>
                <w:sz w:val="20"/>
                <w:szCs w:val="20"/>
              </w:rPr>
            </w:pPr>
            <w:r>
              <w:rPr>
                <w:sz w:val="20"/>
              </w:rPr>
              <w:t>937</w:t>
            </w:r>
          </w:p>
        </w:tc>
        <w:tc>
          <w:tcPr>
            <w:tcW w:w="1054" w:type="dxa"/>
            <w:tcBorders>
              <w:top w:val="nil"/>
              <w:left w:val="nil"/>
              <w:bottom w:val="single" w:sz="4" w:space="0" w:color="auto"/>
              <w:right w:val="single" w:sz="4" w:space="0" w:color="auto"/>
            </w:tcBorders>
            <w:shd w:val="clear" w:color="auto" w:fill="auto"/>
            <w:noWrap/>
            <w:hideMark/>
          </w:tcPr>
          <w:p w14:paraId="362AE095" w14:textId="77777777" w:rsidR="00D3622B" w:rsidRPr="002B0CD7" w:rsidRDefault="00D3622B" w:rsidP="004E6650">
            <w:pPr>
              <w:jc w:val="right"/>
              <w:rPr>
                <w:sz w:val="20"/>
                <w:szCs w:val="20"/>
              </w:rPr>
            </w:pPr>
            <w:r>
              <w:rPr>
                <w:sz w:val="20"/>
              </w:rPr>
              <w:t>832</w:t>
            </w:r>
          </w:p>
        </w:tc>
        <w:tc>
          <w:tcPr>
            <w:tcW w:w="1180" w:type="dxa"/>
            <w:tcBorders>
              <w:top w:val="nil"/>
              <w:left w:val="nil"/>
              <w:bottom w:val="single" w:sz="4" w:space="0" w:color="auto"/>
              <w:right w:val="single" w:sz="4" w:space="0" w:color="auto"/>
            </w:tcBorders>
            <w:shd w:val="clear" w:color="auto" w:fill="auto"/>
            <w:noWrap/>
            <w:hideMark/>
          </w:tcPr>
          <w:p w14:paraId="25F6880D" w14:textId="77777777" w:rsidR="00D3622B" w:rsidRPr="002B0CD7" w:rsidRDefault="00D3622B" w:rsidP="004E6650">
            <w:pPr>
              <w:jc w:val="right"/>
              <w:rPr>
                <w:sz w:val="20"/>
                <w:szCs w:val="20"/>
              </w:rPr>
            </w:pPr>
            <w:r>
              <w:rPr>
                <w:sz w:val="20"/>
              </w:rPr>
              <w:t>89</w:t>
            </w:r>
          </w:p>
        </w:tc>
        <w:tc>
          <w:tcPr>
            <w:tcW w:w="1216" w:type="dxa"/>
            <w:tcBorders>
              <w:top w:val="nil"/>
              <w:left w:val="nil"/>
              <w:bottom w:val="single" w:sz="4" w:space="0" w:color="auto"/>
              <w:right w:val="single" w:sz="4" w:space="0" w:color="auto"/>
            </w:tcBorders>
            <w:shd w:val="clear" w:color="auto" w:fill="auto"/>
            <w:noWrap/>
            <w:hideMark/>
          </w:tcPr>
          <w:p w14:paraId="7DCE1EFB" w14:textId="77777777" w:rsidR="00D3622B" w:rsidRPr="002B0CD7" w:rsidRDefault="00D3622B" w:rsidP="004E6650">
            <w:pPr>
              <w:jc w:val="right"/>
              <w:rPr>
                <w:sz w:val="20"/>
                <w:szCs w:val="20"/>
              </w:rPr>
            </w:pPr>
            <w:r>
              <w:rPr>
                <w:sz w:val="20"/>
              </w:rPr>
              <w:t>76 577 781</w:t>
            </w:r>
          </w:p>
        </w:tc>
        <w:tc>
          <w:tcPr>
            <w:tcW w:w="1216" w:type="dxa"/>
            <w:tcBorders>
              <w:top w:val="nil"/>
              <w:left w:val="nil"/>
              <w:bottom w:val="single" w:sz="4" w:space="0" w:color="auto"/>
              <w:right w:val="single" w:sz="4" w:space="0" w:color="auto"/>
            </w:tcBorders>
            <w:shd w:val="clear" w:color="auto" w:fill="auto"/>
            <w:noWrap/>
            <w:hideMark/>
          </w:tcPr>
          <w:p w14:paraId="67876F3A" w14:textId="77777777" w:rsidR="00D3622B" w:rsidRPr="002B0CD7" w:rsidRDefault="00D3622B" w:rsidP="004E6650">
            <w:pPr>
              <w:jc w:val="right"/>
              <w:rPr>
                <w:sz w:val="20"/>
                <w:szCs w:val="20"/>
              </w:rPr>
            </w:pPr>
            <w:r>
              <w:rPr>
                <w:sz w:val="20"/>
              </w:rPr>
              <w:t>66 625 040</w:t>
            </w:r>
          </w:p>
        </w:tc>
        <w:tc>
          <w:tcPr>
            <w:tcW w:w="1116" w:type="dxa"/>
            <w:tcBorders>
              <w:top w:val="nil"/>
              <w:left w:val="nil"/>
              <w:bottom w:val="single" w:sz="4" w:space="0" w:color="auto"/>
              <w:right w:val="single" w:sz="4" w:space="0" w:color="auto"/>
            </w:tcBorders>
            <w:shd w:val="clear" w:color="auto" w:fill="auto"/>
            <w:noWrap/>
            <w:hideMark/>
          </w:tcPr>
          <w:p w14:paraId="51C30193" w14:textId="77777777" w:rsidR="00D3622B" w:rsidRPr="002B0CD7" w:rsidRDefault="00D3622B" w:rsidP="004E6650">
            <w:pPr>
              <w:jc w:val="right"/>
              <w:rPr>
                <w:sz w:val="20"/>
                <w:szCs w:val="20"/>
              </w:rPr>
            </w:pPr>
            <w:r>
              <w:rPr>
                <w:sz w:val="20"/>
              </w:rPr>
              <w:t>9 952 740</w:t>
            </w:r>
          </w:p>
        </w:tc>
        <w:tc>
          <w:tcPr>
            <w:tcW w:w="1130" w:type="dxa"/>
            <w:tcBorders>
              <w:top w:val="nil"/>
              <w:left w:val="nil"/>
              <w:bottom w:val="single" w:sz="4" w:space="0" w:color="auto"/>
              <w:right w:val="single" w:sz="4" w:space="0" w:color="auto"/>
            </w:tcBorders>
            <w:shd w:val="clear" w:color="auto" w:fill="auto"/>
            <w:noWrap/>
            <w:hideMark/>
          </w:tcPr>
          <w:p w14:paraId="412047C2" w14:textId="77777777" w:rsidR="00D3622B" w:rsidRPr="002B0CD7" w:rsidRDefault="00D3622B" w:rsidP="004E6650">
            <w:pPr>
              <w:jc w:val="right"/>
              <w:rPr>
                <w:sz w:val="20"/>
                <w:szCs w:val="20"/>
              </w:rPr>
            </w:pPr>
            <w:r>
              <w:rPr>
                <w:sz w:val="20"/>
              </w:rPr>
              <w:t>87</w:t>
            </w:r>
          </w:p>
        </w:tc>
      </w:tr>
      <w:tr w:rsidR="00D3622B" w:rsidRPr="002B0CD7" w14:paraId="674093C9" w14:textId="77777777" w:rsidTr="004E6650">
        <w:trPr>
          <w:trHeight w:val="107"/>
        </w:trPr>
        <w:tc>
          <w:tcPr>
            <w:tcW w:w="1838" w:type="dxa"/>
            <w:tcBorders>
              <w:top w:val="nil"/>
              <w:left w:val="single" w:sz="4" w:space="0" w:color="auto"/>
              <w:bottom w:val="single" w:sz="4" w:space="0" w:color="auto"/>
              <w:right w:val="single" w:sz="4" w:space="0" w:color="auto"/>
            </w:tcBorders>
            <w:shd w:val="clear" w:color="auto" w:fill="auto"/>
            <w:hideMark/>
          </w:tcPr>
          <w:p w14:paraId="2149B9AC" w14:textId="77777777" w:rsidR="00D3622B" w:rsidRPr="002B0CD7" w:rsidRDefault="00D3622B" w:rsidP="004E6650">
            <w:pPr>
              <w:jc w:val="left"/>
              <w:rPr>
                <w:sz w:val="20"/>
                <w:szCs w:val="20"/>
              </w:rPr>
            </w:pPr>
            <w:r>
              <w:rPr>
                <w:sz w:val="20"/>
              </w:rPr>
              <w:t>Inversión</w:t>
            </w:r>
          </w:p>
        </w:tc>
        <w:tc>
          <w:tcPr>
            <w:tcW w:w="1072" w:type="dxa"/>
            <w:tcBorders>
              <w:top w:val="nil"/>
              <w:left w:val="nil"/>
              <w:bottom w:val="single" w:sz="4" w:space="0" w:color="auto"/>
              <w:right w:val="single" w:sz="4" w:space="0" w:color="auto"/>
            </w:tcBorders>
            <w:shd w:val="clear" w:color="auto" w:fill="auto"/>
            <w:noWrap/>
            <w:hideMark/>
          </w:tcPr>
          <w:p w14:paraId="2464AC90" w14:textId="77777777" w:rsidR="00D3622B" w:rsidRPr="002B0CD7" w:rsidRDefault="00D3622B" w:rsidP="004E6650">
            <w:pPr>
              <w:jc w:val="right"/>
              <w:rPr>
                <w:sz w:val="20"/>
                <w:szCs w:val="20"/>
              </w:rPr>
            </w:pPr>
            <w:r>
              <w:rPr>
                <w:sz w:val="20"/>
              </w:rPr>
              <w:t>3</w:t>
            </w:r>
          </w:p>
        </w:tc>
        <w:tc>
          <w:tcPr>
            <w:tcW w:w="1054" w:type="dxa"/>
            <w:tcBorders>
              <w:top w:val="nil"/>
              <w:left w:val="nil"/>
              <w:bottom w:val="single" w:sz="4" w:space="0" w:color="auto"/>
              <w:right w:val="single" w:sz="4" w:space="0" w:color="auto"/>
            </w:tcBorders>
            <w:shd w:val="clear" w:color="auto" w:fill="auto"/>
            <w:noWrap/>
            <w:hideMark/>
          </w:tcPr>
          <w:p w14:paraId="453CE92D" w14:textId="77777777" w:rsidR="00D3622B" w:rsidRPr="002B0CD7" w:rsidRDefault="00D3622B" w:rsidP="004E6650">
            <w:pPr>
              <w:jc w:val="right"/>
              <w:rPr>
                <w:sz w:val="20"/>
                <w:szCs w:val="20"/>
              </w:rPr>
            </w:pPr>
            <w:r>
              <w:rPr>
                <w:sz w:val="20"/>
              </w:rPr>
              <w:t>2</w:t>
            </w:r>
          </w:p>
        </w:tc>
        <w:tc>
          <w:tcPr>
            <w:tcW w:w="1180" w:type="dxa"/>
            <w:tcBorders>
              <w:top w:val="nil"/>
              <w:left w:val="nil"/>
              <w:bottom w:val="single" w:sz="4" w:space="0" w:color="auto"/>
              <w:right w:val="single" w:sz="4" w:space="0" w:color="auto"/>
            </w:tcBorders>
            <w:shd w:val="clear" w:color="auto" w:fill="auto"/>
            <w:noWrap/>
            <w:hideMark/>
          </w:tcPr>
          <w:p w14:paraId="4CCA4D85" w14:textId="77777777" w:rsidR="00D3622B" w:rsidRPr="002B0CD7" w:rsidRDefault="00D3622B" w:rsidP="004E6650">
            <w:pPr>
              <w:jc w:val="right"/>
              <w:rPr>
                <w:sz w:val="20"/>
                <w:szCs w:val="20"/>
              </w:rPr>
            </w:pPr>
            <w:r>
              <w:rPr>
                <w:sz w:val="20"/>
              </w:rPr>
              <w:t>67</w:t>
            </w:r>
          </w:p>
        </w:tc>
        <w:tc>
          <w:tcPr>
            <w:tcW w:w="1216" w:type="dxa"/>
            <w:tcBorders>
              <w:top w:val="nil"/>
              <w:left w:val="nil"/>
              <w:bottom w:val="single" w:sz="4" w:space="0" w:color="auto"/>
              <w:right w:val="single" w:sz="4" w:space="0" w:color="auto"/>
            </w:tcBorders>
            <w:shd w:val="clear" w:color="auto" w:fill="auto"/>
            <w:noWrap/>
            <w:hideMark/>
          </w:tcPr>
          <w:p w14:paraId="080CCFEC" w14:textId="77777777" w:rsidR="00D3622B" w:rsidRPr="002B0CD7" w:rsidRDefault="00D3622B" w:rsidP="004E6650">
            <w:pPr>
              <w:jc w:val="right"/>
              <w:rPr>
                <w:sz w:val="20"/>
                <w:szCs w:val="20"/>
              </w:rPr>
            </w:pPr>
            <w:r>
              <w:rPr>
                <w:sz w:val="20"/>
              </w:rPr>
              <w:t>490 500</w:t>
            </w:r>
          </w:p>
        </w:tc>
        <w:tc>
          <w:tcPr>
            <w:tcW w:w="1216" w:type="dxa"/>
            <w:tcBorders>
              <w:top w:val="nil"/>
              <w:left w:val="nil"/>
              <w:bottom w:val="single" w:sz="4" w:space="0" w:color="auto"/>
              <w:right w:val="single" w:sz="4" w:space="0" w:color="auto"/>
            </w:tcBorders>
            <w:shd w:val="clear" w:color="auto" w:fill="auto"/>
            <w:noWrap/>
            <w:hideMark/>
          </w:tcPr>
          <w:p w14:paraId="6E9133B9" w14:textId="77777777" w:rsidR="00D3622B" w:rsidRPr="002B0CD7" w:rsidRDefault="00D3622B" w:rsidP="004E6650">
            <w:pPr>
              <w:jc w:val="right"/>
              <w:rPr>
                <w:sz w:val="20"/>
                <w:szCs w:val="20"/>
              </w:rPr>
            </w:pPr>
            <w:r>
              <w:rPr>
                <w:sz w:val="20"/>
              </w:rPr>
              <w:t>379 450</w:t>
            </w:r>
          </w:p>
        </w:tc>
        <w:tc>
          <w:tcPr>
            <w:tcW w:w="1116" w:type="dxa"/>
            <w:tcBorders>
              <w:top w:val="nil"/>
              <w:left w:val="nil"/>
              <w:bottom w:val="single" w:sz="4" w:space="0" w:color="auto"/>
              <w:right w:val="single" w:sz="4" w:space="0" w:color="auto"/>
            </w:tcBorders>
            <w:shd w:val="clear" w:color="auto" w:fill="auto"/>
            <w:noWrap/>
            <w:hideMark/>
          </w:tcPr>
          <w:p w14:paraId="537A39BD" w14:textId="77777777" w:rsidR="00D3622B" w:rsidRPr="002B0CD7" w:rsidRDefault="00D3622B" w:rsidP="004E6650">
            <w:pPr>
              <w:jc w:val="right"/>
              <w:rPr>
                <w:sz w:val="20"/>
                <w:szCs w:val="20"/>
              </w:rPr>
            </w:pPr>
            <w:r>
              <w:rPr>
                <w:sz w:val="20"/>
              </w:rPr>
              <w:t>111 050</w:t>
            </w:r>
          </w:p>
        </w:tc>
        <w:tc>
          <w:tcPr>
            <w:tcW w:w="1130" w:type="dxa"/>
            <w:tcBorders>
              <w:top w:val="nil"/>
              <w:left w:val="nil"/>
              <w:bottom w:val="single" w:sz="4" w:space="0" w:color="auto"/>
              <w:right w:val="single" w:sz="4" w:space="0" w:color="auto"/>
            </w:tcBorders>
            <w:shd w:val="clear" w:color="auto" w:fill="auto"/>
            <w:noWrap/>
            <w:hideMark/>
          </w:tcPr>
          <w:p w14:paraId="1305F97B" w14:textId="77777777" w:rsidR="00D3622B" w:rsidRPr="002B0CD7" w:rsidRDefault="00D3622B" w:rsidP="004E6650">
            <w:pPr>
              <w:jc w:val="right"/>
              <w:rPr>
                <w:sz w:val="20"/>
                <w:szCs w:val="20"/>
              </w:rPr>
            </w:pPr>
            <w:r>
              <w:rPr>
                <w:sz w:val="20"/>
              </w:rPr>
              <w:t>77</w:t>
            </w:r>
          </w:p>
        </w:tc>
      </w:tr>
      <w:tr w:rsidR="00D3622B" w:rsidRPr="002B0CD7" w14:paraId="23488A4E" w14:textId="77777777" w:rsidTr="004E6650">
        <w:trPr>
          <w:trHeight w:val="152"/>
        </w:trPr>
        <w:tc>
          <w:tcPr>
            <w:tcW w:w="1838" w:type="dxa"/>
            <w:tcBorders>
              <w:top w:val="nil"/>
              <w:left w:val="single" w:sz="4" w:space="0" w:color="auto"/>
              <w:bottom w:val="single" w:sz="4" w:space="0" w:color="auto"/>
              <w:right w:val="single" w:sz="4" w:space="0" w:color="auto"/>
            </w:tcBorders>
            <w:shd w:val="clear" w:color="auto" w:fill="auto"/>
            <w:hideMark/>
          </w:tcPr>
          <w:p w14:paraId="33727763" w14:textId="77777777" w:rsidR="00D3622B" w:rsidRPr="002B0CD7" w:rsidRDefault="00D3622B" w:rsidP="004E6650">
            <w:pPr>
              <w:jc w:val="left"/>
              <w:rPr>
                <w:sz w:val="20"/>
                <w:szCs w:val="20"/>
              </w:rPr>
            </w:pPr>
            <w:r>
              <w:rPr>
                <w:sz w:val="20"/>
              </w:rPr>
              <w:t>Preparación de proyectos</w:t>
            </w:r>
          </w:p>
        </w:tc>
        <w:tc>
          <w:tcPr>
            <w:tcW w:w="1072" w:type="dxa"/>
            <w:tcBorders>
              <w:top w:val="nil"/>
              <w:left w:val="nil"/>
              <w:bottom w:val="single" w:sz="4" w:space="0" w:color="auto"/>
              <w:right w:val="single" w:sz="4" w:space="0" w:color="auto"/>
            </w:tcBorders>
            <w:shd w:val="clear" w:color="auto" w:fill="auto"/>
            <w:noWrap/>
            <w:hideMark/>
          </w:tcPr>
          <w:p w14:paraId="495AE3FC" w14:textId="77777777" w:rsidR="00D3622B" w:rsidRPr="002B0CD7" w:rsidRDefault="00D3622B" w:rsidP="004E6650">
            <w:pPr>
              <w:jc w:val="right"/>
              <w:rPr>
                <w:sz w:val="20"/>
                <w:szCs w:val="20"/>
              </w:rPr>
            </w:pPr>
            <w:r>
              <w:rPr>
                <w:sz w:val="20"/>
              </w:rPr>
              <w:t>279</w:t>
            </w:r>
          </w:p>
        </w:tc>
        <w:tc>
          <w:tcPr>
            <w:tcW w:w="1054" w:type="dxa"/>
            <w:tcBorders>
              <w:top w:val="nil"/>
              <w:left w:val="nil"/>
              <w:bottom w:val="single" w:sz="4" w:space="0" w:color="auto"/>
              <w:right w:val="single" w:sz="4" w:space="0" w:color="auto"/>
            </w:tcBorders>
            <w:shd w:val="clear" w:color="auto" w:fill="auto"/>
            <w:noWrap/>
            <w:hideMark/>
          </w:tcPr>
          <w:p w14:paraId="3EE91E47" w14:textId="77777777" w:rsidR="00D3622B" w:rsidRPr="002B0CD7" w:rsidRDefault="00D3622B" w:rsidP="004E6650">
            <w:pPr>
              <w:jc w:val="right"/>
              <w:rPr>
                <w:sz w:val="20"/>
                <w:szCs w:val="20"/>
              </w:rPr>
            </w:pPr>
            <w:r>
              <w:rPr>
                <w:sz w:val="20"/>
              </w:rPr>
              <w:t>222</w:t>
            </w:r>
          </w:p>
        </w:tc>
        <w:tc>
          <w:tcPr>
            <w:tcW w:w="1180" w:type="dxa"/>
            <w:tcBorders>
              <w:top w:val="nil"/>
              <w:left w:val="nil"/>
              <w:bottom w:val="single" w:sz="4" w:space="0" w:color="auto"/>
              <w:right w:val="single" w:sz="4" w:space="0" w:color="auto"/>
            </w:tcBorders>
            <w:shd w:val="clear" w:color="auto" w:fill="auto"/>
            <w:noWrap/>
            <w:hideMark/>
          </w:tcPr>
          <w:p w14:paraId="103B5A92" w14:textId="77777777" w:rsidR="00D3622B" w:rsidRPr="002B0CD7" w:rsidRDefault="00D3622B" w:rsidP="004E6650">
            <w:pPr>
              <w:jc w:val="right"/>
              <w:rPr>
                <w:sz w:val="20"/>
                <w:szCs w:val="20"/>
              </w:rPr>
            </w:pPr>
            <w:r>
              <w:rPr>
                <w:sz w:val="20"/>
              </w:rPr>
              <w:t>80</w:t>
            </w:r>
          </w:p>
        </w:tc>
        <w:tc>
          <w:tcPr>
            <w:tcW w:w="1216" w:type="dxa"/>
            <w:tcBorders>
              <w:top w:val="nil"/>
              <w:left w:val="nil"/>
              <w:bottom w:val="single" w:sz="4" w:space="0" w:color="auto"/>
              <w:right w:val="single" w:sz="4" w:space="0" w:color="auto"/>
            </w:tcBorders>
            <w:shd w:val="clear" w:color="auto" w:fill="auto"/>
            <w:noWrap/>
            <w:hideMark/>
          </w:tcPr>
          <w:p w14:paraId="500E3F2C" w14:textId="77777777" w:rsidR="00D3622B" w:rsidRPr="002B0CD7" w:rsidRDefault="00D3622B" w:rsidP="004E6650">
            <w:pPr>
              <w:jc w:val="right"/>
              <w:rPr>
                <w:sz w:val="20"/>
                <w:szCs w:val="20"/>
              </w:rPr>
            </w:pPr>
            <w:r>
              <w:rPr>
                <w:sz w:val="20"/>
              </w:rPr>
              <w:t>12 601 312</w:t>
            </w:r>
          </w:p>
        </w:tc>
        <w:tc>
          <w:tcPr>
            <w:tcW w:w="1216" w:type="dxa"/>
            <w:tcBorders>
              <w:top w:val="nil"/>
              <w:left w:val="nil"/>
              <w:bottom w:val="single" w:sz="4" w:space="0" w:color="auto"/>
              <w:right w:val="single" w:sz="4" w:space="0" w:color="auto"/>
            </w:tcBorders>
            <w:shd w:val="clear" w:color="auto" w:fill="auto"/>
            <w:noWrap/>
            <w:hideMark/>
          </w:tcPr>
          <w:p w14:paraId="4D9A544C" w14:textId="77777777" w:rsidR="00D3622B" w:rsidRPr="002B0CD7" w:rsidRDefault="00D3622B" w:rsidP="004E6650">
            <w:pPr>
              <w:jc w:val="right"/>
              <w:rPr>
                <w:sz w:val="20"/>
                <w:szCs w:val="20"/>
              </w:rPr>
            </w:pPr>
            <w:r>
              <w:rPr>
                <w:sz w:val="20"/>
              </w:rPr>
              <w:t>9 503 281</w:t>
            </w:r>
          </w:p>
        </w:tc>
        <w:tc>
          <w:tcPr>
            <w:tcW w:w="1116" w:type="dxa"/>
            <w:tcBorders>
              <w:top w:val="nil"/>
              <w:left w:val="nil"/>
              <w:bottom w:val="single" w:sz="4" w:space="0" w:color="auto"/>
              <w:right w:val="single" w:sz="4" w:space="0" w:color="auto"/>
            </w:tcBorders>
            <w:shd w:val="clear" w:color="auto" w:fill="auto"/>
            <w:noWrap/>
            <w:hideMark/>
          </w:tcPr>
          <w:p w14:paraId="34A0D53B" w14:textId="77777777" w:rsidR="00D3622B" w:rsidRPr="002B0CD7" w:rsidRDefault="00D3622B" w:rsidP="004E6650">
            <w:pPr>
              <w:jc w:val="right"/>
              <w:rPr>
                <w:sz w:val="20"/>
                <w:szCs w:val="20"/>
              </w:rPr>
            </w:pPr>
            <w:r>
              <w:rPr>
                <w:sz w:val="20"/>
              </w:rPr>
              <w:t>3 098 032</w:t>
            </w:r>
          </w:p>
        </w:tc>
        <w:tc>
          <w:tcPr>
            <w:tcW w:w="1130" w:type="dxa"/>
            <w:tcBorders>
              <w:top w:val="nil"/>
              <w:left w:val="nil"/>
              <w:bottom w:val="single" w:sz="4" w:space="0" w:color="auto"/>
              <w:right w:val="single" w:sz="4" w:space="0" w:color="auto"/>
            </w:tcBorders>
            <w:shd w:val="clear" w:color="auto" w:fill="auto"/>
            <w:noWrap/>
            <w:hideMark/>
          </w:tcPr>
          <w:p w14:paraId="1921084F" w14:textId="77777777" w:rsidR="00D3622B" w:rsidRPr="002B0CD7" w:rsidRDefault="00D3622B" w:rsidP="004E6650">
            <w:pPr>
              <w:jc w:val="right"/>
              <w:rPr>
                <w:sz w:val="20"/>
                <w:szCs w:val="20"/>
              </w:rPr>
            </w:pPr>
            <w:r>
              <w:rPr>
                <w:sz w:val="20"/>
              </w:rPr>
              <w:t>75</w:t>
            </w:r>
          </w:p>
        </w:tc>
      </w:tr>
      <w:tr w:rsidR="00D3622B" w:rsidRPr="002B0CD7" w14:paraId="1F5C254E" w14:textId="77777777" w:rsidTr="004E6650">
        <w:trPr>
          <w:trHeight w:val="57"/>
        </w:trPr>
        <w:tc>
          <w:tcPr>
            <w:tcW w:w="1838" w:type="dxa"/>
            <w:tcBorders>
              <w:top w:val="nil"/>
              <w:left w:val="single" w:sz="4" w:space="0" w:color="auto"/>
              <w:bottom w:val="single" w:sz="4" w:space="0" w:color="auto"/>
              <w:right w:val="single" w:sz="4" w:space="0" w:color="auto"/>
            </w:tcBorders>
            <w:shd w:val="clear" w:color="auto" w:fill="auto"/>
            <w:hideMark/>
          </w:tcPr>
          <w:p w14:paraId="30EE9061" w14:textId="77777777" w:rsidR="00D3622B" w:rsidRPr="002B0CD7" w:rsidRDefault="00D3622B" w:rsidP="004E6650">
            <w:pPr>
              <w:ind w:right="-103"/>
              <w:jc w:val="left"/>
              <w:rPr>
                <w:sz w:val="20"/>
                <w:szCs w:val="20"/>
              </w:rPr>
            </w:pPr>
            <w:r>
              <w:rPr>
                <w:sz w:val="20"/>
              </w:rPr>
              <w:t>Asistencia técnica</w:t>
            </w:r>
          </w:p>
        </w:tc>
        <w:tc>
          <w:tcPr>
            <w:tcW w:w="1072" w:type="dxa"/>
            <w:tcBorders>
              <w:top w:val="nil"/>
              <w:left w:val="nil"/>
              <w:bottom w:val="single" w:sz="4" w:space="0" w:color="auto"/>
              <w:right w:val="single" w:sz="4" w:space="0" w:color="auto"/>
            </w:tcBorders>
            <w:shd w:val="clear" w:color="auto" w:fill="auto"/>
            <w:noWrap/>
            <w:hideMark/>
          </w:tcPr>
          <w:p w14:paraId="4B259C00" w14:textId="77777777" w:rsidR="00D3622B" w:rsidRPr="002B0CD7" w:rsidRDefault="00D3622B" w:rsidP="004E6650">
            <w:pPr>
              <w:jc w:val="right"/>
              <w:rPr>
                <w:sz w:val="20"/>
                <w:szCs w:val="20"/>
              </w:rPr>
            </w:pPr>
            <w:r>
              <w:rPr>
                <w:sz w:val="20"/>
              </w:rPr>
              <w:t>1 108</w:t>
            </w:r>
          </w:p>
        </w:tc>
        <w:tc>
          <w:tcPr>
            <w:tcW w:w="1054" w:type="dxa"/>
            <w:tcBorders>
              <w:top w:val="nil"/>
              <w:left w:val="nil"/>
              <w:bottom w:val="single" w:sz="4" w:space="0" w:color="auto"/>
              <w:right w:val="single" w:sz="4" w:space="0" w:color="auto"/>
            </w:tcBorders>
            <w:shd w:val="clear" w:color="auto" w:fill="auto"/>
            <w:noWrap/>
            <w:hideMark/>
          </w:tcPr>
          <w:p w14:paraId="7CDE7FC4" w14:textId="77777777" w:rsidR="00D3622B" w:rsidRPr="002B0CD7" w:rsidRDefault="00D3622B" w:rsidP="004E6650">
            <w:pPr>
              <w:jc w:val="right"/>
              <w:rPr>
                <w:sz w:val="20"/>
                <w:szCs w:val="20"/>
              </w:rPr>
            </w:pPr>
            <w:r>
              <w:rPr>
                <w:sz w:val="20"/>
              </w:rPr>
              <w:t>925</w:t>
            </w:r>
          </w:p>
        </w:tc>
        <w:tc>
          <w:tcPr>
            <w:tcW w:w="1180" w:type="dxa"/>
            <w:tcBorders>
              <w:top w:val="nil"/>
              <w:left w:val="nil"/>
              <w:bottom w:val="single" w:sz="4" w:space="0" w:color="auto"/>
              <w:right w:val="single" w:sz="4" w:space="0" w:color="auto"/>
            </w:tcBorders>
            <w:shd w:val="clear" w:color="auto" w:fill="auto"/>
            <w:noWrap/>
            <w:hideMark/>
          </w:tcPr>
          <w:p w14:paraId="7ED88540" w14:textId="77777777" w:rsidR="00D3622B" w:rsidRPr="002B0CD7" w:rsidRDefault="00D3622B" w:rsidP="004E6650">
            <w:pPr>
              <w:jc w:val="right"/>
              <w:rPr>
                <w:sz w:val="20"/>
                <w:szCs w:val="20"/>
              </w:rPr>
            </w:pPr>
            <w:r>
              <w:rPr>
                <w:sz w:val="20"/>
              </w:rPr>
              <w:t>83</w:t>
            </w:r>
          </w:p>
        </w:tc>
        <w:tc>
          <w:tcPr>
            <w:tcW w:w="1216" w:type="dxa"/>
            <w:tcBorders>
              <w:top w:val="nil"/>
              <w:left w:val="nil"/>
              <w:bottom w:val="single" w:sz="4" w:space="0" w:color="auto"/>
              <w:right w:val="single" w:sz="4" w:space="0" w:color="auto"/>
            </w:tcBorders>
            <w:shd w:val="clear" w:color="auto" w:fill="auto"/>
            <w:noWrap/>
            <w:hideMark/>
          </w:tcPr>
          <w:p w14:paraId="537CDC9D" w14:textId="77777777" w:rsidR="00D3622B" w:rsidRPr="002B0CD7" w:rsidRDefault="00D3622B" w:rsidP="004E6650">
            <w:pPr>
              <w:jc w:val="right"/>
              <w:rPr>
                <w:sz w:val="20"/>
                <w:szCs w:val="20"/>
              </w:rPr>
            </w:pPr>
            <w:r>
              <w:rPr>
                <w:sz w:val="20"/>
              </w:rPr>
              <w:t>256 874 653</w:t>
            </w:r>
          </w:p>
        </w:tc>
        <w:tc>
          <w:tcPr>
            <w:tcW w:w="1216" w:type="dxa"/>
            <w:tcBorders>
              <w:top w:val="nil"/>
              <w:left w:val="nil"/>
              <w:bottom w:val="single" w:sz="4" w:space="0" w:color="auto"/>
              <w:right w:val="single" w:sz="4" w:space="0" w:color="auto"/>
            </w:tcBorders>
            <w:shd w:val="clear" w:color="auto" w:fill="auto"/>
            <w:noWrap/>
            <w:hideMark/>
          </w:tcPr>
          <w:p w14:paraId="78285051" w14:textId="77777777" w:rsidR="00D3622B" w:rsidRPr="002B0CD7" w:rsidRDefault="00D3622B" w:rsidP="004E6650">
            <w:pPr>
              <w:jc w:val="right"/>
              <w:rPr>
                <w:sz w:val="20"/>
                <w:szCs w:val="20"/>
              </w:rPr>
            </w:pPr>
            <w:r>
              <w:rPr>
                <w:sz w:val="20"/>
              </w:rPr>
              <w:t>225 532 455</w:t>
            </w:r>
          </w:p>
        </w:tc>
        <w:tc>
          <w:tcPr>
            <w:tcW w:w="1116" w:type="dxa"/>
            <w:tcBorders>
              <w:top w:val="nil"/>
              <w:left w:val="nil"/>
              <w:bottom w:val="single" w:sz="4" w:space="0" w:color="auto"/>
              <w:right w:val="single" w:sz="4" w:space="0" w:color="auto"/>
            </w:tcBorders>
            <w:shd w:val="clear" w:color="auto" w:fill="auto"/>
            <w:noWrap/>
            <w:hideMark/>
          </w:tcPr>
          <w:p w14:paraId="3D9E3919" w14:textId="77777777" w:rsidR="00D3622B" w:rsidRPr="002B0CD7" w:rsidRDefault="00D3622B" w:rsidP="004E6650">
            <w:pPr>
              <w:jc w:val="right"/>
              <w:rPr>
                <w:sz w:val="20"/>
                <w:szCs w:val="20"/>
              </w:rPr>
            </w:pPr>
            <w:r>
              <w:rPr>
                <w:sz w:val="20"/>
              </w:rPr>
              <w:t>31 342 198</w:t>
            </w:r>
          </w:p>
        </w:tc>
        <w:tc>
          <w:tcPr>
            <w:tcW w:w="1130" w:type="dxa"/>
            <w:tcBorders>
              <w:top w:val="nil"/>
              <w:left w:val="nil"/>
              <w:bottom w:val="single" w:sz="4" w:space="0" w:color="auto"/>
              <w:right w:val="single" w:sz="4" w:space="0" w:color="auto"/>
            </w:tcBorders>
            <w:shd w:val="clear" w:color="auto" w:fill="auto"/>
            <w:noWrap/>
            <w:hideMark/>
          </w:tcPr>
          <w:p w14:paraId="7A014FB7" w14:textId="77777777" w:rsidR="00D3622B" w:rsidRPr="002B0CD7" w:rsidRDefault="00D3622B" w:rsidP="004E6650">
            <w:pPr>
              <w:jc w:val="right"/>
              <w:rPr>
                <w:sz w:val="20"/>
                <w:szCs w:val="20"/>
              </w:rPr>
            </w:pPr>
            <w:r>
              <w:rPr>
                <w:sz w:val="20"/>
              </w:rPr>
              <w:t>88</w:t>
            </w:r>
          </w:p>
        </w:tc>
      </w:tr>
      <w:tr w:rsidR="00D3622B" w:rsidRPr="002B0CD7" w14:paraId="7D19B893" w14:textId="77777777" w:rsidTr="004E6650">
        <w:trPr>
          <w:trHeight w:val="89"/>
        </w:trPr>
        <w:tc>
          <w:tcPr>
            <w:tcW w:w="1838" w:type="dxa"/>
            <w:tcBorders>
              <w:top w:val="nil"/>
              <w:left w:val="single" w:sz="4" w:space="0" w:color="auto"/>
              <w:bottom w:val="single" w:sz="4" w:space="0" w:color="auto"/>
              <w:right w:val="single" w:sz="4" w:space="0" w:color="auto"/>
            </w:tcBorders>
            <w:shd w:val="clear" w:color="auto" w:fill="auto"/>
            <w:hideMark/>
          </w:tcPr>
          <w:p w14:paraId="2D0FE4B3" w14:textId="77777777" w:rsidR="00D3622B" w:rsidRPr="002B0CD7" w:rsidRDefault="00D3622B" w:rsidP="004E6650">
            <w:pPr>
              <w:jc w:val="left"/>
              <w:rPr>
                <w:sz w:val="20"/>
                <w:szCs w:val="20"/>
              </w:rPr>
            </w:pPr>
            <w:r>
              <w:rPr>
                <w:sz w:val="20"/>
              </w:rPr>
              <w:t>Capacitación</w:t>
            </w:r>
          </w:p>
        </w:tc>
        <w:tc>
          <w:tcPr>
            <w:tcW w:w="1072" w:type="dxa"/>
            <w:tcBorders>
              <w:top w:val="nil"/>
              <w:left w:val="nil"/>
              <w:bottom w:val="single" w:sz="4" w:space="0" w:color="auto"/>
              <w:right w:val="single" w:sz="4" w:space="0" w:color="auto"/>
            </w:tcBorders>
            <w:shd w:val="clear" w:color="auto" w:fill="auto"/>
            <w:noWrap/>
            <w:hideMark/>
          </w:tcPr>
          <w:p w14:paraId="55C565D1" w14:textId="77777777" w:rsidR="00D3622B" w:rsidRPr="002B0CD7" w:rsidRDefault="00D3622B" w:rsidP="004E6650">
            <w:pPr>
              <w:jc w:val="right"/>
              <w:rPr>
                <w:sz w:val="20"/>
                <w:szCs w:val="20"/>
              </w:rPr>
            </w:pPr>
            <w:r>
              <w:rPr>
                <w:sz w:val="20"/>
              </w:rPr>
              <w:t>196</w:t>
            </w:r>
          </w:p>
        </w:tc>
        <w:tc>
          <w:tcPr>
            <w:tcW w:w="1054" w:type="dxa"/>
            <w:tcBorders>
              <w:top w:val="nil"/>
              <w:left w:val="nil"/>
              <w:bottom w:val="single" w:sz="4" w:space="0" w:color="auto"/>
              <w:right w:val="single" w:sz="4" w:space="0" w:color="auto"/>
            </w:tcBorders>
            <w:shd w:val="clear" w:color="auto" w:fill="auto"/>
            <w:noWrap/>
            <w:hideMark/>
          </w:tcPr>
          <w:p w14:paraId="10DFE503" w14:textId="77777777" w:rsidR="00D3622B" w:rsidRPr="002B0CD7" w:rsidRDefault="00D3622B" w:rsidP="004E6650">
            <w:pPr>
              <w:jc w:val="right"/>
              <w:rPr>
                <w:sz w:val="20"/>
                <w:szCs w:val="20"/>
              </w:rPr>
            </w:pPr>
            <w:r>
              <w:rPr>
                <w:sz w:val="20"/>
              </w:rPr>
              <w:t>196</w:t>
            </w:r>
          </w:p>
        </w:tc>
        <w:tc>
          <w:tcPr>
            <w:tcW w:w="1180" w:type="dxa"/>
            <w:tcBorders>
              <w:top w:val="nil"/>
              <w:left w:val="nil"/>
              <w:bottom w:val="single" w:sz="4" w:space="0" w:color="auto"/>
              <w:right w:val="single" w:sz="4" w:space="0" w:color="auto"/>
            </w:tcBorders>
            <w:shd w:val="clear" w:color="auto" w:fill="auto"/>
            <w:noWrap/>
            <w:hideMark/>
          </w:tcPr>
          <w:p w14:paraId="78614EA5" w14:textId="77777777" w:rsidR="00D3622B" w:rsidRPr="002B0CD7" w:rsidRDefault="00D3622B" w:rsidP="004E6650">
            <w:pPr>
              <w:jc w:val="right"/>
              <w:rPr>
                <w:sz w:val="20"/>
                <w:szCs w:val="20"/>
              </w:rPr>
            </w:pPr>
            <w:r>
              <w:rPr>
                <w:sz w:val="20"/>
              </w:rPr>
              <w:t>100</w:t>
            </w:r>
          </w:p>
        </w:tc>
        <w:tc>
          <w:tcPr>
            <w:tcW w:w="1216" w:type="dxa"/>
            <w:tcBorders>
              <w:top w:val="nil"/>
              <w:left w:val="nil"/>
              <w:bottom w:val="single" w:sz="4" w:space="0" w:color="auto"/>
              <w:right w:val="single" w:sz="4" w:space="0" w:color="auto"/>
            </w:tcBorders>
            <w:shd w:val="clear" w:color="auto" w:fill="auto"/>
            <w:noWrap/>
            <w:hideMark/>
          </w:tcPr>
          <w:p w14:paraId="481316BD" w14:textId="77777777" w:rsidR="00D3622B" w:rsidRPr="002B0CD7" w:rsidRDefault="00D3622B" w:rsidP="004E6650">
            <w:pPr>
              <w:jc w:val="right"/>
              <w:rPr>
                <w:sz w:val="20"/>
                <w:szCs w:val="20"/>
              </w:rPr>
            </w:pPr>
            <w:r>
              <w:rPr>
                <w:sz w:val="20"/>
              </w:rPr>
              <w:t>14 292 557</w:t>
            </w:r>
          </w:p>
        </w:tc>
        <w:tc>
          <w:tcPr>
            <w:tcW w:w="1216" w:type="dxa"/>
            <w:tcBorders>
              <w:top w:val="nil"/>
              <w:left w:val="nil"/>
              <w:bottom w:val="single" w:sz="4" w:space="0" w:color="auto"/>
              <w:right w:val="single" w:sz="4" w:space="0" w:color="auto"/>
            </w:tcBorders>
            <w:shd w:val="clear" w:color="auto" w:fill="auto"/>
            <w:noWrap/>
            <w:hideMark/>
          </w:tcPr>
          <w:p w14:paraId="1F5C21CF" w14:textId="77777777" w:rsidR="00D3622B" w:rsidRPr="002B0CD7" w:rsidRDefault="00D3622B" w:rsidP="004E6650">
            <w:pPr>
              <w:jc w:val="right"/>
              <w:rPr>
                <w:sz w:val="20"/>
                <w:szCs w:val="20"/>
              </w:rPr>
            </w:pPr>
            <w:r>
              <w:rPr>
                <w:sz w:val="20"/>
              </w:rPr>
              <w:t>14 292 557</w:t>
            </w:r>
          </w:p>
        </w:tc>
        <w:tc>
          <w:tcPr>
            <w:tcW w:w="1116" w:type="dxa"/>
            <w:tcBorders>
              <w:top w:val="nil"/>
              <w:left w:val="nil"/>
              <w:bottom w:val="single" w:sz="4" w:space="0" w:color="auto"/>
              <w:right w:val="single" w:sz="4" w:space="0" w:color="auto"/>
            </w:tcBorders>
            <w:shd w:val="clear" w:color="auto" w:fill="auto"/>
            <w:noWrap/>
            <w:hideMark/>
          </w:tcPr>
          <w:p w14:paraId="2C89D12D" w14:textId="6BEDD0DC" w:rsidR="00D3622B" w:rsidRPr="002B0CD7" w:rsidRDefault="00FF2A9B" w:rsidP="004E6650">
            <w:pPr>
              <w:jc w:val="right"/>
              <w:rPr>
                <w:sz w:val="20"/>
                <w:szCs w:val="20"/>
              </w:rPr>
            </w:pPr>
            <w:r>
              <w:rPr>
                <w:sz w:val="20"/>
              </w:rPr>
              <w:t>0</w:t>
            </w:r>
          </w:p>
        </w:tc>
        <w:tc>
          <w:tcPr>
            <w:tcW w:w="1130" w:type="dxa"/>
            <w:tcBorders>
              <w:top w:val="nil"/>
              <w:left w:val="nil"/>
              <w:bottom w:val="single" w:sz="4" w:space="0" w:color="auto"/>
              <w:right w:val="single" w:sz="4" w:space="0" w:color="auto"/>
            </w:tcBorders>
            <w:shd w:val="clear" w:color="auto" w:fill="auto"/>
            <w:noWrap/>
            <w:hideMark/>
          </w:tcPr>
          <w:p w14:paraId="3E2A700F" w14:textId="77777777" w:rsidR="00D3622B" w:rsidRPr="002B0CD7" w:rsidRDefault="00D3622B" w:rsidP="004E6650">
            <w:pPr>
              <w:jc w:val="right"/>
              <w:rPr>
                <w:sz w:val="20"/>
                <w:szCs w:val="20"/>
              </w:rPr>
            </w:pPr>
            <w:r>
              <w:rPr>
                <w:sz w:val="20"/>
              </w:rPr>
              <w:t>100</w:t>
            </w:r>
          </w:p>
        </w:tc>
      </w:tr>
      <w:tr w:rsidR="00D3622B" w:rsidRPr="002B0CD7" w14:paraId="4020F416" w14:textId="77777777" w:rsidTr="004E6650">
        <w:trPr>
          <w:trHeight w:val="50"/>
        </w:trPr>
        <w:tc>
          <w:tcPr>
            <w:tcW w:w="1838" w:type="dxa"/>
            <w:tcBorders>
              <w:top w:val="nil"/>
              <w:left w:val="single" w:sz="4" w:space="0" w:color="auto"/>
              <w:bottom w:val="single" w:sz="4" w:space="0" w:color="auto"/>
              <w:right w:val="single" w:sz="4" w:space="0" w:color="auto"/>
            </w:tcBorders>
            <w:shd w:val="clear" w:color="auto" w:fill="auto"/>
            <w:hideMark/>
          </w:tcPr>
          <w:p w14:paraId="5ECAEA65" w14:textId="77777777" w:rsidR="00D3622B" w:rsidRPr="002B0CD7" w:rsidRDefault="00D3622B" w:rsidP="004E6650">
            <w:pPr>
              <w:jc w:val="left"/>
              <w:rPr>
                <w:b/>
                <w:bCs/>
                <w:sz w:val="20"/>
                <w:szCs w:val="20"/>
              </w:rPr>
            </w:pPr>
            <w:r>
              <w:rPr>
                <w:b/>
                <w:sz w:val="20"/>
              </w:rPr>
              <w:t>Total</w:t>
            </w:r>
          </w:p>
        </w:tc>
        <w:tc>
          <w:tcPr>
            <w:tcW w:w="1072" w:type="dxa"/>
            <w:tcBorders>
              <w:top w:val="nil"/>
              <w:left w:val="nil"/>
              <w:bottom w:val="single" w:sz="4" w:space="0" w:color="auto"/>
              <w:right w:val="single" w:sz="4" w:space="0" w:color="auto"/>
            </w:tcBorders>
            <w:shd w:val="clear" w:color="auto" w:fill="auto"/>
            <w:noWrap/>
            <w:hideMark/>
          </w:tcPr>
          <w:p w14:paraId="298EFC6F" w14:textId="77777777" w:rsidR="00D3622B" w:rsidRPr="002B0CD7" w:rsidRDefault="00D3622B" w:rsidP="004E6650">
            <w:pPr>
              <w:jc w:val="right"/>
              <w:rPr>
                <w:b/>
                <w:bCs/>
                <w:sz w:val="20"/>
                <w:szCs w:val="20"/>
              </w:rPr>
            </w:pPr>
            <w:r>
              <w:rPr>
                <w:b/>
                <w:sz w:val="20"/>
              </w:rPr>
              <w:t>2 620</w:t>
            </w:r>
          </w:p>
        </w:tc>
        <w:tc>
          <w:tcPr>
            <w:tcW w:w="1054" w:type="dxa"/>
            <w:tcBorders>
              <w:top w:val="nil"/>
              <w:left w:val="nil"/>
              <w:bottom w:val="single" w:sz="4" w:space="0" w:color="auto"/>
              <w:right w:val="single" w:sz="4" w:space="0" w:color="auto"/>
            </w:tcBorders>
            <w:shd w:val="clear" w:color="auto" w:fill="auto"/>
            <w:noWrap/>
            <w:hideMark/>
          </w:tcPr>
          <w:p w14:paraId="6D76FCB2" w14:textId="77777777" w:rsidR="00D3622B" w:rsidRPr="002B0CD7" w:rsidRDefault="00D3622B" w:rsidP="004E6650">
            <w:pPr>
              <w:jc w:val="right"/>
              <w:rPr>
                <w:b/>
                <w:bCs/>
                <w:sz w:val="20"/>
                <w:szCs w:val="20"/>
              </w:rPr>
            </w:pPr>
            <w:r>
              <w:rPr>
                <w:b/>
                <w:sz w:val="20"/>
              </w:rPr>
              <w:t>2 274</w:t>
            </w:r>
          </w:p>
        </w:tc>
        <w:tc>
          <w:tcPr>
            <w:tcW w:w="1180" w:type="dxa"/>
            <w:tcBorders>
              <w:top w:val="nil"/>
              <w:left w:val="nil"/>
              <w:bottom w:val="single" w:sz="4" w:space="0" w:color="auto"/>
              <w:right w:val="single" w:sz="4" w:space="0" w:color="auto"/>
            </w:tcBorders>
            <w:shd w:val="clear" w:color="auto" w:fill="auto"/>
            <w:noWrap/>
            <w:hideMark/>
          </w:tcPr>
          <w:p w14:paraId="08C938B8" w14:textId="77777777" w:rsidR="00D3622B" w:rsidRPr="002B0CD7" w:rsidRDefault="00D3622B" w:rsidP="004E6650">
            <w:pPr>
              <w:jc w:val="right"/>
              <w:rPr>
                <w:b/>
                <w:bCs/>
                <w:sz w:val="20"/>
                <w:szCs w:val="20"/>
              </w:rPr>
            </w:pPr>
            <w:r>
              <w:rPr>
                <w:b/>
                <w:sz w:val="20"/>
              </w:rPr>
              <w:t>87</w:t>
            </w:r>
          </w:p>
        </w:tc>
        <w:tc>
          <w:tcPr>
            <w:tcW w:w="1216" w:type="dxa"/>
            <w:tcBorders>
              <w:top w:val="nil"/>
              <w:left w:val="nil"/>
              <w:bottom w:val="single" w:sz="4" w:space="0" w:color="auto"/>
              <w:right w:val="single" w:sz="4" w:space="0" w:color="auto"/>
            </w:tcBorders>
            <w:shd w:val="clear" w:color="auto" w:fill="auto"/>
            <w:noWrap/>
            <w:hideMark/>
          </w:tcPr>
          <w:p w14:paraId="2A91AEA8" w14:textId="77777777" w:rsidR="00D3622B" w:rsidRPr="002B0CD7" w:rsidRDefault="00D3622B" w:rsidP="004E6650">
            <w:pPr>
              <w:jc w:val="right"/>
              <w:rPr>
                <w:b/>
                <w:bCs/>
                <w:sz w:val="20"/>
                <w:szCs w:val="20"/>
              </w:rPr>
            </w:pPr>
            <w:r>
              <w:rPr>
                <w:b/>
                <w:sz w:val="20"/>
              </w:rPr>
              <w:t>364 337 763</w:t>
            </w:r>
          </w:p>
        </w:tc>
        <w:tc>
          <w:tcPr>
            <w:tcW w:w="1216" w:type="dxa"/>
            <w:tcBorders>
              <w:top w:val="nil"/>
              <w:left w:val="nil"/>
              <w:bottom w:val="single" w:sz="4" w:space="0" w:color="auto"/>
              <w:right w:val="single" w:sz="4" w:space="0" w:color="auto"/>
            </w:tcBorders>
            <w:shd w:val="clear" w:color="auto" w:fill="auto"/>
            <w:noWrap/>
            <w:hideMark/>
          </w:tcPr>
          <w:p w14:paraId="31E62545" w14:textId="77777777" w:rsidR="00D3622B" w:rsidRPr="002B0CD7" w:rsidRDefault="00D3622B" w:rsidP="004E6650">
            <w:pPr>
              <w:jc w:val="right"/>
              <w:rPr>
                <w:b/>
                <w:bCs/>
                <w:sz w:val="20"/>
                <w:szCs w:val="20"/>
              </w:rPr>
            </w:pPr>
            <w:r>
              <w:rPr>
                <w:b/>
                <w:sz w:val="20"/>
              </w:rPr>
              <w:t>319 822 202</w:t>
            </w:r>
          </w:p>
        </w:tc>
        <w:tc>
          <w:tcPr>
            <w:tcW w:w="1116" w:type="dxa"/>
            <w:tcBorders>
              <w:top w:val="nil"/>
              <w:left w:val="nil"/>
              <w:bottom w:val="single" w:sz="4" w:space="0" w:color="auto"/>
              <w:right w:val="single" w:sz="4" w:space="0" w:color="auto"/>
            </w:tcBorders>
            <w:shd w:val="clear" w:color="auto" w:fill="auto"/>
            <w:noWrap/>
            <w:hideMark/>
          </w:tcPr>
          <w:p w14:paraId="6530916B" w14:textId="77777777" w:rsidR="00D3622B" w:rsidRPr="002B0CD7" w:rsidRDefault="00D3622B" w:rsidP="004E6650">
            <w:pPr>
              <w:jc w:val="right"/>
              <w:rPr>
                <w:b/>
                <w:bCs/>
                <w:sz w:val="20"/>
                <w:szCs w:val="20"/>
              </w:rPr>
            </w:pPr>
            <w:r>
              <w:rPr>
                <w:b/>
                <w:sz w:val="20"/>
              </w:rPr>
              <w:t>44 515 561</w:t>
            </w:r>
          </w:p>
        </w:tc>
        <w:tc>
          <w:tcPr>
            <w:tcW w:w="1130" w:type="dxa"/>
            <w:tcBorders>
              <w:top w:val="nil"/>
              <w:left w:val="nil"/>
              <w:bottom w:val="single" w:sz="4" w:space="0" w:color="auto"/>
              <w:right w:val="single" w:sz="4" w:space="0" w:color="auto"/>
            </w:tcBorders>
            <w:shd w:val="clear" w:color="auto" w:fill="auto"/>
            <w:noWrap/>
            <w:hideMark/>
          </w:tcPr>
          <w:p w14:paraId="1347AF68" w14:textId="77777777" w:rsidR="00D3622B" w:rsidRPr="002B0CD7" w:rsidRDefault="00D3622B" w:rsidP="004E6650">
            <w:pPr>
              <w:jc w:val="right"/>
              <w:rPr>
                <w:b/>
                <w:bCs/>
                <w:sz w:val="20"/>
                <w:szCs w:val="20"/>
              </w:rPr>
            </w:pPr>
            <w:r>
              <w:rPr>
                <w:b/>
                <w:sz w:val="20"/>
              </w:rPr>
              <w:t>88</w:t>
            </w:r>
          </w:p>
        </w:tc>
      </w:tr>
    </w:tbl>
    <w:p w14:paraId="4B40B886" w14:textId="77777777" w:rsidR="00D3622B" w:rsidRPr="002B0CD7" w:rsidRDefault="00D3622B" w:rsidP="00D3622B">
      <w:pPr>
        <w:rPr>
          <w:sz w:val="19"/>
          <w:szCs w:val="19"/>
        </w:rPr>
      </w:pPr>
      <w:r>
        <w:rPr>
          <w:sz w:val="19"/>
        </w:rPr>
        <w:t>* Excluidos los proyectos cerrados y transferidos.</w:t>
      </w:r>
    </w:p>
    <w:p w14:paraId="0CF3BFEE" w14:textId="77777777" w:rsidR="00D3622B" w:rsidRPr="002B0CD7" w:rsidRDefault="00D3622B" w:rsidP="00D3622B">
      <w:pPr>
        <w:rPr>
          <w:sz w:val="19"/>
          <w:szCs w:val="19"/>
        </w:rPr>
      </w:pPr>
      <w:r>
        <w:rPr>
          <w:sz w:val="19"/>
        </w:rPr>
        <w:t xml:space="preserve">** Excluidos los gastos de apoyo del organismo. </w:t>
      </w:r>
    </w:p>
    <w:p w14:paraId="1DCDF6DC" w14:textId="77777777" w:rsidR="00D3622B" w:rsidRPr="002B0CD7" w:rsidRDefault="00D3622B" w:rsidP="00950F74">
      <w:pPr>
        <w:rPr>
          <w:b/>
        </w:rPr>
      </w:pPr>
    </w:p>
    <w:p w14:paraId="6A00A955" w14:textId="43635B4F" w:rsidR="00D3622B" w:rsidRPr="002B0CD7" w:rsidRDefault="00D3622B" w:rsidP="007F3558">
      <w:pPr>
        <w:pStyle w:val="Heading1"/>
      </w:pPr>
      <w:r>
        <w:t>La ejecución de proyectos y actividades por el PNUMA para 2021 y acumulada desde 1991 hasta el 31 de diciembre de 2021 inclusive se sintetiza como se indica a continuación:</w:t>
      </w:r>
    </w:p>
    <w:p w14:paraId="5361BABE" w14:textId="327708E2" w:rsidR="00ED30F4" w:rsidRPr="002B0CD7" w:rsidRDefault="00ED30F4" w:rsidP="007F3558">
      <w:pPr>
        <w:pStyle w:val="Heading2"/>
      </w:pPr>
      <w:r>
        <w:rPr>
          <w:b/>
        </w:rPr>
        <w:t>Eliminación</w:t>
      </w:r>
      <w:r w:rsidRPr="002B0CD7">
        <w:rPr>
          <w:rStyle w:val="FootnoteReference"/>
          <w:bCs/>
        </w:rPr>
        <w:footnoteReference w:id="7"/>
      </w:r>
      <w:r>
        <w:rPr>
          <w:b/>
        </w:rPr>
        <w:t>:</w:t>
      </w:r>
      <w:r>
        <w:t xml:space="preserve"> en 2021, no se eliminó ninguna tonelada PAO de consumo de sustancias controladas y se aprobaron para eliminación 76 toneladas PAO de consumo de sustancias controladas. Desde 1991, se habían eliminado 1 575 toneladas PAO de consumo de sustancias controladas, de un total previsto de 2 299 toneladas PAO de proyectos aprobados (excluidos los proyectos cancelados y transferidos);</w:t>
      </w:r>
    </w:p>
    <w:p w14:paraId="6745EE74" w14:textId="350F1E0F" w:rsidR="00ED30F4" w:rsidRPr="002B0CD7" w:rsidRDefault="00ED30F4" w:rsidP="007F3558">
      <w:pPr>
        <w:pStyle w:val="Heading2"/>
      </w:pPr>
      <w:r>
        <w:rPr>
          <w:b/>
        </w:rPr>
        <w:t>Desembolsos/aprobaciones:</w:t>
      </w:r>
      <w:r>
        <w:t xml:space="preserve"> en 2021, se desembolsaron 18,57 millones de $EUA y se planificó el desembolso de 21,57 millones de $EUA en base al informe sobre la marcha de las actividades de 2020, lo que representa una tasa de desembolso del 86 % del valor previsto. En forma acumulativa, se habían desembolsado 319,82 millones de $EUA de un total de 364,34 millones de $EUA aprobados para desembolsos (excluidos los gastos de apoyo del organismo), lo que representa una tasa de desembolso del 88 %. En 2021, se aprobaron 23,92 millones de $EUA para ejecución de proyectos;</w:t>
      </w:r>
    </w:p>
    <w:p w14:paraId="00D9B368" w14:textId="42EC6906" w:rsidR="00ED30F4" w:rsidRPr="002B0CD7" w:rsidRDefault="00ED30F4" w:rsidP="007F3558">
      <w:pPr>
        <w:pStyle w:val="Heading2"/>
      </w:pPr>
      <w:r>
        <w:rPr>
          <w:b/>
        </w:rPr>
        <w:t>Cantidad de proyectos terminados:</w:t>
      </w:r>
      <w:r>
        <w:t xml:space="preserve"> en 2021</w:t>
      </w:r>
      <w:r w:rsidR="002A6F31">
        <w:t>,</w:t>
      </w:r>
      <w:r>
        <w:t xml:space="preserve"> se terminaron 150 proyectos. Desde 1991</w:t>
      </w:r>
      <w:r w:rsidR="002A6F31">
        <w:t>,</w:t>
      </w:r>
      <w:r>
        <w:t xml:space="preserve"> se terminaron 2 274 proyectos de los 2 620 proyectos aprobados (excluidos los proyectos cancelados o transferidos), lo que representa una tasa de terminación del 87 %;</w:t>
      </w:r>
    </w:p>
    <w:p w14:paraId="3AC45966" w14:textId="1E89A4B9" w:rsidR="00ED30F4" w:rsidRPr="002B0CD7" w:rsidRDefault="00ED30F4" w:rsidP="007F3558">
      <w:pPr>
        <w:pStyle w:val="Heading2"/>
      </w:pPr>
      <w:r>
        <w:rPr>
          <w:b/>
        </w:rPr>
        <w:t>Velocidad de ejecución – proyectos ajenos a la inversión:</w:t>
      </w:r>
      <w:r>
        <w:t xml:space="preserve"> los proyectos terminados en 2021 se terminaron, en promedio, 32 meses después de su aprobación. Desde 1991, el plazo medio para la terminación de los proyectos ajenos a la inversión ha sido de 36 meses después de su aprobación. Los primeros desembolsos para estos proyectos se produjeron, en promedio, 11 meses después de haber sido aprobados;</w:t>
      </w:r>
    </w:p>
    <w:p w14:paraId="19A675E0" w14:textId="462C4A98" w:rsidR="00ED30F4" w:rsidRPr="002B0CD7" w:rsidRDefault="00ED30F4" w:rsidP="007F3558">
      <w:pPr>
        <w:pStyle w:val="Heading2"/>
      </w:pPr>
      <w:r>
        <w:rPr>
          <w:b/>
        </w:rPr>
        <w:t xml:space="preserve">Preparación de proyectos: </w:t>
      </w:r>
      <w:r>
        <w:t>se han terminado 222 de las 279 actividades de preparación de proyectos aprobadas hasta finales de 2021, por lo que hay 57 actividades en curso. En 2021, se terminaron 17 actividades de preparación de proyectos;</w:t>
      </w:r>
    </w:p>
    <w:p w14:paraId="2204CCD2" w14:textId="0CEA8156" w:rsidR="00ED30F4" w:rsidRPr="002B0CD7" w:rsidRDefault="00ED30F4" w:rsidP="007F3558">
      <w:pPr>
        <w:pStyle w:val="Heading2"/>
      </w:pPr>
      <w:r>
        <w:rPr>
          <w:b/>
        </w:rPr>
        <w:lastRenderedPageBreak/>
        <w:t>Demoras en la ejecución:</w:t>
      </w:r>
      <w:r>
        <w:t xml:space="preserve"> </w:t>
      </w:r>
      <w:r w:rsidR="002A6F31">
        <w:t xml:space="preserve">para </w:t>
      </w:r>
      <w:r>
        <w:t xml:space="preserve">finales de 2021, había 346 proyectos en ejecución, que experimentaban, en promedio, una demora de 10 meses. Veinticinco de </w:t>
      </w:r>
      <w:r w:rsidR="00F130EC">
        <w:t>estos proyectos</w:t>
      </w:r>
      <w:r>
        <w:t xml:space="preserve"> se clasifican como “proyectos con demoras en la ejecución”</w:t>
      </w:r>
      <w:r w:rsidRPr="002B0CD7">
        <w:rPr>
          <w:rStyle w:val="FootnoteReference"/>
        </w:rPr>
        <w:footnoteReference w:id="8"/>
      </w:r>
      <w:r>
        <w:t xml:space="preserve"> que están sujetos a los procedimientos de cancelación de proyectos, dado que los proyectos de demostración, la preparación de proyectos y los proyectos de fortalecimiento institucional no están sujetos a dichos procedimientos; y</w:t>
      </w:r>
    </w:p>
    <w:p w14:paraId="2D3261D7" w14:textId="5224C022" w:rsidR="00ED30F4" w:rsidRPr="002B0CD7" w:rsidRDefault="00ED30F4" w:rsidP="007F3558">
      <w:pPr>
        <w:pStyle w:val="Heading2"/>
      </w:pPr>
      <w:r>
        <w:rPr>
          <w:b/>
        </w:rPr>
        <w:t>Acuerdos plurianuales:</w:t>
      </w:r>
      <w:r>
        <w:t xml:space="preserve"> </w:t>
      </w:r>
      <w:r w:rsidR="004034DF">
        <w:t>en 2021</w:t>
      </w:r>
      <w:r>
        <w:t xml:space="preserve">, se encontraban en ejecución 123 acuerdos plurianuales para planes de gestión de la eliminación de los HCFC (PGEH). Desde 1991, se han aprobado 242 acuerdos plurianuales y se terminaron 119 de tales acuerdos, lo que representa una tasa de terminación del 49 %. </w:t>
      </w:r>
    </w:p>
    <w:p w14:paraId="7F8CA672" w14:textId="0871326E" w:rsidR="00D3622B" w:rsidRPr="002B0CD7" w:rsidRDefault="00D3622B" w:rsidP="007F3558">
      <w:pPr>
        <w:pStyle w:val="Heading1"/>
      </w:pPr>
      <w:r>
        <w:t xml:space="preserve">El Cuadro 3 resume los progresos realizados por el PNUMA desde 1991. </w:t>
      </w:r>
    </w:p>
    <w:p w14:paraId="51DA6C88" w14:textId="4C7FE487" w:rsidR="00D3622B" w:rsidRPr="002B0CD7" w:rsidRDefault="00D3622B" w:rsidP="00D3622B">
      <w:pPr>
        <w:pStyle w:val="Heading2"/>
        <w:numPr>
          <w:ilvl w:val="0"/>
          <w:numId w:val="0"/>
        </w:numPr>
        <w:spacing w:after="0"/>
        <w:rPr>
          <w:b/>
        </w:rPr>
      </w:pPr>
      <w:r>
        <w:rPr>
          <w:b/>
        </w:rPr>
        <w:t xml:space="preserve">Cuadro 3. Progresos realizados por el PNUMA desde 1991 </w:t>
      </w:r>
    </w:p>
    <w:tbl>
      <w:tblPr>
        <w:tblW w:w="9498" w:type="dxa"/>
        <w:tblInd w:w="-147" w:type="dxa"/>
        <w:tblLayout w:type="fixed"/>
        <w:tblLook w:val="04A0" w:firstRow="1" w:lastRow="0" w:firstColumn="1" w:lastColumn="0" w:noHBand="0" w:noVBand="1"/>
      </w:tblPr>
      <w:tblGrid>
        <w:gridCol w:w="851"/>
        <w:gridCol w:w="565"/>
        <w:gridCol w:w="1278"/>
        <w:gridCol w:w="992"/>
        <w:gridCol w:w="992"/>
        <w:gridCol w:w="1560"/>
        <w:gridCol w:w="1134"/>
        <w:gridCol w:w="992"/>
        <w:gridCol w:w="1134"/>
      </w:tblGrid>
      <w:tr w:rsidR="00D3622B" w:rsidRPr="002B0CD7" w14:paraId="68503048" w14:textId="77777777" w:rsidTr="0043191B">
        <w:trPr>
          <w:trHeight w:val="399"/>
        </w:trPr>
        <w:tc>
          <w:tcPr>
            <w:tcW w:w="1416" w:type="dxa"/>
            <w:gridSpan w:val="2"/>
            <w:tcBorders>
              <w:top w:val="single" w:sz="4" w:space="0" w:color="auto"/>
              <w:left w:val="single" w:sz="4" w:space="0" w:color="auto"/>
              <w:bottom w:val="single" w:sz="4" w:space="0" w:color="auto"/>
              <w:right w:val="single" w:sz="4" w:space="0" w:color="auto"/>
            </w:tcBorders>
            <w:shd w:val="clear" w:color="auto" w:fill="auto"/>
            <w:hideMark/>
          </w:tcPr>
          <w:p w14:paraId="438286D5" w14:textId="77777777" w:rsidR="00D3622B" w:rsidRPr="002B0CD7" w:rsidRDefault="00D3622B" w:rsidP="004E6650">
            <w:pPr>
              <w:jc w:val="center"/>
              <w:rPr>
                <w:b/>
                <w:bCs/>
                <w:color w:val="000000"/>
                <w:sz w:val="20"/>
                <w:szCs w:val="20"/>
              </w:rPr>
            </w:pPr>
            <w:r>
              <w:rPr>
                <w:b/>
                <w:color w:val="000000"/>
                <w:sz w:val="20"/>
              </w:rPr>
              <w:t>Eliminación lograda</w:t>
            </w:r>
          </w:p>
        </w:tc>
        <w:tc>
          <w:tcPr>
            <w:tcW w:w="127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17B62AA" w14:textId="1E6CFB8D" w:rsidR="00D3622B" w:rsidRPr="002B0CD7" w:rsidRDefault="00D3622B" w:rsidP="004E6650">
            <w:pPr>
              <w:ind w:left="-132" w:right="-74"/>
              <w:jc w:val="center"/>
              <w:rPr>
                <w:b/>
                <w:bCs/>
                <w:color w:val="000000"/>
                <w:sz w:val="20"/>
                <w:szCs w:val="20"/>
              </w:rPr>
            </w:pPr>
            <w:r>
              <w:rPr>
                <w:b/>
                <w:color w:val="000000"/>
                <w:sz w:val="20"/>
              </w:rPr>
              <w:t>Desembolsado</w:t>
            </w:r>
            <w:r w:rsidR="001C4868">
              <w:rPr>
                <w:b/>
                <w:color w:val="000000"/>
                <w:sz w:val="20"/>
              </w:rPr>
              <w:br/>
            </w:r>
            <w:r>
              <w:rPr>
                <w:b/>
                <w:color w:val="000000"/>
                <w:sz w:val="20"/>
              </w:rPr>
              <w:t>($EUA)</w:t>
            </w:r>
          </w:p>
        </w:tc>
        <w:tc>
          <w:tcPr>
            <w:tcW w:w="1984" w:type="dxa"/>
            <w:gridSpan w:val="2"/>
            <w:tcBorders>
              <w:top w:val="single" w:sz="4" w:space="0" w:color="auto"/>
              <w:left w:val="nil"/>
              <w:bottom w:val="single" w:sz="4" w:space="0" w:color="auto"/>
              <w:right w:val="single" w:sz="4" w:space="0" w:color="auto"/>
            </w:tcBorders>
          </w:tcPr>
          <w:p w14:paraId="0D59A708" w14:textId="2F8DE0F4" w:rsidR="00D3622B" w:rsidRPr="002B0CD7" w:rsidRDefault="00D3622B" w:rsidP="00D325EE">
            <w:pPr>
              <w:ind w:left="-155" w:right="-106"/>
              <w:jc w:val="center"/>
              <w:rPr>
                <w:b/>
                <w:bCs/>
                <w:color w:val="000000"/>
                <w:sz w:val="20"/>
                <w:szCs w:val="20"/>
              </w:rPr>
            </w:pPr>
            <w:r>
              <w:rPr>
                <w:b/>
                <w:color w:val="000000"/>
                <w:sz w:val="20"/>
              </w:rPr>
              <w:t xml:space="preserve">Cantidad de proyectos    </w:t>
            </w:r>
          </w:p>
        </w:tc>
        <w:tc>
          <w:tcPr>
            <w:tcW w:w="1560" w:type="dxa"/>
            <w:vMerge w:val="restart"/>
            <w:tcBorders>
              <w:top w:val="single" w:sz="4" w:space="0" w:color="auto"/>
              <w:left w:val="single" w:sz="4" w:space="0" w:color="auto"/>
              <w:right w:val="single" w:sz="4" w:space="0" w:color="auto"/>
            </w:tcBorders>
          </w:tcPr>
          <w:p w14:paraId="2E9C04EE" w14:textId="3EDA781D" w:rsidR="00D3622B" w:rsidRPr="002B0CD7" w:rsidRDefault="00D3622B" w:rsidP="00D3622B">
            <w:pPr>
              <w:jc w:val="center"/>
              <w:rPr>
                <w:b/>
                <w:bCs/>
                <w:color w:val="000000"/>
                <w:sz w:val="20"/>
                <w:szCs w:val="20"/>
              </w:rPr>
            </w:pPr>
            <w:r>
              <w:rPr>
                <w:b/>
                <w:color w:val="000000"/>
                <w:sz w:val="20"/>
              </w:rPr>
              <w:t>Rapidez de entrega para la terminación de proyectos ajenos a la inversión (meses)</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3DB8FB2" w14:textId="02CDDCCB" w:rsidR="00D3622B" w:rsidRPr="002B0CD7" w:rsidRDefault="00D3622B" w:rsidP="004E6650">
            <w:pPr>
              <w:ind w:left="-185" w:right="-117"/>
              <w:jc w:val="center"/>
              <w:rPr>
                <w:b/>
                <w:bCs/>
                <w:color w:val="000000"/>
                <w:sz w:val="20"/>
                <w:szCs w:val="20"/>
              </w:rPr>
            </w:pPr>
            <w:r>
              <w:rPr>
                <w:b/>
                <w:color w:val="000000"/>
                <w:sz w:val="20"/>
              </w:rPr>
              <w:t>Duración/demora media (meses)</w:t>
            </w:r>
          </w:p>
        </w:tc>
        <w:tc>
          <w:tcPr>
            <w:tcW w:w="2126" w:type="dxa"/>
            <w:gridSpan w:val="2"/>
            <w:tcBorders>
              <w:top w:val="single" w:sz="4" w:space="0" w:color="auto"/>
              <w:left w:val="nil"/>
              <w:bottom w:val="single" w:sz="4" w:space="0" w:color="auto"/>
              <w:right w:val="single" w:sz="4" w:space="0" w:color="auto"/>
            </w:tcBorders>
            <w:shd w:val="clear" w:color="auto" w:fill="auto"/>
            <w:hideMark/>
          </w:tcPr>
          <w:p w14:paraId="59248005" w14:textId="77777777" w:rsidR="00D3622B" w:rsidRPr="002B0CD7" w:rsidRDefault="00D3622B" w:rsidP="004E6650">
            <w:pPr>
              <w:jc w:val="center"/>
              <w:rPr>
                <w:b/>
                <w:bCs/>
                <w:color w:val="000000"/>
                <w:sz w:val="20"/>
                <w:szCs w:val="20"/>
              </w:rPr>
            </w:pPr>
            <w:r>
              <w:rPr>
                <w:b/>
                <w:color w:val="000000"/>
                <w:sz w:val="20"/>
              </w:rPr>
              <w:t>Número de acuerdos plurianuales</w:t>
            </w:r>
          </w:p>
        </w:tc>
      </w:tr>
      <w:tr w:rsidR="00D3622B" w:rsidRPr="002B0CD7" w14:paraId="54A47596" w14:textId="77777777" w:rsidTr="00897798">
        <w:trPr>
          <w:trHeight w:val="262"/>
        </w:trPr>
        <w:tc>
          <w:tcPr>
            <w:tcW w:w="851" w:type="dxa"/>
            <w:tcBorders>
              <w:top w:val="nil"/>
              <w:left w:val="single" w:sz="4" w:space="0" w:color="auto"/>
              <w:bottom w:val="single" w:sz="4" w:space="0" w:color="auto"/>
              <w:right w:val="single" w:sz="4" w:space="0" w:color="auto"/>
            </w:tcBorders>
            <w:shd w:val="clear" w:color="auto" w:fill="auto"/>
            <w:hideMark/>
          </w:tcPr>
          <w:p w14:paraId="67592CA5" w14:textId="77777777" w:rsidR="00D3622B" w:rsidRPr="00897798" w:rsidRDefault="00D3622B" w:rsidP="004E6650">
            <w:pPr>
              <w:ind w:left="-104" w:right="-106"/>
              <w:jc w:val="center"/>
              <w:rPr>
                <w:b/>
                <w:bCs/>
                <w:color w:val="000000"/>
                <w:sz w:val="18"/>
                <w:szCs w:val="18"/>
              </w:rPr>
            </w:pPr>
            <w:r w:rsidRPr="00897798">
              <w:rPr>
                <w:b/>
                <w:color w:val="000000"/>
                <w:sz w:val="18"/>
                <w:szCs w:val="18"/>
              </w:rPr>
              <w:t>Ton. PAO</w:t>
            </w:r>
          </w:p>
        </w:tc>
        <w:tc>
          <w:tcPr>
            <w:tcW w:w="565" w:type="dxa"/>
            <w:tcBorders>
              <w:top w:val="nil"/>
              <w:left w:val="nil"/>
              <w:bottom w:val="single" w:sz="4" w:space="0" w:color="auto"/>
              <w:right w:val="single" w:sz="4" w:space="0" w:color="auto"/>
            </w:tcBorders>
            <w:shd w:val="clear" w:color="auto" w:fill="auto"/>
            <w:hideMark/>
          </w:tcPr>
          <w:p w14:paraId="6312A4C2" w14:textId="406CAE0D" w:rsidR="00D3622B" w:rsidRPr="00897798" w:rsidRDefault="00D3622B" w:rsidP="004E6650">
            <w:pPr>
              <w:ind w:left="-121" w:right="-88"/>
              <w:jc w:val="center"/>
              <w:rPr>
                <w:b/>
                <w:bCs/>
                <w:color w:val="000000"/>
                <w:sz w:val="18"/>
                <w:szCs w:val="18"/>
              </w:rPr>
            </w:pPr>
            <w:r w:rsidRPr="00897798">
              <w:rPr>
                <w:b/>
                <w:color w:val="000000"/>
                <w:sz w:val="18"/>
                <w:szCs w:val="18"/>
              </w:rPr>
              <w:t>Toneladas de CO</w:t>
            </w:r>
            <w:r w:rsidRPr="00897798">
              <w:rPr>
                <w:b/>
                <w:color w:val="000000"/>
                <w:sz w:val="18"/>
                <w:szCs w:val="18"/>
                <w:vertAlign w:val="subscript"/>
              </w:rPr>
              <w:t>2</w:t>
            </w:r>
            <w:r w:rsidRPr="00897798">
              <w:rPr>
                <w:b/>
                <w:color w:val="000000"/>
                <w:sz w:val="18"/>
                <w:szCs w:val="18"/>
              </w:rPr>
              <w:t xml:space="preserve"> eq</w:t>
            </w:r>
          </w:p>
        </w:tc>
        <w:tc>
          <w:tcPr>
            <w:tcW w:w="1278" w:type="dxa"/>
            <w:vMerge/>
            <w:tcBorders>
              <w:top w:val="single" w:sz="4" w:space="0" w:color="auto"/>
              <w:left w:val="single" w:sz="4" w:space="0" w:color="auto"/>
              <w:bottom w:val="single" w:sz="4" w:space="0" w:color="auto"/>
              <w:right w:val="single" w:sz="4" w:space="0" w:color="auto"/>
            </w:tcBorders>
            <w:vAlign w:val="center"/>
            <w:hideMark/>
          </w:tcPr>
          <w:p w14:paraId="5D47991E" w14:textId="77777777" w:rsidR="00D3622B" w:rsidRPr="00897798" w:rsidRDefault="00D3622B" w:rsidP="004E6650">
            <w:pPr>
              <w:jc w:val="left"/>
              <w:rPr>
                <w:b/>
                <w:bCs/>
                <w:color w:val="000000"/>
                <w:sz w:val="18"/>
                <w:szCs w:val="18"/>
                <w:lang w:eastAsia="en-CA"/>
              </w:rPr>
            </w:pPr>
          </w:p>
        </w:tc>
        <w:tc>
          <w:tcPr>
            <w:tcW w:w="992" w:type="dxa"/>
            <w:tcBorders>
              <w:top w:val="single" w:sz="4" w:space="0" w:color="auto"/>
              <w:left w:val="nil"/>
              <w:bottom w:val="single" w:sz="4" w:space="0" w:color="auto"/>
              <w:right w:val="single" w:sz="4" w:space="0" w:color="auto"/>
            </w:tcBorders>
          </w:tcPr>
          <w:p w14:paraId="432E0348" w14:textId="498D674A" w:rsidR="00D3622B" w:rsidRPr="00897798" w:rsidRDefault="00D3622B" w:rsidP="007F0FF1">
            <w:pPr>
              <w:ind w:left="-202" w:right="-243"/>
              <w:jc w:val="center"/>
              <w:rPr>
                <w:b/>
                <w:bCs/>
                <w:color w:val="000000"/>
                <w:sz w:val="18"/>
                <w:szCs w:val="18"/>
              </w:rPr>
            </w:pPr>
            <w:r w:rsidRPr="00897798">
              <w:rPr>
                <w:b/>
                <w:color w:val="000000"/>
                <w:sz w:val="18"/>
                <w:szCs w:val="18"/>
              </w:rPr>
              <w:t>Aprobado</w:t>
            </w:r>
            <w:r w:rsidR="0043191B" w:rsidRPr="00897798">
              <w:rPr>
                <w:b/>
                <w:color w:val="000000"/>
                <w:sz w:val="18"/>
                <w:szCs w:val="18"/>
              </w:rPr>
              <w:t>s</w:t>
            </w:r>
          </w:p>
        </w:tc>
        <w:tc>
          <w:tcPr>
            <w:tcW w:w="992" w:type="dxa"/>
            <w:tcBorders>
              <w:top w:val="nil"/>
              <w:left w:val="single" w:sz="4" w:space="0" w:color="auto"/>
              <w:bottom w:val="single" w:sz="4" w:space="0" w:color="auto"/>
              <w:right w:val="single" w:sz="4" w:space="0" w:color="auto"/>
            </w:tcBorders>
          </w:tcPr>
          <w:p w14:paraId="5740B84C" w14:textId="77777777" w:rsidR="00D3622B" w:rsidRPr="00897798" w:rsidRDefault="00D3622B" w:rsidP="007F0FF1">
            <w:pPr>
              <w:ind w:left="-202" w:right="-243"/>
              <w:jc w:val="center"/>
              <w:rPr>
                <w:b/>
                <w:bCs/>
                <w:color w:val="000000"/>
                <w:sz w:val="18"/>
                <w:szCs w:val="18"/>
              </w:rPr>
            </w:pPr>
            <w:r w:rsidRPr="00897798">
              <w:rPr>
                <w:b/>
                <w:color w:val="000000"/>
                <w:sz w:val="18"/>
                <w:szCs w:val="18"/>
              </w:rPr>
              <w:t>Terminados</w:t>
            </w:r>
          </w:p>
        </w:tc>
        <w:tc>
          <w:tcPr>
            <w:tcW w:w="1560" w:type="dxa"/>
            <w:vMerge/>
            <w:tcBorders>
              <w:left w:val="single" w:sz="4" w:space="0" w:color="auto"/>
              <w:bottom w:val="single" w:sz="4" w:space="0" w:color="auto"/>
              <w:right w:val="single" w:sz="4" w:space="0" w:color="auto"/>
            </w:tcBorders>
          </w:tcPr>
          <w:p w14:paraId="700EC9D0" w14:textId="77777777" w:rsidR="00D3622B" w:rsidRPr="00897798" w:rsidRDefault="00D3622B" w:rsidP="004E6650">
            <w:pPr>
              <w:jc w:val="left"/>
              <w:rPr>
                <w:b/>
                <w:bCs/>
                <w:color w:val="000000"/>
                <w:sz w:val="18"/>
                <w:szCs w:val="18"/>
                <w:lang w:eastAsia="en-C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9F9D348" w14:textId="3275E63F" w:rsidR="00D3622B" w:rsidRPr="00897798" w:rsidRDefault="00D3622B" w:rsidP="004E6650">
            <w:pPr>
              <w:jc w:val="left"/>
              <w:rPr>
                <w:b/>
                <w:bCs/>
                <w:color w:val="000000"/>
                <w:sz w:val="18"/>
                <w:szCs w:val="18"/>
                <w:lang w:eastAsia="en-CA"/>
              </w:rPr>
            </w:pPr>
          </w:p>
        </w:tc>
        <w:tc>
          <w:tcPr>
            <w:tcW w:w="992" w:type="dxa"/>
            <w:tcBorders>
              <w:top w:val="nil"/>
              <w:left w:val="nil"/>
              <w:bottom w:val="single" w:sz="4" w:space="0" w:color="auto"/>
              <w:right w:val="single" w:sz="4" w:space="0" w:color="auto"/>
            </w:tcBorders>
            <w:shd w:val="clear" w:color="auto" w:fill="auto"/>
            <w:hideMark/>
          </w:tcPr>
          <w:p w14:paraId="402B4899" w14:textId="43E85618" w:rsidR="00D3622B" w:rsidRPr="00897798" w:rsidRDefault="00D3622B" w:rsidP="004E6650">
            <w:pPr>
              <w:ind w:left="-50" w:right="-88"/>
              <w:jc w:val="left"/>
              <w:rPr>
                <w:b/>
                <w:bCs/>
                <w:color w:val="000000"/>
                <w:sz w:val="18"/>
                <w:szCs w:val="18"/>
              </w:rPr>
            </w:pPr>
            <w:r w:rsidRPr="00897798">
              <w:rPr>
                <w:b/>
                <w:color w:val="000000"/>
                <w:sz w:val="18"/>
                <w:szCs w:val="18"/>
              </w:rPr>
              <w:t>Aprobado</w:t>
            </w:r>
            <w:r w:rsidR="007F0FF1" w:rsidRPr="00897798">
              <w:rPr>
                <w:b/>
                <w:color w:val="000000"/>
                <w:sz w:val="18"/>
                <w:szCs w:val="18"/>
              </w:rPr>
              <w:t>s</w:t>
            </w:r>
          </w:p>
        </w:tc>
        <w:tc>
          <w:tcPr>
            <w:tcW w:w="1134" w:type="dxa"/>
            <w:tcBorders>
              <w:top w:val="nil"/>
              <w:left w:val="nil"/>
              <w:bottom w:val="single" w:sz="4" w:space="0" w:color="auto"/>
              <w:right w:val="single" w:sz="4" w:space="0" w:color="auto"/>
            </w:tcBorders>
            <w:shd w:val="clear" w:color="auto" w:fill="auto"/>
            <w:hideMark/>
          </w:tcPr>
          <w:p w14:paraId="578CEE72" w14:textId="431AF411" w:rsidR="00D3622B" w:rsidRPr="00897798" w:rsidRDefault="00D3622B" w:rsidP="007F0FF1">
            <w:pPr>
              <w:ind w:left="-109" w:right="-108"/>
              <w:jc w:val="center"/>
              <w:rPr>
                <w:b/>
                <w:bCs/>
                <w:color w:val="000000"/>
                <w:sz w:val="18"/>
                <w:szCs w:val="18"/>
              </w:rPr>
            </w:pPr>
            <w:r w:rsidRPr="00897798">
              <w:rPr>
                <w:b/>
                <w:color w:val="000000"/>
                <w:sz w:val="18"/>
                <w:szCs w:val="18"/>
              </w:rPr>
              <w:t>Terminados</w:t>
            </w:r>
          </w:p>
        </w:tc>
      </w:tr>
      <w:tr w:rsidR="002D627F" w:rsidRPr="002B0CD7" w14:paraId="14CE5E74" w14:textId="77777777" w:rsidTr="00897798">
        <w:trPr>
          <w:trHeight w:val="50"/>
        </w:trPr>
        <w:tc>
          <w:tcPr>
            <w:tcW w:w="851" w:type="dxa"/>
            <w:tcBorders>
              <w:top w:val="nil"/>
              <w:left w:val="single" w:sz="4" w:space="0" w:color="auto"/>
              <w:bottom w:val="single" w:sz="4" w:space="0" w:color="auto"/>
              <w:right w:val="single" w:sz="4" w:space="0" w:color="auto"/>
            </w:tcBorders>
            <w:shd w:val="clear" w:color="auto" w:fill="auto"/>
          </w:tcPr>
          <w:p w14:paraId="443FE418" w14:textId="08109640" w:rsidR="002D627F" w:rsidRPr="002B0CD7" w:rsidRDefault="002D627F" w:rsidP="002D627F">
            <w:pPr>
              <w:ind w:right="-96"/>
              <w:jc w:val="center"/>
              <w:rPr>
                <w:color w:val="000000"/>
                <w:sz w:val="20"/>
                <w:szCs w:val="20"/>
              </w:rPr>
            </w:pPr>
            <w:r>
              <w:rPr>
                <w:color w:val="000000"/>
                <w:sz w:val="20"/>
              </w:rPr>
              <w:t>1 575</w:t>
            </w:r>
          </w:p>
        </w:tc>
        <w:tc>
          <w:tcPr>
            <w:tcW w:w="565" w:type="dxa"/>
            <w:tcBorders>
              <w:top w:val="nil"/>
              <w:left w:val="nil"/>
              <w:bottom w:val="single" w:sz="4" w:space="0" w:color="auto"/>
              <w:right w:val="single" w:sz="4" w:space="0" w:color="auto"/>
            </w:tcBorders>
            <w:shd w:val="clear" w:color="auto" w:fill="auto"/>
          </w:tcPr>
          <w:p w14:paraId="621E3612" w14:textId="34810109" w:rsidR="002D627F" w:rsidRPr="002B0CD7" w:rsidRDefault="002D627F" w:rsidP="002D627F">
            <w:pPr>
              <w:ind w:left="-114" w:right="-96"/>
              <w:jc w:val="center"/>
              <w:rPr>
                <w:color w:val="000000"/>
                <w:sz w:val="20"/>
                <w:szCs w:val="20"/>
              </w:rPr>
            </w:pPr>
            <w:r>
              <w:rPr>
                <w:color w:val="000000"/>
                <w:sz w:val="20"/>
                <w:szCs w:val="20"/>
              </w:rPr>
              <w:t xml:space="preserve">        0</w:t>
            </w:r>
          </w:p>
        </w:tc>
        <w:tc>
          <w:tcPr>
            <w:tcW w:w="1278" w:type="dxa"/>
            <w:tcBorders>
              <w:top w:val="nil"/>
              <w:left w:val="nil"/>
              <w:bottom w:val="single" w:sz="4" w:space="0" w:color="auto"/>
              <w:right w:val="single" w:sz="4" w:space="0" w:color="auto"/>
            </w:tcBorders>
            <w:shd w:val="clear" w:color="auto" w:fill="auto"/>
          </w:tcPr>
          <w:p w14:paraId="3C0D4A13" w14:textId="5320F541" w:rsidR="002D627F" w:rsidRPr="002B0CD7" w:rsidRDefault="002D627F" w:rsidP="002D627F">
            <w:pPr>
              <w:ind w:right="-158"/>
              <w:rPr>
                <w:color w:val="000000"/>
                <w:sz w:val="20"/>
                <w:szCs w:val="20"/>
              </w:rPr>
            </w:pPr>
            <w:r>
              <w:rPr>
                <w:color w:val="000000"/>
                <w:sz w:val="20"/>
              </w:rPr>
              <w:t>319 822 202</w:t>
            </w:r>
          </w:p>
        </w:tc>
        <w:tc>
          <w:tcPr>
            <w:tcW w:w="992" w:type="dxa"/>
            <w:tcBorders>
              <w:top w:val="single" w:sz="4" w:space="0" w:color="auto"/>
              <w:left w:val="nil"/>
              <w:bottom w:val="single" w:sz="4" w:space="0" w:color="auto"/>
              <w:right w:val="single" w:sz="4" w:space="0" w:color="auto"/>
            </w:tcBorders>
          </w:tcPr>
          <w:p w14:paraId="6E2C67C8" w14:textId="4D3A867F" w:rsidR="002D627F" w:rsidRPr="002B0CD7" w:rsidRDefault="002D627F" w:rsidP="002D627F">
            <w:pPr>
              <w:jc w:val="right"/>
              <w:rPr>
                <w:color w:val="000000"/>
                <w:sz w:val="20"/>
                <w:szCs w:val="20"/>
              </w:rPr>
            </w:pPr>
            <w:r>
              <w:rPr>
                <w:color w:val="000000"/>
                <w:sz w:val="20"/>
              </w:rPr>
              <w:t>2 620</w:t>
            </w:r>
          </w:p>
        </w:tc>
        <w:tc>
          <w:tcPr>
            <w:tcW w:w="992" w:type="dxa"/>
            <w:tcBorders>
              <w:top w:val="nil"/>
              <w:left w:val="single" w:sz="4" w:space="0" w:color="auto"/>
              <w:bottom w:val="single" w:sz="4" w:space="0" w:color="auto"/>
              <w:right w:val="single" w:sz="4" w:space="0" w:color="auto"/>
            </w:tcBorders>
          </w:tcPr>
          <w:p w14:paraId="38965D44" w14:textId="59469A8B" w:rsidR="002D627F" w:rsidRPr="002B0CD7" w:rsidRDefault="002D627F" w:rsidP="002D627F">
            <w:pPr>
              <w:jc w:val="right"/>
              <w:rPr>
                <w:color w:val="000000"/>
                <w:sz w:val="20"/>
                <w:szCs w:val="20"/>
              </w:rPr>
            </w:pPr>
            <w:r>
              <w:rPr>
                <w:color w:val="000000"/>
                <w:sz w:val="20"/>
              </w:rPr>
              <w:t>2 274</w:t>
            </w:r>
          </w:p>
        </w:tc>
        <w:tc>
          <w:tcPr>
            <w:tcW w:w="1560" w:type="dxa"/>
            <w:tcBorders>
              <w:top w:val="nil"/>
              <w:left w:val="nil"/>
              <w:bottom w:val="single" w:sz="4" w:space="0" w:color="auto"/>
              <w:right w:val="single" w:sz="4" w:space="0" w:color="auto"/>
            </w:tcBorders>
          </w:tcPr>
          <w:p w14:paraId="6387B8BE" w14:textId="14FB0EE6" w:rsidR="002D627F" w:rsidRPr="002B0CD7" w:rsidRDefault="002D627F" w:rsidP="002D627F">
            <w:pPr>
              <w:jc w:val="right"/>
              <w:rPr>
                <w:color w:val="000000"/>
                <w:sz w:val="20"/>
                <w:szCs w:val="20"/>
              </w:rPr>
            </w:pPr>
            <w:r>
              <w:rPr>
                <w:color w:val="000000"/>
                <w:sz w:val="20"/>
              </w:rPr>
              <w:t>36</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97FE718" w14:textId="4AA88F76" w:rsidR="002D627F" w:rsidRPr="002B0CD7" w:rsidRDefault="002D627F" w:rsidP="002D627F">
            <w:pPr>
              <w:jc w:val="right"/>
              <w:rPr>
                <w:color w:val="000000"/>
                <w:sz w:val="20"/>
                <w:szCs w:val="20"/>
              </w:rPr>
            </w:pPr>
            <w:r>
              <w:rPr>
                <w:color w:val="000000"/>
                <w:sz w:val="20"/>
              </w:rPr>
              <w:t>10</w:t>
            </w:r>
          </w:p>
        </w:tc>
        <w:tc>
          <w:tcPr>
            <w:tcW w:w="992" w:type="dxa"/>
            <w:tcBorders>
              <w:top w:val="nil"/>
              <w:left w:val="nil"/>
              <w:bottom w:val="single" w:sz="4" w:space="0" w:color="auto"/>
              <w:right w:val="single" w:sz="4" w:space="0" w:color="auto"/>
            </w:tcBorders>
            <w:shd w:val="clear" w:color="auto" w:fill="auto"/>
          </w:tcPr>
          <w:p w14:paraId="1AD160C8" w14:textId="0DFDF595" w:rsidR="002D627F" w:rsidRPr="002B0CD7" w:rsidRDefault="002D627F" w:rsidP="002D627F">
            <w:pPr>
              <w:jc w:val="right"/>
              <w:rPr>
                <w:color w:val="000000"/>
                <w:sz w:val="20"/>
                <w:szCs w:val="20"/>
              </w:rPr>
            </w:pPr>
            <w:r>
              <w:rPr>
                <w:color w:val="000000"/>
                <w:sz w:val="20"/>
              </w:rPr>
              <w:t>242</w:t>
            </w:r>
          </w:p>
        </w:tc>
        <w:tc>
          <w:tcPr>
            <w:tcW w:w="1134" w:type="dxa"/>
            <w:tcBorders>
              <w:top w:val="nil"/>
              <w:left w:val="nil"/>
              <w:bottom w:val="single" w:sz="4" w:space="0" w:color="auto"/>
              <w:right w:val="single" w:sz="4" w:space="0" w:color="auto"/>
            </w:tcBorders>
            <w:shd w:val="clear" w:color="auto" w:fill="auto"/>
          </w:tcPr>
          <w:p w14:paraId="6D7AA30F" w14:textId="311654F9" w:rsidR="002D627F" w:rsidRPr="002B0CD7" w:rsidRDefault="002D627F" w:rsidP="002D627F">
            <w:pPr>
              <w:jc w:val="right"/>
              <w:rPr>
                <w:color w:val="000000"/>
                <w:sz w:val="20"/>
                <w:szCs w:val="20"/>
              </w:rPr>
            </w:pPr>
            <w:r>
              <w:rPr>
                <w:color w:val="000000"/>
                <w:sz w:val="20"/>
              </w:rPr>
              <w:t>119</w:t>
            </w:r>
          </w:p>
        </w:tc>
      </w:tr>
    </w:tbl>
    <w:p w14:paraId="3C681223" w14:textId="36ABE657" w:rsidR="00D3622B" w:rsidRPr="002B0CD7" w:rsidRDefault="00D3622B" w:rsidP="00D3622B"/>
    <w:p w14:paraId="52A70947" w14:textId="77777777" w:rsidR="00D325EE" w:rsidRPr="002B0CD7" w:rsidRDefault="00D325EE" w:rsidP="00D325EE">
      <w:pPr>
        <w:rPr>
          <w:u w:val="single"/>
        </w:rPr>
      </w:pPr>
      <w:r>
        <w:rPr>
          <w:u w:val="single"/>
        </w:rPr>
        <w:t>Proyectos relacionados con los HFC</w:t>
      </w:r>
    </w:p>
    <w:p w14:paraId="4E84AB28" w14:textId="77777777" w:rsidR="00D325EE" w:rsidRPr="002B0CD7" w:rsidRDefault="00D325EE" w:rsidP="00D3622B"/>
    <w:p w14:paraId="69FFAFFA" w14:textId="07FA1277" w:rsidR="00D325EE" w:rsidRPr="002B0CD7" w:rsidRDefault="00D325EE" w:rsidP="004F6768">
      <w:pPr>
        <w:pStyle w:val="Heading1"/>
      </w:pPr>
      <w:r>
        <w:t>Al 31 de diciembre de 2021, el Comité Ejecutivo había aprobado 40 proyectos relacionados con los HFC (</w:t>
      </w:r>
      <w:r w:rsidR="001C4868">
        <w:t>incluida</w:t>
      </w:r>
      <w:r>
        <w:t xml:space="preserve"> la preparación de 26 proyectos y 14 actividades de apoyo) con cargo a las contribuciones ordinarias por un valor de 4 474 000 $EUA (excluidos los gastos de apoyo del organismo). En el Cuadro 4 se presenta un resumen de la situación de estos proyectos y en los párrafos 5 a 9 ya se han incluido los datos respectivos. </w:t>
      </w:r>
    </w:p>
    <w:p w14:paraId="367588C2" w14:textId="77777777" w:rsidR="00D325EE" w:rsidRPr="002B0CD7" w:rsidRDefault="00D325EE" w:rsidP="00D325EE">
      <w:pPr>
        <w:rPr>
          <w:b/>
        </w:rPr>
      </w:pPr>
      <w:r>
        <w:rPr>
          <w:b/>
        </w:rPr>
        <w:t>Cuadro 4. Proyectos relacionados con los HFC aprobados con cargo a las contribuciones ordinarias</w:t>
      </w:r>
    </w:p>
    <w:tbl>
      <w:tblPr>
        <w:tblW w:w="9634" w:type="dxa"/>
        <w:tblLayout w:type="fixed"/>
        <w:tblLook w:val="04A0" w:firstRow="1" w:lastRow="0" w:firstColumn="1" w:lastColumn="0" w:noHBand="0" w:noVBand="1"/>
      </w:tblPr>
      <w:tblGrid>
        <w:gridCol w:w="1980"/>
        <w:gridCol w:w="992"/>
        <w:gridCol w:w="992"/>
        <w:gridCol w:w="1134"/>
        <w:gridCol w:w="1134"/>
        <w:gridCol w:w="1134"/>
        <w:gridCol w:w="1180"/>
        <w:gridCol w:w="1088"/>
      </w:tblGrid>
      <w:tr w:rsidR="00D325EE" w:rsidRPr="002B0CD7" w14:paraId="45E3CB76" w14:textId="77777777" w:rsidTr="00897798">
        <w:trPr>
          <w:trHeight w:val="96"/>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4803A66F" w14:textId="77777777" w:rsidR="00D325EE" w:rsidRPr="002B0CD7" w:rsidRDefault="00D325EE" w:rsidP="004E6650">
            <w:pPr>
              <w:jc w:val="left"/>
              <w:rPr>
                <w:b/>
                <w:bCs/>
                <w:color w:val="000000"/>
                <w:sz w:val="20"/>
                <w:szCs w:val="20"/>
              </w:rPr>
            </w:pPr>
            <w:r>
              <w:rPr>
                <w:b/>
                <w:color w:val="000000"/>
                <w:sz w:val="20"/>
              </w:rPr>
              <w:t>Tipo</w:t>
            </w:r>
          </w:p>
        </w:tc>
        <w:tc>
          <w:tcPr>
            <w:tcW w:w="3118" w:type="dxa"/>
            <w:gridSpan w:val="3"/>
            <w:tcBorders>
              <w:top w:val="single" w:sz="4" w:space="0" w:color="auto"/>
              <w:left w:val="nil"/>
              <w:bottom w:val="single" w:sz="4" w:space="0" w:color="auto"/>
              <w:right w:val="single" w:sz="4" w:space="0" w:color="auto"/>
            </w:tcBorders>
            <w:shd w:val="clear" w:color="auto" w:fill="auto"/>
            <w:noWrap/>
            <w:hideMark/>
          </w:tcPr>
          <w:p w14:paraId="4F14C944" w14:textId="77777777" w:rsidR="00D325EE" w:rsidRPr="002B0CD7" w:rsidRDefault="00D325EE" w:rsidP="004E6650">
            <w:pPr>
              <w:jc w:val="center"/>
              <w:rPr>
                <w:b/>
                <w:bCs/>
                <w:color w:val="000000"/>
                <w:sz w:val="20"/>
                <w:szCs w:val="20"/>
              </w:rPr>
            </w:pPr>
            <w:r>
              <w:rPr>
                <w:b/>
                <w:color w:val="000000"/>
                <w:sz w:val="20"/>
              </w:rPr>
              <w:t>Cantidad de proyectos</w:t>
            </w:r>
          </w:p>
        </w:tc>
        <w:tc>
          <w:tcPr>
            <w:tcW w:w="4536" w:type="dxa"/>
            <w:gridSpan w:val="4"/>
            <w:tcBorders>
              <w:top w:val="single" w:sz="4" w:space="0" w:color="auto"/>
              <w:left w:val="nil"/>
              <w:bottom w:val="single" w:sz="4" w:space="0" w:color="auto"/>
              <w:right w:val="single" w:sz="4" w:space="0" w:color="auto"/>
            </w:tcBorders>
            <w:shd w:val="clear" w:color="auto" w:fill="auto"/>
            <w:noWrap/>
            <w:hideMark/>
          </w:tcPr>
          <w:p w14:paraId="6B7A177B" w14:textId="77777777" w:rsidR="00D325EE" w:rsidRPr="002B0CD7" w:rsidRDefault="00D325EE" w:rsidP="004E6650">
            <w:pPr>
              <w:jc w:val="center"/>
              <w:rPr>
                <w:b/>
                <w:bCs/>
                <w:color w:val="000000"/>
                <w:sz w:val="20"/>
                <w:szCs w:val="20"/>
              </w:rPr>
            </w:pPr>
            <w:r>
              <w:rPr>
                <w:b/>
                <w:color w:val="000000"/>
                <w:sz w:val="20"/>
              </w:rPr>
              <w:t>Financiación ($</w:t>
            </w:r>
            <w:proofErr w:type="gramStart"/>
            <w:r>
              <w:rPr>
                <w:b/>
                <w:color w:val="000000"/>
                <w:sz w:val="20"/>
              </w:rPr>
              <w:t>EUA)*</w:t>
            </w:r>
            <w:proofErr w:type="gramEnd"/>
          </w:p>
        </w:tc>
      </w:tr>
      <w:tr w:rsidR="00D325EE" w:rsidRPr="002B0CD7" w14:paraId="704690C6" w14:textId="77777777" w:rsidTr="00897798">
        <w:trPr>
          <w:trHeight w:val="143"/>
        </w:trPr>
        <w:tc>
          <w:tcPr>
            <w:tcW w:w="1980" w:type="dxa"/>
            <w:vMerge/>
            <w:tcBorders>
              <w:top w:val="single" w:sz="4" w:space="0" w:color="auto"/>
              <w:left w:val="single" w:sz="4" w:space="0" w:color="auto"/>
              <w:bottom w:val="single" w:sz="4" w:space="0" w:color="auto"/>
              <w:right w:val="single" w:sz="4" w:space="0" w:color="auto"/>
            </w:tcBorders>
            <w:hideMark/>
          </w:tcPr>
          <w:p w14:paraId="4F01386C" w14:textId="77777777" w:rsidR="00D325EE" w:rsidRPr="002B0CD7" w:rsidRDefault="00D325EE" w:rsidP="004E6650">
            <w:pPr>
              <w:jc w:val="left"/>
              <w:rPr>
                <w:b/>
                <w:bCs/>
                <w:color w:val="000000"/>
                <w:sz w:val="20"/>
                <w:szCs w:val="20"/>
                <w:lang w:eastAsia="en-CA"/>
              </w:rPr>
            </w:pPr>
          </w:p>
        </w:tc>
        <w:tc>
          <w:tcPr>
            <w:tcW w:w="992" w:type="dxa"/>
            <w:tcBorders>
              <w:top w:val="nil"/>
              <w:left w:val="nil"/>
              <w:bottom w:val="single" w:sz="4" w:space="0" w:color="auto"/>
              <w:right w:val="single" w:sz="4" w:space="0" w:color="auto"/>
            </w:tcBorders>
            <w:shd w:val="clear" w:color="auto" w:fill="auto"/>
            <w:hideMark/>
          </w:tcPr>
          <w:p w14:paraId="7CDE56CE" w14:textId="0C46C59D" w:rsidR="00D325EE" w:rsidRPr="002D627F" w:rsidRDefault="00D325EE" w:rsidP="004E6650">
            <w:pPr>
              <w:ind w:left="-105" w:right="-107"/>
              <w:jc w:val="center"/>
              <w:rPr>
                <w:b/>
                <w:bCs/>
                <w:color w:val="000000"/>
                <w:sz w:val="18"/>
                <w:szCs w:val="18"/>
              </w:rPr>
            </w:pPr>
            <w:r w:rsidRPr="002D627F">
              <w:rPr>
                <w:b/>
                <w:color w:val="000000"/>
                <w:sz w:val="18"/>
                <w:szCs w:val="18"/>
              </w:rPr>
              <w:t>Aprobado</w:t>
            </w:r>
            <w:r w:rsidR="002D627F">
              <w:rPr>
                <w:b/>
                <w:color w:val="000000"/>
                <w:sz w:val="18"/>
                <w:szCs w:val="18"/>
              </w:rPr>
              <w:t>s</w:t>
            </w:r>
          </w:p>
        </w:tc>
        <w:tc>
          <w:tcPr>
            <w:tcW w:w="992" w:type="dxa"/>
            <w:tcBorders>
              <w:top w:val="nil"/>
              <w:left w:val="nil"/>
              <w:bottom w:val="single" w:sz="4" w:space="0" w:color="auto"/>
              <w:right w:val="single" w:sz="4" w:space="0" w:color="auto"/>
            </w:tcBorders>
            <w:shd w:val="clear" w:color="auto" w:fill="auto"/>
            <w:hideMark/>
          </w:tcPr>
          <w:p w14:paraId="78B5194A" w14:textId="77777777" w:rsidR="00D325EE" w:rsidRPr="002D627F" w:rsidRDefault="00D325EE" w:rsidP="004E6650">
            <w:pPr>
              <w:ind w:left="-113" w:right="-111"/>
              <w:jc w:val="center"/>
              <w:rPr>
                <w:b/>
                <w:bCs/>
                <w:color w:val="000000"/>
                <w:sz w:val="18"/>
                <w:szCs w:val="18"/>
              </w:rPr>
            </w:pPr>
            <w:r w:rsidRPr="002D627F">
              <w:rPr>
                <w:b/>
                <w:color w:val="000000"/>
                <w:sz w:val="18"/>
                <w:szCs w:val="18"/>
              </w:rPr>
              <w:t>Terminados</w:t>
            </w:r>
          </w:p>
        </w:tc>
        <w:tc>
          <w:tcPr>
            <w:tcW w:w="1134" w:type="dxa"/>
            <w:tcBorders>
              <w:top w:val="nil"/>
              <w:left w:val="nil"/>
              <w:bottom w:val="single" w:sz="4" w:space="0" w:color="auto"/>
              <w:right w:val="single" w:sz="4" w:space="0" w:color="auto"/>
            </w:tcBorders>
            <w:shd w:val="clear" w:color="auto" w:fill="auto"/>
            <w:hideMark/>
          </w:tcPr>
          <w:p w14:paraId="569820D8" w14:textId="77777777" w:rsidR="00D325EE" w:rsidRPr="002D627F" w:rsidRDefault="00D325EE" w:rsidP="004E6650">
            <w:pPr>
              <w:ind w:left="-111" w:right="-103"/>
              <w:jc w:val="center"/>
              <w:rPr>
                <w:b/>
                <w:bCs/>
                <w:color w:val="000000"/>
                <w:sz w:val="18"/>
                <w:szCs w:val="18"/>
              </w:rPr>
            </w:pPr>
            <w:r w:rsidRPr="002D627F">
              <w:rPr>
                <w:b/>
                <w:color w:val="000000"/>
                <w:sz w:val="18"/>
                <w:szCs w:val="18"/>
              </w:rPr>
              <w:t>%</w:t>
            </w:r>
            <w:r w:rsidRPr="002D627F">
              <w:rPr>
                <w:b/>
                <w:color w:val="000000"/>
                <w:sz w:val="18"/>
                <w:szCs w:val="18"/>
              </w:rPr>
              <w:br/>
              <w:t>terminados</w:t>
            </w:r>
          </w:p>
        </w:tc>
        <w:tc>
          <w:tcPr>
            <w:tcW w:w="1134" w:type="dxa"/>
            <w:tcBorders>
              <w:top w:val="nil"/>
              <w:left w:val="nil"/>
              <w:bottom w:val="single" w:sz="4" w:space="0" w:color="auto"/>
              <w:right w:val="single" w:sz="4" w:space="0" w:color="auto"/>
            </w:tcBorders>
            <w:shd w:val="clear" w:color="auto" w:fill="auto"/>
            <w:hideMark/>
          </w:tcPr>
          <w:p w14:paraId="2530ED24" w14:textId="3C11E7DB" w:rsidR="00D325EE" w:rsidRPr="002D627F" w:rsidRDefault="00D325EE" w:rsidP="004E6650">
            <w:pPr>
              <w:jc w:val="center"/>
              <w:rPr>
                <w:b/>
                <w:bCs/>
                <w:color w:val="000000"/>
                <w:sz w:val="18"/>
                <w:szCs w:val="18"/>
              </w:rPr>
            </w:pPr>
            <w:r w:rsidRPr="002D627F">
              <w:rPr>
                <w:b/>
                <w:color w:val="000000"/>
                <w:sz w:val="18"/>
                <w:szCs w:val="18"/>
              </w:rPr>
              <w:t>Aprobado</w:t>
            </w:r>
          </w:p>
        </w:tc>
        <w:tc>
          <w:tcPr>
            <w:tcW w:w="1134" w:type="dxa"/>
            <w:tcBorders>
              <w:top w:val="nil"/>
              <w:left w:val="nil"/>
              <w:bottom w:val="single" w:sz="4" w:space="0" w:color="auto"/>
              <w:right w:val="single" w:sz="4" w:space="0" w:color="auto"/>
            </w:tcBorders>
            <w:shd w:val="clear" w:color="auto" w:fill="auto"/>
            <w:hideMark/>
          </w:tcPr>
          <w:p w14:paraId="61063C6B" w14:textId="77777777" w:rsidR="00D325EE" w:rsidRPr="002D627F" w:rsidRDefault="00D325EE" w:rsidP="004E6650">
            <w:pPr>
              <w:jc w:val="center"/>
              <w:rPr>
                <w:b/>
                <w:bCs/>
                <w:color w:val="000000"/>
                <w:sz w:val="18"/>
                <w:szCs w:val="18"/>
              </w:rPr>
            </w:pPr>
            <w:r w:rsidRPr="002D627F">
              <w:rPr>
                <w:b/>
                <w:color w:val="000000"/>
                <w:sz w:val="18"/>
                <w:szCs w:val="18"/>
              </w:rPr>
              <w:t>Desembolsado</w:t>
            </w:r>
          </w:p>
        </w:tc>
        <w:tc>
          <w:tcPr>
            <w:tcW w:w="1180" w:type="dxa"/>
            <w:tcBorders>
              <w:top w:val="nil"/>
              <w:left w:val="nil"/>
              <w:bottom w:val="single" w:sz="4" w:space="0" w:color="auto"/>
              <w:right w:val="single" w:sz="4" w:space="0" w:color="auto"/>
            </w:tcBorders>
            <w:shd w:val="clear" w:color="auto" w:fill="auto"/>
            <w:hideMark/>
          </w:tcPr>
          <w:p w14:paraId="4748B381" w14:textId="77777777" w:rsidR="00D325EE" w:rsidRPr="002D627F" w:rsidRDefault="00D325EE" w:rsidP="004E6650">
            <w:pPr>
              <w:jc w:val="center"/>
              <w:rPr>
                <w:b/>
                <w:bCs/>
                <w:color w:val="000000"/>
                <w:sz w:val="18"/>
                <w:szCs w:val="18"/>
              </w:rPr>
            </w:pPr>
            <w:r w:rsidRPr="002D627F">
              <w:rPr>
                <w:b/>
                <w:color w:val="000000"/>
                <w:sz w:val="18"/>
                <w:szCs w:val="18"/>
              </w:rPr>
              <w:t>Saldo</w:t>
            </w:r>
          </w:p>
        </w:tc>
        <w:tc>
          <w:tcPr>
            <w:tcW w:w="1088" w:type="dxa"/>
            <w:tcBorders>
              <w:top w:val="nil"/>
              <w:left w:val="nil"/>
              <w:bottom w:val="single" w:sz="4" w:space="0" w:color="auto"/>
              <w:right w:val="single" w:sz="4" w:space="0" w:color="auto"/>
            </w:tcBorders>
            <w:shd w:val="clear" w:color="auto" w:fill="auto"/>
            <w:hideMark/>
          </w:tcPr>
          <w:p w14:paraId="4B1B4583" w14:textId="77777777" w:rsidR="00D325EE" w:rsidRPr="002D627F" w:rsidRDefault="00D325EE" w:rsidP="004E6650">
            <w:pPr>
              <w:ind w:left="-155" w:right="-183"/>
              <w:jc w:val="center"/>
              <w:rPr>
                <w:b/>
                <w:bCs/>
                <w:color w:val="000000"/>
                <w:sz w:val="18"/>
                <w:szCs w:val="18"/>
              </w:rPr>
            </w:pPr>
            <w:r w:rsidRPr="002D627F">
              <w:rPr>
                <w:b/>
                <w:color w:val="000000"/>
                <w:sz w:val="18"/>
                <w:szCs w:val="18"/>
              </w:rPr>
              <w:t>%</w:t>
            </w:r>
            <w:r w:rsidRPr="002D627F">
              <w:rPr>
                <w:b/>
                <w:color w:val="000000"/>
                <w:sz w:val="18"/>
                <w:szCs w:val="18"/>
              </w:rPr>
              <w:br/>
              <w:t>desembolsado</w:t>
            </w:r>
          </w:p>
        </w:tc>
      </w:tr>
      <w:tr w:rsidR="00D325EE" w:rsidRPr="002B0CD7" w14:paraId="6DC50FC5" w14:textId="77777777" w:rsidTr="00897798">
        <w:trPr>
          <w:trHeight w:val="50"/>
        </w:trPr>
        <w:tc>
          <w:tcPr>
            <w:tcW w:w="1980" w:type="dxa"/>
            <w:tcBorders>
              <w:top w:val="nil"/>
              <w:left w:val="single" w:sz="4" w:space="0" w:color="auto"/>
              <w:bottom w:val="single" w:sz="4" w:space="0" w:color="auto"/>
              <w:right w:val="single" w:sz="4" w:space="0" w:color="auto"/>
            </w:tcBorders>
            <w:shd w:val="clear" w:color="auto" w:fill="auto"/>
            <w:hideMark/>
          </w:tcPr>
          <w:p w14:paraId="5E2CE221" w14:textId="77777777" w:rsidR="00D325EE" w:rsidRPr="002B0CD7" w:rsidRDefault="00D325EE" w:rsidP="004E6650">
            <w:pPr>
              <w:jc w:val="left"/>
              <w:rPr>
                <w:color w:val="000000"/>
                <w:sz w:val="20"/>
                <w:szCs w:val="20"/>
              </w:rPr>
            </w:pPr>
            <w:r>
              <w:rPr>
                <w:color w:val="000000"/>
                <w:sz w:val="20"/>
              </w:rPr>
              <w:t>Preparación de proyectos</w:t>
            </w:r>
          </w:p>
        </w:tc>
        <w:tc>
          <w:tcPr>
            <w:tcW w:w="992" w:type="dxa"/>
            <w:tcBorders>
              <w:top w:val="nil"/>
              <w:left w:val="nil"/>
              <w:bottom w:val="single" w:sz="4" w:space="0" w:color="auto"/>
              <w:right w:val="single" w:sz="4" w:space="0" w:color="auto"/>
            </w:tcBorders>
            <w:shd w:val="clear" w:color="auto" w:fill="auto"/>
            <w:noWrap/>
            <w:hideMark/>
          </w:tcPr>
          <w:p w14:paraId="7AEC02E5" w14:textId="77777777" w:rsidR="00D325EE" w:rsidRPr="002B0CD7" w:rsidRDefault="00D325EE" w:rsidP="004E6650">
            <w:pPr>
              <w:jc w:val="right"/>
              <w:rPr>
                <w:color w:val="000000"/>
                <w:sz w:val="20"/>
                <w:szCs w:val="20"/>
              </w:rPr>
            </w:pPr>
            <w:r>
              <w:rPr>
                <w:color w:val="000000"/>
                <w:sz w:val="20"/>
              </w:rPr>
              <w:t>26</w:t>
            </w:r>
          </w:p>
        </w:tc>
        <w:tc>
          <w:tcPr>
            <w:tcW w:w="992" w:type="dxa"/>
            <w:tcBorders>
              <w:top w:val="nil"/>
              <w:left w:val="nil"/>
              <w:bottom w:val="single" w:sz="4" w:space="0" w:color="auto"/>
              <w:right w:val="single" w:sz="4" w:space="0" w:color="auto"/>
            </w:tcBorders>
            <w:shd w:val="clear" w:color="auto" w:fill="auto"/>
            <w:hideMark/>
          </w:tcPr>
          <w:p w14:paraId="4B381582" w14:textId="77777777" w:rsidR="00D325EE" w:rsidRPr="002B0CD7" w:rsidRDefault="00D325EE" w:rsidP="004E6650">
            <w:pPr>
              <w:jc w:val="right"/>
              <w:rPr>
                <w:color w:val="000000"/>
                <w:sz w:val="20"/>
                <w:szCs w:val="20"/>
              </w:rPr>
            </w:pPr>
            <w:r>
              <w:rPr>
                <w:color w:val="000000"/>
                <w:sz w:val="20"/>
              </w:rPr>
              <w:t>0</w:t>
            </w:r>
          </w:p>
        </w:tc>
        <w:tc>
          <w:tcPr>
            <w:tcW w:w="1134" w:type="dxa"/>
            <w:tcBorders>
              <w:top w:val="nil"/>
              <w:left w:val="nil"/>
              <w:bottom w:val="single" w:sz="4" w:space="0" w:color="auto"/>
              <w:right w:val="single" w:sz="4" w:space="0" w:color="auto"/>
            </w:tcBorders>
            <w:shd w:val="clear" w:color="auto" w:fill="auto"/>
            <w:noWrap/>
            <w:hideMark/>
          </w:tcPr>
          <w:p w14:paraId="419E020E" w14:textId="245DECC2" w:rsidR="00D325EE" w:rsidRPr="002B0CD7" w:rsidRDefault="00D325EE" w:rsidP="004E6650">
            <w:pPr>
              <w:jc w:val="right"/>
              <w:rPr>
                <w:color w:val="000000"/>
                <w:sz w:val="20"/>
                <w:szCs w:val="20"/>
              </w:rPr>
            </w:pPr>
            <w:r>
              <w:rPr>
                <w:color w:val="000000"/>
                <w:sz w:val="20"/>
              </w:rPr>
              <w:t>0</w:t>
            </w:r>
          </w:p>
        </w:tc>
        <w:tc>
          <w:tcPr>
            <w:tcW w:w="1134" w:type="dxa"/>
            <w:tcBorders>
              <w:top w:val="nil"/>
              <w:left w:val="nil"/>
              <w:bottom w:val="single" w:sz="4" w:space="0" w:color="auto"/>
              <w:right w:val="single" w:sz="4" w:space="0" w:color="auto"/>
            </w:tcBorders>
            <w:shd w:val="clear" w:color="auto" w:fill="auto"/>
            <w:hideMark/>
          </w:tcPr>
          <w:p w14:paraId="65C1A727" w14:textId="77777777" w:rsidR="00D325EE" w:rsidRPr="002B0CD7" w:rsidRDefault="00D325EE" w:rsidP="004E6650">
            <w:pPr>
              <w:jc w:val="right"/>
              <w:rPr>
                <w:color w:val="000000"/>
                <w:sz w:val="20"/>
                <w:szCs w:val="20"/>
              </w:rPr>
            </w:pPr>
            <w:r>
              <w:rPr>
                <w:color w:val="000000"/>
                <w:sz w:val="20"/>
              </w:rPr>
              <w:t>2 218 000</w:t>
            </w:r>
          </w:p>
        </w:tc>
        <w:tc>
          <w:tcPr>
            <w:tcW w:w="1134" w:type="dxa"/>
            <w:tcBorders>
              <w:top w:val="nil"/>
              <w:left w:val="nil"/>
              <w:bottom w:val="single" w:sz="4" w:space="0" w:color="auto"/>
              <w:right w:val="single" w:sz="4" w:space="0" w:color="auto"/>
            </w:tcBorders>
            <w:shd w:val="clear" w:color="auto" w:fill="auto"/>
            <w:hideMark/>
          </w:tcPr>
          <w:p w14:paraId="51367BBA" w14:textId="77777777" w:rsidR="00D325EE" w:rsidRPr="002B0CD7" w:rsidRDefault="00D325EE" w:rsidP="004E6650">
            <w:pPr>
              <w:jc w:val="right"/>
              <w:rPr>
                <w:color w:val="000000"/>
                <w:sz w:val="20"/>
                <w:szCs w:val="20"/>
              </w:rPr>
            </w:pPr>
            <w:r>
              <w:rPr>
                <w:color w:val="000000"/>
                <w:sz w:val="20"/>
              </w:rPr>
              <w:t>0</w:t>
            </w:r>
          </w:p>
        </w:tc>
        <w:tc>
          <w:tcPr>
            <w:tcW w:w="1180" w:type="dxa"/>
            <w:tcBorders>
              <w:top w:val="nil"/>
              <w:left w:val="nil"/>
              <w:bottom w:val="single" w:sz="4" w:space="0" w:color="auto"/>
              <w:right w:val="single" w:sz="4" w:space="0" w:color="auto"/>
            </w:tcBorders>
            <w:shd w:val="clear" w:color="auto" w:fill="auto"/>
            <w:hideMark/>
          </w:tcPr>
          <w:p w14:paraId="32357260" w14:textId="77777777" w:rsidR="00D325EE" w:rsidRPr="002B0CD7" w:rsidRDefault="00D325EE" w:rsidP="004E6650">
            <w:pPr>
              <w:jc w:val="right"/>
              <w:rPr>
                <w:color w:val="000000"/>
                <w:sz w:val="20"/>
                <w:szCs w:val="20"/>
              </w:rPr>
            </w:pPr>
            <w:r>
              <w:rPr>
                <w:color w:val="000000"/>
                <w:sz w:val="20"/>
              </w:rPr>
              <w:t>2 218 000</w:t>
            </w:r>
          </w:p>
        </w:tc>
        <w:tc>
          <w:tcPr>
            <w:tcW w:w="1088" w:type="dxa"/>
            <w:tcBorders>
              <w:top w:val="nil"/>
              <w:left w:val="nil"/>
              <w:bottom w:val="single" w:sz="4" w:space="0" w:color="auto"/>
              <w:right w:val="single" w:sz="4" w:space="0" w:color="auto"/>
            </w:tcBorders>
            <w:shd w:val="clear" w:color="auto" w:fill="auto"/>
            <w:noWrap/>
            <w:hideMark/>
          </w:tcPr>
          <w:p w14:paraId="4771A49E" w14:textId="1AF49D69" w:rsidR="00D325EE" w:rsidRPr="002B0CD7" w:rsidRDefault="00D325EE" w:rsidP="004E6650">
            <w:pPr>
              <w:jc w:val="right"/>
              <w:rPr>
                <w:color w:val="000000"/>
                <w:sz w:val="20"/>
                <w:szCs w:val="20"/>
              </w:rPr>
            </w:pPr>
            <w:r>
              <w:rPr>
                <w:color w:val="000000"/>
                <w:sz w:val="20"/>
              </w:rPr>
              <w:t>0</w:t>
            </w:r>
          </w:p>
        </w:tc>
      </w:tr>
      <w:tr w:rsidR="00D325EE" w:rsidRPr="002B0CD7" w14:paraId="48E0BB89" w14:textId="77777777" w:rsidTr="00897798">
        <w:trPr>
          <w:trHeight w:val="235"/>
        </w:trPr>
        <w:tc>
          <w:tcPr>
            <w:tcW w:w="1980" w:type="dxa"/>
            <w:tcBorders>
              <w:top w:val="nil"/>
              <w:left w:val="single" w:sz="4" w:space="0" w:color="auto"/>
              <w:bottom w:val="single" w:sz="4" w:space="0" w:color="auto"/>
              <w:right w:val="single" w:sz="4" w:space="0" w:color="auto"/>
            </w:tcBorders>
            <w:shd w:val="clear" w:color="auto" w:fill="auto"/>
            <w:hideMark/>
          </w:tcPr>
          <w:p w14:paraId="3BFAF89F" w14:textId="77777777" w:rsidR="00D325EE" w:rsidRPr="002B0CD7" w:rsidRDefault="00D325EE" w:rsidP="004E6650">
            <w:pPr>
              <w:jc w:val="left"/>
              <w:rPr>
                <w:color w:val="000000"/>
                <w:sz w:val="20"/>
                <w:szCs w:val="20"/>
              </w:rPr>
            </w:pPr>
            <w:r>
              <w:rPr>
                <w:color w:val="000000"/>
                <w:sz w:val="20"/>
              </w:rPr>
              <w:t>Asistencia técnica - Actividades de apoyo</w:t>
            </w:r>
          </w:p>
        </w:tc>
        <w:tc>
          <w:tcPr>
            <w:tcW w:w="992" w:type="dxa"/>
            <w:tcBorders>
              <w:top w:val="nil"/>
              <w:left w:val="nil"/>
              <w:bottom w:val="single" w:sz="4" w:space="0" w:color="auto"/>
              <w:right w:val="single" w:sz="4" w:space="0" w:color="auto"/>
            </w:tcBorders>
            <w:shd w:val="clear" w:color="auto" w:fill="auto"/>
            <w:noWrap/>
            <w:hideMark/>
          </w:tcPr>
          <w:p w14:paraId="2620AF93" w14:textId="77777777" w:rsidR="00D325EE" w:rsidRPr="002B0CD7" w:rsidRDefault="00D325EE" w:rsidP="004E6650">
            <w:pPr>
              <w:jc w:val="right"/>
              <w:rPr>
                <w:color w:val="000000"/>
                <w:sz w:val="20"/>
                <w:szCs w:val="20"/>
              </w:rPr>
            </w:pPr>
            <w:r>
              <w:rPr>
                <w:color w:val="000000"/>
                <w:sz w:val="20"/>
              </w:rPr>
              <w:t>14</w:t>
            </w:r>
          </w:p>
        </w:tc>
        <w:tc>
          <w:tcPr>
            <w:tcW w:w="992" w:type="dxa"/>
            <w:tcBorders>
              <w:top w:val="nil"/>
              <w:left w:val="nil"/>
              <w:bottom w:val="single" w:sz="4" w:space="0" w:color="auto"/>
              <w:right w:val="single" w:sz="4" w:space="0" w:color="auto"/>
            </w:tcBorders>
            <w:shd w:val="clear" w:color="auto" w:fill="auto"/>
            <w:hideMark/>
          </w:tcPr>
          <w:p w14:paraId="4EFC5CA3" w14:textId="77777777" w:rsidR="00D325EE" w:rsidRPr="002B0CD7" w:rsidRDefault="00D325EE" w:rsidP="004E6650">
            <w:pPr>
              <w:jc w:val="right"/>
              <w:rPr>
                <w:color w:val="000000"/>
                <w:sz w:val="20"/>
                <w:szCs w:val="20"/>
              </w:rPr>
            </w:pPr>
            <w:r>
              <w:rPr>
                <w:color w:val="000000"/>
                <w:sz w:val="20"/>
              </w:rPr>
              <w:t>7</w:t>
            </w:r>
          </w:p>
        </w:tc>
        <w:tc>
          <w:tcPr>
            <w:tcW w:w="1134" w:type="dxa"/>
            <w:tcBorders>
              <w:top w:val="nil"/>
              <w:left w:val="nil"/>
              <w:bottom w:val="single" w:sz="4" w:space="0" w:color="auto"/>
              <w:right w:val="single" w:sz="4" w:space="0" w:color="auto"/>
            </w:tcBorders>
            <w:shd w:val="clear" w:color="auto" w:fill="auto"/>
            <w:noWrap/>
            <w:hideMark/>
          </w:tcPr>
          <w:p w14:paraId="427AC8EF" w14:textId="4250A59E" w:rsidR="00D325EE" w:rsidRPr="002B0CD7" w:rsidRDefault="00D325EE" w:rsidP="004E6650">
            <w:pPr>
              <w:jc w:val="right"/>
              <w:rPr>
                <w:color w:val="000000"/>
                <w:sz w:val="20"/>
                <w:szCs w:val="20"/>
              </w:rPr>
            </w:pPr>
            <w:r>
              <w:rPr>
                <w:color w:val="000000"/>
                <w:sz w:val="20"/>
              </w:rPr>
              <w:t>50</w:t>
            </w:r>
          </w:p>
        </w:tc>
        <w:tc>
          <w:tcPr>
            <w:tcW w:w="1134" w:type="dxa"/>
            <w:tcBorders>
              <w:top w:val="nil"/>
              <w:left w:val="nil"/>
              <w:bottom w:val="single" w:sz="4" w:space="0" w:color="auto"/>
              <w:right w:val="single" w:sz="4" w:space="0" w:color="auto"/>
            </w:tcBorders>
            <w:shd w:val="clear" w:color="auto" w:fill="auto"/>
            <w:hideMark/>
          </w:tcPr>
          <w:p w14:paraId="7B7B4BFE" w14:textId="77777777" w:rsidR="00D325EE" w:rsidRPr="002B0CD7" w:rsidRDefault="00D325EE" w:rsidP="004E6650">
            <w:pPr>
              <w:jc w:val="right"/>
              <w:rPr>
                <w:color w:val="000000"/>
                <w:sz w:val="20"/>
                <w:szCs w:val="20"/>
              </w:rPr>
            </w:pPr>
            <w:r>
              <w:rPr>
                <w:color w:val="000000"/>
                <w:sz w:val="20"/>
              </w:rPr>
              <w:t>2 256 000</w:t>
            </w:r>
          </w:p>
        </w:tc>
        <w:tc>
          <w:tcPr>
            <w:tcW w:w="1134" w:type="dxa"/>
            <w:tcBorders>
              <w:top w:val="nil"/>
              <w:left w:val="nil"/>
              <w:bottom w:val="single" w:sz="4" w:space="0" w:color="auto"/>
              <w:right w:val="single" w:sz="4" w:space="0" w:color="auto"/>
            </w:tcBorders>
            <w:shd w:val="clear" w:color="auto" w:fill="auto"/>
            <w:hideMark/>
          </w:tcPr>
          <w:p w14:paraId="441F40F1" w14:textId="77777777" w:rsidR="00D325EE" w:rsidRPr="002B0CD7" w:rsidRDefault="00D325EE" w:rsidP="004E6650">
            <w:pPr>
              <w:jc w:val="right"/>
              <w:rPr>
                <w:color w:val="000000"/>
                <w:sz w:val="20"/>
                <w:szCs w:val="20"/>
              </w:rPr>
            </w:pPr>
            <w:r>
              <w:rPr>
                <w:color w:val="000000"/>
                <w:sz w:val="20"/>
              </w:rPr>
              <w:t>1 027 822</w:t>
            </w:r>
          </w:p>
        </w:tc>
        <w:tc>
          <w:tcPr>
            <w:tcW w:w="1180" w:type="dxa"/>
            <w:tcBorders>
              <w:top w:val="nil"/>
              <w:left w:val="nil"/>
              <w:bottom w:val="single" w:sz="4" w:space="0" w:color="auto"/>
              <w:right w:val="single" w:sz="4" w:space="0" w:color="auto"/>
            </w:tcBorders>
            <w:shd w:val="clear" w:color="auto" w:fill="auto"/>
            <w:hideMark/>
          </w:tcPr>
          <w:p w14:paraId="7E0B2627" w14:textId="77777777" w:rsidR="00D325EE" w:rsidRPr="002B0CD7" w:rsidRDefault="00D325EE" w:rsidP="004E6650">
            <w:pPr>
              <w:jc w:val="right"/>
              <w:rPr>
                <w:color w:val="000000"/>
                <w:sz w:val="20"/>
                <w:szCs w:val="20"/>
              </w:rPr>
            </w:pPr>
            <w:r>
              <w:rPr>
                <w:color w:val="000000"/>
                <w:sz w:val="20"/>
              </w:rPr>
              <w:t>1 228 178</w:t>
            </w:r>
          </w:p>
        </w:tc>
        <w:tc>
          <w:tcPr>
            <w:tcW w:w="1088" w:type="dxa"/>
            <w:tcBorders>
              <w:top w:val="nil"/>
              <w:left w:val="nil"/>
              <w:bottom w:val="single" w:sz="4" w:space="0" w:color="auto"/>
              <w:right w:val="single" w:sz="4" w:space="0" w:color="auto"/>
            </w:tcBorders>
            <w:shd w:val="clear" w:color="auto" w:fill="auto"/>
            <w:noWrap/>
            <w:hideMark/>
          </w:tcPr>
          <w:p w14:paraId="0CC3A6C0" w14:textId="354785E2" w:rsidR="00D325EE" w:rsidRPr="002B0CD7" w:rsidRDefault="00D325EE" w:rsidP="004E6650">
            <w:pPr>
              <w:jc w:val="right"/>
              <w:rPr>
                <w:color w:val="000000"/>
                <w:sz w:val="20"/>
                <w:szCs w:val="20"/>
              </w:rPr>
            </w:pPr>
            <w:r>
              <w:rPr>
                <w:color w:val="000000"/>
                <w:sz w:val="20"/>
              </w:rPr>
              <w:t>46</w:t>
            </w:r>
          </w:p>
        </w:tc>
      </w:tr>
      <w:tr w:rsidR="00D325EE" w:rsidRPr="002B0CD7" w14:paraId="43988230" w14:textId="77777777" w:rsidTr="00897798">
        <w:trPr>
          <w:trHeight w:val="50"/>
        </w:trPr>
        <w:tc>
          <w:tcPr>
            <w:tcW w:w="1980" w:type="dxa"/>
            <w:tcBorders>
              <w:top w:val="nil"/>
              <w:left w:val="single" w:sz="4" w:space="0" w:color="auto"/>
              <w:bottom w:val="single" w:sz="4" w:space="0" w:color="auto"/>
              <w:right w:val="single" w:sz="4" w:space="0" w:color="auto"/>
            </w:tcBorders>
            <w:shd w:val="clear" w:color="auto" w:fill="auto"/>
            <w:noWrap/>
            <w:hideMark/>
          </w:tcPr>
          <w:p w14:paraId="708761EA" w14:textId="77777777" w:rsidR="00D325EE" w:rsidRPr="002B0CD7" w:rsidRDefault="00D325EE" w:rsidP="004E6650">
            <w:pPr>
              <w:jc w:val="left"/>
              <w:rPr>
                <w:b/>
                <w:bCs/>
                <w:sz w:val="20"/>
                <w:szCs w:val="20"/>
              </w:rPr>
            </w:pPr>
            <w:r>
              <w:rPr>
                <w:b/>
                <w:sz w:val="20"/>
              </w:rPr>
              <w:t>Total</w:t>
            </w:r>
          </w:p>
        </w:tc>
        <w:tc>
          <w:tcPr>
            <w:tcW w:w="992" w:type="dxa"/>
            <w:tcBorders>
              <w:top w:val="nil"/>
              <w:left w:val="nil"/>
              <w:bottom w:val="single" w:sz="4" w:space="0" w:color="auto"/>
              <w:right w:val="single" w:sz="4" w:space="0" w:color="auto"/>
            </w:tcBorders>
            <w:shd w:val="clear" w:color="auto" w:fill="auto"/>
            <w:noWrap/>
            <w:hideMark/>
          </w:tcPr>
          <w:p w14:paraId="14C44479" w14:textId="77777777" w:rsidR="00D325EE" w:rsidRPr="002B0CD7" w:rsidRDefault="00D325EE" w:rsidP="004E6650">
            <w:pPr>
              <w:jc w:val="right"/>
              <w:rPr>
                <w:b/>
                <w:bCs/>
                <w:sz w:val="20"/>
                <w:szCs w:val="20"/>
              </w:rPr>
            </w:pPr>
            <w:r>
              <w:rPr>
                <w:b/>
                <w:sz w:val="20"/>
              </w:rPr>
              <w:t>40</w:t>
            </w:r>
          </w:p>
        </w:tc>
        <w:tc>
          <w:tcPr>
            <w:tcW w:w="992" w:type="dxa"/>
            <w:tcBorders>
              <w:top w:val="nil"/>
              <w:left w:val="nil"/>
              <w:bottom w:val="single" w:sz="4" w:space="0" w:color="auto"/>
              <w:right w:val="single" w:sz="4" w:space="0" w:color="auto"/>
            </w:tcBorders>
            <w:shd w:val="clear" w:color="auto" w:fill="auto"/>
            <w:noWrap/>
            <w:hideMark/>
          </w:tcPr>
          <w:p w14:paraId="4883902D" w14:textId="77777777" w:rsidR="00D325EE" w:rsidRPr="002B0CD7" w:rsidRDefault="00D325EE" w:rsidP="004E6650">
            <w:pPr>
              <w:jc w:val="right"/>
              <w:rPr>
                <w:b/>
                <w:bCs/>
                <w:sz w:val="20"/>
                <w:szCs w:val="20"/>
              </w:rPr>
            </w:pPr>
            <w:r>
              <w:rPr>
                <w:b/>
                <w:sz w:val="20"/>
              </w:rPr>
              <w:t>7</w:t>
            </w:r>
          </w:p>
        </w:tc>
        <w:tc>
          <w:tcPr>
            <w:tcW w:w="1134" w:type="dxa"/>
            <w:tcBorders>
              <w:top w:val="nil"/>
              <w:left w:val="nil"/>
              <w:bottom w:val="single" w:sz="4" w:space="0" w:color="auto"/>
              <w:right w:val="single" w:sz="4" w:space="0" w:color="auto"/>
            </w:tcBorders>
            <w:shd w:val="clear" w:color="auto" w:fill="auto"/>
            <w:noWrap/>
            <w:hideMark/>
          </w:tcPr>
          <w:p w14:paraId="7A3EED5A" w14:textId="2AEE81C1" w:rsidR="00D325EE" w:rsidRPr="002B0CD7" w:rsidRDefault="00D325EE" w:rsidP="004E6650">
            <w:pPr>
              <w:jc w:val="right"/>
              <w:rPr>
                <w:b/>
                <w:bCs/>
                <w:color w:val="000000"/>
                <w:sz w:val="20"/>
                <w:szCs w:val="20"/>
              </w:rPr>
            </w:pPr>
            <w:r>
              <w:rPr>
                <w:b/>
                <w:color w:val="000000"/>
                <w:sz w:val="20"/>
              </w:rPr>
              <w:t>18</w:t>
            </w:r>
          </w:p>
        </w:tc>
        <w:tc>
          <w:tcPr>
            <w:tcW w:w="1134" w:type="dxa"/>
            <w:tcBorders>
              <w:top w:val="nil"/>
              <w:left w:val="nil"/>
              <w:bottom w:val="single" w:sz="4" w:space="0" w:color="auto"/>
              <w:right w:val="single" w:sz="4" w:space="0" w:color="auto"/>
            </w:tcBorders>
            <w:shd w:val="clear" w:color="auto" w:fill="auto"/>
            <w:noWrap/>
            <w:hideMark/>
          </w:tcPr>
          <w:p w14:paraId="5B24A22F" w14:textId="77777777" w:rsidR="00D325EE" w:rsidRPr="002B0CD7" w:rsidRDefault="00D325EE" w:rsidP="004E6650">
            <w:pPr>
              <w:jc w:val="right"/>
              <w:rPr>
                <w:b/>
                <w:bCs/>
                <w:sz w:val="20"/>
                <w:szCs w:val="20"/>
              </w:rPr>
            </w:pPr>
            <w:r>
              <w:rPr>
                <w:b/>
                <w:sz w:val="20"/>
              </w:rPr>
              <w:t>4 474 000</w:t>
            </w:r>
          </w:p>
        </w:tc>
        <w:tc>
          <w:tcPr>
            <w:tcW w:w="1134" w:type="dxa"/>
            <w:tcBorders>
              <w:top w:val="nil"/>
              <w:left w:val="nil"/>
              <w:bottom w:val="single" w:sz="4" w:space="0" w:color="auto"/>
              <w:right w:val="single" w:sz="4" w:space="0" w:color="auto"/>
            </w:tcBorders>
            <w:shd w:val="clear" w:color="auto" w:fill="auto"/>
            <w:noWrap/>
            <w:hideMark/>
          </w:tcPr>
          <w:p w14:paraId="276ED518" w14:textId="77777777" w:rsidR="00D325EE" w:rsidRPr="002B0CD7" w:rsidRDefault="00D325EE" w:rsidP="004E6650">
            <w:pPr>
              <w:jc w:val="right"/>
              <w:rPr>
                <w:b/>
                <w:bCs/>
                <w:sz w:val="20"/>
                <w:szCs w:val="20"/>
              </w:rPr>
            </w:pPr>
            <w:r>
              <w:rPr>
                <w:b/>
                <w:sz w:val="20"/>
              </w:rPr>
              <w:t>1 027 822</w:t>
            </w:r>
          </w:p>
        </w:tc>
        <w:tc>
          <w:tcPr>
            <w:tcW w:w="1180" w:type="dxa"/>
            <w:tcBorders>
              <w:top w:val="nil"/>
              <w:left w:val="nil"/>
              <w:bottom w:val="single" w:sz="4" w:space="0" w:color="auto"/>
              <w:right w:val="single" w:sz="4" w:space="0" w:color="auto"/>
            </w:tcBorders>
            <w:shd w:val="clear" w:color="auto" w:fill="auto"/>
            <w:noWrap/>
            <w:hideMark/>
          </w:tcPr>
          <w:p w14:paraId="61F1C266" w14:textId="77777777" w:rsidR="00D325EE" w:rsidRPr="002B0CD7" w:rsidRDefault="00D325EE" w:rsidP="004E6650">
            <w:pPr>
              <w:jc w:val="right"/>
              <w:rPr>
                <w:b/>
                <w:bCs/>
                <w:sz w:val="20"/>
                <w:szCs w:val="20"/>
              </w:rPr>
            </w:pPr>
            <w:r>
              <w:rPr>
                <w:b/>
                <w:sz w:val="20"/>
              </w:rPr>
              <w:t>3 446 178</w:t>
            </w:r>
          </w:p>
        </w:tc>
        <w:tc>
          <w:tcPr>
            <w:tcW w:w="1088" w:type="dxa"/>
            <w:tcBorders>
              <w:top w:val="nil"/>
              <w:left w:val="nil"/>
              <w:bottom w:val="single" w:sz="4" w:space="0" w:color="auto"/>
              <w:right w:val="single" w:sz="4" w:space="0" w:color="auto"/>
            </w:tcBorders>
            <w:shd w:val="clear" w:color="auto" w:fill="auto"/>
            <w:noWrap/>
            <w:hideMark/>
          </w:tcPr>
          <w:p w14:paraId="12BBA43D" w14:textId="13E8068C" w:rsidR="00D325EE" w:rsidRPr="002B0CD7" w:rsidRDefault="00D325EE" w:rsidP="004E6650">
            <w:pPr>
              <w:jc w:val="right"/>
              <w:rPr>
                <w:b/>
                <w:bCs/>
                <w:color w:val="000000"/>
                <w:sz w:val="20"/>
                <w:szCs w:val="20"/>
              </w:rPr>
            </w:pPr>
            <w:r>
              <w:rPr>
                <w:b/>
                <w:color w:val="000000"/>
                <w:sz w:val="20"/>
              </w:rPr>
              <w:t>23</w:t>
            </w:r>
          </w:p>
        </w:tc>
      </w:tr>
    </w:tbl>
    <w:p w14:paraId="4CC756F6" w14:textId="77777777" w:rsidR="00D325EE" w:rsidRPr="002B0CD7" w:rsidRDefault="00D325EE" w:rsidP="00D325EE">
      <w:pPr>
        <w:rPr>
          <w:sz w:val="19"/>
          <w:szCs w:val="19"/>
        </w:rPr>
      </w:pPr>
      <w:r>
        <w:rPr>
          <w:sz w:val="19"/>
        </w:rPr>
        <w:t xml:space="preserve">* Excluidos los gastos de apoyo del organismo. </w:t>
      </w:r>
    </w:p>
    <w:p w14:paraId="165FE7F2" w14:textId="77777777" w:rsidR="00D325EE" w:rsidRPr="002B0CD7" w:rsidRDefault="00D325EE" w:rsidP="00D325EE"/>
    <w:p w14:paraId="7851FAD0" w14:textId="41381022" w:rsidR="00D325EE" w:rsidRPr="002B0CD7" w:rsidRDefault="00D325EE" w:rsidP="004F6768">
      <w:pPr>
        <w:pStyle w:val="Heading1"/>
      </w:pPr>
      <w:r>
        <w:t>A finales de 2021, de los 40 proyectos, siete actividades de apoyo se han completado, quedando 33 en curso. De las siete actividades de apoyo en curso, se aprobó la ampliación de las fechas de terminación de seis de ellas. Estas actividades en curso se encuentran en distintas etapas de ejecución.</w:t>
      </w:r>
    </w:p>
    <w:p w14:paraId="7C0FFDD6" w14:textId="28213669" w:rsidR="00D325EE" w:rsidRPr="002B0CD7" w:rsidRDefault="00D325EE" w:rsidP="004F6768">
      <w:pPr>
        <w:pStyle w:val="Heading1"/>
      </w:pPr>
      <w:r>
        <w:t>Del total acumulativo de fondos aprobados, de 4 474 000 $EUA, se han desembolsado 1 027</w:t>
      </w:r>
      <w:r w:rsidR="00897798">
        <w:t> </w:t>
      </w:r>
      <w:r>
        <w:t xml:space="preserve">822 $EUA, lo que representa una tasa de desembolso del 23 %. </w:t>
      </w:r>
    </w:p>
    <w:p w14:paraId="00E04EE0" w14:textId="6A623184" w:rsidR="00ED30F4" w:rsidRPr="002B0CD7" w:rsidRDefault="00A40AF3" w:rsidP="00ED30F4">
      <w:pPr>
        <w:pStyle w:val="a--"/>
        <w:suppressAutoHyphens w:val="0"/>
        <w:spacing w:after="240"/>
        <w:rPr>
          <w:sz w:val="22"/>
          <w:szCs w:val="22"/>
        </w:rPr>
      </w:pPr>
      <w:r>
        <w:rPr>
          <w:sz w:val="22"/>
        </w:rPr>
        <w:lastRenderedPageBreak/>
        <w:t>I.2</w:t>
      </w:r>
      <w:r>
        <w:rPr>
          <w:sz w:val="22"/>
        </w:rPr>
        <w:tab/>
        <w:t xml:space="preserve">Problemas identificados en la ejecución </w:t>
      </w:r>
      <w:r w:rsidR="00897798">
        <w:rPr>
          <w:sz w:val="22"/>
        </w:rPr>
        <w:t>de</w:t>
      </w:r>
      <w:r>
        <w:rPr>
          <w:sz w:val="22"/>
        </w:rPr>
        <w:t xml:space="preserve"> proyecto</w:t>
      </w:r>
      <w:r w:rsidR="00897798">
        <w:rPr>
          <w:sz w:val="22"/>
        </w:rPr>
        <w:t>s</w:t>
      </w:r>
      <w:r>
        <w:rPr>
          <w:sz w:val="22"/>
        </w:rPr>
        <w:t xml:space="preserve"> en 2021</w:t>
      </w:r>
    </w:p>
    <w:p w14:paraId="383E8BB7" w14:textId="134DF4BB" w:rsidR="00ED30F4" w:rsidRPr="002B0CD7" w:rsidRDefault="00ED30F4" w:rsidP="004F6768">
      <w:pPr>
        <w:pStyle w:val="Heading1"/>
      </w:pPr>
      <w:r>
        <w:t xml:space="preserve">Después del proceso de examen, se trataron </w:t>
      </w:r>
      <w:r w:rsidR="00C15A55">
        <w:t xml:space="preserve">y abordaron satisfactoriamente </w:t>
      </w:r>
      <w:r>
        <w:t>varias cuestiones, excepto las relativas a 25 proyectos clasificados como proyectos con demoras en la ejecución (incluidos 23 proyectos relacionados con componentes de acuerdos plurianuales que están sujetos a procedimientos de cancelación de proyectos, de conformidad con la decisión 84/45 c); y dos proyectos de asistencia técnica). En el Anexo I del presente documento se indican los proyectos clasificados como proyectos con demoras en la ejecución y las recomendaciones de la Secretaría en las que se solicita que se presente un informe a la 92ª reunión.</w:t>
      </w:r>
    </w:p>
    <w:p w14:paraId="5282C8FE" w14:textId="25BBE7AC" w:rsidR="00ED30F4" w:rsidRPr="002B0CD7" w:rsidRDefault="00ED30F4" w:rsidP="004F6768">
      <w:pPr>
        <w:pStyle w:val="Heading1"/>
      </w:pPr>
      <w:r>
        <w:t>Además, se han identificado varias cuestiones relativas a los proyectos o tramos de acuerdos plurianuales para la eliminación de los HCFC; la renovación de los proyectos de fortalecimiento institucional y las actividades de apoyo para la reducción de los HFC. Estas cuestiones también se presentan en el Anexo III. Para cada uno de estos proyectos, se presenta una breve descripción de la situación de ejecución y de las cuestiones pendientes y se propone una recomendación para su consideración por el Comité Ejecutivo.</w:t>
      </w:r>
    </w:p>
    <w:p w14:paraId="7E659196" w14:textId="0F2FEE6F" w:rsidR="00ED30F4" w:rsidRPr="002B0CD7" w:rsidRDefault="00ED30F4" w:rsidP="004F6768">
      <w:pPr>
        <w:pStyle w:val="Heading1"/>
      </w:pPr>
      <w:r>
        <w:t>Se han presentado a la 91ª reunión los detalles de los progresos en la ejecución de los proyectos relacionados con los planes de gestión de la eliminación de los HCFC (PGEH) para Albania</w:t>
      </w:r>
      <w:r w:rsidR="00B87846" w:rsidRPr="002B0CD7">
        <w:rPr>
          <w:rStyle w:val="FootnoteReference"/>
        </w:rPr>
        <w:footnoteReference w:id="9"/>
      </w:r>
      <w:r>
        <w:t>, Barbados</w:t>
      </w:r>
      <w:r w:rsidRPr="002B0CD7">
        <w:rPr>
          <w:rStyle w:val="FootnoteReference"/>
        </w:rPr>
        <w:footnoteReference w:id="10"/>
      </w:r>
      <w:r>
        <w:t xml:space="preserve">, China (plan del sector de servicio y mantenimiento de refrigeración y componentes de </w:t>
      </w:r>
      <w:r w:rsidR="00C15A55">
        <w:t>apoyo</w:t>
      </w:r>
      <w:r>
        <w:t>)</w:t>
      </w:r>
      <w:r w:rsidR="00B87846" w:rsidRPr="002B0CD7">
        <w:rPr>
          <w:rStyle w:val="FootnoteReference"/>
        </w:rPr>
        <w:footnoteReference w:id="11"/>
      </w:r>
      <w:r>
        <w:t>, el Congo</w:t>
      </w:r>
      <w:r w:rsidRPr="002B0CD7">
        <w:rPr>
          <w:rStyle w:val="FootnoteReference"/>
        </w:rPr>
        <w:footnoteReference w:id="12"/>
      </w:r>
      <w:r>
        <w:t>, Eritrea</w:t>
      </w:r>
      <w:r w:rsidRPr="002B0CD7">
        <w:rPr>
          <w:rStyle w:val="FootnoteReference"/>
        </w:rPr>
        <w:footnoteReference w:id="13"/>
      </w:r>
      <w:r>
        <w:t>, Mauritania</w:t>
      </w:r>
      <w:r w:rsidRPr="002B0CD7">
        <w:rPr>
          <w:rStyle w:val="FootnoteReference"/>
        </w:rPr>
        <w:footnoteReference w:id="14"/>
      </w:r>
      <w:r>
        <w:t>, Serbia</w:t>
      </w:r>
      <w:r w:rsidRPr="002B0CD7">
        <w:rPr>
          <w:rStyle w:val="FootnoteReference"/>
        </w:rPr>
        <w:footnoteReference w:id="15"/>
      </w:r>
      <w:r>
        <w:t>, Sudán del Sur</w:t>
      </w:r>
      <w:r w:rsidRPr="002B0CD7">
        <w:rPr>
          <w:rStyle w:val="FootnoteReference"/>
        </w:rPr>
        <w:footnoteReference w:id="16"/>
      </w:r>
      <w:r>
        <w:t>, República Árabe Siria</w:t>
      </w:r>
      <w:r w:rsidRPr="002B0CD7">
        <w:rPr>
          <w:rStyle w:val="FootnoteReference"/>
        </w:rPr>
        <w:footnoteReference w:id="17"/>
      </w:r>
      <w:r>
        <w:t xml:space="preserve"> y Togo</w:t>
      </w:r>
      <w:r w:rsidRPr="002B0CD7">
        <w:rPr>
          <w:rStyle w:val="FootnoteReference"/>
        </w:rPr>
        <w:footnoteReference w:id="18"/>
      </w:r>
      <w:r>
        <w:t xml:space="preserve"> y un informe sobre los proyectos con requisitos específicos de información</w:t>
      </w:r>
      <w:r w:rsidR="00D41973" w:rsidRPr="002B0CD7">
        <w:rPr>
          <w:rStyle w:val="FootnoteReference"/>
        </w:rPr>
        <w:footnoteReference w:id="19"/>
      </w:r>
      <w:r>
        <w:t xml:space="preserve"> relacionados con el PGEH </w:t>
      </w:r>
      <w:r w:rsidR="00B81998">
        <w:t>para</w:t>
      </w:r>
      <w:r>
        <w:t xml:space="preserve"> Senegal. Las recomendaciones para las cuestiones pendientes para estos proyectos, incluida la aprobación de solicitudes de prórroga, si las hubiera, se abordan en las secciones respectivas de esos documentos. Las cuestiones relativas a los planes de gestión de la eliminación de los HCFC de Burundi, Guyana, Malí, Saint Kitts y Nevis, Suriname y Túnez, cuyos tramos debían presentarse a la 91ª </w:t>
      </w:r>
      <w:r w:rsidR="00BF0F3D">
        <w:t>reunión,</w:t>
      </w:r>
      <w:r>
        <w:t xml:space="preserve"> pero no se presentaron, y de Iraq, cuyo tramo se presentó a la 91ª </w:t>
      </w:r>
      <w:r w:rsidR="00BF0F3D">
        <w:t>reunión,</w:t>
      </w:r>
      <w:r>
        <w:t xml:space="preserve"> pero se retiró posteriormente durante el proceso de examen del proyecto, se abordan en el documento sobre las demoras en la presentación de los tramos</w:t>
      </w:r>
      <w:r w:rsidRPr="002B0CD7">
        <w:rPr>
          <w:rStyle w:val="FootnoteReference"/>
        </w:rPr>
        <w:footnoteReference w:id="20"/>
      </w:r>
      <w:r>
        <w:t xml:space="preserve">. A </w:t>
      </w:r>
      <w:r w:rsidR="00BF0F3D">
        <w:t>continuación,</w:t>
      </w:r>
      <w:r>
        <w:t xml:space="preserve"> se abordan las cuestiones pendientes de los restantes proyectos en curso no incluidos en el Anexo III del presente documento.</w:t>
      </w:r>
    </w:p>
    <w:p w14:paraId="198F151D" w14:textId="0B263BD6" w:rsidR="00ED30F4" w:rsidRPr="002B0CD7" w:rsidRDefault="00ED30F4" w:rsidP="004F6768">
      <w:pPr>
        <w:pStyle w:val="Heading1"/>
      </w:pPr>
      <w:r>
        <w:t xml:space="preserve">De los 184 proyectos en curso, excluidos el fortalecimiento institucional y la preparación de proyecto, 53 proyectos tienen fechas de terminación previstas revisadas respecto del informe sobre la marcha de las actividades de 2020. </w:t>
      </w:r>
    </w:p>
    <w:p w14:paraId="644FC8A3" w14:textId="1F29F9C2" w:rsidR="000C1EDB" w:rsidRPr="002B0CD7" w:rsidRDefault="00B61B4E" w:rsidP="007D3EA6">
      <w:pPr>
        <w:pStyle w:val="Heading1"/>
      </w:pPr>
      <w:r>
        <w:t>De conformidad con la decisión 82/11 c) ii), la Secretaría observó que la renovación de los proyectos de fortalecimiento institucional no se había presentado en los dos últimos años para cinco países del Artículo 5, a saber, Angola, Bolivia (Estado Plurinacional de), Guyana, Myanmar y Nepal. Estos proyectos tienen grandes saldos restantes debido a la lentitud de progreso en su ejecución por diversas razones, entre ellas las relacionadas con la pandemia de COVID</w:t>
      </w:r>
      <w:r>
        <w:noBreakHyphen/>
        <w:t xml:space="preserve">19. El PNUMA informó que ha estado brindando asistencia a esos países y tiene previsto presentar esas solicitudes de renovación para 2023, </w:t>
      </w:r>
      <w:r>
        <w:lastRenderedPageBreak/>
        <w:t xml:space="preserve">excepto en el caso de Myanmar, que estará sujeto a la situación política y a la reanudación de actividades en el país. </w:t>
      </w:r>
    </w:p>
    <w:p w14:paraId="6447512C" w14:textId="6D3D6F92" w:rsidR="00200D2A" w:rsidRPr="002B0CD7" w:rsidRDefault="00200D2A" w:rsidP="00200D2A">
      <w:pPr>
        <w:pStyle w:val="Heading1"/>
      </w:pPr>
      <w:r>
        <w:t>De conformidad con la decisión 90/6 a) ii</w:t>
      </w:r>
      <w:r w:rsidR="00B26FE0">
        <w:t>)</w:t>
      </w:r>
      <w:r>
        <w:t xml:space="preserve">, la Secretaría envió notas a los Gobiernos pertinentes en relación con la posible cancelación de los PGEH para el Congo (etapa I, tercer tramo) (PRC/PHA/76/TAS/30) y Saint Kitts y Nevis (etapa I, segundo tramo) (STK/PHA/74/TAS/20). Como se menciona en el párrafo 15, el proyecto relacionado con el PGEH para el Congo se ha presentado a la 91ª reunión. Sobre la base de la información presentada en el informe sobre la marcha de las actividades, la Secretaría también observó que se habían realizado algunos progresos en la ejecución del PGEH para Saint Kitts y Nevis y, por lo tanto, recomienda que se continúe supervisando el proyecto, como se refleja en el Anexo III </w:t>
      </w:r>
      <w:r w:rsidR="00EB227C">
        <w:t>de este</w:t>
      </w:r>
      <w:r>
        <w:t xml:space="preserve"> documento.</w:t>
      </w:r>
    </w:p>
    <w:p w14:paraId="79965CF0" w14:textId="3E6AE400" w:rsidR="000C1EDB" w:rsidRPr="002B0CD7" w:rsidRDefault="000C1EDB" w:rsidP="000B6370">
      <w:pPr>
        <w:pStyle w:val="Heading1"/>
      </w:pPr>
      <w:r>
        <w:t xml:space="preserve">En su 90ª reunión, el Comité Ejecutivo, al observar las dificultades continuadas en la ejecución de la etapa I de los PGEH para Haití y Malí, decidió, </w:t>
      </w:r>
      <w:r>
        <w:rPr>
          <w:i/>
        </w:rPr>
        <w:t>entre otras cosas</w:t>
      </w:r>
      <w:r>
        <w:t xml:space="preserve">, permitir, con carácter excepcional, que el PNUMA </w:t>
      </w:r>
      <w:r w:rsidR="00EB227C">
        <w:t>siga</w:t>
      </w:r>
      <w:r>
        <w:t xml:space="preserve"> ejecutando las actividades pendientes y solicitar</w:t>
      </w:r>
      <w:r w:rsidR="00EB227C">
        <w:t xml:space="preserve"> que</w:t>
      </w:r>
      <w:r>
        <w:t xml:space="preserve"> inform</w:t>
      </w:r>
      <w:r w:rsidR="00EB227C">
        <w:t>e</w:t>
      </w:r>
      <w:r>
        <w:t xml:space="preserve"> a la 91ª reunión sobre su ejecución como parte del informe sobre la marcha de las actividades que debe presentar conforme a la decisión 88/29 b) ii) (decisión 90/23 e)).</w:t>
      </w:r>
    </w:p>
    <w:p w14:paraId="5C75D17D" w14:textId="0400B967" w:rsidR="000C1EDB" w:rsidRPr="002B0CD7" w:rsidRDefault="009B7332" w:rsidP="000B6370">
      <w:pPr>
        <w:pStyle w:val="Heading1"/>
      </w:pPr>
      <w:r>
        <w:t xml:space="preserve">En el caso de Haití, el PNUMA informó que las dificultades de ejecución aún no se han resuelto y, con el acuerdo del Gobierno a través de su nota a la Secretaría de fecha 3 de noviembre de 2022, solicitó la cancelación del PGEH (etapa I, segundo tramo) (HAI/PHA/76/TAS/21). Por consiguiente, el Comité Ejecutivo tal vez desee cancelar el proyecto en la 91ª reunión y pedir al PNUMA que devuelva los fondos restantes de conformidad con la decisión 28/7. </w:t>
      </w:r>
    </w:p>
    <w:p w14:paraId="4A207F09" w14:textId="25B999D6" w:rsidR="00A16AC8" w:rsidRPr="002B0CD7" w:rsidRDefault="00A16AC8" w:rsidP="00A16AC8">
      <w:pPr>
        <w:pStyle w:val="Heading1"/>
      </w:pPr>
      <w:r>
        <w:t>De conformidad con la decisión 90/23 e), las actividades de la etapa I del PGEH para Malí, demorada</w:t>
      </w:r>
      <w:r w:rsidR="00EB227C">
        <w:t>s</w:t>
      </w:r>
      <w:r>
        <w:t xml:space="preserve"> debido a la situación política nacional, seguirán siendo ejecutadas por el PNUMA. El Comité Ejecutivo tal vez desee solicitar al PNUMA que presente un informe de situación sobre la ejecución del proyecto a la 92ª reunión.</w:t>
      </w:r>
    </w:p>
    <w:p w14:paraId="569EA952" w14:textId="33D6725A" w:rsidR="00C5188A" w:rsidRPr="002B0CD7" w:rsidRDefault="00C5188A" w:rsidP="00C5188A">
      <w:pPr>
        <w:pStyle w:val="Heading1"/>
      </w:pPr>
      <w:r>
        <w:t xml:space="preserve">La Secretaría observó además que no se habían logrado progresos en el PGEH para Suriname (etapa I, tercer tramo) (SUR/PHA/81/TAS/26) durante dos reuniones consecutivas. El Comité Ejecutivo tal vez desee solicitar a la Secretaría que envíe una nota al Gobierno y al PNUMA sobre la posible cancelación de este proyecto. </w:t>
      </w:r>
    </w:p>
    <w:p w14:paraId="498F9CEC" w14:textId="2E2D5126" w:rsidR="00A40AF3" w:rsidRPr="002B0CD7" w:rsidRDefault="00A40AF3" w:rsidP="00A40AF3">
      <w:pPr>
        <w:ind w:left="720" w:hanging="720"/>
        <w:rPr>
          <w:b/>
          <w:bCs/>
          <w:sz w:val="24"/>
          <w:szCs w:val="24"/>
        </w:rPr>
      </w:pPr>
      <w:r>
        <w:rPr>
          <w:b/>
          <w:sz w:val="24"/>
        </w:rPr>
        <w:t>II.</w:t>
      </w:r>
      <w:r>
        <w:rPr>
          <w:b/>
          <w:sz w:val="24"/>
        </w:rPr>
        <w:tab/>
        <w:t>Proyectos aprobados con cargo a las contribuciones voluntarias adicionales para proporcionar ayuda a corto plazo para la reducción de los HFC</w:t>
      </w:r>
    </w:p>
    <w:p w14:paraId="1B8EF4C0" w14:textId="77777777" w:rsidR="00A40AF3" w:rsidRPr="002B0CD7" w:rsidRDefault="00A40AF3" w:rsidP="00A40AF3">
      <w:pPr>
        <w:ind w:left="720" w:hanging="720"/>
        <w:rPr>
          <w:b/>
          <w:bCs/>
          <w:sz w:val="24"/>
          <w:szCs w:val="24"/>
        </w:rPr>
      </w:pPr>
    </w:p>
    <w:p w14:paraId="55F75D16" w14:textId="564F73E6" w:rsidR="00ED30F4" w:rsidRPr="002B0CD7" w:rsidRDefault="00ED30F4" w:rsidP="004F6768">
      <w:pPr>
        <w:pStyle w:val="Heading1"/>
      </w:pPr>
      <w:r>
        <w:t xml:space="preserve">Al 31 de diciembre de 2021, el Comité Ejecutivo había aprobado 79 proyectos relacionados con los HFC con cargo a las contribuciones voluntarias adicionales por un valor de 8 310 037 $EUA (excluidos los gastos de apoyo del organismo). En el Cuadro 6 se presenta un resumen de la situación de estos proyectos. </w:t>
      </w:r>
    </w:p>
    <w:p w14:paraId="0FB1BAA0" w14:textId="3144088F" w:rsidR="00A40AF3" w:rsidRPr="002B0CD7" w:rsidRDefault="00A40AF3" w:rsidP="00A40AF3">
      <w:pPr>
        <w:pStyle w:val="Heading1"/>
        <w:keepNext/>
        <w:numPr>
          <w:ilvl w:val="0"/>
          <w:numId w:val="0"/>
        </w:numPr>
        <w:spacing w:after="0"/>
        <w:rPr>
          <w:b/>
        </w:rPr>
      </w:pPr>
      <w:r>
        <w:rPr>
          <w:b/>
        </w:rPr>
        <w:t>Cuadro 6. Situación de los proyectos relacionados con los HFC aprobados a finales de 2021</w:t>
      </w:r>
    </w:p>
    <w:tbl>
      <w:tblPr>
        <w:tblW w:w="9493" w:type="dxa"/>
        <w:tblLook w:val="04A0" w:firstRow="1" w:lastRow="0" w:firstColumn="1" w:lastColumn="0" w:noHBand="0" w:noVBand="1"/>
      </w:tblPr>
      <w:tblGrid>
        <w:gridCol w:w="1980"/>
        <w:gridCol w:w="992"/>
        <w:gridCol w:w="1054"/>
        <w:gridCol w:w="1136"/>
        <w:gridCol w:w="1134"/>
        <w:gridCol w:w="1317"/>
        <w:gridCol w:w="1016"/>
        <w:gridCol w:w="1141"/>
      </w:tblGrid>
      <w:tr w:rsidR="00A566E5" w:rsidRPr="002B0CD7" w14:paraId="586E3C32" w14:textId="77777777" w:rsidTr="00931E99">
        <w:trPr>
          <w:trHeight w:val="50"/>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4BB28385" w14:textId="77777777" w:rsidR="00A566E5" w:rsidRPr="002B0CD7" w:rsidRDefault="00A566E5" w:rsidP="00931E99">
            <w:pPr>
              <w:jc w:val="left"/>
              <w:rPr>
                <w:b/>
                <w:bCs/>
                <w:sz w:val="20"/>
                <w:szCs w:val="20"/>
              </w:rPr>
            </w:pPr>
            <w:r>
              <w:rPr>
                <w:b/>
                <w:sz w:val="20"/>
              </w:rPr>
              <w:t>Tipo</w:t>
            </w:r>
          </w:p>
        </w:tc>
        <w:tc>
          <w:tcPr>
            <w:tcW w:w="3182" w:type="dxa"/>
            <w:gridSpan w:val="3"/>
            <w:tcBorders>
              <w:top w:val="single" w:sz="4" w:space="0" w:color="auto"/>
              <w:left w:val="nil"/>
              <w:bottom w:val="single" w:sz="4" w:space="0" w:color="auto"/>
              <w:right w:val="single" w:sz="4" w:space="0" w:color="auto"/>
            </w:tcBorders>
            <w:shd w:val="clear" w:color="auto" w:fill="auto"/>
            <w:noWrap/>
            <w:hideMark/>
          </w:tcPr>
          <w:p w14:paraId="1A6C5232" w14:textId="77777777" w:rsidR="00A566E5" w:rsidRPr="002B0CD7" w:rsidRDefault="00A566E5" w:rsidP="00931E99">
            <w:pPr>
              <w:jc w:val="center"/>
              <w:rPr>
                <w:b/>
                <w:bCs/>
                <w:sz w:val="20"/>
                <w:szCs w:val="20"/>
              </w:rPr>
            </w:pPr>
            <w:r>
              <w:rPr>
                <w:b/>
                <w:sz w:val="20"/>
              </w:rPr>
              <w:t>Cantidad de proyectos</w:t>
            </w:r>
          </w:p>
        </w:tc>
        <w:tc>
          <w:tcPr>
            <w:tcW w:w="4331" w:type="dxa"/>
            <w:gridSpan w:val="4"/>
            <w:tcBorders>
              <w:top w:val="single" w:sz="4" w:space="0" w:color="auto"/>
              <w:left w:val="nil"/>
              <w:bottom w:val="single" w:sz="4" w:space="0" w:color="auto"/>
              <w:right w:val="single" w:sz="4" w:space="0" w:color="auto"/>
            </w:tcBorders>
            <w:shd w:val="clear" w:color="auto" w:fill="auto"/>
            <w:noWrap/>
            <w:hideMark/>
          </w:tcPr>
          <w:p w14:paraId="489A0994" w14:textId="77777777" w:rsidR="00A566E5" w:rsidRPr="002B0CD7" w:rsidRDefault="00A566E5" w:rsidP="00931E99">
            <w:pPr>
              <w:jc w:val="center"/>
              <w:rPr>
                <w:b/>
                <w:bCs/>
                <w:sz w:val="20"/>
                <w:szCs w:val="20"/>
              </w:rPr>
            </w:pPr>
            <w:r>
              <w:rPr>
                <w:b/>
                <w:sz w:val="20"/>
              </w:rPr>
              <w:t>Financiación ($</w:t>
            </w:r>
            <w:proofErr w:type="gramStart"/>
            <w:r>
              <w:rPr>
                <w:b/>
                <w:sz w:val="20"/>
              </w:rPr>
              <w:t>EUA)*</w:t>
            </w:r>
            <w:proofErr w:type="gramEnd"/>
          </w:p>
        </w:tc>
      </w:tr>
      <w:tr w:rsidR="00A566E5" w:rsidRPr="002B0CD7" w14:paraId="71A8E830" w14:textId="77777777" w:rsidTr="00931E99">
        <w:trPr>
          <w:trHeight w:val="50"/>
        </w:trPr>
        <w:tc>
          <w:tcPr>
            <w:tcW w:w="1980" w:type="dxa"/>
            <w:vMerge/>
            <w:tcBorders>
              <w:top w:val="single" w:sz="4" w:space="0" w:color="auto"/>
              <w:left w:val="single" w:sz="4" w:space="0" w:color="auto"/>
              <w:bottom w:val="single" w:sz="4" w:space="0" w:color="auto"/>
              <w:right w:val="single" w:sz="4" w:space="0" w:color="auto"/>
            </w:tcBorders>
            <w:hideMark/>
          </w:tcPr>
          <w:p w14:paraId="1808244E" w14:textId="77777777" w:rsidR="00A566E5" w:rsidRPr="002B0CD7" w:rsidRDefault="00A566E5" w:rsidP="00931E99">
            <w:pPr>
              <w:jc w:val="left"/>
              <w:rPr>
                <w:b/>
                <w:bCs/>
                <w:sz w:val="20"/>
                <w:szCs w:val="20"/>
                <w:lang w:eastAsia="en-CA"/>
              </w:rPr>
            </w:pPr>
          </w:p>
        </w:tc>
        <w:tc>
          <w:tcPr>
            <w:tcW w:w="992" w:type="dxa"/>
            <w:tcBorders>
              <w:top w:val="nil"/>
              <w:left w:val="nil"/>
              <w:bottom w:val="single" w:sz="4" w:space="0" w:color="auto"/>
              <w:right w:val="single" w:sz="4" w:space="0" w:color="auto"/>
            </w:tcBorders>
            <w:shd w:val="clear" w:color="auto" w:fill="auto"/>
            <w:hideMark/>
          </w:tcPr>
          <w:p w14:paraId="0B658B85" w14:textId="095290C8" w:rsidR="00A566E5" w:rsidRPr="00EB227C" w:rsidRDefault="00A566E5" w:rsidP="00931E99">
            <w:pPr>
              <w:ind w:left="-105" w:right="-169"/>
              <w:jc w:val="center"/>
              <w:rPr>
                <w:b/>
                <w:bCs/>
                <w:sz w:val="18"/>
                <w:szCs w:val="18"/>
              </w:rPr>
            </w:pPr>
            <w:r w:rsidRPr="00EB227C">
              <w:rPr>
                <w:b/>
                <w:sz w:val="18"/>
                <w:szCs w:val="18"/>
              </w:rPr>
              <w:t>Aprobado</w:t>
            </w:r>
            <w:r w:rsidR="00EB227C">
              <w:rPr>
                <w:b/>
                <w:sz w:val="18"/>
                <w:szCs w:val="18"/>
              </w:rPr>
              <w:t>s</w:t>
            </w:r>
          </w:p>
        </w:tc>
        <w:tc>
          <w:tcPr>
            <w:tcW w:w="1054" w:type="dxa"/>
            <w:tcBorders>
              <w:top w:val="nil"/>
              <w:left w:val="nil"/>
              <w:bottom w:val="single" w:sz="4" w:space="0" w:color="auto"/>
              <w:right w:val="single" w:sz="4" w:space="0" w:color="auto"/>
            </w:tcBorders>
            <w:shd w:val="clear" w:color="auto" w:fill="auto"/>
            <w:hideMark/>
          </w:tcPr>
          <w:p w14:paraId="51A63639" w14:textId="77777777" w:rsidR="00A566E5" w:rsidRPr="00EB227C" w:rsidRDefault="00A566E5" w:rsidP="00931E99">
            <w:pPr>
              <w:ind w:left="-193" w:right="-253"/>
              <w:jc w:val="center"/>
              <w:rPr>
                <w:b/>
                <w:bCs/>
                <w:sz w:val="18"/>
                <w:szCs w:val="18"/>
              </w:rPr>
            </w:pPr>
            <w:r w:rsidRPr="00EB227C">
              <w:rPr>
                <w:b/>
                <w:sz w:val="18"/>
                <w:szCs w:val="18"/>
              </w:rPr>
              <w:t>Terminados</w:t>
            </w:r>
          </w:p>
        </w:tc>
        <w:tc>
          <w:tcPr>
            <w:tcW w:w="1136" w:type="dxa"/>
            <w:tcBorders>
              <w:top w:val="nil"/>
              <w:left w:val="nil"/>
              <w:bottom w:val="single" w:sz="4" w:space="0" w:color="auto"/>
              <w:right w:val="single" w:sz="4" w:space="0" w:color="auto"/>
            </w:tcBorders>
            <w:shd w:val="clear" w:color="auto" w:fill="auto"/>
            <w:hideMark/>
          </w:tcPr>
          <w:p w14:paraId="707AF86E" w14:textId="77777777" w:rsidR="00A566E5" w:rsidRPr="00EB227C" w:rsidRDefault="00A566E5" w:rsidP="00931E99">
            <w:pPr>
              <w:ind w:left="-251" w:right="-247"/>
              <w:jc w:val="center"/>
              <w:rPr>
                <w:b/>
                <w:bCs/>
                <w:sz w:val="18"/>
                <w:szCs w:val="18"/>
              </w:rPr>
            </w:pPr>
            <w:r w:rsidRPr="00EB227C">
              <w:rPr>
                <w:b/>
                <w:sz w:val="18"/>
                <w:szCs w:val="18"/>
              </w:rPr>
              <w:t>%</w:t>
            </w:r>
            <w:r w:rsidRPr="00EB227C">
              <w:rPr>
                <w:b/>
                <w:sz w:val="18"/>
                <w:szCs w:val="18"/>
              </w:rPr>
              <w:br/>
              <w:t>terminados</w:t>
            </w:r>
          </w:p>
        </w:tc>
        <w:tc>
          <w:tcPr>
            <w:tcW w:w="1134" w:type="dxa"/>
            <w:tcBorders>
              <w:top w:val="nil"/>
              <w:left w:val="nil"/>
              <w:bottom w:val="single" w:sz="4" w:space="0" w:color="auto"/>
              <w:right w:val="single" w:sz="4" w:space="0" w:color="auto"/>
            </w:tcBorders>
            <w:shd w:val="clear" w:color="auto" w:fill="auto"/>
            <w:hideMark/>
          </w:tcPr>
          <w:p w14:paraId="389977FE" w14:textId="77777777" w:rsidR="00A566E5" w:rsidRPr="00EB227C" w:rsidRDefault="00A566E5" w:rsidP="00931E99">
            <w:pPr>
              <w:jc w:val="center"/>
              <w:rPr>
                <w:b/>
                <w:bCs/>
                <w:sz w:val="18"/>
                <w:szCs w:val="18"/>
              </w:rPr>
            </w:pPr>
            <w:r w:rsidRPr="00EB227C">
              <w:rPr>
                <w:b/>
                <w:sz w:val="18"/>
                <w:szCs w:val="18"/>
              </w:rPr>
              <w:t>Aprobado</w:t>
            </w:r>
          </w:p>
        </w:tc>
        <w:tc>
          <w:tcPr>
            <w:tcW w:w="1083" w:type="dxa"/>
            <w:tcBorders>
              <w:top w:val="nil"/>
              <w:left w:val="nil"/>
              <w:bottom w:val="single" w:sz="4" w:space="0" w:color="auto"/>
              <w:right w:val="single" w:sz="4" w:space="0" w:color="auto"/>
            </w:tcBorders>
            <w:shd w:val="clear" w:color="auto" w:fill="auto"/>
            <w:hideMark/>
          </w:tcPr>
          <w:p w14:paraId="729D11A1" w14:textId="77777777" w:rsidR="00A566E5" w:rsidRPr="00EB227C" w:rsidRDefault="00A566E5" w:rsidP="00931E99">
            <w:pPr>
              <w:jc w:val="center"/>
              <w:rPr>
                <w:b/>
                <w:bCs/>
                <w:sz w:val="18"/>
                <w:szCs w:val="18"/>
              </w:rPr>
            </w:pPr>
            <w:r w:rsidRPr="00EB227C">
              <w:rPr>
                <w:b/>
                <w:sz w:val="18"/>
                <w:szCs w:val="18"/>
              </w:rPr>
              <w:t>Desembolsado</w:t>
            </w:r>
          </w:p>
        </w:tc>
        <w:tc>
          <w:tcPr>
            <w:tcW w:w="1016" w:type="dxa"/>
            <w:tcBorders>
              <w:top w:val="nil"/>
              <w:left w:val="nil"/>
              <w:bottom w:val="single" w:sz="4" w:space="0" w:color="auto"/>
              <w:right w:val="single" w:sz="4" w:space="0" w:color="auto"/>
            </w:tcBorders>
            <w:shd w:val="clear" w:color="auto" w:fill="auto"/>
            <w:hideMark/>
          </w:tcPr>
          <w:p w14:paraId="0EBA3CD6" w14:textId="77777777" w:rsidR="00A566E5" w:rsidRPr="00EB227C" w:rsidRDefault="00A566E5" w:rsidP="00931E99">
            <w:pPr>
              <w:jc w:val="center"/>
              <w:rPr>
                <w:b/>
                <w:bCs/>
                <w:sz w:val="18"/>
                <w:szCs w:val="18"/>
              </w:rPr>
            </w:pPr>
            <w:r w:rsidRPr="00EB227C">
              <w:rPr>
                <w:b/>
                <w:sz w:val="18"/>
                <w:szCs w:val="18"/>
              </w:rPr>
              <w:t>Saldo</w:t>
            </w:r>
          </w:p>
        </w:tc>
        <w:tc>
          <w:tcPr>
            <w:tcW w:w="1098" w:type="dxa"/>
            <w:tcBorders>
              <w:top w:val="nil"/>
              <w:left w:val="nil"/>
              <w:bottom w:val="single" w:sz="4" w:space="0" w:color="auto"/>
              <w:right w:val="single" w:sz="4" w:space="0" w:color="auto"/>
            </w:tcBorders>
            <w:shd w:val="clear" w:color="auto" w:fill="auto"/>
            <w:hideMark/>
          </w:tcPr>
          <w:p w14:paraId="19BC8E39" w14:textId="77777777" w:rsidR="00A566E5" w:rsidRPr="00EB227C" w:rsidRDefault="00A566E5" w:rsidP="00931E99">
            <w:pPr>
              <w:ind w:left="-146" w:right="-181"/>
              <w:jc w:val="center"/>
              <w:rPr>
                <w:b/>
                <w:bCs/>
                <w:sz w:val="18"/>
                <w:szCs w:val="18"/>
              </w:rPr>
            </w:pPr>
            <w:r w:rsidRPr="00EB227C">
              <w:rPr>
                <w:b/>
                <w:sz w:val="18"/>
                <w:szCs w:val="18"/>
              </w:rPr>
              <w:t>%</w:t>
            </w:r>
            <w:r w:rsidRPr="00EB227C">
              <w:rPr>
                <w:b/>
                <w:sz w:val="18"/>
                <w:szCs w:val="18"/>
              </w:rPr>
              <w:br/>
              <w:t>desembolsado</w:t>
            </w:r>
          </w:p>
        </w:tc>
      </w:tr>
      <w:tr w:rsidR="00A566E5" w:rsidRPr="002B0CD7" w14:paraId="1F3B81DC" w14:textId="77777777" w:rsidTr="00931E99">
        <w:trPr>
          <w:trHeight w:val="264"/>
        </w:trPr>
        <w:tc>
          <w:tcPr>
            <w:tcW w:w="1980" w:type="dxa"/>
            <w:tcBorders>
              <w:top w:val="nil"/>
              <w:left w:val="single" w:sz="4" w:space="0" w:color="auto"/>
              <w:bottom w:val="single" w:sz="4" w:space="0" w:color="auto"/>
              <w:right w:val="single" w:sz="4" w:space="0" w:color="auto"/>
            </w:tcBorders>
            <w:shd w:val="clear" w:color="auto" w:fill="auto"/>
            <w:noWrap/>
            <w:hideMark/>
          </w:tcPr>
          <w:p w14:paraId="77E05E37" w14:textId="77777777" w:rsidR="00A566E5" w:rsidRPr="002B0CD7" w:rsidRDefault="00A566E5" w:rsidP="00931E99">
            <w:pPr>
              <w:jc w:val="left"/>
              <w:rPr>
                <w:sz w:val="20"/>
                <w:szCs w:val="20"/>
              </w:rPr>
            </w:pPr>
            <w:r>
              <w:rPr>
                <w:sz w:val="20"/>
              </w:rPr>
              <w:t>Asistencia técnica - Actividades de apoyo</w:t>
            </w:r>
          </w:p>
        </w:tc>
        <w:tc>
          <w:tcPr>
            <w:tcW w:w="992" w:type="dxa"/>
            <w:tcBorders>
              <w:top w:val="nil"/>
              <w:left w:val="nil"/>
              <w:bottom w:val="single" w:sz="4" w:space="0" w:color="auto"/>
              <w:right w:val="single" w:sz="4" w:space="0" w:color="auto"/>
            </w:tcBorders>
            <w:shd w:val="clear" w:color="auto" w:fill="auto"/>
            <w:noWrap/>
            <w:hideMark/>
          </w:tcPr>
          <w:p w14:paraId="758B49A8" w14:textId="77777777" w:rsidR="00A566E5" w:rsidRPr="002B0CD7" w:rsidRDefault="00A566E5" w:rsidP="00931E99">
            <w:pPr>
              <w:jc w:val="right"/>
              <w:rPr>
                <w:sz w:val="20"/>
                <w:szCs w:val="20"/>
              </w:rPr>
            </w:pPr>
            <w:r>
              <w:rPr>
                <w:sz w:val="20"/>
              </w:rPr>
              <w:t>79</w:t>
            </w:r>
          </w:p>
        </w:tc>
        <w:tc>
          <w:tcPr>
            <w:tcW w:w="1054" w:type="dxa"/>
            <w:tcBorders>
              <w:top w:val="nil"/>
              <w:left w:val="nil"/>
              <w:bottom w:val="single" w:sz="4" w:space="0" w:color="auto"/>
              <w:right w:val="single" w:sz="4" w:space="0" w:color="auto"/>
            </w:tcBorders>
            <w:shd w:val="clear" w:color="auto" w:fill="auto"/>
            <w:noWrap/>
            <w:hideMark/>
          </w:tcPr>
          <w:p w14:paraId="7B959E99" w14:textId="77777777" w:rsidR="00A566E5" w:rsidRPr="002B0CD7" w:rsidRDefault="00A566E5" w:rsidP="00931E99">
            <w:pPr>
              <w:jc w:val="right"/>
              <w:rPr>
                <w:sz w:val="20"/>
                <w:szCs w:val="20"/>
              </w:rPr>
            </w:pPr>
            <w:r>
              <w:rPr>
                <w:sz w:val="20"/>
              </w:rPr>
              <w:t>43</w:t>
            </w:r>
          </w:p>
        </w:tc>
        <w:tc>
          <w:tcPr>
            <w:tcW w:w="1136" w:type="dxa"/>
            <w:tcBorders>
              <w:top w:val="nil"/>
              <w:left w:val="nil"/>
              <w:bottom w:val="single" w:sz="4" w:space="0" w:color="auto"/>
              <w:right w:val="single" w:sz="4" w:space="0" w:color="auto"/>
            </w:tcBorders>
            <w:shd w:val="clear" w:color="auto" w:fill="auto"/>
            <w:noWrap/>
            <w:hideMark/>
          </w:tcPr>
          <w:p w14:paraId="35F25B6E" w14:textId="77777777" w:rsidR="00A566E5" w:rsidRPr="002B0CD7" w:rsidRDefault="00A566E5" w:rsidP="00931E99">
            <w:pPr>
              <w:jc w:val="right"/>
              <w:rPr>
                <w:sz w:val="20"/>
                <w:szCs w:val="20"/>
              </w:rPr>
            </w:pPr>
            <w:r>
              <w:rPr>
                <w:sz w:val="20"/>
              </w:rPr>
              <w:t>54</w:t>
            </w:r>
          </w:p>
        </w:tc>
        <w:tc>
          <w:tcPr>
            <w:tcW w:w="1134" w:type="dxa"/>
            <w:tcBorders>
              <w:top w:val="nil"/>
              <w:left w:val="nil"/>
              <w:bottom w:val="single" w:sz="4" w:space="0" w:color="auto"/>
              <w:right w:val="single" w:sz="4" w:space="0" w:color="auto"/>
            </w:tcBorders>
            <w:shd w:val="clear" w:color="auto" w:fill="auto"/>
            <w:noWrap/>
            <w:hideMark/>
          </w:tcPr>
          <w:p w14:paraId="2DAA4A94" w14:textId="77777777" w:rsidR="00A566E5" w:rsidRPr="002B0CD7" w:rsidRDefault="00A566E5" w:rsidP="00931E99">
            <w:pPr>
              <w:jc w:val="right"/>
              <w:rPr>
                <w:sz w:val="20"/>
                <w:szCs w:val="20"/>
              </w:rPr>
            </w:pPr>
            <w:r>
              <w:rPr>
                <w:sz w:val="20"/>
              </w:rPr>
              <w:t>8 310 037</w:t>
            </w:r>
          </w:p>
        </w:tc>
        <w:tc>
          <w:tcPr>
            <w:tcW w:w="1083" w:type="dxa"/>
            <w:tcBorders>
              <w:top w:val="nil"/>
              <w:left w:val="nil"/>
              <w:bottom w:val="single" w:sz="4" w:space="0" w:color="auto"/>
              <w:right w:val="single" w:sz="4" w:space="0" w:color="auto"/>
            </w:tcBorders>
            <w:shd w:val="clear" w:color="auto" w:fill="auto"/>
            <w:noWrap/>
            <w:hideMark/>
          </w:tcPr>
          <w:p w14:paraId="78FBCB68" w14:textId="77777777" w:rsidR="00A566E5" w:rsidRPr="002B0CD7" w:rsidRDefault="00A566E5" w:rsidP="00931E99">
            <w:pPr>
              <w:jc w:val="right"/>
              <w:rPr>
                <w:sz w:val="20"/>
                <w:szCs w:val="20"/>
              </w:rPr>
            </w:pPr>
            <w:r>
              <w:rPr>
                <w:sz w:val="20"/>
              </w:rPr>
              <w:t>6 068 367</w:t>
            </w:r>
          </w:p>
        </w:tc>
        <w:tc>
          <w:tcPr>
            <w:tcW w:w="1016" w:type="dxa"/>
            <w:tcBorders>
              <w:top w:val="nil"/>
              <w:left w:val="nil"/>
              <w:bottom w:val="single" w:sz="4" w:space="0" w:color="auto"/>
              <w:right w:val="single" w:sz="4" w:space="0" w:color="auto"/>
            </w:tcBorders>
            <w:shd w:val="clear" w:color="auto" w:fill="auto"/>
            <w:noWrap/>
            <w:hideMark/>
          </w:tcPr>
          <w:p w14:paraId="6EB74519" w14:textId="77777777" w:rsidR="00A566E5" w:rsidRPr="002B0CD7" w:rsidRDefault="00A566E5" w:rsidP="00931E99">
            <w:pPr>
              <w:jc w:val="right"/>
              <w:rPr>
                <w:sz w:val="20"/>
                <w:szCs w:val="20"/>
              </w:rPr>
            </w:pPr>
            <w:r>
              <w:rPr>
                <w:sz w:val="20"/>
              </w:rPr>
              <w:t>2 241 670</w:t>
            </w:r>
          </w:p>
        </w:tc>
        <w:tc>
          <w:tcPr>
            <w:tcW w:w="1098" w:type="dxa"/>
            <w:tcBorders>
              <w:top w:val="nil"/>
              <w:left w:val="nil"/>
              <w:bottom w:val="single" w:sz="4" w:space="0" w:color="auto"/>
              <w:right w:val="single" w:sz="4" w:space="0" w:color="auto"/>
            </w:tcBorders>
            <w:shd w:val="clear" w:color="auto" w:fill="auto"/>
            <w:noWrap/>
            <w:hideMark/>
          </w:tcPr>
          <w:p w14:paraId="07E2B4B7" w14:textId="77777777" w:rsidR="00A566E5" w:rsidRPr="002B0CD7" w:rsidRDefault="00A566E5" w:rsidP="00931E99">
            <w:pPr>
              <w:jc w:val="right"/>
              <w:rPr>
                <w:sz w:val="20"/>
                <w:szCs w:val="20"/>
              </w:rPr>
            </w:pPr>
            <w:r>
              <w:rPr>
                <w:sz w:val="20"/>
              </w:rPr>
              <w:t>73</w:t>
            </w:r>
          </w:p>
        </w:tc>
      </w:tr>
    </w:tbl>
    <w:p w14:paraId="48F1A34C" w14:textId="113D9ADB" w:rsidR="00A566E5" w:rsidRPr="002B0CD7" w:rsidRDefault="00A566E5" w:rsidP="00A566E5">
      <w:pPr>
        <w:pStyle w:val="Title1"/>
        <w:jc w:val="both"/>
        <w:rPr>
          <w:b w:val="0"/>
          <w:caps w:val="0"/>
          <w:sz w:val="19"/>
          <w:szCs w:val="19"/>
        </w:rPr>
      </w:pPr>
      <w:r>
        <w:rPr>
          <w:b w:val="0"/>
          <w:caps w:val="0"/>
          <w:sz w:val="19"/>
        </w:rPr>
        <w:t>* Excluidos los gastos de apoyo del organismo.</w:t>
      </w:r>
    </w:p>
    <w:p w14:paraId="036A8C78" w14:textId="77777777" w:rsidR="00773612" w:rsidRPr="001764A9" w:rsidRDefault="00773612" w:rsidP="00A566E5">
      <w:pPr>
        <w:pStyle w:val="Title1"/>
        <w:jc w:val="both"/>
        <w:rPr>
          <w:b w:val="0"/>
          <w:caps w:val="0"/>
        </w:rPr>
      </w:pPr>
    </w:p>
    <w:p w14:paraId="120976E7" w14:textId="5F7AEB00" w:rsidR="007940DA" w:rsidRPr="002B0CD7" w:rsidRDefault="00ED30F4" w:rsidP="007940DA">
      <w:pPr>
        <w:pStyle w:val="Heading1"/>
        <w:widowControl w:val="0"/>
        <w:tabs>
          <w:tab w:val="clear" w:pos="0"/>
        </w:tabs>
      </w:pPr>
      <w:r>
        <w:t xml:space="preserve">A finales de 2021, se habían terminado 43 de las 79 actividades de apoyo aprobadas. Se aprobaron las prórrogas de las fechas de terminación de las 36 actividades de apoyo en curso restantes; estas actividades se encuentran en distintas etapas de ejecución. </w:t>
      </w:r>
    </w:p>
    <w:p w14:paraId="5BD227A1" w14:textId="77777777" w:rsidR="00E45FF3" w:rsidRPr="002B0CD7" w:rsidRDefault="00E45FF3" w:rsidP="00E45FF3">
      <w:pPr>
        <w:pStyle w:val="Heading1"/>
      </w:pPr>
      <w:r>
        <w:lastRenderedPageBreak/>
        <w:t>Del total acumulativo de fondos aprobados, de 8 310 037 $EUA, se han desembolsado 6 068 367 $EUA, lo que representa una tasa de desembolso del 73 %.</w:t>
      </w:r>
    </w:p>
    <w:p w14:paraId="2A3A7B4A" w14:textId="6994846B" w:rsidR="00ED30F4" w:rsidRPr="002B0CD7" w:rsidRDefault="00ED30F4" w:rsidP="005333DC">
      <w:pPr>
        <w:pStyle w:val="Heading1"/>
      </w:pPr>
      <w:r>
        <w:t>Después del proceso de examen, cinco proyectos para actividades de apoyo se clasifican como proyectos con demoras en la ejecución y se incluyen en el Anexo I del presente documento, que contiene la recomendación de la Secretaría, en la que se solicita que se presente un informe a la 92ª reunión.</w:t>
      </w:r>
    </w:p>
    <w:p w14:paraId="39B23137" w14:textId="77777777" w:rsidR="00F33EAF" w:rsidRPr="002B0CD7" w:rsidRDefault="00F33EAF" w:rsidP="005333DC">
      <w:pPr>
        <w:pStyle w:val="a--"/>
        <w:tabs>
          <w:tab w:val="clear" w:pos="-720"/>
          <w:tab w:val="clear" w:pos="0"/>
          <w:tab w:val="clear" w:pos="720"/>
          <w:tab w:val="clear" w:pos="1440"/>
          <w:tab w:val="clear" w:pos="2160"/>
          <w:tab w:val="clear" w:pos="2880"/>
          <w:tab w:val="clear" w:pos="3600"/>
        </w:tabs>
        <w:suppressAutoHyphens w:val="0"/>
        <w:jc w:val="left"/>
      </w:pPr>
      <w:r>
        <w:t>III.</w:t>
      </w:r>
      <w:r>
        <w:tab/>
        <w:t>Recomendación</w:t>
      </w:r>
    </w:p>
    <w:p w14:paraId="1577F8C2" w14:textId="77777777" w:rsidR="00ED30F4" w:rsidRPr="002B0CD7" w:rsidRDefault="00ED30F4" w:rsidP="005333DC">
      <w:pPr>
        <w:pStyle w:val="0Heading0"/>
        <w:rPr>
          <w:lang w:val="en-CA"/>
        </w:rPr>
      </w:pPr>
    </w:p>
    <w:p w14:paraId="368EEE4A" w14:textId="77777777" w:rsidR="00ED30F4" w:rsidRPr="002B0CD7" w:rsidRDefault="00ED30F4" w:rsidP="004F6768">
      <w:pPr>
        <w:pStyle w:val="Heading1"/>
      </w:pPr>
      <w:r>
        <w:t>El Comité Ejecutivo tal vez desee:</w:t>
      </w:r>
    </w:p>
    <w:p w14:paraId="24584F1F" w14:textId="20D41CCE" w:rsidR="00ED30F4" w:rsidRPr="002B0CD7" w:rsidRDefault="00ED30F4" w:rsidP="004F6768">
      <w:pPr>
        <w:pStyle w:val="Heading2"/>
      </w:pPr>
      <w:r>
        <w:t xml:space="preserve">Tomar nota del informe sobre la marcha de las actividades del PNUMA al 31 de diciembre de 2021 que figura en el documento UNEP/OzL.Pro/ExCom/91/15; </w:t>
      </w:r>
    </w:p>
    <w:p w14:paraId="28CEEEB9" w14:textId="35BD6A00" w:rsidR="008F603A" w:rsidRPr="002B0CD7" w:rsidRDefault="00ED30F4" w:rsidP="004F6768">
      <w:pPr>
        <w:pStyle w:val="Heading2"/>
      </w:pPr>
      <w:r>
        <w:t>Aprobar las recomendaciones sobre proyectos en curso con cuestiones específicas que figuran en el Anexo III del presente documento</w:t>
      </w:r>
      <w:r w:rsidR="00EE082C">
        <w:t>;</w:t>
      </w:r>
      <w:r>
        <w:t xml:space="preserve"> </w:t>
      </w:r>
    </w:p>
    <w:p w14:paraId="5358DFC6" w14:textId="3E985E9D" w:rsidR="00200D2A" w:rsidRPr="002B0CD7" w:rsidRDefault="00200D2A" w:rsidP="008F603A">
      <w:pPr>
        <w:pStyle w:val="Heading2"/>
      </w:pPr>
      <w:r>
        <w:t xml:space="preserve">Cancelar el plan de gestión de eliminación de los HCFC (PGEH) para Haití (etapa I, segundo tramo) (HAI/PHA/76/TAS/21) en la 91ª reunión y pedir al PNUMA que devuelva los saldos restantes de conformidad con la decisión 28/7; </w:t>
      </w:r>
    </w:p>
    <w:p w14:paraId="0F35AB09" w14:textId="76973580" w:rsidR="008F603A" w:rsidRPr="002B0CD7" w:rsidRDefault="008F603A" w:rsidP="002B0CD7">
      <w:pPr>
        <w:pStyle w:val="Heading2"/>
        <w:keepNext/>
        <w:keepLines/>
      </w:pPr>
      <w:r>
        <w:t>Permitir, con carácter excepcional, que el PNUMA continúe la ejecución de las actividades pendientes relacionadas con la etapa I del PGEH para Malí, y solicitar al PNUMA que presente a la 92ª reunión un informe sobre la situación de ejecución; y</w:t>
      </w:r>
    </w:p>
    <w:p w14:paraId="44E9029E" w14:textId="412AE466" w:rsidR="00DB62DF" w:rsidRPr="002B0CD7" w:rsidRDefault="008F603A" w:rsidP="00FD7C43">
      <w:pPr>
        <w:pStyle w:val="Heading2"/>
      </w:pPr>
      <w:r>
        <w:t xml:space="preserve">Pedir a la Secretaría que envíe una nota al Gobierno de Suriname y al PNUMA en relación con la posible cancelación de su PGEH (etapa I, tercer tramo) (SUR/PHA/81/TAS/26). </w:t>
      </w:r>
    </w:p>
    <w:p w14:paraId="4E52FA3D" w14:textId="77777777" w:rsidR="00315E22" w:rsidRPr="002B0CD7" w:rsidRDefault="00315E22" w:rsidP="00315E22">
      <w:pPr>
        <w:pStyle w:val="Heading1"/>
        <w:numPr>
          <w:ilvl w:val="0"/>
          <w:numId w:val="0"/>
        </w:numPr>
      </w:pPr>
    </w:p>
    <w:p w14:paraId="7F8A29BE" w14:textId="77777777" w:rsidR="00315E22" w:rsidRPr="002B0CD7" w:rsidRDefault="00315E22" w:rsidP="00315E22"/>
    <w:p w14:paraId="5C854143" w14:textId="77777777" w:rsidR="00315E22" w:rsidRPr="002B0CD7" w:rsidRDefault="00315E22" w:rsidP="00315E22"/>
    <w:p w14:paraId="7574F0C1" w14:textId="727062A5" w:rsidR="00315E22" w:rsidRPr="002B0CD7" w:rsidRDefault="00315E22" w:rsidP="00315E22">
      <w:pPr>
        <w:sectPr w:rsidR="00315E22" w:rsidRPr="002B0CD7"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4B5B998B" w14:textId="0B311811" w:rsidR="00F329D6" w:rsidRPr="002B0CD7" w:rsidRDefault="00F329D6">
      <w:pPr>
        <w:jc w:val="left"/>
      </w:pPr>
    </w:p>
    <w:p w14:paraId="1BA13CE9" w14:textId="77777777" w:rsidR="00F329D6" w:rsidRPr="002B0CD7" w:rsidRDefault="00F329D6" w:rsidP="00F329D6">
      <w:pPr>
        <w:jc w:val="center"/>
        <w:rPr>
          <w:b/>
          <w:bCs/>
        </w:rPr>
      </w:pPr>
      <w:r>
        <w:rPr>
          <w:b/>
        </w:rPr>
        <w:t>Anexo I</w:t>
      </w:r>
    </w:p>
    <w:p w14:paraId="13AA8745" w14:textId="77777777" w:rsidR="00F329D6" w:rsidRPr="002B0CD7" w:rsidRDefault="00F329D6" w:rsidP="00F329D6">
      <w:pPr>
        <w:jc w:val="center"/>
        <w:rPr>
          <w:b/>
          <w:bCs/>
        </w:rPr>
      </w:pPr>
    </w:p>
    <w:p w14:paraId="701AA9AE" w14:textId="3555A0D9" w:rsidR="00F329D6" w:rsidRPr="002B0CD7" w:rsidRDefault="00F329D6" w:rsidP="00EE082C">
      <w:pPr>
        <w:pStyle w:val="Title1"/>
        <w:rPr>
          <w:caps w:val="0"/>
        </w:rPr>
      </w:pPr>
      <w:r>
        <w:rPr>
          <w:caps w:val="0"/>
        </w:rPr>
        <w:t>RESEÑA DE LA SITUACIÓN DE EJECUCIÓN DE LOS PROYECTOS PARA EL PNUMA</w:t>
      </w:r>
      <w:r w:rsidR="00C34F16">
        <w:rPr>
          <w:caps w:val="0"/>
        </w:rPr>
        <w:br/>
      </w:r>
      <w:r w:rsidR="00EE082C">
        <w:rPr>
          <w:caps w:val="0"/>
        </w:rPr>
        <w:t xml:space="preserve"> </w:t>
      </w:r>
      <w:r>
        <w:rPr>
          <w:caps w:val="0"/>
        </w:rPr>
        <w:t>POR PAÍS PARA 2021</w:t>
      </w:r>
    </w:p>
    <w:p w14:paraId="49EC6515" w14:textId="77777777" w:rsidR="00F329D6" w:rsidRPr="001764A9" w:rsidRDefault="00F329D6" w:rsidP="00F329D6">
      <w:pPr>
        <w:pStyle w:val="Title1"/>
      </w:pPr>
    </w:p>
    <w:p w14:paraId="0CEEADA0" w14:textId="77777777" w:rsidR="00F329D6" w:rsidRPr="002B0CD7" w:rsidRDefault="00F329D6" w:rsidP="00E45FF3">
      <w:pPr>
        <w:pStyle w:val="Heading1"/>
        <w:numPr>
          <w:ilvl w:val="0"/>
          <w:numId w:val="44"/>
        </w:numPr>
      </w:pPr>
      <w:r>
        <w:t xml:space="preserve">El Cuadro 1 del Anexo I presenta la situación de ejecución de los proyectos por país para 2021 en cuanto a eliminación lograda, desembolsos previstos y realizados y terminación de proyecto. </w:t>
      </w:r>
    </w:p>
    <w:p w14:paraId="3EE837E7" w14:textId="1F38386D" w:rsidR="00F672D6" w:rsidRPr="002B0CD7" w:rsidRDefault="00F672D6" w:rsidP="00F672D6">
      <w:pPr>
        <w:pStyle w:val="Title1"/>
        <w:keepNext/>
        <w:jc w:val="both"/>
        <w:rPr>
          <w:caps w:val="0"/>
        </w:rPr>
      </w:pPr>
      <w:r>
        <w:rPr>
          <w:caps w:val="0"/>
        </w:rPr>
        <w:t>Cuadro 1. Situación de la ejecución de proyectos por el PNUMA para 2021</w:t>
      </w:r>
    </w:p>
    <w:tbl>
      <w:tblPr>
        <w:tblW w:w="9625" w:type="dxa"/>
        <w:tblLook w:val="04A0" w:firstRow="1" w:lastRow="0" w:firstColumn="1" w:lastColumn="0" w:noHBand="0" w:noVBand="1"/>
      </w:tblPr>
      <w:tblGrid>
        <w:gridCol w:w="3539"/>
        <w:gridCol w:w="1676"/>
        <w:gridCol w:w="1440"/>
        <w:gridCol w:w="1440"/>
        <w:gridCol w:w="1530"/>
      </w:tblGrid>
      <w:tr w:rsidR="00F672D6" w:rsidRPr="002B0CD7" w14:paraId="79FE6745" w14:textId="77777777" w:rsidTr="003039E3">
        <w:trPr>
          <w:trHeight w:val="819"/>
          <w:tblHeader/>
        </w:trPr>
        <w:tc>
          <w:tcPr>
            <w:tcW w:w="3539" w:type="dxa"/>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33350F33" w14:textId="77777777" w:rsidR="00F672D6" w:rsidRPr="002B0CD7" w:rsidRDefault="00F672D6" w:rsidP="0098228D">
            <w:pPr>
              <w:jc w:val="center"/>
              <w:rPr>
                <w:b/>
                <w:bCs/>
                <w:sz w:val="20"/>
                <w:szCs w:val="20"/>
              </w:rPr>
            </w:pPr>
            <w:r>
              <w:rPr>
                <w:b/>
                <w:sz w:val="20"/>
              </w:rPr>
              <w:t>País</w:t>
            </w:r>
          </w:p>
        </w:tc>
        <w:tc>
          <w:tcPr>
            <w:tcW w:w="1676"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1594F052" w14:textId="77777777" w:rsidR="00F672D6" w:rsidRPr="002B0CD7" w:rsidRDefault="00F672D6" w:rsidP="0098228D">
            <w:pPr>
              <w:jc w:val="center"/>
              <w:rPr>
                <w:b/>
                <w:bCs/>
                <w:sz w:val="20"/>
                <w:szCs w:val="20"/>
              </w:rPr>
            </w:pPr>
            <w:r>
              <w:rPr>
                <w:b/>
                <w:sz w:val="20"/>
              </w:rPr>
              <w:t>Fondos estimados desembolsados en 2021 ($EUA)</w:t>
            </w:r>
          </w:p>
        </w:tc>
        <w:tc>
          <w:tcPr>
            <w:tcW w:w="1440"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0DD436A2" w14:textId="77777777" w:rsidR="00F672D6" w:rsidRPr="002B0CD7" w:rsidRDefault="00F672D6" w:rsidP="0098228D">
            <w:pPr>
              <w:jc w:val="center"/>
              <w:rPr>
                <w:b/>
                <w:bCs/>
                <w:sz w:val="20"/>
                <w:szCs w:val="20"/>
              </w:rPr>
            </w:pPr>
            <w:r>
              <w:rPr>
                <w:b/>
                <w:sz w:val="20"/>
              </w:rPr>
              <w:t>Fondos desembolsados en 2021 ($EUA)</w:t>
            </w:r>
          </w:p>
        </w:tc>
        <w:tc>
          <w:tcPr>
            <w:tcW w:w="1440"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2140AB36" w14:textId="77777777" w:rsidR="00F672D6" w:rsidRPr="002B0CD7" w:rsidRDefault="00F672D6" w:rsidP="0098228D">
            <w:pPr>
              <w:ind w:left="-106" w:right="-85"/>
              <w:jc w:val="center"/>
              <w:rPr>
                <w:b/>
                <w:bCs/>
                <w:sz w:val="20"/>
                <w:szCs w:val="20"/>
              </w:rPr>
            </w:pPr>
            <w:r>
              <w:rPr>
                <w:b/>
                <w:sz w:val="20"/>
              </w:rPr>
              <w:t>Porcentaje de fondos desembolsados por encima de la estimación en 2021</w:t>
            </w:r>
          </w:p>
        </w:tc>
        <w:tc>
          <w:tcPr>
            <w:tcW w:w="1530"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48F4FF99" w14:textId="5F21C710" w:rsidR="00F672D6" w:rsidRPr="002B0CD7" w:rsidRDefault="00F672D6" w:rsidP="0098228D">
            <w:pPr>
              <w:ind w:left="-108" w:right="-93"/>
              <w:jc w:val="center"/>
              <w:rPr>
                <w:b/>
                <w:bCs/>
                <w:sz w:val="20"/>
                <w:szCs w:val="20"/>
              </w:rPr>
            </w:pPr>
            <w:r>
              <w:rPr>
                <w:b/>
                <w:sz w:val="20"/>
              </w:rPr>
              <w:t>Porcentaje de proyectos previstos terminados en 2021*</w:t>
            </w:r>
          </w:p>
        </w:tc>
      </w:tr>
      <w:tr w:rsidR="00F672D6" w:rsidRPr="002B0CD7" w14:paraId="74D7A64D"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2FCCC857" w14:textId="77777777" w:rsidR="00F672D6" w:rsidRPr="002B0CD7" w:rsidRDefault="00F672D6" w:rsidP="0098228D">
            <w:pPr>
              <w:jc w:val="left"/>
              <w:rPr>
                <w:sz w:val="20"/>
                <w:szCs w:val="20"/>
              </w:rPr>
            </w:pPr>
            <w:r>
              <w:rPr>
                <w:sz w:val="20"/>
              </w:rPr>
              <w:t>Afganistán</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E2E7843" w14:textId="77777777" w:rsidR="00F672D6" w:rsidRPr="002B0CD7" w:rsidRDefault="00F672D6" w:rsidP="0098228D">
            <w:pPr>
              <w:jc w:val="right"/>
              <w:rPr>
                <w:sz w:val="20"/>
                <w:szCs w:val="20"/>
              </w:rPr>
            </w:pPr>
            <w:r>
              <w:rPr>
                <w:sz w:val="20"/>
              </w:rPr>
              <w:t>112 392</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7C88732" w14:textId="77777777" w:rsidR="00F672D6" w:rsidRPr="002B0CD7" w:rsidRDefault="00F672D6" w:rsidP="0098228D">
            <w:pPr>
              <w:jc w:val="right"/>
              <w:rPr>
                <w:sz w:val="20"/>
                <w:szCs w:val="20"/>
              </w:rPr>
            </w:pPr>
            <w:r>
              <w:rPr>
                <w:sz w:val="20"/>
              </w:rPr>
              <w:t>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2F74F60" w14:textId="5263C2D5" w:rsidR="00F672D6" w:rsidRPr="002B0CD7" w:rsidRDefault="00F672D6" w:rsidP="0098228D">
            <w:pPr>
              <w:jc w:val="right"/>
              <w:rPr>
                <w:sz w:val="20"/>
                <w:szCs w:val="20"/>
              </w:rPr>
            </w:pPr>
            <w:r>
              <w:rPr>
                <w:sz w:val="20"/>
              </w:rPr>
              <w:t>0</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4ACD0EC" w14:textId="7C5B989B" w:rsidR="00F672D6" w:rsidRPr="002B0CD7" w:rsidRDefault="00F672D6" w:rsidP="0098228D">
            <w:pPr>
              <w:jc w:val="right"/>
              <w:rPr>
                <w:sz w:val="20"/>
                <w:szCs w:val="20"/>
              </w:rPr>
            </w:pPr>
            <w:r>
              <w:rPr>
                <w:sz w:val="20"/>
              </w:rPr>
              <w:t>100</w:t>
            </w:r>
          </w:p>
        </w:tc>
      </w:tr>
      <w:tr w:rsidR="00F672D6" w:rsidRPr="002B0CD7" w14:paraId="4FB05FC2" w14:textId="77777777" w:rsidTr="003039E3">
        <w:trPr>
          <w:trHeight w:val="85"/>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1013DD80" w14:textId="77777777" w:rsidR="00F672D6" w:rsidRPr="002B0CD7" w:rsidRDefault="00F672D6" w:rsidP="0098228D">
            <w:pPr>
              <w:jc w:val="left"/>
              <w:rPr>
                <w:sz w:val="20"/>
                <w:szCs w:val="20"/>
              </w:rPr>
            </w:pPr>
            <w:r>
              <w:rPr>
                <w:sz w:val="20"/>
              </w:rPr>
              <w:t>Albania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5251EFC" w14:textId="77777777" w:rsidR="00F672D6" w:rsidRPr="002B0CD7" w:rsidRDefault="00F672D6" w:rsidP="0098228D">
            <w:pPr>
              <w:jc w:val="right"/>
              <w:rPr>
                <w:sz w:val="20"/>
                <w:szCs w:val="20"/>
              </w:rPr>
            </w:pPr>
            <w:r>
              <w:rPr>
                <w:sz w:val="20"/>
              </w:rPr>
              <w:t>53 661</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C229F2F" w14:textId="77777777" w:rsidR="00F672D6" w:rsidRPr="002B0CD7" w:rsidRDefault="00F672D6" w:rsidP="0098228D">
            <w:pPr>
              <w:jc w:val="right"/>
              <w:rPr>
                <w:sz w:val="20"/>
                <w:szCs w:val="20"/>
              </w:rPr>
            </w:pPr>
            <w:r>
              <w:rPr>
                <w:sz w:val="20"/>
              </w:rPr>
              <w:t>81 459</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741AEA8" w14:textId="583639D2" w:rsidR="00F672D6" w:rsidRPr="002B0CD7" w:rsidRDefault="00F672D6" w:rsidP="0098228D">
            <w:pPr>
              <w:jc w:val="right"/>
              <w:rPr>
                <w:sz w:val="20"/>
                <w:szCs w:val="20"/>
              </w:rPr>
            </w:pPr>
            <w:r>
              <w:rPr>
                <w:sz w:val="20"/>
              </w:rPr>
              <w:t>152</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DD6420A" w14:textId="60FA6792" w:rsidR="00F672D6" w:rsidRPr="002B0CD7" w:rsidRDefault="00F672D6" w:rsidP="0098228D">
            <w:pPr>
              <w:jc w:val="right"/>
              <w:rPr>
                <w:sz w:val="20"/>
                <w:szCs w:val="20"/>
              </w:rPr>
            </w:pPr>
            <w:r>
              <w:rPr>
                <w:sz w:val="20"/>
              </w:rPr>
              <w:t>100</w:t>
            </w:r>
          </w:p>
        </w:tc>
      </w:tr>
      <w:tr w:rsidR="00F672D6" w:rsidRPr="002B0CD7" w14:paraId="236BDB4D"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3C56857F" w14:textId="77777777" w:rsidR="00F672D6" w:rsidRPr="002B0CD7" w:rsidRDefault="00F672D6" w:rsidP="0098228D">
            <w:pPr>
              <w:jc w:val="left"/>
              <w:rPr>
                <w:sz w:val="20"/>
                <w:szCs w:val="20"/>
              </w:rPr>
            </w:pPr>
            <w:r>
              <w:rPr>
                <w:sz w:val="20"/>
              </w:rPr>
              <w:t>Argelia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E4C21D1" w14:textId="77777777" w:rsidR="00F672D6" w:rsidRPr="002B0CD7" w:rsidRDefault="00F672D6" w:rsidP="0098228D">
            <w:pPr>
              <w:jc w:val="right"/>
              <w:rPr>
                <w:sz w:val="20"/>
                <w:szCs w:val="20"/>
              </w:rPr>
            </w:pPr>
            <w:r>
              <w:rPr>
                <w:sz w:val="20"/>
              </w:rPr>
              <w:t>257 400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9BA301C" w14:textId="77777777" w:rsidR="00F672D6" w:rsidRPr="002B0CD7" w:rsidRDefault="00F672D6" w:rsidP="0098228D">
            <w:pPr>
              <w:jc w:val="right"/>
              <w:rPr>
                <w:sz w:val="20"/>
                <w:szCs w:val="20"/>
              </w:rPr>
            </w:pPr>
            <w:r>
              <w:rPr>
                <w:sz w:val="20"/>
              </w:rPr>
              <w:t>257 400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6D46C33" w14:textId="33552254" w:rsidR="00F672D6" w:rsidRPr="002B0CD7" w:rsidRDefault="00F672D6" w:rsidP="0098228D">
            <w:pPr>
              <w:jc w:val="right"/>
              <w:rPr>
                <w:sz w:val="20"/>
                <w:szCs w:val="20"/>
              </w:rPr>
            </w:pPr>
            <w:r>
              <w:rPr>
                <w:sz w:val="20"/>
              </w:rPr>
              <w:t>100</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E47CC0C" w14:textId="01643039" w:rsidR="00F672D6" w:rsidRPr="002B0CD7" w:rsidRDefault="00F672D6" w:rsidP="0098228D">
            <w:pPr>
              <w:jc w:val="right"/>
              <w:rPr>
                <w:sz w:val="20"/>
                <w:szCs w:val="20"/>
              </w:rPr>
            </w:pPr>
            <w:r>
              <w:rPr>
                <w:sz w:val="20"/>
              </w:rPr>
              <w:t>100</w:t>
            </w:r>
          </w:p>
        </w:tc>
      </w:tr>
      <w:tr w:rsidR="00F672D6" w:rsidRPr="002B0CD7" w14:paraId="5F2E0930"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7BC8E506" w14:textId="77777777" w:rsidR="00F672D6" w:rsidRPr="002B0CD7" w:rsidRDefault="00F672D6" w:rsidP="0098228D">
            <w:pPr>
              <w:jc w:val="left"/>
              <w:rPr>
                <w:sz w:val="20"/>
                <w:szCs w:val="20"/>
              </w:rPr>
            </w:pPr>
            <w:r>
              <w:rPr>
                <w:sz w:val="20"/>
              </w:rPr>
              <w:t>Angola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506FF07" w14:textId="77777777" w:rsidR="00F672D6" w:rsidRPr="002B0CD7" w:rsidRDefault="00F672D6" w:rsidP="0098228D">
            <w:pPr>
              <w:jc w:val="right"/>
              <w:rPr>
                <w:sz w:val="20"/>
                <w:szCs w:val="20"/>
              </w:rPr>
            </w:pPr>
            <w:r>
              <w:rPr>
                <w:sz w:val="20"/>
              </w:rPr>
              <w:t>84 610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872A674" w14:textId="77777777" w:rsidR="00F672D6" w:rsidRPr="002B0CD7" w:rsidRDefault="00F672D6" w:rsidP="0098228D">
            <w:pPr>
              <w:jc w:val="right"/>
              <w:rPr>
                <w:sz w:val="20"/>
                <w:szCs w:val="20"/>
              </w:rPr>
            </w:pPr>
            <w:r>
              <w:rPr>
                <w:sz w:val="20"/>
              </w:rPr>
              <w:t>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1689418" w14:textId="6412BFB7" w:rsidR="00F672D6" w:rsidRPr="002B0CD7" w:rsidRDefault="00F672D6" w:rsidP="0098228D">
            <w:pPr>
              <w:jc w:val="right"/>
              <w:rPr>
                <w:sz w:val="20"/>
                <w:szCs w:val="20"/>
              </w:rPr>
            </w:pPr>
            <w:r>
              <w:rPr>
                <w:sz w:val="20"/>
              </w:rPr>
              <w:t>0</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4064265" w14:textId="7B9AA88F" w:rsidR="00F672D6" w:rsidRPr="002B0CD7" w:rsidRDefault="00F672D6" w:rsidP="0098228D">
            <w:pPr>
              <w:jc w:val="right"/>
              <w:rPr>
                <w:sz w:val="20"/>
                <w:szCs w:val="20"/>
              </w:rPr>
            </w:pPr>
            <w:r>
              <w:rPr>
                <w:sz w:val="20"/>
              </w:rPr>
              <w:t>0</w:t>
            </w:r>
          </w:p>
        </w:tc>
      </w:tr>
      <w:tr w:rsidR="00F672D6" w:rsidRPr="002B0CD7" w14:paraId="7B7581FC" w14:textId="77777777" w:rsidTr="003039E3">
        <w:trPr>
          <w:trHeight w:val="66"/>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042350E1" w14:textId="77777777" w:rsidR="00F672D6" w:rsidRPr="002B0CD7" w:rsidRDefault="00F672D6" w:rsidP="0098228D">
            <w:pPr>
              <w:jc w:val="left"/>
              <w:rPr>
                <w:sz w:val="20"/>
                <w:szCs w:val="20"/>
              </w:rPr>
            </w:pPr>
            <w:r>
              <w:rPr>
                <w:sz w:val="20"/>
              </w:rPr>
              <w:t>Antigua y Barbuda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9E2846E" w14:textId="77777777" w:rsidR="00F672D6" w:rsidRPr="002B0CD7" w:rsidRDefault="00F672D6" w:rsidP="0098228D">
            <w:pPr>
              <w:jc w:val="right"/>
              <w:rPr>
                <w:sz w:val="20"/>
                <w:szCs w:val="20"/>
              </w:rPr>
            </w:pPr>
            <w:r>
              <w:rPr>
                <w:sz w:val="20"/>
              </w:rPr>
              <w:t>60 000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1FF4EBE" w14:textId="77777777" w:rsidR="00F672D6" w:rsidRPr="002B0CD7" w:rsidRDefault="00F672D6" w:rsidP="0098228D">
            <w:pPr>
              <w:jc w:val="right"/>
              <w:rPr>
                <w:sz w:val="20"/>
                <w:szCs w:val="20"/>
              </w:rPr>
            </w:pPr>
            <w:r>
              <w:rPr>
                <w:sz w:val="20"/>
              </w:rPr>
              <w:t>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A7CC69D" w14:textId="3E51A918" w:rsidR="00F672D6" w:rsidRPr="002B0CD7" w:rsidRDefault="00F672D6" w:rsidP="0098228D">
            <w:pPr>
              <w:jc w:val="right"/>
              <w:rPr>
                <w:sz w:val="20"/>
                <w:szCs w:val="20"/>
              </w:rPr>
            </w:pPr>
            <w:r>
              <w:rPr>
                <w:sz w:val="20"/>
              </w:rPr>
              <w:t>0</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FDC249D" w14:textId="77417C72" w:rsidR="00F672D6" w:rsidRPr="002B0CD7" w:rsidRDefault="00F672D6" w:rsidP="0098228D">
            <w:pPr>
              <w:jc w:val="right"/>
              <w:rPr>
                <w:sz w:val="20"/>
                <w:szCs w:val="20"/>
              </w:rPr>
            </w:pPr>
            <w:r>
              <w:rPr>
                <w:sz w:val="20"/>
              </w:rPr>
              <w:t>0</w:t>
            </w:r>
          </w:p>
        </w:tc>
      </w:tr>
      <w:tr w:rsidR="00F672D6" w:rsidRPr="002B0CD7" w14:paraId="0B71A486"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6608906A" w14:textId="77777777" w:rsidR="00F672D6" w:rsidRPr="002B0CD7" w:rsidRDefault="00F672D6" w:rsidP="0098228D">
            <w:pPr>
              <w:jc w:val="left"/>
              <w:rPr>
                <w:sz w:val="20"/>
                <w:szCs w:val="20"/>
              </w:rPr>
            </w:pPr>
            <w:r>
              <w:rPr>
                <w:sz w:val="20"/>
              </w:rPr>
              <w:t>Armenia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19913B0" w14:textId="77777777" w:rsidR="00F672D6" w:rsidRPr="002B0CD7" w:rsidRDefault="00F672D6" w:rsidP="0098228D">
            <w:pPr>
              <w:jc w:val="right"/>
              <w:rPr>
                <w:sz w:val="20"/>
                <w:szCs w:val="20"/>
              </w:rPr>
            </w:pPr>
            <w:r>
              <w:rPr>
                <w:sz w:val="20"/>
              </w:rPr>
              <w:t>14 970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8953755" w14:textId="77777777" w:rsidR="00F672D6" w:rsidRPr="002B0CD7" w:rsidRDefault="00F672D6" w:rsidP="0098228D">
            <w:pPr>
              <w:jc w:val="right"/>
              <w:rPr>
                <w:sz w:val="20"/>
                <w:szCs w:val="20"/>
              </w:rPr>
            </w:pPr>
            <w:r>
              <w:rPr>
                <w:sz w:val="20"/>
              </w:rPr>
              <w:t>48 017</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F787D0A" w14:textId="5DD0E0D9" w:rsidR="00F672D6" w:rsidRPr="002B0CD7" w:rsidRDefault="00F672D6" w:rsidP="0098228D">
            <w:pPr>
              <w:jc w:val="right"/>
              <w:rPr>
                <w:sz w:val="20"/>
                <w:szCs w:val="20"/>
              </w:rPr>
            </w:pPr>
            <w:r>
              <w:rPr>
                <w:sz w:val="20"/>
              </w:rPr>
              <w:t>321</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C61B536" w14:textId="26500898" w:rsidR="00F672D6" w:rsidRPr="002B0CD7" w:rsidRDefault="00F672D6" w:rsidP="0098228D">
            <w:pPr>
              <w:jc w:val="right"/>
              <w:rPr>
                <w:sz w:val="20"/>
                <w:szCs w:val="20"/>
              </w:rPr>
            </w:pPr>
            <w:r>
              <w:rPr>
                <w:sz w:val="20"/>
              </w:rPr>
              <w:t>100</w:t>
            </w:r>
          </w:p>
        </w:tc>
      </w:tr>
      <w:tr w:rsidR="00F672D6" w:rsidRPr="002B0CD7" w14:paraId="30A1E8F2"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21C15C3C" w14:textId="77777777" w:rsidR="00F672D6" w:rsidRPr="002B0CD7" w:rsidRDefault="00F672D6" w:rsidP="0098228D">
            <w:pPr>
              <w:jc w:val="left"/>
              <w:rPr>
                <w:sz w:val="20"/>
                <w:szCs w:val="20"/>
              </w:rPr>
            </w:pPr>
            <w:r>
              <w:rPr>
                <w:sz w:val="20"/>
              </w:rPr>
              <w:t>Bahamas</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1FC1C14" w14:textId="77777777" w:rsidR="00F672D6" w:rsidRPr="002B0CD7" w:rsidRDefault="00F672D6" w:rsidP="0098228D">
            <w:pPr>
              <w:jc w:val="right"/>
              <w:rPr>
                <w:sz w:val="20"/>
                <w:szCs w:val="20"/>
              </w:rPr>
            </w:pPr>
            <w:r>
              <w:rPr>
                <w:sz w:val="20"/>
              </w:rPr>
              <w:t>73 675</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FCDDA2D" w14:textId="77777777" w:rsidR="00F672D6" w:rsidRPr="002B0CD7" w:rsidRDefault="00F672D6" w:rsidP="0098228D">
            <w:pPr>
              <w:jc w:val="right"/>
              <w:rPr>
                <w:sz w:val="20"/>
                <w:szCs w:val="20"/>
              </w:rPr>
            </w:pPr>
            <w:r>
              <w:rPr>
                <w:sz w:val="20"/>
              </w:rPr>
              <w:t>68 525</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7379895" w14:textId="314ECA96" w:rsidR="00F672D6" w:rsidRPr="002B0CD7" w:rsidRDefault="00F672D6" w:rsidP="0098228D">
            <w:pPr>
              <w:jc w:val="right"/>
              <w:rPr>
                <w:sz w:val="20"/>
                <w:szCs w:val="20"/>
              </w:rPr>
            </w:pPr>
            <w:r>
              <w:rPr>
                <w:sz w:val="20"/>
              </w:rPr>
              <w:t>93</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AE57AB9" w14:textId="67666757" w:rsidR="00F672D6" w:rsidRPr="002B0CD7" w:rsidRDefault="00F672D6" w:rsidP="0098228D">
            <w:pPr>
              <w:jc w:val="right"/>
              <w:rPr>
                <w:sz w:val="20"/>
                <w:szCs w:val="20"/>
              </w:rPr>
            </w:pPr>
            <w:r>
              <w:rPr>
                <w:sz w:val="20"/>
              </w:rPr>
              <w:t>50</w:t>
            </w:r>
          </w:p>
        </w:tc>
      </w:tr>
      <w:tr w:rsidR="00F672D6" w:rsidRPr="002B0CD7" w14:paraId="052F2E74"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4E72484E" w14:textId="77777777" w:rsidR="00F672D6" w:rsidRPr="002B0CD7" w:rsidRDefault="00F672D6" w:rsidP="0098228D">
            <w:pPr>
              <w:jc w:val="left"/>
              <w:rPr>
                <w:sz w:val="20"/>
                <w:szCs w:val="20"/>
              </w:rPr>
            </w:pPr>
            <w:r>
              <w:rPr>
                <w:sz w:val="20"/>
              </w:rPr>
              <w:t>Bahrein</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14CC19D" w14:textId="77777777" w:rsidR="00F672D6" w:rsidRPr="002B0CD7" w:rsidRDefault="00F672D6" w:rsidP="0098228D">
            <w:pPr>
              <w:jc w:val="right"/>
              <w:rPr>
                <w:sz w:val="20"/>
                <w:szCs w:val="20"/>
              </w:rPr>
            </w:pPr>
            <w:r>
              <w:rPr>
                <w:sz w:val="20"/>
              </w:rPr>
              <w:t>113 278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8AC5F61" w14:textId="77777777" w:rsidR="00F672D6" w:rsidRPr="002B0CD7" w:rsidRDefault="00F672D6" w:rsidP="0098228D">
            <w:pPr>
              <w:jc w:val="right"/>
              <w:rPr>
                <w:sz w:val="20"/>
                <w:szCs w:val="20"/>
              </w:rPr>
            </w:pPr>
            <w:r>
              <w:rPr>
                <w:sz w:val="20"/>
              </w:rPr>
              <w:t>239 065</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7D3E0AF" w14:textId="36BEA998" w:rsidR="00F672D6" w:rsidRPr="002B0CD7" w:rsidRDefault="00F672D6" w:rsidP="0098228D">
            <w:pPr>
              <w:jc w:val="right"/>
              <w:rPr>
                <w:sz w:val="20"/>
                <w:szCs w:val="20"/>
              </w:rPr>
            </w:pPr>
            <w:r>
              <w:rPr>
                <w:sz w:val="20"/>
              </w:rPr>
              <w:t>211</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65F6840" w14:textId="5E975051" w:rsidR="00F672D6" w:rsidRPr="002B0CD7" w:rsidRDefault="00F672D6" w:rsidP="0098228D">
            <w:pPr>
              <w:jc w:val="right"/>
              <w:rPr>
                <w:sz w:val="20"/>
                <w:szCs w:val="20"/>
              </w:rPr>
            </w:pPr>
            <w:r>
              <w:rPr>
                <w:sz w:val="20"/>
              </w:rPr>
              <w:t>100</w:t>
            </w:r>
          </w:p>
        </w:tc>
      </w:tr>
      <w:tr w:rsidR="00F672D6" w:rsidRPr="002B0CD7" w14:paraId="468F05C3"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7E15CB63" w14:textId="77777777" w:rsidR="00F672D6" w:rsidRPr="002B0CD7" w:rsidRDefault="00F672D6" w:rsidP="0098228D">
            <w:pPr>
              <w:jc w:val="left"/>
              <w:rPr>
                <w:sz w:val="20"/>
                <w:szCs w:val="20"/>
              </w:rPr>
            </w:pPr>
            <w:r>
              <w:rPr>
                <w:sz w:val="20"/>
              </w:rPr>
              <w:t>Bangladesh</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5289E76" w14:textId="77777777" w:rsidR="00F672D6" w:rsidRPr="002B0CD7" w:rsidRDefault="00F672D6" w:rsidP="0098228D">
            <w:pPr>
              <w:jc w:val="right"/>
              <w:rPr>
                <w:sz w:val="20"/>
                <w:szCs w:val="20"/>
              </w:rPr>
            </w:pPr>
            <w:r>
              <w:rPr>
                <w:sz w:val="20"/>
              </w:rPr>
              <w:t>124 268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253D455" w14:textId="77777777" w:rsidR="00F672D6" w:rsidRPr="002B0CD7" w:rsidRDefault="00F672D6" w:rsidP="0098228D">
            <w:pPr>
              <w:jc w:val="right"/>
              <w:rPr>
                <w:sz w:val="20"/>
                <w:szCs w:val="20"/>
              </w:rPr>
            </w:pPr>
            <w:r>
              <w:rPr>
                <w:sz w:val="20"/>
              </w:rPr>
              <w:t>27 070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50594F4" w14:textId="4B7D0289" w:rsidR="00F672D6" w:rsidRPr="002B0CD7" w:rsidRDefault="00F672D6" w:rsidP="0098228D">
            <w:pPr>
              <w:jc w:val="right"/>
              <w:rPr>
                <w:sz w:val="20"/>
                <w:szCs w:val="20"/>
              </w:rPr>
            </w:pPr>
            <w:r>
              <w:rPr>
                <w:sz w:val="20"/>
              </w:rPr>
              <w:t>22</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2300079" w14:textId="6DF119DA" w:rsidR="00F672D6" w:rsidRPr="002B0CD7" w:rsidRDefault="00F672D6" w:rsidP="0098228D">
            <w:pPr>
              <w:jc w:val="right"/>
              <w:rPr>
                <w:sz w:val="20"/>
                <w:szCs w:val="20"/>
              </w:rPr>
            </w:pPr>
            <w:r>
              <w:rPr>
                <w:sz w:val="20"/>
              </w:rPr>
              <w:t>0</w:t>
            </w:r>
          </w:p>
        </w:tc>
      </w:tr>
      <w:tr w:rsidR="00F672D6" w:rsidRPr="002B0CD7" w14:paraId="04023E03"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77DCE194" w14:textId="77777777" w:rsidR="00F672D6" w:rsidRPr="002B0CD7" w:rsidRDefault="00F672D6" w:rsidP="0098228D">
            <w:pPr>
              <w:jc w:val="left"/>
              <w:rPr>
                <w:sz w:val="20"/>
                <w:szCs w:val="20"/>
              </w:rPr>
            </w:pPr>
            <w:r>
              <w:rPr>
                <w:sz w:val="20"/>
              </w:rPr>
              <w:t>Barbados</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FC6DF80" w14:textId="77777777" w:rsidR="00F672D6" w:rsidRPr="002B0CD7" w:rsidRDefault="00F672D6" w:rsidP="0098228D">
            <w:pPr>
              <w:jc w:val="right"/>
              <w:rPr>
                <w:sz w:val="20"/>
                <w:szCs w:val="20"/>
              </w:rPr>
            </w:pPr>
            <w:r>
              <w:rPr>
                <w:sz w:val="20"/>
              </w:rPr>
              <w:t>82 280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B7931B4" w14:textId="77777777" w:rsidR="00F672D6" w:rsidRPr="002B0CD7" w:rsidRDefault="00F672D6" w:rsidP="0098228D">
            <w:pPr>
              <w:jc w:val="right"/>
              <w:rPr>
                <w:sz w:val="20"/>
                <w:szCs w:val="20"/>
              </w:rPr>
            </w:pPr>
            <w:r>
              <w:rPr>
                <w:sz w:val="20"/>
              </w:rPr>
              <w:t>115 608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3749823" w14:textId="15D72534" w:rsidR="00F672D6" w:rsidRPr="002B0CD7" w:rsidRDefault="00F672D6" w:rsidP="0098228D">
            <w:pPr>
              <w:jc w:val="right"/>
              <w:rPr>
                <w:sz w:val="20"/>
                <w:szCs w:val="20"/>
              </w:rPr>
            </w:pPr>
            <w:r>
              <w:rPr>
                <w:sz w:val="20"/>
              </w:rPr>
              <w:t>141</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AFD5713" w14:textId="5579A5A6" w:rsidR="00F672D6" w:rsidRPr="002B0CD7" w:rsidRDefault="00F672D6" w:rsidP="0098228D">
            <w:pPr>
              <w:jc w:val="right"/>
              <w:rPr>
                <w:sz w:val="20"/>
                <w:szCs w:val="20"/>
              </w:rPr>
            </w:pPr>
            <w:r>
              <w:rPr>
                <w:sz w:val="20"/>
              </w:rPr>
              <w:t>0</w:t>
            </w:r>
          </w:p>
        </w:tc>
      </w:tr>
      <w:tr w:rsidR="00F672D6" w:rsidRPr="002B0CD7" w14:paraId="20771305"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65119EDA" w14:textId="77777777" w:rsidR="00F672D6" w:rsidRPr="002B0CD7" w:rsidRDefault="00F672D6" w:rsidP="0098228D">
            <w:pPr>
              <w:jc w:val="left"/>
              <w:rPr>
                <w:sz w:val="20"/>
                <w:szCs w:val="20"/>
              </w:rPr>
            </w:pPr>
            <w:r>
              <w:rPr>
                <w:sz w:val="20"/>
              </w:rPr>
              <w:t>Belice</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0080003" w14:textId="77777777" w:rsidR="00F672D6" w:rsidRPr="002B0CD7" w:rsidRDefault="00F672D6" w:rsidP="0098228D">
            <w:pPr>
              <w:jc w:val="right"/>
              <w:rPr>
                <w:sz w:val="20"/>
                <w:szCs w:val="20"/>
              </w:rPr>
            </w:pPr>
            <w:r>
              <w:rPr>
                <w:sz w:val="20"/>
              </w:rPr>
              <w:t>65 098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DF565BA" w14:textId="77777777" w:rsidR="00F672D6" w:rsidRPr="002B0CD7" w:rsidRDefault="00F672D6" w:rsidP="0098228D">
            <w:pPr>
              <w:jc w:val="right"/>
              <w:rPr>
                <w:sz w:val="20"/>
                <w:szCs w:val="20"/>
              </w:rPr>
            </w:pPr>
            <w:r>
              <w:rPr>
                <w:sz w:val="20"/>
              </w:rPr>
              <w:t>80 708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A4C8D7A" w14:textId="79BAF0C9" w:rsidR="00F672D6" w:rsidRPr="002B0CD7" w:rsidRDefault="00F672D6" w:rsidP="0098228D">
            <w:pPr>
              <w:jc w:val="right"/>
              <w:rPr>
                <w:sz w:val="20"/>
                <w:szCs w:val="20"/>
              </w:rPr>
            </w:pPr>
            <w:r>
              <w:rPr>
                <w:sz w:val="20"/>
              </w:rPr>
              <w:t>124</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5DC535D" w14:textId="36D4A90C" w:rsidR="00F672D6" w:rsidRPr="002B0CD7" w:rsidRDefault="00F672D6" w:rsidP="0098228D">
            <w:pPr>
              <w:jc w:val="right"/>
              <w:rPr>
                <w:sz w:val="20"/>
                <w:szCs w:val="20"/>
              </w:rPr>
            </w:pPr>
            <w:r>
              <w:rPr>
                <w:sz w:val="20"/>
              </w:rPr>
              <w:t>100</w:t>
            </w:r>
          </w:p>
        </w:tc>
      </w:tr>
      <w:tr w:rsidR="00F672D6" w:rsidRPr="002B0CD7" w14:paraId="4088ECBF" w14:textId="77777777" w:rsidTr="003039E3">
        <w:trPr>
          <w:trHeight w:val="9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13216097" w14:textId="77777777" w:rsidR="00F672D6" w:rsidRPr="002B0CD7" w:rsidRDefault="00F672D6" w:rsidP="0098228D">
            <w:pPr>
              <w:jc w:val="left"/>
              <w:rPr>
                <w:sz w:val="20"/>
                <w:szCs w:val="20"/>
              </w:rPr>
            </w:pPr>
            <w:r>
              <w:rPr>
                <w:sz w:val="20"/>
              </w:rPr>
              <w:t>Benin</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283360F" w14:textId="77777777" w:rsidR="00F672D6" w:rsidRPr="002B0CD7" w:rsidRDefault="00F672D6" w:rsidP="0098228D">
            <w:pPr>
              <w:jc w:val="right"/>
              <w:rPr>
                <w:sz w:val="20"/>
                <w:szCs w:val="20"/>
              </w:rPr>
            </w:pPr>
            <w:r>
              <w:rPr>
                <w:sz w:val="20"/>
              </w:rPr>
              <w:t>40 163</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EBD8F93" w14:textId="77777777" w:rsidR="00F672D6" w:rsidRPr="002B0CD7" w:rsidRDefault="00F672D6" w:rsidP="0098228D">
            <w:pPr>
              <w:jc w:val="right"/>
              <w:rPr>
                <w:sz w:val="20"/>
                <w:szCs w:val="20"/>
              </w:rPr>
            </w:pPr>
            <w:r>
              <w:rPr>
                <w:sz w:val="20"/>
              </w:rPr>
              <w:t>90 200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939E819" w14:textId="13B4585E" w:rsidR="00F672D6" w:rsidRPr="002B0CD7" w:rsidRDefault="00F672D6" w:rsidP="0098228D">
            <w:pPr>
              <w:jc w:val="right"/>
              <w:rPr>
                <w:sz w:val="20"/>
                <w:szCs w:val="20"/>
              </w:rPr>
            </w:pPr>
            <w:r>
              <w:rPr>
                <w:sz w:val="20"/>
              </w:rPr>
              <w:t>225</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D89F500" w14:textId="1765FFBD" w:rsidR="00F672D6" w:rsidRPr="002B0CD7" w:rsidRDefault="00F672D6" w:rsidP="0098228D">
            <w:pPr>
              <w:jc w:val="right"/>
              <w:rPr>
                <w:sz w:val="20"/>
                <w:szCs w:val="20"/>
              </w:rPr>
            </w:pPr>
            <w:r>
              <w:rPr>
                <w:sz w:val="20"/>
              </w:rPr>
              <w:t>50</w:t>
            </w:r>
          </w:p>
        </w:tc>
      </w:tr>
      <w:tr w:rsidR="00F672D6" w:rsidRPr="002B0CD7" w14:paraId="0757E634"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5FEF3CDE" w14:textId="77777777" w:rsidR="00F672D6" w:rsidRPr="002B0CD7" w:rsidRDefault="00F672D6" w:rsidP="0098228D">
            <w:pPr>
              <w:jc w:val="left"/>
              <w:rPr>
                <w:sz w:val="20"/>
                <w:szCs w:val="20"/>
              </w:rPr>
            </w:pPr>
            <w:r>
              <w:rPr>
                <w:sz w:val="20"/>
              </w:rPr>
              <w:t>Bhután</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7FEF68C" w14:textId="77777777" w:rsidR="00F672D6" w:rsidRPr="002B0CD7" w:rsidRDefault="00F672D6" w:rsidP="0098228D">
            <w:pPr>
              <w:jc w:val="right"/>
              <w:rPr>
                <w:sz w:val="20"/>
                <w:szCs w:val="20"/>
              </w:rPr>
            </w:pPr>
            <w:r>
              <w:rPr>
                <w:sz w:val="20"/>
              </w:rPr>
              <w:t>57 078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B455A44" w14:textId="77777777" w:rsidR="00F672D6" w:rsidRPr="002B0CD7" w:rsidRDefault="00F672D6" w:rsidP="0098228D">
            <w:pPr>
              <w:jc w:val="right"/>
              <w:rPr>
                <w:sz w:val="20"/>
                <w:szCs w:val="20"/>
              </w:rPr>
            </w:pPr>
            <w:r>
              <w:rPr>
                <w:sz w:val="20"/>
              </w:rPr>
              <w:t>77 603</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EA48A7D" w14:textId="08AEBFAE" w:rsidR="00F672D6" w:rsidRPr="002B0CD7" w:rsidRDefault="00F672D6" w:rsidP="0098228D">
            <w:pPr>
              <w:jc w:val="right"/>
              <w:rPr>
                <w:sz w:val="20"/>
                <w:szCs w:val="20"/>
              </w:rPr>
            </w:pPr>
            <w:r>
              <w:rPr>
                <w:sz w:val="20"/>
              </w:rPr>
              <w:t>136</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961C890" w14:textId="77777777" w:rsidR="00F672D6" w:rsidRPr="002B0CD7" w:rsidRDefault="00F672D6" w:rsidP="0098228D">
            <w:pPr>
              <w:jc w:val="left"/>
              <w:rPr>
                <w:sz w:val="20"/>
                <w:szCs w:val="20"/>
              </w:rPr>
            </w:pPr>
            <w:r>
              <w:rPr>
                <w:sz w:val="20"/>
              </w:rPr>
              <w:t> </w:t>
            </w:r>
          </w:p>
        </w:tc>
      </w:tr>
      <w:tr w:rsidR="00F672D6" w:rsidRPr="002B0CD7" w14:paraId="57CF7F5A"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5226FA9C" w14:textId="77777777" w:rsidR="00F672D6" w:rsidRPr="002B0CD7" w:rsidRDefault="00F672D6" w:rsidP="0098228D">
            <w:pPr>
              <w:jc w:val="left"/>
              <w:rPr>
                <w:sz w:val="20"/>
                <w:szCs w:val="20"/>
              </w:rPr>
            </w:pPr>
            <w:r>
              <w:rPr>
                <w:sz w:val="20"/>
              </w:rPr>
              <w:t>Bolivia (Estado Plurinacional de)</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C690279" w14:textId="77777777" w:rsidR="00F672D6" w:rsidRPr="002B0CD7" w:rsidRDefault="00F672D6" w:rsidP="0098228D">
            <w:pPr>
              <w:jc w:val="right"/>
              <w:rPr>
                <w:sz w:val="20"/>
                <w:szCs w:val="20"/>
              </w:rPr>
            </w:pPr>
            <w:r>
              <w:rPr>
                <w:sz w:val="20"/>
              </w:rPr>
              <w:t>50 568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390A098" w14:textId="77777777" w:rsidR="00F672D6" w:rsidRPr="002B0CD7" w:rsidRDefault="00F672D6" w:rsidP="0098228D">
            <w:pPr>
              <w:jc w:val="right"/>
              <w:rPr>
                <w:sz w:val="20"/>
                <w:szCs w:val="20"/>
              </w:rPr>
            </w:pPr>
            <w:r>
              <w:rPr>
                <w:sz w:val="20"/>
              </w:rPr>
              <w:t>20 283</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E6DA960" w14:textId="32FC2C29" w:rsidR="00F672D6" w:rsidRPr="002B0CD7" w:rsidRDefault="00F672D6" w:rsidP="0098228D">
            <w:pPr>
              <w:jc w:val="right"/>
              <w:rPr>
                <w:sz w:val="20"/>
                <w:szCs w:val="20"/>
              </w:rPr>
            </w:pPr>
            <w:r>
              <w:rPr>
                <w:sz w:val="20"/>
              </w:rPr>
              <w:t>40</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007D6FD" w14:textId="77777777" w:rsidR="00F672D6" w:rsidRPr="002B0CD7" w:rsidRDefault="00F672D6" w:rsidP="0098228D">
            <w:pPr>
              <w:jc w:val="left"/>
              <w:rPr>
                <w:sz w:val="20"/>
                <w:szCs w:val="20"/>
              </w:rPr>
            </w:pPr>
            <w:r>
              <w:rPr>
                <w:sz w:val="20"/>
              </w:rPr>
              <w:t> </w:t>
            </w:r>
          </w:p>
        </w:tc>
      </w:tr>
      <w:tr w:rsidR="00F672D6" w:rsidRPr="002B0CD7" w14:paraId="5EAAAF0D" w14:textId="77777777" w:rsidTr="003039E3">
        <w:trPr>
          <w:trHeight w:val="73"/>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4E55788F" w14:textId="77777777" w:rsidR="00F672D6" w:rsidRPr="002B0CD7" w:rsidRDefault="00F672D6" w:rsidP="0098228D">
            <w:pPr>
              <w:jc w:val="left"/>
              <w:rPr>
                <w:sz w:val="20"/>
                <w:szCs w:val="20"/>
              </w:rPr>
            </w:pPr>
            <w:r>
              <w:rPr>
                <w:sz w:val="20"/>
              </w:rPr>
              <w:t>Botswana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FFEF01F" w14:textId="77777777" w:rsidR="00F672D6" w:rsidRPr="002B0CD7" w:rsidRDefault="00F672D6" w:rsidP="0098228D">
            <w:pPr>
              <w:jc w:val="right"/>
              <w:rPr>
                <w:sz w:val="20"/>
                <w:szCs w:val="20"/>
              </w:rPr>
            </w:pPr>
            <w:r>
              <w:rPr>
                <w:sz w:val="20"/>
              </w:rPr>
              <w:t>170 811</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24EBDDD" w14:textId="77777777" w:rsidR="00F672D6" w:rsidRPr="002B0CD7" w:rsidRDefault="00F672D6" w:rsidP="0098228D">
            <w:pPr>
              <w:jc w:val="right"/>
              <w:rPr>
                <w:sz w:val="20"/>
                <w:szCs w:val="20"/>
              </w:rPr>
            </w:pPr>
            <w:r>
              <w:rPr>
                <w:sz w:val="20"/>
              </w:rPr>
              <w:t>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1D690A5" w14:textId="0F36F258" w:rsidR="00F672D6" w:rsidRPr="002B0CD7" w:rsidRDefault="00F672D6" w:rsidP="0098228D">
            <w:pPr>
              <w:jc w:val="right"/>
              <w:rPr>
                <w:sz w:val="20"/>
                <w:szCs w:val="20"/>
              </w:rPr>
            </w:pPr>
            <w:r>
              <w:rPr>
                <w:sz w:val="20"/>
              </w:rPr>
              <w:t>0</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F77B6BF" w14:textId="3F10A8FD" w:rsidR="00F672D6" w:rsidRPr="002B0CD7" w:rsidRDefault="00F672D6" w:rsidP="0098228D">
            <w:pPr>
              <w:jc w:val="right"/>
              <w:rPr>
                <w:sz w:val="20"/>
                <w:szCs w:val="20"/>
              </w:rPr>
            </w:pPr>
            <w:r>
              <w:rPr>
                <w:sz w:val="20"/>
              </w:rPr>
              <w:t>0</w:t>
            </w:r>
          </w:p>
        </w:tc>
      </w:tr>
      <w:tr w:rsidR="00F672D6" w:rsidRPr="002B0CD7" w14:paraId="7AA9E0EE"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550A74B1" w14:textId="77777777" w:rsidR="00F672D6" w:rsidRPr="002B0CD7" w:rsidRDefault="00F672D6" w:rsidP="0098228D">
            <w:pPr>
              <w:jc w:val="left"/>
              <w:rPr>
                <w:sz w:val="20"/>
                <w:szCs w:val="20"/>
              </w:rPr>
            </w:pPr>
            <w:r>
              <w:rPr>
                <w:sz w:val="20"/>
              </w:rPr>
              <w:t>Brunei Darussalam</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D2B8485" w14:textId="77777777" w:rsidR="00F672D6" w:rsidRPr="002B0CD7" w:rsidRDefault="00F672D6" w:rsidP="0098228D">
            <w:pPr>
              <w:jc w:val="right"/>
              <w:rPr>
                <w:sz w:val="20"/>
                <w:szCs w:val="20"/>
              </w:rPr>
            </w:pPr>
            <w:r>
              <w:rPr>
                <w:sz w:val="20"/>
              </w:rPr>
              <w:t>72 528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9878A1A" w14:textId="77777777" w:rsidR="00F672D6" w:rsidRPr="002B0CD7" w:rsidRDefault="00F672D6" w:rsidP="0098228D">
            <w:pPr>
              <w:jc w:val="right"/>
              <w:rPr>
                <w:sz w:val="20"/>
                <w:szCs w:val="20"/>
              </w:rPr>
            </w:pPr>
            <w:r>
              <w:rPr>
                <w:sz w:val="20"/>
              </w:rPr>
              <w:t>19 758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FC9F298" w14:textId="49FBDE74" w:rsidR="00F672D6" w:rsidRPr="002B0CD7" w:rsidRDefault="00F672D6" w:rsidP="0098228D">
            <w:pPr>
              <w:jc w:val="right"/>
              <w:rPr>
                <w:sz w:val="20"/>
                <w:szCs w:val="20"/>
              </w:rPr>
            </w:pPr>
            <w:r>
              <w:rPr>
                <w:sz w:val="20"/>
              </w:rPr>
              <w:t>27</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16C8151" w14:textId="7D2FB5A4" w:rsidR="00F672D6" w:rsidRPr="002B0CD7" w:rsidRDefault="00F672D6" w:rsidP="0098228D">
            <w:pPr>
              <w:jc w:val="right"/>
              <w:rPr>
                <w:sz w:val="20"/>
                <w:szCs w:val="20"/>
              </w:rPr>
            </w:pPr>
            <w:r>
              <w:rPr>
                <w:sz w:val="20"/>
              </w:rPr>
              <w:t>50</w:t>
            </w:r>
          </w:p>
        </w:tc>
      </w:tr>
      <w:tr w:rsidR="00F672D6" w:rsidRPr="002B0CD7" w14:paraId="0DEC3E01"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622708DD" w14:textId="77777777" w:rsidR="00F672D6" w:rsidRPr="002B0CD7" w:rsidRDefault="00F672D6" w:rsidP="0098228D">
            <w:pPr>
              <w:jc w:val="left"/>
              <w:rPr>
                <w:sz w:val="20"/>
                <w:szCs w:val="20"/>
              </w:rPr>
            </w:pPr>
            <w:r>
              <w:rPr>
                <w:sz w:val="20"/>
              </w:rPr>
              <w:t>Burkina Faso</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E8BF09D" w14:textId="77777777" w:rsidR="00F672D6" w:rsidRPr="002B0CD7" w:rsidRDefault="00F672D6" w:rsidP="0098228D">
            <w:pPr>
              <w:jc w:val="right"/>
              <w:rPr>
                <w:sz w:val="20"/>
                <w:szCs w:val="20"/>
              </w:rPr>
            </w:pPr>
            <w:r>
              <w:rPr>
                <w:sz w:val="20"/>
              </w:rPr>
              <w:t>42 056</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99A60D9" w14:textId="77777777" w:rsidR="00F672D6" w:rsidRPr="002B0CD7" w:rsidRDefault="00F672D6" w:rsidP="0098228D">
            <w:pPr>
              <w:jc w:val="right"/>
              <w:rPr>
                <w:sz w:val="20"/>
                <w:szCs w:val="20"/>
              </w:rPr>
            </w:pPr>
            <w:r>
              <w:rPr>
                <w:sz w:val="20"/>
              </w:rPr>
              <w:t>115 685</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28225F2" w14:textId="5E91E2BA" w:rsidR="00F672D6" w:rsidRPr="002B0CD7" w:rsidRDefault="00F672D6" w:rsidP="0098228D">
            <w:pPr>
              <w:jc w:val="right"/>
              <w:rPr>
                <w:sz w:val="20"/>
                <w:szCs w:val="20"/>
              </w:rPr>
            </w:pPr>
            <w:r>
              <w:rPr>
                <w:sz w:val="20"/>
              </w:rPr>
              <w:t>275</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5F688D5" w14:textId="2A585C93" w:rsidR="00F672D6" w:rsidRPr="002B0CD7" w:rsidRDefault="00F672D6" w:rsidP="0098228D">
            <w:pPr>
              <w:jc w:val="right"/>
              <w:rPr>
                <w:sz w:val="20"/>
                <w:szCs w:val="20"/>
              </w:rPr>
            </w:pPr>
            <w:r>
              <w:rPr>
                <w:sz w:val="20"/>
              </w:rPr>
              <w:t>67</w:t>
            </w:r>
          </w:p>
        </w:tc>
      </w:tr>
      <w:tr w:rsidR="00F672D6" w:rsidRPr="002B0CD7" w14:paraId="738DC21B" w14:textId="77777777" w:rsidTr="003039E3">
        <w:trPr>
          <w:trHeight w:val="69"/>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3B13721F" w14:textId="77777777" w:rsidR="00F672D6" w:rsidRPr="002B0CD7" w:rsidRDefault="00F672D6" w:rsidP="0098228D">
            <w:pPr>
              <w:jc w:val="left"/>
              <w:rPr>
                <w:sz w:val="20"/>
                <w:szCs w:val="20"/>
              </w:rPr>
            </w:pPr>
            <w:r>
              <w:rPr>
                <w:sz w:val="20"/>
              </w:rPr>
              <w:t>Burundi</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40DED38" w14:textId="77777777" w:rsidR="00F672D6" w:rsidRPr="002B0CD7" w:rsidRDefault="00F672D6" w:rsidP="0098228D">
            <w:pPr>
              <w:jc w:val="right"/>
              <w:rPr>
                <w:sz w:val="20"/>
                <w:szCs w:val="20"/>
              </w:rPr>
            </w:pPr>
            <w:r>
              <w:rPr>
                <w:sz w:val="20"/>
              </w:rPr>
              <w:t>63 471</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5527501" w14:textId="77777777" w:rsidR="00F672D6" w:rsidRPr="002B0CD7" w:rsidRDefault="00F672D6" w:rsidP="0098228D">
            <w:pPr>
              <w:jc w:val="right"/>
              <w:rPr>
                <w:sz w:val="20"/>
                <w:szCs w:val="20"/>
              </w:rPr>
            </w:pPr>
            <w:r>
              <w:rPr>
                <w:sz w:val="20"/>
              </w:rPr>
              <w:t>144 834</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75F8459" w14:textId="1DB3EA91" w:rsidR="00F672D6" w:rsidRPr="002B0CD7" w:rsidRDefault="00F672D6" w:rsidP="0098228D">
            <w:pPr>
              <w:jc w:val="right"/>
              <w:rPr>
                <w:sz w:val="20"/>
                <w:szCs w:val="20"/>
              </w:rPr>
            </w:pPr>
            <w:r>
              <w:rPr>
                <w:sz w:val="20"/>
              </w:rPr>
              <w:t>228</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6653422" w14:textId="1AE440F5" w:rsidR="00F672D6" w:rsidRPr="002B0CD7" w:rsidRDefault="00F672D6" w:rsidP="0098228D">
            <w:pPr>
              <w:jc w:val="right"/>
              <w:rPr>
                <w:sz w:val="20"/>
                <w:szCs w:val="20"/>
              </w:rPr>
            </w:pPr>
            <w:r>
              <w:rPr>
                <w:sz w:val="20"/>
              </w:rPr>
              <w:t>100</w:t>
            </w:r>
          </w:p>
        </w:tc>
      </w:tr>
      <w:tr w:rsidR="00F672D6" w:rsidRPr="002B0CD7" w14:paraId="39B24860" w14:textId="77777777" w:rsidTr="003039E3">
        <w:trPr>
          <w:trHeight w:val="114"/>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205C8A22" w14:textId="77777777" w:rsidR="00F672D6" w:rsidRPr="002B0CD7" w:rsidRDefault="00F672D6" w:rsidP="0098228D">
            <w:pPr>
              <w:jc w:val="left"/>
              <w:rPr>
                <w:sz w:val="20"/>
                <w:szCs w:val="20"/>
              </w:rPr>
            </w:pPr>
            <w:r>
              <w:rPr>
                <w:sz w:val="20"/>
              </w:rPr>
              <w:t>Camboya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92C0BCD" w14:textId="77777777" w:rsidR="00F672D6" w:rsidRPr="002B0CD7" w:rsidRDefault="00F672D6" w:rsidP="0098228D">
            <w:pPr>
              <w:jc w:val="right"/>
              <w:rPr>
                <w:sz w:val="20"/>
                <w:szCs w:val="20"/>
              </w:rPr>
            </w:pPr>
            <w:r>
              <w:rPr>
                <w:sz w:val="20"/>
              </w:rPr>
              <w:t>52 094</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9CD7BF5" w14:textId="77777777" w:rsidR="00F672D6" w:rsidRPr="002B0CD7" w:rsidRDefault="00F672D6" w:rsidP="0098228D">
            <w:pPr>
              <w:jc w:val="right"/>
              <w:rPr>
                <w:sz w:val="20"/>
                <w:szCs w:val="20"/>
              </w:rPr>
            </w:pPr>
            <w:r>
              <w:rPr>
                <w:sz w:val="20"/>
              </w:rPr>
              <w:t>103 548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B194097" w14:textId="1A3A6CDB" w:rsidR="00F672D6" w:rsidRPr="002B0CD7" w:rsidRDefault="00F672D6" w:rsidP="0098228D">
            <w:pPr>
              <w:jc w:val="right"/>
              <w:rPr>
                <w:sz w:val="20"/>
                <w:szCs w:val="20"/>
              </w:rPr>
            </w:pPr>
            <w:r>
              <w:rPr>
                <w:sz w:val="20"/>
              </w:rPr>
              <w:t>199</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2CFD1D9" w14:textId="419CAA68" w:rsidR="00F672D6" w:rsidRPr="002B0CD7" w:rsidRDefault="00F672D6" w:rsidP="0098228D">
            <w:pPr>
              <w:jc w:val="right"/>
              <w:rPr>
                <w:sz w:val="20"/>
                <w:szCs w:val="20"/>
              </w:rPr>
            </w:pPr>
            <w:r>
              <w:rPr>
                <w:sz w:val="20"/>
              </w:rPr>
              <w:t>100</w:t>
            </w:r>
          </w:p>
        </w:tc>
      </w:tr>
      <w:tr w:rsidR="00F672D6" w:rsidRPr="002B0CD7" w14:paraId="6483253F" w14:textId="77777777" w:rsidTr="003039E3">
        <w:trPr>
          <w:trHeight w:val="147"/>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078F5CDA" w14:textId="77777777" w:rsidR="00F672D6" w:rsidRPr="002B0CD7" w:rsidRDefault="00F672D6" w:rsidP="0098228D">
            <w:pPr>
              <w:jc w:val="left"/>
              <w:rPr>
                <w:sz w:val="20"/>
                <w:szCs w:val="20"/>
              </w:rPr>
            </w:pPr>
            <w:r>
              <w:rPr>
                <w:sz w:val="20"/>
              </w:rPr>
              <w:t>Camerún</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1E9BFBC" w14:textId="77777777" w:rsidR="00F672D6" w:rsidRPr="002B0CD7" w:rsidRDefault="00F672D6" w:rsidP="0098228D">
            <w:pPr>
              <w:jc w:val="right"/>
              <w:rPr>
                <w:sz w:val="20"/>
                <w:szCs w:val="20"/>
              </w:rPr>
            </w:pPr>
            <w:r>
              <w:rPr>
                <w:sz w:val="20"/>
              </w:rPr>
              <w:t>53 580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F6D4D0A" w14:textId="77777777" w:rsidR="00F672D6" w:rsidRPr="002B0CD7" w:rsidRDefault="00F672D6" w:rsidP="0098228D">
            <w:pPr>
              <w:jc w:val="right"/>
              <w:rPr>
                <w:sz w:val="20"/>
                <w:szCs w:val="20"/>
              </w:rPr>
            </w:pPr>
            <w:r>
              <w:rPr>
                <w:sz w:val="20"/>
              </w:rPr>
              <w:t>88 932</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F3145E2" w14:textId="4E6EDF88" w:rsidR="00F672D6" w:rsidRPr="002B0CD7" w:rsidRDefault="00F672D6" w:rsidP="0098228D">
            <w:pPr>
              <w:jc w:val="right"/>
              <w:rPr>
                <w:sz w:val="20"/>
                <w:szCs w:val="20"/>
              </w:rPr>
            </w:pPr>
            <w:r>
              <w:rPr>
                <w:sz w:val="20"/>
              </w:rPr>
              <w:t>166</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052D35B" w14:textId="3242227C" w:rsidR="00F672D6" w:rsidRPr="002B0CD7" w:rsidRDefault="00F672D6" w:rsidP="0098228D">
            <w:pPr>
              <w:jc w:val="right"/>
              <w:rPr>
                <w:sz w:val="20"/>
                <w:szCs w:val="20"/>
              </w:rPr>
            </w:pPr>
            <w:r>
              <w:rPr>
                <w:sz w:val="20"/>
              </w:rPr>
              <w:t>100</w:t>
            </w:r>
          </w:p>
        </w:tc>
      </w:tr>
      <w:tr w:rsidR="00F672D6" w:rsidRPr="002B0CD7" w14:paraId="1FBFEC7D"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1638BDE7" w14:textId="447D4977" w:rsidR="00F672D6" w:rsidRPr="002B0CD7" w:rsidRDefault="00F672D6" w:rsidP="0098228D">
            <w:pPr>
              <w:jc w:val="left"/>
              <w:rPr>
                <w:sz w:val="20"/>
                <w:szCs w:val="20"/>
              </w:rPr>
            </w:pPr>
            <w:r>
              <w:rPr>
                <w:sz w:val="20"/>
              </w:rPr>
              <w:t>Cabo Verde</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9D9FC7F" w14:textId="77777777" w:rsidR="00F672D6" w:rsidRPr="002B0CD7" w:rsidRDefault="00F672D6" w:rsidP="0098228D">
            <w:pPr>
              <w:jc w:val="right"/>
              <w:rPr>
                <w:sz w:val="20"/>
                <w:szCs w:val="20"/>
              </w:rPr>
            </w:pPr>
            <w:r>
              <w:rPr>
                <w:sz w:val="20"/>
              </w:rPr>
              <w:t>34 250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AB842BE" w14:textId="77777777" w:rsidR="00F672D6" w:rsidRPr="002B0CD7" w:rsidRDefault="00F672D6" w:rsidP="0098228D">
            <w:pPr>
              <w:jc w:val="right"/>
              <w:rPr>
                <w:sz w:val="20"/>
                <w:szCs w:val="20"/>
              </w:rPr>
            </w:pPr>
            <w:r>
              <w:rPr>
                <w:sz w:val="20"/>
              </w:rPr>
              <w:t>115 972</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9E54C1C" w14:textId="0E82334F" w:rsidR="00F672D6" w:rsidRPr="002B0CD7" w:rsidRDefault="00F672D6" w:rsidP="0098228D">
            <w:pPr>
              <w:jc w:val="right"/>
              <w:rPr>
                <w:sz w:val="20"/>
                <w:szCs w:val="20"/>
              </w:rPr>
            </w:pPr>
            <w:r>
              <w:rPr>
                <w:sz w:val="20"/>
              </w:rPr>
              <w:t>339</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CA5CD41" w14:textId="2E31CC8F" w:rsidR="00F672D6" w:rsidRPr="002B0CD7" w:rsidRDefault="00F672D6" w:rsidP="0098228D">
            <w:pPr>
              <w:jc w:val="right"/>
              <w:rPr>
                <w:sz w:val="20"/>
                <w:szCs w:val="20"/>
              </w:rPr>
            </w:pPr>
            <w:r>
              <w:rPr>
                <w:sz w:val="20"/>
              </w:rPr>
              <w:t>100</w:t>
            </w:r>
          </w:p>
        </w:tc>
      </w:tr>
      <w:tr w:rsidR="00F672D6" w:rsidRPr="002B0CD7" w14:paraId="084E9970"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20E041E4" w14:textId="77777777" w:rsidR="00F672D6" w:rsidRPr="002B0CD7" w:rsidRDefault="00F672D6" w:rsidP="0098228D">
            <w:pPr>
              <w:jc w:val="left"/>
              <w:rPr>
                <w:sz w:val="20"/>
                <w:szCs w:val="20"/>
              </w:rPr>
            </w:pPr>
            <w:r>
              <w:rPr>
                <w:sz w:val="20"/>
              </w:rPr>
              <w:t>República Centroafricana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64C906F" w14:textId="77777777" w:rsidR="00F672D6" w:rsidRPr="002B0CD7" w:rsidRDefault="00F672D6" w:rsidP="0098228D">
            <w:pPr>
              <w:jc w:val="right"/>
              <w:rPr>
                <w:sz w:val="20"/>
                <w:szCs w:val="20"/>
              </w:rPr>
            </w:pPr>
            <w:r>
              <w:rPr>
                <w:sz w:val="20"/>
              </w:rPr>
              <w:t>60 000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24DCC89" w14:textId="77777777" w:rsidR="00F672D6" w:rsidRPr="002B0CD7" w:rsidRDefault="00F672D6" w:rsidP="0098228D">
            <w:pPr>
              <w:jc w:val="right"/>
              <w:rPr>
                <w:sz w:val="20"/>
                <w:szCs w:val="20"/>
              </w:rPr>
            </w:pPr>
            <w:r>
              <w:rPr>
                <w:sz w:val="20"/>
              </w:rPr>
              <w:t>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DAC9849" w14:textId="33F71B71" w:rsidR="00F672D6" w:rsidRPr="002B0CD7" w:rsidRDefault="00F672D6" w:rsidP="0098228D">
            <w:pPr>
              <w:jc w:val="right"/>
              <w:rPr>
                <w:sz w:val="20"/>
                <w:szCs w:val="20"/>
              </w:rPr>
            </w:pPr>
            <w:r>
              <w:rPr>
                <w:sz w:val="20"/>
              </w:rPr>
              <w:t>0</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15AED4E" w14:textId="478157CD" w:rsidR="00F672D6" w:rsidRPr="002B0CD7" w:rsidRDefault="00F672D6" w:rsidP="0098228D">
            <w:pPr>
              <w:jc w:val="right"/>
              <w:rPr>
                <w:sz w:val="20"/>
                <w:szCs w:val="20"/>
              </w:rPr>
            </w:pPr>
            <w:r>
              <w:rPr>
                <w:sz w:val="20"/>
              </w:rPr>
              <w:t>0</w:t>
            </w:r>
          </w:p>
        </w:tc>
      </w:tr>
      <w:tr w:rsidR="00F672D6" w:rsidRPr="002B0CD7" w14:paraId="01ECF391"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4A6117D5" w14:textId="77777777" w:rsidR="00F672D6" w:rsidRPr="002B0CD7" w:rsidRDefault="00F672D6" w:rsidP="0098228D">
            <w:pPr>
              <w:jc w:val="left"/>
              <w:rPr>
                <w:sz w:val="20"/>
                <w:szCs w:val="20"/>
              </w:rPr>
            </w:pPr>
            <w:r>
              <w:rPr>
                <w:sz w:val="20"/>
              </w:rPr>
              <w:t>Chad</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9DC1E6C" w14:textId="77777777" w:rsidR="00F672D6" w:rsidRPr="002B0CD7" w:rsidRDefault="00F672D6" w:rsidP="0098228D">
            <w:pPr>
              <w:jc w:val="right"/>
              <w:rPr>
                <w:sz w:val="20"/>
                <w:szCs w:val="20"/>
              </w:rPr>
            </w:pPr>
            <w:r>
              <w:rPr>
                <w:sz w:val="20"/>
              </w:rPr>
              <w:t>42 520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C87D91E" w14:textId="77777777" w:rsidR="00F672D6" w:rsidRPr="002B0CD7" w:rsidRDefault="00F672D6" w:rsidP="0098228D">
            <w:pPr>
              <w:jc w:val="right"/>
              <w:rPr>
                <w:sz w:val="20"/>
                <w:szCs w:val="20"/>
              </w:rPr>
            </w:pPr>
            <w:r>
              <w:rPr>
                <w:sz w:val="20"/>
              </w:rPr>
              <w:t>129 981</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2A14377" w14:textId="29E48B4E" w:rsidR="00F672D6" w:rsidRPr="002B0CD7" w:rsidRDefault="00F672D6" w:rsidP="0098228D">
            <w:pPr>
              <w:jc w:val="right"/>
              <w:rPr>
                <w:sz w:val="20"/>
                <w:szCs w:val="20"/>
              </w:rPr>
            </w:pPr>
            <w:r>
              <w:rPr>
                <w:sz w:val="20"/>
              </w:rPr>
              <w:t>306</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FA617D3" w14:textId="481222BF" w:rsidR="00F672D6" w:rsidRPr="002B0CD7" w:rsidRDefault="00F672D6" w:rsidP="0098228D">
            <w:pPr>
              <w:jc w:val="right"/>
              <w:rPr>
                <w:sz w:val="20"/>
                <w:szCs w:val="20"/>
              </w:rPr>
            </w:pPr>
            <w:r>
              <w:rPr>
                <w:sz w:val="20"/>
              </w:rPr>
              <w:t>100</w:t>
            </w:r>
          </w:p>
        </w:tc>
      </w:tr>
      <w:tr w:rsidR="00F672D6" w:rsidRPr="002B0CD7" w14:paraId="4B757FE8" w14:textId="77777777" w:rsidTr="003039E3">
        <w:trPr>
          <w:trHeight w:val="161"/>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7A48A317" w14:textId="77777777" w:rsidR="00F672D6" w:rsidRPr="002B0CD7" w:rsidRDefault="00F672D6" w:rsidP="0098228D">
            <w:pPr>
              <w:jc w:val="left"/>
              <w:rPr>
                <w:sz w:val="20"/>
                <w:szCs w:val="20"/>
              </w:rPr>
            </w:pPr>
            <w:r>
              <w:rPr>
                <w:sz w:val="20"/>
              </w:rPr>
              <w:t>Chile</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FA5AA02" w14:textId="77777777" w:rsidR="00F672D6" w:rsidRPr="002B0CD7" w:rsidRDefault="00F672D6" w:rsidP="0098228D">
            <w:pPr>
              <w:jc w:val="right"/>
              <w:rPr>
                <w:sz w:val="20"/>
                <w:szCs w:val="20"/>
              </w:rPr>
            </w:pPr>
            <w:r>
              <w:rPr>
                <w:sz w:val="20"/>
              </w:rPr>
              <w:t>81 961</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177FADA" w14:textId="77777777" w:rsidR="00F672D6" w:rsidRPr="002B0CD7" w:rsidRDefault="00F672D6" w:rsidP="0098228D">
            <w:pPr>
              <w:jc w:val="right"/>
              <w:rPr>
                <w:sz w:val="20"/>
                <w:szCs w:val="20"/>
              </w:rPr>
            </w:pPr>
            <w:r>
              <w:rPr>
                <w:sz w:val="20"/>
              </w:rPr>
              <w:t>19 029</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2DF34CC" w14:textId="3FC0ED3A" w:rsidR="00F672D6" w:rsidRPr="002B0CD7" w:rsidRDefault="00F672D6" w:rsidP="0098228D">
            <w:pPr>
              <w:jc w:val="right"/>
              <w:rPr>
                <w:sz w:val="20"/>
                <w:szCs w:val="20"/>
              </w:rPr>
            </w:pPr>
            <w:r>
              <w:rPr>
                <w:sz w:val="20"/>
              </w:rPr>
              <w:t>23</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7F9210C" w14:textId="7ACBD9F7" w:rsidR="00F672D6" w:rsidRPr="002B0CD7" w:rsidRDefault="00F672D6" w:rsidP="0098228D">
            <w:pPr>
              <w:jc w:val="right"/>
              <w:rPr>
                <w:sz w:val="20"/>
                <w:szCs w:val="20"/>
              </w:rPr>
            </w:pPr>
            <w:r>
              <w:rPr>
                <w:sz w:val="20"/>
              </w:rPr>
              <w:t>0</w:t>
            </w:r>
          </w:p>
        </w:tc>
      </w:tr>
      <w:tr w:rsidR="00F672D6" w:rsidRPr="002B0CD7" w14:paraId="1FD37FE2" w14:textId="77777777" w:rsidTr="003039E3">
        <w:trPr>
          <w:trHeight w:val="64"/>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75B8CA1C" w14:textId="77777777" w:rsidR="00F672D6" w:rsidRPr="002B0CD7" w:rsidRDefault="00F672D6" w:rsidP="0098228D">
            <w:pPr>
              <w:jc w:val="left"/>
              <w:rPr>
                <w:sz w:val="20"/>
                <w:szCs w:val="20"/>
              </w:rPr>
            </w:pPr>
            <w:r>
              <w:rPr>
                <w:sz w:val="20"/>
              </w:rPr>
              <w:t>China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D2E846A" w14:textId="77777777" w:rsidR="00F672D6" w:rsidRPr="002B0CD7" w:rsidRDefault="00F672D6" w:rsidP="0098228D">
            <w:pPr>
              <w:jc w:val="right"/>
              <w:rPr>
                <w:sz w:val="20"/>
                <w:szCs w:val="20"/>
              </w:rPr>
            </w:pPr>
            <w:r>
              <w:rPr>
                <w:sz w:val="20"/>
              </w:rPr>
              <w:t>2 221 810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C9AB43F" w14:textId="77777777" w:rsidR="00F672D6" w:rsidRPr="002B0CD7" w:rsidRDefault="00F672D6" w:rsidP="0098228D">
            <w:pPr>
              <w:jc w:val="right"/>
              <w:rPr>
                <w:sz w:val="20"/>
                <w:szCs w:val="20"/>
              </w:rPr>
            </w:pPr>
            <w:r>
              <w:rPr>
                <w:sz w:val="20"/>
              </w:rPr>
              <w:t>1 912 411</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6019148" w14:textId="6759A542" w:rsidR="00F672D6" w:rsidRPr="002B0CD7" w:rsidRDefault="00F672D6" w:rsidP="0098228D">
            <w:pPr>
              <w:jc w:val="right"/>
              <w:rPr>
                <w:sz w:val="20"/>
                <w:szCs w:val="20"/>
              </w:rPr>
            </w:pPr>
            <w:r>
              <w:rPr>
                <w:sz w:val="20"/>
              </w:rPr>
              <w:t>86</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52F3A12" w14:textId="7975DE1A" w:rsidR="00F672D6" w:rsidRPr="002B0CD7" w:rsidRDefault="00F672D6" w:rsidP="0098228D">
            <w:pPr>
              <w:jc w:val="right"/>
              <w:rPr>
                <w:sz w:val="20"/>
                <w:szCs w:val="20"/>
              </w:rPr>
            </w:pPr>
            <w:r>
              <w:rPr>
                <w:sz w:val="20"/>
              </w:rPr>
              <w:t>0</w:t>
            </w:r>
          </w:p>
        </w:tc>
      </w:tr>
      <w:tr w:rsidR="00F672D6" w:rsidRPr="002B0CD7" w14:paraId="1E93D0DB" w14:textId="77777777" w:rsidTr="003039E3">
        <w:trPr>
          <w:trHeight w:val="54"/>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0FDDD58D" w14:textId="77777777" w:rsidR="00F672D6" w:rsidRPr="002B0CD7" w:rsidRDefault="00F672D6" w:rsidP="0098228D">
            <w:pPr>
              <w:jc w:val="left"/>
              <w:rPr>
                <w:sz w:val="20"/>
                <w:szCs w:val="20"/>
              </w:rPr>
            </w:pPr>
            <w:r>
              <w:rPr>
                <w:sz w:val="20"/>
              </w:rPr>
              <w:t>Colombia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C562A89" w14:textId="77777777" w:rsidR="00F672D6" w:rsidRPr="002B0CD7" w:rsidRDefault="00F672D6" w:rsidP="0098228D">
            <w:pPr>
              <w:jc w:val="right"/>
              <w:rPr>
                <w:sz w:val="20"/>
                <w:szCs w:val="20"/>
              </w:rPr>
            </w:pPr>
            <w:r>
              <w:rPr>
                <w:sz w:val="20"/>
              </w:rPr>
              <w:t>28 094</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0AA98F9" w14:textId="77777777" w:rsidR="00F672D6" w:rsidRPr="002B0CD7" w:rsidRDefault="00F672D6" w:rsidP="0098228D">
            <w:pPr>
              <w:jc w:val="right"/>
              <w:rPr>
                <w:sz w:val="20"/>
                <w:szCs w:val="20"/>
              </w:rPr>
            </w:pPr>
            <w:r>
              <w:rPr>
                <w:sz w:val="20"/>
              </w:rPr>
              <w:t>35 823</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BBB3BB5" w14:textId="7525B0FC" w:rsidR="00F672D6" w:rsidRPr="002B0CD7" w:rsidRDefault="00F672D6" w:rsidP="0098228D">
            <w:pPr>
              <w:jc w:val="right"/>
              <w:rPr>
                <w:sz w:val="20"/>
                <w:szCs w:val="20"/>
              </w:rPr>
            </w:pPr>
            <w:r>
              <w:rPr>
                <w:sz w:val="20"/>
              </w:rPr>
              <w:t>128</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8EE71E2" w14:textId="39D67193" w:rsidR="00F672D6" w:rsidRPr="002B0CD7" w:rsidRDefault="00F672D6" w:rsidP="0098228D">
            <w:pPr>
              <w:jc w:val="right"/>
              <w:rPr>
                <w:sz w:val="20"/>
                <w:szCs w:val="20"/>
              </w:rPr>
            </w:pPr>
            <w:r>
              <w:rPr>
                <w:sz w:val="20"/>
              </w:rPr>
              <w:t>100</w:t>
            </w:r>
          </w:p>
        </w:tc>
      </w:tr>
      <w:tr w:rsidR="00F672D6" w:rsidRPr="002B0CD7" w14:paraId="075D6C58"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27C02EA9" w14:textId="77777777" w:rsidR="00F672D6" w:rsidRPr="002B0CD7" w:rsidRDefault="00F672D6" w:rsidP="0098228D">
            <w:pPr>
              <w:jc w:val="left"/>
              <w:rPr>
                <w:sz w:val="20"/>
                <w:szCs w:val="20"/>
              </w:rPr>
            </w:pPr>
            <w:r>
              <w:rPr>
                <w:sz w:val="20"/>
              </w:rPr>
              <w:t>Comoras</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2CADFB7" w14:textId="77777777" w:rsidR="00F672D6" w:rsidRPr="002B0CD7" w:rsidRDefault="00F672D6" w:rsidP="0098228D">
            <w:pPr>
              <w:jc w:val="right"/>
              <w:rPr>
                <w:sz w:val="20"/>
                <w:szCs w:val="20"/>
              </w:rPr>
            </w:pPr>
            <w:r>
              <w:rPr>
                <w:sz w:val="20"/>
              </w:rPr>
              <w:t>27 368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BF52C8D" w14:textId="77777777" w:rsidR="00F672D6" w:rsidRPr="002B0CD7" w:rsidRDefault="00F672D6" w:rsidP="0098228D">
            <w:pPr>
              <w:jc w:val="right"/>
              <w:rPr>
                <w:sz w:val="20"/>
                <w:szCs w:val="20"/>
              </w:rPr>
            </w:pPr>
            <w:r>
              <w:rPr>
                <w:sz w:val="20"/>
              </w:rPr>
              <w:t>86 103</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7BAD21F" w14:textId="4203B5D9" w:rsidR="00F672D6" w:rsidRPr="002B0CD7" w:rsidRDefault="00F672D6" w:rsidP="0098228D">
            <w:pPr>
              <w:jc w:val="right"/>
              <w:rPr>
                <w:sz w:val="20"/>
                <w:szCs w:val="20"/>
              </w:rPr>
            </w:pPr>
            <w:r>
              <w:rPr>
                <w:sz w:val="20"/>
              </w:rPr>
              <w:t>315</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51BD23E" w14:textId="72CFDE0E" w:rsidR="00F672D6" w:rsidRPr="002B0CD7" w:rsidRDefault="00F672D6" w:rsidP="0098228D">
            <w:pPr>
              <w:jc w:val="right"/>
              <w:rPr>
                <w:sz w:val="20"/>
                <w:szCs w:val="20"/>
              </w:rPr>
            </w:pPr>
            <w:r>
              <w:rPr>
                <w:sz w:val="20"/>
              </w:rPr>
              <w:t>67</w:t>
            </w:r>
          </w:p>
        </w:tc>
      </w:tr>
      <w:tr w:rsidR="00F672D6" w:rsidRPr="002B0CD7" w14:paraId="44BF1B28"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26121AF3" w14:textId="77777777" w:rsidR="00F672D6" w:rsidRPr="002B0CD7" w:rsidRDefault="00F672D6" w:rsidP="0098228D">
            <w:pPr>
              <w:jc w:val="left"/>
              <w:rPr>
                <w:sz w:val="20"/>
                <w:szCs w:val="20"/>
              </w:rPr>
            </w:pPr>
            <w:r>
              <w:rPr>
                <w:sz w:val="20"/>
              </w:rPr>
              <w:t>Congo</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FA0B1D9" w14:textId="77777777" w:rsidR="00F672D6" w:rsidRPr="002B0CD7" w:rsidRDefault="00F672D6" w:rsidP="0098228D">
            <w:pPr>
              <w:jc w:val="right"/>
              <w:rPr>
                <w:sz w:val="20"/>
                <w:szCs w:val="20"/>
              </w:rPr>
            </w:pPr>
            <w:r>
              <w:rPr>
                <w:sz w:val="20"/>
              </w:rPr>
              <w:t>60 400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2D395F0" w14:textId="77777777" w:rsidR="00F672D6" w:rsidRPr="002B0CD7" w:rsidRDefault="00F672D6" w:rsidP="0098228D">
            <w:pPr>
              <w:jc w:val="right"/>
              <w:rPr>
                <w:sz w:val="20"/>
                <w:szCs w:val="20"/>
              </w:rPr>
            </w:pPr>
            <w:r>
              <w:rPr>
                <w:sz w:val="20"/>
              </w:rPr>
              <w:t>62 800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A2C1CA9" w14:textId="23641AE1" w:rsidR="00F672D6" w:rsidRPr="002B0CD7" w:rsidRDefault="00F672D6" w:rsidP="0098228D">
            <w:pPr>
              <w:jc w:val="right"/>
              <w:rPr>
                <w:sz w:val="20"/>
                <w:szCs w:val="20"/>
              </w:rPr>
            </w:pPr>
            <w:r>
              <w:rPr>
                <w:sz w:val="20"/>
              </w:rPr>
              <w:t>104</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9545EA1" w14:textId="2B86AE22" w:rsidR="00F672D6" w:rsidRPr="002B0CD7" w:rsidRDefault="00F672D6" w:rsidP="0098228D">
            <w:pPr>
              <w:jc w:val="right"/>
              <w:rPr>
                <w:sz w:val="20"/>
                <w:szCs w:val="20"/>
              </w:rPr>
            </w:pPr>
            <w:r>
              <w:rPr>
                <w:sz w:val="20"/>
              </w:rPr>
              <w:t>50</w:t>
            </w:r>
          </w:p>
        </w:tc>
      </w:tr>
      <w:tr w:rsidR="00F672D6" w:rsidRPr="002B0CD7" w14:paraId="2A140FD5" w14:textId="77777777" w:rsidTr="003039E3">
        <w:trPr>
          <w:trHeight w:val="51"/>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7281B11C" w14:textId="77777777" w:rsidR="00F672D6" w:rsidRPr="002B0CD7" w:rsidRDefault="00F672D6" w:rsidP="0098228D">
            <w:pPr>
              <w:jc w:val="left"/>
              <w:rPr>
                <w:sz w:val="20"/>
                <w:szCs w:val="20"/>
              </w:rPr>
            </w:pPr>
            <w:r>
              <w:rPr>
                <w:sz w:val="20"/>
              </w:rPr>
              <w:t>Islas Cook</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474685E" w14:textId="77777777" w:rsidR="00F672D6" w:rsidRPr="002B0CD7" w:rsidRDefault="00F672D6" w:rsidP="0098228D">
            <w:pPr>
              <w:jc w:val="right"/>
              <w:rPr>
                <w:sz w:val="20"/>
                <w:szCs w:val="20"/>
              </w:rPr>
            </w:pPr>
            <w:r>
              <w:rPr>
                <w:sz w:val="20"/>
              </w:rPr>
              <w:t>90 923</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0D4DF40" w14:textId="77777777" w:rsidR="00F672D6" w:rsidRPr="002B0CD7" w:rsidRDefault="00F672D6" w:rsidP="0098228D">
            <w:pPr>
              <w:jc w:val="right"/>
              <w:rPr>
                <w:sz w:val="20"/>
                <w:szCs w:val="20"/>
              </w:rPr>
            </w:pPr>
            <w:r>
              <w:rPr>
                <w:sz w:val="20"/>
              </w:rPr>
              <w:t>44 165</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18572E3" w14:textId="5267E36F" w:rsidR="00F672D6" w:rsidRPr="002B0CD7" w:rsidRDefault="00F672D6" w:rsidP="0098228D">
            <w:pPr>
              <w:jc w:val="right"/>
              <w:rPr>
                <w:sz w:val="20"/>
                <w:szCs w:val="20"/>
              </w:rPr>
            </w:pPr>
            <w:r>
              <w:rPr>
                <w:sz w:val="20"/>
              </w:rPr>
              <w:t>49</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7956A19" w14:textId="68D30951" w:rsidR="00F672D6" w:rsidRPr="002B0CD7" w:rsidRDefault="00F672D6" w:rsidP="0098228D">
            <w:pPr>
              <w:jc w:val="right"/>
              <w:rPr>
                <w:sz w:val="20"/>
                <w:szCs w:val="20"/>
              </w:rPr>
            </w:pPr>
            <w:r>
              <w:rPr>
                <w:sz w:val="20"/>
              </w:rPr>
              <w:t>50</w:t>
            </w:r>
          </w:p>
        </w:tc>
      </w:tr>
      <w:tr w:rsidR="00F672D6" w:rsidRPr="002B0CD7" w14:paraId="02465270" w14:textId="77777777" w:rsidTr="003039E3">
        <w:trPr>
          <w:trHeight w:val="97"/>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5EB0348B" w14:textId="61BF9067" w:rsidR="00F672D6" w:rsidRPr="002B0CD7" w:rsidRDefault="00F672D6" w:rsidP="0098228D">
            <w:pPr>
              <w:jc w:val="left"/>
              <w:rPr>
                <w:sz w:val="20"/>
                <w:szCs w:val="20"/>
              </w:rPr>
            </w:pPr>
            <w:r>
              <w:rPr>
                <w:sz w:val="20"/>
              </w:rPr>
              <w:t>Côte d’Ivoire</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8DCB45B" w14:textId="77777777" w:rsidR="00F672D6" w:rsidRPr="002B0CD7" w:rsidRDefault="00F672D6" w:rsidP="0098228D">
            <w:pPr>
              <w:jc w:val="right"/>
              <w:rPr>
                <w:sz w:val="20"/>
                <w:szCs w:val="20"/>
              </w:rPr>
            </w:pPr>
            <w:r>
              <w:rPr>
                <w:sz w:val="20"/>
              </w:rPr>
              <w:t>136 835</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5FFC433" w14:textId="77777777" w:rsidR="00F672D6" w:rsidRPr="002B0CD7" w:rsidRDefault="00F672D6" w:rsidP="0098228D">
            <w:pPr>
              <w:jc w:val="right"/>
              <w:rPr>
                <w:sz w:val="20"/>
                <w:szCs w:val="20"/>
              </w:rPr>
            </w:pPr>
            <w:r>
              <w:rPr>
                <w:sz w:val="20"/>
              </w:rPr>
              <w:t>416 000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016BAC2" w14:textId="768CEDEA" w:rsidR="00F672D6" w:rsidRPr="002B0CD7" w:rsidRDefault="00F672D6" w:rsidP="0098228D">
            <w:pPr>
              <w:jc w:val="right"/>
              <w:rPr>
                <w:sz w:val="20"/>
                <w:szCs w:val="20"/>
              </w:rPr>
            </w:pPr>
            <w:r>
              <w:rPr>
                <w:sz w:val="20"/>
              </w:rPr>
              <w:t>304</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3078355" w14:textId="031966C2" w:rsidR="00F672D6" w:rsidRPr="002B0CD7" w:rsidRDefault="00F672D6" w:rsidP="0098228D">
            <w:pPr>
              <w:jc w:val="right"/>
              <w:rPr>
                <w:sz w:val="20"/>
                <w:szCs w:val="20"/>
              </w:rPr>
            </w:pPr>
            <w:r>
              <w:rPr>
                <w:sz w:val="20"/>
              </w:rPr>
              <w:t>67</w:t>
            </w:r>
          </w:p>
        </w:tc>
      </w:tr>
      <w:tr w:rsidR="00F672D6" w:rsidRPr="002B0CD7" w14:paraId="1D0D3C0E"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5ED53E38" w14:textId="77777777" w:rsidR="00F672D6" w:rsidRPr="002B0CD7" w:rsidRDefault="00F672D6" w:rsidP="0098228D">
            <w:pPr>
              <w:ind w:right="-111"/>
              <w:jc w:val="left"/>
              <w:rPr>
                <w:sz w:val="20"/>
                <w:szCs w:val="20"/>
              </w:rPr>
            </w:pPr>
            <w:r>
              <w:rPr>
                <w:sz w:val="20"/>
              </w:rPr>
              <w:t>República Democrática del Congo</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5C0D8A4" w14:textId="77777777" w:rsidR="00F672D6" w:rsidRPr="002B0CD7" w:rsidRDefault="00F672D6" w:rsidP="0098228D">
            <w:pPr>
              <w:jc w:val="right"/>
              <w:rPr>
                <w:sz w:val="20"/>
                <w:szCs w:val="20"/>
              </w:rPr>
            </w:pPr>
            <w:r>
              <w:rPr>
                <w:sz w:val="20"/>
              </w:rPr>
              <w:t>56 447</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243E471" w14:textId="77777777" w:rsidR="00F672D6" w:rsidRPr="002B0CD7" w:rsidRDefault="00F672D6" w:rsidP="0098228D">
            <w:pPr>
              <w:jc w:val="right"/>
              <w:rPr>
                <w:sz w:val="20"/>
                <w:szCs w:val="20"/>
              </w:rPr>
            </w:pPr>
            <w:r>
              <w:rPr>
                <w:sz w:val="20"/>
              </w:rPr>
              <w:t>85 300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19FAD39" w14:textId="17902CFC" w:rsidR="00F672D6" w:rsidRPr="002B0CD7" w:rsidRDefault="00F672D6" w:rsidP="0098228D">
            <w:pPr>
              <w:jc w:val="right"/>
              <w:rPr>
                <w:sz w:val="20"/>
                <w:szCs w:val="20"/>
              </w:rPr>
            </w:pPr>
            <w:r>
              <w:rPr>
                <w:sz w:val="20"/>
              </w:rPr>
              <w:t>151</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5C54C4F" w14:textId="0087DD66" w:rsidR="00F672D6" w:rsidRPr="002B0CD7" w:rsidRDefault="00F672D6" w:rsidP="0098228D">
            <w:pPr>
              <w:jc w:val="right"/>
              <w:rPr>
                <w:sz w:val="20"/>
                <w:szCs w:val="20"/>
              </w:rPr>
            </w:pPr>
            <w:r>
              <w:rPr>
                <w:sz w:val="20"/>
              </w:rPr>
              <w:t>100</w:t>
            </w:r>
          </w:p>
        </w:tc>
      </w:tr>
      <w:tr w:rsidR="00F672D6" w:rsidRPr="002B0CD7" w14:paraId="462C7FBE"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1FC5B842" w14:textId="77777777" w:rsidR="00F672D6" w:rsidRPr="002B0CD7" w:rsidRDefault="00F672D6" w:rsidP="0098228D">
            <w:pPr>
              <w:jc w:val="left"/>
              <w:rPr>
                <w:sz w:val="20"/>
                <w:szCs w:val="20"/>
              </w:rPr>
            </w:pPr>
            <w:r>
              <w:rPr>
                <w:sz w:val="20"/>
              </w:rPr>
              <w:t>Djibouti</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F3A8747" w14:textId="77777777" w:rsidR="00F672D6" w:rsidRPr="002B0CD7" w:rsidRDefault="00F672D6" w:rsidP="0098228D">
            <w:pPr>
              <w:jc w:val="right"/>
              <w:rPr>
                <w:sz w:val="20"/>
                <w:szCs w:val="20"/>
              </w:rPr>
            </w:pPr>
            <w:r>
              <w:rPr>
                <w:sz w:val="20"/>
              </w:rPr>
              <w:t>47 689</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3649DB1" w14:textId="77777777" w:rsidR="00F672D6" w:rsidRPr="002B0CD7" w:rsidRDefault="00F672D6" w:rsidP="0098228D">
            <w:pPr>
              <w:jc w:val="right"/>
              <w:rPr>
                <w:sz w:val="20"/>
                <w:szCs w:val="20"/>
              </w:rPr>
            </w:pPr>
            <w:r>
              <w:rPr>
                <w:sz w:val="20"/>
              </w:rPr>
              <w:t>152 069</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6023C2F" w14:textId="111A8682" w:rsidR="00F672D6" w:rsidRPr="002B0CD7" w:rsidRDefault="00F672D6" w:rsidP="0098228D">
            <w:pPr>
              <w:jc w:val="right"/>
              <w:rPr>
                <w:sz w:val="20"/>
                <w:szCs w:val="20"/>
              </w:rPr>
            </w:pPr>
            <w:r>
              <w:rPr>
                <w:sz w:val="20"/>
              </w:rPr>
              <w:t>319</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ECBA958" w14:textId="77453904" w:rsidR="00F672D6" w:rsidRPr="002B0CD7" w:rsidRDefault="00F672D6" w:rsidP="0098228D">
            <w:pPr>
              <w:jc w:val="right"/>
              <w:rPr>
                <w:sz w:val="20"/>
                <w:szCs w:val="20"/>
              </w:rPr>
            </w:pPr>
            <w:r>
              <w:rPr>
                <w:sz w:val="20"/>
              </w:rPr>
              <w:t>67</w:t>
            </w:r>
          </w:p>
        </w:tc>
      </w:tr>
      <w:tr w:rsidR="00F672D6" w:rsidRPr="002B0CD7" w14:paraId="4E0EAD5E" w14:textId="77777777" w:rsidTr="003039E3">
        <w:trPr>
          <w:trHeight w:val="64"/>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342D6FA5" w14:textId="77777777" w:rsidR="00F672D6" w:rsidRPr="002B0CD7" w:rsidRDefault="00F672D6" w:rsidP="0098228D">
            <w:pPr>
              <w:jc w:val="left"/>
              <w:rPr>
                <w:sz w:val="20"/>
                <w:szCs w:val="20"/>
              </w:rPr>
            </w:pPr>
            <w:r>
              <w:rPr>
                <w:sz w:val="20"/>
              </w:rPr>
              <w:t>Dominica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E20DBB1" w14:textId="77777777" w:rsidR="00F672D6" w:rsidRPr="002B0CD7" w:rsidRDefault="00F672D6" w:rsidP="0098228D">
            <w:pPr>
              <w:jc w:val="right"/>
              <w:rPr>
                <w:sz w:val="20"/>
                <w:szCs w:val="20"/>
              </w:rPr>
            </w:pPr>
            <w:r>
              <w:rPr>
                <w:sz w:val="20"/>
              </w:rPr>
              <w:t>136 418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D98EB78" w14:textId="77777777" w:rsidR="00F672D6" w:rsidRPr="002B0CD7" w:rsidRDefault="00F672D6" w:rsidP="0098228D">
            <w:pPr>
              <w:jc w:val="right"/>
              <w:rPr>
                <w:sz w:val="20"/>
                <w:szCs w:val="20"/>
              </w:rPr>
            </w:pPr>
            <w:r>
              <w:rPr>
                <w:sz w:val="20"/>
              </w:rPr>
              <w:t>5 454</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E8E3016" w14:textId="41A6DD3A" w:rsidR="00F672D6" w:rsidRPr="002B0CD7" w:rsidRDefault="00F672D6" w:rsidP="0098228D">
            <w:pPr>
              <w:jc w:val="right"/>
              <w:rPr>
                <w:sz w:val="20"/>
                <w:szCs w:val="20"/>
              </w:rPr>
            </w:pPr>
            <w:r>
              <w:rPr>
                <w:sz w:val="20"/>
              </w:rPr>
              <w:t>4</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FD79F7F" w14:textId="35A950AC" w:rsidR="00F672D6" w:rsidRPr="002B0CD7" w:rsidRDefault="00F672D6" w:rsidP="0098228D">
            <w:pPr>
              <w:jc w:val="right"/>
              <w:rPr>
                <w:sz w:val="20"/>
                <w:szCs w:val="20"/>
              </w:rPr>
            </w:pPr>
            <w:r>
              <w:rPr>
                <w:sz w:val="20"/>
              </w:rPr>
              <w:t>0</w:t>
            </w:r>
          </w:p>
        </w:tc>
      </w:tr>
      <w:tr w:rsidR="00F672D6" w:rsidRPr="002B0CD7" w14:paraId="784535D4" w14:textId="77777777" w:rsidTr="003039E3">
        <w:trPr>
          <w:trHeight w:val="111"/>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241DCE02" w14:textId="77777777" w:rsidR="00F672D6" w:rsidRPr="002B0CD7" w:rsidRDefault="00F672D6" w:rsidP="0098228D">
            <w:pPr>
              <w:jc w:val="left"/>
              <w:rPr>
                <w:sz w:val="20"/>
                <w:szCs w:val="20"/>
              </w:rPr>
            </w:pPr>
            <w:r>
              <w:rPr>
                <w:sz w:val="20"/>
              </w:rPr>
              <w:t>República Dominicana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674FAEB" w14:textId="77777777" w:rsidR="00F672D6" w:rsidRPr="002B0CD7" w:rsidRDefault="00F672D6" w:rsidP="0098228D">
            <w:pPr>
              <w:jc w:val="right"/>
              <w:rPr>
                <w:sz w:val="20"/>
                <w:szCs w:val="20"/>
              </w:rPr>
            </w:pPr>
            <w:r>
              <w:rPr>
                <w:sz w:val="20"/>
              </w:rPr>
              <w:t>129 205</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0CADB31" w14:textId="77777777" w:rsidR="00F672D6" w:rsidRPr="002B0CD7" w:rsidRDefault="00F672D6" w:rsidP="0098228D">
            <w:pPr>
              <w:jc w:val="right"/>
              <w:rPr>
                <w:sz w:val="20"/>
                <w:szCs w:val="20"/>
              </w:rPr>
            </w:pPr>
            <w:r>
              <w:rPr>
                <w:sz w:val="20"/>
              </w:rPr>
              <w:t>151 833</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147CE21" w14:textId="3981D628" w:rsidR="00F672D6" w:rsidRPr="002B0CD7" w:rsidRDefault="00F672D6" w:rsidP="0098228D">
            <w:pPr>
              <w:jc w:val="right"/>
              <w:rPr>
                <w:sz w:val="20"/>
                <w:szCs w:val="20"/>
              </w:rPr>
            </w:pPr>
            <w:r>
              <w:rPr>
                <w:sz w:val="20"/>
              </w:rPr>
              <w:t>118</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ABB8E0C" w14:textId="3B88B7D1" w:rsidR="00F672D6" w:rsidRPr="002B0CD7" w:rsidRDefault="00F672D6" w:rsidP="0098228D">
            <w:pPr>
              <w:jc w:val="right"/>
              <w:rPr>
                <w:sz w:val="20"/>
                <w:szCs w:val="20"/>
              </w:rPr>
            </w:pPr>
            <w:r>
              <w:rPr>
                <w:sz w:val="20"/>
              </w:rPr>
              <w:t>100</w:t>
            </w:r>
          </w:p>
        </w:tc>
      </w:tr>
      <w:tr w:rsidR="00F672D6" w:rsidRPr="002B0CD7" w14:paraId="3EBB6377"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122EED32" w14:textId="77777777" w:rsidR="00F672D6" w:rsidRPr="002B0CD7" w:rsidRDefault="00F672D6" w:rsidP="0098228D">
            <w:pPr>
              <w:jc w:val="left"/>
              <w:rPr>
                <w:sz w:val="20"/>
                <w:szCs w:val="20"/>
              </w:rPr>
            </w:pPr>
            <w:r>
              <w:rPr>
                <w:sz w:val="20"/>
              </w:rPr>
              <w:t>Ecuador</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D4E4F49" w14:textId="77777777" w:rsidR="00F672D6" w:rsidRPr="002B0CD7" w:rsidRDefault="00F672D6" w:rsidP="0098228D">
            <w:pPr>
              <w:jc w:val="right"/>
              <w:rPr>
                <w:sz w:val="20"/>
                <w:szCs w:val="20"/>
              </w:rPr>
            </w:pPr>
            <w:r>
              <w:rPr>
                <w:sz w:val="20"/>
              </w:rPr>
              <w:t>38 609</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0447F3C" w14:textId="77777777" w:rsidR="00F672D6" w:rsidRPr="002B0CD7" w:rsidRDefault="00F672D6" w:rsidP="0098228D">
            <w:pPr>
              <w:jc w:val="right"/>
              <w:rPr>
                <w:sz w:val="20"/>
                <w:szCs w:val="20"/>
              </w:rPr>
            </w:pPr>
            <w:r>
              <w:rPr>
                <w:sz w:val="20"/>
              </w:rPr>
              <w:t>12 884</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ED1E0DC" w14:textId="45019F70" w:rsidR="00F672D6" w:rsidRPr="002B0CD7" w:rsidRDefault="00F672D6" w:rsidP="0098228D">
            <w:pPr>
              <w:jc w:val="right"/>
              <w:rPr>
                <w:sz w:val="20"/>
                <w:szCs w:val="20"/>
              </w:rPr>
            </w:pPr>
            <w:r>
              <w:rPr>
                <w:sz w:val="20"/>
              </w:rPr>
              <w:t>33</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4AC3D5F" w14:textId="77777777" w:rsidR="00F672D6" w:rsidRPr="002B0CD7" w:rsidRDefault="00F672D6" w:rsidP="0098228D">
            <w:pPr>
              <w:jc w:val="left"/>
              <w:rPr>
                <w:sz w:val="20"/>
                <w:szCs w:val="20"/>
              </w:rPr>
            </w:pPr>
            <w:r>
              <w:rPr>
                <w:sz w:val="20"/>
              </w:rPr>
              <w:t> </w:t>
            </w:r>
          </w:p>
        </w:tc>
      </w:tr>
      <w:tr w:rsidR="00F672D6" w:rsidRPr="002B0CD7" w14:paraId="2AF8D623" w14:textId="77777777" w:rsidTr="003039E3">
        <w:trPr>
          <w:trHeight w:val="61"/>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35E3B308" w14:textId="77777777" w:rsidR="00F672D6" w:rsidRPr="002B0CD7" w:rsidRDefault="00F672D6" w:rsidP="0098228D">
            <w:pPr>
              <w:jc w:val="left"/>
              <w:rPr>
                <w:sz w:val="20"/>
                <w:szCs w:val="20"/>
              </w:rPr>
            </w:pPr>
            <w:r>
              <w:rPr>
                <w:sz w:val="20"/>
              </w:rPr>
              <w:t>Egipto</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B581BD6" w14:textId="77777777" w:rsidR="00F672D6" w:rsidRPr="002B0CD7" w:rsidRDefault="00F672D6" w:rsidP="0098228D">
            <w:pPr>
              <w:jc w:val="right"/>
              <w:rPr>
                <w:sz w:val="20"/>
                <w:szCs w:val="20"/>
              </w:rPr>
            </w:pPr>
            <w:r>
              <w:rPr>
                <w:sz w:val="20"/>
              </w:rPr>
              <w:t>118 712</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E30CA17" w14:textId="77777777" w:rsidR="00F672D6" w:rsidRPr="002B0CD7" w:rsidRDefault="00F672D6" w:rsidP="0098228D">
            <w:pPr>
              <w:jc w:val="right"/>
              <w:rPr>
                <w:sz w:val="20"/>
                <w:szCs w:val="20"/>
              </w:rPr>
            </w:pPr>
            <w:r>
              <w:rPr>
                <w:sz w:val="20"/>
              </w:rPr>
              <w:t>203 240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0C5BD2E" w14:textId="6A4E5C88" w:rsidR="00F672D6" w:rsidRPr="002B0CD7" w:rsidRDefault="00F672D6" w:rsidP="0098228D">
            <w:pPr>
              <w:jc w:val="right"/>
              <w:rPr>
                <w:sz w:val="20"/>
                <w:szCs w:val="20"/>
              </w:rPr>
            </w:pPr>
            <w:r>
              <w:rPr>
                <w:sz w:val="20"/>
              </w:rPr>
              <w:t>171</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CF76C0C" w14:textId="0700A4E5" w:rsidR="00F672D6" w:rsidRPr="002B0CD7" w:rsidRDefault="00F672D6" w:rsidP="0098228D">
            <w:pPr>
              <w:jc w:val="right"/>
              <w:rPr>
                <w:sz w:val="20"/>
                <w:szCs w:val="20"/>
              </w:rPr>
            </w:pPr>
            <w:r>
              <w:rPr>
                <w:sz w:val="20"/>
              </w:rPr>
              <w:t>100</w:t>
            </w:r>
          </w:p>
        </w:tc>
      </w:tr>
      <w:tr w:rsidR="00F672D6" w:rsidRPr="002B0CD7" w14:paraId="565CB65B" w14:textId="77777777" w:rsidTr="003039E3">
        <w:trPr>
          <w:trHeight w:val="107"/>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273BC506" w14:textId="77777777" w:rsidR="00F672D6" w:rsidRPr="002B0CD7" w:rsidRDefault="00F672D6" w:rsidP="0098228D">
            <w:pPr>
              <w:jc w:val="left"/>
              <w:rPr>
                <w:sz w:val="20"/>
                <w:szCs w:val="20"/>
              </w:rPr>
            </w:pPr>
            <w:r>
              <w:rPr>
                <w:sz w:val="20"/>
              </w:rPr>
              <w:t>El Salvador</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B023585" w14:textId="77777777" w:rsidR="00F672D6" w:rsidRPr="002B0CD7" w:rsidRDefault="00F672D6" w:rsidP="0098228D">
            <w:pPr>
              <w:jc w:val="right"/>
              <w:rPr>
                <w:sz w:val="20"/>
                <w:szCs w:val="20"/>
              </w:rPr>
            </w:pPr>
            <w:r>
              <w:rPr>
                <w:sz w:val="20"/>
              </w:rPr>
              <w:t>156 554</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ECC0DF3" w14:textId="77777777" w:rsidR="00F672D6" w:rsidRPr="002B0CD7" w:rsidRDefault="00F672D6" w:rsidP="0098228D">
            <w:pPr>
              <w:jc w:val="right"/>
              <w:rPr>
                <w:sz w:val="20"/>
                <w:szCs w:val="20"/>
              </w:rPr>
            </w:pPr>
            <w:r>
              <w:rPr>
                <w:sz w:val="20"/>
              </w:rPr>
              <w:t>12 641</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5400CED" w14:textId="5B40CD3C" w:rsidR="00F672D6" w:rsidRPr="002B0CD7" w:rsidRDefault="00F672D6" w:rsidP="0098228D">
            <w:pPr>
              <w:jc w:val="right"/>
              <w:rPr>
                <w:sz w:val="20"/>
                <w:szCs w:val="20"/>
              </w:rPr>
            </w:pPr>
            <w:r>
              <w:rPr>
                <w:sz w:val="20"/>
              </w:rPr>
              <w:t>8</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53CBE49" w14:textId="3EC2A21C" w:rsidR="00F672D6" w:rsidRPr="002B0CD7" w:rsidRDefault="00F672D6" w:rsidP="0098228D">
            <w:pPr>
              <w:jc w:val="right"/>
              <w:rPr>
                <w:sz w:val="20"/>
                <w:szCs w:val="20"/>
              </w:rPr>
            </w:pPr>
            <w:r>
              <w:rPr>
                <w:sz w:val="20"/>
              </w:rPr>
              <w:t>50</w:t>
            </w:r>
          </w:p>
        </w:tc>
      </w:tr>
      <w:tr w:rsidR="00F672D6" w:rsidRPr="002B0CD7" w14:paraId="2D201587"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3DCCB7F8" w14:textId="77777777" w:rsidR="00F672D6" w:rsidRPr="002B0CD7" w:rsidRDefault="00F672D6" w:rsidP="0098228D">
            <w:pPr>
              <w:jc w:val="left"/>
              <w:rPr>
                <w:sz w:val="20"/>
                <w:szCs w:val="20"/>
              </w:rPr>
            </w:pPr>
            <w:r>
              <w:rPr>
                <w:sz w:val="20"/>
              </w:rPr>
              <w:t>Guinea Ecuatorial</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1BA890C" w14:textId="77777777" w:rsidR="00F672D6" w:rsidRPr="002B0CD7" w:rsidRDefault="00F672D6" w:rsidP="0098228D">
            <w:pPr>
              <w:jc w:val="right"/>
              <w:rPr>
                <w:sz w:val="20"/>
                <w:szCs w:val="20"/>
              </w:rPr>
            </w:pPr>
            <w:r>
              <w:rPr>
                <w:sz w:val="20"/>
              </w:rPr>
              <w:t>29 209</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C28770A" w14:textId="77777777" w:rsidR="00F672D6" w:rsidRPr="002B0CD7" w:rsidRDefault="00F672D6" w:rsidP="0098228D">
            <w:pPr>
              <w:jc w:val="right"/>
              <w:rPr>
                <w:sz w:val="20"/>
                <w:szCs w:val="20"/>
              </w:rPr>
            </w:pPr>
            <w:r>
              <w:rPr>
                <w:sz w:val="20"/>
              </w:rPr>
              <w:t>78 576</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76B80D7" w14:textId="600E4BFD" w:rsidR="00F672D6" w:rsidRPr="002B0CD7" w:rsidRDefault="00F672D6" w:rsidP="0098228D">
            <w:pPr>
              <w:jc w:val="right"/>
              <w:rPr>
                <w:sz w:val="20"/>
                <w:szCs w:val="20"/>
              </w:rPr>
            </w:pPr>
            <w:r>
              <w:rPr>
                <w:sz w:val="20"/>
              </w:rPr>
              <w:t>269</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23A9983" w14:textId="4BD1D97F" w:rsidR="00F672D6" w:rsidRPr="002B0CD7" w:rsidRDefault="00F672D6" w:rsidP="0098228D">
            <w:pPr>
              <w:jc w:val="right"/>
              <w:rPr>
                <w:sz w:val="20"/>
                <w:szCs w:val="20"/>
              </w:rPr>
            </w:pPr>
            <w:r>
              <w:rPr>
                <w:sz w:val="20"/>
              </w:rPr>
              <w:t>50</w:t>
            </w:r>
          </w:p>
        </w:tc>
      </w:tr>
      <w:tr w:rsidR="00F672D6" w:rsidRPr="002B0CD7" w14:paraId="03F70D7F"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42E694D7" w14:textId="77777777" w:rsidR="00F672D6" w:rsidRPr="002B0CD7" w:rsidRDefault="00F672D6" w:rsidP="0098228D">
            <w:pPr>
              <w:jc w:val="left"/>
              <w:rPr>
                <w:sz w:val="20"/>
                <w:szCs w:val="20"/>
              </w:rPr>
            </w:pPr>
            <w:r>
              <w:rPr>
                <w:sz w:val="20"/>
              </w:rPr>
              <w:t>Eritrea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2E8C9CF" w14:textId="77777777" w:rsidR="00F672D6" w:rsidRPr="002B0CD7" w:rsidRDefault="00F672D6" w:rsidP="0098228D">
            <w:pPr>
              <w:jc w:val="right"/>
              <w:rPr>
                <w:sz w:val="20"/>
                <w:szCs w:val="20"/>
              </w:rPr>
            </w:pPr>
            <w:r>
              <w:rPr>
                <w:sz w:val="20"/>
              </w:rPr>
              <w:t>36 750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792CB89" w14:textId="77777777" w:rsidR="00F672D6" w:rsidRPr="002B0CD7" w:rsidRDefault="00F672D6" w:rsidP="0098228D">
            <w:pPr>
              <w:jc w:val="right"/>
              <w:rPr>
                <w:sz w:val="20"/>
                <w:szCs w:val="20"/>
              </w:rPr>
            </w:pPr>
            <w:r>
              <w:rPr>
                <w:sz w:val="20"/>
              </w:rPr>
              <w:t>106 000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5972F98" w14:textId="1F8616E8" w:rsidR="00F672D6" w:rsidRPr="002B0CD7" w:rsidRDefault="00F672D6" w:rsidP="0098228D">
            <w:pPr>
              <w:jc w:val="right"/>
              <w:rPr>
                <w:sz w:val="20"/>
                <w:szCs w:val="20"/>
              </w:rPr>
            </w:pPr>
            <w:r>
              <w:rPr>
                <w:sz w:val="20"/>
              </w:rPr>
              <w:t>288</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409B87C" w14:textId="4C91C85C" w:rsidR="00F672D6" w:rsidRPr="002B0CD7" w:rsidRDefault="00F672D6" w:rsidP="0098228D">
            <w:pPr>
              <w:jc w:val="right"/>
              <w:rPr>
                <w:sz w:val="20"/>
                <w:szCs w:val="20"/>
              </w:rPr>
            </w:pPr>
            <w:r>
              <w:rPr>
                <w:sz w:val="20"/>
              </w:rPr>
              <w:t>67</w:t>
            </w:r>
          </w:p>
        </w:tc>
      </w:tr>
      <w:tr w:rsidR="00F672D6" w:rsidRPr="002B0CD7" w14:paraId="68696E19" w14:textId="77777777" w:rsidTr="003039E3">
        <w:trPr>
          <w:trHeight w:val="88"/>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37CD6733" w14:textId="77777777" w:rsidR="00F672D6" w:rsidRPr="002B0CD7" w:rsidRDefault="00F672D6" w:rsidP="0098228D">
            <w:pPr>
              <w:jc w:val="left"/>
              <w:rPr>
                <w:sz w:val="20"/>
                <w:szCs w:val="20"/>
              </w:rPr>
            </w:pPr>
            <w:r>
              <w:rPr>
                <w:sz w:val="20"/>
              </w:rPr>
              <w:lastRenderedPageBreak/>
              <w:t>Eswatini</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DFCF3DB" w14:textId="77777777" w:rsidR="00F672D6" w:rsidRPr="002B0CD7" w:rsidRDefault="00F672D6" w:rsidP="0098228D">
            <w:pPr>
              <w:jc w:val="right"/>
              <w:rPr>
                <w:sz w:val="20"/>
                <w:szCs w:val="20"/>
              </w:rPr>
            </w:pPr>
            <w:r>
              <w:rPr>
                <w:sz w:val="20"/>
              </w:rPr>
              <w:t>52 000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C23FAB7" w14:textId="77777777" w:rsidR="00F672D6" w:rsidRPr="002B0CD7" w:rsidRDefault="00F672D6" w:rsidP="0098228D">
            <w:pPr>
              <w:jc w:val="right"/>
              <w:rPr>
                <w:sz w:val="20"/>
                <w:szCs w:val="20"/>
              </w:rPr>
            </w:pPr>
            <w:r>
              <w:rPr>
                <w:sz w:val="20"/>
              </w:rPr>
              <w:t>94 958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B561660" w14:textId="76298EA1" w:rsidR="00F672D6" w:rsidRPr="002B0CD7" w:rsidRDefault="00F672D6" w:rsidP="0098228D">
            <w:pPr>
              <w:jc w:val="right"/>
              <w:rPr>
                <w:sz w:val="20"/>
                <w:szCs w:val="20"/>
              </w:rPr>
            </w:pPr>
            <w:r>
              <w:rPr>
                <w:sz w:val="20"/>
              </w:rPr>
              <w:t>183</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0A516D3" w14:textId="0FC0487E" w:rsidR="00F672D6" w:rsidRPr="002B0CD7" w:rsidRDefault="00F672D6" w:rsidP="0098228D">
            <w:pPr>
              <w:jc w:val="right"/>
              <w:rPr>
                <w:sz w:val="20"/>
                <w:szCs w:val="20"/>
              </w:rPr>
            </w:pPr>
            <w:r>
              <w:rPr>
                <w:sz w:val="20"/>
              </w:rPr>
              <w:t>100</w:t>
            </w:r>
          </w:p>
        </w:tc>
      </w:tr>
      <w:tr w:rsidR="00F672D6" w:rsidRPr="002B0CD7" w14:paraId="2CC7E941"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2FB19FEE" w14:textId="77777777" w:rsidR="00F672D6" w:rsidRPr="002B0CD7" w:rsidRDefault="00F672D6" w:rsidP="0098228D">
            <w:pPr>
              <w:jc w:val="left"/>
              <w:rPr>
                <w:sz w:val="20"/>
                <w:szCs w:val="20"/>
              </w:rPr>
            </w:pPr>
            <w:r>
              <w:rPr>
                <w:sz w:val="20"/>
              </w:rPr>
              <w:t>Etiopía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C51480C" w14:textId="77777777" w:rsidR="00F672D6" w:rsidRPr="002B0CD7" w:rsidRDefault="00F672D6" w:rsidP="0098228D">
            <w:pPr>
              <w:jc w:val="right"/>
              <w:rPr>
                <w:sz w:val="20"/>
                <w:szCs w:val="20"/>
              </w:rPr>
            </w:pPr>
            <w:r>
              <w:rPr>
                <w:sz w:val="20"/>
              </w:rPr>
              <w:t>124 500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545E559" w14:textId="77777777" w:rsidR="00F672D6" w:rsidRPr="002B0CD7" w:rsidRDefault="00F672D6" w:rsidP="0098228D">
            <w:pPr>
              <w:jc w:val="right"/>
              <w:rPr>
                <w:sz w:val="20"/>
                <w:szCs w:val="20"/>
              </w:rPr>
            </w:pPr>
            <w:r>
              <w:rPr>
                <w:sz w:val="20"/>
              </w:rPr>
              <w:t>90 000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57C843D" w14:textId="3351BA37" w:rsidR="00F672D6" w:rsidRPr="002B0CD7" w:rsidRDefault="00F672D6" w:rsidP="0098228D">
            <w:pPr>
              <w:jc w:val="right"/>
              <w:rPr>
                <w:sz w:val="20"/>
                <w:szCs w:val="20"/>
              </w:rPr>
            </w:pPr>
            <w:r>
              <w:rPr>
                <w:sz w:val="20"/>
              </w:rPr>
              <w:t>72</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4E9EA21" w14:textId="5EA9BFCC" w:rsidR="00F672D6" w:rsidRPr="002B0CD7" w:rsidRDefault="00F672D6" w:rsidP="0098228D">
            <w:pPr>
              <w:jc w:val="right"/>
              <w:rPr>
                <w:sz w:val="20"/>
                <w:szCs w:val="20"/>
              </w:rPr>
            </w:pPr>
            <w:r>
              <w:rPr>
                <w:sz w:val="20"/>
              </w:rPr>
              <w:t>100</w:t>
            </w:r>
          </w:p>
        </w:tc>
      </w:tr>
      <w:tr w:rsidR="00F672D6" w:rsidRPr="002B0CD7" w14:paraId="39611A7B"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0C4C205C" w14:textId="77777777" w:rsidR="00F672D6" w:rsidRPr="002B0CD7" w:rsidRDefault="00F672D6" w:rsidP="0098228D">
            <w:pPr>
              <w:jc w:val="left"/>
              <w:rPr>
                <w:sz w:val="20"/>
                <w:szCs w:val="20"/>
              </w:rPr>
            </w:pPr>
            <w:r>
              <w:rPr>
                <w:sz w:val="20"/>
              </w:rPr>
              <w:t>Fiji</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F82104F" w14:textId="77777777" w:rsidR="00F672D6" w:rsidRPr="002B0CD7" w:rsidRDefault="00F672D6" w:rsidP="0098228D">
            <w:pPr>
              <w:jc w:val="right"/>
              <w:rPr>
                <w:sz w:val="20"/>
                <w:szCs w:val="20"/>
              </w:rPr>
            </w:pPr>
            <w:r>
              <w:rPr>
                <w:sz w:val="20"/>
              </w:rPr>
              <w:t>28 638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BB88AF5" w14:textId="77777777" w:rsidR="00F672D6" w:rsidRPr="002B0CD7" w:rsidRDefault="00F672D6" w:rsidP="0098228D">
            <w:pPr>
              <w:jc w:val="right"/>
              <w:rPr>
                <w:sz w:val="20"/>
                <w:szCs w:val="20"/>
              </w:rPr>
            </w:pPr>
            <w:r>
              <w:rPr>
                <w:sz w:val="20"/>
              </w:rPr>
              <w:t>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1B78DD5" w14:textId="6161900B" w:rsidR="00F672D6" w:rsidRPr="002B0CD7" w:rsidRDefault="00F672D6" w:rsidP="0098228D">
            <w:pPr>
              <w:jc w:val="right"/>
              <w:rPr>
                <w:sz w:val="20"/>
                <w:szCs w:val="20"/>
              </w:rPr>
            </w:pPr>
            <w:r>
              <w:rPr>
                <w:sz w:val="20"/>
              </w:rPr>
              <w:t>0</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9C8DA07" w14:textId="312FCD87" w:rsidR="00F672D6" w:rsidRPr="002B0CD7" w:rsidRDefault="00F672D6" w:rsidP="0098228D">
            <w:pPr>
              <w:jc w:val="right"/>
              <w:rPr>
                <w:sz w:val="20"/>
                <w:szCs w:val="20"/>
              </w:rPr>
            </w:pPr>
            <w:r>
              <w:rPr>
                <w:sz w:val="20"/>
              </w:rPr>
              <w:t>50</w:t>
            </w:r>
          </w:p>
        </w:tc>
      </w:tr>
      <w:tr w:rsidR="00F672D6" w:rsidRPr="002B0CD7" w14:paraId="634D0E24" w14:textId="77777777" w:rsidTr="003039E3">
        <w:trPr>
          <w:trHeight w:val="85"/>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5D41B5A7" w14:textId="77777777" w:rsidR="00F672D6" w:rsidRPr="002B0CD7" w:rsidRDefault="00F672D6" w:rsidP="0098228D">
            <w:pPr>
              <w:jc w:val="left"/>
              <w:rPr>
                <w:sz w:val="20"/>
                <w:szCs w:val="20"/>
              </w:rPr>
            </w:pPr>
            <w:r>
              <w:rPr>
                <w:sz w:val="20"/>
              </w:rPr>
              <w:t>Gabón</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CE2A0C2" w14:textId="77777777" w:rsidR="00F672D6" w:rsidRPr="002B0CD7" w:rsidRDefault="00F672D6" w:rsidP="0098228D">
            <w:pPr>
              <w:jc w:val="right"/>
              <w:rPr>
                <w:sz w:val="20"/>
                <w:szCs w:val="20"/>
              </w:rPr>
            </w:pPr>
            <w:r>
              <w:rPr>
                <w:sz w:val="20"/>
              </w:rPr>
              <w:t>19 500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D3E0B31" w14:textId="77777777" w:rsidR="00F672D6" w:rsidRPr="002B0CD7" w:rsidRDefault="00F672D6" w:rsidP="0098228D">
            <w:pPr>
              <w:jc w:val="right"/>
              <w:rPr>
                <w:sz w:val="20"/>
                <w:szCs w:val="20"/>
              </w:rPr>
            </w:pPr>
            <w:r>
              <w:rPr>
                <w:sz w:val="20"/>
              </w:rPr>
              <w:t>50 000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040330A" w14:textId="76DFDB72" w:rsidR="00F672D6" w:rsidRPr="002B0CD7" w:rsidRDefault="00F672D6" w:rsidP="0098228D">
            <w:pPr>
              <w:jc w:val="right"/>
              <w:rPr>
                <w:sz w:val="20"/>
                <w:szCs w:val="20"/>
              </w:rPr>
            </w:pPr>
            <w:r>
              <w:rPr>
                <w:sz w:val="20"/>
              </w:rPr>
              <w:t>256</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9F2D11D" w14:textId="11EC7469" w:rsidR="00F672D6" w:rsidRPr="002B0CD7" w:rsidRDefault="00F672D6" w:rsidP="0098228D">
            <w:pPr>
              <w:jc w:val="right"/>
              <w:rPr>
                <w:sz w:val="20"/>
                <w:szCs w:val="20"/>
              </w:rPr>
            </w:pPr>
            <w:r>
              <w:rPr>
                <w:sz w:val="20"/>
              </w:rPr>
              <w:t>50</w:t>
            </w:r>
          </w:p>
        </w:tc>
      </w:tr>
      <w:tr w:rsidR="00F672D6" w:rsidRPr="002B0CD7" w14:paraId="1CA428C0"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1E24554B" w14:textId="77777777" w:rsidR="00F672D6" w:rsidRPr="002B0CD7" w:rsidRDefault="00F672D6" w:rsidP="0098228D">
            <w:pPr>
              <w:jc w:val="left"/>
              <w:rPr>
                <w:sz w:val="20"/>
                <w:szCs w:val="20"/>
              </w:rPr>
            </w:pPr>
            <w:r>
              <w:rPr>
                <w:sz w:val="20"/>
              </w:rPr>
              <w:t>Gambia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2E8EC65" w14:textId="77777777" w:rsidR="00F672D6" w:rsidRPr="002B0CD7" w:rsidRDefault="00F672D6" w:rsidP="0098228D">
            <w:pPr>
              <w:jc w:val="right"/>
              <w:rPr>
                <w:sz w:val="20"/>
                <w:szCs w:val="20"/>
              </w:rPr>
            </w:pPr>
            <w:r>
              <w:rPr>
                <w:sz w:val="20"/>
              </w:rPr>
              <w:t>70 750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CC1C9D6" w14:textId="77777777" w:rsidR="00F672D6" w:rsidRPr="002B0CD7" w:rsidRDefault="00F672D6" w:rsidP="0098228D">
            <w:pPr>
              <w:jc w:val="right"/>
              <w:rPr>
                <w:sz w:val="20"/>
                <w:szCs w:val="20"/>
              </w:rPr>
            </w:pPr>
            <w:r>
              <w:rPr>
                <w:sz w:val="20"/>
              </w:rPr>
              <w:t>100 000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1690D5A" w14:textId="04F2A25F" w:rsidR="00F672D6" w:rsidRPr="002B0CD7" w:rsidRDefault="00F672D6" w:rsidP="0098228D">
            <w:pPr>
              <w:jc w:val="right"/>
              <w:rPr>
                <w:sz w:val="20"/>
                <w:szCs w:val="20"/>
              </w:rPr>
            </w:pPr>
            <w:r>
              <w:rPr>
                <w:sz w:val="20"/>
              </w:rPr>
              <w:t>141</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6322438" w14:textId="373A94BF" w:rsidR="00F672D6" w:rsidRPr="002B0CD7" w:rsidRDefault="00F672D6" w:rsidP="0098228D">
            <w:pPr>
              <w:jc w:val="right"/>
              <w:rPr>
                <w:sz w:val="20"/>
                <w:szCs w:val="20"/>
              </w:rPr>
            </w:pPr>
            <w:r>
              <w:rPr>
                <w:sz w:val="20"/>
              </w:rPr>
              <w:t>100</w:t>
            </w:r>
          </w:p>
        </w:tc>
      </w:tr>
      <w:tr w:rsidR="00F672D6" w:rsidRPr="002B0CD7" w14:paraId="439773F0"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626AE1C9" w14:textId="77777777" w:rsidR="00F672D6" w:rsidRPr="002B0CD7" w:rsidRDefault="00F672D6" w:rsidP="0098228D">
            <w:pPr>
              <w:jc w:val="left"/>
              <w:rPr>
                <w:sz w:val="20"/>
                <w:szCs w:val="20"/>
              </w:rPr>
            </w:pPr>
            <w:r>
              <w:rPr>
                <w:sz w:val="20"/>
              </w:rPr>
              <w:t>Granada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964B5C9" w14:textId="77777777" w:rsidR="00F672D6" w:rsidRPr="002B0CD7" w:rsidRDefault="00F672D6" w:rsidP="0098228D">
            <w:pPr>
              <w:jc w:val="right"/>
              <w:rPr>
                <w:sz w:val="20"/>
                <w:szCs w:val="20"/>
              </w:rPr>
            </w:pPr>
            <w:r>
              <w:rPr>
                <w:sz w:val="20"/>
              </w:rPr>
              <w:t>52 500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79EAAB9" w14:textId="77777777" w:rsidR="00F672D6" w:rsidRPr="002B0CD7" w:rsidRDefault="00F672D6" w:rsidP="0098228D">
            <w:pPr>
              <w:jc w:val="right"/>
              <w:rPr>
                <w:sz w:val="20"/>
                <w:szCs w:val="20"/>
              </w:rPr>
            </w:pPr>
            <w:r>
              <w:rPr>
                <w:sz w:val="20"/>
              </w:rPr>
              <w:t>95 180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D0858B8" w14:textId="5784EA14" w:rsidR="00F672D6" w:rsidRPr="002B0CD7" w:rsidRDefault="00F672D6" w:rsidP="0098228D">
            <w:pPr>
              <w:jc w:val="right"/>
              <w:rPr>
                <w:sz w:val="20"/>
                <w:szCs w:val="20"/>
              </w:rPr>
            </w:pPr>
            <w:r>
              <w:rPr>
                <w:sz w:val="20"/>
              </w:rPr>
              <w:t>181</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44058B1" w14:textId="26900C13" w:rsidR="00F672D6" w:rsidRPr="002B0CD7" w:rsidRDefault="00F672D6" w:rsidP="0098228D">
            <w:pPr>
              <w:jc w:val="right"/>
              <w:rPr>
                <w:sz w:val="20"/>
                <w:szCs w:val="20"/>
              </w:rPr>
            </w:pPr>
            <w:r>
              <w:rPr>
                <w:sz w:val="20"/>
              </w:rPr>
              <w:t>33</w:t>
            </w:r>
          </w:p>
        </w:tc>
      </w:tr>
      <w:tr w:rsidR="00F672D6" w:rsidRPr="002B0CD7" w14:paraId="16FE7412"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24479EC6" w14:textId="77777777" w:rsidR="00F672D6" w:rsidRPr="002B0CD7" w:rsidRDefault="00F672D6" w:rsidP="0098228D">
            <w:pPr>
              <w:jc w:val="left"/>
              <w:rPr>
                <w:sz w:val="20"/>
                <w:szCs w:val="20"/>
              </w:rPr>
            </w:pPr>
            <w:r>
              <w:rPr>
                <w:sz w:val="20"/>
              </w:rPr>
              <w:t>Guatemala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AA2CA93" w14:textId="77777777" w:rsidR="00F672D6" w:rsidRPr="002B0CD7" w:rsidRDefault="00F672D6" w:rsidP="0098228D">
            <w:pPr>
              <w:jc w:val="right"/>
              <w:rPr>
                <w:sz w:val="20"/>
                <w:szCs w:val="20"/>
              </w:rPr>
            </w:pPr>
            <w:r>
              <w:rPr>
                <w:sz w:val="20"/>
              </w:rPr>
              <w:t>65 128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2424F89" w14:textId="77777777" w:rsidR="00F672D6" w:rsidRPr="002B0CD7" w:rsidRDefault="00F672D6" w:rsidP="0098228D">
            <w:pPr>
              <w:jc w:val="right"/>
              <w:rPr>
                <w:sz w:val="20"/>
                <w:szCs w:val="20"/>
              </w:rPr>
            </w:pPr>
            <w:r>
              <w:rPr>
                <w:sz w:val="20"/>
              </w:rPr>
              <w:t>110 604</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4F1DDFC" w14:textId="2114E67F" w:rsidR="00F672D6" w:rsidRPr="002B0CD7" w:rsidRDefault="00F672D6" w:rsidP="0098228D">
            <w:pPr>
              <w:jc w:val="right"/>
              <w:rPr>
                <w:sz w:val="20"/>
                <w:szCs w:val="20"/>
              </w:rPr>
            </w:pPr>
            <w:r>
              <w:rPr>
                <w:sz w:val="20"/>
              </w:rPr>
              <w:t>170</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DDDF4A1" w14:textId="7F2C08BE" w:rsidR="00F672D6" w:rsidRPr="002B0CD7" w:rsidRDefault="00F672D6" w:rsidP="0098228D">
            <w:pPr>
              <w:jc w:val="right"/>
              <w:rPr>
                <w:sz w:val="20"/>
                <w:szCs w:val="20"/>
              </w:rPr>
            </w:pPr>
            <w:r>
              <w:rPr>
                <w:sz w:val="20"/>
              </w:rPr>
              <w:t>100</w:t>
            </w:r>
          </w:p>
        </w:tc>
      </w:tr>
      <w:tr w:rsidR="00F672D6" w:rsidRPr="002B0CD7" w14:paraId="53416756"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3AB79721" w14:textId="77777777" w:rsidR="00F672D6" w:rsidRPr="002B0CD7" w:rsidRDefault="00F672D6" w:rsidP="0098228D">
            <w:pPr>
              <w:jc w:val="left"/>
              <w:rPr>
                <w:sz w:val="20"/>
                <w:szCs w:val="20"/>
              </w:rPr>
            </w:pPr>
            <w:r>
              <w:rPr>
                <w:sz w:val="20"/>
              </w:rPr>
              <w:t>Guinea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02D967F" w14:textId="77777777" w:rsidR="00F672D6" w:rsidRPr="002B0CD7" w:rsidRDefault="00F672D6" w:rsidP="0098228D">
            <w:pPr>
              <w:jc w:val="right"/>
              <w:rPr>
                <w:sz w:val="20"/>
                <w:szCs w:val="20"/>
              </w:rPr>
            </w:pPr>
            <w:r>
              <w:rPr>
                <w:sz w:val="20"/>
              </w:rPr>
              <w:t>76 250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FF340E1" w14:textId="77777777" w:rsidR="00F672D6" w:rsidRPr="002B0CD7" w:rsidRDefault="00F672D6" w:rsidP="0098228D">
            <w:pPr>
              <w:jc w:val="right"/>
              <w:rPr>
                <w:sz w:val="20"/>
                <w:szCs w:val="20"/>
              </w:rPr>
            </w:pPr>
            <w:r>
              <w:rPr>
                <w:sz w:val="20"/>
              </w:rPr>
              <w:t>212 070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20CE12A" w14:textId="39DB58D3" w:rsidR="00F672D6" w:rsidRPr="002B0CD7" w:rsidRDefault="00F672D6" w:rsidP="0098228D">
            <w:pPr>
              <w:jc w:val="right"/>
              <w:rPr>
                <w:sz w:val="20"/>
                <w:szCs w:val="20"/>
              </w:rPr>
            </w:pPr>
            <w:r>
              <w:rPr>
                <w:sz w:val="20"/>
              </w:rPr>
              <w:t>278</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326D18A" w14:textId="77777777" w:rsidR="00F672D6" w:rsidRPr="002B0CD7" w:rsidRDefault="00F672D6" w:rsidP="0098228D">
            <w:pPr>
              <w:jc w:val="left"/>
              <w:rPr>
                <w:sz w:val="20"/>
                <w:szCs w:val="20"/>
              </w:rPr>
            </w:pPr>
            <w:r>
              <w:rPr>
                <w:sz w:val="20"/>
              </w:rPr>
              <w:t> </w:t>
            </w:r>
          </w:p>
        </w:tc>
      </w:tr>
      <w:tr w:rsidR="00F672D6" w:rsidRPr="002B0CD7" w14:paraId="2CDE2874"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0F261DAB" w14:textId="77777777" w:rsidR="00F672D6" w:rsidRPr="002B0CD7" w:rsidRDefault="00F672D6" w:rsidP="0098228D">
            <w:pPr>
              <w:jc w:val="left"/>
              <w:rPr>
                <w:sz w:val="20"/>
                <w:szCs w:val="20"/>
              </w:rPr>
            </w:pPr>
            <w:r>
              <w:rPr>
                <w:sz w:val="20"/>
              </w:rPr>
              <w:t>Guinea-Bissau</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44CF147" w14:textId="77777777" w:rsidR="00F672D6" w:rsidRPr="002B0CD7" w:rsidRDefault="00F672D6" w:rsidP="0098228D">
            <w:pPr>
              <w:jc w:val="right"/>
              <w:rPr>
                <w:sz w:val="20"/>
                <w:szCs w:val="20"/>
              </w:rPr>
            </w:pPr>
            <w:r>
              <w:rPr>
                <w:sz w:val="20"/>
              </w:rPr>
              <w:t>26 500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6D1078F" w14:textId="77777777" w:rsidR="00F672D6" w:rsidRPr="002B0CD7" w:rsidRDefault="00F672D6" w:rsidP="0098228D">
            <w:pPr>
              <w:jc w:val="right"/>
              <w:rPr>
                <w:sz w:val="20"/>
                <w:szCs w:val="20"/>
              </w:rPr>
            </w:pPr>
            <w:r>
              <w:rPr>
                <w:sz w:val="20"/>
              </w:rPr>
              <w:t>73 000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C1BDFD4" w14:textId="2EEB6375" w:rsidR="00F672D6" w:rsidRPr="002B0CD7" w:rsidRDefault="00F672D6" w:rsidP="0098228D">
            <w:pPr>
              <w:jc w:val="right"/>
              <w:rPr>
                <w:sz w:val="20"/>
                <w:szCs w:val="20"/>
              </w:rPr>
            </w:pPr>
            <w:r>
              <w:rPr>
                <w:sz w:val="20"/>
              </w:rPr>
              <w:t>275</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4668A8D" w14:textId="57586B0A" w:rsidR="00F672D6" w:rsidRPr="002B0CD7" w:rsidRDefault="00F672D6" w:rsidP="0098228D">
            <w:pPr>
              <w:jc w:val="right"/>
              <w:rPr>
                <w:sz w:val="20"/>
                <w:szCs w:val="20"/>
              </w:rPr>
            </w:pPr>
            <w:r>
              <w:rPr>
                <w:sz w:val="20"/>
              </w:rPr>
              <w:t>67</w:t>
            </w:r>
          </w:p>
        </w:tc>
      </w:tr>
      <w:tr w:rsidR="00F672D6" w:rsidRPr="002B0CD7" w14:paraId="72C2F648" w14:textId="77777777" w:rsidTr="003039E3">
        <w:trPr>
          <w:trHeight w:val="148"/>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61C2ACD3" w14:textId="77777777" w:rsidR="00F672D6" w:rsidRPr="002B0CD7" w:rsidRDefault="00F672D6" w:rsidP="0098228D">
            <w:pPr>
              <w:jc w:val="left"/>
              <w:rPr>
                <w:sz w:val="20"/>
                <w:szCs w:val="20"/>
              </w:rPr>
            </w:pPr>
            <w:r>
              <w:rPr>
                <w:sz w:val="20"/>
              </w:rPr>
              <w:t>Guyana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46D0DD2" w14:textId="77777777" w:rsidR="00F672D6" w:rsidRPr="002B0CD7" w:rsidRDefault="00F672D6" w:rsidP="0098228D">
            <w:pPr>
              <w:jc w:val="right"/>
              <w:rPr>
                <w:sz w:val="20"/>
                <w:szCs w:val="20"/>
              </w:rPr>
            </w:pPr>
            <w:r>
              <w:rPr>
                <w:sz w:val="20"/>
              </w:rPr>
              <w:t>103 150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6B7EBBB" w14:textId="77777777" w:rsidR="00F672D6" w:rsidRPr="002B0CD7" w:rsidRDefault="00F672D6" w:rsidP="0098228D">
            <w:pPr>
              <w:jc w:val="right"/>
              <w:rPr>
                <w:sz w:val="20"/>
                <w:szCs w:val="20"/>
              </w:rPr>
            </w:pPr>
            <w:r>
              <w:rPr>
                <w:sz w:val="20"/>
              </w:rPr>
              <w:t>77 420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8DB58D9" w14:textId="175339F3" w:rsidR="00F672D6" w:rsidRPr="002B0CD7" w:rsidRDefault="00F672D6" w:rsidP="0098228D">
            <w:pPr>
              <w:jc w:val="right"/>
              <w:rPr>
                <w:sz w:val="20"/>
                <w:szCs w:val="20"/>
              </w:rPr>
            </w:pPr>
            <w:r>
              <w:rPr>
                <w:sz w:val="20"/>
              </w:rPr>
              <w:t>75</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1EC5698" w14:textId="760F4EF3" w:rsidR="00F672D6" w:rsidRPr="002B0CD7" w:rsidRDefault="00F672D6" w:rsidP="0098228D">
            <w:pPr>
              <w:jc w:val="right"/>
              <w:rPr>
                <w:sz w:val="20"/>
                <w:szCs w:val="20"/>
              </w:rPr>
            </w:pPr>
            <w:r>
              <w:rPr>
                <w:sz w:val="20"/>
              </w:rPr>
              <w:t>0</w:t>
            </w:r>
          </w:p>
        </w:tc>
      </w:tr>
      <w:tr w:rsidR="00F672D6" w:rsidRPr="002B0CD7" w14:paraId="1802B098" w14:textId="77777777" w:rsidTr="003039E3">
        <w:trPr>
          <w:trHeight w:val="63"/>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3C6F2C08" w14:textId="77777777" w:rsidR="00F672D6" w:rsidRPr="002B0CD7" w:rsidRDefault="00F672D6" w:rsidP="0098228D">
            <w:pPr>
              <w:jc w:val="left"/>
              <w:rPr>
                <w:sz w:val="20"/>
                <w:szCs w:val="20"/>
              </w:rPr>
            </w:pPr>
            <w:r>
              <w:rPr>
                <w:sz w:val="20"/>
              </w:rPr>
              <w:t>Haití</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FF8FCC3" w14:textId="77777777" w:rsidR="00F672D6" w:rsidRPr="002B0CD7" w:rsidRDefault="00F672D6" w:rsidP="0098228D">
            <w:pPr>
              <w:jc w:val="right"/>
              <w:rPr>
                <w:sz w:val="20"/>
                <w:szCs w:val="20"/>
              </w:rPr>
            </w:pPr>
            <w:r>
              <w:rPr>
                <w:sz w:val="20"/>
              </w:rPr>
              <w:t>135 110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E056DC0" w14:textId="77777777" w:rsidR="00F672D6" w:rsidRPr="002B0CD7" w:rsidRDefault="00F672D6" w:rsidP="0098228D">
            <w:pPr>
              <w:jc w:val="right"/>
              <w:rPr>
                <w:sz w:val="20"/>
                <w:szCs w:val="20"/>
              </w:rPr>
            </w:pPr>
            <w:r>
              <w:rPr>
                <w:sz w:val="20"/>
              </w:rPr>
              <w:t>148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1503F56" w14:textId="6EE2ECD3" w:rsidR="00F672D6" w:rsidRPr="002B0CD7" w:rsidRDefault="00F672D6" w:rsidP="0098228D">
            <w:pPr>
              <w:jc w:val="right"/>
              <w:rPr>
                <w:sz w:val="20"/>
                <w:szCs w:val="20"/>
              </w:rPr>
            </w:pPr>
            <w:r>
              <w:rPr>
                <w:sz w:val="20"/>
              </w:rPr>
              <w:t>0</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E9A7EE3" w14:textId="4454A4D5" w:rsidR="00F672D6" w:rsidRPr="002B0CD7" w:rsidRDefault="00F672D6" w:rsidP="0098228D">
            <w:pPr>
              <w:jc w:val="right"/>
              <w:rPr>
                <w:sz w:val="20"/>
                <w:szCs w:val="20"/>
              </w:rPr>
            </w:pPr>
            <w:r>
              <w:rPr>
                <w:sz w:val="20"/>
              </w:rPr>
              <w:t>0</w:t>
            </w:r>
          </w:p>
        </w:tc>
      </w:tr>
      <w:tr w:rsidR="00F672D6" w:rsidRPr="002B0CD7" w14:paraId="07658D33"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3A3D80CD" w14:textId="77777777" w:rsidR="00F672D6" w:rsidRPr="002B0CD7" w:rsidRDefault="00F672D6" w:rsidP="0098228D">
            <w:pPr>
              <w:jc w:val="left"/>
              <w:rPr>
                <w:sz w:val="20"/>
                <w:szCs w:val="20"/>
              </w:rPr>
            </w:pPr>
            <w:r>
              <w:rPr>
                <w:sz w:val="20"/>
              </w:rPr>
              <w:t>Honduras</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482FA2F" w14:textId="77777777" w:rsidR="00F672D6" w:rsidRPr="002B0CD7" w:rsidRDefault="00F672D6" w:rsidP="0098228D">
            <w:pPr>
              <w:jc w:val="right"/>
              <w:rPr>
                <w:sz w:val="20"/>
                <w:szCs w:val="20"/>
              </w:rPr>
            </w:pPr>
            <w:r>
              <w:rPr>
                <w:sz w:val="20"/>
              </w:rPr>
              <w:t>63 211</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FC4C261" w14:textId="77777777" w:rsidR="00F672D6" w:rsidRPr="002B0CD7" w:rsidRDefault="00F672D6" w:rsidP="0098228D">
            <w:pPr>
              <w:jc w:val="right"/>
              <w:rPr>
                <w:sz w:val="20"/>
                <w:szCs w:val="20"/>
              </w:rPr>
            </w:pPr>
            <w:r>
              <w:rPr>
                <w:sz w:val="20"/>
              </w:rPr>
              <w:t>65 462</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A61CCE5" w14:textId="12A45AC8" w:rsidR="00F672D6" w:rsidRPr="002B0CD7" w:rsidRDefault="00F672D6" w:rsidP="0098228D">
            <w:pPr>
              <w:jc w:val="right"/>
              <w:rPr>
                <w:sz w:val="20"/>
                <w:szCs w:val="20"/>
              </w:rPr>
            </w:pPr>
            <w:r>
              <w:rPr>
                <w:sz w:val="20"/>
              </w:rPr>
              <w:t>104</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4FE35DF" w14:textId="7E445039" w:rsidR="00F672D6" w:rsidRPr="002B0CD7" w:rsidRDefault="00F672D6" w:rsidP="0098228D">
            <w:pPr>
              <w:jc w:val="right"/>
              <w:rPr>
                <w:sz w:val="20"/>
                <w:szCs w:val="20"/>
              </w:rPr>
            </w:pPr>
            <w:r>
              <w:rPr>
                <w:sz w:val="20"/>
              </w:rPr>
              <w:t>50</w:t>
            </w:r>
          </w:p>
        </w:tc>
      </w:tr>
      <w:tr w:rsidR="00F672D6" w:rsidRPr="002B0CD7" w14:paraId="1E3E9D75" w14:textId="77777777" w:rsidTr="003039E3">
        <w:trPr>
          <w:trHeight w:val="57"/>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5DE68131" w14:textId="77777777" w:rsidR="00F672D6" w:rsidRPr="002B0CD7" w:rsidRDefault="00F672D6" w:rsidP="0098228D">
            <w:pPr>
              <w:jc w:val="left"/>
              <w:rPr>
                <w:sz w:val="20"/>
                <w:szCs w:val="20"/>
              </w:rPr>
            </w:pPr>
            <w:r>
              <w:rPr>
                <w:sz w:val="20"/>
              </w:rPr>
              <w:t>India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EF72052" w14:textId="77777777" w:rsidR="00F672D6" w:rsidRPr="002B0CD7" w:rsidRDefault="00F672D6" w:rsidP="0098228D">
            <w:pPr>
              <w:jc w:val="right"/>
              <w:rPr>
                <w:sz w:val="20"/>
                <w:szCs w:val="20"/>
              </w:rPr>
            </w:pPr>
            <w:r>
              <w:rPr>
                <w:sz w:val="20"/>
              </w:rPr>
              <w:t>396 444</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99FDCBB" w14:textId="77777777" w:rsidR="00F672D6" w:rsidRPr="002B0CD7" w:rsidRDefault="00F672D6" w:rsidP="0098228D">
            <w:pPr>
              <w:jc w:val="right"/>
              <w:rPr>
                <w:sz w:val="20"/>
                <w:szCs w:val="20"/>
              </w:rPr>
            </w:pPr>
            <w:r>
              <w:rPr>
                <w:sz w:val="20"/>
              </w:rPr>
              <w:t>160 570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4E3BDFD" w14:textId="463B7582" w:rsidR="00F672D6" w:rsidRPr="002B0CD7" w:rsidRDefault="00F672D6" w:rsidP="0098228D">
            <w:pPr>
              <w:jc w:val="right"/>
              <w:rPr>
                <w:sz w:val="20"/>
                <w:szCs w:val="20"/>
              </w:rPr>
            </w:pPr>
            <w:r>
              <w:rPr>
                <w:sz w:val="20"/>
              </w:rPr>
              <w:t>41</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FFC5466" w14:textId="77777777" w:rsidR="00F672D6" w:rsidRPr="002B0CD7" w:rsidRDefault="00F672D6" w:rsidP="0098228D">
            <w:pPr>
              <w:jc w:val="left"/>
              <w:rPr>
                <w:sz w:val="20"/>
                <w:szCs w:val="20"/>
              </w:rPr>
            </w:pPr>
            <w:r>
              <w:rPr>
                <w:sz w:val="20"/>
              </w:rPr>
              <w:t> </w:t>
            </w:r>
          </w:p>
        </w:tc>
      </w:tr>
      <w:tr w:rsidR="00F672D6" w:rsidRPr="002B0CD7" w14:paraId="244DD126" w14:textId="77777777" w:rsidTr="003039E3">
        <w:trPr>
          <w:trHeight w:val="103"/>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632B4128" w14:textId="77777777" w:rsidR="00F672D6" w:rsidRPr="002B0CD7" w:rsidRDefault="00F672D6" w:rsidP="0098228D">
            <w:pPr>
              <w:jc w:val="left"/>
              <w:rPr>
                <w:sz w:val="20"/>
                <w:szCs w:val="20"/>
              </w:rPr>
            </w:pPr>
            <w:r>
              <w:rPr>
                <w:sz w:val="20"/>
              </w:rPr>
              <w:t>Irán (República Islámica del)</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D6F8974" w14:textId="77777777" w:rsidR="00F672D6" w:rsidRPr="002B0CD7" w:rsidRDefault="00F672D6" w:rsidP="0098228D">
            <w:pPr>
              <w:jc w:val="right"/>
              <w:rPr>
                <w:sz w:val="20"/>
                <w:szCs w:val="20"/>
              </w:rPr>
            </w:pPr>
            <w:r>
              <w:rPr>
                <w:sz w:val="20"/>
              </w:rPr>
              <w:t>203 571</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AF8EC87" w14:textId="77777777" w:rsidR="00F672D6" w:rsidRPr="002B0CD7" w:rsidRDefault="00F672D6" w:rsidP="0098228D">
            <w:pPr>
              <w:jc w:val="right"/>
              <w:rPr>
                <w:sz w:val="20"/>
                <w:szCs w:val="20"/>
              </w:rPr>
            </w:pPr>
            <w:r>
              <w:rPr>
                <w:sz w:val="20"/>
              </w:rPr>
              <w:t>71 490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A96B22A" w14:textId="7217E7AC" w:rsidR="00F672D6" w:rsidRPr="002B0CD7" w:rsidRDefault="00F672D6" w:rsidP="0098228D">
            <w:pPr>
              <w:jc w:val="right"/>
              <w:rPr>
                <w:sz w:val="20"/>
                <w:szCs w:val="20"/>
              </w:rPr>
            </w:pPr>
            <w:r>
              <w:rPr>
                <w:sz w:val="20"/>
              </w:rPr>
              <w:t>35</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23DB4CC" w14:textId="77777777" w:rsidR="00F672D6" w:rsidRPr="002B0CD7" w:rsidRDefault="00F672D6" w:rsidP="0098228D">
            <w:pPr>
              <w:jc w:val="left"/>
              <w:rPr>
                <w:sz w:val="20"/>
                <w:szCs w:val="20"/>
              </w:rPr>
            </w:pPr>
            <w:r>
              <w:rPr>
                <w:sz w:val="20"/>
              </w:rPr>
              <w:t> </w:t>
            </w:r>
          </w:p>
        </w:tc>
      </w:tr>
      <w:tr w:rsidR="00F672D6" w:rsidRPr="002B0CD7" w14:paraId="4EECC972"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585D6CE1" w14:textId="77777777" w:rsidR="00F672D6" w:rsidRPr="002B0CD7" w:rsidRDefault="00F672D6" w:rsidP="0098228D">
            <w:pPr>
              <w:jc w:val="left"/>
              <w:rPr>
                <w:sz w:val="20"/>
                <w:szCs w:val="20"/>
              </w:rPr>
            </w:pPr>
            <w:r>
              <w:rPr>
                <w:sz w:val="20"/>
              </w:rPr>
              <w:t>Iraq</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326D7EC" w14:textId="77777777" w:rsidR="00F672D6" w:rsidRPr="002B0CD7" w:rsidRDefault="00F672D6" w:rsidP="0098228D">
            <w:pPr>
              <w:jc w:val="right"/>
              <w:rPr>
                <w:sz w:val="20"/>
                <w:szCs w:val="20"/>
              </w:rPr>
            </w:pPr>
            <w:r>
              <w:rPr>
                <w:sz w:val="20"/>
              </w:rPr>
              <w:t>361 229</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4362697" w14:textId="77777777" w:rsidR="00F672D6" w:rsidRPr="002B0CD7" w:rsidRDefault="00F672D6" w:rsidP="0098228D">
            <w:pPr>
              <w:jc w:val="right"/>
              <w:rPr>
                <w:sz w:val="20"/>
                <w:szCs w:val="20"/>
              </w:rPr>
            </w:pPr>
            <w:r>
              <w:rPr>
                <w:sz w:val="20"/>
              </w:rPr>
              <w:t>657 387</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C734EFD" w14:textId="1A1F9D75" w:rsidR="00F672D6" w:rsidRPr="002B0CD7" w:rsidRDefault="00F672D6" w:rsidP="0098228D">
            <w:pPr>
              <w:jc w:val="right"/>
              <w:rPr>
                <w:sz w:val="20"/>
                <w:szCs w:val="20"/>
              </w:rPr>
            </w:pPr>
            <w:r>
              <w:rPr>
                <w:sz w:val="20"/>
              </w:rPr>
              <w:t>182</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EAA1B79" w14:textId="1DC69A8A" w:rsidR="00F672D6" w:rsidRPr="002B0CD7" w:rsidRDefault="00F672D6" w:rsidP="0098228D">
            <w:pPr>
              <w:jc w:val="right"/>
              <w:rPr>
                <w:sz w:val="20"/>
                <w:szCs w:val="20"/>
              </w:rPr>
            </w:pPr>
            <w:r>
              <w:rPr>
                <w:sz w:val="20"/>
              </w:rPr>
              <w:t>100</w:t>
            </w:r>
          </w:p>
        </w:tc>
      </w:tr>
      <w:tr w:rsidR="00F672D6" w:rsidRPr="002B0CD7" w14:paraId="0D8B6398" w14:textId="77777777" w:rsidTr="003039E3">
        <w:trPr>
          <w:trHeight w:val="52"/>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6CF9081B" w14:textId="77777777" w:rsidR="00F672D6" w:rsidRPr="002B0CD7" w:rsidRDefault="00F672D6" w:rsidP="0098228D">
            <w:pPr>
              <w:jc w:val="left"/>
              <w:rPr>
                <w:sz w:val="20"/>
                <w:szCs w:val="20"/>
              </w:rPr>
            </w:pPr>
            <w:r>
              <w:rPr>
                <w:sz w:val="20"/>
              </w:rPr>
              <w:t>Jamaica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8B8F104" w14:textId="77777777" w:rsidR="00F672D6" w:rsidRPr="002B0CD7" w:rsidRDefault="00F672D6" w:rsidP="0098228D">
            <w:pPr>
              <w:jc w:val="right"/>
              <w:rPr>
                <w:sz w:val="20"/>
                <w:szCs w:val="20"/>
              </w:rPr>
            </w:pPr>
            <w:r>
              <w:rPr>
                <w:sz w:val="20"/>
              </w:rPr>
              <w:t>27 500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A02EE02" w14:textId="77777777" w:rsidR="00F672D6" w:rsidRPr="002B0CD7" w:rsidRDefault="00F672D6" w:rsidP="0098228D">
            <w:pPr>
              <w:jc w:val="right"/>
              <w:rPr>
                <w:sz w:val="20"/>
                <w:szCs w:val="20"/>
              </w:rPr>
            </w:pPr>
            <w:r>
              <w:rPr>
                <w:sz w:val="20"/>
              </w:rPr>
              <w:t>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D71AE79" w14:textId="49E8619A" w:rsidR="00F672D6" w:rsidRPr="002B0CD7" w:rsidRDefault="00F672D6" w:rsidP="0098228D">
            <w:pPr>
              <w:jc w:val="right"/>
              <w:rPr>
                <w:sz w:val="20"/>
                <w:szCs w:val="20"/>
              </w:rPr>
            </w:pPr>
            <w:r>
              <w:rPr>
                <w:sz w:val="20"/>
              </w:rPr>
              <w:t>0</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D3F3970" w14:textId="67234F1C" w:rsidR="00F672D6" w:rsidRPr="002B0CD7" w:rsidRDefault="00F672D6" w:rsidP="0098228D">
            <w:pPr>
              <w:jc w:val="right"/>
              <w:rPr>
                <w:sz w:val="20"/>
                <w:szCs w:val="20"/>
              </w:rPr>
            </w:pPr>
            <w:r>
              <w:rPr>
                <w:sz w:val="20"/>
              </w:rPr>
              <w:t>0</w:t>
            </w:r>
          </w:p>
        </w:tc>
      </w:tr>
      <w:tr w:rsidR="00F672D6" w:rsidRPr="002B0CD7" w14:paraId="2ABC28C3" w14:textId="77777777" w:rsidTr="003039E3">
        <w:trPr>
          <w:trHeight w:val="85"/>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377872E5" w14:textId="77777777" w:rsidR="00F672D6" w:rsidRPr="002B0CD7" w:rsidRDefault="00F672D6" w:rsidP="0098228D">
            <w:pPr>
              <w:jc w:val="left"/>
              <w:rPr>
                <w:sz w:val="20"/>
                <w:szCs w:val="20"/>
              </w:rPr>
            </w:pPr>
            <w:r>
              <w:rPr>
                <w:sz w:val="20"/>
              </w:rPr>
              <w:t>Kenya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2DC8945" w14:textId="77777777" w:rsidR="00F672D6" w:rsidRPr="002B0CD7" w:rsidRDefault="00F672D6" w:rsidP="0098228D">
            <w:pPr>
              <w:jc w:val="right"/>
              <w:rPr>
                <w:sz w:val="20"/>
                <w:szCs w:val="20"/>
              </w:rPr>
            </w:pPr>
            <w:r>
              <w:rPr>
                <w:sz w:val="20"/>
              </w:rPr>
              <w:t>79 908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18AD9E3" w14:textId="77777777" w:rsidR="00F672D6" w:rsidRPr="002B0CD7" w:rsidRDefault="00F672D6" w:rsidP="0098228D">
            <w:pPr>
              <w:jc w:val="right"/>
              <w:rPr>
                <w:sz w:val="20"/>
                <w:szCs w:val="20"/>
              </w:rPr>
            </w:pPr>
            <w:r>
              <w:rPr>
                <w:sz w:val="20"/>
              </w:rPr>
              <w:t>104 580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6D58752" w14:textId="72F53173" w:rsidR="00F672D6" w:rsidRPr="002B0CD7" w:rsidRDefault="00F672D6" w:rsidP="0098228D">
            <w:pPr>
              <w:jc w:val="right"/>
              <w:rPr>
                <w:sz w:val="20"/>
                <w:szCs w:val="20"/>
              </w:rPr>
            </w:pPr>
            <w:r>
              <w:rPr>
                <w:sz w:val="20"/>
              </w:rPr>
              <w:t>131</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8B534ED" w14:textId="509EE11A" w:rsidR="00F672D6" w:rsidRPr="002B0CD7" w:rsidRDefault="00F672D6" w:rsidP="0098228D">
            <w:pPr>
              <w:jc w:val="right"/>
              <w:rPr>
                <w:sz w:val="20"/>
                <w:szCs w:val="20"/>
              </w:rPr>
            </w:pPr>
            <w:r>
              <w:rPr>
                <w:sz w:val="20"/>
              </w:rPr>
              <w:t>100</w:t>
            </w:r>
          </w:p>
        </w:tc>
      </w:tr>
      <w:tr w:rsidR="00F672D6" w:rsidRPr="002B0CD7" w14:paraId="443C44C9"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0F749151" w14:textId="77777777" w:rsidR="00F672D6" w:rsidRPr="002B0CD7" w:rsidRDefault="00F672D6" w:rsidP="0098228D">
            <w:pPr>
              <w:jc w:val="left"/>
              <w:rPr>
                <w:sz w:val="20"/>
                <w:szCs w:val="20"/>
              </w:rPr>
            </w:pPr>
            <w:r>
              <w:rPr>
                <w:sz w:val="20"/>
              </w:rPr>
              <w:t>Kiribati</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5F7870D" w14:textId="77777777" w:rsidR="00F672D6" w:rsidRPr="002B0CD7" w:rsidRDefault="00F672D6" w:rsidP="0098228D">
            <w:pPr>
              <w:jc w:val="right"/>
              <w:rPr>
                <w:sz w:val="20"/>
                <w:szCs w:val="20"/>
              </w:rPr>
            </w:pPr>
            <w:r>
              <w:rPr>
                <w:sz w:val="20"/>
              </w:rPr>
              <w:t>97 634</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404C129" w14:textId="77777777" w:rsidR="00F672D6" w:rsidRPr="002B0CD7" w:rsidRDefault="00F672D6" w:rsidP="0098228D">
            <w:pPr>
              <w:jc w:val="right"/>
              <w:rPr>
                <w:sz w:val="20"/>
                <w:szCs w:val="20"/>
              </w:rPr>
            </w:pPr>
            <w:r>
              <w:rPr>
                <w:sz w:val="20"/>
              </w:rPr>
              <w:t>35 741</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57307A7" w14:textId="4377072E" w:rsidR="00F672D6" w:rsidRPr="002B0CD7" w:rsidRDefault="00F672D6" w:rsidP="0098228D">
            <w:pPr>
              <w:jc w:val="right"/>
              <w:rPr>
                <w:sz w:val="20"/>
                <w:szCs w:val="20"/>
              </w:rPr>
            </w:pPr>
            <w:r>
              <w:rPr>
                <w:sz w:val="20"/>
              </w:rPr>
              <w:t>37</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8F96FA0" w14:textId="7A2E8CEA" w:rsidR="00F672D6" w:rsidRPr="002B0CD7" w:rsidRDefault="00F672D6" w:rsidP="0098228D">
            <w:pPr>
              <w:jc w:val="right"/>
              <w:rPr>
                <w:sz w:val="20"/>
                <w:szCs w:val="20"/>
              </w:rPr>
            </w:pPr>
            <w:r>
              <w:rPr>
                <w:sz w:val="20"/>
              </w:rPr>
              <w:t>67</w:t>
            </w:r>
          </w:p>
        </w:tc>
      </w:tr>
      <w:tr w:rsidR="00F672D6" w:rsidRPr="002B0CD7" w14:paraId="21F423B7"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5727AFEE" w14:textId="77777777" w:rsidR="00F672D6" w:rsidRPr="002B0CD7" w:rsidRDefault="00F672D6" w:rsidP="0098228D">
            <w:pPr>
              <w:jc w:val="left"/>
              <w:rPr>
                <w:sz w:val="20"/>
                <w:szCs w:val="20"/>
              </w:rPr>
            </w:pPr>
            <w:r>
              <w:rPr>
                <w:sz w:val="20"/>
              </w:rPr>
              <w:t>Kuwait</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895204B" w14:textId="77777777" w:rsidR="00F672D6" w:rsidRPr="002B0CD7" w:rsidRDefault="00F672D6" w:rsidP="0098228D">
            <w:pPr>
              <w:jc w:val="right"/>
              <w:rPr>
                <w:sz w:val="20"/>
                <w:szCs w:val="20"/>
              </w:rPr>
            </w:pPr>
            <w:r>
              <w:rPr>
                <w:sz w:val="20"/>
              </w:rPr>
              <w:t>731 213</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C04A71F" w14:textId="77777777" w:rsidR="00F672D6" w:rsidRPr="002B0CD7" w:rsidRDefault="00F672D6" w:rsidP="0098228D">
            <w:pPr>
              <w:jc w:val="right"/>
              <w:rPr>
                <w:sz w:val="20"/>
                <w:szCs w:val="20"/>
              </w:rPr>
            </w:pPr>
            <w:r>
              <w:rPr>
                <w:sz w:val="20"/>
              </w:rPr>
              <w:t>164 675</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98C5436" w14:textId="485B5A09" w:rsidR="00F672D6" w:rsidRPr="002B0CD7" w:rsidRDefault="00F672D6" w:rsidP="0098228D">
            <w:pPr>
              <w:jc w:val="right"/>
              <w:rPr>
                <w:sz w:val="20"/>
                <w:szCs w:val="20"/>
              </w:rPr>
            </w:pPr>
            <w:r>
              <w:rPr>
                <w:sz w:val="20"/>
              </w:rPr>
              <w:t>23</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7877082" w14:textId="66E0F17B" w:rsidR="00F672D6" w:rsidRPr="002B0CD7" w:rsidRDefault="00F672D6" w:rsidP="0098228D">
            <w:pPr>
              <w:jc w:val="right"/>
              <w:rPr>
                <w:sz w:val="20"/>
                <w:szCs w:val="20"/>
              </w:rPr>
            </w:pPr>
            <w:r>
              <w:rPr>
                <w:sz w:val="20"/>
              </w:rPr>
              <w:t>60</w:t>
            </w:r>
          </w:p>
        </w:tc>
      </w:tr>
      <w:tr w:rsidR="00F672D6" w:rsidRPr="002B0CD7" w14:paraId="0107BFF9" w14:textId="77777777" w:rsidTr="003039E3">
        <w:trPr>
          <w:trHeight w:val="81"/>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2E0AD9F4" w14:textId="77777777" w:rsidR="00F672D6" w:rsidRPr="002B0CD7" w:rsidRDefault="00F672D6" w:rsidP="0098228D">
            <w:pPr>
              <w:jc w:val="left"/>
              <w:rPr>
                <w:sz w:val="20"/>
                <w:szCs w:val="20"/>
              </w:rPr>
            </w:pPr>
            <w:r>
              <w:rPr>
                <w:sz w:val="20"/>
              </w:rPr>
              <w:t>Kirguistán</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1584180" w14:textId="77777777" w:rsidR="00F672D6" w:rsidRPr="002B0CD7" w:rsidRDefault="00F672D6" w:rsidP="0098228D">
            <w:pPr>
              <w:jc w:val="right"/>
              <w:rPr>
                <w:sz w:val="20"/>
                <w:szCs w:val="20"/>
              </w:rPr>
            </w:pPr>
            <w:r>
              <w:rPr>
                <w:sz w:val="20"/>
              </w:rPr>
              <w:t>104 378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1D5BFDD" w14:textId="77777777" w:rsidR="00F672D6" w:rsidRPr="002B0CD7" w:rsidRDefault="00F672D6" w:rsidP="0098228D">
            <w:pPr>
              <w:jc w:val="right"/>
              <w:rPr>
                <w:sz w:val="20"/>
                <w:szCs w:val="20"/>
              </w:rPr>
            </w:pPr>
            <w:r>
              <w:rPr>
                <w:sz w:val="20"/>
              </w:rPr>
              <w:t>192 617</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02E5E92" w14:textId="7399DB71" w:rsidR="00F672D6" w:rsidRPr="002B0CD7" w:rsidRDefault="00F672D6" w:rsidP="0098228D">
            <w:pPr>
              <w:jc w:val="right"/>
              <w:rPr>
                <w:sz w:val="20"/>
                <w:szCs w:val="20"/>
              </w:rPr>
            </w:pPr>
            <w:r>
              <w:rPr>
                <w:sz w:val="20"/>
              </w:rPr>
              <w:t>185</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DEEE658" w14:textId="5E9CDAEA" w:rsidR="00F672D6" w:rsidRPr="002B0CD7" w:rsidRDefault="00F672D6" w:rsidP="0098228D">
            <w:pPr>
              <w:jc w:val="right"/>
              <w:rPr>
                <w:sz w:val="20"/>
                <w:szCs w:val="20"/>
              </w:rPr>
            </w:pPr>
            <w:r>
              <w:rPr>
                <w:sz w:val="20"/>
              </w:rPr>
              <w:t>100</w:t>
            </w:r>
          </w:p>
        </w:tc>
      </w:tr>
      <w:tr w:rsidR="00F672D6" w:rsidRPr="002B0CD7" w14:paraId="1EFB36FD"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215C6CA1" w14:textId="77777777" w:rsidR="00F672D6" w:rsidRPr="002B0CD7" w:rsidRDefault="00F672D6" w:rsidP="0098228D">
            <w:pPr>
              <w:jc w:val="left"/>
              <w:rPr>
                <w:sz w:val="20"/>
                <w:szCs w:val="20"/>
              </w:rPr>
            </w:pPr>
            <w:r>
              <w:rPr>
                <w:sz w:val="20"/>
              </w:rPr>
              <w:t>República Democrática Popular Lao</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1C026AA" w14:textId="77777777" w:rsidR="00F672D6" w:rsidRPr="002B0CD7" w:rsidRDefault="00F672D6" w:rsidP="0098228D">
            <w:pPr>
              <w:jc w:val="right"/>
              <w:rPr>
                <w:sz w:val="20"/>
                <w:szCs w:val="20"/>
              </w:rPr>
            </w:pPr>
            <w:r>
              <w:rPr>
                <w:sz w:val="20"/>
              </w:rPr>
              <w:t>76 813</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3984CB7" w14:textId="77777777" w:rsidR="00F672D6" w:rsidRPr="002B0CD7" w:rsidRDefault="00F672D6" w:rsidP="0098228D">
            <w:pPr>
              <w:jc w:val="right"/>
              <w:rPr>
                <w:sz w:val="20"/>
                <w:szCs w:val="20"/>
              </w:rPr>
            </w:pPr>
            <w:r>
              <w:rPr>
                <w:sz w:val="20"/>
              </w:rPr>
              <w:t>26 102</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4C401F1" w14:textId="70846586" w:rsidR="00F672D6" w:rsidRPr="002B0CD7" w:rsidRDefault="00F672D6" w:rsidP="0098228D">
            <w:pPr>
              <w:jc w:val="right"/>
              <w:rPr>
                <w:sz w:val="20"/>
                <w:szCs w:val="20"/>
              </w:rPr>
            </w:pPr>
            <w:r>
              <w:rPr>
                <w:sz w:val="20"/>
              </w:rPr>
              <w:t>34</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E8B3EF5" w14:textId="77777777" w:rsidR="00F672D6" w:rsidRPr="002B0CD7" w:rsidRDefault="00F672D6" w:rsidP="0098228D">
            <w:pPr>
              <w:jc w:val="left"/>
              <w:rPr>
                <w:sz w:val="20"/>
                <w:szCs w:val="20"/>
              </w:rPr>
            </w:pPr>
            <w:r>
              <w:rPr>
                <w:sz w:val="20"/>
              </w:rPr>
              <w:t> </w:t>
            </w:r>
          </w:p>
        </w:tc>
      </w:tr>
      <w:tr w:rsidR="00F672D6" w:rsidRPr="002B0CD7" w14:paraId="74E5C599"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267956A9" w14:textId="77777777" w:rsidR="00F672D6" w:rsidRPr="002B0CD7" w:rsidRDefault="00F672D6" w:rsidP="0098228D">
            <w:pPr>
              <w:jc w:val="left"/>
              <w:rPr>
                <w:sz w:val="20"/>
                <w:szCs w:val="20"/>
              </w:rPr>
            </w:pPr>
            <w:r>
              <w:rPr>
                <w:sz w:val="20"/>
              </w:rPr>
              <w:t>Lesotho</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7FE6791" w14:textId="77777777" w:rsidR="00F672D6" w:rsidRPr="002B0CD7" w:rsidRDefault="00F672D6" w:rsidP="0098228D">
            <w:pPr>
              <w:jc w:val="right"/>
              <w:rPr>
                <w:sz w:val="20"/>
                <w:szCs w:val="20"/>
              </w:rPr>
            </w:pPr>
            <w:r>
              <w:rPr>
                <w:sz w:val="20"/>
              </w:rPr>
              <w:t>21 250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5D7D4CF" w14:textId="77777777" w:rsidR="00F672D6" w:rsidRPr="002B0CD7" w:rsidRDefault="00F672D6" w:rsidP="0098228D">
            <w:pPr>
              <w:jc w:val="right"/>
              <w:rPr>
                <w:sz w:val="20"/>
                <w:szCs w:val="20"/>
              </w:rPr>
            </w:pPr>
            <w:r>
              <w:rPr>
                <w:sz w:val="20"/>
              </w:rPr>
              <w:t>85 000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40BC658" w14:textId="2237C00A" w:rsidR="00F672D6" w:rsidRPr="002B0CD7" w:rsidRDefault="00F672D6" w:rsidP="0098228D">
            <w:pPr>
              <w:jc w:val="right"/>
              <w:rPr>
                <w:sz w:val="20"/>
                <w:szCs w:val="20"/>
              </w:rPr>
            </w:pPr>
            <w:r>
              <w:rPr>
                <w:sz w:val="20"/>
              </w:rPr>
              <w:t>400</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2C4D9D7" w14:textId="77777777" w:rsidR="00F672D6" w:rsidRPr="002B0CD7" w:rsidRDefault="00F672D6" w:rsidP="0098228D">
            <w:pPr>
              <w:jc w:val="left"/>
              <w:rPr>
                <w:sz w:val="20"/>
                <w:szCs w:val="20"/>
              </w:rPr>
            </w:pPr>
            <w:r>
              <w:rPr>
                <w:sz w:val="20"/>
              </w:rPr>
              <w:t> </w:t>
            </w:r>
          </w:p>
        </w:tc>
      </w:tr>
      <w:tr w:rsidR="00F672D6" w:rsidRPr="002B0CD7" w14:paraId="493408AA" w14:textId="77777777" w:rsidTr="003039E3">
        <w:trPr>
          <w:trHeight w:val="62"/>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2DDA7D23" w14:textId="77777777" w:rsidR="00F672D6" w:rsidRPr="002B0CD7" w:rsidRDefault="00F672D6" w:rsidP="0098228D">
            <w:pPr>
              <w:jc w:val="left"/>
              <w:rPr>
                <w:sz w:val="20"/>
                <w:szCs w:val="20"/>
              </w:rPr>
            </w:pPr>
            <w:r>
              <w:rPr>
                <w:sz w:val="20"/>
              </w:rPr>
              <w:t>Liberia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1FF799D" w14:textId="77777777" w:rsidR="00F672D6" w:rsidRPr="002B0CD7" w:rsidRDefault="00F672D6" w:rsidP="0098228D">
            <w:pPr>
              <w:jc w:val="right"/>
              <w:rPr>
                <w:sz w:val="20"/>
                <w:szCs w:val="20"/>
              </w:rPr>
            </w:pPr>
            <w:r>
              <w:rPr>
                <w:sz w:val="20"/>
              </w:rPr>
              <w:t>18 838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0E943F8" w14:textId="77777777" w:rsidR="00F672D6" w:rsidRPr="002B0CD7" w:rsidRDefault="00F672D6" w:rsidP="0098228D">
            <w:pPr>
              <w:jc w:val="right"/>
              <w:rPr>
                <w:sz w:val="20"/>
                <w:szCs w:val="20"/>
              </w:rPr>
            </w:pPr>
            <w:r>
              <w:rPr>
                <w:sz w:val="20"/>
              </w:rPr>
              <w:t>57 793</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FE142F4" w14:textId="4FCF0AEF" w:rsidR="00F672D6" w:rsidRPr="002B0CD7" w:rsidRDefault="00F672D6" w:rsidP="0098228D">
            <w:pPr>
              <w:jc w:val="right"/>
              <w:rPr>
                <w:sz w:val="20"/>
                <w:szCs w:val="20"/>
              </w:rPr>
            </w:pPr>
            <w:r>
              <w:rPr>
                <w:sz w:val="20"/>
              </w:rPr>
              <w:t>307</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FD27DE0" w14:textId="42873E0A" w:rsidR="00F672D6" w:rsidRPr="002B0CD7" w:rsidRDefault="00F672D6" w:rsidP="0098228D">
            <w:pPr>
              <w:jc w:val="right"/>
              <w:rPr>
                <w:sz w:val="20"/>
                <w:szCs w:val="20"/>
              </w:rPr>
            </w:pPr>
            <w:r>
              <w:rPr>
                <w:sz w:val="20"/>
              </w:rPr>
              <w:t>50</w:t>
            </w:r>
          </w:p>
        </w:tc>
      </w:tr>
      <w:tr w:rsidR="00F672D6" w:rsidRPr="002B0CD7" w14:paraId="5E9EC10C"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6C3D3932" w14:textId="77777777" w:rsidR="00F672D6" w:rsidRPr="002B0CD7" w:rsidRDefault="00F672D6" w:rsidP="0098228D">
            <w:pPr>
              <w:jc w:val="left"/>
              <w:rPr>
                <w:sz w:val="20"/>
                <w:szCs w:val="20"/>
              </w:rPr>
            </w:pPr>
            <w:r>
              <w:rPr>
                <w:sz w:val="20"/>
              </w:rPr>
              <w:t>Madagascar</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3C83265" w14:textId="77777777" w:rsidR="00F672D6" w:rsidRPr="002B0CD7" w:rsidRDefault="00F672D6" w:rsidP="0098228D">
            <w:pPr>
              <w:jc w:val="right"/>
              <w:rPr>
                <w:sz w:val="20"/>
                <w:szCs w:val="20"/>
              </w:rPr>
            </w:pPr>
            <w:r>
              <w:rPr>
                <w:sz w:val="20"/>
              </w:rPr>
              <w:t>46 000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24210A7" w14:textId="77777777" w:rsidR="00F672D6" w:rsidRPr="002B0CD7" w:rsidRDefault="00F672D6" w:rsidP="0098228D">
            <w:pPr>
              <w:jc w:val="right"/>
              <w:rPr>
                <w:sz w:val="20"/>
                <w:szCs w:val="20"/>
              </w:rPr>
            </w:pPr>
            <w:r>
              <w:rPr>
                <w:sz w:val="20"/>
              </w:rPr>
              <w:t>91 100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B85A6D8" w14:textId="54E361B8" w:rsidR="00F672D6" w:rsidRPr="002B0CD7" w:rsidRDefault="00F672D6" w:rsidP="0098228D">
            <w:pPr>
              <w:jc w:val="right"/>
              <w:rPr>
                <w:sz w:val="20"/>
                <w:szCs w:val="20"/>
              </w:rPr>
            </w:pPr>
            <w:r>
              <w:rPr>
                <w:sz w:val="20"/>
              </w:rPr>
              <w:t>198</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15E6D95" w14:textId="5963E936" w:rsidR="00F672D6" w:rsidRPr="002B0CD7" w:rsidRDefault="00F672D6" w:rsidP="0098228D">
            <w:pPr>
              <w:jc w:val="right"/>
              <w:rPr>
                <w:sz w:val="20"/>
                <w:szCs w:val="20"/>
              </w:rPr>
            </w:pPr>
            <w:r>
              <w:rPr>
                <w:sz w:val="20"/>
              </w:rPr>
              <w:t>50</w:t>
            </w:r>
          </w:p>
        </w:tc>
      </w:tr>
      <w:tr w:rsidR="00F672D6" w:rsidRPr="002B0CD7" w14:paraId="6E6EAA42"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0B60D3FC" w14:textId="77777777" w:rsidR="00F672D6" w:rsidRPr="002B0CD7" w:rsidRDefault="00F672D6" w:rsidP="0098228D">
            <w:pPr>
              <w:jc w:val="left"/>
              <w:rPr>
                <w:sz w:val="20"/>
                <w:szCs w:val="20"/>
              </w:rPr>
            </w:pPr>
            <w:r>
              <w:rPr>
                <w:sz w:val="20"/>
              </w:rPr>
              <w:t>Malawi</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CB1303C" w14:textId="77777777" w:rsidR="00F672D6" w:rsidRPr="002B0CD7" w:rsidRDefault="00F672D6" w:rsidP="0098228D">
            <w:pPr>
              <w:jc w:val="right"/>
              <w:rPr>
                <w:sz w:val="20"/>
                <w:szCs w:val="20"/>
              </w:rPr>
            </w:pPr>
            <w:r>
              <w:rPr>
                <w:sz w:val="20"/>
              </w:rPr>
              <w:t>120 650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4941E6D" w14:textId="77777777" w:rsidR="00F672D6" w:rsidRPr="002B0CD7" w:rsidRDefault="00F672D6" w:rsidP="0098228D">
            <w:pPr>
              <w:jc w:val="right"/>
              <w:rPr>
                <w:sz w:val="20"/>
                <w:szCs w:val="20"/>
              </w:rPr>
            </w:pPr>
            <w:r>
              <w:rPr>
                <w:sz w:val="20"/>
              </w:rPr>
              <w:t>239 655</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1601104" w14:textId="3228A317" w:rsidR="00F672D6" w:rsidRPr="002B0CD7" w:rsidRDefault="00F672D6" w:rsidP="0098228D">
            <w:pPr>
              <w:jc w:val="right"/>
              <w:rPr>
                <w:sz w:val="20"/>
                <w:szCs w:val="20"/>
              </w:rPr>
            </w:pPr>
            <w:r>
              <w:rPr>
                <w:sz w:val="20"/>
              </w:rPr>
              <w:t>199</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D79A2FD" w14:textId="68F6A5D0" w:rsidR="00F672D6" w:rsidRPr="002B0CD7" w:rsidRDefault="00F672D6" w:rsidP="0098228D">
            <w:pPr>
              <w:jc w:val="right"/>
              <w:rPr>
                <w:sz w:val="20"/>
                <w:szCs w:val="20"/>
              </w:rPr>
            </w:pPr>
            <w:r>
              <w:rPr>
                <w:sz w:val="20"/>
              </w:rPr>
              <w:t>100</w:t>
            </w:r>
          </w:p>
        </w:tc>
      </w:tr>
      <w:tr w:rsidR="00F672D6" w:rsidRPr="002B0CD7" w14:paraId="2B8606D8" w14:textId="77777777" w:rsidTr="003039E3">
        <w:trPr>
          <w:trHeight w:val="59"/>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2686AAFA" w14:textId="77777777" w:rsidR="00F672D6" w:rsidRPr="002B0CD7" w:rsidRDefault="00F672D6" w:rsidP="0098228D">
            <w:pPr>
              <w:jc w:val="left"/>
              <w:rPr>
                <w:sz w:val="20"/>
                <w:szCs w:val="20"/>
              </w:rPr>
            </w:pPr>
            <w:r>
              <w:rPr>
                <w:sz w:val="20"/>
              </w:rPr>
              <w:t>Maldivas</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759FC2F" w14:textId="77777777" w:rsidR="00F672D6" w:rsidRPr="002B0CD7" w:rsidRDefault="00F672D6" w:rsidP="0098228D">
            <w:pPr>
              <w:jc w:val="right"/>
              <w:rPr>
                <w:sz w:val="20"/>
                <w:szCs w:val="20"/>
              </w:rPr>
            </w:pPr>
            <w:r>
              <w:rPr>
                <w:sz w:val="20"/>
              </w:rPr>
              <w:t>78 032</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22C55DD" w14:textId="77777777" w:rsidR="00F672D6" w:rsidRPr="002B0CD7" w:rsidRDefault="00F672D6" w:rsidP="0098228D">
            <w:pPr>
              <w:jc w:val="right"/>
              <w:rPr>
                <w:sz w:val="20"/>
                <w:szCs w:val="20"/>
              </w:rPr>
            </w:pPr>
            <w:r>
              <w:rPr>
                <w:sz w:val="20"/>
              </w:rPr>
              <w:t>100 384</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9E6E15E" w14:textId="5C057BA0" w:rsidR="00F672D6" w:rsidRPr="002B0CD7" w:rsidRDefault="00F672D6" w:rsidP="0098228D">
            <w:pPr>
              <w:jc w:val="right"/>
              <w:rPr>
                <w:sz w:val="20"/>
                <w:szCs w:val="20"/>
              </w:rPr>
            </w:pPr>
            <w:r>
              <w:rPr>
                <w:sz w:val="20"/>
              </w:rPr>
              <w:t>129</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960A426" w14:textId="59441DAA" w:rsidR="00F672D6" w:rsidRPr="002B0CD7" w:rsidRDefault="00F672D6" w:rsidP="0098228D">
            <w:pPr>
              <w:jc w:val="right"/>
              <w:rPr>
                <w:sz w:val="20"/>
                <w:szCs w:val="20"/>
              </w:rPr>
            </w:pPr>
            <w:r>
              <w:rPr>
                <w:sz w:val="20"/>
              </w:rPr>
              <w:t>100</w:t>
            </w:r>
          </w:p>
        </w:tc>
      </w:tr>
      <w:tr w:rsidR="00F672D6" w:rsidRPr="002B0CD7" w14:paraId="2E86BC3C"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4FC1596B" w14:textId="77777777" w:rsidR="00F672D6" w:rsidRPr="002B0CD7" w:rsidRDefault="00F672D6" w:rsidP="0098228D">
            <w:pPr>
              <w:jc w:val="left"/>
              <w:rPr>
                <w:sz w:val="20"/>
                <w:szCs w:val="20"/>
              </w:rPr>
            </w:pPr>
            <w:r>
              <w:rPr>
                <w:sz w:val="20"/>
              </w:rPr>
              <w:t>Malí</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7904C9D" w14:textId="77777777" w:rsidR="00F672D6" w:rsidRPr="002B0CD7" w:rsidRDefault="00F672D6" w:rsidP="0098228D">
            <w:pPr>
              <w:jc w:val="right"/>
              <w:rPr>
                <w:sz w:val="20"/>
                <w:szCs w:val="20"/>
              </w:rPr>
            </w:pPr>
            <w:r>
              <w:rPr>
                <w:sz w:val="20"/>
              </w:rPr>
              <w:t>44 940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5D80EB6" w14:textId="77777777" w:rsidR="00F672D6" w:rsidRPr="002B0CD7" w:rsidRDefault="00F672D6" w:rsidP="0098228D">
            <w:pPr>
              <w:jc w:val="right"/>
              <w:rPr>
                <w:sz w:val="20"/>
                <w:szCs w:val="20"/>
              </w:rPr>
            </w:pPr>
            <w:r>
              <w:rPr>
                <w:sz w:val="20"/>
              </w:rPr>
              <w:t>67 800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CB91044" w14:textId="596493E6" w:rsidR="00F672D6" w:rsidRPr="002B0CD7" w:rsidRDefault="00F672D6" w:rsidP="0098228D">
            <w:pPr>
              <w:jc w:val="right"/>
              <w:rPr>
                <w:sz w:val="20"/>
                <w:szCs w:val="20"/>
              </w:rPr>
            </w:pPr>
            <w:r>
              <w:rPr>
                <w:sz w:val="20"/>
              </w:rPr>
              <w:t>151</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2B1EAB9" w14:textId="2532DB53" w:rsidR="00F672D6" w:rsidRPr="002B0CD7" w:rsidRDefault="00F672D6" w:rsidP="0098228D">
            <w:pPr>
              <w:jc w:val="right"/>
              <w:rPr>
                <w:sz w:val="20"/>
                <w:szCs w:val="20"/>
              </w:rPr>
            </w:pPr>
            <w:r>
              <w:rPr>
                <w:sz w:val="20"/>
              </w:rPr>
              <w:t>33</w:t>
            </w:r>
          </w:p>
        </w:tc>
      </w:tr>
      <w:tr w:rsidR="00F672D6" w:rsidRPr="002B0CD7" w14:paraId="51EF6972"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01F01B8C" w14:textId="77777777" w:rsidR="00F672D6" w:rsidRPr="002B0CD7" w:rsidRDefault="00F672D6" w:rsidP="0098228D">
            <w:pPr>
              <w:jc w:val="left"/>
              <w:rPr>
                <w:sz w:val="20"/>
                <w:szCs w:val="20"/>
              </w:rPr>
            </w:pPr>
            <w:r>
              <w:rPr>
                <w:sz w:val="20"/>
              </w:rPr>
              <w:t>Islas Marshall</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35D83DA" w14:textId="77777777" w:rsidR="00F672D6" w:rsidRPr="002B0CD7" w:rsidRDefault="00F672D6" w:rsidP="0098228D">
            <w:pPr>
              <w:jc w:val="right"/>
              <w:rPr>
                <w:sz w:val="20"/>
                <w:szCs w:val="20"/>
              </w:rPr>
            </w:pPr>
            <w:r>
              <w:rPr>
                <w:sz w:val="20"/>
              </w:rPr>
              <w:t>71 030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59832AA" w14:textId="77777777" w:rsidR="00F672D6" w:rsidRPr="002B0CD7" w:rsidRDefault="00F672D6" w:rsidP="0098228D">
            <w:pPr>
              <w:jc w:val="right"/>
              <w:rPr>
                <w:sz w:val="20"/>
                <w:szCs w:val="20"/>
              </w:rPr>
            </w:pPr>
            <w:r>
              <w:rPr>
                <w:sz w:val="20"/>
              </w:rPr>
              <w:t>49 578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ADC86E4" w14:textId="028AB22E" w:rsidR="00F672D6" w:rsidRPr="002B0CD7" w:rsidRDefault="00F672D6" w:rsidP="0098228D">
            <w:pPr>
              <w:jc w:val="right"/>
              <w:rPr>
                <w:sz w:val="20"/>
                <w:szCs w:val="20"/>
              </w:rPr>
            </w:pPr>
            <w:r>
              <w:rPr>
                <w:sz w:val="20"/>
              </w:rPr>
              <w:t>70</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92F9838" w14:textId="2B14CD74" w:rsidR="00F672D6" w:rsidRPr="002B0CD7" w:rsidRDefault="00F672D6" w:rsidP="0098228D">
            <w:pPr>
              <w:jc w:val="right"/>
              <w:rPr>
                <w:sz w:val="20"/>
                <w:szCs w:val="20"/>
              </w:rPr>
            </w:pPr>
            <w:r>
              <w:rPr>
                <w:sz w:val="20"/>
              </w:rPr>
              <w:t>50</w:t>
            </w:r>
          </w:p>
        </w:tc>
      </w:tr>
      <w:tr w:rsidR="00F672D6" w:rsidRPr="002B0CD7" w14:paraId="5AE20872"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68AD10BB" w14:textId="77777777" w:rsidR="00F672D6" w:rsidRPr="002B0CD7" w:rsidRDefault="00F672D6" w:rsidP="0098228D">
            <w:pPr>
              <w:jc w:val="left"/>
              <w:rPr>
                <w:sz w:val="20"/>
                <w:szCs w:val="20"/>
              </w:rPr>
            </w:pPr>
            <w:r>
              <w:rPr>
                <w:sz w:val="20"/>
              </w:rPr>
              <w:t>Mauritania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267B95D" w14:textId="77777777" w:rsidR="00F672D6" w:rsidRPr="002B0CD7" w:rsidRDefault="00F672D6" w:rsidP="0098228D">
            <w:pPr>
              <w:jc w:val="right"/>
              <w:rPr>
                <w:sz w:val="20"/>
                <w:szCs w:val="20"/>
              </w:rPr>
            </w:pPr>
            <w:r>
              <w:rPr>
                <w:sz w:val="20"/>
              </w:rPr>
              <w:t>30 000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03F000C" w14:textId="77777777" w:rsidR="00F672D6" w:rsidRPr="002B0CD7" w:rsidRDefault="00F672D6" w:rsidP="0098228D">
            <w:pPr>
              <w:jc w:val="right"/>
              <w:rPr>
                <w:sz w:val="20"/>
                <w:szCs w:val="20"/>
              </w:rPr>
            </w:pPr>
            <w:r>
              <w:rPr>
                <w:sz w:val="20"/>
              </w:rPr>
              <w:t>105 000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BF1AF57" w14:textId="1DE2371A" w:rsidR="00F672D6" w:rsidRPr="002B0CD7" w:rsidRDefault="00F672D6" w:rsidP="0098228D">
            <w:pPr>
              <w:jc w:val="right"/>
              <w:rPr>
                <w:sz w:val="20"/>
                <w:szCs w:val="20"/>
              </w:rPr>
            </w:pPr>
            <w:r>
              <w:rPr>
                <w:sz w:val="20"/>
              </w:rPr>
              <w:t>350</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1E0747F" w14:textId="581AADDC" w:rsidR="00F672D6" w:rsidRPr="002B0CD7" w:rsidRDefault="00F672D6" w:rsidP="0098228D">
            <w:pPr>
              <w:jc w:val="right"/>
              <w:rPr>
                <w:sz w:val="20"/>
                <w:szCs w:val="20"/>
              </w:rPr>
            </w:pPr>
            <w:r>
              <w:rPr>
                <w:sz w:val="20"/>
              </w:rPr>
              <w:t>0</w:t>
            </w:r>
          </w:p>
        </w:tc>
      </w:tr>
      <w:tr w:rsidR="00F672D6" w:rsidRPr="002B0CD7" w14:paraId="614F82C1" w14:textId="77777777" w:rsidTr="003039E3">
        <w:trPr>
          <w:trHeight w:val="86"/>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2C6AF53A" w14:textId="77777777" w:rsidR="00F672D6" w:rsidRPr="002B0CD7" w:rsidRDefault="00F672D6" w:rsidP="0098228D">
            <w:pPr>
              <w:jc w:val="left"/>
              <w:rPr>
                <w:sz w:val="20"/>
                <w:szCs w:val="20"/>
              </w:rPr>
            </w:pPr>
            <w:r>
              <w:rPr>
                <w:sz w:val="20"/>
              </w:rPr>
              <w:t>Mauricio</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E4E768F" w14:textId="77777777" w:rsidR="00F672D6" w:rsidRPr="002B0CD7" w:rsidRDefault="00F672D6" w:rsidP="0098228D">
            <w:pPr>
              <w:jc w:val="right"/>
              <w:rPr>
                <w:sz w:val="20"/>
                <w:szCs w:val="20"/>
              </w:rPr>
            </w:pPr>
            <w:r>
              <w:rPr>
                <w:sz w:val="20"/>
              </w:rPr>
              <w:t>28 613</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327002D" w14:textId="77777777" w:rsidR="00F672D6" w:rsidRPr="002B0CD7" w:rsidRDefault="00F672D6" w:rsidP="0098228D">
            <w:pPr>
              <w:jc w:val="right"/>
              <w:rPr>
                <w:sz w:val="20"/>
                <w:szCs w:val="20"/>
              </w:rPr>
            </w:pPr>
            <w:r>
              <w:rPr>
                <w:sz w:val="20"/>
              </w:rPr>
              <w:t>85 000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A3E88FA" w14:textId="0A689041" w:rsidR="00F672D6" w:rsidRPr="002B0CD7" w:rsidRDefault="00F672D6" w:rsidP="0098228D">
            <w:pPr>
              <w:jc w:val="right"/>
              <w:rPr>
                <w:sz w:val="20"/>
                <w:szCs w:val="20"/>
              </w:rPr>
            </w:pPr>
            <w:r>
              <w:rPr>
                <w:sz w:val="20"/>
              </w:rPr>
              <w:t>297</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C19B55C" w14:textId="128CBF25" w:rsidR="00F672D6" w:rsidRPr="002B0CD7" w:rsidRDefault="00F672D6" w:rsidP="0098228D">
            <w:pPr>
              <w:jc w:val="right"/>
              <w:rPr>
                <w:sz w:val="20"/>
                <w:szCs w:val="20"/>
              </w:rPr>
            </w:pPr>
            <w:r>
              <w:rPr>
                <w:sz w:val="20"/>
              </w:rPr>
              <w:t>100</w:t>
            </w:r>
          </w:p>
        </w:tc>
      </w:tr>
      <w:tr w:rsidR="00F672D6" w:rsidRPr="002B0CD7" w14:paraId="56D6C1BA"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42581B60" w14:textId="77777777" w:rsidR="00F672D6" w:rsidRPr="002B0CD7" w:rsidRDefault="00F672D6" w:rsidP="0098228D">
            <w:pPr>
              <w:jc w:val="left"/>
              <w:rPr>
                <w:sz w:val="20"/>
                <w:szCs w:val="20"/>
              </w:rPr>
            </w:pPr>
            <w:r>
              <w:rPr>
                <w:sz w:val="20"/>
              </w:rPr>
              <w:t>Micronesia (Estados Federados de)</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91F15FB" w14:textId="77777777" w:rsidR="00F672D6" w:rsidRPr="002B0CD7" w:rsidRDefault="00F672D6" w:rsidP="0098228D">
            <w:pPr>
              <w:jc w:val="right"/>
              <w:rPr>
                <w:sz w:val="20"/>
                <w:szCs w:val="20"/>
              </w:rPr>
            </w:pPr>
            <w:r>
              <w:rPr>
                <w:sz w:val="20"/>
              </w:rPr>
              <w:t>100 621</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89B0B6F" w14:textId="77777777" w:rsidR="00F672D6" w:rsidRPr="002B0CD7" w:rsidRDefault="00F672D6" w:rsidP="0098228D">
            <w:pPr>
              <w:jc w:val="right"/>
              <w:rPr>
                <w:sz w:val="20"/>
                <w:szCs w:val="20"/>
              </w:rPr>
            </w:pPr>
            <w:r>
              <w:rPr>
                <w:sz w:val="20"/>
              </w:rPr>
              <w:t>58 572</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F128593" w14:textId="6872D3BE" w:rsidR="00F672D6" w:rsidRPr="002B0CD7" w:rsidRDefault="00F672D6" w:rsidP="0098228D">
            <w:pPr>
              <w:jc w:val="right"/>
              <w:rPr>
                <w:sz w:val="20"/>
                <w:szCs w:val="20"/>
              </w:rPr>
            </w:pPr>
            <w:r>
              <w:rPr>
                <w:sz w:val="20"/>
              </w:rPr>
              <w:t>58</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49B59F5" w14:textId="3C8DA956" w:rsidR="00F672D6" w:rsidRPr="002B0CD7" w:rsidRDefault="00F672D6" w:rsidP="0098228D">
            <w:pPr>
              <w:jc w:val="right"/>
              <w:rPr>
                <w:sz w:val="20"/>
                <w:szCs w:val="20"/>
              </w:rPr>
            </w:pPr>
            <w:r>
              <w:rPr>
                <w:sz w:val="20"/>
              </w:rPr>
              <w:t>50</w:t>
            </w:r>
          </w:p>
        </w:tc>
      </w:tr>
      <w:tr w:rsidR="00F672D6" w:rsidRPr="002B0CD7" w14:paraId="0DB52FE5"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07D2DF7B" w14:textId="77777777" w:rsidR="00F672D6" w:rsidRPr="002B0CD7" w:rsidRDefault="00F672D6" w:rsidP="0098228D">
            <w:pPr>
              <w:jc w:val="left"/>
              <w:rPr>
                <w:sz w:val="20"/>
                <w:szCs w:val="20"/>
              </w:rPr>
            </w:pPr>
            <w:r>
              <w:rPr>
                <w:sz w:val="20"/>
              </w:rPr>
              <w:t>Mongolia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FD41C2B" w14:textId="77777777" w:rsidR="00F672D6" w:rsidRPr="002B0CD7" w:rsidRDefault="00F672D6" w:rsidP="0098228D">
            <w:pPr>
              <w:jc w:val="right"/>
              <w:rPr>
                <w:sz w:val="20"/>
                <w:szCs w:val="20"/>
              </w:rPr>
            </w:pPr>
            <w:r>
              <w:rPr>
                <w:sz w:val="20"/>
              </w:rPr>
              <w:t>70 991</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7497716" w14:textId="77777777" w:rsidR="00F672D6" w:rsidRPr="002B0CD7" w:rsidRDefault="00F672D6" w:rsidP="0098228D">
            <w:pPr>
              <w:jc w:val="right"/>
              <w:rPr>
                <w:sz w:val="20"/>
                <w:szCs w:val="20"/>
              </w:rPr>
            </w:pPr>
            <w:r>
              <w:rPr>
                <w:sz w:val="20"/>
              </w:rPr>
              <w:t>71 713</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86A5C2F" w14:textId="183220D4" w:rsidR="00F672D6" w:rsidRPr="002B0CD7" w:rsidRDefault="00F672D6" w:rsidP="0098228D">
            <w:pPr>
              <w:jc w:val="right"/>
              <w:rPr>
                <w:sz w:val="20"/>
                <w:szCs w:val="20"/>
              </w:rPr>
            </w:pPr>
            <w:r>
              <w:rPr>
                <w:sz w:val="20"/>
              </w:rPr>
              <w:t>101</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35F6511" w14:textId="21A6193E" w:rsidR="00F672D6" w:rsidRPr="002B0CD7" w:rsidRDefault="00F672D6" w:rsidP="0098228D">
            <w:pPr>
              <w:jc w:val="right"/>
              <w:rPr>
                <w:sz w:val="20"/>
                <w:szCs w:val="20"/>
              </w:rPr>
            </w:pPr>
            <w:r>
              <w:rPr>
                <w:sz w:val="20"/>
              </w:rPr>
              <w:t>100</w:t>
            </w:r>
          </w:p>
        </w:tc>
      </w:tr>
      <w:tr w:rsidR="00F672D6" w:rsidRPr="002B0CD7" w14:paraId="6C7F0B1E" w14:textId="77777777" w:rsidTr="003039E3">
        <w:trPr>
          <w:trHeight w:val="83"/>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7AFB1B2F" w14:textId="77777777" w:rsidR="00F672D6" w:rsidRPr="002B0CD7" w:rsidRDefault="00F672D6" w:rsidP="0098228D">
            <w:pPr>
              <w:jc w:val="left"/>
              <w:rPr>
                <w:sz w:val="20"/>
                <w:szCs w:val="20"/>
              </w:rPr>
            </w:pPr>
            <w:r>
              <w:rPr>
                <w:sz w:val="20"/>
              </w:rPr>
              <w:t>Mozambique</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E4EE6B8" w14:textId="77777777" w:rsidR="00F672D6" w:rsidRPr="002B0CD7" w:rsidRDefault="00F672D6" w:rsidP="0098228D">
            <w:pPr>
              <w:jc w:val="right"/>
              <w:rPr>
                <w:sz w:val="20"/>
                <w:szCs w:val="20"/>
              </w:rPr>
            </w:pPr>
            <w:r>
              <w:rPr>
                <w:sz w:val="20"/>
              </w:rPr>
              <w:t>72 465</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3F5D213" w14:textId="77777777" w:rsidR="00F672D6" w:rsidRPr="002B0CD7" w:rsidRDefault="00F672D6" w:rsidP="0098228D">
            <w:pPr>
              <w:jc w:val="right"/>
              <w:rPr>
                <w:sz w:val="20"/>
                <w:szCs w:val="20"/>
              </w:rPr>
            </w:pPr>
            <w:r>
              <w:rPr>
                <w:sz w:val="20"/>
              </w:rPr>
              <w:t>161 247</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888E358" w14:textId="562221B5" w:rsidR="00F672D6" w:rsidRPr="002B0CD7" w:rsidRDefault="00F672D6" w:rsidP="0098228D">
            <w:pPr>
              <w:jc w:val="right"/>
              <w:rPr>
                <w:sz w:val="20"/>
                <w:szCs w:val="20"/>
              </w:rPr>
            </w:pPr>
            <w:r>
              <w:rPr>
                <w:sz w:val="20"/>
              </w:rPr>
              <w:t>223</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686628A" w14:textId="7C23208F" w:rsidR="00F672D6" w:rsidRPr="002B0CD7" w:rsidRDefault="00F672D6" w:rsidP="0098228D">
            <w:pPr>
              <w:jc w:val="right"/>
              <w:rPr>
                <w:sz w:val="20"/>
                <w:szCs w:val="20"/>
              </w:rPr>
            </w:pPr>
            <w:r>
              <w:rPr>
                <w:sz w:val="20"/>
              </w:rPr>
              <w:t>33</w:t>
            </w:r>
          </w:p>
        </w:tc>
      </w:tr>
      <w:tr w:rsidR="00F672D6" w:rsidRPr="002B0CD7" w14:paraId="051C91FA" w14:textId="77777777" w:rsidTr="003039E3">
        <w:trPr>
          <w:trHeight w:val="115"/>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60DA6692" w14:textId="77777777" w:rsidR="00F672D6" w:rsidRPr="002B0CD7" w:rsidRDefault="00F672D6" w:rsidP="0098228D">
            <w:pPr>
              <w:jc w:val="left"/>
              <w:rPr>
                <w:sz w:val="20"/>
                <w:szCs w:val="20"/>
              </w:rPr>
            </w:pPr>
            <w:r>
              <w:rPr>
                <w:sz w:val="20"/>
              </w:rPr>
              <w:t>Myanmar</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59DE5CD" w14:textId="77777777" w:rsidR="00F672D6" w:rsidRPr="002B0CD7" w:rsidRDefault="00F672D6" w:rsidP="0098228D">
            <w:pPr>
              <w:jc w:val="right"/>
              <w:rPr>
                <w:sz w:val="20"/>
                <w:szCs w:val="20"/>
              </w:rPr>
            </w:pPr>
            <w:r>
              <w:rPr>
                <w:sz w:val="20"/>
              </w:rPr>
              <w:t>104 759</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585BF7F" w14:textId="77777777" w:rsidR="00F672D6" w:rsidRPr="002B0CD7" w:rsidRDefault="00F672D6" w:rsidP="0098228D">
            <w:pPr>
              <w:jc w:val="right"/>
              <w:rPr>
                <w:sz w:val="20"/>
                <w:szCs w:val="20"/>
              </w:rPr>
            </w:pPr>
            <w:r>
              <w:rPr>
                <w:sz w:val="20"/>
              </w:rPr>
              <w:t>26 873</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7100C54" w14:textId="7673FB89" w:rsidR="00F672D6" w:rsidRPr="002B0CD7" w:rsidRDefault="00F672D6" w:rsidP="0098228D">
            <w:pPr>
              <w:jc w:val="right"/>
              <w:rPr>
                <w:sz w:val="20"/>
                <w:szCs w:val="20"/>
              </w:rPr>
            </w:pPr>
            <w:r>
              <w:rPr>
                <w:sz w:val="20"/>
              </w:rPr>
              <w:t>26</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DB5DE43" w14:textId="6AA50143" w:rsidR="00F672D6" w:rsidRPr="002B0CD7" w:rsidRDefault="00F672D6" w:rsidP="0098228D">
            <w:pPr>
              <w:jc w:val="right"/>
              <w:rPr>
                <w:sz w:val="20"/>
                <w:szCs w:val="20"/>
              </w:rPr>
            </w:pPr>
            <w:r>
              <w:rPr>
                <w:sz w:val="20"/>
              </w:rPr>
              <w:t>0</w:t>
            </w:r>
          </w:p>
        </w:tc>
      </w:tr>
      <w:tr w:rsidR="00F672D6" w:rsidRPr="002B0CD7" w14:paraId="4E35F6CD"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3418CAEF" w14:textId="77777777" w:rsidR="00F672D6" w:rsidRPr="002B0CD7" w:rsidRDefault="00F672D6" w:rsidP="0098228D">
            <w:pPr>
              <w:jc w:val="left"/>
              <w:rPr>
                <w:sz w:val="20"/>
                <w:szCs w:val="20"/>
              </w:rPr>
            </w:pPr>
            <w:r>
              <w:rPr>
                <w:sz w:val="20"/>
              </w:rPr>
              <w:t>Namibia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62E059F" w14:textId="77777777" w:rsidR="00F672D6" w:rsidRPr="002B0CD7" w:rsidRDefault="00F672D6" w:rsidP="0098228D">
            <w:pPr>
              <w:jc w:val="right"/>
              <w:rPr>
                <w:sz w:val="20"/>
                <w:szCs w:val="20"/>
              </w:rPr>
            </w:pPr>
            <w:r>
              <w:rPr>
                <w:sz w:val="20"/>
              </w:rPr>
              <w:t>65 500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E9A7397" w14:textId="77777777" w:rsidR="00F672D6" w:rsidRPr="002B0CD7" w:rsidRDefault="00F672D6" w:rsidP="0098228D">
            <w:pPr>
              <w:jc w:val="right"/>
              <w:rPr>
                <w:sz w:val="20"/>
                <w:szCs w:val="20"/>
              </w:rPr>
            </w:pPr>
            <w:r>
              <w:rPr>
                <w:sz w:val="20"/>
              </w:rPr>
              <w:t>52 504</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6511EA1" w14:textId="5A85AE5B" w:rsidR="00F672D6" w:rsidRPr="002B0CD7" w:rsidRDefault="00F672D6" w:rsidP="0098228D">
            <w:pPr>
              <w:jc w:val="right"/>
              <w:rPr>
                <w:sz w:val="20"/>
                <w:szCs w:val="20"/>
              </w:rPr>
            </w:pPr>
            <w:r>
              <w:rPr>
                <w:sz w:val="20"/>
              </w:rPr>
              <w:t>80</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110D7DD" w14:textId="572E5628" w:rsidR="00F672D6" w:rsidRPr="002B0CD7" w:rsidRDefault="00F672D6" w:rsidP="0098228D">
            <w:pPr>
              <w:jc w:val="right"/>
              <w:rPr>
                <w:sz w:val="20"/>
                <w:szCs w:val="20"/>
              </w:rPr>
            </w:pPr>
            <w:r>
              <w:rPr>
                <w:sz w:val="20"/>
              </w:rPr>
              <w:t>0</w:t>
            </w:r>
          </w:p>
        </w:tc>
      </w:tr>
      <w:tr w:rsidR="00F672D6" w:rsidRPr="002B0CD7" w14:paraId="71A13772" w14:textId="77777777" w:rsidTr="003039E3">
        <w:trPr>
          <w:trHeight w:val="65"/>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0749F530" w14:textId="77777777" w:rsidR="00F672D6" w:rsidRPr="002B0CD7" w:rsidRDefault="00F672D6" w:rsidP="0098228D">
            <w:pPr>
              <w:jc w:val="left"/>
              <w:rPr>
                <w:sz w:val="20"/>
                <w:szCs w:val="20"/>
              </w:rPr>
            </w:pPr>
            <w:r>
              <w:rPr>
                <w:sz w:val="20"/>
              </w:rPr>
              <w:t>Nauru</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B4FD654" w14:textId="77777777" w:rsidR="00F672D6" w:rsidRPr="002B0CD7" w:rsidRDefault="00F672D6" w:rsidP="0098228D">
            <w:pPr>
              <w:jc w:val="right"/>
              <w:rPr>
                <w:sz w:val="20"/>
                <w:szCs w:val="20"/>
              </w:rPr>
            </w:pPr>
            <w:r>
              <w:rPr>
                <w:sz w:val="20"/>
              </w:rPr>
              <w:t>90 016</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0DE2E95" w14:textId="77777777" w:rsidR="00F672D6" w:rsidRPr="002B0CD7" w:rsidRDefault="00F672D6" w:rsidP="0098228D">
            <w:pPr>
              <w:jc w:val="right"/>
              <w:rPr>
                <w:sz w:val="20"/>
                <w:szCs w:val="20"/>
              </w:rPr>
            </w:pPr>
            <w:r>
              <w:rPr>
                <w:sz w:val="20"/>
              </w:rPr>
              <w:t>18 627</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6ADCA57" w14:textId="557EAF00" w:rsidR="00F672D6" w:rsidRPr="002B0CD7" w:rsidRDefault="00F672D6" w:rsidP="0098228D">
            <w:pPr>
              <w:jc w:val="right"/>
              <w:rPr>
                <w:sz w:val="20"/>
                <w:szCs w:val="20"/>
              </w:rPr>
            </w:pPr>
            <w:r>
              <w:rPr>
                <w:sz w:val="20"/>
              </w:rPr>
              <w:t>21</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4385EFF" w14:textId="27AC2F2C" w:rsidR="00F672D6" w:rsidRPr="002B0CD7" w:rsidRDefault="00F672D6" w:rsidP="0098228D">
            <w:pPr>
              <w:jc w:val="right"/>
              <w:rPr>
                <w:sz w:val="20"/>
                <w:szCs w:val="20"/>
              </w:rPr>
            </w:pPr>
            <w:r>
              <w:rPr>
                <w:sz w:val="20"/>
              </w:rPr>
              <w:t>67</w:t>
            </w:r>
          </w:p>
        </w:tc>
      </w:tr>
      <w:tr w:rsidR="00F672D6" w:rsidRPr="002B0CD7" w14:paraId="0CE5138B" w14:textId="77777777" w:rsidTr="003039E3">
        <w:trPr>
          <w:trHeight w:val="11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50D9164F" w14:textId="77777777" w:rsidR="00F672D6" w:rsidRPr="002B0CD7" w:rsidRDefault="00F672D6" w:rsidP="0098228D">
            <w:pPr>
              <w:jc w:val="left"/>
              <w:rPr>
                <w:sz w:val="20"/>
                <w:szCs w:val="20"/>
              </w:rPr>
            </w:pPr>
            <w:r>
              <w:rPr>
                <w:sz w:val="20"/>
              </w:rPr>
              <w:t>Nepal</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339C551" w14:textId="77777777" w:rsidR="00F672D6" w:rsidRPr="002B0CD7" w:rsidRDefault="00F672D6" w:rsidP="0098228D">
            <w:pPr>
              <w:jc w:val="right"/>
              <w:rPr>
                <w:sz w:val="20"/>
                <w:szCs w:val="20"/>
              </w:rPr>
            </w:pPr>
            <w:r>
              <w:rPr>
                <w:sz w:val="20"/>
              </w:rPr>
              <w:t>95 818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A538E7D" w14:textId="77777777" w:rsidR="00F672D6" w:rsidRPr="002B0CD7" w:rsidRDefault="00F672D6" w:rsidP="0098228D">
            <w:pPr>
              <w:jc w:val="right"/>
              <w:rPr>
                <w:sz w:val="20"/>
                <w:szCs w:val="20"/>
              </w:rPr>
            </w:pPr>
            <w:r>
              <w:rPr>
                <w:sz w:val="20"/>
              </w:rPr>
              <w:t>19 999</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28E37FE" w14:textId="780C79F3" w:rsidR="00F672D6" w:rsidRPr="002B0CD7" w:rsidRDefault="00F672D6" w:rsidP="0098228D">
            <w:pPr>
              <w:jc w:val="right"/>
              <w:rPr>
                <w:sz w:val="20"/>
                <w:szCs w:val="20"/>
              </w:rPr>
            </w:pPr>
            <w:r>
              <w:rPr>
                <w:sz w:val="20"/>
              </w:rPr>
              <w:t>21</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506B1F0" w14:textId="139A8161" w:rsidR="00F672D6" w:rsidRPr="002B0CD7" w:rsidRDefault="00F672D6" w:rsidP="0098228D">
            <w:pPr>
              <w:jc w:val="right"/>
              <w:rPr>
                <w:sz w:val="20"/>
                <w:szCs w:val="20"/>
              </w:rPr>
            </w:pPr>
            <w:r>
              <w:rPr>
                <w:sz w:val="20"/>
              </w:rPr>
              <w:t>0</w:t>
            </w:r>
          </w:p>
        </w:tc>
      </w:tr>
      <w:tr w:rsidR="00F672D6" w:rsidRPr="002B0CD7" w14:paraId="4784CD95"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4B2B6D53" w14:textId="77777777" w:rsidR="00F672D6" w:rsidRPr="002B0CD7" w:rsidRDefault="00F672D6" w:rsidP="0098228D">
            <w:pPr>
              <w:jc w:val="left"/>
              <w:rPr>
                <w:sz w:val="20"/>
                <w:szCs w:val="20"/>
              </w:rPr>
            </w:pPr>
            <w:r>
              <w:rPr>
                <w:sz w:val="20"/>
              </w:rPr>
              <w:t>Nicaragua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C0DDAF9" w14:textId="77777777" w:rsidR="00F672D6" w:rsidRPr="002B0CD7" w:rsidRDefault="00F672D6" w:rsidP="0098228D">
            <w:pPr>
              <w:jc w:val="right"/>
              <w:rPr>
                <w:sz w:val="20"/>
                <w:szCs w:val="20"/>
              </w:rPr>
            </w:pPr>
            <w:r>
              <w:rPr>
                <w:sz w:val="20"/>
              </w:rPr>
              <w:t>66 560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A9669C9" w14:textId="77777777" w:rsidR="00F672D6" w:rsidRPr="002B0CD7" w:rsidRDefault="00F672D6" w:rsidP="0098228D">
            <w:pPr>
              <w:jc w:val="right"/>
              <w:rPr>
                <w:sz w:val="20"/>
                <w:szCs w:val="20"/>
              </w:rPr>
            </w:pPr>
            <w:r>
              <w:rPr>
                <w:sz w:val="20"/>
              </w:rPr>
              <w:t>31 799</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7650A01" w14:textId="11AF4F26" w:rsidR="00F672D6" w:rsidRPr="002B0CD7" w:rsidRDefault="00F672D6" w:rsidP="0098228D">
            <w:pPr>
              <w:jc w:val="right"/>
              <w:rPr>
                <w:sz w:val="20"/>
                <w:szCs w:val="20"/>
              </w:rPr>
            </w:pPr>
            <w:r>
              <w:rPr>
                <w:sz w:val="20"/>
              </w:rPr>
              <w:t>48</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A3D94DE" w14:textId="29622A46" w:rsidR="00F672D6" w:rsidRPr="002B0CD7" w:rsidRDefault="00F672D6" w:rsidP="0098228D">
            <w:pPr>
              <w:jc w:val="right"/>
              <w:rPr>
                <w:sz w:val="20"/>
                <w:szCs w:val="20"/>
              </w:rPr>
            </w:pPr>
            <w:r>
              <w:rPr>
                <w:sz w:val="20"/>
              </w:rPr>
              <w:t>100</w:t>
            </w:r>
          </w:p>
        </w:tc>
      </w:tr>
      <w:tr w:rsidR="00F672D6" w:rsidRPr="002B0CD7" w14:paraId="43264B5C" w14:textId="77777777" w:rsidTr="003039E3">
        <w:trPr>
          <w:trHeight w:val="61"/>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4CCFAB2A" w14:textId="77777777" w:rsidR="00F672D6" w:rsidRPr="002B0CD7" w:rsidRDefault="00F672D6" w:rsidP="0098228D">
            <w:pPr>
              <w:jc w:val="left"/>
              <w:rPr>
                <w:sz w:val="20"/>
                <w:szCs w:val="20"/>
              </w:rPr>
            </w:pPr>
            <w:r>
              <w:rPr>
                <w:sz w:val="20"/>
              </w:rPr>
              <w:t>Níger</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5E64286" w14:textId="77777777" w:rsidR="00F672D6" w:rsidRPr="002B0CD7" w:rsidRDefault="00F672D6" w:rsidP="0098228D">
            <w:pPr>
              <w:jc w:val="right"/>
              <w:rPr>
                <w:sz w:val="20"/>
                <w:szCs w:val="20"/>
              </w:rPr>
            </w:pPr>
            <w:r>
              <w:rPr>
                <w:sz w:val="20"/>
              </w:rPr>
              <w:t>69 000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D92E777" w14:textId="77777777" w:rsidR="00F672D6" w:rsidRPr="002B0CD7" w:rsidRDefault="00F672D6" w:rsidP="0098228D">
            <w:pPr>
              <w:jc w:val="right"/>
              <w:rPr>
                <w:sz w:val="20"/>
                <w:szCs w:val="20"/>
              </w:rPr>
            </w:pPr>
            <w:r>
              <w:rPr>
                <w:sz w:val="20"/>
              </w:rPr>
              <w:t>220 000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7C6C9CD" w14:textId="0D7C1FA0" w:rsidR="00F672D6" w:rsidRPr="002B0CD7" w:rsidRDefault="00F672D6" w:rsidP="0098228D">
            <w:pPr>
              <w:jc w:val="right"/>
              <w:rPr>
                <w:sz w:val="20"/>
                <w:szCs w:val="20"/>
              </w:rPr>
            </w:pPr>
            <w:r>
              <w:rPr>
                <w:sz w:val="20"/>
              </w:rPr>
              <w:t>319</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03883D4" w14:textId="35FC9692" w:rsidR="00F672D6" w:rsidRPr="002B0CD7" w:rsidRDefault="00F672D6" w:rsidP="0098228D">
            <w:pPr>
              <w:jc w:val="right"/>
              <w:rPr>
                <w:sz w:val="20"/>
                <w:szCs w:val="20"/>
              </w:rPr>
            </w:pPr>
            <w:r>
              <w:rPr>
                <w:sz w:val="20"/>
              </w:rPr>
              <w:t>33</w:t>
            </w:r>
          </w:p>
        </w:tc>
      </w:tr>
      <w:tr w:rsidR="00F672D6" w:rsidRPr="002B0CD7" w14:paraId="52272CD9" w14:textId="77777777" w:rsidTr="003039E3">
        <w:trPr>
          <w:trHeight w:val="93"/>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2F25DF44" w14:textId="77777777" w:rsidR="00F672D6" w:rsidRPr="002B0CD7" w:rsidRDefault="00F672D6" w:rsidP="0098228D">
            <w:pPr>
              <w:jc w:val="left"/>
              <w:rPr>
                <w:sz w:val="20"/>
                <w:szCs w:val="20"/>
              </w:rPr>
            </w:pPr>
            <w:r>
              <w:rPr>
                <w:sz w:val="20"/>
              </w:rPr>
              <w:t>Niue</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AF2FB2F" w14:textId="77777777" w:rsidR="00F672D6" w:rsidRPr="002B0CD7" w:rsidRDefault="00F672D6" w:rsidP="0098228D">
            <w:pPr>
              <w:jc w:val="right"/>
              <w:rPr>
                <w:sz w:val="20"/>
                <w:szCs w:val="20"/>
              </w:rPr>
            </w:pPr>
            <w:r>
              <w:rPr>
                <w:sz w:val="20"/>
              </w:rPr>
              <w:t>45 789</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69B1EDB" w14:textId="77777777" w:rsidR="00F672D6" w:rsidRPr="002B0CD7" w:rsidRDefault="00F672D6" w:rsidP="0098228D">
            <w:pPr>
              <w:jc w:val="right"/>
              <w:rPr>
                <w:sz w:val="20"/>
                <w:szCs w:val="20"/>
              </w:rPr>
            </w:pPr>
            <w:r>
              <w:rPr>
                <w:sz w:val="20"/>
              </w:rPr>
              <w:t>16 960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7FB76CC" w14:textId="6DD60727" w:rsidR="00F672D6" w:rsidRPr="002B0CD7" w:rsidRDefault="00F672D6" w:rsidP="0098228D">
            <w:pPr>
              <w:jc w:val="right"/>
              <w:rPr>
                <w:sz w:val="20"/>
                <w:szCs w:val="20"/>
              </w:rPr>
            </w:pPr>
            <w:r>
              <w:rPr>
                <w:sz w:val="20"/>
              </w:rPr>
              <w:t>37</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50955A4" w14:textId="36294265" w:rsidR="00F672D6" w:rsidRPr="002B0CD7" w:rsidRDefault="00F672D6" w:rsidP="0098228D">
            <w:pPr>
              <w:jc w:val="right"/>
              <w:rPr>
                <w:sz w:val="20"/>
                <w:szCs w:val="20"/>
              </w:rPr>
            </w:pPr>
            <w:r>
              <w:rPr>
                <w:sz w:val="20"/>
              </w:rPr>
              <w:t>100</w:t>
            </w:r>
          </w:p>
        </w:tc>
      </w:tr>
      <w:tr w:rsidR="00F672D6" w:rsidRPr="002B0CD7" w14:paraId="3EA75BA6"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43F06A7B" w14:textId="77777777" w:rsidR="00F672D6" w:rsidRPr="002B0CD7" w:rsidRDefault="00F672D6" w:rsidP="0098228D">
            <w:pPr>
              <w:jc w:val="left"/>
              <w:rPr>
                <w:sz w:val="20"/>
                <w:szCs w:val="20"/>
              </w:rPr>
            </w:pPr>
            <w:r>
              <w:rPr>
                <w:sz w:val="20"/>
              </w:rPr>
              <w:t>Omán</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931CEDE" w14:textId="77777777" w:rsidR="00F672D6" w:rsidRPr="002B0CD7" w:rsidRDefault="00F672D6" w:rsidP="0098228D">
            <w:pPr>
              <w:jc w:val="right"/>
              <w:rPr>
                <w:sz w:val="20"/>
                <w:szCs w:val="20"/>
              </w:rPr>
            </w:pPr>
            <w:r>
              <w:rPr>
                <w:sz w:val="20"/>
              </w:rPr>
              <w:t>62 870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6DA00DB" w14:textId="77777777" w:rsidR="00F672D6" w:rsidRPr="002B0CD7" w:rsidRDefault="00F672D6" w:rsidP="0098228D">
            <w:pPr>
              <w:jc w:val="right"/>
              <w:rPr>
                <w:sz w:val="20"/>
                <w:szCs w:val="20"/>
              </w:rPr>
            </w:pPr>
            <w:r>
              <w:rPr>
                <w:sz w:val="20"/>
              </w:rPr>
              <w:t>114 510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45F7BBE" w14:textId="46DD4EB1" w:rsidR="00F672D6" w:rsidRPr="002B0CD7" w:rsidRDefault="00F672D6" w:rsidP="0098228D">
            <w:pPr>
              <w:jc w:val="right"/>
              <w:rPr>
                <w:sz w:val="20"/>
                <w:szCs w:val="20"/>
              </w:rPr>
            </w:pPr>
            <w:r>
              <w:rPr>
                <w:sz w:val="20"/>
              </w:rPr>
              <w:t>182</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E1B0BFB" w14:textId="67E4F0FC" w:rsidR="00F672D6" w:rsidRPr="002B0CD7" w:rsidRDefault="00F672D6" w:rsidP="0098228D">
            <w:pPr>
              <w:jc w:val="right"/>
              <w:rPr>
                <w:sz w:val="20"/>
                <w:szCs w:val="20"/>
              </w:rPr>
            </w:pPr>
            <w:r>
              <w:rPr>
                <w:sz w:val="20"/>
              </w:rPr>
              <w:t>100</w:t>
            </w:r>
          </w:p>
        </w:tc>
      </w:tr>
      <w:tr w:rsidR="00F672D6" w:rsidRPr="002B0CD7" w14:paraId="36A83877"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3573C360" w14:textId="77777777" w:rsidR="00F672D6" w:rsidRPr="002B0CD7" w:rsidRDefault="00F672D6" w:rsidP="0098228D">
            <w:pPr>
              <w:jc w:val="left"/>
              <w:rPr>
                <w:sz w:val="20"/>
                <w:szCs w:val="20"/>
              </w:rPr>
            </w:pPr>
            <w:r>
              <w:rPr>
                <w:sz w:val="20"/>
              </w:rPr>
              <w:t>Pakistán</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51B0C13" w14:textId="77777777" w:rsidR="00F672D6" w:rsidRPr="002B0CD7" w:rsidRDefault="00F672D6" w:rsidP="0098228D">
            <w:pPr>
              <w:jc w:val="right"/>
              <w:rPr>
                <w:sz w:val="20"/>
                <w:szCs w:val="20"/>
              </w:rPr>
            </w:pPr>
            <w:r>
              <w:rPr>
                <w:sz w:val="20"/>
              </w:rPr>
              <w:t>163 620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9AAF257" w14:textId="77777777" w:rsidR="00F672D6" w:rsidRPr="002B0CD7" w:rsidRDefault="00F672D6" w:rsidP="0098228D">
            <w:pPr>
              <w:jc w:val="right"/>
              <w:rPr>
                <w:sz w:val="20"/>
                <w:szCs w:val="20"/>
              </w:rPr>
            </w:pPr>
            <w:r>
              <w:rPr>
                <w:sz w:val="20"/>
              </w:rPr>
              <w:t>53 815</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E1FF1B5" w14:textId="3320A8F4" w:rsidR="00F672D6" w:rsidRPr="002B0CD7" w:rsidRDefault="00F672D6" w:rsidP="0098228D">
            <w:pPr>
              <w:jc w:val="right"/>
              <w:rPr>
                <w:sz w:val="20"/>
                <w:szCs w:val="20"/>
              </w:rPr>
            </w:pPr>
            <w:r>
              <w:rPr>
                <w:sz w:val="20"/>
              </w:rPr>
              <w:t>33</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A88A17F" w14:textId="54FDDAA6" w:rsidR="00F672D6" w:rsidRPr="002B0CD7" w:rsidRDefault="00F672D6" w:rsidP="0098228D">
            <w:pPr>
              <w:jc w:val="right"/>
              <w:rPr>
                <w:sz w:val="20"/>
                <w:szCs w:val="20"/>
              </w:rPr>
            </w:pPr>
            <w:r>
              <w:rPr>
                <w:sz w:val="20"/>
              </w:rPr>
              <w:t>50</w:t>
            </w:r>
          </w:p>
        </w:tc>
      </w:tr>
      <w:tr w:rsidR="00F672D6" w:rsidRPr="002B0CD7" w14:paraId="42F3EF8C"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6E8AF0F7" w14:textId="77777777" w:rsidR="00F672D6" w:rsidRPr="002B0CD7" w:rsidRDefault="00F672D6" w:rsidP="0098228D">
            <w:pPr>
              <w:jc w:val="left"/>
              <w:rPr>
                <w:sz w:val="20"/>
                <w:szCs w:val="20"/>
              </w:rPr>
            </w:pPr>
            <w:r>
              <w:rPr>
                <w:sz w:val="20"/>
              </w:rPr>
              <w:t>Palau</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34B155C" w14:textId="77777777" w:rsidR="00F672D6" w:rsidRPr="002B0CD7" w:rsidRDefault="00F672D6" w:rsidP="0098228D">
            <w:pPr>
              <w:jc w:val="right"/>
              <w:rPr>
                <w:sz w:val="20"/>
                <w:szCs w:val="20"/>
              </w:rPr>
            </w:pPr>
            <w:r>
              <w:rPr>
                <w:sz w:val="20"/>
              </w:rPr>
              <w:t>84 873</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27F5E56" w14:textId="77777777" w:rsidR="00F672D6" w:rsidRPr="002B0CD7" w:rsidRDefault="00F672D6" w:rsidP="0098228D">
            <w:pPr>
              <w:jc w:val="right"/>
              <w:rPr>
                <w:sz w:val="20"/>
                <w:szCs w:val="20"/>
              </w:rPr>
            </w:pPr>
            <w:r>
              <w:rPr>
                <w:sz w:val="20"/>
              </w:rPr>
              <w:t>43 766</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B52E301" w14:textId="06FE6B84" w:rsidR="00F672D6" w:rsidRPr="002B0CD7" w:rsidRDefault="00F672D6" w:rsidP="0098228D">
            <w:pPr>
              <w:jc w:val="right"/>
              <w:rPr>
                <w:sz w:val="20"/>
                <w:szCs w:val="20"/>
              </w:rPr>
            </w:pPr>
            <w:r>
              <w:rPr>
                <w:sz w:val="20"/>
              </w:rPr>
              <w:t>52</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5DB8E6E" w14:textId="29B9E9BF" w:rsidR="00F672D6" w:rsidRPr="002B0CD7" w:rsidRDefault="00F672D6" w:rsidP="0098228D">
            <w:pPr>
              <w:jc w:val="right"/>
              <w:rPr>
                <w:sz w:val="20"/>
                <w:szCs w:val="20"/>
              </w:rPr>
            </w:pPr>
            <w:r>
              <w:rPr>
                <w:sz w:val="20"/>
              </w:rPr>
              <w:t>100</w:t>
            </w:r>
          </w:p>
        </w:tc>
      </w:tr>
      <w:tr w:rsidR="00F672D6" w:rsidRPr="002B0CD7" w14:paraId="2956FAC5"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2339A2AE" w14:textId="77777777" w:rsidR="00F672D6" w:rsidRPr="002B0CD7" w:rsidRDefault="00F672D6" w:rsidP="0098228D">
            <w:pPr>
              <w:jc w:val="left"/>
              <w:rPr>
                <w:sz w:val="20"/>
                <w:szCs w:val="20"/>
              </w:rPr>
            </w:pPr>
            <w:r>
              <w:rPr>
                <w:sz w:val="20"/>
              </w:rPr>
              <w:t>Paraguay</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522B85C" w14:textId="77777777" w:rsidR="00F672D6" w:rsidRPr="002B0CD7" w:rsidRDefault="00F672D6" w:rsidP="0098228D">
            <w:pPr>
              <w:jc w:val="right"/>
              <w:rPr>
                <w:sz w:val="20"/>
                <w:szCs w:val="20"/>
              </w:rPr>
            </w:pPr>
            <w:r>
              <w:rPr>
                <w:sz w:val="20"/>
              </w:rPr>
              <w:t>84 847</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007A8BE" w14:textId="77777777" w:rsidR="00F672D6" w:rsidRPr="002B0CD7" w:rsidRDefault="00F672D6" w:rsidP="0098228D">
            <w:pPr>
              <w:jc w:val="right"/>
              <w:rPr>
                <w:sz w:val="20"/>
                <w:szCs w:val="20"/>
              </w:rPr>
            </w:pPr>
            <w:r>
              <w:rPr>
                <w:sz w:val="20"/>
              </w:rPr>
              <w:t>97 618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0E15CA9" w14:textId="696F5661" w:rsidR="00F672D6" w:rsidRPr="002B0CD7" w:rsidRDefault="00F672D6" w:rsidP="0098228D">
            <w:pPr>
              <w:jc w:val="right"/>
              <w:rPr>
                <w:sz w:val="20"/>
                <w:szCs w:val="20"/>
              </w:rPr>
            </w:pPr>
            <w:r>
              <w:rPr>
                <w:sz w:val="20"/>
              </w:rPr>
              <w:t>115</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0AC9EDA" w14:textId="5C491D40" w:rsidR="00F672D6" w:rsidRPr="002B0CD7" w:rsidRDefault="00F672D6" w:rsidP="0098228D">
            <w:pPr>
              <w:jc w:val="right"/>
              <w:rPr>
                <w:sz w:val="20"/>
                <w:szCs w:val="20"/>
              </w:rPr>
            </w:pPr>
            <w:r>
              <w:rPr>
                <w:sz w:val="20"/>
              </w:rPr>
              <w:t>50</w:t>
            </w:r>
          </w:p>
        </w:tc>
      </w:tr>
      <w:tr w:rsidR="00F672D6" w:rsidRPr="002B0CD7" w14:paraId="49A6995B"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08DF2EDD" w14:textId="77777777" w:rsidR="00F672D6" w:rsidRPr="002B0CD7" w:rsidRDefault="00F672D6" w:rsidP="0098228D">
            <w:pPr>
              <w:jc w:val="left"/>
              <w:rPr>
                <w:sz w:val="20"/>
                <w:szCs w:val="20"/>
              </w:rPr>
            </w:pPr>
            <w:r>
              <w:rPr>
                <w:sz w:val="20"/>
              </w:rPr>
              <w:t>Perú</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51578D9" w14:textId="77777777" w:rsidR="00F672D6" w:rsidRPr="002B0CD7" w:rsidRDefault="00F672D6" w:rsidP="0098228D">
            <w:pPr>
              <w:jc w:val="right"/>
              <w:rPr>
                <w:sz w:val="20"/>
                <w:szCs w:val="20"/>
              </w:rPr>
            </w:pPr>
            <w:r>
              <w:rPr>
                <w:sz w:val="20"/>
              </w:rPr>
              <w:t>74 631</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3CA0F3F" w14:textId="77777777" w:rsidR="00F672D6" w:rsidRPr="002B0CD7" w:rsidRDefault="00F672D6" w:rsidP="0098228D">
            <w:pPr>
              <w:jc w:val="right"/>
              <w:rPr>
                <w:sz w:val="20"/>
                <w:szCs w:val="20"/>
              </w:rPr>
            </w:pPr>
            <w:r>
              <w:rPr>
                <w:sz w:val="20"/>
              </w:rPr>
              <w:t>74 024</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9B7CBD1" w14:textId="6F51C69D" w:rsidR="00F672D6" w:rsidRPr="002B0CD7" w:rsidRDefault="00F672D6" w:rsidP="0098228D">
            <w:pPr>
              <w:jc w:val="right"/>
              <w:rPr>
                <w:sz w:val="20"/>
                <w:szCs w:val="20"/>
              </w:rPr>
            </w:pPr>
            <w:r>
              <w:rPr>
                <w:sz w:val="20"/>
              </w:rPr>
              <w:t>99</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B12C1ED" w14:textId="7BF40A6C" w:rsidR="00F672D6" w:rsidRPr="002B0CD7" w:rsidRDefault="00F672D6" w:rsidP="0098228D">
            <w:pPr>
              <w:jc w:val="right"/>
              <w:rPr>
                <w:sz w:val="20"/>
                <w:szCs w:val="20"/>
              </w:rPr>
            </w:pPr>
            <w:r>
              <w:rPr>
                <w:sz w:val="20"/>
              </w:rPr>
              <w:t>0</w:t>
            </w:r>
          </w:p>
        </w:tc>
      </w:tr>
      <w:tr w:rsidR="00F672D6" w:rsidRPr="002B0CD7" w14:paraId="3AF70B4D" w14:textId="77777777" w:rsidTr="003039E3">
        <w:trPr>
          <w:trHeight w:val="71"/>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1756266E" w14:textId="77777777" w:rsidR="00F672D6" w:rsidRPr="002B0CD7" w:rsidRDefault="00F672D6" w:rsidP="0098228D">
            <w:pPr>
              <w:jc w:val="left"/>
              <w:rPr>
                <w:sz w:val="20"/>
                <w:szCs w:val="20"/>
              </w:rPr>
            </w:pPr>
            <w:r>
              <w:rPr>
                <w:sz w:val="20"/>
              </w:rPr>
              <w:t>Filipinas</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F0D12CA" w14:textId="77777777" w:rsidR="00F672D6" w:rsidRPr="002B0CD7" w:rsidRDefault="00F672D6" w:rsidP="0098228D">
            <w:pPr>
              <w:jc w:val="right"/>
              <w:rPr>
                <w:sz w:val="20"/>
                <w:szCs w:val="20"/>
              </w:rPr>
            </w:pPr>
            <w:r>
              <w:rPr>
                <w:sz w:val="20"/>
              </w:rPr>
              <w:t>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396BE81" w14:textId="77777777" w:rsidR="00F672D6" w:rsidRPr="002B0CD7" w:rsidRDefault="00F672D6" w:rsidP="0098228D">
            <w:pPr>
              <w:jc w:val="right"/>
              <w:rPr>
                <w:sz w:val="20"/>
                <w:szCs w:val="20"/>
              </w:rPr>
            </w:pPr>
            <w:r>
              <w:rPr>
                <w:sz w:val="20"/>
              </w:rPr>
              <w:t>197 757</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9171CA7" w14:textId="7074D672" w:rsidR="00F672D6" w:rsidRPr="002B0CD7" w:rsidRDefault="00F672D6" w:rsidP="0098228D">
            <w:pPr>
              <w:jc w:val="right"/>
              <w:rPr>
                <w:sz w:val="20"/>
                <w:szCs w:val="20"/>
              </w:rPr>
            </w:pPr>
            <w:r>
              <w:rPr>
                <w:sz w:val="20"/>
              </w:rPr>
              <w:t>Más de</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6B2F894" w14:textId="77777777" w:rsidR="00F672D6" w:rsidRPr="002B0CD7" w:rsidRDefault="00F672D6" w:rsidP="0098228D">
            <w:pPr>
              <w:jc w:val="left"/>
              <w:rPr>
                <w:sz w:val="20"/>
                <w:szCs w:val="20"/>
              </w:rPr>
            </w:pPr>
            <w:r>
              <w:rPr>
                <w:sz w:val="20"/>
              </w:rPr>
              <w:t> </w:t>
            </w:r>
          </w:p>
        </w:tc>
      </w:tr>
      <w:tr w:rsidR="00F672D6" w:rsidRPr="002B0CD7" w14:paraId="4A790E6A" w14:textId="77777777" w:rsidTr="003039E3">
        <w:trPr>
          <w:trHeight w:val="75"/>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32795207" w14:textId="77777777" w:rsidR="00F672D6" w:rsidRPr="002B0CD7" w:rsidRDefault="00F672D6" w:rsidP="0098228D">
            <w:pPr>
              <w:jc w:val="left"/>
              <w:rPr>
                <w:sz w:val="20"/>
                <w:szCs w:val="20"/>
              </w:rPr>
            </w:pPr>
            <w:r>
              <w:rPr>
                <w:sz w:val="20"/>
              </w:rPr>
              <w:t>Qatar</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34CB433" w14:textId="77777777" w:rsidR="00F672D6" w:rsidRPr="002B0CD7" w:rsidRDefault="00F672D6" w:rsidP="0098228D">
            <w:pPr>
              <w:jc w:val="right"/>
              <w:rPr>
                <w:sz w:val="20"/>
                <w:szCs w:val="20"/>
              </w:rPr>
            </w:pPr>
            <w:r>
              <w:rPr>
                <w:sz w:val="20"/>
              </w:rPr>
              <w:t>89 425</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0AA0AAD" w14:textId="77777777" w:rsidR="00F672D6" w:rsidRPr="002B0CD7" w:rsidRDefault="00F672D6" w:rsidP="0098228D">
            <w:pPr>
              <w:jc w:val="right"/>
              <w:rPr>
                <w:sz w:val="20"/>
                <w:szCs w:val="20"/>
              </w:rPr>
            </w:pPr>
            <w:r>
              <w:rPr>
                <w:sz w:val="20"/>
              </w:rPr>
              <w:t>40 000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6687C51" w14:textId="629104DF" w:rsidR="00F672D6" w:rsidRPr="002B0CD7" w:rsidRDefault="00F672D6" w:rsidP="0098228D">
            <w:pPr>
              <w:jc w:val="right"/>
              <w:rPr>
                <w:sz w:val="20"/>
                <w:szCs w:val="20"/>
              </w:rPr>
            </w:pPr>
            <w:r>
              <w:rPr>
                <w:sz w:val="20"/>
              </w:rPr>
              <w:t>45</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17617BA" w14:textId="5C40B9D5" w:rsidR="00F672D6" w:rsidRPr="002B0CD7" w:rsidRDefault="00F672D6" w:rsidP="0098228D">
            <w:pPr>
              <w:jc w:val="right"/>
              <w:rPr>
                <w:sz w:val="20"/>
                <w:szCs w:val="20"/>
              </w:rPr>
            </w:pPr>
            <w:r>
              <w:rPr>
                <w:sz w:val="20"/>
              </w:rPr>
              <w:t>100</w:t>
            </w:r>
          </w:p>
        </w:tc>
      </w:tr>
      <w:tr w:rsidR="00F672D6" w:rsidRPr="002B0CD7" w14:paraId="0865A1C8"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63C5372B" w14:textId="77777777" w:rsidR="00F672D6" w:rsidRPr="002B0CD7" w:rsidRDefault="00F672D6" w:rsidP="0098228D">
            <w:pPr>
              <w:jc w:val="left"/>
              <w:rPr>
                <w:sz w:val="20"/>
                <w:szCs w:val="20"/>
              </w:rPr>
            </w:pPr>
            <w:r>
              <w:rPr>
                <w:sz w:val="20"/>
              </w:rPr>
              <w:t>República de Moldova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FE262A3" w14:textId="77777777" w:rsidR="00F672D6" w:rsidRPr="002B0CD7" w:rsidRDefault="00F672D6" w:rsidP="0098228D">
            <w:pPr>
              <w:jc w:val="right"/>
              <w:rPr>
                <w:sz w:val="20"/>
                <w:szCs w:val="20"/>
              </w:rPr>
            </w:pPr>
            <w:r>
              <w:rPr>
                <w:sz w:val="20"/>
              </w:rPr>
              <w:t>47 757</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AEEBDEA" w14:textId="77777777" w:rsidR="00F672D6" w:rsidRPr="002B0CD7" w:rsidRDefault="00F672D6" w:rsidP="0098228D">
            <w:pPr>
              <w:jc w:val="right"/>
              <w:rPr>
                <w:sz w:val="20"/>
                <w:szCs w:val="20"/>
              </w:rPr>
            </w:pPr>
            <w:r>
              <w:rPr>
                <w:sz w:val="20"/>
              </w:rPr>
              <w:t>74 860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3F88469" w14:textId="213E04ED" w:rsidR="00F672D6" w:rsidRPr="002B0CD7" w:rsidRDefault="00F672D6" w:rsidP="0098228D">
            <w:pPr>
              <w:jc w:val="right"/>
              <w:rPr>
                <w:sz w:val="20"/>
                <w:szCs w:val="20"/>
              </w:rPr>
            </w:pPr>
            <w:r>
              <w:rPr>
                <w:sz w:val="20"/>
              </w:rPr>
              <w:t>157</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FFC9825" w14:textId="3A261019" w:rsidR="00F672D6" w:rsidRPr="002B0CD7" w:rsidRDefault="00F672D6" w:rsidP="0098228D">
            <w:pPr>
              <w:jc w:val="right"/>
              <w:rPr>
                <w:sz w:val="20"/>
                <w:szCs w:val="20"/>
              </w:rPr>
            </w:pPr>
            <w:r>
              <w:rPr>
                <w:sz w:val="20"/>
              </w:rPr>
              <w:t>100</w:t>
            </w:r>
          </w:p>
        </w:tc>
      </w:tr>
      <w:tr w:rsidR="00F672D6" w:rsidRPr="002B0CD7" w14:paraId="7CCEEDB1"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3DFC1D12" w14:textId="77777777" w:rsidR="00F672D6" w:rsidRPr="002B0CD7" w:rsidRDefault="00F672D6" w:rsidP="0098228D">
            <w:pPr>
              <w:jc w:val="left"/>
              <w:rPr>
                <w:sz w:val="20"/>
                <w:szCs w:val="20"/>
              </w:rPr>
            </w:pPr>
            <w:r>
              <w:rPr>
                <w:sz w:val="20"/>
              </w:rPr>
              <w:t>Rwanda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BF403D9" w14:textId="77777777" w:rsidR="00F672D6" w:rsidRPr="002B0CD7" w:rsidRDefault="00F672D6" w:rsidP="0098228D">
            <w:pPr>
              <w:jc w:val="right"/>
              <w:rPr>
                <w:sz w:val="20"/>
                <w:szCs w:val="20"/>
              </w:rPr>
            </w:pPr>
            <w:r>
              <w:rPr>
                <w:sz w:val="20"/>
              </w:rPr>
              <w:t>79 000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B445A2D" w14:textId="77777777" w:rsidR="00F672D6" w:rsidRPr="002B0CD7" w:rsidRDefault="00F672D6" w:rsidP="0098228D">
            <w:pPr>
              <w:jc w:val="right"/>
              <w:rPr>
                <w:sz w:val="20"/>
                <w:szCs w:val="20"/>
              </w:rPr>
            </w:pPr>
            <w:r>
              <w:rPr>
                <w:sz w:val="20"/>
              </w:rPr>
              <w:t>158 000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844289E" w14:textId="634FC7D2" w:rsidR="00F672D6" w:rsidRPr="002B0CD7" w:rsidRDefault="00F672D6" w:rsidP="0098228D">
            <w:pPr>
              <w:jc w:val="right"/>
              <w:rPr>
                <w:sz w:val="20"/>
                <w:szCs w:val="20"/>
              </w:rPr>
            </w:pPr>
            <w:r>
              <w:rPr>
                <w:sz w:val="20"/>
              </w:rPr>
              <w:t>200</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9D71F0C" w14:textId="61446240" w:rsidR="00F672D6" w:rsidRPr="002B0CD7" w:rsidRDefault="00F672D6" w:rsidP="0098228D">
            <w:pPr>
              <w:jc w:val="right"/>
              <w:rPr>
                <w:sz w:val="20"/>
                <w:szCs w:val="20"/>
              </w:rPr>
            </w:pPr>
            <w:r>
              <w:rPr>
                <w:sz w:val="20"/>
              </w:rPr>
              <w:t>100</w:t>
            </w:r>
          </w:p>
        </w:tc>
      </w:tr>
      <w:tr w:rsidR="00F672D6" w:rsidRPr="002B0CD7" w14:paraId="07ABCA04"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29819371" w14:textId="77777777" w:rsidR="00F672D6" w:rsidRPr="002B0CD7" w:rsidRDefault="00F672D6" w:rsidP="0098228D">
            <w:pPr>
              <w:jc w:val="left"/>
              <w:rPr>
                <w:sz w:val="20"/>
                <w:szCs w:val="20"/>
              </w:rPr>
            </w:pPr>
            <w:r>
              <w:rPr>
                <w:sz w:val="20"/>
              </w:rPr>
              <w:t>Saint Kitts y Nevis</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B021E81" w14:textId="77777777" w:rsidR="00F672D6" w:rsidRPr="002B0CD7" w:rsidRDefault="00F672D6" w:rsidP="0098228D">
            <w:pPr>
              <w:jc w:val="right"/>
              <w:rPr>
                <w:sz w:val="20"/>
                <w:szCs w:val="20"/>
              </w:rPr>
            </w:pPr>
            <w:r>
              <w:rPr>
                <w:sz w:val="20"/>
              </w:rPr>
              <w:t>83 700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B592D81" w14:textId="77777777" w:rsidR="00F672D6" w:rsidRPr="002B0CD7" w:rsidRDefault="00F672D6" w:rsidP="0098228D">
            <w:pPr>
              <w:jc w:val="right"/>
              <w:rPr>
                <w:sz w:val="20"/>
                <w:szCs w:val="20"/>
              </w:rPr>
            </w:pPr>
            <w:r>
              <w:rPr>
                <w:sz w:val="20"/>
              </w:rPr>
              <w:t>58 813</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7338468" w14:textId="06B1A752" w:rsidR="00F672D6" w:rsidRPr="002B0CD7" w:rsidRDefault="00F672D6" w:rsidP="0098228D">
            <w:pPr>
              <w:jc w:val="right"/>
              <w:rPr>
                <w:sz w:val="20"/>
                <w:szCs w:val="20"/>
              </w:rPr>
            </w:pPr>
            <w:r>
              <w:rPr>
                <w:sz w:val="20"/>
              </w:rPr>
              <w:t>70</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E6B5BC1" w14:textId="177A22EB" w:rsidR="00F672D6" w:rsidRPr="002B0CD7" w:rsidRDefault="00F672D6" w:rsidP="0098228D">
            <w:pPr>
              <w:jc w:val="right"/>
              <w:rPr>
                <w:sz w:val="20"/>
                <w:szCs w:val="20"/>
              </w:rPr>
            </w:pPr>
            <w:r>
              <w:rPr>
                <w:sz w:val="20"/>
              </w:rPr>
              <w:t>0</w:t>
            </w:r>
          </w:p>
        </w:tc>
      </w:tr>
      <w:tr w:rsidR="00F672D6" w:rsidRPr="002B0CD7" w14:paraId="461C514E"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6471B931" w14:textId="77777777" w:rsidR="00F672D6" w:rsidRPr="002B0CD7" w:rsidRDefault="00F672D6" w:rsidP="0098228D">
            <w:pPr>
              <w:jc w:val="left"/>
              <w:rPr>
                <w:sz w:val="20"/>
                <w:szCs w:val="20"/>
              </w:rPr>
            </w:pPr>
            <w:r>
              <w:rPr>
                <w:sz w:val="20"/>
              </w:rPr>
              <w:lastRenderedPageBreak/>
              <w:t>Santa Lucía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9DA8069" w14:textId="77777777" w:rsidR="00F672D6" w:rsidRPr="002B0CD7" w:rsidRDefault="00F672D6" w:rsidP="0098228D">
            <w:pPr>
              <w:jc w:val="right"/>
              <w:rPr>
                <w:sz w:val="20"/>
                <w:szCs w:val="20"/>
              </w:rPr>
            </w:pPr>
            <w:r>
              <w:rPr>
                <w:sz w:val="20"/>
              </w:rPr>
              <w:t>72 335</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E7D46C3" w14:textId="77777777" w:rsidR="00F672D6" w:rsidRPr="002B0CD7" w:rsidRDefault="00F672D6" w:rsidP="0098228D">
            <w:pPr>
              <w:jc w:val="right"/>
              <w:rPr>
                <w:sz w:val="20"/>
                <w:szCs w:val="20"/>
              </w:rPr>
            </w:pPr>
            <w:r>
              <w:rPr>
                <w:sz w:val="20"/>
              </w:rPr>
              <w:t>81 397</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710822E" w14:textId="686CBB12" w:rsidR="00F672D6" w:rsidRPr="002B0CD7" w:rsidRDefault="00F672D6" w:rsidP="0098228D">
            <w:pPr>
              <w:jc w:val="right"/>
              <w:rPr>
                <w:sz w:val="20"/>
                <w:szCs w:val="20"/>
              </w:rPr>
            </w:pPr>
            <w:r>
              <w:rPr>
                <w:sz w:val="20"/>
              </w:rPr>
              <w:t>113</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F5EE24D" w14:textId="439A59E7" w:rsidR="00F672D6" w:rsidRPr="002B0CD7" w:rsidRDefault="00F672D6" w:rsidP="0098228D">
            <w:pPr>
              <w:jc w:val="right"/>
              <w:rPr>
                <w:sz w:val="20"/>
                <w:szCs w:val="20"/>
              </w:rPr>
            </w:pPr>
            <w:r>
              <w:rPr>
                <w:sz w:val="20"/>
              </w:rPr>
              <w:t>67</w:t>
            </w:r>
          </w:p>
        </w:tc>
      </w:tr>
      <w:tr w:rsidR="00F672D6" w:rsidRPr="002B0CD7" w14:paraId="0E4B4998" w14:textId="77777777" w:rsidTr="003039E3">
        <w:trPr>
          <w:trHeight w:val="95"/>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4767F30E" w14:textId="77777777" w:rsidR="00F672D6" w:rsidRPr="002B0CD7" w:rsidRDefault="00F672D6" w:rsidP="0098228D">
            <w:pPr>
              <w:jc w:val="left"/>
              <w:rPr>
                <w:sz w:val="20"/>
                <w:szCs w:val="20"/>
              </w:rPr>
            </w:pPr>
            <w:r>
              <w:rPr>
                <w:sz w:val="20"/>
              </w:rPr>
              <w:t xml:space="preserve">San Vicente y las </w:t>
            </w:r>
            <w:proofErr w:type="gramStart"/>
            <w:r>
              <w:rPr>
                <w:sz w:val="20"/>
              </w:rPr>
              <w:t>Granadinas</w:t>
            </w:r>
            <w:proofErr w:type="gramEnd"/>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9E43221" w14:textId="77777777" w:rsidR="00F672D6" w:rsidRPr="002B0CD7" w:rsidRDefault="00F672D6" w:rsidP="0098228D">
            <w:pPr>
              <w:jc w:val="right"/>
              <w:rPr>
                <w:sz w:val="20"/>
                <w:szCs w:val="20"/>
              </w:rPr>
            </w:pPr>
            <w:r>
              <w:rPr>
                <w:sz w:val="20"/>
              </w:rPr>
              <w:t>119 974</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2641838" w14:textId="77777777" w:rsidR="00F672D6" w:rsidRPr="002B0CD7" w:rsidRDefault="00F672D6" w:rsidP="0098228D">
            <w:pPr>
              <w:jc w:val="right"/>
              <w:rPr>
                <w:sz w:val="20"/>
                <w:szCs w:val="20"/>
              </w:rPr>
            </w:pPr>
            <w:r>
              <w:rPr>
                <w:sz w:val="20"/>
              </w:rPr>
              <w:t>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501FC7B" w14:textId="2E5189EA" w:rsidR="00F672D6" w:rsidRPr="002B0CD7" w:rsidRDefault="00F672D6" w:rsidP="0098228D">
            <w:pPr>
              <w:jc w:val="right"/>
              <w:rPr>
                <w:sz w:val="20"/>
                <w:szCs w:val="20"/>
              </w:rPr>
            </w:pPr>
            <w:r>
              <w:rPr>
                <w:sz w:val="20"/>
              </w:rPr>
              <w:t>0</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83FAFE3" w14:textId="1377C62B" w:rsidR="00F672D6" w:rsidRPr="002B0CD7" w:rsidRDefault="00F672D6" w:rsidP="0098228D">
            <w:pPr>
              <w:jc w:val="right"/>
              <w:rPr>
                <w:sz w:val="20"/>
                <w:szCs w:val="20"/>
              </w:rPr>
            </w:pPr>
            <w:r>
              <w:rPr>
                <w:sz w:val="20"/>
              </w:rPr>
              <w:t>0</w:t>
            </w:r>
          </w:p>
        </w:tc>
      </w:tr>
      <w:tr w:rsidR="00F672D6" w:rsidRPr="002B0CD7" w14:paraId="188F6F81"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7953138C" w14:textId="77777777" w:rsidR="00F672D6" w:rsidRPr="002B0CD7" w:rsidRDefault="00F672D6" w:rsidP="0098228D">
            <w:pPr>
              <w:jc w:val="left"/>
              <w:rPr>
                <w:sz w:val="20"/>
                <w:szCs w:val="20"/>
              </w:rPr>
            </w:pPr>
            <w:r>
              <w:rPr>
                <w:sz w:val="20"/>
              </w:rPr>
              <w:t>Samoa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321DF12" w14:textId="77777777" w:rsidR="00F672D6" w:rsidRPr="002B0CD7" w:rsidRDefault="00F672D6" w:rsidP="0098228D">
            <w:pPr>
              <w:jc w:val="right"/>
              <w:rPr>
                <w:sz w:val="20"/>
                <w:szCs w:val="20"/>
              </w:rPr>
            </w:pPr>
            <w:r>
              <w:rPr>
                <w:sz w:val="20"/>
              </w:rPr>
              <w:t>67 220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57756BB" w14:textId="77777777" w:rsidR="00F672D6" w:rsidRPr="002B0CD7" w:rsidRDefault="00F672D6" w:rsidP="0098228D">
            <w:pPr>
              <w:jc w:val="right"/>
              <w:rPr>
                <w:sz w:val="20"/>
                <w:szCs w:val="20"/>
              </w:rPr>
            </w:pPr>
            <w:r>
              <w:rPr>
                <w:sz w:val="20"/>
              </w:rPr>
              <w:t>51 000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E472FB0" w14:textId="0924B0D3" w:rsidR="00F672D6" w:rsidRPr="002B0CD7" w:rsidRDefault="00F672D6" w:rsidP="0098228D">
            <w:pPr>
              <w:jc w:val="right"/>
              <w:rPr>
                <w:sz w:val="20"/>
                <w:szCs w:val="20"/>
              </w:rPr>
            </w:pPr>
            <w:r>
              <w:rPr>
                <w:sz w:val="20"/>
              </w:rPr>
              <w:t>76</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BFD1EB2" w14:textId="74FA0B87" w:rsidR="00F672D6" w:rsidRPr="002B0CD7" w:rsidRDefault="00F672D6" w:rsidP="0098228D">
            <w:pPr>
              <w:jc w:val="right"/>
              <w:rPr>
                <w:sz w:val="20"/>
                <w:szCs w:val="20"/>
              </w:rPr>
            </w:pPr>
            <w:r>
              <w:rPr>
                <w:sz w:val="20"/>
              </w:rPr>
              <w:t>100</w:t>
            </w:r>
          </w:p>
        </w:tc>
      </w:tr>
      <w:tr w:rsidR="00F672D6" w:rsidRPr="002B0CD7" w14:paraId="00407707"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51B55D5D" w14:textId="77777777" w:rsidR="00F672D6" w:rsidRPr="002B0CD7" w:rsidRDefault="00F672D6" w:rsidP="0098228D">
            <w:pPr>
              <w:jc w:val="left"/>
              <w:rPr>
                <w:sz w:val="20"/>
                <w:szCs w:val="20"/>
              </w:rPr>
            </w:pPr>
            <w:r>
              <w:rPr>
                <w:sz w:val="20"/>
              </w:rPr>
              <w:t>Santo Tomé y Príncipe</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5CB86C9" w14:textId="77777777" w:rsidR="00F672D6" w:rsidRPr="002B0CD7" w:rsidRDefault="00F672D6" w:rsidP="0098228D">
            <w:pPr>
              <w:jc w:val="right"/>
              <w:rPr>
                <w:sz w:val="20"/>
                <w:szCs w:val="20"/>
              </w:rPr>
            </w:pPr>
            <w:r>
              <w:rPr>
                <w:sz w:val="20"/>
              </w:rPr>
              <w:t>31 257</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BFEAA3B" w14:textId="77777777" w:rsidR="00F672D6" w:rsidRPr="002B0CD7" w:rsidRDefault="00F672D6" w:rsidP="0098228D">
            <w:pPr>
              <w:jc w:val="right"/>
              <w:rPr>
                <w:sz w:val="20"/>
                <w:szCs w:val="20"/>
              </w:rPr>
            </w:pPr>
            <w:r>
              <w:rPr>
                <w:sz w:val="20"/>
              </w:rPr>
              <w:t>46 860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3D571C6" w14:textId="5FA047D2" w:rsidR="00F672D6" w:rsidRPr="002B0CD7" w:rsidRDefault="00F672D6" w:rsidP="0098228D">
            <w:pPr>
              <w:jc w:val="right"/>
              <w:rPr>
                <w:sz w:val="20"/>
                <w:szCs w:val="20"/>
              </w:rPr>
            </w:pPr>
            <w:r>
              <w:rPr>
                <w:sz w:val="20"/>
              </w:rPr>
              <w:t>150</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E7A98B0" w14:textId="379924D1" w:rsidR="00F672D6" w:rsidRPr="002B0CD7" w:rsidRDefault="00F672D6" w:rsidP="0098228D">
            <w:pPr>
              <w:jc w:val="right"/>
              <w:rPr>
                <w:sz w:val="20"/>
                <w:szCs w:val="20"/>
              </w:rPr>
            </w:pPr>
            <w:r>
              <w:rPr>
                <w:sz w:val="20"/>
              </w:rPr>
              <w:t>75</w:t>
            </w:r>
          </w:p>
        </w:tc>
      </w:tr>
      <w:tr w:rsidR="00F672D6" w:rsidRPr="002B0CD7" w14:paraId="5FDB866C" w14:textId="77777777" w:rsidTr="003039E3">
        <w:trPr>
          <w:trHeight w:val="9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4422E7E9" w14:textId="77777777" w:rsidR="00F672D6" w:rsidRPr="002B0CD7" w:rsidRDefault="00F672D6" w:rsidP="0098228D">
            <w:pPr>
              <w:jc w:val="left"/>
              <w:rPr>
                <w:sz w:val="20"/>
                <w:szCs w:val="20"/>
              </w:rPr>
            </w:pPr>
            <w:r>
              <w:rPr>
                <w:sz w:val="20"/>
              </w:rPr>
              <w:t>Arabia Saudita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A27C179" w14:textId="77777777" w:rsidR="00F672D6" w:rsidRPr="002B0CD7" w:rsidRDefault="00F672D6" w:rsidP="0098228D">
            <w:pPr>
              <w:jc w:val="right"/>
              <w:rPr>
                <w:sz w:val="20"/>
                <w:szCs w:val="20"/>
              </w:rPr>
            </w:pPr>
            <w:r>
              <w:rPr>
                <w:sz w:val="20"/>
              </w:rPr>
              <w:t>488 009</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235E911" w14:textId="77777777" w:rsidR="00F672D6" w:rsidRPr="002B0CD7" w:rsidRDefault="00F672D6" w:rsidP="0098228D">
            <w:pPr>
              <w:jc w:val="right"/>
              <w:rPr>
                <w:sz w:val="20"/>
                <w:szCs w:val="20"/>
              </w:rPr>
            </w:pPr>
            <w:r>
              <w:rPr>
                <w:sz w:val="20"/>
              </w:rPr>
              <w:t>157 450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93B0E29" w14:textId="22F033D5" w:rsidR="00F672D6" w:rsidRPr="002B0CD7" w:rsidRDefault="00F672D6" w:rsidP="0098228D">
            <w:pPr>
              <w:jc w:val="right"/>
              <w:rPr>
                <w:sz w:val="20"/>
                <w:szCs w:val="20"/>
              </w:rPr>
            </w:pPr>
            <w:r>
              <w:rPr>
                <w:sz w:val="20"/>
              </w:rPr>
              <w:t>32</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99B24B1" w14:textId="092639A0" w:rsidR="00F672D6" w:rsidRPr="002B0CD7" w:rsidRDefault="00F672D6" w:rsidP="0098228D">
            <w:pPr>
              <w:jc w:val="right"/>
              <w:rPr>
                <w:sz w:val="20"/>
                <w:szCs w:val="20"/>
              </w:rPr>
            </w:pPr>
            <w:r>
              <w:rPr>
                <w:sz w:val="20"/>
              </w:rPr>
              <w:t>25</w:t>
            </w:r>
          </w:p>
        </w:tc>
      </w:tr>
      <w:tr w:rsidR="00F672D6" w:rsidRPr="002B0CD7" w14:paraId="2D19C59A" w14:textId="77777777" w:rsidTr="003039E3">
        <w:trPr>
          <w:trHeight w:val="53"/>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03C0BB33" w14:textId="77777777" w:rsidR="00F672D6" w:rsidRPr="002B0CD7" w:rsidRDefault="00F672D6" w:rsidP="0098228D">
            <w:pPr>
              <w:jc w:val="left"/>
              <w:rPr>
                <w:sz w:val="20"/>
                <w:szCs w:val="20"/>
              </w:rPr>
            </w:pPr>
            <w:r>
              <w:rPr>
                <w:sz w:val="20"/>
              </w:rPr>
              <w:t>Senegal</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3DA3E77" w14:textId="77777777" w:rsidR="00F672D6" w:rsidRPr="002B0CD7" w:rsidRDefault="00F672D6" w:rsidP="0098228D">
            <w:pPr>
              <w:jc w:val="right"/>
              <w:rPr>
                <w:sz w:val="20"/>
                <w:szCs w:val="20"/>
              </w:rPr>
            </w:pPr>
            <w:r>
              <w:rPr>
                <w:sz w:val="20"/>
              </w:rPr>
              <w:t>69 307</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69B11C7" w14:textId="77777777" w:rsidR="00F672D6" w:rsidRPr="002B0CD7" w:rsidRDefault="00F672D6" w:rsidP="0098228D">
            <w:pPr>
              <w:jc w:val="right"/>
              <w:rPr>
                <w:sz w:val="20"/>
                <w:szCs w:val="20"/>
              </w:rPr>
            </w:pPr>
            <w:r>
              <w:rPr>
                <w:sz w:val="20"/>
              </w:rPr>
              <w:t>217 647</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605E21F" w14:textId="74014579" w:rsidR="00F672D6" w:rsidRPr="002B0CD7" w:rsidRDefault="00F672D6" w:rsidP="0098228D">
            <w:pPr>
              <w:jc w:val="right"/>
              <w:rPr>
                <w:sz w:val="20"/>
                <w:szCs w:val="20"/>
              </w:rPr>
            </w:pPr>
            <w:r>
              <w:rPr>
                <w:sz w:val="20"/>
              </w:rPr>
              <w:t>314</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AC0AF81" w14:textId="1A7D5E7B" w:rsidR="00F672D6" w:rsidRPr="002B0CD7" w:rsidRDefault="00F672D6" w:rsidP="0098228D">
            <w:pPr>
              <w:jc w:val="right"/>
              <w:rPr>
                <w:sz w:val="20"/>
                <w:szCs w:val="20"/>
              </w:rPr>
            </w:pPr>
            <w:r>
              <w:rPr>
                <w:sz w:val="20"/>
              </w:rPr>
              <w:t>100</w:t>
            </w:r>
          </w:p>
        </w:tc>
      </w:tr>
      <w:tr w:rsidR="00F672D6" w:rsidRPr="002B0CD7" w14:paraId="13743ADC" w14:textId="77777777" w:rsidTr="003039E3">
        <w:trPr>
          <w:trHeight w:val="56"/>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50BE6156" w14:textId="77777777" w:rsidR="00F672D6" w:rsidRPr="002B0CD7" w:rsidRDefault="00F672D6" w:rsidP="0098228D">
            <w:pPr>
              <w:jc w:val="left"/>
              <w:rPr>
                <w:sz w:val="20"/>
                <w:szCs w:val="20"/>
              </w:rPr>
            </w:pPr>
            <w:r>
              <w:rPr>
                <w:sz w:val="20"/>
              </w:rPr>
              <w:t>Serbia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2A90984" w14:textId="77777777" w:rsidR="00F672D6" w:rsidRPr="002B0CD7" w:rsidRDefault="00F672D6" w:rsidP="0098228D">
            <w:pPr>
              <w:jc w:val="right"/>
              <w:rPr>
                <w:sz w:val="20"/>
                <w:szCs w:val="20"/>
              </w:rPr>
            </w:pPr>
            <w:r>
              <w:rPr>
                <w:sz w:val="20"/>
              </w:rPr>
              <w:t>15 573</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9DEEEAA" w14:textId="77777777" w:rsidR="00F672D6" w:rsidRPr="002B0CD7" w:rsidRDefault="00F672D6" w:rsidP="0098228D">
            <w:pPr>
              <w:jc w:val="right"/>
              <w:rPr>
                <w:sz w:val="20"/>
                <w:szCs w:val="20"/>
              </w:rPr>
            </w:pPr>
            <w:r>
              <w:rPr>
                <w:sz w:val="20"/>
              </w:rPr>
              <w:t>15 358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8769DD7" w14:textId="6FD31DA7" w:rsidR="00F672D6" w:rsidRPr="002B0CD7" w:rsidRDefault="00F672D6" w:rsidP="0098228D">
            <w:pPr>
              <w:jc w:val="right"/>
              <w:rPr>
                <w:sz w:val="20"/>
                <w:szCs w:val="20"/>
              </w:rPr>
            </w:pPr>
            <w:r>
              <w:rPr>
                <w:sz w:val="20"/>
              </w:rPr>
              <w:t>99</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9920FC8" w14:textId="569E66BB" w:rsidR="00F672D6" w:rsidRPr="002B0CD7" w:rsidRDefault="00F672D6" w:rsidP="0098228D">
            <w:pPr>
              <w:jc w:val="right"/>
              <w:rPr>
                <w:sz w:val="20"/>
                <w:szCs w:val="20"/>
              </w:rPr>
            </w:pPr>
            <w:r>
              <w:rPr>
                <w:sz w:val="20"/>
              </w:rPr>
              <w:t>100</w:t>
            </w:r>
          </w:p>
        </w:tc>
      </w:tr>
      <w:tr w:rsidR="00F672D6" w:rsidRPr="002B0CD7" w14:paraId="176F7BBD"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6D02BD2C" w14:textId="77777777" w:rsidR="00F672D6" w:rsidRPr="002B0CD7" w:rsidRDefault="00F672D6" w:rsidP="0098228D">
            <w:pPr>
              <w:jc w:val="left"/>
              <w:rPr>
                <w:sz w:val="20"/>
                <w:szCs w:val="20"/>
              </w:rPr>
            </w:pPr>
            <w:r>
              <w:rPr>
                <w:sz w:val="20"/>
              </w:rPr>
              <w:t>Seychelles</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D20241E" w14:textId="77777777" w:rsidR="00F672D6" w:rsidRPr="002B0CD7" w:rsidRDefault="00F672D6" w:rsidP="0098228D">
            <w:pPr>
              <w:jc w:val="right"/>
              <w:rPr>
                <w:sz w:val="20"/>
                <w:szCs w:val="20"/>
              </w:rPr>
            </w:pPr>
            <w:r>
              <w:rPr>
                <w:sz w:val="20"/>
              </w:rPr>
              <w:t>34 754</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516525C" w14:textId="77777777" w:rsidR="00F672D6" w:rsidRPr="002B0CD7" w:rsidRDefault="00F672D6" w:rsidP="0098228D">
            <w:pPr>
              <w:jc w:val="right"/>
              <w:rPr>
                <w:sz w:val="20"/>
                <w:szCs w:val="20"/>
              </w:rPr>
            </w:pPr>
            <w:r>
              <w:rPr>
                <w:sz w:val="20"/>
              </w:rPr>
              <w:t>85 014</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4628DDA" w14:textId="112582B0" w:rsidR="00F672D6" w:rsidRPr="002B0CD7" w:rsidRDefault="00F672D6" w:rsidP="0098228D">
            <w:pPr>
              <w:jc w:val="right"/>
              <w:rPr>
                <w:sz w:val="20"/>
                <w:szCs w:val="20"/>
              </w:rPr>
            </w:pPr>
            <w:r>
              <w:rPr>
                <w:sz w:val="20"/>
              </w:rPr>
              <w:t>245</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3E8DCE9" w14:textId="15D7E9CE" w:rsidR="00F672D6" w:rsidRPr="002B0CD7" w:rsidRDefault="00F672D6" w:rsidP="0098228D">
            <w:pPr>
              <w:jc w:val="right"/>
              <w:rPr>
                <w:sz w:val="20"/>
                <w:szCs w:val="20"/>
              </w:rPr>
            </w:pPr>
            <w:r>
              <w:rPr>
                <w:sz w:val="20"/>
              </w:rPr>
              <w:t>100</w:t>
            </w:r>
          </w:p>
        </w:tc>
      </w:tr>
      <w:tr w:rsidR="00F672D6" w:rsidRPr="002B0CD7" w14:paraId="3C7B979E"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2AEAB1C4" w14:textId="77777777" w:rsidR="00F672D6" w:rsidRPr="002B0CD7" w:rsidRDefault="00F672D6" w:rsidP="0098228D">
            <w:pPr>
              <w:jc w:val="left"/>
              <w:rPr>
                <w:sz w:val="20"/>
                <w:szCs w:val="20"/>
              </w:rPr>
            </w:pPr>
            <w:r>
              <w:rPr>
                <w:sz w:val="20"/>
              </w:rPr>
              <w:t>Sierra Leona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8B27736" w14:textId="77777777" w:rsidR="00F672D6" w:rsidRPr="002B0CD7" w:rsidRDefault="00F672D6" w:rsidP="0098228D">
            <w:pPr>
              <w:jc w:val="right"/>
              <w:rPr>
                <w:sz w:val="20"/>
                <w:szCs w:val="20"/>
              </w:rPr>
            </w:pPr>
            <w:r>
              <w:rPr>
                <w:sz w:val="20"/>
              </w:rPr>
              <w:t>53 233</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193FF46" w14:textId="77777777" w:rsidR="00F672D6" w:rsidRPr="002B0CD7" w:rsidRDefault="00F672D6" w:rsidP="0098228D">
            <w:pPr>
              <w:jc w:val="right"/>
              <w:rPr>
                <w:sz w:val="20"/>
                <w:szCs w:val="20"/>
              </w:rPr>
            </w:pPr>
            <w:r>
              <w:rPr>
                <w:sz w:val="20"/>
              </w:rPr>
              <w:t>124 724</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5B50428" w14:textId="67134685" w:rsidR="00F672D6" w:rsidRPr="002B0CD7" w:rsidRDefault="00F672D6" w:rsidP="0098228D">
            <w:pPr>
              <w:jc w:val="right"/>
              <w:rPr>
                <w:sz w:val="20"/>
                <w:szCs w:val="20"/>
              </w:rPr>
            </w:pPr>
            <w:r>
              <w:rPr>
                <w:sz w:val="20"/>
              </w:rPr>
              <w:t>234</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C6D69AA" w14:textId="17313D75" w:rsidR="00F672D6" w:rsidRPr="002B0CD7" w:rsidRDefault="00F672D6" w:rsidP="0098228D">
            <w:pPr>
              <w:jc w:val="right"/>
              <w:rPr>
                <w:sz w:val="20"/>
                <w:szCs w:val="20"/>
              </w:rPr>
            </w:pPr>
            <w:r>
              <w:rPr>
                <w:sz w:val="20"/>
              </w:rPr>
              <w:t>75</w:t>
            </w:r>
          </w:p>
        </w:tc>
      </w:tr>
      <w:tr w:rsidR="00F672D6" w:rsidRPr="002B0CD7" w14:paraId="4D50220A"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6C7461C9" w14:textId="77777777" w:rsidR="00F672D6" w:rsidRPr="002B0CD7" w:rsidRDefault="00F672D6" w:rsidP="0098228D">
            <w:pPr>
              <w:jc w:val="left"/>
              <w:rPr>
                <w:sz w:val="20"/>
                <w:szCs w:val="20"/>
              </w:rPr>
            </w:pPr>
            <w:r>
              <w:rPr>
                <w:sz w:val="20"/>
              </w:rPr>
              <w:t>Islas Salomón</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7D8509C" w14:textId="77777777" w:rsidR="00F672D6" w:rsidRPr="002B0CD7" w:rsidRDefault="00F672D6" w:rsidP="0098228D">
            <w:pPr>
              <w:jc w:val="right"/>
              <w:rPr>
                <w:sz w:val="20"/>
                <w:szCs w:val="20"/>
              </w:rPr>
            </w:pPr>
            <w:r>
              <w:rPr>
                <w:sz w:val="20"/>
              </w:rPr>
              <w:t>127 007</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0993C6C" w14:textId="77777777" w:rsidR="00F672D6" w:rsidRPr="002B0CD7" w:rsidRDefault="00F672D6" w:rsidP="0098228D">
            <w:pPr>
              <w:jc w:val="right"/>
              <w:rPr>
                <w:sz w:val="20"/>
                <w:szCs w:val="20"/>
              </w:rPr>
            </w:pPr>
            <w:r>
              <w:rPr>
                <w:sz w:val="20"/>
              </w:rPr>
              <w:t>65 977</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1AFED94" w14:textId="69853913" w:rsidR="00F672D6" w:rsidRPr="002B0CD7" w:rsidRDefault="00F672D6" w:rsidP="0098228D">
            <w:pPr>
              <w:jc w:val="right"/>
              <w:rPr>
                <w:sz w:val="20"/>
                <w:szCs w:val="20"/>
              </w:rPr>
            </w:pPr>
            <w:r>
              <w:rPr>
                <w:sz w:val="20"/>
              </w:rPr>
              <w:t>52</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53A0148" w14:textId="570F7F21" w:rsidR="00F672D6" w:rsidRPr="002B0CD7" w:rsidRDefault="00F672D6" w:rsidP="0098228D">
            <w:pPr>
              <w:jc w:val="right"/>
              <w:rPr>
                <w:sz w:val="20"/>
                <w:szCs w:val="20"/>
              </w:rPr>
            </w:pPr>
            <w:r>
              <w:rPr>
                <w:sz w:val="20"/>
              </w:rPr>
              <w:t>0</w:t>
            </w:r>
          </w:p>
        </w:tc>
      </w:tr>
      <w:tr w:rsidR="00F672D6" w:rsidRPr="002B0CD7" w14:paraId="78AC5543" w14:textId="77777777" w:rsidTr="003039E3">
        <w:trPr>
          <w:trHeight w:val="148"/>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1636AF47" w14:textId="77777777" w:rsidR="00F672D6" w:rsidRPr="002B0CD7" w:rsidRDefault="00F672D6" w:rsidP="0098228D">
            <w:pPr>
              <w:jc w:val="left"/>
              <w:rPr>
                <w:sz w:val="20"/>
                <w:szCs w:val="20"/>
              </w:rPr>
            </w:pPr>
            <w:r>
              <w:rPr>
                <w:sz w:val="20"/>
              </w:rPr>
              <w:t>Somalia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AEF01DF" w14:textId="77777777" w:rsidR="00F672D6" w:rsidRPr="002B0CD7" w:rsidRDefault="00F672D6" w:rsidP="0098228D">
            <w:pPr>
              <w:jc w:val="right"/>
              <w:rPr>
                <w:sz w:val="20"/>
                <w:szCs w:val="20"/>
              </w:rPr>
            </w:pPr>
            <w:r>
              <w:rPr>
                <w:sz w:val="20"/>
              </w:rPr>
              <w:t>13 605</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E27A200" w14:textId="77777777" w:rsidR="00F672D6" w:rsidRPr="002B0CD7" w:rsidRDefault="00F672D6" w:rsidP="0098228D">
            <w:pPr>
              <w:jc w:val="right"/>
              <w:rPr>
                <w:sz w:val="20"/>
                <w:szCs w:val="20"/>
              </w:rPr>
            </w:pPr>
            <w:r>
              <w:rPr>
                <w:sz w:val="20"/>
              </w:rPr>
              <w:t>45 350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17EB99B" w14:textId="36EB8929" w:rsidR="00F672D6" w:rsidRPr="002B0CD7" w:rsidRDefault="00F672D6" w:rsidP="0098228D">
            <w:pPr>
              <w:jc w:val="right"/>
              <w:rPr>
                <w:sz w:val="20"/>
                <w:szCs w:val="20"/>
              </w:rPr>
            </w:pPr>
            <w:r>
              <w:rPr>
                <w:sz w:val="20"/>
              </w:rPr>
              <w:t>333</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5A366D1" w14:textId="088CF5B9" w:rsidR="00F672D6" w:rsidRPr="002B0CD7" w:rsidRDefault="00F672D6" w:rsidP="0098228D">
            <w:pPr>
              <w:jc w:val="right"/>
              <w:rPr>
                <w:sz w:val="20"/>
                <w:szCs w:val="20"/>
              </w:rPr>
            </w:pPr>
            <w:r>
              <w:rPr>
                <w:sz w:val="20"/>
              </w:rPr>
              <w:t>100</w:t>
            </w:r>
          </w:p>
        </w:tc>
      </w:tr>
      <w:tr w:rsidR="00F672D6" w:rsidRPr="002B0CD7" w14:paraId="0FC83C72"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064FD66B" w14:textId="77777777" w:rsidR="00F672D6" w:rsidRPr="002B0CD7" w:rsidRDefault="00F672D6" w:rsidP="0098228D">
            <w:pPr>
              <w:jc w:val="left"/>
              <w:rPr>
                <w:sz w:val="20"/>
                <w:szCs w:val="20"/>
              </w:rPr>
            </w:pPr>
            <w:r>
              <w:rPr>
                <w:sz w:val="20"/>
              </w:rPr>
              <w:t>Sudán del Sur</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FE169B7" w14:textId="77777777" w:rsidR="00F672D6" w:rsidRPr="002B0CD7" w:rsidRDefault="00F672D6" w:rsidP="0098228D">
            <w:pPr>
              <w:jc w:val="right"/>
              <w:rPr>
                <w:sz w:val="20"/>
                <w:szCs w:val="20"/>
              </w:rPr>
            </w:pPr>
            <w:r>
              <w:rPr>
                <w:sz w:val="20"/>
              </w:rPr>
              <w:t>114 000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5A156B7" w14:textId="77777777" w:rsidR="00F672D6" w:rsidRPr="002B0CD7" w:rsidRDefault="00F672D6" w:rsidP="0098228D">
            <w:pPr>
              <w:jc w:val="right"/>
              <w:rPr>
                <w:sz w:val="20"/>
                <w:szCs w:val="20"/>
              </w:rPr>
            </w:pPr>
            <w:r>
              <w:rPr>
                <w:sz w:val="20"/>
              </w:rPr>
              <w:t>29 958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9887E06" w14:textId="04F9BC05" w:rsidR="00F672D6" w:rsidRPr="002B0CD7" w:rsidRDefault="00F672D6" w:rsidP="0098228D">
            <w:pPr>
              <w:jc w:val="right"/>
              <w:rPr>
                <w:sz w:val="20"/>
                <w:szCs w:val="20"/>
              </w:rPr>
            </w:pPr>
            <w:r>
              <w:rPr>
                <w:sz w:val="20"/>
              </w:rPr>
              <w:t>26</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4579A53" w14:textId="22BB80CB" w:rsidR="00F672D6" w:rsidRPr="002B0CD7" w:rsidRDefault="00F672D6" w:rsidP="0098228D">
            <w:pPr>
              <w:jc w:val="right"/>
              <w:rPr>
                <w:sz w:val="20"/>
                <w:szCs w:val="20"/>
              </w:rPr>
            </w:pPr>
            <w:r>
              <w:rPr>
                <w:sz w:val="20"/>
              </w:rPr>
              <w:t>0</w:t>
            </w:r>
          </w:p>
        </w:tc>
      </w:tr>
      <w:tr w:rsidR="00F672D6" w:rsidRPr="002B0CD7" w14:paraId="5C91DBF8"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0FC3902C" w14:textId="77777777" w:rsidR="00F672D6" w:rsidRPr="002B0CD7" w:rsidRDefault="00F672D6" w:rsidP="0098228D">
            <w:pPr>
              <w:jc w:val="left"/>
              <w:rPr>
                <w:sz w:val="20"/>
                <w:szCs w:val="20"/>
              </w:rPr>
            </w:pPr>
            <w:r>
              <w:rPr>
                <w:sz w:val="20"/>
              </w:rPr>
              <w:t>Sri Lanka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C7EA8A5" w14:textId="77777777" w:rsidR="00F672D6" w:rsidRPr="002B0CD7" w:rsidRDefault="00F672D6" w:rsidP="0098228D">
            <w:pPr>
              <w:jc w:val="right"/>
              <w:rPr>
                <w:sz w:val="20"/>
                <w:szCs w:val="20"/>
              </w:rPr>
            </w:pPr>
            <w:r>
              <w:rPr>
                <w:sz w:val="20"/>
              </w:rPr>
              <w:t>55 338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218B8C8" w14:textId="77777777" w:rsidR="00F672D6" w:rsidRPr="002B0CD7" w:rsidRDefault="00F672D6" w:rsidP="0098228D">
            <w:pPr>
              <w:jc w:val="right"/>
              <w:rPr>
                <w:sz w:val="20"/>
                <w:szCs w:val="20"/>
              </w:rPr>
            </w:pPr>
            <w:r>
              <w:rPr>
                <w:sz w:val="20"/>
              </w:rPr>
              <w:t>10 157</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9758748" w14:textId="7BAEC249" w:rsidR="00F672D6" w:rsidRPr="002B0CD7" w:rsidRDefault="00F672D6" w:rsidP="0098228D">
            <w:pPr>
              <w:jc w:val="right"/>
              <w:rPr>
                <w:sz w:val="20"/>
                <w:szCs w:val="20"/>
              </w:rPr>
            </w:pPr>
            <w:r>
              <w:rPr>
                <w:sz w:val="20"/>
              </w:rPr>
              <w:t>18</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CD39897" w14:textId="0E48A345" w:rsidR="00F672D6" w:rsidRPr="002B0CD7" w:rsidRDefault="00F672D6" w:rsidP="0098228D">
            <w:pPr>
              <w:jc w:val="right"/>
              <w:rPr>
                <w:sz w:val="20"/>
                <w:szCs w:val="20"/>
              </w:rPr>
            </w:pPr>
            <w:r>
              <w:rPr>
                <w:sz w:val="20"/>
              </w:rPr>
              <w:t>100</w:t>
            </w:r>
          </w:p>
        </w:tc>
      </w:tr>
      <w:tr w:rsidR="00F672D6" w:rsidRPr="002B0CD7" w14:paraId="75A5456F" w14:textId="77777777" w:rsidTr="003039E3">
        <w:trPr>
          <w:trHeight w:val="57"/>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62B0A537" w14:textId="77777777" w:rsidR="00F672D6" w:rsidRPr="002B0CD7" w:rsidRDefault="00F672D6" w:rsidP="0098228D">
            <w:pPr>
              <w:jc w:val="left"/>
              <w:rPr>
                <w:sz w:val="20"/>
                <w:szCs w:val="20"/>
              </w:rPr>
            </w:pPr>
            <w:r>
              <w:rPr>
                <w:sz w:val="20"/>
              </w:rPr>
              <w:t>Sudán</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DBF0CF1" w14:textId="77777777" w:rsidR="00F672D6" w:rsidRPr="002B0CD7" w:rsidRDefault="00F672D6" w:rsidP="0098228D">
            <w:pPr>
              <w:jc w:val="right"/>
              <w:rPr>
                <w:sz w:val="20"/>
                <w:szCs w:val="20"/>
              </w:rPr>
            </w:pPr>
            <w:r>
              <w:rPr>
                <w:sz w:val="20"/>
              </w:rPr>
              <w:t>41 981</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5604ADA" w14:textId="77777777" w:rsidR="00F672D6" w:rsidRPr="002B0CD7" w:rsidRDefault="00F672D6" w:rsidP="0098228D">
            <w:pPr>
              <w:jc w:val="right"/>
              <w:rPr>
                <w:sz w:val="20"/>
                <w:szCs w:val="20"/>
              </w:rPr>
            </w:pPr>
            <w:r>
              <w:rPr>
                <w:sz w:val="20"/>
              </w:rPr>
              <w:t>46 719</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A2443BF" w14:textId="7A606CBE" w:rsidR="00F672D6" w:rsidRPr="002B0CD7" w:rsidRDefault="00F672D6" w:rsidP="0098228D">
            <w:pPr>
              <w:jc w:val="right"/>
              <w:rPr>
                <w:sz w:val="20"/>
                <w:szCs w:val="20"/>
              </w:rPr>
            </w:pPr>
            <w:r>
              <w:rPr>
                <w:sz w:val="20"/>
              </w:rPr>
              <w:t>111</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C47B2DA" w14:textId="13AC5866" w:rsidR="00F672D6" w:rsidRPr="002B0CD7" w:rsidRDefault="00F672D6" w:rsidP="0098228D">
            <w:pPr>
              <w:jc w:val="right"/>
              <w:rPr>
                <w:sz w:val="20"/>
                <w:szCs w:val="20"/>
              </w:rPr>
            </w:pPr>
            <w:r>
              <w:rPr>
                <w:sz w:val="20"/>
              </w:rPr>
              <w:t>0</w:t>
            </w:r>
          </w:p>
        </w:tc>
      </w:tr>
      <w:tr w:rsidR="00F672D6" w:rsidRPr="002B0CD7" w14:paraId="42B635AD" w14:textId="77777777" w:rsidTr="003039E3">
        <w:trPr>
          <w:trHeight w:val="103"/>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6065B745" w14:textId="77777777" w:rsidR="00F672D6" w:rsidRPr="002B0CD7" w:rsidRDefault="00F672D6" w:rsidP="0098228D">
            <w:pPr>
              <w:jc w:val="left"/>
              <w:rPr>
                <w:sz w:val="20"/>
                <w:szCs w:val="20"/>
              </w:rPr>
            </w:pPr>
            <w:r>
              <w:rPr>
                <w:sz w:val="20"/>
              </w:rPr>
              <w:t>Suriname</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934CD53" w14:textId="77777777" w:rsidR="00F672D6" w:rsidRPr="002B0CD7" w:rsidRDefault="00F672D6" w:rsidP="0098228D">
            <w:pPr>
              <w:jc w:val="right"/>
              <w:rPr>
                <w:sz w:val="20"/>
                <w:szCs w:val="20"/>
              </w:rPr>
            </w:pPr>
            <w:r>
              <w:rPr>
                <w:sz w:val="20"/>
              </w:rPr>
              <w:t>94 400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9B5BB46" w14:textId="77777777" w:rsidR="00F672D6" w:rsidRPr="002B0CD7" w:rsidRDefault="00F672D6" w:rsidP="0098228D">
            <w:pPr>
              <w:jc w:val="right"/>
              <w:rPr>
                <w:sz w:val="20"/>
                <w:szCs w:val="20"/>
              </w:rPr>
            </w:pPr>
            <w:r>
              <w:rPr>
                <w:sz w:val="20"/>
              </w:rPr>
              <w:t>2 020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BDE4945" w14:textId="6038A989" w:rsidR="00F672D6" w:rsidRPr="002B0CD7" w:rsidRDefault="00F672D6" w:rsidP="0098228D">
            <w:pPr>
              <w:jc w:val="right"/>
              <w:rPr>
                <w:sz w:val="20"/>
                <w:szCs w:val="20"/>
              </w:rPr>
            </w:pPr>
            <w:r>
              <w:rPr>
                <w:sz w:val="20"/>
              </w:rPr>
              <w:t>2</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9AD9190" w14:textId="55C7FBB9" w:rsidR="00F672D6" w:rsidRPr="002B0CD7" w:rsidRDefault="00F672D6" w:rsidP="0098228D">
            <w:pPr>
              <w:jc w:val="right"/>
              <w:rPr>
                <w:sz w:val="20"/>
                <w:szCs w:val="20"/>
              </w:rPr>
            </w:pPr>
            <w:r>
              <w:rPr>
                <w:sz w:val="20"/>
              </w:rPr>
              <w:t>0</w:t>
            </w:r>
          </w:p>
        </w:tc>
      </w:tr>
      <w:tr w:rsidR="00F672D6" w:rsidRPr="002B0CD7" w14:paraId="07A015BC"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63360B0E" w14:textId="1AFEB982" w:rsidR="00F672D6" w:rsidRPr="002B0CD7" w:rsidRDefault="003039E3" w:rsidP="0098228D">
            <w:pPr>
              <w:jc w:val="left"/>
              <w:rPr>
                <w:sz w:val="20"/>
                <w:szCs w:val="20"/>
              </w:rPr>
            </w:pPr>
            <w:r>
              <w:rPr>
                <w:sz w:val="20"/>
              </w:rPr>
              <w:t>República Árabe Siria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B5316CB" w14:textId="77777777" w:rsidR="00F672D6" w:rsidRPr="002B0CD7" w:rsidRDefault="00F672D6" w:rsidP="0098228D">
            <w:pPr>
              <w:jc w:val="right"/>
              <w:rPr>
                <w:sz w:val="20"/>
                <w:szCs w:val="20"/>
              </w:rPr>
            </w:pPr>
            <w:r>
              <w:rPr>
                <w:sz w:val="20"/>
              </w:rPr>
              <w:t>76 982</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D9E2325" w14:textId="77777777" w:rsidR="00F672D6" w:rsidRPr="002B0CD7" w:rsidRDefault="00F672D6" w:rsidP="0098228D">
            <w:pPr>
              <w:jc w:val="right"/>
              <w:rPr>
                <w:sz w:val="20"/>
                <w:szCs w:val="20"/>
              </w:rPr>
            </w:pPr>
            <w:r>
              <w:rPr>
                <w:sz w:val="20"/>
              </w:rPr>
              <w:t>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6B6FB2A" w14:textId="78CCD7FD" w:rsidR="00F672D6" w:rsidRPr="002B0CD7" w:rsidRDefault="00F672D6" w:rsidP="0098228D">
            <w:pPr>
              <w:jc w:val="right"/>
              <w:rPr>
                <w:sz w:val="20"/>
                <w:szCs w:val="20"/>
              </w:rPr>
            </w:pPr>
            <w:r>
              <w:rPr>
                <w:sz w:val="20"/>
              </w:rPr>
              <w:t>0</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4CE40FD" w14:textId="77777777" w:rsidR="00F672D6" w:rsidRPr="002B0CD7" w:rsidRDefault="00F672D6" w:rsidP="0098228D">
            <w:pPr>
              <w:jc w:val="left"/>
              <w:rPr>
                <w:sz w:val="20"/>
                <w:szCs w:val="20"/>
              </w:rPr>
            </w:pPr>
            <w:r>
              <w:rPr>
                <w:sz w:val="20"/>
              </w:rPr>
              <w:t> </w:t>
            </w:r>
          </w:p>
        </w:tc>
      </w:tr>
      <w:tr w:rsidR="00F672D6" w:rsidRPr="002B0CD7" w14:paraId="43B38B11"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236E8F63" w14:textId="55C9B749" w:rsidR="00F672D6" w:rsidRPr="002B0CD7" w:rsidRDefault="00F672D6" w:rsidP="0098228D">
            <w:pPr>
              <w:jc w:val="left"/>
              <w:rPr>
                <w:sz w:val="20"/>
                <w:szCs w:val="20"/>
              </w:rPr>
            </w:pPr>
            <w:r>
              <w:rPr>
                <w:sz w:val="20"/>
              </w:rPr>
              <w:t>Timor-Leste</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37F8462" w14:textId="77777777" w:rsidR="00F672D6" w:rsidRPr="002B0CD7" w:rsidRDefault="00F672D6" w:rsidP="0098228D">
            <w:pPr>
              <w:jc w:val="right"/>
              <w:rPr>
                <w:sz w:val="20"/>
                <w:szCs w:val="20"/>
              </w:rPr>
            </w:pPr>
            <w:r>
              <w:rPr>
                <w:sz w:val="20"/>
              </w:rPr>
              <w:t>56 106</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E067F04" w14:textId="77777777" w:rsidR="00F672D6" w:rsidRPr="002B0CD7" w:rsidRDefault="00F672D6" w:rsidP="0098228D">
            <w:pPr>
              <w:jc w:val="right"/>
              <w:rPr>
                <w:sz w:val="20"/>
                <w:szCs w:val="20"/>
              </w:rPr>
            </w:pPr>
            <w:r>
              <w:rPr>
                <w:sz w:val="20"/>
              </w:rPr>
              <w:t>68 542</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A438702" w14:textId="65870257" w:rsidR="00F672D6" w:rsidRPr="002B0CD7" w:rsidRDefault="00F672D6" w:rsidP="0098228D">
            <w:pPr>
              <w:jc w:val="right"/>
              <w:rPr>
                <w:sz w:val="20"/>
                <w:szCs w:val="20"/>
              </w:rPr>
            </w:pPr>
            <w:r>
              <w:rPr>
                <w:sz w:val="20"/>
              </w:rPr>
              <w:t>122</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B9F274E" w14:textId="7410CAA9" w:rsidR="00F672D6" w:rsidRPr="002B0CD7" w:rsidRDefault="00F672D6" w:rsidP="0098228D">
            <w:pPr>
              <w:jc w:val="right"/>
              <w:rPr>
                <w:sz w:val="20"/>
                <w:szCs w:val="20"/>
              </w:rPr>
            </w:pPr>
            <w:r>
              <w:rPr>
                <w:sz w:val="20"/>
              </w:rPr>
              <w:t>0</w:t>
            </w:r>
          </w:p>
        </w:tc>
      </w:tr>
      <w:tr w:rsidR="00F672D6" w:rsidRPr="002B0CD7" w14:paraId="146772D7"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59EAD9B3" w14:textId="77777777" w:rsidR="00F672D6" w:rsidRPr="002B0CD7" w:rsidRDefault="00F672D6" w:rsidP="0098228D">
            <w:pPr>
              <w:jc w:val="left"/>
              <w:rPr>
                <w:sz w:val="20"/>
                <w:szCs w:val="20"/>
              </w:rPr>
            </w:pPr>
            <w:r>
              <w:rPr>
                <w:sz w:val="20"/>
              </w:rPr>
              <w:t>Togo</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1AE8FA8" w14:textId="77777777" w:rsidR="00F672D6" w:rsidRPr="002B0CD7" w:rsidRDefault="00F672D6" w:rsidP="0098228D">
            <w:pPr>
              <w:jc w:val="right"/>
              <w:rPr>
                <w:sz w:val="20"/>
                <w:szCs w:val="20"/>
              </w:rPr>
            </w:pPr>
            <w:r>
              <w:rPr>
                <w:sz w:val="20"/>
              </w:rPr>
              <w:t>18 000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0C9DB86" w14:textId="77777777" w:rsidR="00F672D6" w:rsidRPr="002B0CD7" w:rsidRDefault="00F672D6" w:rsidP="0098228D">
            <w:pPr>
              <w:jc w:val="right"/>
              <w:rPr>
                <w:sz w:val="20"/>
                <w:szCs w:val="20"/>
              </w:rPr>
            </w:pPr>
            <w:r>
              <w:rPr>
                <w:sz w:val="20"/>
              </w:rPr>
              <w:t>25 000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AF78610" w14:textId="0771A025" w:rsidR="00F672D6" w:rsidRPr="002B0CD7" w:rsidRDefault="00F672D6" w:rsidP="0098228D">
            <w:pPr>
              <w:jc w:val="right"/>
              <w:rPr>
                <w:sz w:val="20"/>
                <w:szCs w:val="20"/>
              </w:rPr>
            </w:pPr>
            <w:r>
              <w:rPr>
                <w:sz w:val="20"/>
              </w:rPr>
              <w:t>139</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4DEDA3F" w14:textId="433BA929" w:rsidR="00F672D6" w:rsidRPr="002B0CD7" w:rsidRDefault="00F672D6" w:rsidP="0098228D">
            <w:pPr>
              <w:jc w:val="right"/>
              <w:rPr>
                <w:sz w:val="20"/>
                <w:szCs w:val="20"/>
              </w:rPr>
            </w:pPr>
            <w:r>
              <w:rPr>
                <w:sz w:val="20"/>
              </w:rPr>
              <w:t>50</w:t>
            </w:r>
          </w:p>
        </w:tc>
      </w:tr>
      <w:tr w:rsidR="00F672D6" w:rsidRPr="002B0CD7" w14:paraId="4D344205"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5FAD4E50" w14:textId="77777777" w:rsidR="00F672D6" w:rsidRPr="002B0CD7" w:rsidRDefault="00F672D6" w:rsidP="0098228D">
            <w:pPr>
              <w:jc w:val="left"/>
              <w:rPr>
                <w:sz w:val="20"/>
                <w:szCs w:val="20"/>
              </w:rPr>
            </w:pPr>
            <w:r>
              <w:rPr>
                <w:sz w:val="20"/>
              </w:rPr>
              <w:t>Tonga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6A23359" w14:textId="77777777" w:rsidR="00F672D6" w:rsidRPr="002B0CD7" w:rsidRDefault="00F672D6" w:rsidP="0098228D">
            <w:pPr>
              <w:jc w:val="right"/>
              <w:rPr>
                <w:sz w:val="20"/>
                <w:szCs w:val="20"/>
              </w:rPr>
            </w:pPr>
            <w:r>
              <w:rPr>
                <w:sz w:val="20"/>
              </w:rPr>
              <w:t>101 337</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798A077" w14:textId="77777777" w:rsidR="00F672D6" w:rsidRPr="002B0CD7" w:rsidRDefault="00F672D6" w:rsidP="0098228D">
            <w:pPr>
              <w:jc w:val="right"/>
              <w:rPr>
                <w:sz w:val="20"/>
                <w:szCs w:val="20"/>
              </w:rPr>
            </w:pPr>
            <w:r>
              <w:rPr>
                <w:sz w:val="20"/>
              </w:rPr>
              <w:t>21 620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550EBD7" w14:textId="2D196B6F" w:rsidR="00F672D6" w:rsidRPr="002B0CD7" w:rsidRDefault="00F672D6" w:rsidP="0098228D">
            <w:pPr>
              <w:jc w:val="right"/>
              <w:rPr>
                <w:sz w:val="20"/>
                <w:szCs w:val="20"/>
              </w:rPr>
            </w:pPr>
            <w:r>
              <w:rPr>
                <w:sz w:val="20"/>
              </w:rPr>
              <w:t>21</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C74858C" w14:textId="62D555CC" w:rsidR="00F672D6" w:rsidRPr="002B0CD7" w:rsidRDefault="00F672D6" w:rsidP="0098228D">
            <w:pPr>
              <w:jc w:val="right"/>
              <w:rPr>
                <w:sz w:val="20"/>
                <w:szCs w:val="20"/>
              </w:rPr>
            </w:pPr>
            <w:r>
              <w:rPr>
                <w:sz w:val="20"/>
              </w:rPr>
              <w:t>50</w:t>
            </w:r>
          </w:p>
        </w:tc>
      </w:tr>
      <w:tr w:rsidR="00F672D6" w:rsidRPr="002B0CD7" w14:paraId="53952404"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68D5A4E3" w14:textId="77777777" w:rsidR="00F672D6" w:rsidRPr="002B0CD7" w:rsidRDefault="00F672D6" w:rsidP="0098228D">
            <w:pPr>
              <w:jc w:val="left"/>
              <w:rPr>
                <w:sz w:val="20"/>
                <w:szCs w:val="20"/>
              </w:rPr>
            </w:pPr>
            <w:r>
              <w:rPr>
                <w:sz w:val="20"/>
              </w:rPr>
              <w:t>Túnez</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72387F5" w14:textId="77777777" w:rsidR="00F672D6" w:rsidRPr="002B0CD7" w:rsidRDefault="00F672D6" w:rsidP="0098228D">
            <w:pPr>
              <w:jc w:val="right"/>
              <w:rPr>
                <w:sz w:val="20"/>
                <w:szCs w:val="20"/>
              </w:rPr>
            </w:pPr>
            <w:r>
              <w:rPr>
                <w:sz w:val="20"/>
              </w:rPr>
              <w:t>27 300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923A6A2" w14:textId="77777777" w:rsidR="00F672D6" w:rsidRPr="002B0CD7" w:rsidRDefault="00F672D6" w:rsidP="0098228D">
            <w:pPr>
              <w:jc w:val="right"/>
              <w:rPr>
                <w:sz w:val="20"/>
                <w:szCs w:val="20"/>
              </w:rPr>
            </w:pPr>
            <w:r>
              <w:rPr>
                <w:sz w:val="20"/>
              </w:rPr>
              <w:t>91 000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7BC6C84" w14:textId="433B3972" w:rsidR="00F672D6" w:rsidRPr="002B0CD7" w:rsidRDefault="00F672D6" w:rsidP="0098228D">
            <w:pPr>
              <w:jc w:val="right"/>
              <w:rPr>
                <w:sz w:val="20"/>
                <w:szCs w:val="20"/>
              </w:rPr>
            </w:pPr>
            <w:r>
              <w:rPr>
                <w:sz w:val="20"/>
              </w:rPr>
              <w:t>333</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29BF1BA" w14:textId="2D494D06" w:rsidR="00F672D6" w:rsidRPr="002B0CD7" w:rsidRDefault="00F672D6" w:rsidP="0098228D">
            <w:pPr>
              <w:jc w:val="right"/>
              <w:rPr>
                <w:sz w:val="20"/>
                <w:szCs w:val="20"/>
              </w:rPr>
            </w:pPr>
            <w:r>
              <w:rPr>
                <w:sz w:val="20"/>
              </w:rPr>
              <w:t>100</w:t>
            </w:r>
          </w:p>
        </w:tc>
      </w:tr>
      <w:tr w:rsidR="00F672D6" w:rsidRPr="002B0CD7" w14:paraId="30F4B19B" w14:textId="77777777" w:rsidTr="003039E3">
        <w:trPr>
          <w:trHeight w:val="81"/>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1B93972E" w14:textId="77777777" w:rsidR="00F672D6" w:rsidRPr="002B0CD7" w:rsidRDefault="00F672D6" w:rsidP="0098228D">
            <w:pPr>
              <w:jc w:val="left"/>
              <w:rPr>
                <w:sz w:val="20"/>
                <w:szCs w:val="20"/>
              </w:rPr>
            </w:pPr>
            <w:r>
              <w:rPr>
                <w:sz w:val="20"/>
              </w:rPr>
              <w:t>Tuvalu</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81B7E81" w14:textId="77777777" w:rsidR="00F672D6" w:rsidRPr="002B0CD7" w:rsidRDefault="00F672D6" w:rsidP="0098228D">
            <w:pPr>
              <w:jc w:val="right"/>
              <w:rPr>
                <w:sz w:val="20"/>
                <w:szCs w:val="20"/>
              </w:rPr>
            </w:pPr>
            <w:r>
              <w:rPr>
                <w:sz w:val="20"/>
              </w:rPr>
              <w:t>70 650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1D0D695" w14:textId="77777777" w:rsidR="00F672D6" w:rsidRPr="002B0CD7" w:rsidRDefault="00F672D6" w:rsidP="0098228D">
            <w:pPr>
              <w:jc w:val="right"/>
              <w:rPr>
                <w:sz w:val="20"/>
                <w:szCs w:val="20"/>
              </w:rPr>
            </w:pPr>
            <w:r>
              <w:rPr>
                <w:sz w:val="20"/>
              </w:rPr>
              <w:t>100 682</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3C4E30D" w14:textId="5217A620" w:rsidR="00F672D6" w:rsidRPr="002B0CD7" w:rsidRDefault="00F672D6" w:rsidP="0098228D">
            <w:pPr>
              <w:jc w:val="right"/>
              <w:rPr>
                <w:sz w:val="20"/>
                <w:szCs w:val="20"/>
              </w:rPr>
            </w:pPr>
            <w:r>
              <w:rPr>
                <w:sz w:val="20"/>
              </w:rPr>
              <w:t>143</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3474A29" w14:textId="701CB7D1" w:rsidR="00F672D6" w:rsidRPr="002B0CD7" w:rsidRDefault="00F672D6" w:rsidP="0098228D">
            <w:pPr>
              <w:jc w:val="right"/>
              <w:rPr>
                <w:sz w:val="20"/>
                <w:szCs w:val="20"/>
              </w:rPr>
            </w:pPr>
            <w:r>
              <w:rPr>
                <w:sz w:val="20"/>
              </w:rPr>
              <w:t>67</w:t>
            </w:r>
          </w:p>
        </w:tc>
      </w:tr>
      <w:tr w:rsidR="00F672D6" w:rsidRPr="002B0CD7" w14:paraId="004C037F"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364E4F51" w14:textId="77777777" w:rsidR="00F672D6" w:rsidRPr="002B0CD7" w:rsidRDefault="00F672D6" w:rsidP="0098228D">
            <w:pPr>
              <w:jc w:val="left"/>
              <w:rPr>
                <w:sz w:val="20"/>
                <w:szCs w:val="20"/>
              </w:rPr>
            </w:pPr>
            <w:r>
              <w:rPr>
                <w:sz w:val="20"/>
              </w:rPr>
              <w:t>Uganda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5459F41" w14:textId="77777777" w:rsidR="00F672D6" w:rsidRPr="002B0CD7" w:rsidRDefault="00F672D6" w:rsidP="0098228D">
            <w:pPr>
              <w:jc w:val="right"/>
              <w:rPr>
                <w:sz w:val="20"/>
                <w:szCs w:val="20"/>
              </w:rPr>
            </w:pPr>
            <w:r>
              <w:rPr>
                <w:sz w:val="20"/>
              </w:rPr>
              <w:t>78 318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AFB6FBC" w14:textId="77777777" w:rsidR="00F672D6" w:rsidRPr="002B0CD7" w:rsidRDefault="00F672D6" w:rsidP="0098228D">
            <w:pPr>
              <w:jc w:val="right"/>
              <w:rPr>
                <w:sz w:val="20"/>
                <w:szCs w:val="20"/>
              </w:rPr>
            </w:pPr>
            <w:r>
              <w:rPr>
                <w:sz w:val="20"/>
              </w:rPr>
              <w:t>155 300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AFA4128" w14:textId="704D000D" w:rsidR="00F672D6" w:rsidRPr="002B0CD7" w:rsidRDefault="00F672D6" w:rsidP="0098228D">
            <w:pPr>
              <w:jc w:val="right"/>
              <w:rPr>
                <w:sz w:val="20"/>
                <w:szCs w:val="20"/>
              </w:rPr>
            </w:pPr>
            <w:r>
              <w:rPr>
                <w:sz w:val="20"/>
              </w:rPr>
              <w:t>198</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DA28EC6" w14:textId="18C4C88F" w:rsidR="00F672D6" w:rsidRPr="002B0CD7" w:rsidRDefault="00F672D6" w:rsidP="0098228D">
            <w:pPr>
              <w:jc w:val="right"/>
              <w:rPr>
                <w:sz w:val="20"/>
                <w:szCs w:val="20"/>
              </w:rPr>
            </w:pPr>
            <w:r>
              <w:rPr>
                <w:sz w:val="20"/>
              </w:rPr>
              <w:t>100</w:t>
            </w:r>
          </w:p>
        </w:tc>
      </w:tr>
      <w:tr w:rsidR="00F672D6" w:rsidRPr="002B0CD7" w14:paraId="297013A6"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7F2ED023" w14:textId="77777777" w:rsidR="00F672D6" w:rsidRPr="002B0CD7" w:rsidRDefault="00F672D6" w:rsidP="0098228D">
            <w:pPr>
              <w:jc w:val="left"/>
              <w:rPr>
                <w:sz w:val="20"/>
                <w:szCs w:val="20"/>
              </w:rPr>
            </w:pPr>
            <w:r>
              <w:rPr>
                <w:sz w:val="20"/>
              </w:rPr>
              <w:t>República Unida de Tanzanía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1F3C6FA" w14:textId="77777777" w:rsidR="00F672D6" w:rsidRPr="002B0CD7" w:rsidRDefault="00F672D6" w:rsidP="0098228D">
            <w:pPr>
              <w:jc w:val="right"/>
              <w:rPr>
                <w:sz w:val="20"/>
                <w:szCs w:val="20"/>
              </w:rPr>
            </w:pPr>
            <w:r>
              <w:rPr>
                <w:sz w:val="20"/>
              </w:rPr>
              <w:t>55 500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0253B37" w14:textId="77777777" w:rsidR="00F672D6" w:rsidRPr="002B0CD7" w:rsidRDefault="00F672D6" w:rsidP="0098228D">
            <w:pPr>
              <w:jc w:val="right"/>
              <w:rPr>
                <w:sz w:val="20"/>
                <w:szCs w:val="20"/>
              </w:rPr>
            </w:pPr>
            <w:r>
              <w:rPr>
                <w:sz w:val="20"/>
              </w:rPr>
              <w:t>50 000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F5D7103" w14:textId="5507D82D" w:rsidR="00F672D6" w:rsidRPr="002B0CD7" w:rsidRDefault="00F672D6" w:rsidP="0098228D">
            <w:pPr>
              <w:jc w:val="right"/>
              <w:rPr>
                <w:sz w:val="20"/>
                <w:szCs w:val="20"/>
              </w:rPr>
            </w:pPr>
            <w:r>
              <w:rPr>
                <w:sz w:val="20"/>
              </w:rPr>
              <w:t>90</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EC57D98" w14:textId="504EE4B3" w:rsidR="00F672D6" w:rsidRPr="002B0CD7" w:rsidRDefault="00F672D6" w:rsidP="0098228D">
            <w:pPr>
              <w:jc w:val="right"/>
              <w:rPr>
                <w:sz w:val="20"/>
                <w:szCs w:val="20"/>
              </w:rPr>
            </w:pPr>
            <w:r>
              <w:rPr>
                <w:sz w:val="20"/>
              </w:rPr>
              <w:t>50</w:t>
            </w:r>
          </w:p>
        </w:tc>
      </w:tr>
      <w:tr w:rsidR="00F672D6" w:rsidRPr="002B0CD7" w14:paraId="40818A63" w14:textId="77777777" w:rsidTr="003039E3">
        <w:trPr>
          <w:trHeight w:val="62"/>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4BAEA2A4" w14:textId="77777777" w:rsidR="00F672D6" w:rsidRPr="002B0CD7" w:rsidRDefault="00F672D6" w:rsidP="0098228D">
            <w:pPr>
              <w:jc w:val="left"/>
              <w:rPr>
                <w:sz w:val="20"/>
                <w:szCs w:val="20"/>
              </w:rPr>
            </w:pPr>
            <w:r>
              <w:rPr>
                <w:sz w:val="20"/>
              </w:rPr>
              <w:t>Vanuatu</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5A25788" w14:textId="77777777" w:rsidR="00F672D6" w:rsidRPr="002B0CD7" w:rsidRDefault="00F672D6" w:rsidP="0098228D">
            <w:pPr>
              <w:jc w:val="right"/>
              <w:rPr>
                <w:sz w:val="20"/>
                <w:szCs w:val="20"/>
              </w:rPr>
            </w:pPr>
            <w:r>
              <w:rPr>
                <w:sz w:val="20"/>
              </w:rPr>
              <w:t>88 870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004A9BD" w14:textId="77777777" w:rsidR="00F672D6" w:rsidRPr="002B0CD7" w:rsidRDefault="00F672D6" w:rsidP="0098228D">
            <w:pPr>
              <w:jc w:val="right"/>
              <w:rPr>
                <w:sz w:val="20"/>
                <w:szCs w:val="20"/>
              </w:rPr>
            </w:pPr>
            <w:r>
              <w:rPr>
                <w:sz w:val="20"/>
              </w:rPr>
              <w:t>42 305</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DF08D62" w14:textId="28FD0E17" w:rsidR="00F672D6" w:rsidRPr="002B0CD7" w:rsidRDefault="00F672D6" w:rsidP="0098228D">
            <w:pPr>
              <w:jc w:val="right"/>
              <w:rPr>
                <w:sz w:val="20"/>
                <w:szCs w:val="20"/>
              </w:rPr>
            </w:pPr>
            <w:r>
              <w:rPr>
                <w:sz w:val="20"/>
              </w:rPr>
              <w:t>48</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06C9448" w14:textId="7DA87D31" w:rsidR="00F672D6" w:rsidRPr="002B0CD7" w:rsidRDefault="00F672D6" w:rsidP="0098228D">
            <w:pPr>
              <w:jc w:val="right"/>
              <w:rPr>
                <w:sz w:val="20"/>
                <w:szCs w:val="20"/>
              </w:rPr>
            </w:pPr>
            <w:r>
              <w:rPr>
                <w:sz w:val="20"/>
              </w:rPr>
              <w:t>50</w:t>
            </w:r>
          </w:p>
        </w:tc>
      </w:tr>
      <w:tr w:rsidR="00F672D6" w:rsidRPr="002B0CD7" w14:paraId="06A4E70C"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44A6D7F3" w14:textId="77E8ECA7" w:rsidR="00F672D6" w:rsidRPr="002B0CD7" w:rsidRDefault="00F672D6" w:rsidP="0098228D">
            <w:pPr>
              <w:jc w:val="left"/>
              <w:rPr>
                <w:sz w:val="20"/>
                <w:szCs w:val="20"/>
              </w:rPr>
            </w:pPr>
            <w:r>
              <w:rPr>
                <w:sz w:val="20"/>
              </w:rPr>
              <w:t>Viet Nam</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FB752E7" w14:textId="77777777" w:rsidR="00F672D6" w:rsidRPr="002B0CD7" w:rsidRDefault="00F672D6" w:rsidP="0098228D">
            <w:pPr>
              <w:jc w:val="right"/>
              <w:rPr>
                <w:sz w:val="20"/>
                <w:szCs w:val="20"/>
              </w:rPr>
            </w:pPr>
            <w:r>
              <w:rPr>
                <w:sz w:val="20"/>
              </w:rPr>
              <w:t>50 518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6F448A6" w14:textId="77777777" w:rsidR="00F672D6" w:rsidRPr="002B0CD7" w:rsidRDefault="00F672D6" w:rsidP="0098228D">
            <w:pPr>
              <w:jc w:val="right"/>
              <w:rPr>
                <w:sz w:val="20"/>
                <w:szCs w:val="20"/>
              </w:rPr>
            </w:pPr>
            <w:r>
              <w:rPr>
                <w:sz w:val="20"/>
              </w:rPr>
              <w:t>41 488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493F541" w14:textId="0F1256BC" w:rsidR="00F672D6" w:rsidRPr="002B0CD7" w:rsidRDefault="00F672D6" w:rsidP="0098228D">
            <w:pPr>
              <w:jc w:val="right"/>
              <w:rPr>
                <w:sz w:val="20"/>
                <w:szCs w:val="20"/>
              </w:rPr>
            </w:pPr>
            <w:r>
              <w:rPr>
                <w:sz w:val="20"/>
              </w:rPr>
              <w:t>82</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B347622" w14:textId="43D7BCA8" w:rsidR="00F672D6" w:rsidRPr="002B0CD7" w:rsidRDefault="00F672D6" w:rsidP="0098228D">
            <w:pPr>
              <w:jc w:val="right"/>
              <w:rPr>
                <w:sz w:val="20"/>
                <w:szCs w:val="20"/>
              </w:rPr>
            </w:pPr>
            <w:r>
              <w:rPr>
                <w:sz w:val="20"/>
              </w:rPr>
              <w:t>100</w:t>
            </w:r>
          </w:p>
        </w:tc>
      </w:tr>
      <w:tr w:rsidR="00F672D6" w:rsidRPr="002B0CD7" w14:paraId="1AD9BCA0"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7F407206" w14:textId="77777777" w:rsidR="00F672D6" w:rsidRPr="002B0CD7" w:rsidRDefault="00F672D6" w:rsidP="0098228D">
            <w:pPr>
              <w:jc w:val="left"/>
              <w:rPr>
                <w:sz w:val="20"/>
                <w:szCs w:val="20"/>
              </w:rPr>
            </w:pPr>
            <w:r>
              <w:rPr>
                <w:sz w:val="20"/>
              </w:rPr>
              <w:t>Yemen</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66358FF" w14:textId="77777777" w:rsidR="00F672D6" w:rsidRPr="002B0CD7" w:rsidRDefault="00F672D6" w:rsidP="0098228D">
            <w:pPr>
              <w:jc w:val="right"/>
              <w:rPr>
                <w:sz w:val="20"/>
                <w:szCs w:val="20"/>
              </w:rPr>
            </w:pPr>
            <w:r>
              <w:rPr>
                <w:sz w:val="20"/>
              </w:rPr>
              <w:t>169 999</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C5A228E" w14:textId="77777777" w:rsidR="00F672D6" w:rsidRPr="002B0CD7" w:rsidRDefault="00F672D6" w:rsidP="0098228D">
            <w:pPr>
              <w:jc w:val="right"/>
              <w:rPr>
                <w:sz w:val="20"/>
                <w:szCs w:val="20"/>
              </w:rPr>
            </w:pPr>
            <w:r>
              <w:rPr>
                <w:sz w:val="20"/>
              </w:rPr>
              <w:t>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8EC54FC" w14:textId="4D961D9F" w:rsidR="00F672D6" w:rsidRPr="002B0CD7" w:rsidRDefault="00F672D6" w:rsidP="0098228D">
            <w:pPr>
              <w:jc w:val="right"/>
              <w:rPr>
                <w:sz w:val="20"/>
                <w:szCs w:val="20"/>
              </w:rPr>
            </w:pPr>
            <w:r>
              <w:rPr>
                <w:sz w:val="20"/>
              </w:rPr>
              <w:t>0</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D85389E" w14:textId="466D5C9C" w:rsidR="00F672D6" w:rsidRPr="002B0CD7" w:rsidRDefault="00F672D6" w:rsidP="0098228D">
            <w:pPr>
              <w:jc w:val="right"/>
              <w:rPr>
                <w:sz w:val="20"/>
                <w:szCs w:val="20"/>
              </w:rPr>
            </w:pPr>
            <w:r>
              <w:rPr>
                <w:sz w:val="20"/>
              </w:rPr>
              <w:t>0</w:t>
            </w:r>
          </w:p>
        </w:tc>
      </w:tr>
      <w:tr w:rsidR="00F672D6" w:rsidRPr="002B0CD7" w14:paraId="497729DF" w14:textId="77777777" w:rsidTr="003039E3">
        <w:trPr>
          <w:trHeight w:val="59"/>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2E25F495" w14:textId="77777777" w:rsidR="00F672D6" w:rsidRPr="002B0CD7" w:rsidRDefault="00F672D6" w:rsidP="0098228D">
            <w:pPr>
              <w:jc w:val="left"/>
              <w:rPr>
                <w:sz w:val="20"/>
                <w:szCs w:val="20"/>
              </w:rPr>
            </w:pPr>
            <w:r>
              <w:rPr>
                <w:sz w:val="20"/>
              </w:rPr>
              <w:t>Zambia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124C349" w14:textId="77777777" w:rsidR="00F672D6" w:rsidRPr="002B0CD7" w:rsidRDefault="00F672D6" w:rsidP="0098228D">
            <w:pPr>
              <w:jc w:val="right"/>
              <w:rPr>
                <w:sz w:val="20"/>
                <w:szCs w:val="20"/>
              </w:rPr>
            </w:pPr>
            <w:r>
              <w:rPr>
                <w:sz w:val="20"/>
              </w:rPr>
              <w:t>71 000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A64821C" w14:textId="77777777" w:rsidR="00F672D6" w:rsidRPr="002B0CD7" w:rsidRDefault="00F672D6" w:rsidP="0098228D">
            <w:pPr>
              <w:jc w:val="right"/>
              <w:rPr>
                <w:sz w:val="20"/>
                <w:szCs w:val="20"/>
              </w:rPr>
            </w:pPr>
            <w:r>
              <w:rPr>
                <w:sz w:val="20"/>
              </w:rPr>
              <w:t>100 000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CE06E05" w14:textId="12FB46DD" w:rsidR="00F672D6" w:rsidRPr="002B0CD7" w:rsidRDefault="00F672D6" w:rsidP="0098228D">
            <w:pPr>
              <w:jc w:val="right"/>
              <w:rPr>
                <w:sz w:val="20"/>
                <w:szCs w:val="20"/>
              </w:rPr>
            </w:pPr>
            <w:r>
              <w:rPr>
                <w:sz w:val="20"/>
              </w:rPr>
              <w:t>141</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8E9B951" w14:textId="6C86B5DE" w:rsidR="00F672D6" w:rsidRPr="002B0CD7" w:rsidRDefault="00F672D6" w:rsidP="0098228D">
            <w:pPr>
              <w:jc w:val="right"/>
              <w:rPr>
                <w:sz w:val="20"/>
                <w:szCs w:val="20"/>
              </w:rPr>
            </w:pPr>
            <w:r>
              <w:rPr>
                <w:sz w:val="20"/>
              </w:rPr>
              <w:t>100</w:t>
            </w:r>
          </w:p>
        </w:tc>
      </w:tr>
      <w:tr w:rsidR="00F672D6" w:rsidRPr="002B0CD7" w14:paraId="28DA6FDE"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7B8E3ADB" w14:textId="77777777" w:rsidR="00F672D6" w:rsidRPr="002B0CD7" w:rsidRDefault="00F672D6" w:rsidP="0098228D">
            <w:pPr>
              <w:jc w:val="left"/>
              <w:rPr>
                <w:sz w:val="20"/>
                <w:szCs w:val="20"/>
              </w:rPr>
            </w:pPr>
            <w:r>
              <w:rPr>
                <w:sz w:val="20"/>
              </w:rPr>
              <w:t>Zimbabwe</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A74E483" w14:textId="77777777" w:rsidR="00F672D6" w:rsidRPr="002B0CD7" w:rsidRDefault="00F672D6" w:rsidP="0098228D">
            <w:pPr>
              <w:jc w:val="right"/>
              <w:rPr>
                <w:sz w:val="20"/>
                <w:szCs w:val="20"/>
              </w:rPr>
            </w:pPr>
            <w:r>
              <w:rPr>
                <w:sz w:val="20"/>
              </w:rPr>
              <w:t>100 100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16F404C" w14:textId="77777777" w:rsidR="00F672D6" w:rsidRPr="002B0CD7" w:rsidRDefault="00F672D6" w:rsidP="0098228D">
            <w:pPr>
              <w:jc w:val="right"/>
              <w:rPr>
                <w:sz w:val="20"/>
                <w:szCs w:val="20"/>
              </w:rPr>
            </w:pPr>
            <w:r>
              <w:rPr>
                <w:sz w:val="20"/>
              </w:rPr>
              <w:t>127 000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4025AC1" w14:textId="4CDA478E" w:rsidR="00F672D6" w:rsidRPr="002B0CD7" w:rsidRDefault="00F672D6" w:rsidP="0098228D">
            <w:pPr>
              <w:jc w:val="right"/>
              <w:rPr>
                <w:sz w:val="20"/>
                <w:szCs w:val="20"/>
              </w:rPr>
            </w:pPr>
            <w:r>
              <w:rPr>
                <w:sz w:val="20"/>
              </w:rPr>
              <w:t>127</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9609254" w14:textId="06FC06C1" w:rsidR="00F672D6" w:rsidRPr="002B0CD7" w:rsidRDefault="00F672D6" w:rsidP="0098228D">
            <w:pPr>
              <w:jc w:val="right"/>
              <w:rPr>
                <w:sz w:val="20"/>
                <w:szCs w:val="20"/>
              </w:rPr>
            </w:pPr>
            <w:r>
              <w:rPr>
                <w:sz w:val="20"/>
              </w:rPr>
              <w:t>100</w:t>
            </w:r>
          </w:p>
        </w:tc>
      </w:tr>
      <w:tr w:rsidR="00600F27" w:rsidRPr="002B0CD7" w14:paraId="7324EDD6"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03FAF564" w14:textId="77777777" w:rsidR="00600F27" w:rsidRPr="002B0CD7" w:rsidRDefault="00600F27" w:rsidP="00931914">
            <w:pPr>
              <w:jc w:val="left"/>
              <w:rPr>
                <w:sz w:val="20"/>
                <w:szCs w:val="20"/>
              </w:rPr>
            </w:pPr>
            <w:r>
              <w:rPr>
                <w:sz w:val="20"/>
              </w:rPr>
              <w:t>Región: Asia y Pacífico Sur</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DA4A4D1" w14:textId="77777777" w:rsidR="00600F27" w:rsidRPr="002B0CD7" w:rsidRDefault="00600F27" w:rsidP="00931914">
            <w:pPr>
              <w:jc w:val="right"/>
              <w:rPr>
                <w:sz w:val="20"/>
                <w:szCs w:val="20"/>
              </w:rPr>
            </w:pPr>
            <w:r>
              <w:rPr>
                <w:sz w:val="20"/>
              </w:rPr>
              <w:t>290 229</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053B533" w14:textId="77777777" w:rsidR="00600F27" w:rsidRPr="002B0CD7" w:rsidRDefault="00600F27" w:rsidP="00931914">
            <w:pPr>
              <w:jc w:val="right"/>
              <w:rPr>
                <w:sz w:val="20"/>
                <w:szCs w:val="20"/>
              </w:rPr>
            </w:pPr>
            <w:r>
              <w:rPr>
                <w:sz w:val="20"/>
              </w:rPr>
              <w:t>46 137</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65B461C" w14:textId="77777777" w:rsidR="00600F27" w:rsidRPr="002B0CD7" w:rsidRDefault="00600F27" w:rsidP="00931914">
            <w:pPr>
              <w:jc w:val="right"/>
              <w:rPr>
                <w:sz w:val="20"/>
                <w:szCs w:val="20"/>
              </w:rPr>
            </w:pPr>
            <w:r>
              <w:rPr>
                <w:sz w:val="20"/>
              </w:rPr>
              <w:t>16</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69D7F2E" w14:textId="77777777" w:rsidR="00600F27" w:rsidRPr="002B0CD7" w:rsidRDefault="00600F27" w:rsidP="00931914">
            <w:pPr>
              <w:jc w:val="left"/>
              <w:rPr>
                <w:sz w:val="20"/>
                <w:szCs w:val="20"/>
              </w:rPr>
            </w:pPr>
            <w:r>
              <w:rPr>
                <w:sz w:val="20"/>
              </w:rPr>
              <w:t> </w:t>
            </w:r>
          </w:p>
        </w:tc>
      </w:tr>
      <w:tr w:rsidR="002377E6" w:rsidRPr="002B0CD7" w14:paraId="61B9AD09"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0EA6BEC7" w14:textId="77777777" w:rsidR="002377E6" w:rsidRPr="002B0CD7" w:rsidRDefault="002377E6" w:rsidP="00931914">
            <w:pPr>
              <w:jc w:val="left"/>
              <w:rPr>
                <w:sz w:val="20"/>
                <w:szCs w:val="20"/>
              </w:rPr>
            </w:pPr>
            <w:r>
              <w:rPr>
                <w:sz w:val="20"/>
              </w:rPr>
              <w:t>Mundial</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DF18254" w14:textId="77777777" w:rsidR="002377E6" w:rsidRPr="002B0CD7" w:rsidRDefault="002377E6" w:rsidP="00931914">
            <w:pPr>
              <w:jc w:val="right"/>
              <w:rPr>
                <w:sz w:val="20"/>
                <w:szCs w:val="20"/>
              </w:rPr>
            </w:pPr>
            <w:r>
              <w:rPr>
                <w:sz w:val="20"/>
              </w:rPr>
              <w:t>8 828 205</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521A689" w14:textId="77777777" w:rsidR="002377E6" w:rsidRPr="002B0CD7" w:rsidRDefault="002377E6" w:rsidP="00931914">
            <w:pPr>
              <w:jc w:val="right"/>
              <w:rPr>
                <w:sz w:val="20"/>
                <w:szCs w:val="20"/>
              </w:rPr>
            </w:pPr>
            <w:r>
              <w:rPr>
                <w:sz w:val="20"/>
              </w:rPr>
              <w:t>6 653 635</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6FE9D54" w14:textId="77777777" w:rsidR="002377E6" w:rsidRPr="002B0CD7" w:rsidRDefault="002377E6" w:rsidP="00931914">
            <w:pPr>
              <w:jc w:val="right"/>
              <w:rPr>
                <w:sz w:val="20"/>
                <w:szCs w:val="20"/>
              </w:rPr>
            </w:pPr>
            <w:r>
              <w:rPr>
                <w:sz w:val="20"/>
              </w:rPr>
              <w:t>75</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0E664E6" w14:textId="77777777" w:rsidR="002377E6" w:rsidRPr="002B0CD7" w:rsidRDefault="002377E6" w:rsidP="00931914">
            <w:pPr>
              <w:jc w:val="right"/>
              <w:rPr>
                <w:sz w:val="20"/>
                <w:szCs w:val="20"/>
              </w:rPr>
            </w:pPr>
            <w:r>
              <w:rPr>
                <w:sz w:val="20"/>
              </w:rPr>
              <w:t>100</w:t>
            </w:r>
          </w:p>
        </w:tc>
      </w:tr>
      <w:tr w:rsidR="00F672D6" w:rsidRPr="002B0CD7" w14:paraId="7280D581"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5F0258D6" w14:textId="15A5C8F2" w:rsidR="00F672D6" w:rsidRPr="002B0CD7" w:rsidRDefault="00F672D6" w:rsidP="0098228D">
            <w:pPr>
              <w:jc w:val="left"/>
              <w:rPr>
                <w:b/>
                <w:bCs/>
                <w:sz w:val="20"/>
                <w:szCs w:val="20"/>
              </w:rPr>
            </w:pPr>
            <w:proofErr w:type="gramStart"/>
            <w:r>
              <w:rPr>
                <w:b/>
                <w:sz w:val="20"/>
              </w:rPr>
              <w:t>Total</w:t>
            </w:r>
            <w:proofErr w:type="gramEnd"/>
            <w:r>
              <w:rPr>
                <w:b/>
                <w:sz w:val="20"/>
              </w:rPr>
              <w:t xml:space="preserve"> general</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816E4A1" w14:textId="77777777" w:rsidR="00F672D6" w:rsidRPr="002B0CD7" w:rsidRDefault="00F672D6" w:rsidP="0098228D">
            <w:pPr>
              <w:jc w:val="right"/>
              <w:rPr>
                <w:b/>
                <w:bCs/>
                <w:sz w:val="20"/>
                <w:szCs w:val="20"/>
              </w:rPr>
            </w:pPr>
            <w:r>
              <w:rPr>
                <w:b/>
                <w:sz w:val="20"/>
              </w:rPr>
              <w:t>21 566 364</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14DDAFE" w14:textId="77777777" w:rsidR="00F672D6" w:rsidRPr="002B0CD7" w:rsidRDefault="00F672D6" w:rsidP="0098228D">
            <w:pPr>
              <w:jc w:val="right"/>
              <w:rPr>
                <w:b/>
                <w:bCs/>
                <w:sz w:val="20"/>
                <w:szCs w:val="20"/>
              </w:rPr>
            </w:pPr>
            <w:r>
              <w:rPr>
                <w:b/>
                <w:sz w:val="20"/>
              </w:rPr>
              <w:t>18 566 084</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2D70855" w14:textId="6CF7E00F" w:rsidR="00F672D6" w:rsidRPr="002B0CD7" w:rsidRDefault="00F672D6" w:rsidP="0098228D">
            <w:pPr>
              <w:jc w:val="right"/>
              <w:rPr>
                <w:b/>
                <w:bCs/>
                <w:sz w:val="20"/>
                <w:szCs w:val="20"/>
              </w:rPr>
            </w:pPr>
            <w:r>
              <w:rPr>
                <w:b/>
                <w:sz w:val="20"/>
              </w:rPr>
              <w:t>86</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E677859" w14:textId="0D9BCC65" w:rsidR="00F672D6" w:rsidRPr="002B0CD7" w:rsidRDefault="00F672D6" w:rsidP="0098228D">
            <w:pPr>
              <w:jc w:val="right"/>
              <w:rPr>
                <w:b/>
                <w:bCs/>
                <w:sz w:val="20"/>
                <w:szCs w:val="20"/>
              </w:rPr>
            </w:pPr>
            <w:r>
              <w:rPr>
                <w:b/>
                <w:sz w:val="20"/>
              </w:rPr>
              <w:t>59</w:t>
            </w:r>
          </w:p>
        </w:tc>
      </w:tr>
    </w:tbl>
    <w:p w14:paraId="505F98F9" w14:textId="339E13A0" w:rsidR="00BE7822" w:rsidRPr="002B0CD7" w:rsidRDefault="00BE7822" w:rsidP="00BE7822">
      <w:pPr>
        <w:pStyle w:val="Title1"/>
        <w:keepNext/>
        <w:jc w:val="both"/>
        <w:rPr>
          <w:b w:val="0"/>
          <w:caps w:val="0"/>
          <w:sz w:val="19"/>
          <w:szCs w:val="19"/>
        </w:rPr>
      </w:pPr>
      <w:r>
        <w:rPr>
          <w:b w:val="0"/>
          <w:caps w:val="0"/>
          <w:sz w:val="19"/>
        </w:rPr>
        <w:t>* Para los proyectos cuya terminación estaba prevista en 2021.</w:t>
      </w:r>
    </w:p>
    <w:p w14:paraId="17D82C9E" w14:textId="77777777" w:rsidR="004F6768" w:rsidRPr="002B0CD7" w:rsidRDefault="004F6768">
      <w:pPr>
        <w:jc w:val="left"/>
      </w:pPr>
    </w:p>
    <w:p w14:paraId="04853BE9" w14:textId="77777777" w:rsidR="004F6768" w:rsidRPr="002B0CD7" w:rsidRDefault="004F6768">
      <w:pPr>
        <w:jc w:val="left"/>
      </w:pPr>
    </w:p>
    <w:p w14:paraId="7B8069FB" w14:textId="77777777" w:rsidR="004F6768" w:rsidRPr="002B0CD7" w:rsidRDefault="004F6768">
      <w:pPr>
        <w:jc w:val="left"/>
      </w:pPr>
    </w:p>
    <w:p w14:paraId="213B4E4B" w14:textId="77777777" w:rsidR="004F6768" w:rsidRPr="002B0CD7" w:rsidRDefault="004F6768">
      <w:pPr>
        <w:jc w:val="left"/>
        <w:sectPr w:rsidR="004F6768" w:rsidRPr="002B0CD7" w:rsidSect="004F6768">
          <w:headerReference w:type="even" r:id="rId17"/>
          <w:headerReference w:type="default" r:id="rId18"/>
          <w:headerReference w:type="first" r:id="rId19"/>
          <w:footerReference w:type="first" r:id="rId20"/>
          <w:pgSz w:w="12240" w:h="15840" w:code="1"/>
          <w:pgMar w:top="720" w:right="1440" w:bottom="864" w:left="1440" w:header="720" w:footer="475" w:gutter="0"/>
          <w:pgNumType w:start="1"/>
          <w:cols w:space="720"/>
          <w:titlePg/>
        </w:sectPr>
      </w:pPr>
    </w:p>
    <w:p w14:paraId="2B8A01B1" w14:textId="77777777" w:rsidR="00BE7822" w:rsidRPr="002B0CD7" w:rsidRDefault="00BE7822" w:rsidP="00BE7822">
      <w:pPr>
        <w:jc w:val="center"/>
      </w:pPr>
      <w:bookmarkStart w:id="1" w:name="_Hlk115855444"/>
      <w:r>
        <w:rPr>
          <w:b/>
        </w:rPr>
        <w:lastRenderedPageBreak/>
        <w:t>Anexo II</w:t>
      </w:r>
    </w:p>
    <w:p w14:paraId="686FB2DF" w14:textId="77777777" w:rsidR="00BE7822" w:rsidRPr="002B0CD7" w:rsidRDefault="00BE7822" w:rsidP="00BE7822">
      <w:pPr>
        <w:jc w:val="center"/>
        <w:rPr>
          <w:b/>
          <w:bCs/>
        </w:rPr>
      </w:pPr>
    </w:p>
    <w:p w14:paraId="202E1178" w14:textId="59AAF3A8" w:rsidR="00BE7822" w:rsidRPr="002B0CD7" w:rsidRDefault="00BE7822" w:rsidP="00BE7822">
      <w:pPr>
        <w:pStyle w:val="Title1"/>
        <w:rPr>
          <w:caps w:val="0"/>
        </w:rPr>
      </w:pPr>
      <w:r>
        <w:rPr>
          <w:caps w:val="0"/>
        </w:rPr>
        <w:t xml:space="preserve">RESEÑA DE LA SITUACIÓN DE EJECUCIÓN DE LOS PROYECTOS PARA EL PNUMA </w:t>
      </w:r>
    </w:p>
    <w:p w14:paraId="2260F71F" w14:textId="77777777" w:rsidR="00BE7822" w:rsidRPr="002B0CD7" w:rsidRDefault="00BE7822" w:rsidP="00BE7822">
      <w:pPr>
        <w:pStyle w:val="Title1"/>
        <w:rPr>
          <w:caps w:val="0"/>
        </w:rPr>
      </w:pPr>
      <w:r>
        <w:rPr>
          <w:caps w:val="0"/>
        </w:rPr>
        <w:t>POR AÑO Al 31 DE DICIEMBRE DE 2021</w:t>
      </w:r>
    </w:p>
    <w:bookmarkEnd w:id="1"/>
    <w:p w14:paraId="625070D9" w14:textId="77777777" w:rsidR="00F672D6" w:rsidRPr="002B0CD7" w:rsidRDefault="00F672D6" w:rsidP="00ED30F4"/>
    <w:p w14:paraId="38369727" w14:textId="681AE44B" w:rsidR="00BE7822" w:rsidRPr="002B0CD7" w:rsidRDefault="00BE7822" w:rsidP="00E45FF3">
      <w:pPr>
        <w:pStyle w:val="Heading1"/>
        <w:numPr>
          <w:ilvl w:val="0"/>
          <w:numId w:val="45"/>
        </w:numPr>
      </w:pPr>
      <w:r>
        <w:t>En el Cuadro 1 del Anexo II se presenta una reseña de la situación de ejecución de proyectos por año</w:t>
      </w:r>
      <w:r w:rsidRPr="002B0CD7">
        <w:rPr>
          <w:rStyle w:val="FootnoteReference"/>
        </w:rPr>
        <w:footnoteReference w:id="21"/>
      </w:r>
      <w:r>
        <w:t xml:space="preserve">. A la fecha, se han terminado todos los proyectos y actividades aprobados entre 1991 y 2009 y en 2011 y 2013. </w:t>
      </w:r>
    </w:p>
    <w:p w14:paraId="17D68962" w14:textId="77777777" w:rsidR="00BE7822" w:rsidRPr="002B0CD7" w:rsidRDefault="00BE7822" w:rsidP="00BE7822">
      <w:pPr>
        <w:keepNext/>
        <w:suppressAutoHyphens/>
        <w:jc w:val="left"/>
        <w:rPr>
          <w:b/>
          <w:spacing w:val="-3"/>
        </w:rPr>
      </w:pPr>
      <w:r>
        <w:rPr>
          <w:b/>
        </w:rPr>
        <w:t>Cuadro 1. Situación de la ejecución de proyectos por año</w:t>
      </w:r>
    </w:p>
    <w:tbl>
      <w:tblPr>
        <w:tblW w:w="9416" w:type="dxa"/>
        <w:tblLook w:val="04A0" w:firstRow="1" w:lastRow="0" w:firstColumn="1" w:lastColumn="0" w:noHBand="0" w:noVBand="1"/>
      </w:tblPr>
      <w:tblGrid>
        <w:gridCol w:w="846"/>
        <w:gridCol w:w="1083"/>
        <w:gridCol w:w="1250"/>
        <w:gridCol w:w="1255"/>
        <w:gridCol w:w="1287"/>
        <w:gridCol w:w="1439"/>
        <w:gridCol w:w="1116"/>
        <w:gridCol w:w="1303"/>
      </w:tblGrid>
      <w:tr w:rsidR="00BE7822" w:rsidRPr="002B0CD7" w14:paraId="576F4323" w14:textId="77777777" w:rsidTr="0098228D">
        <w:trPr>
          <w:trHeight w:val="78"/>
        </w:trPr>
        <w:tc>
          <w:tcPr>
            <w:tcW w:w="84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790476" w14:textId="77777777" w:rsidR="00BE7822" w:rsidRPr="002B0CD7" w:rsidRDefault="00BE7822" w:rsidP="0098228D">
            <w:pPr>
              <w:jc w:val="left"/>
              <w:rPr>
                <w:b/>
                <w:bCs/>
                <w:sz w:val="20"/>
                <w:szCs w:val="20"/>
              </w:rPr>
            </w:pPr>
            <w:r>
              <w:rPr>
                <w:b/>
                <w:sz w:val="20"/>
              </w:rPr>
              <w:t>Año</w:t>
            </w:r>
          </w:p>
        </w:tc>
        <w:tc>
          <w:tcPr>
            <w:tcW w:w="3477" w:type="dxa"/>
            <w:gridSpan w:val="3"/>
            <w:tcBorders>
              <w:top w:val="single" w:sz="4" w:space="0" w:color="auto"/>
              <w:left w:val="nil"/>
              <w:bottom w:val="single" w:sz="4" w:space="0" w:color="auto"/>
              <w:right w:val="single" w:sz="4" w:space="0" w:color="auto"/>
            </w:tcBorders>
            <w:shd w:val="clear" w:color="auto" w:fill="auto"/>
            <w:noWrap/>
            <w:vAlign w:val="center"/>
            <w:hideMark/>
          </w:tcPr>
          <w:p w14:paraId="70ACF67C" w14:textId="77777777" w:rsidR="00BE7822" w:rsidRPr="002B0CD7" w:rsidRDefault="00BE7822" w:rsidP="0098228D">
            <w:pPr>
              <w:jc w:val="center"/>
              <w:rPr>
                <w:b/>
                <w:bCs/>
                <w:sz w:val="20"/>
                <w:szCs w:val="20"/>
              </w:rPr>
            </w:pPr>
            <w:r>
              <w:rPr>
                <w:b/>
                <w:sz w:val="20"/>
              </w:rPr>
              <w:t>Cantidad de proyectos*</w:t>
            </w:r>
          </w:p>
        </w:tc>
        <w:tc>
          <w:tcPr>
            <w:tcW w:w="5093" w:type="dxa"/>
            <w:gridSpan w:val="4"/>
            <w:tcBorders>
              <w:top w:val="single" w:sz="4" w:space="0" w:color="auto"/>
              <w:left w:val="nil"/>
              <w:bottom w:val="single" w:sz="4" w:space="0" w:color="auto"/>
              <w:right w:val="single" w:sz="4" w:space="0" w:color="auto"/>
            </w:tcBorders>
            <w:shd w:val="clear" w:color="auto" w:fill="auto"/>
            <w:noWrap/>
            <w:vAlign w:val="center"/>
            <w:hideMark/>
          </w:tcPr>
          <w:p w14:paraId="3678E829" w14:textId="77777777" w:rsidR="00BE7822" w:rsidRPr="002B0CD7" w:rsidRDefault="00BE7822" w:rsidP="0098228D">
            <w:pPr>
              <w:jc w:val="center"/>
              <w:rPr>
                <w:b/>
                <w:bCs/>
                <w:sz w:val="20"/>
                <w:szCs w:val="20"/>
              </w:rPr>
            </w:pPr>
            <w:r>
              <w:rPr>
                <w:b/>
                <w:sz w:val="20"/>
              </w:rPr>
              <w:t>Financiación ($</w:t>
            </w:r>
            <w:proofErr w:type="gramStart"/>
            <w:r>
              <w:rPr>
                <w:b/>
                <w:sz w:val="20"/>
              </w:rPr>
              <w:t>EUA)*</w:t>
            </w:r>
            <w:proofErr w:type="gramEnd"/>
            <w:r>
              <w:rPr>
                <w:b/>
                <w:sz w:val="20"/>
              </w:rPr>
              <w:t>*</w:t>
            </w:r>
          </w:p>
        </w:tc>
      </w:tr>
      <w:tr w:rsidR="00BE7822" w:rsidRPr="002B0CD7" w14:paraId="31F1FF06" w14:textId="77777777" w:rsidTr="0098228D">
        <w:trPr>
          <w:trHeight w:val="111"/>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626F722D" w14:textId="77777777" w:rsidR="00BE7822" w:rsidRPr="002B0CD7" w:rsidRDefault="00BE7822" w:rsidP="0098228D">
            <w:pPr>
              <w:jc w:val="left"/>
              <w:rPr>
                <w:b/>
                <w:bCs/>
                <w:sz w:val="20"/>
                <w:szCs w:val="20"/>
                <w:lang w:eastAsia="en-CA"/>
              </w:rPr>
            </w:pPr>
          </w:p>
        </w:tc>
        <w:tc>
          <w:tcPr>
            <w:tcW w:w="1072" w:type="dxa"/>
            <w:tcBorders>
              <w:top w:val="nil"/>
              <w:left w:val="nil"/>
              <w:bottom w:val="single" w:sz="4" w:space="0" w:color="auto"/>
              <w:right w:val="single" w:sz="4" w:space="0" w:color="auto"/>
            </w:tcBorders>
            <w:shd w:val="clear" w:color="auto" w:fill="auto"/>
            <w:noWrap/>
            <w:vAlign w:val="center"/>
            <w:hideMark/>
          </w:tcPr>
          <w:p w14:paraId="687C07BB" w14:textId="77777777" w:rsidR="00BE7822" w:rsidRPr="002B0CD7" w:rsidRDefault="00BE7822" w:rsidP="0098228D">
            <w:pPr>
              <w:jc w:val="center"/>
              <w:rPr>
                <w:b/>
                <w:bCs/>
                <w:sz w:val="20"/>
                <w:szCs w:val="20"/>
              </w:rPr>
            </w:pPr>
            <w:r>
              <w:rPr>
                <w:b/>
                <w:sz w:val="20"/>
              </w:rPr>
              <w:t>Aprobado</w:t>
            </w:r>
          </w:p>
        </w:tc>
        <w:tc>
          <w:tcPr>
            <w:tcW w:w="1150" w:type="dxa"/>
            <w:tcBorders>
              <w:top w:val="nil"/>
              <w:left w:val="nil"/>
              <w:bottom w:val="single" w:sz="4" w:space="0" w:color="auto"/>
              <w:right w:val="single" w:sz="4" w:space="0" w:color="auto"/>
            </w:tcBorders>
            <w:shd w:val="clear" w:color="auto" w:fill="auto"/>
            <w:noWrap/>
            <w:vAlign w:val="center"/>
            <w:hideMark/>
          </w:tcPr>
          <w:p w14:paraId="79417389" w14:textId="77777777" w:rsidR="00BE7822" w:rsidRPr="002B0CD7" w:rsidRDefault="00BE7822" w:rsidP="0098228D">
            <w:pPr>
              <w:jc w:val="center"/>
              <w:rPr>
                <w:b/>
                <w:bCs/>
                <w:sz w:val="20"/>
                <w:szCs w:val="20"/>
              </w:rPr>
            </w:pPr>
            <w:r>
              <w:rPr>
                <w:b/>
                <w:sz w:val="20"/>
              </w:rPr>
              <w:t>Terminados</w:t>
            </w:r>
          </w:p>
        </w:tc>
        <w:tc>
          <w:tcPr>
            <w:tcW w:w="1255" w:type="dxa"/>
            <w:tcBorders>
              <w:top w:val="nil"/>
              <w:left w:val="nil"/>
              <w:bottom w:val="single" w:sz="4" w:space="0" w:color="auto"/>
              <w:right w:val="single" w:sz="4" w:space="0" w:color="auto"/>
            </w:tcBorders>
            <w:shd w:val="clear" w:color="auto" w:fill="auto"/>
            <w:noWrap/>
            <w:vAlign w:val="center"/>
            <w:hideMark/>
          </w:tcPr>
          <w:p w14:paraId="5EFA5078" w14:textId="77777777" w:rsidR="00BE7822" w:rsidRPr="002B0CD7" w:rsidRDefault="00BE7822" w:rsidP="0098228D">
            <w:pPr>
              <w:ind w:left="-123" w:right="-123"/>
              <w:jc w:val="center"/>
              <w:rPr>
                <w:b/>
                <w:bCs/>
                <w:sz w:val="20"/>
                <w:szCs w:val="20"/>
              </w:rPr>
            </w:pPr>
            <w:r>
              <w:rPr>
                <w:b/>
                <w:sz w:val="20"/>
              </w:rPr>
              <w:t>% terminados</w:t>
            </w:r>
          </w:p>
        </w:tc>
        <w:tc>
          <w:tcPr>
            <w:tcW w:w="1287" w:type="dxa"/>
            <w:tcBorders>
              <w:top w:val="nil"/>
              <w:left w:val="nil"/>
              <w:bottom w:val="single" w:sz="4" w:space="0" w:color="auto"/>
              <w:right w:val="single" w:sz="4" w:space="0" w:color="auto"/>
            </w:tcBorders>
            <w:shd w:val="clear" w:color="auto" w:fill="auto"/>
            <w:noWrap/>
            <w:vAlign w:val="center"/>
            <w:hideMark/>
          </w:tcPr>
          <w:p w14:paraId="43EDF59E" w14:textId="77777777" w:rsidR="00BE7822" w:rsidRPr="002B0CD7" w:rsidRDefault="00BE7822" w:rsidP="0098228D">
            <w:pPr>
              <w:jc w:val="center"/>
              <w:rPr>
                <w:b/>
                <w:bCs/>
                <w:sz w:val="20"/>
                <w:szCs w:val="20"/>
              </w:rPr>
            </w:pPr>
            <w:r>
              <w:rPr>
                <w:b/>
                <w:sz w:val="20"/>
              </w:rPr>
              <w:t>Aprobado</w:t>
            </w:r>
          </w:p>
        </w:tc>
        <w:tc>
          <w:tcPr>
            <w:tcW w:w="1417" w:type="dxa"/>
            <w:tcBorders>
              <w:top w:val="nil"/>
              <w:left w:val="nil"/>
              <w:bottom w:val="single" w:sz="4" w:space="0" w:color="auto"/>
              <w:right w:val="single" w:sz="4" w:space="0" w:color="auto"/>
            </w:tcBorders>
            <w:shd w:val="clear" w:color="auto" w:fill="auto"/>
            <w:noWrap/>
            <w:vAlign w:val="center"/>
            <w:hideMark/>
          </w:tcPr>
          <w:p w14:paraId="1AF48910" w14:textId="77777777" w:rsidR="00BE7822" w:rsidRPr="002B0CD7" w:rsidRDefault="00BE7822" w:rsidP="0098228D">
            <w:pPr>
              <w:jc w:val="center"/>
              <w:rPr>
                <w:b/>
                <w:bCs/>
                <w:sz w:val="20"/>
                <w:szCs w:val="20"/>
              </w:rPr>
            </w:pPr>
            <w:r>
              <w:rPr>
                <w:b/>
                <w:sz w:val="20"/>
              </w:rPr>
              <w:t>Desembolsado</w:t>
            </w:r>
          </w:p>
        </w:tc>
        <w:tc>
          <w:tcPr>
            <w:tcW w:w="1116" w:type="dxa"/>
            <w:tcBorders>
              <w:top w:val="nil"/>
              <w:left w:val="nil"/>
              <w:bottom w:val="single" w:sz="4" w:space="0" w:color="auto"/>
              <w:right w:val="single" w:sz="4" w:space="0" w:color="auto"/>
            </w:tcBorders>
            <w:shd w:val="clear" w:color="auto" w:fill="auto"/>
            <w:noWrap/>
            <w:vAlign w:val="center"/>
            <w:hideMark/>
          </w:tcPr>
          <w:p w14:paraId="323AFC69" w14:textId="77777777" w:rsidR="00BE7822" w:rsidRPr="002B0CD7" w:rsidRDefault="00BE7822" w:rsidP="0098228D">
            <w:pPr>
              <w:jc w:val="center"/>
              <w:rPr>
                <w:b/>
                <w:bCs/>
                <w:sz w:val="20"/>
                <w:szCs w:val="20"/>
              </w:rPr>
            </w:pPr>
            <w:r>
              <w:rPr>
                <w:b/>
                <w:sz w:val="20"/>
              </w:rPr>
              <w:t>Saldo</w:t>
            </w:r>
          </w:p>
        </w:tc>
        <w:tc>
          <w:tcPr>
            <w:tcW w:w="1273" w:type="dxa"/>
            <w:tcBorders>
              <w:top w:val="nil"/>
              <w:left w:val="nil"/>
              <w:bottom w:val="single" w:sz="4" w:space="0" w:color="auto"/>
              <w:right w:val="single" w:sz="4" w:space="0" w:color="auto"/>
            </w:tcBorders>
            <w:shd w:val="clear" w:color="auto" w:fill="auto"/>
            <w:noWrap/>
            <w:vAlign w:val="center"/>
            <w:hideMark/>
          </w:tcPr>
          <w:p w14:paraId="1BF21A91" w14:textId="77777777" w:rsidR="00BE7822" w:rsidRPr="002B0CD7" w:rsidRDefault="00BE7822" w:rsidP="0098228D">
            <w:pPr>
              <w:ind w:left="-103" w:right="-122"/>
              <w:jc w:val="center"/>
              <w:rPr>
                <w:b/>
                <w:bCs/>
                <w:sz w:val="20"/>
                <w:szCs w:val="20"/>
              </w:rPr>
            </w:pPr>
            <w:r>
              <w:rPr>
                <w:b/>
                <w:sz w:val="20"/>
              </w:rPr>
              <w:t>% desembolsado</w:t>
            </w:r>
          </w:p>
        </w:tc>
      </w:tr>
      <w:tr w:rsidR="00BE7822" w:rsidRPr="002B0CD7" w14:paraId="53B33FC6" w14:textId="77777777" w:rsidTr="0098228D">
        <w:trPr>
          <w:trHeight w:val="156"/>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BD1548F" w14:textId="77777777" w:rsidR="00BE7822" w:rsidRPr="002B0CD7" w:rsidRDefault="00BE7822" w:rsidP="0098228D">
            <w:pPr>
              <w:jc w:val="left"/>
              <w:rPr>
                <w:sz w:val="20"/>
                <w:szCs w:val="20"/>
              </w:rPr>
            </w:pPr>
            <w:r>
              <w:rPr>
                <w:sz w:val="20"/>
              </w:rPr>
              <w:t>1991</w:t>
            </w:r>
          </w:p>
        </w:tc>
        <w:tc>
          <w:tcPr>
            <w:tcW w:w="1072" w:type="dxa"/>
            <w:tcBorders>
              <w:top w:val="nil"/>
              <w:left w:val="nil"/>
              <w:bottom w:val="single" w:sz="4" w:space="0" w:color="auto"/>
              <w:right w:val="single" w:sz="4" w:space="0" w:color="auto"/>
            </w:tcBorders>
            <w:shd w:val="clear" w:color="auto" w:fill="auto"/>
            <w:noWrap/>
            <w:vAlign w:val="center"/>
            <w:hideMark/>
          </w:tcPr>
          <w:p w14:paraId="18A5C173" w14:textId="77777777" w:rsidR="00BE7822" w:rsidRPr="002B0CD7" w:rsidRDefault="00BE7822" w:rsidP="0098228D">
            <w:pPr>
              <w:jc w:val="right"/>
              <w:rPr>
                <w:sz w:val="20"/>
                <w:szCs w:val="20"/>
              </w:rPr>
            </w:pPr>
            <w:r>
              <w:rPr>
                <w:sz w:val="20"/>
              </w:rPr>
              <w:t>11</w:t>
            </w:r>
          </w:p>
        </w:tc>
        <w:tc>
          <w:tcPr>
            <w:tcW w:w="1150" w:type="dxa"/>
            <w:tcBorders>
              <w:top w:val="nil"/>
              <w:left w:val="nil"/>
              <w:bottom w:val="single" w:sz="4" w:space="0" w:color="auto"/>
              <w:right w:val="single" w:sz="4" w:space="0" w:color="auto"/>
            </w:tcBorders>
            <w:shd w:val="clear" w:color="auto" w:fill="auto"/>
            <w:noWrap/>
            <w:vAlign w:val="center"/>
            <w:hideMark/>
          </w:tcPr>
          <w:p w14:paraId="29FB27E7" w14:textId="77777777" w:rsidR="00BE7822" w:rsidRPr="002B0CD7" w:rsidRDefault="00BE7822" w:rsidP="0098228D">
            <w:pPr>
              <w:jc w:val="right"/>
              <w:rPr>
                <w:sz w:val="20"/>
                <w:szCs w:val="20"/>
              </w:rPr>
            </w:pPr>
            <w:r>
              <w:rPr>
                <w:sz w:val="20"/>
              </w:rPr>
              <w:t>11</w:t>
            </w:r>
          </w:p>
        </w:tc>
        <w:tc>
          <w:tcPr>
            <w:tcW w:w="1255" w:type="dxa"/>
            <w:tcBorders>
              <w:top w:val="nil"/>
              <w:left w:val="nil"/>
              <w:bottom w:val="single" w:sz="4" w:space="0" w:color="auto"/>
              <w:right w:val="single" w:sz="4" w:space="0" w:color="auto"/>
            </w:tcBorders>
            <w:shd w:val="clear" w:color="auto" w:fill="auto"/>
            <w:noWrap/>
            <w:vAlign w:val="center"/>
            <w:hideMark/>
          </w:tcPr>
          <w:p w14:paraId="23369B91" w14:textId="77777777" w:rsidR="00BE7822" w:rsidRPr="002B0CD7" w:rsidRDefault="00BE7822" w:rsidP="0098228D">
            <w:pPr>
              <w:jc w:val="right"/>
              <w:rPr>
                <w:sz w:val="20"/>
                <w:szCs w:val="20"/>
              </w:rPr>
            </w:pPr>
            <w:r>
              <w:rPr>
                <w:sz w:val="20"/>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00FACA91" w14:textId="77777777" w:rsidR="00BE7822" w:rsidRPr="002B0CD7" w:rsidRDefault="00BE7822" w:rsidP="0098228D">
            <w:pPr>
              <w:jc w:val="right"/>
              <w:rPr>
                <w:sz w:val="20"/>
                <w:szCs w:val="20"/>
              </w:rPr>
            </w:pPr>
            <w:r>
              <w:rPr>
                <w:sz w:val="20"/>
              </w:rPr>
              <w:t>1 372 335</w:t>
            </w:r>
          </w:p>
        </w:tc>
        <w:tc>
          <w:tcPr>
            <w:tcW w:w="1417" w:type="dxa"/>
            <w:tcBorders>
              <w:top w:val="nil"/>
              <w:left w:val="nil"/>
              <w:bottom w:val="single" w:sz="4" w:space="0" w:color="auto"/>
              <w:right w:val="single" w:sz="4" w:space="0" w:color="auto"/>
            </w:tcBorders>
            <w:shd w:val="clear" w:color="auto" w:fill="auto"/>
            <w:noWrap/>
            <w:vAlign w:val="center"/>
            <w:hideMark/>
          </w:tcPr>
          <w:p w14:paraId="3039DBB1" w14:textId="77777777" w:rsidR="00BE7822" w:rsidRPr="002B0CD7" w:rsidRDefault="00BE7822" w:rsidP="0098228D">
            <w:pPr>
              <w:jc w:val="right"/>
              <w:rPr>
                <w:sz w:val="20"/>
                <w:szCs w:val="20"/>
              </w:rPr>
            </w:pPr>
            <w:r>
              <w:rPr>
                <w:sz w:val="20"/>
              </w:rPr>
              <w:t>1 372 335</w:t>
            </w:r>
          </w:p>
        </w:tc>
        <w:tc>
          <w:tcPr>
            <w:tcW w:w="1116" w:type="dxa"/>
            <w:tcBorders>
              <w:top w:val="nil"/>
              <w:left w:val="nil"/>
              <w:bottom w:val="single" w:sz="4" w:space="0" w:color="auto"/>
              <w:right w:val="single" w:sz="4" w:space="0" w:color="auto"/>
            </w:tcBorders>
            <w:shd w:val="clear" w:color="auto" w:fill="auto"/>
            <w:noWrap/>
            <w:vAlign w:val="center"/>
            <w:hideMark/>
          </w:tcPr>
          <w:p w14:paraId="36ADE5ED" w14:textId="77777777" w:rsidR="00BE7822" w:rsidRPr="002B0CD7" w:rsidRDefault="00BE7822" w:rsidP="0098228D">
            <w:pPr>
              <w:jc w:val="right"/>
              <w:rPr>
                <w:sz w:val="20"/>
                <w:szCs w:val="20"/>
              </w:rPr>
            </w:pPr>
            <w:r>
              <w:rPr>
                <w:sz w:val="20"/>
              </w:rPr>
              <w:t>0</w:t>
            </w:r>
          </w:p>
        </w:tc>
        <w:tc>
          <w:tcPr>
            <w:tcW w:w="1273" w:type="dxa"/>
            <w:tcBorders>
              <w:top w:val="nil"/>
              <w:left w:val="nil"/>
              <w:bottom w:val="single" w:sz="4" w:space="0" w:color="auto"/>
              <w:right w:val="single" w:sz="4" w:space="0" w:color="auto"/>
            </w:tcBorders>
            <w:shd w:val="clear" w:color="auto" w:fill="auto"/>
            <w:noWrap/>
            <w:vAlign w:val="center"/>
            <w:hideMark/>
          </w:tcPr>
          <w:p w14:paraId="485A8529" w14:textId="77777777" w:rsidR="00BE7822" w:rsidRPr="002B0CD7" w:rsidRDefault="00BE7822" w:rsidP="0098228D">
            <w:pPr>
              <w:jc w:val="right"/>
              <w:rPr>
                <w:sz w:val="20"/>
                <w:szCs w:val="20"/>
              </w:rPr>
            </w:pPr>
            <w:r>
              <w:rPr>
                <w:sz w:val="20"/>
              </w:rPr>
              <w:t>100</w:t>
            </w:r>
          </w:p>
        </w:tc>
      </w:tr>
      <w:tr w:rsidR="00BE7822" w:rsidRPr="002B0CD7" w14:paraId="4436C236" w14:textId="77777777" w:rsidTr="0098228D">
        <w:trPr>
          <w:trHeight w:val="203"/>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EA26C84" w14:textId="77777777" w:rsidR="00BE7822" w:rsidRPr="002B0CD7" w:rsidRDefault="00BE7822" w:rsidP="0098228D">
            <w:pPr>
              <w:jc w:val="left"/>
              <w:rPr>
                <w:sz w:val="20"/>
                <w:szCs w:val="20"/>
              </w:rPr>
            </w:pPr>
            <w:r>
              <w:rPr>
                <w:sz w:val="20"/>
              </w:rPr>
              <w:t>1992</w:t>
            </w:r>
          </w:p>
        </w:tc>
        <w:tc>
          <w:tcPr>
            <w:tcW w:w="1072" w:type="dxa"/>
            <w:tcBorders>
              <w:top w:val="nil"/>
              <w:left w:val="nil"/>
              <w:bottom w:val="single" w:sz="4" w:space="0" w:color="auto"/>
              <w:right w:val="single" w:sz="4" w:space="0" w:color="auto"/>
            </w:tcBorders>
            <w:shd w:val="clear" w:color="auto" w:fill="auto"/>
            <w:noWrap/>
            <w:vAlign w:val="center"/>
            <w:hideMark/>
          </w:tcPr>
          <w:p w14:paraId="5829D8C5" w14:textId="77777777" w:rsidR="00BE7822" w:rsidRPr="002B0CD7" w:rsidRDefault="00BE7822" w:rsidP="0098228D">
            <w:pPr>
              <w:jc w:val="right"/>
              <w:rPr>
                <w:sz w:val="20"/>
                <w:szCs w:val="20"/>
              </w:rPr>
            </w:pPr>
            <w:r>
              <w:rPr>
                <w:sz w:val="20"/>
              </w:rPr>
              <w:t>15</w:t>
            </w:r>
          </w:p>
        </w:tc>
        <w:tc>
          <w:tcPr>
            <w:tcW w:w="1150" w:type="dxa"/>
            <w:tcBorders>
              <w:top w:val="nil"/>
              <w:left w:val="nil"/>
              <w:bottom w:val="single" w:sz="4" w:space="0" w:color="auto"/>
              <w:right w:val="single" w:sz="4" w:space="0" w:color="auto"/>
            </w:tcBorders>
            <w:shd w:val="clear" w:color="auto" w:fill="auto"/>
            <w:noWrap/>
            <w:vAlign w:val="center"/>
            <w:hideMark/>
          </w:tcPr>
          <w:p w14:paraId="586DEF15" w14:textId="77777777" w:rsidR="00BE7822" w:rsidRPr="002B0CD7" w:rsidRDefault="00BE7822" w:rsidP="0098228D">
            <w:pPr>
              <w:jc w:val="right"/>
              <w:rPr>
                <w:sz w:val="20"/>
                <w:szCs w:val="20"/>
              </w:rPr>
            </w:pPr>
            <w:r>
              <w:rPr>
                <w:sz w:val="20"/>
              </w:rPr>
              <w:t>15</w:t>
            </w:r>
          </w:p>
        </w:tc>
        <w:tc>
          <w:tcPr>
            <w:tcW w:w="1255" w:type="dxa"/>
            <w:tcBorders>
              <w:top w:val="nil"/>
              <w:left w:val="nil"/>
              <w:bottom w:val="single" w:sz="4" w:space="0" w:color="auto"/>
              <w:right w:val="single" w:sz="4" w:space="0" w:color="auto"/>
            </w:tcBorders>
            <w:shd w:val="clear" w:color="auto" w:fill="auto"/>
            <w:noWrap/>
            <w:vAlign w:val="center"/>
            <w:hideMark/>
          </w:tcPr>
          <w:p w14:paraId="0C79D997" w14:textId="77777777" w:rsidR="00BE7822" w:rsidRPr="002B0CD7" w:rsidRDefault="00BE7822" w:rsidP="0098228D">
            <w:pPr>
              <w:jc w:val="right"/>
              <w:rPr>
                <w:sz w:val="20"/>
                <w:szCs w:val="20"/>
              </w:rPr>
            </w:pPr>
            <w:r>
              <w:rPr>
                <w:sz w:val="20"/>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399D2AFB" w14:textId="77777777" w:rsidR="00BE7822" w:rsidRPr="002B0CD7" w:rsidRDefault="00BE7822" w:rsidP="0098228D">
            <w:pPr>
              <w:jc w:val="right"/>
              <w:rPr>
                <w:sz w:val="20"/>
                <w:szCs w:val="20"/>
              </w:rPr>
            </w:pPr>
            <w:r>
              <w:rPr>
                <w:sz w:val="20"/>
              </w:rPr>
              <w:t>1 711 000</w:t>
            </w:r>
          </w:p>
        </w:tc>
        <w:tc>
          <w:tcPr>
            <w:tcW w:w="1417" w:type="dxa"/>
            <w:tcBorders>
              <w:top w:val="nil"/>
              <w:left w:val="nil"/>
              <w:bottom w:val="single" w:sz="4" w:space="0" w:color="auto"/>
              <w:right w:val="single" w:sz="4" w:space="0" w:color="auto"/>
            </w:tcBorders>
            <w:shd w:val="clear" w:color="auto" w:fill="auto"/>
            <w:noWrap/>
            <w:vAlign w:val="center"/>
            <w:hideMark/>
          </w:tcPr>
          <w:p w14:paraId="5D86B0B4" w14:textId="77777777" w:rsidR="00BE7822" w:rsidRPr="002B0CD7" w:rsidRDefault="00BE7822" w:rsidP="0098228D">
            <w:pPr>
              <w:jc w:val="right"/>
              <w:rPr>
                <w:sz w:val="20"/>
                <w:szCs w:val="20"/>
              </w:rPr>
            </w:pPr>
            <w:r>
              <w:rPr>
                <w:sz w:val="20"/>
              </w:rPr>
              <w:t>1 711 000</w:t>
            </w:r>
          </w:p>
        </w:tc>
        <w:tc>
          <w:tcPr>
            <w:tcW w:w="1116" w:type="dxa"/>
            <w:tcBorders>
              <w:top w:val="nil"/>
              <w:left w:val="nil"/>
              <w:bottom w:val="single" w:sz="4" w:space="0" w:color="auto"/>
              <w:right w:val="single" w:sz="4" w:space="0" w:color="auto"/>
            </w:tcBorders>
            <w:shd w:val="clear" w:color="auto" w:fill="auto"/>
            <w:noWrap/>
            <w:vAlign w:val="center"/>
            <w:hideMark/>
          </w:tcPr>
          <w:p w14:paraId="1335DB36" w14:textId="77777777" w:rsidR="00BE7822" w:rsidRPr="002B0CD7" w:rsidRDefault="00BE7822" w:rsidP="0098228D">
            <w:pPr>
              <w:jc w:val="right"/>
              <w:rPr>
                <w:sz w:val="20"/>
                <w:szCs w:val="20"/>
              </w:rPr>
            </w:pPr>
            <w:r>
              <w:rPr>
                <w:sz w:val="20"/>
              </w:rPr>
              <w:t>0</w:t>
            </w:r>
          </w:p>
        </w:tc>
        <w:tc>
          <w:tcPr>
            <w:tcW w:w="1273" w:type="dxa"/>
            <w:tcBorders>
              <w:top w:val="nil"/>
              <w:left w:val="nil"/>
              <w:bottom w:val="single" w:sz="4" w:space="0" w:color="auto"/>
              <w:right w:val="single" w:sz="4" w:space="0" w:color="auto"/>
            </w:tcBorders>
            <w:shd w:val="clear" w:color="auto" w:fill="auto"/>
            <w:noWrap/>
            <w:vAlign w:val="center"/>
            <w:hideMark/>
          </w:tcPr>
          <w:p w14:paraId="142756B9" w14:textId="77777777" w:rsidR="00BE7822" w:rsidRPr="002B0CD7" w:rsidRDefault="00BE7822" w:rsidP="0098228D">
            <w:pPr>
              <w:jc w:val="right"/>
              <w:rPr>
                <w:sz w:val="20"/>
                <w:szCs w:val="20"/>
              </w:rPr>
            </w:pPr>
            <w:r>
              <w:rPr>
                <w:sz w:val="20"/>
              </w:rPr>
              <w:t>100</w:t>
            </w:r>
          </w:p>
        </w:tc>
      </w:tr>
      <w:tr w:rsidR="00BE7822" w:rsidRPr="002B0CD7" w14:paraId="3D856168" w14:textId="77777777" w:rsidTr="0098228D">
        <w:trPr>
          <w:trHeight w:val="10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3C564A4" w14:textId="77777777" w:rsidR="00BE7822" w:rsidRPr="002B0CD7" w:rsidRDefault="00BE7822" w:rsidP="0098228D">
            <w:pPr>
              <w:jc w:val="left"/>
              <w:rPr>
                <w:sz w:val="20"/>
                <w:szCs w:val="20"/>
              </w:rPr>
            </w:pPr>
            <w:r>
              <w:rPr>
                <w:sz w:val="20"/>
              </w:rPr>
              <w:t>1993</w:t>
            </w:r>
          </w:p>
        </w:tc>
        <w:tc>
          <w:tcPr>
            <w:tcW w:w="1072" w:type="dxa"/>
            <w:tcBorders>
              <w:top w:val="nil"/>
              <w:left w:val="nil"/>
              <w:bottom w:val="single" w:sz="4" w:space="0" w:color="auto"/>
              <w:right w:val="single" w:sz="4" w:space="0" w:color="auto"/>
            </w:tcBorders>
            <w:shd w:val="clear" w:color="auto" w:fill="auto"/>
            <w:noWrap/>
            <w:vAlign w:val="center"/>
            <w:hideMark/>
          </w:tcPr>
          <w:p w14:paraId="46B2A4F2" w14:textId="77777777" w:rsidR="00BE7822" w:rsidRPr="002B0CD7" w:rsidRDefault="00BE7822" w:rsidP="0098228D">
            <w:pPr>
              <w:jc w:val="right"/>
              <w:rPr>
                <w:sz w:val="20"/>
                <w:szCs w:val="20"/>
              </w:rPr>
            </w:pPr>
            <w:r>
              <w:rPr>
                <w:sz w:val="20"/>
              </w:rPr>
              <w:t>49</w:t>
            </w:r>
          </w:p>
        </w:tc>
        <w:tc>
          <w:tcPr>
            <w:tcW w:w="1150" w:type="dxa"/>
            <w:tcBorders>
              <w:top w:val="nil"/>
              <w:left w:val="nil"/>
              <w:bottom w:val="single" w:sz="4" w:space="0" w:color="auto"/>
              <w:right w:val="single" w:sz="4" w:space="0" w:color="auto"/>
            </w:tcBorders>
            <w:shd w:val="clear" w:color="auto" w:fill="auto"/>
            <w:noWrap/>
            <w:vAlign w:val="center"/>
            <w:hideMark/>
          </w:tcPr>
          <w:p w14:paraId="4E6EA8B0" w14:textId="77777777" w:rsidR="00BE7822" w:rsidRPr="002B0CD7" w:rsidRDefault="00BE7822" w:rsidP="0098228D">
            <w:pPr>
              <w:jc w:val="right"/>
              <w:rPr>
                <w:sz w:val="20"/>
                <w:szCs w:val="20"/>
              </w:rPr>
            </w:pPr>
            <w:r>
              <w:rPr>
                <w:sz w:val="20"/>
              </w:rPr>
              <w:t>49</w:t>
            </w:r>
          </w:p>
        </w:tc>
        <w:tc>
          <w:tcPr>
            <w:tcW w:w="1255" w:type="dxa"/>
            <w:tcBorders>
              <w:top w:val="nil"/>
              <w:left w:val="nil"/>
              <w:bottom w:val="single" w:sz="4" w:space="0" w:color="auto"/>
              <w:right w:val="single" w:sz="4" w:space="0" w:color="auto"/>
            </w:tcBorders>
            <w:shd w:val="clear" w:color="auto" w:fill="auto"/>
            <w:noWrap/>
            <w:vAlign w:val="center"/>
            <w:hideMark/>
          </w:tcPr>
          <w:p w14:paraId="064A3A70" w14:textId="77777777" w:rsidR="00BE7822" w:rsidRPr="002B0CD7" w:rsidRDefault="00BE7822" w:rsidP="0098228D">
            <w:pPr>
              <w:jc w:val="right"/>
              <w:rPr>
                <w:sz w:val="20"/>
                <w:szCs w:val="20"/>
              </w:rPr>
            </w:pPr>
            <w:r>
              <w:rPr>
                <w:sz w:val="20"/>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68B08DA3" w14:textId="77777777" w:rsidR="00BE7822" w:rsidRPr="002B0CD7" w:rsidRDefault="00BE7822" w:rsidP="0098228D">
            <w:pPr>
              <w:jc w:val="right"/>
              <w:rPr>
                <w:sz w:val="20"/>
                <w:szCs w:val="20"/>
              </w:rPr>
            </w:pPr>
            <w:r>
              <w:rPr>
                <w:sz w:val="20"/>
              </w:rPr>
              <w:t>4 194 343</w:t>
            </w:r>
          </w:p>
        </w:tc>
        <w:tc>
          <w:tcPr>
            <w:tcW w:w="1417" w:type="dxa"/>
            <w:tcBorders>
              <w:top w:val="nil"/>
              <w:left w:val="nil"/>
              <w:bottom w:val="single" w:sz="4" w:space="0" w:color="auto"/>
              <w:right w:val="single" w:sz="4" w:space="0" w:color="auto"/>
            </w:tcBorders>
            <w:shd w:val="clear" w:color="auto" w:fill="auto"/>
            <w:noWrap/>
            <w:vAlign w:val="center"/>
            <w:hideMark/>
          </w:tcPr>
          <w:p w14:paraId="583693D5" w14:textId="77777777" w:rsidR="00BE7822" w:rsidRPr="002B0CD7" w:rsidRDefault="00BE7822" w:rsidP="0098228D">
            <w:pPr>
              <w:jc w:val="right"/>
              <w:rPr>
                <w:sz w:val="20"/>
                <w:szCs w:val="20"/>
              </w:rPr>
            </w:pPr>
            <w:r>
              <w:rPr>
                <w:sz w:val="20"/>
              </w:rPr>
              <w:t>4 194 343</w:t>
            </w:r>
          </w:p>
        </w:tc>
        <w:tc>
          <w:tcPr>
            <w:tcW w:w="1116" w:type="dxa"/>
            <w:tcBorders>
              <w:top w:val="nil"/>
              <w:left w:val="nil"/>
              <w:bottom w:val="single" w:sz="4" w:space="0" w:color="auto"/>
              <w:right w:val="single" w:sz="4" w:space="0" w:color="auto"/>
            </w:tcBorders>
            <w:shd w:val="clear" w:color="auto" w:fill="auto"/>
            <w:noWrap/>
            <w:vAlign w:val="center"/>
            <w:hideMark/>
          </w:tcPr>
          <w:p w14:paraId="40D2489E" w14:textId="77777777" w:rsidR="00BE7822" w:rsidRPr="002B0CD7" w:rsidRDefault="00BE7822" w:rsidP="0098228D">
            <w:pPr>
              <w:jc w:val="right"/>
              <w:rPr>
                <w:sz w:val="20"/>
                <w:szCs w:val="20"/>
              </w:rPr>
            </w:pPr>
            <w:r>
              <w:rPr>
                <w:sz w:val="20"/>
              </w:rPr>
              <w:t>0</w:t>
            </w:r>
          </w:p>
        </w:tc>
        <w:tc>
          <w:tcPr>
            <w:tcW w:w="1273" w:type="dxa"/>
            <w:tcBorders>
              <w:top w:val="nil"/>
              <w:left w:val="nil"/>
              <w:bottom w:val="single" w:sz="4" w:space="0" w:color="auto"/>
              <w:right w:val="single" w:sz="4" w:space="0" w:color="auto"/>
            </w:tcBorders>
            <w:shd w:val="clear" w:color="auto" w:fill="auto"/>
            <w:noWrap/>
            <w:vAlign w:val="center"/>
            <w:hideMark/>
          </w:tcPr>
          <w:p w14:paraId="5E38A100" w14:textId="77777777" w:rsidR="00BE7822" w:rsidRPr="002B0CD7" w:rsidRDefault="00BE7822" w:rsidP="0098228D">
            <w:pPr>
              <w:jc w:val="right"/>
              <w:rPr>
                <w:sz w:val="20"/>
                <w:szCs w:val="20"/>
              </w:rPr>
            </w:pPr>
            <w:r>
              <w:rPr>
                <w:sz w:val="20"/>
              </w:rPr>
              <w:t>100</w:t>
            </w:r>
          </w:p>
        </w:tc>
      </w:tr>
      <w:tr w:rsidR="00BE7822" w:rsidRPr="002B0CD7" w14:paraId="5F5602B0" w14:textId="77777777" w:rsidTr="0098228D">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0F6958B" w14:textId="77777777" w:rsidR="00BE7822" w:rsidRPr="002B0CD7" w:rsidRDefault="00BE7822" w:rsidP="0098228D">
            <w:pPr>
              <w:jc w:val="left"/>
              <w:rPr>
                <w:sz w:val="20"/>
                <w:szCs w:val="20"/>
              </w:rPr>
            </w:pPr>
            <w:r>
              <w:rPr>
                <w:sz w:val="20"/>
              </w:rPr>
              <w:t>1994</w:t>
            </w:r>
          </w:p>
        </w:tc>
        <w:tc>
          <w:tcPr>
            <w:tcW w:w="1072" w:type="dxa"/>
            <w:tcBorders>
              <w:top w:val="nil"/>
              <w:left w:val="nil"/>
              <w:bottom w:val="single" w:sz="4" w:space="0" w:color="auto"/>
              <w:right w:val="single" w:sz="4" w:space="0" w:color="auto"/>
            </w:tcBorders>
            <w:shd w:val="clear" w:color="auto" w:fill="auto"/>
            <w:noWrap/>
            <w:vAlign w:val="center"/>
            <w:hideMark/>
          </w:tcPr>
          <w:p w14:paraId="4ED3C944" w14:textId="77777777" w:rsidR="00BE7822" w:rsidRPr="002B0CD7" w:rsidRDefault="00BE7822" w:rsidP="0098228D">
            <w:pPr>
              <w:jc w:val="right"/>
              <w:rPr>
                <w:sz w:val="20"/>
                <w:szCs w:val="20"/>
              </w:rPr>
            </w:pPr>
            <w:r>
              <w:rPr>
                <w:sz w:val="20"/>
              </w:rPr>
              <w:t>58</w:t>
            </w:r>
          </w:p>
        </w:tc>
        <w:tc>
          <w:tcPr>
            <w:tcW w:w="1150" w:type="dxa"/>
            <w:tcBorders>
              <w:top w:val="nil"/>
              <w:left w:val="nil"/>
              <w:bottom w:val="single" w:sz="4" w:space="0" w:color="auto"/>
              <w:right w:val="single" w:sz="4" w:space="0" w:color="auto"/>
            </w:tcBorders>
            <w:shd w:val="clear" w:color="auto" w:fill="auto"/>
            <w:noWrap/>
            <w:vAlign w:val="center"/>
            <w:hideMark/>
          </w:tcPr>
          <w:p w14:paraId="2DDD1264" w14:textId="77777777" w:rsidR="00BE7822" w:rsidRPr="002B0CD7" w:rsidRDefault="00BE7822" w:rsidP="0098228D">
            <w:pPr>
              <w:jc w:val="right"/>
              <w:rPr>
                <w:sz w:val="20"/>
                <w:szCs w:val="20"/>
              </w:rPr>
            </w:pPr>
            <w:r>
              <w:rPr>
                <w:sz w:val="20"/>
              </w:rPr>
              <w:t>58</w:t>
            </w:r>
          </w:p>
        </w:tc>
        <w:tc>
          <w:tcPr>
            <w:tcW w:w="1255" w:type="dxa"/>
            <w:tcBorders>
              <w:top w:val="nil"/>
              <w:left w:val="nil"/>
              <w:bottom w:val="single" w:sz="4" w:space="0" w:color="auto"/>
              <w:right w:val="single" w:sz="4" w:space="0" w:color="auto"/>
            </w:tcBorders>
            <w:shd w:val="clear" w:color="auto" w:fill="auto"/>
            <w:noWrap/>
            <w:vAlign w:val="center"/>
            <w:hideMark/>
          </w:tcPr>
          <w:p w14:paraId="15175442" w14:textId="77777777" w:rsidR="00BE7822" w:rsidRPr="002B0CD7" w:rsidRDefault="00BE7822" w:rsidP="0098228D">
            <w:pPr>
              <w:jc w:val="right"/>
              <w:rPr>
                <w:sz w:val="20"/>
                <w:szCs w:val="20"/>
              </w:rPr>
            </w:pPr>
            <w:r>
              <w:rPr>
                <w:sz w:val="20"/>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3B0817DB" w14:textId="77777777" w:rsidR="00BE7822" w:rsidRPr="002B0CD7" w:rsidRDefault="00BE7822" w:rsidP="0098228D">
            <w:pPr>
              <w:jc w:val="right"/>
              <w:rPr>
                <w:sz w:val="20"/>
                <w:szCs w:val="20"/>
              </w:rPr>
            </w:pPr>
            <w:r>
              <w:rPr>
                <w:sz w:val="20"/>
              </w:rPr>
              <w:t>4 231 169</w:t>
            </w:r>
          </w:p>
        </w:tc>
        <w:tc>
          <w:tcPr>
            <w:tcW w:w="1417" w:type="dxa"/>
            <w:tcBorders>
              <w:top w:val="nil"/>
              <w:left w:val="nil"/>
              <w:bottom w:val="single" w:sz="4" w:space="0" w:color="auto"/>
              <w:right w:val="single" w:sz="4" w:space="0" w:color="auto"/>
            </w:tcBorders>
            <w:shd w:val="clear" w:color="auto" w:fill="auto"/>
            <w:noWrap/>
            <w:vAlign w:val="center"/>
            <w:hideMark/>
          </w:tcPr>
          <w:p w14:paraId="40880905" w14:textId="77777777" w:rsidR="00BE7822" w:rsidRPr="002B0CD7" w:rsidRDefault="00BE7822" w:rsidP="0098228D">
            <w:pPr>
              <w:jc w:val="right"/>
              <w:rPr>
                <w:sz w:val="20"/>
                <w:szCs w:val="20"/>
              </w:rPr>
            </w:pPr>
            <w:r>
              <w:rPr>
                <w:sz w:val="20"/>
              </w:rPr>
              <w:t>4 231 169</w:t>
            </w:r>
          </w:p>
        </w:tc>
        <w:tc>
          <w:tcPr>
            <w:tcW w:w="1116" w:type="dxa"/>
            <w:tcBorders>
              <w:top w:val="nil"/>
              <w:left w:val="nil"/>
              <w:bottom w:val="single" w:sz="4" w:space="0" w:color="auto"/>
              <w:right w:val="single" w:sz="4" w:space="0" w:color="auto"/>
            </w:tcBorders>
            <w:shd w:val="clear" w:color="auto" w:fill="auto"/>
            <w:noWrap/>
            <w:vAlign w:val="center"/>
            <w:hideMark/>
          </w:tcPr>
          <w:p w14:paraId="3DCEE433" w14:textId="77777777" w:rsidR="00BE7822" w:rsidRPr="002B0CD7" w:rsidRDefault="00BE7822" w:rsidP="0098228D">
            <w:pPr>
              <w:jc w:val="right"/>
              <w:rPr>
                <w:sz w:val="20"/>
                <w:szCs w:val="20"/>
              </w:rPr>
            </w:pPr>
            <w:r>
              <w:rPr>
                <w:sz w:val="20"/>
              </w:rPr>
              <w:t>0</w:t>
            </w:r>
          </w:p>
        </w:tc>
        <w:tc>
          <w:tcPr>
            <w:tcW w:w="1273" w:type="dxa"/>
            <w:tcBorders>
              <w:top w:val="nil"/>
              <w:left w:val="nil"/>
              <w:bottom w:val="single" w:sz="4" w:space="0" w:color="auto"/>
              <w:right w:val="single" w:sz="4" w:space="0" w:color="auto"/>
            </w:tcBorders>
            <w:shd w:val="clear" w:color="auto" w:fill="auto"/>
            <w:noWrap/>
            <w:vAlign w:val="center"/>
            <w:hideMark/>
          </w:tcPr>
          <w:p w14:paraId="45155B22" w14:textId="77777777" w:rsidR="00BE7822" w:rsidRPr="002B0CD7" w:rsidRDefault="00BE7822" w:rsidP="0098228D">
            <w:pPr>
              <w:jc w:val="right"/>
              <w:rPr>
                <w:sz w:val="20"/>
                <w:szCs w:val="20"/>
              </w:rPr>
            </w:pPr>
            <w:r>
              <w:rPr>
                <w:sz w:val="20"/>
              </w:rPr>
              <w:t>100</w:t>
            </w:r>
          </w:p>
        </w:tc>
      </w:tr>
      <w:tr w:rsidR="00BE7822" w:rsidRPr="002B0CD7" w14:paraId="57093654" w14:textId="77777777" w:rsidTr="0098228D">
        <w:trPr>
          <w:trHeight w:val="5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1B203E4" w14:textId="77777777" w:rsidR="00BE7822" w:rsidRPr="002B0CD7" w:rsidRDefault="00BE7822" w:rsidP="0098228D">
            <w:pPr>
              <w:jc w:val="left"/>
              <w:rPr>
                <w:sz w:val="20"/>
                <w:szCs w:val="20"/>
              </w:rPr>
            </w:pPr>
            <w:r>
              <w:rPr>
                <w:sz w:val="20"/>
              </w:rPr>
              <w:t>1995</w:t>
            </w:r>
          </w:p>
        </w:tc>
        <w:tc>
          <w:tcPr>
            <w:tcW w:w="1072" w:type="dxa"/>
            <w:tcBorders>
              <w:top w:val="nil"/>
              <w:left w:val="nil"/>
              <w:bottom w:val="single" w:sz="4" w:space="0" w:color="auto"/>
              <w:right w:val="single" w:sz="4" w:space="0" w:color="auto"/>
            </w:tcBorders>
            <w:shd w:val="clear" w:color="auto" w:fill="auto"/>
            <w:noWrap/>
            <w:vAlign w:val="center"/>
            <w:hideMark/>
          </w:tcPr>
          <w:p w14:paraId="254BEF29" w14:textId="77777777" w:rsidR="00BE7822" w:rsidRPr="002B0CD7" w:rsidRDefault="00BE7822" w:rsidP="0098228D">
            <w:pPr>
              <w:jc w:val="right"/>
              <w:rPr>
                <w:sz w:val="20"/>
                <w:szCs w:val="20"/>
              </w:rPr>
            </w:pPr>
            <w:r>
              <w:rPr>
                <w:sz w:val="20"/>
              </w:rPr>
              <w:t>50</w:t>
            </w:r>
          </w:p>
        </w:tc>
        <w:tc>
          <w:tcPr>
            <w:tcW w:w="1150" w:type="dxa"/>
            <w:tcBorders>
              <w:top w:val="nil"/>
              <w:left w:val="nil"/>
              <w:bottom w:val="single" w:sz="4" w:space="0" w:color="auto"/>
              <w:right w:val="single" w:sz="4" w:space="0" w:color="auto"/>
            </w:tcBorders>
            <w:shd w:val="clear" w:color="auto" w:fill="auto"/>
            <w:noWrap/>
            <w:vAlign w:val="center"/>
            <w:hideMark/>
          </w:tcPr>
          <w:p w14:paraId="6D22CD9D" w14:textId="77777777" w:rsidR="00BE7822" w:rsidRPr="002B0CD7" w:rsidRDefault="00BE7822" w:rsidP="0098228D">
            <w:pPr>
              <w:jc w:val="right"/>
              <w:rPr>
                <w:sz w:val="20"/>
                <w:szCs w:val="20"/>
              </w:rPr>
            </w:pPr>
            <w:r>
              <w:rPr>
                <w:sz w:val="20"/>
              </w:rPr>
              <w:t>50</w:t>
            </w:r>
          </w:p>
        </w:tc>
        <w:tc>
          <w:tcPr>
            <w:tcW w:w="1255" w:type="dxa"/>
            <w:tcBorders>
              <w:top w:val="nil"/>
              <w:left w:val="nil"/>
              <w:bottom w:val="single" w:sz="4" w:space="0" w:color="auto"/>
              <w:right w:val="single" w:sz="4" w:space="0" w:color="auto"/>
            </w:tcBorders>
            <w:shd w:val="clear" w:color="auto" w:fill="auto"/>
            <w:noWrap/>
            <w:vAlign w:val="center"/>
            <w:hideMark/>
          </w:tcPr>
          <w:p w14:paraId="6B36E915" w14:textId="77777777" w:rsidR="00BE7822" w:rsidRPr="002B0CD7" w:rsidRDefault="00BE7822" w:rsidP="0098228D">
            <w:pPr>
              <w:jc w:val="right"/>
              <w:rPr>
                <w:sz w:val="20"/>
                <w:szCs w:val="20"/>
              </w:rPr>
            </w:pPr>
            <w:r>
              <w:rPr>
                <w:sz w:val="20"/>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3498BDF2" w14:textId="77777777" w:rsidR="00BE7822" w:rsidRPr="002B0CD7" w:rsidRDefault="00BE7822" w:rsidP="0098228D">
            <w:pPr>
              <w:jc w:val="right"/>
              <w:rPr>
                <w:sz w:val="20"/>
                <w:szCs w:val="20"/>
              </w:rPr>
            </w:pPr>
            <w:r>
              <w:rPr>
                <w:sz w:val="20"/>
              </w:rPr>
              <w:t>4 047 683</w:t>
            </w:r>
          </w:p>
        </w:tc>
        <w:tc>
          <w:tcPr>
            <w:tcW w:w="1417" w:type="dxa"/>
            <w:tcBorders>
              <w:top w:val="nil"/>
              <w:left w:val="nil"/>
              <w:bottom w:val="single" w:sz="4" w:space="0" w:color="auto"/>
              <w:right w:val="single" w:sz="4" w:space="0" w:color="auto"/>
            </w:tcBorders>
            <w:shd w:val="clear" w:color="auto" w:fill="auto"/>
            <w:noWrap/>
            <w:vAlign w:val="center"/>
            <w:hideMark/>
          </w:tcPr>
          <w:p w14:paraId="62BBB55E" w14:textId="77777777" w:rsidR="00BE7822" w:rsidRPr="002B0CD7" w:rsidRDefault="00BE7822" w:rsidP="0098228D">
            <w:pPr>
              <w:jc w:val="right"/>
              <w:rPr>
                <w:sz w:val="20"/>
                <w:szCs w:val="20"/>
              </w:rPr>
            </w:pPr>
            <w:r>
              <w:rPr>
                <w:sz w:val="20"/>
              </w:rPr>
              <w:t>4 047 683</w:t>
            </w:r>
          </w:p>
        </w:tc>
        <w:tc>
          <w:tcPr>
            <w:tcW w:w="1116" w:type="dxa"/>
            <w:tcBorders>
              <w:top w:val="nil"/>
              <w:left w:val="nil"/>
              <w:bottom w:val="single" w:sz="4" w:space="0" w:color="auto"/>
              <w:right w:val="single" w:sz="4" w:space="0" w:color="auto"/>
            </w:tcBorders>
            <w:shd w:val="clear" w:color="auto" w:fill="auto"/>
            <w:noWrap/>
            <w:vAlign w:val="center"/>
            <w:hideMark/>
          </w:tcPr>
          <w:p w14:paraId="5629C9CA" w14:textId="4830E66F" w:rsidR="00BE7822" w:rsidRPr="002B0CD7" w:rsidRDefault="00FF2A9B" w:rsidP="0098228D">
            <w:pPr>
              <w:jc w:val="right"/>
              <w:rPr>
                <w:sz w:val="20"/>
                <w:szCs w:val="20"/>
              </w:rPr>
            </w:pPr>
            <w:r>
              <w:rPr>
                <w:sz w:val="20"/>
              </w:rPr>
              <w:t>0</w:t>
            </w:r>
          </w:p>
        </w:tc>
        <w:tc>
          <w:tcPr>
            <w:tcW w:w="1273" w:type="dxa"/>
            <w:tcBorders>
              <w:top w:val="nil"/>
              <w:left w:val="nil"/>
              <w:bottom w:val="single" w:sz="4" w:space="0" w:color="auto"/>
              <w:right w:val="single" w:sz="4" w:space="0" w:color="auto"/>
            </w:tcBorders>
            <w:shd w:val="clear" w:color="auto" w:fill="auto"/>
            <w:noWrap/>
            <w:vAlign w:val="center"/>
            <w:hideMark/>
          </w:tcPr>
          <w:p w14:paraId="1C2F20C7" w14:textId="77777777" w:rsidR="00BE7822" w:rsidRPr="002B0CD7" w:rsidRDefault="00BE7822" w:rsidP="0098228D">
            <w:pPr>
              <w:jc w:val="right"/>
              <w:rPr>
                <w:sz w:val="20"/>
                <w:szCs w:val="20"/>
              </w:rPr>
            </w:pPr>
            <w:r>
              <w:rPr>
                <w:sz w:val="20"/>
              </w:rPr>
              <w:t>100</w:t>
            </w:r>
          </w:p>
        </w:tc>
      </w:tr>
      <w:tr w:rsidR="00BE7822" w:rsidRPr="002B0CD7" w14:paraId="60FC22CD" w14:textId="77777777" w:rsidTr="0098228D">
        <w:trPr>
          <w:trHeight w:val="88"/>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7760BA9" w14:textId="77777777" w:rsidR="00BE7822" w:rsidRPr="002B0CD7" w:rsidRDefault="00BE7822" w:rsidP="0098228D">
            <w:pPr>
              <w:jc w:val="left"/>
              <w:rPr>
                <w:sz w:val="20"/>
                <w:szCs w:val="20"/>
              </w:rPr>
            </w:pPr>
            <w:r>
              <w:rPr>
                <w:sz w:val="20"/>
              </w:rPr>
              <w:t>1996</w:t>
            </w:r>
          </w:p>
        </w:tc>
        <w:tc>
          <w:tcPr>
            <w:tcW w:w="1072" w:type="dxa"/>
            <w:tcBorders>
              <w:top w:val="nil"/>
              <w:left w:val="nil"/>
              <w:bottom w:val="single" w:sz="4" w:space="0" w:color="auto"/>
              <w:right w:val="single" w:sz="4" w:space="0" w:color="auto"/>
            </w:tcBorders>
            <w:shd w:val="clear" w:color="auto" w:fill="auto"/>
            <w:noWrap/>
            <w:vAlign w:val="center"/>
            <w:hideMark/>
          </w:tcPr>
          <w:p w14:paraId="26AA0F63" w14:textId="77777777" w:rsidR="00BE7822" w:rsidRPr="002B0CD7" w:rsidRDefault="00BE7822" w:rsidP="0098228D">
            <w:pPr>
              <w:jc w:val="right"/>
              <w:rPr>
                <w:sz w:val="20"/>
                <w:szCs w:val="20"/>
              </w:rPr>
            </w:pPr>
            <w:r>
              <w:rPr>
                <w:sz w:val="20"/>
              </w:rPr>
              <w:t>47</w:t>
            </w:r>
          </w:p>
        </w:tc>
        <w:tc>
          <w:tcPr>
            <w:tcW w:w="1150" w:type="dxa"/>
            <w:tcBorders>
              <w:top w:val="nil"/>
              <w:left w:val="nil"/>
              <w:bottom w:val="single" w:sz="4" w:space="0" w:color="auto"/>
              <w:right w:val="single" w:sz="4" w:space="0" w:color="auto"/>
            </w:tcBorders>
            <w:shd w:val="clear" w:color="auto" w:fill="auto"/>
            <w:noWrap/>
            <w:vAlign w:val="center"/>
            <w:hideMark/>
          </w:tcPr>
          <w:p w14:paraId="651D1D42" w14:textId="77777777" w:rsidR="00BE7822" w:rsidRPr="002B0CD7" w:rsidRDefault="00BE7822" w:rsidP="0098228D">
            <w:pPr>
              <w:jc w:val="right"/>
              <w:rPr>
                <w:sz w:val="20"/>
                <w:szCs w:val="20"/>
              </w:rPr>
            </w:pPr>
            <w:r>
              <w:rPr>
                <w:sz w:val="20"/>
              </w:rPr>
              <w:t>47</w:t>
            </w:r>
          </w:p>
        </w:tc>
        <w:tc>
          <w:tcPr>
            <w:tcW w:w="1255" w:type="dxa"/>
            <w:tcBorders>
              <w:top w:val="nil"/>
              <w:left w:val="nil"/>
              <w:bottom w:val="single" w:sz="4" w:space="0" w:color="auto"/>
              <w:right w:val="single" w:sz="4" w:space="0" w:color="auto"/>
            </w:tcBorders>
            <w:shd w:val="clear" w:color="auto" w:fill="auto"/>
            <w:noWrap/>
            <w:vAlign w:val="center"/>
            <w:hideMark/>
          </w:tcPr>
          <w:p w14:paraId="28F85414" w14:textId="77777777" w:rsidR="00BE7822" w:rsidRPr="002B0CD7" w:rsidRDefault="00BE7822" w:rsidP="0098228D">
            <w:pPr>
              <w:jc w:val="right"/>
              <w:rPr>
                <w:sz w:val="20"/>
                <w:szCs w:val="20"/>
              </w:rPr>
            </w:pPr>
            <w:r>
              <w:rPr>
                <w:sz w:val="20"/>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59BE5AB5" w14:textId="77777777" w:rsidR="00BE7822" w:rsidRPr="002B0CD7" w:rsidRDefault="00BE7822" w:rsidP="0098228D">
            <w:pPr>
              <w:jc w:val="right"/>
              <w:rPr>
                <w:sz w:val="20"/>
                <w:szCs w:val="20"/>
              </w:rPr>
            </w:pPr>
            <w:r>
              <w:rPr>
                <w:sz w:val="20"/>
              </w:rPr>
              <w:t>3 366 039</w:t>
            </w:r>
          </w:p>
        </w:tc>
        <w:tc>
          <w:tcPr>
            <w:tcW w:w="1417" w:type="dxa"/>
            <w:tcBorders>
              <w:top w:val="nil"/>
              <w:left w:val="nil"/>
              <w:bottom w:val="single" w:sz="4" w:space="0" w:color="auto"/>
              <w:right w:val="single" w:sz="4" w:space="0" w:color="auto"/>
            </w:tcBorders>
            <w:shd w:val="clear" w:color="auto" w:fill="auto"/>
            <w:noWrap/>
            <w:vAlign w:val="center"/>
            <w:hideMark/>
          </w:tcPr>
          <w:p w14:paraId="76AAAA9E" w14:textId="77777777" w:rsidR="00BE7822" w:rsidRPr="002B0CD7" w:rsidRDefault="00BE7822" w:rsidP="0098228D">
            <w:pPr>
              <w:jc w:val="right"/>
              <w:rPr>
                <w:sz w:val="20"/>
                <w:szCs w:val="20"/>
              </w:rPr>
            </w:pPr>
            <w:r>
              <w:rPr>
                <w:sz w:val="20"/>
              </w:rPr>
              <w:t>3 366 039</w:t>
            </w:r>
          </w:p>
        </w:tc>
        <w:tc>
          <w:tcPr>
            <w:tcW w:w="1116" w:type="dxa"/>
            <w:tcBorders>
              <w:top w:val="nil"/>
              <w:left w:val="nil"/>
              <w:bottom w:val="single" w:sz="4" w:space="0" w:color="auto"/>
              <w:right w:val="single" w:sz="4" w:space="0" w:color="auto"/>
            </w:tcBorders>
            <w:shd w:val="clear" w:color="auto" w:fill="auto"/>
            <w:noWrap/>
            <w:vAlign w:val="center"/>
            <w:hideMark/>
          </w:tcPr>
          <w:p w14:paraId="0C605993" w14:textId="77777777" w:rsidR="00BE7822" w:rsidRPr="002B0CD7" w:rsidRDefault="00BE7822" w:rsidP="0098228D">
            <w:pPr>
              <w:jc w:val="right"/>
              <w:rPr>
                <w:sz w:val="20"/>
                <w:szCs w:val="20"/>
              </w:rPr>
            </w:pPr>
            <w:r>
              <w:rPr>
                <w:sz w:val="20"/>
              </w:rPr>
              <w:t>0</w:t>
            </w:r>
          </w:p>
        </w:tc>
        <w:tc>
          <w:tcPr>
            <w:tcW w:w="1273" w:type="dxa"/>
            <w:tcBorders>
              <w:top w:val="nil"/>
              <w:left w:val="nil"/>
              <w:bottom w:val="single" w:sz="4" w:space="0" w:color="auto"/>
              <w:right w:val="single" w:sz="4" w:space="0" w:color="auto"/>
            </w:tcBorders>
            <w:shd w:val="clear" w:color="auto" w:fill="auto"/>
            <w:noWrap/>
            <w:vAlign w:val="center"/>
            <w:hideMark/>
          </w:tcPr>
          <w:p w14:paraId="67591EB6" w14:textId="77777777" w:rsidR="00BE7822" w:rsidRPr="002B0CD7" w:rsidRDefault="00BE7822" w:rsidP="0098228D">
            <w:pPr>
              <w:jc w:val="right"/>
              <w:rPr>
                <w:sz w:val="20"/>
                <w:szCs w:val="20"/>
              </w:rPr>
            </w:pPr>
            <w:r>
              <w:rPr>
                <w:sz w:val="20"/>
              </w:rPr>
              <w:t>100</w:t>
            </w:r>
          </w:p>
        </w:tc>
      </w:tr>
      <w:tr w:rsidR="00BE7822" w:rsidRPr="002B0CD7" w14:paraId="608C3856" w14:textId="77777777" w:rsidTr="0098228D">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3D007E3" w14:textId="77777777" w:rsidR="00BE7822" w:rsidRPr="002B0CD7" w:rsidRDefault="00BE7822" w:rsidP="0098228D">
            <w:pPr>
              <w:jc w:val="left"/>
              <w:rPr>
                <w:sz w:val="20"/>
                <w:szCs w:val="20"/>
              </w:rPr>
            </w:pPr>
            <w:r>
              <w:rPr>
                <w:sz w:val="20"/>
              </w:rPr>
              <w:t>1997</w:t>
            </w:r>
          </w:p>
        </w:tc>
        <w:tc>
          <w:tcPr>
            <w:tcW w:w="1072" w:type="dxa"/>
            <w:tcBorders>
              <w:top w:val="nil"/>
              <w:left w:val="nil"/>
              <w:bottom w:val="single" w:sz="4" w:space="0" w:color="auto"/>
              <w:right w:val="single" w:sz="4" w:space="0" w:color="auto"/>
            </w:tcBorders>
            <w:shd w:val="clear" w:color="auto" w:fill="auto"/>
            <w:noWrap/>
            <w:vAlign w:val="center"/>
            <w:hideMark/>
          </w:tcPr>
          <w:p w14:paraId="1ECB5B25" w14:textId="77777777" w:rsidR="00BE7822" w:rsidRPr="002B0CD7" w:rsidRDefault="00BE7822" w:rsidP="0098228D">
            <w:pPr>
              <w:jc w:val="right"/>
              <w:rPr>
                <w:sz w:val="20"/>
                <w:szCs w:val="20"/>
              </w:rPr>
            </w:pPr>
            <w:r>
              <w:rPr>
                <w:sz w:val="20"/>
              </w:rPr>
              <w:t>87</w:t>
            </w:r>
          </w:p>
        </w:tc>
        <w:tc>
          <w:tcPr>
            <w:tcW w:w="1150" w:type="dxa"/>
            <w:tcBorders>
              <w:top w:val="nil"/>
              <w:left w:val="nil"/>
              <w:bottom w:val="single" w:sz="4" w:space="0" w:color="auto"/>
              <w:right w:val="single" w:sz="4" w:space="0" w:color="auto"/>
            </w:tcBorders>
            <w:shd w:val="clear" w:color="auto" w:fill="auto"/>
            <w:noWrap/>
            <w:vAlign w:val="center"/>
            <w:hideMark/>
          </w:tcPr>
          <w:p w14:paraId="7A745F72" w14:textId="77777777" w:rsidR="00BE7822" w:rsidRPr="002B0CD7" w:rsidRDefault="00BE7822" w:rsidP="0098228D">
            <w:pPr>
              <w:jc w:val="right"/>
              <w:rPr>
                <w:sz w:val="20"/>
                <w:szCs w:val="20"/>
              </w:rPr>
            </w:pPr>
            <w:r>
              <w:rPr>
                <w:sz w:val="20"/>
              </w:rPr>
              <w:t>87</w:t>
            </w:r>
          </w:p>
        </w:tc>
        <w:tc>
          <w:tcPr>
            <w:tcW w:w="1255" w:type="dxa"/>
            <w:tcBorders>
              <w:top w:val="nil"/>
              <w:left w:val="nil"/>
              <w:bottom w:val="single" w:sz="4" w:space="0" w:color="auto"/>
              <w:right w:val="single" w:sz="4" w:space="0" w:color="auto"/>
            </w:tcBorders>
            <w:shd w:val="clear" w:color="auto" w:fill="auto"/>
            <w:noWrap/>
            <w:vAlign w:val="center"/>
            <w:hideMark/>
          </w:tcPr>
          <w:p w14:paraId="5D7EA3C7" w14:textId="77777777" w:rsidR="00BE7822" w:rsidRPr="002B0CD7" w:rsidRDefault="00BE7822" w:rsidP="0098228D">
            <w:pPr>
              <w:jc w:val="right"/>
              <w:rPr>
                <w:sz w:val="20"/>
                <w:szCs w:val="20"/>
              </w:rPr>
            </w:pPr>
            <w:r>
              <w:rPr>
                <w:sz w:val="20"/>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5E5E03CD" w14:textId="77777777" w:rsidR="00BE7822" w:rsidRPr="002B0CD7" w:rsidRDefault="00BE7822" w:rsidP="0098228D">
            <w:pPr>
              <w:jc w:val="right"/>
              <w:rPr>
                <w:sz w:val="20"/>
                <w:szCs w:val="20"/>
              </w:rPr>
            </w:pPr>
            <w:r>
              <w:rPr>
                <w:sz w:val="20"/>
              </w:rPr>
              <w:t>7 962 291</w:t>
            </w:r>
          </w:p>
        </w:tc>
        <w:tc>
          <w:tcPr>
            <w:tcW w:w="1417" w:type="dxa"/>
            <w:tcBorders>
              <w:top w:val="nil"/>
              <w:left w:val="nil"/>
              <w:bottom w:val="single" w:sz="4" w:space="0" w:color="auto"/>
              <w:right w:val="single" w:sz="4" w:space="0" w:color="auto"/>
            </w:tcBorders>
            <w:shd w:val="clear" w:color="auto" w:fill="auto"/>
            <w:noWrap/>
            <w:vAlign w:val="center"/>
            <w:hideMark/>
          </w:tcPr>
          <w:p w14:paraId="57C4A8A3" w14:textId="77777777" w:rsidR="00BE7822" w:rsidRPr="002B0CD7" w:rsidRDefault="00BE7822" w:rsidP="0098228D">
            <w:pPr>
              <w:jc w:val="right"/>
              <w:rPr>
                <w:sz w:val="20"/>
                <w:szCs w:val="20"/>
              </w:rPr>
            </w:pPr>
            <w:r>
              <w:rPr>
                <w:sz w:val="20"/>
              </w:rPr>
              <w:t>7 962 291</w:t>
            </w:r>
          </w:p>
        </w:tc>
        <w:tc>
          <w:tcPr>
            <w:tcW w:w="1116" w:type="dxa"/>
            <w:tcBorders>
              <w:top w:val="nil"/>
              <w:left w:val="nil"/>
              <w:bottom w:val="single" w:sz="4" w:space="0" w:color="auto"/>
              <w:right w:val="single" w:sz="4" w:space="0" w:color="auto"/>
            </w:tcBorders>
            <w:shd w:val="clear" w:color="auto" w:fill="auto"/>
            <w:noWrap/>
            <w:vAlign w:val="center"/>
            <w:hideMark/>
          </w:tcPr>
          <w:p w14:paraId="2E8654E6" w14:textId="77777777" w:rsidR="00BE7822" w:rsidRPr="002B0CD7" w:rsidRDefault="00BE7822" w:rsidP="0098228D">
            <w:pPr>
              <w:jc w:val="right"/>
              <w:rPr>
                <w:sz w:val="20"/>
                <w:szCs w:val="20"/>
              </w:rPr>
            </w:pPr>
            <w:r>
              <w:rPr>
                <w:sz w:val="20"/>
              </w:rPr>
              <w:t>0</w:t>
            </w:r>
          </w:p>
        </w:tc>
        <w:tc>
          <w:tcPr>
            <w:tcW w:w="1273" w:type="dxa"/>
            <w:tcBorders>
              <w:top w:val="nil"/>
              <w:left w:val="nil"/>
              <w:bottom w:val="single" w:sz="4" w:space="0" w:color="auto"/>
              <w:right w:val="single" w:sz="4" w:space="0" w:color="auto"/>
            </w:tcBorders>
            <w:shd w:val="clear" w:color="auto" w:fill="auto"/>
            <w:noWrap/>
            <w:vAlign w:val="center"/>
            <w:hideMark/>
          </w:tcPr>
          <w:p w14:paraId="7273D3AB" w14:textId="77777777" w:rsidR="00BE7822" w:rsidRPr="002B0CD7" w:rsidRDefault="00BE7822" w:rsidP="0098228D">
            <w:pPr>
              <w:jc w:val="right"/>
              <w:rPr>
                <w:sz w:val="20"/>
                <w:szCs w:val="20"/>
              </w:rPr>
            </w:pPr>
            <w:r>
              <w:rPr>
                <w:sz w:val="20"/>
              </w:rPr>
              <w:t>100</w:t>
            </w:r>
          </w:p>
        </w:tc>
      </w:tr>
      <w:tr w:rsidR="00BE7822" w:rsidRPr="002B0CD7" w14:paraId="3198F71A" w14:textId="77777777" w:rsidTr="0098228D">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E5A26C3" w14:textId="77777777" w:rsidR="00BE7822" w:rsidRPr="002B0CD7" w:rsidRDefault="00BE7822" w:rsidP="0098228D">
            <w:pPr>
              <w:jc w:val="left"/>
              <w:rPr>
                <w:sz w:val="20"/>
                <w:szCs w:val="20"/>
              </w:rPr>
            </w:pPr>
            <w:r>
              <w:rPr>
                <w:sz w:val="20"/>
              </w:rPr>
              <w:t>1998</w:t>
            </w:r>
          </w:p>
        </w:tc>
        <w:tc>
          <w:tcPr>
            <w:tcW w:w="1072" w:type="dxa"/>
            <w:tcBorders>
              <w:top w:val="nil"/>
              <w:left w:val="nil"/>
              <w:bottom w:val="single" w:sz="4" w:space="0" w:color="auto"/>
              <w:right w:val="single" w:sz="4" w:space="0" w:color="auto"/>
            </w:tcBorders>
            <w:shd w:val="clear" w:color="auto" w:fill="auto"/>
            <w:noWrap/>
            <w:vAlign w:val="center"/>
            <w:hideMark/>
          </w:tcPr>
          <w:p w14:paraId="638DF9C7" w14:textId="77777777" w:rsidR="00BE7822" w:rsidRPr="002B0CD7" w:rsidRDefault="00BE7822" w:rsidP="0098228D">
            <w:pPr>
              <w:jc w:val="right"/>
              <w:rPr>
                <w:sz w:val="20"/>
                <w:szCs w:val="20"/>
              </w:rPr>
            </w:pPr>
            <w:r>
              <w:rPr>
                <w:sz w:val="20"/>
              </w:rPr>
              <w:t>64</w:t>
            </w:r>
          </w:p>
        </w:tc>
        <w:tc>
          <w:tcPr>
            <w:tcW w:w="1150" w:type="dxa"/>
            <w:tcBorders>
              <w:top w:val="nil"/>
              <w:left w:val="nil"/>
              <w:bottom w:val="single" w:sz="4" w:space="0" w:color="auto"/>
              <w:right w:val="single" w:sz="4" w:space="0" w:color="auto"/>
            </w:tcBorders>
            <w:shd w:val="clear" w:color="auto" w:fill="auto"/>
            <w:noWrap/>
            <w:vAlign w:val="center"/>
            <w:hideMark/>
          </w:tcPr>
          <w:p w14:paraId="58B439B5" w14:textId="77777777" w:rsidR="00BE7822" w:rsidRPr="002B0CD7" w:rsidRDefault="00BE7822" w:rsidP="0098228D">
            <w:pPr>
              <w:jc w:val="right"/>
              <w:rPr>
                <w:sz w:val="20"/>
                <w:szCs w:val="20"/>
              </w:rPr>
            </w:pPr>
            <w:r>
              <w:rPr>
                <w:sz w:val="20"/>
              </w:rPr>
              <w:t>64</w:t>
            </w:r>
          </w:p>
        </w:tc>
        <w:tc>
          <w:tcPr>
            <w:tcW w:w="1255" w:type="dxa"/>
            <w:tcBorders>
              <w:top w:val="nil"/>
              <w:left w:val="nil"/>
              <w:bottom w:val="single" w:sz="4" w:space="0" w:color="auto"/>
              <w:right w:val="single" w:sz="4" w:space="0" w:color="auto"/>
            </w:tcBorders>
            <w:shd w:val="clear" w:color="auto" w:fill="auto"/>
            <w:noWrap/>
            <w:vAlign w:val="center"/>
            <w:hideMark/>
          </w:tcPr>
          <w:p w14:paraId="1516BC9C" w14:textId="77777777" w:rsidR="00BE7822" w:rsidRPr="002B0CD7" w:rsidRDefault="00BE7822" w:rsidP="0098228D">
            <w:pPr>
              <w:jc w:val="right"/>
              <w:rPr>
                <w:sz w:val="20"/>
                <w:szCs w:val="20"/>
              </w:rPr>
            </w:pPr>
            <w:r>
              <w:rPr>
                <w:sz w:val="20"/>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244E56B5" w14:textId="77777777" w:rsidR="00BE7822" w:rsidRPr="002B0CD7" w:rsidRDefault="00BE7822" w:rsidP="0098228D">
            <w:pPr>
              <w:jc w:val="right"/>
              <w:rPr>
                <w:sz w:val="20"/>
                <w:szCs w:val="20"/>
              </w:rPr>
            </w:pPr>
            <w:r>
              <w:rPr>
                <w:sz w:val="20"/>
              </w:rPr>
              <w:t>4 669 124</w:t>
            </w:r>
          </w:p>
        </w:tc>
        <w:tc>
          <w:tcPr>
            <w:tcW w:w="1417" w:type="dxa"/>
            <w:tcBorders>
              <w:top w:val="nil"/>
              <w:left w:val="nil"/>
              <w:bottom w:val="single" w:sz="4" w:space="0" w:color="auto"/>
              <w:right w:val="single" w:sz="4" w:space="0" w:color="auto"/>
            </w:tcBorders>
            <w:shd w:val="clear" w:color="auto" w:fill="auto"/>
            <w:noWrap/>
            <w:vAlign w:val="center"/>
            <w:hideMark/>
          </w:tcPr>
          <w:p w14:paraId="6C6133C5" w14:textId="77777777" w:rsidR="00BE7822" w:rsidRPr="002B0CD7" w:rsidRDefault="00BE7822" w:rsidP="0098228D">
            <w:pPr>
              <w:jc w:val="right"/>
              <w:rPr>
                <w:sz w:val="20"/>
                <w:szCs w:val="20"/>
              </w:rPr>
            </w:pPr>
            <w:r>
              <w:rPr>
                <w:sz w:val="20"/>
              </w:rPr>
              <w:t>4 669 124</w:t>
            </w:r>
          </w:p>
        </w:tc>
        <w:tc>
          <w:tcPr>
            <w:tcW w:w="1116" w:type="dxa"/>
            <w:tcBorders>
              <w:top w:val="nil"/>
              <w:left w:val="nil"/>
              <w:bottom w:val="single" w:sz="4" w:space="0" w:color="auto"/>
              <w:right w:val="single" w:sz="4" w:space="0" w:color="auto"/>
            </w:tcBorders>
            <w:shd w:val="clear" w:color="auto" w:fill="auto"/>
            <w:noWrap/>
            <w:vAlign w:val="center"/>
            <w:hideMark/>
          </w:tcPr>
          <w:p w14:paraId="680BFA7C" w14:textId="77777777" w:rsidR="00BE7822" w:rsidRPr="002B0CD7" w:rsidRDefault="00BE7822" w:rsidP="0098228D">
            <w:pPr>
              <w:jc w:val="right"/>
              <w:rPr>
                <w:sz w:val="20"/>
                <w:szCs w:val="20"/>
              </w:rPr>
            </w:pPr>
            <w:r>
              <w:rPr>
                <w:sz w:val="20"/>
              </w:rPr>
              <w:t>0</w:t>
            </w:r>
          </w:p>
        </w:tc>
        <w:tc>
          <w:tcPr>
            <w:tcW w:w="1273" w:type="dxa"/>
            <w:tcBorders>
              <w:top w:val="nil"/>
              <w:left w:val="nil"/>
              <w:bottom w:val="single" w:sz="4" w:space="0" w:color="auto"/>
              <w:right w:val="single" w:sz="4" w:space="0" w:color="auto"/>
            </w:tcBorders>
            <w:shd w:val="clear" w:color="auto" w:fill="auto"/>
            <w:noWrap/>
            <w:vAlign w:val="center"/>
            <w:hideMark/>
          </w:tcPr>
          <w:p w14:paraId="2E9552DF" w14:textId="77777777" w:rsidR="00BE7822" w:rsidRPr="002B0CD7" w:rsidRDefault="00BE7822" w:rsidP="0098228D">
            <w:pPr>
              <w:jc w:val="right"/>
              <w:rPr>
                <w:sz w:val="20"/>
                <w:szCs w:val="20"/>
              </w:rPr>
            </w:pPr>
            <w:r>
              <w:rPr>
                <w:sz w:val="20"/>
              </w:rPr>
              <w:t>100</w:t>
            </w:r>
          </w:p>
        </w:tc>
      </w:tr>
      <w:tr w:rsidR="00BE7822" w:rsidRPr="002B0CD7" w14:paraId="305DD26B" w14:textId="77777777" w:rsidTr="0098228D">
        <w:trPr>
          <w:trHeight w:val="85"/>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44C5BDD" w14:textId="77777777" w:rsidR="00BE7822" w:rsidRPr="002B0CD7" w:rsidRDefault="00BE7822" w:rsidP="0098228D">
            <w:pPr>
              <w:jc w:val="left"/>
              <w:rPr>
                <w:sz w:val="20"/>
                <w:szCs w:val="20"/>
              </w:rPr>
            </w:pPr>
            <w:r>
              <w:rPr>
                <w:sz w:val="20"/>
              </w:rPr>
              <w:t>1999</w:t>
            </w:r>
          </w:p>
        </w:tc>
        <w:tc>
          <w:tcPr>
            <w:tcW w:w="1072" w:type="dxa"/>
            <w:tcBorders>
              <w:top w:val="nil"/>
              <w:left w:val="nil"/>
              <w:bottom w:val="single" w:sz="4" w:space="0" w:color="auto"/>
              <w:right w:val="single" w:sz="4" w:space="0" w:color="auto"/>
            </w:tcBorders>
            <w:shd w:val="clear" w:color="auto" w:fill="auto"/>
            <w:noWrap/>
            <w:vAlign w:val="center"/>
            <w:hideMark/>
          </w:tcPr>
          <w:p w14:paraId="106D08B3" w14:textId="77777777" w:rsidR="00BE7822" w:rsidRPr="002B0CD7" w:rsidRDefault="00BE7822" w:rsidP="0098228D">
            <w:pPr>
              <w:jc w:val="right"/>
              <w:rPr>
                <w:sz w:val="20"/>
                <w:szCs w:val="20"/>
              </w:rPr>
            </w:pPr>
            <w:r>
              <w:rPr>
                <w:sz w:val="20"/>
              </w:rPr>
              <w:t>87</w:t>
            </w:r>
          </w:p>
        </w:tc>
        <w:tc>
          <w:tcPr>
            <w:tcW w:w="1150" w:type="dxa"/>
            <w:tcBorders>
              <w:top w:val="nil"/>
              <w:left w:val="nil"/>
              <w:bottom w:val="single" w:sz="4" w:space="0" w:color="auto"/>
              <w:right w:val="single" w:sz="4" w:space="0" w:color="auto"/>
            </w:tcBorders>
            <w:shd w:val="clear" w:color="auto" w:fill="auto"/>
            <w:noWrap/>
            <w:vAlign w:val="center"/>
            <w:hideMark/>
          </w:tcPr>
          <w:p w14:paraId="41F38595" w14:textId="77777777" w:rsidR="00BE7822" w:rsidRPr="002B0CD7" w:rsidRDefault="00BE7822" w:rsidP="0098228D">
            <w:pPr>
              <w:jc w:val="right"/>
              <w:rPr>
                <w:sz w:val="20"/>
                <w:szCs w:val="20"/>
              </w:rPr>
            </w:pPr>
            <w:r>
              <w:rPr>
                <w:sz w:val="20"/>
              </w:rPr>
              <w:t>87</w:t>
            </w:r>
          </w:p>
        </w:tc>
        <w:tc>
          <w:tcPr>
            <w:tcW w:w="1255" w:type="dxa"/>
            <w:tcBorders>
              <w:top w:val="nil"/>
              <w:left w:val="nil"/>
              <w:bottom w:val="single" w:sz="4" w:space="0" w:color="auto"/>
              <w:right w:val="single" w:sz="4" w:space="0" w:color="auto"/>
            </w:tcBorders>
            <w:shd w:val="clear" w:color="auto" w:fill="auto"/>
            <w:noWrap/>
            <w:vAlign w:val="center"/>
            <w:hideMark/>
          </w:tcPr>
          <w:p w14:paraId="365874B4" w14:textId="77777777" w:rsidR="00BE7822" w:rsidRPr="002B0CD7" w:rsidRDefault="00BE7822" w:rsidP="0098228D">
            <w:pPr>
              <w:jc w:val="right"/>
              <w:rPr>
                <w:sz w:val="20"/>
                <w:szCs w:val="20"/>
              </w:rPr>
            </w:pPr>
            <w:r>
              <w:rPr>
                <w:sz w:val="20"/>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7A81F37B" w14:textId="77777777" w:rsidR="00BE7822" w:rsidRPr="002B0CD7" w:rsidRDefault="00BE7822" w:rsidP="0098228D">
            <w:pPr>
              <w:jc w:val="right"/>
              <w:rPr>
                <w:sz w:val="20"/>
                <w:szCs w:val="20"/>
              </w:rPr>
            </w:pPr>
            <w:r>
              <w:rPr>
                <w:sz w:val="20"/>
              </w:rPr>
              <w:t>6 368 983</w:t>
            </w:r>
          </w:p>
        </w:tc>
        <w:tc>
          <w:tcPr>
            <w:tcW w:w="1417" w:type="dxa"/>
            <w:tcBorders>
              <w:top w:val="nil"/>
              <w:left w:val="nil"/>
              <w:bottom w:val="single" w:sz="4" w:space="0" w:color="auto"/>
              <w:right w:val="single" w:sz="4" w:space="0" w:color="auto"/>
            </w:tcBorders>
            <w:shd w:val="clear" w:color="auto" w:fill="auto"/>
            <w:noWrap/>
            <w:vAlign w:val="center"/>
            <w:hideMark/>
          </w:tcPr>
          <w:p w14:paraId="6666AA92" w14:textId="77777777" w:rsidR="00BE7822" w:rsidRPr="002B0CD7" w:rsidRDefault="00BE7822" w:rsidP="0098228D">
            <w:pPr>
              <w:jc w:val="right"/>
              <w:rPr>
                <w:sz w:val="20"/>
                <w:szCs w:val="20"/>
              </w:rPr>
            </w:pPr>
            <w:r>
              <w:rPr>
                <w:sz w:val="20"/>
              </w:rPr>
              <w:t>6 368 983</w:t>
            </w:r>
          </w:p>
        </w:tc>
        <w:tc>
          <w:tcPr>
            <w:tcW w:w="1116" w:type="dxa"/>
            <w:tcBorders>
              <w:top w:val="nil"/>
              <w:left w:val="nil"/>
              <w:bottom w:val="single" w:sz="4" w:space="0" w:color="auto"/>
              <w:right w:val="single" w:sz="4" w:space="0" w:color="auto"/>
            </w:tcBorders>
            <w:shd w:val="clear" w:color="auto" w:fill="auto"/>
            <w:noWrap/>
            <w:vAlign w:val="center"/>
            <w:hideMark/>
          </w:tcPr>
          <w:p w14:paraId="0BAA8AAB" w14:textId="77777777" w:rsidR="00BE7822" w:rsidRPr="002B0CD7" w:rsidRDefault="00BE7822" w:rsidP="0098228D">
            <w:pPr>
              <w:jc w:val="right"/>
              <w:rPr>
                <w:sz w:val="20"/>
                <w:szCs w:val="20"/>
              </w:rPr>
            </w:pPr>
            <w:r>
              <w:rPr>
                <w:sz w:val="20"/>
              </w:rPr>
              <w:t>0</w:t>
            </w:r>
          </w:p>
        </w:tc>
        <w:tc>
          <w:tcPr>
            <w:tcW w:w="1273" w:type="dxa"/>
            <w:tcBorders>
              <w:top w:val="nil"/>
              <w:left w:val="nil"/>
              <w:bottom w:val="single" w:sz="4" w:space="0" w:color="auto"/>
              <w:right w:val="single" w:sz="4" w:space="0" w:color="auto"/>
            </w:tcBorders>
            <w:shd w:val="clear" w:color="auto" w:fill="auto"/>
            <w:noWrap/>
            <w:vAlign w:val="center"/>
            <w:hideMark/>
          </w:tcPr>
          <w:p w14:paraId="28967D9E" w14:textId="77777777" w:rsidR="00BE7822" w:rsidRPr="002B0CD7" w:rsidRDefault="00BE7822" w:rsidP="0098228D">
            <w:pPr>
              <w:jc w:val="right"/>
              <w:rPr>
                <w:sz w:val="20"/>
                <w:szCs w:val="20"/>
              </w:rPr>
            </w:pPr>
            <w:r>
              <w:rPr>
                <w:sz w:val="20"/>
              </w:rPr>
              <w:t>100</w:t>
            </w:r>
          </w:p>
        </w:tc>
      </w:tr>
      <w:tr w:rsidR="00BE7822" w:rsidRPr="002B0CD7" w14:paraId="6847F552" w14:textId="77777777" w:rsidTr="0098228D">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A5E194E" w14:textId="77777777" w:rsidR="00BE7822" w:rsidRPr="002B0CD7" w:rsidRDefault="00BE7822" w:rsidP="0098228D">
            <w:pPr>
              <w:jc w:val="left"/>
              <w:rPr>
                <w:sz w:val="20"/>
                <w:szCs w:val="20"/>
              </w:rPr>
            </w:pPr>
            <w:r>
              <w:rPr>
                <w:sz w:val="20"/>
              </w:rPr>
              <w:t>2000</w:t>
            </w:r>
          </w:p>
        </w:tc>
        <w:tc>
          <w:tcPr>
            <w:tcW w:w="1072" w:type="dxa"/>
            <w:tcBorders>
              <w:top w:val="nil"/>
              <w:left w:val="nil"/>
              <w:bottom w:val="single" w:sz="4" w:space="0" w:color="auto"/>
              <w:right w:val="single" w:sz="4" w:space="0" w:color="auto"/>
            </w:tcBorders>
            <w:shd w:val="clear" w:color="auto" w:fill="auto"/>
            <w:noWrap/>
            <w:vAlign w:val="center"/>
            <w:hideMark/>
          </w:tcPr>
          <w:p w14:paraId="26FD9549" w14:textId="77777777" w:rsidR="00BE7822" w:rsidRPr="002B0CD7" w:rsidRDefault="00BE7822" w:rsidP="0098228D">
            <w:pPr>
              <w:jc w:val="right"/>
              <w:rPr>
                <w:sz w:val="20"/>
                <w:szCs w:val="20"/>
              </w:rPr>
            </w:pPr>
            <w:r>
              <w:rPr>
                <w:sz w:val="20"/>
              </w:rPr>
              <w:t>85</w:t>
            </w:r>
          </w:p>
        </w:tc>
        <w:tc>
          <w:tcPr>
            <w:tcW w:w="1150" w:type="dxa"/>
            <w:tcBorders>
              <w:top w:val="nil"/>
              <w:left w:val="nil"/>
              <w:bottom w:val="single" w:sz="4" w:space="0" w:color="auto"/>
              <w:right w:val="single" w:sz="4" w:space="0" w:color="auto"/>
            </w:tcBorders>
            <w:shd w:val="clear" w:color="auto" w:fill="auto"/>
            <w:noWrap/>
            <w:vAlign w:val="center"/>
            <w:hideMark/>
          </w:tcPr>
          <w:p w14:paraId="6954E417" w14:textId="77777777" w:rsidR="00BE7822" w:rsidRPr="002B0CD7" w:rsidRDefault="00BE7822" w:rsidP="0098228D">
            <w:pPr>
              <w:jc w:val="right"/>
              <w:rPr>
                <w:sz w:val="20"/>
                <w:szCs w:val="20"/>
              </w:rPr>
            </w:pPr>
            <w:r>
              <w:rPr>
                <w:sz w:val="20"/>
              </w:rPr>
              <w:t>85</w:t>
            </w:r>
          </w:p>
        </w:tc>
        <w:tc>
          <w:tcPr>
            <w:tcW w:w="1255" w:type="dxa"/>
            <w:tcBorders>
              <w:top w:val="nil"/>
              <w:left w:val="nil"/>
              <w:bottom w:val="single" w:sz="4" w:space="0" w:color="auto"/>
              <w:right w:val="single" w:sz="4" w:space="0" w:color="auto"/>
            </w:tcBorders>
            <w:shd w:val="clear" w:color="auto" w:fill="auto"/>
            <w:noWrap/>
            <w:vAlign w:val="center"/>
            <w:hideMark/>
          </w:tcPr>
          <w:p w14:paraId="78BF26A3" w14:textId="77777777" w:rsidR="00BE7822" w:rsidRPr="002B0CD7" w:rsidRDefault="00BE7822" w:rsidP="0098228D">
            <w:pPr>
              <w:jc w:val="right"/>
              <w:rPr>
                <w:sz w:val="20"/>
                <w:szCs w:val="20"/>
              </w:rPr>
            </w:pPr>
            <w:r>
              <w:rPr>
                <w:sz w:val="20"/>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583A24B6" w14:textId="77777777" w:rsidR="00BE7822" w:rsidRPr="002B0CD7" w:rsidRDefault="00BE7822" w:rsidP="0098228D">
            <w:pPr>
              <w:jc w:val="right"/>
              <w:rPr>
                <w:sz w:val="20"/>
                <w:szCs w:val="20"/>
              </w:rPr>
            </w:pPr>
            <w:r>
              <w:rPr>
                <w:sz w:val="20"/>
              </w:rPr>
              <w:t>6 300 398</w:t>
            </w:r>
          </w:p>
        </w:tc>
        <w:tc>
          <w:tcPr>
            <w:tcW w:w="1417" w:type="dxa"/>
            <w:tcBorders>
              <w:top w:val="nil"/>
              <w:left w:val="nil"/>
              <w:bottom w:val="single" w:sz="4" w:space="0" w:color="auto"/>
              <w:right w:val="single" w:sz="4" w:space="0" w:color="auto"/>
            </w:tcBorders>
            <w:shd w:val="clear" w:color="auto" w:fill="auto"/>
            <w:noWrap/>
            <w:vAlign w:val="center"/>
            <w:hideMark/>
          </w:tcPr>
          <w:p w14:paraId="499F50BA" w14:textId="77777777" w:rsidR="00BE7822" w:rsidRPr="002B0CD7" w:rsidRDefault="00BE7822" w:rsidP="0098228D">
            <w:pPr>
              <w:jc w:val="right"/>
              <w:rPr>
                <w:sz w:val="20"/>
                <w:szCs w:val="20"/>
              </w:rPr>
            </w:pPr>
            <w:r>
              <w:rPr>
                <w:sz w:val="20"/>
              </w:rPr>
              <w:t>6 300 398</w:t>
            </w:r>
          </w:p>
        </w:tc>
        <w:tc>
          <w:tcPr>
            <w:tcW w:w="1116" w:type="dxa"/>
            <w:tcBorders>
              <w:top w:val="nil"/>
              <w:left w:val="nil"/>
              <w:bottom w:val="single" w:sz="4" w:space="0" w:color="auto"/>
              <w:right w:val="single" w:sz="4" w:space="0" w:color="auto"/>
            </w:tcBorders>
            <w:shd w:val="clear" w:color="auto" w:fill="auto"/>
            <w:noWrap/>
            <w:vAlign w:val="center"/>
            <w:hideMark/>
          </w:tcPr>
          <w:p w14:paraId="7FE8DE03" w14:textId="77777777" w:rsidR="00BE7822" w:rsidRPr="002B0CD7" w:rsidRDefault="00BE7822" w:rsidP="0098228D">
            <w:pPr>
              <w:jc w:val="right"/>
              <w:rPr>
                <w:sz w:val="20"/>
                <w:szCs w:val="20"/>
              </w:rPr>
            </w:pPr>
            <w:r>
              <w:rPr>
                <w:sz w:val="20"/>
              </w:rPr>
              <w:t>0</w:t>
            </w:r>
          </w:p>
        </w:tc>
        <w:tc>
          <w:tcPr>
            <w:tcW w:w="1273" w:type="dxa"/>
            <w:tcBorders>
              <w:top w:val="nil"/>
              <w:left w:val="nil"/>
              <w:bottom w:val="single" w:sz="4" w:space="0" w:color="auto"/>
              <w:right w:val="single" w:sz="4" w:space="0" w:color="auto"/>
            </w:tcBorders>
            <w:shd w:val="clear" w:color="auto" w:fill="auto"/>
            <w:noWrap/>
            <w:vAlign w:val="center"/>
            <w:hideMark/>
          </w:tcPr>
          <w:p w14:paraId="239A0F41" w14:textId="77777777" w:rsidR="00BE7822" w:rsidRPr="002B0CD7" w:rsidRDefault="00BE7822" w:rsidP="0098228D">
            <w:pPr>
              <w:jc w:val="right"/>
              <w:rPr>
                <w:sz w:val="20"/>
                <w:szCs w:val="20"/>
              </w:rPr>
            </w:pPr>
            <w:r>
              <w:rPr>
                <w:sz w:val="20"/>
              </w:rPr>
              <w:t>100</w:t>
            </w:r>
          </w:p>
        </w:tc>
      </w:tr>
      <w:tr w:rsidR="00BE7822" w:rsidRPr="002B0CD7" w14:paraId="0E299711" w14:textId="77777777" w:rsidTr="0098228D">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B9B3A49" w14:textId="77777777" w:rsidR="00BE7822" w:rsidRPr="002B0CD7" w:rsidRDefault="00BE7822" w:rsidP="0098228D">
            <w:pPr>
              <w:jc w:val="left"/>
              <w:rPr>
                <w:sz w:val="20"/>
                <w:szCs w:val="20"/>
              </w:rPr>
            </w:pPr>
            <w:r>
              <w:rPr>
                <w:sz w:val="20"/>
              </w:rPr>
              <w:t>2001</w:t>
            </w:r>
          </w:p>
        </w:tc>
        <w:tc>
          <w:tcPr>
            <w:tcW w:w="1072" w:type="dxa"/>
            <w:tcBorders>
              <w:top w:val="nil"/>
              <w:left w:val="nil"/>
              <w:bottom w:val="single" w:sz="4" w:space="0" w:color="auto"/>
              <w:right w:val="single" w:sz="4" w:space="0" w:color="auto"/>
            </w:tcBorders>
            <w:shd w:val="clear" w:color="auto" w:fill="auto"/>
            <w:noWrap/>
            <w:vAlign w:val="center"/>
            <w:hideMark/>
          </w:tcPr>
          <w:p w14:paraId="7D17C0C8" w14:textId="77777777" w:rsidR="00BE7822" w:rsidRPr="002B0CD7" w:rsidRDefault="00BE7822" w:rsidP="0098228D">
            <w:pPr>
              <w:jc w:val="right"/>
              <w:rPr>
                <w:sz w:val="20"/>
                <w:szCs w:val="20"/>
              </w:rPr>
            </w:pPr>
            <w:r>
              <w:rPr>
                <w:sz w:val="20"/>
              </w:rPr>
              <w:t>59</w:t>
            </w:r>
          </w:p>
        </w:tc>
        <w:tc>
          <w:tcPr>
            <w:tcW w:w="1150" w:type="dxa"/>
            <w:tcBorders>
              <w:top w:val="nil"/>
              <w:left w:val="nil"/>
              <w:bottom w:val="single" w:sz="4" w:space="0" w:color="auto"/>
              <w:right w:val="single" w:sz="4" w:space="0" w:color="auto"/>
            </w:tcBorders>
            <w:shd w:val="clear" w:color="auto" w:fill="auto"/>
            <w:noWrap/>
            <w:vAlign w:val="center"/>
            <w:hideMark/>
          </w:tcPr>
          <w:p w14:paraId="134BB6B0" w14:textId="77777777" w:rsidR="00BE7822" w:rsidRPr="002B0CD7" w:rsidRDefault="00BE7822" w:rsidP="0098228D">
            <w:pPr>
              <w:jc w:val="right"/>
              <w:rPr>
                <w:sz w:val="20"/>
                <w:szCs w:val="20"/>
              </w:rPr>
            </w:pPr>
            <w:r>
              <w:rPr>
                <w:sz w:val="20"/>
              </w:rPr>
              <w:t>59</w:t>
            </w:r>
          </w:p>
        </w:tc>
        <w:tc>
          <w:tcPr>
            <w:tcW w:w="1255" w:type="dxa"/>
            <w:tcBorders>
              <w:top w:val="nil"/>
              <w:left w:val="nil"/>
              <w:bottom w:val="single" w:sz="4" w:space="0" w:color="auto"/>
              <w:right w:val="single" w:sz="4" w:space="0" w:color="auto"/>
            </w:tcBorders>
            <w:shd w:val="clear" w:color="auto" w:fill="auto"/>
            <w:noWrap/>
            <w:vAlign w:val="center"/>
            <w:hideMark/>
          </w:tcPr>
          <w:p w14:paraId="5AAC457E" w14:textId="77777777" w:rsidR="00BE7822" w:rsidRPr="002B0CD7" w:rsidRDefault="00BE7822" w:rsidP="0098228D">
            <w:pPr>
              <w:jc w:val="right"/>
              <w:rPr>
                <w:sz w:val="20"/>
                <w:szCs w:val="20"/>
              </w:rPr>
            </w:pPr>
            <w:r>
              <w:rPr>
                <w:sz w:val="20"/>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1DF2DE86" w14:textId="77777777" w:rsidR="00BE7822" w:rsidRPr="002B0CD7" w:rsidRDefault="00BE7822" w:rsidP="0098228D">
            <w:pPr>
              <w:jc w:val="right"/>
              <w:rPr>
                <w:sz w:val="20"/>
                <w:szCs w:val="20"/>
              </w:rPr>
            </w:pPr>
            <w:r>
              <w:rPr>
                <w:sz w:val="20"/>
              </w:rPr>
              <w:t>7 411 159</w:t>
            </w:r>
          </w:p>
        </w:tc>
        <w:tc>
          <w:tcPr>
            <w:tcW w:w="1417" w:type="dxa"/>
            <w:tcBorders>
              <w:top w:val="nil"/>
              <w:left w:val="nil"/>
              <w:bottom w:val="single" w:sz="4" w:space="0" w:color="auto"/>
              <w:right w:val="single" w:sz="4" w:space="0" w:color="auto"/>
            </w:tcBorders>
            <w:shd w:val="clear" w:color="auto" w:fill="auto"/>
            <w:noWrap/>
            <w:vAlign w:val="center"/>
            <w:hideMark/>
          </w:tcPr>
          <w:p w14:paraId="094F75CD" w14:textId="77777777" w:rsidR="00BE7822" w:rsidRPr="002B0CD7" w:rsidRDefault="00BE7822" w:rsidP="0098228D">
            <w:pPr>
              <w:jc w:val="right"/>
              <w:rPr>
                <w:sz w:val="20"/>
                <w:szCs w:val="20"/>
              </w:rPr>
            </w:pPr>
            <w:r>
              <w:rPr>
                <w:sz w:val="20"/>
              </w:rPr>
              <w:t>7 411 159</w:t>
            </w:r>
          </w:p>
        </w:tc>
        <w:tc>
          <w:tcPr>
            <w:tcW w:w="1116" w:type="dxa"/>
            <w:tcBorders>
              <w:top w:val="nil"/>
              <w:left w:val="nil"/>
              <w:bottom w:val="single" w:sz="4" w:space="0" w:color="auto"/>
              <w:right w:val="single" w:sz="4" w:space="0" w:color="auto"/>
            </w:tcBorders>
            <w:shd w:val="clear" w:color="auto" w:fill="auto"/>
            <w:noWrap/>
            <w:vAlign w:val="center"/>
            <w:hideMark/>
          </w:tcPr>
          <w:p w14:paraId="4866F903" w14:textId="170508AB" w:rsidR="00BE7822" w:rsidRPr="002B0CD7" w:rsidRDefault="00FF2A9B" w:rsidP="0098228D">
            <w:pPr>
              <w:jc w:val="right"/>
              <w:rPr>
                <w:sz w:val="20"/>
                <w:szCs w:val="20"/>
              </w:rPr>
            </w:pPr>
            <w:r>
              <w:rPr>
                <w:sz w:val="20"/>
              </w:rPr>
              <w:t>0</w:t>
            </w:r>
          </w:p>
        </w:tc>
        <w:tc>
          <w:tcPr>
            <w:tcW w:w="1273" w:type="dxa"/>
            <w:tcBorders>
              <w:top w:val="nil"/>
              <w:left w:val="nil"/>
              <w:bottom w:val="single" w:sz="4" w:space="0" w:color="auto"/>
              <w:right w:val="single" w:sz="4" w:space="0" w:color="auto"/>
            </w:tcBorders>
            <w:shd w:val="clear" w:color="auto" w:fill="auto"/>
            <w:noWrap/>
            <w:vAlign w:val="center"/>
            <w:hideMark/>
          </w:tcPr>
          <w:p w14:paraId="316BC321" w14:textId="77777777" w:rsidR="00BE7822" w:rsidRPr="002B0CD7" w:rsidRDefault="00BE7822" w:rsidP="0098228D">
            <w:pPr>
              <w:jc w:val="right"/>
              <w:rPr>
                <w:sz w:val="20"/>
                <w:szCs w:val="20"/>
              </w:rPr>
            </w:pPr>
            <w:r>
              <w:rPr>
                <w:sz w:val="20"/>
              </w:rPr>
              <w:t>100</w:t>
            </w:r>
          </w:p>
        </w:tc>
      </w:tr>
      <w:tr w:rsidR="00BE7822" w:rsidRPr="002B0CD7" w14:paraId="25732F6D" w14:textId="77777777" w:rsidTr="0098228D">
        <w:trPr>
          <w:trHeight w:val="6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C9524FD" w14:textId="77777777" w:rsidR="00BE7822" w:rsidRPr="002B0CD7" w:rsidRDefault="00BE7822" w:rsidP="0098228D">
            <w:pPr>
              <w:jc w:val="left"/>
              <w:rPr>
                <w:sz w:val="20"/>
                <w:szCs w:val="20"/>
              </w:rPr>
            </w:pPr>
            <w:r>
              <w:rPr>
                <w:sz w:val="20"/>
              </w:rPr>
              <w:t>2002</w:t>
            </w:r>
          </w:p>
        </w:tc>
        <w:tc>
          <w:tcPr>
            <w:tcW w:w="1072" w:type="dxa"/>
            <w:tcBorders>
              <w:top w:val="nil"/>
              <w:left w:val="nil"/>
              <w:bottom w:val="single" w:sz="4" w:space="0" w:color="auto"/>
              <w:right w:val="single" w:sz="4" w:space="0" w:color="auto"/>
            </w:tcBorders>
            <w:shd w:val="clear" w:color="auto" w:fill="auto"/>
            <w:noWrap/>
            <w:vAlign w:val="center"/>
            <w:hideMark/>
          </w:tcPr>
          <w:p w14:paraId="30B8F87E" w14:textId="77777777" w:rsidR="00BE7822" w:rsidRPr="002B0CD7" w:rsidRDefault="00BE7822" w:rsidP="0098228D">
            <w:pPr>
              <w:jc w:val="right"/>
              <w:rPr>
                <w:sz w:val="20"/>
                <w:szCs w:val="20"/>
              </w:rPr>
            </w:pPr>
            <w:r>
              <w:rPr>
                <w:sz w:val="20"/>
              </w:rPr>
              <w:t>72</w:t>
            </w:r>
          </w:p>
        </w:tc>
        <w:tc>
          <w:tcPr>
            <w:tcW w:w="1150" w:type="dxa"/>
            <w:tcBorders>
              <w:top w:val="nil"/>
              <w:left w:val="nil"/>
              <w:bottom w:val="single" w:sz="4" w:space="0" w:color="auto"/>
              <w:right w:val="single" w:sz="4" w:space="0" w:color="auto"/>
            </w:tcBorders>
            <w:shd w:val="clear" w:color="auto" w:fill="auto"/>
            <w:noWrap/>
            <w:vAlign w:val="center"/>
            <w:hideMark/>
          </w:tcPr>
          <w:p w14:paraId="4321D9E8" w14:textId="77777777" w:rsidR="00BE7822" w:rsidRPr="002B0CD7" w:rsidRDefault="00BE7822" w:rsidP="0098228D">
            <w:pPr>
              <w:jc w:val="right"/>
              <w:rPr>
                <w:sz w:val="20"/>
                <w:szCs w:val="20"/>
              </w:rPr>
            </w:pPr>
            <w:r>
              <w:rPr>
                <w:sz w:val="20"/>
              </w:rPr>
              <w:t>72</w:t>
            </w:r>
          </w:p>
        </w:tc>
        <w:tc>
          <w:tcPr>
            <w:tcW w:w="1255" w:type="dxa"/>
            <w:tcBorders>
              <w:top w:val="nil"/>
              <w:left w:val="nil"/>
              <w:bottom w:val="single" w:sz="4" w:space="0" w:color="auto"/>
              <w:right w:val="single" w:sz="4" w:space="0" w:color="auto"/>
            </w:tcBorders>
            <w:shd w:val="clear" w:color="auto" w:fill="auto"/>
            <w:noWrap/>
            <w:vAlign w:val="center"/>
            <w:hideMark/>
          </w:tcPr>
          <w:p w14:paraId="04B174D9" w14:textId="77777777" w:rsidR="00BE7822" w:rsidRPr="002B0CD7" w:rsidRDefault="00BE7822" w:rsidP="0098228D">
            <w:pPr>
              <w:jc w:val="right"/>
              <w:rPr>
                <w:sz w:val="20"/>
                <w:szCs w:val="20"/>
              </w:rPr>
            </w:pPr>
            <w:r>
              <w:rPr>
                <w:sz w:val="20"/>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26DC5AF6" w14:textId="77777777" w:rsidR="00BE7822" w:rsidRPr="002B0CD7" w:rsidRDefault="00BE7822" w:rsidP="0098228D">
            <w:pPr>
              <w:jc w:val="right"/>
              <w:rPr>
                <w:sz w:val="20"/>
                <w:szCs w:val="20"/>
              </w:rPr>
            </w:pPr>
            <w:r>
              <w:rPr>
                <w:sz w:val="20"/>
              </w:rPr>
              <w:t>9 469 401</w:t>
            </w:r>
          </w:p>
        </w:tc>
        <w:tc>
          <w:tcPr>
            <w:tcW w:w="1417" w:type="dxa"/>
            <w:tcBorders>
              <w:top w:val="nil"/>
              <w:left w:val="nil"/>
              <w:bottom w:val="single" w:sz="4" w:space="0" w:color="auto"/>
              <w:right w:val="single" w:sz="4" w:space="0" w:color="auto"/>
            </w:tcBorders>
            <w:shd w:val="clear" w:color="auto" w:fill="auto"/>
            <w:noWrap/>
            <w:vAlign w:val="center"/>
            <w:hideMark/>
          </w:tcPr>
          <w:p w14:paraId="6E9A56B2" w14:textId="77777777" w:rsidR="00BE7822" w:rsidRPr="002B0CD7" w:rsidRDefault="00BE7822" w:rsidP="0098228D">
            <w:pPr>
              <w:jc w:val="right"/>
              <w:rPr>
                <w:sz w:val="20"/>
                <w:szCs w:val="20"/>
              </w:rPr>
            </w:pPr>
            <w:r>
              <w:rPr>
                <w:sz w:val="20"/>
              </w:rPr>
              <w:t>9 469 401</w:t>
            </w:r>
          </w:p>
        </w:tc>
        <w:tc>
          <w:tcPr>
            <w:tcW w:w="1116" w:type="dxa"/>
            <w:tcBorders>
              <w:top w:val="nil"/>
              <w:left w:val="nil"/>
              <w:bottom w:val="single" w:sz="4" w:space="0" w:color="auto"/>
              <w:right w:val="single" w:sz="4" w:space="0" w:color="auto"/>
            </w:tcBorders>
            <w:shd w:val="clear" w:color="auto" w:fill="auto"/>
            <w:noWrap/>
            <w:vAlign w:val="center"/>
            <w:hideMark/>
          </w:tcPr>
          <w:p w14:paraId="31FCE7DF" w14:textId="372A4184" w:rsidR="00BE7822" w:rsidRPr="002B0CD7" w:rsidRDefault="00FF2A9B" w:rsidP="0098228D">
            <w:pPr>
              <w:jc w:val="right"/>
              <w:rPr>
                <w:sz w:val="20"/>
                <w:szCs w:val="20"/>
              </w:rPr>
            </w:pPr>
            <w:r>
              <w:rPr>
                <w:sz w:val="20"/>
              </w:rPr>
              <w:t>0</w:t>
            </w:r>
          </w:p>
        </w:tc>
        <w:tc>
          <w:tcPr>
            <w:tcW w:w="1273" w:type="dxa"/>
            <w:tcBorders>
              <w:top w:val="nil"/>
              <w:left w:val="nil"/>
              <w:bottom w:val="single" w:sz="4" w:space="0" w:color="auto"/>
              <w:right w:val="single" w:sz="4" w:space="0" w:color="auto"/>
            </w:tcBorders>
            <w:shd w:val="clear" w:color="auto" w:fill="auto"/>
            <w:noWrap/>
            <w:vAlign w:val="center"/>
            <w:hideMark/>
          </w:tcPr>
          <w:p w14:paraId="4E581D91" w14:textId="77777777" w:rsidR="00BE7822" w:rsidRPr="002B0CD7" w:rsidRDefault="00BE7822" w:rsidP="0098228D">
            <w:pPr>
              <w:jc w:val="right"/>
              <w:rPr>
                <w:sz w:val="20"/>
                <w:szCs w:val="20"/>
              </w:rPr>
            </w:pPr>
            <w:r>
              <w:rPr>
                <w:sz w:val="20"/>
              </w:rPr>
              <w:t>100</w:t>
            </w:r>
          </w:p>
        </w:tc>
      </w:tr>
      <w:tr w:rsidR="00BE7822" w:rsidRPr="002B0CD7" w14:paraId="16BA03E8" w14:textId="77777777" w:rsidTr="0098228D">
        <w:trPr>
          <w:trHeight w:val="112"/>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EEF23B7" w14:textId="77777777" w:rsidR="00BE7822" w:rsidRPr="002B0CD7" w:rsidRDefault="00BE7822" w:rsidP="0098228D">
            <w:pPr>
              <w:jc w:val="left"/>
              <w:rPr>
                <w:sz w:val="20"/>
                <w:szCs w:val="20"/>
              </w:rPr>
            </w:pPr>
            <w:r>
              <w:rPr>
                <w:sz w:val="20"/>
              </w:rPr>
              <w:t>2003</w:t>
            </w:r>
          </w:p>
        </w:tc>
        <w:tc>
          <w:tcPr>
            <w:tcW w:w="1072" w:type="dxa"/>
            <w:tcBorders>
              <w:top w:val="nil"/>
              <w:left w:val="nil"/>
              <w:bottom w:val="single" w:sz="4" w:space="0" w:color="auto"/>
              <w:right w:val="single" w:sz="4" w:space="0" w:color="auto"/>
            </w:tcBorders>
            <w:shd w:val="clear" w:color="auto" w:fill="auto"/>
            <w:noWrap/>
            <w:vAlign w:val="center"/>
            <w:hideMark/>
          </w:tcPr>
          <w:p w14:paraId="473A0962" w14:textId="77777777" w:rsidR="00BE7822" w:rsidRPr="002B0CD7" w:rsidRDefault="00BE7822" w:rsidP="0098228D">
            <w:pPr>
              <w:jc w:val="right"/>
              <w:rPr>
                <w:sz w:val="20"/>
                <w:szCs w:val="20"/>
              </w:rPr>
            </w:pPr>
            <w:r>
              <w:rPr>
                <w:sz w:val="20"/>
              </w:rPr>
              <w:t>78</w:t>
            </w:r>
          </w:p>
        </w:tc>
        <w:tc>
          <w:tcPr>
            <w:tcW w:w="1150" w:type="dxa"/>
            <w:tcBorders>
              <w:top w:val="nil"/>
              <w:left w:val="nil"/>
              <w:bottom w:val="single" w:sz="4" w:space="0" w:color="auto"/>
              <w:right w:val="single" w:sz="4" w:space="0" w:color="auto"/>
            </w:tcBorders>
            <w:shd w:val="clear" w:color="auto" w:fill="auto"/>
            <w:noWrap/>
            <w:vAlign w:val="center"/>
            <w:hideMark/>
          </w:tcPr>
          <w:p w14:paraId="1886CFA4" w14:textId="77777777" w:rsidR="00BE7822" w:rsidRPr="002B0CD7" w:rsidRDefault="00BE7822" w:rsidP="0098228D">
            <w:pPr>
              <w:jc w:val="right"/>
              <w:rPr>
                <w:sz w:val="20"/>
                <w:szCs w:val="20"/>
              </w:rPr>
            </w:pPr>
            <w:r>
              <w:rPr>
                <w:sz w:val="20"/>
              </w:rPr>
              <w:t>78</w:t>
            </w:r>
          </w:p>
        </w:tc>
        <w:tc>
          <w:tcPr>
            <w:tcW w:w="1255" w:type="dxa"/>
            <w:tcBorders>
              <w:top w:val="nil"/>
              <w:left w:val="nil"/>
              <w:bottom w:val="single" w:sz="4" w:space="0" w:color="auto"/>
              <w:right w:val="single" w:sz="4" w:space="0" w:color="auto"/>
            </w:tcBorders>
            <w:shd w:val="clear" w:color="auto" w:fill="auto"/>
            <w:noWrap/>
            <w:vAlign w:val="center"/>
            <w:hideMark/>
          </w:tcPr>
          <w:p w14:paraId="06D894A8" w14:textId="77777777" w:rsidR="00BE7822" w:rsidRPr="002B0CD7" w:rsidRDefault="00BE7822" w:rsidP="0098228D">
            <w:pPr>
              <w:jc w:val="right"/>
              <w:rPr>
                <w:sz w:val="20"/>
                <w:szCs w:val="20"/>
              </w:rPr>
            </w:pPr>
            <w:r>
              <w:rPr>
                <w:sz w:val="20"/>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3DCBAED9" w14:textId="77777777" w:rsidR="00BE7822" w:rsidRPr="002B0CD7" w:rsidRDefault="00BE7822" w:rsidP="0098228D">
            <w:pPr>
              <w:jc w:val="right"/>
              <w:rPr>
                <w:sz w:val="20"/>
                <w:szCs w:val="20"/>
              </w:rPr>
            </w:pPr>
            <w:r>
              <w:rPr>
                <w:sz w:val="20"/>
              </w:rPr>
              <w:t>11 165 394</w:t>
            </w:r>
          </w:p>
        </w:tc>
        <w:tc>
          <w:tcPr>
            <w:tcW w:w="1417" w:type="dxa"/>
            <w:tcBorders>
              <w:top w:val="nil"/>
              <w:left w:val="nil"/>
              <w:bottom w:val="single" w:sz="4" w:space="0" w:color="auto"/>
              <w:right w:val="single" w:sz="4" w:space="0" w:color="auto"/>
            </w:tcBorders>
            <w:shd w:val="clear" w:color="auto" w:fill="auto"/>
            <w:noWrap/>
            <w:vAlign w:val="center"/>
            <w:hideMark/>
          </w:tcPr>
          <w:p w14:paraId="49FF8F0D" w14:textId="77777777" w:rsidR="00BE7822" w:rsidRPr="002B0CD7" w:rsidRDefault="00BE7822" w:rsidP="0098228D">
            <w:pPr>
              <w:jc w:val="right"/>
              <w:rPr>
                <w:sz w:val="20"/>
                <w:szCs w:val="20"/>
              </w:rPr>
            </w:pPr>
            <w:r>
              <w:rPr>
                <w:sz w:val="20"/>
              </w:rPr>
              <w:t>11 165 394</w:t>
            </w:r>
          </w:p>
        </w:tc>
        <w:tc>
          <w:tcPr>
            <w:tcW w:w="1116" w:type="dxa"/>
            <w:tcBorders>
              <w:top w:val="nil"/>
              <w:left w:val="nil"/>
              <w:bottom w:val="single" w:sz="4" w:space="0" w:color="auto"/>
              <w:right w:val="single" w:sz="4" w:space="0" w:color="auto"/>
            </w:tcBorders>
            <w:shd w:val="clear" w:color="auto" w:fill="auto"/>
            <w:noWrap/>
            <w:vAlign w:val="center"/>
            <w:hideMark/>
          </w:tcPr>
          <w:p w14:paraId="6C1FC5DA" w14:textId="77777777" w:rsidR="00BE7822" w:rsidRPr="002B0CD7" w:rsidRDefault="00BE7822" w:rsidP="0098228D">
            <w:pPr>
              <w:jc w:val="right"/>
              <w:rPr>
                <w:sz w:val="20"/>
                <w:szCs w:val="20"/>
              </w:rPr>
            </w:pPr>
            <w:r>
              <w:rPr>
                <w:sz w:val="20"/>
              </w:rPr>
              <w:t>0</w:t>
            </w:r>
          </w:p>
        </w:tc>
        <w:tc>
          <w:tcPr>
            <w:tcW w:w="1273" w:type="dxa"/>
            <w:tcBorders>
              <w:top w:val="nil"/>
              <w:left w:val="nil"/>
              <w:bottom w:val="single" w:sz="4" w:space="0" w:color="auto"/>
              <w:right w:val="single" w:sz="4" w:space="0" w:color="auto"/>
            </w:tcBorders>
            <w:shd w:val="clear" w:color="auto" w:fill="auto"/>
            <w:noWrap/>
            <w:vAlign w:val="center"/>
            <w:hideMark/>
          </w:tcPr>
          <w:p w14:paraId="19F63E20" w14:textId="77777777" w:rsidR="00BE7822" w:rsidRPr="002B0CD7" w:rsidRDefault="00BE7822" w:rsidP="0098228D">
            <w:pPr>
              <w:jc w:val="right"/>
              <w:rPr>
                <w:sz w:val="20"/>
                <w:szCs w:val="20"/>
              </w:rPr>
            </w:pPr>
            <w:r>
              <w:rPr>
                <w:sz w:val="20"/>
              </w:rPr>
              <w:t>100</w:t>
            </w:r>
          </w:p>
        </w:tc>
      </w:tr>
      <w:tr w:rsidR="00BE7822" w:rsidRPr="002B0CD7" w14:paraId="039CE7B8" w14:textId="77777777" w:rsidTr="0098228D">
        <w:trPr>
          <w:trHeight w:val="159"/>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9348A2F" w14:textId="77777777" w:rsidR="00BE7822" w:rsidRPr="002B0CD7" w:rsidRDefault="00BE7822" w:rsidP="0098228D">
            <w:pPr>
              <w:jc w:val="left"/>
              <w:rPr>
                <w:sz w:val="20"/>
                <w:szCs w:val="20"/>
              </w:rPr>
            </w:pPr>
            <w:r>
              <w:rPr>
                <w:sz w:val="20"/>
              </w:rPr>
              <w:t>2004</w:t>
            </w:r>
          </w:p>
        </w:tc>
        <w:tc>
          <w:tcPr>
            <w:tcW w:w="1072" w:type="dxa"/>
            <w:tcBorders>
              <w:top w:val="nil"/>
              <w:left w:val="nil"/>
              <w:bottom w:val="single" w:sz="4" w:space="0" w:color="auto"/>
              <w:right w:val="single" w:sz="4" w:space="0" w:color="auto"/>
            </w:tcBorders>
            <w:shd w:val="clear" w:color="auto" w:fill="auto"/>
            <w:noWrap/>
            <w:vAlign w:val="center"/>
            <w:hideMark/>
          </w:tcPr>
          <w:p w14:paraId="6FA62209" w14:textId="77777777" w:rsidR="00BE7822" w:rsidRPr="002B0CD7" w:rsidRDefault="00BE7822" w:rsidP="0098228D">
            <w:pPr>
              <w:jc w:val="right"/>
              <w:rPr>
                <w:sz w:val="20"/>
                <w:szCs w:val="20"/>
              </w:rPr>
            </w:pPr>
            <w:r>
              <w:rPr>
                <w:sz w:val="20"/>
              </w:rPr>
              <w:t>99</w:t>
            </w:r>
          </w:p>
        </w:tc>
        <w:tc>
          <w:tcPr>
            <w:tcW w:w="1150" w:type="dxa"/>
            <w:tcBorders>
              <w:top w:val="nil"/>
              <w:left w:val="nil"/>
              <w:bottom w:val="single" w:sz="4" w:space="0" w:color="auto"/>
              <w:right w:val="single" w:sz="4" w:space="0" w:color="auto"/>
            </w:tcBorders>
            <w:shd w:val="clear" w:color="auto" w:fill="auto"/>
            <w:noWrap/>
            <w:vAlign w:val="center"/>
            <w:hideMark/>
          </w:tcPr>
          <w:p w14:paraId="5374A1F0" w14:textId="77777777" w:rsidR="00BE7822" w:rsidRPr="002B0CD7" w:rsidRDefault="00BE7822" w:rsidP="0098228D">
            <w:pPr>
              <w:jc w:val="right"/>
              <w:rPr>
                <w:sz w:val="20"/>
                <w:szCs w:val="20"/>
              </w:rPr>
            </w:pPr>
            <w:r>
              <w:rPr>
                <w:sz w:val="20"/>
              </w:rPr>
              <w:t>99</w:t>
            </w:r>
          </w:p>
        </w:tc>
        <w:tc>
          <w:tcPr>
            <w:tcW w:w="1255" w:type="dxa"/>
            <w:tcBorders>
              <w:top w:val="nil"/>
              <w:left w:val="nil"/>
              <w:bottom w:val="single" w:sz="4" w:space="0" w:color="auto"/>
              <w:right w:val="single" w:sz="4" w:space="0" w:color="auto"/>
            </w:tcBorders>
            <w:shd w:val="clear" w:color="auto" w:fill="auto"/>
            <w:noWrap/>
            <w:vAlign w:val="center"/>
            <w:hideMark/>
          </w:tcPr>
          <w:p w14:paraId="3C7558F7" w14:textId="77777777" w:rsidR="00BE7822" w:rsidRPr="002B0CD7" w:rsidRDefault="00BE7822" w:rsidP="0098228D">
            <w:pPr>
              <w:jc w:val="right"/>
              <w:rPr>
                <w:sz w:val="20"/>
                <w:szCs w:val="20"/>
              </w:rPr>
            </w:pPr>
            <w:r>
              <w:rPr>
                <w:sz w:val="20"/>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7CE2E154" w14:textId="77777777" w:rsidR="00BE7822" w:rsidRPr="002B0CD7" w:rsidRDefault="00BE7822" w:rsidP="0098228D">
            <w:pPr>
              <w:jc w:val="right"/>
              <w:rPr>
                <w:sz w:val="20"/>
                <w:szCs w:val="20"/>
              </w:rPr>
            </w:pPr>
            <w:r>
              <w:rPr>
                <w:sz w:val="20"/>
              </w:rPr>
              <w:t>12 362 652</w:t>
            </w:r>
          </w:p>
        </w:tc>
        <w:tc>
          <w:tcPr>
            <w:tcW w:w="1417" w:type="dxa"/>
            <w:tcBorders>
              <w:top w:val="nil"/>
              <w:left w:val="nil"/>
              <w:bottom w:val="single" w:sz="4" w:space="0" w:color="auto"/>
              <w:right w:val="single" w:sz="4" w:space="0" w:color="auto"/>
            </w:tcBorders>
            <w:shd w:val="clear" w:color="auto" w:fill="auto"/>
            <w:noWrap/>
            <w:vAlign w:val="center"/>
            <w:hideMark/>
          </w:tcPr>
          <w:p w14:paraId="26EB5F69" w14:textId="77777777" w:rsidR="00BE7822" w:rsidRPr="002B0CD7" w:rsidRDefault="00BE7822" w:rsidP="0098228D">
            <w:pPr>
              <w:jc w:val="right"/>
              <w:rPr>
                <w:sz w:val="20"/>
                <w:szCs w:val="20"/>
              </w:rPr>
            </w:pPr>
            <w:r>
              <w:rPr>
                <w:sz w:val="20"/>
              </w:rPr>
              <w:t>12 362 652</w:t>
            </w:r>
          </w:p>
        </w:tc>
        <w:tc>
          <w:tcPr>
            <w:tcW w:w="1116" w:type="dxa"/>
            <w:tcBorders>
              <w:top w:val="nil"/>
              <w:left w:val="nil"/>
              <w:bottom w:val="single" w:sz="4" w:space="0" w:color="auto"/>
              <w:right w:val="single" w:sz="4" w:space="0" w:color="auto"/>
            </w:tcBorders>
            <w:shd w:val="clear" w:color="auto" w:fill="auto"/>
            <w:noWrap/>
            <w:vAlign w:val="center"/>
            <w:hideMark/>
          </w:tcPr>
          <w:p w14:paraId="2EB7F76B" w14:textId="6B204409" w:rsidR="00BE7822" w:rsidRPr="002B0CD7" w:rsidRDefault="00FF2A9B" w:rsidP="0098228D">
            <w:pPr>
              <w:jc w:val="right"/>
              <w:rPr>
                <w:sz w:val="20"/>
                <w:szCs w:val="20"/>
              </w:rPr>
            </w:pPr>
            <w:r>
              <w:rPr>
                <w:sz w:val="20"/>
              </w:rPr>
              <w:t>0</w:t>
            </w:r>
          </w:p>
        </w:tc>
        <w:tc>
          <w:tcPr>
            <w:tcW w:w="1273" w:type="dxa"/>
            <w:tcBorders>
              <w:top w:val="nil"/>
              <w:left w:val="nil"/>
              <w:bottom w:val="single" w:sz="4" w:space="0" w:color="auto"/>
              <w:right w:val="single" w:sz="4" w:space="0" w:color="auto"/>
            </w:tcBorders>
            <w:shd w:val="clear" w:color="auto" w:fill="auto"/>
            <w:noWrap/>
            <w:vAlign w:val="center"/>
            <w:hideMark/>
          </w:tcPr>
          <w:p w14:paraId="629B8728" w14:textId="77777777" w:rsidR="00BE7822" w:rsidRPr="002B0CD7" w:rsidRDefault="00BE7822" w:rsidP="0098228D">
            <w:pPr>
              <w:jc w:val="right"/>
              <w:rPr>
                <w:sz w:val="20"/>
                <w:szCs w:val="20"/>
              </w:rPr>
            </w:pPr>
            <w:r>
              <w:rPr>
                <w:sz w:val="20"/>
              </w:rPr>
              <w:t>100</w:t>
            </w:r>
          </w:p>
        </w:tc>
      </w:tr>
      <w:tr w:rsidR="00BE7822" w:rsidRPr="002B0CD7" w14:paraId="2AEE0557" w14:textId="77777777" w:rsidTr="0098228D">
        <w:trPr>
          <w:trHeight w:val="62"/>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5723DAF" w14:textId="77777777" w:rsidR="00BE7822" w:rsidRPr="002B0CD7" w:rsidRDefault="00BE7822" w:rsidP="0098228D">
            <w:pPr>
              <w:jc w:val="left"/>
              <w:rPr>
                <w:sz w:val="20"/>
                <w:szCs w:val="20"/>
              </w:rPr>
            </w:pPr>
            <w:r>
              <w:rPr>
                <w:sz w:val="20"/>
              </w:rPr>
              <w:t>2005</w:t>
            </w:r>
          </w:p>
        </w:tc>
        <w:tc>
          <w:tcPr>
            <w:tcW w:w="1072" w:type="dxa"/>
            <w:tcBorders>
              <w:top w:val="nil"/>
              <w:left w:val="nil"/>
              <w:bottom w:val="single" w:sz="4" w:space="0" w:color="auto"/>
              <w:right w:val="single" w:sz="4" w:space="0" w:color="auto"/>
            </w:tcBorders>
            <w:shd w:val="clear" w:color="auto" w:fill="auto"/>
            <w:noWrap/>
            <w:vAlign w:val="center"/>
            <w:hideMark/>
          </w:tcPr>
          <w:p w14:paraId="7AB5331E" w14:textId="77777777" w:rsidR="00BE7822" w:rsidRPr="002B0CD7" w:rsidRDefault="00BE7822" w:rsidP="0098228D">
            <w:pPr>
              <w:jc w:val="right"/>
              <w:rPr>
                <w:sz w:val="20"/>
                <w:szCs w:val="20"/>
              </w:rPr>
            </w:pPr>
            <w:r>
              <w:rPr>
                <w:sz w:val="20"/>
              </w:rPr>
              <w:t>72</w:t>
            </w:r>
          </w:p>
        </w:tc>
        <w:tc>
          <w:tcPr>
            <w:tcW w:w="1150" w:type="dxa"/>
            <w:tcBorders>
              <w:top w:val="nil"/>
              <w:left w:val="nil"/>
              <w:bottom w:val="single" w:sz="4" w:space="0" w:color="auto"/>
              <w:right w:val="single" w:sz="4" w:space="0" w:color="auto"/>
            </w:tcBorders>
            <w:shd w:val="clear" w:color="auto" w:fill="auto"/>
            <w:noWrap/>
            <w:vAlign w:val="center"/>
            <w:hideMark/>
          </w:tcPr>
          <w:p w14:paraId="14771038" w14:textId="77777777" w:rsidR="00BE7822" w:rsidRPr="002B0CD7" w:rsidRDefault="00BE7822" w:rsidP="0098228D">
            <w:pPr>
              <w:jc w:val="right"/>
              <w:rPr>
                <w:sz w:val="20"/>
                <w:szCs w:val="20"/>
              </w:rPr>
            </w:pPr>
            <w:r>
              <w:rPr>
                <w:sz w:val="20"/>
              </w:rPr>
              <w:t>72</w:t>
            </w:r>
          </w:p>
        </w:tc>
        <w:tc>
          <w:tcPr>
            <w:tcW w:w="1255" w:type="dxa"/>
            <w:tcBorders>
              <w:top w:val="nil"/>
              <w:left w:val="nil"/>
              <w:bottom w:val="single" w:sz="4" w:space="0" w:color="auto"/>
              <w:right w:val="single" w:sz="4" w:space="0" w:color="auto"/>
            </w:tcBorders>
            <w:shd w:val="clear" w:color="auto" w:fill="auto"/>
            <w:noWrap/>
            <w:vAlign w:val="center"/>
            <w:hideMark/>
          </w:tcPr>
          <w:p w14:paraId="36B5F3CF" w14:textId="77777777" w:rsidR="00BE7822" w:rsidRPr="002B0CD7" w:rsidRDefault="00BE7822" w:rsidP="0098228D">
            <w:pPr>
              <w:jc w:val="right"/>
              <w:rPr>
                <w:sz w:val="20"/>
                <w:szCs w:val="20"/>
              </w:rPr>
            </w:pPr>
            <w:r>
              <w:rPr>
                <w:sz w:val="20"/>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7D572044" w14:textId="77777777" w:rsidR="00BE7822" w:rsidRPr="002B0CD7" w:rsidRDefault="00BE7822" w:rsidP="0098228D">
            <w:pPr>
              <w:jc w:val="right"/>
              <w:rPr>
                <w:sz w:val="20"/>
                <w:szCs w:val="20"/>
              </w:rPr>
            </w:pPr>
            <w:r>
              <w:rPr>
                <w:sz w:val="20"/>
              </w:rPr>
              <w:t>12 339 483</w:t>
            </w:r>
          </w:p>
        </w:tc>
        <w:tc>
          <w:tcPr>
            <w:tcW w:w="1417" w:type="dxa"/>
            <w:tcBorders>
              <w:top w:val="nil"/>
              <w:left w:val="nil"/>
              <w:bottom w:val="single" w:sz="4" w:space="0" w:color="auto"/>
              <w:right w:val="single" w:sz="4" w:space="0" w:color="auto"/>
            </w:tcBorders>
            <w:shd w:val="clear" w:color="auto" w:fill="auto"/>
            <w:noWrap/>
            <w:vAlign w:val="center"/>
            <w:hideMark/>
          </w:tcPr>
          <w:p w14:paraId="127DC944" w14:textId="77777777" w:rsidR="00BE7822" w:rsidRPr="002B0CD7" w:rsidRDefault="00BE7822" w:rsidP="0098228D">
            <w:pPr>
              <w:jc w:val="right"/>
              <w:rPr>
                <w:sz w:val="20"/>
                <w:szCs w:val="20"/>
              </w:rPr>
            </w:pPr>
            <w:r>
              <w:rPr>
                <w:sz w:val="20"/>
              </w:rPr>
              <w:t>12 339 483</w:t>
            </w:r>
          </w:p>
        </w:tc>
        <w:tc>
          <w:tcPr>
            <w:tcW w:w="1116" w:type="dxa"/>
            <w:tcBorders>
              <w:top w:val="nil"/>
              <w:left w:val="nil"/>
              <w:bottom w:val="single" w:sz="4" w:space="0" w:color="auto"/>
              <w:right w:val="single" w:sz="4" w:space="0" w:color="auto"/>
            </w:tcBorders>
            <w:shd w:val="clear" w:color="auto" w:fill="auto"/>
            <w:noWrap/>
            <w:vAlign w:val="center"/>
            <w:hideMark/>
          </w:tcPr>
          <w:p w14:paraId="7E9EF337" w14:textId="77777777" w:rsidR="00BE7822" w:rsidRPr="002B0CD7" w:rsidRDefault="00BE7822" w:rsidP="0098228D">
            <w:pPr>
              <w:jc w:val="right"/>
              <w:rPr>
                <w:sz w:val="20"/>
                <w:szCs w:val="20"/>
              </w:rPr>
            </w:pPr>
            <w:r>
              <w:rPr>
                <w:sz w:val="20"/>
              </w:rPr>
              <w:t>0</w:t>
            </w:r>
          </w:p>
        </w:tc>
        <w:tc>
          <w:tcPr>
            <w:tcW w:w="1273" w:type="dxa"/>
            <w:tcBorders>
              <w:top w:val="nil"/>
              <w:left w:val="nil"/>
              <w:bottom w:val="single" w:sz="4" w:space="0" w:color="auto"/>
              <w:right w:val="single" w:sz="4" w:space="0" w:color="auto"/>
            </w:tcBorders>
            <w:shd w:val="clear" w:color="auto" w:fill="auto"/>
            <w:noWrap/>
            <w:vAlign w:val="center"/>
            <w:hideMark/>
          </w:tcPr>
          <w:p w14:paraId="32E58A0E" w14:textId="77777777" w:rsidR="00BE7822" w:rsidRPr="002B0CD7" w:rsidRDefault="00BE7822" w:rsidP="0098228D">
            <w:pPr>
              <w:jc w:val="right"/>
              <w:rPr>
                <w:sz w:val="20"/>
                <w:szCs w:val="20"/>
              </w:rPr>
            </w:pPr>
            <w:r>
              <w:rPr>
                <w:sz w:val="20"/>
              </w:rPr>
              <w:t>100</w:t>
            </w:r>
          </w:p>
        </w:tc>
      </w:tr>
      <w:tr w:rsidR="00BE7822" w:rsidRPr="002B0CD7" w14:paraId="3B242184" w14:textId="77777777" w:rsidTr="0098228D">
        <w:trPr>
          <w:trHeight w:val="109"/>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84FB4AC" w14:textId="77777777" w:rsidR="00BE7822" w:rsidRPr="002B0CD7" w:rsidRDefault="00BE7822" w:rsidP="0098228D">
            <w:pPr>
              <w:jc w:val="left"/>
              <w:rPr>
                <w:sz w:val="20"/>
                <w:szCs w:val="20"/>
              </w:rPr>
            </w:pPr>
            <w:r>
              <w:rPr>
                <w:sz w:val="20"/>
              </w:rPr>
              <w:t>2006</w:t>
            </w:r>
          </w:p>
        </w:tc>
        <w:tc>
          <w:tcPr>
            <w:tcW w:w="1072" w:type="dxa"/>
            <w:tcBorders>
              <w:top w:val="nil"/>
              <w:left w:val="nil"/>
              <w:bottom w:val="single" w:sz="4" w:space="0" w:color="auto"/>
              <w:right w:val="single" w:sz="4" w:space="0" w:color="auto"/>
            </w:tcBorders>
            <w:shd w:val="clear" w:color="auto" w:fill="auto"/>
            <w:noWrap/>
            <w:vAlign w:val="center"/>
            <w:hideMark/>
          </w:tcPr>
          <w:p w14:paraId="74D2EAB2" w14:textId="77777777" w:rsidR="00BE7822" w:rsidRPr="002B0CD7" w:rsidRDefault="00BE7822" w:rsidP="0098228D">
            <w:pPr>
              <w:jc w:val="right"/>
              <w:rPr>
                <w:sz w:val="20"/>
                <w:szCs w:val="20"/>
              </w:rPr>
            </w:pPr>
            <w:r>
              <w:rPr>
                <w:sz w:val="20"/>
              </w:rPr>
              <w:t>108</w:t>
            </w:r>
          </w:p>
        </w:tc>
        <w:tc>
          <w:tcPr>
            <w:tcW w:w="1150" w:type="dxa"/>
            <w:tcBorders>
              <w:top w:val="nil"/>
              <w:left w:val="nil"/>
              <w:bottom w:val="single" w:sz="4" w:space="0" w:color="auto"/>
              <w:right w:val="single" w:sz="4" w:space="0" w:color="auto"/>
            </w:tcBorders>
            <w:shd w:val="clear" w:color="auto" w:fill="auto"/>
            <w:noWrap/>
            <w:vAlign w:val="center"/>
            <w:hideMark/>
          </w:tcPr>
          <w:p w14:paraId="5A82A20D" w14:textId="77777777" w:rsidR="00BE7822" w:rsidRPr="002B0CD7" w:rsidRDefault="00BE7822" w:rsidP="0098228D">
            <w:pPr>
              <w:jc w:val="right"/>
              <w:rPr>
                <w:sz w:val="20"/>
                <w:szCs w:val="20"/>
              </w:rPr>
            </w:pPr>
            <w:r>
              <w:rPr>
                <w:sz w:val="20"/>
              </w:rPr>
              <w:t>108</w:t>
            </w:r>
          </w:p>
        </w:tc>
        <w:tc>
          <w:tcPr>
            <w:tcW w:w="1255" w:type="dxa"/>
            <w:tcBorders>
              <w:top w:val="nil"/>
              <w:left w:val="nil"/>
              <w:bottom w:val="single" w:sz="4" w:space="0" w:color="auto"/>
              <w:right w:val="single" w:sz="4" w:space="0" w:color="auto"/>
            </w:tcBorders>
            <w:shd w:val="clear" w:color="auto" w:fill="auto"/>
            <w:noWrap/>
            <w:vAlign w:val="center"/>
            <w:hideMark/>
          </w:tcPr>
          <w:p w14:paraId="608FC26F" w14:textId="77777777" w:rsidR="00BE7822" w:rsidRPr="002B0CD7" w:rsidRDefault="00BE7822" w:rsidP="0098228D">
            <w:pPr>
              <w:jc w:val="right"/>
              <w:rPr>
                <w:sz w:val="20"/>
                <w:szCs w:val="20"/>
              </w:rPr>
            </w:pPr>
            <w:r>
              <w:rPr>
                <w:sz w:val="20"/>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062303E1" w14:textId="77777777" w:rsidR="00BE7822" w:rsidRPr="002B0CD7" w:rsidRDefault="00BE7822" w:rsidP="0098228D">
            <w:pPr>
              <w:jc w:val="right"/>
              <w:rPr>
                <w:sz w:val="20"/>
                <w:szCs w:val="20"/>
              </w:rPr>
            </w:pPr>
            <w:r>
              <w:rPr>
                <w:sz w:val="20"/>
              </w:rPr>
              <w:t>12 731 484</w:t>
            </w:r>
          </w:p>
        </w:tc>
        <w:tc>
          <w:tcPr>
            <w:tcW w:w="1417" w:type="dxa"/>
            <w:tcBorders>
              <w:top w:val="nil"/>
              <w:left w:val="nil"/>
              <w:bottom w:val="single" w:sz="4" w:space="0" w:color="auto"/>
              <w:right w:val="single" w:sz="4" w:space="0" w:color="auto"/>
            </w:tcBorders>
            <w:shd w:val="clear" w:color="auto" w:fill="auto"/>
            <w:noWrap/>
            <w:vAlign w:val="center"/>
            <w:hideMark/>
          </w:tcPr>
          <w:p w14:paraId="08588344" w14:textId="77777777" w:rsidR="00BE7822" w:rsidRPr="002B0CD7" w:rsidRDefault="00BE7822" w:rsidP="0098228D">
            <w:pPr>
              <w:jc w:val="right"/>
              <w:rPr>
                <w:sz w:val="20"/>
                <w:szCs w:val="20"/>
              </w:rPr>
            </w:pPr>
            <w:r>
              <w:rPr>
                <w:sz w:val="20"/>
              </w:rPr>
              <w:t>12 731 484</w:t>
            </w:r>
          </w:p>
        </w:tc>
        <w:tc>
          <w:tcPr>
            <w:tcW w:w="1116" w:type="dxa"/>
            <w:tcBorders>
              <w:top w:val="nil"/>
              <w:left w:val="nil"/>
              <w:bottom w:val="single" w:sz="4" w:space="0" w:color="auto"/>
              <w:right w:val="single" w:sz="4" w:space="0" w:color="auto"/>
            </w:tcBorders>
            <w:shd w:val="clear" w:color="auto" w:fill="auto"/>
            <w:noWrap/>
            <w:vAlign w:val="center"/>
            <w:hideMark/>
          </w:tcPr>
          <w:p w14:paraId="46B087D7" w14:textId="4FDEFA5D" w:rsidR="00BE7822" w:rsidRPr="002B0CD7" w:rsidRDefault="00FF2A9B" w:rsidP="0098228D">
            <w:pPr>
              <w:jc w:val="right"/>
              <w:rPr>
                <w:sz w:val="20"/>
                <w:szCs w:val="20"/>
              </w:rPr>
            </w:pPr>
            <w:r>
              <w:rPr>
                <w:sz w:val="20"/>
              </w:rPr>
              <w:t>0</w:t>
            </w:r>
          </w:p>
        </w:tc>
        <w:tc>
          <w:tcPr>
            <w:tcW w:w="1273" w:type="dxa"/>
            <w:tcBorders>
              <w:top w:val="nil"/>
              <w:left w:val="nil"/>
              <w:bottom w:val="single" w:sz="4" w:space="0" w:color="auto"/>
              <w:right w:val="single" w:sz="4" w:space="0" w:color="auto"/>
            </w:tcBorders>
            <w:shd w:val="clear" w:color="auto" w:fill="auto"/>
            <w:noWrap/>
            <w:vAlign w:val="center"/>
            <w:hideMark/>
          </w:tcPr>
          <w:p w14:paraId="7D582F86" w14:textId="77777777" w:rsidR="00BE7822" w:rsidRPr="002B0CD7" w:rsidRDefault="00BE7822" w:rsidP="0098228D">
            <w:pPr>
              <w:jc w:val="right"/>
              <w:rPr>
                <w:sz w:val="20"/>
                <w:szCs w:val="20"/>
              </w:rPr>
            </w:pPr>
            <w:r>
              <w:rPr>
                <w:sz w:val="20"/>
              </w:rPr>
              <w:t>100</w:t>
            </w:r>
          </w:p>
        </w:tc>
      </w:tr>
      <w:tr w:rsidR="00BE7822" w:rsidRPr="002B0CD7" w14:paraId="44D41443" w14:textId="77777777" w:rsidTr="0098228D">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42685EA" w14:textId="77777777" w:rsidR="00BE7822" w:rsidRPr="002B0CD7" w:rsidRDefault="00BE7822" w:rsidP="0098228D">
            <w:pPr>
              <w:jc w:val="left"/>
              <w:rPr>
                <w:sz w:val="20"/>
                <w:szCs w:val="20"/>
              </w:rPr>
            </w:pPr>
            <w:r>
              <w:rPr>
                <w:sz w:val="20"/>
              </w:rPr>
              <w:t>2007</w:t>
            </w:r>
          </w:p>
        </w:tc>
        <w:tc>
          <w:tcPr>
            <w:tcW w:w="1072" w:type="dxa"/>
            <w:tcBorders>
              <w:top w:val="nil"/>
              <w:left w:val="nil"/>
              <w:bottom w:val="single" w:sz="4" w:space="0" w:color="auto"/>
              <w:right w:val="single" w:sz="4" w:space="0" w:color="auto"/>
            </w:tcBorders>
            <w:shd w:val="clear" w:color="auto" w:fill="auto"/>
            <w:noWrap/>
            <w:vAlign w:val="center"/>
            <w:hideMark/>
          </w:tcPr>
          <w:p w14:paraId="04EC4E5C" w14:textId="77777777" w:rsidR="00BE7822" w:rsidRPr="002B0CD7" w:rsidRDefault="00BE7822" w:rsidP="0098228D">
            <w:pPr>
              <w:jc w:val="right"/>
              <w:rPr>
                <w:sz w:val="20"/>
                <w:szCs w:val="20"/>
              </w:rPr>
            </w:pPr>
            <w:r>
              <w:rPr>
                <w:sz w:val="20"/>
              </w:rPr>
              <w:t>79</w:t>
            </w:r>
          </w:p>
        </w:tc>
        <w:tc>
          <w:tcPr>
            <w:tcW w:w="1150" w:type="dxa"/>
            <w:tcBorders>
              <w:top w:val="nil"/>
              <w:left w:val="nil"/>
              <w:bottom w:val="single" w:sz="4" w:space="0" w:color="auto"/>
              <w:right w:val="single" w:sz="4" w:space="0" w:color="auto"/>
            </w:tcBorders>
            <w:shd w:val="clear" w:color="auto" w:fill="auto"/>
            <w:noWrap/>
            <w:vAlign w:val="center"/>
            <w:hideMark/>
          </w:tcPr>
          <w:p w14:paraId="7886C5B5" w14:textId="77777777" w:rsidR="00BE7822" w:rsidRPr="002B0CD7" w:rsidRDefault="00BE7822" w:rsidP="0098228D">
            <w:pPr>
              <w:jc w:val="right"/>
              <w:rPr>
                <w:sz w:val="20"/>
                <w:szCs w:val="20"/>
              </w:rPr>
            </w:pPr>
            <w:r>
              <w:rPr>
                <w:sz w:val="20"/>
              </w:rPr>
              <w:t>79</w:t>
            </w:r>
          </w:p>
        </w:tc>
        <w:tc>
          <w:tcPr>
            <w:tcW w:w="1255" w:type="dxa"/>
            <w:tcBorders>
              <w:top w:val="nil"/>
              <w:left w:val="nil"/>
              <w:bottom w:val="single" w:sz="4" w:space="0" w:color="auto"/>
              <w:right w:val="single" w:sz="4" w:space="0" w:color="auto"/>
            </w:tcBorders>
            <w:shd w:val="clear" w:color="auto" w:fill="auto"/>
            <w:noWrap/>
            <w:vAlign w:val="center"/>
            <w:hideMark/>
          </w:tcPr>
          <w:p w14:paraId="655BA9FC" w14:textId="77777777" w:rsidR="00BE7822" w:rsidRPr="002B0CD7" w:rsidRDefault="00BE7822" w:rsidP="0098228D">
            <w:pPr>
              <w:jc w:val="right"/>
              <w:rPr>
                <w:sz w:val="20"/>
                <w:szCs w:val="20"/>
              </w:rPr>
            </w:pPr>
            <w:r>
              <w:rPr>
                <w:sz w:val="20"/>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089524DB" w14:textId="77777777" w:rsidR="00BE7822" w:rsidRPr="002B0CD7" w:rsidRDefault="00BE7822" w:rsidP="0098228D">
            <w:pPr>
              <w:jc w:val="right"/>
              <w:rPr>
                <w:sz w:val="20"/>
                <w:szCs w:val="20"/>
              </w:rPr>
            </w:pPr>
            <w:r>
              <w:rPr>
                <w:sz w:val="20"/>
              </w:rPr>
              <w:t>14 671 931</w:t>
            </w:r>
          </w:p>
        </w:tc>
        <w:tc>
          <w:tcPr>
            <w:tcW w:w="1417" w:type="dxa"/>
            <w:tcBorders>
              <w:top w:val="nil"/>
              <w:left w:val="nil"/>
              <w:bottom w:val="single" w:sz="4" w:space="0" w:color="auto"/>
              <w:right w:val="single" w:sz="4" w:space="0" w:color="auto"/>
            </w:tcBorders>
            <w:shd w:val="clear" w:color="auto" w:fill="auto"/>
            <w:noWrap/>
            <w:vAlign w:val="center"/>
            <w:hideMark/>
          </w:tcPr>
          <w:p w14:paraId="5CB3A625" w14:textId="77777777" w:rsidR="00BE7822" w:rsidRPr="002B0CD7" w:rsidRDefault="00BE7822" w:rsidP="0098228D">
            <w:pPr>
              <w:jc w:val="right"/>
              <w:rPr>
                <w:sz w:val="20"/>
                <w:szCs w:val="20"/>
              </w:rPr>
            </w:pPr>
            <w:r>
              <w:rPr>
                <w:sz w:val="20"/>
              </w:rPr>
              <w:t>14 611 111</w:t>
            </w:r>
          </w:p>
        </w:tc>
        <w:tc>
          <w:tcPr>
            <w:tcW w:w="1116" w:type="dxa"/>
            <w:tcBorders>
              <w:top w:val="nil"/>
              <w:left w:val="nil"/>
              <w:bottom w:val="single" w:sz="4" w:space="0" w:color="auto"/>
              <w:right w:val="single" w:sz="4" w:space="0" w:color="auto"/>
            </w:tcBorders>
            <w:shd w:val="clear" w:color="auto" w:fill="auto"/>
            <w:noWrap/>
            <w:vAlign w:val="center"/>
            <w:hideMark/>
          </w:tcPr>
          <w:p w14:paraId="72F9C94E" w14:textId="77777777" w:rsidR="00BE7822" w:rsidRPr="002B0CD7" w:rsidRDefault="00BE7822" w:rsidP="0098228D">
            <w:pPr>
              <w:jc w:val="right"/>
              <w:rPr>
                <w:sz w:val="20"/>
                <w:szCs w:val="20"/>
              </w:rPr>
            </w:pPr>
            <w:r>
              <w:rPr>
                <w:sz w:val="20"/>
              </w:rPr>
              <w:t>60 820</w:t>
            </w:r>
          </w:p>
        </w:tc>
        <w:tc>
          <w:tcPr>
            <w:tcW w:w="1273" w:type="dxa"/>
            <w:tcBorders>
              <w:top w:val="nil"/>
              <w:left w:val="nil"/>
              <w:bottom w:val="single" w:sz="4" w:space="0" w:color="auto"/>
              <w:right w:val="single" w:sz="4" w:space="0" w:color="auto"/>
            </w:tcBorders>
            <w:shd w:val="clear" w:color="auto" w:fill="auto"/>
            <w:noWrap/>
            <w:vAlign w:val="center"/>
            <w:hideMark/>
          </w:tcPr>
          <w:p w14:paraId="73ACBCCE" w14:textId="77777777" w:rsidR="00BE7822" w:rsidRPr="002B0CD7" w:rsidRDefault="00BE7822" w:rsidP="0098228D">
            <w:pPr>
              <w:jc w:val="right"/>
              <w:rPr>
                <w:sz w:val="20"/>
                <w:szCs w:val="20"/>
              </w:rPr>
            </w:pPr>
            <w:r>
              <w:rPr>
                <w:sz w:val="20"/>
              </w:rPr>
              <w:t>100</w:t>
            </w:r>
          </w:p>
        </w:tc>
      </w:tr>
      <w:tr w:rsidR="00BE7822" w:rsidRPr="002B0CD7" w14:paraId="218D5DD5" w14:textId="77777777" w:rsidTr="0098228D">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71A17B3" w14:textId="77777777" w:rsidR="00BE7822" w:rsidRPr="002B0CD7" w:rsidRDefault="00BE7822" w:rsidP="0098228D">
            <w:pPr>
              <w:jc w:val="left"/>
              <w:rPr>
                <w:sz w:val="20"/>
                <w:szCs w:val="20"/>
              </w:rPr>
            </w:pPr>
            <w:r>
              <w:rPr>
                <w:sz w:val="20"/>
              </w:rPr>
              <w:t>2008</w:t>
            </w:r>
          </w:p>
        </w:tc>
        <w:tc>
          <w:tcPr>
            <w:tcW w:w="1072" w:type="dxa"/>
            <w:tcBorders>
              <w:top w:val="nil"/>
              <w:left w:val="nil"/>
              <w:bottom w:val="single" w:sz="4" w:space="0" w:color="auto"/>
              <w:right w:val="single" w:sz="4" w:space="0" w:color="auto"/>
            </w:tcBorders>
            <w:shd w:val="clear" w:color="auto" w:fill="auto"/>
            <w:noWrap/>
            <w:vAlign w:val="center"/>
            <w:hideMark/>
          </w:tcPr>
          <w:p w14:paraId="5F0BDAD5" w14:textId="77777777" w:rsidR="00BE7822" w:rsidRPr="002B0CD7" w:rsidRDefault="00BE7822" w:rsidP="0098228D">
            <w:pPr>
              <w:jc w:val="right"/>
              <w:rPr>
                <w:sz w:val="20"/>
                <w:szCs w:val="20"/>
              </w:rPr>
            </w:pPr>
            <w:r>
              <w:rPr>
                <w:sz w:val="20"/>
              </w:rPr>
              <w:t>132</w:t>
            </w:r>
          </w:p>
        </w:tc>
        <w:tc>
          <w:tcPr>
            <w:tcW w:w="1150" w:type="dxa"/>
            <w:tcBorders>
              <w:top w:val="nil"/>
              <w:left w:val="nil"/>
              <w:bottom w:val="single" w:sz="4" w:space="0" w:color="auto"/>
              <w:right w:val="single" w:sz="4" w:space="0" w:color="auto"/>
            </w:tcBorders>
            <w:shd w:val="clear" w:color="auto" w:fill="auto"/>
            <w:noWrap/>
            <w:vAlign w:val="center"/>
            <w:hideMark/>
          </w:tcPr>
          <w:p w14:paraId="64D70F0B" w14:textId="77777777" w:rsidR="00BE7822" w:rsidRPr="002B0CD7" w:rsidRDefault="00BE7822" w:rsidP="0098228D">
            <w:pPr>
              <w:jc w:val="right"/>
              <w:rPr>
                <w:sz w:val="20"/>
                <w:szCs w:val="20"/>
              </w:rPr>
            </w:pPr>
            <w:r>
              <w:rPr>
                <w:sz w:val="20"/>
              </w:rPr>
              <w:t>132</w:t>
            </w:r>
          </w:p>
        </w:tc>
        <w:tc>
          <w:tcPr>
            <w:tcW w:w="1255" w:type="dxa"/>
            <w:tcBorders>
              <w:top w:val="nil"/>
              <w:left w:val="nil"/>
              <w:bottom w:val="single" w:sz="4" w:space="0" w:color="auto"/>
              <w:right w:val="single" w:sz="4" w:space="0" w:color="auto"/>
            </w:tcBorders>
            <w:shd w:val="clear" w:color="auto" w:fill="auto"/>
            <w:noWrap/>
            <w:vAlign w:val="center"/>
            <w:hideMark/>
          </w:tcPr>
          <w:p w14:paraId="296907E4" w14:textId="77777777" w:rsidR="00BE7822" w:rsidRPr="002B0CD7" w:rsidRDefault="00BE7822" w:rsidP="0098228D">
            <w:pPr>
              <w:jc w:val="right"/>
              <w:rPr>
                <w:sz w:val="20"/>
                <w:szCs w:val="20"/>
              </w:rPr>
            </w:pPr>
            <w:r>
              <w:rPr>
                <w:sz w:val="20"/>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3D608913" w14:textId="77777777" w:rsidR="00BE7822" w:rsidRPr="002B0CD7" w:rsidRDefault="00BE7822" w:rsidP="0098228D">
            <w:pPr>
              <w:jc w:val="right"/>
              <w:rPr>
                <w:sz w:val="20"/>
                <w:szCs w:val="20"/>
              </w:rPr>
            </w:pPr>
            <w:r>
              <w:rPr>
                <w:sz w:val="20"/>
              </w:rPr>
              <w:t>17 875 070</w:t>
            </w:r>
          </w:p>
        </w:tc>
        <w:tc>
          <w:tcPr>
            <w:tcW w:w="1417" w:type="dxa"/>
            <w:tcBorders>
              <w:top w:val="nil"/>
              <w:left w:val="nil"/>
              <w:bottom w:val="single" w:sz="4" w:space="0" w:color="auto"/>
              <w:right w:val="single" w:sz="4" w:space="0" w:color="auto"/>
            </w:tcBorders>
            <w:shd w:val="clear" w:color="auto" w:fill="auto"/>
            <w:noWrap/>
            <w:vAlign w:val="center"/>
            <w:hideMark/>
          </w:tcPr>
          <w:p w14:paraId="3B77702D" w14:textId="77777777" w:rsidR="00BE7822" w:rsidRPr="002B0CD7" w:rsidRDefault="00BE7822" w:rsidP="0098228D">
            <w:pPr>
              <w:jc w:val="right"/>
              <w:rPr>
                <w:sz w:val="20"/>
                <w:szCs w:val="20"/>
              </w:rPr>
            </w:pPr>
            <w:r>
              <w:rPr>
                <w:sz w:val="20"/>
              </w:rPr>
              <w:t>17 875 070</w:t>
            </w:r>
          </w:p>
        </w:tc>
        <w:tc>
          <w:tcPr>
            <w:tcW w:w="1116" w:type="dxa"/>
            <w:tcBorders>
              <w:top w:val="nil"/>
              <w:left w:val="nil"/>
              <w:bottom w:val="single" w:sz="4" w:space="0" w:color="auto"/>
              <w:right w:val="single" w:sz="4" w:space="0" w:color="auto"/>
            </w:tcBorders>
            <w:shd w:val="clear" w:color="auto" w:fill="auto"/>
            <w:noWrap/>
            <w:vAlign w:val="center"/>
            <w:hideMark/>
          </w:tcPr>
          <w:p w14:paraId="701732C1" w14:textId="3837AD9C" w:rsidR="00BE7822" w:rsidRPr="002B0CD7" w:rsidRDefault="00FF2A9B" w:rsidP="0098228D">
            <w:pPr>
              <w:jc w:val="right"/>
              <w:rPr>
                <w:sz w:val="20"/>
                <w:szCs w:val="20"/>
              </w:rPr>
            </w:pPr>
            <w:r>
              <w:rPr>
                <w:sz w:val="20"/>
              </w:rPr>
              <w:t>0</w:t>
            </w:r>
          </w:p>
        </w:tc>
        <w:tc>
          <w:tcPr>
            <w:tcW w:w="1273" w:type="dxa"/>
            <w:tcBorders>
              <w:top w:val="nil"/>
              <w:left w:val="nil"/>
              <w:bottom w:val="single" w:sz="4" w:space="0" w:color="auto"/>
              <w:right w:val="single" w:sz="4" w:space="0" w:color="auto"/>
            </w:tcBorders>
            <w:shd w:val="clear" w:color="auto" w:fill="auto"/>
            <w:noWrap/>
            <w:vAlign w:val="center"/>
            <w:hideMark/>
          </w:tcPr>
          <w:p w14:paraId="45031019" w14:textId="77777777" w:rsidR="00BE7822" w:rsidRPr="002B0CD7" w:rsidRDefault="00BE7822" w:rsidP="0098228D">
            <w:pPr>
              <w:jc w:val="right"/>
              <w:rPr>
                <w:sz w:val="20"/>
                <w:szCs w:val="20"/>
              </w:rPr>
            </w:pPr>
            <w:r>
              <w:rPr>
                <w:sz w:val="20"/>
              </w:rPr>
              <w:t>100</w:t>
            </w:r>
          </w:p>
        </w:tc>
      </w:tr>
      <w:tr w:rsidR="00BE7822" w:rsidRPr="002B0CD7" w14:paraId="0A88798E" w14:textId="77777777" w:rsidTr="0098228D">
        <w:trPr>
          <w:trHeight w:val="91"/>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7558A8C" w14:textId="77777777" w:rsidR="00BE7822" w:rsidRPr="002B0CD7" w:rsidRDefault="00BE7822" w:rsidP="0098228D">
            <w:pPr>
              <w:jc w:val="left"/>
              <w:rPr>
                <w:sz w:val="20"/>
                <w:szCs w:val="20"/>
              </w:rPr>
            </w:pPr>
            <w:r>
              <w:rPr>
                <w:sz w:val="20"/>
              </w:rPr>
              <w:t>2009</w:t>
            </w:r>
          </w:p>
        </w:tc>
        <w:tc>
          <w:tcPr>
            <w:tcW w:w="1072" w:type="dxa"/>
            <w:tcBorders>
              <w:top w:val="nil"/>
              <w:left w:val="nil"/>
              <w:bottom w:val="single" w:sz="4" w:space="0" w:color="auto"/>
              <w:right w:val="single" w:sz="4" w:space="0" w:color="auto"/>
            </w:tcBorders>
            <w:shd w:val="clear" w:color="auto" w:fill="auto"/>
            <w:noWrap/>
            <w:vAlign w:val="center"/>
            <w:hideMark/>
          </w:tcPr>
          <w:p w14:paraId="37B0F25A" w14:textId="77777777" w:rsidR="00BE7822" w:rsidRPr="002B0CD7" w:rsidRDefault="00BE7822" w:rsidP="0098228D">
            <w:pPr>
              <w:jc w:val="right"/>
              <w:rPr>
                <w:sz w:val="20"/>
                <w:szCs w:val="20"/>
              </w:rPr>
            </w:pPr>
            <w:r>
              <w:rPr>
                <w:sz w:val="20"/>
              </w:rPr>
              <w:t>115</w:t>
            </w:r>
          </w:p>
        </w:tc>
        <w:tc>
          <w:tcPr>
            <w:tcW w:w="1150" w:type="dxa"/>
            <w:tcBorders>
              <w:top w:val="nil"/>
              <w:left w:val="nil"/>
              <w:bottom w:val="single" w:sz="4" w:space="0" w:color="auto"/>
              <w:right w:val="single" w:sz="4" w:space="0" w:color="auto"/>
            </w:tcBorders>
            <w:shd w:val="clear" w:color="auto" w:fill="auto"/>
            <w:noWrap/>
            <w:vAlign w:val="center"/>
            <w:hideMark/>
          </w:tcPr>
          <w:p w14:paraId="1A4E4A34" w14:textId="77777777" w:rsidR="00BE7822" w:rsidRPr="002B0CD7" w:rsidRDefault="00BE7822" w:rsidP="0098228D">
            <w:pPr>
              <w:jc w:val="right"/>
              <w:rPr>
                <w:sz w:val="20"/>
                <w:szCs w:val="20"/>
              </w:rPr>
            </w:pPr>
            <w:r>
              <w:rPr>
                <w:sz w:val="20"/>
              </w:rPr>
              <w:t>115</w:t>
            </w:r>
          </w:p>
        </w:tc>
        <w:tc>
          <w:tcPr>
            <w:tcW w:w="1255" w:type="dxa"/>
            <w:tcBorders>
              <w:top w:val="nil"/>
              <w:left w:val="nil"/>
              <w:bottom w:val="single" w:sz="4" w:space="0" w:color="auto"/>
              <w:right w:val="single" w:sz="4" w:space="0" w:color="auto"/>
            </w:tcBorders>
            <w:shd w:val="clear" w:color="auto" w:fill="auto"/>
            <w:noWrap/>
            <w:vAlign w:val="center"/>
            <w:hideMark/>
          </w:tcPr>
          <w:p w14:paraId="488168C2" w14:textId="77777777" w:rsidR="00BE7822" w:rsidRPr="002B0CD7" w:rsidRDefault="00BE7822" w:rsidP="0098228D">
            <w:pPr>
              <w:jc w:val="right"/>
              <w:rPr>
                <w:sz w:val="20"/>
                <w:szCs w:val="20"/>
              </w:rPr>
            </w:pPr>
            <w:r>
              <w:rPr>
                <w:sz w:val="20"/>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279CB956" w14:textId="77777777" w:rsidR="00BE7822" w:rsidRPr="002B0CD7" w:rsidRDefault="00BE7822" w:rsidP="0098228D">
            <w:pPr>
              <w:jc w:val="right"/>
              <w:rPr>
                <w:sz w:val="20"/>
                <w:szCs w:val="20"/>
              </w:rPr>
            </w:pPr>
            <w:r>
              <w:rPr>
                <w:sz w:val="20"/>
              </w:rPr>
              <w:t>17 250 876</w:t>
            </w:r>
          </w:p>
        </w:tc>
        <w:tc>
          <w:tcPr>
            <w:tcW w:w="1417" w:type="dxa"/>
            <w:tcBorders>
              <w:top w:val="nil"/>
              <w:left w:val="nil"/>
              <w:bottom w:val="single" w:sz="4" w:space="0" w:color="auto"/>
              <w:right w:val="single" w:sz="4" w:space="0" w:color="auto"/>
            </w:tcBorders>
            <w:shd w:val="clear" w:color="auto" w:fill="auto"/>
            <w:noWrap/>
            <w:vAlign w:val="center"/>
            <w:hideMark/>
          </w:tcPr>
          <w:p w14:paraId="427EF06F" w14:textId="77777777" w:rsidR="00BE7822" w:rsidRPr="002B0CD7" w:rsidRDefault="00BE7822" w:rsidP="0098228D">
            <w:pPr>
              <w:jc w:val="right"/>
              <w:rPr>
                <w:sz w:val="20"/>
                <w:szCs w:val="20"/>
              </w:rPr>
            </w:pPr>
            <w:r>
              <w:rPr>
                <w:sz w:val="20"/>
              </w:rPr>
              <w:t>17 250 876</w:t>
            </w:r>
          </w:p>
        </w:tc>
        <w:tc>
          <w:tcPr>
            <w:tcW w:w="1116" w:type="dxa"/>
            <w:tcBorders>
              <w:top w:val="nil"/>
              <w:left w:val="nil"/>
              <w:bottom w:val="single" w:sz="4" w:space="0" w:color="auto"/>
              <w:right w:val="single" w:sz="4" w:space="0" w:color="auto"/>
            </w:tcBorders>
            <w:shd w:val="clear" w:color="auto" w:fill="auto"/>
            <w:noWrap/>
            <w:vAlign w:val="center"/>
            <w:hideMark/>
          </w:tcPr>
          <w:p w14:paraId="1ADAA426" w14:textId="52FD63A9" w:rsidR="00BE7822" w:rsidRPr="002B0CD7" w:rsidRDefault="00FF2A9B" w:rsidP="0098228D">
            <w:pPr>
              <w:jc w:val="right"/>
              <w:rPr>
                <w:sz w:val="20"/>
                <w:szCs w:val="20"/>
              </w:rPr>
            </w:pPr>
            <w:r>
              <w:rPr>
                <w:sz w:val="20"/>
              </w:rPr>
              <w:t>0</w:t>
            </w:r>
          </w:p>
        </w:tc>
        <w:tc>
          <w:tcPr>
            <w:tcW w:w="1273" w:type="dxa"/>
            <w:tcBorders>
              <w:top w:val="nil"/>
              <w:left w:val="nil"/>
              <w:bottom w:val="single" w:sz="4" w:space="0" w:color="auto"/>
              <w:right w:val="single" w:sz="4" w:space="0" w:color="auto"/>
            </w:tcBorders>
            <w:shd w:val="clear" w:color="auto" w:fill="auto"/>
            <w:noWrap/>
            <w:vAlign w:val="center"/>
            <w:hideMark/>
          </w:tcPr>
          <w:p w14:paraId="50D806C4" w14:textId="77777777" w:rsidR="00BE7822" w:rsidRPr="002B0CD7" w:rsidRDefault="00BE7822" w:rsidP="0098228D">
            <w:pPr>
              <w:jc w:val="right"/>
              <w:rPr>
                <w:sz w:val="20"/>
                <w:szCs w:val="20"/>
              </w:rPr>
            </w:pPr>
            <w:r>
              <w:rPr>
                <w:sz w:val="20"/>
              </w:rPr>
              <w:t>100</w:t>
            </w:r>
          </w:p>
        </w:tc>
      </w:tr>
      <w:tr w:rsidR="00BE7822" w:rsidRPr="002B0CD7" w14:paraId="03453092" w14:textId="77777777" w:rsidTr="0098228D">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0ABE2BA" w14:textId="77777777" w:rsidR="00BE7822" w:rsidRPr="002B0CD7" w:rsidRDefault="00BE7822" w:rsidP="0098228D">
            <w:pPr>
              <w:jc w:val="left"/>
              <w:rPr>
                <w:sz w:val="20"/>
                <w:szCs w:val="20"/>
              </w:rPr>
            </w:pPr>
            <w:r>
              <w:rPr>
                <w:sz w:val="20"/>
              </w:rPr>
              <w:t>2010</w:t>
            </w:r>
          </w:p>
        </w:tc>
        <w:tc>
          <w:tcPr>
            <w:tcW w:w="1072" w:type="dxa"/>
            <w:tcBorders>
              <w:top w:val="nil"/>
              <w:left w:val="nil"/>
              <w:bottom w:val="single" w:sz="4" w:space="0" w:color="auto"/>
              <w:right w:val="single" w:sz="4" w:space="0" w:color="auto"/>
            </w:tcBorders>
            <w:shd w:val="clear" w:color="auto" w:fill="auto"/>
            <w:noWrap/>
            <w:vAlign w:val="center"/>
            <w:hideMark/>
          </w:tcPr>
          <w:p w14:paraId="4D25BE81" w14:textId="77777777" w:rsidR="00BE7822" w:rsidRPr="002B0CD7" w:rsidRDefault="00BE7822" w:rsidP="0098228D">
            <w:pPr>
              <w:jc w:val="right"/>
              <w:rPr>
                <w:sz w:val="20"/>
                <w:szCs w:val="20"/>
              </w:rPr>
            </w:pPr>
            <w:r>
              <w:rPr>
                <w:sz w:val="20"/>
              </w:rPr>
              <w:t>79</w:t>
            </w:r>
          </w:p>
        </w:tc>
        <w:tc>
          <w:tcPr>
            <w:tcW w:w="1150" w:type="dxa"/>
            <w:tcBorders>
              <w:top w:val="nil"/>
              <w:left w:val="nil"/>
              <w:bottom w:val="single" w:sz="4" w:space="0" w:color="auto"/>
              <w:right w:val="single" w:sz="4" w:space="0" w:color="auto"/>
            </w:tcBorders>
            <w:shd w:val="clear" w:color="auto" w:fill="auto"/>
            <w:noWrap/>
            <w:vAlign w:val="center"/>
            <w:hideMark/>
          </w:tcPr>
          <w:p w14:paraId="3C0A38E6" w14:textId="77777777" w:rsidR="00BE7822" w:rsidRPr="002B0CD7" w:rsidRDefault="00BE7822" w:rsidP="0098228D">
            <w:pPr>
              <w:jc w:val="right"/>
              <w:rPr>
                <w:sz w:val="20"/>
                <w:szCs w:val="20"/>
              </w:rPr>
            </w:pPr>
            <w:r>
              <w:rPr>
                <w:sz w:val="20"/>
              </w:rPr>
              <w:t>78</w:t>
            </w:r>
          </w:p>
        </w:tc>
        <w:tc>
          <w:tcPr>
            <w:tcW w:w="1255" w:type="dxa"/>
            <w:tcBorders>
              <w:top w:val="nil"/>
              <w:left w:val="nil"/>
              <w:bottom w:val="single" w:sz="4" w:space="0" w:color="auto"/>
              <w:right w:val="single" w:sz="4" w:space="0" w:color="auto"/>
            </w:tcBorders>
            <w:shd w:val="clear" w:color="auto" w:fill="auto"/>
            <w:noWrap/>
            <w:vAlign w:val="center"/>
            <w:hideMark/>
          </w:tcPr>
          <w:p w14:paraId="6F35A7D1" w14:textId="77777777" w:rsidR="00BE7822" w:rsidRPr="002B0CD7" w:rsidRDefault="00BE7822" w:rsidP="0098228D">
            <w:pPr>
              <w:jc w:val="right"/>
              <w:rPr>
                <w:sz w:val="20"/>
                <w:szCs w:val="20"/>
              </w:rPr>
            </w:pPr>
            <w:r>
              <w:rPr>
                <w:sz w:val="20"/>
              </w:rPr>
              <w:t>99</w:t>
            </w:r>
          </w:p>
        </w:tc>
        <w:tc>
          <w:tcPr>
            <w:tcW w:w="1287" w:type="dxa"/>
            <w:tcBorders>
              <w:top w:val="nil"/>
              <w:left w:val="nil"/>
              <w:bottom w:val="single" w:sz="4" w:space="0" w:color="auto"/>
              <w:right w:val="single" w:sz="4" w:space="0" w:color="auto"/>
            </w:tcBorders>
            <w:shd w:val="clear" w:color="auto" w:fill="auto"/>
            <w:noWrap/>
            <w:vAlign w:val="center"/>
            <w:hideMark/>
          </w:tcPr>
          <w:p w14:paraId="7873FC13" w14:textId="77777777" w:rsidR="00BE7822" w:rsidRPr="002B0CD7" w:rsidRDefault="00BE7822" w:rsidP="0098228D">
            <w:pPr>
              <w:jc w:val="right"/>
              <w:rPr>
                <w:sz w:val="20"/>
                <w:szCs w:val="20"/>
              </w:rPr>
            </w:pPr>
            <w:r>
              <w:rPr>
                <w:sz w:val="20"/>
              </w:rPr>
              <w:t>14 361 124</w:t>
            </w:r>
          </w:p>
        </w:tc>
        <w:tc>
          <w:tcPr>
            <w:tcW w:w="1417" w:type="dxa"/>
            <w:tcBorders>
              <w:top w:val="nil"/>
              <w:left w:val="nil"/>
              <w:bottom w:val="single" w:sz="4" w:space="0" w:color="auto"/>
              <w:right w:val="single" w:sz="4" w:space="0" w:color="auto"/>
            </w:tcBorders>
            <w:shd w:val="clear" w:color="auto" w:fill="auto"/>
            <w:noWrap/>
            <w:vAlign w:val="center"/>
            <w:hideMark/>
          </w:tcPr>
          <w:p w14:paraId="149A6E8C" w14:textId="77777777" w:rsidR="00BE7822" w:rsidRPr="002B0CD7" w:rsidRDefault="00BE7822" w:rsidP="0098228D">
            <w:pPr>
              <w:jc w:val="right"/>
              <w:rPr>
                <w:sz w:val="20"/>
                <w:szCs w:val="20"/>
              </w:rPr>
            </w:pPr>
            <w:r>
              <w:rPr>
                <w:sz w:val="20"/>
              </w:rPr>
              <w:t>14 288 901</w:t>
            </w:r>
          </w:p>
        </w:tc>
        <w:tc>
          <w:tcPr>
            <w:tcW w:w="1116" w:type="dxa"/>
            <w:tcBorders>
              <w:top w:val="nil"/>
              <w:left w:val="nil"/>
              <w:bottom w:val="single" w:sz="4" w:space="0" w:color="auto"/>
              <w:right w:val="single" w:sz="4" w:space="0" w:color="auto"/>
            </w:tcBorders>
            <w:shd w:val="clear" w:color="auto" w:fill="auto"/>
            <w:noWrap/>
            <w:vAlign w:val="center"/>
            <w:hideMark/>
          </w:tcPr>
          <w:p w14:paraId="038FBE44" w14:textId="77777777" w:rsidR="00BE7822" w:rsidRPr="002B0CD7" w:rsidRDefault="00BE7822" w:rsidP="0098228D">
            <w:pPr>
              <w:jc w:val="right"/>
              <w:rPr>
                <w:sz w:val="20"/>
                <w:szCs w:val="20"/>
              </w:rPr>
            </w:pPr>
            <w:r>
              <w:rPr>
                <w:sz w:val="20"/>
              </w:rPr>
              <w:t>72 224</w:t>
            </w:r>
          </w:p>
        </w:tc>
        <w:tc>
          <w:tcPr>
            <w:tcW w:w="1273" w:type="dxa"/>
            <w:tcBorders>
              <w:top w:val="nil"/>
              <w:left w:val="nil"/>
              <w:bottom w:val="single" w:sz="4" w:space="0" w:color="auto"/>
              <w:right w:val="single" w:sz="4" w:space="0" w:color="auto"/>
            </w:tcBorders>
            <w:shd w:val="clear" w:color="auto" w:fill="auto"/>
            <w:noWrap/>
            <w:vAlign w:val="center"/>
            <w:hideMark/>
          </w:tcPr>
          <w:p w14:paraId="3C82DC2B" w14:textId="77777777" w:rsidR="00BE7822" w:rsidRPr="002B0CD7" w:rsidRDefault="00BE7822" w:rsidP="0098228D">
            <w:pPr>
              <w:jc w:val="right"/>
              <w:rPr>
                <w:sz w:val="20"/>
                <w:szCs w:val="20"/>
              </w:rPr>
            </w:pPr>
            <w:r>
              <w:rPr>
                <w:sz w:val="20"/>
              </w:rPr>
              <w:t>99</w:t>
            </w:r>
          </w:p>
        </w:tc>
      </w:tr>
      <w:tr w:rsidR="00BE7822" w:rsidRPr="002B0CD7" w14:paraId="76895B1F" w14:textId="77777777" w:rsidTr="0098228D">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0650771" w14:textId="77777777" w:rsidR="00BE7822" w:rsidRPr="002B0CD7" w:rsidRDefault="00BE7822" w:rsidP="0098228D">
            <w:pPr>
              <w:jc w:val="left"/>
              <w:rPr>
                <w:sz w:val="20"/>
                <w:szCs w:val="20"/>
              </w:rPr>
            </w:pPr>
            <w:r>
              <w:rPr>
                <w:sz w:val="20"/>
              </w:rPr>
              <w:t>2011</w:t>
            </w:r>
          </w:p>
        </w:tc>
        <w:tc>
          <w:tcPr>
            <w:tcW w:w="1072" w:type="dxa"/>
            <w:tcBorders>
              <w:top w:val="nil"/>
              <w:left w:val="nil"/>
              <w:bottom w:val="single" w:sz="4" w:space="0" w:color="auto"/>
              <w:right w:val="single" w:sz="4" w:space="0" w:color="auto"/>
            </w:tcBorders>
            <w:shd w:val="clear" w:color="auto" w:fill="auto"/>
            <w:noWrap/>
            <w:vAlign w:val="center"/>
            <w:hideMark/>
          </w:tcPr>
          <w:p w14:paraId="0EDB2896" w14:textId="77777777" w:rsidR="00BE7822" w:rsidRPr="002B0CD7" w:rsidRDefault="00BE7822" w:rsidP="0098228D">
            <w:pPr>
              <w:jc w:val="right"/>
              <w:rPr>
                <w:sz w:val="20"/>
                <w:szCs w:val="20"/>
              </w:rPr>
            </w:pPr>
            <w:r>
              <w:rPr>
                <w:sz w:val="20"/>
              </w:rPr>
              <w:t>100</w:t>
            </w:r>
          </w:p>
        </w:tc>
        <w:tc>
          <w:tcPr>
            <w:tcW w:w="1150" w:type="dxa"/>
            <w:tcBorders>
              <w:top w:val="nil"/>
              <w:left w:val="nil"/>
              <w:bottom w:val="single" w:sz="4" w:space="0" w:color="auto"/>
              <w:right w:val="single" w:sz="4" w:space="0" w:color="auto"/>
            </w:tcBorders>
            <w:shd w:val="clear" w:color="auto" w:fill="auto"/>
            <w:noWrap/>
            <w:vAlign w:val="center"/>
            <w:hideMark/>
          </w:tcPr>
          <w:p w14:paraId="08B0C542" w14:textId="77777777" w:rsidR="00BE7822" w:rsidRPr="002B0CD7" w:rsidRDefault="00BE7822" w:rsidP="0098228D">
            <w:pPr>
              <w:jc w:val="right"/>
              <w:rPr>
                <w:sz w:val="20"/>
                <w:szCs w:val="20"/>
              </w:rPr>
            </w:pPr>
            <w:r>
              <w:rPr>
                <w:sz w:val="20"/>
              </w:rPr>
              <w:t>100</w:t>
            </w:r>
          </w:p>
        </w:tc>
        <w:tc>
          <w:tcPr>
            <w:tcW w:w="1255" w:type="dxa"/>
            <w:tcBorders>
              <w:top w:val="nil"/>
              <w:left w:val="nil"/>
              <w:bottom w:val="single" w:sz="4" w:space="0" w:color="auto"/>
              <w:right w:val="single" w:sz="4" w:space="0" w:color="auto"/>
            </w:tcBorders>
            <w:shd w:val="clear" w:color="auto" w:fill="auto"/>
            <w:noWrap/>
            <w:vAlign w:val="center"/>
            <w:hideMark/>
          </w:tcPr>
          <w:p w14:paraId="008C2263" w14:textId="77777777" w:rsidR="00BE7822" w:rsidRPr="002B0CD7" w:rsidRDefault="00BE7822" w:rsidP="0098228D">
            <w:pPr>
              <w:jc w:val="right"/>
              <w:rPr>
                <w:sz w:val="20"/>
                <w:szCs w:val="20"/>
              </w:rPr>
            </w:pPr>
            <w:r>
              <w:rPr>
                <w:sz w:val="20"/>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1B0FE64A" w14:textId="77777777" w:rsidR="00BE7822" w:rsidRPr="002B0CD7" w:rsidRDefault="00BE7822" w:rsidP="0098228D">
            <w:pPr>
              <w:jc w:val="right"/>
              <w:rPr>
                <w:sz w:val="20"/>
                <w:szCs w:val="20"/>
              </w:rPr>
            </w:pPr>
            <w:r>
              <w:rPr>
                <w:sz w:val="20"/>
              </w:rPr>
              <w:t>16 796 736</w:t>
            </w:r>
          </w:p>
        </w:tc>
        <w:tc>
          <w:tcPr>
            <w:tcW w:w="1417" w:type="dxa"/>
            <w:tcBorders>
              <w:top w:val="nil"/>
              <w:left w:val="nil"/>
              <w:bottom w:val="single" w:sz="4" w:space="0" w:color="auto"/>
              <w:right w:val="single" w:sz="4" w:space="0" w:color="auto"/>
            </w:tcBorders>
            <w:shd w:val="clear" w:color="auto" w:fill="auto"/>
            <w:noWrap/>
            <w:vAlign w:val="center"/>
            <w:hideMark/>
          </w:tcPr>
          <w:p w14:paraId="4C0272CF" w14:textId="77777777" w:rsidR="00BE7822" w:rsidRPr="002B0CD7" w:rsidRDefault="00BE7822" w:rsidP="0098228D">
            <w:pPr>
              <w:jc w:val="right"/>
              <w:rPr>
                <w:sz w:val="20"/>
                <w:szCs w:val="20"/>
              </w:rPr>
            </w:pPr>
            <w:r>
              <w:rPr>
                <w:sz w:val="20"/>
              </w:rPr>
              <w:t>16 782 435</w:t>
            </w:r>
          </w:p>
        </w:tc>
        <w:tc>
          <w:tcPr>
            <w:tcW w:w="1116" w:type="dxa"/>
            <w:tcBorders>
              <w:top w:val="nil"/>
              <w:left w:val="nil"/>
              <w:bottom w:val="single" w:sz="4" w:space="0" w:color="auto"/>
              <w:right w:val="single" w:sz="4" w:space="0" w:color="auto"/>
            </w:tcBorders>
            <w:shd w:val="clear" w:color="auto" w:fill="auto"/>
            <w:noWrap/>
            <w:vAlign w:val="center"/>
            <w:hideMark/>
          </w:tcPr>
          <w:p w14:paraId="14FB50F2" w14:textId="77777777" w:rsidR="00BE7822" w:rsidRPr="002B0CD7" w:rsidRDefault="00BE7822" w:rsidP="0098228D">
            <w:pPr>
              <w:jc w:val="right"/>
              <w:rPr>
                <w:sz w:val="20"/>
                <w:szCs w:val="20"/>
              </w:rPr>
            </w:pPr>
            <w:r>
              <w:rPr>
                <w:sz w:val="20"/>
              </w:rPr>
              <w:t>14 301</w:t>
            </w:r>
          </w:p>
        </w:tc>
        <w:tc>
          <w:tcPr>
            <w:tcW w:w="1273" w:type="dxa"/>
            <w:tcBorders>
              <w:top w:val="nil"/>
              <w:left w:val="nil"/>
              <w:bottom w:val="single" w:sz="4" w:space="0" w:color="auto"/>
              <w:right w:val="single" w:sz="4" w:space="0" w:color="auto"/>
            </w:tcBorders>
            <w:shd w:val="clear" w:color="auto" w:fill="auto"/>
            <w:noWrap/>
            <w:vAlign w:val="center"/>
            <w:hideMark/>
          </w:tcPr>
          <w:p w14:paraId="085D18B4" w14:textId="77777777" w:rsidR="00BE7822" w:rsidRPr="002B0CD7" w:rsidRDefault="00BE7822" w:rsidP="0098228D">
            <w:pPr>
              <w:jc w:val="right"/>
              <w:rPr>
                <w:sz w:val="20"/>
                <w:szCs w:val="20"/>
              </w:rPr>
            </w:pPr>
            <w:r>
              <w:rPr>
                <w:sz w:val="20"/>
              </w:rPr>
              <w:t>100</w:t>
            </w:r>
          </w:p>
        </w:tc>
      </w:tr>
      <w:tr w:rsidR="00BE7822" w:rsidRPr="002B0CD7" w14:paraId="68511515" w14:textId="77777777" w:rsidTr="0098228D">
        <w:trPr>
          <w:trHeight w:val="8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E79BB23" w14:textId="77777777" w:rsidR="00BE7822" w:rsidRPr="002B0CD7" w:rsidRDefault="00BE7822" w:rsidP="0098228D">
            <w:pPr>
              <w:jc w:val="left"/>
              <w:rPr>
                <w:sz w:val="20"/>
                <w:szCs w:val="20"/>
              </w:rPr>
            </w:pPr>
            <w:r>
              <w:rPr>
                <w:sz w:val="20"/>
              </w:rPr>
              <w:t>2012</w:t>
            </w:r>
          </w:p>
        </w:tc>
        <w:tc>
          <w:tcPr>
            <w:tcW w:w="1072" w:type="dxa"/>
            <w:tcBorders>
              <w:top w:val="nil"/>
              <w:left w:val="nil"/>
              <w:bottom w:val="single" w:sz="4" w:space="0" w:color="auto"/>
              <w:right w:val="single" w:sz="4" w:space="0" w:color="auto"/>
            </w:tcBorders>
            <w:shd w:val="clear" w:color="auto" w:fill="auto"/>
            <w:noWrap/>
            <w:vAlign w:val="center"/>
            <w:hideMark/>
          </w:tcPr>
          <w:p w14:paraId="6F0CDF64" w14:textId="77777777" w:rsidR="00BE7822" w:rsidRPr="002B0CD7" w:rsidRDefault="00BE7822" w:rsidP="0098228D">
            <w:pPr>
              <w:jc w:val="right"/>
              <w:rPr>
                <w:sz w:val="20"/>
                <w:szCs w:val="20"/>
              </w:rPr>
            </w:pPr>
            <w:r>
              <w:rPr>
                <w:sz w:val="20"/>
              </w:rPr>
              <w:t>80</w:t>
            </w:r>
          </w:p>
        </w:tc>
        <w:tc>
          <w:tcPr>
            <w:tcW w:w="1150" w:type="dxa"/>
            <w:tcBorders>
              <w:top w:val="nil"/>
              <w:left w:val="nil"/>
              <w:bottom w:val="single" w:sz="4" w:space="0" w:color="auto"/>
              <w:right w:val="single" w:sz="4" w:space="0" w:color="auto"/>
            </w:tcBorders>
            <w:shd w:val="clear" w:color="auto" w:fill="auto"/>
            <w:noWrap/>
            <w:vAlign w:val="center"/>
            <w:hideMark/>
          </w:tcPr>
          <w:p w14:paraId="5BE2E993" w14:textId="77777777" w:rsidR="00BE7822" w:rsidRPr="002B0CD7" w:rsidRDefault="00BE7822" w:rsidP="0098228D">
            <w:pPr>
              <w:jc w:val="right"/>
              <w:rPr>
                <w:sz w:val="20"/>
                <w:szCs w:val="20"/>
              </w:rPr>
            </w:pPr>
            <w:r>
              <w:rPr>
                <w:sz w:val="20"/>
              </w:rPr>
              <w:t>75</w:t>
            </w:r>
          </w:p>
        </w:tc>
        <w:tc>
          <w:tcPr>
            <w:tcW w:w="1255" w:type="dxa"/>
            <w:tcBorders>
              <w:top w:val="nil"/>
              <w:left w:val="nil"/>
              <w:bottom w:val="single" w:sz="4" w:space="0" w:color="auto"/>
              <w:right w:val="single" w:sz="4" w:space="0" w:color="auto"/>
            </w:tcBorders>
            <w:shd w:val="clear" w:color="auto" w:fill="auto"/>
            <w:noWrap/>
            <w:vAlign w:val="center"/>
            <w:hideMark/>
          </w:tcPr>
          <w:p w14:paraId="2B279C1F" w14:textId="77777777" w:rsidR="00BE7822" w:rsidRPr="002B0CD7" w:rsidRDefault="00BE7822" w:rsidP="0098228D">
            <w:pPr>
              <w:jc w:val="right"/>
              <w:rPr>
                <w:sz w:val="20"/>
                <w:szCs w:val="20"/>
              </w:rPr>
            </w:pPr>
            <w:r>
              <w:rPr>
                <w:sz w:val="20"/>
              </w:rPr>
              <w:t>94</w:t>
            </w:r>
          </w:p>
        </w:tc>
        <w:tc>
          <w:tcPr>
            <w:tcW w:w="1287" w:type="dxa"/>
            <w:tcBorders>
              <w:top w:val="nil"/>
              <w:left w:val="nil"/>
              <w:bottom w:val="single" w:sz="4" w:space="0" w:color="auto"/>
              <w:right w:val="single" w:sz="4" w:space="0" w:color="auto"/>
            </w:tcBorders>
            <w:shd w:val="clear" w:color="auto" w:fill="auto"/>
            <w:noWrap/>
            <w:vAlign w:val="center"/>
            <w:hideMark/>
          </w:tcPr>
          <w:p w14:paraId="299D246F" w14:textId="77777777" w:rsidR="00BE7822" w:rsidRPr="002B0CD7" w:rsidRDefault="00BE7822" w:rsidP="0098228D">
            <w:pPr>
              <w:jc w:val="right"/>
              <w:rPr>
                <w:sz w:val="20"/>
                <w:szCs w:val="20"/>
              </w:rPr>
            </w:pPr>
            <w:r>
              <w:rPr>
                <w:sz w:val="20"/>
              </w:rPr>
              <w:t>16 211 080</w:t>
            </w:r>
          </w:p>
        </w:tc>
        <w:tc>
          <w:tcPr>
            <w:tcW w:w="1417" w:type="dxa"/>
            <w:tcBorders>
              <w:top w:val="nil"/>
              <w:left w:val="nil"/>
              <w:bottom w:val="single" w:sz="4" w:space="0" w:color="auto"/>
              <w:right w:val="single" w:sz="4" w:space="0" w:color="auto"/>
            </w:tcBorders>
            <w:shd w:val="clear" w:color="auto" w:fill="auto"/>
            <w:noWrap/>
            <w:vAlign w:val="center"/>
            <w:hideMark/>
          </w:tcPr>
          <w:p w14:paraId="0C8B81A1" w14:textId="77777777" w:rsidR="00BE7822" w:rsidRPr="002B0CD7" w:rsidRDefault="00BE7822" w:rsidP="0098228D">
            <w:pPr>
              <w:jc w:val="right"/>
              <w:rPr>
                <w:sz w:val="20"/>
                <w:szCs w:val="20"/>
              </w:rPr>
            </w:pPr>
            <w:r>
              <w:rPr>
                <w:sz w:val="20"/>
              </w:rPr>
              <w:t>15 648 751</w:t>
            </w:r>
          </w:p>
        </w:tc>
        <w:tc>
          <w:tcPr>
            <w:tcW w:w="1116" w:type="dxa"/>
            <w:tcBorders>
              <w:top w:val="nil"/>
              <w:left w:val="nil"/>
              <w:bottom w:val="single" w:sz="4" w:space="0" w:color="auto"/>
              <w:right w:val="single" w:sz="4" w:space="0" w:color="auto"/>
            </w:tcBorders>
            <w:shd w:val="clear" w:color="auto" w:fill="auto"/>
            <w:noWrap/>
            <w:vAlign w:val="center"/>
            <w:hideMark/>
          </w:tcPr>
          <w:p w14:paraId="5EF8C604" w14:textId="77777777" w:rsidR="00BE7822" w:rsidRPr="002B0CD7" w:rsidRDefault="00BE7822" w:rsidP="0098228D">
            <w:pPr>
              <w:jc w:val="right"/>
              <w:rPr>
                <w:sz w:val="20"/>
                <w:szCs w:val="20"/>
              </w:rPr>
            </w:pPr>
            <w:r>
              <w:rPr>
                <w:sz w:val="20"/>
              </w:rPr>
              <w:t>562 329</w:t>
            </w:r>
          </w:p>
        </w:tc>
        <w:tc>
          <w:tcPr>
            <w:tcW w:w="1273" w:type="dxa"/>
            <w:tcBorders>
              <w:top w:val="nil"/>
              <w:left w:val="nil"/>
              <w:bottom w:val="single" w:sz="4" w:space="0" w:color="auto"/>
              <w:right w:val="single" w:sz="4" w:space="0" w:color="auto"/>
            </w:tcBorders>
            <w:shd w:val="clear" w:color="auto" w:fill="auto"/>
            <w:noWrap/>
            <w:vAlign w:val="center"/>
            <w:hideMark/>
          </w:tcPr>
          <w:p w14:paraId="08D18111" w14:textId="77777777" w:rsidR="00BE7822" w:rsidRPr="002B0CD7" w:rsidRDefault="00BE7822" w:rsidP="0098228D">
            <w:pPr>
              <w:jc w:val="right"/>
              <w:rPr>
                <w:sz w:val="20"/>
                <w:szCs w:val="20"/>
              </w:rPr>
            </w:pPr>
            <w:r>
              <w:rPr>
                <w:sz w:val="20"/>
              </w:rPr>
              <w:t>97</w:t>
            </w:r>
          </w:p>
        </w:tc>
      </w:tr>
      <w:tr w:rsidR="00BE7822" w:rsidRPr="002B0CD7" w14:paraId="0871CE35" w14:textId="77777777" w:rsidTr="0098228D">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9A2B168" w14:textId="77777777" w:rsidR="00BE7822" w:rsidRPr="002B0CD7" w:rsidRDefault="00BE7822" w:rsidP="0098228D">
            <w:pPr>
              <w:jc w:val="left"/>
              <w:rPr>
                <w:sz w:val="20"/>
                <w:szCs w:val="20"/>
              </w:rPr>
            </w:pPr>
            <w:r>
              <w:rPr>
                <w:sz w:val="20"/>
              </w:rPr>
              <w:t>2013</w:t>
            </w:r>
          </w:p>
        </w:tc>
        <w:tc>
          <w:tcPr>
            <w:tcW w:w="1072" w:type="dxa"/>
            <w:tcBorders>
              <w:top w:val="nil"/>
              <w:left w:val="nil"/>
              <w:bottom w:val="single" w:sz="4" w:space="0" w:color="auto"/>
              <w:right w:val="single" w:sz="4" w:space="0" w:color="auto"/>
            </w:tcBorders>
            <w:shd w:val="clear" w:color="auto" w:fill="auto"/>
            <w:noWrap/>
            <w:vAlign w:val="center"/>
            <w:hideMark/>
          </w:tcPr>
          <w:p w14:paraId="417C900A" w14:textId="77777777" w:rsidR="00BE7822" w:rsidRPr="002B0CD7" w:rsidRDefault="00BE7822" w:rsidP="0098228D">
            <w:pPr>
              <w:jc w:val="right"/>
              <w:rPr>
                <w:sz w:val="20"/>
                <w:szCs w:val="20"/>
              </w:rPr>
            </w:pPr>
            <w:r>
              <w:rPr>
                <w:sz w:val="20"/>
              </w:rPr>
              <w:t>90</w:t>
            </w:r>
          </w:p>
        </w:tc>
        <w:tc>
          <w:tcPr>
            <w:tcW w:w="1150" w:type="dxa"/>
            <w:tcBorders>
              <w:top w:val="nil"/>
              <w:left w:val="nil"/>
              <w:bottom w:val="single" w:sz="4" w:space="0" w:color="auto"/>
              <w:right w:val="single" w:sz="4" w:space="0" w:color="auto"/>
            </w:tcBorders>
            <w:shd w:val="clear" w:color="auto" w:fill="auto"/>
            <w:noWrap/>
            <w:vAlign w:val="center"/>
            <w:hideMark/>
          </w:tcPr>
          <w:p w14:paraId="62AE9E61" w14:textId="77777777" w:rsidR="00BE7822" w:rsidRPr="002B0CD7" w:rsidRDefault="00BE7822" w:rsidP="0098228D">
            <w:pPr>
              <w:jc w:val="right"/>
              <w:rPr>
                <w:sz w:val="20"/>
                <w:szCs w:val="20"/>
              </w:rPr>
            </w:pPr>
            <w:r>
              <w:rPr>
                <w:sz w:val="20"/>
              </w:rPr>
              <w:t>90</w:t>
            </w:r>
          </w:p>
        </w:tc>
        <w:tc>
          <w:tcPr>
            <w:tcW w:w="1255" w:type="dxa"/>
            <w:tcBorders>
              <w:top w:val="nil"/>
              <w:left w:val="nil"/>
              <w:bottom w:val="single" w:sz="4" w:space="0" w:color="auto"/>
              <w:right w:val="single" w:sz="4" w:space="0" w:color="auto"/>
            </w:tcBorders>
            <w:shd w:val="clear" w:color="auto" w:fill="auto"/>
            <w:noWrap/>
            <w:vAlign w:val="center"/>
            <w:hideMark/>
          </w:tcPr>
          <w:p w14:paraId="5FFEEBC4" w14:textId="77777777" w:rsidR="00BE7822" w:rsidRPr="002B0CD7" w:rsidRDefault="00BE7822" w:rsidP="0098228D">
            <w:pPr>
              <w:jc w:val="right"/>
              <w:rPr>
                <w:sz w:val="20"/>
                <w:szCs w:val="20"/>
              </w:rPr>
            </w:pPr>
            <w:r>
              <w:rPr>
                <w:sz w:val="20"/>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51A7BA0F" w14:textId="77777777" w:rsidR="00BE7822" w:rsidRPr="002B0CD7" w:rsidRDefault="00BE7822" w:rsidP="0098228D">
            <w:pPr>
              <w:jc w:val="right"/>
              <w:rPr>
                <w:sz w:val="20"/>
                <w:szCs w:val="20"/>
              </w:rPr>
            </w:pPr>
            <w:r>
              <w:rPr>
                <w:sz w:val="20"/>
              </w:rPr>
              <w:t>14 152 112</w:t>
            </w:r>
          </w:p>
        </w:tc>
        <w:tc>
          <w:tcPr>
            <w:tcW w:w="1417" w:type="dxa"/>
            <w:tcBorders>
              <w:top w:val="nil"/>
              <w:left w:val="nil"/>
              <w:bottom w:val="single" w:sz="4" w:space="0" w:color="auto"/>
              <w:right w:val="single" w:sz="4" w:space="0" w:color="auto"/>
            </w:tcBorders>
            <w:shd w:val="clear" w:color="auto" w:fill="auto"/>
            <w:noWrap/>
            <w:vAlign w:val="center"/>
            <w:hideMark/>
          </w:tcPr>
          <w:p w14:paraId="2A99B4F5" w14:textId="77777777" w:rsidR="00BE7822" w:rsidRPr="002B0CD7" w:rsidRDefault="00BE7822" w:rsidP="0098228D">
            <w:pPr>
              <w:jc w:val="right"/>
              <w:rPr>
                <w:sz w:val="20"/>
                <w:szCs w:val="20"/>
              </w:rPr>
            </w:pPr>
            <w:r>
              <w:rPr>
                <w:sz w:val="20"/>
              </w:rPr>
              <w:t>14 152 112</w:t>
            </w:r>
          </w:p>
        </w:tc>
        <w:tc>
          <w:tcPr>
            <w:tcW w:w="1116" w:type="dxa"/>
            <w:tcBorders>
              <w:top w:val="nil"/>
              <w:left w:val="nil"/>
              <w:bottom w:val="single" w:sz="4" w:space="0" w:color="auto"/>
              <w:right w:val="single" w:sz="4" w:space="0" w:color="auto"/>
            </w:tcBorders>
            <w:shd w:val="clear" w:color="auto" w:fill="auto"/>
            <w:noWrap/>
            <w:vAlign w:val="center"/>
            <w:hideMark/>
          </w:tcPr>
          <w:p w14:paraId="65BFD6DF" w14:textId="77777777" w:rsidR="00BE7822" w:rsidRPr="002B0CD7" w:rsidRDefault="00BE7822" w:rsidP="0098228D">
            <w:pPr>
              <w:jc w:val="right"/>
              <w:rPr>
                <w:sz w:val="20"/>
                <w:szCs w:val="20"/>
              </w:rPr>
            </w:pPr>
            <w:r>
              <w:rPr>
                <w:sz w:val="20"/>
              </w:rPr>
              <w:t>0</w:t>
            </w:r>
          </w:p>
        </w:tc>
        <w:tc>
          <w:tcPr>
            <w:tcW w:w="1273" w:type="dxa"/>
            <w:tcBorders>
              <w:top w:val="nil"/>
              <w:left w:val="nil"/>
              <w:bottom w:val="single" w:sz="4" w:space="0" w:color="auto"/>
              <w:right w:val="single" w:sz="4" w:space="0" w:color="auto"/>
            </w:tcBorders>
            <w:shd w:val="clear" w:color="auto" w:fill="auto"/>
            <w:noWrap/>
            <w:vAlign w:val="center"/>
            <w:hideMark/>
          </w:tcPr>
          <w:p w14:paraId="0BA307E0" w14:textId="77777777" w:rsidR="00BE7822" w:rsidRPr="002B0CD7" w:rsidRDefault="00BE7822" w:rsidP="0098228D">
            <w:pPr>
              <w:jc w:val="right"/>
              <w:rPr>
                <w:sz w:val="20"/>
                <w:szCs w:val="20"/>
              </w:rPr>
            </w:pPr>
            <w:r>
              <w:rPr>
                <w:sz w:val="20"/>
              </w:rPr>
              <w:t>100</w:t>
            </w:r>
          </w:p>
        </w:tc>
      </w:tr>
      <w:tr w:rsidR="00BE7822" w:rsidRPr="002B0CD7" w14:paraId="2814AFAA" w14:textId="77777777" w:rsidTr="0098228D">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10072B7" w14:textId="77777777" w:rsidR="00BE7822" w:rsidRPr="002B0CD7" w:rsidRDefault="00BE7822" w:rsidP="0098228D">
            <w:pPr>
              <w:jc w:val="left"/>
              <w:rPr>
                <w:sz w:val="20"/>
                <w:szCs w:val="20"/>
              </w:rPr>
            </w:pPr>
            <w:r>
              <w:rPr>
                <w:sz w:val="20"/>
              </w:rPr>
              <w:t>2014</w:t>
            </w:r>
          </w:p>
        </w:tc>
        <w:tc>
          <w:tcPr>
            <w:tcW w:w="1072" w:type="dxa"/>
            <w:tcBorders>
              <w:top w:val="nil"/>
              <w:left w:val="nil"/>
              <w:bottom w:val="single" w:sz="4" w:space="0" w:color="auto"/>
              <w:right w:val="single" w:sz="4" w:space="0" w:color="auto"/>
            </w:tcBorders>
            <w:shd w:val="clear" w:color="auto" w:fill="auto"/>
            <w:noWrap/>
            <w:vAlign w:val="center"/>
            <w:hideMark/>
          </w:tcPr>
          <w:p w14:paraId="593D9771" w14:textId="77777777" w:rsidR="00BE7822" w:rsidRPr="002B0CD7" w:rsidRDefault="00BE7822" w:rsidP="0098228D">
            <w:pPr>
              <w:jc w:val="right"/>
              <w:rPr>
                <w:sz w:val="20"/>
                <w:szCs w:val="20"/>
              </w:rPr>
            </w:pPr>
            <w:r>
              <w:rPr>
                <w:sz w:val="20"/>
              </w:rPr>
              <w:t>74</w:t>
            </w:r>
          </w:p>
        </w:tc>
        <w:tc>
          <w:tcPr>
            <w:tcW w:w="1150" w:type="dxa"/>
            <w:tcBorders>
              <w:top w:val="nil"/>
              <w:left w:val="nil"/>
              <w:bottom w:val="single" w:sz="4" w:space="0" w:color="auto"/>
              <w:right w:val="single" w:sz="4" w:space="0" w:color="auto"/>
            </w:tcBorders>
            <w:shd w:val="clear" w:color="auto" w:fill="auto"/>
            <w:noWrap/>
            <w:vAlign w:val="center"/>
            <w:hideMark/>
          </w:tcPr>
          <w:p w14:paraId="2AE7B666" w14:textId="77777777" w:rsidR="00BE7822" w:rsidRPr="002B0CD7" w:rsidRDefault="00BE7822" w:rsidP="0098228D">
            <w:pPr>
              <w:jc w:val="right"/>
              <w:rPr>
                <w:sz w:val="20"/>
                <w:szCs w:val="20"/>
              </w:rPr>
            </w:pPr>
            <w:r>
              <w:rPr>
                <w:sz w:val="20"/>
              </w:rPr>
              <w:t>71</w:t>
            </w:r>
          </w:p>
        </w:tc>
        <w:tc>
          <w:tcPr>
            <w:tcW w:w="1255" w:type="dxa"/>
            <w:tcBorders>
              <w:top w:val="nil"/>
              <w:left w:val="nil"/>
              <w:bottom w:val="single" w:sz="4" w:space="0" w:color="auto"/>
              <w:right w:val="single" w:sz="4" w:space="0" w:color="auto"/>
            </w:tcBorders>
            <w:shd w:val="clear" w:color="auto" w:fill="auto"/>
            <w:noWrap/>
            <w:vAlign w:val="center"/>
            <w:hideMark/>
          </w:tcPr>
          <w:p w14:paraId="164D338F" w14:textId="77777777" w:rsidR="00BE7822" w:rsidRPr="002B0CD7" w:rsidRDefault="00BE7822" w:rsidP="0098228D">
            <w:pPr>
              <w:jc w:val="right"/>
              <w:rPr>
                <w:sz w:val="20"/>
                <w:szCs w:val="20"/>
              </w:rPr>
            </w:pPr>
            <w:r>
              <w:rPr>
                <w:sz w:val="20"/>
              </w:rPr>
              <w:t>96</w:t>
            </w:r>
          </w:p>
        </w:tc>
        <w:tc>
          <w:tcPr>
            <w:tcW w:w="1287" w:type="dxa"/>
            <w:tcBorders>
              <w:top w:val="nil"/>
              <w:left w:val="nil"/>
              <w:bottom w:val="single" w:sz="4" w:space="0" w:color="auto"/>
              <w:right w:val="single" w:sz="4" w:space="0" w:color="auto"/>
            </w:tcBorders>
            <w:shd w:val="clear" w:color="auto" w:fill="auto"/>
            <w:noWrap/>
            <w:vAlign w:val="center"/>
            <w:hideMark/>
          </w:tcPr>
          <w:p w14:paraId="2ABFB9E3" w14:textId="77777777" w:rsidR="00BE7822" w:rsidRPr="002B0CD7" w:rsidRDefault="00BE7822" w:rsidP="0098228D">
            <w:pPr>
              <w:jc w:val="right"/>
              <w:rPr>
                <w:sz w:val="20"/>
                <w:szCs w:val="20"/>
              </w:rPr>
            </w:pPr>
            <w:r>
              <w:rPr>
                <w:sz w:val="20"/>
              </w:rPr>
              <w:t>12 368 311</w:t>
            </w:r>
          </w:p>
        </w:tc>
        <w:tc>
          <w:tcPr>
            <w:tcW w:w="1417" w:type="dxa"/>
            <w:tcBorders>
              <w:top w:val="nil"/>
              <w:left w:val="nil"/>
              <w:bottom w:val="single" w:sz="4" w:space="0" w:color="auto"/>
              <w:right w:val="single" w:sz="4" w:space="0" w:color="auto"/>
            </w:tcBorders>
            <w:shd w:val="clear" w:color="auto" w:fill="auto"/>
            <w:noWrap/>
            <w:vAlign w:val="center"/>
            <w:hideMark/>
          </w:tcPr>
          <w:p w14:paraId="184AF124" w14:textId="77777777" w:rsidR="00BE7822" w:rsidRPr="002B0CD7" w:rsidRDefault="00BE7822" w:rsidP="0098228D">
            <w:pPr>
              <w:jc w:val="right"/>
              <w:rPr>
                <w:sz w:val="20"/>
                <w:szCs w:val="20"/>
              </w:rPr>
            </w:pPr>
            <w:r>
              <w:rPr>
                <w:sz w:val="20"/>
              </w:rPr>
              <w:t>12 109 041</w:t>
            </w:r>
          </w:p>
        </w:tc>
        <w:tc>
          <w:tcPr>
            <w:tcW w:w="1116" w:type="dxa"/>
            <w:tcBorders>
              <w:top w:val="nil"/>
              <w:left w:val="nil"/>
              <w:bottom w:val="single" w:sz="4" w:space="0" w:color="auto"/>
              <w:right w:val="single" w:sz="4" w:space="0" w:color="auto"/>
            </w:tcBorders>
            <w:shd w:val="clear" w:color="auto" w:fill="auto"/>
            <w:noWrap/>
            <w:vAlign w:val="center"/>
            <w:hideMark/>
          </w:tcPr>
          <w:p w14:paraId="0E11A3FC" w14:textId="77777777" w:rsidR="00BE7822" w:rsidRPr="002B0CD7" w:rsidRDefault="00BE7822" w:rsidP="0098228D">
            <w:pPr>
              <w:jc w:val="right"/>
              <w:rPr>
                <w:sz w:val="20"/>
                <w:szCs w:val="20"/>
              </w:rPr>
            </w:pPr>
            <w:r>
              <w:rPr>
                <w:sz w:val="20"/>
              </w:rPr>
              <w:t>259 270</w:t>
            </w:r>
          </w:p>
        </w:tc>
        <w:tc>
          <w:tcPr>
            <w:tcW w:w="1273" w:type="dxa"/>
            <w:tcBorders>
              <w:top w:val="nil"/>
              <w:left w:val="nil"/>
              <w:bottom w:val="single" w:sz="4" w:space="0" w:color="auto"/>
              <w:right w:val="single" w:sz="4" w:space="0" w:color="auto"/>
            </w:tcBorders>
            <w:shd w:val="clear" w:color="auto" w:fill="auto"/>
            <w:noWrap/>
            <w:vAlign w:val="center"/>
            <w:hideMark/>
          </w:tcPr>
          <w:p w14:paraId="55CCACF9" w14:textId="77777777" w:rsidR="00BE7822" w:rsidRPr="002B0CD7" w:rsidRDefault="00BE7822" w:rsidP="0098228D">
            <w:pPr>
              <w:jc w:val="right"/>
              <w:rPr>
                <w:sz w:val="20"/>
                <w:szCs w:val="20"/>
              </w:rPr>
            </w:pPr>
            <w:r>
              <w:rPr>
                <w:sz w:val="20"/>
              </w:rPr>
              <w:t>98</w:t>
            </w:r>
          </w:p>
        </w:tc>
      </w:tr>
      <w:tr w:rsidR="00BE7822" w:rsidRPr="002B0CD7" w14:paraId="21DAE9C4" w14:textId="77777777" w:rsidTr="0098228D">
        <w:trPr>
          <w:trHeight w:val="68"/>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CA3D31E" w14:textId="77777777" w:rsidR="00BE7822" w:rsidRPr="002B0CD7" w:rsidRDefault="00BE7822" w:rsidP="0098228D">
            <w:pPr>
              <w:jc w:val="left"/>
              <w:rPr>
                <w:sz w:val="20"/>
                <w:szCs w:val="20"/>
              </w:rPr>
            </w:pPr>
            <w:r>
              <w:rPr>
                <w:sz w:val="20"/>
              </w:rPr>
              <w:t>2015</w:t>
            </w:r>
          </w:p>
        </w:tc>
        <w:tc>
          <w:tcPr>
            <w:tcW w:w="1072" w:type="dxa"/>
            <w:tcBorders>
              <w:top w:val="nil"/>
              <w:left w:val="nil"/>
              <w:bottom w:val="single" w:sz="4" w:space="0" w:color="auto"/>
              <w:right w:val="single" w:sz="4" w:space="0" w:color="auto"/>
            </w:tcBorders>
            <w:shd w:val="clear" w:color="auto" w:fill="auto"/>
            <w:noWrap/>
            <w:vAlign w:val="center"/>
            <w:hideMark/>
          </w:tcPr>
          <w:p w14:paraId="73E6EEE0" w14:textId="77777777" w:rsidR="00BE7822" w:rsidRPr="002B0CD7" w:rsidRDefault="00BE7822" w:rsidP="0098228D">
            <w:pPr>
              <w:jc w:val="right"/>
              <w:rPr>
                <w:sz w:val="20"/>
                <w:szCs w:val="20"/>
              </w:rPr>
            </w:pPr>
            <w:r>
              <w:rPr>
                <w:sz w:val="20"/>
              </w:rPr>
              <w:t>180</w:t>
            </w:r>
          </w:p>
        </w:tc>
        <w:tc>
          <w:tcPr>
            <w:tcW w:w="1150" w:type="dxa"/>
            <w:tcBorders>
              <w:top w:val="nil"/>
              <w:left w:val="nil"/>
              <w:bottom w:val="single" w:sz="4" w:space="0" w:color="auto"/>
              <w:right w:val="single" w:sz="4" w:space="0" w:color="auto"/>
            </w:tcBorders>
            <w:shd w:val="clear" w:color="auto" w:fill="auto"/>
            <w:noWrap/>
            <w:vAlign w:val="center"/>
            <w:hideMark/>
          </w:tcPr>
          <w:p w14:paraId="7D67046D" w14:textId="77777777" w:rsidR="00BE7822" w:rsidRPr="002B0CD7" w:rsidRDefault="00BE7822" w:rsidP="0098228D">
            <w:pPr>
              <w:jc w:val="right"/>
              <w:rPr>
                <w:sz w:val="20"/>
                <w:szCs w:val="20"/>
              </w:rPr>
            </w:pPr>
            <w:r>
              <w:rPr>
                <w:sz w:val="20"/>
              </w:rPr>
              <w:t>165</w:t>
            </w:r>
          </w:p>
        </w:tc>
        <w:tc>
          <w:tcPr>
            <w:tcW w:w="1255" w:type="dxa"/>
            <w:tcBorders>
              <w:top w:val="nil"/>
              <w:left w:val="nil"/>
              <w:bottom w:val="single" w:sz="4" w:space="0" w:color="auto"/>
              <w:right w:val="single" w:sz="4" w:space="0" w:color="auto"/>
            </w:tcBorders>
            <w:shd w:val="clear" w:color="auto" w:fill="auto"/>
            <w:noWrap/>
            <w:vAlign w:val="center"/>
            <w:hideMark/>
          </w:tcPr>
          <w:p w14:paraId="7421CFF1" w14:textId="77777777" w:rsidR="00BE7822" w:rsidRPr="002B0CD7" w:rsidRDefault="00BE7822" w:rsidP="0098228D">
            <w:pPr>
              <w:jc w:val="right"/>
              <w:rPr>
                <w:sz w:val="20"/>
                <w:szCs w:val="20"/>
              </w:rPr>
            </w:pPr>
            <w:r>
              <w:rPr>
                <w:sz w:val="20"/>
              </w:rPr>
              <w:t>92</w:t>
            </w:r>
          </w:p>
        </w:tc>
        <w:tc>
          <w:tcPr>
            <w:tcW w:w="1287" w:type="dxa"/>
            <w:tcBorders>
              <w:top w:val="nil"/>
              <w:left w:val="nil"/>
              <w:bottom w:val="single" w:sz="4" w:space="0" w:color="auto"/>
              <w:right w:val="single" w:sz="4" w:space="0" w:color="auto"/>
            </w:tcBorders>
            <w:shd w:val="clear" w:color="auto" w:fill="auto"/>
            <w:noWrap/>
            <w:vAlign w:val="center"/>
            <w:hideMark/>
          </w:tcPr>
          <w:p w14:paraId="5033449D" w14:textId="77777777" w:rsidR="00BE7822" w:rsidRPr="002B0CD7" w:rsidRDefault="00BE7822" w:rsidP="0098228D">
            <w:pPr>
              <w:jc w:val="right"/>
              <w:rPr>
                <w:sz w:val="20"/>
                <w:szCs w:val="20"/>
              </w:rPr>
            </w:pPr>
            <w:r>
              <w:rPr>
                <w:sz w:val="20"/>
              </w:rPr>
              <w:t>21 419 984</w:t>
            </w:r>
          </w:p>
        </w:tc>
        <w:tc>
          <w:tcPr>
            <w:tcW w:w="1417" w:type="dxa"/>
            <w:tcBorders>
              <w:top w:val="nil"/>
              <w:left w:val="nil"/>
              <w:bottom w:val="single" w:sz="4" w:space="0" w:color="auto"/>
              <w:right w:val="single" w:sz="4" w:space="0" w:color="auto"/>
            </w:tcBorders>
            <w:shd w:val="clear" w:color="auto" w:fill="auto"/>
            <w:noWrap/>
            <w:vAlign w:val="center"/>
            <w:hideMark/>
          </w:tcPr>
          <w:p w14:paraId="59DC22CF" w14:textId="77777777" w:rsidR="00BE7822" w:rsidRPr="002B0CD7" w:rsidRDefault="00BE7822" w:rsidP="0098228D">
            <w:pPr>
              <w:jc w:val="right"/>
              <w:rPr>
                <w:sz w:val="20"/>
                <w:szCs w:val="20"/>
              </w:rPr>
            </w:pPr>
            <w:r>
              <w:rPr>
                <w:sz w:val="20"/>
              </w:rPr>
              <w:t>20 770 423</w:t>
            </w:r>
          </w:p>
        </w:tc>
        <w:tc>
          <w:tcPr>
            <w:tcW w:w="1116" w:type="dxa"/>
            <w:tcBorders>
              <w:top w:val="nil"/>
              <w:left w:val="nil"/>
              <w:bottom w:val="single" w:sz="4" w:space="0" w:color="auto"/>
              <w:right w:val="single" w:sz="4" w:space="0" w:color="auto"/>
            </w:tcBorders>
            <w:shd w:val="clear" w:color="auto" w:fill="auto"/>
            <w:noWrap/>
            <w:vAlign w:val="center"/>
            <w:hideMark/>
          </w:tcPr>
          <w:p w14:paraId="6D304EFD" w14:textId="77777777" w:rsidR="00BE7822" w:rsidRPr="002B0CD7" w:rsidRDefault="00BE7822" w:rsidP="0098228D">
            <w:pPr>
              <w:jc w:val="right"/>
              <w:rPr>
                <w:sz w:val="20"/>
                <w:szCs w:val="20"/>
              </w:rPr>
            </w:pPr>
            <w:r>
              <w:rPr>
                <w:sz w:val="20"/>
              </w:rPr>
              <w:t>649 561</w:t>
            </w:r>
          </w:p>
        </w:tc>
        <w:tc>
          <w:tcPr>
            <w:tcW w:w="1273" w:type="dxa"/>
            <w:tcBorders>
              <w:top w:val="nil"/>
              <w:left w:val="nil"/>
              <w:bottom w:val="single" w:sz="4" w:space="0" w:color="auto"/>
              <w:right w:val="single" w:sz="4" w:space="0" w:color="auto"/>
            </w:tcBorders>
            <w:shd w:val="clear" w:color="auto" w:fill="auto"/>
            <w:noWrap/>
            <w:vAlign w:val="center"/>
            <w:hideMark/>
          </w:tcPr>
          <w:p w14:paraId="71534069" w14:textId="77777777" w:rsidR="00BE7822" w:rsidRPr="002B0CD7" w:rsidRDefault="00BE7822" w:rsidP="0098228D">
            <w:pPr>
              <w:jc w:val="right"/>
              <w:rPr>
                <w:sz w:val="20"/>
                <w:szCs w:val="20"/>
              </w:rPr>
            </w:pPr>
            <w:r>
              <w:rPr>
                <w:sz w:val="20"/>
              </w:rPr>
              <w:t>97</w:t>
            </w:r>
          </w:p>
        </w:tc>
      </w:tr>
      <w:tr w:rsidR="00BE7822" w:rsidRPr="002B0CD7" w14:paraId="02E513E7" w14:textId="77777777" w:rsidTr="0098228D">
        <w:trPr>
          <w:trHeight w:val="115"/>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646D426" w14:textId="77777777" w:rsidR="00BE7822" w:rsidRPr="002B0CD7" w:rsidRDefault="00BE7822" w:rsidP="0098228D">
            <w:pPr>
              <w:jc w:val="left"/>
              <w:rPr>
                <w:sz w:val="20"/>
                <w:szCs w:val="20"/>
              </w:rPr>
            </w:pPr>
            <w:r>
              <w:rPr>
                <w:sz w:val="20"/>
              </w:rPr>
              <w:t>2016</w:t>
            </w:r>
          </w:p>
        </w:tc>
        <w:tc>
          <w:tcPr>
            <w:tcW w:w="1072" w:type="dxa"/>
            <w:tcBorders>
              <w:top w:val="nil"/>
              <w:left w:val="nil"/>
              <w:bottom w:val="single" w:sz="4" w:space="0" w:color="auto"/>
              <w:right w:val="single" w:sz="4" w:space="0" w:color="auto"/>
            </w:tcBorders>
            <w:shd w:val="clear" w:color="auto" w:fill="auto"/>
            <w:noWrap/>
            <w:vAlign w:val="center"/>
            <w:hideMark/>
          </w:tcPr>
          <w:p w14:paraId="4645AEBD" w14:textId="77777777" w:rsidR="00BE7822" w:rsidRPr="002B0CD7" w:rsidRDefault="00BE7822" w:rsidP="0098228D">
            <w:pPr>
              <w:jc w:val="right"/>
              <w:rPr>
                <w:sz w:val="20"/>
                <w:szCs w:val="20"/>
              </w:rPr>
            </w:pPr>
            <w:r>
              <w:rPr>
                <w:sz w:val="20"/>
              </w:rPr>
              <w:t>96</w:t>
            </w:r>
          </w:p>
        </w:tc>
        <w:tc>
          <w:tcPr>
            <w:tcW w:w="1150" w:type="dxa"/>
            <w:tcBorders>
              <w:top w:val="nil"/>
              <w:left w:val="nil"/>
              <w:bottom w:val="single" w:sz="4" w:space="0" w:color="auto"/>
              <w:right w:val="single" w:sz="4" w:space="0" w:color="auto"/>
            </w:tcBorders>
            <w:shd w:val="clear" w:color="auto" w:fill="auto"/>
            <w:noWrap/>
            <w:vAlign w:val="center"/>
            <w:hideMark/>
          </w:tcPr>
          <w:p w14:paraId="7A4D68F1" w14:textId="77777777" w:rsidR="00BE7822" w:rsidRPr="002B0CD7" w:rsidRDefault="00BE7822" w:rsidP="0098228D">
            <w:pPr>
              <w:jc w:val="right"/>
              <w:rPr>
                <w:sz w:val="20"/>
                <w:szCs w:val="20"/>
              </w:rPr>
            </w:pPr>
            <w:r>
              <w:rPr>
                <w:sz w:val="20"/>
              </w:rPr>
              <w:t>85</w:t>
            </w:r>
          </w:p>
        </w:tc>
        <w:tc>
          <w:tcPr>
            <w:tcW w:w="1255" w:type="dxa"/>
            <w:tcBorders>
              <w:top w:val="nil"/>
              <w:left w:val="nil"/>
              <w:bottom w:val="single" w:sz="4" w:space="0" w:color="auto"/>
              <w:right w:val="single" w:sz="4" w:space="0" w:color="auto"/>
            </w:tcBorders>
            <w:shd w:val="clear" w:color="auto" w:fill="auto"/>
            <w:noWrap/>
            <w:vAlign w:val="center"/>
            <w:hideMark/>
          </w:tcPr>
          <w:p w14:paraId="06BFCF0E" w14:textId="77777777" w:rsidR="00BE7822" w:rsidRPr="002B0CD7" w:rsidRDefault="00BE7822" w:rsidP="0098228D">
            <w:pPr>
              <w:jc w:val="right"/>
              <w:rPr>
                <w:sz w:val="20"/>
                <w:szCs w:val="20"/>
              </w:rPr>
            </w:pPr>
            <w:r>
              <w:rPr>
                <w:sz w:val="20"/>
              </w:rPr>
              <w:t>89</w:t>
            </w:r>
          </w:p>
        </w:tc>
        <w:tc>
          <w:tcPr>
            <w:tcW w:w="1287" w:type="dxa"/>
            <w:tcBorders>
              <w:top w:val="nil"/>
              <w:left w:val="nil"/>
              <w:bottom w:val="single" w:sz="4" w:space="0" w:color="auto"/>
              <w:right w:val="single" w:sz="4" w:space="0" w:color="auto"/>
            </w:tcBorders>
            <w:shd w:val="clear" w:color="auto" w:fill="auto"/>
            <w:noWrap/>
            <w:vAlign w:val="center"/>
            <w:hideMark/>
          </w:tcPr>
          <w:p w14:paraId="0776F5FA" w14:textId="77777777" w:rsidR="00BE7822" w:rsidRPr="002B0CD7" w:rsidRDefault="00BE7822" w:rsidP="0098228D">
            <w:pPr>
              <w:jc w:val="right"/>
              <w:rPr>
                <w:sz w:val="20"/>
                <w:szCs w:val="20"/>
              </w:rPr>
            </w:pPr>
            <w:r>
              <w:rPr>
                <w:sz w:val="20"/>
              </w:rPr>
              <w:t>19 751 863</w:t>
            </w:r>
          </w:p>
        </w:tc>
        <w:tc>
          <w:tcPr>
            <w:tcW w:w="1417" w:type="dxa"/>
            <w:tcBorders>
              <w:top w:val="nil"/>
              <w:left w:val="nil"/>
              <w:bottom w:val="single" w:sz="4" w:space="0" w:color="auto"/>
              <w:right w:val="single" w:sz="4" w:space="0" w:color="auto"/>
            </w:tcBorders>
            <w:shd w:val="clear" w:color="auto" w:fill="auto"/>
            <w:noWrap/>
            <w:vAlign w:val="center"/>
            <w:hideMark/>
          </w:tcPr>
          <w:p w14:paraId="79C71989" w14:textId="77777777" w:rsidR="00BE7822" w:rsidRPr="002B0CD7" w:rsidRDefault="00BE7822" w:rsidP="0098228D">
            <w:pPr>
              <w:jc w:val="right"/>
              <w:rPr>
                <w:sz w:val="20"/>
                <w:szCs w:val="20"/>
              </w:rPr>
            </w:pPr>
            <w:r>
              <w:rPr>
                <w:sz w:val="20"/>
              </w:rPr>
              <w:t>18 328 917</w:t>
            </w:r>
          </w:p>
        </w:tc>
        <w:tc>
          <w:tcPr>
            <w:tcW w:w="1116" w:type="dxa"/>
            <w:tcBorders>
              <w:top w:val="nil"/>
              <w:left w:val="nil"/>
              <w:bottom w:val="single" w:sz="4" w:space="0" w:color="auto"/>
              <w:right w:val="single" w:sz="4" w:space="0" w:color="auto"/>
            </w:tcBorders>
            <w:shd w:val="clear" w:color="auto" w:fill="auto"/>
            <w:noWrap/>
            <w:vAlign w:val="center"/>
            <w:hideMark/>
          </w:tcPr>
          <w:p w14:paraId="662B92EE" w14:textId="77777777" w:rsidR="00BE7822" w:rsidRPr="002B0CD7" w:rsidRDefault="00BE7822" w:rsidP="0098228D">
            <w:pPr>
              <w:jc w:val="right"/>
              <w:rPr>
                <w:sz w:val="20"/>
                <w:szCs w:val="20"/>
              </w:rPr>
            </w:pPr>
            <w:r>
              <w:rPr>
                <w:sz w:val="20"/>
              </w:rPr>
              <w:t>1 422 946</w:t>
            </w:r>
          </w:p>
        </w:tc>
        <w:tc>
          <w:tcPr>
            <w:tcW w:w="1273" w:type="dxa"/>
            <w:tcBorders>
              <w:top w:val="nil"/>
              <w:left w:val="nil"/>
              <w:bottom w:val="single" w:sz="4" w:space="0" w:color="auto"/>
              <w:right w:val="single" w:sz="4" w:space="0" w:color="auto"/>
            </w:tcBorders>
            <w:shd w:val="clear" w:color="auto" w:fill="auto"/>
            <w:noWrap/>
            <w:vAlign w:val="center"/>
            <w:hideMark/>
          </w:tcPr>
          <w:p w14:paraId="30B09F89" w14:textId="77777777" w:rsidR="00BE7822" w:rsidRPr="002B0CD7" w:rsidRDefault="00BE7822" w:rsidP="0098228D">
            <w:pPr>
              <w:jc w:val="right"/>
              <w:rPr>
                <w:sz w:val="20"/>
                <w:szCs w:val="20"/>
              </w:rPr>
            </w:pPr>
            <w:r>
              <w:rPr>
                <w:sz w:val="20"/>
              </w:rPr>
              <w:t>93</w:t>
            </w:r>
          </w:p>
        </w:tc>
      </w:tr>
      <w:tr w:rsidR="00BE7822" w:rsidRPr="002B0CD7" w14:paraId="3BBC308C" w14:textId="77777777" w:rsidTr="0098228D">
        <w:trPr>
          <w:trHeight w:val="16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939432F" w14:textId="77777777" w:rsidR="00BE7822" w:rsidRPr="002B0CD7" w:rsidRDefault="00BE7822" w:rsidP="0098228D">
            <w:pPr>
              <w:jc w:val="left"/>
              <w:rPr>
                <w:sz w:val="20"/>
                <w:szCs w:val="20"/>
              </w:rPr>
            </w:pPr>
            <w:r>
              <w:rPr>
                <w:sz w:val="20"/>
              </w:rPr>
              <w:t>2017</w:t>
            </w:r>
          </w:p>
        </w:tc>
        <w:tc>
          <w:tcPr>
            <w:tcW w:w="1072" w:type="dxa"/>
            <w:tcBorders>
              <w:top w:val="nil"/>
              <w:left w:val="nil"/>
              <w:bottom w:val="single" w:sz="4" w:space="0" w:color="auto"/>
              <w:right w:val="single" w:sz="4" w:space="0" w:color="auto"/>
            </w:tcBorders>
            <w:shd w:val="clear" w:color="auto" w:fill="auto"/>
            <w:noWrap/>
            <w:vAlign w:val="center"/>
            <w:hideMark/>
          </w:tcPr>
          <w:p w14:paraId="14D339BF" w14:textId="77777777" w:rsidR="00BE7822" w:rsidRPr="002B0CD7" w:rsidRDefault="00BE7822" w:rsidP="0098228D">
            <w:pPr>
              <w:jc w:val="right"/>
              <w:rPr>
                <w:sz w:val="20"/>
                <w:szCs w:val="20"/>
              </w:rPr>
            </w:pPr>
            <w:r>
              <w:rPr>
                <w:sz w:val="20"/>
              </w:rPr>
              <w:t>57</w:t>
            </w:r>
          </w:p>
        </w:tc>
        <w:tc>
          <w:tcPr>
            <w:tcW w:w="1150" w:type="dxa"/>
            <w:tcBorders>
              <w:top w:val="nil"/>
              <w:left w:val="nil"/>
              <w:bottom w:val="single" w:sz="4" w:space="0" w:color="auto"/>
              <w:right w:val="single" w:sz="4" w:space="0" w:color="auto"/>
            </w:tcBorders>
            <w:shd w:val="clear" w:color="auto" w:fill="auto"/>
            <w:noWrap/>
            <w:vAlign w:val="center"/>
            <w:hideMark/>
          </w:tcPr>
          <w:p w14:paraId="065B0C70" w14:textId="77777777" w:rsidR="00BE7822" w:rsidRPr="002B0CD7" w:rsidRDefault="00BE7822" w:rsidP="0098228D">
            <w:pPr>
              <w:jc w:val="right"/>
              <w:rPr>
                <w:sz w:val="20"/>
                <w:szCs w:val="20"/>
              </w:rPr>
            </w:pPr>
            <w:r>
              <w:rPr>
                <w:sz w:val="20"/>
              </w:rPr>
              <w:t>49</w:t>
            </w:r>
          </w:p>
        </w:tc>
        <w:tc>
          <w:tcPr>
            <w:tcW w:w="1255" w:type="dxa"/>
            <w:tcBorders>
              <w:top w:val="nil"/>
              <w:left w:val="nil"/>
              <w:bottom w:val="single" w:sz="4" w:space="0" w:color="auto"/>
              <w:right w:val="single" w:sz="4" w:space="0" w:color="auto"/>
            </w:tcBorders>
            <w:shd w:val="clear" w:color="auto" w:fill="auto"/>
            <w:noWrap/>
            <w:vAlign w:val="center"/>
            <w:hideMark/>
          </w:tcPr>
          <w:p w14:paraId="6DF8D311" w14:textId="77777777" w:rsidR="00BE7822" w:rsidRPr="002B0CD7" w:rsidRDefault="00BE7822" w:rsidP="0098228D">
            <w:pPr>
              <w:jc w:val="right"/>
              <w:rPr>
                <w:sz w:val="20"/>
                <w:szCs w:val="20"/>
              </w:rPr>
            </w:pPr>
            <w:r>
              <w:rPr>
                <w:sz w:val="20"/>
              </w:rPr>
              <w:t>86</w:t>
            </w:r>
          </w:p>
        </w:tc>
        <w:tc>
          <w:tcPr>
            <w:tcW w:w="1287" w:type="dxa"/>
            <w:tcBorders>
              <w:top w:val="nil"/>
              <w:left w:val="nil"/>
              <w:bottom w:val="single" w:sz="4" w:space="0" w:color="auto"/>
              <w:right w:val="single" w:sz="4" w:space="0" w:color="auto"/>
            </w:tcBorders>
            <w:shd w:val="clear" w:color="auto" w:fill="auto"/>
            <w:noWrap/>
            <w:vAlign w:val="center"/>
            <w:hideMark/>
          </w:tcPr>
          <w:p w14:paraId="7DC61DB8" w14:textId="77777777" w:rsidR="00BE7822" w:rsidRPr="002B0CD7" w:rsidRDefault="00BE7822" w:rsidP="0098228D">
            <w:pPr>
              <w:jc w:val="right"/>
              <w:rPr>
                <w:sz w:val="20"/>
                <w:szCs w:val="20"/>
              </w:rPr>
            </w:pPr>
            <w:r>
              <w:rPr>
                <w:sz w:val="20"/>
              </w:rPr>
              <w:t>12 601 275</w:t>
            </w:r>
          </w:p>
        </w:tc>
        <w:tc>
          <w:tcPr>
            <w:tcW w:w="1417" w:type="dxa"/>
            <w:tcBorders>
              <w:top w:val="nil"/>
              <w:left w:val="nil"/>
              <w:bottom w:val="single" w:sz="4" w:space="0" w:color="auto"/>
              <w:right w:val="single" w:sz="4" w:space="0" w:color="auto"/>
            </w:tcBorders>
            <w:shd w:val="clear" w:color="auto" w:fill="auto"/>
            <w:noWrap/>
            <w:vAlign w:val="center"/>
            <w:hideMark/>
          </w:tcPr>
          <w:p w14:paraId="346F2770" w14:textId="77777777" w:rsidR="00BE7822" w:rsidRPr="002B0CD7" w:rsidRDefault="00BE7822" w:rsidP="0098228D">
            <w:pPr>
              <w:jc w:val="right"/>
              <w:rPr>
                <w:sz w:val="20"/>
                <w:szCs w:val="20"/>
              </w:rPr>
            </w:pPr>
            <w:r>
              <w:rPr>
                <w:sz w:val="20"/>
              </w:rPr>
              <w:t>12 137 976</w:t>
            </w:r>
          </w:p>
        </w:tc>
        <w:tc>
          <w:tcPr>
            <w:tcW w:w="1116" w:type="dxa"/>
            <w:tcBorders>
              <w:top w:val="nil"/>
              <w:left w:val="nil"/>
              <w:bottom w:val="single" w:sz="4" w:space="0" w:color="auto"/>
              <w:right w:val="single" w:sz="4" w:space="0" w:color="auto"/>
            </w:tcBorders>
            <w:shd w:val="clear" w:color="auto" w:fill="auto"/>
            <w:noWrap/>
            <w:vAlign w:val="center"/>
            <w:hideMark/>
          </w:tcPr>
          <w:p w14:paraId="2748B673" w14:textId="77777777" w:rsidR="00BE7822" w:rsidRPr="002B0CD7" w:rsidRDefault="00BE7822" w:rsidP="0098228D">
            <w:pPr>
              <w:jc w:val="right"/>
              <w:rPr>
                <w:sz w:val="20"/>
                <w:szCs w:val="20"/>
              </w:rPr>
            </w:pPr>
            <w:r>
              <w:rPr>
                <w:sz w:val="20"/>
              </w:rPr>
              <w:t>463 299</w:t>
            </w:r>
          </w:p>
        </w:tc>
        <w:tc>
          <w:tcPr>
            <w:tcW w:w="1273" w:type="dxa"/>
            <w:tcBorders>
              <w:top w:val="nil"/>
              <w:left w:val="nil"/>
              <w:bottom w:val="single" w:sz="4" w:space="0" w:color="auto"/>
              <w:right w:val="single" w:sz="4" w:space="0" w:color="auto"/>
            </w:tcBorders>
            <w:shd w:val="clear" w:color="auto" w:fill="auto"/>
            <w:noWrap/>
            <w:vAlign w:val="center"/>
            <w:hideMark/>
          </w:tcPr>
          <w:p w14:paraId="2B8C2D8C" w14:textId="77777777" w:rsidR="00BE7822" w:rsidRPr="002B0CD7" w:rsidRDefault="00BE7822" w:rsidP="0098228D">
            <w:pPr>
              <w:jc w:val="right"/>
              <w:rPr>
                <w:sz w:val="20"/>
                <w:szCs w:val="20"/>
              </w:rPr>
            </w:pPr>
            <w:r>
              <w:rPr>
                <w:sz w:val="20"/>
              </w:rPr>
              <w:t>96</w:t>
            </w:r>
          </w:p>
        </w:tc>
      </w:tr>
      <w:tr w:rsidR="00BE7822" w:rsidRPr="002B0CD7" w14:paraId="7EB44737" w14:textId="77777777" w:rsidTr="0098228D">
        <w:trPr>
          <w:trHeight w:val="65"/>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D9F38C9" w14:textId="77777777" w:rsidR="00BE7822" w:rsidRPr="002B0CD7" w:rsidRDefault="00BE7822" w:rsidP="0098228D">
            <w:pPr>
              <w:jc w:val="left"/>
              <w:rPr>
                <w:sz w:val="20"/>
                <w:szCs w:val="20"/>
              </w:rPr>
            </w:pPr>
            <w:r>
              <w:rPr>
                <w:sz w:val="20"/>
              </w:rPr>
              <w:t>2018</w:t>
            </w:r>
          </w:p>
        </w:tc>
        <w:tc>
          <w:tcPr>
            <w:tcW w:w="1072" w:type="dxa"/>
            <w:tcBorders>
              <w:top w:val="nil"/>
              <w:left w:val="nil"/>
              <w:bottom w:val="single" w:sz="4" w:space="0" w:color="auto"/>
              <w:right w:val="single" w:sz="4" w:space="0" w:color="auto"/>
            </w:tcBorders>
            <w:shd w:val="clear" w:color="auto" w:fill="auto"/>
            <w:noWrap/>
            <w:vAlign w:val="center"/>
            <w:hideMark/>
          </w:tcPr>
          <w:p w14:paraId="20524D44" w14:textId="77777777" w:rsidR="00BE7822" w:rsidRPr="002B0CD7" w:rsidRDefault="00BE7822" w:rsidP="0098228D">
            <w:pPr>
              <w:jc w:val="right"/>
              <w:rPr>
                <w:sz w:val="20"/>
                <w:szCs w:val="20"/>
              </w:rPr>
            </w:pPr>
            <w:r>
              <w:rPr>
                <w:sz w:val="20"/>
              </w:rPr>
              <w:t>126</w:t>
            </w:r>
          </w:p>
        </w:tc>
        <w:tc>
          <w:tcPr>
            <w:tcW w:w="1150" w:type="dxa"/>
            <w:tcBorders>
              <w:top w:val="nil"/>
              <w:left w:val="nil"/>
              <w:bottom w:val="single" w:sz="4" w:space="0" w:color="auto"/>
              <w:right w:val="single" w:sz="4" w:space="0" w:color="auto"/>
            </w:tcBorders>
            <w:shd w:val="clear" w:color="auto" w:fill="auto"/>
            <w:noWrap/>
            <w:vAlign w:val="center"/>
            <w:hideMark/>
          </w:tcPr>
          <w:p w14:paraId="106ADFCE" w14:textId="77777777" w:rsidR="00BE7822" w:rsidRPr="002B0CD7" w:rsidRDefault="00BE7822" w:rsidP="0098228D">
            <w:pPr>
              <w:jc w:val="right"/>
              <w:rPr>
                <w:sz w:val="20"/>
                <w:szCs w:val="20"/>
              </w:rPr>
            </w:pPr>
            <w:r>
              <w:rPr>
                <w:sz w:val="20"/>
              </w:rPr>
              <w:t>103</w:t>
            </w:r>
          </w:p>
        </w:tc>
        <w:tc>
          <w:tcPr>
            <w:tcW w:w="1255" w:type="dxa"/>
            <w:tcBorders>
              <w:top w:val="nil"/>
              <w:left w:val="nil"/>
              <w:bottom w:val="single" w:sz="4" w:space="0" w:color="auto"/>
              <w:right w:val="single" w:sz="4" w:space="0" w:color="auto"/>
            </w:tcBorders>
            <w:shd w:val="clear" w:color="auto" w:fill="auto"/>
            <w:noWrap/>
            <w:vAlign w:val="center"/>
            <w:hideMark/>
          </w:tcPr>
          <w:p w14:paraId="6F189ADB" w14:textId="77777777" w:rsidR="00BE7822" w:rsidRPr="002B0CD7" w:rsidRDefault="00BE7822" w:rsidP="0098228D">
            <w:pPr>
              <w:jc w:val="right"/>
              <w:rPr>
                <w:sz w:val="20"/>
                <w:szCs w:val="20"/>
              </w:rPr>
            </w:pPr>
            <w:r>
              <w:rPr>
                <w:sz w:val="20"/>
              </w:rPr>
              <w:t>82</w:t>
            </w:r>
          </w:p>
        </w:tc>
        <w:tc>
          <w:tcPr>
            <w:tcW w:w="1287" w:type="dxa"/>
            <w:tcBorders>
              <w:top w:val="nil"/>
              <w:left w:val="nil"/>
              <w:bottom w:val="single" w:sz="4" w:space="0" w:color="auto"/>
              <w:right w:val="single" w:sz="4" w:space="0" w:color="auto"/>
            </w:tcBorders>
            <w:shd w:val="clear" w:color="auto" w:fill="auto"/>
            <w:noWrap/>
            <w:vAlign w:val="center"/>
            <w:hideMark/>
          </w:tcPr>
          <w:p w14:paraId="1DF9A62B" w14:textId="77777777" w:rsidR="00BE7822" w:rsidRPr="002B0CD7" w:rsidRDefault="00BE7822" w:rsidP="0098228D">
            <w:pPr>
              <w:jc w:val="right"/>
              <w:rPr>
                <w:sz w:val="20"/>
                <w:szCs w:val="20"/>
              </w:rPr>
            </w:pPr>
            <w:r>
              <w:rPr>
                <w:sz w:val="20"/>
              </w:rPr>
              <w:t>20 241 323</w:t>
            </w:r>
          </w:p>
        </w:tc>
        <w:tc>
          <w:tcPr>
            <w:tcW w:w="1417" w:type="dxa"/>
            <w:tcBorders>
              <w:top w:val="nil"/>
              <w:left w:val="nil"/>
              <w:bottom w:val="single" w:sz="4" w:space="0" w:color="auto"/>
              <w:right w:val="single" w:sz="4" w:space="0" w:color="auto"/>
            </w:tcBorders>
            <w:shd w:val="clear" w:color="auto" w:fill="auto"/>
            <w:noWrap/>
            <w:vAlign w:val="center"/>
            <w:hideMark/>
          </w:tcPr>
          <w:p w14:paraId="0D687499" w14:textId="77777777" w:rsidR="00BE7822" w:rsidRPr="002B0CD7" w:rsidRDefault="00BE7822" w:rsidP="0098228D">
            <w:pPr>
              <w:jc w:val="right"/>
              <w:rPr>
                <w:sz w:val="20"/>
                <w:szCs w:val="20"/>
              </w:rPr>
            </w:pPr>
            <w:r>
              <w:rPr>
                <w:sz w:val="20"/>
              </w:rPr>
              <w:t>16 677 336</w:t>
            </w:r>
          </w:p>
        </w:tc>
        <w:tc>
          <w:tcPr>
            <w:tcW w:w="1116" w:type="dxa"/>
            <w:tcBorders>
              <w:top w:val="nil"/>
              <w:left w:val="nil"/>
              <w:bottom w:val="single" w:sz="4" w:space="0" w:color="auto"/>
              <w:right w:val="single" w:sz="4" w:space="0" w:color="auto"/>
            </w:tcBorders>
            <w:shd w:val="clear" w:color="auto" w:fill="auto"/>
            <w:noWrap/>
            <w:vAlign w:val="center"/>
            <w:hideMark/>
          </w:tcPr>
          <w:p w14:paraId="7B4DD52A" w14:textId="77777777" w:rsidR="00BE7822" w:rsidRPr="002B0CD7" w:rsidRDefault="00BE7822" w:rsidP="0098228D">
            <w:pPr>
              <w:jc w:val="right"/>
              <w:rPr>
                <w:sz w:val="20"/>
                <w:szCs w:val="20"/>
              </w:rPr>
            </w:pPr>
            <w:r>
              <w:rPr>
                <w:sz w:val="20"/>
              </w:rPr>
              <w:t>3 563 988</w:t>
            </w:r>
          </w:p>
        </w:tc>
        <w:tc>
          <w:tcPr>
            <w:tcW w:w="1273" w:type="dxa"/>
            <w:tcBorders>
              <w:top w:val="nil"/>
              <w:left w:val="nil"/>
              <w:bottom w:val="single" w:sz="4" w:space="0" w:color="auto"/>
              <w:right w:val="single" w:sz="4" w:space="0" w:color="auto"/>
            </w:tcBorders>
            <w:shd w:val="clear" w:color="auto" w:fill="auto"/>
            <w:noWrap/>
            <w:vAlign w:val="center"/>
            <w:hideMark/>
          </w:tcPr>
          <w:p w14:paraId="73F7A650" w14:textId="77777777" w:rsidR="00BE7822" w:rsidRPr="002B0CD7" w:rsidRDefault="00BE7822" w:rsidP="0098228D">
            <w:pPr>
              <w:jc w:val="right"/>
              <w:rPr>
                <w:sz w:val="20"/>
                <w:szCs w:val="20"/>
              </w:rPr>
            </w:pPr>
            <w:r>
              <w:rPr>
                <w:sz w:val="20"/>
              </w:rPr>
              <w:t>82</w:t>
            </w:r>
          </w:p>
        </w:tc>
      </w:tr>
      <w:tr w:rsidR="00BE7822" w:rsidRPr="002B0CD7" w14:paraId="3ED2E5EE" w14:textId="77777777" w:rsidTr="0098228D">
        <w:trPr>
          <w:trHeight w:val="9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51D086E" w14:textId="77777777" w:rsidR="00BE7822" w:rsidRPr="002B0CD7" w:rsidRDefault="00BE7822" w:rsidP="0098228D">
            <w:pPr>
              <w:jc w:val="left"/>
              <w:rPr>
                <w:sz w:val="20"/>
                <w:szCs w:val="20"/>
              </w:rPr>
            </w:pPr>
            <w:r>
              <w:rPr>
                <w:sz w:val="20"/>
              </w:rPr>
              <w:t>2019</w:t>
            </w:r>
          </w:p>
        </w:tc>
        <w:tc>
          <w:tcPr>
            <w:tcW w:w="1072" w:type="dxa"/>
            <w:tcBorders>
              <w:top w:val="nil"/>
              <w:left w:val="nil"/>
              <w:bottom w:val="single" w:sz="4" w:space="0" w:color="auto"/>
              <w:right w:val="single" w:sz="4" w:space="0" w:color="auto"/>
            </w:tcBorders>
            <w:shd w:val="clear" w:color="auto" w:fill="auto"/>
            <w:noWrap/>
            <w:vAlign w:val="center"/>
            <w:hideMark/>
          </w:tcPr>
          <w:p w14:paraId="25D9631E" w14:textId="77777777" w:rsidR="00BE7822" w:rsidRPr="002B0CD7" w:rsidRDefault="00BE7822" w:rsidP="0098228D">
            <w:pPr>
              <w:jc w:val="right"/>
              <w:rPr>
                <w:sz w:val="20"/>
                <w:szCs w:val="20"/>
              </w:rPr>
            </w:pPr>
            <w:r>
              <w:rPr>
                <w:sz w:val="20"/>
              </w:rPr>
              <w:t>110</w:t>
            </w:r>
          </w:p>
        </w:tc>
        <w:tc>
          <w:tcPr>
            <w:tcW w:w="1150" w:type="dxa"/>
            <w:tcBorders>
              <w:top w:val="nil"/>
              <w:left w:val="nil"/>
              <w:bottom w:val="single" w:sz="4" w:space="0" w:color="auto"/>
              <w:right w:val="single" w:sz="4" w:space="0" w:color="auto"/>
            </w:tcBorders>
            <w:shd w:val="clear" w:color="auto" w:fill="auto"/>
            <w:noWrap/>
            <w:vAlign w:val="center"/>
            <w:hideMark/>
          </w:tcPr>
          <w:p w14:paraId="1FBC32BE" w14:textId="77777777" w:rsidR="00BE7822" w:rsidRPr="002B0CD7" w:rsidRDefault="00BE7822" w:rsidP="0098228D">
            <w:pPr>
              <w:jc w:val="right"/>
              <w:rPr>
                <w:sz w:val="20"/>
                <w:szCs w:val="20"/>
              </w:rPr>
            </w:pPr>
            <w:r>
              <w:rPr>
                <w:sz w:val="20"/>
              </w:rPr>
              <w:t>61</w:t>
            </w:r>
          </w:p>
        </w:tc>
        <w:tc>
          <w:tcPr>
            <w:tcW w:w="1255" w:type="dxa"/>
            <w:tcBorders>
              <w:top w:val="nil"/>
              <w:left w:val="nil"/>
              <w:bottom w:val="single" w:sz="4" w:space="0" w:color="auto"/>
              <w:right w:val="single" w:sz="4" w:space="0" w:color="auto"/>
            </w:tcBorders>
            <w:shd w:val="clear" w:color="auto" w:fill="auto"/>
            <w:noWrap/>
            <w:vAlign w:val="center"/>
            <w:hideMark/>
          </w:tcPr>
          <w:p w14:paraId="11F36962" w14:textId="77777777" w:rsidR="00BE7822" w:rsidRPr="002B0CD7" w:rsidRDefault="00BE7822" w:rsidP="0098228D">
            <w:pPr>
              <w:jc w:val="right"/>
              <w:rPr>
                <w:sz w:val="20"/>
                <w:szCs w:val="20"/>
              </w:rPr>
            </w:pPr>
            <w:r>
              <w:rPr>
                <w:sz w:val="20"/>
              </w:rPr>
              <w:t>55</w:t>
            </w:r>
          </w:p>
        </w:tc>
        <w:tc>
          <w:tcPr>
            <w:tcW w:w="1287" w:type="dxa"/>
            <w:tcBorders>
              <w:top w:val="nil"/>
              <w:left w:val="nil"/>
              <w:bottom w:val="single" w:sz="4" w:space="0" w:color="auto"/>
              <w:right w:val="single" w:sz="4" w:space="0" w:color="auto"/>
            </w:tcBorders>
            <w:shd w:val="clear" w:color="auto" w:fill="auto"/>
            <w:noWrap/>
            <w:vAlign w:val="center"/>
            <w:hideMark/>
          </w:tcPr>
          <w:p w14:paraId="421E9D95" w14:textId="77777777" w:rsidR="00BE7822" w:rsidRPr="002B0CD7" w:rsidRDefault="00BE7822" w:rsidP="0098228D">
            <w:pPr>
              <w:jc w:val="right"/>
              <w:rPr>
                <w:sz w:val="20"/>
                <w:szCs w:val="20"/>
              </w:rPr>
            </w:pPr>
            <w:r>
              <w:rPr>
                <w:sz w:val="20"/>
              </w:rPr>
              <w:t>15 096 282</w:t>
            </w:r>
          </w:p>
        </w:tc>
        <w:tc>
          <w:tcPr>
            <w:tcW w:w="1417" w:type="dxa"/>
            <w:tcBorders>
              <w:top w:val="nil"/>
              <w:left w:val="nil"/>
              <w:bottom w:val="single" w:sz="4" w:space="0" w:color="auto"/>
              <w:right w:val="single" w:sz="4" w:space="0" w:color="auto"/>
            </w:tcBorders>
            <w:shd w:val="clear" w:color="auto" w:fill="auto"/>
            <w:noWrap/>
            <w:vAlign w:val="center"/>
            <w:hideMark/>
          </w:tcPr>
          <w:p w14:paraId="2B9033D3" w14:textId="77777777" w:rsidR="00BE7822" w:rsidRPr="002B0CD7" w:rsidRDefault="00BE7822" w:rsidP="0098228D">
            <w:pPr>
              <w:jc w:val="right"/>
              <w:rPr>
                <w:sz w:val="20"/>
                <w:szCs w:val="20"/>
              </w:rPr>
            </w:pPr>
            <w:r>
              <w:rPr>
                <w:sz w:val="20"/>
              </w:rPr>
              <w:t>11 405 548</w:t>
            </w:r>
          </w:p>
        </w:tc>
        <w:tc>
          <w:tcPr>
            <w:tcW w:w="1116" w:type="dxa"/>
            <w:tcBorders>
              <w:top w:val="nil"/>
              <w:left w:val="nil"/>
              <w:bottom w:val="single" w:sz="4" w:space="0" w:color="auto"/>
              <w:right w:val="single" w:sz="4" w:space="0" w:color="auto"/>
            </w:tcBorders>
            <w:shd w:val="clear" w:color="auto" w:fill="auto"/>
            <w:noWrap/>
            <w:vAlign w:val="center"/>
            <w:hideMark/>
          </w:tcPr>
          <w:p w14:paraId="5620DF32" w14:textId="77777777" w:rsidR="00BE7822" w:rsidRPr="002B0CD7" w:rsidRDefault="00BE7822" w:rsidP="0098228D">
            <w:pPr>
              <w:jc w:val="right"/>
              <w:rPr>
                <w:sz w:val="20"/>
                <w:szCs w:val="20"/>
              </w:rPr>
            </w:pPr>
            <w:r>
              <w:rPr>
                <w:sz w:val="20"/>
              </w:rPr>
              <w:t>3 690 734</w:t>
            </w:r>
          </w:p>
        </w:tc>
        <w:tc>
          <w:tcPr>
            <w:tcW w:w="1273" w:type="dxa"/>
            <w:tcBorders>
              <w:top w:val="nil"/>
              <w:left w:val="nil"/>
              <w:bottom w:val="single" w:sz="4" w:space="0" w:color="auto"/>
              <w:right w:val="single" w:sz="4" w:space="0" w:color="auto"/>
            </w:tcBorders>
            <w:shd w:val="clear" w:color="auto" w:fill="auto"/>
            <w:noWrap/>
            <w:vAlign w:val="center"/>
            <w:hideMark/>
          </w:tcPr>
          <w:p w14:paraId="461F6E2F" w14:textId="77777777" w:rsidR="00BE7822" w:rsidRPr="002B0CD7" w:rsidRDefault="00BE7822" w:rsidP="0098228D">
            <w:pPr>
              <w:jc w:val="right"/>
              <w:rPr>
                <w:sz w:val="20"/>
                <w:szCs w:val="20"/>
              </w:rPr>
            </w:pPr>
            <w:r>
              <w:rPr>
                <w:sz w:val="20"/>
              </w:rPr>
              <w:t>76</w:t>
            </w:r>
          </w:p>
        </w:tc>
      </w:tr>
      <w:tr w:rsidR="00BE7822" w:rsidRPr="002B0CD7" w14:paraId="55D29E52" w14:textId="77777777" w:rsidTr="0098228D">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BCBA1AB" w14:textId="77777777" w:rsidR="00BE7822" w:rsidRPr="002B0CD7" w:rsidRDefault="00BE7822" w:rsidP="0098228D">
            <w:pPr>
              <w:jc w:val="left"/>
              <w:rPr>
                <w:sz w:val="20"/>
                <w:szCs w:val="20"/>
              </w:rPr>
            </w:pPr>
            <w:r>
              <w:rPr>
                <w:sz w:val="20"/>
              </w:rPr>
              <w:t>2020</w:t>
            </w:r>
          </w:p>
        </w:tc>
        <w:tc>
          <w:tcPr>
            <w:tcW w:w="1072" w:type="dxa"/>
            <w:tcBorders>
              <w:top w:val="nil"/>
              <w:left w:val="nil"/>
              <w:bottom w:val="single" w:sz="4" w:space="0" w:color="auto"/>
              <w:right w:val="single" w:sz="4" w:space="0" w:color="auto"/>
            </w:tcBorders>
            <w:shd w:val="clear" w:color="auto" w:fill="auto"/>
            <w:noWrap/>
            <w:vAlign w:val="center"/>
            <w:hideMark/>
          </w:tcPr>
          <w:p w14:paraId="0E05FE88" w14:textId="77777777" w:rsidR="00BE7822" w:rsidRPr="002B0CD7" w:rsidRDefault="00BE7822" w:rsidP="0098228D">
            <w:pPr>
              <w:jc w:val="right"/>
              <w:rPr>
                <w:sz w:val="20"/>
                <w:szCs w:val="20"/>
              </w:rPr>
            </w:pPr>
            <w:r>
              <w:rPr>
                <w:sz w:val="20"/>
              </w:rPr>
              <w:t>134</w:t>
            </w:r>
          </w:p>
        </w:tc>
        <w:tc>
          <w:tcPr>
            <w:tcW w:w="1150" w:type="dxa"/>
            <w:tcBorders>
              <w:top w:val="nil"/>
              <w:left w:val="nil"/>
              <w:bottom w:val="single" w:sz="4" w:space="0" w:color="auto"/>
              <w:right w:val="single" w:sz="4" w:space="0" w:color="auto"/>
            </w:tcBorders>
            <w:shd w:val="clear" w:color="auto" w:fill="auto"/>
            <w:noWrap/>
            <w:vAlign w:val="center"/>
            <w:hideMark/>
          </w:tcPr>
          <w:p w14:paraId="17025FFB" w14:textId="77777777" w:rsidR="00BE7822" w:rsidRPr="002B0CD7" w:rsidRDefault="00BE7822" w:rsidP="0098228D">
            <w:pPr>
              <w:jc w:val="right"/>
              <w:rPr>
                <w:sz w:val="20"/>
                <w:szCs w:val="20"/>
              </w:rPr>
            </w:pPr>
            <w:r>
              <w:rPr>
                <w:sz w:val="20"/>
              </w:rPr>
              <w:t>30</w:t>
            </w:r>
          </w:p>
        </w:tc>
        <w:tc>
          <w:tcPr>
            <w:tcW w:w="1255" w:type="dxa"/>
            <w:tcBorders>
              <w:top w:val="nil"/>
              <w:left w:val="nil"/>
              <w:bottom w:val="single" w:sz="4" w:space="0" w:color="auto"/>
              <w:right w:val="single" w:sz="4" w:space="0" w:color="auto"/>
            </w:tcBorders>
            <w:shd w:val="clear" w:color="auto" w:fill="auto"/>
            <w:noWrap/>
            <w:vAlign w:val="center"/>
            <w:hideMark/>
          </w:tcPr>
          <w:p w14:paraId="5128D8FB" w14:textId="77777777" w:rsidR="00BE7822" w:rsidRPr="002B0CD7" w:rsidRDefault="00BE7822" w:rsidP="0098228D">
            <w:pPr>
              <w:jc w:val="right"/>
              <w:rPr>
                <w:sz w:val="20"/>
                <w:szCs w:val="20"/>
              </w:rPr>
            </w:pPr>
            <w:r>
              <w:rPr>
                <w:sz w:val="20"/>
              </w:rPr>
              <w:t>22</w:t>
            </w:r>
          </w:p>
        </w:tc>
        <w:tc>
          <w:tcPr>
            <w:tcW w:w="1287" w:type="dxa"/>
            <w:tcBorders>
              <w:top w:val="nil"/>
              <w:left w:val="nil"/>
              <w:bottom w:val="single" w:sz="4" w:space="0" w:color="auto"/>
              <w:right w:val="single" w:sz="4" w:space="0" w:color="auto"/>
            </w:tcBorders>
            <w:shd w:val="clear" w:color="auto" w:fill="auto"/>
            <w:noWrap/>
            <w:vAlign w:val="center"/>
            <w:hideMark/>
          </w:tcPr>
          <w:p w14:paraId="2718E2E3" w14:textId="77777777" w:rsidR="00BE7822" w:rsidRPr="002B0CD7" w:rsidRDefault="00BE7822" w:rsidP="0098228D">
            <w:pPr>
              <w:jc w:val="right"/>
              <w:rPr>
                <w:sz w:val="20"/>
                <w:szCs w:val="20"/>
              </w:rPr>
            </w:pPr>
            <w:r>
              <w:rPr>
                <w:sz w:val="20"/>
              </w:rPr>
              <w:t>17 920 690</w:t>
            </w:r>
          </w:p>
        </w:tc>
        <w:tc>
          <w:tcPr>
            <w:tcW w:w="1417" w:type="dxa"/>
            <w:tcBorders>
              <w:top w:val="nil"/>
              <w:left w:val="nil"/>
              <w:bottom w:val="single" w:sz="4" w:space="0" w:color="auto"/>
              <w:right w:val="single" w:sz="4" w:space="0" w:color="auto"/>
            </w:tcBorders>
            <w:shd w:val="clear" w:color="auto" w:fill="auto"/>
            <w:noWrap/>
            <w:vAlign w:val="center"/>
            <w:hideMark/>
          </w:tcPr>
          <w:p w14:paraId="00C4DFCE" w14:textId="77777777" w:rsidR="00BE7822" w:rsidRPr="002B0CD7" w:rsidRDefault="00BE7822" w:rsidP="0098228D">
            <w:pPr>
              <w:jc w:val="right"/>
              <w:rPr>
                <w:sz w:val="20"/>
                <w:szCs w:val="20"/>
              </w:rPr>
            </w:pPr>
            <w:r>
              <w:rPr>
                <w:sz w:val="20"/>
              </w:rPr>
              <w:t>8 080 769</w:t>
            </w:r>
          </w:p>
        </w:tc>
        <w:tc>
          <w:tcPr>
            <w:tcW w:w="1116" w:type="dxa"/>
            <w:tcBorders>
              <w:top w:val="nil"/>
              <w:left w:val="nil"/>
              <w:bottom w:val="single" w:sz="4" w:space="0" w:color="auto"/>
              <w:right w:val="single" w:sz="4" w:space="0" w:color="auto"/>
            </w:tcBorders>
            <w:shd w:val="clear" w:color="auto" w:fill="auto"/>
            <w:noWrap/>
            <w:vAlign w:val="center"/>
            <w:hideMark/>
          </w:tcPr>
          <w:p w14:paraId="1BCAA44D" w14:textId="77777777" w:rsidR="00BE7822" w:rsidRPr="002B0CD7" w:rsidRDefault="00BE7822" w:rsidP="0098228D">
            <w:pPr>
              <w:jc w:val="right"/>
              <w:rPr>
                <w:sz w:val="20"/>
                <w:szCs w:val="20"/>
              </w:rPr>
            </w:pPr>
            <w:r>
              <w:rPr>
                <w:sz w:val="20"/>
              </w:rPr>
              <w:t>9 839 921</w:t>
            </w:r>
          </w:p>
        </w:tc>
        <w:tc>
          <w:tcPr>
            <w:tcW w:w="1273" w:type="dxa"/>
            <w:tcBorders>
              <w:top w:val="nil"/>
              <w:left w:val="nil"/>
              <w:bottom w:val="single" w:sz="4" w:space="0" w:color="auto"/>
              <w:right w:val="single" w:sz="4" w:space="0" w:color="auto"/>
            </w:tcBorders>
            <w:shd w:val="clear" w:color="auto" w:fill="auto"/>
            <w:noWrap/>
            <w:vAlign w:val="center"/>
            <w:hideMark/>
          </w:tcPr>
          <w:p w14:paraId="480DD5DF" w14:textId="77777777" w:rsidR="00BE7822" w:rsidRPr="002B0CD7" w:rsidRDefault="00BE7822" w:rsidP="0098228D">
            <w:pPr>
              <w:jc w:val="right"/>
              <w:rPr>
                <w:sz w:val="20"/>
                <w:szCs w:val="20"/>
              </w:rPr>
            </w:pPr>
            <w:r>
              <w:rPr>
                <w:sz w:val="20"/>
              </w:rPr>
              <w:t>45</w:t>
            </w:r>
          </w:p>
        </w:tc>
      </w:tr>
      <w:tr w:rsidR="00BE7822" w:rsidRPr="002B0CD7" w14:paraId="7F81F30D" w14:textId="77777777" w:rsidTr="0098228D">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C108AE8" w14:textId="77777777" w:rsidR="00BE7822" w:rsidRPr="002B0CD7" w:rsidRDefault="00BE7822" w:rsidP="0098228D">
            <w:pPr>
              <w:jc w:val="left"/>
              <w:rPr>
                <w:sz w:val="20"/>
                <w:szCs w:val="20"/>
              </w:rPr>
            </w:pPr>
            <w:r>
              <w:rPr>
                <w:sz w:val="20"/>
              </w:rPr>
              <w:t>2021</w:t>
            </w:r>
          </w:p>
        </w:tc>
        <w:tc>
          <w:tcPr>
            <w:tcW w:w="1072" w:type="dxa"/>
            <w:tcBorders>
              <w:top w:val="nil"/>
              <w:left w:val="nil"/>
              <w:bottom w:val="single" w:sz="4" w:space="0" w:color="auto"/>
              <w:right w:val="single" w:sz="4" w:space="0" w:color="auto"/>
            </w:tcBorders>
            <w:shd w:val="clear" w:color="auto" w:fill="auto"/>
            <w:noWrap/>
            <w:vAlign w:val="center"/>
            <w:hideMark/>
          </w:tcPr>
          <w:p w14:paraId="71AD94F5" w14:textId="77777777" w:rsidR="00BE7822" w:rsidRPr="002B0CD7" w:rsidRDefault="00BE7822" w:rsidP="0098228D">
            <w:pPr>
              <w:jc w:val="right"/>
              <w:rPr>
                <w:sz w:val="20"/>
                <w:szCs w:val="20"/>
              </w:rPr>
            </w:pPr>
            <w:r>
              <w:rPr>
                <w:sz w:val="20"/>
              </w:rPr>
              <w:t>127</w:t>
            </w:r>
          </w:p>
        </w:tc>
        <w:tc>
          <w:tcPr>
            <w:tcW w:w="1150" w:type="dxa"/>
            <w:tcBorders>
              <w:top w:val="nil"/>
              <w:left w:val="nil"/>
              <w:bottom w:val="single" w:sz="4" w:space="0" w:color="auto"/>
              <w:right w:val="single" w:sz="4" w:space="0" w:color="auto"/>
            </w:tcBorders>
            <w:shd w:val="clear" w:color="auto" w:fill="auto"/>
            <w:noWrap/>
            <w:vAlign w:val="center"/>
            <w:hideMark/>
          </w:tcPr>
          <w:p w14:paraId="2B38816D" w14:textId="77777777" w:rsidR="00BE7822" w:rsidRPr="002B0CD7" w:rsidRDefault="00BE7822" w:rsidP="0098228D">
            <w:pPr>
              <w:jc w:val="right"/>
              <w:rPr>
                <w:sz w:val="20"/>
                <w:szCs w:val="20"/>
              </w:rPr>
            </w:pPr>
            <w:r>
              <w:rPr>
                <w:sz w:val="20"/>
              </w:rPr>
              <w:t>0</w:t>
            </w:r>
          </w:p>
        </w:tc>
        <w:tc>
          <w:tcPr>
            <w:tcW w:w="1255" w:type="dxa"/>
            <w:tcBorders>
              <w:top w:val="nil"/>
              <w:left w:val="nil"/>
              <w:bottom w:val="single" w:sz="4" w:space="0" w:color="auto"/>
              <w:right w:val="single" w:sz="4" w:space="0" w:color="auto"/>
            </w:tcBorders>
            <w:shd w:val="clear" w:color="auto" w:fill="auto"/>
            <w:noWrap/>
            <w:vAlign w:val="center"/>
            <w:hideMark/>
          </w:tcPr>
          <w:p w14:paraId="31CA0758" w14:textId="77777777" w:rsidR="00BE7822" w:rsidRPr="002B0CD7" w:rsidRDefault="00BE7822" w:rsidP="0098228D">
            <w:pPr>
              <w:jc w:val="right"/>
              <w:rPr>
                <w:sz w:val="20"/>
                <w:szCs w:val="20"/>
              </w:rPr>
            </w:pPr>
            <w:r>
              <w:rPr>
                <w:sz w:val="20"/>
              </w:rPr>
              <w:t>0</w:t>
            </w:r>
          </w:p>
        </w:tc>
        <w:tc>
          <w:tcPr>
            <w:tcW w:w="1287" w:type="dxa"/>
            <w:tcBorders>
              <w:top w:val="nil"/>
              <w:left w:val="nil"/>
              <w:bottom w:val="single" w:sz="4" w:space="0" w:color="auto"/>
              <w:right w:val="single" w:sz="4" w:space="0" w:color="auto"/>
            </w:tcBorders>
            <w:shd w:val="clear" w:color="auto" w:fill="auto"/>
            <w:noWrap/>
            <w:vAlign w:val="center"/>
            <w:hideMark/>
          </w:tcPr>
          <w:p w14:paraId="2E887F28" w14:textId="77777777" w:rsidR="00BE7822" w:rsidRPr="002B0CD7" w:rsidRDefault="00BE7822" w:rsidP="0098228D">
            <w:pPr>
              <w:jc w:val="right"/>
              <w:rPr>
                <w:sz w:val="20"/>
                <w:szCs w:val="20"/>
              </w:rPr>
            </w:pPr>
            <w:r>
              <w:rPr>
                <w:sz w:val="20"/>
              </w:rPr>
              <w:t>23 916 170</w:t>
            </w:r>
          </w:p>
        </w:tc>
        <w:tc>
          <w:tcPr>
            <w:tcW w:w="1417" w:type="dxa"/>
            <w:tcBorders>
              <w:top w:val="nil"/>
              <w:left w:val="nil"/>
              <w:bottom w:val="single" w:sz="4" w:space="0" w:color="auto"/>
              <w:right w:val="single" w:sz="4" w:space="0" w:color="auto"/>
            </w:tcBorders>
            <w:shd w:val="clear" w:color="auto" w:fill="auto"/>
            <w:noWrap/>
            <w:vAlign w:val="center"/>
            <w:hideMark/>
          </w:tcPr>
          <w:p w14:paraId="4582E03F" w14:textId="77777777" w:rsidR="00BE7822" w:rsidRPr="002B0CD7" w:rsidRDefault="00BE7822" w:rsidP="0098228D">
            <w:pPr>
              <w:jc w:val="right"/>
              <w:rPr>
                <w:sz w:val="20"/>
                <w:szCs w:val="20"/>
              </w:rPr>
            </w:pPr>
            <w:r>
              <w:rPr>
                <w:sz w:val="20"/>
              </w:rPr>
              <w:t>0</w:t>
            </w:r>
          </w:p>
        </w:tc>
        <w:tc>
          <w:tcPr>
            <w:tcW w:w="1116" w:type="dxa"/>
            <w:tcBorders>
              <w:top w:val="nil"/>
              <w:left w:val="nil"/>
              <w:bottom w:val="single" w:sz="4" w:space="0" w:color="auto"/>
              <w:right w:val="single" w:sz="4" w:space="0" w:color="auto"/>
            </w:tcBorders>
            <w:shd w:val="clear" w:color="auto" w:fill="auto"/>
            <w:noWrap/>
            <w:vAlign w:val="center"/>
            <w:hideMark/>
          </w:tcPr>
          <w:p w14:paraId="48E1AC00" w14:textId="77777777" w:rsidR="00BE7822" w:rsidRPr="002B0CD7" w:rsidRDefault="00BE7822" w:rsidP="0098228D">
            <w:pPr>
              <w:jc w:val="right"/>
              <w:rPr>
                <w:sz w:val="20"/>
                <w:szCs w:val="20"/>
              </w:rPr>
            </w:pPr>
            <w:r>
              <w:rPr>
                <w:sz w:val="20"/>
              </w:rPr>
              <w:t>23 916 170</w:t>
            </w:r>
          </w:p>
        </w:tc>
        <w:tc>
          <w:tcPr>
            <w:tcW w:w="1273" w:type="dxa"/>
            <w:tcBorders>
              <w:top w:val="nil"/>
              <w:left w:val="nil"/>
              <w:bottom w:val="single" w:sz="4" w:space="0" w:color="auto"/>
              <w:right w:val="single" w:sz="4" w:space="0" w:color="auto"/>
            </w:tcBorders>
            <w:shd w:val="clear" w:color="auto" w:fill="auto"/>
            <w:noWrap/>
            <w:vAlign w:val="center"/>
            <w:hideMark/>
          </w:tcPr>
          <w:p w14:paraId="1490510C" w14:textId="77777777" w:rsidR="00BE7822" w:rsidRPr="002B0CD7" w:rsidRDefault="00BE7822" w:rsidP="0098228D">
            <w:pPr>
              <w:jc w:val="right"/>
              <w:rPr>
                <w:sz w:val="20"/>
                <w:szCs w:val="20"/>
              </w:rPr>
            </w:pPr>
            <w:r>
              <w:rPr>
                <w:sz w:val="20"/>
              </w:rPr>
              <w:t>0</w:t>
            </w:r>
          </w:p>
        </w:tc>
      </w:tr>
      <w:tr w:rsidR="00BE7822" w:rsidRPr="002B0CD7" w14:paraId="6DA424BA" w14:textId="77777777" w:rsidTr="0098228D">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75634AE" w14:textId="77777777" w:rsidR="00BE7822" w:rsidRPr="002B0CD7" w:rsidRDefault="00BE7822" w:rsidP="0098228D">
            <w:pPr>
              <w:jc w:val="left"/>
              <w:rPr>
                <w:b/>
                <w:bCs/>
                <w:sz w:val="20"/>
                <w:szCs w:val="20"/>
              </w:rPr>
            </w:pPr>
            <w:r>
              <w:rPr>
                <w:b/>
                <w:sz w:val="20"/>
              </w:rPr>
              <w:t>Total</w:t>
            </w:r>
          </w:p>
        </w:tc>
        <w:tc>
          <w:tcPr>
            <w:tcW w:w="1072" w:type="dxa"/>
            <w:tcBorders>
              <w:top w:val="nil"/>
              <w:left w:val="nil"/>
              <w:bottom w:val="single" w:sz="4" w:space="0" w:color="auto"/>
              <w:right w:val="single" w:sz="4" w:space="0" w:color="auto"/>
            </w:tcBorders>
            <w:shd w:val="clear" w:color="auto" w:fill="auto"/>
            <w:noWrap/>
            <w:vAlign w:val="center"/>
            <w:hideMark/>
          </w:tcPr>
          <w:p w14:paraId="012FD3E7" w14:textId="77777777" w:rsidR="00BE7822" w:rsidRPr="002B0CD7" w:rsidRDefault="00BE7822" w:rsidP="0098228D">
            <w:pPr>
              <w:jc w:val="right"/>
              <w:rPr>
                <w:b/>
                <w:bCs/>
                <w:sz w:val="20"/>
                <w:szCs w:val="20"/>
              </w:rPr>
            </w:pPr>
            <w:r>
              <w:rPr>
                <w:b/>
                <w:sz w:val="20"/>
              </w:rPr>
              <w:t>2 620</w:t>
            </w:r>
          </w:p>
        </w:tc>
        <w:tc>
          <w:tcPr>
            <w:tcW w:w="1150" w:type="dxa"/>
            <w:tcBorders>
              <w:top w:val="nil"/>
              <w:left w:val="nil"/>
              <w:bottom w:val="single" w:sz="4" w:space="0" w:color="auto"/>
              <w:right w:val="single" w:sz="4" w:space="0" w:color="auto"/>
            </w:tcBorders>
            <w:shd w:val="clear" w:color="auto" w:fill="auto"/>
            <w:noWrap/>
            <w:vAlign w:val="center"/>
            <w:hideMark/>
          </w:tcPr>
          <w:p w14:paraId="22E0EC7B" w14:textId="77777777" w:rsidR="00BE7822" w:rsidRPr="002B0CD7" w:rsidRDefault="00BE7822" w:rsidP="0098228D">
            <w:pPr>
              <w:jc w:val="right"/>
              <w:rPr>
                <w:b/>
                <w:bCs/>
                <w:sz w:val="20"/>
                <w:szCs w:val="20"/>
              </w:rPr>
            </w:pPr>
            <w:r>
              <w:rPr>
                <w:b/>
                <w:sz w:val="20"/>
              </w:rPr>
              <w:t>2 274</w:t>
            </w:r>
          </w:p>
        </w:tc>
        <w:tc>
          <w:tcPr>
            <w:tcW w:w="1255" w:type="dxa"/>
            <w:tcBorders>
              <w:top w:val="nil"/>
              <w:left w:val="nil"/>
              <w:bottom w:val="single" w:sz="4" w:space="0" w:color="auto"/>
              <w:right w:val="single" w:sz="4" w:space="0" w:color="auto"/>
            </w:tcBorders>
            <w:shd w:val="clear" w:color="auto" w:fill="auto"/>
            <w:noWrap/>
            <w:vAlign w:val="center"/>
            <w:hideMark/>
          </w:tcPr>
          <w:p w14:paraId="29DD00EE" w14:textId="77777777" w:rsidR="00BE7822" w:rsidRPr="002B0CD7" w:rsidRDefault="00BE7822" w:rsidP="0098228D">
            <w:pPr>
              <w:jc w:val="right"/>
              <w:rPr>
                <w:b/>
                <w:bCs/>
                <w:sz w:val="20"/>
                <w:szCs w:val="20"/>
              </w:rPr>
            </w:pPr>
            <w:r>
              <w:rPr>
                <w:b/>
                <w:sz w:val="20"/>
              </w:rPr>
              <w:t>87</w:t>
            </w:r>
          </w:p>
        </w:tc>
        <w:tc>
          <w:tcPr>
            <w:tcW w:w="1287" w:type="dxa"/>
            <w:tcBorders>
              <w:top w:val="nil"/>
              <w:left w:val="nil"/>
              <w:bottom w:val="single" w:sz="4" w:space="0" w:color="auto"/>
              <w:right w:val="single" w:sz="4" w:space="0" w:color="auto"/>
            </w:tcBorders>
            <w:shd w:val="clear" w:color="auto" w:fill="auto"/>
            <w:noWrap/>
            <w:vAlign w:val="center"/>
            <w:hideMark/>
          </w:tcPr>
          <w:p w14:paraId="1E796C10" w14:textId="77777777" w:rsidR="00BE7822" w:rsidRPr="002B0CD7" w:rsidRDefault="00BE7822" w:rsidP="0098228D">
            <w:pPr>
              <w:jc w:val="right"/>
              <w:rPr>
                <w:b/>
                <w:bCs/>
                <w:sz w:val="20"/>
                <w:szCs w:val="20"/>
              </w:rPr>
            </w:pPr>
            <w:r>
              <w:rPr>
                <w:b/>
                <w:sz w:val="20"/>
              </w:rPr>
              <w:t>364 337 763</w:t>
            </w:r>
          </w:p>
        </w:tc>
        <w:tc>
          <w:tcPr>
            <w:tcW w:w="1417" w:type="dxa"/>
            <w:tcBorders>
              <w:top w:val="nil"/>
              <w:left w:val="nil"/>
              <w:bottom w:val="single" w:sz="4" w:space="0" w:color="auto"/>
              <w:right w:val="single" w:sz="4" w:space="0" w:color="auto"/>
            </w:tcBorders>
            <w:shd w:val="clear" w:color="auto" w:fill="auto"/>
            <w:noWrap/>
            <w:vAlign w:val="center"/>
            <w:hideMark/>
          </w:tcPr>
          <w:p w14:paraId="3333697C" w14:textId="77777777" w:rsidR="00BE7822" w:rsidRPr="002B0CD7" w:rsidRDefault="00BE7822" w:rsidP="0098228D">
            <w:pPr>
              <w:jc w:val="right"/>
              <w:rPr>
                <w:b/>
                <w:bCs/>
                <w:sz w:val="20"/>
                <w:szCs w:val="20"/>
              </w:rPr>
            </w:pPr>
            <w:r>
              <w:rPr>
                <w:b/>
                <w:sz w:val="20"/>
              </w:rPr>
              <w:t>319 822 202</w:t>
            </w:r>
          </w:p>
        </w:tc>
        <w:tc>
          <w:tcPr>
            <w:tcW w:w="1116" w:type="dxa"/>
            <w:tcBorders>
              <w:top w:val="nil"/>
              <w:left w:val="nil"/>
              <w:bottom w:val="single" w:sz="4" w:space="0" w:color="auto"/>
              <w:right w:val="single" w:sz="4" w:space="0" w:color="auto"/>
            </w:tcBorders>
            <w:shd w:val="clear" w:color="auto" w:fill="auto"/>
            <w:noWrap/>
            <w:vAlign w:val="center"/>
            <w:hideMark/>
          </w:tcPr>
          <w:p w14:paraId="566276B3" w14:textId="77777777" w:rsidR="00BE7822" w:rsidRPr="002B0CD7" w:rsidRDefault="00BE7822" w:rsidP="0098228D">
            <w:pPr>
              <w:jc w:val="right"/>
              <w:rPr>
                <w:b/>
                <w:bCs/>
                <w:sz w:val="20"/>
                <w:szCs w:val="20"/>
              </w:rPr>
            </w:pPr>
            <w:r>
              <w:rPr>
                <w:b/>
                <w:sz w:val="20"/>
              </w:rPr>
              <w:t>44 515 561</w:t>
            </w:r>
          </w:p>
        </w:tc>
        <w:tc>
          <w:tcPr>
            <w:tcW w:w="1273" w:type="dxa"/>
            <w:tcBorders>
              <w:top w:val="nil"/>
              <w:left w:val="nil"/>
              <w:bottom w:val="single" w:sz="4" w:space="0" w:color="auto"/>
              <w:right w:val="single" w:sz="4" w:space="0" w:color="auto"/>
            </w:tcBorders>
            <w:shd w:val="clear" w:color="auto" w:fill="auto"/>
            <w:noWrap/>
            <w:vAlign w:val="center"/>
            <w:hideMark/>
          </w:tcPr>
          <w:p w14:paraId="1A709F83" w14:textId="77777777" w:rsidR="00BE7822" w:rsidRPr="002B0CD7" w:rsidRDefault="00BE7822" w:rsidP="0098228D">
            <w:pPr>
              <w:jc w:val="right"/>
              <w:rPr>
                <w:b/>
                <w:bCs/>
                <w:sz w:val="20"/>
                <w:szCs w:val="20"/>
              </w:rPr>
            </w:pPr>
            <w:r>
              <w:rPr>
                <w:b/>
                <w:sz w:val="20"/>
              </w:rPr>
              <w:t>88</w:t>
            </w:r>
          </w:p>
        </w:tc>
      </w:tr>
    </w:tbl>
    <w:p w14:paraId="4D21DFFE" w14:textId="77777777" w:rsidR="00BE7822" w:rsidRPr="002B0CD7" w:rsidRDefault="00BE7822" w:rsidP="00BE7822">
      <w:pPr>
        <w:rPr>
          <w:sz w:val="19"/>
          <w:szCs w:val="19"/>
        </w:rPr>
      </w:pPr>
      <w:r>
        <w:rPr>
          <w:sz w:val="19"/>
        </w:rPr>
        <w:t>* Excluidos los proyectos cerrados y transferidos.</w:t>
      </w:r>
    </w:p>
    <w:p w14:paraId="279AE6D2" w14:textId="77777777" w:rsidR="00BE7822" w:rsidRPr="002B0CD7" w:rsidRDefault="00BE7822" w:rsidP="00BE7822">
      <w:pPr>
        <w:rPr>
          <w:sz w:val="19"/>
          <w:szCs w:val="19"/>
        </w:rPr>
      </w:pPr>
      <w:r>
        <w:rPr>
          <w:sz w:val="19"/>
        </w:rPr>
        <w:t xml:space="preserve">** Excluidos los gastos de apoyo del organismo. </w:t>
      </w:r>
    </w:p>
    <w:p w14:paraId="407A6100" w14:textId="77777777" w:rsidR="00BE7822" w:rsidRPr="002B0CD7" w:rsidRDefault="00BE7822" w:rsidP="00ED30F4"/>
    <w:p w14:paraId="2F4E0CF4" w14:textId="77777777" w:rsidR="00B36C14" w:rsidRPr="002B0CD7" w:rsidRDefault="00B36C14" w:rsidP="00ED30F4"/>
    <w:p w14:paraId="28917213" w14:textId="31E813D8" w:rsidR="00B36C14" w:rsidRPr="002B0CD7" w:rsidRDefault="00B36C14" w:rsidP="00ED30F4">
      <w:pPr>
        <w:sectPr w:rsidR="00B36C14" w:rsidRPr="002B0CD7" w:rsidSect="004F6768">
          <w:headerReference w:type="first" r:id="rId21"/>
          <w:footnotePr>
            <w:numRestart w:val="eachSect"/>
          </w:footnotePr>
          <w:pgSz w:w="12240" w:h="15840" w:code="1"/>
          <w:pgMar w:top="720" w:right="1440" w:bottom="864" w:left="1440" w:header="720" w:footer="475" w:gutter="0"/>
          <w:pgNumType w:start="1"/>
          <w:cols w:space="720"/>
          <w:titlePg/>
        </w:sectPr>
      </w:pPr>
    </w:p>
    <w:p w14:paraId="141E47E9" w14:textId="1E9DDAB1" w:rsidR="00ED30F4" w:rsidRPr="002B0CD7" w:rsidRDefault="00ED30F4" w:rsidP="00ED30F4">
      <w:pPr>
        <w:tabs>
          <w:tab w:val="left" w:pos="5560"/>
        </w:tabs>
        <w:jc w:val="center"/>
        <w:rPr>
          <w:b/>
          <w:bCs/>
        </w:rPr>
      </w:pPr>
      <w:r>
        <w:rPr>
          <w:b/>
        </w:rPr>
        <w:lastRenderedPageBreak/>
        <w:t>Anexo III</w:t>
      </w:r>
    </w:p>
    <w:p w14:paraId="68B96406" w14:textId="77777777" w:rsidR="00ED30F4" w:rsidRPr="002B0CD7" w:rsidRDefault="00ED30F4" w:rsidP="00ED30F4">
      <w:pPr>
        <w:tabs>
          <w:tab w:val="left" w:pos="5560"/>
        </w:tabs>
        <w:jc w:val="center"/>
        <w:rPr>
          <w:b/>
          <w:bCs/>
        </w:rPr>
      </w:pPr>
    </w:p>
    <w:p w14:paraId="603A4E1A" w14:textId="77777777" w:rsidR="001764A9" w:rsidRDefault="00ED30F4" w:rsidP="001764A9">
      <w:pPr>
        <w:pStyle w:val="Heading2"/>
        <w:numPr>
          <w:ilvl w:val="0"/>
          <w:numId w:val="0"/>
        </w:numPr>
        <w:spacing w:after="0"/>
        <w:jc w:val="center"/>
        <w:rPr>
          <w:b/>
        </w:rPr>
      </w:pPr>
      <w:r>
        <w:rPr>
          <w:b/>
        </w:rPr>
        <w:t xml:space="preserve">PROYECTOS EN CURSO CON CUESTIONES PENDIENTES EN EL INFORME SOBRE LA MARCHA DE LAS ACTIVIDADES </w:t>
      </w:r>
    </w:p>
    <w:p w14:paraId="2B3F24BB" w14:textId="022850C4" w:rsidR="00ED30F4" w:rsidRDefault="00ED30F4" w:rsidP="001764A9">
      <w:pPr>
        <w:pStyle w:val="Heading2"/>
        <w:numPr>
          <w:ilvl w:val="0"/>
          <w:numId w:val="0"/>
        </w:numPr>
        <w:spacing w:after="0"/>
        <w:jc w:val="center"/>
        <w:rPr>
          <w:b/>
        </w:rPr>
      </w:pPr>
      <w:r>
        <w:rPr>
          <w:b/>
        </w:rPr>
        <w:t>PARA EL PNUMA</w:t>
      </w:r>
    </w:p>
    <w:p w14:paraId="5FAF0E72" w14:textId="77777777" w:rsidR="001764A9" w:rsidRPr="001764A9" w:rsidRDefault="001764A9" w:rsidP="001764A9"/>
    <w:tbl>
      <w:tblPr>
        <w:tblW w:w="14305" w:type="dxa"/>
        <w:tblLook w:val="04A0" w:firstRow="1" w:lastRow="0" w:firstColumn="1" w:lastColumn="0" w:noHBand="0" w:noVBand="1"/>
      </w:tblPr>
      <w:tblGrid>
        <w:gridCol w:w="2367"/>
        <w:gridCol w:w="3984"/>
        <w:gridCol w:w="1333"/>
        <w:gridCol w:w="2581"/>
        <w:gridCol w:w="4040"/>
      </w:tblGrid>
      <w:tr w:rsidR="00536764" w:rsidRPr="002B0CD7" w14:paraId="64228562" w14:textId="77777777" w:rsidTr="00536764">
        <w:trPr>
          <w:trHeight w:val="264"/>
          <w:tblHeader/>
        </w:trPr>
        <w:tc>
          <w:tcPr>
            <w:tcW w:w="2367"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0F023635" w14:textId="09A1BE9D" w:rsidR="00D928C1" w:rsidRPr="002B0CD7" w:rsidRDefault="00D928C1" w:rsidP="00D928C1">
            <w:pPr>
              <w:jc w:val="center"/>
              <w:rPr>
                <w:rFonts w:asciiTheme="majorBidi" w:hAnsiTheme="majorBidi" w:cstheme="majorBidi"/>
                <w:b/>
                <w:bCs/>
                <w:sz w:val="20"/>
                <w:szCs w:val="20"/>
              </w:rPr>
            </w:pPr>
            <w:r>
              <w:rPr>
                <w:rFonts w:asciiTheme="majorBidi" w:hAnsiTheme="majorBidi"/>
                <w:b/>
                <w:sz w:val="20"/>
              </w:rPr>
              <w:t>País/Código de proyecto</w:t>
            </w:r>
          </w:p>
        </w:tc>
        <w:tc>
          <w:tcPr>
            <w:tcW w:w="3984"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62E63924" w14:textId="77777777" w:rsidR="00D928C1" w:rsidRPr="002B0CD7" w:rsidRDefault="00D928C1" w:rsidP="00A763C5">
            <w:pPr>
              <w:jc w:val="center"/>
              <w:rPr>
                <w:rFonts w:asciiTheme="majorBidi" w:hAnsiTheme="majorBidi" w:cstheme="majorBidi"/>
                <w:b/>
                <w:bCs/>
                <w:sz w:val="20"/>
                <w:szCs w:val="20"/>
              </w:rPr>
            </w:pPr>
            <w:r>
              <w:rPr>
                <w:rFonts w:asciiTheme="majorBidi" w:hAnsiTheme="majorBidi"/>
                <w:b/>
                <w:sz w:val="20"/>
              </w:rPr>
              <w:t>Título del proyecto</w:t>
            </w:r>
          </w:p>
        </w:tc>
        <w:tc>
          <w:tcPr>
            <w:tcW w:w="1333"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352AF92A" w14:textId="77777777" w:rsidR="00D928C1" w:rsidRPr="002B0CD7" w:rsidRDefault="00D928C1" w:rsidP="00C271E1">
            <w:pPr>
              <w:jc w:val="center"/>
              <w:rPr>
                <w:rFonts w:asciiTheme="majorBidi" w:hAnsiTheme="majorBidi" w:cstheme="majorBidi"/>
                <w:b/>
                <w:bCs/>
                <w:sz w:val="20"/>
                <w:szCs w:val="20"/>
              </w:rPr>
            </w:pPr>
            <w:r>
              <w:rPr>
                <w:rFonts w:asciiTheme="majorBidi" w:hAnsiTheme="majorBidi"/>
                <w:b/>
                <w:sz w:val="20"/>
              </w:rPr>
              <w:t>Desembolso (%)</w:t>
            </w:r>
          </w:p>
        </w:tc>
        <w:tc>
          <w:tcPr>
            <w:tcW w:w="2581"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CA586FD" w14:textId="77777777" w:rsidR="00D928C1" w:rsidRPr="002B0CD7" w:rsidRDefault="00D928C1" w:rsidP="00D928C1">
            <w:pPr>
              <w:jc w:val="center"/>
              <w:rPr>
                <w:rFonts w:asciiTheme="majorBidi" w:hAnsiTheme="majorBidi" w:cstheme="majorBidi"/>
                <w:b/>
                <w:bCs/>
                <w:sz w:val="20"/>
                <w:szCs w:val="20"/>
              </w:rPr>
            </w:pPr>
            <w:r>
              <w:rPr>
                <w:rFonts w:asciiTheme="majorBidi" w:hAnsiTheme="majorBidi"/>
                <w:b/>
                <w:sz w:val="20"/>
              </w:rPr>
              <w:t>Situación/cuestiones</w:t>
            </w:r>
          </w:p>
        </w:tc>
        <w:tc>
          <w:tcPr>
            <w:tcW w:w="404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53883BC" w14:textId="77777777" w:rsidR="00D928C1" w:rsidRPr="002B0CD7" w:rsidRDefault="00D928C1" w:rsidP="00D928C1">
            <w:pPr>
              <w:jc w:val="center"/>
              <w:rPr>
                <w:rFonts w:asciiTheme="majorBidi" w:hAnsiTheme="majorBidi" w:cstheme="majorBidi"/>
                <w:b/>
                <w:bCs/>
                <w:sz w:val="20"/>
                <w:szCs w:val="20"/>
              </w:rPr>
            </w:pPr>
            <w:r>
              <w:rPr>
                <w:rFonts w:asciiTheme="majorBidi" w:hAnsiTheme="majorBidi"/>
                <w:b/>
                <w:sz w:val="20"/>
              </w:rPr>
              <w:t>Recomendación</w:t>
            </w:r>
          </w:p>
        </w:tc>
      </w:tr>
      <w:tr w:rsidR="00536764" w:rsidRPr="002B0CD7" w14:paraId="56B1CCEF" w14:textId="77777777" w:rsidTr="00536764">
        <w:trPr>
          <w:trHeight w:val="264"/>
        </w:trPr>
        <w:tc>
          <w:tcPr>
            <w:tcW w:w="2367"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CE49E5A" w14:textId="3591A196" w:rsidR="008D4E6A" w:rsidRPr="002B0CD7" w:rsidRDefault="008D4E6A" w:rsidP="008D4E6A">
            <w:pPr>
              <w:jc w:val="left"/>
              <w:rPr>
                <w:rFonts w:asciiTheme="majorBidi" w:hAnsiTheme="majorBidi" w:cstheme="majorBidi"/>
                <w:sz w:val="20"/>
                <w:szCs w:val="20"/>
              </w:rPr>
            </w:pPr>
            <w:r>
              <w:rPr>
                <w:rFonts w:asciiTheme="majorBidi" w:hAnsiTheme="majorBidi"/>
                <w:sz w:val="20"/>
              </w:rPr>
              <w:t>Afganistán</w:t>
            </w:r>
          </w:p>
          <w:p w14:paraId="7BDF93EE" w14:textId="6295838D" w:rsidR="00B6583B" w:rsidRPr="002B0CD7" w:rsidRDefault="00B6583B" w:rsidP="008D4E6A">
            <w:pPr>
              <w:jc w:val="left"/>
              <w:rPr>
                <w:rFonts w:asciiTheme="majorBidi" w:hAnsiTheme="majorBidi" w:cstheme="majorBidi"/>
                <w:b/>
                <w:bCs/>
                <w:sz w:val="20"/>
                <w:szCs w:val="20"/>
              </w:rPr>
            </w:pPr>
            <w:r>
              <w:rPr>
                <w:rFonts w:asciiTheme="majorBidi" w:hAnsiTheme="majorBidi"/>
                <w:sz w:val="20"/>
              </w:rPr>
              <w:t>AFG/PHA/85/TAS/27</w:t>
            </w:r>
          </w:p>
        </w:tc>
        <w:tc>
          <w:tcPr>
            <w:tcW w:w="3984"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B3B0D64" w14:textId="432568BB" w:rsidR="00B6583B" w:rsidRPr="002B0CD7" w:rsidRDefault="00B6583B" w:rsidP="00A763C5">
            <w:pPr>
              <w:jc w:val="left"/>
              <w:rPr>
                <w:rFonts w:asciiTheme="majorBidi" w:hAnsiTheme="majorBidi" w:cstheme="majorBidi"/>
                <w:b/>
                <w:bCs/>
                <w:sz w:val="20"/>
                <w:szCs w:val="20"/>
              </w:rPr>
            </w:pPr>
            <w:r>
              <w:rPr>
                <w:rFonts w:asciiTheme="majorBidi" w:hAnsiTheme="majorBidi"/>
                <w:sz w:val="20"/>
              </w:rPr>
              <w:t>Plan de gestión de la eliminación de los HCFC (etapa I, cuarto tramo)</w:t>
            </w:r>
          </w:p>
        </w:tc>
        <w:tc>
          <w:tcPr>
            <w:tcW w:w="1333"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337D9FF4" w14:textId="16FD8321" w:rsidR="00B6583B" w:rsidRPr="002B0CD7" w:rsidRDefault="00C271E1" w:rsidP="00C271E1">
            <w:pPr>
              <w:jc w:val="center"/>
              <w:rPr>
                <w:rFonts w:asciiTheme="majorBidi" w:hAnsiTheme="majorBidi" w:cstheme="majorBidi"/>
                <w:sz w:val="20"/>
                <w:szCs w:val="20"/>
              </w:rPr>
            </w:pPr>
            <w:r>
              <w:rPr>
                <w:rFonts w:asciiTheme="majorBidi" w:hAnsiTheme="majorBidi"/>
                <w:sz w:val="20"/>
              </w:rPr>
              <w:t>0</w:t>
            </w:r>
          </w:p>
        </w:tc>
        <w:tc>
          <w:tcPr>
            <w:tcW w:w="2581" w:type="dxa"/>
            <w:vMerge w:val="restart"/>
            <w:tcBorders>
              <w:top w:val="single" w:sz="4" w:space="0" w:color="auto"/>
              <w:bottom w:val="single" w:sz="4" w:space="0" w:color="auto"/>
              <w:right w:val="single" w:sz="4" w:space="0" w:color="auto"/>
            </w:tcBorders>
            <w:shd w:val="clear" w:color="auto" w:fill="auto"/>
            <w:tcMar>
              <w:left w:w="72" w:type="dxa"/>
              <w:right w:w="72" w:type="dxa"/>
            </w:tcMar>
            <w:vAlign w:val="center"/>
          </w:tcPr>
          <w:p w14:paraId="756E1952" w14:textId="03D9DCB9" w:rsidR="00B6583B" w:rsidRPr="002B0CD7" w:rsidRDefault="00D77F0C" w:rsidP="00B6583B">
            <w:pPr>
              <w:jc w:val="left"/>
              <w:rPr>
                <w:rFonts w:asciiTheme="majorBidi" w:hAnsiTheme="majorBidi" w:cstheme="majorBidi"/>
                <w:b/>
                <w:bCs/>
                <w:sz w:val="20"/>
                <w:szCs w:val="20"/>
              </w:rPr>
            </w:pPr>
            <w:r>
              <w:rPr>
                <w:rFonts w:asciiTheme="majorBidi" w:hAnsiTheme="majorBidi"/>
                <w:sz w:val="20"/>
              </w:rPr>
              <w:t>Situación política difícil</w:t>
            </w:r>
          </w:p>
        </w:tc>
        <w:tc>
          <w:tcPr>
            <w:tcW w:w="4040"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1BCE5C26" w14:textId="41B9A9E0" w:rsidR="00B6583B" w:rsidRPr="002B0CD7" w:rsidRDefault="00B6583B" w:rsidP="00B6583B">
            <w:pPr>
              <w:jc w:val="left"/>
              <w:rPr>
                <w:rFonts w:asciiTheme="majorBidi" w:hAnsiTheme="majorBidi" w:cstheme="majorBidi"/>
                <w:b/>
                <w:bCs/>
                <w:sz w:val="20"/>
                <w:szCs w:val="20"/>
              </w:rPr>
            </w:pPr>
            <w:r>
              <w:rPr>
                <w:rFonts w:asciiTheme="majorBidi" w:hAnsiTheme="majorBidi"/>
                <w:sz w:val="20"/>
              </w:rPr>
              <w:t>Pedir al PNUMA que presente un informe de situación a la 92ª reunión sobre el progreso de ejecución, que incluya actualizaciones sobre la reanudación de actividades</w:t>
            </w:r>
          </w:p>
        </w:tc>
      </w:tr>
      <w:tr w:rsidR="00536764" w:rsidRPr="002B0CD7" w14:paraId="0A425F06" w14:textId="77777777" w:rsidTr="00536764">
        <w:trPr>
          <w:trHeight w:val="264"/>
        </w:trPr>
        <w:tc>
          <w:tcPr>
            <w:tcW w:w="2367"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677EBCD8" w14:textId="667AAC6F" w:rsidR="008D4E6A" w:rsidRPr="002B0CD7" w:rsidRDefault="008D4E6A" w:rsidP="008D4E6A">
            <w:pPr>
              <w:jc w:val="left"/>
              <w:rPr>
                <w:rFonts w:asciiTheme="majorBidi" w:hAnsiTheme="majorBidi" w:cstheme="majorBidi"/>
                <w:sz w:val="20"/>
                <w:szCs w:val="20"/>
              </w:rPr>
            </w:pPr>
            <w:r>
              <w:rPr>
                <w:rFonts w:asciiTheme="majorBidi" w:hAnsiTheme="majorBidi"/>
                <w:sz w:val="20"/>
              </w:rPr>
              <w:t>Afganistán</w:t>
            </w:r>
          </w:p>
          <w:p w14:paraId="29576CD5" w14:textId="2EF0D095" w:rsidR="00B6583B" w:rsidRPr="002B0CD7" w:rsidRDefault="00B6583B" w:rsidP="008D4E6A">
            <w:pPr>
              <w:jc w:val="left"/>
              <w:rPr>
                <w:rFonts w:asciiTheme="majorBidi" w:hAnsiTheme="majorBidi" w:cstheme="majorBidi"/>
                <w:b/>
                <w:bCs/>
                <w:sz w:val="20"/>
                <w:szCs w:val="20"/>
              </w:rPr>
            </w:pPr>
            <w:r>
              <w:rPr>
                <w:rFonts w:asciiTheme="majorBidi" w:hAnsiTheme="majorBidi"/>
                <w:sz w:val="20"/>
              </w:rPr>
              <w:t>AFG/PHA/85/TAS/29</w:t>
            </w:r>
          </w:p>
        </w:tc>
        <w:tc>
          <w:tcPr>
            <w:tcW w:w="3984"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9F6F695" w14:textId="0D2FB809" w:rsidR="00B6583B" w:rsidRPr="002B0CD7" w:rsidRDefault="00B6583B" w:rsidP="00A763C5">
            <w:pPr>
              <w:jc w:val="left"/>
              <w:rPr>
                <w:rFonts w:asciiTheme="majorBidi" w:hAnsiTheme="majorBidi" w:cstheme="majorBidi"/>
                <w:b/>
                <w:bCs/>
                <w:sz w:val="20"/>
                <w:szCs w:val="20"/>
              </w:rPr>
            </w:pPr>
            <w:r>
              <w:rPr>
                <w:rFonts w:asciiTheme="majorBidi" w:hAnsiTheme="majorBidi"/>
                <w:sz w:val="20"/>
              </w:rPr>
              <w:t>Plan de gestión de eliminación de los HCFC (etapa II, primer tramo)</w:t>
            </w:r>
          </w:p>
        </w:tc>
        <w:tc>
          <w:tcPr>
            <w:tcW w:w="1333"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325E6562" w14:textId="696CBE60" w:rsidR="00B6583B" w:rsidRPr="002B0CD7" w:rsidRDefault="00C271E1" w:rsidP="00C271E1">
            <w:pPr>
              <w:jc w:val="center"/>
              <w:rPr>
                <w:rFonts w:asciiTheme="majorBidi" w:hAnsiTheme="majorBidi" w:cstheme="majorBidi"/>
                <w:sz w:val="20"/>
                <w:szCs w:val="20"/>
              </w:rPr>
            </w:pPr>
            <w:r>
              <w:rPr>
                <w:rFonts w:asciiTheme="majorBidi" w:hAnsiTheme="majorBidi"/>
                <w:sz w:val="20"/>
              </w:rPr>
              <w:t>0</w:t>
            </w:r>
          </w:p>
        </w:tc>
        <w:tc>
          <w:tcPr>
            <w:tcW w:w="2581" w:type="dxa"/>
            <w:vMerge/>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6A641D5E" w14:textId="77777777" w:rsidR="00B6583B" w:rsidRPr="002B0CD7" w:rsidRDefault="00B6583B" w:rsidP="00B6583B">
            <w:pPr>
              <w:jc w:val="center"/>
              <w:rPr>
                <w:rFonts w:asciiTheme="majorBidi" w:hAnsiTheme="majorBidi" w:cstheme="majorBidi"/>
                <w:b/>
                <w:bCs/>
                <w:sz w:val="20"/>
                <w:szCs w:val="20"/>
                <w:lang w:eastAsia="en-CA"/>
              </w:rPr>
            </w:pPr>
          </w:p>
        </w:tc>
        <w:tc>
          <w:tcPr>
            <w:tcW w:w="4040" w:type="dxa"/>
            <w:vMerge/>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DC784E7" w14:textId="77777777" w:rsidR="00B6583B" w:rsidRPr="002B0CD7" w:rsidRDefault="00B6583B" w:rsidP="00B6583B">
            <w:pPr>
              <w:jc w:val="center"/>
              <w:rPr>
                <w:rFonts w:asciiTheme="majorBidi" w:hAnsiTheme="majorBidi" w:cstheme="majorBidi"/>
                <w:b/>
                <w:bCs/>
                <w:sz w:val="20"/>
                <w:szCs w:val="20"/>
                <w:lang w:eastAsia="en-CA"/>
              </w:rPr>
            </w:pPr>
          </w:p>
        </w:tc>
      </w:tr>
      <w:tr w:rsidR="00536764" w:rsidRPr="002B0CD7" w14:paraId="2352AF45" w14:textId="77777777" w:rsidTr="00536764">
        <w:trPr>
          <w:trHeight w:val="264"/>
        </w:trPr>
        <w:tc>
          <w:tcPr>
            <w:tcW w:w="2367"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33277648" w14:textId="18C8B651" w:rsidR="008D4E6A" w:rsidRPr="002B0CD7" w:rsidRDefault="008D4E6A" w:rsidP="008D4E6A">
            <w:pPr>
              <w:jc w:val="left"/>
              <w:rPr>
                <w:rFonts w:asciiTheme="majorBidi" w:hAnsiTheme="majorBidi" w:cstheme="majorBidi"/>
                <w:sz w:val="20"/>
                <w:szCs w:val="20"/>
              </w:rPr>
            </w:pPr>
            <w:r>
              <w:rPr>
                <w:rFonts w:asciiTheme="majorBidi" w:hAnsiTheme="majorBidi"/>
                <w:sz w:val="20"/>
              </w:rPr>
              <w:t>Afganistán</w:t>
            </w:r>
          </w:p>
          <w:p w14:paraId="3A2F3615" w14:textId="0B3609ED" w:rsidR="00B6583B" w:rsidRPr="002B0CD7" w:rsidRDefault="00B6583B" w:rsidP="008D4E6A">
            <w:pPr>
              <w:jc w:val="left"/>
              <w:rPr>
                <w:rFonts w:asciiTheme="majorBidi" w:hAnsiTheme="majorBidi" w:cstheme="majorBidi"/>
                <w:b/>
                <w:bCs/>
                <w:sz w:val="20"/>
                <w:szCs w:val="20"/>
              </w:rPr>
            </w:pPr>
            <w:r>
              <w:rPr>
                <w:rFonts w:asciiTheme="majorBidi" w:hAnsiTheme="majorBidi"/>
                <w:sz w:val="20"/>
              </w:rPr>
              <w:t>AFG/SEV/87/INS/31</w:t>
            </w:r>
          </w:p>
        </w:tc>
        <w:tc>
          <w:tcPr>
            <w:tcW w:w="3984"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03A92D4" w14:textId="7AB3EC89" w:rsidR="00B6583B" w:rsidRPr="002B0CD7" w:rsidRDefault="00B6583B" w:rsidP="00A763C5">
            <w:pPr>
              <w:jc w:val="left"/>
              <w:rPr>
                <w:rFonts w:asciiTheme="majorBidi" w:hAnsiTheme="majorBidi" w:cstheme="majorBidi"/>
                <w:b/>
                <w:bCs/>
                <w:sz w:val="20"/>
                <w:szCs w:val="20"/>
              </w:rPr>
            </w:pPr>
            <w:r>
              <w:rPr>
                <w:rFonts w:asciiTheme="majorBidi" w:hAnsiTheme="majorBidi"/>
                <w:sz w:val="20"/>
              </w:rPr>
              <w:t>Prórroga del proyecto de fortalecimiento institucional (etapa X: 1/2022-12/2023)</w:t>
            </w:r>
          </w:p>
        </w:tc>
        <w:tc>
          <w:tcPr>
            <w:tcW w:w="1333"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221FA8A2" w14:textId="16E213EF" w:rsidR="00B6583B" w:rsidRPr="002B0CD7" w:rsidRDefault="00C271E1" w:rsidP="00C271E1">
            <w:pPr>
              <w:jc w:val="center"/>
              <w:rPr>
                <w:rFonts w:asciiTheme="majorBidi" w:hAnsiTheme="majorBidi" w:cstheme="majorBidi"/>
                <w:sz w:val="20"/>
                <w:szCs w:val="20"/>
              </w:rPr>
            </w:pPr>
            <w:r>
              <w:rPr>
                <w:rFonts w:asciiTheme="majorBidi" w:hAnsiTheme="majorBidi"/>
                <w:sz w:val="20"/>
              </w:rPr>
              <w:t>0</w:t>
            </w:r>
          </w:p>
        </w:tc>
        <w:tc>
          <w:tcPr>
            <w:tcW w:w="2581" w:type="dxa"/>
            <w:vMerge/>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33950B9F" w14:textId="77777777" w:rsidR="00B6583B" w:rsidRPr="002B0CD7" w:rsidRDefault="00B6583B" w:rsidP="00B6583B">
            <w:pPr>
              <w:jc w:val="center"/>
              <w:rPr>
                <w:rFonts w:asciiTheme="majorBidi" w:hAnsiTheme="majorBidi" w:cstheme="majorBidi"/>
                <w:b/>
                <w:bCs/>
                <w:sz w:val="20"/>
                <w:szCs w:val="20"/>
                <w:lang w:eastAsia="en-CA"/>
              </w:rPr>
            </w:pPr>
          </w:p>
        </w:tc>
        <w:tc>
          <w:tcPr>
            <w:tcW w:w="4040" w:type="dxa"/>
            <w:vMerge/>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77EB9226" w14:textId="77777777" w:rsidR="00B6583B" w:rsidRPr="002B0CD7" w:rsidRDefault="00B6583B" w:rsidP="00B6583B">
            <w:pPr>
              <w:jc w:val="center"/>
              <w:rPr>
                <w:rFonts w:asciiTheme="majorBidi" w:hAnsiTheme="majorBidi" w:cstheme="majorBidi"/>
                <w:b/>
                <w:bCs/>
                <w:sz w:val="20"/>
                <w:szCs w:val="20"/>
                <w:lang w:eastAsia="en-CA"/>
              </w:rPr>
            </w:pPr>
          </w:p>
        </w:tc>
      </w:tr>
      <w:tr w:rsidR="00536764" w:rsidRPr="002B0CD7" w14:paraId="315DDFB4" w14:textId="77777777" w:rsidTr="00536764">
        <w:trPr>
          <w:trHeight w:val="323"/>
        </w:trPr>
        <w:tc>
          <w:tcPr>
            <w:tcW w:w="2367"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4F0456C" w14:textId="730808EA" w:rsidR="008D4E6A" w:rsidRPr="002B0CD7" w:rsidRDefault="008D4E6A" w:rsidP="008D4E6A">
            <w:pPr>
              <w:jc w:val="left"/>
              <w:rPr>
                <w:rFonts w:asciiTheme="majorBidi" w:hAnsiTheme="majorBidi" w:cstheme="majorBidi"/>
                <w:sz w:val="20"/>
                <w:szCs w:val="20"/>
              </w:rPr>
            </w:pPr>
            <w:r>
              <w:rPr>
                <w:rFonts w:asciiTheme="majorBidi" w:hAnsiTheme="majorBidi"/>
                <w:sz w:val="20"/>
              </w:rPr>
              <w:t>Antigua y Barbuda</w:t>
            </w:r>
          </w:p>
          <w:p w14:paraId="1B63E263" w14:textId="67070FA6" w:rsidR="00B6583B" w:rsidRPr="002B0CD7" w:rsidRDefault="00B6583B" w:rsidP="008D4E6A">
            <w:pPr>
              <w:jc w:val="left"/>
              <w:rPr>
                <w:rFonts w:asciiTheme="majorBidi" w:hAnsiTheme="majorBidi" w:cstheme="majorBidi"/>
                <w:sz w:val="20"/>
                <w:szCs w:val="20"/>
              </w:rPr>
            </w:pPr>
            <w:r>
              <w:rPr>
                <w:rFonts w:asciiTheme="majorBidi" w:hAnsiTheme="majorBidi"/>
                <w:sz w:val="20"/>
              </w:rPr>
              <w:t>ANT/SEV/73/INS/16</w:t>
            </w:r>
          </w:p>
        </w:tc>
        <w:tc>
          <w:tcPr>
            <w:tcW w:w="3984"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61F0A503" w14:textId="6CAF4E86" w:rsidR="00B6583B" w:rsidRPr="002B0CD7" w:rsidRDefault="00B6583B" w:rsidP="00A763C5">
            <w:pPr>
              <w:jc w:val="left"/>
              <w:rPr>
                <w:rFonts w:asciiTheme="majorBidi" w:hAnsiTheme="majorBidi" w:cstheme="majorBidi"/>
                <w:sz w:val="20"/>
                <w:szCs w:val="20"/>
              </w:rPr>
            </w:pPr>
            <w:r>
              <w:rPr>
                <w:rFonts w:asciiTheme="majorBidi" w:hAnsiTheme="majorBidi"/>
                <w:sz w:val="20"/>
              </w:rPr>
              <w:t>Prórroga del proyecto de fortalecimiento institucional (etapa V: 1/2015-12/2016)</w:t>
            </w:r>
          </w:p>
        </w:tc>
        <w:tc>
          <w:tcPr>
            <w:tcW w:w="1333"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67F75501" w14:textId="7BDE9C3B" w:rsidR="00B6583B" w:rsidRPr="002B0CD7" w:rsidRDefault="0050315D" w:rsidP="00C271E1">
            <w:pPr>
              <w:jc w:val="center"/>
              <w:rPr>
                <w:rFonts w:asciiTheme="majorBidi" w:hAnsiTheme="majorBidi" w:cstheme="majorBidi"/>
                <w:sz w:val="20"/>
                <w:szCs w:val="20"/>
              </w:rPr>
            </w:pPr>
            <w:r>
              <w:rPr>
                <w:rFonts w:asciiTheme="majorBidi" w:hAnsiTheme="majorBidi"/>
                <w:sz w:val="20"/>
              </w:rPr>
              <w:t>0</w:t>
            </w:r>
          </w:p>
        </w:tc>
        <w:tc>
          <w:tcPr>
            <w:tcW w:w="2581"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684FD4E" w14:textId="3B4E26EC" w:rsidR="00B6583B" w:rsidRPr="002B0CD7" w:rsidRDefault="00B6583B" w:rsidP="00B6583B">
            <w:pPr>
              <w:jc w:val="left"/>
              <w:rPr>
                <w:rFonts w:asciiTheme="majorBidi" w:hAnsiTheme="majorBidi" w:cstheme="majorBidi"/>
                <w:sz w:val="20"/>
                <w:szCs w:val="20"/>
              </w:rPr>
            </w:pPr>
            <w:r>
              <w:rPr>
                <w:rFonts w:asciiTheme="majorBidi" w:hAnsiTheme="majorBidi"/>
                <w:sz w:val="20"/>
              </w:rPr>
              <w:t>Proyecto demorado debido a demoras en la presentación de los informes de progreso y financieros</w:t>
            </w:r>
          </w:p>
        </w:tc>
        <w:tc>
          <w:tcPr>
            <w:tcW w:w="4040"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6F64912" w14:textId="2B797143" w:rsidR="00B6583B" w:rsidRPr="002B0CD7" w:rsidRDefault="00B6583B" w:rsidP="00B6583B">
            <w:pPr>
              <w:jc w:val="left"/>
              <w:rPr>
                <w:rFonts w:asciiTheme="majorBidi" w:hAnsiTheme="majorBidi" w:cstheme="majorBidi"/>
                <w:sz w:val="20"/>
                <w:szCs w:val="20"/>
              </w:rPr>
            </w:pPr>
            <w:r>
              <w:rPr>
                <w:rFonts w:asciiTheme="majorBidi" w:hAnsiTheme="majorBidi"/>
                <w:sz w:val="20"/>
              </w:rPr>
              <w:t>Pedir al PNUMA que presente un informe de situación a la 92ª reunión sobre el estado de presentación de los informes de progreso y financieros</w:t>
            </w:r>
          </w:p>
        </w:tc>
      </w:tr>
      <w:tr w:rsidR="00536764" w:rsidRPr="002B0CD7" w14:paraId="13AB02FD" w14:textId="77777777" w:rsidTr="00536764">
        <w:trPr>
          <w:trHeight w:val="323"/>
        </w:trPr>
        <w:tc>
          <w:tcPr>
            <w:tcW w:w="2367"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26A0EF5" w14:textId="67AD843B" w:rsidR="008D4E6A" w:rsidRPr="002B0CD7" w:rsidRDefault="008D4E6A" w:rsidP="008D4E6A">
            <w:pPr>
              <w:jc w:val="left"/>
              <w:rPr>
                <w:rFonts w:asciiTheme="majorBidi" w:hAnsiTheme="majorBidi" w:cstheme="majorBidi"/>
                <w:sz w:val="20"/>
                <w:szCs w:val="20"/>
              </w:rPr>
            </w:pPr>
            <w:r>
              <w:rPr>
                <w:rFonts w:asciiTheme="majorBidi" w:hAnsiTheme="majorBidi"/>
                <w:sz w:val="20"/>
              </w:rPr>
              <w:t>Antigua y Barbuda</w:t>
            </w:r>
          </w:p>
          <w:p w14:paraId="791674F3" w14:textId="5C83ABFE" w:rsidR="00B6583B" w:rsidRPr="002B0CD7" w:rsidRDefault="00B6583B" w:rsidP="008D4E6A">
            <w:pPr>
              <w:jc w:val="left"/>
              <w:rPr>
                <w:rFonts w:asciiTheme="majorBidi" w:hAnsiTheme="majorBidi" w:cstheme="majorBidi"/>
                <w:sz w:val="20"/>
                <w:szCs w:val="20"/>
              </w:rPr>
            </w:pPr>
            <w:r>
              <w:rPr>
                <w:rFonts w:asciiTheme="majorBidi" w:hAnsiTheme="majorBidi"/>
                <w:sz w:val="20"/>
              </w:rPr>
              <w:t>ANT/PHA/73/PRP/17</w:t>
            </w:r>
          </w:p>
        </w:tc>
        <w:tc>
          <w:tcPr>
            <w:tcW w:w="3984"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6D9182A3" w14:textId="21612512" w:rsidR="00B6583B" w:rsidRPr="002B0CD7" w:rsidRDefault="00B6583B" w:rsidP="00A763C5">
            <w:pPr>
              <w:jc w:val="left"/>
              <w:rPr>
                <w:rFonts w:asciiTheme="majorBidi" w:hAnsiTheme="majorBidi" w:cstheme="majorBidi"/>
                <w:sz w:val="20"/>
                <w:szCs w:val="20"/>
              </w:rPr>
            </w:pPr>
            <w:r>
              <w:rPr>
                <w:rFonts w:asciiTheme="majorBidi" w:hAnsiTheme="majorBidi"/>
                <w:sz w:val="20"/>
              </w:rPr>
              <w:t>Preparación de un plan de gestión de la eliminación de los HCFC (etapa II)</w:t>
            </w:r>
          </w:p>
        </w:tc>
        <w:tc>
          <w:tcPr>
            <w:tcW w:w="1333"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24DAADE" w14:textId="2F270B64" w:rsidR="00B6583B" w:rsidRPr="002B0CD7" w:rsidRDefault="0050315D" w:rsidP="00C271E1">
            <w:pPr>
              <w:jc w:val="center"/>
              <w:rPr>
                <w:rFonts w:asciiTheme="majorBidi" w:hAnsiTheme="majorBidi" w:cstheme="majorBidi"/>
                <w:sz w:val="20"/>
                <w:szCs w:val="20"/>
              </w:rPr>
            </w:pPr>
            <w:r>
              <w:rPr>
                <w:rFonts w:asciiTheme="majorBidi" w:hAnsiTheme="majorBidi"/>
                <w:sz w:val="20"/>
              </w:rPr>
              <w:t>100</w:t>
            </w:r>
          </w:p>
        </w:tc>
        <w:tc>
          <w:tcPr>
            <w:tcW w:w="2581"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78A0BFAA" w14:textId="54C33A84" w:rsidR="00B6583B" w:rsidRPr="002B0CD7" w:rsidRDefault="00411238" w:rsidP="00B6583B">
            <w:pPr>
              <w:jc w:val="left"/>
              <w:rPr>
                <w:rFonts w:asciiTheme="majorBidi" w:hAnsiTheme="majorBidi" w:cstheme="majorBidi"/>
                <w:sz w:val="20"/>
                <w:szCs w:val="20"/>
              </w:rPr>
            </w:pPr>
            <w:r>
              <w:rPr>
                <w:rFonts w:asciiTheme="majorBidi" w:hAnsiTheme="majorBidi"/>
                <w:sz w:val="20"/>
              </w:rPr>
              <w:t>Demora en la preparación de la etapa II del PGEH debido a demoras en la presentación de los resultados de encuestas y otros informes</w:t>
            </w:r>
          </w:p>
        </w:tc>
        <w:tc>
          <w:tcPr>
            <w:tcW w:w="4040"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9E5E5BB" w14:textId="1D1CCBF1" w:rsidR="00B6583B" w:rsidRPr="002B0CD7" w:rsidRDefault="00B6583B" w:rsidP="00B6583B">
            <w:pPr>
              <w:jc w:val="left"/>
              <w:rPr>
                <w:rFonts w:asciiTheme="majorBidi" w:hAnsiTheme="majorBidi" w:cstheme="majorBidi"/>
                <w:sz w:val="20"/>
                <w:szCs w:val="20"/>
              </w:rPr>
            </w:pPr>
            <w:r>
              <w:rPr>
                <w:rFonts w:asciiTheme="majorBidi" w:hAnsiTheme="majorBidi"/>
                <w:sz w:val="20"/>
              </w:rPr>
              <w:t>Pedir al PNUMA que presente un informe de situación a la 92ª reunión sobre el estado de preparación de la etapa II del PGEH</w:t>
            </w:r>
          </w:p>
        </w:tc>
      </w:tr>
      <w:tr w:rsidR="00536764" w:rsidRPr="002B0CD7" w14:paraId="76ABEFE0" w14:textId="77777777" w:rsidTr="00536764">
        <w:trPr>
          <w:trHeight w:val="273"/>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A185EEC" w14:textId="77777777" w:rsidR="0047193E" w:rsidRPr="002B0CD7" w:rsidRDefault="0047193E" w:rsidP="00931914">
            <w:pPr>
              <w:jc w:val="left"/>
              <w:rPr>
                <w:rFonts w:asciiTheme="majorBidi" w:hAnsiTheme="majorBidi" w:cstheme="majorBidi"/>
                <w:sz w:val="20"/>
                <w:szCs w:val="20"/>
              </w:rPr>
            </w:pPr>
            <w:r>
              <w:rPr>
                <w:rFonts w:asciiTheme="majorBidi" w:hAnsiTheme="majorBidi"/>
                <w:sz w:val="20"/>
              </w:rPr>
              <w:t>Bangladesh</w:t>
            </w:r>
          </w:p>
          <w:p w14:paraId="03FE5E8D" w14:textId="77777777" w:rsidR="0047193E" w:rsidRPr="002B0CD7" w:rsidRDefault="0047193E" w:rsidP="00931914">
            <w:pPr>
              <w:jc w:val="left"/>
              <w:rPr>
                <w:rFonts w:asciiTheme="majorBidi" w:hAnsiTheme="majorBidi" w:cstheme="majorBidi"/>
                <w:sz w:val="20"/>
                <w:szCs w:val="20"/>
              </w:rPr>
            </w:pPr>
            <w:r>
              <w:rPr>
                <w:rFonts w:asciiTheme="majorBidi" w:hAnsiTheme="majorBidi"/>
                <w:sz w:val="20"/>
              </w:rPr>
              <w:t>BGD/PHA/81/TAS/50</w:t>
            </w:r>
          </w:p>
        </w:tc>
        <w:tc>
          <w:tcPr>
            <w:tcW w:w="3984" w:type="dxa"/>
            <w:tcBorders>
              <w:top w:val="nil"/>
              <w:left w:val="nil"/>
              <w:bottom w:val="single" w:sz="4" w:space="0" w:color="auto"/>
              <w:right w:val="single" w:sz="4" w:space="0" w:color="auto"/>
            </w:tcBorders>
            <w:shd w:val="clear" w:color="auto" w:fill="auto"/>
            <w:tcMar>
              <w:left w:w="72" w:type="dxa"/>
              <w:right w:w="72" w:type="dxa"/>
            </w:tcMar>
            <w:hideMark/>
          </w:tcPr>
          <w:p w14:paraId="507E0064" w14:textId="77777777" w:rsidR="0047193E" w:rsidRPr="002B0CD7" w:rsidRDefault="0047193E" w:rsidP="00931914">
            <w:pPr>
              <w:jc w:val="left"/>
              <w:rPr>
                <w:rFonts w:asciiTheme="majorBidi" w:hAnsiTheme="majorBidi" w:cstheme="majorBidi"/>
                <w:sz w:val="20"/>
                <w:szCs w:val="20"/>
              </w:rPr>
            </w:pPr>
            <w:r>
              <w:rPr>
                <w:rFonts w:asciiTheme="majorBidi" w:hAnsiTheme="majorBidi"/>
                <w:sz w:val="20"/>
              </w:rPr>
              <w:t>Plan de gestión de la eliminación de los HCFC (etapa II, primer tramo) (sector de servicio y mantenimiento de refrigeración)</w:t>
            </w:r>
          </w:p>
        </w:tc>
        <w:tc>
          <w:tcPr>
            <w:tcW w:w="1333" w:type="dxa"/>
            <w:tcBorders>
              <w:top w:val="nil"/>
              <w:left w:val="nil"/>
              <w:bottom w:val="single" w:sz="4" w:space="0" w:color="auto"/>
              <w:right w:val="single" w:sz="4" w:space="0" w:color="auto"/>
            </w:tcBorders>
            <w:shd w:val="clear" w:color="auto" w:fill="auto"/>
            <w:tcMar>
              <w:left w:w="72" w:type="dxa"/>
              <w:right w:w="72" w:type="dxa"/>
            </w:tcMar>
            <w:hideMark/>
          </w:tcPr>
          <w:p w14:paraId="0CE1ECE0" w14:textId="77777777" w:rsidR="0047193E" w:rsidRPr="002B0CD7" w:rsidRDefault="0047193E" w:rsidP="00C271E1">
            <w:pPr>
              <w:jc w:val="center"/>
              <w:rPr>
                <w:rFonts w:asciiTheme="majorBidi" w:hAnsiTheme="majorBidi" w:cstheme="majorBidi"/>
                <w:sz w:val="20"/>
                <w:szCs w:val="20"/>
              </w:rPr>
            </w:pPr>
            <w:r>
              <w:rPr>
                <w:rFonts w:asciiTheme="majorBidi" w:hAnsiTheme="majorBidi"/>
                <w:sz w:val="20"/>
              </w:rPr>
              <w:t>0</w:t>
            </w:r>
          </w:p>
        </w:tc>
        <w:tc>
          <w:tcPr>
            <w:tcW w:w="2581" w:type="dxa"/>
            <w:tcBorders>
              <w:top w:val="nil"/>
              <w:left w:val="nil"/>
              <w:bottom w:val="single" w:sz="4" w:space="0" w:color="auto"/>
              <w:right w:val="single" w:sz="4" w:space="0" w:color="auto"/>
            </w:tcBorders>
            <w:shd w:val="clear" w:color="auto" w:fill="auto"/>
            <w:tcMar>
              <w:left w:w="72" w:type="dxa"/>
              <w:right w:w="72" w:type="dxa"/>
            </w:tcMar>
            <w:hideMark/>
          </w:tcPr>
          <w:p w14:paraId="5248FA1B" w14:textId="77777777" w:rsidR="0047193E" w:rsidRPr="002B0CD7" w:rsidRDefault="0047193E" w:rsidP="00931914">
            <w:pPr>
              <w:jc w:val="left"/>
              <w:rPr>
                <w:rFonts w:asciiTheme="majorBidi" w:hAnsiTheme="majorBidi" w:cstheme="majorBidi"/>
                <w:sz w:val="20"/>
                <w:szCs w:val="20"/>
              </w:rPr>
            </w:pPr>
            <w:r>
              <w:rPr>
                <w:rFonts w:asciiTheme="majorBidi" w:hAnsiTheme="majorBidi"/>
                <w:sz w:val="20"/>
              </w:rPr>
              <w:t>18 meses de demora</w:t>
            </w:r>
          </w:p>
        </w:tc>
        <w:tc>
          <w:tcPr>
            <w:tcW w:w="4040" w:type="dxa"/>
            <w:tcBorders>
              <w:top w:val="nil"/>
              <w:left w:val="nil"/>
              <w:bottom w:val="single" w:sz="4" w:space="0" w:color="auto"/>
              <w:right w:val="single" w:sz="4" w:space="0" w:color="auto"/>
            </w:tcBorders>
            <w:shd w:val="clear" w:color="auto" w:fill="auto"/>
            <w:tcMar>
              <w:left w:w="72" w:type="dxa"/>
              <w:right w:w="72" w:type="dxa"/>
            </w:tcMar>
            <w:hideMark/>
          </w:tcPr>
          <w:p w14:paraId="54AFC881" w14:textId="77777777" w:rsidR="0047193E" w:rsidRPr="002B0CD7" w:rsidRDefault="0047193E" w:rsidP="00931914">
            <w:pPr>
              <w:jc w:val="left"/>
              <w:rPr>
                <w:rFonts w:asciiTheme="majorBidi" w:hAnsiTheme="majorBidi" w:cstheme="majorBidi"/>
                <w:sz w:val="20"/>
                <w:szCs w:val="20"/>
              </w:rPr>
            </w:pPr>
            <w:r>
              <w:rPr>
                <w:rFonts w:asciiTheme="majorBidi" w:hAnsiTheme="majorBidi"/>
                <w:sz w:val="20"/>
              </w:rPr>
              <w:t>Pedir al PNUMA que informe a la 92ª reunión acerca de este proyecto con demoras en la ejecución</w:t>
            </w:r>
          </w:p>
        </w:tc>
      </w:tr>
      <w:tr w:rsidR="00536764" w:rsidRPr="002B0CD7" w14:paraId="601EE3C3" w14:textId="77777777" w:rsidTr="00536764">
        <w:trPr>
          <w:trHeight w:val="379"/>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177AF86" w14:textId="58F294FD" w:rsidR="00B6583B" w:rsidRPr="002B0CD7" w:rsidRDefault="00B6583B" w:rsidP="00B6583B">
            <w:pPr>
              <w:jc w:val="left"/>
              <w:rPr>
                <w:rFonts w:asciiTheme="majorBidi" w:hAnsiTheme="majorBidi" w:cstheme="majorBidi"/>
                <w:sz w:val="20"/>
                <w:szCs w:val="20"/>
              </w:rPr>
            </w:pPr>
            <w:r>
              <w:rPr>
                <w:rFonts w:asciiTheme="majorBidi" w:hAnsiTheme="majorBidi"/>
                <w:sz w:val="20"/>
              </w:rPr>
              <w:t>Botswana</w:t>
            </w:r>
          </w:p>
          <w:p w14:paraId="4F2D6015" w14:textId="562FC3CF" w:rsidR="00B6583B" w:rsidRPr="002B0CD7" w:rsidRDefault="00B6583B" w:rsidP="00B6583B">
            <w:pPr>
              <w:jc w:val="left"/>
              <w:rPr>
                <w:rFonts w:asciiTheme="majorBidi" w:hAnsiTheme="majorBidi" w:cstheme="majorBidi"/>
                <w:sz w:val="20"/>
                <w:szCs w:val="20"/>
              </w:rPr>
            </w:pPr>
            <w:r>
              <w:rPr>
                <w:rFonts w:asciiTheme="majorBidi" w:hAnsiTheme="majorBidi"/>
                <w:sz w:val="20"/>
              </w:rPr>
              <w:t>BOT/PHA/82/TAS/22</w:t>
            </w:r>
          </w:p>
        </w:tc>
        <w:tc>
          <w:tcPr>
            <w:tcW w:w="3984" w:type="dxa"/>
            <w:tcBorders>
              <w:top w:val="nil"/>
              <w:left w:val="nil"/>
              <w:bottom w:val="single" w:sz="4" w:space="0" w:color="auto"/>
              <w:right w:val="single" w:sz="4" w:space="0" w:color="auto"/>
            </w:tcBorders>
            <w:shd w:val="clear" w:color="auto" w:fill="auto"/>
            <w:tcMar>
              <w:left w:w="72" w:type="dxa"/>
              <w:right w:w="72" w:type="dxa"/>
            </w:tcMar>
            <w:hideMark/>
          </w:tcPr>
          <w:p w14:paraId="1ACBEC49" w14:textId="77777777" w:rsidR="00B6583B" w:rsidRPr="002B0CD7" w:rsidRDefault="00B6583B" w:rsidP="00A763C5">
            <w:pPr>
              <w:jc w:val="left"/>
              <w:rPr>
                <w:rFonts w:asciiTheme="majorBidi" w:hAnsiTheme="majorBidi" w:cstheme="majorBidi"/>
                <w:sz w:val="20"/>
                <w:szCs w:val="20"/>
              </w:rPr>
            </w:pPr>
            <w:r>
              <w:rPr>
                <w:rFonts w:asciiTheme="majorBidi" w:hAnsiTheme="majorBidi"/>
                <w:sz w:val="20"/>
              </w:rPr>
              <w:t>Plan de gestión de eliminación de los HCFC (etapa I, segundo tramo)</w:t>
            </w:r>
          </w:p>
        </w:tc>
        <w:tc>
          <w:tcPr>
            <w:tcW w:w="1333" w:type="dxa"/>
            <w:tcBorders>
              <w:top w:val="nil"/>
              <w:left w:val="nil"/>
              <w:bottom w:val="single" w:sz="4" w:space="0" w:color="auto"/>
              <w:right w:val="single" w:sz="4" w:space="0" w:color="auto"/>
            </w:tcBorders>
            <w:shd w:val="clear" w:color="auto" w:fill="auto"/>
            <w:tcMar>
              <w:left w:w="72" w:type="dxa"/>
              <w:right w:w="72" w:type="dxa"/>
            </w:tcMar>
            <w:hideMark/>
          </w:tcPr>
          <w:p w14:paraId="1C345A27" w14:textId="7631C156" w:rsidR="00B6583B" w:rsidRPr="002B0CD7" w:rsidRDefault="00B6583B" w:rsidP="00C271E1">
            <w:pPr>
              <w:jc w:val="center"/>
              <w:rPr>
                <w:rFonts w:asciiTheme="majorBidi" w:hAnsiTheme="majorBidi" w:cstheme="majorBidi"/>
                <w:sz w:val="20"/>
                <w:szCs w:val="20"/>
              </w:rPr>
            </w:pPr>
            <w:r>
              <w:rPr>
                <w:rFonts w:asciiTheme="majorBidi" w:hAnsiTheme="majorBidi"/>
                <w:sz w:val="20"/>
              </w:rPr>
              <w:t>50</w:t>
            </w:r>
          </w:p>
        </w:tc>
        <w:tc>
          <w:tcPr>
            <w:tcW w:w="2581" w:type="dxa"/>
            <w:tcBorders>
              <w:top w:val="nil"/>
              <w:left w:val="nil"/>
              <w:bottom w:val="single" w:sz="4" w:space="0" w:color="auto"/>
              <w:right w:val="single" w:sz="4" w:space="0" w:color="auto"/>
            </w:tcBorders>
            <w:shd w:val="clear" w:color="auto" w:fill="auto"/>
            <w:tcMar>
              <w:left w:w="72" w:type="dxa"/>
              <w:right w:w="72" w:type="dxa"/>
            </w:tcMar>
            <w:hideMark/>
          </w:tcPr>
          <w:p w14:paraId="1F735566" w14:textId="77777777" w:rsidR="00B6583B" w:rsidRPr="002B0CD7" w:rsidRDefault="00B6583B" w:rsidP="00B6583B">
            <w:pPr>
              <w:jc w:val="left"/>
              <w:rPr>
                <w:rFonts w:asciiTheme="majorBidi" w:hAnsiTheme="majorBidi" w:cstheme="majorBidi"/>
                <w:sz w:val="20"/>
                <w:szCs w:val="20"/>
              </w:rPr>
            </w:pPr>
            <w:r>
              <w:rPr>
                <w:rFonts w:asciiTheme="majorBidi" w:hAnsiTheme="majorBidi"/>
                <w:sz w:val="20"/>
              </w:rPr>
              <w:t>12 meses de demora</w:t>
            </w:r>
          </w:p>
        </w:tc>
        <w:tc>
          <w:tcPr>
            <w:tcW w:w="4040" w:type="dxa"/>
            <w:tcBorders>
              <w:top w:val="nil"/>
              <w:left w:val="nil"/>
              <w:bottom w:val="single" w:sz="4" w:space="0" w:color="auto"/>
              <w:right w:val="single" w:sz="4" w:space="0" w:color="auto"/>
            </w:tcBorders>
            <w:shd w:val="clear" w:color="auto" w:fill="auto"/>
            <w:tcMar>
              <w:left w:w="72" w:type="dxa"/>
              <w:right w:w="72" w:type="dxa"/>
            </w:tcMar>
            <w:hideMark/>
          </w:tcPr>
          <w:p w14:paraId="269FEB9E" w14:textId="25459F44" w:rsidR="00B6583B" w:rsidRPr="002B0CD7" w:rsidRDefault="00B6583B" w:rsidP="00B6583B">
            <w:pPr>
              <w:jc w:val="left"/>
              <w:rPr>
                <w:rFonts w:asciiTheme="majorBidi" w:hAnsiTheme="majorBidi" w:cstheme="majorBidi"/>
                <w:sz w:val="20"/>
                <w:szCs w:val="20"/>
              </w:rPr>
            </w:pPr>
            <w:r>
              <w:rPr>
                <w:rFonts w:asciiTheme="majorBidi" w:hAnsiTheme="majorBidi"/>
                <w:sz w:val="20"/>
              </w:rPr>
              <w:t>Pedir al PNUMA que informe a la 92ª reunión acerca de este proyecto con demoras en la ejecución</w:t>
            </w:r>
          </w:p>
        </w:tc>
      </w:tr>
      <w:tr w:rsidR="00536764" w:rsidRPr="002B0CD7" w14:paraId="05ED4F1C" w14:textId="77777777" w:rsidTr="00536764">
        <w:trPr>
          <w:trHeight w:val="187"/>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048F93D" w14:textId="77777777" w:rsidR="00536764" w:rsidRPr="001764A9" w:rsidRDefault="00B6583B" w:rsidP="00B6583B">
            <w:pPr>
              <w:jc w:val="left"/>
              <w:rPr>
                <w:rFonts w:asciiTheme="majorBidi" w:hAnsiTheme="majorBidi" w:cstheme="majorBidi"/>
                <w:sz w:val="20"/>
                <w:szCs w:val="20"/>
                <w:lang w:val="fr-CA"/>
              </w:rPr>
            </w:pPr>
            <w:r w:rsidRPr="001764A9">
              <w:rPr>
                <w:rFonts w:asciiTheme="majorBidi" w:hAnsiTheme="majorBidi"/>
                <w:sz w:val="20"/>
                <w:lang w:val="fr-CA"/>
              </w:rPr>
              <w:t>Brunei Darussalam</w:t>
            </w:r>
          </w:p>
          <w:p w14:paraId="1C14A81A" w14:textId="50F208D0" w:rsidR="00B6583B" w:rsidRPr="001764A9" w:rsidRDefault="00B6583B" w:rsidP="00B6583B">
            <w:pPr>
              <w:jc w:val="left"/>
              <w:rPr>
                <w:rFonts w:asciiTheme="majorBidi" w:hAnsiTheme="majorBidi" w:cstheme="majorBidi"/>
                <w:sz w:val="20"/>
                <w:szCs w:val="20"/>
                <w:lang w:val="fr-CA"/>
              </w:rPr>
            </w:pPr>
            <w:r w:rsidRPr="001764A9">
              <w:rPr>
                <w:rFonts w:asciiTheme="majorBidi" w:hAnsiTheme="majorBidi"/>
                <w:sz w:val="20"/>
                <w:lang w:val="fr-CA"/>
              </w:rPr>
              <w:t>BRU/PHA/82/TAS/24</w:t>
            </w:r>
          </w:p>
        </w:tc>
        <w:tc>
          <w:tcPr>
            <w:tcW w:w="3984" w:type="dxa"/>
            <w:tcBorders>
              <w:top w:val="nil"/>
              <w:left w:val="nil"/>
              <w:bottom w:val="single" w:sz="4" w:space="0" w:color="auto"/>
              <w:right w:val="single" w:sz="4" w:space="0" w:color="auto"/>
            </w:tcBorders>
            <w:shd w:val="clear" w:color="auto" w:fill="auto"/>
            <w:tcMar>
              <w:left w:w="72" w:type="dxa"/>
              <w:right w:w="72" w:type="dxa"/>
            </w:tcMar>
            <w:hideMark/>
          </w:tcPr>
          <w:p w14:paraId="5F81B560" w14:textId="77777777" w:rsidR="00B6583B" w:rsidRPr="002B0CD7" w:rsidRDefault="00B6583B" w:rsidP="00A763C5">
            <w:pPr>
              <w:jc w:val="left"/>
              <w:rPr>
                <w:rFonts w:asciiTheme="majorBidi" w:hAnsiTheme="majorBidi" w:cstheme="majorBidi"/>
                <w:sz w:val="20"/>
                <w:szCs w:val="20"/>
              </w:rPr>
            </w:pPr>
            <w:r>
              <w:rPr>
                <w:rFonts w:asciiTheme="majorBidi" w:hAnsiTheme="majorBidi"/>
                <w:sz w:val="20"/>
              </w:rPr>
              <w:t>Plan de gestión de la eliminación de los HCFC (etapa I, tercer tramo)</w:t>
            </w:r>
          </w:p>
        </w:tc>
        <w:tc>
          <w:tcPr>
            <w:tcW w:w="1333" w:type="dxa"/>
            <w:tcBorders>
              <w:top w:val="nil"/>
              <w:left w:val="nil"/>
              <w:bottom w:val="single" w:sz="4" w:space="0" w:color="auto"/>
              <w:right w:val="single" w:sz="4" w:space="0" w:color="auto"/>
            </w:tcBorders>
            <w:shd w:val="clear" w:color="auto" w:fill="auto"/>
            <w:tcMar>
              <w:left w:w="72" w:type="dxa"/>
              <w:right w:w="72" w:type="dxa"/>
            </w:tcMar>
            <w:hideMark/>
          </w:tcPr>
          <w:p w14:paraId="0E180C1B" w14:textId="0832FE46" w:rsidR="00B6583B" w:rsidRPr="002B0CD7" w:rsidRDefault="00B6583B" w:rsidP="00C271E1">
            <w:pPr>
              <w:jc w:val="center"/>
              <w:rPr>
                <w:rFonts w:asciiTheme="majorBidi" w:hAnsiTheme="majorBidi" w:cstheme="majorBidi"/>
                <w:sz w:val="20"/>
                <w:szCs w:val="20"/>
              </w:rPr>
            </w:pPr>
            <w:r>
              <w:rPr>
                <w:rFonts w:asciiTheme="majorBidi" w:hAnsiTheme="majorBidi"/>
                <w:sz w:val="20"/>
              </w:rPr>
              <w:t>15</w:t>
            </w:r>
          </w:p>
        </w:tc>
        <w:tc>
          <w:tcPr>
            <w:tcW w:w="2581" w:type="dxa"/>
            <w:tcBorders>
              <w:top w:val="nil"/>
              <w:left w:val="nil"/>
              <w:bottom w:val="single" w:sz="4" w:space="0" w:color="auto"/>
              <w:right w:val="single" w:sz="4" w:space="0" w:color="auto"/>
            </w:tcBorders>
            <w:shd w:val="clear" w:color="auto" w:fill="auto"/>
            <w:tcMar>
              <w:left w:w="72" w:type="dxa"/>
              <w:right w:w="72" w:type="dxa"/>
            </w:tcMar>
            <w:hideMark/>
          </w:tcPr>
          <w:p w14:paraId="4B950E52" w14:textId="77777777" w:rsidR="00B6583B" w:rsidRPr="002B0CD7" w:rsidRDefault="00B6583B" w:rsidP="00B6583B">
            <w:pPr>
              <w:jc w:val="left"/>
              <w:rPr>
                <w:rFonts w:asciiTheme="majorBidi" w:hAnsiTheme="majorBidi" w:cstheme="majorBidi"/>
                <w:sz w:val="20"/>
                <w:szCs w:val="20"/>
              </w:rPr>
            </w:pPr>
            <w:r>
              <w:rPr>
                <w:rFonts w:asciiTheme="majorBidi" w:hAnsiTheme="majorBidi"/>
                <w:sz w:val="20"/>
              </w:rPr>
              <w:t>12 meses de demora</w:t>
            </w:r>
          </w:p>
        </w:tc>
        <w:tc>
          <w:tcPr>
            <w:tcW w:w="4040" w:type="dxa"/>
            <w:tcBorders>
              <w:top w:val="nil"/>
              <w:left w:val="nil"/>
              <w:bottom w:val="single" w:sz="4" w:space="0" w:color="auto"/>
              <w:right w:val="single" w:sz="4" w:space="0" w:color="auto"/>
            </w:tcBorders>
            <w:shd w:val="clear" w:color="auto" w:fill="auto"/>
            <w:tcMar>
              <w:left w:w="72" w:type="dxa"/>
              <w:right w:w="72" w:type="dxa"/>
            </w:tcMar>
            <w:hideMark/>
          </w:tcPr>
          <w:p w14:paraId="30534791" w14:textId="54892737" w:rsidR="00B6583B" w:rsidRPr="002B0CD7" w:rsidRDefault="00B6583B" w:rsidP="00B6583B">
            <w:pPr>
              <w:jc w:val="left"/>
              <w:rPr>
                <w:rFonts w:asciiTheme="majorBidi" w:hAnsiTheme="majorBidi" w:cstheme="majorBidi"/>
                <w:sz w:val="20"/>
                <w:szCs w:val="20"/>
              </w:rPr>
            </w:pPr>
            <w:r>
              <w:rPr>
                <w:rFonts w:asciiTheme="majorBidi" w:hAnsiTheme="majorBidi"/>
                <w:sz w:val="20"/>
              </w:rPr>
              <w:t>Pedir al PNUMA que informe a la 92ª reunión acerca de este proyecto con demoras en la ejecución</w:t>
            </w:r>
          </w:p>
        </w:tc>
      </w:tr>
      <w:tr w:rsidR="00536764" w:rsidRPr="002B0CD7" w14:paraId="5672C6F4" w14:textId="77777777" w:rsidTr="00536764">
        <w:trPr>
          <w:trHeight w:val="228"/>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A10D6A7" w14:textId="77777777" w:rsidR="00536764" w:rsidRPr="002B0CD7" w:rsidRDefault="00966954" w:rsidP="009A456F">
            <w:pPr>
              <w:jc w:val="left"/>
              <w:rPr>
                <w:rFonts w:asciiTheme="majorBidi" w:hAnsiTheme="majorBidi" w:cstheme="majorBidi"/>
                <w:sz w:val="20"/>
                <w:szCs w:val="20"/>
              </w:rPr>
            </w:pPr>
            <w:r>
              <w:rPr>
                <w:rFonts w:asciiTheme="majorBidi" w:hAnsiTheme="majorBidi"/>
                <w:sz w:val="20"/>
              </w:rPr>
              <w:t>Camboya</w:t>
            </w:r>
          </w:p>
          <w:p w14:paraId="6DD94181" w14:textId="08AA5879" w:rsidR="00966954" w:rsidRPr="002B0CD7" w:rsidRDefault="00966954" w:rsidP="009A456F">
            <w:pPr>
              <w:jc w:val="left"/>
              <w:rPr>
                <w:rFonts w:asciiTheme="majorBidi" w:hAnsiTheme="majorBidi" w:cstheme="majorBidi"/>
                <w:sz w:val="20"/>
                <w:szCs w:val="20"/>
              </w:rPr>
            </w:pPr>
            <w:r>
              <w:rPr>
                <w:rFonts w:asciiTheme="majorBidi" w:hAnsiTheme="majorBidi"/>
                <w:sz w:val="20"/>
              </w:rPr>
              <w:t>KAM/PHA/84/TAS/38</w:t>
            </w:r>
          </w:p>
        </w:tc>
        <w:tc>
          <w:tcPr>
            <w:tcW w:w="3984" w:type="dxa"/>
            <w:tcBorders>
              <w:top w:val="nil"/>
              <w:left w:val="nil"/>
              <w:bottom w:val="single" w:sz="4" w:space="0" w:color="auto"/>
              <w:right w:val="single" w:sz="4" w:space="0" w:color="auto"/>
            </w:tcBorders>
            <w:shd w:val="clear" w:color="auto" w:fill="auto"/>
            <w:tcMar>
              <w:left w:w="72" w:type="dxa"/>
              <w:right w:w="72" w:type="dxa"/>
            </w:tcMar>
            <w:hideMark/>
          </w:tcPr>
          <w:p w14:paraId="42B2E780" w14:textId="77777777" w:rsidR="00966954" w:rsidRPr="002B0CD7" w:rsidRDefault="00966954" w:rsidP="009A456F">
            <w:pPr>
              <w:jc w:val="left"/>
              <w:rPr>
                <w:rFonts w:asciiTheme="majorBidi" w:hAnsiTheme="majorBidi" w:cstheme="majorBidi"/>
                <w:sz w:val="20"/>
                <w:szCs w:val="20"/>
              </w:rPr>
            </w:pPr>
            <w:r>
              <w:rPr>
                <w:rFonts w:asciiTheme="majorBidi" w:hAnsiTheme="majorBidi"/>
                <w:sz w:val="20"/>
              </w:rPr>
              <w:t>Informe de verificación sobre la ejecución del plan de gestión de la eliminación de los HCFC</w:t>
            </w:r>
          </w:p>
        </w:tc>
        <w:tc>
          <w:tcPr>
            <w:tcW w:w="1333" w:type="dxa"/>
            <w:tcBorders>
              <w:top w:val="nil"/>
              <w:left w:val="nil"/>
              <w:bottom w:val="single" w:sz="4" w:space="0" w:color="auto"/>
              <w:right w:val="single" w:sz="4" w:space="0" w:color="auto"/>
            </w:tcBorders>
            <w:shd w:val="clear" w:color="auto" w:fill="auto"/>
            <w:tcMar>
              <w:left w:w="72" w:type="dxa"/>
              <w:right w:w="72" w:type="dxa"/>
            </w:tcMar>
            <w:hideMark/>
          </w:tcPr>
          <w:p w14:paraId="6467FA3B" w14:textId="77777777" w:rsidR="00966954" w:rsidRPr="002B0CD7" w:rsidRDefault="00966954" w:rsidP="009A456F">
            <w:pPr>
              <w:jc w:val="center"/>
              <w:rPr>
                <w:rFonts w:asciiTheme="majorBidi" w:hAnsiTheme="majorBidi" w:cstheme="majorBidi"/>
                <w:sz w:val="20"/>
                <w:szCs w:val="20"/>
              </w:rPr>
            </w:pPr>
            <w:r>
              <w:rPr>
                <w:rFonts w:asciiTheme="majorBidi" w:hAnsiTheme="majorBidi"/>
                <w:sz w:val="20"/>
              </w:rPr>
              <w:t>0</w:t>
            </w:r>
          </w:p>
        </w:tc>
        <w:tc>
          <w:tcPr>
            <w:tcW w:w="2581" w:type="dxa"/>
            <w:tcBorders>
              <w:top w:val="nil"/>
              <w:left w:val="nil"/>
              <w:bottom w:val="single" w:sz="4" w:space="0" w:color="auto"/>
              <w:right w:val="single" w:sz="4" w:space="0" w:color="auto"/>
            </w:tcBorders>
            <w:shd w:val="clear" w:color="auto" w:fill="auto"/>
            <w:tcMar>
              <w:left w:w="72" w:type="dxa"/>
              <w:right w:w="72" w:type="dxa"/>
            </w:tcMar>
            <w:hideMark/>
          </w:tcPr>
          <w:p w14:paraId="03F79662" w14:textId="77777777" w:rsidR="00966954" w:rsidRPr="002B0CD7" w:rsidRDefault="00966954" w:rsidP="009A456F">
            <w:pPr>
              <w:jc w:val="left"/>
              <w:rPr>
                <w:rFonts w:asciiTheme="majorBidi" w:hAnsiTheme="majorBidi" w:cstheme="majorBidi"/>
                <w:sz w:val="20"/>
                <w:szCs w:val="20"/>
              </w:rPr>
            </w:pPr>
            <w:r>
              <w:rPr>
                <w:rFonts w:asciiTheme="majorBidi" w:hAnsiTheme="majorBidi"/>
                <w:sz w:val="20"/>
              </w:rPr>
              <w:t>18 meses de demora</w:t>
            </w:r>
          </w:p>
        </w:tc>
        <w:tc>
          <w:tcPr>
            <w:tcW w:w="4040" w:type="dxa"/>
            <w:tcBorders>
              <w:top w:val="nil"/>
              <w:left w:val="nil"/>
              <w:bottom w:val="single" w:sz="4" w:space="0" w:color="auto"/>
              <w:right w:val="single" w:sz="4" w:space="0" w:color="auto"/>
            </w:tcBorders>
            <w:shd w:val="clear" w:color="auto" w:fill="auto"/>
            <w:tcMar>
              <w:left w:w="72" w:type="dxa"/>
              <w:right w:w="72" w:type="dxa"/>
            </w:tcMar>
            <w:hideMark/>
          </w:tcPr>
          <w:p w14:paraId="4C50E51F" w14:textId="77777777" w:rsidR="00966954" w:rsidRPr="002B0CD7" w:rsidRDefault="00966954" w:rsidP="009A456F">
            <w:pPr>
              <w:jc w:val="left"/>
              <w:rPr>
                <w:rFonts w:asciiTheme="majorBidi" w:hAnsiTheme="majorBidi" w:cstheme="majorBidi"/>
                <w:sz w:val="20"/>
                <w:szCs w:val="20"/>
              </w:rPr>
            </w:pPr>
            <w:r>
              <w:rPr>
                <w:rFonts w:asciiTheme="majorBidi" w:hAnsiTheme="majorBidi"/>
                <w:sz w:val="20"/>
              </w:rPr>
              <w:t>Pedir al PNUMA que informe a la 92ª reunión acerca de este proyecto con demoras en la ejecución</w:t>
            </w:r>
          </w:p>
        </w:tc>
      </w:tr>
      <w:tr w:rsidR="00536764" w:rsidRPr="002B0CD7" w14:paraId="62D84996" w14:textId="77777777" w:rsidTr="00536764">
        <w:trPr>
          <w:trHeight w:val="187"/>
        </w:trPr>
        <w:tc>
          <w:tcPr>
            <w:tcW w:w="2367"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455E93A" w14:textId="68E85DB1" w:rsidR="008D4E6A" w:rsidRPr="002B0CD7" w:rsidRDefault="008D4E6A" w:rsidP="00B6583B">
            <w:pPr>
              <w:jc w:val="left"/>
              <w:rPr>
                <w:rFonts w:asciiTheme="majorBidi" w:hAnsiTheme="majorBidi" w:cstheme="majorBidi"/>
                <w:sz w:val="20"/>
                <w:szCs w:val="20"/>
              </w:rPr>
            </w:pPr>
            <w:r>
              <w:rPr>
                <w:rFonts w:asciiTheme="majorBidi" w:hAnsiTheme="majorBidi"/>
                <w:sz w:val="20"/>
              </w:rPr>
              <w:t xml:space="preserve">República Centroafricana </w:t>
            </w:r>
          </w:p>
          <w:p w14:paraId="21DAB420" w14:textId="164AF2EB" w:rsidR="00B6583B" w:rsidRPr="002B0CD7" w:rsidRDefault="00B6583B" w:rsidP="00B6583B">
            <w:pPr>
              <w:jc w:val="left"/>
              <w:rPr>
                <w:rFonts w:asciiTheme="majorBidi" w:hAnsiTheme="majorBidi" w:cstheme="majorBidi"/>
                <w:sz w:val="20"/>
                <w:szCs w:val="20"/>
              </w:rPr>
            </w:pPr>
            <w:r>
              <w:rPr>
                <w:rFonts w:asciiTheme="majorBidi" w:hAnsiTheme="majorBidi"/>
                <w:sz w:val="20"/>
              </w:rPr>
              <w:t>CAF/SEV/68/INS/23</w:t>
            </w:r>
          </w:p>
        </w:tc>
        <w:tc>
          <w:tcPr>
            <w:tcW w:w="3984"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E3CE74C" w14:textId="3F402A86" w:rsidR="00B6583B" w:rsidRPr="002B0CD7" w:rsidRDefault="00B6583B" w:rsidP="00A763C5">
            <w:pPr>
              <w:jc w:val="left"/>
              <w:rPr>
                <w:rFonts w:asciiTheme="majorBidi" w:hAnsiTheme="majorBidi" w:cstheme="majorBidi"/>
                <w:sz w:val="20"/>
                <w:szCs w:val="20"/>
              </w:rPr>
            </w:pPr>
            <w:r>
              <w:rPr>
                <w:rFonts w:asciiTheme="majorBidi" w:hAnsiTheme="majorBidi"/>
                <w:sz w:val="20"/>
              </w:rPr>
              <w:t>Prórroga del proyecto de fortalecimiento institucional (etapa VI: 1/2013-12/2014)</w:t>
            </w:r>
          </w:p>
        </w:tc>
        <w:tc>
          <w:tcPr>
            <w:tcW w:w="1333"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618226E0" w14:textId="77777777" w:rsidR="00B6583B" w:rsidRPr="002B0CD7" w:rsidRDefault="00B6583B" w:rsidP="00C271E1">
            <w:pPr>
              <w:jc w:val="center"/>
              <w:rPr>
                <w:rFonts w:asciiTheme="majorBidi" w:hAnsiTheme="majorBidi" w:cstheme="majorBidi"/>
                <w:sz w:val="20"/>
                <w:szCs w:val="20"/>
                <w:lang w:eastAsia="en-CA"/>
              </w:rPr>
            </w:pPr>
          </w:p>
        </w:tc>
        <w:tc>
          <w:tcPr>
            <w:tcW w:w="2581"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91A382A" w14:textId="6E726A19" w:rsidR="00B6583B" w:rsidRPr="002B0CD7" w:rsidRDefault="00B6583B" w:rsidP="00B6583B">
            <w:pPr>
              <w:jc w:val="left"/>
              <w:rPr>
                <w:rFonts w:asciiTheme="majorBidi" w:hAnsiTheme="majorBidi" w:cstheme="majorBidi"/>
                <w:sz w:val="20"/>
                <w:szCs w:val="20"/>
              </w:rPr>
            </w:pPr>
            <w:r>
              <w:rPr>
                <w:rFonts w:asciiTheme="majorBidi" w:hAnsiTheme="majorBidi"/>
                <w:sz w:val="20"/>
              </w:rPr>
              <w:t xml:space="preserve">Demora en la terminación de proyecto debido a demoras en la presentación de los informes de progreso y financieros </w:t>
            </w:r>
          </w:p>
        </w:tc>
        <w:tc>
          <w:tcPr>
            <w:tcW w:w="4040"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DE98676" w14:textId="64009656" w:rsidR="00B6583B" w:rsidRPr="002B0CD7" w:rsidRDefault="00B6583B" w:rsidP="00B6583B">
            <w:pPr>
              <w:jc w:val="left"/>
              <w:rPr>
                <w:rFonts w:asciiTheme="majorBidi" w:hAnsiTheme="majorBidi" w:cstheme="majorBidi"/>
                <w:sz w:val="20"/>
                <w:szCs w:val="20"/>
              </w:rPr>
            </w:pPr>
            <w:r>
              <w:rPr>
                <w:rFonts w:asciiTheme="majorBidi" w:hAnsiTheme="majorBidi"/>
                <w:sz w:val="20"/>
              </w:rPr>
              <w:t>Pedir al PNUMA que presente un informe de situación a la 92ª reunión sobre el estado de presentación de los informes de progreso y financieros y de terminación de proyecto</w:t>
            </w:r>
          </w:p>
        </w:tc>
      </w:tr>
      <w:tr w:rsidR="00536764" w:rsidRPr="002B0CD7" w14:paraId="290E9A75" w14:textId="77777777" w:rsidTr="00536764">
        <w:trPr>
          <w:trHeight w:val="279"/>
        </w:trPr>
        <w:tc>
          <w:tcPr>
            <w:tcW w:w="2367"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45277FB5" w14:textId="77777777" w:rsidR="00536764" w:rsidRPr="002B0CD7" w:rsidRDefault="00B6583B" w:rsidP="00B6583B">
            <w:pPr>
              <w:jc w:val="left"/>
              <w:rPr>
                <w:rFonts w:asciiTheme="majorBidi" w:hAnsiTheme="majorBidi" w:cstheme="majorBidi"/>
                <w:sz w:val="20"/>
                <w:szCs w:val="20"/>
              </w:rPr>
            </w:pPr>
            <w:r>
              <w:rPr>
                <w:rFonts w:asciiTheme="majorBidi" w:hAnsiTheme="majorBidi"/>
                <w:sz w:val="20"/>
              </w:rPr>
              <w:lastRenderedPageBreak/>
              <w:t>Chile</w:t>
            </w:r>
          </w:p>
          <w:p w14:paraId="7C0098F2" w14:textId="1156AC95" w:rsidR="00B6583B" w:rsidRPr="002B0CD7" w:rsidRDefault="00B6583B" w:rsidP="00B6583B">
            <w:pPr>
              <w:jc w:val="left"/>
              <w:rPr>
                <w:rFonts w:asciiTheme="majorBidi" w:hAnsiTheme="majorBidi" w:cstheme="majorBidi"/>
                <w:sz w:val="20"/>
                <w:szCs w:val="20"/>
              </w:rPr>
            </w:pPr>
            <w:r>
              <w:rPr>
                <w:rFonts w:asciiTheme="majorBidi" w:hAnsiTheme="majorBidi"/>
                <w:sz w:val="20"/>
              </w:rPr>
              <w:t>CHI/PHA/76/TAS/191</w:t>
            </w:r>
          </w:p>
        </w:tc>
        <w:tc>
          <w:tcPr>
            <w:tcW w:w="3984"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3DF86976" w14:textId="77777777" w:rsidR="00B6583B" w:rsidRPr="002B0CD7" w:rsidRDefault="00B6583B" w:rsidP="00A763C5">
            <w:pPr>
              <w:jc w:val="left"/>
              <w:rPr>
                <w:rFonts w:asciiTheme="majorBidi" w:hAnsiTheme="majorBidi" w:cstheme="majorBidi"/>
                <w:sz w:val="20"/>
                <w:szCs w:val="20"/>
              </w:rPr>
            </w:pPr>
            <w:r>
              <w:rPr>
                <w:rFonts w:asciiTheme="majorBidi" w:hAnsiTheme="majorBidi"/>
                <w:sz w:val="20"/>
              </w:rPr>
              <w:t>Plan de gestión de la eliminación de los HCFC (etapa II, primer tramo) (sector de servicio y mantenimiento de refrigeración)</w:t>
            </w:r>
          </w:p>
        </w:tc>
        <w:tc>
          <w:tcPr>
            <w:tcW w:w="1333"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DF29CEB" w14:textId="1B465A9E" w:rsidR="00B6583B" w:rsidRPr="002B0CD7" w:rsidRDefault="00B6583B" w:rsidP="00C271E1">
            <w:pPr>
              <w:jc w:val="center"/>
              <w:rPr>
                <w:rFonts w:asciiTheme="majorBidi" w:hAnsiTheme="majorBidi" w:cstheme="majorBidi"/>
                <w:sz w:val="20"/>
                <w:szCs w:val="20"/>
              </w:rPr>
            </w:pPr>
            <w:r>
              <w:rPr>
                <w:rFonts w:asciiTheme="majorBidi" w:hAnsiTheme="majorBidi"/>
                <w:sz w:val="20"/>
              </w:rPr>
              <w:t>58</w:t>
            </w:r>
          </w:p>
        </w:tc>
        <w:tc>
          <w:tcPr>
            <w:tcW w:w="2581"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F7AE765" w14:textId="77777777" w:rsidR="00B6583B" w:rsidRPr="002B0CD7" w:rsidRDefault="00B6583B" w:rsidP="00B6583B">
            <w:pPr>
              <w:jc w:val="left"/>
              <w:rPr>
                <w:rFonts w:asciiTheme="majorBidi" w:hAnsiTheme="majorBidi" w:cstheme="majorBidi"/>
                <w:sz w:val="20"/>
                <w:szCs w:val="20"/>
              </w:rPr>
            </w:pPr>
            <w:r>
              <w:rPr>
                <w:rFonts w:asciiTheme="majorBidi" w:hAnsiTheme="majorBidi"/>
                <w:sz w:val="20"/>
              </w:rPr>
              <w:t>12 meses de demora</w:t>
            </w:r>
          </w:p>
        </w:tc>
        <w:tc>
          <w:tcPr>
            <w:tcW w:w="404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90BE9A2" w14:textId="79535776" w:rsidR="00B6583B" w:rsidRPr="002B0CD7" w:rsidRDefault="00B6583B" w:rsidP="00B6583B">
            <w:pPr>
              <w:jc w:val="left"/>
              <w:rPr>
                <w:rFonts w:asciiTheme="majorBidi" w:hAnsiTheme="majorBidi" w:cstheme="majorBidi"/>
                <w:sz w:val="20"/>
                <w:szCs w:val="20"/>
              </w:rPr>
            </w:pPr>
            <w:r>
              <w:rPr>
                <w:rFonts w:asciiTheme="majorBidi" w:hAnsiTheme="majorBidi"/>
                <w:sz w:val="20"/>
              </w:rPr>
              <w:t>Pedir al PNUMA que informe a la 92ª reunión acerca de este proyecto con demoras en la ejecución</w:t>
            </w:r>
          </w:p>
        </w:tc>
      </w:tr>
      <w:tr w:rsidR="00536764" w:rsidRPr="002B0CD7" w14:paraId="0619CD27" w14:textId="77777777" w:rsidTr="00536764">
        <w:trPr>
          <w:trHeight w:val="243"/>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0049B16" w14:textId="77777777" w:rsidR="00536764" w:rsidRPr="002B0CD7" w:rsidRDefault="00B6583B" w:rsidP="00B6583B">
            <w:pPr>
              <w:jc w:val="left"/>
              <w:rPr>
                <w:rFonts w:asciiTheme="majorBidi" w:hAnsiTheme="majorBidi" w:cstheme="majorBidi"/>
                <w:sz w:val="20"/>
                <w:szCs w:val="20"/>
              </w:rPr>
            </w:pPr>
            <w:r>
              <w:rPr>
                <w:rFonts w:asciiTheme="majorBidi" w:hAnsiTheme="majorBidi"/>
                <w:sz w:val="20"/>
              </w:rPr>
              <w:t>Chile</w:t>
            </w:r>
          </w:p>
          <w:p w14:paraId="30485398" w14:textId="1F5BCE43" w:rsidR="00B6583B" w:rsidRPr="002B0CD7" w:rsidRDefault="00B6583B" w:rsidP="00B6583B">
            <w:pPr>
              <w:jc w:val="left"/>
              <w:rPr>
                <w:rFonts w:asciiTheme="majorBidi" w:hAnsiTheme="majorBidi" w:cstheme="majorBidi"/>
                <w:sz w:val="20"/>
                <w:szCs w:val="20"/>
              </w:rPr>
            </w:pPr>
            <w:r>
              <w:rPr>
                <w:rFonts w:asciiTheme="majorBidi" w:hAnsiTheme="majorBidi"/>
                <w:sz w:val="20"/>
              </w:rPr>
              <w:t>CHI/PHA/81/TAS/195</w:t>
            </w:r>
          </w:p>
        </w:tc>
        <w:tc>
          <w:tcPr>
            <w:tcW w:w="3984" w:type="dxa"/>
            <w:tcBorders>
              <w:top w:val="nil"/>
              <w:left w:val="nil"/>
              <w:bottom w:val="single" w:sz="4" w:space="0" w:color="auto"/>
              <w:right w:val="single" w:sz="4" w:space="0" w:color="auto"/>
            </w:tcBorders>
            <w:shd w:val="clear" w:color="auto" w:fill="auto"/>
            <w:tcMar>
              <w:left w:w="72" w:type="dxa"/>
              <w:right w:w="72" w:type="dxa"/>
            </w:tcMar>
            <w:hideMark/>
          </w:tcPr>
          <w:p w14:paraId="61BBC6EF" w14:textId="77777777" w:rsidR="00B6583B" w:rsidRPr="002B0CD7" w:rsidRDefault="00B6583B" w:rsidP="00A763C5">
            <w:pPr>
              <w:jc w:val="left"/>
              <w:rPr>
                <w:rFonts w:asciiTheme="majorBidi" w:hAnsiTheme="majorBidi" w:cstheme="majorBidi"/>
                <w:sz w:val="20"/>
                <w:szCs w:val="20"/>
              </w:rPr>
            </w:pPr>
            <w:r>
              <w:rPr>
                <w:rFonts w:asciiTheme="majorBidi" w:hAnsiTheme="majorBidi"/>
                <w:sz w:val="20"/>
              </w:rPr>
              <w:t>Plan de gestión de la eliminación de los HCFC (etapa II, segundo tramo) (sector de servicio y mantenimiento de refrigeración)</w:t>
            </w:r>
          </w:p>
        </w:tc>
        <w:tc>
          <w:tcPr>
            <w:tcW w:w="1333" w:type="dxa"/>
            <w:tcBorders>
              <w:top w:val="nil"/>
              <w:left w:val="nil"/>
              <w:bottom w:val="single" w:sz="4" w:space="0" w:color="auto"/>
              <w:right w:val="single" w:sz="4" w:space="0" w:color="auto"/>
            </w:tcBorders>
            <w:shd w:val="clear" w:color="auto" w:fill="auto"/>
            <w:tcMar>
              <w:left w:w="72" w:type="dxa"/>
              <w:right w:w="72" w:type="dxa"/>
            </w:tcMar>
            <w:hideMark/>
          </w:tcPr>
          <w:p w14:paraId="7BCB9B0F" w14:textId="6DEFC827" w:rsidR="00B6583B" w:rsidRPr="002B0CD7" w:rsidRDefault="00B6583B" w:rsidP="00C271E1">
            <w:pPr>
              <w:jc w:val="center"/>
              <w:rPr>
                <w:rFonts w:asciiTheme="majorBidi" w:hAnsiTheme="majorBidi" w:cstheme="majorBidi"/>
                <w:sz w:val="20"/>
                <w:szCs w:val="20"/>
              </w:rPr>
            </w:pPr>
            <w:r>
              <w:rPr>
                <w:rFonts w:asciiTheme="majorBidi" w:hAnsiTheme="majorBidi"/>
                <w:sz w:val="20"/>
              </w:rPr>
              <w:t>7</w:t>
            </w:r>
          </w:p>
        </w:tc>
        <w:tc>
          <w:tcPr>
            <w:tcW w:w="2581" w:type="dxa"/>
            <w:tcBorders>
              <w:top w:val="nil"/>
              <w:left w:val="nil"/>
              <w:bottom w:val="single" w:sz="4" w:space="0" w:color="auto"/>
              <w:right w:val="single" w:sz="4" w:space="0" w:color="auto"/>
            </w:tcBorders>
            <w:shd w:val="clear" w:color="auto" w:fill="auto"/>
            <w:tcMar>
              <w:left w:w="72" w:type="dxa"/>
              <w:right w:w="72" w:type="dxa"/>
            </w:tcMar>
            <w:hideMark/>
          </w:tcPr>
          <w:p w14:paraId="4D087F4A" w14:textId="77777777" w:rsidR="00B6583B" w:rsidRPr="002B0CD7" w:rsidRDefault="00B6583B" w:rsidP="00B6583B">
            <w:pPr>
              <w:jc w:val="left"/>
              <w:rPr>
                <w:rFonts w:asciiTheme="majorBidi" w:hAnsiTheme="majorBidi" w:cstheme="majorBidi"/>
                <w:sz w:val="20"/>
                <w:szCs w:val="20"/>
              </w:rPr>
            </w:pPr>
            <w:r>
              <w:rPr>
                <w:rFonts w:asciiTheme="majorBidi" w:hAnsiTheme="majorBidi"/>
                <w:sz w:val="20"/>
              </w:rPr>
              <w:t>12 meses de demora</w:t>
            </w:r>
          </w:p>
        </w:tc>
        <w:tc>
          <w:tcPr>
            <w:tcW w:w="4040" w:type="dxa"/>
            <w:tcBorders>
              <w:top w:val="nil"/>
              <w:left w:val="nil"/>
              <w:bottom w:val="single" w:sz="4" w:space="0" w:color="auto"/>
              <w:right w:val="single" w:sz="4" w:space="0" w:color="auto"/>
            </w:tcBorders>
            <w:shd w:val="clear" w:color="auto" w:fill="auto"/>
            <w:tcMar>
              <w:left w:w="72" w:type="dxa"/>
              <w:right w:w="72" w:type="dxa"/>
            </w:tcMar>
            <w:hideMark/>
          </w:tcPr>
          <w:p w14:paraId="5A082900" w14:textId="1E2C94D6" w:rsidR="00B6583B" w:rsidRPr="002B0CD7" w:rsidRDefault="00B6583B" w:rsidP="00B6583B">
            <w:pPr>
              <w:jc w:val="left"/>
              <w:rPr>
                <w:rFonts w:asciiTheme="majorBidi" w:hAnsiTheme="majorBidi" w:cstheme="majorBidi"/>
                <w:sz w:val="20"/>
                <w:szCs w:val="20"/>
              </w:rPr>
            </w:pPr>
            <w:r>
              <w:rPr>
                <w:rFonts w:asciiTheme="majorBidi" w:hAnsiTheme="majorBidi"/>
                <w:sz w:val="20"/>
              </w:rPr>
              <w:t>Pedir al PNUMA que informe a la 92ª reunión acerca de este proyecto con demoras en la ejecución</w:t>
            </w:r>
          </w:p>
        </w:tc>
      </w:tr>
      <w:tr w:rsidR="00536764" w:rsidRPr="002B0CD7" w14:paraId="6BDA22A2" w14:textId="77777777" w:rsidTr="00536764">
        <w:trPr>
          <w:trHeight w:val="528"/>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10D22FA" w14:textId="77777777" w:rsidR="00536764" w:rsidRPr="002B0CD7" w:rsidRDefault="00B6583B" w:rsidP="00B6583B">
            <w:pPr>
              <w:jc w:val="left"/>
              <w:rPr>
                <w:rFonts w:asciiTheme="majorBidi" w:hAnsiTheme="majorBidi" w:cstheme="majorBidi"/>
                <w:sz w:val="20"/>
                <w:szCs w:val="20"/>
              </w:rPr>
            </w:pPr>
            <w:r>
              <w:rPr>
                <w:rFonts w:asciiTheme="majorBidi" w:hAnsiTheme="majorBidi"/>
                <w:sz w:val="20"/>
              </w:rPr>
              <w:t>Colombia</w:t>
            </w:r>
          </w:p>
          <w:p w14:paraId="26E01714" w14:textId="6834EA4B" w:rsidR="00B6583B" w:rsidRPr="002B0CD7" w:rsidRDefault="00B6583B" w:rsidP="00B6583B">
            <w:pPr>
              <w:jc w:val="left"/>
              <w:rPr>
                <w:rFonts w:asciiTheme="majorBidi" w:hAnsiTheme="majorBidi" w:cstheme="majorBidi"/>
                <w:sz w:val="20"/>
                <w:szCs w:val="20"/>
              </w:rPr>
            </w:pPr>
            <w:r>
              <w:rPr>
                <w:rFonts w:asciiTheme="majorBidi" w:hAnsiTheme="majorBidi"/>
                <w:sz w:val="20"/>
              </w:rPr>
              <w:t>COL/PHA/84/TAS/107</w:t>
            </w:r>
          </w:p>
        </w:tc>
        <w:tc>
          <w:tcPr>
            <w:tcW w:w="3984" w:type="dxa"/>
            <w:tcBorders>
              <w:top w:val="nil"/>
              <w:left w:val="nil"/>
              <w:bottom w:val="single" w:sz="4" w:space="0" w:color="auto"/>
              <w:right w:val="single" w:sz="4" w:space="0" w:color="auto"/>
            </w:tcBorders>
            <w:shd w:val="clear" w:color="auto" w:fill="auto"/>
            <w:tcMar>
              <w:left w:w="72" w:type="dxa"/>
              <w:right w:w="72" w:type="dxa"/>
            </w:tcMar>
            <w:hideMark/>
          </w:tcPr>
          <w:p w14:paraId="7DE21FCC" w14:textId="77777777" w:rsidR="00B6583B" w:rsidRPr="002B0CD7" w:rsidRDefault="00B6583B" w:rsidP="00A763C5">
            <w:pPr>
              <w:jc w:val="left"/>
              <w:rPr>
                <w:rFonts w:asciiTheme="majorBidi" w:hAnsiTheme="majorBidi" w:cstheme="majorBidi"/>
                <w:sz w:val="20"/>
                <w:szCs w:val="20"/>
              </w:rPr>
            </w:pPr>
            <w:r>
              <w:rPr>
                <w:rFonts w:asciiTheme="majorBidi" w:hAnsiTheme="majorBidi"/>
                <w:sz w:val="20"/>
              </w:rPr>
              <w:t>Plan de gestión de la eliminación de los HCFC (etapa II, tercer tramo) (asistencia técnica para la formulación y ejecución de políticas)</w:t>
            </w:r>
          </w:p>
        </w:tc>
        <w:tc>
          <w:tcPr>
            <w:tcW w:w="1333" w:type="dxa"/>
            <w:tcBorders>
              <w:top w:val="nil"/>
              <w:left w:val="nil"/>
              <w:bottom w:val="single" w:sz="4" w:space="0" w:color="auto"/>
              <w:right w:val="single" w:sz="4" w:space="0" w:color="auto"/>
            </w:tcBorders>
            <w:shd w:val="clear" w:color="auto" w:fill="auto"/>
            <w:tcMar>
              <w:left w:w="72" w:type="dxa"/>
              <w:right w:w="72" w:type="dxa"/>
            </w:tcMar>
            <w:hideMark/>
          </w:tcPr>
          <w:p w14:paraId="66EAC487" w14:textId="5C21AB11" w:rsidR="00B6583B" w:rsidRPr="002B0CD7" w:rsidRDefault="00B6583B" w:rsidP="00C271E1">
            <w:pPr>
              <w:jc w:val="center"/>
              <w:rPr>
                <w:rFonts w:asciiTheme="majorBidi" w:hAnsiTheme="majorBidi" w:cstheme="majorBidi"/>
                <w:sz w:val="20"/>
                <w:szCs w:val="20"/>
              </w:rPr>
            </w:pPr>
            <w:r>
              <w:rPr>
                <w:rFonts w:asciiTheme="majorBidi" w:hAnsiTheme="majorBidi"/>
                <w:sz w:val="20"/>
              </w:rPr>
              <w:t>0</w:t>
            </w:r>
          </w:p>
        </w:tc>
        <w:tc>
          <w:tcPr>
            <w:tcW w:w="2581" w:type="dxa"/>
            <w:tcBorders>
              <w:top w:val="nil"/>
              <w:left w:val="nil"/>
              <w:bottom w:val="single" w:sz="4" w:space="0" w:color="auto"/>
              <w:right w:val="single" w:sz="4" w:space="0" w:color="auto"/>
            </w:tcBorders>
            <w:shd w:val="clear" w:color="auto" w:fill="auto"/>
            <w:tcMar>
              <w:left w:w="72" w:type="dxa"/>
              <w:right w:w="72" w:type="dxa"/>
            </w:tcMar>
            <w:hideMark/>
          </w:tcPr>
          <w:p w14:paraId="57824CC7" w14:textId="77777777" w:rsidR="00B6583B" w:rsidRPr="002B0CD7" w:rsidRDefault="00B6583B" w:rsidP="00B6583B">
            <w:pPr>
              <w:jc w:val="left"/>
              <w:rPr>
                <w:rFonts w:asciiTheme="majorBidi" w:hAnsiTheme="majorBidi" w:cstheme="majorBidi"/>
                <w:sz w:val="20"/>
                <w:szCs w:val="20"/>
              </w:rPr>
            </w:pPr>
            <w:r>
              <w:rPr>
                <w:rFonts w:asciiTheme="majorBidi" w:hAnsiTheme="majorBidi"/>
                <w:sz w:val="20"/>
              </w:rPr>
              <w:t>18 meses de demora</w:t>
            </w:r>
          </w:p>
        </w:tc>
        <w:tc>
          <w:tcPr>
            <w:tcW w:w="4040" w:type="dxa"/>
            <w:tcBorders>
              <w:top w:val="nil"/>
              <w:left w:val="nil"/>
              <w:bottom w:val="single" w:sz="4" w:space="0" w:color="auto"/>
              <w:right w:val="single" w:sz="4" w:space="0" w:color="auto"/>
            </w:tcBorders>
            <w:shd w:val="clear" w:color="auto" w:fill="auto"/>
            <w:tcMar>
              <w:left w:w="72" w:type="dxa"/>
              <w:right w:w="72" w:type="dxa"/>
            </w:tcMar>
            <w:hideMark/>
          </w:tcPr>
          <w:p w14:paraId="3CC8510D" w14:textId="0AECB538" w:rsidR="00B6583B" w:rsidRPr="002B0CD7" w:rsidRDefault="00B6583B" w:rsidP="00B6583B">
            <w:pPr>
              <w:jc w:val="left"/>
              <w:rPr>
                <w:rFonts w:asciiTheme="majorBidi" w:hAnsiTheme="majorBidi" w:cstheme="majorBidi"/>
                <w:sz w:val="20"/>
                <w:szCs w:val="20"/>
              </w:rPr>
            </w:pPr>
            <w:r>
              <w:rPr>
                <w:rFonts w:asciiTheme="majorBidi" w:hAnsiTheme="majorBidi"/>
                <w:sz w:val="20"/>
              </w:rPr>
              <w:t>Pedir al PNUMA que informe a la 92ª reunión acerca de este proyecto con demoras en la ejecución</w:t>
            </w:r>
          </w:p>
        </w:tc>
      </w:tr>
      <w:tr w:rsidR="00536764" w:rsidRPr="002B0CD7" w14:paraId="2B89DB3F" w14:textId="77777777" w:rsidTr="00536764">
        <w:trPr>
          <w:trHeight w:val="528"/>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tcPr>
          <w:p w14:paraId="037150AB" w14:textId="692EF26A" w:rsidR="008D4E6A" w:rsidRPr="002B0CD7" w:rsidRDefault="008D4E6A" w:rsidP="00B6583B">
            <w:pPr>
              <w:jc w:val="left"/>
              <w:rPr>
                <w:rFonts w:asciiTheme="majorBidi" w:hAnsiTheme="majorBidi" w:cstheme="majorBidi"/>
                <w:sz w:val="20"/>
                <w:szCs w:val="20"/>
              </w:rPr>
            </w:pPr>
            <w:r>
              <w:rPr>
                <w:rFonts w:asciiTheme="majorBidi" w:hAnsiTheme="majorBidi"/>
                <w:sz w:val="20"/>
              </w:rPr>
              <w:t>Dominica</w:t>
            </w:r>
          </w:p>
          <w:p w14:paraId="69CB536A" w14:textId="6BA065E1" w:rsidR="00B6583B" w:rsidRPr="002B0CD7" w:rsidRDefault="00B6583B" w:rsidP="00B6583B">
            <w:pPr>
              <w:jc w:val="left"/>
              <w:rPr>
                <w:rFonts w:asciiTheme="majorBidi" w:hAnsiTheme="majorBidi" w:cstheme="majorBidi"/>
                <w:sz w:val="20"/>
                <w:szCs w:val="20"/>
              </w:rPr>
            </w:pPr>
            <w:r>
              <w:rPr>
                <w:rFonts w:asciiTheme="majorBidi" w:hAnsiTheme="majorBidi"/>
                <w:sz w:val="20"/>
              </w:rPr>
              <w:t>DMI/PHA/62/TAS/19</w:t>
            </w:r>
          </w:p>
        </w:tc>
        <w:tc>
          <w:tcPr>
            <w:tcW w:w="3984" w:type="dxa"/>
            <w:tcBorders>
              <w:top w:val="nil"/>
              <w:left w:val="nil"/>
              <w:bottom w:val="single" w:sz="4" w:space="0" w:color="auto"/>
              <w:right w:val="single" w:sz="4" w:space="0" w:color="auto"/>
            </w:tcBorders>
            <w:shd w:val="clear" w:color="auto" w:fill="auto"/>
            <w:tcMar>
              <w:left w:w="72" w:type="dxa"/>
              <w:right w:w="72" w:type="dxa"/>
            </w:tcMar>
          </w:tcPr>
          <w:p w14:paraId="384BFDB9" w14:textId="77E7A470" w:rsidR="00B6583B" w:rsidRPr="002B0CD7" w:rsidRDefault="00B6583B" w:rsidP="00A763C5">
            <w:pPr>
              <w:jc w:val="left"/>
              <w:rPr>
                <w:rFonts w:asciiTheme="majorBidi" w:hAnsiTheme="majorBidi" w:cstheme="majorBidi"/>
                <w:sz w:val="20"/>
                <w:szCs w:val="20"/>
              </w:rPr>
            </w:pPr>
            <w:r>
              <w:rPr>
                <w:rFonts w:asciiTheme="majorBidi" w:hAnsiTheme="majorBidi"/>
                <w:sz w:val="20"/>
              </w:rPr>
              <w:t>Plan de gestión de la eliminación de los HCFC (etapa I, primer tramo)</w:t>
            </w:r>
          </w:p>
        </w:tc>
        <w:tc>
          <w:tcPr>
            <w:tcW w:w="1333" w:type="dxa"/>
            <w:tcBorders>
              <w:top w:val="nil"/>
              <w:left w:val="nil"/>
              <w:bottom w:val="single" w:sz="4" w:space="0" w:color="auto"/>
              <w:right w:val="single" w:sz="4" w:space="0" w:color="auto"/>
            </w:tcBorders>
            <w:shd w:val="clear" w:color="auto" w:fill="auto"/>
            <w:tcMar>
              <w:left w:w="72" w:type="dxa"/>
              <w:right w:w="72" w:type="dxa"/>
            </w:tcMar>
          </w:tcPr>
          <w:p w14:paraId="5651717B" w14:textId="32056950" w:rsidR="00B6583B" w:rsidRPr="002B0CD7" w:rsidRDefault="00125EB1" w:rsidP="00C271E1">
            <w:pPr>
              <w:jc w:val="center"/>
              <w:rPr>
                <w:rFonts w:asciiTheme="majorBidi" w:hAnsiTheme="majorBidi" w:cstheme="majorBidi"/>
                <w:sz w:val="20"/>
                <w:szCs w:val="20"/>
              </w:rPr>
            </w:pPr>
            <w:r>
              <w:rPr>
                <w:rFonts w:asciiTheme="majorBidi" w:hAnsiTheme="majorBidi"/>
                <w:sz w:val="20"/>
              </w:rPr>
              <w:t>12</w:t>
            </w:r>
          </w:p>
        </w:tc>
        <w:tc>
          <w:tcPr>
            <w:tcW w:w="2581" w:type="dxa"/>
            <w:tcBorders>
              <w:top w:val="nil"/>
              <w:left w:val="nil"/>
              <w:bottom w:val="single" w:sz="4" w:space="0" w:color="auto"/>
              <w:right w:val="single" w:sz="4" w:space="0" w:color="auto"/>
            </w:tcBorders>
            <w:shd w:val="clear" w:color="auto" w:fill="auto"/>
            <w:tcMar>
              <w:left w:w="72" w:type="dxa"/>
              <w:right w:w="72" w:type="dxa"/>
            </w:tcMar>
          </w:tcPr>
          <w:p w14:paraId="550C5E6A" w14:textId="77777777" w:rsidR="00226013" w:rsidRPr="002B0CD7" w:rsidRDefault="00226013" w:rsidP="00B6583B">
            <w:pPr>
              <w:jc w:val="left"/>
              <w:rPr>
                <w:rFonts w:asciiTheme="majorBidi" w:hAnsiTheme="majorBidi" w:cstheme="majorBidi"/>
                <w:sz w:val="20"/>
                <w:szCs w:val="20"/>
              </w:rPr>
            </w:pPr>
            <w:r>
              <w:rPr>
                <w:rFonts w:asciiTheme="majorBidi" w:hAnsiTheme="majorBidi"/>
                <w:sz w:val="20"/>
              </w:rPr>
              <w:t xml:space="preserve">i) 12 meses de demora </w:t>
            </w:r>
          </w:p>
          <w:p w14:paraId="0D7B5C45" w14:textId="26AE6F90" w:rsidR="00B6583B" w:rsidRPr="002B0CD7" w:rsidRDefault="00226013" w:rsidP="00B6583B">
            <w:pPr>
              <w:jc w:val="left"/>
              <w:rPr>
                <w:rFonts w:asciiTheme="majorBidi" w:hAnsiTheme="majorBidi" w:cstheme="majorBidi"/>
                <w:sz w:val="20"/>
                <w:szCs w:val="20"/>
              </w:rPr>
            </w:pPr>
            <w:r>
              <w:rPr>
                <w:rFonts w:asciiTheme="majorBidi" w:hAnsiTheme="majorBidi"/>
                <w:sz w:val="20"/>
              </w:rPr>
              <w:t>ii) Demora en la ejecución del proyecto debido al cambio en la gestión de la unidad nacional del ozono (DNO), lo que ha provocado demoras en la presentación de los informes de progreso y financieros</w:t>
            </w:r>
          </w:p>
        </w:tc>
        <w:tc>
          <w:tcPr>
            <w:tcW w:w="4040" w:type="dxa"/>
            <w:tcBorders>
              <w:top w:val="nil"/>
              <w:left w:val="nil"/>
              <w:bottom w:val="single" w:sz="4" w:space="0" w:color="auto"/>
              <w:right w:val="single" w:sz="4" w:space="0" w:color="auto"/>
            </w:tcBorders>
            <w:shd w:val="clear" w:color="auto" w:fill="auto"/>
            <w:tcMar>
              <w:left w:w="72" w:type="dxa"/>
              <w:right w:w="72" w:type="dxa"/>
            </w:tcMar>
          </w:tcPr>
          <w:p w14:paraId="6163FE2B" w14:textId="77777777" w:rsidR="00226013" w:rsidRPr="002B0CD7" w:rsidRDefault="00226013" w:rsidP="00A15C6C">
            <w:pPr>
              <w:jc w:val="left"/>
              <w:rPr>
                <w:rFonts w:asciiTheme="majorBidi" w:hAnsiTheme="majorBidi" w:cstheme="majorBidi"/>
                <w:sz w:val="20"/>
                <w:szCs w:val="20"/>
              </w:rPr>
            </w:pPr>
            <w:r>
              <w:rPr>
                <w:rFonts w:asciiTheme="majorBidi" w:hAnsiTheme="majorBidi"/>
                <w:sz w:val="20"/>
              </w:rPr>
              <w:t xml:space="preserve">i) Pedir al PNUMA que informe a la 92ª reunión acerca de este proyecto con demoras en la ejecución </w:t>
            </w:r>
          </w:p>
          <w:p w14:paraId="508F7BB6" w14:textId="57EFB38C" w:rsidR="00B6583B" w:rsidRPr="002B0CD7" w:rsidRDefault="00226013" w:rsidP="00A15C6C">
            <w:pPr>
              <w:jc w:val="left"/>
              <w:rPr>
                <w:rFonts w:asciiTheme="majorBidi" w:hAnsiTheme="majorBidi" w:cstheme="majorBidi"/>
                <w:sz w:val="20"/>
                <w:szCs w:val="20"/>
              </w:rPr>
            </w:pPr>
            <w:r>
              <w:rPr>
                <w:rFonts w:asciiTheme="majorBidi" w:hAnsiTheme="majorBidi"/>
                <w:sz w:val="20"/>
              </w:rPr>
              <w:t>ii) Pedir al PNUMA que presente un informe de situación a la 92ª reunión sobre el estado de presentación de los informes de progreso y financieros</w:t>
            </w:r>
          </w:p>
        </w:tc>
      </w:tr>
      <w:tr w:rsidR="00536764" w:rsidRPr="002B0CD7" w14:paraId="3A32FF7B" w14:textId="77777777" w:rsidTr="00536764">
        <w:trPr>
          <w:trHeight w:val="528"/>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tcPr>
          <w:p w14:paraId="47F6909D" w14:textId="77777777" w:rsidR="00754E56" w:rsidRPr="002B0CD7" w:rsidRDefault="00754E56" w:rsidP="000543BA">
            <w:pPr>
              <w:jc w:val="left"/>
              <w:rPr>
                <w:rFonts w:asciiTheme="majorBidi" w:hAnsiTheme="majorBidi" w:cstheme="majorBidi"/>
                <w:sz w:val="20"/>
                <w:szCs w:val="20"/>
              </w:rPr>
            </w:pPr>
            <w:r>
              <w:rPr>
                <w:rFonts w:asciiTheme="majorBidi" w:hAnsiTheme="majorBidi"/>
                <w:sz w:val="20"/>
              </w:rPr>
              <w:t>Dominica</w:t>
            </w:r>
          </w:p>
          <w:p w14:paraId="5916C002" w14:textId="77777777" w:rsidR="00754E56" w:rsidRPr="002B0CD7" w:rsidRDefault="00754E56" w:rsidP="000543BA">
            <w:pPr>
              <w:jc w:val="left"/>
              <w:rPr>
                <w:rFonts w:asciiTheme="majorBidi" w:hAnsiTheme="majorBidi" w:cstheme="majorBidi"/>
                <w:sz w:val="20"/>
                <w:szCs w:val="20"/>
              </w:rPr>
            </w:pPr>
            <w:r>
              <w:rPr>
                <w:rFonts w:asciiTheme="majorBidi" w:hAnsiTheme="majorBidi"/>
                <w:sz w:val="20"/>
              </w:rPr>
              <w:t>DMI/SEV/80/INS/23</w:t>
            </w:r>
          </w:p>
        </w:tc>
        <w:tc>
          <w:tcPr>
            <w:tcW w:w="3984" w:type="dxa"/>
            <w:tcBorders>
              <w:top w:val="nil"/>
              <w:left w:val="nil"/>
              <w:bottom w:val="single" w:sz="4" w:space="0" w:color="auto"/>
              <w:right w:val="single" w:sz="4" w:space="0" w:color="auto"/>
            </w:tcBorders>
            <w:shd w:val="clear" w:color="auto" w:fill="auto"/>
            <w:tcMar>
              <w:left w:w="72" w:type="dxa"/>
              <w:right w:w="72" w:type="dxa"/>
            </w:tcMar>
          </w:tcPr>
          <w:p w14:paraId="58D0F8EC" w14:textId="77777777" w:rsidR="00754E56" w:rsidRPr="002B0CD7" w:rsidRDefault="00754E56" w:rsidP="000543BA">
            <w:pPr>
              <w:jc w:val="left"/>
              <w:rPr>
                <w:rFonts w:asciiTheme="majorBidi" w:hAnsiTheme="majorBidi" w:cstheme="majorBidi"/>
                <w:sz w:val="20"/>
                <w:szCs w:val="20"/>
              </w:rPr>
            </w:pPr>
            <w:r>
              <w:rPr>
                <w:rFonts w:asciiTheme="majorBidi" w:hAnsiTheme="majorBidi"/>
                <w:sz w:val="20"/>
              </w:rPr>
              <w:t>Ayuda de emergencia adicional para el fortalecimiento institucional</w:t>
            </w:r>
          </w:p>
        </w:tc>
        <w:tc>
          <w:tcPr>
            <w:tcW w:w="1333" w:type="dxa"/>
            <w:tcBorders>
              <w:top w:val="nil"/>
              <w:left w:val="nil"/>
              <w:bottom w:val="single" w:sz="4" w:space="0" w:color="auto"/>
              <w:right w:val="single" w:sz="4" w:space="0" w:color="auto"/>
            </w:tcBorders>
            <w:shd w:val="clear" w:color="auto" w:fill="auto"/>
            <w:tcMar>
              <w:left w:w="72" w:type="dxa"/>
              <w:right w:w="72" w:type="dxa"/>
            </w:tcMar>
          </w:tcPr>
          <w:p w14:paraId="63EA5AA9" w14:textId="77777777" w:rsidR="00754E56" w:rsidRPr="002B0CD7" w:rsidRDefault="00754E56" w:rsidP="000543BA">
            <w:pPr>
              <w:jc w:val="center"/>
              <w:rPr>
                <w:rFonts w:asciiTheme="majorBidi" w:hAnsiTheme="majorBidi" w:cstheme="majorBidi"/>
                <w:sz w:val="20"/>
                <w:szCs w:val="20"/>
              </w:rPr>
            </w:pPr>
            <w:r>
              <w:rPr>
                <w:rFonts w:asciiTheme="majorBidi" w:hAnsiTheme="majorBidi"/>
                <w:sz w:val="20"/>
              </w:rPr>
              <w:t>0</w:t>
            </w:r>
          </w:p>
        </w:tc>
        <w:tc>
          <w:tcPr>
            <w:tcW w:w="2581" w:type="dxa"/>
            <w:tcBorders>
              <w:top w:val="nil"/>
              <w:left w:val="nil"/>
              <w:bottom w:val="single" w:sz="4" w:space="0" w:color="auto"/>
              <w:right w:val="single" w:sz="4" w:space="0" w:color="auto"/>
            </w:tcBorders>
            <w:shd w:val="clear" w:color="auto" w:fill="auto"/>
            <w:tcMar>
              <w:left w:w="72" w:type="dxa"/>
              <w:right w:w="72" w:type="dxa"/>
            </w:tcMar>
          </w:tcPr>
          <w:p w14:paraId="30A4F8EF" w14:textId="77777777" w:rsidR="00754E56" w:rsidRPr="002B0CD7" w:rsidRDefault="00754E56" w:rsidP="000543BA">
            <w:pPr>
              <w:jc w:val="left"/>
              <w:rPr>
                <w:rFonts w:asciiTheme="majorBidi" w:hAnsiTheme="majorBidi" w:cstheme="majorBidi"/>
                <w:sz w:val="20"/>
                <w:szCs w:val="20"/>
              </w:rPr>
            </w:pPr>
            <w:r>
              <w:rPr>
                <w:rFonts w:asciiTheme="majorBidi" w:hAnsiTheme="majorBidi"/>
                <w:sz w:val="20"/>
              </w:rPr>
              <w:t xml:space="preserve">Demora en la presentación de los informes finales de progreso y financieros </w:t>
            </w:r>
          </w:p>
        </w:tc>
        <w:tc>
          <w:tcPr>
            <w:tcW w:w="4040" w:type="dxa"/>
            <w:tcBorders>
              <w:top w:val="nil"/>
              <w:left w:val="nil"/>
              <w:bottom w:val="single" w:sz="4" w:space="0" w:color="auto"/>
              <w:right w:val="single" w:sz="4" w:space="0" w:color="auto"/>
            </w:tcBorders>
            <w:shd w:val="clear" w:color="auto" w:fill="auto"/>
            <w:tcMar>
              <w:left w:w="72" w:type="dxa"/>
              <w:right w:w="72" w:type="dxa"/>
            </w:tcMar>
          </w:tcPr>
          <w:p w14:paraId="43EEC61C" w14:textId="77777777" w:rsidR="00754E56" w:rsidRPr="002B0CD7" w:rsidRDefault="00754E56" w:rsidP="000543BA">
            <w:pPr>
              <w:jc w:val="left"/>
              <w:rPr>
                <w:rFonts w:asciiTheme="majorBidi" w:hAnsiTheme="majorBidi" w:cstheme="majorBidi"/>
                <w:sz w:val="20"/>
                <w:szCs w:val="20"/>
              </w:rPr>
            </w:pPr>
            <w:r>
              <w:rPr>
                <w:rFonts w:asciiTheme="majorBidi" w:hAnsiTheme="majorBidi"/>
                <w:sz w:val="20"/>
              </w:rPr>
              <w:t>Pedir al PNUMA que presente un informe de situación a la 92ª reunión sobre el estado de presentación de los informes finales de progreso y financieros</w:t>
            </w:r>
          </w:p>
        </w:tc>
      </w:tr>
      <w:tr w:rsidR="00536764" w:rsidRPr="002B0CD7" w14:paraId="45950F8D" w14:textId="77777777" w:rsidTr="00536764">
        <w:trPr>
          <w:trHeight w:val="279"/>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F8343CD" w14:textId="77777777" w:rsidR="00536764" w:rsidRPr="002B0CD7" w:rsidRDefault="00754E56" w:rsidP="000543BA">
            <w:pPr>
              <w:jc w:val="left"/>
              <w:rPr>
                <w:rFonts w:asciiTheme="majorBidi" w:hAnsiTheme="majorBidi" w:cstheme="majorBidi"/>
                <w:sz w:val="20"/>
                <w:szCs w:val="20"/>
              </w:rPr>
            </w:pPr>
            <w:r>
              <w:rPr>
                <w:rFonts w:asciiTheme="majorBidi" w:hAnsiTheme="majorBidi"/>
                <w:sz w:val="20"/>
              </w:rPr>
              <w:t>Dominica</w:t>
            </w:r>
          </w:p>
          <w:p w14:paraId="517FED52" w14:textId="265B16B7" w:rsidR="00754E56" w:rsidRPr="002B0CD7" w:rsidRDefault="00754E56" w:rsidP="000543BA">
            <w:pPr>
              <w:jc w:val="left"/>
              <w:rPr>
                <w:rFonts w:asciiTheme="majorBidi" w:hAnsiTheme="majorBidi" w:cstheme="majorBidi"/>
                <w:sz w:val="20"/>
                <w:szCs w:val="20"/>
              </w:rPr>
            </w:pPr>
            <w:r>
              <w:rPr>
                <w:rFonts w:asciiTheme="majorBidi" w:hAnsiTheme="majorBidi"/>
                <w:sz w:val="20"/>
              </w:rPr>
              <w:t>DMI/SEV/80/TAS/01+</w:t>
            </w:r>
          </w:p>
        </w:tc>
        <w:tc>
          <w:tcPr>
            <w:tcW w:w="3984" w:type="dxa"/>
            <w:tcBorders>
              <w:top w:val="nil"/>
              <w:left w:val="nil"/>
              <w:bottom w:val="single" w:sz="4" w:space="0" w:color="auto"/>
              <w:right w:val="single" w:sz="4" w:space="0" w:color="auto"/>
            </w:tcBorders>
            <w:shd w:val="clear" w:color="auto" w:fill="auto"/>
            <w:tcMar>
              <w:left w:w="72" w:type="dxa"/>
              <w:right w:w="72" w:type="dxa"/>
            </w:tcMar>
            <w:hideMark/>
          </w:tcPr>
          <w:p w14:paraId="33C04240" w14:textId="77777777" w:rsidR="00754E56" w:rsidRPr="002B0CD7" w:rsidRDefault="00754E56" w:rsidP="000543BA">
            <w:pPr>
              <w:jc w:val="left"/>
              <w:rPr>
                <w:rFonts w:asciiTheme="majorBidi" w:hAnsiTheme="majorBidi" w:cstheme="majorBidi"/>
                <w:sz w:val="20"/>
                <w:szCs w:val="20"/>
              </w:rPr>
            </w:pPr>
            <w:r>
              <w:rPr>
                <w:rFonts w:asciiTheme="majorBidi" w:hAnsiTheme="majorBidi"/>
                <w:sz w:val="20"/>
              </w:rPr>
              <w:t>Actividades de apoyo para la reducción de los HFC</w:t>
            </w:r>
          </w:p>
        </w:tc>
        <w:tc>
          <w:tcPr>
            <w:tcW w:w="1333" w:type="dxa"/>
            <w:tcBorders>
              <w:top w:val="nil"/>
              <w:left w:val="nil"/>
              <w:bottom w:val="single" w:sz="4" w:space="0" w:color="auto"/>
              <w:right w:val="single" w:sz="4" w:space="0" w:color="auto"/>
            </w:tcBorders>
            <w:shd w:val="clear" w:color="auto" w:fill="auto"/>
            <w:tcMar>
              <w:left w:w="72" w:type="dxa"/>
              <w:right w:w="72" w:type="dxa"/>
            </w:tcMar>
            <w:hideMark/>
          </w:tcPr>
          <w:p w14:paraId="71BA5475" w14:textId="77777777" w:rsidR="00754E56" w:rsidRPr="002B0CD7" w:rsidRDefault="00754E56" w:rsidP="000543BA">
            <w:pPr>
              <w:jc w:val="center"/>
              <w:rPr>
                <w:rFonts w:asciiTheme="majorBidi" w:hAnsiTheme="majorBidi" w:cstheme="majorBidi"/>
                <w:sz w:val="20"/>
                <w:szCs w:val="20"/>
              </w:rPr>
            </w:pPr>
            <w:r>
              <w:rPr>
                <w:rFonts w:asciiTheme="majorBidi" w:hAnsiTheme="majorBidi"/>
                <w:sz w:val="20"/>
              </w:rPr>
              <w:t>0</w:t>
            </w:r>
          </w:p>
        </w:tc>
        <w:tc>
          <w:tcPr>
            <w:tcW w:w="2581" w:type="dxa"/>
            <w:tcBorders>
              <w:top w:val="nil"/>
              <w:left w:val="nil"/>
              <w:bottom w:val="single" w:sz="4" w:space="0" w:color="auto"/>
              <w:right w:val="single" w:sz="4" w:space="0" w:color="auto"/>
            </w:tcBorders>
            <w:shd w:val="clear" w:color="auto" w:fill="auto"/>
            <w:tcMar>
              <w:left w:w="72" w:type="dxa"/>
              <w:right w:w="72" w:type="dxa"/>
            </w:tcMar>
            <w:hideMark/>
          </w:tcPr>
          <w:p w14:paraId="14470A16" w14:textId="77777777" w:rsidR="00754E56" w:rsidRPr="002B0CD7" w:rsidRDefault="00754E56" w:rsidP="000543BA">
            <w:pPr>
              <w:jc w:val="left"/>
              <w:rPr>
                <w:rFonts w:asciiTheme="majorBidi" w:hAnsiTheme="majorBidi" w:cstheme="majorBidi"/>
                <w:sz w:val="20"/>
                <w:szCs w:val="20"/>
              </w:rPr>
            </w:pPr>
            <w:r>
              <w:rPr>
                <w:rFonts w:asciiTheme="majorBidi" w:hAnsiTheme="majorBidi"/>
                <w:sz w:val="20"/>
              </w:rPr>
              <w:t>i) 18 meses de demora</w:t>
            </w:r>
          </w:p>
          <w:p w14:paraId="045AB1F5" w14:textId="053895DC" w:rsidR="00754E56" w:rsidRPr="002B0CD7" w:rsidRDefault="00754E56" w:rsidP="000543BA">
            <w:pPr>
              <w:jc w:val="left"/>
              <w:rPr>
                <w:rFonts w:asciiTheme="majorBidi" w:hAnsiTheme="majorBidi" w:cstheme="majorBidi"/>
                <w:sz w:val="20"/>
                <w:szCs w:val="20"/>
              </w:rPr>
            </w:pPr>
            <w:r>
              <w:rPr>
                <w:rFonts w:asciiTheme="majorBidi" w:hAnsiTheme="majorBidi"/>
                <w:sz w:val="20"/>
              </w:rPr>
              <w:t>ii) Demora en la presentación de los informes finales de progreso y financieros</w:t>
            </w:r>
          </w:p>
        </w:tc>
        <w:tc>
          <w:tcPr>
            <w:tcW w:w="4040" w:type="dxa"/>
            <w:tcBorders>
              <w:top w:val="nil"/>
              <w:left w:val="nil"/>
              <w:bottom w:val="single" w:sz="4" w:space="0" w:color="auto"/>
              <w:right w:val="single" w:sz="4" w:space="0" w:color="auto"/>
            </w:tcBorders>
            <w:shd w:val="clear" w:color="auto" w:fill="auto"/>
            <w:tcMar>
              <w:left w:w="72" w:type="dxa"/>
              <w:right w:w="72" w:type="dxa"/>
            </w:tcMar>
            <w:hideMark/>
          </w:tcPr>
          <w:p w14:paraId="2669ADD1" w14:textId="77777777" w:rsidR="00754E56" w:rsidRPr="002B0CD7" w:rsidRDefault="00754E56" w:rsidP="000543BA">
            <w:pPr>
              <w:jc w:val="left"/>
              <w:rPr>
                <w:rFonts w:asciiTheme="majorBidi" w:hAnsiTheme="majorBidi" w:cstheme="majorBidi"/>
                <w:sz w:val="20"/>
                <w:szCs w:val="20"/>
              </w:rPr>
            </w:pPr>
            <w:r>
              <w:rPr>
                <w:rFonts w:asciiTheme="majorBidi" w:hAnsiTheme="majorBidi"/>
                <w:sz w:val="20"/>
              </w:rPr>
              <w:t>i) Pedir al PNUMA que informe a la 92ª reunión acerca de este proyecto con demoras en la ejecución</w:t>
            </w:r>
          </w:p>
          <w:p w14:paraId="3F3DEC0A" w14:textId="6B4C44DB" w:rsidR="00754E56" w:rsidRPr="002B0CD7" w:rsidRDefault="00754E56" w:rsidP="000543BA">
            <w:pPr>
              <w:jc w:val="left"/>
              <w:rPr>
                <w:rFonts w:asciiTheme="majorBidi" w:hAnsiTheme="majorBidi" w:cstheme="majorBidi"/>
                <w:sz w:val="20"/>
                <w:szCs w:val="20"/>
              </w:rPr>
            </w:pPr>
            <w:r>
              <w:rPr>
                <w:rFonts w:asciiTheme="majorBidi" w:hAnsiTheme="majorBidi"/>
                <w:sz w:val="20"/>
              </w:rPr>
              <w:t>ii) Pedir al PNUMA que presente un informe de situación a la 92ª reunión sobre el estado de presentación de los informes finales de progreso y financieros</w:t>
            </w:r>
          </w:p>
        </w:tc>
      </w:tr>
      <w:tr w:rsidR="00536764" w:rsidRPr="002B0CD7" w14:paraId="78F918A7" w14:textId="77777777" w:rsidTr="00536764">
        <w:trPr>
          <w:trHeight w:val="528"/>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tcPr>
          <w:p w14:paraId="02827EDA" w14:textId="77777777" w:rsidR="00754E56" w:rsidRPr="002B0CD7" w:rsidRDefault="00754E56" w:rsidP="000543BA">
            <w:pPr>
              <w:jc w:val="left"/>
              <w:rPr>
                <w:rFonts w:asciiTheme="majorBidi" w:hAnsiTheme="majorBidi" w:cstheme="majorBidi"/>
                <w:sz w:val="20"/>
                <w:szCs w:val="20"/>
              </w:rPr>
            </w:pPr>
            <w:r>
              <w:rPr>
                <w:rFonts w:asciiTheme="majorBidi" w:hAnsiTheme="majorBidi"/>
                <w:sz w:val="20"/>
              </w:rPr>
              <w:t>Dominica</w:t>
            </w:r>
          </w:p>
          <w:p w14:paraId="63491083" w14:textId="77777777" w:rsidR="00754E56" w:rsidRPr="002B0CD7" w:rsidRDefault="00754E56" w:rsidP="000543BA">
            <w:pPr>
              <w:jc w:val="left"/>
              <w:rPr>
                <w:rFonts w:asciiTheme="majorBidi" w:hAnsiTheme="majorBidi" w:cstheme="majorBidi"/>
                <w:sz w:val="20"/>
                <w:szCs w:val="20"/>
              </w:rPr>
            </w:pPr>
            <w:r>
              <w:rPr>
                <w:rFonts w:asciiTheme="majorBidi" w:hAnsiTheme="majorBidi"/>
                <w:sz w:val="20"/>
              </w:rPr>
              <w:t>DMI/SEV/81/INS/24</w:t>
            </w:r>
          </w:p>
        </w:tc>
        <w:tc>
          <w:tcPr>
            <w:tcW w:w="3984" w:type="dxa"/>
            <w:tcBorders>
              <w:top w:val="nil"/>
              <w:left w:val="nil"/>
              <w:bottom w:val="single" w:sz="4" w:space="0" w:color="auto"/>
              <w:right w:val="single" w:sz="4" w:space="0" w:color="auto"/>
            </w:tcBorders>
            <w:shd w:val="clear" w:color="auto" w:fill="auto"/>
            <w:tcMar>
              <w:left w:w="72" w:type="dxa"/>
              <w:right w:w="72" w:type="dxa"/>
            </w:tcMar>
          </w:tcPr>
          <w:p w14:paraId="050B6EF3" w14:textId="77777777" w:rsidR="00754E56" w:rsidRPr="002B0CD7" w:rsidRDefault="00754E56" w:rsidP="000543BA">
            <w:pPr>
              <w:jc w:val="left"/>
              <w:rPr>
                <w:rFonts w:asciiTheme="majorBidi" w:hAnsiTheme="majorBidi" w:cstheme="majorBidi"/>
                <w:sz w:val="20"/>
                <w:szCs w:val="20"/>
              </w:rPr>
            </w:pPr>
            <w:r>
              <w:rPr>
                <w:rFonts w:asciiTheme="majorBidi" w:hAnsiTheme="majorBidi"/>
                <w:sz w:val="20"/>
              </w:rPr>
              <w:t>Prórroga del proyecto de fortalecimiento institucional (etapa VII: 6/2018-5/2020)</w:t>
            </w:r>
          </w:p>
        </w:tc>
        <w:tc>
          <w:tcPr>
            <w:tcW w:w="1333" w:type="dxa"/>
            <w:tcBorders>
              <w:top w:val="nil"/>
              <w:left w:val="nil"/>
              <w:bottom w:val="single" w:sz="4" w:space="0" w:color="auto"/>
              <w:right w:val="single" w:sz="4" w:space="0" w:color="auto"/>
            </w:tcBorders>
            <w:shd w:val="clear" w:color="auto" w:fill="auto"/>
            <w:tcMar>
              <w:left w:w="72" w:type="dxa"/>
              <w:right w:w="72" w:type="dxa"/>
            </w:tcMar>
          </w:tcPr>
          <w:p w14:paraId="22AC2656" w14:textId="77777777" w:rsidR="00754E56" w:rsidRPr="002B0CD7" w:rsidRDefault="00754E56" w:rsidP="000543BA">
            <w:pPr>
              <w:jc w:val="center"/>
              <w:rPr>
                <w:rFonts w:asciiTheme="majorBidi" w:hAnsiTheme="majorBidi" w:cstheme="majorBidi"/>
                <w:sz w:val="20"/>
                <w:szCs w:val="20"/>
              </w:rPr>
            </w:pPr>
            <w:r>
              <w:rPr>
                <w:rFonts w:asciiTheme="majorBidi" w:hAnsiTheme="majorBidi"/>
                <w:sz w:val="20"/>
              </w:rPr>
              <w:t>0</w:t>
            </w:r>
          </w:p>
        </w:tc>
        <w:tc>
          <w:tcPr>
            <w:tcW w:w="2581" w:type="dxa"/>
            <w:tcBorders>
              <w:top w:val="nil"/>
              <w:left w:val="nil"/>
              <w:bottom w:val="single" w:sz="4" w:space="0" w:color="auto"/>
              <w:right w:val="single" w:sz="4" w:space="0" w:color="auto"/>
            </w:tcBorders>
            <w:shd w:val="clear" w:color="auto" w:fill="auto"/>
            <w:tcMar>
              <w:left w:w="72" w:type="dxa"/>
              <w:right w:w="72" w:type="dxa"/>
            </w:tcMar>
          </w:tcPr>
          <w:p w14:paraId="414784B6" w14:textId="77777777" w:rsidR="00754E56" w:rsidRPr="002B0CD7" w:rsidRDefault="00754E56" w:rsidP="000543BA">
            <w:pPr>
              <w:jc w:val="left"/>
              <w:rPr>
                <w:rFonts w:asciiTheme="majorBidi" w:hAnsiTheme="majorBidi" w:cstheme="majorBidi"/>
                <w:sz w:val="20"/>
                <w:szCs w:val="20"/>
              </w:rPr>
            </w:pPr>
            <w:r>
              <w:rPr>
                <w:rFonts w:asciiTheme="majorBidi" w:hAnsiTheme="majorBidi"/>
                <w:sz w:val="20"/>
              </w:rPr>
              <w:t>Demora en la ejecución del proyecto y en los informes financieros debido a cambios en las normas administrativas del proyecto</w:t>
            </w:r>
          </w:p>
        </w:tc>
        <w:tc>
          <w:tcPr>
            <w:tcW w:w="4040" w:type="dxa"/>
            <w:tcBorders>
              <w:top w:val="nil"/>
              <w:left w:val="nil"/>
              <w:bottom w:val="single" w:sz="4" w:space="0" w:color="auto"/>
              <w:right w:val="single" w:sz="4" w:space="0" w:color="auto"/>
            </w:tcBorders>
            <w:shd w:val="clear" w:color="auto" w:fill="auto"/>
            <w:tcMar>
              <w:left w:w="72" w:type="dxa"/>
              <w:right w:w="72" w:type="dxa"/>
            </w:tcMar>
          </w:tcPr>
          <w:p w14:paraId="6FBB214A" w14:textId="77777777" w:rsidR="00754E56" w:rsidRPr="002B0CD7" w:rsidRDefault="00754E56" w:rsidP="000543BA">
            <w:pPr>
              <w:jc w:val="left"/>
              <w:rPr>
                <w:rFonts w:asciiTheme="majorBidi" w:hAnsiTheme="majorBidi" w:cstheme="majorBidi"/>
                <w:sz w:val="20"/>
                <w:szCs w:val="20"/>
              </w:rPr>
            </w:pPr>
            <w:r>
              <w:rPr>
                <w:rFonts w:asciiTheme="majorBidi" w:hAnsiTheme="majorBidi"/>
                <w:sz w:val="20"/>
              </w:rPr>
              <w:t>Pedir al PNUMA que presente un informe de situación a la 92ª reunión sobre el estado de presentación de los informes de progreso y financieros</w:t>
            </w:r>
          </w:p>
        </w:tc>
      </w:tr>
      <w:tr w:rsidR="00536764" w:rsidRPr="002B0CD7" w14:paraId="7096D050" w14:textId="77777777" w:rsidTr="00536764">
        <w:trPr>
          <w:trHeight w:val="528"/>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tcPr>
          <w:p w14:paraId="09BB3F2C" w14:textId="51ED4129" w:rsidR="008D4E6A" w:rsidRPr="002B0CD7" w:rsidRDefault="008D4E6A" w:rsidP="00B6583B">
            <w:pPr>
              <w:jc w:val="left"/>
              <w:rPr>
                <w:rFonts w:asciiTheme="majorBidi" w:hAnsiTheme="majorBidi" w:cstheme="majorBidi"/>
                <w:sz w:val="20"/>
                <w:szCs w:val="20"/>
              </w:rPr>
            </w:pPr>
            <w:r>
              <w:rPr>
                <w:rFonts w:asciiTheme="majorBidi" w:hAnsiTheme="majorBidi"/>
                <w:sz w:val="20"/>
              </w:rPr>
              <w:lastRenderedPageBreak/>
              <w:t>Dominica</w:t>
            </w:r>
          </w:p>
          <w:p w14:paraId="4F2FC894" w14:textId="4916C61E" w:rsidR="00B6583B" w:rsidRPr="002B0CD7" w:rsidRDefault="00B6583B" w:rsidP="00B6583B">
            <w:pPr>
              <w:jc w:val="left"/>
              <w:rPr>
                <w:rFonts w:asciiTheme="majorBidi" w:hAnsiTheme="majorBidi" w:cstheme="majorBidi"/>
                <w:sz w:val="20"/>
                <w:szCs w:val="20"/>
              </w:rPr>
            </w:pPr>
            <w:r>
              <w:rPr>
                <w:rFonts w:asciiTheme="majorBidi" w:hAnsiTheme="majorBidi"/>
                <w:sz w:val="20"/>
              </w:rPr>
              <w:t>DMI/PHA/84/TAS/25</w:t>
            </w:r>
          </w:p>
        </w:tc>
        <w:tc>
          <w:tcPr>
            <w:tcW w:w="3984" w:type="dxa"/>
            <w:tcBorders>
              <w:top w:val="nil"/>
              <w:left w:val="nil"/>
              <w:bottom w:val="single" w:sz="4" w:space="0" w:color="auto"/>
              <w:right w:val="single" w:sz="4" w:space="0" w:color="auto"/>
            </w:tcBorders>
            <w:shd w:val="clear" w:color="auto" w:fill="auto"/>
            <w:tcMar>
              <w:left w:w="72" w:type="dxa"/>
              <w:right w:w="72" w:type="dxa"/>
            </w:tcMar>
          </w:tcPr>
          <w:p w14:paraId="772EA5B6" w14:textId="1F842960" w:rsidR="00B6583B" w:rsidRPr="002B0CD7" w:rsidRDefault="00B6583B" w:rsidP="00A763C5">
            <w:pPr>
              <w:jc w:val="left"/>
              <w:rPr>
                <w:rFonts w:asciiTheme="majorBidi" w:hAnsiTheme="majorBidi" w:cstheme="majorBidi"/>
                <w:sz w:val="20"/>
                <w:szCs w:val="20"/>
              </w:rPr>
            </w:pPr>
            <w:r>
              <w:rPr>
                <w:rFonts w:asciiTheme="majorBidi" w:hAnsiTheme="majorBidi"/>
                <w:sz w:val="20"/>
              </w:rPr>
              <w:t>Plan de gestión de eliminación de los HCFC (etapa I, segundo tramo)</w:t>
            </w:r>
          </w:p>
        </w:tc>
        <w:tc>
          <w:tcPr>
            <w:tcW w:w="1333" w:type="dxa"/>
            <w:tcBorders>
              <w:top w:val="nil"/>
              <w:left w:val="nil"/>
              <w:bottom w:val="single" w:sz="4" w:space="0" w:color="auto"/>
              <w:right w:val="single" w:sz="4" w:space="0" w:color="auto"/>
            </w:tcBorders>
            <w:shd w:val="clear" w:color="auto" w:fill="auto"/>
            <w:tcMar>
              <w:left w:w="72" w:type="dxa"/>
              <w:right w:w="72" w:type="dxa"/>
            </w:tcMar>
          </w:tcPr>
          <w:p w14:paraId="5398300D" w14:textId="5E652299" w:rsidR="00B6583B" w:rsidRPr="002B0CD7" w:rsidRDefault="00125EB1" w:rsidP="00C271E1">
            <w:pPr>
              <w:jc w:val="center"/>
              <w:rPr>
                <w:rFonts w:asciiTheme="majorBidi" w:hAnsiTheme="majorBidi" w:cstheme="majorBidi"/>
                <w:sz w:val="20"/>
                <w:szCs w:val="20"/>
              </w:rPr>
            </w:pPr>
            <w:r>
              <w:rPr>
                <w:rFonts w:asciiTheme="majorBidi" w:hAnsiTheme="majorBidi"/>
                <w:sz w:val="20"/>
              </w:rPr>
              <w:t>0</w:t>
            </w:r>
          </w:p>
        </w:tc>
        <w:tc>
          <w:tcPr>
            <w:tcW w:w="2581" w:type="dxa"/>
            <w:tcBorders>
              <w:top w:val="nil"/>
              <w:left w:val="nil"/>
              <w:bottom w:val="single" w:sz="4" w:space="0" w:color="auto"/>
              <w:right w:val="single" w:sz="4" w:space="0" w:color="auto"/>
            </w:tcBorders>
            <w:shd w:val="clear" w:color="auto" w:fill="auto"/>
            <w:tcMar>
              <w:left w:w="72" w:type="dxa"/>
              <w:right w:w="72" w:type="dxa"/>
            </w:tcMar>
          </w:tcPr>
          <w:p w14:paraId="0ADE1695" w14:textId="77777777" w:rsidR="00966954" w:rsidRPr="002B0CD7" w:rsidRDefault="00966954" w:rsidP="00B6583B">
            <w:pPr>
              <w:jc w:val="left"/>
              <w:rPr>
                <w:rFonts w:asciiTheme="majorBidi" w:hAnsiTheme="majorBidi" w:cstheme="majorBidi"/>
                <w:sz w:val="20"/>
                <w:szCs w:val="20"/>
              </w:rPr>
            </w:pPr>
            <w:r>
              <w:rPr>
                <w:rFonts w:asciiTheme="majorBidi" w:hAnsiTheme="majorBidi"/>
                <w:sz w:val="20"/>
              </w:rPr>
              <w:t xml:space="preserve">i) 18 meses de demora </w:t>
            </w:r>
          </w:p>
          <w:p w14:paraId="10784329" w14:textId="19E746C5" w:rsidR="00B6583B" w:rsidRPr="002B0CD7" w:rsidRDefault="00966954" w:rsidP="00B6583B">
            <w:pPr>
              <w:jc w:val="left"/>
              <w:rPr>
                <w:rFonts w:asciiTheme="majorBidi" w:hAnsiTheme="majorBidi" w:cstheme="majorBidi"/>
                <w:sz w:val="20"/>
                <w:szCs w:val="20"/>
              </w:rPr>
            </w:pPr>
            <w:r>
              <w:rPr>
                <w:rFonts w:asciiTheme="majorBidi" w:hAnsiTheme="majorBidi"/>
                <w:sz w:val="20"/>
              </w:rPr>
              <w:t>ii) Demora en la ejecución del proyecto debido al cambio en la gestión de la DNO, lo que ha provocado demoras en la presentación de los informes de progreso y financieros</w:t>
            </w:r>
          </w:p>
        </w:tc>
        <w:tc>
          <w:tcPr>
            <w:tcW w:w="4040" w:type="dxa"/>
            <w:tcBorders>
              <w:top w:val="nil"/>
              <w:left w:val="nil"/>
              <w:bottom w:val="single" w:sz="4" w:space="0" w:color="auto"/>
              <w:right w:val="single" w:sz="4" w:space="0" w:color="auto"/>
            </w:tcBorders>
            <w:shd w:val="clear" w:color="auto" w:fill="auto"/>
            <w:tcMar>
              <w:left w:w="72" w:type="dxa"/>
              <w:right w:w="72" w:type="dxa"/>
            </w:tcMar>
          </w:tcPr>
          <w:p w14:paraId="1F83EB8C" w14:textId="77777777" w:rsidR="00966954" w:rsidRPr="002B0CD7" w:rsidRDefault="00966954" w:rsidP="00B6583B">
            <w:pPr>
              <w:jc w:val="left"/>
              <w:rPr>
                <w:rFonts w:asciiTheme="majorBidi" w:hAnsiTheme="majorBidi" w:cstheme="majorBidi"/>
                <w:sz w:val="20"/>
                <w:szCs w:val="20"/>
              </w:rPr>
            </w:pPr>
            <w:r>
              <w:rPr>
                <w:rFonts w:asciiTheme="majorBidi" w:hAnsiTheme="majorBidi"/>
                <w:sz w:val="20"/>
              </w:rPr>
              <w:t xml:space="preserve">i) Pedir al PNUMA que informe a la 92ª reunión acerca de este proyecto con demoras en la ejecución </w:t>
            </w:r>
          </w:p>
          <w:p w14:paraId="70B5269A" w14:textId="4C66012B" w:rsidR="00B6583B" w:rsidRPr="002B0CD7" w:rsidRDefault="00966954" w:rsidP="00B6583B">
            <w:pPr>
              <w:jc w:val="left"/>
              <w:rPr>
                <w:rFonts w:asciiTheme="majorBidi" w:hAnsiTheme="majorBidi" w:cstheme="majorBidi"/>
                <w:sz w:val="20"/>
                <w:szCs w:val="20"/>
              </w:rPr>
            </w:pPr>
            <w:r>
              <w:rPr>
                <w:rFonts w:asciiTheme="majorBidi" w:hAnsiTheme="majorBidi"/>
                <w:sz w:val="20"/>
              </w:rPr>
              <w:t>ii) Pedir al PNUMA que presente un informe de situación a la 92ª reunión sobre el estado de presentación de los informes de progreso y financieros</w:t>
            </w:r>
          </w:p>
        </w:tc>
      </w:tr>
      <w:tr w:rsidR="00536764" w:rsidRPr="002B0CD7" w14:paraId="491FCEEA" w14:textId="77777777" w:rsidTr="00536764">
        <w:trPr>
          <w:trHeight w:val="528"/>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tcPr>
          <w:p w14:paraId="27B76B19" w14:textId="3FE84044" w:rsidR="008D4E6A" w:rsidRPr="002B0CD7" w:rsidRDefault="008D4E6A" w:rsidP="00B6583B">
            <w:pPr>
              <w:jc w:val="left"/>
              <w:rPr>
                <w:rFonts w:asciiTheme="majorBidi" w:hAnsiTheme="majorBidi" w:cstheme="majorBidi"/>
                <w:sz w:val="20"/>
                <w:szCs w:val="20"/>
              </w:rPr>
            </w:pPr>
            <w:r>
              <w:rPr>
                <w:rFonts w:asciiTheme="majorBidi" w:hAnsiTheme="majorBidi"/>
                <w:sz w:val="20"/>
              </w:rPr>
              <w:t>Dominica</w:t>
            </w:r>
          </w:p>
          <w:p w14:paraId="5D85BFBF" w14:textId="6E900FB4" w:rsidR="00B6583B" w:rsidRPr="002B0CD7" w:rsidRDefault="00B6583B" w:rsidP="00B6583B">
            <w:pPr>
              <w:jc w:val="left"/>
              <w:rPr>
                <w:rFonts w:asciiTheme="majorBidi" w:hAnsiTheme="majorBidi" w:cstheme="majorBidi"/>
                <w:sz w:val="20"/>
                <w:szCs w:val="20"/>
              </w:rPr>
            </w:pPr>
            <w:r>
              <w:rPr>
                <w:rFonts w:asciiTheme="majorBidi" w:hAnsiTheme="majorBidi"/>
                <w:sz w:val="20"/>
              </w:rPr>
              <w:t>DMI/PHA/86/TAS/26</w:t>
            </w:r>
          </w:p>
        </w:tc>
        <w:tc>
          <w:tcPr>
            <w:tcW w:w="3984" w:type="dxa"/>
            <w:tcBorders>
              <w:top w:val="nil"/>
              <w:left w:val="nil"/>
              <w:bottom w:val="single" w:sz="4" w:space="0" w:color="auto"/>
              <w:right w:val="single" w:sz="4" w:space="0" w:color="auto"/>
            </w:tcBorders>
            <w:shd w:val="clear" w:color="auto" w:fill="auto"/>
            <w:tcMar>
              <w:left w:w="72" w:type="dxa"/>
              <w:right w:w="72" w:type="dxa"/>
            </w:tcMar>
          </w:tcPr>
          <w:p w14:paraId="6F19EDE8" w14:textId="66B70707" w:rsidR="00B6583B" w:rsidRPr="002B0CD7" w:rsidRDefault="00B6583B" w:rsidP="00A763C5">
            <w:pPr>
              <w:jc w:val="left"/>
              <w:rPr>
                <w:rFonts w:asciiTheme="majorBidi" w:hAnsiTheme="majorBidi" w:cstheme="majorBidi"/>
                <w:sz w:val="20"/>
                <w:szCs w:val="20"/>
              </w:rPr>
            </w:pPr>
            <w:r>
              <w:rPr>
                <w:rFonts w:asciiTheme="majorBidi" w:hAnsiTheme="majorBidi"/>
                <w:sz w:val="20"/>
              </w:rPr>
              <w:t>Informe de verificación sobre la ejecución de la etapa I del plan de gestión de la eliminación de los HCFC</w:t>
            </w:r>
          </w:p>
        </w:tc>
        <w:tc>
          <w:tcPr>
            <w:tcW w:w="1333" w:type="dxa"/>
            <w:tcBorders>
              <w:top w:val="nil"/>
              <w:left w:val="nil"/>
              <w:bottom w:val="single" w:sz="4" w:space="0" w:color="auto"/>
              <w:right w:val="single" w:sz="4" w:space="0" w:color="auto"/>
            </w:tcBorders>
            <w:shd w:val="clear" w:color="auto" w:fill="auto"/>
            <w:tcMar>
              <w:left w:w="72" w:type="dxa"/>
              <w:right w:w="72" w:type="dxa"/>
            </w:tcMar>
          </w:tcPr>
          <w:p w14:paraId="50C8D038" w14:textId="48E2456F" w:rsidR="00B6583B" w:rsidRPr="002B0CD7" w:rsidRDefault="00125EB1" w:rsidP="00C271E1">
            <w:pPr>
              <w:jc w:val="center"/>
              <w:rPr>
                <w:rFonts w:asciiTheme="majorBidi" w:hAnsiTheme="majorBidi" w:cstheme="majorBidi"/>
                <w:sz w:val="20"/>
                <w:szCs w:val="20"/>
              </w:rPr>
            </w:pPr>
            <w:r>
              <w:rPr>
                <w:rFonts w:asciiTheme="majorBidi" w:hAnsiTheme="majorBidi"/>
                <w:sz w:val="20"/>
              </w:rPr>
              <w:t>0</w:t>
            </w:r>
          </w:p>
        </w:tc>
        <w:tc>
          <w:tcPr>
            <w:tcW w:w="2581" w:type="dxa"/>
            <w:tcBorders>
              <w:top w:val="nil"/>
              <w:left w:val="nil"/>
              <w:bottom w:val="single" w:sz="4" w:space="0" w:color="auto"/>
              <w:right w:val="single" w:sz="4" w:space="0" w:color="auto"/>
            </w:tcBorders>
            <w:shd w:val="clear" w:color="auto" w:fill="auto"/>
            <w:tcMar>
              <w:left w:w="72" w:type="dxa"/>
              <w:right w:w="72" w:type="dxa"/>
            </w:tcMar>
          </w:tcPr>
          <w:p w14:paraId="42E8E6C2" w14:textId="4021E056" w:rsidR="00B6583B" w:rsidRPr="002B0CD7" w:rsidRDefault="00B6583B" w:rsidP="00B6583B">
            <w:pPr>
              <w:jc w:val="left"/>
              <w:rPr>
                <w:rFonts w:asciiTheme="majorBidi" w:hAnsiTheme="majorBidi" w:cstheme="majorBidi"/>
                <w:sz w:val="20"/>
                <w:szCs w:val="20"/>
              </w:rPr>
            </w:pPr>
            <w:r>
              <w:rPr>
                <w:rFonts w:asciiTheme="majorBidi" w:hAnsiTheme="majorBidi"/>
                <w:sz w:val="20"/>
              </w:rPr>
              <w:t>Demora en la preparación del informe de verificación debido a las demoras en la ejecución del PGEH</w:t>
            </w:r>
          </w:p>
        </w:tc>
        <w:tc>
          <w:tcPr>
            <w:tcW w:w="4040" w:type="dxa"/>
            <w:tcBorders>
              <w:top w:val="nil"/>
              <w:left w:val="nil"/>
              <w:bottom w:val="single" w:sz="4" w:space="0" w:color="auto"/>
              <w:right w:val="single" w:sz="4" w:space="0" w:color="auto"/>
            </w:tcBorders>
            <w:shd w:val="clear" w:color="auto" w:fill="auto"/>
            <w:tcMar>
              <w:left w:w="72" w:type="dxa"/>
              <w:right w:w="72" w:type="dxa"/>
            </w:tcMar>
          </w:tcPr>
          <w:p w14:paraId="7BE98853" w14:textId="57F55B61" w:rsidR="00B6583B" w:rsidRPr="002B0CD7" w:rsidRDefault="00B6583B" w:rsidP="00B6583B">
            <w:pPr>
              <w:jc w:val="left"/>
              <w:rPr>
                <w:rFonts w:asciiTheme="majorBidi" w:hAnsiTheme="majorBidi" w:cstheme="majorBidi"/>
                <w:sz w:val="20"/>
                <w:szCs w:val="20"/>
              </w:rPr>
            </w:pPr>
            <w:r>
              <w:rPr>
                <w:rFonts w:asciiTheme="majorBidi" w:hAnsiTheme="majorBidi"/>
                <w:sz w:val="20"/>
              </w:rPr>
              <w:t>Pedir al PNUMA que presente un informe de situación a la 92ª reunión sobre el estado de preparación de los informes de verificación</w:t>
            </w:r>
          </w:p>
        </w:tc>
      </w:tr>
      <w:tr w:rsidR="00536764" w:rsidRPr="002B0CD7" w14:paraId="37FF0277" w14:textId="77777777" w:rsidTr="00536764">
        <w:trPr>
          <w:trHeight w:val="228"/>
        </w:trPr>
        <w:tc>
          <w:tcPr>
            <w:tcW w:w="2367"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3298C62A" w14:textId="77777777" w:rsidR="00754E56" w:rsidRPr="002B0CD7" w:rsidRDefault="00754E56" w:rsidP="000543BA">
            <w:pPr>
              <w:jc w:val="left"/>
              <w:rPr>
                <w:rFonts w:asciiTheme="majorBidi" w:hAnsiTheme="majorBidi" w:cstheme="majorBidi"/>
                <w:sz w:val="20"/>
                <w:szCs w:val="20"/>
              </w:rPr>
            </w:pPr>
            <w:r>
              <w:rPr>
                <w:rFonts w:asciiTheme="majorBidi" w:hAnsiTheme="majorBidi"/>
                <w:sz w:val="20"/>
              </w:rPr>
              <w:t>Granada</w:t>
            </w:r>
          </w:p>
          <w:p w14:paraId="29F707A2" w14:textId="77777777" w:rsidR="00754E56" w:rsidRPr="002B0CD7" w:rsidRDefault="00754E56" w:rsidP="000543BA">
            <w:pPr>
              <w:jc w:val="left"/>
              <w:rPr>
                <w:rFonts w:asciiTheme="majorBidi" w:hAnsiTheme="majorBidi" w:cstheme="majorBidi"/>
                <w:sz w:val="20"/>
                <w:szCs w:val="20"/>
              </w:rPr>
            </w:pPr>
            <w:r>
              <w:rPr>
                <w:rFonts w:asciiTheme="majorBidi" w:hAnsiTheme="majorBidi"/>
                <w:sz w:val="20"/>
              </w:rPr>
              <w:t>GRN/SEV/87/INS/27</w:t>
            </w:r>
          </w:p>
        </w:tc>
        <w:tc>
          <w:tcPr>
            <w:tcW w:w="3984"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4ECAB8B" w14:textId="77777777" w:rsidR="00754E56" w:rsidRPr="002B0CD7" w:rsidRDefault="00754E56" w:rsidP="000543BA">
            <w:pPr>
              <w:jc w:val="left"/>
              <w:rPr>
                <w:rFonts w:asciiTheme="majorBidi" w:hAnsiTheme="majorBidi" w:cstheme="majorBidi"/>
                <w:sz w:val="20"/>
                <w:szCs w:val="20"/>
              </w:rPr>
            </w:pPr>
            <w:bookmarkStart w:id="2" w:name="_Hlk116920769"/>
            <w:r>
              <w:rPr>
                <w:rFonts w:asciiTheme="majorBidi" w:hAnsiTheme="majorBidi"/>
                <w:sz w:val="20"/>
              </w:rPr>
              <w:t>Prórroga del proyecto de fortalecimiento institucional (etapa VII: 7/2021-6/2023)</w:t>
            </w:r>
            <w:bookmarkEnd w:id="2"/>
          </w:p>
        </w:tc>
        <w:tc>
          <w:tcPr>
            <w:tcW w:w="1333"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67DB73C" w14:textId="77777777" w:rsidR="00754E56" w:rsidRPr="002B0CD7" w:rsidRDefault="00754E56" w:rsidP="000543BA">
            <w:pPr>
              <w:jc w:val="center"/>
              <w:rPr>
                <w:rFonts w:asciiTheme="majorBidi" w:hAnsiTheme="majorBidi" w:cstheme="majorBidi"/>
                <w:sz w:val="20"/>
                <w:szCs w:val="20"/>
              </w:rPr>
            </w:pPr>
            <w:r>
              <w:rPr>
                <w:rFonts w:asciiTheme="majorBidi" w:hAnsiTheme="majorBidi"/>
                <w:sz w:val="20"/>
              </w:rPr>
              <w:t>0</w:t>
            </w:r>
          </w:p>
        </w:tc>
        <w:tc>
          <w:tcPr>
            <w:tcW w:w="2581"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FEB3411" w14:textId="77777777" w:rsidR="00754E56" w:rsidRPr="002B0CD7" w:rsidRDefault="00754E56" w:rsidP="000543BA">
            <w:pPr>
              <w:jc w:val="left"/>
              <w:rPr>
                <w:rFonts w:asciiTheme="majorBidi" w:hAnsiTheme="majorBidi" w:cstheme="majorBidi"/>
                <w:sz w:val="20"/>
                <w:szCs w:val="20"/>
              </w:rPr>
            </w:pPr>
            <w:r>
              <w:rPr>
                <w:rFonts w:asciiTheme="majorBidi" w:hAnsiTheme="majorBidi"/>
                <w:sz w:val="20"/>
              </w:rPr>
              <w:t>Demora en la firma del acuerdo de financiación a pequeña escala para ejecución del proyecto</w:t>
            </w:r>
          </w:p>
        </w:tc>
        <w:tc>
          <w:tcPr>
            <w:tcW w:w="4040"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D393DA7" w14:textId="624A18B6" w:rsidR="00754E56" w:rsidRPr="002B0CD7" w:rsidRDefault="00754E56" w:rsidP="000543BA">
            <w:pPr>
              <w:jc w:val="left"/>
              <w:rPr>
                <w:rFonts w:asciiTheme="majorBidi" w:hAnsiTheme="majorBidi" w:cstheme="majorBidi"/>
                <w:sz w:val="20"/>
                <w:szCs w:val="20"/>
              </w:rPr>
            </w:pPr>
            <w:r>
              <w:rPr>
                <w:rFonts w:asciiTheme="majorBidi" w:hAnsiTheme="majorBidi"/>
                <w:sz w:val="20"/>
              </w:rPr>
              <w:t xml:space="preserve">Pedir al PNUMA que presente un informe de situación a la 92ª reunión sobre el estado de la firma del acuerdo de financiación a pequeña escala y primer desembolso </w:t>
            </w:r>
          </w:p>
        </w:tc>
      </w:tr>
      <w:tr w:rsidR="00536764" w:rsidRPr="002B0CD7" w14:paraId="058EF7AC" w14:textId="77777777" w:rsidTr="00536764">
        <w:trPr>
          <w:trHeight w:val="179"/>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512C4D7" w14:textId="77777777" w:rsidR="00536764" w:rsidRPr="002B0CD7" w:rsidRDefault="00B6583B" w:rsidP="00B6583B">
            <w:pPr>
              <w:ind w:right="-108"/>
              <w:jc w:val="left"/>
              <w:rPr>
                <w:rFonts w:asciiTheme="majorBidi" w:hAnsiTheme="majorBidi" w:cstheme="majorBidi"/>
                <w:sz w:val="20"/>
                <w:szCs w:val="20"/>
              </w:rPr>
            </w:pPr>
            <w:r>
              <w:rPr>
                <w:rFonts w:asciiTheme="majorBidi" w:hAnsiTheme="majorBidi"/>
                <w:sz w:val="20"/>
              </w:rPr>
              <w:t>Irán (República Islámica del)</w:t>
            </w:r>
          </w:p>
          <w:p w14:paraId="3C7D0FCE" w14:textId="70576D8E" w:rsidR="00B6583B" w:rsidRPr="002B0CD7" w:rsidRDefault="00B6583B" w:rsidP="00B6583B">
            <w:pPr>
              <w:ind w:right="-108"/>
              <w:jc w:val="left"/>
              <w:rPr>
                <w:rFonts w:asciiTheme="majorBidi" w:hAnsiTheme="majorBidi" w:cstheme="majorBidi"/>
                <w:sz w:val="20"/>
                <w:szCs w:val="20"/>
              </w:rPr>
            </w:pPr>
            <w:r>
              <w:rPr>
                <w:rFonts w:asciiTheme="majorBidi" w:hAnsiTheme="majorBidi"/>
                <w:sz w:val="20"/>
              </w:rPr>
              <w:t>IRA/PHA/84/TAS/234</w:t>
            </w:r>
          </w:p>
        </w:tc>
        <w:tc>
          <w:tcPr>
            <w:tcW w:w="3984" w:type="dxa"/>
            <w:tcBorders>
              <w:top w:val="nil"/>
              <w:left w:val="nil"/>
              <w:bottom w:val="single" w:sz="4" w:space="0" w:color="auto"/>
              <w:right w:val="single" w:sz="4" w:space="0" w:color="auto"/>
            </w:tcBorders>
            <w:shd w:val="clear" w:color="auto" w:fill="auto"/>
            <w:tcMar>
              <w:left w:w="72" w:type="dxa"/>
              <w:right w:w="72" w:type="dxa"/>
            </w:tcMar>
            <w:hideMark/>
          </w:tcPr>
          <w:p w14:paraId="24D4272E" w14:textId="77777777" w:rsidR="00B6583B" w:rsidRPr="002B0CD7" w:rsidRDefault="00B6583B" w:rsidP="00A763C5">
            <w:pPr>
              <w:jc w:val="left"/>
              <w:rPr>
                <w:rFonts w:asciiTheme="majorBidi" w:hAnsiTheme="majorBidi" w:cstheme="majorBidi"/>
                <w:sz w:val="20"/>
                <w:szCs w:val="20"/>
              </w:rPr>
            </w:pPr>
            <w:r>
              <w:rPr>
                <w:rFonts w:asciiTheme="majorBidi" w:hAnsiTheme="majorBidi"/>
                <w:sz w:val="20"/>
              </w:rPr>
              <w:t>Plan de gestión de la eliminación de los HCFC (etapa II, segundo tramo) (sector de servicio y mantenimiento de refrigeración)</w:t>
            </w:r>
          </w:p>
        </w:tc>
        <w:tc>
          <w:tcPr>
            <w:tcW w:w="1333" w:type="dxa"/>
            <w:tcBorders>
              <w:top w:val="nil"/>
              <w:left w:val="nil"/>
              <w:bottom w:val="single" w:sz="4" w:space="0" w:color="auto"/>
              <w:right w:val="single" w:sz="4" w:space="0" w:color="auto"/>
            </w:tcBorders>
            <w:shd w:val="clear" w:color="auto" w:fill="auto"/>
            <w:tcMar>
              <w:left w:w="72" w:type="dxa"/>
              <w:right w:w="72" w:type="dxa"/>
            </w:tcMar>
            <w:hideMark/>
          </w:tcPr>
          <w:p w14:paraId="79EFE547" w14:textId="316C4DF6" w:rsidR="00B6583B" w:rsidRPr="002B0CD7" w:rsidRDefault="00B6583B" w:rsidP="00C271E1">
            <w:pPr>
              <w:jc w:val="center"/>
              <w:rPr>
                <w:rFonts w:asciiTheme="majorBidi" w:hAnsiTheme="majorBidi" w:cstheme="majorBidi"/>
                <w:sz w:val="20"/>
                <w:szCs w:val="20"/>
              </w:rPr>
            </w:pPr>
            <w:r>
              <w:rPr>
                <w:rFonts w:asciiTheme="majorBidi" w:hAnsiTheme="majorBidi"/>
                <w:sz w:val="20"/>
              </w:rPr>
              <w:t>0</w:t>
            </w:r>
          </w:p>
        </w:tc>
        <w:tc>
          <w:tcPr>
            <w:tcW w:w="2581" w:type="dxa"/>
            <w:tcBorders>
              <w:top w:val="nil"/>
              <w:left w:val="nil"/>
              <w:bottom w:val="single" w:sz="4" w:space="0" w:color="auto"/>
              <w:right w:val="single" w:sz="4" w:space="0" w:color="auto"/>
            </w:tcBorders>
            <w:shd w:val="clear" w:color="auto" w:fill="auto"/>
            <w:tcMar>
              <w:left w:w="72" w:type="dxa"/>
              <w:right w:w="72" w:type="dxa"/>
            </w:tcMar>
            <w:hideMark/>
          </w:tcPr>
          <w:p w14:paraId="033BBF45" w14:textId="77777777" w:rsidR="00B6583B" w:rsidRPr="002B0CD7" w:rsidRDefault="00B6583B" w:rsidP="00B6583B">
            <w:pPr>
              <w:jc w:val="left"/>
              <w:rPr>
                <w:rFonts w:asciiTheme="majorBidi" w:hAnsiTheme="majorBidi" w:cstheme="majorBidi"/>
                <w:sz w:val="20"/>
                <w:szCs w:val="20"/>
              </w:rPr>
            </w:pPr>
            <w:r>
              <w:rPr>
                <w:rFonts w:asciiTheme="majorBidi" w:hAnsiTheme="majorBidi"/>
                <w:sz w:val="20"/>
              </w:rPr>
              <w:t>18 meses de demora</w:t>
            </w:r>
          </w:p>
        </w:tc>
        <w:tc>
          <w:tcPr>
            <w:tcW w:w="4040" w:type="dxa"/>
            <w:tcBorders>
              <w:top w:val="nil"/>
              <w:left w:val="nil"/>
              <w:bottom w:val="single" w:sz="4" w:space="0" w:color="auto"/>
              <w:right w:val="single" w:sz="4" w:space="0" w:color="auto"/>
            </w:tcBorders>
            <w:shd w:val="clear" w:color="auto" w:fill="auto"/>
            <w:tcMar>
              <w:left w:w="72" w:type="dxa"/>
              <w:right w:w="72" w:type="dxa"/>
            </w:tcMar>
            <w:hideMark/>
          </w:tcPr>
          <w:p w14:paraId="262571E4" w14:textId="5F96FF6F" w:rsidR="00B6583B" w:rsidRPr="002B0CD7" w:rsidRDefault="00B6583B" w:rsidP="00B6583B">
            <w:pPr>
              <w:jc w:val="left"/>
              <w:rPr>
                <w:rFonts w:asciiTheme="majorBidi" w:hAnsiTheme="majorBidi" w:cstheme="majorBidi"/>
                <w:sz w:val="20"/>
                <w:szCs w:val="20"/>
              </w:rPr>
            </w:pPr>
            <w:r>
              <w:rPr>
                <w:rFonts w:asciiTheme="majorBidi" w:hAnsiTheme="majorBidi"/>
                <w:sz w:val="20"/>
              </w:rPr>
              <w:t>Pedir al PNUMA que informe a la 92ª reunión acerca de este proyecto con demoras en la ejecución</w:t>
            </w:r>
          </w:p>
        </w:tc>
      </w:tr>
      <w:tr w:rsidR="00536764" w:rsidRPr="002B0CD7" w14:paraId="29DD11C0" w14:textId="77777777" w:rsidTr="00536764">
        <w:trPr>
          <w:trHeight w:val="528"/>
        </w:trPr>
        <w:tc>
          <w:tcPr>
            <w:tcW w:w="2367"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5C0367B2" w14:textId="77777777" w:rsidR="00536764" w:rsidRPr="002B0CD7" w:rsidRDefault="00B6583B" w:rsidP="00B6583B">
            <w:pPr>
              <w:jc w:val="left"/>
              <w:rPr>
                <w:rFonts w:asciiTheme="majorBidi" w:hAnsiTheme="majorBidi" w:cstheme="majorBidi"/>
                <w:sz w:val="20"/>
                <w:szCs w:val="20"/>
              </w:rPr>
            </w:pPr>
            <w:r>
              <w:rPr>
                <w:rFonts w:asciiTheme="majorBidi" w:hAnsiTheme="majorBidi"/>
                <w:sz w:val="20"/>
              </w:rPr>
              <w:t>Kuwait</w:t>
            </w:r>
          </w:p>
          <w:p w14:paraId="0943708A" w14:textId="1DBFA400" w:rsidR="00B6583B" w:rsidRPr="002B0CD7" w:rsidRDefault="00B6583B" w:rsidP="00B6583B">
            <w:pPr>
              <w:jc w:val="left"/>
              <w:rPr>
                <w:rFonts w:asciiTheme="majorBidi" w:hAnsiTheme="majorBidi" w:cstheme="majorBidi"/>
                <w:sz w:val="20"/>
                <w:szCs w:val="20"/>
              </w:rPr>
            </w:pPr>
            <w:r>
              <w:rPr>
                <w:rFonts w:asciiTheme="majorBidi" w:hAnsiTheme="majorBidi"/>
                <w:sz w:val="20"/>
              </w:rPr>
              <w:t>KUW/PHA/66/TAS/19</w:t>
            </w:r>
          </w:p>
        </w:tc>
        <w:tc>
          <w:tcPr>
            <w:tcW w:w="3984"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B410C83" w14:textId="77777777" w:rsidR="00B6583B" w:rsidRPr="002B0CD7" w:rsidRDefault="00B6583B" w:rsidP="00A763C5">
            <w:pPr>
              <w:jc w:val="left"/>
              <w:rPr>
                <w:rFonts w:asciiTheme="majorBidi" w:hAnsiTheme="majorBidi" w:cstheme="majorBidi"/>
                <w:sz w:val="20"/>
                <w:szCs w:val="20"/>
              </w:rPr>
            </w:pPr>
            <w:r>
              <w:rPr>
                <w:rFonts w:asciiTheme="majorBidi" w:hAnsiTheme="majorBidi"/>
                <w:sz w:val="20"/>
              </w:rPr>
              <w:t>Plan de gestión de la eliminación de los HCFC (etapa I, primer tramo) (sector de servicio y mantenimiento de refrigeración, y supervisión y verificación)</w:t>
            </w:r>
          </w:p>
        </w:tc>
        <w:tc>
          <w:tcPr>
            <w:tcW w:w="1333"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989E824" w14:textId="203A67C2" w:rsidR="00B6583B" w:rsidRPr="002B0CD7" w:rsidRDefault="00B6583B" w:rsidP="00C271E1">
            <w:pPr>
              <w:jc w:val="center"/>
              <w:rPr>
                <w:rFonts w:asciiTheme="majorBidi" w:hAnsiTheme="majorBidi" w:cstheme="majorBidi"/>
                <w:sz w:val="20"/>
                <w:szCs w:val="20"/>
              </w:rPr>
            </w:pPr>
            <w:r>
              <w:rPr>
                <w:rFonts w:asciiTheme="majorBidi" w:hAnsiTheme="majorBidi"/>
                <w:sz w:val="20"/>
              </w:rPr>
              <w:t>11</w:t>
            </w:r>
          </w:p>
        </w:tc>
        <w:tc>
          <w:tcPr>
            <w:tcW w:w="2581"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A9B6BF2" w14:textId="77777777" w:rsidR="00B6583B" w:rsidRPr="002B0CD7" w:rsidRDefault="00B6583B" w:rsidP="00B6583B">
            <w:pPr>
              <w:jc w:val="left"/>
              <w:rPr>
                <w:rFonts w:asciiTheme="majorBidi" w:hAnsiTheme="majorBidi" w:cstheme="majorBidi"/>
                <w:sz w:val="20"/>
                <w:szCs w:val="20"/>
              </w:rPr>
            </w:pPr>
            <w:r>
              <w:rPr>
                <w:rFonts w:asciiTheme="majorBidi" w:hAnsiTheme="majorBidi"/>
                <w:sz w:val="20"/>
              </w:rPr>
              <w:t>12 meses de demora</w:t>
            </w:r>
          </w:p>
        </w:tc>
        <w:tc>
          <w:tcPr>
            <w:tcW w:w="404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788E59B" w14:textId="438685D0" w:rsidR="00B6583B" w:rsidRPr="002B0CD7" w:rsidRDefault="00B6583B" w:rsidP="00B6583B">
            <w:pPr>
              <w:jc w:val="left"/>
              <w:rPr>
                <w:rFonts w:asciiTheme="majorBidi" w:hAnsiTheme="majorBidi" w:cstheme="majorBidi"/>
                <w:sz w:val="20"/>
                <w:szCs w:val="20"/>
              </w:rPr>
            </w:pPr>
            <w:r>
              <w:rPr>
                <w:rFonts w:asciiTheme="majorBidi" w:hAnsiTheme="majorBidi"/>
                <w:sz w:val="20"/>
              </w:rPr>
              <w:t>Pedir al PNUMA que informe a la 92ª reunión acerca de este proyecto con demoras en la ejecución</w:t>
            </w:r>
          </w:p>
        </w:tc>
      </w:tr>
      <w:tr w:rsidR="00536764" w:rsidRPr="002B0CD7" w14:paraId="6DC39EDE" w14:textId="77777777" w:rsidTr="00536764">
        <w:trPr>
          <w:trHeight w:val="528"/>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DD1A82C" w14:textId="77777777" w:rsidR="00536764" w:rsidRPr="002B0CD7" w:rsidRDefault="00B6583B" w:rsidP="00B6583B">
            <w:pPr>
              <w:jc w:val="left"/>
              <w:rPr>
                <w:rFonts w:asciiTheme="majorBidi" w:hAnsiTheme="majorBidi" w:cstheme="majorBidi"/>
                <w:sz w:val="20"/>
                <w:szCs w:val="20"/>
              </w:rPr>
            </w:pPr>
            <w:r>
              <w:rPr>
                <w:rFonts w:asciiTheme="majorBidi" w:hAnsiTheme="majorBidi"/>
                <w:sz w:val="20"/>
              </w:rPr>
              <w:t>Kuwait</w:t>
            </w:r>
          </w:p>
          <w:p w14:paraId="20FEAD32" w14:textId="70789AA5" w:rsidR="00B6583B" w:rsidRPr="002B0CD7" w:rsidRDefault="00B6583B" w:rsidP="00B6583B">
            <w:pPr>
              <w:jc w:val="left"/>
              <w:rPr>
                <w:rFonts w:asciiTheme="majorBidi" w:hAnsiTheme="majorBidi" w:cstheme="majorBidi"/>
                <w:sz w:val="20"/>
                <w:szCs w:val="20"/>
              </w:rPr>
            </w:pPr>
            <w:r>
              <w:rPr>
                <w:rFonts w:asciiTheme="majorBidi" w:hAnsiTheme="majorBidi"/>
                <w:sz w:val="20"/>
              </w:rPr>
              <w:t>KUW/PHA/74/TAS/23</w:t>
            </w:r>
          </w:p>
        </w:tc>
        <w:tc>
          <w:tcPr>
            <w:tcW w:w="3984" w:type="dxa"/>
            <w:tcBorders>
              <w:top w:val="nil"/>
              <w:left w:val="nil"/>
              <w:bottom w:val="single" w:sz="4" w:space="0" w:color="auto"/>
              <w:right w:val="single" w:sz="4" w:space="0" w:color="auto"/>
            </w:tcBorders>
            <w:shd w:val="clear" w:color="auto" w:fill="auto"/>
            <w:tcMar>
              <w:left w:w="72" w:type="dxa"/>
              <w:right w:w="72" w:type="dxa"/>
            </w:tcMar>
            <w:hideMark/>
          </w:tcPr>
          <w:p w14:paraId="654724B7" w14:textId="77777777" w:rsidR="00B6583B" w:rsidRPr="002B0CD7" w:rsidRDefault="00B6583B" w:rsidP="00A763C5">
            <w:pPr>
              <w:jc w:val="left"/>
              <w:rPr>
                <w:rFonts w:asciiTheme="majorBidi" w:hAnsiTheme="majorBidi" w:cstheme="majorBidi"/>
                <w:sz w:val="20"/>
                <w:szCs w:val="20"/>
              </w:rPr>
            </w:pPr>
            <w:r>
              <w:rPr>
                <w:rFonts w:asciiTheme="majorBidi" w:hAnsiTheme="majorBidi"/>
                <w:sz w:val="20"/>
              </w:rPr>
              <w:t>Plan de gestión de la eliminación de los HCFC (etapa I, segundo tramo) (sector de servicio y mantenimiento de refrigeración, y supervisión y verificación)</w:t>
            </w:r>
          </w:p>
        </w:tc>
        <w:tc>
          <w:tcPr>
            <w:tcW w:w="1333" w:type="dxa"/>
            <w:tcBorders>
              <w:top w:val="nil"/>
              <w:left w:val="nil"/>
              <w:bottom w:val="single" w:sz="4" w:space="0" w:color="auto"/>
              <w:right w:val="single" w:sz="4" w:space="0" w:color="auto"/>
            </w:tcBorders>
            <w:shd w:val="clear" w:color="auto" w:fill="auto"/>
            <w:tcMar>
              <w:left w:w="72" w:type="dxa"/>
              <w:right w:w="72" w:type="dxa"/>
            </w:tcMar>
            <w:hideMark/>
          </w:tcPr>
          <w:p w14:paraId="75585A3E" w14:textId="5ABFFFED" w:rsidR="00B6583B" w:rsidRPr="002B0CD7" w:rsidRDefault="00B6583B" w:rsidP="00C271E1">
            <w:pPr>
              <w:jc w:val="center"/>
              <w:rPr>
                <w:rFonts w:asciiTheme="majorBidi" w:hAnsiTheme="majorBidi" w:cstheme="majorBidi"/>
                <w:sz w:val="20"/>
                <w:szCs w:val="20"/>
              </w:rPr>
            </w:pPr>
            <w:r>
              <w:rPr>
                <w:rFonts w:asciiTheme="majorBidi" w:hAnsiTheme="majorBidi"/>
                <w:sz w:val="20"/>
              </w:rPr>
              <w:t>22</w:t>
            </w:r>
          </w:p>
        </w:tc>
        <w:tc>
          <w:tcPr>
            <w:tcW w:w="2581" w:type="dxa"/>
            <w:tcBorders>
              <w:top w:val="nil"/>
              <w:left w:val="nil"/>
              <w:bottom w:val="single" w:sz="4" w:space="0" w:color="auto"/>
              <w:right w:val="single" w:sz="4" w:space="0" w:color="auto"/>
            </w:tcBorders>
            <w:shd w:val="clear" w:color="auto" w:fill="auto"/>
            <w:tcMar>
              <w:left w:w="72" w:type="dxa"/>
              <w:right w:w="72" w:type="dxa"/>
            </w:tcMar>
            <w:hideMark/>
          </w:tcPr>
          <w:p w14:paraId="598AED97" w14:textId="77777777" w:rsidR="00B6583B" w:rsidRPr="002B0CD7" w:rsidRDefault="00B6583B" w:rsidP="00B6583B">
            <w:pPr>
              <w:jc w:val="left"/>
              <w:rPr>
                <w:rFonts w:asciiTheme="majorBidi" w:hAnsiTheme="majorBidi" w:cstheme="majorBidi"/>
                <w:sz w:val="20"/>
                <w:szCs w:val="20"/>
              </w:rPr>
            </w:pPr>
            <w:r>
              <w:rPr>
                <w:rFonts w:asciiTheme="majorBidi" w:hAnsiTheme="majorBidi"/>
                <w:sz w:val="20"/>
              </w:rPr>
              <w:t>12 meses de demora</w:t>
            </w:r>
          </w:p>
        </w:tc>
        <w:tc>
          <w:tcPr>
            <w:tcW w:w="4040" w:type="dxa"/>
            <w:tcBorders>
              <w:top w:val="nil"/>
              <w:left w:val="nil"/>
              <w:bottom w:val="single" w:sz="4" w:space="0" w:color="auto"/>
              <w:right w:val="single" w:sz="4" w:space="0" w:color="auto"/>
            </w:tcBorders>
            <w:shd w:val="clear" w:color="auto" w:fill="auto"/>
            <w:tcMar>
              <w:left w:w="72" w:type="dxa"/>
              <w:right w:w="72" w:type="dxa"/>
            </w:tcMar>
            <w:hideMark/>
          </w:tcPr>
          <w:p w14:paraId="41C99771" w14:textId="33F9AFFF" w:rsidR="00B6583B" w:rsidRPr="002B0CD7" w:rsidRDefault="00B6583B" w:rsidP="00B6583B">
            <w:pPr>
              <w:jc w:val="left"/>
              <w:rPr>
                <w:rFonts w:asciiTheme="majorBidi" w:hAnsiTheme="majorBidi" w:cstheme="majorBidi"/>
                <w:sz w:val="20"/>
                <w:szCs w:val="20"/>
              </w:rPr>
            </w:pPr>
            <w:r>
              <w:rPr>
                <w:rFonts w:asciiTheme="majorBidi" w:hAnsiTheme="majorBidi"/>
                <w:sz w:val="20"/>
              </w:rPr>
              <w:t>Pedir al PNUMA que informe a la 92ª reunión acerca de este proyecto con demoras en la ejecución</w:t>
            </w:r>
          </w:p>
        </w:tc>
      </w:tr>
      <w:tr w:rsidR="00536764" w:rsidRPr="002B0CD7" w14:paraId="30F80CC5" w14:textId="77777777" w:rsidTr="00536764">
        <w:trPr>
          <w:trHeight w:val="233"/>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tcPr>
          <w:p w14:paraId="48BB766E" w14:textId="77777777" w:rsidR="00966954" w:rsidRPr="002B0CD7" w:rsidRDefault="00966954" w:rsidP="009A456F">
            <w:pPr>
              <w:jc w:val="left"/>
              <w:rPr>
                <w:rFonts w:asciiTheme="majorBidi" w:hAnsiTheme="majorBidi" w:cstheme="majorBidi"/>
                <w:sz w:val="20"/>
                <w:szCs w:val="20"/>
              </w:rPr>
            </w:pPr>
            <w:r>
              <w:rPr>
                <w:rFonts w:asciiTheme="majorBidi" w:hAnsiTheme="majorBidi"/>
                <w:sz w:val="20"/>
              </w:rPr>
              <w:t xml:space="preserve">Malí </w:t>
            </w:r>
          </w:p>
          <w:p w14:paraId="5ABB3E4A" w14:textId="77777777" w:rsidR="00966954" w:rsidRPr="002B0CD7" w:rsidRDefault="00966954" w:rsidP="009A456F">
            <w:pPr>
              <w:jc w:val="left"/>
              <w:rPr>
                <w:rFonts w:asciiTheme="majorBidi" w:hAnsiTheme="majorBidi" w:cstheme="majorBidi"/>
                <w:sz w:val="20"/>
                <w:szCs w:val="20"/>
              </w:rPr>
            </w:pPr>
            <w:r>
              <w:rPr>
                <w:rFonts w:asciiTheme="majorBidi" w:hAnsiTheme="majorBidi"/>
                <w:sz w:val="20"/>
              </w:rPr>
              <w:t>MLI/PHA/83/TAS/40</w:t>
            </w:r>
          </w:p>
        </w:tc>
        <w:tc>
          <w:tcPr>
            <w:tcW w:w="3984" w:type="dxa"/>
            <w:tcBorders>
              <w:top w:val="nil"/>
              <w:left w:val="nil"/>
              <w:bottom w:val="single" w:sz="4" w:space="0" w:color="auto"/>
              <w:right w:val="single" w:sz="4" w:space="0" w:color="auto"/>
            </w:tcBorders>
            <w:shd w:val="clear" w:color="auto" w:fill="auto"/>
            <w:tcMar>
              <w:left w:w="72" w:type="dxa"/>
              <w:right w:w="72" w:type="dxa"/>
            </w:tcMar>
          </w:tcPr>
          <w:p w14:paraId="5C517F0A" w14:textId="77777777" w:rsidR="00966954" w:rsidRPr="002B0CD7" w:rsidRDefault="00966954" w:rsidP="009A456F">
            <w:pPr>
              <w:jc w:val="left"/>
              <w:rPr>
                <w:rFonts w:asciiTheme="majorBidi" w:hAnsiTheme="majorBidi" w:cstheme="majorBidi"/>
                <w:sz w:val="20"/>
                <w:szCs w:val="20"/>
              </w:rPr>
            </w:pPr>
            <w:r>
              <w:rPr>
                <w:rFonts w:asciiTheme="majorBidi" w:hAnsiTheme="majorBidi"/>
                <w:sz w:val="20"/>
              </w:rPr>
              <w:t>Plan de gestión de la eliminación de los HCFC (etapa I, cuarto tramo)</w:t>
            </w:r>
          </w:p>
        </w:tc>
        <w:tc>
          <w:tcPr>
            <w:tcW w:w="1333" w:type="dxa"/>
            <w:tcBorders>
              <w:top w:val="nil"/>
              <w:left w:val="nil"/>
              <w:bottom w:val="single" w:sz="4" w:space="0" w:color="auto"/>
              <w:right w:val="single" w:sz="4" w:space="0" w:color="auto"/>
            </w:tcBorders>
            <w:shd w:val="clear" w:color="auto" w:fill="auto"/>
            <w:tcMar>
              <w:left w:w="72" w:type="dxa"/>
              <w:right w:w="72" w:type="dxa"/>
            </w:tcMar>
          </w:tcPr>
          <w:p w14:paraId="3D837A86" w14:textId="77777777" w:rsidR="00966954" w:rsidRPr="002B0CD7" w:rsidRDefault="00966954" w:rsidP="009A456F">
            <w:pPr>
              <w:jc w:val="center"/>
              <w:rPr>
                <w:rFonts w:asciiTheme="majorBidi" w:hAnsiTheme="majorBidi" w:cstheme="majorBidi"/>
                <w:sz w:val="20"/>
                <w:szCs w:val="20"/>
              </w:rPr>
            </w:pPr>
            <w:r>
              <w:rPr>
                <w:rFonts w:asciiTheme="majorBidi" w:hAnsiTheme="majorBidi"/>
                <w:sz w:val="20"/>
              </w:rPr>
              <w:t>48</w:t>
            </w:r>
          </w:p>
        </w:tc>
        <w:tc>
          <w:tcPr>
            <w:tcW w:w="2581" w:type="dxa"/>
            <w:tcBorders>
              <w:top w:val="nil"/>
              <w:left w:val="nil"/>
              <w:bottom w:val="single" w:sz="4" w:space="0" w:color="auto"/>
              <w:right w:val="single" w:sz="4" w:space="0" w:color="auto"/>
            </w:tcBorders>
            <w:shd w:val="clear" w:color="auto" w:fill="auto"/>
            <w:tcMar>
              <w:left w:w="72" w:type="dxa"/>
              <w:right w:w="72" w:type="dxa"/>
            </w:tcMar>
          </w:tcPr>
          <w:p w14:paraId="58DDECE7" w14:textId="77777777" w:rsidR="00966954" w:rsidRPr="002B0CD7" w:rsidRDefault="00966954" w:rsidP="009A456F">
            <w:pPr>
              <w:jc w:val="left"/>
              <w:rPr>
                <w:rFonts w:asciiTheme="majorBidi" w:hAnsiTheme="majorBidi" w:cstheme="majorBidi"/>
                <w:sz w:val="20"/>
                <w:szCs w:val="20"/>
              </w:rPr>
            </w:pPr>
            <w:r>
              <w:rPr>
                <w:rFonts w:asciiTheme="majorBidi" w:hAnsiTheme="majorBidi"/>
                <w:sz w:val="20"/>
              </w:rPr>
              <w:t>i) 12 meses de demora</w:t>
            </w:r>
          </w:p>
          <w:p w14:paraId="780042FD" w14:textId="06BCBD0A" w:rsidR="00966954" w:rsidRPr="002B0CD7" w:rsidRDefault="00966954" w:rsidP="009A456F">
            <w:pPr>
              <w:jc w:val="left"/>
              <w:rPr>
                <w:rFonts w:asciiTheme="majorBidi" w:hAnsiTheme="majorBidi" w:cstheme="majorBidi"/>
                <w:sz w:val="20"/>
                <w:szCs w:val="20"/>
              </w:rPr>
            </w:pPr>
            <w:r>
              <w:rPr>
                <w:rFonts w:asciiTheme="majorBidi" w:hAnsiTheme="majorBidi"/>
                <w:sz w:val="20"/>
              </w:rPr>
              <w:t>ii) Demora en la ejecución del proyecto debido a la situación de seguridad en el país</w:t>
            </w:r>
          </w:p>
        </w:tc>
        <w:tc>
          <w:tcPr>
            <w:tcW w:w="4040" w:type="dxa"/>
            <w:tcBorders>
              <w:top w:val="nil"/>
              <w:left w:val="nil"/>
              <w:bottom w:val="single" w:sz="4" w:space="0" w:color="auto"/>
              <w:right w:val="single" w:sz="4" w:space="0" w:color="auto"/>
            </w:tcBorders>
            <w:shd w:val="clear" w:color="auto" w:fill="auto"/>
            <w:tcMar>
              <w:left w:w="72" w:type="dxa"/>
              <w:right w:w="72" w:type="dxa"/>
            </w:tcMar>
          </w:tcPr>
          <w:p w14:paraId="5019CFAF" w14:textId="77777777" w:rsidR="00966954" w:rsidRPr="002B0CD7" w:rsidRDefault="00966954" w:rsidP="009A456F">
            <w:pPr>
              <w:jc w:val="left"/>
              <w:rPr>
                <w:rFonts w:asciiTheme="majorBidi" w:hAnsiTheme="majorBidi" w:cstheme="majorBidi"/>
                <w:sz w:val="20"/>
                <w:szCs w:val="20"/>
              </w:rPr>
            </w:pPr>
            <w:r>
              <w:rPr>
                <w:rFonts w:asciiTheme="majorBidi" w:hAnsiTheme="majorBidi"/>
                <w:sz w:val="20"/>
              </w:rPr>
              <w:t>i) Pedir al PNUMA que informe a la 92ª reunión acerca de este proyecto con demoras en la ejecución</w:t>
            </w:r>
          </w:p>
          <w:p w14:paraId="3D16DBB9" w14:textId="68DADA80" w:rsidR="00966954" w:rsidRPr="002B0CD7" w:rsidRDefault="00966954" w:rsidP="009A456F">
            <w:pPr>
              <w:jc w:val="left"/>
              <w:rPr>
                <w:rFonts w:asciiTheme="majorBidi" w:hAnsiTheme="majorBidi" w:cstheme="majorBidi"/>
                <w:sz w:val="20"/>
                <w:szCs w:val="20"/>
              </w:rPr>
            </w:pPr>
            <w:r>
              <w:rPr>
                <w:rFonts w:asciiTheme="majorBidi" w:hAnsiTheme="majorBidi"/>
                <w:sz w:val="20"/>
              </w:rPr>
              <w:t>ii) Pedir al PNUMA que presente un informe de situación a la 92ª reunión sobre el progreso de ejecución, que incluya actualizaciones sobre la reanudación de actividades</w:t>
            </w:r>
          </w:p>
        </w:tc>
      </w:tr>
      <w:tr w:rsidR="00536764" w:rsidRPr="002B0CD7" w14:paraId="4E116A09" w14:textId="77777777" w:rsidTr="00536764">
        <w:trPr>
          <w:trHeight w:val="233"/>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tcPr>
          <w:p w14:paraId="18BEFBE3" w14:textId="59F888FF" w:rsidR="008D4E6A" w:rsidRPr="002B0CD7" w:rsidRDefault="008D4E6A" w:rsidP="00532CEF">
            <w:pPr>
              <w:jc w:val="left"/>
              <w:rPr>
                <w:rFonts w:asciiTheme="majorBidi" w:hAnsiTheme="majorBidi" w:cstheme="majorBidi"/>
                <w:sz w:val="20"/>
                <w:szCs w:val="20"/>
              </w:rPr>
            </w:pPr>
            <w:r>
              <w:rPr>
                <w:rFonts w:asciiTheme="majorBidi" w:hAnsiTheme="majorBidi"/>
                <w:sz w:val="20"/>
              </w:rPr>
              <w:t>Malí</w:t>
            </w:r>
          </w:p>
          <w:p w14:paraId="4A3EB291" w14:textId="1ABE7C9B" w:rsidR="00532CEF" w:rsidRPr="002B0CD7" w:rsidRDefault="00532CEF" w:rsidP="00532CEF">
            <w:pPr>
              <w:jc w:val="left"/>
              <w:rPr>
                <w:rFonts w:asciiTheme="majorBidi" w:hAnsiTheme="majorBidi" w:cstheme="majorBidi"/>
                <w:sz w:val="20"/>
                <w:szCs w:val="20"/>
              </w:rPr>
            </w:pPr>
            <w:r>
              <w:rPr>
                <w:rFonts w:asciiTheme="majorBidi" w:hAnsiTheme="majorBidi"/>
                <w:sz w:val="20"/>
              </w:rPr>
              <w:t>MLI/PHA/84/TAS/42</w:t>
            </w:r>
          </w:p>
        </w:tc>
        <w:tc>
          <w:tcPr>
            <w:tcW w:w="3984" w:type="dxa"/>
            <w:tcBorders>
              <w:top w:val="nil"/>
              <w:left w:val="nil"/>
              <w:bottom w:val="single" w:sz="4" w:space="0" w:color="auto"/>
              <w:right w:val="single" w:sz="4" w:space="0" w:color="auto"/>
            </w:tcBorders>
            <w:shd w:val="clear" w:color="auto" w:fill="auto"/>
            <w:tcMar>
              <w:left w:w="72" w:type="dxa"/>
              <w:right w:w="72" w:type="dxa"/>
            </w:tcMar>
          </w:tcPr>
          <w:p w14:paraId="625551C5" w14:textId="6CB4B733" w:rsidR="00532CEF" w:rsidRPr="002B0CD7" w:rsidRDefault="00532CEF" w:rsidP="00A763C5">
            <w:pPr>
              <w:jc w:val="left"/>
              <w:rPr>
                <w:rFonts w:asciiTheme="majorBidi" w:hAnsiTheme="majorBidi" w:cstheme="majorBidi"/>
                <w:sz w:val="20"/>
                <w:szCs w:val="20"/>
              </w:rPr>
            </w:pPr>
            <w:r>
              <w:rPr>
                <w:rFonts w:asciiTheme="majorBidi" w:hAnsiTheme="majorBidi"/>
                <w:sz w:val="20"/>
              </w:rPr>
              <w:t>Preparación de un plan de gestión de la eliminación de los HCFC (etapa II)</w:t>
            </w:r>
          </w:p>
        </w:tc>
        <w:tc>
          <w:tcPr>
            <w:tcW w:w="1333" w:type="dxa"/>
            <w:tcBorders>
              <w:top w:val="nil"/>
              <w:left w:val="nil"/>
              <w:bottom w:val="single" w:sz="4" w:space="0" w:color="auto"/>
              <w:right w:val="single" w:sz="4" w:space="0" w:color="auto"/>
            </w:tcBorders>
            <w:shd w:val="clear" w:color="auto" w:fill="auto"/>
            <w:tcMar>
              <w:left w:w="72" w:type="dxa"/>
              <w:right w:w="72" w:type="dxa"/>
            </w:tcMar>
          </w:tcPr>
          <w:p w14:paraId="7E2EDE62" w14:textId="649FD634" w:rsidR="00532CEF" w:rsidRPr="002B0CD7" w:rsidRDefault="00B5529F" w:rsidP="00C271E1">
            <w:pPr>
              <w:jc w:val="center"/>
              <w:rPr>
                <w:rFonts w:asciiTheme="majorBidi" w:hAnsiTheme="majorBidi" w:cstheme="majorBidi"/>
                <w:sz w:val="20"/>
                <w:szCs w:val="20"/>
              </w:rPr>
            </w:pPr>
            <w:r>
              <w:rPr>
                <w:rFonts w:asciiTheme="majorBidi" w:hAnsiTheme="majorBidi"/>
                <w:sz w:val="20"/>
              </w:rPr>
              <w:t>0</w:t>
            </w:r>
          </w:p>
        </w:tc>
        <w:tc>
          <w:tcPr>
            <w:tcW w:w="2581" w:type="dxa"/>
            <w:tcBorders>
              <w:top w:val="nil"/>
              <w:left w:val="nil"/>
              <w:bottom w:val="single" w:sz="4" w:space="0" w:color="auto"/>
              <w:right w:val="single" w:sz="4" w:space="0" w:color="auto"/>
            </w:tcBorders>
            <w:shd w:val="clear" w:color="auto" w:fill="auto"/>
            <w:tcMar>
              <w:left w:w="72" w:type="dxa"/>
              <w:right w:w="72" w:type="dxa"/>
            </w:tcMar>
          </w:tcPr>
          <w:p w14:paraId="6716646A" w14:textId="17A92FD4" w:rsidR="00532CEF" w:rsidRPr="002B0CD7" w:rsidRDefault="00CB63DE" w:rsidP="00532CEF">
            <w:pPr>
              <w:jc w:val="left"/>
              <w:rPr>
                <w:rFonts w:asciiTheme="majorBidi" w:hAnsiTheme="majorBidi" w:cstheme="majorBidi"/>
                <w:sz w:val="20"/>
                <w:szCs w:val="20"/>
              </w:rPr>
            </w:pPr>
            <w:r>
              <w:rPr>
                <w:rFonts w:asciiTheme="majorBidi" w:hAnsiTheme="majorBidi"/>
                <w:sz w:val="20"/>
              </w:rPr>
              <w:t>Etapa II de preparación del PGEH demorada debido a la situación de seguridad en el país</w:t>
            </w:r>
          </w:p>
        </w:tc>
        <w:tc>
          <w:tcPr>
            <w:tcW w:w="4040" w:type="dxa"/>
            <w:tcBorders>
              <w:top w:val="nil"/>
              <w:left w:val="nil"/>
              <w:bottom w:val="single" w:sz="4" w:space="0" w:color="auto"/>
              <w:right w:val="single" w:sz="4" w:space="0" w:color="auto"/>
            </w:tcBorders>
            <w:shd w:val="clear" w:color="auto" w:fill="auto"/>
            <w:tcMar>
              <w:left w:w="72" w:type="dxa"/>
              <w:right w:w="72" w:type="dxa"/>
            </w:tcMar>
          </w:tcPr>
          <w:p w14:paraId="70919D8D" w14:textId="77777777" w:rsidR="00532CEF" w:rsidRDefault="00532CEF" w:rsidP="00532CEF">
            <w:pPr>
              <w:jc w:val="left"/>
              <w:rPr>
                <w:rFonts w:asciiTheme="majorBidi" w:hAnsiTheme="majorBidi"/>
                <w:sz w:val="20"/>
              </w:rPr>
            </w:pPr>
            <w:r>
              <w:rPr>
                <w:rFonts w:asciiTheme="majorBidi" w:hAnsiTheme="majorBidi"/>
                <w:sz w:val="20"/>
              </w:rPr>
              <w:t>Pedir al PNUMA que presente un informe de situación a la 92ª reunión sobre el estado de preparación de la etapa II del PGEH</w:t>
            </w:r>
          </w:p>
          <w:p w14:paraId="61171870" w14:textId="1D561945" w:rsidR="00DC54D7" w:rsidRPr="002B0CD7" w:rsidRDefault="00DC54D7" w:rsidP="00532CEF">
            <w:pPr>
              <w:jc w:val="left"/>
              <w:rPr>
                <w:rFonts w:asciiTheme="majorBidi" w:hAnsiTheme="majorBidi" w:cstheme="majorBidi"/>
                <w:sz w:val="20"/>
                <w:szCs w:val="20"/>
              </w:rPr>
            </w:pPr>
          </w:p>
        </w:tc>
      </w:tr>
      <w:tr w:rsidR="00536764" w:rsidRPr="002B0CD7" w14:paraId="055107FC" w14:textId="77777777" w:rsidTr="00536764">
        <w:trPr>
          <w:trHeight w:val="288"/>
        </w:trPr>
        <w:tc>
          <w:tcPr>
            <w:tcW w:w="2367"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4601B95C" w14:textId="77777777" w:rsidR="00536764" w:rsidRPr="002B0CD7" w:rsidRDefault="00C53670" w:rsidP="008F41AE">
            <w:pPr>
              <w:keepNext/>
              <w:jc w:val="left"/>
              <w:rPr>
                <w:rFonts w:asciiTheme="majorBidi" w:hAnsiTheme="majorBidi" w:cstheme="majorBidi"/>
                <w:sz w:val="20"/>
                <w:szCs w:val="20"/>
              </w:rPr>
            </w:pPr>
            <w:r>
              <w:rPr>
                <w:rFonts w:asciiTheme="majorBidi" w:hAnsiTheme="majorBidi"/>
                <w:sz w:val="20"/>
              </w:rPr>
              <w:lastRenderedPageBreak/>
              <w:t>Myanmar</w:t>
            </w:r>
          </w:p>
          <w:p w14:paraId="093B8407" w14:textId="1F98DA77" w:rsidR="00C53670" w:rsidRPr="002B0CD7" w:rsidRDefault="00C53670" w:rsidP="008F41AE">
            <w:pPr>
              <w:keepNext/>
              <w:jc w:val="left"/>
              <w:rPr>
                <w:rFonts w:asciiTheme="majorBidi" w:hAnsiTheme="majorBidi" w:cstheme="majorBidi"/>
                <w:sz w:val="20"/>
                <w:szCs w:val="20"/>
              </w:rPr>
            </w:pPr>
            <w:r>
              <w:rPr>
                <w:rFonts w:asciiTheme="majorBidi" w:hAnsiTheme="majorBidi"/>
                <w:sz w:val="20"/>
              </w:rPr>
              <w:t>MYA/PHA/68/TAS/14</w:t>
            </w:r>
          </w:p>
        </w:tc>
        <w:tc>
          <w:tcPr>
            <w:tcW w:w="3984"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B44A508" w14:textId="77777777" w:rsidR="00C53670" w:rsidRPr="002B0CD7" w:rsidRDefault="00C53670" w:rsidP="008F41AE">
            <w:pPr>
              <w:keepNext/>
              <w:jc w:val="left"/>
              <w:rPr>
                <w:rFonts w:asciiTheme="majorBidi" w:hAnsiTheme="majorBidi" w:cstheme="majorBidi"/>
                <w:sz w:val="20"/>
                <w:szCs w:val="20"/>
              </w:rPr>
            </w:pPr>
            <w:r>
              <w:rPr>
                <w:rFonts w:asciiTheme="majorBidi" w:hAnsiTheme="majorBidi"/>
                <w:sz w:val="20"/>
              </w:rPr>
              <w:t>Plan de gestión de la eliminación de los HCFC (etapa I, primer tramo)</w:t>
            </w:r>
          </w:p>
        </w:tc>
        <w:tc>
          <w:tcPr>
            <w:tcW w:w="1333"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37C0F5B" w14:textId="77777777" w:rsidR="00C53670" w:rsidRPr="002B0CD7" w:rsidRDefault="00C53670" w:rsidP="008F41AE">
            <w:pPr>
              <w:keepNext/>
              <w:jc w:val="center"/>
              <w:rPr>
                <w:rFonts w:asciiTheme="majorBidi" w:hAnsiTheme="majorBidi" w:cstheme="majorBidi"/>
                <w:sz w:val="20"/>
                <w:szCs w:val="20"/>
              </w:rPr>
            </w:pPr>
            <w:r>
              <w:rPr>
                <w:rFonts w:asciiTheme="majorBidi" w:hAnsiTheme="majorBidi"/>
                <w:sz w:val="20"/>
              </w:rPr>
              <w:t>68</w:t>
            </w:r>
          </w:p>
        </w:tc>
        <w:tc>
          <w:tcPr>
            <w:tcW w:w="2581" w:type="dxa"/>
            <w:vMerge w:val="restart"/>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5D09C893" w14:textId="77777777" w:rsidR="00C53670" w:rsidRPr="002B0CD7" w:rsidRDefault="00C53670" w:rsidP="008F41AE">
            <w:pPr>
              <w:keepNext/>
              <w:jc w:val="left"/>
              <w:rPr>
                <w:rFonts w:asciiTheme="majorBidi" w:hAnsiTheme="majorBidi" w:cstheme="majorBidi"/>
                <w:sz w:val="20"/>
                <w:szCs w:val="20"/>
              </w:rPr>
            </w:pPr>
            <w:r>
              <w:rPr>
                <w:rFonts w:asciiTheme="majorBidi" w:hAnsiTheme="majorBidi"/>
                <w:sz w:val="20"/>
              </w:rPr>
              <w:t>i) 12 meses de demora</w:t>
            </w:r>
          </w:p>
          <w:p w14:paraId="6965DBAA" w14:textId="1F684558" w:rsidR="00C53670" w:rsidRPr="002B0CD7" w:rsidRDefault="00C53670" w:rsidP="008F41AE">
            <w:pPr>
              <w:keepNext/>
              <w:jc w:val="left"/>
              <w:rPr>
                <w:rFonts w:asciiTheme="majorBidi" w:hAnsiTheme="majorBidi" w:cstheme="majorBidi"/>
                <w:sz w:val="20"/>
                <w:szCs w:val="20"/>
              </w:rPr>
            </w:pPr>
            <w:r>
              <w:rPr>
                <w:rFonts w:asciiTheme="majorBidi" w:hAnsiTheme="majorBidi"/>
                <w:sz w:val="20"/>
              </w:rPr>
              <w:t>ii) Situación política difícil</w:t>
            </w:r>
          </w:p>
        </w:tc>
        <w:tc>
          <w:tcPr>
            <w:tcW w:w="4040" w:type="dxa"/>
            <w:vMerge w:val="restart"/>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71019BAD" w14:textId="77777777" w:rsidR="00C53670" w:rsidRPr="002B0CD7" w:rsidRDefault="00C53670" w:rsidP="008F41AE">
            <w:pPr>
              <w:keepNext/>
              <w:jc w:val="left"/>
              <w:rPr>
                <w:rFonts w:asciiTheme="majorBidi" w:hAnsiTheme="majorBidi" w:cstheme="majorBidi"/>
                <w:sz w:val="20"/>
                <w:szCs w:val="20"/>
              </w:rPr>
            </w:pPr>
            <w:r>
              <w:rPr>
                <w:rFonts w:asciiTheme="majorBidi" w:hAnsiTheme="majorBidi"/>
                <w:sz w:val="20"/>
              </w:rPr>
              <w:t>I) Pedir al PNUMA que informe a la 92ª reunión acerca de este proyecto con demoras en la ejecución</w:t>
            </w:r>
          </w:p>
          <w:p w14:paraId="03A8FF26" w14:textId="71272761" w:rsidR="00C53670" w:rsidRPr="002B0CD7" w:rsidRDefault="00C53670" w:rsidP="008F41AE">
            <w:pPr>
              <w:keepNext/>
              <w:jc w:val="left"/>
              <w:rPr>
                <w:rFonts w:asciiTheme="majorBidi" w:hAnsiTheme="majorBidi" w:cstheme="majorBidi"/>
                <w:sz w:val="20"/>
                <w:szCs w:val="20"/>
              </w:rPr>
            </w:pPr>
            <w:r>
              <w:rPr>
                <w:rFonts w:asciiTheme="majorBidi" w:hAnsiTheme="majorBidi"/>
                <w:sz w:val="20"/>
              </w:rPr>
              <w:t>ii) Pedir al PNUMA que presente un informe de situación a la 92ª reunión sobre el progreso de ejecución, que incluya actualizaciones sobre la reanudación de actividades</w:t>
            </w:r>
          </w:p>
        </w:tc>
      </w:tr>
      <w:tr w:rsidR="00536764" w:rsidRPr="002B0CD7" w14:paraId="5B714CFB" w14:textId="77777777" w:rsidTr="00536764">
        <w:trPr>
          <w:trHeight w:val="233"/>
        </w:trPr>
        <w:tc>
          <w:tcPr>
            <w:tcW w:w="2367"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CB82094" w14:textId="29003199" w:rsidR="00C53670" w:rsidRPr="002B0CD7" w:rsidRDefault="00C53670" w:rsidP="008F41AE">
            <w:pPr>
              <w:keepNext/>
              <w:jc w:val="left"/>
              <w:rPr>
                <w:rFonts w:asciiTheme="majorBidi" w:hAnsiTheme="majorBidi" w:cstheme="majorBidi"/>
                <w:sz w:val="20"/>
                <w:szCs w:val="20"/>
              </w:rPr>
            </w:pPr>
            <w:r>
              <w:rPr>
                <w:rFonts w:asciiTheme="majorBidi" w:hAnsiTheme="majorBidi"/>
                <w:sz w:val="20"/>
              </w:rPr>
              <w:t>Myanmar</w:t>
            </w:r>
          </w:p>
          <w:p w14:paraId="22CF4ED6" w14:textId="5EF8E00C" w:rsidR="00C53670" w:rsidRPr="002B0CD7" w:rsidRDefault="00C53670" w:rsidP="008F41AE">
            <w:pPr>
              <w:keepNext/>
              <w:jc w:val="left"/>
              <w:rPr>
                <w:rFonts w:asciiTheme="majorBidi" w:hAnsiTheme="majorBidi" w:cstheme="majorBidi"/>
                <w:sz w:val="20"/>
                <w:szCs w:val="20"/>
              </w:rPr>
            </w:pPr>
            <w:r>
              <w:rPr>
                <w:rFonts w:asciiTheme="majorBidi" w:hAnsiTheme="majorBidi"/>
                <w:sz w:val="20"/>
              </w:rPr>
              <w:t>MYA/PHA/80/TAS/18</w:t>
            </w:r>
          </w:p>
        </w:tc>
        <w:tc>
          <w:tcPr>
            <w:tcW w:w="3984" w:type="dxa"/>
            <w:tcBorders>
              <w:top w:val="single" w:sz="4" w:space="0" w:color="auto"/>
              <w:left w:val="nil"/>
              <w:bottom w:val="single" w:sz="4" w:space="0" w:color="auto"/>
              <w:right w:val="single" w:sz="4" w:space="0" w:color="auto"/>
            </w:tcBorders>
            <w:shd w:val="clear" w:color="auto" w:fill="auto"/>
            <w:tcMar>
              <w:left w:w="72" w:type="dxa"/>
              <w:right w:w="72" w:type="dxa"/>
            </w:tcMar>
          </w:tcPr>
          <w:p w14:paraId="061026E9" w14:textId="3E79CB5A" w:rsidR="00C53670" w:rsidRPr="002B0CD7" w:rsidRDefault="00C53670" w:rsidP="008F41AE">
            <w:pPr>
              <w:keepNext/>
              <w:jc w:val="left"/>
              <w:rPr>
                <w:rFonts w:asciiTheme="majorBidi" w:hAnsiTheme="majorBidi" w:cstheme="majorBidi"/>
                <w:sz w:val="20"/>
                <w:szCs w:val="20"/>
              </w:rPr>
            </w:pPr>
            <w:r>
              <w:rPr>
                <w:rFonts w:asciiTheme="majorBidi" w:hAnsiTheme="majorBidi"/>
                <w:sz w:val="20"/>
              </w:rPr>
              <w:t>Plan de gestión de eliminación de los HCFC (etapa I, segundo tramo)</w:t>
            </w:r>
          </w:p>
        </w:tc>
        <w:tc>
          <w:tcPr>
            <w:tcW w:w="1333" w:type="dxa"/>
            <w:tcBorders>
              <w:top w:val="single" w:sz="4" w:space="0" w:color="auto"/>
              <w:left w:val="nil"/>
              <w:bottom w:val="single" w:sz="4" w:space="0" w:color="auto"/>
              <w:right w:val="single" w:sz="4" w:space="0" w:color="auto"/>
            </w:tcBorders>
            <w:shd w:val="clear" w:color="auto" w:fill="auto"/>
            <w:tcMar>
              <w:left w:w="72" w:type="dxa"/>
              <w:right w:w="72" w:type="dxa"/>
            </w:tcMar>
          </w:tcPr>
          <w:p w14:paraId="34B170D7" w14:textId="555D1B00" w:rsidR="00C53670" w:rsidRPr="002B0CD7" w:rsidRDefault="00C53670" w:rsidP="008F41AE">
            <w:pPr>
              <w:keepNext/>
              <w:jc w:val="center"/>
              <w:rPr>
                <w:rFonts w:asciiTheme="majorBidi" w:hAnsiTheme="majorBidi" w:cstheme="majorBidi"/>
                <w:sz w:val="20"/>
                <w:szCs w:val="20"/>
              </w:rPr>
            </w:pPr>
            <w:r>
              <w:rPr>
                <w:rFonts w:asciiTheme="majorBidi" w:hAnsiTheme="majorBidi"/>
                <w:sz w:val="20"/>
              </w:rPr>
              <w:t>10</w:t>
            </w:r>
          </w:p>
        </w:tc>
        <w:tc>
          <w:tcPr>
            <w:tcW w:w="2581" w:type="dxa"/>
            <w:vMerge/>
            <w:tcBorders>
              <w:top w:val="single" w:sz="4" w:space="0" w:color="auto"/>
              <w:left w:val="nil"/>
              <w:bottom w:val="single" w:sz="4" w:space="0" w:color="auto"/>
              <w:right w:val="single" w:sz="4" w:space="0" w:color="auto"/>
            </w:tcBorders>
            <w:shd w:val="clear" w:color="auto" w:fill="auto"/>
            <w:tcMar>
              <w:left w:w="72" w:type="dxa"/>
              <w:right w:w="72" w:type="dxa"/>
            </w:tcMar>
          </w:tcPr>
          <w:p w14:paraId="1642CACA" w14:textId="21DDF6A0" w:rsidR="00C53670" w:rsidRPr="002B0CD7" w:rsidRDefault="00C53670" w:rsidP="008F41AE">
            <w:pPr>
              <w:keepNext/>
              <w:jc w:val="left"/>
              <w:rPr>
                <w:rFonts w:asciiTheme="majorBidi" w:hAnsiTheme="majorBidi" w:cstheme="majorBidi"/>
                <w:sz w:val="20"/>
                <w:szCs w:val="20"/>
              </w:rPr>
            </w:pPr>
          </w:p>
        </w:tc>
        <w:tc>
          <w:tcPr>
            <w:tcW w:w="4040" w:type="dxa"/>
            <w:vMerge/>
            <w:tcBorders>
              <w:top w:val="single" w:sz="4" w:space="0" w:color="auto"/>
              <w:left w:val="nil"/>
              <w:bottom w:val="single" w:sz="4" w:space="0" w:color="auto"/>
              <w:right w:val="single" w:sz="4" w:space="0" w:color="auto"/>
            </w:tcBorders>
            <w:shd w:val="clear" w:color="auto" w:fill="auto"/>
            <w:tcMar>
              <w:left w:w="72" w:type="dxa"/>
              <w:right w:w="72" w:type="dxa"/>
            </w:tcMar>
          </w:tcPr>
          <w:p w14:paraId="1B6A6354" w14:textId="6BB225F7" w:rsidR="00C53670" w:rsidRPr="002B0CD7" w:rsidRDefault="00C53670" w:rsidP="008F41AE">
            <w:pPr>
              <w:keepNext/>
              <w:jc w:val="left"/>
              <w:rPr>
                <w:rFonts w:asciiTheme="majorBidi" w:hAnsiTheme="majorBidi" w:cstheme="majorBidi"/>
                <w:sz w:val="20"/>
                <w:szCs w:val="20"/>
              </w:rPr>
            </w:pPr>
          </w:p>
        </w:tc>
      </w:tr>
      <w:tr w:rsidR="00536764" w:rsidRPr="002B0CD7" w14:paraId="39ABF9B2" w14:textId="77777777" w:rsidTr="00536764">
        <w:trPr>
          <w:trHeight w:val="233"/>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tcPr>
          <w:p w14:paraId="57436F55" w14:textId="77777777" w:rsidR="008F41AE" w:rsidRPr="002B0CD7" w:rsidRDefault="008F41AE" w:rsidP="000543BA">
            <w:pPr>
              <w:jc w:val="left"/>
              <w:rPr>
                <w:rFonts w:asciiTheme="majorBidi" w:hAnsiTheme="majorBidi" w:cstheme="majorBidi"/>
                <w:sz w:val="20"/>
                <w:szCs w:val="20"/>
              </w:rPr>
            </w:pPr>
            <w:r>
              <w:rPr>
                <w:rFonts w:asciiTheme="majorBidi" w:hAnsiTheme="majorBidi"/>
                <w:sz w:val="20"/>
              </w:rPr>
              <w:t>Myanmar</w:t>
            </w:r>
          </w:p>
          <w:p w14:paraId="5112F70E" w14:textId="77777777" w:rsidR="008F41AE" w:rsidRPr="002B0CD7" w:rsidRDefault="008F41AE" w:rsidP="000543BA">
            <w:pPr>
              <w:jc w:val="left"/>
              <w:rPr>
                <w:rFonts w:asciiTheme="majorBidi" w:hAnsiTheme="majorBidi" w:cstheme="majorBidi"/>
                <w:sz w:val="20"/>
                <w:szCs w:val="20"/>
              </w:rPr>
            </w:pPr>
            <w:r>
              <w:rPr>
                <w:rFonts w:asciiTheme="majorBidi" w:hAnsiTheme="majorBidi"/>
                <w:sz w:val="20"/>
              </w:rPr>
              <w:t>MYA/SEV/81/TAS/01+</w:t>
            </w:r>
          </w:p>
        </w:tc>
        <w:tc>
          <w:tcPr>
            <w:tcW w:w="3984" w:type="dxa"/>
            <w:tcBorders>
              <w:top w:val="nil"/>
              <w:left w:val="nil"/>
              <w:bottom w:val="single" w:sz="4" w:space="0" w:color="auto"/>
              <w:right w:val="single" w:sz="4" w:space="0" w:color="auto"/>
            </w:tcBorders>
            <w:shd w:val="clear" w:color="auto" w:fill="auto"/>
            <w:tcMar>
              <w:left w:w="72" w:type="dxa"/>
              <w:right w:w="72" w:type="dxa"/>
            </w:tcMar>
          </w:tcPr>
          <w:p w14:paraId="5F9CB27E" w14:textId="77777777" w:rsidR="008F41AE" w:rsidRPr="002B0CD7" w:rsidRDefault="008F41AE" w:rsidP="000543BA">
            <w:pPr>
              <w:jc w:val="left"/>
              <w:rPr>
                <w:rFonts w:asciiTheme="majorBidi" w:hAnsiTheme="majorBidi" w:cstheme="majorBidi"/>
                <w:sz w:val="20"/>
                <w:szCs w:val="20"/>
              </w:rPr>
            </w:pPr>
            <w:r>
              <w:rPr>
                <w:rFonts w:asciiTheme="majorBidi" w:hAnsiTheme="majorBidi"/>
                <w:sz w:val="20"/>
              </w:rPr>
              <w:t>Actividades de apoyo para la reducción de los HFC</w:t>
            </w:r>
          </w:p>
        </w:tc>
        <w:tc>
          <w:tcPr>
            <w:tcW w:w="1333" w:type="dxa"/>
            <w:tcBorders>
              <w:top w:val="nil"/>
              <w:left w:val="nil"/>
              <w:bottom w:val="single" w:sz="4" w:space="0" w:color="auto"/>
              <w:right w:val="single" w:sz="4" w:space="0" w:color="auto"/>
            </w:tcBorders>
            <w:shd w:val="clear" w:color="auto" w:fill="auto"/>
            <w:tcMar>
              <w:left w:w="72" w:type="dxa"/>
              <w:right w:w="72" w:type="dxa"/>
            </w:tcMar>
          </w:tcPr>
          <w:p w14:paraId="197886E2" w14:textId="77777777" w:rsidR="008F41AE" w:rsidRPr="002B0CD7" w:rsidRDefault="008F41AE" w:rsidP="000543BA">
            <w:pPr>
              <w:jc w:val="center"/>
              <w:rPr>
                <w:rFonts w:asciiTheme="majorBidi" w:hAnsiTheme="majorBidi" w:cstheme="majorBidi"/>
                <w:sz w:val="20"/>
                <w:szCs w:val="20"/>
              </w:rPr>
            </w:pPr>
            <w:r>
              <w:rPr>
                <w:rFonts w:asciiTheme="majorBidi" w:hAnsiTheme="majorBidi"/>
                <w:sz w:val="20"/>
              </w:rPr>
              <w:t>38</w:t>
            </w:r>
          </w:p>
        </w:tc>
        <w:tc>
          <w:tcPr>
            <w:tcW w:w="2581" w:type="dxa"/>
            <w:vMerge w:val="restart"/>
            <w:tcBorders>
              <w:top w:val="single" w:sz="4" w:space="0" w:color="auto"/>
              <w:left w:val="nil"/>
              <w:right w:val="single" w:sz="4" w:space="0" w:color="auto"/>
            </w:tcBorders>
            <w:shd w:val="clear" w:color="auto" w:fill="auto"/>
            <w:tcMar>
              <w:left w:w="72" w:type="dxa"/>
              <w:right w:w="72" w:type="dxa"/>
            </w:tcMar>
            <w:vAlign w:val="center"/>
          </w:tcPr>
          <w:p w14:paraId="3FDB5049" w14:textId="363C2361" w:rsidR="008F41AE" w:rsidRPr="002B0CD7" w:rsidRDefault="008F41AE" w:rsidP="00532CEF">
            <w:pPr>
              <w:jc w:val="left"/>
              <w:rPr>
                <w:rFonts w:asciiTheme="majorBidi" w:hAnsiTheme="majorBidi" w:cstheme="majorBidi"/>
                <w:sz w:val="20"/>
                <w:szCs w:val="20"/>
              </w:rPr>
            </w:pPr>
            <w:r>
              <w:rPr>
                <w:rFonts w:asciiTheme="majorBidi" w:hAnsiTheme="majorBidi"/>
                <w:sz w:val="20"/>
              </w:rPr>
              <w:t>Situación política difícil</w:t>
            </w:r>
          </w:p>
        </w:tc>
        <w:tc>
          <w:tcPr>
            <w:tcW w:w="4040" w:type="dxa"/>
            <w:vMerge w:val="restart"/>
            <w:tcBorders>
              <w:top w:val="single" w:sz="4" w:space="0" w:color="auto"/>
              <w:left w:val="nil"/>
              <w:right w:val="single" w:sz="4" w:space="0" w:color="auto"/>
            </w:tcBorders>
            <w:shd w:val="clear" w:color="auto" w:fill="auto"/>
            <w:tcMar>
              <w:left w:w="72" w:type="dxa"/>
              <w:right w:w="72" w:type="dxa"/>
            </w:tcMar>
            <w:vAlign w:val="center"/>
          </w:tcPr>
          <w:p w14:paraId="5BA3E599" w14:textId="6AA28132" w:rsidR="008F41AE" w:rsidRPr="002B0CD7" w:rsidRDefault="008F41AE" w:rsidP="00532CEF">
            <w:pPr>
              <w:jc w:val="left"/>
              <w:rPr>
                <w:rFonts w:asciiTheme="majorBidi" w:hAnsiTheme="majorBidi" w:cstheme="majorBidi"/>
                <w:sz w:val="20"/>
                <w:szCs w:val="20"/>
              </w:rPr>
            </w:pPr>
            <w:r>
              <w:rPr>
                <w:rFonts w:asciiTheme="majorBidi" w:hAnsiTheme="majorBidi"/>
                <w:sz w:val="20"/>
              </w:rPr>
              <w:t>Pedir al PNUMA que presente un informe de situación a la 92ª reunión sobre el progreso de ejecución, que incluya actualizaciones sobre la reanudación de actividades</w:t>
            </w:r>
          </w:p>
        </w:tc>
      </w:tr>
      <w:tr w:rsidR="00536764" w:rsidRPr="002B0CD7" w14:paraId="29246A2A" w14:textId="77777777" w:rsidTr="00536764">
        <w:trPr>
          <w:trHeight w:val="233"/>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tcPr>
          <w:p w14:paraId="1C8B3F12" w14:textId="62079AC5" w:rsidR="008F41AE" w:rsidRPr="002B0CD7" w:rsidRDefault="008F41AE" w:rsidP="00532CEF">
            <w:pPr>
              <w:jc w:val="left"/>
              <w:rPr>
                <w:rFonts w:asciiTheme="majorBidi" w:hAnsiTheme="majorBidi" w:cstheme="majorBidi"/>
                <w:sz w:val="20"/>
                <w:szCs w:val="20"/>
              </w:rPr>
            </w:pPr>
            <w:r>
              <w:rPr>
                <w:rFonts w:asciiTheme="majorBidi" w:hAnsiTheme="majorBidi"/>
                <w:sz w:val="20"/>
              </w:rPr>
              <w:t>Myanmar</w:t>
            </w:r>
          </w:p>
          <w:p w14:paraId="287B357B" w14:textId="52AEF21E" w:rsidR="008F41AE" w:rsidRPr="002B0CD7" w:rsidRDefault="008F41AE" w:rsidP="00532CEF">
            <w:pPr>
              <w:jc w:val="left"/>
              <w:rPr>
                <w:rFonts w:asciiTheme="majorBidi" w:hAnsiTheme="majorBidi" w:cstheme="majorBidi"/>
                <w:sz w:val="20"/>
                <w:szCs w:val="20"/>
              </w:rPr>
            </w:pPr>
            <w:r>
              <w:rPr>
                <w:rFonts w:asciiTheme="majorBidi" w:hAnsiTheme="majorBidi"/>
                <w:sz w:val="20"/>
              </w:rPr>
              <w:t>MYA/PHA/83/TAS/21</w:t>
            </w:r>
          </w:p>
        </w:tc>
        <w:tc>
          <w:tcPr>
            <w:tcW w:w="3984" w:type="dxa"/>
            <w:tcBorders>
              <w:top w:val="nil"/>
              <w:left w:val="nil"/>
              <w:bottom w:val="single" w:sz="4" w:space="0" w:color="auto"/>
              <w:right w:val="single" w:sz="4" w:space="0" w:color="auto"/>
            </w:tcBorders>
            <w:shd w:val="clear" w:color="auto" w:fill="auto"/>
            <w:tcMar>
              <w:left w:w="72" w:type="dxa"/>
              <w:right w:w="72" w:type="dxa"/>
            </w:tcMar>
          </w:tcPr>
          <w:p w14:paraId="19BF7DC3" w14:textId="49B3E8E1" w:rsidR="008F41AE" w:rsidRPr="002B0CD7" w:rsidRDefault="008F41AE" w:rsidP="00A763C5">
            <w:pPr>
              <w:jc w:val="left"/>
              <w:rPr>
                <w:rFonts w:asciiTheme="majorBidi" w:hAnsiTheme="majorBidi" w:cstheme="majorBidi"/>
                <w:sz w:val="20"/>
                <w:szCs w:val="20"/>
              </w:rPr>
            </w:pPr>
            <w:r>
              <w:rPr>
                <w:rFonts w:asciiTheme="majorBidi" w:hAnsiTheme="majorBidi"/>
                <w:sz w:val="20"/>
              </w:rPr>
              <w:t>Preparación de un plan de gestión de la eliminación de los HCFC (etapa II)</w:t>
            </w:r>
          </w:p>
        </w:tc>
        <w:tc>
          <w:tcPr>
            <w:tcW w:w="1333" w:type="dxa"/>
            <w:tcBorders>
              <w:top w:val="nil"/>
              <w:left w:val="nil"/>
              <w:bottom w:val="single" w:sz="4" w:space="0" w:color="auto"/>
              <w:right w:val="single" w:sz="4" w:space="0" w:color="auto"/>
            </w:tcBorders>
            <w:shd w:val="clear" w:color="auto" w:fill="auto"/>
            <w:tcMar>
              <w:left w:w="72" w:type="dxa"/>
              <w:right w:w="72" w:type="dxa"/>
            </w:tcMar>
          </w:tcPr>
          <w:p w14:paraId="62485FA7" w14:textId="3AC44672" w:rsidR="008F41AE" w:rsidRPr="002B0CD7" w:rsidRDefault="008F41AE" w:rsidP="00C271E1">
            <w:pPr>
              <w:jc w:val="center"/>
              <w:rPr>
                <w:rFonts w:asciiTheme="majorBidi" w:hAnsiTheme="majorBidi" w:cstheme="majorBidi"/>
                <w:sz w:val="20"/>
                <w:szCs w:val="20"/>
              </w:rPr>
            </w:pPr>
            <w:r>
              <w:rPr>
                <w:rFonts w:asciiTheme="majorBidi" w:hAnsiTheme="majorBidi"/>
                <w:sz w:val="20"/>
              </w:rPr>
              <w:t>51</w:t>
            </w:r>
          </w:p>
        </w:tc>
        <w:tc>
          <w:tcPr>
            <w:tcW w:w="2581" w:type="dxa"/>
            <w:vMerge/>
            <w:tcBorders>
              <w:left w:val="nil"/>
              <w:right w:val="single" w:sz="4" w:space="0" w:color="auto"/>
            </w:tcBorders>
            <w:shd w:val="clear" w:color="auto" w:fill="auto"/>
            <w:tcMar>
              <w:left w:w="72" w:type="dxa"/>
              <w:right w:w="72" w:type="dxa"/>
            </w:tcMar>
            <w:vAlign w:val="center"/>
          </w:tcPr>
          <w:p w14:paraId="0D8A8441" w14:textId="1693915C" w:rsidR="008F41AE" w:rsidRPr="002B0CD7" w:rsidRDefault="008F41AE" w:rsidP="00532CEF">
            <w:pPr>
              <w:jc w:val="left"/>
              <w:rPr>
                <w:rFonts w:asciiTheme="majorBidi" w:hAnsiTheme="majorBidi" w:cstheme="majorBidi"/>
                <w:sz w:val="20"/>
                <w:szCs w:val="20"/>
              </w:rPr>
            </w:pPr>
          </w:p>
        </w:tc>
        <w:tc>
          <w:tcPr>
            <w:tcW w:w="4040" w:type="dxa"/>
            <w:vMerge/>
            <w:tcBorders>
              <w:left w:val="nil"/>
              <w:right w:val="single" w:sz="4" w:space="0" w:color="auto"/>
            </w:tcBorders>
            <w:shd w:val="clear" w:color="auto" w:fill="auto"/>
            <w:tcMar>
              <w:left w:w="72" w:type="dxa"/>
              <w:right w:w="72" w:type="dxa"/>
            </w:tcMar>
            <w:vAlign w:val="center"/>
          </w:tcPr>
          <w:p w14:paraId="16006B63" w14:textId="2479D2F7" w:rsidR="008F41AE" w:rsidRPr="002B0CD7" w:rsidRDefault="008F41AE" w:rsidP="00532CEF">
            <w:pPr>
              <w:jc w:val="left"/>
              <w:rPr>
                <w:rFonts w:asciiTheme="majorBidi" w:hAnsiTheme="majorBidi" w:cstheme="majorBidi"/>
                <w:sz w:val="20"/>
                <w:szCs w:val="20"/>
              </w:rPr>
            </w:pPr>
          </w:p>
        </w:tc>
      </w:tr>
      <w:tr w:rsidR="00536764" w:rsidRPr="002B0CD7" w14:paraId="37C6211B" w14:textId="77777777" w:rsidTr="00536764">
        <w:trPr>
          <w:trHeight w:val="233"/>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tcPr>
          <w:p w14:paraId="5C8462E8" w14:textId="77777777" w:rsidR="008F41AE" w:rsidRPr="002B0CD7" w:rsidRDefault="008F41AE" w:rsidP="000543BA">
            <w:pPr>
              <w:jc w:val="left"/>
              <w:rPr>
                <w:rFonts w:asciiTheme="majorBidi" w:hAnsiTheme="majorBidi" w:cstheme="majorBidi"/>
                <w:sz w:val="20"/>
                <w:szCs w:val="20"/>
              </w:rPr>
            </w:pPr>
            <w:r>
              <w:rPr>
                <w:rFonts w:asciiTheme="majorBidi" w:hAnsiTheme="majorBidi"/>
                <w:sz w:val="20"/>
              </w:rPr>
              <w:t>Myanmar</w:t>
            </w:r>
          </w:p>
          <w:p w14:paraId="5DD3557E" w14:textId="77777777" w:rsidR="008F41AE" w:rsidRPr="002B0CD7" w:rsidRDefault="008F41AE" w:rsidP="000543BA">
            <w:pPr>
              <w:jc w:val="left"/>
              <w:rPr>
                <w:rFonts w:asciiTheme="majorBidi" w:hAnsiTheme="majorBidi" w:cstheme="majorBidi"/>
                <w:sz w:val="20"/>
                <w:szCs w:val="20"/>
              </w:rPr>
            </w:pPr>
            <w:r>
              <w:rPr>
                <w:rFonts w:asciiTheme="majorBidi" w:hAnsiTheme="majorBidi"/>
                <w:sz w:val="20"/>
              </w:rPr>
              <w:t>MYA/SEV/84/INS/22</w:t>
            </w:r>
          </w:p>
        </w:tc>
        <w:tc>
          <w:tcPr>
            <w:tcW w:w="3984" w:type="dxa"/>
            <w:tcBorders>
              <w:top w:val="nil"/>
              <w:left w:val="nil"/>
              <w:bottom w:val="single" w:sz="4" w:space="0" w:color="auto"/>
              <w:right w:val="single" w:sz="4" w:space="0" w:color="auto"/>
            </w:tcBorders>
            <w:shd w:val="clear" w:color="auto" w:fill="auto"/>
            <w:tcMar>
              <w:left w:w="72" w:type="dxa"/>
              <w:right w:w="72" w:type="dxa"/>
            </w:tcMar>
          </w:tcPr>
          <w:p w14:paraId="0F839C3E" w14:textId="77777777" w:rsidR="008F41AE" w:rsidRPr="002B0CD7" w:rsidRDefault="008F41AE" w:rsidP="000543BA">
            <w:pPr>
              <w:jc w:val="left"/>
              <w:rPr>
                <w:rFonts w:asciiTheme="majorBidi" w:hAnsiTheme="majorBidi" w:cstheme="majorBidi"/>
                <w:sz w:val="20"/>
                <w:szCs w:val="20"/>
              </w:rPr>
            </w:pPr>
            <w:r>
              <w:rPr>
                <w:rFonts w:asciiTheme="majorBidi" w:hAnsiTheme="majorBidi"/>
                <w:sz w:val="20"/>
              </w:rPr>
              <w:t>Prórroga del proyecto de fortalecimiento institucional (etapa V: 7/2020-6/2022)</w:t>
            </w:r>
          </w:p>
        </w:tc>
        <w:tc>
          <w:tcPr>
            <w:tcW w:w="1333" w:type="dxa"/>
            <w:tcBorders>
              <w:top w:val="nil"/>
              <w:left w:val="nil"/>
              <w:bottom w:val="single" w:sz="4" w:space="0" w:color="auto"/>
              <w:right w:val="single" w:sz="4" w:space="0" w:color="auto"/>
            </w:tcBorders>
            <w:shd w:val="clear" w:color="auto" w:fill="auto"/>
            <w:tcMar>
              <w:left w:w="72" w:type="dxa"/>
              <w:right w:w="72" w:type="dxa"/>
            </w:tcMar>
          </w:tcPr>
          <w:p w14:paraId="470DA55B" w14:textId="77777777" w:rsidR="008F41AE" w:rsidRPr="002B0CD7" w:rsidRDefault="008F41AE" w:rsidP="000543BA">
            <w:pPr>
              <w:jc w:val="center"/>
              <w:rPr>
                <w:rFonts w:asciiTheme="majorBidi" w:hAnsiTheme="majorBidi" w:cstheme="majorBidi"/>
                <w:sz w:val="20"/>
                <w:szCs w:val="20"/>
              </w:rPr>
            </w:pPr>
            <w:r>
              <w:rPr>
                <w:rFonts w:asciiTheme="majorBidi" w:hAnsiTheme="majorBidi"/>
                <w:sz w:val="20"/>
              </w:rPr>
              <w:t>26</w:t>
            </w:r>
          </w:p>
        </w:tc>
        <w:tc>
          <w:tcPr>
            <w:tcW w:w="2581" w:type="dxa"/>
            <w:vMerge/>
            <w:tcBorders>
              <w:left w:val="nil"/>
              <w:right w:val="single" w:sz="4" w:space="0" w:color="auto"/>
            </w:tcBorders>
            <w:shd w:val="clear" w:color="auto" w:fill="auto"/>
            <w:tcMar>
              <w:left w:w="72" w:type="dxa"/>
              <w:right w:w="72" w:type="dxa"/>
            </w:tcMar>
          </w:tcPr>
          <w:p w14:paraId="718D5BB0" w14:textId="77777777" w:rsidR="008F41AE" w:rsidRPr="002B0CD7" w:rsidRDefault="008F41AE" w:rsidP="000543BA">
            <w:pPr>
              <w:jc w:val="left"/>
              <w:rPr>
                <w:rFonts w:asciiTheme="majorBidi" w:hAnsiTheme="majorBidi" w:cstheme="majorBidi"/>
                <w:sz w:val="20"/>
                <w:szCs w:val="20"/>
              </w:rPr>
            </w:pPr>
          </w:p>
        </w:tc>
        <w:tc>
          <w:tcPr>
            <w:tcW w:w="4040" w:type="dxa"/>
            <w:vMerge/>
            <w:tcBorders>
              <w:left w:val="nil"/>
              <w:right w:val="single" w:sz="4" w:space="0" w:color="auto"/>
            </w:tcBorders>
            <w:shd w:val="clear" w:color="auto" w:fill="auto"/>
            <w:tcMar>
              <w:left w:w="72" w:type="dxa"/>
              <w:right w:w="72" w:type="dxa"/>
            </w:tcMar>
          </w:tcPr>
          <w:p w14:paraId="570361A7" w14:textId="77777777" w:rsidR="008F41AE" w:rsidRPr="002B0CD7" w:rsidRDefault="008F41AE" w:rsidP="000543BA">
            <w:pPr>
              <w:jc w:val="left"/>
              <w:rPr>
                <w:rFonts w:asciiTheme="majorBidi" w:hAnsiTheme="majorBidi" w:cstheme="majorBidi"/>
                <w:sz w:val="20"/>
                <w:szCs w:val="20"/>
              </w:rPr>
            </w:pPr>
          </w:p>
        </w:tc>
      </w:tr>
      <w:tr w:rsidR="00536764" w:rsidRPr="002B0CD7" w14:paraId="0A7F8AA4" w14:textId="77777777" w:rsidTr="00536764">
        <w:trPr>
          <w:trHeight w:val="233"/>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tcPr>
          <w:p w14:paraId="51C86A5B" w14:textId="4651FEF6" w:rsidR="008F41AE" w:rsidRPr="002B0CD7" w:rsidRDefault="008F41AE" w:rsidP="00532CEF">
            <w:pPr>
              <w:jc w:val="left"/>
              <w:rPr>
                <w:rFonts w:asciiTheme="majorBidi" w:hAnsiTheme="majorBidi" w:cstheme="majorBidi"/>
                <w:sz w:val="20"/>
                <w:szCs w:val="20"/>
              </w:rPr>
            </w:pPr>
            <w:r>
              <w:rPr>
                <w:rFonts w:asciiTheme="majorBidi" w:hAnsiTheme="majorBidi"/>
                <w:sz w:val="20"/>
              </w:rPr>
              <w:t>Myanmar</w:t>
            </w:r>
          </w:p>
          <w:p w14:paraId="379ED9EA" w14:textId="5C8E14FF" w:rsidR="008F41AE" w:rsidRPr="002B0CD7" w:rsidRDefault="008F41AE" w:rsidP="00532CEF">
            <w:pPr>
              <w:jc w:val="left"/>
              <w:rPr>
                <w:rFonts w:asciiTheme="majorBidi" w:hAnsiTheme="majorBidi" w:cstheme="majorBidi"/>
                <w:sz w:val="20"/>
                <w:szCs w:val="20"/>
              </w:rPr>
            </w:pPr>
            <w:r>
              <w:rPr>
                <w:rFonts w:asciiTheme="majorBidi" w:hAnsiTheme="majorBidi"/>
                <w:sz w:val="20"/>
              </w:rPr>
              <w:t>MYA/PHA/86/TAS/23</w:t>
            </w:r>
          </w:p>
        </w:tc>
        <w:tc>
          <w:tcPr>
            <w:tcW w:w="3984" w:type="dxa"/>
            <w:tcBorders>
              <w:top w:val="nil"/>
              <w:left w:val="nil"/>
              <w:bottom w:val="single" w:sz="4" w:space="0" w:color="auto"/>
              <w:right w:val="single" w:sz="4" w:space="0" w:color="auto"/>
            </w:tcBorders>
            <w:shd w:val="clear" w:color="auto" w:fill="auto"/>
            <w:tcMar>
              <w:left w:w="72" w:type="dxa"/>
              <w:right w:w="72" w:type="dxa"/>
            </w:tcMar>
          </w:tcPr>
          <w:p w14:paraId="641AB7AE" w14:textId="2E8CC3E3" w:rsidR="008F41AE" w:rsidRPr="002B0CD7" w:rsidRDefault="008F41AE" w:rsidP="00A763C5">
            <w:pPr>
              <w:jc w:val="left"/>
              <w:rPr>
                <w:rFonts w:asciiTheme="majorBidi" w:hAnsiTheme="majorBidi" w:cstheme="majorBidi"/>
                <w:sz w:val="20"/>
                <w:szCs w:val="20"/>
              </w:rPr>
            </w:pPr>
            <w:r>
              <w:rPr>
                <w:rFonts w:asciiTheme="majorBidi" w:hAnsiTheme="majorBidi"/>
                <w:sz w:val="20"/>
              </w:rPr>
              <w:t>Plan de gestión de la eliminación de los HCFC (etapa I, tercer tramo)</w:t>
            </w:r>
          </w:p>
        </w:tc>
        <w:tc>
          <w:tcPr>
            <w:tcW w:w="1333" w:type="dxa"/>
            <w:tcBorders>
              <w:top w:val="nil"/>
              <w:left w:val="nil"/>
              <w:bottom w:val="single" w:sz="4" w:space="0" w:color="auto"/>
              <w:right w:val="single" w:sz="4" w:space="0" w:color="auto"/>
            </w:tcBorders>
            <w:shd w:val="clear" w:color="auto" w:fill="auto"/>
            <w:tcMar>
              <w:left w:w="72" w:type="dxa"/>
              <w:right w:w="72" w:type="dxa"/>
            </w:tcMar>
          </w:tcPr>
          <w:p w14:paraId="70056799" w14:textId="764071AA" w:rsidR="008F41AE" w:rsidRPr="002B0CD7" w:rsidRDefault="008F41AE" w:rsidP="00C271E1">
            <w:pPr>
              <w:jc w:val="center"/>
              <w:rPr>
                <w:rFonts w:asciiTheme="majorBidi" w:hAnsiTheme="majorBidi" w:cstheme="majorBidi"/>
                <w:sz w:val="20"/>
                <w:szCs w:val="20"/>
              </w:rPr>
            </w:pPr>
            <w:r>
              <w:rPr>
                <w:rFonts w:asciiTheme="majorBidi" w:hAnsiTheme="majorBidi"/>
                <w:sz w:val="20"/>
              </w:rPr>
              <w:t>0</w:t>
            </w:r>
          </w:p>
        </w:tc>
        <w:tc>
          <w:tcPr>
            <w:tcW w:w="2581" w:type="dxa"/>
            <w:vMerge/>
            <w:tcBorders>
              <w:left w:val="nil"/>
              <w:right w:val="single" w:sz="4" w:space="0" w:color="auto"/>
            </w:tcBorders>
            <w:shd w:val="clear" w:color="auto" w:fill="auto"/>
            <w:tcMar>
              <w:left w:w="72" w:type="dxa"/>
              <w:right w:w="72" w:type="dxa"/>
            </w:tcMar>
          </w:tcPr>
          <w:p w14:paraId="1A644D2C" w14:textId="77777777" w:rsidR="008F41AE" w:rsidRPr="002B0CD7" w:rsidRDefault="008F41AE" w:rsidP="00532CEF">
            <w:pPr>
              <w:jc w:val="left"/>
              <w:rPr>
                <w:rFonts w:asciiTheme="majorBidi" w:hAnsiTheme="majorBidi" w:cstheme="majorBidi"/>
                <w:sz w:val="20"/>
                <w:szCs w:val="20"/>
              </w:rPr>
            </w:pPr>
          </w:p>
        </w:tc>
        <w:tc>
          <w:tcPr>
            <w:tcW w:w="4040" w:type="dxa"/>
            <w:vMerge/>
            <w:tcBorders>
              <w:left w:val="nil"/>
              <w:right w:val="single" w:sz="4" w:space="0" w:color="auto"/>
            </w:tcBorders>
            <w:shd w:val="clear" w:color="auto" w:fill="auto"/>
            <w:tcMar>
              <w:left w:w="72" w:type="dxa"/>
              <w:right w:w="72" w:type="dxa"/>
            </w:tcMar>
          </w:tcPr>
          <w:p w14:paraId="14F15CBD" w14:textId="77777777" w:rsidR="008F41AE" w:rsidRPr="002B0CD7" w:rsidRDefault="008F41AE" w:rsidP="00532CEF">
            <w:pPr>
              <w:jc w:val="left"/>
              <w:rPr>
                <w:rFonts w:asciiTheme="majorBidi" w:hAnsiTheme="majorBidi" w:cstheme="majorBidi"/>
                <w:sz w:val="20"/>
                <w:szCs w:val="20"/>
              </w:rPr>
            </w:pPr>
          </w:p>
        </w:tc>
      </w:tr>
      <w:tr w:rsidR="00536764" w:rsidRPr="002B0CD7" w14:paraId="3D39D08F" w14:textId="77777777" w:rsidTr="00536764">
        <w:trPr>
          <w:trHeight w:val="233"/>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tcPr>
          <w:p w14:paraId="3C577FDF" w14:textId="4B998B9E" w:rsidR="008F41AE" w:rsidRPr="002B0CD7" w:rsidRDefault="008F41AE" w:rsidP="00532CEF">
            <w:pPr>
              <w:jc w:val="left"/>
              <w:rPr>
                <w:rFonts w:asciiTheme="majorBidi" w:hAnsiTheme="majorBidi" w:cstheme="majorBidi"/>
                <w:sz w:val="20"/>
                <w:szCs w:val="20"/>
              </w:rPr>
            </w:pPr>
            <w:r>
              <w:rPr>
                <w:rFonts w:asciiTheme="majorBidi" w:hAnsiTheme="majorBidi"/>
                <w:sz w:val="20"/>
              </w:rPr>
              <w:t>Myanmar</w:t>
            </w:r>
          </w:p>
          <w:p w14:paraId="11DC8D8F" w14:textId="63B54651" w:rsidR="008F41AE" w:rsidRPr="002B0CD7" w:rsidRDefault="008F41AE" w:rsidP="00532CEF">
            <w:pPr>
              <w:jc w:val="left"/>
              <w:rPr>
                <w:rFonts w:asciiTheme="majorBidi" w:hAnsiTheme="majorBidi" w:cstheme="majorBidi"/>
                <w:sz w:val="20"/>
                <w:szCs w:val="20"/>
              </w:rPr>
            </w:pPr>
            <w:r>
              <w:rPr>
                <w:rFonts w:asciiTheme="majorBidi" w:hAnsiTheme="majorBidi"/>
                <w:sz w:val="20"/>
              </w:rPr>
              <w:t>MYA/PHA/86/TAS/24</w:t>
            </w:r>
          </w:p>
        </w:tc>
        <w:tc>
          <w:tcPr>
            <w:tcW w:w="3984" w:type="dxa"/>
            <w:tcBorders>
              <w:top w:val="nil"/>
              <w:left w:val="nil"/>
              <w:bottom w:val="single" w:sz="4" w:space="0" w:color="auto"/>
              <w:right w:val="single" w:sz="4" w:space="0" w:color="auto"/>
            </w:tcBorders>
            <w:shd w:val="clear" w:color="auto" w:fill="auto"/>
            <w:tcMar>
              <w:left w:w="72" w:type="dxa"/>
              <w:right w:w="72" w:type="dxa"/>
            </w:tcMar>
          </w:tcPr>
          <w:p w14:paraId="552F655D" w14:textId="612E3571" w:rsidR="008F41AE" w:rsidRPr="002B0CD7" w:rsidRDefault="008F41AE" w:rsidP="00A763C5">
            <w:pPr>
              <w:jc w:val="left"/>
              <w:rPr>
                <w:rFonts w:asciiTheme="majorBidi" w:hAnsiTheme="majorBidi" w:cstheme="majorBidi"/>
                <w:sz w:val="20"/>
                <w:szCs w:val="20"/>
              </w:rPr>
            </w:pPr>
            <w:r>
              <w:rPr>
                <w:rFonts w:asciiTheme="majorBidi" w:hAnsiTheme="majorBidi"/>
                <w:sz w:val="20"/>
              </w:rPr>
              <w:t>Informe de verificación sobre la ejecución del plan de gestión de la eliminación de los HCFC</w:t>
            </w:r>
          </w:p>
        </w:tc>
        <w:tc>
          <w:tcPr>
            <w:tcW w:w="1333" w:type="dxa"/>
            <w:tcBorders>
              <w:top w:val="nil"/>
              <w:left w:val="nil"/>
              <w:bottom w:val="single" w:sz="4" w:space="0" w:color="auto"/>
              <w:right w:val="single" w:sz="4" w:space="0" w:color="auto"/>
            </w:tcBorders>
            <w:shd w:val="clear" w:color="auto" w:fill="auto"/>
            <w:tcMar>
              <w:left w:w="72" w:type="dxa"/>
              <w:right w:w="72" w:type="dxa"/>
            </w:tcMar>
          </w:tcPr>
          <w:p w14:paraId="16508664" w14:textId="5F83E3AB" w:rsidR="008F41AE" w:rsidRPr="002B0CD7" w:rsidRDefault="008F41AE" w:rsidP="00C271E1">
            <w:pPr>
              <w:jc w:val="center"/>
              <w:rPr>
                <w:rFonts w:asciiTheme="majorBidi" w:hAnsiTheme="majorBidi" w:cstheme="majorBidi"/>
                <w:sz w:val="20"/>
                <w:szCs w:val="20"/>
              </w:rPr>
            </w:pPr>
            <w:r>
              <w:rPr>
                <w:rFonts w:asciiTheme="majorBidi" w:hAnsiTheme="majorBidi"/>
                <w:sz w:val="20"/>
              </w:rPr>
              <w:t>0</w:t>
            </w:r>
          </w:p>
        </w:tc>
        <w:tc>
          <w:tcPr>
            <w:tcW w:w="2581" w:type="dxa"/>
            <w:vMerge/>
            <w:tcBorders>
              <w:left w:val="nil"/>
              <w:bottom w:val="single" w:sz="4" w:space="0" w:color="auto"/>
              <w:right w:val="single" w:sz="4" w:space="0" w:color="auto"/>
            </w:tcBorders>
            <w:shd w:val="clear" w:color="auto" w:fill="auto"/>
            <w:tcMar>
              <w:left w:w="72" w:type="dxa"/>
              <w:right w:w="72" w:type="dxa"/>
            </w:tcMar>
          </w:tcPr>
          <w:p w14:paraId="2A40697F" w14:textId="77777777" w:rsidR="008F41AE" w:rsidRPr="002B0CD7" w:rsidRDefault="008F41AE" w:rsidP="00532CEF">
            <w:pPr>
              <w:jc w:val="left"/>
              <w:rPr>
                <w:rFonts w:asciiTheme="majorBidi" w:hAnsiTheme="majorBidi" w:cstheme="majorBidi"/>
                <w:sz w:val="20"/>
                <w:szCs w:val="20"/>
              </w:rPr>
            </w:pPr>
          </w:p>
        </w:tc>
        <w:tc>
          <w:tcPr>
            <w:tcW w:w="4040" w:type="dxa"/>
            <w:vMerge/>
            <w:tcBorders>
              <w:left w:val="nil"/>
              <w:bottom w:val="single" w:sz="4" w:space="0" w:color="auto"/>
              <w:right w:val="single" w:sz="4" w:space="0" w:color="auto"/>
            </w:tcBorders>
            <w:shd w:val="clear" w:color="auto" w:fill="auto"/>
            <w:tcMar>
              <w:left w:w="72" w:type="dxa"/>
              <w:right w:w="72" w:type="dxa"/>
            </w:tcMar>
          </w:tcPr>
          <w:p w14:paraId="041BE556" w14:textId="77777777" w:rsidR="008F41AE" w:rsidRPr="002B0CD7" w:rsidRDefault="008F41AE" w:rsidP="00532CEF">
            <w:pPr>
              <w:jc w:val="left"/>
              <w:rPr>
                <w:rFonts w:asciiTheme="majorBidi" w:hAnsiTheme="majorBidi" w:cstheme="majorBidi"/>
                <w:sz w:val="20"/>
                <w:szCs w:val="20"/>
              </w:rPr>
            </w:pPr>
          </w:p>
        </w:tc>
      </w:tr>
      <w:tr w:rsidR="00536764" w:rsidRPr="002B0CD7" w14:paraId="585683FC" w14:textId="77777777" w:rsidTr="00536764">
        <w:trPr>
          <w:trHeight w:val="528"/>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1E4A57D" w14:textId="77777777" w:rsidR="00536764" w:rsidRPr="002B0CD7" w:rsidRDefault="00B6583B" w:rsidP="00B6583B">
            <w:pPr>
              <w:jc w:val="left"/>
              <w:rPr>
                <w:rFonts w:asciiTheme="majorBidi" w:hAnsiTheme="majorBidi" w:cstheme="majorBidi"/>
                <w:sz w:val="20"/>
                <w:szCs w:val="20"/>
              </w:rPr>
            </w:pPr>
            <w:r>
              <w:rPr>
                <w:rFonts w:asciiTheme="majorBidi" w:hAnsiTheme="majorBidi"/>
                <w:sz w:val="20"/>
              </w:rPr>
              <w:t>Nauru</w:t>
            </w:r>
          </w:p>
          <w:p w14:paraId="4BB8AD3B" w14:textId="291F53F5" w:rsidR="00B6583B" w:rsidRPr="002B0CD7" w:rsidRDefault="00B6583B" w:rsidP="00B6583B">
            <w:pPr>
              <w:jc w:val="left"/>
              <w:rPr>
                <w:rFonts w:asciiTheme="majorBidi" w:hAnsiTheme="majorBidi" w:cstheme="majorBidi"/>
                <w:sz w:val="20"/>
                <w:szCs w:val="20"/>
              </w:rPr>
            </w:pPr>
            <w:r>
              <w:rPr>
                <w:rFonts w:asciiTheme="majorBidi" w:hAnsiTheme="majorBidi"/>
                <w:sz w:val="20"/>
              </w:rPr>
              <w:t>NAU/PHA/74/TAS/10</w:t>
            </w:r>
          </w:p>
        </w:tc>
        <w:tc>
          <w:tcPr>
            <w:tcW w:w="3984" w:type="dxa"/>
            <w:tcBorders>
              <w:top w:val="nil"/>
              <w:left w:val="nil"/>
              <w:bottom w:val="single" w:sz="4" w:space="0" w:color="auto"/>
              <w:right w:val="single" w:sz="4" w:space="0" w:color="auto"/>
            </w:tcBorders>
            <w:shd w:val="clear" w:color="auto" w:fill="auto"/>
            <w:tcMar>
              <w:left w:w="72" w:type="dxa"/>
              <w:right w:w="72" w:type="dxa"/>
            </w:tcMar>
            <w:hideMark/>
          </w:tcPr>
          <w:p w14:paraId="06DA80C3" w14:textId="77777777" w:rsidR="00B6583B" w:rsidRPr="002B0CD7" w:rsidRDefault="00B6583B" w:rsidP="00A763C5">
            <w:pPr>
              <w:jc w:val="left"/>
              <w:rPr>
                <w:rFonts w:asciiTheme="majorBidi" w:hAnsiTheme="majorBidi" w:cstheme="majorBidi"/>
                <w:sz w:val="20"/>
                <w:szCs w:val="20"/>
              </w:rPr>
            </w:pPr>
            <w:r>
              <w:rPr>
                <w:rFonts w:asciiTheme="majorBidi" w:hAnsiTheme="majorBidi"/>
                <w:sz w:val="20"/>
              </w:rPr>
              <w:t>Plan de gestión de la eliminación de los HCFC para los países insulares del Pacífico en el marco de un enfoque regional (etapa I, segundo tramo, Nauru)</w:t>
            </w:r>
          </w:p>
        </w:tc>
        <w:tc>
          <w:tcPr>
            <w:tcW w:w="1333" w:type="dxa"/>
            <w:tcBorders>
              <w:top w:val="nil"/>
              <w:left w:val="nil"/>
              <w:bottom w:val="single" w:sz="4" w:space="0" w:color="auto"/>
              <w:right w:val="single" w:sz="4" w:space="0" w:color="auto"/>
            </w:tcBorders>
            <w:shd w:val="clear" w:color="auto" w:fill="auto"/>
            <w:tcMar>
              <w:left w:w="72" w:type="dxa"/>
              <w:right w:w="72" w:type="dxa"/>
            </w:tcMar>
            <w:hideMark/>
          </w:tcPr>
          <w:p w14:paraId="078A6188" w14:textId="52A48E1D" w:rsidR="00B6583B" w:rsidRPr="002B0CD7" w:rsidRDefault="00B6583B" w:rsidP="00C271E1">
            <w:pPr>
              <w:jc w:val="center"/>
              <w:rPr>
                <w:rFonts w:asciiTheme="majorBidi" w:hAnsiTheme="majorBidi" w:cstheme="majorBidi"/>
                <w:sz w:val="20"/>
                <w:szCs w:val="20"/>
              </w:rPr>
            </w:pPr>
            <w:r>
              <w:rPr>
                <w:rFonts w:asciiTheme="majorBidi" w:hAnsiTheme="majorBidi"/>
                <w:sz w:val="20"/>
              </w:rPr>
              <w:t>20</w:t>
            </w:r>
          </w:p>
        </w:tc>
        <w:tc>
          <w:tcPr>
            <w:tcW w:w="2581" w:type="dxa"/>
            <w:tcBorders>
              <w:top w:val="nil"/>
              <w:left w:val="nil"/>
              <w:bottom w:val="single" w:sz="4" w:space="0" w:color="auto"/>
              <w:right w:val="single" w:sz="4" w:space="0" w:color="auto"/>
            </w:tcBorders>
            <w:shd w:val="clear" w:color="auto" w:fill="auto"/>
            <w:tcMar>
              <w:left w:w="72" w:type="dxa"/>
              <w:right w:w="72" w:type="dxa"/>
            </w:tcMar>
            <w:hideMark/>
          </w:tcPr>
          <w:p w14:paraId="62CC43B8" w14:textId="77777777" w:rsidR="00B6583B" w:rsidRPr="002B0CD7" w:rsidRDefault="00B6583B" w:rsidP="00B6583B">
            <w:pPr>
              <w:jc w:val="left"/>
              <w:rPr>
                <w:rFonts w:asciiTheme="majorBidi" w:hAnsiTheme="majorBidi" w:cstheme="majorBidi"/>
                <w:sz w:val="20"/>
                <w:szCs w:val="20"/>
              </w:rPr>
            </w:pPr>
            <w:r>
              <w:rPr>
                <w:rFonts w:asciiTheme="majorBidi" w:hAnsiTheme="majorBidi"/>
                <w:sz w:val="20"/>
              </w:rPr>
              <w:t>12 meses de demora</w:t>
            </w:r>
          </w:p>
        </w:tc>
        <w:tc>
          <w:tcPr>
            <w:tcW w:w="4040" w:type="dxa"/>
            <w:tcBorders>
              <w:top w:val="nil"/>
              <w:left w:val="nil"/>
              <w:bottom w:val="single" w:sz="4" w:space="0" w:color="auto"/>
              <w:right w:val="single" w:sz="4" w:space="0" w:color="auto"/>
            </w:tcBorders>
            <w:shd w:val="clear" w:color="auto" w:fill="auto"/>
            <w:tcMar>
              <w:left w:w="72" w:type="dxa"/>
              <w:right w:w="72" w:type="dxa"/>
            </w:tcMar>
            <w:hideMark/>
          </w:tcPr>
          <w:p w14:paraId="514ED537" w14:textId="77D4BF3D" w:rsidR="00B6583B" w:rsidRPr="002B0CD7" w:rsidRDefault="00B6583B" w:rsidP="00B6583B">
            <w:pPr>
              <w:jc w:val="left"/>
              <w:rPr>
                <w:rFonts w:asciiTheme="majorBidi" w:hAnsiTheme="majorBidi" w:cstheme="majorBidi"/>
                <w:sz w:val="20"/>
                <w:szCs w:val="20"/>
              </w:rPr>
            </w:pPr>
            <w:r>
              <w:rPr>
                <w:rFonts w:asciiTheme="majorBidi" w:hAnsiTheme="majorBidi"/>
                <w:sz w:val="20"/>
              </w:rPr>
              <w:t>Pedir al PNUMA que informe a la 92ª reunión acerca de este proyecto con demoras en la ejecución</w:t>
            </w:r>
          </w:p>
        </w:tc>
      </w:tr>
      <w:tr w:rsidR="00536764" w:rsidRPr="002B0CD7" w14:paraId="3CE69588" w14:textId="77777777" w:rsidTr="00536764">
        <w:trPr>
          <w:trHeight w:val="355"/>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E44D123" w14:textId="77777777" w:rsidR="00536764" w:rsidRPr="002B0CD7" w:rsidRDefault="00B6583B" w:rsidP="00B6583B">
            <w:pPr>
              <w:jc w:val="left"/>
              <w:rPr>
                <w:rFonts w:asciiTheme="majorBidi" w:hAnsiTheme="majorBidi" w:cstheme="majorBidi"/>
                <w:sz w:val="20"/>
                <w:szCs w:val="20"/>
              </w:rPr>
            </w:pPr>
            <w:r>
              <w:rPr>
                <w:rFonts w:asciiTheme="majorBidi" w:hAnsiTheme="majorBidi"/>
                <w:sz w:val="20"/>
              </w:rPr>
              <w:t>Nepal</w:t>
            </w:r>
          </w:p>
          <w:p w14:paraId="0A122EB2" w14:textId="36E80642" w:rsidR="00B6583B" w:rsidRPr="002B0CD7" w:rsidRDefault="00B6583B" w:rsidP="00B6583B">
            <w:pPr>
              <w:jc w:val="left"/>
              <w:rPr>
                <w:rFonts w:asciiTheme="majorBidi" w:hAnsiTheme="majorBidi" w:cstheme="majorBidi"/>
                <w:sz w:val="20"/>
                <w:szCs w:val="20"/>
              </w:rPr>
            </w:pPr>
            <w:r>
              <w:rPr>
                <w:rFonts w:asciiTheme="majorBidi" w:hAnsiTheme="majorBidi"/>
                <w:sz w:val="20"/>
              </w:rPr>
              <w:t>NEP/PHA/75/TAS/34</w:t>
            </w:r>
          </w:p>
        </w:tc>
        <w:tc>
          <w:tcPr>
            <w:tcW w:w="3984" w:type="dxa"/>
            <w:tcBorders>
              <w:top w:val="nil"/>
              <w:left w:val="nil"/>
              <w:bottom w:val="single" w:sz="4" w:space="0" w:color="auto"/>
              <w:right w:val="single" w:sz="4" w:space="0" w:color="auto"/>
            </w:tcBorders>
            <w:shd w:val="clear" w:color="auto" w:fill="auto"/>
            <w:tcMar>
              <w:left w:w="72" w:type="dxa"/>
              <w:right w:w="72" w:type="dxa"/>
            </w:tcMar>
            <w:hideMark/>
          </w:tcPr>
          <w:p w14:paraId="76961576" w14:textId="77777777" w:rsidR="00B6583B" w:rsidRPr="002B0CD7" w:rsidRDefault="00B6583B" w:rsidP="00A763C5">
            <w:pPr>
              <w:jc w:val="left"/>
              <w:rPr>
                <w:rFonts w:asciiTheme="majorBidi" w:hAnsiTheme="majorBidi" w:cstheme="majorBidi"/>
                <w:sz w:val="20"/>
                <w:szCs w:val="20"/>
              </w:rPr>
            </w:pPr>
            <w:r>
              <w:rPr>
                <w:rFonts w:asciiTheme="majorBidi" w:hAnsiTheme="majorBidi"/>
                <w:sz w:val="20"/>
              </w:rPr>
              <w:t>Plan de gestión de eliminación de los HCFC (etapa I, segundo tramo)</w:t>
            </w:r>
          </w:p>
        </w:tc>
        <w:tc>
          <w:tcPr>
            <w:tcW w:w="1333" w:type="dxa"/>
            <w:tcBorders>
              <w:top w:val="nil"/>
              <w:left w:val="nil"/>
              <w:bottom w:val="single" w:sz="4" w:space="0" w:color="auto"/>
              <w:right w:val="single" w:sz="4" w:space="0" w:color="auto"/>
            </w:tcBorders>
            <w:shd w:val="clear" w:color="auto" w:fill="auto"/>
            <w:tcMar>
              <w:left w:w="72" w:type="dxa"/>
              <w:right w:w="72" w:type="dxa"/>
            </w:tcMar>
            <w:hideMark/>
          </w:tcPr>
          <w:p w14:paraId="76C255E9" w14:textId="1BEB0BEB" w:rsidR="00B6583B" w:rsidRPr="002B0CD7" w:rsidRDefault="00B6583B" w:rsidP="00C271E1">
            <w:pPr>
              <w:jc w:val="center"/>
              <w:rPr>
                <w:rFonts w:asciiTheme="majorBidi" w:hAnsiTheme="majorBidi" w:cstheme="majorBidi"/>
                <w:sz w:val="20"/>
                <w:szCs w:val="20"/>
              </w:rPr>
            </w:pPr>
            <w:r>
              <w:rPr>
                <w:rFonts w:asciiTheme="majorBidi" w:hAnsiTheme="majorBidi"/>
                <w:sz w:val="20"/>
              </w:rPr>
              <w:t>71</w:t>
            </w:r>
          </w:p>
        </w:tc>
        <w:tc>
          <w:tcPr>
            <w:tcW w:w="2581" w:type="dxa"/>
            <w:tcBorders>
              <w:top w:val="nil"/>
              <w:left w:val="nil"/>
              <w:bottom w:val="single" w:sz="4" w:space="0" w:color="auto"/>
              <w:right w:val="single" w:sz="4" w:space="0" w:color="auto"/>
            </w:tcBorders>
            <w:shd w:val="clear" w:color="auto" w:fill="auto"/>
            <w:tcMar>
              <w:left w:w="72" w:type="dxa"/>
              <w:right w:w="72" w:type="dxa"/>
            </w:tcMar>
            <w:hideMark/>
          </w:tcPr>
          <w:p w14:paraId="1866CA33" w14:textId="77777777" w:rsidR="00B6583B" w:rsidRPr="002B0CD7" w:rsidRDefault="00B6583B" w:rsidP="00B6583B">
            <w:pPr>
              <w:jc w:val="left"/>
              <w:rPr>
                <w:rFonts w:asciiTheme="majorBidi" w:hAnsiTheme="majorBidi" w:cstheme="majorBidi"/>
                <w:sz w:val="20"/>
                <w:szCs w:val="20"/>
              </w:rPr>
            </w:pPr>
            <w:r>
              <w:rPr>
                <w:rFonts w:asciiTheme="majorBidi" w:hAnsiTheme="majorBidi"/>
                <w:sz w:val="20"/>
              </w:rPr>
              <w:t>12 meses de demora</w:t>
            </w:r>
          </w:p>
        </w:tc>
        <w:tc>
          <w:tcPr>
            <w:tcW w:w="4040" w:type="dxa"/>
            <w:tcBorders>
              <w:top w:val="nil"/>
              <w:left w:val="nil"/>
              <w:bottom w:val="single" w:sz="4" w:space="0" w:color="auto"/>
              <w:right w:val="single" w:sz="4" w:space="0" w:color="auto"/>
            </w:tcBorders>
            <w:shd w:val="clear" w:color="auto" w:fill="auto"/>
            <w:tcMar>
              <w:left w:w="72" w:type="dxa"/>
              <w:right w:w="72" w:type="dxa"/>
            </w:tcMar>
            <w:hideMark/>
          </w:tcPr>
          <w:p w14:paraId="3A67D86D" w14:textId="1EE5C059" w:rsidR="00B6583B" w:rsidRPr="002B0CD7" w:rsidRDefault="00B6583B" w:rsidP="00B6583B">
            <w:pPr>
              <w:jc w:val="left"/>
              <w:rPr>
                <w:rFonts w:asciiTheme="majorBidi" w:hAnsiTheme="majorBidi" w:cstheme="majorBidi"/>
                <w:sz w:val="20"/>
                <w:szCs w:val="20"/>
              </w:rPr>
            </w:pPr>
            <w:r>
              <w:rPr>
                <w:rFonts w:asciiTheme="majorBidi" w:hAnsiTheme="majorBidi"/>
                <w:sz w:val="20"/>
              </w:rPr>
              <w:t>Pedir al PNUMA que informe a la 92ª reunión acerca de este proyecto con demoras en la ejecución</w:t>
            </w:r>
          </w:p>
        </w:tc>
      </w:tr>
      <w:tr w:rsidR="00536764" w:rsidRPr="002B0CD7" w14:paraId="61CD9DAC" w14:textId="77777777" w:rsidTr="00536764">
        <w:trPr>
          <w:trHeight w:val="163"/>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8EA563D" w14:textId="77777777" w:rsidR="00536764" w:rsidRPr="002B0CD7" w:rsidRDefault="00B6583B" w:rsidP="00B6583B">
            <w:pPr>
              <w:jc w:val="left"/>
              <w:rPr>
                <w:rFonts w:asciiTheme="majorBidi" w:hAnsiTheme="majorBidi" w:cstheme="majorBidi"/>
                <w:sz w:val="20"/>
                <w:szCs w:val="20"/>
              </w:rPr>
            </w:pPr>
            <w:r>
              <w:rPr>
                <w:rFonts w:asciiTheme="majorBidi" w:hAnsiTheme="majorBidi"/>
                <w:sz w:val="20"/>
              </w:rPr>
              <w:t>Pakistán</w:t>
            </w:r>
          </w:p>
          <w:p w14:paraId="75034444" w14:textId="080EC00D" w:rsidR="00B6583B" w:rsidRPr="002B0CD7" w:rsidRDefault="00B6583B" w:rsidP="00B6583B">
            <w:pPr>
              <w:jc w:val="left"/>
              <w:rPr>
                <w:rFonts w:asciiTheme="majorBidi" w:hAnsiTheme="majorBidi" w:cstheme="majorBidi"/>
                <w:sz w:val="20"/>
                <w:szCs w:val="20"/>
              </w:rPr>
            </w:pPr>
            <w:r>
              <w:rPr>
                <w:rFonts w:asciiTheme="majorBidi" w:hAnsiTheme="majorBidi"/>
                <w:sz w:val="20"/>
              </w:rPr>
              <w:t>PAK/PHA/83/TAS/101</w:t>
            </w:r>
          </w:p>
        </w:tc>
        <w:tc>
          <w:tcPr>
            <w:tcW w:w="3984" w:type="dxa"/>
            <w:tcBorders>
              <w:top w:val="nil"/>
              <w:left w:val="nil"/>
              <w:bottom w:val="single" w:sz="4" w:space="0" w:color="auto"/>
              <w:right w:val="single" w:sz="4" w:space="0" w:color="auto"/>
            </w:tcBorders>
            <w:shd w:val="clear" w:color="auto" w:fill="auto"/>
            <w:tcMar>
              <w:left w:w="72" w:type="dxa"/>
              <w:right w:w="72" w:type="dxa"/>
            </w:tcMar>
            <w:hideMark/>
          </w:tcPr>
          <w:p w14:paraId="195ED7F2" w14:textId="77777777" w:rsidR="00B6583B" w:rsidRPr="002B0CD7" w:rsidRDefault="00B6583B" w:rsidP="00A763C5">
            <w:pPr>
              <w:jc w:val="left"/>
              <w:rPr>
                <w:rFonts w:asciiTheme="majorBidi" w:hAnsiTheme="majorBidi" w:cstheme="majorBidi"/>
                <w:sz w:val="20"/>
                <w:szCs w:val="20"/>
              </w:rPr>
            </w:pPr>
            <w:r>
              <w:rPr>
                <w:rFonts w:asciiTheme="majorBidi" w:hAnsiTheme="majorBidi"/>
                <w:sz w:val="20"/>
              </w:rPr>
              <w:t>Plan de gestión de la eliminación de los HCFC (etapa II, segundo tramo) (sector de servicio y mantenimiento de refrigeración)</w:t>
            </w:r>
          </w:p>
        </w:tc>
        <w:tc>
          <w:tcPr>
            <w:tcW w:w="1333" w:type="dxa"/>
            <w:tcBorders>
              <w:top w:val="nil"/>
              <w:left w:val="nil"/>
              <w:bottom w:val="single" w:sz="4" w:space="0" w:color="auto"/>
              <w:right w:val="single" w:sz="4" w:space="0" w:color="auto"/>
            </w:tcBorders>
            <w:shd w:val="clear" w:color="auto" w:fill="auto"/>
            <w:tcMar>
              <w:left w:w="72" w:type="dxa"/>
              <w:right w:w="72" w:type="dxa"/>
            </w:tcMar>
            <w:hideMark/>
          </w:tcPr>
          <w:p w14:paraId="668F2079" w14:textId="5C094A93" w:rsidR="00B6583B" w:rsidRPr="002B0CD7" w:rsidRDefault="00B6583B" w:rsidP="00C271E1">
            <w:pPr>
              <w:jc w:val="center"/>
              <w:rPr>
                <w:rFonts w:asciiTheme="majorBidi" w:hAnsiTheme="majorBidi" w:cstheme="majorBidi"/>
                <w:sz w:val="20"/>
                <w:szCs w:val="20"/>
              </w:rPr>
            </w:pPr>
            <w:r>
              <w:rPr>
                <w:rFonts w:asciiTheme="majorBidi" w:hAnsiTheme="majorBidi"/>
                <w:sz w:val="20"/>
              </w:rPr>
              <w:t>10</w:t>
            </w:r>
          </w:p>
        </w:tc>
        <w:tc>
          <w:tcPr>
            <w:tcW w:w="2581" w:type="dxa"/>
            <w:tcBorders>
              <w:top w:val="nil"/>
              <w:left w:val="nil"/>
              <w:bottom w:val="single" w:sz="4" w:space="0" w:color="auto"/>
              <w:right w:val="single" w:sz="4" w:space="0" w:color="auto"/>
            </w:tcBorders>
            <w:shd w:val="clear" w:color="auto" w:fill="auto"/>
            <w:tcMar>
              <w:left w:w="72" w:type="dxa"/>
              <w:right w:w="72" w:type="dxa"/>
            </w:tcMar>
            <w:hideMark/>
          </w:tcPr>
          <w:p w14:paraId="1BDDBFB0" w14:textId="77777777" w:rsidR="00B6583B" w:rsidRPr="002B0CD7" w:rsidRDefault="00B6583B" w:rsidP="00B6583B">
            <w:pPr>
              <w:jc w:val="left"/>
              <w:rPr>
                <w:rFonts w:asciiTheme="majorBidi" w:hAnsiTheme="majorBidi" w:cstheme="majorBidi"/>
                <w:sz w:val="20"/>
                <w:szCs w:val="20"/>
              </w:rPr>
            </w:pPr>
            <w:r>
              <w:rPr>
                <w:rFonts w:asciiTheme="majorBidi" w:hAnsiTheme="majorBidi"/>
                <w:sz w:val="20"/>
              </w:rPr>
              <w:t>12 meses de demora</w:t>
            </w:r>
          </w:p>
        </w:tc>
        <w:tc>
          <w:tcPr>
            <w:tcW w:w="4040" w:type="dxa"/>
            <w:tcBorders>
              <w:top w:val="nil"/>
              <w:left w:val="nil"/>
              <w:bottom w:val="single" w:sz="4" w:space="0" w:color="auto"/>
              <w:right w:val="single" w:sz="4" w:space="0" w:color="auto"/>
            </w:tcBorders>
            <w:shd w:val="clear" w:color="auto" w:fill="auto"/>
            <w:tcMar>
              <w:left w:w="72" w:type="dxa"/>
              <w:right w:w="72" w:type="dxa"/>
            </w:tcMar>
            <w:hideMark/>
          </w:tcPr>
          <w:p w14:paraId="250F94D6" w14:textId="1FDA5F53" w:rsidR="00B6583B" w:rsidRPr="002B0CD7" w:rsidRDefault="00B6583B" w:rsidP="00B6583B">
            <w:pPr>
              <w:jc w:val="left"/>
              <w:rPr>
                <w:rFonts w:asciiTheme="majorBidi" w:hAnsiTheme="majorBidi" w:cstheme="majorBidi"/>
                <w:sz w:val="20"/>
                <w:szCs w:val="20"/>
              </w:rPr>
            </w:pPr>
            <w:r>
              <w:rPr>
                <w:rFonts w:asciiTheme="majorBidi" w:hAnsiTheme="majorBidi"/>
                <w:sz w:val="20"/>
              </w:rPr>
              <w:t>Pedir al PNUMA que informe a la 92ª reunión acerca de este proyecto con demoras en la ejecución</w:t>
            </w:r>
          </w:p>
        </w:tc>
      </w:tr>
      <w:tr w:rsidR="00536764" w:rsidRPr="002B0CD7" w14:paraId="51E242C5" w14:textId="77777777" w:rsidTr="00536764">
        <w:trPr>
          <w:trHeight w:val="269"/>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1B11584" w14:textId="77777777" w:rsidR="00E806A0" w:rsidRPr="002B0CD7" w:rsidRDefault="00B6583B" w:rsidP="00B6583B">
            <w:pPr>
              <w:jc w:val="left"/>
              <w:rPr>
                <w:rFonts w:asciiTheme="majorBidi" w:hAnsiTheme="majorBidi" w:cstheme="majorBidi"/>
                <w:sz w:val="20"/>
                <w:szCs w:val="20"/>
              </w:rPr>
            </w:pPr>
            <w:r>
              <w:rPr>
                <w:rFonts w:asciiTheme="majorBidi" w:hAnsiTheme="majorBidi"/>
                <w:sz w:val="20"/>
              </w:rPr>
              <w:t xml:space="preserve">Perú </w:t>
            </w:r>
          </w:p>
          <w:p w14:paraId="2826B7B6" w14:textId="0654E3BA" w:rsidR="00B6583B" w:rsidRPr="002B0CD7" w:rsidRDefault="00B6583B" w:rsidP="00B6583B">
            <w:pPr>
              <w:jc w:val="left"/>
              <w:rPr>
                <w:rFonts w:asciiTheme="majorBidi" w:hAnsiTheme="majorBidi" w:cstheme="majorBidi"/>
                <w:sz w:val="20"/>
                <w:szCs w:val="20"/>
              </w:rPr>
            </w:pPr>
            <w:r>
              <w:rPr>
                <w:rFonts w:asciiTheme="majorBidi" w:hAnsiTheme="majorBidi"/>
                <w:sz w:val="20"/>
              </w:rPr>
              <w:t>PER/PHA/80/TAS/54</w:t>
            </w:r>
          </w:p>
        </w:tc>
        <w:tc>
          <w:tcPr>
            <w:tcW w:w="3984" w:type="dxa"/>
            <w:tcBorders>
              <w:top w:val="nil"/>
              <w:left w:val="nil"/>
              <w:bottom w:val="single" w:sz="4" w:space="0" w:color="auto"/>
              <w:right w:val="single" w:sz="4" w:space="0" w:color="auto"/>
            </w:tcBorders>
            <w:shd w:val="clear" w:color="auto" w:fill="auto"/>
            <w:tcMar>
              <w:left w:w="72" w:type="dxa"/>
              <w:right w:w="72" w:type="dxa"/>
            </w:tcMar>
            <w:hideMark/>
          </w:tcPr>
          <w:p w14:paraId="70628DFE" w14:textId="77777777" w:rsidR="00B6583B" w:rsidRPr="002B0CD7" w:rsidRDefault="00B6583B" w:rsidP="00A763C5">
            <w:pPr>
              <w:jc w:val="left"/>
              <w:rPr>
                <w:rFonts w:asciiTheme="majorBidi" w:hAnsiTheme="majorBidi" w:cstheme="majorBidi"/>
                <w:sz w:val="20"/>
                <w:szCs w:val="20"/>
              </w:rPr>
            </w:pPr>
            <w:r>
              <w:rPr>
                <w:rFonts w:asciiTheme="majorBidi" w:hAnsiTheme="majorBidi"/>
                <w:sz w:val="20"/>
              </w:rPr>
              <w:t>Plan de gestión de eliminación de los HCFC (etapa II, primer tramo)</w:t>
            </w:r>
          </w:p>
        </w:tc>
        <w:tc>
          <w:tcPr>
            <w:tcW w:w="1333" w:type="dxa"/>
            <w:tcBorders>
              <w:top w:val="nil"/>
              <w:left w:val="nil"/>
              <w:bottom w:val="single" w:sz="4" w:space="0" w:color="auto"/>
              <w:right w:val="single" w:sz="4" w:space="0" w:color="auto"/>
            </w:tcBorders>
            <w:shd w:val="clear" w:color="auto" w:fill="auto"/>
            <w:tcMar>
              <w:left w:w="72" w:type="dxa"/>
              <w:right w:w="72" w:type="dxa"/>
            </w:tcMar>
            <w:hideMark/>
          </w:tcPr>
          <w:p w14:paraId="0FEE310D" w14:textId="5D099425" w:rsidR="00B6583B" w:rsidRPr="002B0CD7" w:rsidRDefault="00B6583B" w:rsidP="00C271E1">
            <w:pPr>
              <w:jc w:val="center"/>
              <w:rPr>
                <w:rFonts w:asciiTheme="majorBidi" w:hAnsiTheme="majorBidi" w:cstheme="majorBidi"/>
                <w:sz w:val="20"/>
                <w:szCs w:val="20"/>
              </w:rPr>
            </w:pPr>
            <w:r>
              <w:rPr>
                <w:rFonts w:asciiTheme="majorBidi" w:hAnsiTheme="majorBidi"/>
                <w:sz w:val="20"/>
              </w:rPr>
              <w:t>85</w:t>
            </w:r>
          </w:p>
        </w:tc>
        <w:tc>
          <w:tcPr>
            <w:tcW w:w="2581" w:type="dxa"/>
            <w:tcBorders>
              <w:top w:val="nil"/>
              <w:left w:val="nil"/>
              <w:bottom w:val="single" w:sz="4" w:space="0" w:color="auto"/>
              <w:right w:val="single" w:sz="4" w:space="0" w:color="auto"/>
            </w:tcBorders>
            <w:shd w:val="clear" w:color="auto" w:fill="auto"/>
            <w:tcMar>
              <w:left w:w="72" w:type="dxa"/>
              <w:right w:w="72" w:type="dxa"/>
            </w:tcMar>
            <w:hideMark/>
          </w:tcPr>
          <w:p w14:paraId="3FDC893A" w14:textId="77777777" w:rsidR="00B6583B" w:rsidRPr="002B0CD7" w:rsidRDefault="00B6583B" w:rsidP="00B6583B">
            <w:pPr>
              <w:jc w:val="left"/>
              <w:rPr>
                <w:rFonts w:asciiTheme="majorBidi" w:hAnsiTheme="majorBidi" w:cstheme="majorBidi"/>
                <w:sz w:val="20"/>
                <w:szCs w:val="20"/>
              </w:rPr>
            </w:pPr>
            <w:r>
              <w:rPr>
                <w:rFonts w:asciiTheme="majorBidi" w:hAnsiTheme="majorBidi"/>
                <w:sz w:val="20"/>
              </w:rPr>
              <w:t>12 meses de demora</w:t>
            </w:r>
          </w:p>
        </w:tc>
        <w:tc>
          <w:tcPr>
            <w:tcW w:w="4040" w:type="dxa"/>
            <w:tcBorders>
              <w:top w:val="nil"/>
              <w:left w:val="nil"/>
              <w:bottom w:val="single" w:sz="4" w:space="0" w:color="auto"/>
              <w:right w:val="single" w:sz="4" w:space="0" w:color="auto"/>
            </w:tcBorders>
            <w:shd w:val="clear" w:color="auto" w:fill="auto"/>
            <w:tcMar>
              <w:left w:w="72" w:type="dxa"/>
              <w:right w:w="72" w:type="dxa"/>
            </w:tcMar>
            <w:hideMark/>
          </w:tcPr>
          <w:p w14:paraId="0A89572E" w14:textId="54976D66" w:rsidR="00B6583B" w:rsidRPr="002B0CD7" w:rsidRDefault="00B6583B" w:rsidP="00B6583B">
            <w:pPr>
              <w:jc w:val="left"/>
              <w:rPr>
                <w:rFonts w:asciiTheme="majorBidi" w:hAnsiTheme="majorBidi" w:cstheme="majorBidi"/>
                <w:sz w:val="20"/>
                <w:szCs w:val="20"/>
              </w:rPr>
            </w:pPr>
            <w:r>
              <w:rPr>
                <w:rFonts w:asciiTheme="majorBidi" w:hAnsiTheme="majorBidi"/>
                <w:sz w:val="20"/>
              </w:rPr>
              <w:t>Pedir al PNUMA que informe a la 92ª reunión acerca de este proyecto con demoras en la ejecución</w:t>
            </w:r>
          </w:p>
        </w:tc>
      </w:tr>
      <w:tr w:rsidR="00536764" w:rsidRPr="002B0CD7" w14:paraId="169A7FB2" w14:textId="77777777" w:rsidTr="00536764">
        <w:trPr>
          <w:trHeight w:val="528"/>
        </w:trPr>
        <w:tc>
          <w:tcPr>
            <w:tcW w:w="2367"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74235767" w14:textId="77777777" w:rsidR="00536764" w:rsidRPr="001764A9" w:rsidRDefault="00754E56" w:rsidP="000543BA">
            <w:pPr>
              <w:jc w:val="left"/>
              <w:rPr>
                <w:rFonts w:asciiTheme="majorBidi" w:hAnsiTheme="majorBidi" w:cstheme="majorBidi"/>
                <w:sz w:val="20"/>
                <w:szCs w:val="20"/>
                <w:lang w:val="en-CA"/>
              </w:rPr>
            </w:pPr>
            <w:r w:rsidRPr="001764A9">
              <w:rPr>
                <w:rFonts w:asciiTheme="majorBidi" w:hAnsiTheme="majorBidi"/>
                <w:sz w:val="20"/>
                <w:lang w:val="en-CA"/>
              </w:rPr>
              <w:t>Saint Kitts y Nevis</w:t>
            </w:r>
          </w:p>
          <w:p w14:paraId="4297276A" w14:textId="11C95735" w:rsidR="00754E56" w:rsidRPr="001764A9" w:rsidRDefault="00754E56" w:rsidP="000543BA">
            <w:pPr>
              <w:jc w:val="left"/>
              <w:rPr>
                <w:rFonts w:asciiTheme="majorBidi" w:hAnsiTheme="majorBidi" w:cstheme="majorBidi"/>
                <w:sz w:val="20"/>
                <w:szCs w:val="20"/>
                <w:lang w:val="en-CA"/>
              </w:rPr>
            </w:pPr>
            <w:r w:rsidRPr="001764A9">
              <w:rPr>
                <w:rFonts w:asciiTheme="majorBidi" w:hAnsiTheme="majorBidi"/>
                <w:sz w:val="20"/>
                <w:lang w:val="en-CA"/>
              </w:rPr>
              <w:t>STK/PHA/74/TAS/20</w:t>
            </w:r>
          </w:p>
        </w:tc>
        <w:tc>
          <w:tcPr>
            <w:tcW w:w="3984"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3BCFEEFD" w14:textId="77777777" w:rsidR="00754E56" w:rsidRPr="002B0CD7" w:rsidRDefault="00754E56" w:rsidP="000543BA">
            <w:pPr>
              <w:jc w:val="left"/>
              <w:rPr>
                <w:rFonts w:asciiTheme="majorBidi" w:hAnsiTheme="majorBidi" w:cstheme="majorBidi"/>
                <w:sz w:val="20"/>
                <w:szCs w:val="20"/>
              </w:rPr>
            </w:pPr>
            <w:r>
              <w:rPr>
                <w:rFonts w:asciiTheme="majorBidi" w:hAnsiTheme="majorBidi"/>
                <w:sz w:val="20"/>
              </w:rPr>
              <w:t>Plan de gestión de eliminación de los HCFC (etapa I, segundo tramo)</w:t>
            </w:r>
          </w:p>
        </w:tc>
        <w:tc>
          <w:tcPr>
            <w:tcW w:w="1333"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331045D0" w14:textId="77777777" w:rsidR="00754E56" w:rsidRPr="002B0CD7" w:rsidRDefault="00754E56" w:rsidP="000543BA">
            <w:pPr>
              <w:jc w:val="center"/>
              <w:rPr>
                <w:rFonts w:asciiTheme="majorBidi" w:hAnsiTheme="majorBidi" w:cstheme="majorBidi"/>
                <w:sz w:val="20"/>
                <w:szCs w:val="20"/>
              </w:rPr>
            </w:pPr>
            <w:r>
              <w:rPr>
                <w:rFonts w:asciiTheme="majorBidi" w:hAnsiTheme="majorBidi"/>
                <w:sz w:val="20"/>
              </w:rPr>
              <w:t>0</w:t>
            </w:r>
          </w:p>
        </w:tc>
        <w:tc>
          <w:tcPr>
            <w:tcW w:w="2581"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1253179A" w14:textId="77777777" w:rsidR="00754E56" w:rsidRPr="002B0CD7" w:rsidRDefault="00754E56" w:rsidP="000543BA">
            <w:pPr>
              <w:jc w:val="left"/>
              <w:rPr>
                <w:rFonts w:asciiTheme="majorBidi" w:hAnsiTheme="majorBidi" w:cstheme="majorBidi"/>
                <w:sz w:val="20"/>
                <w:szCs w:val="20"/>
              </w:rPr>
            </w:pPr>
            <w:r>
              <w:rPr>
                <w:rFonts w:asciiTheme="majorBidi" w:hAnsiTheme="majorBidi"/>
                <w:sz w:val="20"/>
              </w:rPr>
              <w:t>i) 12 y 18 meses de demora</w:t>
            </w:r>
          </w:p>
          <w:p w14:paraId="18BD3D06" w14:textId="77777777" w:rsidR="00754E56" w:rsidRPr="002B0CD7" w:rsidRDefault="00754E56" w:rsidP="000543BA">
            <w:pPr>
              <w:jc w:val="left"/>
              <w:rPr>
                <w:rFonts w:asciiTheme="majorBidi" w:hAnsiTheme="majorBidi" w:cstheme="majorBidi"/>
                <w:sz w:val="20"/>
                <w:szCs w:val="20"/>
              </w:rPr>
            </w:pPr>
            <w:r>
              <w:rPr>
                <w:rFonts w:asciiTheme="majorBidi" w:hAnsiTheme="majorBidi"/>
                <w:sz w:val="20"/>
              </w:rPr>
              <w:t>ii) Demora en la presentación de los informes de progreso y financieros</w:t>
            </w:r>
          </w:p>
        </w:tc>
        <w:tc>
          <w:tcPr>
            <w:tcW w:w="404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EDACCFF" w14:textId="77777777" w:rsidR="00754E56" w:rsidRPr="002B0CD7" w:rsidRDefault="00754E56" w:rsidP="000543BA">
            <w:pPr>
              <w:jc w:val="left"/>
              <w:rPr>
                <w:rFonts w:asciiTheme="majorBidi" w:hAnsiTheme="majorBidi" w:cstheme="majorBidi"/>
                <w:sz w:val="20"/>
                <w:szCs w:val="20"/>
              </w:rPr>
            </w:pPr>
            <w:r>
              <w:rPr>
                <w:rFonts w:asciiTheme="majorBidi" w:hAnsiTheme="majorBidi"/>
                <w:sz w:val="20"/>
              </w:rPr>
              <w:t>i) Pedir al PNUMA que informe a la 92ª reunión acerca de este proyecto con demoras en la ejecución</w:t>
            </w:r>
          </w:p>
          <w:p w14:paraId="1AF726DC" w14:textId="774356CB" w:rsidR="00754E56" w:rsidRPr="002B0CD7" w:rsidRDefault="00754E56" w:rsidP="000543BA">
            <w:pPr>
              <w:jc w:val="left"/>
              <w:rPr>
                <w:rFonts w:asciiTheme="majorBidi" w:hAnsiTheme="majorBidi" w:cstheme="majorBidi"/>
                <w:sz w:val="20"/>
                <w:szCs w:val="20"/>
              </w:rPr>
            </w:pPr>
            <w:r>
              <w:rPr>
                <w:rFonts w:asciiTheme="majorBidi" w:hAnsiTheme="majorBidi"/>
                <w:sz w:val="20"/>
              </w:rPr>
              <w:t>ii) Pedir al PNUMA que presente un informe de situación a la 92ª reunión sobre el progreso de ejecución y el primer desembolso</w:t>
            </w:r>
          </w:p>
        </w:tc>
      </w:tr>
      <w:tr w:rsidR="00536764" w:rsidRPr="002B0CD7" w14:paraId="659C0CF2" w14:textId="77777777" w:rsidTr="00536764">
        <w:trPr>
          <w:trHeight w:val="320"/>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2015212" w14:textId="77777777" w:rsidR="00536764" w:rsidRPr="001764A9" w:rsidRDefault="008F41AE" w:rsidP="000543BA">
            <w:pPr>
              <w:jc w:val="left"/>
              <w:rPr>
                <w:rFonts w:asciiTheme="majorBidi" w:hAnsiTheme="majorBidi" w:cstheme="majorBidi"/>
                <w:sz w:val="20"/>
                <w:szCs w:val="20"/>
                <w:lang w:val="en-CA"/>
              </w:rPr>
            </w:pPr>
            <w:r w:rsidRPr="001764A9">
              <w:rPr>
                <w:rFonts w:asciiTheme="majorBidi" w:hAnsiTheme="majorBidi"/>
                <w:sz w:val="20"/>
                <w:lang w:val="en-CA"/>
              </w:rPr>
              <w:lastRenderedPageBreak/>
              <w:t>Saint Kitts y Nevis</w:t>
            </w:r>
          </w:p>
          <w:p w14:paraId="37A20DB8" w14:textId="5DFE5B4C" w:rsidR="008F41AE" w:rsidRPr="001764A9" w:rsidRDefault="008F41AE" w:rsidP="000543BA">
            <w:pPr>
              <w:jc w:val="left"/>
              <w:rPr>
                <w:rFonts w:asciiTheme="majorBidi" w:hAnsiTheme="majorBidi" w:cstheme="majorBidi"/>
                <w:sz w:val="20"/>
                <w:szCs w:val="20"/>
                <w:lang w:val="en-CA"/>
              </w:rPr>
            </w:pPr>
            <w:r w:rsidRPr="001764A9">
              <w:rPr>
                <w:rFonts w:asciiTheme="majorBidi" w:hAnsiTheme="majorBidi"/>
                <w:sz w:val="20"/>
                <w:lang w:val="en-CA"/>
              </w:rPr>
              <w:t>STK/SEV/81/TAS/01+</w:t>
            </w:r>
          </w:p>
        </w:tc>
        <w:tc>
          <w:tcPr>
            <w:tcW w:w="3984" w:type="dxa"/>
            <w:tcBorders>
              <w:top w:val="nil"/>
              <w:left w:val="nil"/>
              <w:bottom w:val="single" w:sz="4" w:space="0" w:color="auto"/>
              <w:right w:val="single" w:sz="4" w:space="0" w:color="auto"/>
            </w:tcBorders>
            <w:shd w:val="clear" w:color="auto" w:fill="auto"/>
            <w:tcMar>
              <w:left w:w="72" w:type="dxa"/>
              <w:right w:w="72" w:type="dxa"/>
            </w:tcMar>
            <w:hideMark/>
          </w:tcPr>
          <w:p w14:paraId="5EF529C4" w14:textId="77777777" w:rsidR="008F41AE" w:rsidRPr="002B0CD7" w:rsidRDefault="008F41AE" w:rsidP="000543BA">
            <w:pPr>
              <w:jc w:val="left"/>
              <w:rPr>
                <w:rFonts w:asciiTheme="majorBidi" w:hAnsiTheme="majorBidi" w:cstheme="majorBidi"/>
                <w:sz w:val="20"/>
                <w:szCs w:val="20"/>
              </w:rPr>
            </w:pPr>
            <w:r>
              <w:rPr>
                <w:rFonts w:asciiTheme="majorBidi" w:hAnsiTheme="majorBidi"/>
                <w:sz w:val="20"/>
              </w:rPr>
              <w:t>Actividades de apoyo para la reducción de los HFC</w:t>
            </w:r>
          </w:p>
        </w:tc>
        <w:tc>
          <w:tcPr>
            <w:tcW w:w="1333" w:type="dxa"/>
            <w:tcBorders>
              <w:top w:val="nil"/>
              <w:left w:val="nil"/>
              <w:bottom w:val="single" w:sz="4" w:space="0" w:color="auto"/>
              <w:right w:val="single" w:sz="4" w:space="0" w:color="auto"/>
            </w:tcBorders>
            <w:shd w:val="clear" w:color="auto" w:fill="auto"/>
            <w:tcMar>
              <w:left w:w="72" w:type="dxa"/>
              <w:right w:w="72" w:type="dxa"/>
            </w:tcMar>
            <w:hideMark/>
          </w:tcPr>
          <w:p w14:paraId="7E502528" w14:textId="77777777" w:rsidR="008F41AE" w:rsidRPr="002B0CD7" w:rsidRDefault="008F41AE" w:rsidP="000543BA">
            <w:pPr>
              <w:jc w:val="center"/>
              <w:rPr>
                <w:rFonts w:asciiTheme="majorBidi" w:hAnsiTheme="majorBidi" w:cstheme="majorBidi"/>
                <w:sz w:val="20"/>
                <w:szCs w:val="20"/>
              </w:rPr>
            </w:pPr>
            <w:r>
              <w:rPr>
                <w:rFonts w:asciiTheme="majorBidi" w:hAnsiTheme="majorBidi"/>
                <w:sz w:val="20"/>
              </w:rPr>
              <w:t>0</w:t>
            </w:r>
          </w:p>
        </w:tc>
        <w:tc>
          <w:tcPr>
            <w:tcW w:w="2581" w:type="dxa"/>
            <w:tcBorders>
              <w:top w:val="nil"/>
              <w:left w:val="nil"/>
              <w:bottom w:val="single" w:sz="4" w:space="0" w:color="auto"/>
              <w:right w:val="single" w:sz="4" w:space="0" w:color="auto"/>
            </w:tcBorders>
            <w:shd w:val="clear" w:color="auto" w:fill="auto"/>
            <w:tcMar>
              <w:left w:w="72" w:type="dxa"/>
              <w:right w:w="72" w:type="dxa"/>
            </w:tcMar>
            <w:hideMark/>
          </w:tcPr>
          <w:p w14:paraId="63AE7161" w14:textId="77777777" w:rsidR="008F41AE" w:rsidRPr="002B0CD7" w:rsidRDefault="008F41AE" w:rsidP="000543BA">
            <w:pPr>
              <w:jc w:val="left"/>
              <w:rPr>
                <w:rFonts w:asciiTheme="majorBidi" w:hAnsiTheme="majorBidi" w:cstheme="majorBidi"/>
                <w:sz w:val="20"/>
                <w:szCs w:val="20"/>
              </w:rPr>
            </w:pPr>
            <w:r>
              <w:rPr>
                <w:rFonts w:asciiTheme="majorBidi" w:hAnsiTheme="majorBidi"/>
                <w:sz w:val="20"/>
              </w:rPr>
              <w:t>18 meses de demora</w:t>
            </w:r>
          </w:p>
        </w:tc>
        <w:tc>
          <w:tcPr>
            <w:tcW w:w="4040" w:type="dxa"/>
            <w:tcBorders>
              <w:top w:val="nil"/>
              <w:left w:val="nil"/>
              <w:bottom w:val="single" w:sz="4" w:space="0" w:color="auto"/>
              <w:right w:val="single" w:sz="4" w:space="0" w:color="auto"/>
            </w:tcBorders>
            <w:shd w:val="clear" w:color="auto" w:fill="auto"/>
            <w:tcMar>
              <w:left w:w="72" w:type="dxa"/>
              <w:right w:w="72" w:type="dxa"/>
            </w:tcMar>
            <w:hideMark/>
          </w:tcPr>
          <w:p w14:paraId="36408E33" w14:textId="77777777" w:rsidR="008F41AE" w:rsidRPr="002B0CD7" w:rsidRDefault="008F41AE" w:rsidP="000543BA">
            <w:pPr>
              <w:jc w:val="left"/>
              <w:rPr>
                <w:rFonts w:asciiTheme="majorBidi" w:hAnsiTheme="majorBidi" w:cstheme="majorBidi"/>
                <w:sz w:val="20"/>
                <w:szCs w:val="20"/>
              </w:rPr>
            </w:pPr>
            <w:r>
              <w:rPr>
                <w:rFonts w:asciiTheme="majorBidi" w:hAnsiTheme="majorBidi"/>
                <w:sz w:val="20"/>
              </w:rPr>
              <w:t>Pedir al PNUMA que informe a la 92ª reunión acerca de este proyecto con demoras en la ejecución</w:t>
            </w:r>
          </w:p>
        </w:tc>
      </w:tr>
      <w:tr w:rsidR="00536764" w:rsidRPr="002B0CD7" w14:paraId="2DA1436B" w14:textId="77777777" w:rsidTr="00536764">
        <w:trPr>
          <w:trHeight w:val="403"/>
        </w:trPr>
        <w:tc>
          <w:tcPr>
            <w:tcW w:w="2367"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02184DD" w14:textId="77777777" w:rsidR="00754E56" w:rsidRPr="001764A9" w:rsidRDefault="00754E56" w:rsidP="000543BA">
            <w:pPr>
              <w:jc w:val="left"/>
              <w:rPr>
                <w:rFonts w:asciiTheme="majorBidi" w:hAnsiTheme="majorBidi" w:cstheme="majorBidi"/>
                <w:sz w:val="20"/>
                <w:szCs w:val="20"/>
                <w:lang w:val="en-CA"/>
              </w:rPr>
            </w:pPr>
            <w:r w:rsidRPr="001764A9">
              <w:rPr>
                <w:rFonts w:asciiTheme="majorBidi" w:hAnsiTheme="majorBidi"/>
                <w:sz w:val="20"/>
                <w:lang w:val="en-CA"/>
              </w:rPr>
              <w:t>Saint Kitts y Nevis</w:t>
            </w:r>
          </w:p>
          <w:p w14:paraId="60F2EAC6" w14:textId="77777777" w:rsidR="00754E56" w:rsidRPr="001764A9" w:rsidRDefault="00754E56" w:rsidP="000543BA">
            <w:pPr>
              <w:jc w:val="left"/>
              <w:rPr>
                <w:rFonts w:asciiTheme="majorBidi" w:hAnsiTheme="majorBidi" w:cstheme="majorBidi"/>
                <w:sz w:val="20"/>
                <w:szCs w:val="20"/>
                <w:lang w:val="en-CA"/>
              </w:rPr>
            </w:pPr>
            <w:r w:rsidRPr="001764A9">
              <w:rPr>
                <w:rFonts w:asciiTheme="majorBidi" w:hAnsiTheme="majorBidi"/>
                <w:sz w:val="20"/>
                <w:lang w:val="en-CA"/>
              </w:rPr>
              <w:t>STK/PHA/82/TAS/22</w:t>
            </w:r>
          </w:p>
        </w:tc>
        <w:tc>
          <w:tcPr>
            <w:tcW w:w="3984"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62259B9F" w14:textId="77777777" w:rsidR="00754E56" w:rsidRPr="002B0CD7" w:rsidRDefault="00754E56" w:rsidP="000543BA">
            <w:pPr>
              <w:jc w:val="left"/>
              <w:rPr>
                <w:rFonts w:asciiTheme="majorBidi" w:hAnsiTheme="majorBidi" w:cstheme="majorBidi"/>
                <w:sz w:val="20"/>
                <w:szCs w:val="20"/>
              </w:rPr>
            </w:pPr>
            <w:r>
              <w:rPr>
                <w:rFonts w:asciiTheme="majorBidi" w:hAnsiTheme="majorBidi"/>
                <w:sz w:val="20"/>
              </w:rPr>
              <w:t>Informe de verificación sobre la ejecución del plan de gestión de la eliminación de los HCFC</w:t>
            </w:r>
          </w:p>
        </w:tc>
        <w:tc>
          <w:tcPr>
            <w:tcW w:w="1333"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7D01FF7" w14:textId="77777777" w:rsidR="00754E56" w:rsidRPr="002B0CD7" w:rsidRDefault="00754E56" w:rsidP="000543BA">
            <w:pPr>
              <w:jc w:val="center"/>
              <w:rPr>
                <w:rFonts w:asciiTheme="majorBidi" w:hAnsiTheme="majorBidi" w:cstheme="majorBidi"/>
                <w:sz w:val="20"/>
                <w:szCs w:val="20"/>
              </w:rPr>
            </w:pPr>
            <w:r>
              <w:rPr>
                <w:rFonts w:asciiTheme="majorBidi" w:hAnsiTheme="majorBidi"/>
                <w:sz w:val="20"/>
              </w:rPr>
              <w:t>67</w:t>
            </w:r>
          </w:p>
        </w:tc>
        <w:tc>
          <w:tcPr>
            <w:tcW w:w="2581"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66673493" w14:textId="77777777" w:rsidR="00754E56" w:rsidRPr="002B0CD7" w:rsidRDefault="00754E56" w:rsidP="000543BA">
            <w:pPr>
              <w:jc w:val="left"/>
              <w:rPr>
                <w:rFonts w:asciiTheme="majorBidi" w:hAnsiTheme="majorBidi" w:cstheme="majorBidi"/>
                <w:sz w:val="20"/>
                <w:szCs w:val="20"/>
              </w:rPr>
            </w:pPr>
            <w:r>
              <w:rPr>
                <w:rFonts w:asciiTheme="majorBidi" w:hAnsiTheme="majorBidi"/>
                <w:sz w:val="20"/>
              </w:rPr>
              <w:t xml:space="preserve">i) 12 meses de demora </w:t>
            </w:r>
          </w:p>
          <w:p w14:paraId="2058D02F" w14:textId="31A3E5F8" w:rsidR="00754E56" w:rsidRPr="002B0CD7" w:rsidRDefault="00754E56" w:rsidP="000543BA">
            <w:pPr>
              <w:jc w:val="left"/>
              <w:rPr>
                <w:rFonts w:asciiTheme="majorBidi" w:hAnsiTheme="majorBidi" w:cstheme="majorBidi"/>
                <w:sz w:val="20"/>
                <w:szCs w:val="20"/>
              </w:rPr>
            </w:pPr>
            <w:r>
              <w:rPr>
                <w:rFonts w:asciiTheme="majorBidi" w:hAnsiTheme="majorBidi"/>
                <w:sz w:val="20"/>
              </w:rPr>
              <w:t>ii) Demora en la preparación del informe de verificación debido a la demora en la ejecución del PGEH</w:t>
            </w:r>
          </w:p>
        </w:tc>
        <w:tc>
          <w:tcPr>
            <w:tcW w:w="4040"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A375A51" w14:textId="77777777" w:rsidR="00754E56" w:rsidRPr="002B0CD7" w:rsidRDefault="00754E56" w:rsidP="000543BA">
            <w:pPr>
              <w:jc w:val="left"/>
              <w:rPr>
                <w:rFonts w:asciiTheme="majorBidi" w:hAnsiTheme="majorBidi" w:cstheme="majorBidi"/>
                <w:sz w:val="20"/>
                <w:szCs w:val="20"/>
              </w:rPr>
            </w:pPr>
            <w:r>
              <w:rPr>
                <w:rFonts w:asciiTheme="majorBidi" w:hAnsiTheme="majorBidi"/>
                <w:sz w:val="20"/>
              </w:rPr>
              <w:t xml:space="preserve">i) Pedir al PNUMA que informe a la 92ª reunión acerca de este proyecto con demoras en la ejecución </w:t>
            </w:r>
          </w:p>
          <w:p w14:paraId="08909498" w14:textId="77777777" w:rsidR="00754E56" w:rsidRPr="002B0CD7" w:rsidRDefault="00754E56" w:rsidP="000543BA">
            <w:pPr>
              <w:jc w:val="left"/>
              <w:rPr>
                <w:rFonts w:asciiTheme="majorBidi" w:hAnsiTheme="majorBidi" w:cstheme="majorBidi"/>
                <w:sz w:val="20"/>
                <w:szCs w:val="20"/>
              </w:rPr>
            </w:pPr>
            <w:r>
              <w:rPr>
                <w:rFonts w:asciiTheme="majorBidi" w:hAnsiTheme="majorBidi"/>
                <w:sz w:val="20"/>
              </w:rPr>
              <w:t xml:space="preserve">ii) Pedir al PNUMA que presente un informe de situación a la 92ª reunión sobre el estado de preparación del informe de verificación </w:t>
            </w:r>
          </w:p>
        </w:tc>
      </w:tr>
      <w:tr w:rsidR="00536764" w:rsidRPr="002B0CD7" w14:paraId="116EA5A8" w14:textId="77777777" w:rsidTr="00536764">
        <w:trPr>
          <w:trHeight w:val="411"/>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212280C" w14:textId="77777777" w:rsidR="00536764" w:rsidRPr="002B0CD7" w:rsidRDefault="00754E56" w:rsidP="000543BA">
            <w:pPr>
              <w:jc w:val="left"/>
              <w:rPr>
                <w:rFonts w:asciiTheme="majorBidi" w:hAnsiTheme="majorBidi" w:cstheme="majorBidi"/>
                <w:sz w:val="20"/>
                <w:szCs w:val="20"/>
              </w:rPr>
            </w:pPr>
            <w:r>
              <w:rPr>
                <w:rFonts w:asciiTheme="majorBidi" w:hAnsiTheme="majorBidi"/>
                <w:sz w:val="20"/>
              </w:rPr>
              <w:t>Santa Lucía</w:t>
            </w:r>
          </w:p>
          <w:p w14:paraId="2E5ECE2A" w14:textId="75B87FF7" w:rsidR="00754E56" w:rsidRPr="002B0CD7" w:rsidRDefault="00754E56" w:rsidP="000543BA">
            <w:pPr>
              <w:jc w:val="left"/>
              <w:rPr>
                <w:rFonts w:asciiTheme="majorBidi" w:hAnsiTheme="majorBidi" w:cstheme="majorBidi"/>
                <w:sz w:val="20"/>
                <w:szCs w:val="20"/>
              </w:rPr>
            </w:pPr>
            <w:r>
              <w:rPr>
                <w:rFonts w:asciiTheme="majorBidi" w:hAnsiTheme="majorBidi"/>
                <w:sz w:val="20"/>
              </w:rPr>
              <w:t>STL/SEV/80/TAS/01+</w:t>
            </w:r>
          </w:p>
        </w:tc>
        <w:tc>
          <w:tcPr>
            <w:tcW w:w="3984" w:type="dxa"/>
            <w:tcBorders>
              <w:top w:val="nil"/>
              <w:left w:val="nil"/>
              <w:bottom w:val="single" w:sz="4" w:space="0" w:color="auto"/>
              <w:right w:val="single" w:sz="4" w:space="0" w:color="auto"/>
            </w:tcBorders>
            <w:shd w:val="clear" w:color="auto" w:fill="auto"/>
            <w:tcMar>
              <w:left w:w="72" w:type="dxa"/>
              <w:right w:w="72" w:type="dxa"/>
            </w:tcMar>
            <w:hideMark/>
          </w:tcPr>
          <w:p w14:paraId="0617EFA3" w14:textId="77777777" w:rsidR="00754E56" w:rsidRPr="002B0CD7" w:rsidRDefault="00754E56" w:rsidP="000543BA">
            <w:pPr>
              <w:jc w:val="left"/>
              <w:rPr>
                <w:rFonts w:asciiTheme="majorBidi" w:hAnsiTheme="majorBidi" w:cstheme="majorBidi"/>
                <w:sz w:val="20"/>
                <w:szCs w:val="20"/>
              </w:rPr>
            </w:pPr>
            <w:r>
              <w:rPr>
                <w:rFonts w:asciiTheme="majorBidi" w:hAnsiTheme="majorBidi"/>
                <w:sz w:val="20"/>
              </w:rPr>
              <w:t>Actividades de apoyo para la reducción de los HFC</w:t>
            </w:r>
          </w:p>
        </w:tc>
        <w:tc>
          <w:tcPr>
            <w:tcW w:w="1333" w:type="dxa"/>
            <w:tcBorders>
              <w:top w:val="nil"/>
              <w:left w:val="nil"/>
              <w:bottom w:val="single" w:sz="4" w:space="0" w:color="auto"/>
              <w:right w:val="single" w:sz="4" w:space="0" w:color="auto"/>
            </w:tcBorders>
            <w:shd w:val="clear" w:color="auto" w:fill="auto"/>
            <w:tcMar>
              <w:left w:w="72" w:type="dxa"/>
              <w:right w:w="72" w:type="dxa"/>
            </w:tcMar>
            <w:hideMark/>
          </w:tcPr>
          <w:p w14:paraId="5F50F38A" w14:textId="77777777" w:rsidR="00754E56" w:rsidRPr="002B0CD7" w:rsidRDefault="00754E56" w:rsidP="000543BA">
            <w:pPr>
              <w:jc w:val="center"/>
              <w:rPr>
                <w:rFonts w:asciiTheme="majorBidi" w:hAnsiTheme="majorBidi" w:cstheme="majorBidi"/>
                <w:sz w:val="20"/>
                <w:szCs w:val="20"/>
              </w:rPr>
            </w:pPr>
            <w:r>
              <w:rPr>
                <w:rFonts w:asciiTheme="majorBidi" w:hAnsiTheme="majorBidi"/>
                <w:sz w:val="20"/>
              </w:rPr>
              <w:t>0</w:t>
            </w:r>
          </w:p>
        </w:tc>
        <w:tc>
          <w:tcPr>
            <w:tcW w:w="2581" w:type="dxa"/>
            <w:tcBorders>
              <w:top w:val="nil"/>
              <w:left w:val="nil"/>
              <w:bottom w:val="single" w:sz="4" w:space="0" w:color="auto"/>
              <w:right w:val="single" w:sz="4" w:space="0" w:color="auto"/>
            </w:tcBorders>
            <w:shd w:val="clear" w:color="auto" w:fill="auto"/>
            <w:tcMar>
              <w:left w:w="72" w:type="dxa"/>
              <w:right w:w="72" w:type="dxa"/>
            </w:tcMar>
            <w:hideMark/>
          </w:tcPr>
          <w:p w14:paraId="3F9BDF3B" w14:textId="77777777" w:rsidR="00754E56" w:rsidRPr="002B0CD7" w:rsidRDefault="00754E56" w:rsidP="000543BA">
            <w:pPr>
              <w:jc w:val="left"/>
              <w:rPr>
                <w:rFonts w:asciiTheme="majorBidi" w:hAnsiTheme="majorBidi" w:cstheme="majorBidi"/>
                <w:sz w:val="20"/>
                <w:szCs w:val="20"/>
              </w:rPr>
            </w:pPr>
            <w:r>
              <w:rPr>
                <w:rFonts w:asciiTheme="majorBidi" w:hAnsiTheme="majorBidi"/>
                <w:sz w:val="20"/>
              </w:rPr>
              <w:t>18 meses de demora</w:t>
            </w:r>
          </w:p>
        </w:tc>
        <w:tc>
          <w:tcPr>
            <w:tcW w:w="4040" w:type="dxa"/>
            <w:tcBorders>
              <w:top w:val="nil"/>
              <w:left w:val="nil"/>
              <w:bottom w:val="single" w:sz="4" w:space="0" w:color="auto"/>
              <w:right w:val="single" w:sz="4" w:space="0" w:color="auto"/>
            </w:tcBorders>
            <w:shd w:val="clear" w:color="auto" w:fill="auto"/>
            <w:tcMar>
              <w:left w:w="72" w:type="dxa"/>
              <w:right w:w="72" w:type="dxa"/>
            </w:tcMar>
            <w:hideMark/>
          </w:tcPr>
          <w:p w14:paraId="59CFBC10" w14:textId="77777777" w:rsidR="00754E56" w:rsidRPr="002B0CD7" w:rsidRDefault="00754E56" w:rsidP="000543BA">
            <w:pPr>
              <w:jc w:val="left"/>
              <w:rPr>
                <w:rFonts w:asciiTheme="majorBidi" w:hAnsiTheme="majorBidi" w:cstheme="majorBidi"/>
                <w:sz w:val="20"/>
                <w:szCs w:val="20"/>
              </w:rPr>
            </w:pPr>
            <w:r>
              <w:rPr>
                <w:rFonts w:asciiTheme="majorBidi" w:hAnsiTheme="majorBidi"/>
                <w:sz w:val="20"/>
              </w:rPr>
              <w:t>Pedir al PNUMA que informe a la 92ª reunión acerca de este proyecto con demoras en la ejecución</w:t>
            </w:r>
          </w:p>
        </w:tc>
      </w:tr>
      <w:tr w:rsidR="00536764" w:rsidRPr="002B0CD7" w14:paraId="27FF90E5" w14:textId="77777777" w:rsidTr="00536764">
        <w:trPr>
          <w:trHeight w:val="375"/>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E314B5C" w14:textId="77777777" w:rsidR="00536764" w:rsidRPr="002B0CD7" w:rsidRDefault="00754E56" w:rsidP="000543BA">
            <w:pPr>
              <w:jc w:val="left"/>
              <w:rPr>
                <w:rFonts w:asciiTheme="majorBidi" w:hAnsiTheme="majorBidi" w:cstheme="majorBidi"/>
                <w:sz w:val="20"/>
                <w:szCs w:val="20"/>
              </w:rPr>
            </w:pPr>
            <w:r>
              <w:rPr>
                <w:rFonts w:asciiTheme="majorBidi" w:hAnsiTheme="majorBidi"/>
                <w:sz w:val="20"/>
              </w:rPr>
              <w:t xml:space="preserve">San Vicente y las </w:t>
            </w:r>
            <w:proofErr w:type="gramStart"/>
            <w:r>
              <w:rPr>
                <w:rFonts w:asciiTheme="majorBidi" w:hAnsiTheme="majorBidi"/>
                <w:sz w:val="20"/>
              </w:rPr>
              <w:t>Granadinas</w:t>
            </w:r>
            <w:proofErr w:type="gramEnd"/>
          </w:p>
          <w:p w14:paraId="5CD5CA76" w14:textId="3C80A471" w:rsidR="00754E56" w:rsidRPr="002B0CD7" w:rsidRDefault="00754E56" w:rsidP="000543BA">
            <w:pPr>
              <w:jc w:val="left"/>
              <w:rPr>
                <w:rFonts w:asciiTheme="majorBidi" w:hAnsiTheme="majorBidi" w:cstheme="majorBidi"/>
                <w:sz w:val="20"/>
                <w:szCs w:val="20"/>
              </w:rPr>
            </w:pPr>
            <w:r>
              <w:rPr>
                <w:rFonts w:asciiTheme="majorBidi" w:hAnsiTheme="majorBidi"/>
                <w:sz w:val="20"/>
              </w:rPr>
              <w:t>STV/PHA/75/TAS/23</w:t>
            </w:r>
          </w:p>
        </w:tc>
        <w:tc>
          <w:tcPr>
            <w:tcW w:w="3984" w:type="dxa"/>
            <w:tcBorders>
              <w:top w:val="nil"/>
              <w:left w:val="nil"/>
              <w:bottom w:val="single" w:sz="4" w:space="0" w:color="auto"/>
              <w:right w:val="single" w:sz="4" w:space="0" w:color="auto"/>
            </w:tcBorders>
            <w:shd w:val="clear" w:color="auto" w:fill="auto"/>
            <w:tcMar>
              <w:left w:w="72" w:type="dxa"/>
              <w:right w:w="72" w:type="dxa"/>
            </w:tcMar>
            <w:hideMark/>
          </w:tcPr>
          <w:p w14:paraId="10C5060F" w14:textId="77777777" w:rsidR="00754E56" w:rsidRPr="002B0CD7" w:rsidRDefault="00754E56" w:rsidP="000543BA">
            <w:pPr>
              <w:jc w:val="left"/>
              <w:rPr>
                <w:rFonts w:asciiTheme="majorBidi" w:hAnsiTheme="majorBidi" w:cstheme="majorBidi"/>
                <w:sz w:val="20"/>
                <w:szCs w:val="20"/>
              </w:rPr>
            </w:pPr>
            <w:r>
              <w:rPr>
                <w:rFonts w:asciiTheme="majorBidi" w:hAnsiTheme="majorBidi"/>
                <w:sz w:val="20"/>
              </w:rPr>
              <w:t>Plan de gestión de eliminación de los HCFC (etapa I, segundo tramo)</w:t>
            </w:r>
          </w:p>
        </w:tc>
        <w:tc>
          <w:tcPr>
            <w:tcW w:w="1333" w:type="dxa"/>
            <w:tcBorders>
              <w:top w:val="nil"/>
              <w:left w:val="nil"/>
              <w:bottom w:val="single" w:sz="4" w:space="0" w:color="auto"/>
              <w:right w:val="single" w:sz="4" w:space="0" w:color="auto"/>
            </w:tcBorders>
            <w:shd w:val="clear" w:color="auto" w:fill="auto"/>
            <w:tcMar>
              <w:left w:w="72" w:type="dxa"/>
              <w:right w:w="72" w:type="dxa"/>
            </w:tcMar>
            <w:hideMark/>
          </w:tcPr>
          <w:p w14:paraId="71862438" w14:textId="77777777" w:rsidR="00754E56" w:rsidRPr="002B0CD7" w:rsidRDefault="00754E56" w:rsidP="000543BA">
            <w:pPr>
              <w:jc w:val="center"/>
              <w:rPr>
                <w:rFonts w:asciiTheme="majorBidi" w:hAnsiTheme="majorBidi" w:cstheme="majorBidi"/>
                <w:sz w:val="20"/>
                <w:szCs w:val="20"/>
              </w:rPr>
            </w:pPr>
            <w:r>
              <w:rPr>
                <w:rFonts w:asciiTheme="majorBidi" w:hAnsiTheme="majorBidi"/>
                <w:sz w:val="20"/>
              </w:rPr>
              <w:t>52</w:t>
            </w:r>
          </w:p>
        </w:tc>
        <w:tc>
          <w:tcPr>
            <w:tcW w:w="2581" w:type="dxa"/>
            <w:tcBorders>
              <w:top w:val="nil"/>
              <w:left w:val="nil"/>
              <w:bottom w:val="single" w:sz="4" w:space="0" w:color="auto"/>
              <w:right w:val="single" w:sz="4" w:space="0" w:color="auto"/>
            </w:tcBorders>
            <w:shd w:val="clear" w:color="auto" w:fill="auto"/>
            <w:tcMar>
              <w:left w:w="72" w:type="dxa"/>
              <w:right w:w="72" w:type="dxa"/>
            </w:tcMar>
            <w:hideMark/>
          </w:tcPr>
          <w:p w14:paraId="42287014" w14:textId="77777777" w:rsidR="00754E56" w:rsidRPr="002B0CD7" w:rsidRDefault="00754E56" w:rsidP="000543BA">
            <w:pPr>
              <w:jc w:val="left"/>
              <w:rPr>
                <w:rFonts w:asciiTheme="majorBidi" w:hAnsiTheme="majorBidi" w:cstheme="majorBidi"/>
                <w:sz w:val="20"/>
                <w:szCs w:val="20"/>
              </w:rPr>
            </w:pPr>
            <w:r>
              <w:rPr>
                <w:rFonts w:asciiTheme="majorBidi" w:hAnsiTheme="majorBidi"/>
                <w:sz w:val="20"/>
              </w:rPr>
              <w:t>12 meses de demora</w:t>
            </w:r>
          </w:p>
        </w:tc>
        <w:tc>
          <w:tcPr>
            <w:tcW w:w="4040" w:type="dxa"/>
            <w:tcBorders>
              <w:top w:val="nil"/>
              <w:left w:val="nil"/>
              <w:bottom w:val="single" w:sz="4" w:space="0" w:color="auto"/>
              <w:right w:val="single" w:sz="4" w:space="0" w:color="auto"/>
            </w:tcBorders>
            <w:shd w:val="clear" w:color="auto" w:fill="auto"/>
            <w:tcMar>
              <w:left w:w="72" w:type="dxa"/>
              <w:right w:w="72" w:type="dxa"/>
            </w:tcMar>
            <w:hideMark/>
          </w:tcPr>
          <w:p w14:paraId="2460934C" w14:textId="77777777" w:rsidR="00754E56" w:rsidRPr="002B0CD7" w:rsidRDefault="00754E56" w:rsidP="000543BA">
            <w:pPr>
              <w:jc w:val="left"/>
              <w:rPr>
                <w:rFonts w:asciiTheme="majorBidi" w:hAnsiTheme="majorBidi" w:cstheme="majorBidi"/>
                <w:sz w:val="20"/>
                <w:szCs w:val="20"/>
              </w:rPr>
            </w:pPr>
            <w:r>
              <w:rPr>
                <w:rFonts w:asciiTheme="majorBidi" w:hAnsiTheme="majorBidi"/>
                <w:sz w:val="20"/>
              </w:rPr>
              <w:t>Pedir al PNUMA que informe a la 92ª reunión acerca de este proyecto con demoras en la ejecución</w:t>
            </w:r>
          </w:p>
        </w:tc>
      </w:tr>
      <w:tr w:rsidR="00536764" w:rsidRPr="002B0CD7" w14:paraId="4F450934" w14:textId="77777777" w:rsidTr="00536764">
        <w:trPr>
          <w:trHeight w:val="325"/>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9E0DC9C" w14:textId="77777777" w:rsidR="00536764" w:rsidRPr="002B0CD7" w:rsidRDefault="00754E56" w:rsidP="000543BA">
            <w:pPr>
              <w:jc w:val="left"/>
              <w:rPr>
                <w:rFonts w:asciiTheme="majorBidi" w:hAnsiTheme="majorBidi" w:cstheme="majorBidi"/>
                <w:sz w:val="20"/>
                <w:szCs w:val="20"/>
              </w:rPr>
            </w:pPr>
            <w:r>
              <w:rPr>
                <w:rFonts w:asciiTheme="majorBidi" w:hAnsiTheme="majorBidi"/>
                <w:sz w:val="20"/>
              </w:rPr>
              <w:t xml:space="preserve">San Vicente y las </w:t>
            </w:r>
            <w:proofErr w:type="gramStart"/>
            <w:r>
              <w:rPr>
                <w:rFonts w:asciiTheme="majorBidi" w:hAnsiTheme="majorBidi"/>
                <w:sz w:val="20"/>
              </w:rPr>
              <w:t>Granadinas</w:t>
            </w:r>
            <w:proofErr w:type="gramEnd"/>
          </w:p>
          <w:p w14:paraId="12666335" w14:textId="01EA057A" w:rsidR="00754E56" w:rsidRPr="002B0CD7" w:rsidRDefault="00754E56" w:rsidP="000543BA">
            <w:pPr>
              <w:jc w:val="left"/>
              <w:rPr>
                <w:rFonts w:asciiTheme="majorBidi" w:hAnsiTheme="majorBidi" w:cstheme="majorBidi"/>
                <w:sz w:val="20"/>
                <w:szCs w:val="20"/>
              </w:rPr>
            </w:pPr>
            <w:r>
              <w:rPr>
                <w:rFonts w:asciiTheme="majorBidi" w:hAnsiTheme="majorBidi"/>
                <w:sz w:val="20"/>
              </w:rPr>
              <w:t>STV/SEV/80/TAS/01+</w:t>
            </w:r>
          </w:p>
        </w:tc>
        <w:tc>
          <w:tcPr>
            <w:tcW w:w="3984" w:type="dxa"/>
            <w:tcBorders>
              <w:top w:val="nil"/>
              <w:left w:val="nil"/>
              <w:bottom w:val="single" w:sz="4" w:space="0" w:color="auto"/>
              <w:right w:val="single" w:sz="4" w:space="0" w:color="auto"/>
            </w:tcBorders>
            <w:shd w:val="clear" w:color="auto" w:fill="auto"/>
            <w:tcMar>
              <w:left w:w="72" w:type="dxa"/>
              <w:right w:w="72" w:type="dxa"/>
            </w:tcMar>
            <w:hideMark/>
          </w:tcPr>
          <w:p w14:paraId="7CF89CB3" w14:textId="77777777" w:rsidR="00754E56" w:rsidRPr="002B0CD7" w:rsidRDefault="00754E56" w:rsidP="000543BA">
            <w:pPr>
              <w:jc w:val="left"/>
              <w:rPr>
                <w:rFonts w:asciiTheme="majorBidi" w:hAnsiTheme="majorBidi" w:cstheme="majorBidi"/>
                <w:sz w:val="20"/>
                <w:szCs w:val="20"/>
              </w:rPr>
            </w:pPr>
            <w:r>
              <w:rPr>
                <w:rFonts w:asciiTheme="majorBidi" w:hAnsiTheme="majorBidi"/>
                <w:sz w:val="20"/>
              </w:rPr>
              <w:t>Actividades de apoyo para la reducción de los HFC</w:t>
            </w:r>
          </w:p>
        </w:tc>
        <w:tc>
          <w:tcPr>
            <w:tcW w:w="1333" w:type="dxa"/>
            <w:tcBorders>
              <w:top w:val="nil"/>
              <w:left w:val="nil"/>
              <w:bottom w:val="single" w:sz="4" w:space="0" w:color="auto"/>
              <w:right w:val="single" w:sz="4" w:space="0" w:color="auto"/>
            </w:tcBorders>
            <w:shd w:val="clear" w:color="auto" w:fill="auto"/>
            <w:tcMar>
              <w:left w:w="72" w:type="dxa"/>
              <w:right w:w="72" w:type="dxa"/>
            </w:tcMar>
            <w:hideMark/>
          </w:tcPr>
          <w:p w14:paraId="68A084EC" w14:textId="77777777" w:rsidR="00754E56" w:rsidRPr="002B0CD7" w:rsidRDefault="00754E56" w:rsidP="000543BA">
            <w:pPr>
              <w:jc w:val="center"/>
              <w:rPr>
                <w:rFonts w:asciiTheme="majorBidi" w:hAnsiTheme="majorBidi" w:cstheme="majorBidi"/>
                <w:sz w:val="20"/>
                <w:szCs w:val="20"/>
              </w:rPr>
            </w:pPr>
            <w:r>
              <w:rPr>
                <w:rFonts w:asciiTheme="majorBidi" w:hAnsiTheme="majorBidi"/>
                <w:sz w:val="20"/>
              </w:rPr>
              <w:t>0</w:t>
            </w:r>
          </w:p>
        </w:tc>
        <w:tc>
          <w:tcPr>
            <w:tcW w:w="2581" w:type="dxa"/>
            <w:tcBorders>
              <w:top w:val="nil"/>
              <w:left w:val="nil"/>
              <w:bottom w:val="single" w:sz="4" w:space="0" w:color="auto"/>
              <w:right w:val="single" w:sz="4" w:space="0" w:color="auto"/>
            </w:tcBorders>
            <w:shd w:val="clear" w:color="auto" w:fill="auto"/>
            <w:tcMar>
              <w:left w:w="72" w:type="dxa"/>
              <w:right w:w="72" w:type="dxa"/>
            </w:tcMar>
            <w:hideMark/>
          </w:tcPr>
          <w:p w14:paraId="71184259" w14:textId="77777777" w:rsidR="00754E56" w:rsidRPr="002B0CD7" w:rsidRDefault="00754E56" w:rsidP="000543BA">
            <w:pPr>
              <w:jc w:val="left"/>
              <w:rPr>
                <w:rFonts w:asciiTheme="majorBidi" w:hAnsiTheme="majorBidi" w:cstheme="majorBidi"/>
                <w:sz w:val="20"/>
                <w:szCs w:val="20"/>
              </w:rPr>
            </w:pPr>
            <w:r>
              <w:rPr>
                <w:rFonts w:asciiTheme="majorBidi" w:hAnsiTheme="majorBidi"/>
                <w:sz w:val="20"/>
              </w:rPr>
              <w:t>18 meses de demora</w:t>
            </w:r>
          </w:p>
        </w:tc>
        <w:tc>
          <w:tcPr>
            <w:tcW w:w="4040" w:type="dxa"/>
            <w:tcBorders>
              <w:top w:val="nil"/>
              <w:left w:val="nil"/>
              <w:bottom w:val="single" w:sz="4" w:space="0" w:color="auto"/>
              <w:right w:val="single" w:sz="4" w:space="0" w:color="auto"/>
            </w:tcBorders>
            <w:shd w:val="clear" w:color="auto" w:fill="auto"/>
            <w:tcMar>
              <w:left w:w="72" w:type="dxa"/>
              <w:right w:w="72" w:type="dxa"/>
            </w:tcMar>
            <w:hideMark/>
          </w:tcPr>
          <w:p w14:paraId="4AB650C2" w14:textId="77777777" w:rsidR="00754E56" w:rsidRPr="002B0CD7" w:rsidRDefault="00754E56" w:rsidP="000543BA">
            <w:pPr>
              <w:jc w:val="left"/>
              <w:rPr>
                <w:rFonts w:asciiTheme="majorBidi" w:hAnsiTheme="majorBidi" w:cstheme="majorBidi"/>
                <w:sz w:val="20"/>
                <w:szCs w:val="20"/>
              </w:rPr>
            </w:pPr>
            <w:r>
              <w:rPr>
                <w:rFonts w:asciiTheme="majorBidi" w:hAnsiTheme="majorBidi"/>
                <w:sz w:val="20"/>
              </w:rPr>
              <w:t>Pedir al PNUMA que informe a la 92ª reunión acerca de este proyecto con demoras en la ejecución</w:t>
            </w:r>
          </w:p>
        </w:tc>
      </w:tr>
      <w:tr w:rsidR="00536764" w:rsidRPr="002B0CD7" w14:paraId="6AAA5D13" w14:textId="77777777" w:rsidTr="00536764">
        <w:trPr>
          <w:trHeight w:val="528"/>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F0CD2B1" w14:textId="77777777" w:rsidR="00536764" w:rsidRPr="002B0CD7" w:rsidRDefault="00B6583B" w:rsidP="00B6583B">
            <w:pPr>
              <w:jc w:val="left"/>
              <w:rPr>
                <w:rFonts w:asciiTheme="majorBidi" w:hAnsiTheme="majorBidi" w:cstheme="majorBidi"/>
                <w:sz w:val="20"/>
                <w:szCs w:val="20"/>
              </w:rPr>
            </w:pPr>
            <w:r>
              <w:rPr>
                <w:rFonts w:asciiTheme="majorBidi" w:hAnsiTheme="majorBidi"/>
                <w:sz w:val="20"/>
              </w:rPr>
              <w:t>Arabia Saudita</w:t>
            </w:r>
          </w:p>
          <w:p w14:paraId="2AA787B8" w14:textId="3AC552F8" w:rsidR="00B6583B" w:rsidRPr="002B0CD7" w:rsidRDefault="00B6583B" w:rsidP="00B6583B">
            <w:pPr>
              <w:jc w:val="left"/>
              <w:rPr>
                <w:rFonts w:asciiTheme="majorBidi" w:hAnsiTheme="majorBidi" w:cstheme="majorBidi"/>
                <w:sz w:val="20"/>
                <w:szCs w:val="20"/>
              </w:rPr>
            </w:pPr>
            <w:r>
              <w:rPr>
                <w:rFonts w:asciiTheme="majorBidi" w:hAnsiTheme="majorBidi"/>
                <w:sz w:val="20"/>
              </w:rPr>
              <w:t>SAU/PHA/68/TAS/16</w:t>
            </w:r>
          </w:p>
        </w:tc>
        <w:tc>
          <w:tcPr>
            <w:tcW w:w="3984" w:type="dxa"/>
            <w:tcBorders>
              <w:top w:val="nil"/>
              <w:left w:val="nil"/>
              <w:bottom w:val="single" w:sz="4" w:space="0" w:color="auto"/>
              <w:right w:val="single" w:sz="4" w:space="0" w:color="auto"/>
            </w:tcBorders>
            <w:shd w:val="clear" w:color="auto" w:fill="auto"/>
            <w:tcMar>
              <w:left w:w="72" w:type="dxa"/>
              <w:right w:w="72" w:type="dxa"/>
            </w:tcMar>
            <w:hideMark/>
          </w:tcPr>
          <w:p w14:paraId="780E6E77" w14:textId="77777777" w:rsidR="00B6583B" w:rsidRPr="002B0CD7" w:rsidRDefault="00B6583B" w:rsidP="00A763C5">
            <w:pPr>
              <w:jc w:val="left"/>
              <w:rPr>
                <w:rFonts w:asciiTheme="majorBidi" w:hAnsiTheme="majorBidi" w:cstheme="majorBidi"/>
                <w:sz w:val="20"/>
                <w:szCs w:val="20"/>
              </w:rPr>
            </w:pPr>
            <w:r>
              <w:rPr>
                <w:rFonts w:asciiTheme="majorBidi" w:hAnsiTheme="majorBidi"/>
                <w:sz w:val="20"/>
              </w:rPr>
              <w:t>Plan de gestión de la eliminación de los HCFC (etapa I, primer tramo) (servicio y mantenimiento de refrigeración, capacitación aduanera y supervisión)</w:t>
            </w:r>
          </w:p>
        </w:tc>
        <w:tc>
          <w:tcPr>
            <w:tcW w:w="1333" w:type="dxa"/>
            <w:tcBorders>
              <w:top w:val="nil"/>
              <w:left w:val="nil"/>
              <w:bottom w:val="single" w:sz="4" w:space="0" w:color="auto"/>
              <w:right w:val="single" w:sz="4" w:space="0" w:color="auto"/>
            </w:tcBorders>
            <w:shd w:val="clear" w:color="auto" w:fill="auto"/>
            <w:tcMar>
              <w:left w:w="72" w:type="dxa"/>
              <w:right w:w="72" w:type="dxa"/>
            </w:tcMar>
            <w:hideMark/>
          </w:tcPr>
          <w:p w14:paraId="5CB0B627" w14:textId="0A69AF31" w:rsidR="00B6583B" w:rsidRPr="002B0CD7" w:rsidRDefault="00B6583B" w:rsidP="00C271E1">
            <w:pPr>
              <w:jc w:val="center"/>
              <w:rPr>
                <w:rFonts w:asciiTheme="majorBidi" w:hAnsiTheme="majorBidi" w:cstheme="majorBidi"/>
                <w:sz w:val="20"/>
                <w:szCs w:val="20"/>
              </w:rPr>
            </w:pPr>
            <w:r>
              <w:rPr>
                <w:rFonts w:asciiTheme="majorBidi" w:hAnsiTheme="majorBidi"/>
                <w:sz w:val="20"/>
              </w:rPr>
              <w:t>77</w:t>
            </w:r>
          </w:p>
        </w:tc>
        <w:tc>
          <w:tcPr>
            <w:tcW w:w="2581" w:type="dxa"/>
            <w:tcBorders>
              <w:top w:val="nil"/>
              <w:left w:val="nil"/>
              <w:bottom w:val="single" w:sz="4" w:space="0" w:color="auto"/>
              <w:right w:val="single" w:sz="4" w:space="0" w:color="auto"/>
            </w:tcBorders>
            <w:shd w:val="clear" w:color="auto" w:fill="auto"/>
            <w:tcMar>
              <w:left w:w="72" w:type="dxa"/>
              <w:right w:w="72" w:type="dxa"/>
            </w:tcMar>
            <w:hideMark/>
          </w:tcPr>
          <w:p w14:paraId="0248D7CE" w14:textId="77777777" w:rsidR="00B6583B" w:rsidRPr="002B0CD7" w:rsidRDefault="00B6583B" w:rsidP="00B6583B">
            <w:pPr>
              <w:jc w:val="left"/>
              <w:rPr>
                <w:rFonts w:asciiTheme="majorBidi" w:hAnsiTheme="majorBidi" w:cstheme="majorBidi"/>
                <w:sz w:val="20"/>
                <w:szCs w:val="20"/>
              </w:rPr>
            </w:pPr>
            <w:r>
              <w:rPr>
                <w:rFonts w:asciiTheme="majorBidi" w:hAnsiTheme="majorBidi"/>
                <w:sz w:val="20"/>
              </w:rPr>
              <w:t>12 meses de demora</w:t>
            </w:r>
          </w:p>
        </w:tc>
        <w:tc>
          <w:tcPr>
            <w:tcW w:w="4040" w:type="dxa"/>
            <w:tcBorders>
              <w:top w:val="nil"/>
              <w:left w:val="nil"/>
              <w:bottom w:val="single" w:sz="4" w:space="0" w:color="auto"/>
              <w:right w:val="single" w:sz="4" w:space="0" w:color="auto"/>
            </w:tcBorders>
            <w:shd w:val="clear" w:color="auto" w:fill="auto"/>
            <w:tcMar>
              <w:left w:w="72" w:type="dxa"/>
              <w:right w:w="72" w:type="dxa"/>
            </w:tcMar>
            <w:hideMark/>
          </w:tcPr>
          <w:p w14:paraId="3F8BA0F3" w14:textId="60B92905" w:rsidR="00B6583B" w:rsidRPr="002B0CD7" w:rsidRDefault="00B6583B" w:rsidP="00B6583B">
            <w:pPr>
              <w:jc w:val="left"/>
              <w:rPr>
                <w:rFonts w:asciiTheme="majorBidi" w:hAnsiTheme="majorBidi" w:cstheme="majorBidi"/>
                <w:sz w:val="20"/>
                <w:szCs w:val="20"/>
              </w:rPr>
            </w:pPr>
            <w:r>
              <w:rPr>
                <w:rFonts w:asciiTheme="majorBidi" w:hAnsiTheme="majorBidi"/>
                <w:sz w:val="20"/>
              </w:rPr>
              <w:t>Pedir al PNUMA que informe a la 92ª reunión acerca de este proyecto con demoras en la ejecución</w:t>
            </w:r>
          </w:p>
        </w:tc>
      </w:tr>
      <w:tr w:rsidR="00536764" w:rsidRPr="002B0CD7" w14:paraId="1468DCF0" w14:textId="77777777" w:rsidTr="00536764">
        <w:trPr>
          <w:trHeight w:val="528"/>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ADE1317" w14:textId="77777777" w:rsidR="00536764" w:rsidRPr="002B0CD7" w:rsidRDefault="00B6583B" w:rsidP="00B6583B">
            <w:pPr>
              <w:jc w:val="left"/>
              <w:rPr>
                <w:rFonts w:asciiTheme="majorBidi" w:hAnsiTheme="majorBidi" w:cstheme="majorBidi"/>
                <w:sz w:val="20"/>
                <w:szCs w:val="20"/>
              </w:rPr>
            </w:pPr>
            <w:r>
              <w:rPr>
                <w:rFonts w:asciiTheme="majorBidi" w:hAnsiTheme="majorBidi"/>
                <w:sz w:val="20"/>
              </w:rPr>
              <w:t>Arabia Saudita</w:t>
            </w:r>
          </w:p>
          <w:p w14:paraId="24C187BB" w14:textId="75B56484" w:rsidR="00B6583B" w:rsidRPr="002B0CD7" w:rsidRDefault="00B6583B" w:rsidP="00B6583B">
            <w:pPr>
              <w:jc w:val="left"/>
              <w:rPr>
                <w:rFonts w:asciiTheme="majorBidi" w:hAnsiTheme="majorBidi" w:cstheme="majorBidi"/>
                <w:sz w:val="20"/>
                <w:szCs w:val="20"/>
              </w:rPr>
            </w:pPr>
            <w:r>
              <w:rPr>
                <w:rFonts w:asciiTheme="majorBidi" w:hAnsiTheme="majorBidi"/>
                <w:sz w:val="20"/>
              </w:rPr>
              <w:t>SAU/PHA/77/TAS/32</w:t>
            </w:r>
          </w:p>
        </w:tc>
        <w:tc>
          <w:tcPr>
            <w:tcW w:w="3984" w:type="dxa"/>
            <w:tcBorders>
              <w:top w:val="nil"/>
              <w:left w:val="nil"/>
              <w:bottom w:val="single" w:sz="4" w:space="0" w:color="auto"/>
              <w:right w:val="single" w:sz="4" w:space="0" w:color="auto"/>
            </w:tcBorders>
            <w:shd w:val="clear" w:color="auto" w:fill="auto"/>
            <w:tcMar>
              <w:left w:w="72" w:type="dxa"/>
              <w:right w:w="72" w:type="dxa"/>
            </w:tcMar>
            <w:hideMark/>
          </w:tcPr>
          <w:p w14:paraId="2F80E501" w14:textId="77777777" w:rsidR="00B6583B" w:rsidRPr="002B0CD7" w:rsidRDefault="00B6583B" w:rsidP="00A763C5">
            <w:pPr>
              <w:jc w:val="left"/>
              <w:rPr>
                <w:rFonts w:asciiTheme="majorBidi" w:hAnsiTheme="majorBidi" w:cstheme="majorBidi"/>
                <w:sz w:val="20"/>
                <w:szCs w:val="20"/>
              </w:rPr>
            </w:pPr>
            <w:r>
              <w:rPr>
                <w:rFonts w:asciiTheme="majorBidi" w:hAnsiTheme="majorBidi"/>
                <w:sz w:val="20"/>
              </w:rPr>
              <w:t>Plan de gestión de la eliminación de los HCFC (etapa I, cuarto tramo) (servicio y mantenimiento de refrigeración, capacitación aduanera y supervisión)</w:t>
            </w:r>
          </w:p>
        </w:tc>
        <w:tc>
          <w:tcPr>
            <w:tcW w:w="1333" w:type="dxa"/>
            <w:tcBorders>
              <w:top w:val="nil"/>
              <w:left w:val="nil"/>
              <w:bottom w:val="single" w:sz="4" w:space="0" w:color="auto"/>
              <w:right w:val="single" w:sz="4" w:space="0" w:color="auto"/>
            </w:tcBorders>
            <w:shd w:val="clear" w:color="auto" w:fill="auto"/>
            <w:tcMar>
              <w:left w:w="72" w:type="dxa"/>
              <w:right w:w="72" w:type="dxa"/>
            </w:tcMar>
            <w:hideMark/>
          </w:tcPr>
          <w:p w14:paraId="7EDE298E" w14:textId="15E7BD99" w:rsidR="00B6583B" w:rsidRPr="002B0CD7" w:rsidRDefault="00B6583B" w:rsidP="00C271E1">
            <w:pPr>
              <w:jc w:val="center"/>
              <w:rPr>
                <w:rFonts w:asciiTheme="majorBidi" w:hAnsiTheme="majorBidi" w:cstheme="majorBidi"/>
                <w:sz w:val="20"/>
                <w:szCs w:val="20"/>
              </w:rPr>
            </w:pPr>
            <w:r>
              <w:rPr>
                <w:rFonts w:asciiTheme="majorBidi" w:hAnsiTheme="majorBidi"/>
                <w:sz w:val="20"/>
              </w:rPr>
              <w:t>42</w:t>
            </w:r>
          </w:p>
        </w:tc>
        <w:tc>
          <w:tcPr>
            <w:tcW w:w="2581" w:type="dxa"/>
            <w:tcBorders>
              <w:top w:val="nil"/>
              <w:left w:val="nil"/>
              <w:bottom w:val="single" w:sz="4" w:space="0" w:color="auto"/>
              <w:right w:val="single" w:sz="4" w:space="0" w:color="auto"/>
            </w:tcBorders>
            <w:shd w:val="clear" w:color="auto" w:fill="auto"/>
            <w:tcMar>
              <w:left w:w="72" w:type="dxa"/>
              <w:right w:w="72" w:type="dxa"/>
            </w:tcMar>
            <w:hideMark/>
          </w:tcPr>
          <w:p w14:paraId="2BED36C1" w14:textId="77777777" w:rsidR="00B6583B" w:rsidRPr="002B0CD7" w:rsidRDefault="00B6583B" w:rsidP="00B6583B">
            <w:pPr>
              <w:jc w:val="left"/>
              <w:rPr>
                <w:rFonts w:asciiTheme="majorBidi" w:hAnsiTheme="majorBidi" w:cstheme="majorBidi"/>
                <w:sz w:val="20"/>
                <w:szCs w:val="20"/>
              </w:rPr>
            </w:pPr>
            <w:r>
              <w:rPr>
                <w:rFonts w:asciiTheme="majorBidi" w:hAnsiTheme="majorBidi"/>
                <w:sz w:val="20"/>
              </w:rPr>
              <w:t>12 meses de demora</w:t>
            </w:r>
          </w:p>
        </w:tc>
        <w:tc>
          <w:tcPr>
            <w:tcW w:w="4040" w:type="dxa"/>
            <w:tcBorders>
              <w:top w:val="nil"/>
              <w:left w:val="nil"/>
              <w:bottom w:val="single" w:sz="4" w:space="0" w:color="auto"/>
              <w:right w:val="single" w:sz="4" w:space="0" w:color="auto"/>
            </w:tcBorders>
            <w:shd w:val="clear" w:color="auto" w:fill="auto"/>
            <w:tcMar>
              <w:left w:w="72" w:type="dxa"/>
              <w:right w:w="72" w:type="dxa"/>
            </w:tcMar>
            <w:hideMark/>
          </w:tcPr>
          <w:p w14:paraId="465A61DB" w14:textId="45D80D2D" w:rsidR="00B6583B" w:rsidRPr="002B0CD7" w:rsidRDefault="00B6583B" w:rsidP="00B6583B">
            <w:pPr>
              <w:jc w:val="left"/>
              <w:rPr>
                <w:rFonts w:asciiTheme="majorBidi" w:hAnsiTheme="majorBidi" w:cstheme="majorBidi"/>
                <w:sz w:val="20"/>
                <w:szCs w:val="20"/>
              </w:rPr>
            </w:pPr>
            <w:r>
              <w:rPr>
                <w:rFonts w:asciiTheme="majorBidi" w:hAnsiTheme="majorBidi"/>
                <w:sz w:val="20"/>
              </w:rPr>
              <w:t>Pedir al PNUMA que informe a la 92ª reunión acerca de este proyecto con demoras en la ejecución</w:t>
            </w:r>
          </w:p>
        </w:tc>
      </w:tr>
      <w:tr w:rsidR="00536764" w:rsidRPr="002B0CD7" w14:paraId="2A3259F9" w14:textId="77777777" w:rsidTr="00536764">
        <w:trPr>
          <w:trHeight w:val="528"/>
        </w:trPr>
        <w:tc>
          <w:tcPr>
            <w:tcW w:w="2367"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09219F1" w14:textId="30F22291" w:rsidR="008D4E6A" w:rsidRPr="002B0CD7" w:rsidRDefault="008D4E6A" w:rsidP="008D4E6A">
            <w:pPr>
              <w:jc w:val="left"/>
              <w:rPr>
                <w:rFonts w:asciiTheme="majorBidi" w:hAnsiTheme="majorBidi" w:cstheme="majorBidi"/>
                <w:sz w:val="20"/>
                <w:szCs w:val="20"/>
              </w:rPr>
            </w:pPr>
            <w:r>
              <w:rPr>
                <w:rFonts w:asciiTheme="majorBidi" w:hAnsiTheme="majorBidi"/>
                <w:sz w:val="20"/>
              </w:rPr>
              <w:t>Sudán del Sur</w:t>
            </w:r>
          </w:p>
          <w:p w14:paraId="3A9AA1AB" w14:textId="58C960C4" w:rsidR="008D4E6A" w:rsidRPr="002B0CD7" w:rsidRDefault="008D4E6A" w:rsidP="008D4E6A">
            <w:pPr>
              <w:jc w:val="left"/>
              <w:rPr>
                <w:rFonts w:asciiTheme="majorBidi" w:hAnsiTheme="majorBidi" w:cstheme="majorBidi"/>
                <w:sz w:val="20"/>
                <w:szCs w:val="20"/>
              </w:rPr>
            </w:pPr>
            <w:r>
              <w:rPr>
                <w:rFonts w:asciiTheme="majorBidi" w:hAnsiTheme="majorBidi"/>
                <w:sz w:val="20"/>
              </w:rPr>
              <w:t>SSD/SEV/76/INS/03</w:t>
            </w:r>
          </w:p>
        </w:tc>
        <w:tc>
          <w:tcPr>
            <w:tcW w:w="3984"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938FC5B" w14:textId="1FE89608" w:rsidR="008D4E6A" w:rsidRPr="002B0CD7" w:rsidRDefault="008D4E6A" w:rsidP="00A763C5">
            <w:pPr>
              <w:jc w:val="left"/>
              <w:rPr>
                <w:rFonts w:asciiTheme="majorBidi" w:hAnsiTheme="majorBidi" w:cstheme="majorBidi"/>
                <w:sz w:val="20"/>
                <w:szCs w:val="20"/>
              </w:rPr>
            </w:pPr>
            <w:bookmarkStart w:id="3" w:name="_Hlk116920998"/>
            <w:r>
              <w:rPr>
                <w:rFonts w:asciiTheme="majorBidi" w:hAnsiTheme="majorBidi"/>
                <w:sz w:val="20"/>
              </w:rPr>
              <w:t>Proyecto de fortalecimiento institucional (etapa I: 5/2016-4/2018)</w:t>
            </w:r>
            <w:bookmarkEnd w:id="3"/>
          </w:p>
        </w:tc>
        <w:tc>
          <w:tcPr>
            <w:tcW w:w="1333"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7A3603B9" w14:textId="7C79A1BF" w:rsidR="008D4E6A" w:rsidRPr="002B0CD7" w:rsidRDefault="00DA53BF" w:rsidP="00C271E1">
            <w:pPr>
              <w:jc w:val="center"/>
              <w:rPr>
                <w:rFonts w:asciiTheme="majorBidi" w:hAnsiTheme="majorBidi" w:cstheme="majorBidi"/>
                <w:sz w:val="20"/>
                <w:szCs w:val="20"/>
              </w:rPr>
            </w:pPr>
            <w:r>
              <w:rPr>
                <w:rFonts w:asciiTheme="majorBidi" w:hAnsiTheme="majorBidi"/>
                <w:sz w:val="20"/>
              </w:rPr>
              <w:t>0</w:t>
            </w:r>
          </w:p>
        </w:tc>
        <w:tc>
          <w:tcPr>
            <w:tcW w:w="2581"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539DA27" w14:textId="4BC087EC" w:rsidR="008D4E6A" w:rsidRPr="002B0CD7" w:rsidRDefault="008D4E6A" w:rsidP="008D4E6A">
            <w:pPr>
              <w:jc w:val="left"/>
              <w:rPr>
                <w:rFonts w:asciiTheme="majorBidi" w:hAnsiTheme="majorBidi" w:cstheme="majorBidi"/>
                <w:sz w:val="20"/>
                <w:szCs w:val="20"/>
              </w:rPr>
            </w:pPr>
            <w:r>
              <w:rPr>
                <w:rFonts w:asciiTheme="majorBidi" w:hAnsiTheme="majorBidi"/>
                <w:sz w:val="20"/>
              </w:rPr>
              <w:t>Demora en la firma del acuerdo de financiación a pequeña escala por cuestiones administrativas</w:t>
            </w:r>
          </w:p>
        </w:tc>
        <w:tc>
          <w:tcPr>
            <w:tcW w:w="4040"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772CD15" w14:textId="04B0D08B" w:rsidR="008D4E6A" w:rsidRPr="002B0CD7" w:rsidRDefault="008D4E6A" w:rsidP="008D4E6A">
            <w:pPr>
              <w:jc w:val="left"/>
              <w:rPr>
                <w:rFonts w:asciiTheme="majorBidi" w:hAnsiTheme="majorBidi" w:cstheme="majorBidi"/>
                <w:sz w:val="20"/>
                <w:szCs w:val="20"/>
              </w:rPr>
            </w:pPr>
            <w:r>
              <w:rPr>
                <w:rFonts w:asciiTheme="majorBidi" w:hAnsiTheme="majorBidi"/>
                <w:sz w:val="20"/>
              </w:rPr>
              <w:t xml:space="preserve">Pedir al PNUMA que presente un informe de situación a la 92ª reunión sobre el estado de la firma del acuerdo de financiación a pequeña escala y primer desembolso </w:t>
            </w:r>
          </w:p>
        </w:tc>
      </w:tr>
      <w:tr w:rsidR="00536764" w:rsidRPr="002B0CD7" w14:paraId="3D2E8DF6" w14:textId="77777777" w:rsidTr="00536764">
        <w:trPr>
          <w:trHeight w:val="381"/>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729FB46" w14:textId="77777777" w:rsidR="00536764" w:rsidRPr="002B0CD7" w:rsidRDefault="008F41AE" w:rsidP="000543BA">
            <w:pPr>
              <w:jc w:val="left"/>
              <w:rPr>
                <w:rFonts w:asciiTheme="majorBidi" w:hAnsiTheme="majorBidi" w:cstheme="majorBidi"/>
                <w:sz w:val="20"/>
                <w:szCs w:val="20"/>
              </w:rPr>
            </w:pPr>
            <w:r>
              <w:rPr>
                <w:rFonts w:asciiTheme="majorBidi" w:hAnsiTheme="majorBidi"/>
                <w:sz w:val="20"/>
              </w:rPr>
              <w:t>Suriname</w:t>
            </w:r>
          </w:p>
          <w:p w14:paraId="0FF6FBBC" w14:textId="69C57518" w:rsidR="008F41AE" w:rsidRPr="002B0CD7" w:rsidRDefault="008F41AE" w:rsidP="000543BA">
            <w:pPr>
              <w:jc w:val="left"/>
              <w:rPr>
                <w:rFonts w:asciiTheme="majorBidi" w:hAnsiTheme="majorBidi" w:cstheme="majorBidi"/>
                <w:sz w:val="20"/>
                <w:szCs w:val="20"/>
              </w:rPr>
            </w:pPr>
            <w:r>
              <w:rPr>
                <w:rFonts w:asciiTheme="majorBidi" w:hAnsiTheme="majorBidi"/>
                <w:sz w:val="20"/>
              </w:rPr>
              <w:t>SUR/SEV/80/TAS/01+</w:t>
            </w:r>
          </w:p>
        </w:tc>
        <w:tc>
          <w:tcPr>
            <w:tcW w:w="3984" w:type="dxa"/>
            <w:tcBorders>
              <w:top w:val="nil"/>
              <w:left w:val="nil"/>
              <w:bottom w:val="single" w:sz="4" w:space="0" w:color="auto"/>
              <w:right w:val="single" w:sz="4" w:space="0" w:color="auto"/>
            </w:tcBorders>
            <w:shd w:val="clear" w:color="auto" w:fill="auto"/>
            <w:tcMar>
              <w:left w:w="72" w:type="dxa"/>
              <w:right w:w="72" w:type="dxa"/>
            </w:tcMar>
            <w:hideMark/>
          </w:tcPr>
          <w:p w14:paraId="1124058F" w14:textId="77777777" w:rsidR="008F41AE" w:rsidRPr="002B0CD7" w:rsidRDefault="008F41AE" w:rsidP="000543BA">
            <w:pPr>
              <w:jc w:val="left"/>
              <w:rPr>
                <w:rFonts w:asciiTheme="majorBidi" w:hAnsiTheme="majorBidi" w:cstheme="majorBidi"/>
                <w:sz w:val="20"/>
                <w:szCs w:val="20"/>
              </w:rPr>
            </w:pPr>
            <w:r>
              <w:rPr>
                <w:rFonts w:asciiTheme="majorBidi" w:hAnsiTheme="majorBidi"/>
                <w:sz w:val="20"/>
              </w:rPr>
              <w:t>Actividades de apoyo para la reducción de los HFC</w:t>
            </w:r>
          </w:p>
        </w:tc>
        <w:tc>
          <w:tcPr>
            <w:tcW w:w="1333" w:type="dxa"/>
            <w:tcBorders>
              <w:top w:val="nil"/>
              <w:left w:val="nil"/>
              <w:bottom w:val="single" w:sz="4" w:space="0" w:color="auto"/>
              <w:right w:val="single" w:sz="4" w:space="0" w:color="auto"/>
            </w:tcBorders>
            <w:shd w:val="clear" w:color="auto" w:fill="auto"/>
            <w:tcMar>
              <w:left w:w="72" w:type="dxa"/>
              <w:right w:w="72" w:type="dxa"/>
            </w:tcMar>
            <w:hideMark/>
          </w:tcPr>
          <w:p w14:paraId="2DF60383" w14:textId="77777777" w:rsidR="008F41AE" w:rsidRPr="002B0CD7" w:rsidRDefault="008F41AE" w:rsidP="000543BA">
            <w:pPr>
              <w:jc w:val="center"/>
              <w:rPr>
                <w:rFonts w:asciiTheme="majorBidi" w:hAnsiTheme="majorBidi" w:cstheme="majorBidi"/>
                <w:sz w:val="20"/>
                <w:szCs w:val="20"/>
              </w:rPr>
            </w:pPr>
            <w:r>
              <w:rPr>
                <w:rFonts w:asciiTheme="majorBidi" w:hAnsiTheme="majorBidi"/>
                <w:sz w:val="20"/>
              </w:rPr>
              <w:t>0</w:t>
            </w:r>
          </w:p>
        </w:tc>
        <w:tc>
          <w:tcPr>
            <w:tcW w:w="2581" w:type="dxa"/>
            <w:tcBorders>
              <w:top w:val="nil"/>
              <w:left w:val="nil"/>
              <w:bottom w:val="single" w:sz="4" w:space="0" w:color="auto"/>
              <w:right w:val="single" w:sz="4" w:space="0" w:color="auto"/>
            </w:tcBorders>
            <w:shd w:val="clear" w:color="auto" w:fill="auto"/>
            <w:tcMar>
              <w:left w:w="72" w:type="dxa"/>
              <w:right w:w="72" w:type="dxa"/>
            </w:tcMar>
            <w:hideMark/>
          </w:tcPr>
          <w:p w14:paraId="51F173C8" w14:textId="77777777" w:rsidR="008F41AE" w:rsidRPr="002B0CD7" w:rsidRDefault="008F41AE" w:rsidP="000543BA">
            <w:pPr>
              <w:jc w:val="left"/>
              <w:rPr>
                <w:rFonts w:asciiTheme="majorBidi" w:hAnsiTheme="majorBidi" w:cstheme="majorBidi"/>
                <w:sz w:val="20"/>
                <w:szCs w:val="20"/>
              </w:rPr>
            </w:pPr>
            <w:r>
              <w:rPr>
                <w:rFonts w:asciiTheme="majorBidi" w:hAnsiTheme="majorBidi"/>
                <w:sz w:val="20"/>
              </w:rPr>
              <w:t>18 meses de demora</w:t>
            </w:r>
          </w:p>
        </w:tc>
        <w:tc>
          <w:tcPr>
            <w:tcW w:w="4040" w:type="dxa"/>
            <w:tcBorders>
              <w:top w:val="nil"/>
              <w:left w:val="nil"/>
              <w:bottom w:val="single" w:sz="4" w:space="0" w:color="auto"/>
              <w:right w:val="single" w:sz="4" w:space="0" w:color="auto"/>
            </w:tcBorders>
            <w:shd w:val="clear" w:color="auto" w:fill="auto"/>
            <w:tcMar>
              <w:left w:w="72" w:type="dxa"/>
              <w:right w:w="72" w:type="dxa"/>
            </w:tcMar>
            <w:hideMark/>
          </w:tcPr>
          <w:p w14:paraId="36F3AC87" w14:textId="77777777" w:rsidR="008F41AE" w:rsidRPr="002B0CD7" w:rsidRDefault="008F41AE" w:rsidP="000543BA">
            <w:pPr>
              <w:jc w:val="left"/>
              <w:rPr>
                <w:rFonts w:asciiTheme="majorBidi" w:hAnsiTheme="majorBidi" w:cstheme="majorBidi"/>
                <w:sz w:val="20"/>
                <w:szCs w:val="20"/>
              </w:rPr>
            </w:pPr>
            <w:r>
              <w:rPr>
                <w:rFonts w:asciiTheme="majorBidi" w:hAnsiTheme="majorBidi"/>
                <w:sz w:val="20"/>
              </w:rPr>
              <w:t>Pedir al PNUMA que informe a la 92ª reunión acerca de este proyecto con demoras en la ejecución</w:t>
            </w:r>
          </w:p>
        </w:tc>
      </w:tr>
      <w:tr w:rsidR="00536764" w:rsidRPr="002B0CD7" w14:paraId="7605A83E" w14:textId="77777777" w:rsidTr="00536764">
        <w:trPr>
          <w:trHeight w:val="288"/>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6D7FA48" w14:textId="77777777" w:rsidR="00536764" w:rsidRPr="002B0CD7" w:rsidRDefault="00B6583B" w:rsidP="00B6583B">
            <w:pPr>
              <w:jc w:val="left"/>
              <w:rPr>
                <w:rFonts w:asciiTheme="majorBidi" w:hAnsiTheme="majorBidi" w:cstheme="majorBidi"/>
                <w:sz w:val="20"/>
                <w:szCs w:val="20"/>
              </w:rPr>
            </w:pPr>
            <w:r>
              <w:rPr>
                <w:rFonts w:asciiTheme="majorBidi" w:hAnsiTheme="majorBidi"/>
                <w:sz w:val="20"/>
              </w:rPr>
              <w:t>Suriname</w:t>
            </w:r>
          </w:p>
          <w:p w14:paraId="03ED80F7" w14:textId="1F9AF5E4" w:rsidR="00B6583B" w:rsidRPr="002B0CD7" w:rsidRDefault="00B6583B" w:rsidP="00B6583B">
            <w:pPr>
              <w:jc w:val="left"/>
              <w:rPr>
                <w:rFonts w:asciiTheme="majorBidi" w:hAnsiTheme="majorBidi" w:cstheme="majorBidi"/>
                <w:sz w:val="20"/>
                <w:szCs w:val="20"/>
              </w:rPr>
            </w:pPr>
            <w:r>
              <w:rPr>
                <w:rFonts w:asciiTheme="majorBidi" w:hAnsiTheme="majorBidi"/>
                <w:sz w:val="20"/>
              </w:rPr>
              <w:t>SUR/PHA/81/TAS/26</w:t>
            </w:r>
          </w:p>
        </w:tc>
        <w:tc>
          <w:tcPr>
            <w:tcW w:w="3984" w:type="dxa"/>
            <w:tcBorders>
              <w:top w:val="nil"/>
              <w:left w:val="nil"/>
              <w:bottom w:val="single" w:sz="4" w:space="0" w:color="auto"/>
              <w:right w:val="single" w:sz="4" w:space="0" w:color="auto"/>
            </w:tcBorders>
            <w:shd w:val="clear" w:color="auto" w:fill="auto"/>
            <w:tcMar>
              <w:left w:w="72" w:type="dxa"/>
              <w:right w:w="72" w:type="dxa"/>
            </w:tcMar>
            <w:hideMark/>
          </w:tcPr>
          <w:p w14:paraId="49794033" w14:textId="77777777" w:rsidR="00B6583B" w:rsidRPr="002B0CD7" w:rsidRDefault="00B6583B" w:rsidP="00A763C5">
            <w:pPr>
              <w:jc w:val="left"/>
              <w:rPr>
                <w:rFonts w:asciiTheme="majorBidi" w:hAnsiTheme="majorBidi" w:cstheme="majorBidi"/>
                <w:sz w:val="20"/>
                <w:szCs w:val="20"/>
              </w:rPr>
            </w:pPr>
            <w:r>
              <w:rPr>
                <w:rFonts w:asciiTheme="majorBidi" w:hAnsiTheme="majorBidi"/>
                <w:sz w:val="20"/>
              </w:rPr>
              <w:t>Plan de gestión de la eliminación de los HCFC (etapa I, tercer tramo)</w:t>
            </w:r>
          </w:p>
        </w:tc>
        <w:tc>
          <w:tcPr>
            <w:tcW w:w="1333" w:type="dxa"/>
            <w:tcBorders>
              <w:top w:val="nil"/>
              <w:left w:val="nil"/>
              <w:bottom w:val="single" w:sz="4" w:space="0" w:color="auto"/>
              <w:right w:val="single" w:sz="4" w:space="0" w:color="auto"/>
            </w:tcBorders>
            <w:shd w:val="clear" w:color="auto" w:fill="auto"/>
            <w:tcMar>
              <w:left w:w="72" w:type="dxa"/>
              <w:right w:w="72" w:type="dxa"/>
            </w:tcMar>
            <w:hideMark/>
          </w:tcPr>
          <w:p w14:paraId="4BA0AE68" w14:textId="6CFC6ED7" w:rsidR="00B6583B" w:rsidRPr="002B0CD7" w:rsidRDefault="00B6583B" w:rsidP="00C271E1">
            <w:pPr>
              <w:jc w:val="center"/>
              <w:rPr>
                <w:rFonts w:asciiTheme="majorBidi" w:hAnsiTheme="majorBidi" w:cstheme="majorBidi"/>
                <w:sz w:val="20"/>
                <w:szCs w:val="20"/>
              </w:rPr>
            </w:pPr>
            <w:r>
              <w:rPr>
                <w:rFonts w:asciiTheme="majorBidi" w:hAnsiTheme="majorBidi"/>
                <w:sz w:val="20"/>
              </w:rPr>
              <w:t>0</w:t>
            </w:r>
          </w:p>
        </w:tc>
        <w:tc>
          <w:tcPr>
            <w:tcW w:w="2581" w:type="dxa"/>
            <w:tcBorders>
              <w:top w:val="nil"/>
              <w:left w:val="nil"/>
              <w:bottom w:val="single" w:sz="4" w:space="0" w:color="auto"/>
              <w:right w:val="single" w:sz="4" w:space="0" w:color="auto"/>
            </w:tcBorders>
            <w:shd w:val="clear" w:color="auto" w:fill="auto"/>
            <w:tcMar>
              <w:left w:w="72" w:type="dxa"/>
              <w:right w:w="72" w:type="dxa"/>
            </w:tcMar>
            <w:hideMark/>
          </w:tcPr>
          <w:p w14:paraId="6E4FA95D" w14:textId="77777777" w:rsidR="00B6583B" w:rsidRPr="002B0CD7" w:rsidRDefault="00B6583B" w:rsidP="00B6583B">
            <w:pPr>
              <w:jc w:val="left"/>
              <w:rPr>
                <w:rFonts w:asciiTheme="majorBidi" w:hAnsiTheme="majorBidi" w:cstheme="majorBidi"/>
                <w:sz w:val="20"/>
                <w:szCs w:val="20"/>
              </w:rPr>
            </w:pPr>
            <w:r>
              <w:rPr>
                <w:rFonts w:asciiTheme="majorBidi" w:hAnsiTheme="majorBidi"/>
                <w:sz w:val="20"/>
              </w:rPr>
              <w:t>12 y 18 meses de demora</w:t>
            </w:r>
          </w:p>
        </w:tc>
        <w:tc>
          <w:tcPr>
            <w:tcW w:w="4040" w:type="dxa"/>
            <w:tcBorders>
              <w:top w:val="nil"/>
              <w:left w:val="nil"/>
              <w:bottom w:val="single" w:sz="4" w:space="0" w:color="auto"/>
              <w:right w:val="single" w:sz="4" w:space="0" w:color="auto"/>
            </w:tcBorders>
            <w:shd w:val="clear" w:color="auto" w:fill="auto"/>
            <w:tcMar>
              <w:left w:w="72" w:type="dxa"/>
              <w:right w:w="72" w:type="dxa"/>
            </w:tcMar>
            <w:hideMark/>
          </w:tcPr>
          <w:p w14:paraId="01214FF9" w14:textId="3B685494" w:rsidR="00B6583B" w:rsidRPr="002B0CD7" w:rsidRDefault="00B6583B" w:rsidP="00B6583B">
            <w:pPr>
              <w:jc w:val="left"/>
              <w:rPr>
                <w:rFonts w:asciiTheme="majorBidi" w:hAnsiTheme="majorBidi" w:cstheme="majorBidi"/>
                <w:sz w:val="20"/>
                <w:szCs w:val="20"/>
              </w:rPr>
            </w:pPr>
            <w:r>
              <w:rPr>
                <w:rFonts w:asciiTheme="majorBidi" w:hAnsiTheme="majorBidi"/>
                <w:sz w:val="20"/>
              </w:rPr>
              <w:t>Pedir al PNUMA que informe a la 92ª reunión acerca de este proyecto con demoras en la ejecución</w:t>
            </w:r>
          </w:p>
        </w:tc>
      </w:tr>
    </w:tbl>
    <w:p w14:paraId="51335B2E" w14:textId="77777777" w:rsidR="00ED30F4" w:rsidRPr="002B0CD7" w:rsidRDefault="00ED30F4" w:rsidP="00ED30F4">
      <w:pPr>
        <w:rPr>
          <w:sz w:val="20"/>
          <w:szCs w:val="20"/>
        </w:rPr>
      </w:pPr>
      <w:r>
        <w:rPr>
          <w:sz w:val="20"/>
        </w:rPr>
        <w:t>*Los códigos que terminan en “+” son de las contribuciones adicionales.</w:t>
      </w:r>
    </w:p>
    <w:p w14:paraId="6F2615DA" w14:textId="77777777" w:rsidR="00B36C14" w:rsidRPr="002B0CD7" w:rsidRDefault="00B36C14" w:rsidP="00ED30F4">
      <w:pPr>
        <w:rPr>
          <w:sz w:val="20"/>
          <w:szCs w:val="20"/>
        </w:rPr>
      </w:pPr>
    </w:p>
    <w:sectPr w:rsidR="00B36C14" w:rsidRPr="002B0CD7" w:rsidSect="00B36C14">
      <w:headerReference w:type="even" r:id="rId22"/>
      <w:headerReference w:type="default" r:id="rId23"/>
      <w:footerReference w:type="even" r:id="rId24"/>
      <w:footerReference w:type="default" r:id="rId25"/>
      <w:headerReference w:type="first" r:id="rId26"/>
      <w:footerReference w:type="first" r:id="rId27"/>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C2EDF1" w14:textId="77777777" w:rsidR="00181338" w:rsidRDefault="00181338" w:rsidP="004A504B">
      <w:r>
        <w:separator/>
      </w:r>
    </w:p>
  </w:endnote>
  <w:endnote w:type="continuationSeparator" w:id="0">
    <w:p w14:paraId="1DFD756D" w14:textId="77777777" w:rsidR="00181338" w:rsidRDefault="0018133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5F8D1" w14:textId="77777777" w:rsidR="00ED30F4" w:rsidRPr="0033525D" w:rsidRDefault="00ED30F4">
    <w:pPr>
      <w:jc w:val="center"/>
    </w:pPr>
    <w:r>
      <w:fldChar w:fldCharType="begin"/>
    </w:r>
    <w:r>
      <w:instrText xml:space="preserve"> PAGE </w:instrText>
    </w:r>
    <w:r>
      <w:fldChar w:fldCharType="separate"/>
    </w:r>
    <w:r>
      <w:t>6</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BE0E9" w14:textId="77777777" w:rsidR="00ED30F4" w:rsidRPr="0033525D" w:rsidRDefault="00ED30F4">
    <w:pPr>
      <w:jc w:val="center"/>
    </w:pPr>
    <w:r>
      <w:fldChar w:fldCharType="begin"/>
    </w:r>
    <w:r>
      <w:instrText xml:space="preserve"> PAGE </w:instrText>
    </w:r>
    <w:r>
      <w:fldChar w:fldCharType="separate"/>
    </w:r>
    <w:r>
      <w:t>5</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B64E2" w14:textId="77777777" w:rsidR="00ED30F4" w:rsidRPr="001764A9" w:rsidRDefault="00ED30F4" w:rsidP="004E7F9C">
    <w:pPr>
      <w:pBdr>
        <w:top w:val="single" w:sz="4" w:space="1" w:color="auto"/>
        <w:left w:val="single" w:sz="4" w:space="4" w:color="auto"/>
        <w:bottom w:val="single" w:sz="4" w:space="1" w:color="auto"/>
        <w:right w:val="single" w:sz="4" w:space="4" w:color="auto"/>
      </w:pBdr>
      <w:jc w:val="center"/>
      <w:rPr>
        <w:sz w:val="16"/>
        <w:szCs w:val="16"/>
      </w:rPr>
    </w:pPr>
    <w:r w:rsidRPr="001764A9">
      <w:rPr>
        <w:sz w:val="16"/>
        <w:szCs w:val="20"/>
      </w:rPr>
      <w:t xml:space="preserve">Los documentos previos al período de sesiones del Comité Ejecutivo del Fondo Multilateral para la aplicación del Protocolo de Montreal no van en perjuicio de cualquier decisión que el Comité Ejecutivo pudiera adoptar con posterioridad a la emisión de </w:t>
    </w:r>
    <w:proofErr w:type="gramStart"/>
    <w:r w:rsidRPr="001764A9">
      <w:rPr>
        <w:sz w:val="16"/>
        <w:szCs w:val="20"/>
      </w:rPr>
      <w:t>los mismos</w:t>
    </w:r>
    <w:proofErr w:type="gramEnd"/>
    <w:r w:rsidRPr="001764A9">
      <w:rPr>
        <w:sz w:val="16"/>
        <w:szCs w:val="20"/>
      </w:rPr>
      <w:t>.</w:t>
    </w:r>
  </w:p>
  <w:p w14:paraId="0A19E5E1" w14:textId="77777777" w:rsidR="00ED30F4" w:rsidRDefault="00ED30F4"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2831944"/>
      <w:docPartObj>
        <w:docPartGallery w:val="Page Numbers (Bottom of Page)"/>
        <w:docPartUnique/>
      </w:docPartObj>
    </w:sdtPr>
    <w:sdtEndPr>
      <w:rPr>
        <w:noProof/>
      </w:rPr>
    </w:sdtEndPr>
    <w:sdtContent>
      <w:p w14:paraId="258FE980" w14:textId="26B49885" w:rsidR="004F6768" w:rsidRDefault="004F6768">
        <w:pPr>
          <w:pStyle w:val="Footer"/>
          <w:jc w:val="center"/>
        </w:pPr>
        <w:r>
          <w:fldChar w:fldCharType="begin"/>
        </w:r>
        <w:r>
          <w:instrText xml:space="preserve"> PAGE   \* MERGEFORMAT </w:instrText>
        </w:r>
        <w:r>
          <w:fldChar w:fldCharType="separate"/>
        </w:r>
        <w:r>
          <w:t>2</w:t>
        </w:r>
        <w: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CDFAD"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DB712"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5922763"/>
      <w:docPartObj>
        <w:docPartGallery w:val="Page Numbers (Bottom of Page)"/>
        <w:docPartUnique/>
      </w:docPartObj>
    </w:sdtPr>
    <w:sdtEndPr>
      <w:rPr>
        <w:noProof/>
      </w:rPr>
    </w:sdtEndPr>
    <w:sdtContent>
      <w:p w14:paraId="6FDED965" w14:textId="77777777" w:rsidR="00085C4F" w:rsidRDefault="00085C4F" w:rsidP="00085C4F">
        <w:pPr>
          <w:pStyle w:val="Footer"/>
          <w:jc w:val="center"/>
        </w:pPr>
        <w:r>
          <w:fldChar w:fldCharType="begin"/>
        </w:r>
        <w:r>
          <w:instrText xml:space="preserve"> PAGE   \* MERGEFORMAT </w:instrText>
        </w:r>
        <w:r>
          <w:fldChar w:fldCharType="separate"/>
        </w:r>
        <w:r>
          <w:t>8</w:t>
        </w:r>
        <w:r>
          <w:fldChar w:fldCharType="end"/>
        </w:r>
      </w:p>
    </w:sdtContent>
  </w:sdt>
  <w:p w14:paraId="41AF07A9" w14:textId="77777777" w:rsidR="004E7F9C" w:rsidRPr="00085C4F" w:rsidRDefault="004E7F9C" w:rsidP="00085C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D06A82" w14:textId="77777777" w:rsidR="00181338" w:rsidRDefault="00181338" w:rsidP="004A504B">
      <w:r>
        <w:separator/>
      </w:r>
    </w:p>
  </w:footnote>
  <w:footnote w:type="continuationSeparator" w:id="0">
    <w:p w14:paraId="0C46A769" w14:textId="77777777" w:rsidR="00181338" w:rsidRDefault="00181338" w:rsidP="004A504B">
      <w:r>
        <w:continuationSeparator/>
      </w:r>
    </w:p>
  </w:footnote>
  <w:footnote w:id="1">
    <w:p w14:paraId="77385A7E" w14:textId="77777777" w:rsidR="000A35A7" w:rsidRDefault="000A35A7" w:rsidP="000A35A7">
      <w:pPr>
        <w:pStyle w:val="FootnoteText"/>
      </w:pPr>
      <w:r>
        <w:rPr>
          <w:rStyle w:val="FootnoteReference"/>
        </w:rPr>
        <w:footnoteRef/>
      </w:r>
      <w:r>
        <w:t xml:space="preserve"> UNEP/OzL.Pro/ExCom/91/1.</w:t>
      </w:r>
    </w:p>
  </w:footnote>
  <w:footnote w:id="2">
    <w:p w14:paraId="3C7903B1" w14:textId="77777777" w:rsidR="00ED30F4" w:rsidRPr="00B962C2" w:rsidRDefault="00ED30F4" w:rsidP="00ED30F4">
      <w:pPr>
        <w:pStyle w:val="FootnoteText"/>
      </w:pPr>
      <w:r>
        <w:rPr>
          <w:rStyle w:val="FootnoteReference"/>
        </w:rPr>
        <w:footnoteRef/>
      </w:r>
      <w:r>
        <w:t xml:space="preserve"> El informe sobre la marcha de las actividades se adjunta al presente documento. Los datos se han incluido en la base de datos del informe refundido sobre la marcha de las actividades, disponible a pedido.</w:t>
      </w:r>
    </w:p>
  </w:footnote>
  <w:footnote w:id="3">
    <w:p w14:paraId="4B9E3FE4" w14:textId="4BDAD5CA" w:rsidR="00950F74" w:rsidRDefault="00950F74" w:rsidP="00950F74">
      <w:pPr>
        <w:pStyle w:val="FootnoteText"/>
      </w:pPr>
      <w:r>
        <w:rPr>
          <w:rStyle w:val="FootnoteReference"/>
        </w:rPr>
        <w:footnoteRef/>
      </w:r>
      <w:r>
        <w:t xml:space="preserve"> De conformidad con la decisión 84/12 a) iv), en los informes sobre la marcha de las actividades presentados a la 91ª reunión, se incluye la medición de los HFC en toneladas de CO</w:t>
      </w:r>
      <w:r>
        <w:rPr>
          <w:vertAlign w:val="subscript"/>
        </w:rPr>
        <w:t>2</w:t>
      </w:r>
      <w:r>
        <w:t xml:space="preserve"> </w:t>
      </w:r>
      <w:proofErr w:type="spellStart"/>
      <w:r>
        <w:t>eq</w:t>
      </w:r>
      <w:proofErr w:type="spellEnd"/>
      <w:r>
        <w:t>.</w:t>
      </w:r>
    </w:p>
    <w:p w14:paraId="25488CF6" w14:textId="77777777" w:rsidR="001764A9" w:rsidRPr="00B962C2" w:rsidRDefault="001764A9" w:rsidP="00950F74">
      <w:pPr>
        <w:pStyle w:val="FootnoteText"/>
      </w:pPr>
    </w:p>
  </w:footnote>
  <w:footnote w:id="4">
    <w:p w14:paraId="1105F3F5" w14:textId="77777777" w:rsidR="00950F74" w:rsidRPr="00B962C2" w:rsidRDefault="00950F74" w:rsidP="00950F74">
      <w:pPr>
        <w:pStyle w:val="FootnoteText"/>
      </w:pPr>
      <w:r>
        <w:rPr>
          <w:rStyle w:val="FootnoteReference"/>
          <w:lang w:val="en-GB"/>
        </w:rPr>
        <w:footnoteRef/>
      </w:r>
      <w:r>
        <w:t xml:space="preserve"> Los proyectos en curso son todos los proyectos que estaban en ejecución al 31 de diciembre de 2021. Los indicadores principales del progreso comprenden: porcentaje de fondos desembolsados y porcentaje de proyectos que han comenzado a desembolsar fondos; financiación que se prevé desembolsar para finales de año como porcentaje de la financiación aprobada; duración media de la demora de ejecución prevista; e información proporcionada en la columna de observaciones de la base de datos del informe sobre la marcha de las actividades.</w:t>
      </w:r>
    </w:p>
  </w:footnote>
  <w:footnote w:id="5">
    <w:p w14:paraId="2C6CC796" w14:textId="77777777" w:rsidR="00950F74" w:rsidRPr="00B962C2" w:rsidRDefault="00950F74" w:rsidP="00950F74">
      <w:pPr>
        <w:pStyle w:val="FootnoteText"/>
      </w:pPr>
      <w:r>
        <w:rPr>
          <w:rStyle w:val="FootnoteReference"/>
        </w:rPr>
        <w:footnoteRef/>
      </w:r>
      <w:r>
        <w:t xml:space="preserve"> De conformidad con la decisión 84/12 b), se presenta una reseña de los objetivos, la situación de ejecución, las conclusiones clave y las lecciones aprendidas, las cantidades de HFC eliminadas si procede, el nivel de fondos aprobados y desembolsados y las posibles dificultades para terminar los proyectos y actividades en el informe refundido sobre la marcha de las actividades (UNEP/OzL.Pro/ExCom/91/12).</w:t>
      </w:r>
    </w:p>
  </w:footnote>
  <w:footnote w:id="6">
    <w:p w14:paraId="6825B7C0" w14:textId="77777777" w:rsidR="00D76EB3" w:rsidRPr="006573EC" w:rsidRDefault="00D76EB3" w:rsidP="00D76EB3">
      <w:pPr>
        <w:pStyle w:val="FootnoteText"/>
      </w:pPr>
      <w:r>
        <w:rPr>
          <w:rStyle w:val="FootnoteReference"/>
        </w:rPr>
        <w:footnoteRef/>
      </w:r>
      <w:r>
        <w:t xml:space="preserve"> Todas las sustancias controladas en estos proyectos eran sustancias que agotan el ozono. </w:t>
      </w:r>
    </w:p>
  </w:footnote>
  <w:footnote w:id="7">
    <w:p w14:paraId="5C1F555E" w14:textId="77777777" w:rsidR="00ED30F4" w:rsidRPr="00B962C2" w:rsidRDefault="00ED30F4" w:rsidP="00ED30F4">
      <w:pPr>
        <w:pStyle w:val="FootnoteText"/>
      </w:pPr>
      <w:r>
        <w:rPr>
          <w:rStyle w:val="FootnoteReference"/>
        </w:rPr>
        <w:footnoteRef/>
      </w:r>
      <w:r>
        <w:t xml:space="preserve"> Todas las sustancias controladas en estos proyectos eran sustancias que agotan el ozono. </w:t>
      </w:r>
    </w:p>
  </w:footnote>
  <w:footnote w:id="8">
    <w:p w14:paraId="391AD602" w14:textId="42666BB4" w:rsidR="00ED30F4" w:rsidRPr="000C6917" w:rsidRDefault="00ED30F4" w:rsidP="00ED30F4">
      <w:pPr>
        <w:pStyle w:val="FootnoteText"/>
      </w:pPr>
      <w:r>
        <w:rPr>
          <w:rStyle w:val="FootnoteReference"/>
        </w:rPr>
        <w:footnoteRef/>
      </w:r>
      <w:r>
        <w:t xml:space="preserve"> Proyectos aprobados más de 18 meses antes con tasas de desembolso inferiores al 1 % o proyectos que no se habían terminado 12 meses después de la fecha de terminación prevista en el informe sobre la marcha de las actividades (decisión 22/61). </w:t>
      </w:r>
    </w:p>
  </w:footnote>
  <w:footnote w:id="9">
    <w:p w14:paraId="7DF880CF" w14:textId="3566788F" w:rsidR="00B87846" w:rsidRPr="00050184" w:rsidRDefault="00B87846" w:rsidP="00B87846">
      <w:pPr>
        <w:pStyle w:val="FootnoteText"/>
      </w:pPr>
      <w:r>
        <w:rPr>
          <w:rStyle w:val="FootnoteReference"/>
        </w:rPr>
        <w:footnoteRef/>
      </w:r>
      <w:r>
        <w:t xml:space="preserve"> UNEP/OzL.Pro/ExCom/91/36.</w:t>
      </w:r>
    </w:p>
  </w:footnote>
  <w:footnote w:id="10">
    <w:p w14:paraId="5590E2EB" w14:textId="47F047DE" w:rsidR="00ED30F4" w:rsidRPr="00050184" w:rsidRDefault="00ED30F4" w:rsidP="00ED30F4">
      <w:pPr>
        <w:pStyle w:val="FootnoteText"/>
      </w:pPr>
      <w:r>
        <w:rPr>
          <w:rStyle w:val="FootnoteReference"/>
        </w:rPr>
        <w:footnoteRef/>
      </w:r>
      <w:r>
        <w:t xml:space="preserve"> UNEP/OzL.Pro/ExCom/91/37.</w:t>
      </w:r>
    </w:p>
  </w:footnote>
  <w:footnote w:id="11">
    <w:p w14:paraId="18FF6FFF" w14:textId="517758A2" w:rsidR="00B87846" w:rsidRPr="00050184" w:rsidRDefault="00B87846" w:rsidP="00B87846">
      <w:pPr>
        <w:pStyle w:val="FootnoteText"/>
      </w:pPr>
      <w:r>
        <w:rPr>
          <w:rStyle w:val="FootnoteReference"/>
        </w:rPr>
        <w:footnoteRef/>
      </w:r>
      <w:r>
        <w:t xml:space="preserve"> UNEP/OzL.Pro/ExCom/91/38.</w:t>
      </w:r>
    </w:p>
  </w:footnote>
  <w:footnote w:id="12">
    <w:p w14:paraId="6078F620" w14:textId="2A8AA623" w:rsidR="00ED30F4" w:rsidRPr="00050184" w:rsidRDefault="00ED30F4" w:rsidP="00ED30F4">
      <w:pPr>
        <w:pStyle w:val="FootnoteText"/>
      </w:pPr>
      <w:r>
        <w:rPr>
          <w:rStyle w:val="FootnoteReference"/>
        </w:rPr>
        <w:footnoteRef/>
      </w:r>
      <w:r>
        <w:t xml:space="preserve"> UNEP/OzL.Pro/ExCom/91/39.</w:t>
      </w:r>
    </w:p>
  </w:footnote>
  <w:footnote w:id="13">
    <w:p w14:paraId="1B8715F9" w14:textId="3C7E74F8" w:rsidR="00ED30F4" w:rsidRPr="00050184" w:rsidRDefault="00ED30F4" w:rsidP="00ED30F4">
      <w:pPr>
        <w:pStyle w:val="FootnoteText"/>
      </w:pPr>
      <w:r>
        <w:rPr>
          <w:rStyle w:val="FootnoteReference"/>
        </w:rPr>
        <w:footnoteRef/>
      </w:r>
      <w:r>
        <w:t xml:space="preserve"> UNEP/OzL.Pro/ExCom/91/41.</w:t>
      </w:r>
    </w:p>
  </w:footnote>
  <w:footnote w:id="14">
    <w:p w14:paraId="783BA701" w14:textId="07BB7A63" w:rsidR="00ED30F4" w:rsidRPr="000C6917" w:rsidRDefault="00ED30F4" w:rsidP="00ED30F4">
      <w:pPr>
        <w:pStyle w:val="FootnoteText"/>
      </w:pPr>
      <w:r>
        <w:rPr>
          <w:rStyle w:val="FootnoteReference"/>
        </w:rPr>
        <w:footnoteRef/>
      </w:r>
      <w:r>
        <w:t xml:space="preserve"> UNEP/OzL.Pro/ExCom/91/45.</w:t>
      </w:r>
    </w:p>
  </w:footnote>
  <w:footnote w:id="15">
    <w:p w14:paraId="2382D012" w14:textId="0BC4CF35" w:rsidR="00ED30F4" w:rsidRPr="00B81F9B" w:rsidRDefault="00ED30F4" w:rsidP="00ED30F4">
      <w:pPr>
        <w:pStyle w:val="FootnoteText"/>
      </w:pPr>
      <w:r>
        <w:rPr>
          <w:rStyle w:val="FootnoteReference"/>
        </w:rPr>
        <w:footnoteRef/>
      </w:r>
      <w:r>
        <w:t xml:space="preserve"> UNEP/OzL.Pro/ExCom/91/50.</w:t>
      </w:r>
    </w:p>
  </w:footnote>
  <w:footnote w:id="16">
    <w:p w14:paraId="6C74FC02" w14:textId="00900D9F" w:rsidR="00ED30F4" w:rsidRPr="00050184" w:rsidRDefault="00ED30F4" w:rsidP="00ED30F4">
      <w:pPr>
        <w:pStyle w:val="FootnoteText"/>
      </w:pPr>
      <w:r>
        <w:rPr>
          <w:rStyle w:val="FootnoteReference"/>
        </w:rPr>
        <w:footnoteRef/>
      </w:r>
      <w:r>
        <w:t xml:space="preserve"> UNEP/OzL.Pro/ExCom/91/52.</w:t>
      </w:r>
    </w:p>
  </w:footnote>
  <w:footnote w:id="17">
    <w:p w14:paraId="5EF4BEC7" w14:textId="629F243E" w:rsidR="00ED30F4" w:rsidRPr="00050184" w:rsidRDefault="00ED30F4" w:rsidP="00ED30F4">
      <w:pPr>
        <w:pStyle w:val="FootnoteText"/>
      </w:pPr>
      <w:r>
        <w:rPr>
          <w:rStyle w:val="FootnoteReference"/>
        </w:rPr>
        <w:footnoteRef/>
      </w:r>
      <w:r>
        <w:t xml:space="preserve"> UNEP/OzL.Pro/ExCom/91/53.</w:t>
      </w:r>
    </w:p>
  </w:footnote>
  <w:footnote w:id="18">
    <w:p w14:paraId="6E47C16A" w14:textId="07EBFC8F" w:rsidR="00ED30F4" w:rsidRPr="00050184" w:rsidRDefault="00ED30F4" w:rsidP="00ED30F4">
      <w:pPr>
        <w:pStyle w:val="FootnoteText"/>
      </w:pPr>
      <w:r>
        <w:rPr>
          <w:rStyle w:val="FootnoteReference"/>
        </w:rPr>
        <w:footnoteRef/>
      </w:r>
      <w:r>
        <w:t xml:space="preserve"> UNEP/OzL.Pro/ExCom/91/54.</w:t>
      </w:r>
    </w:p>
  </w:footnote>
  <w:footnote w:id="19">
    <w:p w14:paraId="0EA856F6" w14:textId="006357CC" w:rsidR="00D41973" w:rsidRPr="0046472C" w:rsidRDefault="00D41973">
      <w:pPr>
        <w:pStyle w:val="FootnoteText"/>
      </w:pPr>
      <w:r>
        <w:rPr>
          <w:rStyle w:val="FootnoteReference"/>
        </w:rPr>
        <w:footnoteRef/>
      </w:r>
      <w:r>
        <w:t xml:space="preserve"> UNEP/OzL.Pro/ExCom/91/18.</w:t>
      </w:r>
    </w:p>
  </w:footnote>
  <w:footnote w:id="20">
    <w:p w14:paraId="6A149A52" w14:textId="35847E15" w:rsidR="00ED30F4" w:rsidRPr="0015081D" w:rsidRDefault="00ED30F4" w:rsidP="00ED30F4">
      <w:pPr>
        <w:pStyle w:val="FootnoteText"/>
      </w:pPr>
      <w:r>
        <w:rPr>
          <w:rStyle w:val="FootnoteReference"/>
        </w:rPr>
        <w:footnoteRef/>
      </w:r>
      <w:r>
        <w:t xml:space="preserve"> UNEP/OzL.Pro/ExCom/91/21.</w:t>
      </w:r>
    </w:p>
  </w:footnote>
  <w:footnote w:id="21">
    <w:p w14:paraId="363D5118" w14:textId="696BF076" w:rsidR="00BE7822" w:rsidRPr="00256FD0" w:rsidRDefault="00BE7822" w:rsidP="00BE7822">
      <w:pPr>
        <w:pStyle w:val="FootnoteText"/>
      </w:pPr>
      <w:r>
        <w:rPr>
          <w:rStyle w:val="FootnoteReference"/>
        </w:rPr>
        <w:footnoteRef/>
      </w:r>
      <w:r>
        <w:t xml:space="preserve"> Los datos se presentan con arreglo al año en que el Comité Ejecutivo aprobó un proyecto. Se tratan equitativamente todas las aprobaciones (proyectos de inversión y ajenos a la inversión); es decir, un proyecto de inversión o un tramo de financiación de un acuerdo plurianual de 1 millón de $EUA se considera como un proyecto, al igual que la preparación de </w:t>
      </w:r>
      <w:r w:rsidR="00F130EC">
        <w:t>un programa</w:t>
      </w:r>
      <w:r>
        <w:t xml:space="preserve"> de país, por valor de 30 000 $EUA. Los indicadores importantes del resumen anual son: porcentaje de proyectos terminados, toneladas PAO/de CO</w:t>
      </w:r>
      <w:r>
        <w:rPr>
          <w:vertAlign w:val="subscript"/>
        </w:rPr>
        <w:t>2</w:t>
      </w:r>
      <w:r>
        <w:t xml:space="preserve"> eq eliminado y porcentaje de fondos desembolsados. Hay tres tipos de desembolsos: durante la ejecución, después de la ejecución y para proyectos financiados retroactivamente.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1FE57" w14:textId="578E9A4A" w:rsidR="00ED30F4" w:rsidRPr="0033525D" w:rsidRDefault="001764A9">
    <w:r>
      <w:fldChar w:fldCharType="begin"/>
    </w:r>
    <w:r>
      <w:instrText xml:space="preserve"> DOCPROPERTY "Document number"  \* MERGEFORMAT </w:instrText>
    </w:r>
    <w:r>
      <w:fldChar w:fldCharType="separate"/>
    </w:r>
    <w:r w:rsidR="00BF0F3D">
      <w:t>UNEP/</w:t>
    </w:r>
    <w:proofErr w:type="spellStart"/>
    <w:r w:rsidR="00BF0F3D">
      <w:t>OzL.Pro</w:t>
    </w:r>
    <w:proofErr w:type="spellEnd"/>
    <w:r w:rsidR="00BF0F3D">
      <w:t>/</w:t>
    </w:r>
    <w:proofErr w:type="spellStart"/>
    <w:r w:rsidR="00BF0F3D">
      <w:t>ExCom</w:t>
    </w:r>
    <w:proofErr w:type="spellEnd"/>
    <w:r w:rsidR="00BF0F3D">
      <w:t>/91/15</w:t>
    </w:r>
    <w:r>
      <w:fldChar w:fldCharType="end"/>
    </w:r>
  </w:p>
  <w:p w14:paraId="193750B6" w14:textId="77777777" w:rsidR="00ED30F4" w:rsidRPr="0033525D" w:rsidRDefault="00ED30F4"/>
  <w:p w14:paraId="7A201F52" w14:textId="77777777" w:rsidR="00ED30F4" w:rsidRPr="0033525D" w:rsidRDefault="00ED30F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D4182" w14:textId="1854A620" w:rsidR="00ED30F4" w:rsidRPr="0033525D" w:rsidRDefault="001764A9">
    <w:pPr>
      <w:jc w:val="right"/>
    </w:pPr>
    <w:r>
      <w:fldChar w:fldCharType="begin"/>
    </w:r>
    <w:r>
      <w:instrText xml:space="preserve"> DOCPROPERTY "Document number"  \* MERGEFORMAT </w:instrText>
    </w:r>
    <w:r>
      <w:fldChar w:fldCharType="separate"/>
    </w:r>
    <w:r w:rsidR="00BF0F3D">
      <w:t>UNEP/</w:t>
    </w:r>
    <w:proofErr w:type="spellStart"/>
    <w:r w:rsidR="00BF0F3D">
      <w:t>OzL.Pro</w:t>
    </w:r>
    <w:proofErr w:type="spellEnd"/>
    <w:r w:rsidR="00BF0F3D">
      <w:t>/</w:t>
    </w:r>
    <w:proofErr w:type="spellStart"/>
    <w:r w:rsidR="00BF0F3D">
      <w:t>ExCom</w:t>
    </w:r>
    <w:proofErr w:type="spellEnd"/>
    <w:r w:rsidR="00BF0F3D">
      <w:t>/91/15</w:t>
    </w:r>
    <w:r>
      <w:fldChar w:fldCharType="end"/>
    </w:r>
  </w:p>
  <w:p w14:paraId="05070660" w14:textId="77777777" w:rsidR="00ED30F4" w:rsidRPr="0033525D" w:rsidRDefault="00ED30F4"/>
  <w:p w14:paraId="798C44F2" w14:textId="77777777" w:rsidR="00ED30F4" w:rsidRPr="0033525D" w:rsidRDefault="00ED30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F05D7" w14:textId="0F822E8C" w:rsidR="004F6768" w:rsidRPr="001764A9" w:rsidRDefault="001764A9">
    <w:pPr>
      <w:rPr>
        <w:lang w:val="en-CA"/>
      </w:rPr>
    </w:pPr>
    <w:r>
      <w:fldChar w:fldCharType="begin"/>
    </w:r>
    <w:r>
      <w:instrText xml:space="preserve"> DOCPROPERTY "Document number"  \* MERGEFORMAT </w:instrText>
    </w:r>
    <w:r>
      <w:fldChar w:fldCharType="separate"/>
    </w:r>
    <w:r w:rsidR="00BF0F3D" w:rsidRPr="001764A9">
      <w:rPr>
        <w:lang w:val="en-CA"/>
      </w:rPr>
      <w:t>UNEP/</w:t>
    </w:r>
    <w:proofErr w:type="spellStart"/>
    <w:r w:rsidR="00BF0F3D" w:rsidRPr="001764A9">
      <w:rPr>
        <w:lang w:val="en-CA"/>
      </w:rPr>
      <w:t>OzL.Pro</w:t>
    </w:r>
    <w:proofErr w:type="spellEnd"/>
    <w:r w:rsidR="00BF0F3D" w:rsidRPr="001764A9">
      <w:rPr>
        <w:lang w:val="en-CA"/>
      </w:rPr>
      <w:t>/ExCom/91/15</w:t>
    </w:r>
    <w:r>
      <w:fldChar w:fldCharType="end"/>
    </w:r>
  </w:p>
  <w:p w14:paraId="6C2FCEA3" w14:textId="4145BA63" w:rsidR="004F6768" w:rsidRPr="001764A9" w:rsidRDefault="004F6768" w:rsidP="00BF0F3D">
    <w:pPr>
      <w:spacing w:after="240"/>
      <w:rPr>
        <w:lang w:val="en-CA"/>
      </w:rPr>
    </w:pPr>
    <w:r w:rsidRPr="001764A9">
      <w:rPr>
        <w:lang w:val="en-CA"/>
      </w:rPr>
      <w:t>Anexo I</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FEB30" w14:textId="0029D96B" w:rsidR="004F6768" w:rsidRPr="001764A9" w:rsidRDefault="001764A9">
    <w:pPr>
      <w:jc w:val="right"/>
      <w:rPr>
        <w:lang w:val="en-CA"/>
      </w:rPr>
    </w:pPr>
    <w:r>
      <w:fldChar w:fldCharType="begin"/>
    </w:r>
    <w:r w:rsidRPr="001764A9">
      <w:rPr>
        <w:lang w:val="en-CA"/>
      </w:rPr>
      <w:instrText xml:space="preserve"> DOCPROPERTY "Document number"  \* MERGEFORMAT </w:instrText>
    </w:r>
    <w:r>
      <w:fldChar w:fldCharType="separate"/>
    </w:r>
    <w:r w:rsidR="001C4868" w:rsidRPr="001764A9">
      <w:rPr>
        <w:lang w:val="en-CA"/>
      </w:rPr>
      <w:t>UNEP/</w:t>
    </w:r>
    <w:proofErr w:type="spellStart"/>
    <w:r w:rsidR="001C4868" w:rsidRPr="001764A9">
      <w:rPr>
        <w:lang w:val="en-CA"/>
      </w:rPr>
      <w:t>OzL.Pro</w:t>
    </w:r>
    <w:proofErr w:type="spellEnd"/>
    <w:r w:rsidR="001C4868" w:rsidRPr="001764A9">
      <w:rPr>
        <w:lang w:val="en-CA"/>
      </w:rPr>
      <w:t>/ExCom/91/15</w:t>
    </w:r>
    <w:r>
      <w:fldChar w:fldCharType="end"/>
    </w:r>
  </w:p>
  <w:p w14:paraId="598E9117" w14:textId="0CFF2B47" w:rsidR="004F6768" w:rsidRPr="001764A9" w:rsidRDefault="004F6768" w:rsidP="004F6768">
    <w:pPr>
      <w:jc w:val="right"/>
      <w:rPr>
        <w:lang w:val="en-CA"/>
      </w:rPr>
    </w:pPr>
    <w:r w:rsidRPr="001764A9">
      <w:rPr>
        <w:lang w:val="en-CA"/>
      </w:rPr>
      <w:t>Anexo I</w:t>
    </w:r>
  </w:p>
  <w:p w14:paraId="4D60F48C" w14:textId="5CDAF1B9" w:rsidR="004F6768" w:rsidRPr="001764A9" w:rsidRDefault="004F6768">
    <w:pPr>
      <w:pStyle w:val="Header"/>
      <w:rPr>
        <w:lang w:val="en-CA"/>
      </w:rPr>
    </w:pPr>
  </w:p>
  <w:p w14:paraId="567835D9" w14:textId="77777777" w:rsidR="00B36C14" w:rsidRPr="001764A9" w:rsidRDefault="00B36C14">
    <w:pPr>
      <w:pStyle w:val="Header"/>
      <w:rPr>
        <w:lang w:val="en-C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F67FE" w14:textId="58284C89" w:rsidR="004F6768" w:rsidRPr="001764A9" w:rsidRDefault="001764A9" w:rsidP="004F6768">
    <w:pPr>
      <w:jc w:val="right"/>
      <w:rPr>
        <w:lang w:val="en-CA"/>
      </w:rPr>
    </w:pPr>
    <w:r>
      <w:fldChar w:fldCharType="begin"/>
    </w:r>
    <w:r>
      <w:instrText xml:space="preserve"> DOCPROPERTY "Document number"  \* MERGEFORMAT </w:instrText>
    </w:r>
    <w:r>
      <w:fldChar w:fldCharType="separate"/>
    </w:r>
    <w:r w:rsidR="00BF0F3D" w:rsidRPr="001764A9">
      <w:rPr>
        <w:lang w:val="en-CA"/>
      </w:rPr>
      <w:t>UNEP/</w:t>
    </w:r>
    <w:proofErr w:type="spellStart"/>
    <w:r w:rsidR="00BF0F3D" w:rsidRPr="001764A9">
      <w:rPr>
        <w:lang w:val="en-CA"/>
      </w:rPr>
      <w:t>OzL.Pro</w:t>
    </w:r>
    <w:proofErr w:type="spellEnd"/>
    <w:r w:rsidR="00BF0F3D" w:rsidRPr="001764A9">
      <w:rPr>
        <w:lang w:val="en-CA"/>
      </w:rPr>
      <w:t>/ExCom/91/15</w:t>
    </w:r>
    <w:r>
      <w:fldChar w:fldCharType="end"/>
    </w:r>
  </w:p>
  <w:p w14:paraId="3CDE73A0" w14:textId="6920C95E" w:rsidR="004F6768" w:rsidRPr="001764A9" w:rsidRDefault="004F6768" w:rsidP="004F6768">
    <w:pPr>
      <w:pStyle w:val="Header"/>
      <w:jc w:val="right"/>
      <w:rPr>
        <w:lang w:val="en-CA"/>
      </w:rPr>
    </w:pPr>
    <w:r w:rsidRPr="001764A9">
      <w:rPr>
        <w:lang w:val="en-CA"/>
      </w:rPr>
      <w:t>Anexo I</w:t>
    </w:r>
  </w:p>
  <w:p w14:paraId="29DA01CD" w14:textId="77777777" w:rsidR="004F6768" w:rsidRPr="001764A9" w:rsidRDefault="004F6768" w:rsidP="004F6768">
    <w:pPr>
      <w:pStyle w:val="Header"/>
      <w:jc w:val="right"/>
      <w:rPr>
        <w:lang w:val="en-CA"/>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9FA6E" w14:textId="12A939A8" w:rsidR="004F6768" w:rsidRPr="001764A9" w:rsidRDefault="001764A9" w:rsidP="004F6768">
    <w:pPr>
      <w:jc w:val="right"/>
      <w:rPr>
        <w:lang w:val="en-CA"/>
      </w:rPr>
    </w:pPr>
    <w:r>
      <w:fldChar w:fldCharType="begin"/>
    </w:r>
    <w:r>
      <w:instrText xml:space="preserve"> DOCPROPERTY "Document number"  \* MERGEFORMAT </w:instrText>
    </w:r>
    <w:r>
      <w:fldChar w:fldCharType="separate"/>
    </w:r>
    <w:r w:rsidR="00BF0F3D" w:rsidRPr="001764A9">
      <w:rPr>
        <w:lang w:val="en-CA"/>
      </w:rPr>
      <w:t>UNEP/</w:t>
    </w:r>
    <w:proofErr w:type="spellStart"/>
    <w:r w:rsidR="00BF0F3D" w:rsidRPr="001764A9">
      <w:rPr>
        <w:lang w:val="en-CA"/>
      </w:rPr>
      <w:t>OzL.Pro</w:t>
    </w:r>
    <w:proofErr w:type="spellEnd"/>
    <w:r w:rsidR="00BF0F3D" w:rsidRPr="001764A9">
      <w:rPr>
        <w:lang w:val="en-CA"/>
      </w:rPr>
      <w:t>/ExCom/91/15</w:t>
    </w:r>
    <w:r>
      <w:fldChar w:fldCharType="end"/>
    </w:r>
  </w:p>
  <w:p w14:paraId="42F95030" w14:textId="3F10D8A4" w:rsidR="004F6768" w:rsidRPr="001764A9" w:rsidRDefault="004F6768" w:rsidP="004F6768">
    <w:pPr>
      <w:pStyle w:val="Header"/>
      <w:jc w:val="right"/>
      <w:rPr>
        <w:lang w:val="en-CA"/>
      </w:rPr>
    </w:pPr>
    <w:r w:rsidRPr="001764A9">
      <w:rPr>
        <w:lang w:val="en-CA"/>
      </w:rPr>
      <w:t>Anexo II</w:t>
    </w:r>
  </w:p>
  <w:p w14:paraId="71860F96" w14:textId="5CB6B865" w:rsidR="004F6768" w:rsidRPr="001764A9" w:rsidRDefault="004F6768" w:rsidP="004F6768">
    <w:pPr>
      <w:pStyle w:val="Header"/>
      <w:jc w:val="right"/>
      <w:rPr>
        <w:lang w:val="en-CA"/>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FA58C" w14:textId="37FEACE0" w:rsidR="00DC6A10" w:rsidRPr="001764A9" w:rsidRDefault="001764A9">
    <w:pPr>
      <w:rPr>
        <w:lang w:val="en-CA"/>
      </w:rPr>
    </w:pPr>
    <w:r>
      <w:fldChar w:fldCharType="begin"/>
    </w:r>
    <w:r>
      <w:instrText xml:space="preserve"> DOCPROPERTY "Document number"  \* MERGEFORMAT </w:instrText>
    </w:r>
    <w:r>
      <w:fldChar w:fldCharType="separate"/>
    </w:r>
    <w:r w:rsidR="00BF0F3D" w:rsidRPr="001764A9">
      <w:rPr>
        <w:lang w:val="en-CA"/>
      </w:rPr>
      <w:t>UNEP/</w:t>
    </w:r>
    <w:proofErr w:type="spellStart"/>
    <w:r w:rsidR="00BF0F3D" w:rsidRPr="001764A9">
      <w:rPr>
        <w:lang w:val="en-CA"/>
      </w:rPr>
      <w:t>OzL.Pro</w:t>
    </w:r>
    <w:proofErr w:type="spellEnd"/>
    <w:r w:rsidR="00BF0F3D" w:rsidRPr="001764A9">
      <w:rPr>
        <w:lang w:val="en-CA"/>
      </w:rPr>
      <w:t>/ExCom/91/15</w:t>
    </w:r>
    <w:r>
      <w:fldChar w:fldCharType="end"/>
    </w:r>
  </w:p>
  <w:p w14:paraId="1B7EC9E6" w14:textId="0BA44720" w:rsidR="00DC6A10" w:rsidRPr="001764A9" w:rsidRDefault="00085C4F">
    <w:pPr>
      <w:rPr>
        <w:lang w:val="en-CA"/>
      </w:rPr>
    </w:pPr>
    <w:r w:rsidRPr="001764A9">
      <w:rPr>
        <w:lang w:val="en-CA"/>
      </w:rPr>
      <w:t>Anexo III</w:t>
    </w:r>
  </w:p>
  <w:p w14:paraId="6A142E74" w14:textId="193266D8" w:rsidR="00DC6A10" w:rsidRPr="001764A9" w:rsidRDefault="00DC6A10">
    <w:pPr>
      <w:rPr>
        <w:lang w:val="en-CA"/>
      </w:rPr>
    </w:pPr>
  </w:p>
  <w:p w14:paraId="3DA01CDF" w14:textId="77777777" w:rsidR="00B36C14" w:rsidRPr="001764A9" w:rsidRDefault="00B36C14">
    <w:pPr>
      <w:rPr>
        <w:lang w:val="en-CA"/>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57B73" w14:textId="4079D20E" w:rsidR="00DC6A10" w:rsidRPr="001764A9" w:rsidRDefault="001764A9">
    <w:pPr>
      <w:jc w:val="right"/>
      <w:rPr>
        <w:lang w:val="en-CA"/>
      </w:rPr>
    </w:pPr>
    <w:r>
      <w:fldChar w:fldCharType="begin"/>
    </w:r>
    <w:r w:rsidRPr="001764A9">
      <w:rPr>
        <w:lang w:val="en-CA"/>
      </w:rPr>
      <w:instrText xml:space="preserve"> DOCPROPERTY "Document number"  \* MERGEFORMAT </w:instrText>
    </w:r>
    <w:r>
      <w:fldChar w:fldCharType="separate"/>
    </w:r>
    <w:r w:rsidR="001C4868" w:rsidRPr="001764A9">
      <w:rPr>
        <w:lang w:val="en-CA"/>
      </w:rPr>
      <w:t>UNEP/</w:t>
    </w:r>
    <w:proofErr w:type="spellStart"/>
    <w:r w:rsidR="001C4868" w:rsidRPr="001764A9">
      <w:rPr>
        <w:lang w:val="en-CA"/>
      </w:rPr>
      <w:t>OzL.Pro</w:t>
    </w:r>
    <w:proofErr w:type="spellEnd"/>
    <w:r w:rsidR="001C4868" w:rsidRPr="001764A9">
      <w:rPr>
        <w:lang w:val="en-CA"/>
      </w:rPr>
      <w:t>/ExCom/91/15</w:t>
    </w:r>
    <w:r>
      <w:fldChar w:fldCharType="end"/>
    </w:r>
  </w:p>
  <w:p w14:paraId="5F6DD77F" w14:textId="4FA60202" w:rsidR="00DC6A10" w:rsidRPr="001764A9" w:rsidRDefault="00085C4F" w:rsidP="00085C4F">
    <w:pPr>
      <w:jc w:val="right"/>
      <w:rPr>
        <w:lang w:val="en-CA"/>
      </w:rPr>
    </w:pPr>
    <w:r w:rsidRPr="001764A9">
      <w:rPr>
        <w:lang w:val="en-CA"/>
      </w:rPr>
      <w:t>Anexo III</w:t>
    </w:r>
  </w:p>
  <w:p w14:paraId="04D200A0" w14:textId="77777777" w:rsidR="00B36C14" w:rsidRPr="001764A9" w:rsidRDefault="00B36C14">
    <w:pPr>
      <w:pStyle w:val="Header"/>
      <w:rPr>
        <w:lang w:val="en-CA"/>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B4E15" w14:textId="04512524" w:rsidR="00085C4F" w:rsidRPr="001764A9" w:rsidRDefault="001764A9" w:rsidP="00CE35E9">
    <w:pPr>
      <w:jc w:val="right"/>
      <w:rPr>
        <w:lang w:val="en-CA"/>
      </w:rPr>
    </w:pPr>
    <w:r>
      <w:fldChar w:fldCharType="begin"/>
    </w:r>
    <w:r>
      <w:instrText xml:space="preserve"> DOCPROPERTY "Document number"  \* MERGEFORMAT </w:instrText>
    </w:r>
    <w:r>
      <w:fldChar w:fldCharType="separate"/>
    </w:r>
    <w:r w:rsidR="00BF0F3D" w:rsidRPr="001764A9">
      <w:rPr>
        <w:lang w:val="en-CA"/>
      </w:rPr>
      <w:t>UNEP/</w:t>
    </w:r>
    <w:proofErr w:type="spellStart"/>
    <w:r w:rsidR="00BF0F3D" w:rsidRPr="001764A9">
      <w:rPr>
        <w:lang w:val="en-CA"/>
      </w:rPr>
      <w:t>OzL.Pro</w:t>
    </w:r>
    <w:proofErr w:type="spellEnd"/>
    <w:r w:rsidR="00BF0F3D" w:rsidRPr="001764A9">
      <w:rPr>
        <w:lang w:val="en-CA"/>
      </w:rPr>
      <w:t>/ExCom/91/15</w:t>
    </w:r>
    <w:r>
      <w:fldChar w:fldCharType="end"/>
    </w:r>
  </w:p>
  <w:p w14:paraId="580F5FA8" w14:textId="68367145" w:rsidR="00085C4F" w:rsidRPr="001764A9" w:rsidRDefault="00085C4F" w:rsidP="00CE35E9">
    <w:pPr>
      <w:pStyle w:val="Header"/>
      <w:jc w:val="right"/>
      <w:rPr>
        <w:lang w:val="en-CA"/>
      </w:rPr>
    </w:pPr>
    <w:r w:rsidRPr="001764A9">
      <w:rPr>
        <w:lang w:val="en-CA"/>
      </w:rPr>
      <w:t>Anexo III</w:t>
    </w:r>
  </w:p>
  <w:p w14:paraId="60D59CAD" w14:textId="77777777" w:rsidR="00085C4F" w:rsidRPr="001764A9" w:rsidRDefault="00085C4F" w:rsidP="00CE35E9">
    <w:pPr>
      <w:pStyle w:val="Header"/>
      <w:jc w:val="right"/>
      <w:rPr>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D3062B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1CE6F5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0D0C4A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AAECC9C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8BEA7A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22C309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3CA01A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51446D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D763C5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CAE273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348770E"/>
    <w:multiLevelType w:val="hybridMultilevel"/>
    <w:tmpl w:val="C2B07B5C"/>
    <w:lvl w:ilvl="0" w:tplc="A838D5EE">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3E9116F"/>
    <w:multiLevelType w:val="multilevel"/>
    <w:tmpl w:val="F7EA7BC4"/>
    <w:lvl w:ilvl="0">
      <w:start w:val="1"/>
      <w:numFmt w:val="bullet"/>
      <w:lvlText w:val=""/>
      <w:lvlJc w:val="left"/>
      <w:pPr>
        <w:tabs>
          <w:tab w:val="num" w:pos="0"/>
        </w:tabs>
        <w:ind w:left="0" w:firstLine="0"/>
      </w:pPr>
      <w:rPr>
        <w:rFonts w:ascii="Symbol" w:hAnsi="Symbol" w:hint="default"/>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180526F4"/>
    <w:multiLevelType w:val="hybridMultilevel"/>
    <w:tmpl w:val="8736952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92F3999"/>
    <w:multiLevelType w:val="hybridMultilevel"/>
    <w:tmpl w:val="D5D4E4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97A67AB"/>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3406B38"/>
    <w:multiLevelType w:val="hybridMultilevel"/>
    <w:tmpl w:val="60482EB0"/>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36202E9F"/>
    <w:multiLevelType w:val="hybridMultilevel"/>
    <w:tmpl w:val="6E4AB052"/>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3A1C11B8"/>
    <w:multiLevelType w:val="hybridMultilevel"/>
    <w:tmpl w:val="C55263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E6F74F2"/>
    <w:multiLevelType w:val="hybridMultilevel"/>
    <w:tmpl w:val="5734C492"/>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40F77AB1"/>
    <w:multiLevelType w:val="hybridMultilevel"/>
    <w:tmpl w:val="42482F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44ED0D41"/>
    <w:multiLevelType w:val="hybridMultilevel"/>
    <w:tmpl w:val="D2B650D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BE06D9F"/>
    <w:multiLevelType w:val="hybridMultilevel"/>
    <w:tmpl w:val="6A04715C"/>
    <w:lvl w:ilvl="0" w:tplc="04090001">
      <w:start w:val="1"/>
      <w:numFmt w:val="bullet"/>
      <w:lvlText w:val=""/>
      <w:lvlJc w:val="left"/>
      <w:pPr>
        <w:tabs>
          <w:tab w:val="num" w:pos="720"/>
        </w:tabs>
        <w:ind w:left="720" w:hanging="360"/>
      </w:pPr>
      <w:rPr>
        <w:rFonts w:ascii="Symbol" w:hAnsi="Symbol" w:cs="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27" w15:restartNumberingAfterBreak="0">
    <w:nsid w:val="5CC3715B"/>
    <w:multiLevelType w:val="hybridMultilevel"/>
    <w:tmpl w:val="DD98A26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5341D3B"/>
    <w:multiLevelType w:val="hybridMultilevel"/>
    <w:tmpl w:val="AD24B562"/>
    <w:lvl w:ilvl="0" w:tplc="F6C0A808">
      <w:numFmt w:val="bullet"/>
      <w:lvlText w:val=""/>
      <w:lvlJc w:val="left"/>
      <w:pPr>
        <w:ind w:left="720" w:hanging="360"/>
      </w:pPr>
      <w:rPr>
        <w:rFonts w:ascii="Wingdings" w:eastAsia="Times New Roman" w:hAnsi="Wingdings"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6"/>
  </w:num>
  <w:num w:numId="17" w16cid:durableId="299306927">
    <w:abstractNumId w:val="24"/>
  </w:num>
  <w:num w:numId="18" w16cid:durableId="559828470">
    <w:abstractNumId w:val="25"/>
  </w:num>
  <w:num w:numId="19" w16cid:durableId="1488010068">
    <w:abstractNumId w:val="29"/>
  </w:num>
  <w:num w:numId="20" w16cid:durableId="444007775">
    <w:abstractNumId w:val="17"/>
  </w:num>
  <w:num w:numId="21" w16cid:durableId="666830989">
    <w:abstractNumId w:val="15"/>
  </w:num>
  <w:num w:numId="22" w16cid:durableId="1259406281">
    <w:abstractNumId w:val="26"/>
  </w:num>
  <w:num w:numId="23" w16cid:durableId="1632663463">
    <w:abstractNumId w:val="18"/>
  </w:num>
  <w:num w:numId="24" w16cid:durableId="129059631">
    <w:abstractNumId w:val="12"/>
  </w:num>
  <w:num w:numId="25" w16cid:durableId="225800292">
    <w:abstractNumId w:val="27"/>
  </w:num>
  <w:num w:numId="26" w16cid:durableId="2126609861">
    <w:abstractNumId w:val="13"/>
  </w:num>
  <w:num w:numId="27" w16cid:durableId="668556634">
    <w:abstractNumId w:val="29"/>
    <w:lvlOverride w:ilvl="0">
      <w:startOverride w:val="1"/>
    </w:lvlOverride>
  </w:num>
  <w:num w:numId="28" w16cid:durableId="1393239250">
    <w:abstractNumId w:val="29"/>
    <w:lvlOverride w:ilvl="0">
      <w:startOverride w:val="1"/>
    </w:lvlOverride>
  </w:num>
  <w:num w:numId="29" w16cid:durableId="902762412">
    <w:abstractNumId w:val="14"/>
  </w:num>
  <w:num w:numId="30" w16cid:durableId="1749960687">
    <w:abstractNumId w:val="22"/>
  </w:num>
  <w:num w:numId="31" w16cid:durableId="20590841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21509917">
    <w:abstractNumId w:val="20"/>
  </w:num>
  <w:num w:numId="33" w16cid:durableId="3205033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099861227">
    <w:abstractNumId w:val="23"/>
  </w:num>
  <w:num w:numId="35" w16cid:durableId="1163737167">
    <w:abstractNumId w:val="11"/>
  </w:num>
  <w:num w:numId="36" w16cid:durableId="1988438101">
    <w:abstractNumId w:val="28"/>
  </w:num>
  <w:num w:numId="37" w16cid:durableId="4546381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997221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353919207">
    <w:abstractNumId w:val="19"/>
  </w:num>
  <w:num w:numId="40" w16cid:durableId="160587567">
    <w:abstractNumId w:val="21"/>
  </w:num>
  <w:num w:numId="41" w16cid:durableId="16120094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85680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878159536">
    <w:abstractNumId w:val="10"/>
    <w:lvlOverride w:ilvl="0">
      <w:startOverride w:val="1"/>
    </w:lvlOverride>
  </w:num>
  <w:num w:numId="44" w16cid:durableId="5568594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4256864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120418789">
    <w:abstractNumId w:val="10"/>
  </w:num>
  <w:num w:numId="47" w16cid:durableId="142354921">
    <w:abstractNumId w:val="10"/>
  </w:num>
  <w:num w:numId="48" w16cid:durableId="742801225">
    <w:abstractNumId w:val="10"/>
  </w:num>
  <w:num w:numId="49" w16cid:durableId="190050733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D30F4"/>
    <w:rsid w:val="00000FED"/>
    <w:rsid w:val="00003293"/>
    <w:rsid w:val="0000434E"/>
    <w:rsid w:val="000140CD"/>
    <w:rsid w:val="000211A9"/>
    <w:rsid w:val="00021238"/>
    <w:rsid w:val="000267CF"/>
    <w:rsid w:val="00031260"/>
    <w:rsid w:val="00032831"/>
    <w:rsid w:val="0003681A"/>
    <w:rsid w:val="000372B7"/>
    <w:rsid w:val="000402FD"/>
    <w:rsid w:val="000449E6"/>
    <w:rsid w:val="00050F6E"/>
    <w:rsid w:val="000602A2"/>
    <w:rsid w:val="00061EC2"/>
    <w:rsid w:val="00066CE8"/>
    <w:rsid w:val="0006735E"/>
    <w:rsid w:val="00075643"/>
    <w:rsid w:val="00075ED7"/>
    <w:rsid w:val="00080ED0"/>
    <w:rsid w:val="00085B8F"/>
    <w:rsid w:val="00085C4F"/>
    <w:rsid w:val="00090481"/>
    <w:rsid w:val="00094029"/>
    <w:rsid w:val="00094B15"/>
    <w:rsid w:val="000A35A7"/>
    <w:rsid w:val="000A3826"/>
    <w:rsid w:val="000A6C26"/>
    <w:rsid w:val="000A7338"/>
    <w:rsid w:val="000B07BE"/>
    <w:rsid w:val="000B6370"/>
    <w:rsid w:val="000C1EDB"/>
    <w:rsid w:val="000D52A4"/>
    <w:rsid w:val="000E07BC"/>
    <w:rsid w:val="000F02FD"/>
    <w:rsid w:val="000F1CD4"/>
    <w:rsid w:val="000F4103"/>
    <w:rsid w:val="000F44B4"/>
    <w:rsid w:val="000F70A7"/>
    <w:rsid w:val="00113CCA"/>
    <w:rsid w:val="00120E49"/>
    <w:rsid w:val="00122F25"/>
    <w:rsid w:val="00125EB1"/>
    <w:rsid w:val="0013288F"/>
    <w:rsid w:val="00135980"/>
    <w:rsid w:val="0013786F"/>
    <w:rsid w:val="00144256"/>
    <w:rsid w:val="0016416C"/>
    <w:rsid w:val="00164719"/>
    <w:rsid w:val="00166FC4"/>
    <w:rsid w:val="001677AC"/>
    <w:rsid w:val="00170D62"/>
    <w:rsid w:val="001764A9"/>
    <w:rsid w:val="001804EA"/>
    <w:rsid w:val="00181338"/>
    <w:rsid w:val="00190A61"/>
    <w:rsid w:val="0019747C"/>
    <w:rsid w:val="001A2215"/>
    <w:rsid w:val="001A3342"/>
    <w:rsid w:val="001A3E3D"/>
    <w:rsid w:val="001A7049"/>
    <w:rsid w:val="001B1E40"/>
    <w:rsid w:val="001B3E41"/>
    <w:rsid w:val="001B4E56"/>
    <w:rsid w:val="001C4868"/>
    <w:rsid w:val="001C5D59"/>
    <w:rsid w:val="001C6905"/>
    <w:rsid w:val="001C764E"/>
    <w:rsid w:val="001D1B4A"/>
    <w:rsid w:val="001D32F9"/>
    <w:rsid w:val="001E1052"/>
    <w:rsid w:val="001E21B1"/>
    <w:rsid w:val="001E2F93"/>
    <w:rsid w:val="001E4554"/>
    <w:rsid w:val="001E61E5"/>
    <w:rsid w:val="001F2159"/>
    <w:rsid w:val="001F53FD"/>
    <w:rsid w:val="00200D2A"/>
    <w:rsid w:val="0020578C"/>
    <w:rsid w:val="00210B8B"/>
    <w:rsid w:val="00214863"/>
    <w:rsid w:val="002156B4"/>
    <w:rsid w:val="00224FCD"/>
    <w:rsid w:val="00226013"/>
    <w:rsid w:val="0023055B"/>
    <w:rsid w:val="00230A71"/>
    <w:rsid w:val="002377E6"/>
    <w:rsid w:val="00253222"/>
    <w:rsid w:val="00261C13"/>
    <w:rsid w:val="00262847"/>
    <w:rsid w:val="00265500"/>
    <w:rsid w:val="00270CA0"/>
    <w:rsid w:val="00281923"/>
    <w:rsid w:val="00281BB2"/>
    <w:rsid w:val="00285215"/>
    <w:rsid w:val="002A03C3"/>
    <w:rsid w:val="002A6F31"/>
    <w:rsid w:val="002B0CD7"/>
    <w:rsid w:val="002B254E"/>
    <w:rsid w:val="002B72E9"/>
    <w:rsid w:val="002C5CC9"/>
    <w:rsid w:val="002C7998"/>
    <w:rsid w:val="002D627F"/>
    <w:rsid w:val="002E2072"/>
    <w:rsid w:val="002E552F"/>
    <w:rsid w:val="002F1E53"/>
    <w:rsid w:val="002F2CAA"/>
    <w:rsid w:val="0030052C"/>
    <w:rsid w:val="003039E3"/>
    <w:rsid w:val="00305746"/>
    <w:rsid w:val="00307FAD"/>
    <w:rsid w:val="00312C00"/>
    <w:rsid w:val="00315E22"/>
    <w:rsid w:val="0032437D"/>
    <w:rsid w:val="003306E1"/>
    <w:rsid w:val="003320E4"/>
    <w:rsid w:val="0033525D"/>
    <w:rsid w:val="003414F3"/>
    <w:rsid w:val="00341A96"/>
    <w:rsid w:val="00346010"/>
    <w:rsid w:val="0035613E"/>
    <w:rsid w:val="003573A8"/>
    <w:rsid w:val="00363EE9"/>
    <w:rsid w:val="0037430D"/>
    <w:rsid w:val="00375CC0"/>
    <w:rsid w:val="00376128"/>
    <w:rsid w:val="0037742E"/>
    <w:rsid w:val="00377D56"/>
    <w:rsid w:val="0038245A"/>
    <w:rsid w:val="003840E6"/>
    <w:rsid w:val="00385CFC"/>
    <w:rsid w:val="0039337A"/>
    <w:rsid w:val="00393C85"/>
    <w:rsid w:val="003A0B6F"/>
    <w:rsid w:val="003A3189"/>
    <w:rsid w:val="003A3CA7"/>
    <w:rsid w:val="003A572D"/>
    <w:rsid w:val="003B09FC"/>
    <w:rsid w:val="003B33BD"/>
    <w:rsid w:val="003B569D"/>
    <w:rsid w:val="003C3C0E"/>
    <w:rsid w:val="003D2E0C"/>
    <w:rsid w:val="003D42A6"/>
    <w:rsid w:val="003D42CD"/>
    <w:rsid w:val="003D4F21"/>
    <w:rsid w:val="003D4FAC"/>
    <w:rsid w:val="003E7906"/>
    <w:rsid w:val="003F000F"/>
    <w:rsid w:val="003F3C50"/>
    <w:rsid w:val="00402B20"/>
    <w:rsid w:val="004034DF"/>
    <w:rsid w:val="00404038"/>
    <w:rsid w:val="00406202"/>
    <w:rsid w:val="00406A6A"/>
    <w:rsid w:val="00406B22"/>
    <w:rsid w:val="00406E5E"/>
    <w:rsid w:val="00410A29"/>
    <w:rsid w:val="00411238"/>
    <w:rsid w:val="004312F2"/>
    <w:rsid w:val="0043191B"/>
    <w:rsid w:val="004328A7"/>
    <w:rsid w:val="00434C74"/>
    <w:rsid w:val="004356BA"/>
    <w:rsid w:val="004471B8"/>
    <w:rsid w:val="00456EB4"/>
    <w:rsid w:val="00457827"/>
    <w:rsid w:val="0046472C"/>
    <w:rsid w:val="004718F3"/>
    <w:rsid w:val="0047193E"/>
    <w:rsid w:val="00475040"/>
    <w:rsid w:val="004811AF"/>
    <w:rsid w:val="00485055"/>
    <w:rsid w:val="00490C06"/>
    <w:rsid w:val="00493D40"/>
    <w:rsid w:val="00493EE3"/>
    <w:rsid w:val="004967B6"/>
    <w:rsid w:val="00497B3E"/>
    <w:rsid w:val="004A504B"/>
    <w:rsid w:val="004A5B52"/>
    <w:rsid w:val="004A6911"/>
    <w:rsid w:val="004A7FA0"/>
    <w:rsid w:val="004B54E0"/>
    <w:rsid w:val="004B7384"/>
    <w:rsid w:val="004C1C53"/>
    <w:rsid w:val="004C3281"/>
    <w:rsid w:val="004C4269"/>
    <w:rsid w:val="004D6236"/>
    <w:rsid w:val="004D7F90"/>
    <w:rsid w:val="004E4DBB"/>
    <w:rsid w:val="004E4E41"/>
    <w:rsid w:val="004E73DB"/>
    <w:rsid w:val="004E7F9C"/>
    <w:rsid w:val="004F3493"/>
    <w:rsid w:val="004F5143"/>
    <w:rsid w:val="004F6768"/>
    <w:rsid w:val="0050315D"/>
    <w:rsid w:val="00512B09"/>
    <w:rsid w:val="005220ED"/>
    <w:rsid w:val="005225DA"/>
    <w:rsid w:val="00532CEF"/>
    <w:rsid w:val="005333DC"/>
    <w:rsid w:val="00533796"/>
    <w:rsid w:val="00536764"/>
    <w:rsid w:val="00537343"/>
    <w:rsid w:val="00555D75"/>
    <w:rsid w:val="00560DF0"/>
    <w:rsid w:val="00565286"/>
    <w:rsid w:val="0056759C"/>
    <w:rsid w:val="00572601"/>
    <w:rsid w:val="0059513E"/>
    <w:rsid w:val="005A6AA4"/>
    <w:rsid w:val="005A6D9F"/>
    <w:rsid w:val="005B48FF"/>
    <w:rsid w:val="005C1E32"/>
    <w:rsid w:val="005D363F"/>
    <w:rsid w:val="005F2263"/>
    <w:rsid w:val="00600F27"/>
    <w:rsid w:val="00604C15"/>
    <w:rsid w:val="006158D5"/>
    <w:rsid w:val="00616535"/>
    <w:rsid w:val="00625D83"/>
    <w:rsid w:val="00651984"/>
    <w:rsid w:val="006623E7"/>
    <w:rsid w:val="00662B80"/>
    <w:rsid w:val="00670F6C"/>
    <w:rsid w:val="00676E58"/>
    <w:rsid w:val="006852C7"/>
    <w:rsid w:val="006852CE"/>
    <w:rsid w:val="00692D14"/>
    <w:rsid w:val="006A4016"/>
    <w:rsid w:val="006B5B08"/>
    <w:rsid w:val="006B5BDA"/>
    <w:rsid w:val="006B65C7"/>
    <w:rsid w:val="006C1727"/>
    <w:rsid w:val="006C32FD"/>
    <w:rsid w:val="006C39CE"/>
    <w:rsid w:val="006C55E7"/>
    <w:rsid w:val="006C71CC"/>
    <w:rsid w:val="006D0FCC"/>
    <w:rsid w:val="006D21F5"/>
    <w:rsid w:val="006D3089"/>
    <w:rsid w:val="006D6918"/>
    <w:rsid w:val="006E126D"/>
    <w:rsid w:val="006E1FC3"/>
    <w:rsid w:val="006F06C0"/>
    <w:rsid w:val="006F14D9"/>
    <w:rsid w:val="0070295C"/>
    <w:rsid w:val="00704CE9"/>
    <w:rsid w:val="0070616B"/>
    <w:rsid w:val="00706295"/>
    <w:rsid w:val="00706FDA"/>
    <w:rsid w:val="00711F9A"/>
    <w:rsid w:val="00713810"/>
    <w:rsid w:val="0071610C"/>
    <w:rsid w:val="007175F4"/>
    <w:rsid w:val="007303A5"/>
    <w:rsid w:val="00730B3E"/>
    <w:rsid w:val="0073420B"/>
    <w:rsid w:val="00736367"/>
    <w:rsid w:val="0074760E"/>
    <w:rsid w:val="00754ABA"/>
    <w:rsid w:val="00754E56"/>
    <w:rsid w:val="00764085"/>
    <w:rsid w:val="00773612"/>
    <w:rsid w:val="00775906"/>
    <w:rsid w:val="00777244"/>
    <w:rsid w:val="00782B0D"/>
    <w:rsid w:val="00791E66"/>
    <w:rsid w:val="0079221E"/>
    <w:rsid w:val="007940DA"/>
    <w:rsid w:val="007A1546"/>
    <w:rsid w:val="007A228C"/>
    <w:rsid w:val="007A2F73"/>
    <w:rsid w:val="007A368E"/>
    <w:rsid w:val="007A5868"/>
    <w:rsid w:val="007B04CE"/>
    <w:rsid w:val="007B6871"/>
    <w:rsid w:val="007B6CB7"/>
    <w:rsid w:val="007B7577"/>
    <w:rsid w:val="007B7A2F"/>
    <w:rsid w:val="007C3D33"/>
    <w:rsid w:val="007C3DC2"/>
    <w:rsid w:val="007D294A"/>
    <w:rsid w:val="007D2A44"/>
    <w:rsid w:val="007D38BB"/>
    <w:rsid w:val="007D3EA6"/>
    <w:rsid w:val="007D47D2"/>
    <w:rsid w:val="007D6EC0"/>
    <w:rsid w:val="007D7E1D"/>
    <w:rsid w:val="007F0FF1"/>
    <w:rsid w:val="007F3558"/>
    <w:rsid w:val="007F5744"/>
    <w:rsid w:val="00800511"/>
    <w:rsid w:val="0080476B"/>
    <w:rsid w:val="00831979"/>
    <w:rsid w:val="0084205D"/>
    <w:rsid w:val="00851352"/>
    <w:rsid w:val="008562E9"/>
    <w:rsid w:val="00857077"/>
    <w:rsid w:val="00863230"/>
    <w:rsid w:val="00865BD0"/>
    <w:rsid w:val="008717D8"/>
    <w:rsid w:val="0087215C"/>
    <w:rsid w:val="00875D25"/>
    <w:rsid w:val="00880E35"/>
    <w:rsid w:val="0088273C"/>
    <w:rsid w:val="008875FE"/>
    <w:rsid w:val="00887F8E"/>
    <w:rsid w:val="00896234"/>
    <w:rsid w:val="00897798"/>
    <w:rsid w:val="00897E43"/>
    <w:rsid w:val="008B6509"/>
    <w:rsid w:val="008C222B"/>
    <w:rsid w:val="008C5738"/>
    <w:rsid w:val="008C7EAD"/>
    <w:rsid w:val="008D0CFE"/>
    <w:rsid w:val="008D4E6A"/>
    <w:rsid w:val="008D6152"/>
    <w:rsid w:val="008E7BA9"/>
    <w:rsid w:val="008F0F81"/>
    <w:rsid w:val="008F27BF"/>
    <w:rsid w:val="008F41AE"/>
    <w:rsid w:val="008F48DE"/>
    <w:rsid w:val="008F603A"/>
    <w:rsid w:val="009142EC"/>
    <w:rsid w:val="009154C3"/>
    <w:rsid w:val="00916AD9"/>
    <w:rsid w:val="00917684"/>
    <w:rsid w:val="00923540"/>
    <w:rsid w:val="00926767"/>
    <w:rsid w:val="009361D5"/>
    <w:rsid w:val="009428A4"/>
    <w:rsid w:val="00950F74"/>
    <w:rsid w:val="00953D90"/>
    <w:rsid w:val="009659F4"/>
    <w:rsid w:val="009664FA"/>
    <w:rsid w:val="00966954"/>
    <w:rsid w:val="00970D60"/>
    <w:rsid w:val="00971B38"/>
    <w:rsid w:val="009769BA"/>
    <w:rsid w:val="0099390E"/>
    <w:rsid w:val="009960E5"/>
    <w:rsid w:val="009A7ADC"/>
    <w:rsid w:val="009B0D30"/>
    <w:rsid w:val="009B7332"/>
    <w:rsid w:val="009C19B7"/>
    <w:rsid w:val="009C5ABB"/>
    <w:rsid w:val="009D2F72"/>
    <w:rsid w:val="009D3D4D"/>
    <w:rsid w:val="009D7C51"/>
    <w:rsid w:val="009E196C"/>
    <w:rsid w:val="009E1C69"/>
    <w:rsid w:val="009F36BF"/>
    <w:rsid w:val="009F39A9"/>
    <w:rsid w:val="00A111B6"/>
    <w:rsid w:val="00A15C6C"/>
    <w:rsid w:val="00A16AC8"/>
    <w:rsid w:val="00A23C9D"/>
    <w:rsid w:val="00A26D27"/>
    <w:rsid w:val="00A376EE"/>
    <w:rsid w:val="00A40AF3"/>
    <w:rsid w:val="00A42A99"/>
    <w:rsid w:val="00A50555"/>
    <w:rsid w:val="00A5151A"/>
    <w:rsid w:val="00A5234A"/>
    <w:rsid w:val="00A566E5"/>
    <w:rsid w:val="00A57E0A"/>
    <w:rsid w:val="00A763C5"/>
    <w:rsid w:val="00A823F6"/>
    <w:rsid w:val="00A8719E"/>
    <w:rsid w:val="00A904E5"/>
    <w:rsid w:val="00A9476F"/>
    <w:rsid w:val="00AA0A89"/>
    <w:rsid w:val="00AA5368"/>
    <w:rsid w:val="00AA6429"/>
    <w:rsid w:val="00AC01AA"/>
    <w:rsid w:val="00AC0E9F"/>
    <w:rsid w:val="00AC4F72"/>
    <w:rsid w:val="00AC5295"/>
    <w:rsid w:val="00AD57DA"/>
    <w:rsid w:val="00AE2DD9"/>
    <w:rsid w:val="00AF3532"/>
    <w:rsid w:val="00AF741A"/>
    <w:rsid w:val="00B01ADB"/>
    <w:rsid w:val="00B04161"/>
    <w:rsid w:val="00B048A0"/>
    <w:rsid w:val="00B056F9"/>
    <w:rsid w:val="00B11E3D"/>
    <w:rsid w:val="00B14D2C"/>
    <w:rsid w:val="00B17E82"/>
    <w:rsid w:val="00B26FE0"/>
    <w:rsid w:val="00B3553A"/>
    <w:rsid w:val="00B36C14"/>
    <w:rsid w:val="00B4575A"/>
    <w:rsid w:val="00B5529F"/>
    <w:rsid w:val="00B56188"/>
    <w:rsid w:val="00B575BA"/>
    <w:rsid w:val="00B610E2"/>
    <w:rsid w:val="00B61B4E"/>
    <w:rsid w:val="00B6583B"/>
    <w:rsid w:val="00B67107"/>
    <w:rsid w:val="00B71608"/>
    <w:rsid w:val="00B76429"/>
    <w:rsid w:val="00B81998"/>
    <w:rsid w:val="00B86471"/>
    <w:rsid w:val="00B86EC4"/>
    <w:rsid w:val="00B87846"/>
    <w:rsid w:val="00B956D4"/>
    <w:rsid w:val="00B962C2"/>
    <w:rsid w:val="00B97446"/>
    <w:rsid w:val="00BA7318"/>
    <w:rsid w:val="00BA7432"/>
    <w:rsid w:val="00BB2764"/>
    <w:rsid w:val="00BC1AA0"/>
    <w:rsid w:val="00BC2495"/>
    <w:rsid w:val="00BC314A"/>
    <w:rsid w:val="00BC7EB9"/>
    <w:rsid w:val="00BD2643"/>
    <w:rsid w:val="00BD56B1"/>
    <w:rsid w:val="00BD6558"/>
    <w:rsid w:val="00BE7822"/>
    <w:rsid w:val="00BF0F3D"/>
    <w:rsid w:val="00BF2AD7"/>
    <w:rsid w:val="00BF2F76"/>
    <w:rsid w:val="00BF3022"/>
    <w:rsid w:val="00BF3214"/>
    <w:rsid w:val="00BF5573"/>
    <w:rsid w:val="00C15867"/>
    <w:rsid w:val="00C15A55"/>
    <w:rsid w:val="00C221D1"/>
    <w:rsid w:val="00C2296D"/>
    <w:rsid w:val="00C23155"/>
    <w:rsid w:val="00C271E1"/>
    <w:rsid w:val="00C34F16"/>
    <w:rsid w:val="00C40C41"/>
    <w:rsid w:val="00C454B2"/>
    <w:rsid w:val="00C45885"/>
    <w:rsid w:val="00C45B60"/>
    <w:rsid w:val="00C50F22"/>
    <w:rsid w:val="00C5188A"/>
    <w:rsid w:val="00C53670"/>
    <w:rsid w:val="00C57971"/>
    <w:rsid w:val="00C65BD7"/>
    <w:rsid w:val="00C76BA4"/>
    <w:rsid w:val="00C83A48"/>
    <w:rsid w:val="00C85865"/>
    <w:rsid w:val="00C85E85"/>
    <w:rsid w:val="00C962D5"/>
    <w:rsid w:val="00CA2EAE"/>
    <w:rsid w:val="00CA4AC1"/>
    <w:rsid w:val="00CA59FB"/>
    <w:rsid w:val="00CB0316"/>
    <w:rsid w:val="00CB0B11"/>
    <w:rsid w:val="00CB426A"/>
    <w:rsid w:val="00CB5354"/>
    <w:rsid w:val="00CB63DE"/>
    <w:rsid w:val="00CC3C9E"/>
    <w:rsid w:val="00CC4CC0"/>
    <w:rsid w:val="00CC6A14"/>
    <w:rsid w:val="00CC70A3"/>
    <w:rsid w:val="00CD4442"/>
    <w:rsid w:val="00CD49CF"/>
    <w:rsid w:val="00CD53C3"/>
    <w:rsid w:val="00CD574E"/>
    <w:rsid w:val="00CE4C22"/>
    <w:rsid w:val="00CE76E5"/>
    <w:rsid w:val="00CF41EC"/>
    <w:rsid w:val="00CF5D04"/>
    <w:rsid w:val="00D003D1"/>
    <w:rsid w:val="00D04DE4"/>
    <w:rsid w:val="00D063F1"/>
    <w:rsid w:val="00D12774"/>
    <w:rsid w:val="00D12851"/>
    <w:rsid w:val="00D12C22"/>
    <w:rsid w:val="00D14378"/>
    <w:rsid w:val="00D14F22"/>
    <w:rsid w:val="00D26C55"/>
    <w:rsid w:val="00D325EE"/>
    <w:rsid w:val="00D3622B"/>
    <w:rsid w:val="00D40E28"/>
    <w:rsid w:val="00D41973"/>
    <w:rsid w:val="00D4741C"/>
    <w:rsid w:val="00D521B5"/>
    <w:rsid w:val="00D57918"/>
    <w:rsid w:val="00D67797"/>
    <w:rsid w:val="00D73DC6"/>
    <w:rsid w:val="00D74C1A"/>
    <w:rsid w:val="00D754C1"/>
    <w:rsid w:val="00D76EB3"/>
    <w:rsid w:val="00D77393"/>
    <w:rsid w:val="00D7797D"/>
    <w:rsid w:val="00D77A35"/>
    <w:rsid w:val="00D77F0C"/>
    <w:rsid w:val="00D81B3E"/>
    <w:rsid w:val="00D90C70"/>
    <w:rsid w:val="00D90E49"/>
    <w:rsid w:val="00D928C1"/>
    <w:rsid w:val="00D941A1"/>
    <w:rsid w:val="00D96ADE"/>
    <w:rsid w:val="00DA0CE2"/>
    <w:rsid w:val="00DA2357"/>
    <w:rsid w:val="00DA3E6F"/>
    <w:rsid w:val="00DA53BF"/>
    <w:rsid w:val="00DB62DF"/>
    <w:rsid w:val="00DC1C97"/>
    <w:rsid w:val="00DC54D7"/>
    <w:rsid w:val="00DC6A10"/>
    <w:rsid w:val="00DE657E"/>
    <w:rsid w:val="00DF4704"/>
    <w:rsid w:val="00E024AA"/>
    <w:rsid w:val="00E1322B"/>
    <w:rsid w:val="00E15C77"/>
    <w:rsid w:val="00E202F7"/>
    <w:rsid w:val="00E24B1D"/>
    <w:rsid w:val="00E250F1"/>
    <w:rsid w:val="00E25D2F"/>
    <w:rsid w:val="00E3550D"/>
    <w:rsid w:val="00E45FF3"/>
    <w:rsid w:val="00E46B4E"/>
    <w:rsid w:val="00E46EA4"/>
    <w:rsid w:val="00E52838"/>
    <w:rsid w:val="00E61176"/>
    <w:rsid w:val="00E614E0"/>
    <w:rsid w:val="00E65100"/>
    <w:rsid w:val="00E67BBB"/>
    <w:rsid w:val="00E73F7F"/>
    <w:rsid w:val="00E753E8"/>
    <w:rsid w:val="00E774AF"/>
    <w:rsid w:val="00E806A0"/>
    <w:rsid w:val="00E820B9"/>
    <w:rsid w:val="00E85409"/>
    <w:rsid w:val="00EA429F"/>
    <w:rsid w:val="00EA4F9E"/>
    <w:rsid w:val="00EA63CA"/>
    <w:rsid w:val="00EA6D3B"/>
    <w:rsid w:val="00EA6D9C"/>
    <w:rsid w:val="00EB00AD"/>
    <w:rsid w:val="00EB0A62"/>
    <w:rsid w:val="00EB136C"/>
    <w:rsid w:val="00EB227C"/>
    <w:rsid w:val="00EB480E"/>
    <w:rsid w:val="00EB5EC6"/>
    <w:rsid w:val="00EB7FC9"/>
    <w:rsid w:val="00EC14FB"/>
    <w:rsid w:val="00EC1F6D"/>
    <w:rsid w:val="00ED27E8"/>
    <w:rsid w:val="00ED30F4"/>
    <w:rsid w:val="00ED7137"/>
    <w:rsid w:val="00ED7BE4"/>
    <w:rsid w:val="00EE082C"/>
    <w:rsid w:val="00EF06EA"/>
    <w:rsid w:val="00EF0E5A"/>
    <w:rsid w:val="00F03664"/>
    <w:rsid w:val="00F130EC"/>
    <w:rsid w:val="00F21088"/>
    <w:rsid w:val="00F27559"/>
    <w:rsid w:val="00F31D62"/>
    <w:rsid w:val="00F327E7"/>
    <w:rsid w:val="00F329D6"/>
    <w:rsid w:val="00F33EAF"/>
    <w:rsid w:val="00F35746"/>
    <w:rsid w:val="00F377F9"/>
    <w:rsid w:val="00F44158"/>
    <w:rsid w:val="00F447C7"/>
    <w:rsid w:val="00F459B4"/>
    <w:rsid w:val="00F5211B"/>
    <w:rsid w:val="00F554A9"/>
    <w:rsid w:val="00F642CD"/>
    <w:rsid w:val="00F672D6"/>
    <w:rsid w:val="00F716FD"/>
    <w:rsid w:val="00F733DC"/>
    <w:rsid w:val="00F74AD3"/>
    <w:rsid w:val="00F766D8"/>
    <w:rsid w:val="00F80355"/>
    <w:rsid w:val="00F87C43"/>
    <w:rsid w:val="00FA1DFB"/>
    <w:rsid w:val="00FA2490"/>
    <w:rsid w:val="00FA5722"/>
    <w:rsid w:val="00FB0C81"/>
    <w:rsid w:val="00FC2200"/>
    <w:rsid w:val="00FC2540"/>
    <w:rsid w:val="00FF0204"/>
    <w:rsid w:val="00FF2A9B"/>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756CE2"/>
  <w15:docId w15:val="{B62E265E-A2E5-4C4F-A9F3-8026C48B9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2,Char Char2,Char Char Char1,Heading 3 Char Char1"/>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rPr>
  </w:style>
  <w:style w:type="paragraph" w:customStyle="1" w:styleId="Decision">
    <w:name w:val="Decision"/>
    <w:basedOn w:val="Normal"/>
    <w:uiPriority w:val="99"/>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 Char1, Char1 Char Char,Char1,Char1 Char Char,Geneva 9,Font: Geneva 9,Boston 10,f,-E Fußnotentext,Fußnotentext Ursprung,-E Fußnotentext1,-E Fußnotentext2,-E Fußnotentext3,Fußnotentext Char1,Fußnotentext Char Char,FOOTNOTES"/>
    <w:basedOn w:val="Normal"/>
    <w:link w:val="FootnoteTextChar"/>
    <w:uiPriority w:val="99"/>
    <w:unhideWhenUsed/>
    <w:qFormat/>
    <w:rsid w:val="006E126D"/>
    <w:rPr>
      <w:sz w:val="20"/>
      <w:szCs w:val="20"/>
    </w:rPr>
  </w:style>
  <w:style w:type="character" w:customStyle="1" w:styleId="FootnoteTextChar">
    <w:name w:val="Footnote Text Char"/>
    <w:aliases w:val="Fußnotentextf Char, Char1 Char, Char1 Char Char Char,Char1 Char,Char1 Char Char Char,Geneva 9 Char,Font: Geneva 9 Char,Boston 10 Char,f Char,-E Fußnotentext Char,Fußnotentext Ursprung Char,-E Fußnotentext1 Char,-E Fußnotentext2 Char"/>
    <w:basedOn w:val="DefaultParagraphFont"/>
    <w:link w:val="FootnoteText"/>
    <w:uiPriority w:val="99"/>
    <w:rsid w:val="006E126D"/>
    <w:rPr>
      <w:lang w:val="es-ES"/>
    </w:rPr>
  </w:style>
  <w:style w:type="character" w:styleId="FootnoteReference">
    <w:name w:val="footnote reference"/>
    <w:aliases w:val="Footnote text,16 Point,Superscript 6 Point,Footnote Text1,Footnote Text2,-E Fußnotenzeichen,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character" w:styleId="PageNumber">
    <w:name w:val="page number"/>
    <w:uiPriority w:val="99"/>
    <w:rsid w:val="00ED30F4"/>
    <w:rPr>
      <w:sz w:val="22"/>
      <w:szCs w:val="22"/>
    </w:rPr>
  </w:style>
  <w:style w:type="paragraph" w:styleId="BodyText">
    <w:name w:val="Body Text"/>
    <w:basedOn w:val="Normal"/>
    <w:link w:val="BodyTextChar"/>
    <w:uiPriority w:val="99"/>
    <w:semiHidden/>
    <w:rsid w:val="00ED30F4"/>
    <w:pPr>
      <w:spacing w:after="120"/>
    </w:pPr>
  </w:style>
  <w:style w:type="character" w:customStyle="1" w:styleId="BodyTextChar">
    <w:name w:val="Body Text Char"/>
    <w:basedOn w:val="DefaultParagraphFont"/>
    <w:link w:val="BodyText"/>
    <w:uiPriority w:val="99"/>
    <w:semiHidden/>
    <w:rsid w:val="00ED30F4"/>
    <w:rPr>
      <w:sz w:val="22"/>
      <w:szCs w:val="22"/>
      <w:lang w:val="es-ES"/>
    </w:rPr>
  </w:style>
  <w:style w:type="paragraph" w:styleId="BodyText2">
    <w:name w:val="Body Text 2"/>
    <w:basedOn w:val="Normal"/>
    <w:link w:val="BodyText2Char"/>
    <w:uiPriority w:val="99"/>
    <w:semiHidden/>
    <w:rsid w:val="00ED30F4"/>
    <w:pPr>
      <w:spacing w:after="120" w:line="480" w:lineRule="auto"/>
    </w:pPr>
  </w:style>
  <w:style w:type="character" w:customStyle="1" w:styleId="BodyText2Char">
    <w:name w:val="Body Text 2 Char"/>
    <w:basedOn w:val="DefaultParagraphFont"/>
    <w:link w:val="BodyText2"/>
    <w:uiPriority w:val="99"/>
    <w:semiHidden/>
    <w:rsid w:val="00ED30F4"/>
    <w:rPr>
      <w:sz w:val="22"/>
      <w:szCs w:val="22"/>
      <w:lang w:val="es-ES"/>
    </w:rPr>
  </w:style>
  <w:style w:type="paragraph" w:styleId="BodyTextFirstIndent">
    <w:name w:val="Body Text First Indent"/>
    <w:basedOn w:val="BodyText"/>
    <w:link w:val="BodyTextFirstIndentChar"/>
    <w:uiPriority w:val="99"/>
    <w:semiHidden/>
    <w:rsid w:val="00ED30F4"/>
    <w:pPr>
      <w:ind w:firstLine="210"/>
    </w:pPr>
  </w:style>
  <w:style w:type="character" w:customStyle="1" w:styleId="BodyTextFirstIndentChar">
    <w:name w:val="Body Text First Indent Char"/>
    <w:basedOn w:val="BodyTextChar"/>
    <w:link w:val="BodyTextFirstIndent"/>
    <w:uiPriority w:val="99"/>
    <w:semiHidden/>
    <w:rsid w:val="00ED30F4"/>
    <w:rPr>
      <w:sz w:val="22"/>
      <w:szCs w:val="22"/>
      <w:lang w:val="es-ES"/>
    </w:rPr>
  </w:style>
  <w:style w:type="paragraph" w:styleId="BodyTextIndent">
    <w:name w:val="Body Text Indent"/>
    <w:basedOn w:val="Normal"/>
    <w:link w:val="BodyTextIndentChar"/>
    <w:uiPriority w:val="99"/>
    <w:semiHidden/>
    <w:rsid w:val="00ED30F4"/>
    <w:pPr>
      <w:spacing w:after="120"/>
      <w:ind w:left="360"/>
    </w:pPr>
  </w:style>
  <w:style w:type="character" w:customStyle="1" w:styleId="BodyTextIndentChar">
    <w:name w:val="Body Text Indent Char"/>
    <w:basedOn w:val="DefaultParagraphFont"/>
    <w:link w:val="BodyTextIndent"/>
    <w:uiPriority w:val="99"/>
    <w:semiHidden/>
    <w:rsid w:val="00ED30F4"/>
    <w:rPr>
      <w:sz w:val="22"/>
      <w:szCs w:val="22"/>
      <w:lang w:val="es-ES"/>
    </w:rPr>
  </w:style>
  <w:style w:type="paragraph" w:styleId="BodyTextFirstIndent2">
    <w:name w:val="Body Text First Indent 2"/>
    <w:basedOn w:val="BodyTextIndent"/>
    <w:link w:val="BodyTextFirstIndent2Char"/>
    <w:uiPriority w:val="99"/>
    <w:semiHidden/>
    <w:rsid w:val="00ED30F4"/>
    <w:pPr>
      <w:ind w:firstLine="210"/>
    </w:pPr>
  </w:style>
  <w:style w:type="character" w:customStyle="1" w:styleId="BodyTextFirstIndent2Char">
    <w:name w:val="Body Text First Indent 2 Char"/>
    <w:basedOn w:val="BodyTextIndentChar"/>
    <w:link w:val="BodyTextFirstIndent2"/>
    <w:uiPriority w:val="99"/>
    <w:semiHidden/>
    <w:rsid w:val="00ED30F4"/>
    <w:rPr>
      <w:sz w:val="22"/>
      <w:szCs w:val="22"/>
      <w:lang w:val="es-ES"/>
    </w:rPr>
  </w:style>
  <w:style w:type="paragraph" w:styleId="BodyTextIndent2">
    <w:name w:val="Body Text Indent 2"/>
    <w:basedOn w:val="Normal"/>
    <w:link w:val="BodyTextIndent2Char"/>
    <w:uiPriority w:val="99"/>
    <w:semiHidden/>
    <w:rsid w:val="00ED30F4"/>
    <w:pPr>
      <w:spacing w:after="120" w:line="480" w:lineRule="auto"/>
      <w:ind w:left="360"/>
    </w:pPr>
  </w:style>
  <w:style w:type="character" w:customStyle="1" w:styleId="BodyTextIndent2Char">
    <w:name w:val="Body Text Indent 2 Char"/>
    <w:basedOn w:val="DefaultParagraphFont"/>
    <w:link w:val="BodyTextIndent2"/>
    <w:uiPriority w:val="99"/>
    <w:semiHidden/>
    <w:rsid w:val="00ED30F4"/>
    <w:rPr>
      <w:sz w:val="22"/>
      <w:szCs w:val="22"/>
      <w:lang w:val="es-ES"/>
    </w:rPr>
  </w:style>
  <w:style w:type="paragraph" w:styleId="Closing">
    <w:name w:val="Closing"/>
    <w:basedOn w:val="Normal"/>
    <w:link w:val="ClosingChar"/>
    <w:uiPriority w:val="99"/>
    <w:semiHidden/>
    <w:rsid w:val="00ED30F4"/>
    <w:pPr>
      <w:ind w:left="4320"/>
    </w:pPr>
  </w:style>
  <w:style w:type="character" w:customStyle="1" w:styleId="ClosingChar">
    <w:name w:val="Closing Char"/>
    <w:basedOn w:val="DefaultParagraphFont"/>
    <w:link w:val="Closing"/>
    <w:uiPriority w:val="99"/>
    <w:semiHidden/>
    <w:rsid w:val="00ED30F4"/>
    <w:rPr>
      <w:sz w:val="22"/>
      <w:szCs w:val="22"/>
      <w:lang w:val="es-ES"/>
    </w:rPr>
  </w:style>
  <w:style w:type="paragraph" w:styleId="E-mailSignature">
    <w:name w:val="E-mail Signature"/>
    <w:basedOn w:val="Normal"/>
    <w:link w:val="E-mailSignatureChar"/>
    <w:uiPriority w:val="99"/>
    <w:semiHidden/>
    <w:rsid w:val="00ED30F4"/>
  </w:style>
  <w:style w:type="character" w:customStyle="1" w:styleId="E-mailSignatureChar">
    <w:name w:val="E-mail Signature Char"/>
    <w:basedOn w:val="DefaultParagraphFont"/>
    <w:link w:val="E-mailSignature"/>
    <w:uiPriority w:val="99"/>
    <w:semiHidden/>
    <w:rsid w:val="00ED30F4"/>
    <w:rPr>
      <w:sz w:val="22"/>
      <w:szCs w:val="22"/>
      <w:lang w:val="es-ES"/>
    </w:rPr>
  </w:style>
  <w:style w:type="character" w:styleId="Emphasis">
    <w:name w:val="Emphasis"/>
    <w:uiPriority w:val="99"/>
    <w:qFormat/>
    <w:rsid w:val="00ED30F4"/>
    <w:rPr>
      <w:i/>
      <w:iCs/>
    </w:rPr>
  </w:style>
  <w:style w:type="paragraph" w:styleId="EnvelopeAddress">
    <w:name w:val="envelope address"/>
    <w:basedOn w:val="Normal"/>
    <w:uiPriority w:val="99"/>
    <w:semiHidden/>
    <w:rsid w:val="00ED30F4"/>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uiPriority w:val="99"/>
    <w:semiHidden/>
    <w:rsid w:val="00ED30F4"/>
    <w:rPr>
      <w:rFonts w:ascii="Arial" w:hAnsi="Arial" w:cs="Arial"/>
      <w:sz w:val="20"/>
    </w:rPr>
  </w:style>
  <w:style w:type="character" w:styleId="FollowedHyperlink">
    <w:name w:val="FollowedHyperlink"/>
    <w:uiPriority w:val="99"/>
    <w:semiHidden/>
    <w:rsid w:val="00ED30F4"/>
    <w:rPr>
      <w:color w:val="800080"/>
      <w:u w:val="single"/>
    </w:rPr>
  </w:style>
  <w:style w:type="character" w:styleId="HTMLAcronym">
    <w:name w:val="HTML Acronym"/>
    <w:basedOn w:val="DefaultParagraphFont"/>
    <w:uiPriority w:val="99"/>
    <w:semiHidden/>
    <w:rsid w:val="00ED30F4"/>
  </w:style>
  <w:style w:type="paragraph" w:styleId="HTMLAddress">
    <w:name w:val="HTML Address"/>
    <w:basedOn w:val="Normal"/>
    <w:link w:val="HTMLAddressChar"/>
    <w:uiPriority w:val="99"/>
    <w:semiHidden/>
    <w:rsid w:val="00ED30F4"/>
    <w:rPr>
      <w:i/>
      <w:iCs/>
    </w:rPr>
  </w:style>
  <w:style w:type="character" w:customStyle="1" w:styleId="HTMLAddressChar">
    <w:name w:val="HTML Address Char"/>
    <w:basedOn w:val="DefaultParagraphFont"/>
    <w:link w:val="HTMLAddress"/>
    <w:uiPriority w:val="99"/>
    <w:semiHidden/>
    <w:rsid w:val="00ED30F4"/>
    <w:rPr>
      <w:i/>
      <w:iCs/>
      <w:sz w:val="22"/>
      <w:szCs w:val="22"/>
      <w:lang w:val="es-ES"/>
    </w:rPr>
  </w:style>
  <w:style w:type="character" w:styleId="HTMLCite">
    <w:name w:val="HTML Cite"/>
    <w:uiPriority w:val="99"/>
    <w:semiHidden/>
    <w:rsid w:val="00ED30F4"/>
    <w:rPr>
      <w:i/>
      <w:iCs/>
    </w:rPr>
  </w:style>
  <w:style w:type="character" w:styleId="HTMLCode">
    <w:name w:val="HTML Code"/>
    <w:uiPriority w:val="99"/>
    <w:semiHidden/>
    <w:rsid w:val="00ED30F4"/>
    <w:rPr>
      <w:rFonts w:ascii="Courier New" w:hAnsi="Courier New" w:cs="Courier New"/>
      <w:sz w:val="20"/>
      <w:szCs w:val="20"/>
    </w:rPr>
  </w:style>
  <w:style w:type="character" w:styleId="HTMLDefinition">
    <w:name w:val="HTML Definition"/>
    <w:uiPriority w:val="99"/>
    <w:semiHidden/>
    <w:rsid w:val="00ED30F4"/>
    <w:rPr>
      <w:i/>
      <w:iCs/>
    </w:rPr>
  </w:style>
  <w:style w:type="character" w:styleId="HTMLKeyboard">
    <w:name w:val="HTML Keyboard"/>
    <w:uiPriority w:val="99"/>
    <w:semiHidden/>
    <w:rsid w:val="00ED30F4"/>
    <w:rPr>
      <w:rFonts w:ascii="Courier New" w:hAnsi="Courier New" w:cs="Courier New"/>
      <w:sz w:val="20"/>
      <w:szCs w:val="20"/>
    </w:rPr>
  </w:style>
  <w:style w:type="paragraph" w:styleId="HTMLPreformatted">
    <w:name w:val="HTML Preformatted"/>
    <w:basedOn w:val="Normal"/>
    <w:link w:val="HTMLPreformattedChar"/>
    <w:uiPriority w:val="99"/>
    <w:semiHidden/>
    <w:rsid w:val="00ED30F4"/>
    <w:rPr>
      <w:rFonts w:ascii="Courier New" w:hAnsi="Courier New" w:cs="Courier New"/>
      <w:sz w:val="20"/>
    </w:rPr>
  </w:style>
  <w:style w:type="character" w:customStyle="1" w:styleId="HTMLPreformattedChar">
    <w:name w:val="HTML Preformatted Char"/>
    <w:basedOn w:val="DefaultParagraphFont"/>
    <w:link w:val="HTMLPreformatted"/>
    <w:uiPriority w:val="99"/>
    <w:semiHidden/>
    <w:rsid w:val="00ED30F4"/>
    <w:rPr>
      <w:rFonts w:ascii="Courier New" w:hAnsi="Courier New" w:cs="Courier New"/>
      <w:szCs w:val="22"/>
      <w:lang w:val="es-ES"/>
    </w:rPr>
  </w:style>
  <w:style w:type="character" w:styleId="HTMLSample">
    <w:name w:val="HTML Sample"/>
    <w:uiPriority w:val="99"/>
    <w:semiHidden/>
    <w:rsid w:val="00ED30F4"/>
    <w:rPr>
      <w:rFonts w:ascii="Courier New" w:hAnsi="Courier New" w:cs="Courier New"/>
    </w:rPr>
  </w:style>
  <w:style w:type="character" w:styleId="HTMLTypewriter">
    <w:name w:val="HTML Typewriter"/>
    <w:uiPriority w:val="99"/>
    <w:semiHidden/>
    <w:rsid w:val="00ED30F4"/>
    <w:rPr>
      <w:rFonts w:ascii="Courier New" w:hAnsi="Courier New" w:cs="Courier New"/>
      <w:sz w:val="20"/>
      <w:szCs w:val="20"/>
    </w:rPr>
  </w:style>
  <w:style w:type="character" w:styleId="HTMLVariable">
    <w:name w:val="HTML Variable"/>
    <w:uiPriority w:val="99"/>
    <w:semiHidden/>
    <w:rsid w:val="00ED30F4"/>
    <w:rPr>
      <w:i/>
      <w:iCs/>
    </w:rPr>
  </w:style>
  <w:style w:type="character" w:styleId="Hyperlink">
    <w:name w:val="Hyperlink"/>
    <w:uiPriority w:val="99"/>
    <w:semiHidden/>
    <w:rsid w:val="00ED30F4"/>
    <w:rPr>
      <w:color w:val="0000FF"/>
      <w:u w:val="single"/>
    </w:rPr>
  </w:style>
  <w:style w:type="character" w:styleId="LineNumber">
    <w:name w:val="line number"/>
    <w:basedOn w:val="DefaultParagraphFont"/>
    <w:uiPriority w:val="99"/>
    <w:semiHidden/>
    <w:rsid w:val="00ED30F4"/>
  </w:style>
  <w:style w:type="paragraph" w:styleId="List">
    <w:name w:val="List"/>
    <w:basedOn w:val="Normal"/>
    <w:uiPriority w:val="99"/>
    <w:semiHidden/>
    <w:rsid w:val="00ED30F4"/>
    <w:pPr>
      <w:ind w:left="360" w:hanging="360"/>
    </w:pPr>
  </w:style>
  <w:style w:type="paragraph" w:styleId="List2">
    <w:name w:val="List 2"/>
    <w:basedOn w:val="Normal"/>
    <w:uiPriority w:val="99"/>
    <w:semiHidden/>
    <w:rsid w:val="00ED30F4"/>
    <w:pPr>
      <w:ind w:left="720" w:hanging="360"/>
    </w:pPr>
  </w:style>
  <w:style w:type="paragraph" w:styleId="List3">
    <w:name w:val="List 3"/>
    <w:basedOn w:val="Normal"/>
    <w:uiPriority w:val="99"/>
    <w:semiHidden/>
    <w:rsid w:val="00ED30F4"/>
    <w:pPr>
      <w:ind w:left="1080" w:hanging="360"/>
    </w:pPr>
  </w:style>
  <w:style w:type="paragraph" w:styleId="List4">
    <w:name w:val="List 4"/>
    <w:basedOn w:val="Normal"/>
    <w:uiPriority w:val="99"/>
    <w:semiHidden/>
    <w:rsid w:val="00ED30F4"/>
    <w:pPr>
      <w:ind w:left="1440" w:hanging="360"/>
    </w:pPr>
  </w:style>
  <w:style w:type="paragraph" w:styleId="List5">
    <w:name w:val="List 5"/>
    <w:basedOn w:val="Normal"/>
    <w:uiPriority w:val="99"/>
    <w:semiHidden/>
    <w:rsid w:val="00ED30F4"/>
    <w:pPr>
      <w:ind w:left="1800" w:hanging="360"/>
    </w:pPr>
  </w:style>
  <w:style w:type="paragraph" w:styleId="ListBullet">
    <w:name w:val="List Bullet"/>
    <w:basedOn w:val="Normal"/>
    <w:autoRedefine/>
    <w:uiPriority w:val="99"/>
    <w:semiHidden/>
    <w:rsid w:val="00ED30F4"/>
    <w:pPr>
      <w:tabs>
        <w:tab w:val="num" w:pos="360"/>
      </w:tabs>
      <w:ind w:left="360" w:hanging="360"/>
    </w:pPr>
  </w:style>
  <w:style w:type="paragraph" w:styleId="ListBullet2">
    <w:name w:val="List Bullet 2"/>
    <w:basedOn w:val="Normal"/>
    <w:autoRedefine/>
    <w:uiPriority w:val="99"/>
    <w:semiHidden/>
    <w:rsid w:val="00ED30F4"/>
    <w:pPr>
      <w:tabs>
        <w:tab w:val="num" w:pos="720"/>
      </w:tabs>
      <w:ind w:left="720" w:hanging="360"/>
    </w:pPr>
  </w:style>
  <w:style w:type="paragraph" w:styleId="ListBullet3">
    <w:name w:val="List Bullet 3"/>
    <w:basedOn w:val="Normal"/>
    <w:autoRedefine/>
    <w:uiPriority w:val="99"/>
    <w:semiHidden/>
    <w:rsid w:val="00ED30F4"/>
    <w:pPr>
      <w:tabs>
        <w:tab w:val="num" w:pos="1080"/>
      </w:tabs>
      <w:ind w:left="1080" w:hanging="360"/>
    </w:pPr>
  </w:style>
  <w:style w:type="paragraph" w:styleId="ListBullet4">
    <w:name w:val="List Bullet 4"/>
    <w:basedOn w:val="Normal"/>
    <w:autoRedefine/>
    <w:uiPriority w:val="99"/>
    <w:semiHidden/>
    <w:rsid w:val="00ED30F4"/>
    <w:pPr>
      <w:tabs>
        <w:tab w:val="num" w:pos="1440"/>
      </w:tabs>
      <w:ind w:left="1440" w:hanging="360"/>
    </w:pPr>
  </w:style>
  <w:style w:type="paragraph" w:styleId="ListBullet5">
    <w:name w:val="List Bullet 5"/>
    <w:basedOn w:val="Normal"/>
    <w:autoRedefine/>
    <w:uiPriority w:val="99"/>
    <w:semiHidden/>
    <w:rsid w:val="00ED30F4"/>
    <w:pPr>
      <w:tabs>
        <w:tab w:val="num" w:pos="1800"/>
      </w:tabs>
      <w:ind w:left="1800" w:hanging="360"/>
    </w:pPr>
  </w:style>
  <w:style w:type="paragraph" w:styleId="ListContinue">
    <w:name w:val="List Continue"/>
    <w:basedOn w:val="Normal"/>
    <w:uiPriority w:val="99"/>
    <w:semiHidden/>
    <w:rsid w:val="00ED30F4"/>
    <w:pPr>
      <w:spacing w:after="120"/>
      <w:ind w:left="360"/>
    </w:pPr>
  </w:style>
  <w:style w:type="paragraph" w:styleId="ListContinue2">
    <w:name w:val="List Continue 2"/>
    <w:basedOn w:val="Normal"/>
    <w:uiPriority w:val="99"/>
    <w:semiHidden/>
    <w:rsid w:val="00ED30F4"/>
    <w:pPr>
      <w:spacing w:after="120"/>
      <w:ind w:left="720"/>
    </w:pPr>
  </w:style>
  <w:style w:type="paragraph" w:styleId="ListContinue3">
    <w:name w:val="List Continue 3"/>
    <w:basedOn w:val="Normal"/>
    <w:uiPriority w:val="99"/>
    <w:semiHidden/>
    <w:rsid w:val="00ED30F4"/>
    <w:pPr>
      <w:spacing w:after="120"/>
      <w:ind w:left="1080"/>
    </w:pPr>
  </w:style>
  <w:style w:type="paragraph" w:styleId="ListContinue4">
    <w:name w:val="List Continue 4"/>
    <w:basedOn w:val="Normal"/>
    <w:uiPriority w:val="99"/>
    <w:semiHidden/>
    <w:rsid w:val="00ED30F4"/>
    <w:pPr>
      <w:spacing w:after="120"/>
      <w:ind w:left="1440"/>
    </w:pPr>
  </w:style>
  <w:style w:type="paragraph" w:styleId="ListContinue5">
    <w:name w:val="List Continue 5"/>
    <w:basedOn w:val="Normal"/>
    <w:uiPriority w:val="99"/>
    <w:semiHidden/>
    <w:rsid w:val="00ED30F4"/>
    <w:pPr>
      <w:spacing w:after="120"/>
      <w:ind w:left="1800"/>
    </w:pPr>
  </w:style>
  <w:style w:type="paragraph" w:styleId="ListNumber">
    <w:name w:val="List Number"/>
    <w:basedOn w:val="Normal"/>
    <w:uiPriority w:val="99"/>
    <w:semiHidden/>
    <w:rsid w:val="00ED30F4"/>
    <w:pPr>
      <w:tabs>
        <w:tab w:val="num" w:pos="360"/>
      </w:tabs>
      <w:ind w:left="360" w:hanging="360"/>
    </w:pPr>
  </w:style>
  <w:style w:type="paragraph" w:styleId="ListNumber2">
    <w:name w:val="List Number 2"/>
    <w:basedOn w:val="Normal"/>
    <w:uiPriority w:val="99"/>
    <w:semiHidden/>
    <w:rsid w:val="00ED30F4"/>
    <w:pPr>
      <w:tabs>
        <w:tab w:val="num" w:pos="720"/>
      </w:tabs>
      <w:ind w:left="720" w:hanging="360"/>
    </w:pPr>
  </w:style>
  <w:style w:type="paragraph" w:styleId="ListNumber3">
    <w:name w:val="List Number 3"/>
    <w:basedOn w:val="Normal"/>
    <w:uiPriority w:val="99"/>
    <w:semiHidden/>
    <w:rsid w:val="00ED30F4"/>
    <w:pPr>
      <w:tabs>
        <w:tab w:val="num" w:pos="1080"/>
      </w:tabs>
      <w:ind w:left="1080" w:hanging="360"/>
    </w:pPr>
  </w:style>
  <w:style w:type="paragraph" w:styleId="ListNumber4">
    <w:name w:val="List Number 4"/>
    <w:basedOn w:val="Normal"/>
    <w:uiPriority w:val="99"/>
    <w:semiHidden/>
    <w:rsid w:val="00ED30F4"/>
    <w:pPr>
      <w:tabs>
        <w:tab w:val="num" w:pos="1440"/>
      </w:tabs>
      <w:ind w:left="1440" w:hanging="360"/>
    </w:pPr>
  </w:style>
  <w:style w:type="paragraph" w:styleId="ListNumber5">
    <w:name w:val="List Number 5"/>
    <w:basedOn w:val="Normal"/>
    <w:uiPriority w:val="99"/>
    <w:semiHidden/>
    <w:rsid w:val="00ED30F4"/>
    <w:pPr>
      <w:tabs>
        <w:tab w:val="num" w:pos="1800"/>
      </w:tabs>
      <w:ind w:left="1800" w:hanging="360"/>
    </w:pPr>
  </w:style>
  <w:style w:type="paragraph" w:styleId="MessageHeader">
    <w:name w:val="Message Header"/>
    <w:basedOn w:val="Normal"/>
    <w:link w:val="MessageHeaderChar"/>
    <w:uiPriority w:val="99"/>
    <w:semiHidden/>
    <w:rsid w:val="00ED30F4"/>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uiPriority w:val="99"/>
    <w:semiHidden/>
    <w:rsid w:val="00ED30F4"/>
    <w:rPr>
      <w:rFonts w:ascii="Arial" w:hAnsi="Arial" w:cs="Arial"/>
      <w:sz w:val="22"/>
      <w:szCs w:val="24"/>
      <w:shd w:val="pct20" w:color="auto" w:fill="auto"/>
      <w:lang w:val="es-ES"/>
    </w:rPr>
  </w:style>
  <w:style w:type="paragraph" w:styleId="NormalWeb">
    <w:name w:val="Normal (Web)"/>
    <w:basedOn w:val="Normal"/>
    <w:uiPriority w:val="99"/>
    <w:semiHidden/>
    <w:rsid w:val="00ED30F4"/>
    <w:rPr>
      <w:szCs w:val="24"/>
    </w:rPr>
  </w:style>
  <w:style w:type="paragraph" w:styleId="NormalIndent">
    <w:name w:val="Normal Indent"/>
    <w:basedOn w:val="Normal"/>
    <w:uiPriority w:val="99"/>
    <w:semiHidden/>
    <w:rsid w:val="00ED30F4"/>
    <w:pPr>
      <w:ind w:left="720"/>
    </w:pPr>
  </w:style>
  <w:style w:type="paragraph" w:styleId="NoteHeading">
    <w:name w:val="Note Heading"/>
    <w:basedOn w:val="Normal"/>
    <w:next w:val="Normal"/>
    <w:link w:val="NoteHeadingChar"/>
    <w:uiPriority w:val="99"/>
    <w:semiHidden/>
    <w:rsid w:val="00ED30F4"/>
  </w:style>
  <w:style w:type="character" w:customStyle="1" w:styleId="NoteHeadingChar">
    <w:name w:val="Note Heading Char"/>
    <w:basedOn w:val="DefaultParagraphFont"/>
    <w:link w:val="NoteHeading"/>
    <w:uiPriority w:val="99"/>
    <w:semiHidden/>
    <w:rsid w:val="00ED30F4"/>
    <w:rPr>
      <w:sz w:val="22"/>
      <w:szCs w:val="22"/>
      <w:lang w:val="es-ES"/>
    </w:rPr>
  </w:style>
  <w:style w:type="paragraph" w:styleId="Salutation">
    <w:name w:val="Salutation"/>
    <w:basedOn w:val="Normal"/>
    <w:next w:val="Normal"/>
    <w:link w:val="SalutationChar"/>
    <w:uiPriority w:val="99"/>
    <w:semiHidden/>
    <w:rsid w:val="00ED30F4"/>
  </w:style>
  <w:style w:type="character" w:customStyle="1" w:styleId="SalutationChar">
    <w:name w:val="Salutation Char"/>
    <w:basedOn w:val="DefaultParagraphFont"/>
    <w:link w:val="Salutation"/>
    <w:uiPriority w:val="99"/>
    <w:semiHidden/>
    <w:rsid w:val="00ED30F4"/>
    <w:rPr>
      <w:sz w:val="22"/>
      <w:szCs w:val="22"/>
      <w:lang w:val="es-ES"/>
    </w:rPr>
  </w:style>
  <w:style w:type="paragraph" w:styleId="Signature">
    <w:name w:val="Signature"/>
    <w:basedOn w:val="Normal"/>
    <w:link w:val="SignatureChar"/>
    <w:uiPriority w:val="99"/>
    <w:semiHidden/>
    <w:rsid w:val="00ED30F4"/>
    <w:pPr>
      <w:ind w:left="4320"/>
    </w:pPr>
  </w:style>
  <w:style w:type="character" w:customStyle="1" w:styleId="SignatureChar">
    <w:name w:val="Signature Char"/>
    <w:basedOn w:val="DefaultParagraphFont"/>
    <w:link w:val="Signature"/>
    <w:uiPriority w:val="99"/>
    <w:semiHidden/>
    <w:rsid w:val="00ED30F4"/>
    <w:rPr>
      <w:sz w:val="22"/>
      <w:szCs w:val="22"/>
      <w:lang w:val="es-ES"/>
    </w:rPr>
  </w:style>
  <w:style w:type="character" w:styleId="Strong">
    <w:name w:val="Strong"/>
    <w:uiPriority w:val="99"/>
    <w:qFormat/>
    <w:rsid w:val="00ED30F4"/>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ED30F4"/>
    <w:rPr>
      <w:sz w:val="22"/>
      <w:szCs w:val="22"/>
      <w:lang w:val="es-ES"/>
    </w:rPr>
  </w:style>
  <w:style w:type="character" w:customStyle="1" w:styleId="Heading3Char">
    <w:name w:val="Heading 3 Char"/>
    <w:aliases w:val="Char Char,Heading 3 Char1 Char,Heading 3 Char Char Char,Char Char Char Char,Char Char1 Char,Heading 3 Char2 Char,Char Char2 Char,Char Char Char1 Char,Heading 3 Char Char1 Char"/>
    <w:link w:val="Heading3"/>
    <w:uiPriority w:val="9"/>
    <w:rsid w:val="00ED30F4"/>
    <w:rPr>
      <w:sz w:val="22"/>
      <w:szCs w:val="22"/>
      <w:lang w:val="es-ES"/>
    </w:rPr>
  </w:style>
  <w:style w:type="character" w:customStyle="1" w:styleId="Heading4Char">
    <w:name w:val="Heading 4 Char"/>
    <w:aliases w:val="Heading 11 Char,para 4 Char,Título 41 Char,heading 4 Char,Heading 41 Char,标题 41 Char"/>
    <w:link w:val="Heading4"/>
    <w:uiPriority w:val="9"/>
    <w:rsid w:val="00ED30F4"/>
    <w:rPr>
      <w:sz w:val="22"/>
      <w:szCs w:val="22"/>
      <w:lang w:val="es-ES"/>
    </w:rPr>
  </w:style>
  <w:style w:type="character" w:customStyle="1" w:styleId="Heading5Char">
    <w:name w:val="Heading 5 Char"/>
    <w:link w:val="Heading5"/>
    <w:rsid w:val="00ED30F4"/>
    <w:rPr>
      <w:sz w:val="22"/>
      <w:szCs w:val="22"/>
      <w:lang w:val="es-ES"/>
    </w:rPr>
  </w:style>
  <w:style w:type="character" w:customStyle="1" w:styleId="Heading6Char">
    <w:name w:val="Heading 6 Char"/>
    <w:link w:val="Heading6"/>
    <w:uiPriority w:val="9"/>
    <w:rsid w:val="00ED30F4"/>
    <w:rPr>
      <w:rFonts w:ascii="Arial" w:hAnsi="Arial"/>
      <w:i/>
      <w:sz w:val="22"/>
      <w:szCs w:val="22"/>
      <w:lang w:val="es-ES"/>
    </w:rPr>
  </w:style>
  <w:style w:type="character" w:customStyle="1" w:styleId="Heading7Char">
    <w:name w:val="Heading 7 Char"/>
    <w:link w:val="Heading7"/>
    <w:uiPriority w:val="9"/>
    <w:rsid w:val="00ED30F4"/>
    <w:rPr>
      <w:rFonts w:ascii="Arial" w:hAnsi="Arial"/>
      <w:sz w:val="22"/>
      <w:szCs w:val="22"/>
      <w:lang w:val="es-ES"/>
    </w:rPr>
  </w:style>
  <w:style w:type="character" w:customStyle="1" w:styleId="Heading8Char">
    <w:name w:val="Heading 8 Char"/>
    <w:link w:val="Heading8"/>
    <w:uiPriority w:val="99"/>
    <w:rsid w:val="00ED30F4"/>
    <w:rPr>
      <w:b/>
      <w:sz w:val="22"/>
      <w:szCs w:val="22"/>
      <w:lang w:val="es-ES"/>
    </w:rPr>
  </w:style>
  <w:style w:type="character" w:customStyle="1" w:styleId="Heading9Char">
    <w:name w:val="Heading 9 Char"/>
    <w:link w:val="Heading9"/>
    <w:uiPriority w:val="9"/>
    <w:rsid w:val="00ED30F4"/>
    <w:rPr>
      <w:rFonts w:ascii="Arial" w:hAnsi="Arial"/>
      <w:i/>
      <w:sz w:val="18"/>
      <w:szCs w:val="22"/>
      <w:lang w:val="es-ES"/>
    </w:rPr>
  </w:style>
  <w:style w:type="character" w:customStyle="1" w:styleId="HeaderChar">
    <w:name w:val="Header Char"/>
    <w:link w:val="Header"/>
    <w:rsid w:val="00ED30F4"/>
    <w:rPr>
      <w:sz w:val="22"/>
      <w:szCs w:val="22"/>
      <w:lang w:val="es-ES"/>
    </w:rPr>
  </w:style>
  <w:style w:type="character" w:customStyle="1" w:styleId="FooterChar">
    <w:name w:val="Footer Char"/>
    <w:link w:val="Footer"/>
    <w:uiPriority w:val="99"/>
    <w:rsid w:val="00ED30F4"/>
    <w:rPr>
      <w:sz w:val="22"/>
      <w:szCs w:val="22"/>
      <w:lang w:val="es-ES"/>
    </w:rPr>
  </w:style>
  <w:style w:type="character" w:customStyle="1" w:styleId="BodyText3Char">
    <w:name w:val="Body Text 3 Char"/>
    <w:link w:val="BodyText3"/>
    <w:uiPriority w:val="99"/>
    <w:semiHidden/>
    <w:rsid w:val="00ED30F4"/>
    <w:rPr>
      <w:sz w:val="16"/>
      <w:szCs w:val="16"/>
      <w:lang w:val="es-ES"/>
    </w:rPr>
  </w:style>
  <w:style w:type="character" w:customStyle="1" w:styleId="BodyText2Char1">
    <w:name w:val="Body Text 2 Char1"/>
    <w:uiPriority w:val="99"/>
    <w:semiHidden/>
    <w:rsid w:val="00ED30F4"/>
    <w:rPr>
      <w:lang w:val="es-ES"/>
    </w:rPr>
  </w:style>
  <w:style w:type="character" w:customStyle="1" w:styleId="BodyTextIndent3Char">
    <w:name w:val="Body Text Indent 3 Char"/>
    <w:link w:val="BodyTextIndent3"/>
    <w:uiPriority w:val="99"/>
    <w:semiHidden/>
    <w:rsid w:val="00ED30F4"/>
    <w:rPr>
      <w:sz w:val="16"/>
      <w:szCs w:val="16"/>
      <w:lang w:val="es-ES"/>
    </w:rPr>
  </w:style>
  <w:style w:type="character" w:customStyle="1" w:styleId="PlainTextChar">
    <w:name w:val="Plain Text Char"/>
    <w:link w:val="PlainText"/>
    <w:uiPriority w:val="99"/>
    <w:semiHidden/>
    <w:rsid w:val="00ED30F4"/>
    <w:rPr>
      <w:rFonts w:ascii="Courier New" w:hAnsi="Courier New" w:cs="Courier New"/>
      <w:szCs w:val="22"/>
      <w:lang w:val="es-ES"/>
    </w:rPr>
  </w:style>
  <w:style w:type="character" w:customStyle="1" w:styleId="SubtitleChar">
    <w:name w:val="Subtitle Char"/>
    <w:link w:val="Subtitle"/>
    <w:uiPriority w:val="99"/>
    <w:rsid w:val="00ED30F4"/>
    <w:rPr>
      <w:rFonts w:ascii="Arial" w:hAnsi="Arial" w:cs="Arial"/>
      <w:sz w:val="22"/>
      <w:szCs w:val="22"/>
      <w:lang w:val="es-ES"/>
    </w:rPr>
  </w:style>
  <w:style w:type="character" w:customStyle="1" w:styleId="TitleChar">
    <w:name w:val="Title Char"/>
    <w:link w:val="Title"/>
    <w:uiPriority w:val="99"/>
    <w:rsid w:val="00ED30F4"/>
    <w:rPr>
      <w:rFonts w:ascii="Arial" w:hAnsi="Arial" w:cs="Arial"/>
      <w:b/>
      <w:bCs/>
      <w:kern w:val="28"/>
      <w:sz w:val="22"/>
      <w:szCs w:val="22"/>
      <w:lang w:val="es-ES"/>
    </w:rPr>
  </w:style>
  <w:style w:type="character" w:customStyle="1" w:styleId="DateChar">
    <w:name w:val="Date Char"/>
    <w:link w:val="Date"/>
    <w:uiPriority w:val="99"/>
    <w:rsid w:val="00ED30F4"/>
    <w:rPr>
      <w:sz w:val="22"/>
      <w:szCs w:val="22"/>
      <w:lang w:val="es-ES"/>
    </w:rPr>
  </w:style>
  <w:style w:type="paragraph" w:customStyle="1" w:styleId="Heading">
    <w:name w:val="Heading"/>
    <w:basedOn w:val="Header"/>
    <w:next w:val="Header"/>
    <w:rsid w:val="00ED30F4"/>
    <w:pPr>
      <w:tabs>
        <w:tab w:val="clear" w:pos="4320"/>
        <w:tab w:val="clear" w:pos="8640"/>
      </w:tabs>
    </w:pPr>
    <w:rPr>
      <w:b/>
      <w:bCs/>
      <w:sz w:val="24"/>
      <w:szCs w:val="24"/>
      <w:u w:val="single"/>
    </w:rPr>
  </w:style>
  <w:style w:type="paragraph" w:customStyle="1" w:styleId="Bullet2">
    <w:name w:val="Bullet 2"/>
    <w:basedOn w:val="Normal"/>
    <w:uiPriority w:val="99"/>
    <w:rsid w:val="00ED30F4"/>
    <w:pPr>
      <w:tabs>
        <w:tab w:val="left" w:pos="-720"/>
        <w:tab w:val="left" w:pos="0"/>
        <w:tab w:val="left" w:pos="720"/>
        <w:tab w:val="left" w:pos="1440"/>
        <w:tab w:val="left" w:pos="2160"/>
        <w:tab w:val="left" w:pos="2880"/>
        <w:tab w:val="left" w:pos="3600"/>
      </w:tabs>
      <w:ind w:left="1440" w:hanging="720"/>
    </w:pPr>
    <w:rPr>
      <w:sz w:val="24"/>
      <w:szCs w:val="24"/>
    </w:rPr>
  </w:style>
  <w:style w:type="paragraph" w:styleId="ListParagraph">
    <w:name w:val="List Paragraph"/>
    <w:basedOn w:val="Normal"/>
    <w:uiPriority w:val="34"/>
    <w:qFormat/>
    <w:rsid w:val="00ED30F4"/>
    <w:pPr>
      <w:ind w:left="720"/>
    </w:pPr>
  </w:style>
  <w:style w:type="paragraph" w:customStyle="1" w:styleId="xl72">
    <w:name w:val="xl72"/>
    <w:basedOn w:val="Normal"/>
    <w:rsid w:val="00ED30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xl73">
    <w:name w:val="xl73"/>
    <w:basedOn w:val="Normal"/>
    <w:rsid w:val="00ED30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xl74">
    <w:name w:val="xl74"/>
    <w:basedOn w:val="Normal"/>
    <w:rsid w:val="00ED30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xl75">
    <w:name w:val="xl75"/>
    <w:basedOn w:val="Normal"/>
    <w:rsid w:val="00ED30F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76">
    <w:name w:val="xl76"/>
    <w:basedOn w:val="Normal"/>
    <w:rsid w:val="00ED30F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77">
    <w:name w:val="xl77"/>
    <w:basedOn w:val="Normal"/>
    <w:rsid w:val="00ED30F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78">
    <w:name w:val="xl78"/>
    <w:basedOn w:val="Normal"/>
    <w:rsid w:val="00ED30F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rPr>
  </w:style>
  <w:style w:type="paragraph" w:customStyle="1" w:styleId="xl79">
    <w:name w:val="xl79"/>
    <w:basedOn w:val="Normal"/>
    <w:rsid w:val="00ED30F4"/>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rPr>
  </w:style>
  <w:style w:type="paragraph" w:customStyle="1" w:styleId="xl80">
    <w:name w:val="xl80"/>
    <w:basedOn w:val="Normal"/>
    <w:rsid w:val="00ED30F4"/>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rPr>
  </w:style>
  <w:style w:type="paragraph" w:customStyle="1" w:styleId="xl81">
    <w:name w:val="xl81"/>
    <w:basedOn w:val="Normal"/>
    <w:rsid w:val="00ED30F4"/>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rPr>
  </w:style>
  <w:style w:type="paragraph" w:customStyle="1" w:styleId="xl82">
    <w:name w:val="xl82"/>
    <w:basedOn w:val="Normal"/>
    <w:rsid w:val="00ED30F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rPr>
  </w:style>
  <w:style w:type="paragraph" w:customStyle="1" w:styleId="xl83">
    <w:name w:val="xl83"/>
    <w:basedOn w:val="Normal"/>
    <w:rsid w:val="00ED30F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84">
    <w:name w:val="xl84"/>
    <w:basedOn w:val="Normal"/>
    <w:rsid w:val="00ED30F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rPr>
  </w:style>
  <w:style w:type="paragraph" w:customStyle="1" w:styleId="xl85">
    <w:name w:val="xl85"/>
    <w:basedOn w:val="Normal"/>
    <w:rsid w:val="00ED30F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rPr>
  </w:style>
  <w:style w:type="paragraph" w:customStyle="1" w:styleId="xl86">
    <w:name w:val="xl86"/>
    <w:basedOn w:val="Normal"/>
    <w:rsid w:val="00ED30F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rPr>
  </w:style>
  <w:style w:type="paragraph" w:customStyle="1" w:styleId="xl87">
    <w:name w:val="xl87"/>
    <w:basedOn w:val="Normal"/>
    <w:rsid w:val="00ED30F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rPr>
  </w:style>
  <w:style w:type="paragraph" w:customStyle="1" w:styleId="xl88">
    <w:name w:val="xl88"/>
    <w:basedOn w:val="Normal"/>
    <w:rsid w:val="00ED30F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rPr>
  </w:style>
  <w:style w:type="paragraph" w:customStyle="1" w:styleId="xl89">
    <w:name w:val="xl89"/>
    <w:basedOn w:val="Normal"/>
    <w:rsid w:val="00ED30F4"/>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rPr>
  </w:style>
  <w:style w:type="paragraph" w:customStyle="1" w:styleId="xl90">
    <w:name w:val="xl90"/>
    <w:basedOn w:val="Normal"/>
    <w:rsid w:val="00ED30F4"/>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rPr>
  </w:style>
  <w:style w:type="paragraph" w:customStyle="1" w:styleId="xl91">
    <w:name w:val="xl91"/>
    <w:basedOn w:val="Normal"/>
    <w:rsid w:val="00ED30F4"/>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rPr>
  </w:style>
  <w:style w:type="paragraph" w:customStyle="1" w:styleId="xl92">
    <w:name w:val="xl92"/>
    <w:basedOn w:val="Normal"/>
    <w:rsid w:val="00ED30F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rPr>
  </w:style>
  <w:style w:type="paragraph" w:customStyle="1" w:styleId="xl93">
    <w:name w:val="xl93"/>
    <w:basedOn w:val="Normal"/>
    <w:rsid w:val="00ED30F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rPr>
  </w:style>
  <w:style w:type="paragraph" w:customStyle="1" w:styleId="xl94">
    <w:name w:val="xl94"/>
    <w:basedOn w:val="Normal"/>
    <w:rsid w:val="00ED30F4"/>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rPr>
  </w:style>
  <w:style w:type="paragraph" w:customStyle="1" w:styleId="xl95">
    <w:name w:val="xl95"/>
    <w:basedOn w:val="Normal"/>
    <w:rsid w:val="00ED30F4"/>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rPr>
  </w:style>
  <w:style w:type="paragraph" w:customStyle="1" w:styleId="xl71">
    <w:name w:val="xl71"/>
    <w:basedOn w:val="Normal"/>
    <w:rsid w:val="00ED30F4"/>
    <w:pPr>
      <w:spacing w:before="100" w:beforeAutospacing="1" w:after="100" w:afterAutospacing="1"/>
      <w:jc w:val="left"/>
    </w:pPr>
    <w:rPr>
      <w:sz w:val="16"/>
      <w:szCs w:val="16"/>
      <w:lang w:eastAsia="en-CA"/>
    </w:rPr>
  </w:style>
  <w:style w:type="paragraph" w:customStyle="1" w:styleId="a--">
    <w:name w:val="a-(-)"/>
    <w:basedOn w:val="Normal"/>
    <w:rsid w:val="00ED30F4"/>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paragraph" w:styleId="Revision">
    <w:name w:val="Revision"/>
    <w:hidden/>
    <w:uiPriority w:val="99"/>
    <w:semiHidden/>
    <w:rsid w:val="00ED30F4"/>
    <w:rPr>
      <w:sz w:val="22"/>
      <w:szCs w:val="22"/>
    </w:rPr>
  </w:style>
  <w:style w:type="paragraph" w:styleId="EndnoteText">
    <w:name w:val="endnote text"/>
    <w:basedOn w:val="Normal"/>
    <w:link w:val="EndnoteTextChar"/>
    <w:uiPriority w:val="99"/>
    <w:semiHidden/>
    <w:unhideWhenUsed/>
    <w:rsid w:val="00ED30F4"/>
    <w:rPr>
      <w:sz w:val="20"/>
      <w:szCs w:val="20"/>
    </w:rPr>
  </w:style>
  <w:style w:type="character" w:customStyle="1" w:styleId="EndnoteTextChar">
    <w:name w:val="Endnote Text Char"/>
    <w:basedOn w:val="DefaultParagraphFont"/>
    <w:link w:val="EndnoteText"/>
    <w:uiPriority w:val="99"/>
    <w:semiHidden/>
    <w:rsid w:val="00ED30F4"/>
    <w:rPr>
      <w:lang w:val="es-ES"/>
    </w:rPr>
  </w:style>
  <w:style w:type="character" w:styleId="EndnoteReference">
    <w:name w:val="endnote reference"/>
    <w:basedOn w:val="DefaultParagraphFont"/>
    <w:uiPriority w:val="99"/>
    <w:semiHidden/>
    <w:unhideWhenUsed/>
    <w:rsid w:val="00ED30F4"/>
    <w:rPr>
      <w:vertAlign w:val="superscript"/>
    </w:rPr>
  </w:style>
  <w:style w:type="paragraph" w:customStyle="1" w:styleId="Default">
    <w:name w:val="Default"/>
    <w:rsid w:val="00ED30F4"/>
    <w:pPr>
      <w:autoSpaceDE w:val="0"/>
      <w:autoSpaceDN w:val="0"/>
      <w:adjustRightInd w:val="0"/>
    </w:pPr>
    <w:rPr>
      <w:color w:val="000000"/>
      <w:sz w:val="24"/>
      <w:szCs w:val="24"/>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5188A"/>
    <w:pPr>
      <w:spacing w:after="160" w:line="240" w:lineRule="exact"/>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2406">
      <w:bodyDiv w:val="1"/>
      <w:marLeft w:val="0"/>
      <w:marRight w:val="0"/>
      <w:marTop w:val="0"/>
      <w:marBottom w:val="0"/>
      <w:divBdr>
        <w:top w:val="none" w:sz="0" w:space="0" w:color="auto"/>
        <w:left w:val="none" w:sz="0" w:space="0" w:color="auto"/>
        <w:bottom w:val="none" w:sz="0" w:space="0" w:color="auto"/>
        <w:right w:val="none" w:sz="0" w:space="0" w:color="auto"/>
      </w:divBdr>
    </w:div>
    <w:div w:id="3161317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29861671">
      <w:bodyDiv w:val="1"/>
      <w:marLeft w:val="0"/>
      <w:marRight w:val="0"/>
      <w:marTop w:val="0"/>
      <w:marBottom w:val="0"/>
      <w:divBdr>
        <w:top w:val="none" w:sz="0" w:space="0" w:color="auto"/>
        <w:left w:val="none" w:sz="0" w:space="0" w:color="auto"/>
        <w:bottom w:val="none" w:sz="0" w:space="0" w:color="auto"/>
        <w:right w:val="none" w:sz="0" w:space="0" w:color="auto"/>
      </w:divBdr>
    </w:div>
    <w:div w:id="652218931">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26572518">
      <w:bodyDiv w:val="1"/>
      <w:marLeft w:val="0"/>
      <w:marRight w:val="0"/>
      <w:marTop w:val="0"/>
      <w:marBottom w:val="0"/>
      <w:divBdr>
        <w:top w:val="none" w:sz="0" w:space="0" w:color="auto"/>
        <w:left w:val="none" w:sz="0" w:space="0" w:color="auto"/>
        <w:bottom w:val="none" w:sz="0" w:space="0" w:color="auto"/>
        <w:right w:val="none" w:sz="0" w:space="0" w:color="auto"/>
      </w:divBdr>
    </w:div>
    <w:div w:id="1131555388">
      <w:bodyDiv w:val="1"/>
      <w:marLeft w:val="0"/>
      <w:marRight w:val="0"/>
      <w:marTop w:val="0"/>
      <w:marBottom w:val="0"/>
      <w:divBdr>
        <w:top w:val="none" w:sz="0" w:space="0" w:color="auto"/>
        <w:left w:val="none" w:sz="0" w:space="0" w:color="auto"/>
        <w:bottom w:val="none" w:sz="0" w:space="0" w:color="auto"/>
        <w:right w:val="none" w:sz="0" w:space="0" w:color="auto"/>
      </w:divBdr>
    </w:div>
    <w:div w:id="144048667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20906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5.xml"/><Relationship Id="rId32"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eader" Target="header5.xml"/><Relationship Id="rId31"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J:\91st\Templates\Eec9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E3008DD73277498DBBC7B3BE3003F6" ma:contentTypeVersion="5" ma:contentTypeDescription="Create a new document." ma:contentTypeScope="" ma:versionID="3351847be968d771dea72c31305dd65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UNEP/OzL.Pro/ExCom/91/15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B60BEDF2-F549-4437-AE97-83A026183144}"/>
</file>

<file path=customXml/itemProps3.xml><?xml version="1.0" encoding="utf-8"?>
<ds:datastoreItem xmlns:ds="http://schemas.openxmlformats.org/officeDocument/2006/customXml" ds:itemID="{2480BF33-81DD-4422-9246-05331C0D49CA}"/>
</file>

<file path=customXml/itemProps4.xml><?xml version="1.0" encoding="utf-8"?>
<ds:datastoreItem xmlns:ds="http://schemas.openxmlformats.org/officeDocument/2006/customXml" ds:itemID="{066321FF-847E-4432-9603-8CD1CF514F09}"/>
</file>

<file path=docProps/app.xml><?xml version="1.0" encoding="utf-8"?>
<Properties xmlns="http://schemas.openxmlformats.org/officeDocument/2006/extended-properties" xmlns:vt="http://schemas.openxmlformats.org/officeDocument/2006/docPropsVTypes">
  <Template>Eec91G</Template>
  <TotalTime>3</TotalTime>
  <Pages>19</Pages>
  <Words>6701</Words>
  <Characters>31330</Characters>
  <Application>Microsoft Office Word</Application>
  <DocSecurity>0</DocSecurity>
  <Lines>261</Lines>
  <Paragraphs>75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Informe sobre la marcha de las actividades del PNUMA</vt:lpstr>
      <vt:lpstr>INFORME SOBRE LA MARCHA DE LAS ACTIVIDADES DEL PNUMA AL 31 DE DICIEMBRE DE 2021</vt:lpstr>
    </vt:vector>
  </TitlesOfParts>
  <Company/>
  <LinksUpToDate>false</LinksUpToDate>
  <CharactersWithSpaces>37956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sobre la marcha de las actividades del PNUMA al 31 de diciembre de 2021                                                                        .    </dc:title>
  <dc:creator>Elina Yuen</dc:creator>
  <cp:lastModifiedBy>HBE</cp:lastModifiedBy>
  <cp:revision>3</cp:revision>
  <cp:lastPrinted>2001-05-26T16:40:00Z</cp:lastPrinted>
  <dcterms:created xsi:type="dcterms:W3CDTF">2022-11-15T11:42:00Z</dcterms:created>
  <dcterms:modified xsi:type="dcterms:W3CDTF">2022-11-23T23:04:00Z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UNEP/OzL.Pro/ExCom/91/15</vt:lpwstr>
  </property>
  <property fmtid="{D5CDD505-2E9C-101B-9397-08002B2CF9AE}" pid="3" name="Revision date">
    <vt:lpwstr>11/9/2022</vt:lpwstr>
  </property>
  <property fmtid="{D5CDD505-2E9C-101B-9397-08002B2CF9AE}" pid="4" name="ContentTypeId">
    <vt:lpwstr>0x01010024E3008DD73277498DBBC7B3BE3003F6</vt:lpwstr>
  </property>
</Properties>
</file>