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14:paraId="55C38AD4" w14:textId="77777777" w:rsidTr="00BF6D9E">
        <w:trPr>
          <w:trHeight w:val="720"/>
        </w:trPr>
        <w:tc>
          <w:tcPr>
            <w:tcW w:w="6494" w:type="dxa"/>
            <w:gridSpan w:val="2"/>
            <w:tcBorders>
              <w:bottom w:val="single" w:sz="18" w:space="0" w:color="auto"/>
            </w:tcBorders>
          </w:tcPr>
          <w:p w14:paraId="744B9037"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11E88319" w14:textId="77777777" w:rsidR="006A24A7" w:rsidRDefault="006A24A7" w:rsidP="00F04BB8">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1FFA05F7" w14:textId="77777777" w:rsidR="006A24A7" w:rsidRDefault="006A24A7" w:rsidP="00C503FA">
            <w:pPr>
              <w:jc w:val="right"/>
              <w:rPr>
                <w:rFonts w:asciiTheme="minorBidi" w:hAnsiTheme="minorBidi" w:cstheme="minorBidi"/>
                <w:sz w:val="52"/>
                <w:szCs w:val="52"/>
              </w:rPr>
            </w:pPr>
            <w:r>
              <w:rPr>
                <w:rFonts w:asciiTheme="minorBidi" w:hAnsiTheme="minorBidi" w:cstheme="minorBidi"/>
                <w:b/>
                <w:sz w:val="72"/>
              </w:rPr>
              <w:t>EP</w:t>
            </w:r>
          </w:p>
        </w:tc>
      </w:tr>
      <w:tr w:rsidR="006A24A7" w:rsidRPr="00E05D33" w14:paraId="103525C2"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49B1C666" w14:textId="77777777" w:rsidR="006A24A7" w:rsidRDefault="00B84CF6" w:rsidP="00C503FA">
            <w:pPr>
              <w:spacing w:before="120"/>
            </w:pPr>
            <w:r>
              <w:rPr>
                <w:noProof/>
                <w:lang w:eastAsia="en-CA"/>
              </w:rPr>
              <w:drawing>
                <wp:anchor distT="0" distB="0" distL="114300" distR="114300" simplePos="0" relativeHeight="251658240" behindDoc="0" locked="0" layoutInCell="1" allowOverlap="1" wp14:anchorId="629F3D37" wp14:editId="60C36817">
                  <wp:simplePos x="0" y="0"/>
                  <wp:positionH relativeFrom="column">
                    <wp:posOffset>102870</wp:posOffset>
                  </wp:positionH>
                  <wp:positionV relativeFrom="paragraph">
                    <wp:posOffset>864870</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58241" behindDoc="1" locked="0" layoutInCell="0" allowOverlap="1" wp14:anchorId="1A125321" wp14:editId="4C0BDD66">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441519A9"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88643BB"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1E146E2"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A691FF2"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DFB6A92" w14:textId="77777777" w:rsidR="006A24A7" w:rsidRDefault="006A24A7" w:rsidP="00C503FA">
            <w:pPr>
              <w:spacing w:before="720"/>
              <w:rPr>
                <w:lang w:val="es-ES"/>
              </w:rPr>
            </w:pPr>
          </w:p>
        </w:tc>
        <w:tc>
          <w:tcPr>
            <w:tcW w:w="3586" w:type="dxa"/>
            <w:tcBorders>
              <w:top w:val="nil"/>
              <w:left w:val="nil"/>
              <w:bottom w:val="single" w:sz="36" w:space="0" w:color="auto"/>
              <w:right w:val="nil"/>
            </w:tcBorders>
          </w:tcPr>
          <w:p w14:paraId="71342CD7" w14:textId="77777777" w:rsidR="006A24A7" w:rsidRDefault="006A24A7" w:rsidP="00C503FA">
            <w:pPr>
              <w:rPr>
                <w:lang w:val="es-ES"/>
              </w:rPr>
            </w:pPr>
          </w:p>
          <w:p w14:paraId="79A93115" w14:textId="77777777" w:rsidR="006A24A7" w:rsidRDefault="006A24A7" w:rsidP="00C503FA">
            <w:pPr>
              <w:rPr>
                <w:lang w:val="es-ES"/>
              </w:rPr>
            </w:pPr>
            <w:r>
              <w:rPr>
                <w:lang w:val="es-ES"/>
              </w:rPr>
              <w:t>Distr.</w:t>
            </w:r>
          </w:p>
          <w:p w14:paraId="6ACCF1EE" w14:textId="77777777" w:rsidR="006A24A7" w:rsidRDefault="006A24A7" w:rsidP="00C503FA">
            <w:pPr>
              <w:rPr>
                <w:lang w:val="es-ES"/>
              </w:rPr>
            </w:pPr>
            <w:r>
              <w:rPr>
                <w:lang w:val="es-ES"/>
              </w:rPr>
              <w:t>GENERAL</w:t>
            </w:r>
          </w:p>
          <w:p w14:paraId="536A28AD" w14:textId="77777777" w:rsidR="006A24A7" w:rsidRDefault="006A24A7" w:rsidP="00C503FA">
            <w:pPr>
              <w:rPr>
                <w:lang w:val="es-ES"/>
              </w:rPr>
            </w:pPr>
          </w:p>
          <w:p w14:paraId="2AA7605F" w14:textId="319A9702" w:rsidR="006A24A7" w:rsidRPr="00064429" w:rsidRDefault="006A24A7" w:rsidP="00C503FA">
            <w:pPr>
              <w:rPr>
                <w:lang w:val="es-AR"/>
              </w:rPr>
            </w:pPr>
            <w:r>
              <w:fldChar w:fldCharType="begin"/>
            </w:r>
            <w:r w:rsidRPr="00064429">
              <w:rPr>
                <w:lang w:val="es-AR"/>
              </w:rPr>
              <w:instrText xml:space="preserve"> DOCPROPERTY "Document number"  \* MERGEFORMAT </w:instrText>
            </w:r>
            <w:r>
              <w:fldChar w:fldCharType="separate"/>
            </w:r>
            <w:r w:rsidR="00564F3F">
              <w:rPr>
                <w:lang w:val="es-AR"/>
              </w:rPr>
              <w:t>UNEP/OzL.Pro/ExCom/97/84</w:t>
            </w:r>
            <w:r>
              <w:fldChar w:fldCharType="end"/>
            </w:r>
          </w:p>
          <w:p w14:paraId="7228E916" w14:textId="42761B1D" w:rsidR="00B84CF6" w:rsidRPr="00E40671" w:rsidRDefault="00B84CF6" w:rsidP="00B84CF6">
            <w:pPr>
              <w:rPr>
                <w:lang w:val="es-ES"/>
              </w:rPr>
            </w:pPr>
            <w:r w:rsidRPr="009B0D30">
              <w:fldChar w:fldCharType="begin"/>
            </w:r>
            <w:r w:rsidRPr="00E40671">
              <w:rPr>
                <w:lang w:val="es-ES"/>
              </w:rPr>
              <w:instrText xml:space="preserve"> DOCPROPERTY "Revision date" \@ "d MMMM YYYY"  \* MERGEFORMAT </w:instrText>
            </w:r>
            <w:r w:rsidRPr="009B0D30">
              <w:fldChar w:fldCharType="separate"/>
            </w:r>
            <w:r w:rsidR="004061F0">
              <w:rPr>
                <w:lang w:val="es-ES"/>
              </w:rPr>
              <w:t>30</w:t>
            </w:r>
            <w:r w:rsidR="00E40671" w:rsidRPr="00E40671">
              <w:rPr>
                <w:lang w:val="es-ES"/>
              </w:rPr>
              <w:t xml:space="preserve"> de octubre de 2025</w:t>
            </w:r>
            <w:r w:rsidRPr="009B0D30">
              <w:fldChar w:fldCharType="end"/>
            </w:r>
          </w:p>
          <w:p w14:paraId="2682E342" w14:textId="77777777" w:rsidR="00BF6D9E" w:rsidRPr="00E40671" w:rsidRDefault="00BF6D9E" w:rsidP="00C503FA">
            <w:pPr>
              <w:rPr>
                <w:caps/>
                <w:lang w:val="es-ES"/>
              </w:rPr>
            </w:pPr>
          </w:p>
          <w:p w14:paraId="065534F8" w14:textId="77777777" w:rsidR="006A24A7" w:rsidRDefault="006A24A7" w:rsidP="00C503FA">
            <w:pPr>
              <w:rPr>
                <w:lang w:val="es-MX"/>
              </w:rPr>
            </w:pPr>
            <w:r>
              <w:rPr>
                <w:lang w:val="es-MX"/>
              </w:rPr>
              <w:t xml:space="preserve">ESPAÑOL </w:t>
            </w:r>
          </w:p>
          <w:p w14:paraId="0DDDC758" w14:textId="77777777" w:rsidR="006A24A7" w:rsidRDefault="006A24A7" w:rsidP="00C503FA">
            <w:pPr>
              <w:rPr>
                <w:lang w:val="es-ES"/>
              </w:rPr>
            </w:pPr>
            <w:r>
              <w:rPr>
                <w:lang w:val="es-ES"/>
              </w:rPr>
              <w:t xml:space="preserve">ORIGINAL: </w:t>
            </w:r>
            <w:r>
              <w:rPr>
                <w:lang w:val="es-MX"/>
              </w:rPr>
              <w:t>INGLÉS</w:t>
            </w:r>
          </w:p>
        </w:tc>
      </w:tr>
    </w:tbl>
    <w:p w14:paraId="61F62C16" w14:textId="77777777" w:rsidR="009E2B8C" w:rsidRPr="00E40671" w:rsidRDefault="006A24A7" w:rsidP="009E2B8C">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9E2B8C" w:rsidRPr="00E40671">
        <w:rPr>
          <w:lang w:val="es-ES"/>
        </w:rPr>
        <w:t xml:space="preserve">Nonagésima séptima reunión </w:t>
      </w:r>
    </w:p>
    <w:p w14:paraId="3C063311" w14:textId="77777777" w:rsidR="009E2B8C" w:rsidRPr="00E40671" w:rsidRDefault="009E2B8C" w:rsidP="009E2B8C">
      <w:pPr>
        <w:jc w:val="left"/>
        <w:rPr>
          <w:lang w:val="es-ES"/>
        </w:rPr>
      </w:pPr>
      <w:r w:rsidRPr="00E40671">
        <w:rPr>
          <w:lang w:val="es-ES"/>
        </w:rPr>
        <w:t>Montreal, 1-5 de diciembre de 2025</w:t>
      </w:r>
    </w:p>
    <w:p w14:paraId="54E1DC4E" w14:textId="6255E7E9" w:rsidR="006A24A7" w:rsidRPr="00E40671" w:rsidRDefault="00A428F1" w:rsidP="009E2B8C">
      <w:pPr>
        <w:jc w:val="left"/>
        <w:rPr>
          <w:lang w:val="es-ES"/>
        </w:rPr>
      </w:pPr>
      <w:r>
        <w:rPr>
          <w:lang w:val="es-ES"/>
        </w:rPr>
        <w:t>Punto</w:t>
      </w:r>
      <w:r w:rsidR="004061F0" w:rsidRPr="004061F0">
        <w:rPr>
          <w:lang w:val="es-ES"/>
        </w:rPr>
        <w:t xml:space="preserve"> 9 f) </w:t>
      </w:r>
      <w:r w:rsidR="006A24A7" w:rsidRPr="00E40671">
        <w:rPr>
          <w:lang w:val="es-ES"/>
        </w:rPr>
        <w:t>del orden del día provisional</w:t>
      </w:r>
      <w:r w:rsidR="006A24A7" w:rsidRPr="00512BEF">
        <w:rPr>
          <w:rStyle w:val="FootnoteReference"/>
        </w:rPr>
        <w:footnoteReference w:id="1"/>
      </w:r>
    </w:p>
    <w:p w14:paraId="77CD80F6" w14:textId="77777777" w:rsidR="00C15867" w:rsidRPr="00E40671" w:rsidRDefault="00C15867" w:rsidP="00CA59FB">
      <w:pPr>
        <w:jc w:val="left"/>
        <w:rPr>
          <w:lang w:val="es-ES"/>
        </w:rPr>
      </w:pPr>
    </w:p>
    <w:p w14:paraId="21D95B66" w14:textId="77777777" w:rsidR="00BF0D67" w:rsidRPr="00EA2EC3" w:rsidRDefault="00BF0D67" w:rsidP="004A4734">
      <w:pPr>
        <w:pStyle w:val="Title1"/>
        <w:rPr>
          <w:sz w:val="16"/>
          <w:szCs w:val="16"/>
          <w:lang w:val="es-ES"/>
        </w:rPr>
      </w:pPr>
    </w:p>
    <w:p w14:paraId="5B05DE7D" w14:textId="0252AEC2" w:rsidR="004061F0" w:rsidRPr="004061F0" w:rsidRDefault="002E2A3E" w:rsidP="00564F3F">
      <w:pPr>
        <w:pStyle w:val="Heading1"/>
        <w:numPr>
          <w:ilvl w:val="0"/>
          <w:numId w:val="0"/>
        </w:numPr>
        <w:spacing w:after="0"/>
        <w:ind w:right="-90"/>
        <w:jc w:val="center"/>
        <w:rPr>
          <w:b/>
          <w:caps/>
          <w:sz w:val="24"/>
          <w:szCs w:val="24"/>
          <w:lang w:val="es-ES"/>
        </w:rPr>
      </w:pPr>
      <w:r w:rsidRPr="004061F0">
        <w:rPr>
          <w:b/>
          <w:sz w:val="24"/>
          <w:lang w:val="es-ES"/>
        </w:rPr>
        <w:t xml:space="preserve">COSTOS DE LAS UNIDADES CENTRALES DEL </w:t>
      </w:r>
      <w:r>
        <w:rPr>
          <w:b/>
          <w:sz w:val="24"/>
          <w:lang w:val="es-ES"/>
        </w:rPr>
        <w:t>PNUD</w:t>
      </w:r>
      <w:r w:rsidRPr="004061F0">
        <w:rPr>
          <w:b/>
          <w:sz w:val="24"/>
          <w:lang w:val="es-ES"/>
        </w:rPr>
        <w:t xml:space="preserve">, LA </w:t>
      </w:r>
      <w:r>
        <w:rPr>
          <w:b/>
          <w:sz w:val="24"/>
          <w:lang w:val="es-ES"/>
        </w:rPr>
        <w:t>ONUDI</w:t>
      </w:r>
      <w:r w:rsidRPr="004061F0">
        <w:rPr>
          <w:b/>
          <w:sz w:val="24"/>
          <w:lang w:val="es-ES"/>
        </w:rPr>
        <w:t xml:space="preserve"> Y EL </w:t>
      </w:r>
      <w:r>
        <w:rPr>
          <w:b/>
          <w:sz w:val="24"/>
          <w:lang w:val="es-ES"/>
        </w:rPr>
        <w:t>BANCO MUNDIAL</w:t>
      </w:r>
      <w:r w:rsidRPr="004061F0">
        <w:rPr>
          <w:b/>
          <w:sz w:val="24"/>
          <w:lang w:val="es-ES"/>
        </w:rPr>
        <w:t xml:space="preserve"> PARA EL</w:t>
      </w:r>
      <w:r>
        <w:rPr>
          <w:b/>
          <w:sz w:val="24"/>
          <w:lang w:val="es-ES"/>
        </w:rPr>
        <w:t> </w:t>
      </w:r>
      <w:r w:rsidRPr="004061F0">
        <w:rPr>
          <w:b/>
          <w:sz w:val="24"/>
          <w:lang w:val="es-ES"/>
        </w:rPr>
        <w:t>EJERCICIO</w:t>
      </w:r>
      <w:r>
        <w:rPr>
          <w:b/>
          <w:sz w:val="24"/>
          <w:lang w:val="es-ES"/>
        </w:rPr>
        <w:t> </w:t>
      </w:r>
      <w:r w:rsidRPr="004061F0">
        <w:rPr>
          <w:b/>
          <w:sz w:val="24"/>
          <w:lang w:val="es-ES"/>
        </w:rPr>
        <w:t>2026</w:t>
      </w:r>
    </w:p>
    <w:p w14:paraId="0B353BED" w14:textId="77777777" w:rsidR="004061F0" w:rsidRPr="004061F0" w:rsidRDefault="004061F0" w:rsidP="004061F0">
      <w:pPr>
        <w:rPr>
          <w:b/>
          <w:bCs/>
          <w:lang w:val="es-ES"/>
        </w:rPr>
      </w:pPr>
    </w:p>
    <w:p w14:paraId="1448B6C3" w14:textId="77777777" w:rsidR="004061F0" w:rsidRPr="007D42F8" w:rsidRDefault="004061F0" w:rsidP="004061F0">
      <w:pPr>
        <w:rPr>
          <w:b/>
          <w:bCs/>
          <w:sz w:val="24"/>
          <w:szCs w:val="24"/>
        </w:rPr>
      </w:pPr>
      <w:r>
        <w:rPr>
          <w:b/>
          <w:sz w:val="24"/>
        </w:rPr>
        <w:t>I.</w:t>
      </w:r>
      <w:r>
        <w:rPr>
          <w:b/>
          <w:sz w:val="24"/>
        </w:rPr>
        <w:tab/>
      </w:r>
      <w:r w:rsidRPr="004061F0">
        <w:rPr>
          <w:b/>
          <w:sz w:val="24"/>
          <w:lang w:val="es-ES_tradnl"/>
        </w:rPr>
        <w:t>Introducción</w:t>
      </w:r>
    </w:p>
    <w:p w14:paraId="44980B24" w14:textId="77777777" w:rsidR="004061F0" w:rsidRPr="007D42F8" w:rsidRDefault="004061F0" w:rsidP="004061F0">
      <w:pPr>
        <w:rPr>
          <w:b/>
          <w:bCs/>
        </w:rPr>
      </w:pPr>
    </w:p>
    <w:p w14:paraId="17F035AE" w14:textId="0CFAAAE6" w:rsidR="004061F0" w:rsidRPr="004061F0" w:rsidRDefault="004061F0" w:rsidP="004061F0">
      <w:pPr>
        <w:pStyle w:val="Heading1"/>
        <w:rPr>
          <w:lang w:val="es-ES_tradnl"/>
        </w:rPr>
      </w:pPr>
      <w:r w:rsidRPr="004061F0">
        <w:rPr>
          <w:lang w:val="es-ES"/>
        </w:rPr>
        <w:t xml:space="preserve">En el presente documento se evalúan las solicitudes de costos de las unidades centrales para el ejercicio 2026 y los requisitos de los costos administrativos del PNUD, la ONUDI y el Banco Mundial, así como el grado en que los recursos disponibles podrían cubrir los costos administrativos totales previstos para el ejercicio 2026. La evaluación de cada uno de los tres organismos de ejecución se presenta por separado. </w:t>
      </w:r>
      <w:r w:rsidRPr="004061F0">
        <w:rPr>
          <w:lang w:val="es-ES_tradnl"/>
        </w:rPr>
        <w:t>El documento incluye también una recomendación.</w:t>
      </w:r>
    </w:p>
    <w:p w14:paraId="75480044" w14:textId="034FB894" w:rsidR="004061F0" w:rsidRPr="004061F0" w:rsidRDefault="004061F0" w:rsidP="004061F0">
      <w:pPr>
        <w:pStyle w:val="Heading1"/>
        <w:rPr>
          <w:lang w:val="es-ES"/>
        </w:rPr>
      </w:pPr>
      <w:r w:rsidRPr="004061F0">
        <w:rPr>
          <w:lang w:val="es-ES"/>
        </w:rPr>
        <w:t>Este documento se basa en la información proporcionada por los tres organismos de ejecución sobre los costos de sus unidades centrales y administrativos reales en el ejercicio 2024, los costos estimados para el ejercicio 2025 y el presupuesto propuesto para el ejercicio 2026</w:t>
      </w:r>
      <w:r w:rsidRPr="007D42F8">
        <w:rPr>
          <w:rStyle w:val="FootnoteReference"/>
        </w:rPr>
        <w:footnoteReference w:id="2"/>
      </w:r>
      <w:r w:rsidRPr="004061F0">
        <w:rPr>
          <w:lang w:val="es-ES"/>
        </w:rPr>
        <w:t xml:space="preserve">. Durante el examen de la información presentada, la Secretaría mantuvo largas conversaciones con cada uno de los tres organismos de ejecución en las que se abordaron todas las cuestiones planteadas. La Secretaría </w:t>
      </w:r>
      <w:r>
        <w:rPr>
          <w:lang w:val="es-ES"/>
        </w:rPr>
        <w:t>toma nota</w:t>
      </w:r>
      <w:r w:rsidRPr="004061F0">
        <w:rPr>
          <w:lang w:val="es-ES"/>
        </w:rPr>
        <w:t>, con satisfacción, de la colaboración prestada por dichos organismos durante el proceso de examen.</w:t>
      </w:r>
    </w:p>
    <w:p w14:paraId="663F2969" w14:textId="77777777" w:rsidR="004061F0" w:rsidRPr="004061F0" w:rsidRDefault="004061F0" w:rsidP="004061F0">
      <w:pPr>
        <w:pStyle w:val="Heading1"/>
        <w:rPr>
          <w:lang w:val="es-ES"/>
        </w:rPr>
      </w:pPr>
      <w:r w:rsidRPr="004061F0">
        <w:rPr>
          <w:lang w:val="es-ES"/>
        </w:rPr>
        <w:t>El anexo I del presente documento contiene un resumen de los diferentes regímenes de costos administrativos del Fondo Multilateral. Para facilitar el examen por parte del Comité Ejecutivo, en el documento principal se proporcionan los datos presupuestarios de la unidad central y otros gastos administrativos de cada uno de los organismos correspondientes a los últimos tres años (2022-2024), mientras que en el anexo II del presente documento figuran los datos históricos desde 2016.</w:t>
      </w:r>
    </w:p>
    <w:p w14:paraId="202492F6" w14:textId="77777777" w:rsidR="004061F0" w:rsidRPr="004061F0" w:rsidRDefault="004061F0" w:rsidP="004061F0">
      <w:pPr>
        <w:rPr>
          <w:u w:val="single"/>
          <w:lang w:val="es-ES"/>
        </w:rPr>
      </w:pPr>
      <w:r w:rsidRPr="004061F0">
        <w:rPr>
          <w:u w:val="single"/>
          <w:lang w:val="es-ES"/>
        </w:rPr>
        <w:t>Decisión adoptada en la 93ª reunión</w:t>
      </w:r>
    </w:p>
    <w:p w14:paraId="3626BDD6" w14:textId="77777777" w:rsidR="004061F0" w:rsidRPr="004061F0" w:rsidRDefault="004061F0" w:rsidP="004061F0">
      <w:pPr>
        <w:rPr>
          <w:lang w:val="es-ES"/>
        </w:rPr>
      </w:pPr>
    </w:p>
    <w:p w14:paraId="074D85C0" w14:textId="77777777" w:rsidR="004061F0" w:rsidRPr="004061F0" w:rsidRDefault="004061F0" w:rsidP="004061F0">
      <w:pPr>
        <w:pStyle w:val="Heading1"/>
        <w:rPr>
          <w:lang w:val="es-ES"/>
        </w:rPr>
      </w:pPr>
      <w:r w:rsidRPr="004061F0">
        <w:rPr>
          <w:lang w:val="es-ES"/>
        </w:rPr>
        <w:t>En su 93</w:t>
      </w:r>
      <w:r w:rsidRPr="004061F0">
        <w:rPr>
          <w:vertAlign w:val="superscript"/>
          <w:lang w:val="es-ES"/>
        </w:rPr>
        <w:t>a</w:t>
      </w:r>
      <w:r w:rsidRPr="004061F0">
        <w:rPr>
          <w:lang w:val="es-ES"/>
        </w:rPr>
        <w:t xml:space="preserve"> reunión, el Comité Ejecutivo examinó el régimen de costos administrativos del Fondo Multilateral y aprobó un aumento del financiamiento de las unidades centrales del PNUD, la ONUDI y el Banco Mundial en USD 200.000 para cada una, para cada año del trienio 2024-2026, a fin de fortalecer su </w:t>
      </w:r>
      <w:r w:rsidRPr="004061F0">
        <w:rPr>
          <w:lang w:val="es-ES"/>
        </w:rPr>
        <w:lastRenderedPageBreak/>
        <w:t xml:space="preserve">capacidad de proporcionar apoyo técnico y de políticas a los países del artículo 5, en el entendimiento de que este aumento solo se aplicará al trienio 2024-2026 (decisión 93/95 b)). </w:t>
      </w:r>
    </w:p>
    <w:p w14:paraId="4410C368" w14:textId="14D39968" w:rsidR="004061F0" w:rsidRPr="004061F0" w:rsidRDefault="004061F0" w:rsidP="004061F0">
      <w:pPr>
        <w:pStyle w:val="Heading1"/>
        <w:rPr>
          <w:lang w:val="es-ES"/>
        </w:rPr>
      </w:pPr>
      <w:r w:rsidRPr="004061F0">
        <w:rPr>
          <w:lang w:val="es-ES"/>
        </w:rPr>
        <w:t xml:space="preserve">Estos fondos adicionales no están sujetos a la tasa de aumento anual de hasta el 0,7 por ciento del financiamiento de las unidades centrales establecida en la decisión 67/15. En consecuencia, cuando correspondía, los presupuestos de las unidades centrales para el ejercicio 2026 se han calculado aplicando el aumento porcentual solicitado al presupuesto aprobado para el ejercicio 2025, excluidos los USD 200.000 de financiamiento adicional aprobados para ese año. </w:t>
      </w:r>
      <w:bookmarkStart w:id="0" w:name="_Hlk181443790"/>
      <w:r w:rsidRPr="004061F0">
        <w:rPr>
          <w:lang w:val="es-ES"/>
        </w:rPr>
        <w:t>Los USD 200.000 asignados para el ejercicio 2026</w:t>
      </w:r>
      <w:bookmarkEnd w:id="0"/>
      <w:r w:rsidRPr="004061F0">
        <w:rPr>
          <w:lang w:val="es-ES"/>
        </w:rPr>
        <w:t xml:space="preserve"> se añadieron </w:t>
      </w:r>
      <w:r>
        <w:rPr>
          <w:lang w:val="es-ES"/>
        </w:rPr>
        <w:t>posteriormente</w:t>
      </w:r>
      <w:r w:rsidRPr="004061F0">
        <w:rPr>
          <w:lang w:val="es-ES"/>
        </w:rPr>
        <w:t xml:space="preserve"> a la cantidad resultante para determinar así el presupuesto total de las unidades centrales para dicho ejercicio. </w:t>
      </w:r>
    </w:p>
    <w:p w14:paraId="52255083" w14:textId="77777777" w:rsidR="004061F0" w:rsidRPr="007D42F8" w:rsidRDefault="004061F0" w:rsidP="004061F0">
      <w:pPr>
        <w:rPr>
          <w:b/>
          <w:sz w:val="24"/>
          <w:szCs w:val="24"/>
        </w:rPr>
      </w:pPr>
      <w:r>
        <w:rPr>
          <w:b/>
          <w:sz w:val="24"/>
        </w:rPr>
        <w:t>II.</w:t>
      </w:r>
      <w:r>
        <w:rPr>
          <w:b/>
          <w:sz w:val="24"/>
        </w:rPr>
        <w:tab/>
        <w:t>PNUD</w:t>
      </w:r>
    </w:p>
    <w:p w14:paraId="7C8E825C" w14:textId="77777777" w:rsidR="004061F0" w:rsidRPr="007D42F8" w:rsidRDefault="004061F0" w:rsidP="004061F0">
      <w:pPr>
        <w:rPr>
          <w:b/>
        </w:rPr>
      </w:pPr>
    </w:p>
    <w:p w14:paraId="022BFC49" w14:textId="77777777" w:rsidR="004061F0" w:rsidRPr="004061F0" w:rsidRDefault="004061F0" w:rsidP="004061F0">
      <w:pPr>
        <w:pStyle w:val="Heading1"/>
        <w:rPr>
          <w:lang w:val="es-ES"/>
        </w:rPr>
      </w:pPr>
      <w:r w:rsidRPr="004061F0">
        <w:rPr>
          <w:lang w:val="es-ES"/>
        </w:rPr>
        <w:t>El Comité Ejecutivo aprobó la solicitud de financiamiento de la unidad central del PNUD para el ejercicio 2025 por un valor de USD 2.372.940 (decisión 95/84 b) i)). En el cuadro 1 se indica el presupuesto de la unidad central y los costos administrativos comunicados por el PNUD desde 2022 hasta 2026.</w:t>
      </w:r>
    </w:p>
    <w:p w14:paraId="6C7A2F8B" w14:textId="1577497E" w:rsidR="004061F0" w:rsidRPr="00EA2EC3" w:rsidRDefault="004061F0" w:rsidP="004061F0">
      <w:pPr>
        <w:keepNext/>
        <w:keepLines/>
        <w:rPr>
          <w:b/>
          <w:caps/>
          <w:lang w:val="es-ES"/>
        </w:rPr>
      </w:pPr>
      <w:r w:rsidRPr="00EA2EC3">
        <w:rPr>
          <w:b/>
          <w:lang w:val="es-ES"/>
        </w:rPr>
        <w:t xml:space="preserve">Cuadro 1. Datos presupuestarios de </w:t>
      </w:r>
      <w:r w:rsidR="00EA2EC3" w:rsidRPr="00EA2EC3">
        <w:rPr>
          <w:b/>
          <w:lang w:val="es-ES"/>
        </w:rPr>
        <w:t xml:space="preserve">la </w:t>
      </w:r>
      <w:r w:rsidRPr="00EA2EC3">
        <w:rPr>
          <w:b/>
          <w:lang w:val="es-ES"/>
        </w:rPr>
        <w:t xml:space="preserve">unidad central y otros costos administrativos del PNUD </w:t>
      </w:r>
      <w:r w:rsidR="00EA2EC3" w:rsidRPr="00EA2EC3">
        <w:rPr>
          <w:b/>
          <w:lang w:val="es-ES"/>
        </w:rPr>
        <w:t>en</w:t>
      </w:r>
      <w:r w:rsidRPr="00EA2EC3">
        <w:rPr>
          <w:b/>
          <w:lang w:val="es-ES"/>
        </w:rPr>
        <w:t xml:space="preserve"> 2022-2026 (USD)</w:t>
      </w:r>
    </w:p>
    <w:tbl>
      <w:tblPr>
        <w:tblW w:w="93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2"/>
        <w:gridCol w:w="992"/>
        <w:gridCol w:w="993"/>
        <w:gridCol w:w="992"/>
        <w:gridCol w:w="1417"/>
        <w:gridCol w:w="1107"/>
        <w:gridCol w:w="1166"/>
      </w:tblGrid>
      <w:tr w:rsidR="004061F0" w:rsidRPr="007D42F8" w14:paraId="2A88E060" w14:textId="77777777" w:rsidTr="00564F3F">
        <w:trPr>
          <w:tblHeader/>
          <w:jc w:val="center"/>
        </w:trPr>
        <w:tc>
          <w:tcPr>
            <w:tcW w:w="2712" w:type="dxa"/>
            <w:vMerge w:val="restart"/>
            <w:tcMar>
              <w:left w:w="29" w:type="dxa"/>
              <w:right w:w="0" w:type="dxa"/>
            </w:tcMar>
            <w:vAlign w:val="center"/>
            <w:hideMark/>
          </w:tcPr>
          <w:p w14:paraId="267EDC17" w14:textId="77777777" w:rsidR="004061F0" w:rsidRPr="004061F0" w:rsidRDefault="004061F0" w:rsidP="00FA047B">
            <w:pPr>
              <w:jc w:val="left"/>
              <w:rPr>
                <w:rFonts w:asciiTheme="majorBidi" w:hAnsiTheme="majorBidi" w:cstheme="majorBidi"/>
                <w:b/>
                <w:bCs/>
                <w:sz w:val="19"/>
                <w:szCs w:val="19"/>
                <w:lang w:val="es-ES_tradnl"/>
              </w:rPr>
            </w:pPr>
            <w:r w:rsidRPr="004061F0">
              <w:rPr>
                <w:rFonts w:asciiTheme="majorBidi" w:hAnsiTheme="majorBidi"/>
                <w:b/>
                <w:sz w:val="19"/>
                <w:lang w:val="es-ES_tradnl"/>
              </w:rPr>
              <w:t>Partida de gastos</w:t>
            </w:r>
          </w:p>
        </w:tc>
        <w:tc>
          <w:tcPr>
            <w:tcW w:w="992" w:type="dxa"/>
            <w:hideMark/>
          </w:tcPr>
          <w:p w14:paraId="6BCE1AD2" w14:textId="77777777" w:rsidR="004061F0" w:rsidRPr="004061F0" w:rsidRDefault="004061F0" w:rsidP="00FA047B">
            <w:pPr>
              <w:jc w:val="center"/>
              <w:rPr>
                <w:rFonts w:asciiTheme="majorBidi" w:hAnsiTheme="majorBidi" w:cstheme="majorBidi"/>
                <w:b/>
                <w:bCs/>
                <w:sz w:val="19"/>
                <w:szCs w:val="19"/>
                <w:lang w:val="es-ES_tradnl"/>
              </w:rPr>
            </w:pPr>
            <w:r w:rsidRPr="004061F0">
              <w:rPr>
                <w:rFonts w:asciiTheme="majorBidi" w:hAnsiTheme="majorBidi"/>
                <w:b/>
                <w:sz w:val="19"/>
                <w:lang w:val="es-ES_tradnl"/>
              </w:rPr>
              <w:t>2022</w:t>
            </w:r>
          </w:p>
        </w:tc>
        <w:tc>
          <w:tcPr>
            <w:tcW w:w="993" w:type="dxa"/>
          </w:tcPr>
          <w:p w14:paraId="5CE7DA88" w14:textId="77777777" w:rsidR="004061F0" w:rsidRPr="004061F0" w:rsidRDefault="004061F0" w:rsidP="00FA047B">
            <w:pPr>
              <w:jc w:val="center"/>
              <w:rPr>
                <w:rFonts w:asciiTheme="majorBidi" w:hAnsiTheme="majorBidi" w:cstheme="majorBidi"/>
                <w:b/>
                <w:bCs/>
                <w:sz w:val="19"/>
                <w:szCs w:val="19"/>
                <w:lang w:val="es-ES_tradnl"/>
              </w:rPr>
            </w:pPr>
            <w:r w:rsidRPr="004061F0">
              <w:rPr>
                <w:rFonts w:asciiTheme="majorBidi" w:hAnsiTheme="majorBidi"/>
                <w:b/>
                <w:sz w:val="19"/>
                <w:lang w:val="es-ES_tradnl"/>
              </w:rPr>
              <w:t>2023</w:t>
            </w:r>
          </w:p>
        </w:tc>
        <w:tc>
          <w:tcPr>
            <w:tcW w:w="992" w:type="dxa"/>
          </w:tcPr>
          <w:p w14:paraId="45B77124" w14:textId="77777777" w:rsidR="004061F0" w:rsidRPr="004061F0" w:rsidRDefault="004061F0" w:rsidP="00FA047B">
            <w:pPr>
              <w:jc w:val="center"/>
              <w:rPr>
                <w:rFonts w:asciiTheme="majorBidi" w:hAnsiTheme="majorBidi" w:cstheme="majorBidi"/>
                <w:b/>
                <w:bCs/>
                <w:sz w:val="19"/>
                <w:szCs w:val="19"/>
                <w:lang w:val="es-ES_tradnl"/>
              </w:rPr>
            </w:pPr>
            <w:r w:rsidRPr="004061F0">
              <w:rPr>
                <w:rFonts w:asciiTheme="majorBidi" w:hAnsiTheme="majorBidi"/>
                <w:b/>
                <w:sz w:val="19"/>
                <w:lang w:val="es-ES_tradnl"/>
              </w:rPr>
              <w:t>2024</w:t>
            </w:r>
          </w:p>
        </w:tc>
        <w:tc>
          <w:tcPr>
            <w:tcW w:w="2524" w:type="dxa"/>
            <w:gridSpan w:val="2"/>
            <w:hideMark/>
          </w:tcPr>
          <w:p w14:paraId="297C54D6" w14:textId="77777777" w:rsidR="004061F0" w:rsidRPr="004061F0" w:rsidRDefault="004061F0" w:rsidP="00FA047B">
            <w:pPr>
              <w:jc w:val="center"/>
              <w:rPr>
                <w:rFonts w:asciiTheme="majorBidi" w:hAnsiTheme="majorBidi" w:cstheme="majorBidi"/>
                <w:b/>
                <w:bCs/>
                <w:sz w:val="19"/>
                <w:szCs w:val="19"/>
                <w:lang w:val="es-ES_tradnl"/>
              </w:rPr>
            </w:pPr>
            <w:r w:rsidRPr="004061F0">
              <w:rPr>
                <w:rFonts w:asciiTheme="majorBidi" w:hAnsiTheme="majorBidi"/>
                <w:b/>
                <w:sz w:val="19"/>
                <w:lang w:val="es-ES_tradnl"/>
              </w:rPr>
              <w:t>2025</w:t>
            </w:r>
          </w:p>
        </w:tc>
        <w:tc>
          <w:tcPr>
            <w:tcW w:w="1166" w:type="dxa"/>
            <w:hideMark/>
          </w:tcPr>
          <w:p w14:paraId="21CF58A8" w14:textId="77777777" w:rsidR="004061F0" w:rsidRPr="004061F0" w:rsidRDefault="004061F0" w:rsidP="00FA047B">
            <w:pPr>
              <w:jc w:val="center"/>
              <w:rPr>
                <w:rFonts w:asciiTheme="majorBidi" w:hAnsiTheme="majorBidi" w:cstheme="majorBidi"/>
                <w:b/>
                <w:bCs/>
                <w:sz w:val="19"/>
                <w:szCs w:val="19"/>
                <w:lang w:val="es-ES_tradnl"/>
              </w:rPr>
            </w:pPr>
            <w:r w:rsidRPr="004061F0">
              <w:rPr>
                <w:rFonts w:asciiTheme="majorBidi" w:hAnsiTheme="majorBidi"/>
                <w:b/>
                <w:sz w:val="19"/>
                <w:lang w:val="es-ES_tradnl"/>
              </w:rPr>
              <w:t>2026</w:t>
            </w:r>
          </w:p>
        </w:tc>
      </w:tr>
      <w:tr w:rsidR="004061F0" w:rsidRPr="007D42F8" w14:paraId="2614DEF5" w14:textId="77777777" w:rsidTr="00564F3F">
        <w:trPr>
          <w:tblHeader/>
          <w:jc w:val="center"/>
        </w:trPr>
        <w:tc>
          <w:tcPr>
            <w:tcW w:w="2712" w:type="dxa"/>
            <w:vMerge/>
            <w:tcMar>
              <w:left w:w="29" w:type="dxa"/>
              <w:right w:w="0" w:type="dxa"/>
            </w:tcMar>
            <w:hideMark/>
          </w:tcPr>
          <w:p w14:paraId="60149751" w14:textId="77777777" w:rsidR="004061F0" w:rsidRPr="004061F0" w:rsidRDefault="004061F0" w:rsidP="00FA047B">
            <w:pPr>
              <w:jc w:val="left"/>
              <w:rPr>
                <w:rFonts w:asciiTheme="majorBidi" w:hAnsiTheme="majorBidi" w:cstheme="majorBidi"/>
                <w:b/>
                <w:bCs/>
                <w:sz w:val="19"/>
                <w:szCs w:val="19"/>
                <w:lang w:val="es-ES_tradnl" w:eastAsia="en-CA"/>
              </w:rPr>
            </w:pPr>
          </w:p>
        </w:tc>
        <w:tc>
          <w:tcPr>
            <w:tcW w:w="992" w:type="dxa"/>
            <w:tcMar>
              <w:left w:w="28" w:type="dxa"/>
              <w:right w:w="28" w:type="dxa"/>
            </w:tcMar>
            <w:hideMark/>
          </w:tcPr>
          <w:p w14:paraId="10FDF378" w14:textId="77777777" w:rsidR="004061F0" w:rsidRPr="004061F0" w:rsidRDefault="004061F0" w:rsidP="00FA047B">
            <w:pPr>
              <w:jc w:val="center"/>
              <w:rPr>
                <w:rFonts w:asciiTheme="majorBidi" w:hAnsiTheme="majorBidi" w:cstheme="majorBidi"/>
                <w:b/>
                <w:bCs/>
                <w:sz w:val="18"/>
                <w:szCs w:val="18"/>
                <w:lang w:val="es-ES_tradnl"/>
              </w:rPr>
            </w:pPr>
            <w:r w:rsidRPr="004061F0">
              <w:rPr>
                <w:rFonts w:asciiTheme="majorBidi" w:hAnsiTheme="majorBidi"/>
                <w:b/>
                <w:sz w:val="18"/>
                <w:szCs w:val="18"/>
                <w:lang w:val="es-ES_tradnl"/>
              </w:rPr>
              <w:t>Real</w:t>
            </w:r>
          </w:p>
        </w:tc>
        <w:tc>
          <w:tcPr>
            <w:tcW w:w="993" w:type="dxa"/>
            <w:tcMar>
              <w:left w:w="28" w:type="dxa"/>
              <w:right w:w="28" w:type="dxa"/>
            </w:tcMar>
          </w:tcPr>
          <w:p w14:paraId="7971EB6D" w14:textId="77777777" w:rsidR="004061F0" w:rsidRPr="004061F0" w:rsidRDefault="004061F0" w:rsidP="00FA047B">
            <w:pPr>
              <w:jc w:val="center"/>
              <w:rPr>
                <w:rFonts w:asciiTheme="majorBidi" w:hAnsiTheme="majorBidi" w:cstheme="majorBidi"/>
                <w:b/>
                <w:bCs/>
                <w:sz w:val="18"/>
                <w:szCs w:val="18"/>
                <w:lang w:val="es-ES_tradnl"/>
              </w:rPr>
            </w:pPr>
            <w:r w:rsidRPr="004061F0">
              <w:rPr>
                <w:rFonts w:asciiTheme="majorBidi" w:hAnsiTheme="majorBidi"/>
                <w:b/>
                <w:sz w:val="18"/>
                <w:szCs w:val="18"/>
                <w:lang w:val="es-ES_tradnl"/>
              </w:rPr>
              <w:t>Real</w:t>
            </w:r>
          </w:p>
        </w:tc>
        <w:tc>
          <w:tcPr>
            <w:tcW w:w="992" w:type="dxa"/>
          </w:tcPr>
          <w:p w14:paraId="2261B494" w14:textId="77777777" w:rsidR="004061F0" w:rsidRPr="004061F0" w:rsidRDefault="004061F0" w:rsidP="00FA047B">
            <w:pPr>
              <w:jc w:val="center"/>
              <w:rPr>
                <w:rFonts w:asciiTheme="majorBidi" w:hAnsiTheme="majorBidi" w:cstheme="majorBidi"/>
                <w:b/>
                <w:bCs/>
                <w:sz w:val="18"/>
                <w:szCs w:val="18"/>
                <w:lang w:val="es-ES_tradnl"/>
              </w:rPr>
            </w:pPr>
            <w:r w:rsidRPr="004061F0">
              <w:rPr>
                <w:rFonts w:asciiTheme="majorBidi" w:hAnsiTheme="majorBidi"/>
                <w:b/>
                <w:sz w:val="18"/>
                <w:szCs w:val="18"/>
                <w:lang w:val="es-ES_tradnl"/>
              </w:rPr>
              <w:t>Real**</w:t>
            </w:r>
          </w:p>
        </w:tc>
        <w:tc>
          <w:tcPr>
            <w:tcW w:w="1417" w:type="dxa"/>
            <w:tcMar>
              <w:left w:w="28" w:type="dxa"/>
              <w:right w:w="28" w:type="dxa"/>
            </w:tcMar>
            <w:hideMark/>
          </w:tcPr>
          <w:p w14:paraId="19594E89" w14:textId="4453AC2C" w:rsidR="004061F0" w:rsidRPr="004061F0" w:rsidRDefault="004061F0" w:rsidP="00FA047B">
            <w:pPr>
              <w:jc w:val="center"/>
              <w:rPr>
                <w:rFonts w:asciiTheme="majorBidi" w:hAnsiTheme="majorBidi" w:cstheme="majorBidi"/>
                <w:b/>
                <w:bCs/>
                <w:sz w:val="18"/>
                <w:szCs w:val="18"/>
                <w:lang w:val="es-ES_tradnl"/>
              </w:rPr>
            </w:pPr>
            <w:r w:rsidRPr="004061F0">
              <w:rPr>
                <w:rFonts w:asciiTheme="majorBidi" w:hAnsiTheme="majorBidi"/>
                <w:b/>
                <w:sz w:val="18"/>
                <w:szCs w:val="18"/>
                <w:lang w:val="es-ES_tradnl"/>
              </w:rPr>
              <w:t>Presupuestado**</w:t>
            </w:r>
          </w:p>
        </w:tc>
        <w:tc>
          <w:tcPr>
            <w:tcW w:w="1107" w:type="dxa"/>
            <w:tcMar>
              <w:left w:w="28" w:type="dxa"/>
              <w:right w:w="28" w:type="dxa"/>
            </w:tcMar>
            <w:hideMark/>
          </w:tcPr>
          <w:p w14:paraId="12269D29" w14:textId="77777777" w:rsidR="004061F0" w:rsidRPr="004061F0" w:rsidRDefault="004061F0" w:rsidP="00FA047B">
            <w:pPr>
              <w:jc w:val="center"/>
              <w:rPr>
                <w:rFonts w:asciiTheme="majorBidi" w:hAnsiTheme="majorBidi" w:cstheme="majorBidi"/>
                <w:b/>
                <w:bCs/>
                <w:sz w:val="18"/>
                <w:szCs w:val="18"/>
                <w:lang w:val="es-ES_tradnl"/>
              </w:rPr>
            </w:pPr>
            <w:r w:rsidRPr="004061F0">
              <w:rPr>
                <w:rFonts w:asciiTheme="majorBidi" w:hAnsiTheme="majorBidi"/>
                <w:b/>
                <w:sz w:val="18"/>
                <w:szCs w:val="18"/>
                <w:lang w:val="es-ES_tradnl"/>
              </w:rPr>
              <w:t>Estimado**</w:t>
            </w:r>
          </w:p>
        </w:tc>
        <w:tc>
          <w:tcPr>
            <w:tcW w:w="1166" w:type="dxa"/>
            <w:tcMar>
              <w:left w:w="28" w:type="dxa"/>
              <w:right w:w="28" w:type="dxa"/>
            </w:tcMar>
            <w:hideMark/>
          </w:tcPr>
          <w:p w14:paraId="6E67FAFE" w14:textId="77777777" w:rsidR="004061F0" w:rsidRPr="004061F0" w:rsidRDefault="004061F0" w:rsidP="00FA047B">
            <w:pPr>
              <w:jc w:val="center"/>
              <w:rPr>
                <w:rFonts w:asciiTheme="majorBidi" w:hAnsiTheme="majorBidi" w:cstheme="majorBidi"/>
                <w:b/>
                <w:bCs/>
                <w:sz w:val="18"/>
                <w:szCs w:val="18"/>
                <w:lang w:val="es-ES_tradnl"/>
              </w:rPr>
            </w:pPr>
            <w:r w:rsidRPr="004061F0">
              <w:rPr>
                <w:rFonts w:asciiTheme="majorBidi" w:hAnsiTheme="majorBidi"/>
                <w:b/>
                <w:sz w:val="18"/>
                <w:szCs w:val="18"/>
                <w:lang w:val="es-ES_tradnl"/>
              </w:rPr>
              <w:t>Propuesto**</w:t>
            </w:r>
          </w:p>
        </w:tc>
      </w:tr>
      <w:tr w:rsidR="004061F0" w:rsidRPr="007D42F8" w14:paraId="099FF2A8" w14:textId="77777777" w:rsidTr="00564F3F">
        <w:trPr>
          <w:jc w:val="center"/>
        </w:trPr>
        <w:tc>
          <w:tcPr>
            <w:tcW w:w="2712" w:type="dxa"/>
            <w:tcMar>
              <w:left w:w="29" w:type="dxa"/>
              <w:right w:w="0" w:type="dxa"/>
            </w:tcMar>
            <w:hideMark/>
          </w:tcPr>
          <w:p w14:paraId="09BA1A13" w14:textId="77777777" w:rsidR="004061F0" w:rsidRPr="004061F0" w:rsidRDefault="004061F0" w:rsidP="00FA047B">
            <w:pPr>
              <w:jc w:val="left"/>
              <w:rPr>
                <w:rFonts w:asciiTheme="majorBidi" w:hAnsiTheme="majorBidi" w:cstheme="majorBidi"/>
                <w:sz w:val="19"/>
                <w:szCs w:val="19"/>
                <w:lang w:val="es-ES_tradnl"/>
              </w:rPr>
            </w:pPr>
            <w:r w:rsidRPr="004061F0">
              <w:rPr>
                <w:rFonts w:asciiTheme="majorBidi" w:hAnsiTheme="majorBidi"/>
                <w:sz w:val="19"/>
                <w:lang w:val="es-ES_tradnl"/>
              </w:rPr>
              <w:t>Personal de la unidad central y contratado</w:t>
            </w:r>
          </w:p>
        </w:tc>
        <w:tc>
          <w:tcPr>
            <w:tcW w:w="992" w:type="dxa"/>
          </w:tcPr>
          <w:p w14:paraId="4386FFCD"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2.380.166</w:t>
            </w:r>
          </w:p>
        </w:tc>
        <w:tc>
          <w:tcPr>
            <w:tcW w:w="993" w:type="dxa"/>
          </w:tcPr>
          <w:p w14:paraId="2D103E74"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2.243.059</w:t>
            </w:r>
          </w:p>
        </w:tc>
        <w:tc>
          <w:tcPr>
            <w:tcW w:w="992" w:type="dxa"/>
          </w:tcPr>
          <w:p w14:paraId="6338BFF4"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2.187.010</w:t>
            </w:r>
          </w:p>
        </w:tc>
        <w:tc>
          <w:tcPr>
            <w:tcW w:w="1417" w:type="dxa"/>
          </w:tcPr>
          <w:p w14:paraId="1328EF5A"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2.472.075</w:t>
            </w:r>
          </w:p>
        </w:tc>
        <w:tc>
          <w:tcPr>
            <w:tcW w:w="1107" w:type="dxa"/>
          </w:tcPr>
          <w:p w14:paraId="2472FEE7"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2.472.075</w:t>
            </w:r>
          </w:p>
        </w:tc>
        <w:tc>
          <w:tcPr>
            <w:tcW w:w="1166" w:type="dxa"/>
          </w:tcPr>
          <w:p w14:paraId="6AA9A807"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2.546.237</w:t>
            </w:r>
          </w:p>
        </w:tc>
      </w:tr>
      <w:tr w:rsidR="004061F0" w:rsidRPr="007D42F8" w14:paraId="05C9F46E" w14:textId="77777777" w:rsidTr="00564F3F">
        <w:trPr>
          <w:jc w:val="center"/>
        </w:trPr>
        <w:tc>
          <w:tcPr>
            <w:tcW w:w="2712" w:type="dxa"/>
            <w:tcMar>
              <w:left w:w="29" w:type="dxa"/>
              <w:right w:w="0" w:type="dxa"/>
            </w:tcMar>
            <w:hideMark/>
          </w:tcPr>
          <w:p w14:paraId="582CCFE7" w14:textId="77777777" w:rsidR="004061F0" w:rsidRPr="004061F0" w:rsidRDefault="004061F0" w:rsidP="00FA047B">
            <w:pPr>
              <w:jc w:val="left"/>
              <w:rPr>
                <w:rFonts w:asciiTheme="majorBidi" w:hAnsiTheme="majorBidi" w:cstheme="majorBidi"/>
                <w:sz w:val="19"/>
                <w:szCs w:val="19"/>
                <w:lang w:val="es-ES_tradnl"/>
              </w:rPr>
            </w:pPr>
            <w:r w:rsidRPr="004061F0">
              <w:rPr>
                <w:rFonts w:asciiTheme="majorBidi" w:hAnsiTheme="majorBidi"/>
                <w:sz w:val="19"/>
                <w:lang w:val="es-ES_tradnl"/>
              </w:rPr>
              <w:t>Viajes (personal y consultores)</w:t>
            </w:r>
          </w:p>
        </w:tc>
        <w:tc>
          <w:tcPr>
            <w:tcW w:w="992" w:type="dxa"/>
          </w:tcPr>
          <w:p w14:paraId="4A30A596"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68.900</w:t>
            </w:r>
          </w:p>
        </w:tc>
        <w:tc>
          <w:tcPr>
            <w:tcW w:w="993" w:type="dxa"/>
          </w:tcPr>
          <w:p w14:paraId="474D4F12"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168.020</w:t>
            </w:r>
          </w:p>
        </w:tc>
        <w:tc>
          <w:tcPr>
            <w:tcW w:w="992" w:type="dxa"/>
          </w:tcPr>
          <w:p w14:paraId="7BDF4EBC"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156.696</w:t>
            </w:r>
          </w:p>
        </w:tc>
        <w:tc>
          <w:tcPr>
            <w:tcW w:w="1417" w:type="dxa"/>
          </w:tcPr>
          <w:p w14:paraId="40DC8366"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180.000</w:t>
            </w:r>
          </w:p>
        </w:tc>
        <w:tc>
          <w:tcPr>
            <w:tcW w:w="1107" w:type="dxa"/>
          </w:tcPr>
          <w:p w14:paraId="66A9B8B1"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160.000</w:t>
            </w:r>
          </w:p>
        </w:tc>
        <w:tc>
          <w:tcPr>
            <w:tcW w:w="1166" w:type="dxa"/>
          </w:tcPr>
          <w:p w14:paraId="181F59EF"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150.000</w:t>
            </w:r>
          </w:p>
        </w:tc>
      </w:tr>
      <w:tr w:rsidR="004061F0" w:rsidRPr="007D42F8" w14:paraId="1D45DB30" w14:textId="77777777" w:rsidTr="00564F3F">
        <w:trPr>
          <w:jc w:val="center"/>
        </w:trPr>
        <w:tc>
          <w:tcPr>
            <w:tcW w:w="2712" w:type="dxa"/>
            <w:tcMar>
              <w:left w:w="29" w:type="dxa"/>
              <w:right w:w="0" w:type="dxa"/>
            </w:tcMar>
            <w:hideMark/>
          </w:tcPr>
          <w:p w14:paraId="2FB2C1D4" w14:textId="77777777" w:rsidR="004061F0" w:rsidRPr="004061F0" w:rsidRDefault="004061F0" w:rsidP="00FA047B">
            <w:pPr>
              <w:jc w:val="left"/>
              <w:rPr>
                <w:rFonts w:asciiTheme="majorBidi" w:hAnsiTheme="majorBidi" w:cstheme="majorBidi"/>
                <w:sz w:val="19"/>
                <w:szCs w:val="19"/>
                <w:lang w:val="es-ES_tradnl"/>
              </w:rPr>
            </w:pPr>
            <w:r w:rsidRPr="004061F0">
              <w:rPr>
                <w:rFonts w:asciiTheme="majorBidi" w:hAnsiTheme="majorBidi"/>
                <w:sz w:val="19"/>
                <w:lang w:val="es-ES_tradnl"/>
              </w:rPr>
              <w:t>Oficinas (alquiler y gastos ordinarios)</w:t>
            </w:r>
          </w:p>
        </w:tc>
        <w:tc>
          <w:tcPr>
            <w:tcW w:w="992" w:type="dxa"/>
          </w:tcPr>
          <w:p w14:paraId="77C2BFBF"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131.380</w:t>
            </w:r>
          </w:p>
        </w:tc>
        <w:tc>
          <w:tcPr>
            <w:tcW w:w="993" w:type="dxa"/>
          </w:tcPr>
          <w:p w14:paraId="05430B82"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56.183</w:t>
            </w:r>
          </w:p>
        </w:tc>
        <w:tc>
          <w:tcPr>
            <w:tcW w:w="992" w:type="dxa"/>
          </w:tcPr>
          <w:p w14:paraId="781D3D49"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118.098</w:t>
            </w:r>
          </w:p>
        </w:tc>
        <w:tc>
          <w:tcPr>
            <w:tcW w:w="1417" w:type="dxa"/>
          </w:tcPr>
          <w:p w14:paraId="14C5092A"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131.380</w:t>
            </w:r>
          </w:p>
        </w:tc>
        <w:tc>
          <w:tcPr>
            <w:tcW w:w="1107" w:type="dxa"/>
          </w:tcPr>
          <w:p w14:paraId="65FD5C9C"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125.000</w:t>
            </w:r>
          </w:p>
        </w:tc>
        <w:tc>
          <w:tcPr>
            <w:tcW w:w="1166" w:type="dxa"/>
          </w:tcPr>
          <w:p w14:paraId="43D6AA08"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125.000</w:t>
            </w:r>
          </w:p>
        </w:tc>
      </w:tr>
      <w:tr w:rsidR="004061F0" w:rsidRPr="007D42F8" w14:paraId="0E534531" w14:textId="77777777" w:rsidTr="00564F3F">
        <w:trPr>
          <w:jc w:val="center"/>
        </w:trPr>
        <w:tc>
          <w:tcPr>
            <w:tcW w:w="2712" w:type="dxa"/>
            <w:tcMar>
              <w:left w:w="29" w:type="dxa"/>
              <w:right w:w="0" w:type="dxa"/>
            </w:tcMar>
            <w:hideMark/>
          </w:tcPr>
          <w:p w14:paraId="1BF67198" w14:textId="77777777" w:rsidR="004061F0" w:rsidRPr="004061F0" w:rsidRDefault="004061F0" w:rsidP="00FA047B">
            <w:pPr>
              <w:jc w:val="left"/>
              <w:rPr>
                <w:rFonts w:asciiTheme="majorBidi" w:hAnsiTheme="majorBidi" w:cstheme="majorBidi"/>
                <w:sz w:val="19"/>
                <w:szCs w:val="19"/>
                <w:lang w:val="es-ES_tradnl"/>
              </w:rPr>
            </w:pPr>
            <w:r w:rsidRPr="004061F0">
              <w:rPr>
                <w:rFonts w:asciiTheme="majorBidi" w:hAnsiTheme="majorBidi"/>
                <w:sz w:val="19"/>
                <w:lang w:val="es-ES_tradnl"/>
              </w:rPr>
              <w:t>Suministros de equipos y otros gastos (computadoras, consumibles)</w:t>
            </w:r>
          </w:p>
        </w:tc>
        <w:tc>
          <w:tcPr>
            <w:tcW w:w="992" w:type="dxa"/>
          </w:tcPr>
          <w:p w14:paraId="58708DB0"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6.857</w:t>
            </w:r>
          </w:p>
        </w:tc>
        <w:tc>
          <w:tcPr>
            <w:tcW w:w="993" w:type="dxa"/>
          </w:tcPr>
          <w:p w14:paraId="70F87EFD"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766</w:t>
            </w:r>
          </w:p>
        </w:tc>
        <w:tc>
          <w:tcPr>
            <w:tcW w:w="992" w:type="dxa"/>
          </w:tcPr>
          <w:p w14:paraId="082C98E3"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13.467</w:t>
            </w:r>
          </w:p>
        </w:tc>
        <w:tc>
          <w:tcPr>
            <w:tcW w:w="1417" w:type="dxa"/>
          </w:tcPr>
          <w:p w14:paraId="31F20260"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15.000</w:t>
            </w:r>
          </w:p>
        </w:tc>
        <w:tc>
          <w:tcPr>
            <w:tcW w:w="1107" w:type="dxa"/>
          </w:tcPr>
          <w:p w14:paraId="2C51E269"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15.000</w:t>
            </w:r>
          </w:p>
        </w:tc>
        <w:tc>
          <w:tcPr>
            <w:tcW w:w="1166" w:type="dxa"/>
          </w:tcPr>
          <w:p w14:paraId="5C679F33"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10.000</w:t>
            </w:r>
          </w:p>
        </w:tc>
      </w:tr>
      <w:tr w:rsidR="004061F0" w:rsidRPr="007D42F8" w14:paraId="25BDF83C" w14:textId="77777777" w:rsidTr="00564F3F">
        <w:trPr>
          <w:trHeight w:val="150"/>
          <w:jc w:val="center"/>
        </w:trPr>
        <w:tc>
          <w:tcPr>
            <w:tcW w:w="2712" w:type="dxa"/>
            <w:tcMar>
              <w:left w:w="29" w:type="dxa"/>
              <w:right w:w="0" w:type="dxa"/>
            </w:tcMar>
            <w:hideMark/>
          </w:tcPr>
          <w:p w14:paraId="2B921E3A" w14:textId="77777777" w:rsidR="004061F0" w:rsidRPr="004061F0" w:rsidRDefault="004061F0" w:rsidP="00FA047B">
            <w:pPr>
              <w:jc w:val="left"/>
              <w:rPr>
                <w:rFonts w:asciiTheme="majorBidi" w:hAnsiTheme="majorBidi" w:cstheme="majorBidi"/>
                <w:sz w:val="19"/>
                <w:szCs w:val="19"/>
                <w:lang w:val="es-ES_tradnl"/>
              </w:rPr>
            </w:pPr>
            <w:r w:rsidRPr="004061F0">
              <w:rPr>
                <w:rFonts w:asciiTheme="majorBidi" w:hAnsiTheme="majorBidi"/>
                <w:sz w:val="19"/>
                <w:lang w:val="es-ES_tradnl"/>
              </w:rPr>
              <w:t>Contratación de servicios (empresas)</w:t>
            </w:r>
          </w:p>
        </w:tc>
        <w:tc>
          <w:tcPr>
            <w:tcW w:w="992" w:type="dxa"/>
          </w:tcPr>
          <w:p w14:paraId="1F9E5E1B"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2.430</w:t>
            </w:r>
          </w:p>
        </w:tc>
        <w:tc>
          <w:tcPr>
            <w:tcW w:w="993" w:type="dxa"/>
          </w:tcPr>
          <w:p w14:paraId="198CECC8"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0</w:t>
            </w:r>
          </w:p>
        </w:tc>
        <w:tc>
          <w:tcPr>
            <w:tcW w:w="992" w:type="dxa"/>
          </w:tcPr>
          <w:p w14:paraId="4E646642"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0</w:t>
            </w:r>
          </w:p>
        </w:tc>
        <w:tc>
          <w:tcPr>
            <w:tcW w:w="1417" w:type="dxa"/>
          </w:tcPr>
          <w:p w14:paraId="7CB3D541"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30.000</w:t>
            </w:r>
          </w:p>
        </w:tc>
        <w:tc>
          <w:tcPr>
            <w:tcW w:w="1107" w:type="dxa"/>
          </w:tcPr>
          <w:p w14:paraId="1A09124E"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30.000</w:t>
            </w:r>
          </w:p>
        </w:tc>
        <w:tc>
          <w:tcPr>
            <w:tcW w:w="1166" w:type="dxa"/>
          </w:tcPr>
          <w:p w14:paraId="690FFF31"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15.000</w:t>
            </w:r>
          </w:p>
        </w:tc>
      </w:tr>
      <w:tr w:rsidR="004061F0" w:rsidRPr="007D42F8" w14:paraId="59D2E1F0" w14:textId="77777777" w:rsidTr="00564F3F">
        <w:trPr>
          <w:jc w:val="center"/>
        </w:trPr>
        <w:tc>
          <w:tcPr>
            <w:tcW w:w="2712" w:type="dxa"/>
            <w:tcMar>
              <w:left w:w="29" w:type="dxa"/>
              <w:right w:w="0" w:type="dxa"/>
            </w:tcMar>
            <w:hideMark/>
          </w:tcPr>
          <w:p w14:paraId="03E8CBD3" w14:textId="77777777" w:rsidR="004061F0" w:rsidRPr="004061F0" w:rsidRDefault="004061F0" w:rsidP="00FA047B">
            <w:pPr>
              <w:jc w:val="left"/>
              <w:rPr>
                <w:rFonts w:asciiTheme="majorBidi" w:hAnsiTheme="majorBidi" w:cstheme="majorBidi"/>
                <w:sz w:val="19"/>
                <w:szCs w:val="19"/>
                <w:lang w:val="es-ES_tradnl"/>
              </w:rPr>
            </w:pPr>
            <w:r w:rsidRPr="004061F0">
              <w:rPr>
                <w:rFonts w:asciiTheme="majorBidi" w:hAnsiTheme="majorBidi"/>
                <w:sz w:val="19"/>
                <w:lang w:val="es-ES_tradnl"/>
              </w:rPr>
              <w:t>Reembolso de servicios centrales prestados al personal de la unidad central</w:t>
            </w:r>
          </w:p>
        </w:tc>
        <w:tc>
          <w:tcPr>
            <w:tcW w:w="992" w:type="dxa"/>
          </w:tcPr>
          <w:p w14:paraId="14E00FB5"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222.303</w:t>
            </w:r>
          </w:p>
        </w:tc>
        <w:tc>
          <w:tcPr>
            <w:tcW w:w="993" w:type="dxa"/>
          </w:tcPr>
          <w:p w14:paraId="72C7531D"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162.833</w:t>
            </w:r>
          </w:p>
        </w:tc>
        <w:tc>
          <w:tcPr>
            <w:tcW w:w="992" w:type="dxa"/>
          </w:tcPr>
          <w:p w14:paraId="63CC80DC"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186.196</w:t>
            </w:r>
          </w:p>
        </w:tc>
        <w:tc>
          <w:tcPr>
            <w:tcW w:w="1417" w:type="dxa"/>
          </w:tcPr>
          <w:p w14:paraId="3778658B"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250.000</w:t>
            </w:r>
          </w:p>
        </w:tc>
        <w:tc>
          <w:tcPr>
            <w:tcW w:w="1107" w:type="dxa"/>
          </w:tcPr>
          <w:p w14:paraId="20DC555F"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250.000</w:t>
            </w:r>
          </w:p>
        </w:tc>
        <w:tc>
          <w:tcPr>
            <w:tcW w:w="1166" w:type="dxa"/>
          </w:tcPr>
          <w:p w14:paraId="3FC3E91D"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250.000</w:t>
            </w:r>
          </w:p>
        </w:tc>
      </w:tr>
      <w:tr w:rsidR="004061F0" w:rsidRPr="007D42F8" w14:paraId="3CED891C" w14:textId="77777777" w:rsidTr="00564F3F">
        <w:trPr>
          <w:jc w:val="center"/>
        </w:trPr>
        <w:tc>
          <w:tcPr>
            <w:tcW w:w="2712" w:type="dxa"/>
            <w:tcMar>
              <w:left w:w="29" w:type="dxa"/>
              <w:right w:w="0" w:type="dxa"/>
            </w:tcMar>
            <w:hideMark/>
          </w:tcPr>
          <w:p w14:paraId="0A329D51" w14:textId="77777777" w:rsidR="004061F0" w:rsidRPr="004061F0" w:rsidRDefault="004061F0" w:rsidP="00FA047B">
            <w:pPr>
              <w:jc w:val="left"/>
              <w:rPr>
                <w:rFonts w:asciiTheme="majorBidi" w:hAnsiTheme="majorBidi" w:cstheme="majorBidi"/>
                <w:sz w:val="19"/>
                <w:szCs w:val="19"/>
                <w:lang w:val="es-ES_tradnl"/>
              </w:rPr>
            </w:pPr>
            <w:r w:rsidRPr="004061F0">
              <w:rPr>
                <w:rFonts w:asciiTheme="majorBidi" w:hAnsiTheme="majorBidi"/>
                <w:sz w:val="19"/>
                <w:lang w:val="es-ES_tradnl"/>
              </w:rPr>
              <w:t>Ajustes (+ = infrautilizado; - = excedido)</w:t>
            </w:r>
          </w:p>
        </w:tc>
        <w:tc>
          <w:tcPr>
            <w:tcW w:w="992" w:type="dxa"/>
          </w:tcPr>
          <w:p w14:paraId="52C9D9D5"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-684.097</w:t>
            </w:r>
          </w:p>
        </w:tc>
        <w:tc>
          <w:tcPr>
            <w:tcW w:w="993" w:type="dxa"/>
          </w:tcPr>
          <w:p w14:paraId="24B69D11" w14:textId="77777777" w:rsidR="004061F0" w:rsidRPr="004061F0" w:rsidRDefault="004061F0" w:rsidP="00FA047B">
            <w:pPr>
              <w:ind w:left="-120"/>
              <w:jc w:val="right"/>
              <w:rPr>
                <w:rFonts w:asciiTheme="majorBidi" w:hAnsiTheme="majorBidi" w:cstheme="majorBidi"/>
                <w:sz w:val="19"/>
                <w:szCs w:val="19"/>
                <w:lang w:val="es-ES_tradnl"/>
              </w:rPr>
            </w:pPr>
            <w:r w:rsidRPr="004061F0">
              <w:rPr>
                <w:rFonts w:asciiTheme="majorBidi" w:hAnsiTheme="majorBidi"/>
                <w:sz w:val="19"/>
                <w:lang w:val="es-ES_tradnl"/>
              </w:rPr>
              <w:t>-488.027</w:t>
            </w:r>
          </w:p>
        </w:tc>
        <w:tc>
          <w:tcPr>
            <w:tcW w:w="992" w:type="dxa"/>
          </w:tcPr>
          <w:p w14:paraId="0CB4631B"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-303.633</w:t>
            </w:r>
          </w:p>
        </w:tc>
        <w:tc>
          <w:tcPr>
            <w:tcW w:w="1417" w:type="dxa"/>
          </w:tcPr>
          <w:p w14:paraId="7F4AB2AF"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-705.516</w:t>
            </w:r>
          </w:p>
        </w:tc>
        <w:tc>
          <w:tcPr>
            <w:tcW w:w="1107" w:type="dxa"/>
          </w:tcPr>
          <w:p w14:paraId="6FB5E665"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-679.135</w:t>
            </w:r>
          </w:p>
        </w:tc>
        <w:tc>
          <w:tcPr>
            <w:tcW w:w="1166" w:type="dxa"/>
          </w:tcPr>
          <w:p w14:paraId="3054B697"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-708.087</w:t>
            </w:r>
          </w:p>
        </w:tc>
      </w:tr>
      <w:tr w:rsidR="004061F0" w:rsidRPr="007D42F8" w14:paraId="591B8954" w14:textId="77777777" w:rsidTr="00564F3F">
        <w:trPr>
          <w:jc w:val="center"/>
        </w:trPr>
        <w:tc>
          <w:tcPr>
            <w:tcW w:w="2712" w:type="dxa"/>
            <w:tcMar>
              <w:left w:w="29" w:type="dxa"/>
              <w:right w:w="0" w:type="dxa"/>
            </w:tcMar>
            <w:hideMark/>
          </w:tcPr>
          <w:p w14:paraId="7FB1D13B" w14:textId="77777777" w:rsidR="004061F0" w:rsidRPr="004061F0" w:rsidRDefault="004061F0" w:rsidP="00FA047B">
            <w:pPr>
              <w:jc w:val="left"/>
              <w:rPr>
                <w:rFonts w:asciiTheme="majorBidi" w:hAnsiTheme="majorBidi" w:cstheme="majorBidi"/>
                <w:sz w:val="19"/>
                <w:szCs w:val="19"/>
                <w:lang w:val="es-ES_tradnl"/>
              </w:rPr>
            </w:pPr>
            <w:r w:rsidRPr="004061F0">
              <w:rPr>
                <w:rFonts w:asciiTheme="majorBidi" w:hAnsiTheme="majorBidi"/>
                <w:sz w:val="19"/>
                <w:lang w:val="es-ES_tradnl"/>
              </w:rPr>
              <w:t>Reintegro de fondos (- = fondos reintegrados)</w:t>
            </w:r>
          </w:p>
        </w:tc>
        <w:tc>
          <w:tcPr>
            <w:tcW w:w="992" w:type="dxa"/>
          </w:tcPr>
          <w:p w14:paraId="63B4D15F"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0</w:t>
            </w:r>
          </w:p>
        </w:tc>
        <w:tc>
          <w:tcPr>
            <w:tcW w:w="993" w:type="dxa"/>
          </w:tcPr>
          <w:p w14:paraId="2AD11CFA"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0</w:t>
            </w:r>
          </w:p>
        </w:tc>
        <w:tc>
          <w:tcPr>
            <w:tcW w:w="992" w:type="dxa"/>
          </w:tcPr>
          <w:p w14:paraId="33517924"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0</w:t>
            </w:r>
          </w:p>
        </w:tc>
        <w:tc>
          <w:tcPr>
            <w:tcW w:w="1417" w:type="dxa"/>
          </w:tcPr>
          <w:p w14:paraId="57A11725"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0</w:t>
            </w:r>
          </w:p>
        </w:tc>
        <w:tc>
          <w:tcPr>
            <w:tcW w:w="1107" w:type="dxa"/>
          </w:tcPr>
          <w:p w14:paraId="5A01C1B4"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0</w:t>
            </w:r>
          </w:p>
        </w:tc>
        <w:tc>
          <w:tcPr>
            <w:tcW w:w="1166" w:type="dxa"/>
          </w:tcPr>
          <w:p w14:paraId="1070F960"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0</w:t>
            </w:r>
          </w:p>
        </w:tc>
      </w:tr>
      <w:tr w:rsidR="004061F0" w:rsidRPr="007D42F8" w14:paraId="7C6F1B7B" w14:textId="77777777" w:rsidTr="00564F3F">
        <w:trPr>
          <w:jc w:val="center"/>
        </w:trPr>
        <w:tc>
          <w:tcPr>
            <w:tcW w:w="2712" w:type="dxa"/>
            <w:tcMar>
              <w:left w:w="29" w:type="dxa"/>
              <w:right w:w="0" w:type="dxa"/>
            </w:tcMar>
            <w:hideMark/>
          </w:tcPr>
          <w:p w14:paraId="107030DD" w14:textId="77777777" w:rsidR="004061F0" w:rsidRPr="004061F0" w:rsidRDefault="004061F0" w:rsidP="00FA047B">
            <w:pPr>
              <w:jc w:val="left"/>
              <w:rPr>
                <w:rFonts w:asciiTheme="majorBidi" w:hAnsiTheme="majorBidi" w:cstheme="majorBidi"/>
                <w:b/>
                <w:bCs/>
                <w:sz w:val="19"/>
                <w:szCs w:val="19"/>
                <w:lang w:val="es-ES_tradnl"/>
              </w:rPr>
            </w:pPr>
            <w:r w:rsidRPr="004061F0">
              <w:rPr>
                <w:rFonts w:asciiTheme="majorBidi" w:hAnsiTheme="majorBidi"/>
                <w:b/>
                <w:sz w:val="19"/>
                <w:lang w:val="es-ES_tradnl"/>
              </w:rPr>
              <w:t>A. Subtotal de los costos de la unidad central*</w:t>
            </w:r>
          </w:p>
        </w:tc>
        <w:tc>
          <w:tcPr>
            <w:tcW w:w="992" w:type="dxa"/>
          </w:tcPr>
          <w:p w14:paraId="3B0F3D7E" w14:textId="77777777" w:rsidR="004061F0" w:rsidRPr="004061F0" w:rsidRDefault="004061F0" w:rsidP="00FA047B">
            <w:pPr>
              <w:jc w:val="right"/>
              <w:rPr>
                <w:rFonts w:asciiTheme="majorBidi" w:hAnsiTheme="majorBidi" w:cstheme="majorBidi"/>
                <w:b/>
                <w:bCs/>
                <w:sz w:val="19"/>
                <w:szCs w:val="19"/>
                <w:lang w:val="es-ES_tradnl"/>
              </w:rPr>
            </w:pPr>
            <w:r w:rsidRPr="004061F0">
              <w:rPr>
                <w:rFonts w:asciiTheme="majorBidi" w:hAnsiTheme="majorBidi"/>
                <w:b/>
                <w:sz w:val="19"/>
                <w:lang w:val="es-ES_tradnl"/>
              </w:rPr>
              <w:t>2.127.939</w:t>
            </w:r>
          </w:p>
        </w:tc>
        <w:tc>
          <w:tcPr>
            <w:tcW w:w="993" w:type="dxa"/>
          </w:tcPr>
          <w:p w14:paraId="52B6CEE2" w14:textId="77777777" w:rsidR="004061F0" w:rsidRPr="004061F0" w:rsidRDefault="004061F0" w:rsidP="00FA047B">
            <w:pPr>
              <w:jc w:val="right"/>
              <w:rPr>
                <w:rFonts w:asciiTheme="majorBidi" w:hAnsiTheme="majorBidi" w:cstheme="majorBidi"/>
                <w:b/>
                <w:sz w:val="19"/>
                <w:szCs w:val="19"/>
                <w:lang w:val="es-ES_tradnl"/>
              </w:rPr>
            </w:pPr>
            <w:r w:rsidRPr="004061F0">
              <w:rPr>
                <w:rFonts w:asciiTheme="majorBidi" w:hAnsiTheme="majorBidi"/>
                <w:b/>
                <w:sz w:val="19"/>
                <w:lang w:val="es-ES_tradnl"/>
              </w:rPr>
              <w:t>2.142.834</w:t>
            </w:r>
          </w:p>
        </w:tc>
        <w:tc>
          <w:tcPr>
            <w:tcW w:w="992" w:type="dxa"/>
          </w:tcPr>
          <w:p w14:paraId="4A2B9236" w14:textId="77777777" w:rsidR="004061F0" w:rsidRPr="004061F0" w:rsidRDefault="004061F0" w:rsidP="00FA047B">
            <w:pPr>
              <w:jc w:val="right"/>
              <w:rPr>
                <w:rFonts w:asciiTheme="majorBidi" w:hAnsiTheme="majorBidi" w:cstheme="majorBidi"/>
                <w:b/>
                <w:bCs/>
                <w:sz w:val="19"/>
                <w:szCs w:val="19"/>
                <w:lang w:val="es-ES_tradnl"/>
              </w:rPr>
            </w:pPr>
            <w:r w:rsidRPr="004061F0">
              <w:rPr>
                <w:rFonts w:asciiTheme="majorBidi" w:hAnsiTheme="majorBidi"/>
                <w:b/>
                <w:sz w:val="19"/>
                <w:lang w:val="es-ES_tradnl"/>
              </w:rPr>
              <w:t>2.357.835</w:t>
            </w:r>
          </w:p>
        </w:tc>
        <w:tc>
          <w:tcPr>
            <w:tcW w:w="1417" w:type="dxa"/>
          </w:tcPr>
          <w:p w14:paraId="049500DB" w14:textId="77777777" w:rsidR="004061F0" w:rsidRPr="004061F0" w:rsidRDefault="004061F0" w:rsidP="00FA047B">
            <w:pPr>
              <w:jc w:val="right"/>
              <w:rPr>
                <w:rFonts w:asciiTheme="majorBidi" w:hAnsiTheme="majorBidi" w:cstheme="majorBidi"/>
                <w:b/>
                <w:bCs/>
                <w:sz w:val="19"/>
                <w:szCs w:val="19"/>
                <w:lang w:val="es-ES_tradnl"/>
              </w:rPr>
            </w:pPr>
            <w:r w:rsidRPr="004061F0">
              <w:rPr>
                <w:rFonts w:asciiTheme="majorBidi" w:hAnsiTheme="majorBidi"/>
                <w:b/>
                <w:sz w:val="19"/>
                <w:lang w:val="es-ES_tradnl"/>
              </w:rPr>
              <w:t>2.372.940</w:t>
            </w:r>
          </w:p>
        </w:tc>
        <w:tc>
          <w:tcPr>
            <w:tcW w:w="1107" w:type="dxa"/>
          </w:tcPr>
          <w:p w14:paraId="634E7FDD" w14:textId="77777777" w:rsidR="004061F0" w:rsidRPr="004061F0" w:rsidRDefault="004061F0" w:rsidP="00FA047B">
            <w:pPr>
              <w:jc w:val="right"/>
              <w:rPr>
                <w:rFonts w:asciiTheme="majorBidi" w:hAnsiTheme="majorBidi" w:cstheme="majorBidi"/>
                <w:b/>
                <w:sz w:val="19"/>
                <w:szCs w:val="19"/>
                <w:lang w:val="es-ES_tradnl"/>
              </w:rPr>
            </w:pPr>
            <w:r w:rsidRPr="004061F0">
              <w:rPr>
                <w:rFonts w:asciiTheme="majorBidi" w:hAnsiTheme="majorBidi"/>
                <w:b/>
                <w:sz w:val="19"/>
                <w:lang w:val="es-ES_tradnl"/>
              </w:rPr>
              <w:t>2.372.940</w:t>
            </w:r>
          </w:p>
        </w:tc>
        <w:tc>
          <w:tcPr>
            <w:tcW w:w="1166" w:type="dxa"/>
          </w:tcPr>
          <w:p w14:paraId="558C24DD" w14:textId="77777777" w:rsidR="004061F0" w:rsidRPr="004061F0" w:rsidRDefault="004061F0" w:rsidP="00FA047B">
            <w:pPr>
              <w:jc w:val="right"/>
              <w:rPr>
                <w:rFonts w:asciiTheme="majorBidi" w:hAnsiTheme="majorBidi" w:cstheme="majorBidi"/>
                <w:b/>
                <w:bCs/>
                <w:sz w:val="19"/>
                <w:szCs w:val="19"/>
                <w:lang w:val="es-ES_tradnl"/>
              </w:rPr>
            </w:pPr>
            <w:r w:rsidRPr="004061F0">
              <w:rPr>
                <w:rFonts w:asciiTheme="majorBidi" w:hAnsiTheme="majorBidi"/>
                <w:b/>
                <w:sz w:val="19"/>
                <w:lang w:val="es-ES_tradnl"/>
              </w:rPr>
              <w:t>2.388.151</w:t>
            </w:r>
          </w:p>
        </w:tc>
      </w:tr>
      <w:tr w:rsidR="004061F0" w:rsidRPr="007D42F8" w14:paraId="03F9B7DF" w14:textId="77777777" w:rsidTr="00564F3F">
        <w:trPr>
          <w:jc w:val="center"/>
        </w:trPr>
        <w:tc>
          <w:tcPr>
            <w:tcW w:w="2712" w:type="dxa"/>
            <w:tcMar>
              <w:left w:w="29" w:type="dxa"/>
              <w:right w:w="0" w:type="dxa"/>
            </w:tcMar>
            <w:hideMark/>
          </w:tcPr>
          <w:p w14:paraId="4D7E3EC9" w14:textId="77777777" w:rsidR="004061F0" w:rsidRPr="004061F0" w:rsidRDefault="004061F0" w:rsidP="00FA047B">
            <w:pPr>
              <w:jc w:val="left"/>
              <w:rPr>
                <w:rFonts w:asciiTheme="majorBidi" w:hAnsiTheme="majorBidi" w:cstheme="majorBidi"/>
                <w:sz w:val="19"/>
                <w:szCs w:val="19"/>
                <w:lang w:val="es-ES_tradnl"/>
              </w:rPr>
            </w:pPr>
            <w:r w:rsidRPr="004061F0">
              <w:rPr>
                <w:rFonts w:asciiTheme="majorBidi" w:hAnsiTheme="majorBidi"/>
                <w:sz w:val="19"/>
                <w:lang w:val="es-ES_tradnl"/>
              </w:rPr>
              <w:t>Reembolso de oficinas de país y ejecución nacional, incluidos gastos generales</w:t>
            </w:r>
          </w:p>
        </w:tc>
        <w:tc>
          <w:tcPr>
            <w:tcW w:w="992" w:type="dxa"/>
          </w:tcPr>
          <w:p w14:paraId="7F3B7DA8"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830.343</w:t>
            </w:r>
          </w:p>
        </w:tc>
        <w:tc>
          <w:tcPr>
            <w:tcW w:w="993" w:type="dxa"/>
          </w:tcPr>
          <w:p w14:paraId="285091AA"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621.273</w:t>
            </w:r>
          </w:p>
        </w:tc>
        <w:tc>
          <w:tcPr>
            <w:tcW w:w="992" w:type="dxa"/>
          </w:tcPr>
          <w:p w14:paraId="35F0F582"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964.830</w:t>
            </w:r>
          </w:p>
        </w:tc>
        <w:tc>
          <w:tcPr>
            <w:tcW w:w="1417" w:type="dxa"/>
          </w:tcPr>
          <w:p w14:paraId="78075264"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742.500</w:t>
            </w:r>
          </w:p>
        </w:tc>
        <w:tc>
          <w:tcPr>
            <w:tcW w:w="1107" w:type="dxa"/>
          </w:tcPr>
          <w:p w14:paraId="4BF0C22F"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742.500</w:t>
            </w:r>
          </w:p>
        </w:tc>
        <w:tc>
          <w:tcPr>
            <w:tcW w:w="1166" w:type="dxa"/>
          </w:tcPr>
          <w:p w14:paraId="6E5668A7"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742.500</w:t>
            </w:r>
          </w:p>
        </w:tc>
      </w:tr>
      <w:tr w:rsidR="004061F0" w:rsidRPr="007D42F8" w14:paraId="69D172BC" w14:textId="77777777" w:rsidTr="00564F3F">
        <w:trPr>
          <w:trHeight w:val="78"/>
          <w:jc w:val="center"/>
        </w:trPr>
        <w:tc>
          <w:tcPr>
            <w:tcW w:w="2712" w:type="dxa"/>
            <w:tcMar>
              <w:left w:w="29" w:type="dxa"/>
              <w:right w:w="0" w:type="dxa"/>
            </w:tcMar>
            <w:hideMark/>
          </w:tcPr>
          <w:p w14:paraId="1E0F9A64" w14:textId="77777777" w:rsidR="004061F0" w:rsidRPr="004061F0" w:rsidRDefault="004061F0" w:rsidP="00FA047B">
            <w:pPr>
              <w:jc w:val="left"/>
              <w:rPr>
                <w:rFonts w:asciiTheme="majorBidi" w:hAnsiTheme="majorBidi" w:cstheme="majorBidi"/>
                <w:sz w:val="19"/>
                <w:szCs w:val="19"/>
                <w:lang w:val="es-ES_tradnl"/>
              </w:rPr>
            </w:pPr>
            <w:r w:rsidRPr="004061F0">
              <w:rPr>
                <w:rFonts w:asciiTheme="majorBidi" w:hAnsiTheme="majorBidi"/>
                <w:sz w:val="19"/>
                <w:lang w:val="es-ES_tradnl"/>
              </w:rPr>
              <w:t>Gastos de apoyo de los organismos de ejecución (internos), incluidos gastos generales</w:t>
            </w:r>
          </w:p>
        </w:tc>
        <w:tc>
          <w:tcPr>
            <w:tcW w:w="992" w:type="dxa"/>
          </w:tcPr>
          <w:p w14:paraId="57A2A087"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0</w:t>
            </w:r>
          </w:p>
        </w:tc>
        <w:tc>
          <w:tcPr>
            <w:tcW w:w="993" w:type="dxa"/>
          </w:tcPr>
          <w:p w14:paraId="14F54FB6"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0</w:t>
            </w:r>
          </w:p>
        </w:tc>
        <w:tc>
          <w:tcPr>
            <w:tcW w:w="992" w:type="dxa"/>
          </w:tcPr>
          <w:p w14:paraId="21FFA57A"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0</w:t>
            </w:r>
          </w:p>
        </w:tc>
        <w:tc>
          <w:tcPr>
            <w:tcW w:w="1417" w:type="dxa"/>
          </w:tcPr>
          <w:p w14:paraId="677C012D" w14:textId="77777777" w:rsidR="004061F0" w:rsidRPr="004061F0" w:rsidRDefault="004061F0" w:rsidP="00FA047B">
            <w:pPr>
              <w:jc w:val="right"/>
              <w:rPr>
                <w:rFonts w:asciiTheme="majorBidi" w:hAnsiTheme="majorBidi" w:cstheme="majorBidi"/>
                <w:b/>
                <w:bCs/>
                <w:sz w:val="19"/>
                <w:szCs w:val="19"/>
                <w:lang w:val="es-ES_tradnl"/>
              </w:rPr>
            </w:pPr>
            <w:r w:rsidRPr="004061F0">
              <w:rPr>
                <w:rFonts w:asciiTheme="majorBidi" w:hAnsiTheme="majorBidi"/>
                <w:sz w:val="19"/>
                <w:lang w:val="es-ES_tradnl"/>
              </w:rPr>
              <w:t>0</w:t>
            </w:r>
          </w:p>
        </w:tc>
        <w:tc>
          <w:tcPr>
            <w:tcW w:w="1107" w:type="dxa"/>
          </w:tcPr>
          <w:p w14:paraId="1B45FC9B"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0</w:t>
            </w:r>
          </w:p>
        </w:tc>
        <w:tc>
          <w:tcPr>
            <w:tcW w:w="1166" w:type="dxa"/>
          </w:tcPr>
          <w:p w14:paraId="66F8974E"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0</w:t>
            </w:r>
          </w:p>
        </w:tc>
      </w:tr>
      <w:tr w:rsidR="004061F0" w:rsidRPr="007D42F8" w14:paraId="017296E1" w14:textId="77777777" w:rsidTr="00564F3F">
        <w:trPr>
          <w:jc w:val="center"/>
        </w:trPr>
        <w:tc>
          <w:tcPr>
            <w:tcW w:w="2712" w:type="dxa"/>
            <w:tcMar>
              <w:left w:w="29" w:type="dxa"/>
              <w:right w:w="0" w:type="dxa"/>
            </w:tcMar>
            <w:hideMark/>
          </w:tcPr>
          <w:p w14:paraId="232B899D" w14:textId="77777777" w:rsidR="004061F0" w:rsidRPr="004061F0" w:rsidRDefault="004061F0" w:rsidP="00FA047B">
            <w:pPr>
              <w:jc w:val="left"/>
              <w:rPr>
                <w:rFonts w:asciiTheme="majorBidi" w:hAnsiTheme="majorBidi" w:cstheme="majorBidi"/>
                <w:sz w:val="19"/>
                <w:szCs w:val="19"/>
                <w:lang w:val="es-ES_tradnl"/>
              </w:rPr>
            </w:pPr>
            <w:r w:rsidRPr="004061F0">
              <w:rPr>
                <w:rFonts w:asciiTheme="majorBidi" w:hAnsiTheme="majorBidi"/>
                <w:sz w:val="19"/>
                <w:lang w:val="es-ES_tradnl"/>
              </w:rPr>
              <w:t>Intermediarios financieros, incluidos gastos generales</w:t>
            </w:r>
          </w:p>
        </w:tc>
        <w:tc>
          <w:tcPr>
            <w:tcW w:w="992" w:type="dxa"/>
          </w:tcPr>
          <w:p w14:paraId="584B146A"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0</w:t>
            </w:r>
          </w:p>
        </w:tc>
        <w:tc>
          <w:tcPr>
            <w:tcW w:w="993" w:type="dxa"/>
          </w:tcPr>
          <w:p w14:paraId="535B122E"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0</w:t>
            </w:r>
          </w:p>
        </w:tc>
        <w:tc>
          <w:tcPr>
            <w:tcW w:w="992" w:type="dxa"/>
          </w:tcPr>
          <w:p w14:paraId="67D54939"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0</w:t>
            </w:r>
          </w:p>
        </w:tc>
        <w:tc>
          <w:tcPr>
            <w:tcW w:w="1417" w:type="dxa"/>
          </w:tcPr>
          <w:p w14:paraId="7C66F9BA" w14:textId="77777777" w:rsidR="004061F0" w:rsidRPr="004061F0" w:rsidRDefault="004061F0" w:rsidP="00FA047B">
            <w:pPr>
              <w:jc w:val="right"/>
              <w:rPr>
                <w:rFonts w:asciiTheme="majorBidi" w:hAnsiTheme="majorBidi" w:cstheme="majorBidi"/>
                <w:b/>
                <w:bCs/>
                <w:sz w:val="19"/>
                <w:szCs w:val="19"/>
                <w:lang w:val="es-ES_tradnl"/>
              </w:rPr>
            </w:pPr>
            <w:r w:rsidRPr="004061F0">
              <w:rPr>
                <w:rFonts w:asciiTheme="majorBidi" w:hAnsiTheme="majorBidi"/>
                <w:sz w:val="19"/>
                <w:lang w:val="es-ES_tradnl"/>
              </w:rPr>
              <w:t>0</w:t>
            </w:r>
          </w:p>
        </w:tc>
        <w:tc>
          <w:tcPr>
            <w:tcW w:w="1107" w:type="dxa"/>
          </w:tcPr>
          <w:p w14:paraId="1587559A"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0</w:t>
            </w:r>
          </w:p>
        </w:tc>
        <w:tc>
          <w:tcPr>
            <w:tcW w:w="1166" w:type="dxa"/>
          </w:tcPr>
          <w:p w14:paraId="03EBA055"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0</w:t>
            </w:r>
          </w:p>
        </w:tc>
      </w:tr>
      <w:tr w:rsidR="004061F0" w:rsidRPr="00E05D33" w14:paraId="1948926E" w14:textId="77777777" w:rsidTr="00564F3F">
        <w:trPr>
          <w:jc w:val="center"/>
        </w:trPr>
        <w:tc>
          <w:tcPr>
            <w:tcW w:w="2712" w:type="dxa"/>
            <w:tcMar>
              <w:left w:w="29" w:type="dxa"/>
              <w:right w:w="0" w:type="dxa"/>
            </w:tcMar>
            <w:hideMark/>
          </w:tcPr>
          <w:p w14:paraId="2412D97B" w14:textId="77777777" w:rsidR="004061F0" w:rsidRPr="004061F0" w:rsidRDefault="004061F0" w:rsidP="00FA047B">
            <w:pPr>
              <w:jc w:val="left"/>
              <w:rPr>
                <w:rFonts w:asciiTheme="majorBidi" w:hAnsiTheme="majorBidi" w:cstheme="majorBidi"/>
                <w:sz w:val="19"/>
                <w:szCs w:val="19"/>
                <w:lang w:val="es-ES_tradnl"/>
              </w:rPr>
            </w:pPr>
            <w:r w:rsidRPr="004061F0">
              <w:rPr>
                <w:rFonts w:asciiTheme="majorBidi" w:hAnsiTheme="majorBidi"/>
                <w:sz w:val="19"/>
                <w:lang w:val="es-ES_tradnl"/>
              </w:rPr>
              <w:t>Reembolso de servicios centrales prestados al personal de la unidad central (incluidos gastos generales)</w:t>
            </w:r>
          </w:p>
        </w:tc>
        <w:tc>
          <w:tcPr>
            <w:tcW w:w="992" w:type="dxa"/>
          </w:tcPr>
          <w:p w14:paraId="022E0FD1" w14:textId="77777777" w:rsidR="004061F0" w:rsidRPr="004061F0" w:rsidRDefault="004061F0" w:rsidP="00FA047B">
            <w:pPr>
              <w:jc w:val="right"/>
              <w:rPr>
                <w:rFonts w:asciiTheme="majorBidi" w:hAnsiTheme="majorBidi" w:cstheme="majorBidi"/>
                <w:sz w:val="19"/>
                <w:szCs w:val="19"/>
                <w:lang w:val="es-ES_tradnl" w:eastAsia="en-CA"/>
              </w:rPr>
            </w:pPr>
          </w:p>
        </w:tc>
        <w:tc>
          <w:tcPr>
            <w:tcW w:w="993" w:type="dxa"/>
          </w:tcPr>
          <w:p w14:paraId="3C217285" w14:textId="77777777" w:rsidR="004061F0" w:rsidRPr="004061F0" w:rsidRDefault="004061F0" w:rsidP="00FA047B">
            <w:pPr>
              <w:jc w:val="right"/>
              <w:rPr>
                <w:rFonts w:asciiTheme="majorBidi" w:hAnsiTheme="majorBidi" w:cstheme="majorBidi"/>
                <w:sz w:val="19"/>
                <w:szCs w:val="19"/>
                <w:lang w:val="es-ES_tradnl" w:eastAsia="en-CA"/>
              </w:rPr>
            </w:pPr>
          </w:p>
        </w:tc>
        <w:tc>
          <w:tcPr>
            <w:tcW w:w="992" w:type="dxa"/>
          </w:tcPr>
          <w:p w14:paraId="6A33333E" w14:textId="77777777" w:rsidR="004061F0" w:rsidRPr="004061F0" w:rsidRDefault="004061F0" w:rsidP="00FA047B">
            <w:pPr>
              <w:jc w:val="right"/>
              <w:rPr>
                <w:rFonts w:asciiTheme="majorBidi" w:hAnsiTheme="majorBidi" w:cstheme="majorBidi"/>
                <w:sz w:val="19"/>
                <w:szCs w:val="19"/>
                <w:lang w:val="es-ES_tradnl" w:eastAsia="en-CA"/>
              </w:rPr>
            </w:pPr>
          </w:p>
        </w:tc>
        <w:tc>
          <w:tcPr>
            <w:tcW w:w="1417" w:type="dxa"/>
          </w:tcPr>
          <w:p w14:paraId="4941BF4B" w14:textId="77777777" w:rsidR="004061F0" w:rsidRPr="004061F0" w:rsidRDefault="004061F0" w:rsidP="00FA047B">
            <w:pPr>
              <w:jc w:val="right"/>
              <w:rPr>
                <w:rFonts w:asciiTheme="majorBidi" w:hAnsiTheme="majorBidi" w:cstheme="majorBidi"/>
                <w:sz w:val="19"/>
                <w:szCs w:val="19"/>
                <w:lang w:val="es-ES_tradnl" w:eastAsia="en-CA"/>
              </w:rPr>
            </w:pPr>
          </w:p>
        </w:tc>
        <w:tc>
          <w:tcPr>
            <w:tcW w:w="1107" w:type="dxa"/>
          </w:tcPr>
          <w:p w14:paraId="7A547E0E" w14:textId="77777777" w:rsidR="004061F0" w:rsidRPr="004061F0" w:rsidRDefault="004061F0" w:rsidP="00FA047B">
            <w:pPr>
              <w:jc w:val="right"/>
              <w:rPr>
                <w:rFonts w:asciiTheme="majorBidi" w:hAnsiTheme="majorBidi" w:cstheme="majorBidi"/>
                <w:sz w:val="19"/>
                <w:szCs w:val="19"/>
                <w:lang w:val="es-ES_tradnl" w:eastAsia="en-CA"/>
              </w:rPr>
            </w:pPr>
          </w:p>
        </w:tc>
        <w:tc>
          <w:tcPr>
            <w:tcW w:w="1166" w:type="dxa"/>
          </w:tcPr>
          <w:p w14:paraId="1674C8D0" w14:textId="77777777" w:rsidR="004061F0" w:rsidRPr="004061F0" w:rsidRDefault="004061F0" w:rsidP="00FA047B">
            <w:pPr>
              <w:jc w:val="right"/>
              <w:rPr>
                <w:rFonts w:asciiTheme="majorBidi" w:hAnsiTheme="majorBidi" w:cstheme="majorBidi"/>
                <w:sz w:val="19"/>
                <w:szCs w:val="19"/>
                <w:lang w:val="es-ES_tradnl" w:eastAsia="en-CA"/>
              </w:rPr>
            </w:pPr>
          </w:p>
        </w:tc>
      </w:tr>
      <w:tr w:rsidR="004061F0" w:rsidRPr="007D42F8" w14:paraId="263A92FC" w14:textId="77777777" w:rsidTr="00564F3F">
        <w:trPr>
          <w:jc w:val="center"/>
        </w:trPr>
        <w:tc>
          <w:tcPr>
            <w:tcW w:w="2712" w:type="dxa"/>
            <w:tcMar>
              <w:left w:w="29" w:type="dxa"/>
              <w:right w:w="0" w:type="dxa"/>
            </w:tcMar>
            <w:hideMark/>
          </w:tcPr>
          <w:p w14:paraId="102648A6" w14:textId="77777777" w:rsidR="004061F0" w:rsidRPr="004061F0" w:rsidRDefault="004061F0" w:rsidP="00FA047B">
            <w:pPr>
              <w:jc w:val="left"/>
              <w:rPr>
                <w:rFonts w:asciiTheme="majorBidi" w:hAnsiTheme="majorBidi" w:cstheme="majorBidi"/>
                <w:sz w:val="19"/>
                <w:szCs w:val="19"/>
                <w:lang w:val="es-ES_tradnl"/>
              </w:rPr>
            </w:pPr>
            <w:r w:rsidRPr="004061F0">
              <w:rPr>
                <w:rFonts w:asciiTheme="majorBidi" w:hAnsiTheme="majorBidi"/>
                <w:sz w:val="19"/>
                <w:lang w:val="es-ES_tradnl"/>
              </w:rPr>
              <w:t>Recuperación de costos</w:t>
            </w:r>
          </w:p>
        </w:tc>
        <w:tc>
          <w:tcPr>
            <w:tcW w:w="992" w:type="dxa"/>
          </w:tcPr>
          <w:p w14:paraId="27BDD51C"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222.303</w:t>
            </w:r>
          </w:p>
        </w:tc>
        <w:tc>
          <w:tcPr>
            <w:tcW w:w="993" w:type="dxa"/>
          </w:tcPr>
          <w:p w14:paraId="38A54D9E"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162.833</w:t>
            </w:r>
          </w:p>
        </w:tc>
        <w:tc>
          <w:tcPr>
            <w:tcW w:w="992" w:type="dxa"/>
          </w:tcPr>
          <w:p w14:paraId="389F73F3"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186.196</w:t>
            </w:r>
          </w:p>
        </w:tc>
        <w:tc>
          <w:tcPr>
            <w:tcW w:w="1417" w:type="dxa"/>
          </w:tcPr>
          <w:p w14:paraId="58300B0A"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250.000</w:t>
            </w:r>
          </w:p>
        </w:tc>
        <w:tc>
          <w:tcPr>
            <w:tcW w:w="1107" w:type="dxa"/>
          </w:tcPr>
          <w:p w14:paraId="46246FB3"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250.000</w:t>
            </w:r>
          </w:p>
        </w:tc>
        <w:tc>
          <w:tcPr>
            <w:tcW w:w="1166" w:type="dxa"/>
          </w:tcPr>
          <w:p w14:paraId="7EDE0389"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250.000</w:t>
            </w:r>
          </w:p>
        </w:tc>
      </w:tr>
      <w:tr w:rsidR="004061F0" w:rsidRPr="007D42F8" w14:paraId="59E24E2F" w14:textId="77777777" w:rsidTr="00564F3F">
        <w:trPr>
          <w:jc w:val="center"/>
        </w:trPr>
        <w:tc>
          <w:tcPr>
            <w:tcW w:w="2712" w:type="dxa"/>
            <w:tcMar>
              <w:left w:w="29" w:type="dxa"/>
              <w:right w:w="0" w:type="dxa"/>
            </w:tcMar>
            <w:hideMark/>
          </w:tcPr>
          <w:p w14:paraId="30259CE6" w14:textId="77777777" w:rsidR="004061F0" w:rsidRPr="004061F0" w:rsidRDefault="004061F0" w:rsidP="00FA047B">
            <w:pPr>
              <w:jc w:val="left"/>
              <w:rPr>
                <w:rFonts w:asciiTheme="majorBidi" w:hAnsiTheme="majorBidi" w:cstheme="majorBidi"/>
                <w:sz w:val="19"/>
                <w:szCs w:val="19"/>
                <w:lang w:val="es-ES_tradnl"/>
              </w:rPr>
            </w:pPr>
            <w:r w:rsidRPr="004061F0">
              <w:rPr>
                <w:rFonts w:asciiTheme="majorBidi" w:hAnsiTheme="majorBidi"/>
                <w:sz w:val="19"/>
                <w:lang w:val="es-ES_tradnl"/>
              </w:rPr>
              <w:t>Ajustes (+ = excedido y - = infrautilizado)</w:t>
            </w:r>
          </w:p>
        </w:tc>
        <w:tc>
          <w:tcPr>
            <w:tcW w:w="992" w:type="dxa"/>
          </w:tcPr>
          <w:p w14:paraId="2E00E4BE"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684.097</w:t>
            </w:r>
          </w:p>
        </w:tc>
        <w:tc>
          <w:tcPr>
            <w:tcW w:w="993" w:type="dxa"/>
          </w:tcPr>
          <w:p w14:paraId="735427E9"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488.027</w:t>
            </w:r>
          </w:p>
        </w:tc>
        <w:tc>
          <w:tcPr>
            <w:tcW w:w="992" w:type="dxa"/>
          </w:tcPr>
          <w:p w14:paraId="7E8BFC25"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303.633</w:t>
            </w:r>
          </w:p>
        </w:tc>
        <w:tc>
          <w:tcPr>
            <w:tcW w:w="1417" w:type="dxa"/>
          </w:tcPr>
          <w:p w14:paraId="5B5503DC"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705.516</w:t>
            </w:r>
          </w:p>
        </w:tc>
        <w:tc>
          <w:tcPr>
            <w:tcW w:w="1107" w:type="dxa"/>
          </w:tcPr>
          <w:p w14:paraId="678208D4"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679.135</w:t>
            </w:r>
          </w:p>
        </w:tc>
        <w:tc>
          <w:tcPr>
            <w:tcW w:w="1166" w:type="dxa"/>
          </w:tcPr>
          <w:p w14:paraId="02999B2A" w14:textId="77777777" w:rsidR="004061F0" w:rsidRPr="004061F0" w:rsidRDefault="004061F0" w:rsidP="00FA047B">
            <w:pPr>
              <w:jc w:val="right"/>
              <w:rPr>
                <w:rFonts w:asciiTheme="majorBidi" w:hAnsiTheme="majorBidi" w:cstheme="majorBidi"/>
                <w:sz w:val="19"/>
                <w:szCs w:val="19"/>
                <w:lang w:val="es-ES_tradnl"/>
              </w:rPr>
            </w:pPr>
            <w:r w:rsidRPr="004061F0">
              <w:rPr>
                <w:rFonts w:asciiTheme="majorBidi" w:hAnsiTheme="majorBidi"/>
                <w:sz w:val="19"/>
                <w:lang w:val="es-ES_tradnl"/>
              </w:rPr>
              <w:t>708.087</w:t>
            </w:r>
          </w:p>
        </w:tc>
      </w:tr>
      <w:tr w:rsidR="004061F0" w:rsidRPr="00E05D33" w14:paraId="5D65D99B" w14:textId="77777777" w:rsidTr="00564F3F">
        <w:trPr>
          <w:jc w:val="center"/>
        </w:trPr>
        <w:tc>
          <w:tcPr>
            <w:tcW w:w="2712" w:type="dxa"/>
            <w:tcMar>
              <w:left w:w="29" w:type="dxa"/>
              <w:right w:w="0" w:type="dxa"/>
            </w:tcMar>
            <w:hideMark/>
          </w:tcPr>
          <w:p w14:paraId="59DE3632" w14:textId="77777777" w:rsidR="004061F0" w:rsidRPr="004061F0" w:rsidRDefault="004061F0" w:rsidP="00FA047B">
            <w:pPr>
              <w:jc w:val="left"/>
              <w:rPr>
                <w:rFonts w:asciiTheme="majorBidi" w:hAnsiTheme="majorBidi" w:cstheme="majorBidi"/>
                <w:sz w:val="19"/>
                <w:szCs w:val="19"/>
                <w:lang w:val="es-ES_tradnl"/>
              </w:rPr>
            </w:pPr>
            <w:r w:rsidRPr="004061F0">
              <w:rPr>
                <w:rFonts w:asciiTheme="majorBidi" w:hAnsiTheme="majorBidi"/>
                <w:sz w:val="19"/>
                <w:lang w:val="es-ES_tradnl"/>
              </w:rPr>
              <w:t>Costos de proyectos (- = se deducirán y, por tanto, se eliminarán)</w:t>
            </w:r>
          </w:p>
        </w:tc>
        <w:tc>
          <w:tcPr>
            <w:tcW w:w="992" w:type="dxa"/>
          </w:tcPr>
          <w:p w14:paraId="3CD1F3D5" w14:textId="77777777" w:rsidR="004061F0" w:rsidRPr="004061F0" w:rsidRDefault="004061F0" w:rsidP="00FA047B">
            <w:pPr>
              <w:jc w:val="right"/>
              <w:rPr>
                <w:rFonts w:asciiTheme="majorBidi" w:hAnsiTheme="majorBidi" w:cstheme="majorBidi"/>
                <w:sz w:val="19"/>
                <w:szCs w:val="19"/>
                <w:lang w:val="es-ES_tradnl" w:eastAsia="en-CA"/>
              </w:rPr>
            </w:pPr>
          </w:p>
        </w:tc>
        <w:tc>
          <w:tcPr>
            <w:tcW w:w="993" w:type="dxa"/>
          </w:tcPr>
          <w:p w14:paraId="5D83F9C9" w14:textId="77777777" w:rsidR="004061F0" w:rsidRPr="004061F0" w:rsidRDefault="004061F0" w:rsidP="00FA047B">
            <w:pPr>
              <w:jc w:val="right"/>
              <w:rPr>
                <w:rFonts w:asciiTheme="majorBidi" w:hAnsiTheme="majorBidi" w:cstheme="majorBidi"/>
                <w:sz w:val="19"/>
                <w:szCs w:val="19"/>
                <w:lang w:val="es-ES_tradnl" w:eastAsia="en-CA"/>
              </w:rPr>
            </w:pPr>
          </w:p>
        </w:tc>
        <w:tc>
          <w:tcPr>
            <w:tcW w:w="992" w:type="dxa"/>
          </w:tcPr>
          <w:p w14:paraId="2B1271D5" w14:textId="77777777" w:rsidR="004061F0" w:rsidRPr="004061F0" w:rsidRDefault="004061F0" w:rsidP="00FA047B">
            <w:pPr>
              <w:jc w:val="right"/>
              <w:rPr>
                <w:rFonts w:asciiTheme="majorBidi" w:hAnsiTheme="majorBidi" w:cstheme="majorBidi"/>
                <w:sz w:val="19"/>
                <w:szCs w:val="19"/>
                <w:lang w:val="es-ES_tradnl" w:eastAsia="en-CA"/>
              </w:rPr>
            </w:pPr>
          </w:p>
        </w:tc>
        <w:tc>
          <w:tcPr>
            <w:tcW w:w="1417" w:type="dxa"/>
          </w:tcPr>
          <w:p w14:paraId="7DA5BBBC" w14:textId="77777777" w:rsidR="004061F0" w:rsidRPr="004061F0" w:rsidRDefault="004061F0" w:rsidP="00FA047B">
            <w:pPr>
              <w:jc w:val="right"/>
              <w:rPr>
                <w:rFonts w:asciiTheme="majorBidi" w:hAnsiTheme="majorBidi" w:cstheme="majorBidi"/>
                <w:sz w:val="19"/>
                <w:szCs w:val="19"/>
                <w:lang w:val="es-ES_tradnl" w:eastAsia="en-CA"/>
              </w:rPr>
            </w:pPr>
          </w:p>
        </w:tc>
        <w:tc>
          <w:tcPr>
            <w:tcW w:w="1107" w:type="dxa"/>
            <w:noWrap/>
          </w:tcPr>
          <w:p w14:paraId="5A2026D0" w14:textId="77777777" w:rsidR="004061F0" w:rsidRPr="004061F0" w:rsidRDefault="004061F0" w:rsidP="00FA047B">
            <w:pPr>
              <w:jc w:val="right"/>
              <w:rPr>
                <w:rFonts w:asciiTheme="majorBidi" w:hAnsiTheme="majorBidi" w:cstheme="majorBidi"/>
                <w:sz w:val="19"/>
                <w:szCs w:val="19"/>
                <w:lang w:val="es-ES_tradnl" w:eastAsia="en-CA"/>
              </w:rPr>
            </w:pPr>
          </w:p>
        </w:tc>
        <w:tc>
          <w:tcPr>
            <w:tcW w:w="1166" w:type="dxa"/>
          </w:tcPr>
          <w:p w14:paraId="1E7DDBCC" w14:textId="77777777" w:rsidR="004061F0" w:rsidRPr="004061F0" w:rsidRDefault="004061F0" w:rsidP="00FA047B">
            <w:pPr>
              <w:jc w:val="right"/>
              <w:rPr>
                <w:rFonts w:asciiTheme="majorBidi" w:hAnsiTheme="majorBidi" w:cstheme="majorBidi"/>
                <w:sz w:val="19"/>
                <w:szCs w:val="19"/>
                <w:lang w:val="es-ES_tradnl" w:eastAsia="en-CA"/>
              </w:rPr>
            </w:pPr>
          </w:p>
        </w:tc>
      </w:tr>
      <w:tr w:rsidR="004061F0" w:rsidRPr="007D42F8" w14:paraId="58F9B234" w14:textId="77777777" w:rsidTr="00564F3F">
        <w:trPr>
          <w:jc w:val="center"/>
        </w:trPr>
        <w:tc>
          <w:tcPr>
            <w:tcW w:w="2712" w:type="dxa"/>
            <w:tcMar>
              <w:left w:w="29" w:type="dxa"/>
              <w:right w:w="0" w:type="dxa"/>
            </w:tcMar>
            <w:hideMark/>
          </w:tcPr>
          <w:p w14:paraId="2759E780" w14:textId="77777777" w:rsidR="004061F0" w:rsidRPr="004061F0" w:rsidRDefault="004061F0" w:rsidP="00FA047B">
            <w:pPr>
              <w:jc w:val="left"/>
              <w:rPr>
                <w:rFonts w:asciiTheme="majorBidi" w:hAnsiTheme="majorBidi" w:cstheme="majorBidi"/>
                <w:b/>
                <w:bCs/>
                <w:sz w:val="19"/>
                <w:szCs w:val="19"/>
                <w:lang w:val="es-ES_tradnl"/>
              </w:rPr>
            </w:pPr>
            <w:r w:rsidRPr="004061F0">
              <w:rPr>
                <w:rFonts w:asciiTheme="majorBidi" w:hAnsiTheme="majorBidi"/>
                <w:b/>
                <w:sz w:val="19"/>
                <w:lang w:val="es-ES_tradnl"/>
              </w:rPr>
              <w:lastRenderedPageBreak/>
              <w:t>B. Subtotal de los gastos de apoyo/costos de ejecución</w:t>
            </w:r>
          </w:p>
        </w:tc>
        <w:tc>
          <w:tcPr>
            <w:tcW w:w="992" w:type="dxa"/>
          </w:tcPr>
          <w:p w14:paraId="3F12EB52" w14:textId="77777777" w:rsidR="004061F0" w:rsidRPr="004061F0" w:rsidRDefault="004061F0" w:rsidP="00FA047B">
            <w:pPr>
              <w:jc w:val="right"/>
              <w:rPr>
                <w:rFonts w:asciiTheme="majorBidi" w:hAnsiTheme="majorBidi" w:cstheme="majorBidi"/>
                <w:b/>
                <w:bCs/>
                <w:sz w:val="19"/>
                <w:szCs w:val="19"/>
                <w:lang w:val="es-ES_tradnl"/>
              </w:rPr>
            </w:pPr>
            <w:r w:rsidRPr="004061F0">
              <w:rPr>
                <w:rFonts w:asciiTheme="majorBidi" w:hAnsiTheme="majorBidi"/>
                <w:b/>
                <w:sz w:val="19"/>
                <w:lang w:val="es-ES_tradnl"/>
              </w:rPr>
              <w:t>1.736.743</w:t>
            </w:r>
          </w:p>
          <w:p w14:paraId="53DA901D" w14:textId="77777777" w:rsidR="004061F0" w:rsidRPr="004061F0" w:rsidRDefault="004061F0" w:rsidP="00FA047B">
            <w:pPr>
              <w:jc w:val="right"/>
              <w:rPr>
                <w:rFonts w:asciiTheme="majorBidi" w:hAnsiTheme="majorBidi" w:cstheme="majorBidi"/>
                <w:b/>
                <w:bCs/>
                <w:sz w:val="19"/>
                <w:szCs w:val="19"/>
                <w:lang w:val="es-ES_tradnl" w:eastAsia="en-CA"/>
              </w:rPr>
            </w:pPr>
          </w:p>
        </w:tc>
        <w:tc>
          <w:tcPr>
            <w:tcW w:w="993" w:type="dxa"/>
          </w:tcPr>
          <w:p w14:paraId="02D794E3" w14:textId="77777777" w:rsidR="004061F0" w:rsidRPr="004061F0" w:rsidRDefault="004061F0" w:rsidP="00FA047B">
            <w:pPr>
              <w:jc w:val="right"/>
              <w:rPr>
                <w:rFonts w:asciiTheme="majorBidi" w:hAnsiTheme="majorBidi" w:cstheme="majorBidi"/>
                <w:b/>
                <w:bCs/>
                <w:sz w:val="19"/>
                <w:szCs w:val="19"/>
                <w:lang w:val="es-ES_tradnl"/>
              </w:rPr>
            </w:pPr>
            <w:r w:rsidRPr="004061F0">
              <w:rPr>
                <w:rFonts w:asciiTheme="majorBidi" w:hAnsiTheme="majorBidi"/>
                <w:b/>
                <w:sz w:val="19"/>
                <w:lang w:val="es-ES_tradnl"/>
              </w:rPr>
              <w:t>1.272.133</w:t>
            </w:r>
          </w:p>
        </w:tc>
        <w:tc>
          <w:tcPr>
            <w:tcW w:w="992" w:type="dxa"/>
          </w:tcPr>
          <w:p w14:paraId="23776E9B" w14:textId="77777777" w:rsidR="004061F0" w:rsidRPr="004061F0" w:rsidRDefault="004061F0" w:rsidP="00FA047B">
            <w:pPr>
              <w:jc w:val="right"/>
              <w:rPr>
                <w:rFonts w:asciiTheme="majorBidi" w:hAnsiTheme="majorBidi" w:cstheme="majorBidi"/>
                <w:b/>
                <w:bCs/>
                <w:sz w:val="19"/>
                <w:szCs w:val="19"/>
                <w:lang w:val="es-ES_tradnl"/>
              </w:rPr>
            </w:pPr>
            <w:r w:rsidRPr="004061F0">
              <w:rPr>
                <w:rFonts w:asciiTheme="majorBidi" w:hAnsiTheme="majorBidi"/>
                <w:b/>
                <w:sz w:val="19"/>
                <w:lang w:val="es-ES_tradnl"/>
              </w:rPr>
              <w:t>1.454.660</w:t>
            </w:r>
          </w:p>
        </w:tc>
        <w:tc>
          <w:tcPr>
            <w:tcW w:w="1417" w:type="dxa"/>
          </w:tcPr>
          <w:p w14:paraId="37DAF53F" w14:textId="77777777" w:rsidR="004061F0" w:rsidRPr="004061F0" w:rsidRDefault="004061F0" w:rsidP="00FA047B">
            <w:pPr>
              <w:jc w:val="right"/>
              <w:rPr>
                <w:rFonts w:asciiTheme="majorBidi" w:hAnsiTheme="majorBidi" w:cstheme="majorBidi"/>
                <w:b/>
                <w:bCs/>
                <w:sz w:val="19"/>
                <w:szCs w:val="19"/>
                <w:lang w:val="es-ES_tradnl"/>
              </w:rPr>
            </w:pPr>
            <w:r w:rsidRPr="004061F0">
              <w:rPr>
                <w:rFonts w:asciiTheme="majorBidi" w:hAnsiTheme="majorBidi"/>
                <w:b/>
                <w:sz w:val="19"/>
                <w:lang w:val="es-ES_tradnl"/>
              </w:rPr>
              <w:t>1.698.016</w:t>
            </w:r>
          </w:p>
        </w:tc>
        <w:tc>
          <w:tcPr>
            <w:tcW w:w="1107" w:type="dxa"/>
          </w:tcPr>
          <w:p w14:paraId="65FF408F" w14:textId="77777777" w:rsidR="004061F0" w:rsidRPr="004061F0" w:rsidRDefault="004061F0" w:rsidP="00FA047B">
            <w:pPr>
              <w:jc w:val="right"/>
              <w:rPr>
                <w:rFonts w:asciiTheme="majorBidi" w:hAnsiTheme="majorBidi" w:cstheme="majorBidi"/>
                <w:b/>
                <w:bCs/>
                <w:sz w:val="19"/>
                <w:szCs w:val="19"/>
                <w:lang w:val="es-ES_tradnl"/>
              </w:rPr>
            </w:pPr>
            <w:r w:rsidRPr="004061F0">
              <w:rPr>
                <w:rFonts w:asciiTheme="majorBidi" w:hAnsiTheme="majorBidi"/>
                <w:b/>
                <w:sz w:val="19"/>
                <w:lang w:val="es-ES_tradnl"/>
              </w:rPr>
              <w:t>1.671.635</w:t>
            </w:r>
          </w:p>
        </w:tc>
        <w:tc>
          <w:tcPr>
            <w:tcW w:w="1166" w:type="dxa"/>
          </w:tcPr>
          <w:p w14:paraId="0C5CA384" w14:textId="77777777" w:rsidR="004061F0" w:rsidRPr="004061F0" w:rsidRDefault="004061F0" w:rsidP="00FA047B">
            <w:pPr>
              <w:jc w:val="right"/>
              <w:rPr>
                <w:rFonts w:asciiTheme="majorBidi" w:hAnsiTheme="majorBidi" w:cstheme="majorBidi"/>
                <w:b/>
                <w:bCs/>
                <w:sz w:val="19"/>
                <w:szCs w:val="19"/>
                <w:lang w:val="es-ES_tradnl"/>
              </w:rPr>
            </w:pPr>
            <w:r w:rsidRPr="004061F0">
              <w:rPr>
                <w:rFonts w:asciiTheme="majorBidi" w:hAnsiTheme="majorBidi"/>
                <w:b/>
                <w:sz w:val="19"/>
                <w:lang w:val="es-ES_tradnl"/>
              </w:rPr>
              <w:t>1.700.587</w:t>
            </w:r>
          </w:p>
        </w:tc>
      </w:tr>
      <w:tr w:rsidR="004061F0" w:rsidRPr="007D42F8" w14:paraId="21DB09EB" w14:textId="77777777" w:rsidTr="00564F3F">
        <w:trPr>
          <w:jc w:val="center"/>
        </w:trPr>
        <w:tc>
          <w:tcPr>
            <w:tcW w:w="2712" w:type="dxa"/>
            <w:tcMar>
              <w:left w:w="29" w:type="dxa"/>
              <w:right w:w="0" w:type="dxa"/>
            </w:tcMar>
            <w:hideMark/>
          </w:tcPr>
          <w:p w14:paraId="7E365804" w14:textId="77777777" w:rsidR="004061F0" w:rsidRPr="004061F0" w:rsidRDefault="004061F0" w:rsidP="00FA047B">
            <w:pPr>
              <w:jc w:val="left"/>
              <w:rPr>
                <w:rFonts w:asciiTheme="majorBidi" w:hAnsiTheme="majorBidi" w:cstheme="majorBidi"/>
                <w:b/>
                <w:bCs/>
                <w:sz w:val="19"/>
                <w:szCs w:val="19"/>
                <w:lang w:val="es-ES_tradnl"/>
              </w:rPr>
            </w:pPr>
            <w:r w:rsidRPr="004061F0">
              <w:rPr>
                <w:rFonts w:asciiTheme="majorBidi" w:hAnsiTheme="majorBidi"/>
                <w:b/>
                <w:sz w:val="19"/>
                <w:lang w:val="es-ES_tradnl"/>
              </w:rPr>
              <w:t>Total general (A + B)</w:t>
            </w:r>
          </w:p>
        </w:tc>
        <w:tc>
          <w:tcPr>
            <w:tcW w:w="992" w:type="dxa"/>
          </w:tcPr>
          <w:p w14:paraId="05DB9D93" w14:textId="77777777" w:rsidR="004061F0" w:rsidRPr="004061F0" w:rsidRDefault="004061F0" w:rsidP="00FA047B">
            <w:pPr>
              <w:jc w:val="right"/>
              <w:rPr>
                <w:rFonts w:asciiTheme="majorBidi" w:hAnsiTheme="majorBidi" w:cstheme="majorBidi"/>
                <w:b/>
                <w:bCs/>
                <w:sz w:val="19"/>
                <w:szCs w:val="19"/>
                <w:lang w:val="es-ES_tradnl"/>
              </w:rPr>
            </w:pPr>
            <w:r w:rsidRPr="004061F0">
              <w:rPr>
                <w:rFonts w:asciiTheme="majorBidi" w:hAnsiTheme="majorBidi"/>
                <w:b/>
                <w:sz w:val="19"/>
                <w:lang w:val="es-ES_tradnl"/>
              </w:rPr>
              <w:t>3.864.682</w:t>
            </w:r>
          </w:p>
        </w:tc>
        <w:tc>
          <w:tcPr>
            <w:tcW w:w="993" w:type="dxa"/>
          </w:tcPr>
          <w:p w14:paraId="5538B74A" w14:textId="77777777" w:rsidR="004061F0" w:rsidRPr="004061F0" w:rsidRDefault="004061F0" w:rsidP="00FA047B">
            <w:pPr>
              <w:jc w:val="right"/>
              <w:rPr>
                <w:rFonts w:asciiTheme="majorBidi" w:hAnsiTheme="majorBidi" w:cstheme="majorBidi"/>
                <w:b/>
                <w:bCs/>
                <w:sz w:val="19"/>
                <w:szCs w:val="19"/>
                <w:lang w:val="es-ES_tradnl"/>
              </w:rPr>
            </w:pPr>
            <w:r w:rsidRPr="004061F0">
              <w:rPr>
                <w:rFonts w:asciiTheme="majorBidi" w:hAnsiTheme="majorBidi"/>
                <w:b/>
                <w:sz w:val="19"/>
                <w:lang w:val="es-ES_tradnl"/>
              </w:rPr>
              <w:t>3.414.967</w:t>
            </w:r>
          </w:p>
        </w:tc>
        <w:tc>
          <w:tcPr>
            <w:tcW w:w="992" w:type="dxa"/>
          </w:tcPr>
          <w:p w14:paraId="7BDC7622" w14:textId="77777777" w:rsidR="004061F0" w:rsidRPr="004061F0" w:rsidRDefault="004061F0" w:rsidP="00FA047B">
            <w:pPr>
              <w:jc w:val="right"/>
              <w:rPr>
                <w:rFonts w:asciiTheme="majorBidi" w:hAnsiTheme="majorBidi" w:cstheme="majorBidi"/>
                <w:b/>
                <w:bCs/>
                <w:sz w:val="19"/>
                <w:szCs w:val="19"/>
                <w:lang w:val="es-ES_tradnl"/>
              </w:rPr>
            </w:pPr>
            <w:r w:rsidRPr="004061F0">
              <w:rPr>
                <w:rFonts w:asciiTheme="majorBidi" w:hAnsiTheme="majorBidi"/>
                <w:b/>
                <w:sz w:val="19"/>
                <w:lang w:val="es-ES_tradnl"/>
              </w:rPr>
              <w:t>3.812.495</w:t>
            </w:r>
          </w:p>
        </w:tc>
        <w:tc>
          <w:tcPr>
            <w:tcW w:w="1417" w:type="dxa"/>
          </w:tcPr>
          <w:p w14:paraId="53ACF7E7" w14:textId="77777777" w:rsidR="004061F0" w:rsidRPr="004061F0" w:rsidRDefault="004061F0" w:rsidP="00FA047B">
            <w:pPr>
              <w:jc w:val="right"/>
              <w:rPr>
                <w:rFonts w:asciiTheme="majorBidi" w:hAnsiTheme="majorBidi" w:cstheme="majorBidi"/>
                <w:b/>
                <w:bCs/>
                <w:sz w:val="19"/>
                <w:szCs w:val="19"/>
                <w:lang w:val="es-ES_tradnl"/>
              </w:rPr>
            </w:pPr>
            <w:r w:rsidRPr="004061F0">
              <w:rPr>
                <w:rFonts w:asciiTheme="majorBidi" w:hAnsiTheme="majorBidi"/>
                <w:b/>
                <w:sz w:val="19"/>
                <w:lang w:val="es-ES_tradnl"/>
              </w:rPr>
              <w:t>4.070.956</w:t>
            </w:r>
          </w:p>
        </w:tc>
        <w:tc>
          <w:tcPr>
            <w:tcW w:w="1107" w:type="dxa"/>
          </w:tcPr>
          <w:p w14:paraId="2DAF3502" w14:textId="77777777" w:rsidR="004061F0" w:rsidRPr="004061F0" w:rsidRDefault="004061F0" w:rsidP="00FA047B">
            <w:pPr>
              <w:jc w:val="right"/>
              <w:rPr>
                <w:rFonts w:asciiTheme="majorBidi" w:hAnsiTheme="majorBidi" w:cstheme="majorBidi"/>
                <w:b/>
                <w:bCs/>
                <w:sz w:val="19"/>
                <w:szCs w:val="19"/>
                <w:lang w:val="es-ES_tradnl"/>
              </w:rPr>
            </w:pPr>
            <w:r w:rsidRPr="004061F0">
              <w:rPr>
                <w:rFonts w:asciiTheme="majorBidi" w:hAnsiTheme="majorBidi"/>
                <w:b/>
                <w:sz w:val="19"/>
                <w:lang w:val="es-ES_tradnl"/>
              </w:rPr>
              <w:t>4.044.575</w:t>
            </w:r>
          </w:p>
        </w:tc>
        <w:tc>
          <w:tcPr>
            <w:tcW w:w="1166" w:type="dxa"/>
          </w:tcPr>
          <w:p w14:paraId="35914A45" w14:textId="77777777" w:rsidR="004061F0" w:rsidRPr="004061F0" w:rsidRDefault="004061F0" w:rsidP="00FA047B">
            <w:pPr>
              <w:jc w:val="right"/>
              <w:rPr>
                <w:rFonts w:asciiTheme="majorBidi" w:hAnsiTheme="majorBidi" w:cstheme="majorBidi"/>
                <w:b/>
                <w:bCs/>
                <w:sz w:val="19"/>
                <w:szCs w:val="19"/>
                <w:lang w:val="es-ES_tradnl"/>
              </w:rPr>
            </w:pPr>
            <w:r w:rsidRPr="004061F0">
              <w:rPr>
                <w:rFonts w:asciiTheme="majorBidi" w:hAnsiTheme="majorBidi"/>
                <w:b/>
                <w:sz w:val="19"/>
                <w:lang w:val="es-ES_tradnl"/>
              </w:rPr>
              <w:t>4.088.737</w:t>
            </w:r>
          </w:p>
        </w:tc>
      </w:tr>
    </w:tbl>
    <w:p w14:paraId="6B182F78" w14:textId="77777777" w:rsidR="004061F0" w:rsidRPr="004061F0" w:rsidRDefault="004061F0" w:rsidP="004061F0">
      <w:pPr>
        <w:pStyle w:val="Heading1"/>
        <w:numPr>
          <w:ilvl w:val="0"/>
          <w:numId w:val="0"/>
        </w:numPr>
        <w:spacing w:after="0"/>
        <w:rPr>
          <w:sz w:val="19"/>
          <w:szCs w:val="19"/>
          <w:lang w:val="es-ES"/>
        </w:rPr>
      </w:pPr>
      <w:r w:rsidRPr="004061F0">
        <w:rPr>
          <w:sz w:val="19"/>
          <w:lang w:val="es-ES"/>
        </w:rPr>
        <w:t>*</w:t>
      </w:r>
      <w:r w:rsidRPr="004061F0">
        <w:rPr>
          <w:sz w:val="19"/>
          <w:vertAlign w:val="superscript"/>
          <w:lang w:val="es-ES"/>
        </w:rPr>
        <w:t xml:space="preserve"> </w:t>
      </w:r>
      <w:r w:rsidRPr="004061F0">
        <w:rPr>
          <w:sz w:val="19"/>
          <w:lang w:val="es-ES"/>
        </w:rPr>
        <w:t> El costo de la unidad central es superior a los subtotales permitidos de USD 2.127.939 en 2022, USD 2.142.834 en 2023, USD 2.357.835 en 2024 y USD 2.372.940 en 2025. Por lo tanto, se ha introducido un renglón de ajustes y un ajuste negativo para llegar al límite máximo requerido. Se ha hecho el correspondiente ajuste positivo en los "gastos de apoyo/costos de ejecución" a fin de que los costos administrativos totales también reflejen el monto en que se había excedido el organismo.</w:t>
      </w:r>
    </w:p>
    <w:p w14:paraId="19E20A27" w14:textId="77777777" w:rsidR="004061F0" w:rsidRPr="004061F0" w:rsidRDefault="004061F0" w:rsidP="004061F0">
      <w:pPr>
        <w:keepNext/>
        <w:rPr>
          <w:sz w:val="19"/>
          <w:szCs w:val="19"/>
          <w:lang w:val="es-ES"/>
        </w:rPr>
      </w:pPr>
      <w:r w:rsidRPr="004061F0">
        <w:rPr>
          <w:sz w:val="19"/>
          <w:lang w:val="es-ES"/>
        </w:rPr>
        <w:t>** Se incluyen los fondos adicionales de USD 200.000 para el fortalecimiento de la capacidad del PNUD para proporcionar apoyo técnico y de políticas a los países del artículo 5 de conformidad con la decisión 93/95 b).</w:t>
      </w:r>
    </w:p>
    <w:p w14:paraId="0FAC41E1" w14:textId="77777777" w:rsidR="004061F0" w:rsidRPr="004061F0" w:rsidRDefault="004061F0" w:rsidP="004061F0">
      <w:pPr>
        <w:keepNext/>
        <w:rPr>
          <w:sz w:val="19"/>
          <w:szCs w:val="19"/>
          <w:lang w:val="es-ES"/>
        </w:rPr>
      </w:pPr>
    </w:p>
    <w:p w14:paraId="5715E2E7" w14:textId="77777777" w:rsidR="004061F0" w:rsidRPr="004061F0" w:rsidRDefault="004061F0" w:rsidP="004061F0">
      <w:pPr>
        <w:keepNext/>
        <w:rPr>
          <w:b/>
          <w:bCs/>
          <w:lang w:val="es-ES"/>
        </w:rPr>
      </w:pPr>
      <w:r w:rsidRPr="004061F0">
        <w:rPr>
          <w:b/>
          <w:lang w:val="es-ES"/>
        </w:rPr>
        <w:t>II.1</w:t>
      </w:r>
      <w:r w:rsidRPr="004061F0">
        <w:rPr>
          <w:b/>
          <w:lang w:val="es-ES"/>
        </w:rPr>
        <w:tab/>
        <w:t>Costos de la unidad central</w:t>
      </w:r>
    </w:p>
    <w:p w14:paraId="7DAE9E91" w14:textId="77777777" w:rsidR="004061F0" w:rsidRPr="004061F0" w:rsidRDefault="004061F0" w:rsidP="004061F0">
      <w:pPr>
        <w:keepNext/>
        <w:rPr>
          <w:lang w:val="es-ES"/>
        </w:rPr>
      </w:pPr>
    </w:p>
    <w:p w14:paraId="2F061B09" w14:textId="77777777" w:rsidR="004061F0" w:rsidRPr="004061F0" w:rsidRDefault="004061F0" w:rsidP="004061F0">
      <w:pPr>
        <w:pStyle w:val="Heading1"/>
        <w:rPr>
          <w:lang w:val="es-ES"/>
        </w:rPr>
      </w:pPr>
      <w:bookmarkStart w:id="1" w:name="_Hlk181440941"/>
      <w:r w:rsidRPr="004061F0">
        <w:rPr>
          <w:lang w:val="es-ES"/>
        </w:rPr>
        <w:t>La solicitud presupuestaria de USD 2.388.151 del PNUD para su unidad central en el ejercicio </w:t>
      </w:r>
      <w:bookmarkEnd w:id="1"/>
      <w:r w:rsidRPr="004061F0">
        <w:rPr>
          <w:lang w:val="es-ES"/>
        </w:rPr>
        <w:t>2026 representa un 0,7 por ciento de aumento respecto del presupuesto aprobado para el ejercicio 2025, siguiendo el método de cálculo descrito en el párrafo 5. El PNUD prevé que los gastos de su unidad central superen esta cifra en USD 708.087 (se indica como "Ajustes" en el cuadro 1). Normalmente, el PNUD ha superado la asignación presupuestaria para su unidad central</w:t>
      </w:r>
      <w:r w:rsidRPr="007D42F8">
        <w:rPr>
          <w:rStyle w:val="FootnoteReference"/>
        </w:rPr>
        <w:footnoteReference w:id="3"/>
      </w:r>
      <w:r w:rsidRPr="004061F0">
        <w:rPr>
          <w:lang w:val="es-ES"/>
        </w:rPr>
        <w:t xml:space="preserve"> y ha recuperado estos costos con los gastos de apoyo obtenidos mediante la ejecución de proyectos del Fondo Multilateral. </w:t>
      </w:r>
    </w:p>
    <w:p w14:paraId="1847F393" w14:textId="77777777" w:rsidR="004061F0" w:rsidRPr="004061F0" w:rsidRDefault="004061F0" w:rsidP="004061F0">
      <w:pPr>
        <w:pStyle w:val="Heading1"/>
        <w:rPr>
          <w:lang w:val="es-ES"/>
        </w:rPr>
      </w:pPr>
      <w:r w:rsidRPr="004061F0">
        <w:rPr>
          <w:lang w:val="es-ES"/>
        </w:rPr>
        <w:t>El presupuesto propuesto por el PNUD para su unidad central en el ejercicio 2026 consiste en:</w:t>
      </w:r>
    </w:p>
    <w:p w14:paraId="1B5816EF" w14:textId="77777777" w:rsidR="004061F0" w:rsidRPr="004061F0" w:rsidRDefault="004061F0" w:rsidP="004061F0">
      <w:pPr>
        <w:pStyle w:val="Heading2"/>
        <w:numPr>
          <w:ilvl w:val="1"/>
          <w:numId w:val="21"/>
        </w:numPr>
        <w:ind w:left="1440" w:hanging="720"/>
        <w:rPr>
          <w:lang w:val="es-ES"/>
        </w:rPr>
      </w:pPr>
      <w:r w:rsidRPr="004061F0">
        <w:rPr>
          <w:lang w:val="es-ES"/>
        </w:rPr>
        <w:t>Sueldos de personal (82,2 por ciento del presupuesto). En el ejercicio 2025, los costos estimados de personal constituyeron el 81,0 por ciento del presupuesto total (ha ido fluctuando entre el 70,5 por ciento y el 87 por ciento desde 2011);</w:t>
      </w:r>
    </w:p>
    <w:p w14:paraId="1D74A212" w14:textId="77777777" w:rsidR="004061F0" w:rsidRPr="004061F0" w:rsidRDefault="004061F0" w:rsidP="004061F0">
      <w:pPr>
        <w:pStyle w:val="Heading2"/>
        <w:keepNext/>
        <w:keepLines/>
        <w:numPr>
          <w:ilvl w:val="1"/>
          <w:numId w:val="21"/>
        </w:numPr>
        <w:ind w:left="1440" w:hanging="720"/>
        <w:rPr>
          <w:lang w:val="es-ES"/>
        </w:rPr>
      </w:pPr>
      <w:r w:rsidRPr="004061F0">
        <w:rPr>
          <w:lang w:val="es-ES"/>
        </w:rPr>
        <w:t>Reembolso de servicios centrales (8,1 por ciento del presupuesto). El monto presupuestado (USD 250.000) es superior a los costos reales del ejercicio 2024 (USD 186.196) y está al mismo nivel que los costos estimados para el ejercicio 2025;</w:t>
      </w:r>
    </w:p>
    <w:p w14:paraId="1E7A5ED0" w14:textId="6562565E" w:rsidR="004061F0" w:rsidRPr="004061F0" w:rsidRDefault="004061F0" w:rsidP="004061F0">
      <w:pPr>
        <w:pStyle w:val="Heading2"/>
        <w:numPr>
          <w:ilvl w:val="1"/>
          <w:numId w:val="21"/>
        </w:numPr>
        <w:ind w:left="1440" w:hanging="720"/>
        <w:rPr>
          <w:lang w:val="es-ES"/>
        </w:rPr>
      </w:pPr>
      <w:r w:rsidRPr="004061F0">
        <w:rPr>
          <w:lang w:val="es-ES"/>
        </w:rPr>
        <w:t xml:space="preserve">Viajes (4,8 por ciento del presupuesto). El presupuesto propuesto (USD 150.000) es menor que los costos estimados para el ejercicio 2025 (USD 160.000). En 2024, hubo una reducción en los costos de viaje, tras la solicitud de la gerencia del PNUD de limitar los costos de viaje y/o </w:t>
      </w:r>
      <w:r w:rsidR="000A4E8F">
        <w:rPr>
          <w:lang w:val="es-ES"/>
        </w:rPr>
        <w:t xml:space="preserve">de </w:t>
      </w:r>
      <w:r w:rsidRPr="004061F0">
        <w:rPr>
          <w:lang w:val="es-ES"/>
        </w:rPr>
        <w:t>viajar en una clase más modesta. Están previstas nuevas reducciones en los costos de viaje en 2025 y 2026, a medida que se introduzcan límites para estos;</w:t>
      </w:r>
    </w:p>
    <w:p w14:paraId="579415F9" w14:textId="77777777" w:rsidR="004061F0" w:rsidRPr="004061F0" w:rsidRDefault="004061F0" w:rsidP="004061F0">
      <w:pPr>
        <w:pStyle w:val="Heading2"/>
        <w:numPr>
          <w:ilvl w:val="1"/>
          <w:numId w:val="21"/>
        </w:numPr>
        <w:ind w:left="1440" w:hanging="720"/>
        <w:rPr>
          <w:lang w:val="es-ES"/>
        </w:rPr>
      </w:pPr>
      <w:r w:rsidRPr="004061F0">
        <w:rPr>
          <w:lang w:val="es-ES"/>
        </w:rPr>
        <w:t xml:space="preserve">Alquiler de espacios (4,0 por ciento del presupuesto). El monto propuesto (USD 125.000) es superior a los costos reales del ejercicio 2024 (USD 118.098) y está al mismo nivel que los costos estimados para el ejercicio 2025; </w:t>
      </w:r>
    </w:p>
    <w:p w14:paraId="671BC513" w14:textId="517F50B4" w:rsidR="004061F0" w:rsidRPr="004061F0" w:rsidRDefault="004061F0" w:rsidP="004061F0">
      <w:pPr>
        <w:pStyle w:val="Heading2"/>
        <w:numPr>
          <w:ilvl w:val="1"/>
          <w:numId w:val="21"/>
        </w:numPr>
        <w:ind w:left="1440" w:hanging="720"/>
        <w:rPr>
          <w:lang w:val="es-ES"/>
        </w:rPr>
      </w:pPr>
      <w:r w:rsidRPr="004061F0">
        <w:rPr>
          <w:lang w:val="es-ES"/>
        </w:rPr>
        <w:t>Costos de los servicios contractuales (0,5 por ciento del presupuesto). El presupuesto propuesto (USD 15.000) es menor que los costos estimados para el ejercicio 2025 (USD 30.000); y</w:t>
      </w:r>
    </w:p>
    <w:p w14:paraId="2F645F04" w14:textId="77777777" w:rsidR="004061F0" w:rsidRPr="004061F0" w:rsidRDefault="004061F0" w:rsidP="004061F0">
      <w:pPr>
        <w:pStyle w:val="Heading2"/>
        <w:numPr>
          <w:ilvl w:val="1"/>
          <w:numId w:val="21"/>
        </w:numPr>
        <w:ind w:left="1440" w:hanging="720"/>
        <w:rPr>
          <w:lang w:val="es-ES"/>
        </w:rPr>
      </w:pPr>
      <w:r w:rsidRPr="004061F0">
        <w:rPr>
          <w:lang w:val="es-ES"/>
        </w:rPr>
        <w:t xml:space="preserve">Suministros de equipos (0,3 por ciento del presupuesto). El presupuesto propuesto (USD 10.000) es inferior a los costos estimados para el ejercicio 2025 (USD 15.000) y que los costos reales del ejercicio 2024 (USD 13.467). </w:t>
      </w:r>
    </w:p>
    <w:p w14:paraId="389DF29F" w14:textId="77777777" w:rsidR="004061F0" w:rsidRPr="007D42F8" w:rsidRDefault="004061F0" w:rsidP="00564F3F">
      <w:pPr>
        <w:keepNext/>
        <w:keepLines/>
        <w:widowControl w:val="0"/>
        <w:spacing w:after="240"/>
        <w:rPr>
          <w:b/>
          <w:bCs/>
        </w:rPr>
      </w:pPr>
      <w:r>
        <w:rPr>
          <w:b/>
        </w:rPr>
        <w:lastRenderedPageBreak/>
        <w:t>II.2</w:t>
      </w:r>
      <w:r>
        <w:rPr>
          <w:b/>
        </w:rPr>
        <w:tab/>
        <w:t xml:space="preserve">Total </w:t>
      </w:r>
      <w:r w:rsidRPr="000A4E8F">
        <w:rPr>
          <w:b/>
          <w:lang w:val="es-ES_tradnl"/>
        </w:rPr>
        <w:t>de costos administrativos</w:t>
      </w:r>
    </w:p>
    <w:p w14:paraId="1E719342" w14:textId="77777777" w:rsidR="004061F0" w:rsidRPr="004061F0" w:rsidRDefault="004061F0" w:rsidP="00564F3F">
      <w:pPr>
        <w:pStyle w:val="Heading1"/>
        <w:keepNext/>
        <w:keepLines/>
        <w:widowControl w:val="0"/>
        <w:rPr>
          <w:lang w:val="es-ES"/>
        </w:rPr>
      </w:pPr>
      <w:r w:rsidRPr="004061F0">
        <w:rPr>
          <w:lang w:val="es-ES"/>
        </w:rPr>
        <w:t xml:space="preserve">El PNUD prevé que sus costos administrativos asciendan a USD 4.088.737 en el ejercicio 2026, una cifra ligeramente superior a los costos previstos para el ejercicio 2025 (USD 4.044.575). </w:t>
      </w:r>
    </w:p>
    <w:p w14:paraId="062B081F" w14:textId="77777777" w:rsidR="004061F0" w:rsidRPr="004061F0" w:rsidRDefault="004061F0" w:rsidP="004061F0">
      <w:pPr>
        <w:pStyle w:val="Heading1"/>
        <w:rPr>
          <w:lang w:val="es-ES"/>
        </w:rPr>
      </w:pPr>
      <w:r w:rsidRPr="004061F0">
        <w:rPr>
          <w:lang w:val="es-ES"/>
        </w:rPr>
        <w:t xml:space="preserve">Se prevé que el nivel de financiamiento para el reembolso de las oficinas de país y de ejecución nacional esté al mismo nivel que los costos estimados para el ejercicio 2025 (USD 742.500). Esta cifra es inferior a los costos reales del ejercicio 2024 (USD 964.830). Este nivel de financiamiento también es inferior al intervalo en el que se movieron los costos incurridos entre 2011 y 2018 (de USD 1.472.814 a USD 2.442.896). </w:t>
      </w:r>
    </w:p>
    <w:p w14:paraId="3BE34921" w14:textId="77777777" w:rsidR="004061F0" w:rsidRPr="004061F0" w:rsidRDefault="004061F0" w:rsidP="004061F0">
      <w:pPr>
        <w:pStyle w:val="Heading1"/>
        <w:rPr>
          <w:lang w:val="es-ES"/>
        </w:rPr>
      </w:pPr>
      <w:r w:rsidRPr="004061F0">
        <w:rPr>
          <w:lang w:val="es-ES"/>
        </w:rPr>
        <w:t>Los recursos que se espera que el Fondo Multilateral ponga a disposición del PNUD para costos administrativos incluyen los costos de la unidad central y los gastos de apoyo, más cualquier otro saldo proveniente de ingresos para costos administrativos que no se haya utilizado anteriormente. Los gastos de apoyo se ponen a disposición del PNUD solo después de haberse desembolsado los costos asociados a los proyectos aprobados. En el cuadro 2 se presenta esta evaluación para los años 2022 a 2025.</w:t>
      </w:r>
    </w:p>
    <w:p w14:paraId="197955DA" w14:textId="77777777" w:rsidR="004061F0" w:rsidRPr="00EA2EC3" w:rsidRDefault="004061F0" w:rsidP="004061F0">
      <w:pPr>
        <w:keepNext/>
        <w:rPr>
          <w:b/>
          <w:caps/>
          <w:sz w:val="20"/>
          <w:szCs w:val="20"/>
          <w:lang w:val="es-ES"/>
        </w:rPr>
      </w:pPr>
      <w:r w:rsidRPr="004061F0">
        <w:rPr>
          <w:b/>
          <w:lang w:val="es-ES"/>
        </w:rPr>
        <w:t xml:space="preserve">Cuadro 2. </w:t>
      </w:r>
      <w:r w:rsidRPr="00EA2EC3">
        <w:rPr>
          <w:b/>
          <w:sz w:val="20"/>
          <w:szCs w:val="20"/>
          <w:lang w:val="es-ES"/>
        </w:rPr>
        <w:t xml:space="preserve">Evaluación de la disponibilidad de ingresos para futuros costos administrativos del </w:t>
      </w:r>
      <w:r w:rsidRPr="00EA2EC3">
        <w:rPr>
          <w:b/>
          <w:caps/>
          <w:sz w:val="20"/>
          <w:szCs w:val="20"/>
          <w:lang w:val="es-ES"/>
        </w:rPr>
        <w:t>PNUD (USD)</w:t>
      </w:r>
    </w:p>
    <w:tbl>
      <w:tblPr>
        <w:tblW w:w="9493" w:type="dxa"/>
        <w:tblLook w:val="04A0" w:firstRow="1" w:lastRow="0" w:firstColumn="1" w:lastColumn="0" w:noHBand="0" w:noVBand="1"/>
      </w:tblPr>
      <w:tblGrid>
        <w:gridCol w:w="4179"/>
        <w:gridCol w:w="1328"/>
        <w:gridCol w:w="1329"/>
        <w:gridCol w:w="1328"/>
        <w:gridCol w:w="1329"/>
      </w:tblGrid>
      <w:tr w:rsidR="004061F0" w:rsidRPr="007D42F8" w14:paraId="5EEA774C" w14:textId="77777777" w:rsidTr="00FA047B">
        <w:trPr>
          <w:trHeight w:val="49"/>
        </w:trPr>
        <w:tc>
          <w:tcPr>
            <w:tcW w:w="4179" w:type="dxa"/>
            <w:tcBorders>
              <w:top w:val="single" w:sz="4" w:space="0" w:color="auto"/>
              <w:left w:val="single" w:sz="4" w:space="0" w:color="auto"/>
              <w:bottom w:val="single" w:sz="4" w:space="0" w:color="auto"/>
              <w:right w:val="single" w:sz="4" w:space="0" w:color="auto"/>
            </w:tcBorders>
            <w:noWrap/>
            <w:vAlign w:val="center"/>
            <w:hideMark/>
          </w:tcPr>
          <w:p w14:paraId="5EDF3E05" w14:textId="77777777" w:rsidR="004061F0" w:rsidRPr="000A4E8F" w:rsidRDefault="004061F0" w:rsidP="00FA047B">
            <w:pPr>
              <w:keepNext/>
              <w:jc w:val="left"/>
              <w:rPr>
                <w:b/>
                <w:bCs/>
                <w:sz w:val="20"/>
                <w:szCs w:val="20"/>
                <w:lang w:val="es-ES_tradnl"/>
              </w:rPr>
            </w:pPr>
            <w:r w:rsidRPr="000A4E8F">
              <w:rPr>
                <w:b/>
                <w:sz w:val="20"/>
                <w:lang w:val="es-ES_tradnl"/>
              </w:rPr>
              <w:t>Descripción</w:t>
            </w:r>
          </w:p>
        </w:tc>
        <w:tc>
          <w:tcPr>
            <w:tcW w:w="1328" w:type="dxa"/>
            <w:tcBorders>
              <w:top w:val="single" w:sz="4" w:space="0" w:color="auto"/>
              <w:left w:val="nil"/>
              <w:bottom w:val="single" w:sz="4" w:space="0" w:color="auto"/>
              <w:right w:val="single" w:sz="4" w:space="0" w:color="auto"/>
            </w:tcBorders>
            <w:vAlign w:val="center"/>
            <w:hideMark/>
          </w:tcPr>
          <w:p w14:paraId="355B3E01" w14:textId="77777777" w:rsidR="004061F0" w:rsidRPr="000A4E8F" w:rsidRDefault="004061F0" w:rsidP="00FA047B">
            <w:pPr>
              <w:keepNext/>
              <w:jc w:val="center"/>
              <w:rPr>
                <w:b/>
                <w:bCs/>
                <w:sz w:val="20"/>
                <w:szCs w:val="20"/>
                <w:lang w:val="es-ES_tradnl"/>
              </w:rPr>
            </w:pPr>
            <w:r w:rsidRPr="000A4E8F">
              <w:rPr>
                <w:b/>
                <w:sz w:val="20"/>
                <w:lang w:val="es-ES_tradnl"/>
              </w:rPr>
              <w:t>2022</w:t>
            </w:r>
          </w:p>
        </w:tc>
        <w:tc>
          <w:tcPr>
            <w:tcW w:w="1329" w:type="dxa"/>
            <w:tcBorders>
              <w:top w:val="single" w:sz="4" w:space="0" w:color="auto"/>
              <w:left w:val="nil"/>
              <w:bottom w:val="single" w:sz="4" w:space="0" w:color="auto"/>
              <w:right w:val="single" w:sz="4" w:space="0" w:color="auto"/>
            </w:tcBorders>
            <w:vAlign w:val="center"/>
            <w:hideMark/>
          </w:tcPr>
          <w:p w14:paraId="08666D54" w14:textId="77777777" w:rsidR="004061F0" w:rsidRPr="000A4E8F" w:rsidRDefault="004061F0" w:rsidP="00FA047B">
            <w:pPr>
              <w:keepNext/>
              <w:jc w:val="center"/>
              <w:rPr>
                <w:b/>
                <w:bCs/>
                <w:sz w:val="20"/>
                <w:szCs w:val="20"/>
                <w:lang w:val="es-ES_tradnl"/>
              </w:rPr>
            </w:pPr>
            <w:r w:rsidRPr="000A4E8F">
              <w:rPr>
                <w:b/>
                <w:sz w:val="20"/>
                <w:lang w:val="es-ES_tradnl"/>
              </w:rPr>
              <w:t>2023</w:t>
            </w:r>
          </w:p>
        </w:tc>
        <w:tc>
          <w:tcPr>
            <w:tcW w:w="1328" w:type="dxa"/>
            <w:tcBorders>
              <w:top w:val="single" w:sz="4" w:space="0" w:color="auto"/>
              <w:left w:val="nil"/>
              <w:bottom w:val="single" w:sz="4" w:space="0" w:color="auto"/>
              <w:right w:val="single" w:sz="4" w:space="0" w:color="auto"/>
            </w:tcBorders>
            <w:vAlign w:val="center"/>
          </w:tcPr>
          <w:p w14:paraId="5C7CF57F" w14:textId="77777777" w:rsidR="004061F0" w:rsidRPr="000A4E8F" w:rsidRDefault="004061F0" w:rsidP="00FA047B">
            <w:pPr>
              <w:keepNext/>
              <w:jc w:val="center"/>
              <w:rPr>
                <w:b/>
                <w:bCs/>
                <w:sz w:val="20"/>
                <w:szCs w:val="20"/>
                <w:lang w:val="es-ES_tradnl"/>
              </w:rPr>
            </w:pPr>
            <w:r w:rsidRPr="000A4E8F">
              <w:rPr>
                <w:b/>
                <w:sz w:val="20"/>
                <w:lang w:val="es-ES_tradnl"/>
              </w:rPr>
              <w:t>2024</w:t>
            </w:r>
          </w:p>
        </w:tc>
        <w:tc>
          <w:tcPr>
            <w:tcW w:w="1329" w:type="dxa"/>
            <w:tcBorders>
              <w:top w:val="single" w:sz="4" w:space="0" w:color="auto"/>
              <w:bottom w:val="single" w:sz="4" w:space="0" w:color="auto"/>
              <w:right w:val="single" w:sz="4" w:space="0" w:color="auto"/>
            </w:tcBorders>
          </w:tcPr>
          <w:p w14:paraId="40E2FC01" w14:textId="77777777" w:rsidR="004061F0" w:rsidRPr="000A4E8F" w:rsidRDefault="004061F0" w:rsidP="00FA047B">
            <w:pPr>
              <w:keepNext/>
              <w:jc w:val="center"/>
              <w:rPr>
                <w:b/>
                <w:bCs/>
                <w:sz w:val="20"/>
                <w:szCs w:val="20"/>
                <w:lang w:val="es-ES_tradnl"/>
              </w:rPr>
            </w:pPr>
            <w:r w:rsidRPr="000A4E8F">
              <w:rPr>
                <w:b/>
                <w:sz w:val="20"/>
                <w:lang w:val="es-ES_tradnl"/>
              </w:rPr>
              <w:t>2025*</w:t>
            </w:r>
          </w:p>
        </w:tc>
      </w:tr>
      <w:tr w:rsidR="004061F0" w:rsidRPr="007D42F8" w14:paraId="1451F820" w14:textId="77777777" w:rsidTr="00FA047B">
        <w:trPr>
          <w:trHeight w:val="46"/>
        </w:trPr>
        <w:tc>
          <w:tcPr>
            <w:tcW w:w="4179" w:type="dxa"/>
            <w:tcBorders>
              <w:top w:val="nil"/>
              <w:left w:val="single" w:sz="4" w:space="0" w:color="auto"/>
              <w:bottom w:val="single" w:sz="4" w:space="0" w:color="auto"/>
              <w:right w:val="single" w:sz="4" w:space="0" w:color="auto"/>
            </w:tcBorders>
            <w:noWrap/>
            <w:vAlign w:val="center"/>
            <w:hideMark/>
          </w:tcPr>
          <w:p w14:paraId="63EF7CA4" w14:textId="77777777" w:rsidR="004061F0" w:rsidRPr="000A4E8F" w:rsidRDefault="004061F0" w:rsidP="00FA047B">
            <w:pPr>
              <w:keepNext/>
              <w:jc w:val="left"/>
              <w:rPr>
                <w:sz w:val="20"/>
                <w:szCs w:val="20"/>
                <w:lang w:val="es-ES_tradnl"/>
              </w:rPr>
            </w:pPr>
            <w:r w:rsidRPr="000A4E8F">
              <w:rPr>
                <w:sz w:val="20"/>
                <w:lang w:val="es-ES_tradnl"/>
              </w:rPr>
              <w:t>Gastos de apoyo netos más costos de unidad central</w:t>
            </w:r>
          </w:p>
        </w:tc>
        <w:tc>
          <w:tcPr>
            <w:tcW w:w="1328" w:type="dxa"/>
            <w:tcBorders>
              <w:top w:val="nil"/>
              <w:left w:val="nil"/>
              <w:bottom w:val="single" w:sz="4" w:space="0" w:color="auto"/>
              <w:right w:val="single" w:sz="4" w:space="0" w:color="auto"/>
            </w:tcBorders>
            <w:hideMark/>
          </w:tcPr>
          <w:p w14:paraId="758D9E34" w14:textId="77777777" w:rsidR="004061F0" w:rsidRPr="000A4E8F" w:rsidRDefault="004061F0" w:rsidP="00FA047B">
            <w:pPr>
              <w:keepNext/>
              <w:jc w:val="right"/>
              <w:rPr>
                <w:sz w:val="20"/>
                <w:szCs w:val="20"/>
                <w:lang w:val="es-ES_tradnl"/>
              </w:rPr>
            </w:pPr>
            <w:r w:rsidRPr="000A4E8F">
              <w:rPr>
                <w:sz w:val="20"/>
                <w:lang w:val="es-ES_tradnl"/>
              </w:rPr>
              <w:t>3.113.117</w:t>
            </w:r>
          </w:p>
        </w:tc>
        <w:tc>
          <w:tcPr>
            <w:tcW w:w="1329" w:type="dxa"/>
            <w:tcBorders>
              <w:top w:val="nil"/>
              <w:left w:val="nil"/>
              <w:bottom w:val="single" w:sz="4" w:space="0" w:color="auto"/>
              <w:right w:val="single" w:sz="4" w:space="0" w:color="auto"/>
            </w:tcBorders>
            <w:hideMark/>
          </w:tcPr>
          <w:p w14:paraId="54FB300B" w14:textId="77777777" w:rsidR="004061F0" w:rsidRPr="000A4E8F" w:rsidRDefault="004061F0" w:rsidP="00FA047B">
            <w:pPr>
              <w:keepNext/>
              <w:jc w:val="right"/>
              <w:rPr>
                <w:sz w:val="20"/>
                <w:szCs w:val="20"/>
                <w:lang w:val="es-ES_tradnl"/>
              </w:rPr>
            </w:pPr>
            <w:r w:rsidRPr="000A4E8F">
              <w:rPr>
                <w:sz w:val="20"/>
                <w:lang w:val="es-ES_tradnl"/>
              </w:rPr>
              <w:t>4.839.431</w:t>
            </w:r>
          </w:p>
        </w:tc>
        <w:tc>
          <w:tcPr>
            <w:tcW w:w="1328" w:type="dxa"/>
            <w:tcBorders>
              <w:top w:val="nil"/>
              <w:left w:val="nil"/>
              <w:bottom w:val="single" w:sz="4" w:space="0" w:color="auto"/>
              <w:right w:val="single" w:sz="4" w:space="0" w:color="auto"/>
            </w:tcBorders>
          </w:tcPr>
          <w:p w14:paraId="436EF947" w14:textId="77777777" w:rsidR="004061F0" w:rsidRPr="000A4E8F" w:rsidRDefault="004061F0" w:rsidP="00FA047B">
            <w:pPr>
              <w:keepNext/>
              <w:jc w:val="right"/>
              <w:rPr>
                <w:sz w:val="20"/>
                <w:szCs w:val="20"/>
                <w:lang w:val="es-ES_tradnl"/>
              </w:rPr>
            </w:pPr>
            <w:r w:rsidRPr="000A4E8F">
              <w:rPr>
                <w:sz w:val="20"/>
                <w:lang w:val="es-ES_tradnl"/>
              </w:rPr>
              <w:t>4.731.870</w:t>
            </w:r>
          </w:p>
        </w:tc>
        <w:tc>
          <w:tcPr>
            <w:tcW w:w="1329" w:type="dxa"/>
            <w:tcBorders>
              <w:top w:val="single" w:sz="4" w:space="0" w:color="auto"/>
              <w:bottom w:val="single" w:sz="4" w:space="0" w:color="auto"/>
              <w:right w:val="single" w:sz="4" w:space="0" w:color="auto"/>
            </w:tcBorders>
          </w:tcPr>
          <w:p w14:paraId="135DE61F" w14:textId="77777777" w:rsidR="004061F0" w:rsidRPr="000A4E8F" w:rsidRDefault="004061F0" w:rsidP="00FA047B">
            <w:pPr>
              <w:keepNext/>
              <w:jc w:val="right"/>
              <w:rPr>
                <w:sz w:val="20"/>
                <w:szCs w:val="20"/>
                <w:lang w:val="es-ES_tradnl"/>
              </w:rPr>
            </w:pPr>
            <w:r w:rsidRPr="000A4E8F">
              <w:rPr>
                <w:sz w:val="20"/>
                <w:lang w:val="es-ES_tradnl"/>
              </w:rPr>
              <w:t>4.062.352</w:t>
            </w:r>
          </w:p>
        </w:tc>
      </w:tr>
      <w:tr w:rsidR="004061F0" w:rsidRPr="007D42F8" w14:paraId="3A4B448A" w14:textId="77777777" w:rsidTr="00FA047B">
        <w:trPr>
          <w:trHeight w:val="131"/>
        </w:trPr>
        <w:tc>
          <w:tcPr>
            <w:tcW w:w="4179" w:type="dxa"/>
            <w:tcBorders>
              <w:top w:val="nil"/>
              <w:left w:val="single" w:sz="4" w:space="0" w:color="auto"/>
              <w:bottom w:val="single" w:sz="4" w:space="0" w:color="auto"/>
              <w:right w:val="single" w:sz="4" w:space="0" w:color="auto"/>
            </w:tcBorders>
            <w:noWrap/>
            <w:vAlign w:val="center"/>
            <w:hideMark/>
          </w:tcPr>
          <w:p w14:paraId="27A89455" w14:textId="77777777" w:rsidR="004061F0" w:rsidRPr="000A4E8F" w:rsidRDefault="004061F0" w:rsidP="00FA047B">
            <w:pPr>
              <w:keepNext/>
              <w:jc w:val="left"/>
              <w:rPr>
                <w:sz w:val="20"/>
                <w:szCs w:val="20"/>
                <w:lang w:val="es-ES_tradnl"/>
              </w:rPr>
            </w:pPr>
            <w:r w:rsidRPr="000A4E8F">
              <w:rPr>
                <w:sz w:val="20"/>
                <w:lang w:val="es-ES_tradnl"/>
              </w:rPr>
              <w:t>Total de costos administrativos</w:t>
            </w:r>
          </w:p>
        </w:tc>
        <w:tc>
          <w:tcPr>
            <w:tcW w:w="1328" w:type="dxa"/>
            <w:tcBorders>
              <w:top w:val="nil"/>
              <w:left w:val="nil"/>
              <w:bottom w:val="single" w:sz="4" w:space="0" w:color="auto"/>
              <w:right w:val="single" w:sz="4" w:space="0" w:color="auto"/>
            </w:tcBorders>
            <w:hideMark/>
          </w:tcPr>
          <w:p w14:paraId="094F36E8" w14:textId="77777777" w:rsidR="004061F0" w:rsidRPr="000A4E8F" w:rsidRDefault="004061F0" w:rsidP="00FA047B">
            <w:pPr>
              <w:keepNext/>
              <w:jc w:val="right"/>
              <w:rPr>
                <w:sz w:val="20"/>
                <w:szCs w:val="20"/>
                <w:lang w:val="es-ES_tradnl"/>
              </w:rPr>
            </w:pPr>
            <w:r w:rsidRPr="000A4E8F">
              <w:rPr>
                <w:sz w:val="20"/>
                <w:lang w:val="es-ES_tradnl"/>
              </w:rPr>
              <w:t>3.864.682</w:t>
            </w:r>
          </w:p>
        </w:tc>
        <w:tc>
          <w:tcPr>
            <w:tcW w:w="1329" w:type="dxa"/>
            <w:tcBorders>
              <w:top w:val="nil"/>
              <w:left w:val="nil"/>
              <w:bottom w:val="single" w:sz="4" w:space="0" w:color="auto"/>
              <w:right w:val="single" w:sz="4" w:space="0" w:color="auto"/>
            </w:tcBorders>
            <w:noWrap/>
            <w:hideMark/>
          </w:tcPr>
          <w:p w14:paraId="3EFA1455" w14:textId="77777777" w:rsidR="004061F0" w:rsidRPr="000A4E8F" w:rsidRDefault="004061F0" w:rsidP="00FA047B">
            <w:pPr>
              <w:keepNext/>
              <w:jc w:val="right"/>
              <w:rPr>
                <w:sz w:val="20"/>
                <w:szCs w:val="20"/>
                <w:lang w:val="es-ES_tradnl"/>
              </w:rPr>
            </w:pPr>
            <w:r w:rsidRPr="000A4E8F">
              <w:rPr>
                <w:sz w:val="20"/>
                <w:lang w:val="es-ES_tradnl"/>
              </w:rPr>
              <w:t>3.414.967</w:t>
            </w:r>
          </w:p>
        </w:tc>
        <w:tc>
          <w:tcPr>
            <w:tcW w:w="1328" w:type="dxa"/>
            <w:tcBorders>
              <w:top w:val="nil"/>
              <w:left w:val="nil"/>
              <w:bottom w:val="single" w:sz="4" w:space="0" w:color="auto"/>
              <w:right w:val="single" w:sz="4" w:space="0" w:color="auto"/>
            </w:tcBorders>
          </w:tcPr>
          <w:p w14:paraId="1AEAE79C" w14:textId="77777777" w:rsidR="004061F0" w:rsidRPr="000A4E8F" w:rsidRDefault="004061F0" w:rsidP="00FA047B">
            <w:pPr>
              <w:keepNext/>
              <w:jc w:val="right"/>
              <w:rPr>
                <w:sz w:val="20"/>
                <w:szCs w:val="20"/>
                <w:lang w:val="es-ES_tradnl"/>
              </w:rPr>
            </w:pPr>
            <w:r w:rsidRPr="000A4E8F">
              <w:rPr>
                <w:sz w:val="20"/>
                <w:lang w:val="es-ES_tradnl"/>
              </w:rPr>
              <w:t>3.812.495</w:t>
            </w:r>
          </w:p>
        </w:tc>
        <w:tc>
          <w:tcPr>
            <w:tcW w:w="1329" w:type="dxa"/>
            <w:tcBorders>
              <w:top w:val="single" w:sz="4" w:space="0" w:color="auto"/>
              <w:bottom w:val="single" w:sz="4" w:space="0" w:color="auto"/>
              <w:right w:val="single" w:sz="4" w:space="0" w:color="auto"/>
            </w:tcBorders>
          </w:tcPr>
          <w:p w14:paraId="40C40046" w14:textId="77777777" w:rsidR="004061F0" w:rsidRPr="000A4E8F" w:rsidRDefault="004061F0" w:rsidP="00FA047B">
            <w:pPr>
              <w:keepNext/>
              <w:jc w:val="right"/>
              <w:rPr>
                <w:sz w:val="20"/>
                <w:szCs w:val="20"/>
                <w:lang w:val="es-ES_tradnl"/>
              </w:rPr>
            </w:pPr>
            <w:r w:rsidRPr="000A4E8F">
              <w:rPr>
                <w:sz w:val="20"/>
                <w:lang w:val="es-ES_tradnl"/>
              </w:rPr>
              <w:t>4.044.575</w:t>
            </w:r>
          </w:p>
        </w:tc>
      </w:tr>
      <w:tr w:rsidR="004061F0" w:rsidRPr="007D42F8" w14:paraId="263EB177" w14:textId="77777777" w:rsidTr="00FA047B">
        <w:trPr>
          <w:trHeight w:val="46"/>
        </w:trPr>
        <w:tc>
          <w:tcPr>
            <w:tcW w:w="4179" w:type="dxa"/>
            <w:tcBorders>
              <w:top w:val="nil"/>
              <w:left w:val="single" w:sz="4" w:space="0" w:color="auto"/>
              <w:bottom w:val="single" w:sz="4" w:space="0" w:color="auto"/>
              <w:right w:val="single" w:sz="4" w:space="0" w:color="auto"/>
            </w:tcBorders>
            <w:noWrap/>
            <w:vAlign w:val="center"/>
            <w:hideMark/>
          </w:tcPr>
          <w:p w14:paraId="74912411" w14:textId="77777777" w:rsidR="004061F0" w:rsidRPr="000A4E8F" w:rsidRDefault="004061F0" w:rsidP="00FA047B">
            <w:pPr>
              <w:keepNext/>
              <w:ind w:right="-588"/>
              <w:jc w:val="left"/>
              <w:rPr>
                <w:sz w:val="20"/>
                <w:szCs w:val="20"/>
                <w:lang w:val="es-ES_tradnl"/>
              </w:rPr>
            </w:pPr>
            <w:r w:rsidRPr="000A4E8F">
              <w:rPr>
                <w:sz w:val="20"/>
                <w:lang w:val="es-ES_tradnl"/>
              </w:rPr>
              <w:t>Saldo por ejercicios</w:t>
            </w:r>
          </w:p>
        </w:tc>
        <w:tc>
          <w:tcPr>
            <w:tcW w:w="1328" w:type="dxa"/>
            <w:tcBorders>
              <w:top w:val="nil"/>
              <w:left w:val="nil"/>
              <w:bottom w:val="single" w:sz="4" w:space="0" w:color="auto"/>
              <w:right w:val="single" w:sz="4" w:space="0" w:color="auto"/>
            </w:tcBorders>
            <w:noWrap/>
            <w:hideMark/>
          </w:tcPr>
          <w:p w14:paraId="7F219A61" w14:textId="77777777" w:rsidR="004061F0" w:rsidRPr="000A4E8F" w:rsidRDefault="004061F0" w:rsidP="00FA047B">
            <w:pPr>
              <w:keepNext/>
              <w:jc w:val="right"/>
              <w:rPr>
                <w:sz w:val="20"/>
                <w:szCs w:val="20"/>
                <w:lang w:val="es-ES_tradnl"/>
              </w:rPr>
            </w:pPr>
            <w:r w:rsidRPr="000A4E8F">
              <w:rPr>
                <w:sz w:val="20"/>
                <w:lang w:val="es-ES_tradnl"/>
              </w:rPr>
              <w:t>(751.565)</w:t>
            </w:r>
          </w:p>
        </w:tc>
        <w:tc>
          <w:tcPr>
            <w:tcW w:w="1329" w:type="dxa"/>
            <w:tcBorders>
              <w:top w:val="nil"/>
              <w:left w:val="nil"/>
              <w:bottom w:val="single" w:sz="4" w:space="0" w:color="auto"/>
              <w:right w:val="single" w:sz="4" w:space="0" w:color="auto"/>
            </w:tcBorders>
            <w:noWrap/>
            <w:hideMark/>
          </w:tcPr>
          <w:p w14:paraId="472C8555" w14:textId="77777777" w:rsidR="004061F0" w:rsidRPr="000A4E8F" w:rsidRDefault="004061F0" w:rsidP="00FA047B">
            <w:pPr>
              <w:keepNext/>
              <w:jc w:val="right"/>
              <w:rPr>
                <w:sz w:val="20"/>
                <w:szCs w:val="20"/>
                <w:lang w:val="es-ES_tradnl"/>
              </w:rPr>
            </w:pPr>
            <w:r w:rsidRPr="000A4E8F">
              <w:rPr>
                <w:sz w:val="20"/>
                <w:lang w:val="es-ES_tradnl"/>
              </w:rPr>
              <w:t>1.424.464</w:t>
            </w:r>
          </w:p>
        </w:tc>
        <w:tc>
          <w:tcPr>
            <w:tcW w:w="1328" w:type="dxa"/>
            <w:tcBorders>
              <w:top w:val="nil"/>
              <w:left w:val="nil"/>
              <w:bottom w:val="single" w:sz="4" w:space="0" w:color="auto"/>
              <w:right w:val="single" w:sz="4" w:space="0" w:color="auto"/>
            </w:tcBorders>
          </w:tcPr>
          <w:p w14:paraId="1203DEBB" w14:textId="77777777" w:rsidR="004061F0" w:rsidRPr="000A4E8F" w:rsidRDefault="004061F0" w:rsidP="00FA047B">
            <w:pPr>
              <w:keepNext/>
              <w:jc w:val="right"/>
              <w:rPr>
                <w:sz w:val="20"/>
                <w:szCs w:val="20"/>
                <w:lang w:val="es-ES_tradnl"/>
              </w:rPr>
            </w:pPr>
            <w:r w:rsidRPr="000A4E8F">
              <w:rPr>
                <w:sz w:val="20"/>
                <w:lang w:val="es-ES_tradnl"/>
              </w:rPr>
              <w:t>919.376</w:t>
            </w:r>
          </w:p>
        </w:tc>
        <w:tc>
          <w:tcPr>
            <w:tcW w:w="1329" w:type="dxa"/>
            <w:tcBorders>
              <w:top w:val="single" w:sz="4" w:space="0" w:color="auto"/>
              <w:bottom w:val="single" w:sz="4" w:space="0" w:color="auto"/>
              <w:right w:val="single" w:sz="4" w:space="0" w:color="auto"/>
            </w:tcBorders>
          </w:tcPr>
          <w:p w14:paraId="39845F09" w14:textId="77777777" w:rsidR="004061F0" w:rsidRPr="000A4E8F" w:rsidRDefault="004061F0" w:rsidP="00FA047B">
            <w:pPr>
              <w:keepNext/>
              <w:jc w:val="right"/>
              <w:rPr>
                <w:sz w:val="20"/>
                <w:szCs w:val="20"/>
                <w:lang w:val="es-ES_tradnl"/>
              </w:rPr>
            </w:pPr>
            <w:r w:rsidRPr="000A4E8F">
              <w:rPr>
                <w:sz w:val="20"/>
                <w:lang w:val="es-ES_tradnl"/>
              </w:rPr>
              <w:t>17.777</w:t>
            </w:r>
          </w:p>
        </w:tc>
      </w:tr>
      <w:tr w:rsidR="004061F0" w:rsidRPr="007D42F8" w14:paraId="796F0767" w14:textId="77777777" w:rsidTr="00FA047B">
        <w:trPr>
          <w:trHeight w:val="46"/>
        </w:trPr>
        <w:tc>
          <w:tcPr>
            <w:tcW w:w="4179" w:type="dxa"/>
            <w:tcBorders>
              <w:top w:val="nil"/>
              <w:left w:val="single" w:sz="4" w:space="0" w:color="auto"/>
              <w:bottom w:val="single" w:sz="4" w:space="0" w:color="auto"/>
              <w:right w:val="single" w:sz="4" w:space="0" w:color="auto"/>
            </w:tcBorders>
            <w:noWrap/>
            <w:vAlign w:val="center"/>
            <w:hideMark/>
          </w:tcPr>
          <w:p w14:paraId="4E2AE9DD" w14:textId="77777777" w:rsidR="004061F0" w:rsidRPr="000A4E8F" w:rsidRDefault="004061F0" w:rsidP="00FA047B">
            <w:pPr>
              <w:keepNext/>
              <w:jc w:val="left"/>
              <w:rPr>
                <w:sz w:val="20"/>
                <w:szCs w:val="20"/>
                <w:lang w:val="es-ES_tradnl"/>
              </w:rPr>
            </w:pPr>
            <w:r w:rsidRPr="000A4E8F">
              <w:rPr>
                <w:sz w:val="20"/>
                <w:lang w:val="es-ES_tradnl"/>
              </w:rPr>
              <w:t>Saldo corriente</w:t>
            </w:r>
          </w:p>
        </w:tc>
        <w:tc>
          <w:tcPr>
            <w:tcW w:w="1328" w:type="dxa"/>
            <w:tcBorders>
              <w:top w:val="nil"/>
              <w:left w:val="nil"/>
              <w:bottom w:val="single" w:sz="4" w:space="0" w:color="auto"/>
              <w:right w:val="single" w:sz="4" w:space="0" w:color="auto"/>
            </w:tcBorders>
            <w:noWrap/>
            <w:hideMark/>
          </w:tcPr>
          <w:p w14:paraId="5F5A8FA3" w14:textId="77777777" w:rsidR="004061F0" w:rsidRPr="000A4E8F" w:rsidRDefault="004061F0" w:rsidP="00FA047B">
            <w:pPr>
              <w:keepNext/>
              <w:jc w:val="right"/>
              <w:rPr>
                <w:sz w:val="20"/>
                <w:szCs w:val="20"/>
                <w:lang w:val="es-ES_tradnl"/>
              </w:rPr>
            </w:pPr>
            <w:r w:rsidRPr="000A4E8F">
              <w:rPr>
                <w:sz w:val="20"/>
                <w:lang w:val="es-ES_tradnl"/>
              </w:rPr>
              <w:t>(2.332.660)</w:t>
            </w:r>
          </w:p>
        </w:tc>
        <w:tc>
          <w:tcPr>
            <w:tcW w:w="1329" w:type="dxa"/>
            <w:tcBorders>
              <w:top w:val="nil"/>
              <w:left w:val="nil"/>
              <w:bottom w:val="single" w:sz="4" w:space="0" w:color="auto"/>
              <w:right w:val="single" w:sz="4" w:space="0" w:color="auto"/>
            </w:tcBorders>
            <w:noWrap/>
            <w:hideMark/>
          </w:tcPr>
          <w:p w14:paraId="30453D94" w14:textId="77777777" w:rsidR="004061F0" w:rsidRPr="000A4E8F" w:rsidRDefault="004061F0" w:rsidP="00FA047B">
            <w:pPr>
              <w:keepNext/>
              <w:jc w:val="right"/>
              <w:rPr>
                <w:sz w:val="20"/>
                <w:szCs w:val="20"/>
                <w:lang w:val="es-ES_tradnl"/>
              </w:rPr>
            </w:pPr>
            <w:r w:rsidRPr="000A4E8F">
              <w:rPr>
                <w:sz w:val="20"/>
                <w:lang w:val="es-ES_tradnl"/>
              </w:rPr>
              <w:t>(908.196)</w:t>
            </w:r>
          </w:p>
        </w:tc>
        <w:tc>
          <w:tcPr>
            <w:tcW w:w="1328" w:type="dxa"/>
            <w:tcBorders>
              <w:top w:val="nil"/>
              <w:left w:val="nil"/>
              <w:bottom w:val="single" w:sz="4" w:space="0" w:color="auto"/>
              <w:right w:val="single" w:sz="4" w:space="0" w:color="auto"/>
            </w:tcBorders>
          </w:tcPr>
          <w:p w14:paraId="6B5816AD" w14:textId="77777777" w:rsidR="004061F0" w:rsidRPr="000A4E8F" w:rsidRDefault="004061F0" w:rsidP="00FA047B">
            <w:pPr>
              <w:keepNext/>
              <w:jc w:val="right"/>
              <w:rPr>
                <w:sz w:val="20"/>
                <w:szCs w:val="20"/>
                <w:lang w:val="es-ES_tradnl"/>
              </w:rPr>
            </w:pPr>
            <w:r w:rsidRPr="000A4E8F">
              <w:rPr>
                <w:sz w:val="20"/>
                <w:lang w:val="es-ES_tradnl"/>
              </w:rPr>
              <w:t>11.180</w:t>
            </w:r>
          </w:p>
        </w:tc>
        <w:tc>
          <w:tcPr>
            <w:tcW w:w="1329" w:type="dxa"/>
            <w:tcBorders>
              <w:top w:val="single" w:sz="4" w:space="0" w:color="auto"/>
              <w:bottom w:val="single" w:sz="4" w:space="0" w:color="auto"/>
              <w:right w:val="single" w:sz="4" w:space="0" w:color="auto"/>
            </w:tcBorders>
          </w:tcPr>
          <w:p w14:paraId="2D6AE8BB" w14:textId="77777777" w:rsidR="004061F0" w:rsidRPr="000A4E8F" w:rsidRDefault="004061F0" w:rsidP="00FA047B">
            <w:pPr>
              <w:keepNext/>
              <w:jc w:val="right"/>
              <w:rPr>
                <w:sz w:val="20"/>
                <w:szCs w:val="20"/>
                <w:lang w:val="es-ES_tradnl"/>
              </w:rPr>
            </w:pPr>
            <w:r w:rsidRPr="000A4E8F">
              <w:rPr>
                <w:sz w:val="20"/>
                <w:lang w:val="es-ES_tradnl"/>
              </w:rPr>
              <w:t>28.957</w:t>
            </w:r>
          </w:p>
        </w:tc>
      </w:tr>
    </w:tbl>
    <w:p w14:paraId="337BE079" w14:textId="77777777" w:rsidR="004061F0" w:rsidRPr="004061F0" w:rsidRDefault="004061F0" w:rsidP="004061F0">
      <w:pPr>
        <w:keepNext/>
        <w:rPr>
          <w:caps/>
          <w:sz w:val="19"/>
          <w:szCs w:val="19"/>
          <w:lang w:val="es-ES"/>
        </w:rPr>
      </w:pPr>
      <w:r w:rsidRPr="004061F0">
        <w:rPr>
          <w:sz w:val="19"/>
          <w:lang w:val="es-ES"/>
        </w:rPr>
        <w:t xml:space="preserve">* Incluye los gastos de apoyo aprobados en la 96ª reunión, y el valor de los gastos de apoyo y los costos de la unidad central de las presentaciones hechas a la 97ª reunión. </w:t>
      </w:r>
    </w:p>
    <w:p w14:paraId="325F44B8" w14:textId="77777777" w:rsidR="004061F0" w:rsidRPr="004061F0" w:rsidRDefault="004061F0" w:rsidP="004061F0">
      <w:pPr>
        <w:jc w:val="left"/>
        <w:rPr>
          <w:lang w:val="es-ES"/>
        </w:rPr>
      </w:pPr>
    </w:p>
    <w:p w14:paraId="0BDC1A9E" w14:textId="77777777" w:rsidR="004061F0" w:rsidRPr="004061F0" w:rsidRDefault="004061F0" w:rsidP="004061F0">
      <w:pPr>
        <w:pStyle w:val="Heading1"/>
        <w:rPr>
          <w:lang w:val="es-ES"/>
        </w:rPr>
      </w:pPr>
      <w:r w:rsidRPr="004061F0">
        <w:rPr>
          <w:lang w:val="es-ES"/>
        </w:rPr>
        <w:t>Según el análisis expuesto en el cuadro 2, a finales de 2025 el PNUD podría acumular un saldo de USD 28.957. En el ejercicio 2026, el PNUD tendría que generar al menos USD 4.059.780 en concepto de gastos de apoyo y costos de la unidad central para cubrir su total de costos administrativos previstos, que asciende a USD 4.088.737.</w:t>
      </w:r>
      <w:r w:rsidRPr="004061F0">
        <w:rPr>
          <w:b/>
          <w:lang w:val="es-ES"/>
        </w:rPr>
        <w:t xml:space="preserve"> </w:t>
      </w:r>
    </w:p>
    <w:p w14:paraId="15F5D5B9" w14:textId="77777777" w:rsidR="004061F0" w:rsidRPr="000A4E8F" w:rsidRDefault="004061F0" w:rsidP="004061F0">
      <w:pPr>
        <w:keepNext/>
        <w:spacing w:after="240"/>
        <w:rPr>
          <w:b/>
          <w:sz w:val="24"/>
          <w:szCs w:val="24"/>
          <w:lang w:val="es-ES"/>
        </w:rPr>
      </w:pPr>
      <w:r w:rsidRPr="000A4E8F">
        <w:rPr>
          <w:b/>
          <w:sz w:val="24"/>
          <w:lang w:val="es-ES"/>
        </w:rPr>
        <w:t>III.</w:t>
      </w:r>
      <w:r w:rsidRPr="000A4E8F">
        <w:rPr>
          <w:b/>
          <w:sz w:val="24"/>
          <w:lang w:val="es-ES"/>
        </w:rPr>
        <w:tab/>
        <w:t>ONUDI</w:t>
      </w:r>
    </w:p>
    <w:p w14:paraId="1314E823" w14:textId="3F364C7C" w:rsidR="004061F0" w:rsidRPr="004061F0" w:rsidRDefault="004061F0" w:rsidP="000A4E8F">
      <w:pPr>
        <w:pStyle w:val="Heading1"/>
        <w:rPr>
          <w:b/>
          <w:bCs/>
          <w:lang w:val="es-ES"/>
        </w:rPr>
      </w:pPr>
      <w:r w:rsidRPr="004061F0">
        <w:rPr>
          <w:lang w:val="es-ES"/>
        </w:rPr>
        <w:t>El Comité Ejecutivo aprobó la solicitud de financiamiento de la unidad central de la ONUDI para el ejercicio 2025 por un monto de USD 2.279.213 (decisión 95/84 b) ii)). En el cuadro 3 se presenta el presupuesto de la unidad central y los costos administrativos comunicados por la ONUDI correspondientes a 2022-2026</w:t>
      </w:r>
      <w:r w:rsidRPr="007D42F8">
        <w:rPr>
          <w:rStyle w:val="FootnoteReference"/>
        </w:rPr>
        <w:footnoteReference w:id="4"/>
      </w:r>
      <w:r w:rsidRPr="004061F0">
        <w:rPr>
          <w:lang w:val="es-ES"/>
        </w:rPr>
        <w:t>. Las cifras indicadas como "reales" están basadas en un modelo elaborado por la ONUDI para estimar los gastos de apoyo de la unidad del Protocolo de Montreal, conforme a la decisión 56/41</w:t>
      </w:r>
      <w:r w:rsidRPr="007D42F8">
        <w:rPr>
          <w:rStyle w:val="FootnoteReference"/>
        </w:rPr>
        <w:footnoteReference w:id="5"/>
      </w:r>
      <w:r w:rsidRPr="004061F0">
        <w:rPr>
          <w:lang w:val="es-ES"/>
        </w:rPr>
        <w:t xml:space="preserve">. </w:t>
      </w:r>
    </w:p>
    <w:p w14:paraId="241A3699" w14:textId="77777777" w:rsidR="004061F0" w:rsidRPr="004061F0" w:rsidRDefault="004061F0" w:rsidP="004061F0">
      <w:pPr>
        <w:pStyle w:val="Heading1"/>
        <w:keepNext/>
        <w:keepLines/>
        <w:widowControl w:val="0"/>
        <w:numPr>
          <w:ilvl w:val="0"/>
          <w:numId w:val="0"/>
        </w:numPr>
        <w:spacing w:after="0"/>
        <w:rPr>
          <w:b/>
          <w:bCs/>
          <w:lang w:val="es-ES"/>
        </w:rPr>
      </w:pPr>
      <w:r w:rsidRPr="004061F0">
        <w:rPr>
          <w:b/>
          <w:lang w:val="es-ES"/>
        </w:rPr>
        <w:t>Cuadro 3. Datos presupuestarios de la unidad central y otros costos administrativos de la ONUDI correspondientes a 2022-2026 (USD)</w:t>
      </w:r>
    </w:p>
    <w:tbl>
      <w:tblPr>
        <w:tblW w:w="9724" w:type="dxa"/>
        <w:tblInd w:w="30" w:type="dxa"/>
        <w:tblLayout w:type="fixed"/>
        <w:tblLook w:val="04A0" w:firstRow="1" w:lastRow="0" w:firstColumn="1" w:lastColumn="0" w:noHBand="0" w:noVBand="1"/>
      </w:tblPr>
      <w:tblGrid>
        <w:gridCol w:w="3226"/>
        <w:gridCol w:w="992"/>
        <w:gridCol w:w="992"/>
        <w:gridCol w:w="992"/>
        <w:gridCol w:w="1418"/>
        <w:gridCol w:w="992"/>
        <w:gridCol w:w="1112"/>
      </w:tblGrid>
      <w:tr w:rsidR="004061F0" w:rsidRPr="007D42F8" w14:paraId="469BA631" w14:textId="77777777" w:rsidTr="000A4E8F">
        <w:trPr>
          <w:tblHeader/>
        </w:trPr>
        <w:tc>
          <w:tcPr>
            <w:tcW w:w="3226" w:type="dxa"/>
            <w:vMerge w:val="restart"/>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1CAD41AF" w14:textId="77777777" w:rsidR="004061F0" w:rsidRPr="000A4E8F" w:rsidRDefault="004061F0" w:rsidP="00FA047B">
            <w:pPr>
              <w:keepNext/>
              <w:keepLines/>
              <w:rPr>
                <w:rFonts w:asciiTheme="majorBidi" w:hAnsiTheme="majorBidi" w:cstheme="majorBidi"/>
                <w:b/>
                <w:bCs/>
                <w:sz w:val="19"/>
                <w:szCs w:val="19"/>
                <w:lang w:val="es-ES_tradnl"/>
              </w:rPr>
            </w:pPr>
            <w:r w:rsidRPr="000A4E8F">
              <w:rPr>
                <w:rFonts w:asciiTheme="majorBidi" w:hAnsiTheme="majorBidi"/>
                <w:b/>
                <w:sz w:val="19"/>
                <w:lang w:val="es-ES_tradnl"/>
              </w:rPr>
              <w:t>Partida de gastos</w:t>
            </w:r>
          </w:p>
        </w:tc>
        <w:tc>
          <w:tcPr>
            <w:tcW w:w="992" w:type="dxa"/>
            <w:tcBorders>
              <w:top w:val="single" w:sz="4" w:space="0" w:color="auto"/>
              <w:left w:val="single" w:sz="4" w:space="0" w:color="auto"/>
              <w:bottom w:val="single" w:sz="4" w:space="0" w:color="auto"/>
              <w:right w:val="single" w:sz="4" w:space="0" w:color="auto"/>
            </w:tcBorders>
          </w:tcPr>
          <w:p w14:paraId="3DBD8F98" w14:textId="77777777" w:rsidR="004061F0" w:rsidRPr="000A4E8F" w:rsidRDefault="004061F0" w:rsidP="00FA047B">
            <w:pPr>
              <w:keepNext/>
              <w:keepLines/>
              <w:jc w:val="center"/>
              <w:rPr>
                <w:rFonts w:asciiTheme="majorBidi" w:hAnsiTheme="majorBidi" w:cstheme="majorBidi"/>
                <w:b/>
                <w:bCs/>
                <w:sz w:val="19"/>
                <w:szCs w:val="19"/>
                <w:lang w:val="es-ES_tradnl"/>
              </w:rPr>
            </w:pPr>
            <w:r w:rsidRPr="000A4E8F">
              <w:rPr>
                <w:rFonts w:asciiTheme="majorBidi" w:hAnsiTheme="majorBidi"/>
                <w:b/>
                <w:sz w:val="19"/>
                <w:lang w:val="es-ES_tradnl"/>
              </w:rPr>
              <w:t>2022</w:t>
            </w:r>
          </w:p>
        </w:tc>
        <w:tc>
          <w:tcPr>
            <w:tcW w:w="992" w:type="dxa"/>
            <w:tcBorders>
              <w:top w:val="single" w:sz="4" w:space="0" w:color="auto"/>
              <w:left w:val="single" w:sz="4" w:space="0" w:color="auto"/>
              <w:bottom w:val="single" w:sz="4" w:space="0" w:color="auto"/>
              <w:right w:val="single" w:sz="4" w:space="0" w:color="auto"/>
            </w:tcBorders>
          </w:tcPr>
          <w:p w14:paraId="2C3A9CD3" w14:textId="77777777" w:rsidR="004061F0" w:rsidRPr="000A4E8F" w:rsidRDefault="004061F0" w:rsidP="00FA047B">
            <w:pPr>
              <w:keepNext/>
              <w:keepLines/>
              <w:jc w:val="center"/>
              <w:rPr>
                <w:rFonts w:asciiTheme="majorBidi" w:hAnsiTheme="majorBidi" w:cstheme="majorBidi"/>
                <w:b/>
                <w:bCs/>
                <w:sz w:val="19"/>
                <w:szCs w:val="19"/>
                <w:lang w:val="es-ES_tradnl"/>
              </w:rPr>
            </w:pPr>
            <w:r w:rsidRPr="000A4E8F">
              <w:rPr>
                <w:rFonts w:asciiTheme="majorBidi" w:hAnsiTheme="majorBidi"/>
                <w:b/>
                <w:sz w:val="19"/>
                <w:lang w:val="es-ES_tradnl"/>
              </w:rPr>
              <w:t>2023</w:t>
            </w:r>
          </w:p>
        </w:tc>
        <w:tc>
          <w:tcPr>
            <w:tcW w:w="992" w:type="dxa"/>
            <w:tcBorders>
              <w:top w:val="single" w:sz="4" w:space="0" w:color="auto"/>
              <w:bottom w:val="single" w:sz="4" w:space="0" w:color="auto"/>
            </w:tcBorders>
          </w:tcPr>
          <w:p w14:paraId="5F9F25FD" w14:textId="77777777" w:rsidR="004061F0" w:rsidRPr="000A4E8F" w:rsidRDefault="004061F0" w:rsidP="00FA047B">
            <w:pPr>
              <w:keepNext/>
              <w:keepLines/>
              <w:jc w:val="center"/>
              <w:rPr>
                <w:rFonts w:asciiTheme="majorBidi" w:hAnsiTheme="majorBidi" w:cstheme="majorBidi"/>
                <w:b/>
                <w:bCs/>
                <w:sz w:val="19"/>
                <w:szCs w:val="19"/>
                <w:lang w:val="es-ES_tradnl"/>
              </w:rPr>
            </w:pPr>
            <w:r w:rsidRPr="000A4E8F">
              <w:rPr>
                <w:rFonts w:asciiTheme="majorBidi" w:hAnsiTheme="majorBidi"/>
                <w:b/>
                <w:sz w:val="19"/>
                <w:lang w:val="es-ES_tradnl"/>
              </w:rPr>
              <w:t>2024</w:t>
            </w:r>
          </w:p>
        </w:tc>
        <w:tc>
          <w:tcPr>
            <w:tcW w:w="2410" w:type="dxa"/>
            <w:gridSpan w:val="2"/>
            <w:tcBorders>
              <w:top w:val="single" w:sz="4" w:space="0" w:color="auto"/>
              <w:left w:val="single" w:sz="4" w:space="0" w:color="auto"/>
              <w:bottom w:val="single" w:sz="4" w:space="0" w:color="auto"/>
              <w:right w:val="single" w:sz="4" w:space="0" w:color="auto"/>
            </w:tcBorders>
          </w:tcPr>
          <w:p w14:paraId="778144DB" w14:textId="77777777" w:rsidR="004061F0" w:rsidRPr="000A4E8F" w:rsidRDefault="004061F0" w:rsidP="00FA047B">
            <w:pPr>
              <w:keepNext/>
              <w:keepLines/>
              <w:jc w:val="center"/>
              <w:rPr>
                <w:rFonts w:asciiTheme="majorBidi" w:hAnsiTheme="majorBidi" w:cstheme="majorBidi"/>
                <w:b/>
                <w:bCs/>
                <w:sz w:val="19"/>
                <w:szCs w:val="19"/>
                <w:lang w:val="es-ES_tradnl"/>
              </w:rPr>
            </w:pPr>
            <w:r w:rsidRPr="000A4E8F">
              <w:rPr>
                <w:rFonts w:asciiTheme="majorBidi" w:hAnsiTheme="majorBidi"/>
                <w:b/>
                <w:sz w:val="19"/>
                <w:lang w:val="es-ES_tradnl"/>
              </w:rPr>
              <w:t>2025</w:t>
            </w:r>
          </w:p>
        </w:tc>
        <w:tc>
          <w:tcPr>
            <w:tcW w:w="1112" w:type="dxa"/>
            <w:tcBorders>
              <w:top w:val="single" w:sz="4" w:space="0" w:color="auto"/>
              <w:left w:val="nil"/>
              <w:bottom w:val="single" w:sz="4" w:space="0" w:color="auto"/>
              <w:right w:val="single" w:sz="4" w:space="0" w:color="auto"/>
            </w:tcBorders>
          </w:tcPr>
          <w:p w14:paraId="353B7F9E" w14:textId="77777777" w:rsidR="004061F0" w:rsidRPr="000A4E8F" w:rsidRDefault="004061F0" w:rsidP="00FA047B">
            <w:pPr>
              <w:keepNext/>
              <w:keepLines/>
              <w:jc w:val="center"/>
              <w:rPr>
                <w:rFonts w:asciiTheme="majorBidi" w:hAnsiTheme="majorBidi" w:cstheme="majorBidi"/>
                <w:b/>
                <w:bCs/>
                <w:sz w:val="19"/>
                <w:szCs w:val="19"/>
                <w:lang w:val="es-ES_tradnl"/>
              </w:rPr>
            </w:pPr>
            <w:r w:rsidRPr="000A4E8F">
              <w:rPr>
                <w:rFonts w:asciiTheme="majorBidi" w:hAnsiTheme="majorBidi"/>
                <w:b/>
                <w:sz w:val="19"/>
                <w:lang w:val="es-ES_tradnl"/>
              </w:rPr>
              <w:t>2026</w:t>
            </w:r>
          </w:p>
        </w:tc>
      </w:tr>
      <w:tr w:rsidR="004061F0" w:rsidRPr="007D42F8" w14:paraId="1C33B394" w14:textId="77777777" w:rsidTr="000A4E8F">
        <w:trPr>
          <w:trHeight w:val="71"/>
          <w:tblHeader/>
        </w:trPr>
        <w:tc>
          <w:tcPr>
            <w:tcW w:w="3226"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5C437ED0" w14:textId="77777777" w:rsidR="004061F0" w:rsidRPr="000A4E8F" w:rsidRDefault="004061F0" w:rsidP="00FA047B">
            <w:pPr>
              <w:jc w:val="left"/>
              <w:rPr>
                <w:rFonts w:asciiTheme="majorBidi" w:hAnsiTheme="majorBidi" w:cstheme="majorBidi"/>
                <w:b/>
                <w:bCs/>
                <w:sz w:val="19"/>
                <w:szCs w:val="19"/>
                <w:lang w:val="es-ES_tradnl" w:eastAsia="en-CA"/>
              </w:rPr>
            </w:pPr>
          </w:p>
        </w:tc>
        <w:tc>
          <w:tcPr>
            <w:tcW w:w="992" w:type="dxa"/>
            <w:tcBorders>
              <w:top w:val="single" w:sz="4" w:space="0" w:color="auto"/>
              <w:left w:val="single" w:sz="4" w:space="0" w:color="auto"/>
              <w:bottom w:val="single" w:sz="4" w:space="0" w:color="auto"/>
              <w:right w:val="single" w:sz="4" w:space="0" w:color="auto"/>
            </w:tcBorders>
          </w:tcPr>
          <w:p w14:paraId="2464E9AD" w14:textId="77777777" w:rsidR="004061F0" w:rsidRPr="000A4E8F" w:rsidRDefault="004061F0" w:rsidP="00FA047B">
            <w:pPr>
              <w:jc w:val="center"/>
              <w:rPr>
                <w:rFonts w:asciiTheme="majorBidi" w:hAnsiTheme="majorBidi" w:cstheme="majorBidi"/>
                <w:b/>
                <w:bCs/>
                <w:sz w:val="18"/>
                <w:szCs w:val="18"/>
                <w:lang w:val="es-ES_tradnl"/>
              </w:rPr>
            </w:pPr>
            <w:r w:rsidRPr="000A4E8F">
              <w:rPr>
                <w:rFonts w:asciiTheme="majorBidi" w:hAnsiTheme="majorBidi"/>
                <w:b/>
                <w:sz w:val="18"/>
                <w:szCs w:val="18"/>
                <w:lang w:val="es-ES_tradnl"/>
              </w:rPr>
              <w:t>Real</w:t>
            </w:r>
          </w:p>
        </w:tc>
        <w:tc>
          <w:tcPr>
            <w:tcW w:w="992" w:type="dxa"/>
            <w:tcBorders>
              <w:top w:val="nil"/>
              <w:left w:val="single" w:sz="4" w:space="0" w:color="auto"/>
              <w:bottom w:val="single" w:sz="4" w:space="0" w:color="auto"/>
              <w:right w:val="single" w:sz="4" w:space="0" w:color="auto"/>
            </w:tcBorders>
          </w:tcPr>
          <w:p w14:paraId="4E654BD7" w14:textId="77777777" w:rsidR="004061F0" w:rsidRPr="000A4E8F" w:rsidRDefault="004061F0" w:rsidP="00FA047B">
            <w:pPr>
              <w:jc w:val="center"/>
              <w:rPr>
                <w:rFonts w:asciiTheme="majorBidi" w:hAnsiTheme="majorBidi" w:cstheme="majorBidi"/>
                <w:b/>
                <w:bCs/>
                <w:sz w:val="18"/>
                <w:szCs w:val="18"/>
                <w:lang w:val="es-ES_tradnl"/>
              </w:rPr>
            </w:pPr>
            <w:r w:rsidRPr="000A4E8F">
              <w:rPr>
                <w:rFonts w:asciiTheme="majorBidi" w:hAnsiTheme="majorBidi"/>
                <w:b/>
                <w:sz w:val="18"/>
                <w:szCs w:val="18"/>
                <w:lang w:val="es-ES_tradnl"/>
              </w:rPr>
              <w:t>Real</w:t>
            </w:r>
          </w:p>
        </w:tc>
        <w:tc>
          <w:tcPr>
            <w:tcW w:w="992" w:type="dxa"/>
            <w:tcBorders>
              <w:top w:val="single" w:sz="4" w:space="0" w:color="auto"/>
              <w:bottom w:val="single" w:sz="4" w:space="0" w:color="auto"/>
            </w:tcBorders>
          </w:tcPr>
          <w:p w14:paraId="1F1B6793" w14:textId="77777777" w:rsidR="004061F0" w:rsidRPr="000A4E8F" w:rsidRDefault="004061F0" w:rsidP="00FA047B">
            <w:pPr>
              <w:jc w:val="center"/>
              <w:rPr>
                <w:rFonts w:asciiTheme="majorBidi" w:hAnsiTheme="majorBidi" w:cstheme="majorBidi"/>
                <w:b/>
                <w:bCs/>
                <w:sz w:val="18"/>
                <w:szCs w:val="18"/>
                <w:lang w:val="es-ES_tradnl"/>
              </w:rPr>
            </w:pPr>
            <w:r w:rsidRPr="000A4E8F">
              <w:rPr>
                <w:rFonts w:asciiTheme="majorBidi" w:hAnsiTheme="majorBidi"/>
                <w:b/>
                <w:sz w:val="18"/>
                <w:szCs w:val="18"/>
                <w:lang w:val="es-ES_tradnl"/>
              </w:rPr>
              <w:t>Real*</w:t>
            </w:r>
          </w:p>
        </w:tc>
        <w:tc>
          <w:tcPr>
            <w:tcW w:w="1418" w:type="dxa"/>
            <w:tcBorders>
              <w:top w:val="nil"/>
              <w:left w:val="single" w:sz="4" w:space="0" w:color="auto"/>
              <w:bottom w:val="single" w:sz="4" w:space="0" w:color="auto"/>
              <w:right w:val="single" w:sz="4" w:space="0" w:color="auto"/>
            </w:tcBorders>
            <w:tcMar>
              <w:left w:w="57" w:type="dxa"/>
              <w:right w:w="57" w:type="dxa"/>
            </w:tcMar>
            <w:hideMark/>
          </w:tcPr>
          <w:p w14:paraId="79613E87" w14:textId="77777777" w:rsidR="004061F0" w:rsidRPr="000A4E8F" w:rsidRDefault="004061F0" w:rsidP="00FA047B">
            <w:pPr>
              <w:jc w:val="center"/>
              <w:rPr>
                <w:rFonts w:asciiTheme="majorBidi" w:hAnsiTheme="majorBidi" w:cstheme="majorBidi"/>
                <w:b/>
                <w:bCs/>
                <w:sz w:val="18"/>
                <w:szCs w:val="18"/>
                <w:lang w:val="es-ES_tradnl"/>
              </w:rPr>
            </w:pPr>
            <w:r w:rsidRPr="000A4E8F">
              <w:rPr>
                <w:rFonts w:asciiTheme="majorBidi" w:hAnsiTheme="majorBidi"/>
                <w:b/>
                <w:sz w:val="18"/>
                <w:szCs w:val="18"/>
                <w:lang w:val="es-ES_tradnl"/>
              </w:rPr>
              <w:t>Presupuestado*</w:t>
            </w:r>
          </w:p>
        </w:tc>
        <w:tc>
          <w:tcPr>
            <w:tcW w:w="992" w:type="dxa"/>
            <w:tcBorders>
              <w:top w:val="nil"/>
              <w:left w:val="nil"/>
              <w:bottom w:val="single" w:sz="4" w:space="0" w:color="auto"/>
              <w:right w:val="single" w:sz="4" w:space="0" w:color="auto"/>
            </w:tcBorders>
            <w:tcMar>
              <w:left w:w="57" w:type="dxa"/>
              <w:right w:w="57" w:type="dxa"/>
            </w:tcMar>
            <w:hideMark/>
          </w:tcPr>
          <w:p w14:paraId="22A8AFDD" w14:textId="77777777" w:rsidR="004061F0" w:rsidRPr="000A4E8F" w:rsidRDefault="004061F0" w:rsidP="00FA047B">
            <w:pPr>
              <w:jc w:val="center"/>
              <w:rPr>
                <w:rFonts w:asciiTheme="majorBidi" w:hAnsiTheme="majorBidi" w:cstheme="majorBidi"/>
                <w:b/>
                <w:bCs/>
                <w:sz w:val="18"/>
                <w:szCs w:val="18"/>
                <w:lang w:val="es-ES_tradnl"/>
              </w:rPr>
            </w:pPr>
            <w:r w:rsidRPr="000A4E8F">
              <w:rPr>
                <w:rFonts w:asciiTheme="majorBidi" w:hAnsiTheme="majorBidi"/>
                <w:b/>
                <w:sz w:val="18"/>
                <w:szCs w:val="18"/>
                <w:lang w:val="es-ES_tradnl"/>
              </w:rPr>
              <w:t>Estimado*</w:t>
            </w:r>
          </w:p>
        </w:tc>
        <w:tc>
          <w:tcPr>
            <w:tcW w:w="1112" w:type="dxa"/>
            <w:tcBorders>
              <w:top w:val="nil"/>
              <w:left w:val="nil"/>
              <w:bottom w:val="single" w:sz="4" w:space="0" w:color="auto"/>
              <w:right w:val="single" w:sz="4" w:space="0" w:color="auto"/>
            </w:tcBorders>
            <w:tcMar>
              <w:left w:w="57" w:type="dxa"/>
              <w:right w:w="57" w:type="dxa"/>
            </w:tcMar>
          </w:tcPr>
          <w:p w14:paraId="3C6F7DA3" w14:textId="77777777" w:rsidR="004061F0" w:rsidRPr="000A4E8F" w:rsidRDefault="004061F0" w:rsidP="00FA047B">
            <w:pPr>
              <w:jc w:val="center"/>
              <w:rPr>
                <w:rFonts w:asciiTheme="majorBidi" w:hAnsiTheme="majorBidi" w:cstheme="majorBidi"/>
                <w:b/>
                <w:bCs/>
                <w:sz w:val="18"/>
                <w:szCs w:val="18"/>
                <w:lang w:val="es-ES_tradnl"/>
              </w:rPr>
            </w:pPr>
            <w:r w:rsidRPr="000A4E8F">
              <w:rPr>
                <w:rFonts w:asciiTheme="majorBidi" w:hAnsiTheme="majorBidi"/>
                <w:b/>
                <w:sz w:val="18"/>
                <w:szCs w:val="18"/>
                <w:lang w:val="es-ES_tradnl"/>
              </w:rPr>
              <w:t>Propuesto*</w:t>
            </w:r>
          </w:p>
        </w:tc>
      </w:tr>
      <w:tr w:rsidR="004061F0" w:rsidRPr="007D42F8" w14:paraId="1EFB2447" w14:textId="77777777" w:rsidTr="000A4E8F">
        <w:tc>
          <w:tcPr>
            <w:tcW w:w="3226" w:type="dxa"/>
            <w:tcBorders>
              <w:top w:val="nil"/>
              <w:left w:val="single" w:sz="4" w:space="0" w:color="auto"/>
              <w:bottom w:val="single" w:sz="4" w:space="0" w:color="auto"/>
              <w:right w:val="single" w:sz="4" w:space="0" w:color="auto"/>
            </w:tcBorders>
            <w:noWrap/>
            <w:tcMar>
              <w:left w:w="29" w:type="dxa"/>
              <w:right w:w="0" w:type="dxa"/>
            </w:tcMar>
            <w:hideMark/>
          </w:tcPr>
          <w:p w14:paraId="067CF4AF" w14:textId="77777777" w:rsidR="004061F0" w:rsidRPr="000A4E8F" w:rsidRDefault="004061F0" w:rsidP="00FA047B">
            <w:pPr>
              <w:jc w:val="left"/>
              <w:rPr>
                <w:rFonts w:asciiTheme="majorBidi" w:hAnsiTheme="majorBidi" w:cstheme="majorBidi"/>
                <w:sz w:val="19"/>
                <w:szCs w:val="19"/>
                <w:lang w:val="es-ES_tradnl"/>
              </w:rPr>
            </w:pPr>
            <w:r w:rsidRPr="000A4E8F">
              <w:rPr>
                <w:rFonts w:asciiTheme="majorBidi" w:hAnsiTheme="majorBidi"/>
                <w:sz w:val="19"/>
                <w:lang w:val="es-ES_tradnl"/>
              </w:rPr>
              <w:t>Personal de la unidad central y contratado</w:t>
            </w:r>
          </w:p>
        </w:tc>
        <w:tc>
          <w:tcPr>
            <w:tcW w:w="992" w:type="dxa"/>
            <w:tcBorders>
              <w:top w:val="single" w:sz="4" w:space="0" w:color="auto"/>
              <w:left w:val="single" w:sz="4" w:space="0" w:color="auto"/>
              <w:bottom w:val="single" w:sz="4" w:space="0" w:color="auto"/>
              <w:right w:val="single" w:sz="4" w:space="0" w:color="auto"/>
            </w:tcBorders>
          </w:tcPr>
          <w:p w14:paraId="02C38EBB"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1.113.459</w:t>
            </w:r>
          </w:p>
        </w:tc>
        <w:tc>
          <w:tcPr>
            <w:tcW w:w="992" w:type="dxa"/>
            <w:tcBorders>
              <w:top w:val="nil"/>
              <w:left w:val="single" w:sz="4" w:space="0" w:color="auto"/>
              <w:bottom w:val="single" w:sz="4" w:space="0" w:color="auto"/>
              <w:right w:val="single" w:sz="4" w:space="0" w:color="auto"/>
            </w:tcBorders>
          </w:tcPr>
          <w:p w14:paraId="23475568"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1.341.886</w:t>
            </w:r>
          </w:p>
        </w:tc>
        <w:tc>
          <w:tcPr>
            <w:tcW w:w="992" w:type="dxa"/>
            <w:tcBorders>
              <w:top w:val="single" w:sz="4" w:space="0" w:color="auto"/>
              <w:bottom w:val="single" w:sz="4" w:space="0" w:color="auto"/>
            </w:tcBorders>
          </w:tcPr>
          <w:p w14:paraId="02A4367A"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1.168.475</w:t>
            </w:r>
          </w:p>
        </w:tc>
        <w:tc>
          <w:tcPr>
            <w:tcW w:w="1418" w:type="dxa"/>
            <w:tcBorders>
              <w:top w:val="nil"/>
              <w:left w:val="single" w:sz="4" w:space="0" w:color="auto"/>
              <w:bottom w:val="single" w:sz="4" w:space="0" w:color="auto"/>
              <w:right w:val="single" w:sz="4" w:space="0" w:color="auto"/>
            </w:tcBorders>
            <w:noWrap/>
          </w:tcPr>
          <w:p w14:paraId="70CA9992"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1.842.100</w:t>
            </w:r>
          </w:p>
        </w:tc>
        <w:tc>
          <w:tcPr>
            <w:tcW w:w="992" w:type="dxa"/>
            <w:tcBorders>
              <w:top w:val="nil"/>
              <w:left w:val="nil"/>
              <w:bottom w:val="single" w:sz="4" w:space="0" w:color="auto"/>
              <w:right w:val="single" w:sz="4" w:space="0" w:color="auto"/>
            </w:tcBorders>
            <w:noWrap/>
          </w:tcPr>
          <w:p w14:paraId="2772592C"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1.851.400</w:t>
            </w:r>
          </w:p>
        </w:tc>
        <w:tc>
          <w:tcPr>
            <w:tcW w:w="1112" w:type="dxa"/>
            <w:tcBorders>
              <w:top w:val="nil"/>
              <w:left w:val="nil"/>
              <w:bottom w:val="single" w:sz="4" w:space="0" w:color="auto"/>
              <w:right w:val="single" w:sz="4" w:space="0" w:color="auto"/>
            </w:tcBorders>
          </w:tcPr>
          <w:p w14:paraId="68D3C360"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1.885.400</w:t>
            </w:r>
          </w:p>
        </w:tc>
      </w:tr>
      <w:tr w:rsidR="004061F0" w:rsidRPr="007D42F8" w14:paraId="42EA2215" w14:textId="77777777" w:rsidTr="000A4E8F">
        <w:tc>
          <w:tcPr>
            <w:tcW w:w="3226" w:type="dxa"/>
            <w:tcBorders>
              <w:top w:val="nil"/>
              <w:left w:val="single" w:sz="4" w:space="0" w:color="auto"/>
              <w:bottom w:val="single" w:sz="4" w:space="0" w:color="auto"/>
              <w:right w:val="single" w:sz="4" w:space="0" w:color="auto"/>
            </w:tcBorders>
            <w:noWrap/>
            <w:tcMar>
              <w:left w:w="29" w:type="dxa"/>
              <w:right w:w="0" w:type="dxa"/>
            </w:tcMar>
            <w:hideMark/>
          </w:tcPr>
          <w:p w14:paraId="23AB6893" w14:textId="77777777" w:rsidR="004061F0" w:rsidRPr="000A4E8F" w:rsidRDefault="004061F0" w:rsidP="00FA047B">
            <w:pPr>
              <w:jc w:val="left"/>
              <w:rPr>
                <w:rFonts w:asciiTheme="majorBidi" w:hAnsiTheme="majorBidi" w:cstheme="majorBidi"/>
                <w:sz w:val="19"/>
                <w:szCs w:val="19"/>
                <w:lang w:val="es-ES_tradnl"/>
              </w:rPr>
            </w:pPr>
            <w:r w:rsidRPr="000A4E8F">
              <w:rPr>
                <w:rFonts w:asciiTheme="majorBidi" w:hAnsiTheme="majorBidi"/>
                <w:sz w:val="19"/>
                <w:lang w:val="es-ES_tradnl"/>
              </w:rPr>
              <w:lastRenderedPageBreak/>
              <w:t>Viajes (personal y consultores)</w:t>
            </w:r>
          </w:p>
        </w:tc>
        <w:tc>
          <w:tcPr>
            <w:tcW w:w="992" w:type="dxa"/>
            <w:tcBorders>
              <w:top w:val="single" w:sz="4" w:space="0" w:color="auto"/>
              <w:left w:val="single" w:sz="4" w:space="0" w:color="auto"/>
              <w:bottom w:val="single" w:sz="4" w:space="0" w:color="auto"/>
              <w:right w:val="single" w:sz="4" w:space="0" w:color="auto"/>
            </w:tcBorders>
          </w:tcPr>
          <w:p w14:paraId="01D78C66"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103.169</w:t>
            </w:r>
          </w:p>
        </w:tc>
        <w:tc>
          <w:tcPr>
            <w:tcW w:w="992" w:type="dxa"/>
            <w:tcBorders>
              <w:top w:val="nil"/>
              <w:left w:val="single" w:sz="4" w:space="0" w:color="auto"/>
              <w:bottom w:val="single" w:sz="4" w:space="0" w:color="auto"/>
              <w:right w:val="single" w:sz="4" w:space="0" w:color="auto"/>
            </w:tcBorders>
          </w:tcPr>
          <w:p w14:paraId="4531D2FC"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160.021</w:t>
            </w:r>
          </w:p>
        </w:tc>
        <w:tc>
          <w:tcPr>
            <w:tcW w:w="992" w:type="dxa"/>
            <w:tcBorders>
              <w:top w:val="single" w:sz="4" w:space="0" w:color="auto"/>
              <w:bottom w:val="single" w:sz="4" w:space="0" w:color="auto"/>
            </w:tcBorders>
          </w:tcPr>
          <w:p w14:paraId="2377F4A7"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228.253</w:t>
            </w:r>
          </w:p>
        </w:tc>
        <w:tc>
          <w:tcPr>
            <w:tcW w:w="1418" w:type="dxa"/>
            <w:tcBorders>
              <w:top w:val="nil"/>
              <w:left w:val="single" w:sz="4" w:space="0" w:color="auto"/>
              <w:bottom w:val="single" w:sz="4" w:space="0" w:color="auto"/>
              <w:right w:val="single" w:sz="4" w:space="0" w:color="auto"/>
            </w:tcBorders>
            <w:noWrap/>
          </w:tcPr>
          <w:p w14:paraId="4BF172C0"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386.200</w:t>
            </w:r>
          </w:p>
        </w:tc>
        <w:tc>
          <w:tcPr>
            <w:tcW w:w="992" w:type="dxa"/>
            <w:tcBorders>
              <w:top w:val="nil"/>
              <w:left w:val="nil"/>
              <w:bottom w:val="single" w:sz="4" w:space="0" w:color="auto"/>
              <w:right w:val="single" w:sz="4" w:space="0" w:color="auto"/>
            </w:tcBorders>
            <w:noWrap/>
          </w:tcPr>
          <w:p w14:paraId="08CBFF8D"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285.100</w:t>
            </w:r>
          </w:p>
        </w:tc>
        <w:tc>
          <w:tcPr>
            <w:tcW w:w="1112" w:type="dxa"/>
            <w:tcBorders>
              <w:top w:val="nil"/>
              <w:left w:val="nil"/>
              <w:bottom w:val="single" w:sz="4" w:space="0" w:color="auto"/>
              <w:right w:val="single" w:sz="4" w:space="0" w:color="auto"/>
            </w:tcBorders>
          </w:tcPr>
          <w:p w14:paraId="151788DC"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135.600</w:t>
            </w:r>
          </w:p>
        </w:tc>
      </w:tr>
      <w:tr w:rsidR="004061F0" w:rsidRPr="007D42F8" w14:paraId="4334F7F3" w14:textId="77777777" w:rsidTr="000A4E8F">
        <w:tc>
          <w:tcPr>
            <w:tcW w:w="3226" w:type="dxa"/>
            <w:tcBorders>
              <w:top w:val="nil"/>
              <w:left w:val="single" w:sz="4" w:space="0" w:color="auto"/>
              <w:bottom w:val="single" w:sz="4" w:space="0" w:color="auto"/>
              <w:right w:val="single" w:sz="4" w:space="0" w:color="auto"/>
            </w:tcBorders>
            <w:noWrap/>
            <w:tcMar>
              <w:left w:w="29" w:type="dxa"/>
              <w:right w:w="0" w:type="dxa"/>
            </w:tcMar>
            <w:hideMark/>
          </w:tcPr>
          <w:p w14:paraId="2B2A6861" w14:textId="77777777" w:rsidR="004061F0" w:rsidRPr="000A4E8F" w:rsidRDefault="004061F0" w:rsidP="00FA047B">
            <w:pPr>
              <w:jc w:val="left"/>
              <w:rPr>
                <w:rFonts w:asciiTheme="majorBidi" w:hAnsiTheme="majorBidi" w:cstheme="majorBidi"/>
                <w:sz w:val="19"/>
                <w:szCs w:val="19"/>
                <w:lang w:val="es-ES_tradnl"/>
              </w:rPr>
            </w:pPr>
            <w:r w:rsidRPr="000A4E8F">
              <w:rPr>
                <w:rFonts w:asciiTheme="majorBidi" w:hAnsiTheme="majorBidi"/>
                <w:sz w:val="19"/>
                <w:lang w:val="es-ES_tradnl"/>
              </w:rPr>
              <w:t>Oficinas (alquiler y gastos ordinarios)</w:t>
            </w:r>
          </w:p>
        </w:tc>
        <w:tc>
          <w:tcPr>
            <w:tcW w:w="992" w:type="dxa"/>
            <w:tcBorders>
              <w:top w:val="single" w:sz="4" w:space="0" w:color="auto"/>
              <w:left w:val="single" w:sz="4" w:space="0" w:color="auto"/>
              <w:bottom w:val="single" w:sz="4" w:space="0" w:color="auto"/>
              <w:right w:val="single" w:sz="4" w:space="0" w:color="auto"/>
            </w:tcBorders>
          </w:tcPr>
          <w:p w14:paraId="14F32888"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50.835</w:t>
            </w:r>
          </w:p>
        </w:tc>
        <w:tc>
          <w:tcPr>
            <w:tcW w:w="992" w:type="dxa"/>
            <w:tcBorders>
              <w:top w:val="nil"/>
              <w:left w:val="single" w:sz="4" w:space="0" w:color="auto"/>
              <w:bottom w:val="single" w:sz="4" w:space="0" w:color="auto"/>
              <w:right w:val="single" w:sz="4" w:space="0" w:color="auto"/>
            </w:tcBorders>
          </w:tcPr>
          <w:p w14:paraId="4F66B455"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66.330</w:t>
            </w:r>
          </w:p>
        </w:tc>
        <w:tc>
          <w:tcPr>
            <w:tcW w:w="992" w:type="dxa"/>
            <w:tcBorders>
              <w:top w:val="single" w:sz="4" w:space="0" w:color="auto"/>
              <w:bottom w:val="single" w:sz="4" w:space="0" w:color="auto"/>
            </w:tcBorders>
          </w:tcPr>
          <w:p w14:paraId="3221134C"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53.403</w:t>
            </w:r>
          </w:p>
        </w:tc>
        <w:tc>
          <w:tcPr>
            <w:tcW w:w="1418" w:type="dxa"/>
            <w:tcBorders>
              <w:top w:val="nil"/>
              <w:left w:val="single" w:sz="4" w:space="0" w:color="auto"/>
              <w:bottom w:val="single" w:sz="4" w:space="0" w:color="auto"/>
              <w:right w:val="single" w:sz="4" w:space="0" w:color="auto"/>
            </w:tcBorders>
            <w:noWrap/>
          </w:tcPr>
          <w:p w14:paraId="39EE0C19"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116.700</w:t>
            </w:r>
          </w:p>
        </w:tc>
        <w:tc>
          <w:tcPr>
            <w:tcW w:w="992" w:type="dxa"/>
            <w:tcBorders>
              <w:top w:val="nil"/>
              <w:left w:val="nil"/>
              <w:bottom w:val="single" w:sz="4" w:space="0" w:color="auto"/>
              <w:right w:val="single" w:sz="4" w:space="0" w:color="auto"/>
            </w:tcBorders>
            <w:noWrap/>
          </w:tcPr>
          <w:p w14:paraId="7C52EB7A"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94.700</w:t>
            </w:r>
          </w:p>
        </w:tc>
        <w:tc>
          <w:tcPr>
            <w:tcW w:w="1112" w:type="dxa"/>
            <w:tcBorders>
              <w:top w:val="nil"/>
              <w:left w:val="nil"/>
              <w:bottom w:val="single" w:sz="4" w:space="0" w:color="auto"/>
              <w:right w:val="single" w:sz="4" w:space="0" w:color="auto"/>
            </w:tcBorders>
          </w:tcPr>
          <w:p w14:paraId="1420A3B4"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151.900</w:t>
            </w:r>
          </w:p>
        </w:tc>
      </w:tr>
      <w:tr w:rsidR="004061F0" w:rsidRPr="007D42F8" w14:paraId="4A8FA883" w14:textId="77777777" w:rsidTr="000A4E8F">
        <w:trPr>
          <w:trHeight w:val="297"/>
        </w:trPr>
        <w:tc>
          <w:tcPr>
            <w:tcW w:w="3226" w:type="dxa"/>
            <w:tcBorders>
              <w:top w:val="nil"/>
              <w:left w:val="single" w:sz="4" w:space="0" w:color="auto"/>
              <w:bottom w:val="single" w:sz="4" w:space="0" w:color="auto"/>
              <w:right w:val="single" w:sz="4" w:space="0" w:color="auto"/>
            </w:tcBorders>
            <w:noWrap/>
            <w:tcMar>
              <w:left w:w="29" w:type="dxa"/>
              <w:right w:w="0" w:type="dxa"/>
            </w:tcMar>
            <w:hideMark/>
          </w:tcPr>
          <w:p w14:paraId="6218EAA9" w14:textId="77777777" w:rsidR="004061F0" w:rsidRPr="000A4E8F" w:rsidRDefault="004061F0" w:rsidP="00FA047B">
            <w:pPr>
              <w:jc w:val="left"/>
              <w:rPr>
                <w:rFonts w:asciiTheme="majorBidi" w:hAnsiTheme="majorBidi" w:cstheme="majorBidi"/>
                <w:sz w:val="19"/>
                <w:szCs w:val="19"/>
                <w:lang w:val="es-ES_tradnl"/>
              </w:rPr>
            </w:pPr>
            <w:r w:rsidRPr="000A4E8F">
              <w:rPr>
                <w:rFonts w:asciiTheme="majorBidi" w:hAnsiTheme="majorBidi"/>
                <w:sz w:val="19"/>
                <w:lang w:val="es-ES_tradnl"/>
              </w:rPr>
              <w:t>Suministros de equipos y otros gastos (computadoras, consumibles)</w:t>
            </w:r>
          </w:p>
        </w:tc>
        <w:tc>
          <w:tcPr>
            <w:tcW w:w="992" w:type="dxa"/>
            <w:tcBorders>
              <w:top w:val="single" w:sz="4" w:space="0" w:color="auto"/>
              <w:left w:val="single" w:sz="4" w:space="0" w:color="auto"/>
              <w:bottom w:val="single" w:sz="4" w:space="0" w:color="auto"/>
              <w:right w:val="single" w:sz="4" w:space="0" w:color="auto"/>
            </w:tcBorders>
          </w:tcPr>
          <w:p w14:paraId="70EF36E0"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22.531</w:t>
            </w:r>
          </w:p>
        </w:tc>
        <w:tc>
          <w:tcPr>
            <w:tcW w:w="992" w:type="dxa"/>
            <w:tcBorders>
              <w:top w:val="nil"/>
              <w:left w:val="single" w:sz="4" w:space="0" w:color="auto"/>
              <w:bottom w:val="single" w:sz="4" w:space="0" w:color="auto"/>
              <w:right w:val="single" w:sz="4" w:space="0" w:color="auto"/>
            </w:tcBorders>
          </w:tcPr>
          <w:p w14:paraId="24191548"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35.764</w:t>
            </w:r>
          </w:p>
        </w:tc>
        <w:tc>
          <w:tcPr>
            <w:tcW w:w="992" w:type="dxa"/>
            <w:tcBorders>
              <w:top w:val="single" w:sz="4" w:space="0" w:color="auto"/>
              <w:bottom w:val="single" w:sz="4" w:space="0" w:color="auto"/>
            </w:tcBorders>
          </w:tcPr>
          <w:p w14:paraId="71521FD4"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19.435</w:t>
            </w:r>
          </w:p>
        </w:tc>
        <w:tc>
          <w:tcPr>
            <w:tcW w:w="1418" w:type="dxa"/>
            <w:tcBorders>
              <w:top w:val="nil"/>
              <w:left w:val="single" w:sz="4" w:space="0" w:color="auto"/>
              <w:bottom w:val="single" w:sz="4" w:space="0" w:color="auto"/>
              <w:right w:val="single" w:sz="4" w:space="0" w:color="auto"/>
            </w:tcBorders>
            <w:noWrap/>
          </w:tcPr>
          <w:p w14:paraId="769BFC74"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61.600</w:t>
            </w:r>
          </w:p>
        </w:tc>
        <w:tc>
          <w:tcPr>
            <w:tcW w:w="992" w:type="dxa"/>
            <w:tcBorders>
              <w:top w:val="nil"/>
              <w:left w:val="nil"/>
              <w:bottom w:val="single" w:sz="4" w:space="0" w:color="auto"/>
              <w:right w:val="single" w:sz="4" w:space="0" w:color="auto"/>
            </w:tcBorders>
            <w:noWrap/>
          </w:tcPr>
          <w:p w14:paraId="5930D278"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58.900</w:t>
            </w:r>
          </w:p>
        </w:tc>
        <w:tc>
          <w:tcPr>
            <w:tcW w:w="1112" w:type="dxa"/>
            <w:tcBorders>
              <w:top w:val="nil"/>
              <w:left w:val="nil"/>
              <w:bottom w:val="single" w:sz="4" w:space="0" w:color="auto"/>
              <w:right w:val="single" w:sz="4" w:space="0" w:color="auto"/>
            </w:tcBorders>
          </w:tcPr>
          <w:p w14:paraId="410727D3"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96.600</w:t>
            </w:r>
          </w:p>
        </w:tc>
      </w:tr>
      <w:tr w:rsidR="004061F0" w:rsidRPr="007D42F8" w14:paraId="7D710B1E" w14:textId="77777777" w:rsidTr="000A4E8F">
        <w:trPr>
          <w:trHeight w:val="132"/>
        </w:trPr>
        <w:tc>
          <w:tcPr>
            <w:tcW w:w="3226" w:type="dxa"/>
            <w:tcBorders>
              <w:top w:val="nil"/>
              <w:left w:val="single" w:sz="4" w:space="0" w:color="auto"/>
              <w:bottom w:val="single" w:sz="4" w:space="0" w:color="auto"/>
              <w:right w:val="single" w:sz="4" w:space="0" w:color="auto"/>
            </w:tcBorders>
            <w:noWrap/>
            <w:tcMar>
              <w:left w:w="29" w:type="dxa"/>
              <w:right w:w="0" w:type="dxa"/>
            </w:tcMar>
            <w:hideMark/>
          </w:tcPr>
          <w:p w14:paraId="044081C9" w14:textId="77777777" w:rsidR="004061F0" w:rsidRPr="000A4E8F" w:rsidRDefault="004061F0" w:rsidP="00FA047B">
            <w:pPr>
              <w:jc w:val="left"/>
              <w:rPr>
                <w:rFonts w:asciiTheme="majorBidi" w:hAnsiTheme="majorBidi" w:cstheme="majorBidi"/>
                <w:sz w:val="19"/>
                <w:szCs w:val="19"/>
                <w:lang w:val="es-ES_tradnl"/>
              </w:rPr>
            </w:pPr>
            <w:r w:rsidRPr="000A4E8F">
              <w:rPr>
                <w:rFonts w:asciiTheme="majorBidi" w:hAnsiTheme="majorBidi"/>
                <w:sz w:val="19"/>
                <w:lang w:val="es-ES_tradnl"/>
              </w:rPr>
              <w:t>Contratación de servicios (empresas)</w:t>
            </w:r>
          </w:p>
        </w:tc>
        <w:tc>
          <w:tcPr>
            <w:tcW w:w="992" w:type="dxa"/>
            <w:tcBorders>
              <w:top w:val="single" w:sz="4" w:space="0" w:color="auto"/>
              <w:left w:val="single" w:sz="4" w:space="0" w:color="auto"/>
              <w:bottom w:val="single" w:sz="4" w:space="0" w:color="auto"/>
              <w:right w:val="single" w:sz="4" w:space="0" w:color="auto"/>
            </w:tcBorders>
          </w:tcPr>
          <w:p w14:paraId="39BFA77B"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99</w:t>
            </w:r>
          </w:p>
        </w:tc>
        <w:tc>
          <w:tcPr>
            <w:tcW w:w="992" w:type="dxa"/>
            <w:tcBorders>
              <w:top w:val="nil"/>
              <w:left w:val="single" w:sz="4" w:space="0" w:color="auto"/>
              <w:bottom w:val="single" w:sz="4" w:space="0" w:color="auto"/>
              <w:right w:val="single" w:sz="4" w:space="0" w:color="auto"/>
            </w:tcBorders>
          </w:tcPr>
          <w:p w14:paraId="0888DAA6"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2.212</w:t>
            </w:r>
          </w:p>
        </w:tc>
        <w:tc>
          <w:tcPr>
            <w:tcW w:w="992" w:type="dxa"/>
            <w:tcBorders>
              <w:top w:val="single" w:sz="4" w:space="0" w:color="auto"/>
              <w:bottom w:val="single" w:sz="4" w:space="0" w:color="auto"/>
            </w:tcBorders>
          </w:tcPr>
          <w:p w14:paraId="0538D84B"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479.816</w:t>
            </w:r>
          </w:p>
        </w:tc>
        <w:tc>
          <w:tcPr>
            <w:tcW w:w="1418" w:type="dxa"/>
            <w:tcBorders>
              <w:top w:val="nil"/>
              <w:left w:val="single" w:sz="4" w:space="0" w:color="auto"/>
              <w:bottom w:val="single" w:sz="4" w:space="0" w:color="auto"/>
              <w:right w:val="single" w:sz="4" w:space="0" w:color="auto"/>
            </w:tcBorders>
            <w:noWrap/>
          </w:tcPr>
          <w:p w14:paraId="70CE5B62"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17.700</w:t>
            </w:r>
          </w:p>
        </w:tc>
        <w:tc>
          <w:tcPr>
            <w:tcW w:w="992" w:type="dxa"/>
            <w:tcBorders>
              <w:top w:val="nil"/>
              <w:left w:val="nil"/>
              <w:bottom w:val="single" w:sz="4" w:space="0" w:color="auto"/>
              <w:right w:val="single" w:sz="4" w:space="0" w:color="auto"/>
            </w:tcBorders>
            <w:noWrap/>
          </w:tcPr>
          <w:p w14:paraId="3794A9E6"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5.000</w:t>
            </w:r>
          </w:p>
        </w:tc>
        <w:tc>
          <w:tcPr>
            <w:tcW w:w="1112" w:type="dxa"/>
            <w:tcBorders>
              <w:top w:val="nil"/>
              <w:left w:val="nil"/>
              <w:bottom w:val="single" w:sz="4" w:space="0" w:color="auto"/>
              <w:right w:val="single" w:sz="4" w:space="0" w:color="auto"/>
            </w:tcBorders>
          </w:tcPr>
          <w:p w14:paraId="5D46BA97"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5.800</w:t>
            </w:r>
          </w:p>
        </w:tc>
      </w:tr>
      <w:tr w:rsidR="004061F0" w:rsidRPr="007D42F8" w14:paraId="709819AC" w14:textId="77777777" w:rsidTr="000A4E8F">
        <w:tc>
          <w:tcPr>
            <w:tcW w:w="3226" w:type="dxa"/>
            <w:tcBorders>
              <w:top w:val="nil"/>
              <w:left w:val="single" w:sz="4" w:space="0" w:color="auto"/>
              <w:bottom w:val="single" w:sz="4" w:space="0" w:color="auto"/>
              <w:right w:val="single" w:sz="4" w:space="0" w:color="auto"/>
            </w:tcBorders>
            <w:noWrap/>
            <w:tcMar>
              <w:left w:w="29" w:type="dxa"/>
              <w:right w:w="0" w:type="dxa"/>
            </w:tcMar>
            <w:hideMark/>
          </w:tcPr>
          <w:p w14:paraId="74C47D0D" w14:textId="77777777" w:rsidR="004061F0" w:rsidRPr="000A4E8F" w:rsidRDefault="004061F0" w:rsidP="00FA047B">
            <w:pPr>
              <w:jc w:val="left"/>
              <w:rPr>
                <w:rFonts w:asciiTheme="majorBidi" w:hAnsiTheme="majorBidi" w:cstheme="majorBidi"/>
                <w:sz w:val="19"/>
                <w:szCs w:val="19"/>
                <w:lang w:val="es-ES_tradnl"/>
              </w:rPr>
            </w:pPr>
            <w:r w:rsidRPr="000A4E8F">
              <w:rPr>
                <w:rFonts w:asciiTheme="majorBidi" w:hAnsiTheme="majorBidi"/>
                <w:sz w:val="19"/>
                <w:lang w:val="es-ES_tradnl"/>
              </w:rPr>
              <w:t>Reembolso de servicios centrales prestados al personal de la unidad central</w:t>
            </w:r>
          </w:p>
        </w:tc>
        <w:tc>
          <w:tcPr>
            <w:tcW w:w="992" w:type="dxa"/>
            <w:tcBorders>
              <w:top w:val="single" w:sz="4" w:space="0" w:color="auto"/>
              <w:left w:val="single" w:sz="4" w:space="0" w:color="auto"/>
              <w:bottom w:val="single" w:sz="4" w:space="0" w:color="auto"/>
              <w:right w:val="single" w:sz="4" w:space="0" w:color="auto"/>
            </w:tcBorders>
          </w:tcPr>
          <w:p w14:paraId="30FE3F01"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363.380</w:t>
            </w:r>
          </w:p>
        </w:tc>
        <w:tc>
          <w:tcPr>
            <w:tcW w:w="992" w:type="dxa"/>
            <w:tcBorders>
              <w:top w:val="nil"/>
              <w:left w:val="single" w:sz="4" w:space="0" w:color="auto"/>
              <w:bottom w:val="single" w:sz="4" w:space="0" w:color="auto"/>
              <w:right w:val="single" w:sz="4" w:space="0" w:color="auto"/>
            </w:tcBorders>
          </w:tcPr>
          <w:p w14:paraId="24C3D6C4"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477.770</w:t>
            </w:r>
          </w:p>
        </w:tc>
        <w:tc>
          <w:tcPr>
            <w:tcW w:w="992" w:type="dxa"/>
            <w:tcBorders>
              <w:top w:val="single" w:sz="4" w:space="0" w:color="auto"/>
              <w:bottom w:val="single" w:sz="4" w:space="0" w:color="auto"/>
            </w:tcBorders>
          </w:tcPr>
          <w:p w14:paraId="0812E909"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318.234</w:t>
            </w:r>
          </w:p>
        </w:tc>
        <w:tc>
          <w:tcPr>
            <w:tcW w:w="1418" w:type="dxa"/>
            <w:tcBorders>
              <w:top w:val="nil"/>
              <w:left w:val="single" w:sz="4" w:space="0" w:color="auto"/>
              <w:bottom w:val="single" w:sz="4" w:space="0" w:color="auto"/>
              <w:right w:val="single" w:sz="4" w:space="0" w:color="auto"/>
            </w:tcBorders>
            <w:noWrap/>
          </w:tcPr>
          <w:p w14:paraId="5882AADA"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719.900</w:t>
            </w:r>
          </w:p>
        </w:tc>
        <w:tc>
          <w:tcPr>
            <w:tcW w:w="992" w:type="dxa"/>
            <w:tcBorders>
              <w:top w:val="nil"/>
              <w:left w:val="nil"/>
              <w:bottom w:val="single" w:sz="4" w:space="0" w:color="auto"/>
              <w:right w:val="single" w:sz="4" w:space="0" w:color="auto"/>
            </w:tcBorders>
            <w:noWrap/>
          </w:tcPr>
          <w:p w14:paraId="27E149F5"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702.800</w:t>
            </w:r>
          </w:p>
        </w:tc>
        <w:tc>
          <w:tcPr>
            <w:tcW w:w="1112" w:type="dxa"/>
            <w:tcBorders>
              <w:top w:val="nil"/>
              <w:left w:val="nil"/>
              <w:bottom w:val="single" w:sz="4" w:space="0" w:color="auto"/>
              <w:right w:val="single" w:sz="4" w:space="0" w:color="auto"/>
            </w:tcBorders>
          </w:tcPr>
          <w:p w14:paraId="08DF10E7"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1.031.200</w:t>
            </w:r>
          </w:p>
        </w:tc>
      </w:tr>
      <w:tr w:rsidR="004061F0" w:rsidRPr="007D42F8" w14:paraId="1EB647ED" w14:textId="77777777" w:rsidTr="000A4E8F">
        <w:trPr>
          <w:trHeight w:val="44"/>
        </w:trPr>
        <w:tc>
          <w:tcPr>
            <w:tcW w:w="3226" w:type="dxa"/>
            <w:tcBorders>
              <w:top w:val="nil"/>
              <w:left w:val="single" w:sz="4" w:space="0" w:color="auto"/>
              <w:bottom w:val="single" w:sz="4" w:space="0" w:color="auto"/>
              <w:right w:val="single" w:sz="4" w:space="0" w:color="auto"/>
            </w:tcBorders>
            <w:noWrap/>
            <w:tcMar>
              <w:left w:w="29" w:type="dxa"/>
              <w:right w:w="0" w:type="dxa"/>
            </w:tcMar>
            <w:hideMark/>
          </w:tcPr>
          <w:p w14:paraId="161DDEB0" w14:textId="77777777" w:rsidR="004061F0" w:rsidRPr="000A4E8F" w:rsidRDefault="004061F0" w:rsidP="00FA047B">
            <w:pPr>
              <w:jc w:val="left"/>
              <w:rPr>
                <w:rFonts w:asciiTheme="majorBidi" w:hAnsiTheme="majorBidi" w:cstheme="majorBidi"/>
                <w:sz w:val="19"/>
                <w:szCs w:val="19"/>
                <w:lang w:val="es-ES_tradnl"/>
              </w:rPr>
            </w:pPr>
            <w:r w:rsidRPr="000A4E8F">
              <w:rPr>
                <w:rFonts w:asciiTheme="majorBidi" w:hAnsiTheme="majorBidi"/>
                <w:sz w:val="19"/>
                <w:lang w:val="es-ES_tradnl"/>
              </w:rPr>
              <w:t>Ajustes (+ = infrautilizado; - = excedido)</w:t>
            </w:r>
          </w:p>
        </w:tc>
        <w:tc>
          <w:tcPr>
            <w:tcW w:w="992" w:type="dxa"/>
            <w:tcBorders>
              <w:top w:val="single" w:sz="4" w:space="0" w:color="auto"/>
              <w:left w:val="single" w:sz="4" w:space="0" w:color="auto"/>
              <w:bottom w:val="single" w:sz="4" w:space="0" w:color="auto"/>
              <w:right w:val="single" w:sz="4" w:space="0" w:color="auto"/>
            </w:tcBorders>
          </w:tcPr>
          <w:p w14:paraId="12F4BB84"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382.680</w:t>
            </w:r>
          </w:p>
        </w:tc>
        <w:tc>
          <w:tcPr>
            <w:tcW w:w="992" w:type="dxa"/>
            <w:tcBorders>
              <w:top w:val="nil"/>
              <w:left w:val="single" w:sz="4" w:space="0" w:color="auto"/>
              <w:bottom w:val="single" w:sz="4" w:space="0" w:color="auto"/>
              <w:right w:val="single" w:sz="4" w:space="0" w:color="auto"/>
            </w:tcBorders>
          </w:tcPr>
          <w:p w14:paraId="51CA658F"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-33.576</w:t>
            </w:r>
          </w:p>
        </w:tc>
        <w:tc>
          <w:tcPr>
            <w:tcW w:w="992" w:type="dxa"/>
            <w:tcBorders>
              <w:top w:val="single" w:sz="4" w:space="0" w:color="auto"/>
              <w:bottom w:val="single" w:sz="4" w:space="0" w:color="auto"/>
            </w:tcBorders>
          </w:tcPr>
          <w:p w14:paraId="5CA6F80A"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-2.857</w:t>
            </w:r>
          </w:p>
        </w:tc>
        <w:tc>
          <w:tcPr>
            <w:tcW w:w="1418" w:type="dxa"/>
            <w:tcBorders>
              <w:top w:val="nil"/>
              <w:left w:val="single" w:sz="4" w:space="0" w:color="auto"/>
              <w:bottom w:val="single" w:sz="4" w:space="0" w:color="auto"/>
              <w:right w:val="single" w:sz="4" w:space="0" w:color="auto"/>
            </w:tcBorders>
            <w:noWrap/>
          </w:tcPr>
          <w:p w14:paraId="0C86705A"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-864.987</w:t>
            </w:r>
          </w:p>
        </w:tc>
        <w:tc>
          <w:tcPr>
            <w:tcW w:w="992" w:type="dxa"/>
            <w:tcBorders>
              <w:top w:val="nil"/>
              <w:left w:val="nil"/>
              <w:bottom w:val="single" w:sz="4" w:space="0" w:color="auto"/>
              <w:right w:val="single" w:sz="4" w:space="0" w:color="auto"/>
            </w:tcBorders>
            <w:noWrap/>
          </w:tcPr>
          <w:p w14:paraId="1C90E292"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-718.687</w:t>
            </w:r>
          </w:p>
        </w:tc>
        <w:tc>
          <w:tcPr>
            <w:tcW w:w="1112" w:type="dxa"/>
            <w:tcBorders>
              <w:top w:val="nil"/>
              <w:left w:val="nil"/>
              <w:bottom w:val="single" w:sz="4" w:space="0" w:color="auto"/>
              <w:right w:val="single" w:sz="4" w:space="0" w:color="auto"/>
            </w:tcBorders>
          </w:tcPr>
          <w:p w14:paraId="7D50C584"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-1.012.732</w:t>
            </w:r>
          </w:p>
        </w:tc>
      </w:tr>
      <w:tr w:rsidR="004061F0" w:rsidRPr="007D42F8" w14:paraId="5873CE00" w14:textId="77777777" w:rsidTr="000A4E8F">
        <w:tc>
          <w:tcPr>
            <w:tcW w:w="3226" w:type="dxa"/>
            <w:tcBorders>
              <w:top w:val="nil"/>
              <w:left w:val="single" w:sz="4" w:space="0" w:color="auto"/>
              <w:bottom w:val="single" w:sz="4" w:space="0" w:color="auto"/>
              <w:right w:val="single" w:sz="4" w:space="0" w:color="auto"/>
            </w:tcBorders>
            <w:noWrap/>
            <w:tcMar>
              <w:left w:w="29" w:type="dxa"/>
              <w:right w:w="0" w:type="dxa"/>
            </w:tcMar>
            <w:hideMark/>
          </w:tcPr>
          <w:p w14:paraId="51F20306" w14:textId="77777777" w:rsidR="004061F0" w:rsidRPr="000A4E8F" w:rsidRDefault="004061F0" w:rsidP="00FA047B">
            <w:pPr>
              <w:jc w:val="left"/>
              <w:rPr>
                <w:rFonts w:asciiTheme="majorBidi" w:hAnsiTheme="majorBidi" w:cstheme="majorBidi"/>
                <w:sz w:val="19"/>
                <w:szCs w:val="19"/>
                <w:lang w:val="es-ES_tradnl"/>
              </w:rPr>
            </w:pPr>
            <w:r w:rsidRPr="000A4E8F">
              <w:rPr>
                <w:rFonts w:asciiTheme="majorBidi" w:hAnsiTheme="majorBidi"/>
                <w:sz w:val="19"/>
                <w:lang w:val="es-ES_tradnl"/>
              </w:rPr>
              <w:t>Reintegro de fondos (- = fondos reintegrados)</w:t>
            </w:r>
          </w:p>
        </w:tc>
        <w:tc>
          <w:tcPr>
            <w:tcW w:w="992" w:type="dxa"/>
            <w:tcBorders>
              <w:top w:val="single" w:sz="4" w:space="0" w:color="auto"/>
              <w:left w:val="single" w:sz="4" w:space="0" w:color="auto"/>
              <w:bottom w:val="single" w:sz="4" w:space="0" w:color="auto"/>
              <w:right w:val="single" w:sz="4" w:space="0" w:color="auto"/>
            </w:tcBorders>
          </w:tcPr>
          <w:p w14:paraId="4C6AD24C"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-382.680</w:t>
            </w:r>
          </w:p>
        </w:tc>
        <w:tc>
          <w:tcPr>
            <w:tcW w:w="992" w:type="dxa"/>
            <w:tcBorders>
              <w:top w:val="nil"/>
              <w:left w:val="single" w:sz="4" w:space="0" w:color="auto"/>
              <w:bottom w:val="single" w:sz="4" w:space="0" w:color="auto"/>
              <w:right w:val="single" w:sz="4" w:space="0" w:color="auto"/>
            </w:tcBorders>
          </w:tcPr>
          <w:p w14:paraId="391294A3"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0</w:t>
            </w:r>
          </w:p>
        </w:tc>
        <w:tc>
          <w:tcPr>
            <w:tcW w:w="992" w:type="dxa"/>
            <w:tcBorders>
              <w:top w:val="single" w:sz="4" w:space="0" w:color="auto"/>
              <w:bottom w:val="single" w:sz="4" w:space="0" w:color="auto"/>
            </w:tcBorders>
          </w:tcPr>
          <w:p w14:paraId="18DD01B1"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0</w:t>
            </w:r>
          </w:p>
        </w:tc>
        <w:tc>
          <w:tcPr>
            <w:tcW w:w="1418" w:type="dxa"/>
            <w:tcBorders>
              <w:top w:val="nil"/>
              <w:left w:val="single" w:sz="4" w:space="0" w:color="auto"/>
              <w:bottom w:val="single" w:sz="4" w:space="0" w:color="auto"/>
              <w:right w:val="single" w:sz="4" w:space="0" w:color="auto"/>
            </w:tcBorders>
            <w:noWrap/>
          </w:tcPr>
          <w:p w14:paraId="719699EC"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0</w:t>
            </w:r>
          </w:p>
        </w:tc>
        <w:tc>
          <w:tcPr>
            <w:tcW w:w="992" w:type="dxa"/>
            <w:tcBorders>
              <w:top w:val="nil"/>
              <w:left w:val="nil"/>
              <w:bottom w:val="single" w:sz="4" w:space="0" w:color="auto"/>
              <w:right w:val="single" w:sz="4" w:space="0" w:color="auto"/>
            </w:tcBorders>
            <w:noWrap/>
          </w:tcPr>
          <w:p w14:paraId="399BDC89" w14:textId="77777777" w:rsidR="004061F0" w:rsidRPr="007D42F8" w:rsidRDefault="004061F0" w:rsidP="00FA047B">
            <w:pPr>
              <w:jc w:val="right"/>
              <w:rPr>
                <w:rFonts w:asciiTheme="majorBidi" w:hAnsiTheme="majorBidi" w:cstheme="majorBidi"/>
                <w:sz w:val="19"/>
                <w:szCs w:val="19"/>
              </w:rPr>
            </w:pPr>
            <w:r>
              <w:rPr>
                <w:rFonts w:asciiTheme="majorBidi" w:hAnsiTheme="majorBidi"/>
                <w:sz w:val="19"/>
              </w:rPr>
              <w:t>0</w:t>
            </w:r>
          </w:p>
        </w:tc>
        <w:tc>
          <w:tcPr>
            <w:tcW w:w="1112" w:type="dxa"/>
            <w:tcBorders>
              <w:top w:val="nil"/>
              <w:left w:val="nil"/>
              <w:bottom w:val="single" w:sz="4" w:space="0" w:color="auto"/>
              <w:right w:val="single" w:sz="4" w:space="0" w:color="auto"/>
            </w:tcBorders>
          </w:tcPr>
          <w:p w14:paraId="2B683988" w14:textId="77777777" w:rsidR="004061F0" w:rsidRPr="007D42F8" w:rsidRDefault="004061F0" w:rsidP="00FA047B">
            <w:pPr>
              <w:jc w:val="right"/>
              <w:rPr>
                <w:rFonts w:asciiTheme="majorBidi" w:hAnsiTheme="majorBidi" w:cstheme="majorBidi"/>
                <w:sz w:val="19"/>
                <w:szCs w:val="19"/>
              </w:rPr>
            </w:pPr>
            <w:r>
              <w:rPr>
                <w:rFonts w:asciiTheme="majorBidi" w:hAnsiTheme="majorBidi"/>
                <w:sz w:val="19"/>
              </w:rPr>
              <w:t>0</w:t>
            </w:r>
          </w:p>
        </w:tc>
      </w:tr>
      <w:tr w:rsidR="004061F0" w:rsidRPr="007D42F8" w14:paraId="115E81AE" w14:textId="77777777" w:rsidTr="000A4E8F">
        <w:trPr>
          <w:trHeight w:val="44"/>
        </w:trPr>
        <w:tc>
          <w:tcPr>
            <w:tcW w:w="3226" w:type="dxa"/>
            <w:tcBorders>
              <w:top w:val="nil"/>
              <w:left w:val="single" w:sz="4" w:space="0" w:color="auto"/>
              <w:bottom w:val="single" w:sz="4" w:space="0" w:color="auto"/>
              <w:right w:val="single" w:sz="4" w:space="0" w:color="auto"/>
            </w:tcBorders>
            <w:noWrap/>
            <w:tcMar>
              <w:left w:w="29" w:type="dxa"/>
              <w:right w:w="0" w:type="dxa"/>
            </w:tcMar>
            <w:hideMark/>
          </w:tcPr>
          <w:p w14:paraId="6DB2CDA8" w14:textId="77777777" w:rsidR="004061F0" w:rsidRPr="000A4E8F" w:rsidRDefault="004061F0" w:rsidP="00FA047B">
            <w:pPr>
              <w:jc w:val="left"/>
              <w:rPr>
                <w:rFonts w:asciiTheme="majorBidi" w:hAnsiTheme="majorBidi" w:cstheme="majorBidi"/>
                <w:b/>
                <w:bCs/>
                <w:sz w:val="19"/>
                <w:szCs w:val="19"/>
                <w:lang w:val="es-ES_tradnl"/>
              </w:rPr>
            </w:pPr>
            <w:r w:rsidRPr="000A4E8F">
              <w:rPr>
                <w:rFonts w:asciiTheme="majorBidi" w:hAnsiTheme="majorBidi"/>
                <w:b/>
                <w:sz w:val="19"/>
                <w:lang w:val="es-ES_tradnl"/>
              </w:rPr>
              <w:t>A. Subtotal de los costos de la unidad central</w:t>
            </w:r>
          </w:p>
        </w:tc>
        <w:tc>
          <w:tcPr>
            <w:tcW w:w="992" w:type="dxa"/>
            <w:tcBorders>
              <w:top w:val="single" w:sz="4" w:space="0" w:color="auto"/>
              <w:left w:val="single" w:sz="4" w:space="0" w:color="auto"/>
              <w:bottom w:val="single" w:sz="4" w:space="0" w:color="auto"/>
              <w:right w:val="single" w:sz="4" w:space="0" w:color="auto"/>
            </w:tcBorders>
          </w:tcPr>
          <w:p w14:paraId="7F88A94D" w14:textId="77777777" w:rsidR="004061F0" w:rsidRPr="000A4E8F" w:rsidRDefault="004061F0" w:rsidP="00FA047B">
            <w:pPr>
              <w:jc w:val="right"/>
              <w:rPr>
                <w:rFonts w:asciiTheme="majorBidi" w:hAnsiTheme="majorBidi" w:cstheme="majorBidi"/>
                <w:b/>
                <w:bCs/>
                <w:sz w:val="19"/>
                <w:szCs w:val="19"/>
                <w:lang w:val="es-ES_tradnl"/>
              </w:rPr>
            </w:pPr>
            <w:r w:rsidRPr="000A4E8F">
              <w:rPr>
                <w:rFonts w:asciiTheme="majorBidi" w:hAnsiTheme="majorBidi"/>
                <w:b/>
                <w:sz w:val="19"/>
                <w:lang w:val="es-ES_tradnl"/>
              </w:rPr>
              <w:t>1.653.474</w:t>
            </w:r>
          </w:p>
        </w:tc>
        <w:tc>
          <w:tcPr>
            <w:tcW w:w="992" w:type="dxa"/>
            <w:tcBorders>
              <w:top w:val="nil"/>
              <w:left w:val="single" w:sz="4" w:space="0" w:color="auto"/>
              <w:bottom w:val="single" w:sz="4" w:space="0" w:color="auto"/>
              <w:right w:val="single" w:sz="4" w:space="0" w:color="auto"/>
            </w:tcBorders>
          </w:tcPr>
          <w:p w14:paraId="38D3F82B" w14:textId="77777777" w:rsidR="004061F0" w:rsidRPr="000A4E8F" w:rsidRDefault="004061F0" w:rsidP="00FA047B">
            <w:pPr>
              <w:jc w:val="right"/>
              <w:rPr>
                <w:rFonts w:asciiTheme="majorBidi" w:hAnsiTheme="majorBidi" w:cstheme="majorBidi"/>
                <w:b/>
                <w:bCs/>
                <w:sz w:val="19"/>
                <w:szCs w:val="19"/>
                <w:lang w:val="es-ES_tradnl"/>
              </w:rPr>
            </w:pPr>
            <w:r w:rsidRPr="000A4E8F">
              <w:rPr>
                <w:rFonts w:asciiTheme="majorBidi" w:hAnsiTheme="majorBidi"/>
                <w:b/>
                <w:sz w:val="19"/>
                <w:lang w:val="es-ES_tradnl"/>
              </w:rPr>
              <w:t>2.050.407</w:t>
            </w:r>
          </w:p>
        </w:tc>
        <w:tc>
          <w:tcPr>
            <w:tcW w:w="992" w:type="dxa"/>
            <w:tcBorders>
              <w:top w:val="single" w:sz="4" w:space="0" w:color="auto"/>
              <w:bottom w:val="single" w:sz="4" w:space="0" w:color="auto"/>
            </w:tcBorders>
          </w:tcPr>
          <w:p w14:paraId="36E45394" w14:textId="77777777" w:rsidR="004061F0" w:rsidRPr="000A4E8F" w:rsidRDefault="004061F0" w:rsidP="00FA047B">
            <w:pPr>
              <w:jc w:val="right"/>
              <w:rPr>
                <w:rFonts w:asciiTheme="majorBidi" w:hAnsiTheme="majorBidi" w:cstheme="majorBidi"/>
                <w:b/>
                <w:bCs/>
                <w:sz w:val="19"/>
                <w:szCs w:val="19"/>
                <w:lang w:val="es-ES_tradnl"/>
              </w:rPr>
            </w:pPr>
            <w:r w:rsidRPr="000A4E8F">
              <w:rPr>
                <w:rFonts w:asciiTheme="majorBidi" w:hAnsiTheme="majorBidi"/>
                <w:b/>
                <w:sz w:val="19"/>
                <w:lang w:val="es-ES_tradnl"/>
              </w:rPr>
              <w:t>2.264.760</w:t>
            </w:r>
          </w:p>
        </w:tc>
        <w:tc>
          <w:tcPr>
            <w:tcW w:w="1418" w:type="dxa"/>
            <w:tcBorders>
              <w:top w:val="nil"/>
              <w:left w:val="single" w:sz="4" w:space="0" w:color="auto"/>
              <w:bottom w:val="single" w:sz="4" w:space="0" w:color="auto"/>
              <w:right w:val="single" w:sz="4" w:space="0" w:color="auto"/>
            </w:tcBorders>
            <w:noWrap/>
          </w:tcPr>
          <w:p w14:paraId="706712F4" w14:textId="77777777" w:rsidR="004061F0" w:rsidRPr="000A4E8F" w:rsidRDefault="004061F0" w:rsidP="00FA047B">
            <w:pPr>
              <w:jc w:val="right"/>
              <w:rPr>
                <w:rFonts w:asciiTheme="majorBidi" w:hAnsiTheme="majorBidi" w:cstheme="majorBidi"/>
                <w:b/>
                <w:bCs/>
                <w:sz w:val="19"/>
                <w:szCs w:val="19"/>
                <w:lang w:val="es-ES_tradnl"/>
              </w:rPr>
            </w:pPr>
            <w:r w:rsidRPr="000A4E8F">
              <w:rPr>
                <w:rFonts w:asciiTheme="majorBidi" w:hAnsiTheme="majorBidi"/>
                <w:b/>
                <w:sz w:val="19"/>
                <w:lang w:val="es-ES_tradnl"/>
              </w:rPr>
              <w:t>2.279.213</w:t>
            </w:r>
          </w:p>
        </w:tc>
        <w:tc>
          <w:tcPr>
            <w:tcW w:w="992" w:type="dxa"/>
            <w:tcBorders>
              <w:top w:val="nil"/>
              <w:left w:val="nil"/>
              <w:bottom w:val="single" w:sz="4" w:space="0" w:color="auto"/>
              <w:right w:val="single" w:sz="4" w:space="0" w:color="auto"/>
            </w:tcBorders>
            <w:noWrap/>
          </w:tcPr>
          <w:p w14:paraId="3D4F11B4" w14:textId="77777777" w:rsidR="004061F0" w:rsidRPr="007D42F8" w:rsidRDefault="004061F0" w:rsidP="00FA047B">
            <w:pPr>
              <w:jc w:val="right"/>
              <w:rPr>
                <w:rFonts w:asciiTheme="majorBidi" w:hAnsiTheme="majorBidi" w:cstheme="majorBidi"/>
                <w:b/>
                <w:bCs/>
                <w:sz w:val="19"/>
                <w:szCs w:val="19"/>
              </w:rPr>
            </w:pPr>
            <w:r>
              <w:rPr>
                <w:rFonts w:asciiTheme="majorBidi" w:hAnsiTheme="majorBidi"/>
                <w:b/>
                <w:sz w:val="19"/>
              </w:rPr>
              <w:t>2.279.213</w:t>
            </w:r>
          </w:p>
        </w:tc>
        <w:tc>
          <w:tcPr>
            <w:tcW w:w="1112" w:type="dxa"/>
            <w:tcBorders>
              <w:top w:val="nil"/>
              <w:left w:val="nil"/>
              <w:bottom w:val="single" w:sz="4" w:space="0" w:color="auto"/>
              <w:right w:val="single" w:sz="4" w:space="0" w:color="auto"/>
            </w:tcBorders>
          </w:tcPr>
          <w:p w14:paraId="1D66F1FF" w14:textId="77777777" w:rsidR="004061F0" w:rsidRPr="007D42F8" w:rsidRDefault="004061F0" w:rsidP="00FA047B">
            <w:pPr>
              <w:jc w:val="right"/>
              <w:rPr>
                <w:rFonts w:asciiTheme="majorBidi" w:hAnsiTheme="majorBidi" w:cstheme="majorBidi"/>
                <w:b/>
                <w:bCs/>
                <w:sz w:val="19"/>
                <w:szCs w:val="19"/>
              </w:rPr>
            </w:pPr>
            <w:r>
              <w:rPr>
                <w:rFonts w:asciiTheme="majorBidi" w:hAnsiTheme="majorBidi"/>
                <w:b/>
                <w:sz w:val="19"/>
              </w:rPr>
              <w:t>2.293.768</w:t>
            </w:r>
          </w:p>
        </w:tc>
      </w:tr>
      <w:tr w:rsidR="004061F0" w:rsidRPr="007D42F8" w14:paraId="77003D0B" w14:textId="77777777" w:rsidTr="000A4E8F">
        <w:tc>
          <w:tcPr>
            <w:tcW w:w="3226" w:type="dxa"/>
            <w:tcBorders>
              <w:top w:val="nil"/>
              <w:left w:val="single" w:sz="4" w:space="0" w:color="auto"/>
              <w:bottom w:val="single" w:sz="4" w:space="0" w:color="auto"/>
              <w:right w:val="single" w:sz="4" w:space="0" w:color="auto"/>
            </w:tcBorders>
            <w:noWrap/>
            <w:tcMar>
              <w:left w:w="29" w:type="dxa"/>
              <w:right w:w="0" w:type="dxa"/>
            </w:tcMar>
            <w:hideMark/>
          </w:tcPr>
          <w:p w14:paraId="71A1B2F8" w14:textId="77777777" w:rsidR="004061F0" w:rsidRPr="000A4E8F" w:rsidRDefault="004061F0" w:rsidP="00FA047B">
            <w:pPr>
              <w:jc w:val="left"/>
              <w:rPr>
                <w:rFonts w:asciiTheme="majorBidi" w:hAnsiTheme="majorBidi" w:cstheme="majorBidi"/>
                <w:sz w:val="19"/>
                <w:szCs w:val="19"/>
                <w:lang w:val="es-ES_tradnl"/>
              </w:rPr>
            </w:pPr>
            <w:r w:rsidRPr="000A4E8F">
              <w:rPr>
                <w:rFonts w:asciiTheme="majorBidi" w:hAnsiTheme="majorBidi"/>
                <w:sz w:val="19"/>
                <w:lang w:val="es-ES_tradnl"/>
              </w:rPr>
              <w:t>Reembolso de oficinas de país y ejecución nacional, incluidos gastos generales</w:t>
            </w:r>
          </w:p>
        </w:tc>
        <w:tc>
          <w:tcPr>
            <w:tcW w:w="992" w:type="dxa"/>
            <w:tcBorders>
              <w:top w:val="single" w:sz="4" w:space="0" w:color="auto"/>
              <w:left w:val="single" w:sz="4" w:space="0" w:color="auto"/>
              <w:bottom w:val="single" w:sz="4" w:space="0" w:color="auto"/>
              <w:right w:val="single" w:sz="4" w:space="0" w:color="auto"/>
            </w:tcBorders>
          </w:tcPr>
          <w:p w14:paraId="635BCE3A"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637.077</w:t>
            </w:r>
          </w:p>
        </w:tc>
        <w:tc>
          <w:tcPr>
            <w:tcW w:w="992" w:type="dxa"/>
            <w:tcBorders>
              <w:top w:val="nil"/>
              <w:left w:val="single" w:sz="4" w:space="0" w:color="auto"/>
              <w:bottom w:val="single" w:sz="4" w:space="0" w:color="auto"/>
              <w:right w:val="single" w:sz="4" w:space="0" w:color="auto"/>
            </w:tcBorders>
          </w:tcPr>
          <w:p w14:paraId="540363E8"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1.012.091</w:t>
            </w:r>
          </w:p>
        </w:tc>
        <w:tc>
          <w:tcPr>
            <w:tcW w:w="992" w:type="dxa"/>
            <w:tcBorders>
              <w:top w:val="single" w:sz="4" w:space="0" w:color="auto"/>
              <w:bottom w:val="single" w:sz="4" w:space="0" w:color="auto"/>
            </w:tcBorders>
          </w:tcPr>
          <w:p w14:paraId="211C9725"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590.949</w:t>
            </w:r>
          </w:p>
        </w:tc>
        <w:tc>
          <w:tcPr>
            <w:tcW w:w="1418" w:type="dxa"/>
            <w:tcBorders>
              <w:top w:val="nil"/>
              <w:left w:val="single" w:sz="4" w:space="0" w:color="auto"/>
              <w:bottom w:val="single" w:sz="4" w:space="0" w:color="auto"/>
              <w:right w:val="single" w:sz="4" w:space="0" w:color="auto"/>
            </w:tcBorders>
            <w:noWrap/>
          </w:tcPr>
          <w:p w14:paraId="60DF3471"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1.137.500</w:t>
            </w:r>
          </w:p>
        </w:tc>
        <w:tc>
          <w:tcPr>
            <w:tcW w:w="992" w:type="dxa"/>
            <w:tcBorders>
              <w:top w:val="nil"/>
              <w:left w:val="nil"/>
              <w:bottom w:val="single" w:sz="4" w:space="0" w:color="auto"/>
              <w:right w:val="single" w:sz="4" w:space="0" w:color="auto"/>
            </w:tcBorders>
            <w:noWrap/>
          </w:tcPr>
          <w:p w14:paraId="6DEBB042" w14:textId="77777777" w:rsidR="004061F0" w:rsidRPr="007D42F8" w:rsidRDefault="004061F0" w:rsidP="00FA047B">
            <w:pPr>
              <w:jc w:val="right"/>
              <w:rPr>
                <w:rFonts w:asciiTheme="majorBidi" w:hAnsiTheme="majorBidi" w:cstheme="majorBidi"/>
                <w:sz w:val="19"/>
                <w:szCs w:val="19"/>
              </w:rPr>
            </w:pPr>
            <w:r>
              <w:rPr>
                <w:rFonts w:asciiTheme="majorBidi" w:hAnsiTheme="majorBidi"/>
                <w:sz w:val="19"/>
              </w:rPr>
              <w:t>746.600</w:t>
            </w:r>
          </w:p>
        </w:tc>
        <w:tc>
          <w:tcPr>
            <w:tcW w:w="1112" w:type="dxa"/>
            <w:tcBorders>
              <w:top w:val="nil"/>
              <w:left w:val="nil"/>
              <w:bottom w:val="single" w:sz="4" w:space="0" w:color="auto"/>
              <w:right w:val="single" w:sz="4" w:space="0" w:color="auto"/>
            </w:tcBorders>
          </w:tcPr>
          <w:p w14:paraId="05D5D2AF" w14:textId="77777777" w:rsidR="004061F0" w:rsidRPr="007D42F8" w:rsidRDefault="004061F0" w:rsidP="00FA047B">
            <w:pPr>
              <w:jc w:val="right"/>
              <w:rPr>
                <w:rFonts w:asciiTheme="majorBidi" w:hAnsiTheme="majorBidi" w:cstheme="majorBidi"/>
                <w:sz w:val="19"/>
                <w:szCs w:val="19"/>
              </w:rPr>
            </w:pPr>
            <w:r>
              <w:rPr>
                <w:rFonts w:asciiTheme="majorBidi" w:hAnsiTheme="majorBidi"/>
                <w:sz w:val="19"/>
              </w:rPr>
              <w:t>737.300</w:t>
            </w:r>
          </w:p>
        </w:tc>
      </w:tr>
      <w:tr w:rsidR="004061F0" w:rsidRPr="007D42F8" w14:paraId="3D56ABE3" w14:textId="77777777" w:rsidTr="000A4E8F">
        <w:tc>
          <w:tcPr>
            <w:tcW w:w="3226" w:type="dxa"/>
            <w:tcBorders>
              <w:top w:val="nil"/>
              <w:left w:val="single" w:sz="4" w:space="0" w:color="auto"/>
              <w:bottom w:val="single" w:sz="4" w:space="0" w:color="auto"/>
              <w:right w:val="single" w:sz="4" w:space="0" w:color="auto"/>
            </w:tcBorders>
            <w:noWrap/>
            <w:tcMar>
              <w:left w:w="29" w:type="dxa"/>
              <w:right w:w="0" w:type="dxa"/>
            </w:tcMar>
            <w:hideMark/>
          </w:tcPr>
          <w:p w14:paraId="5F32B50C" w14:textId="77777777" w:rsidR="004061F0" w:rsidRPr="000A4E8F" w:rsidRDefault="004061F0" w:rsidP="00FA047B">
            <w:pPr>
              <w:jc w:val="left"/>
              <w:rPr>
                <w:rFonts w:asciiTheme="majorBidi" w:hAnsiTheme="majorBidi" w:cstheme="majorBidi"/>
                <w:sz w:val="19"/>
                <w:szCs w:val="19"/>
                <w:lang w:val="es-ES_tradnl"/>
              </w:rPr>
            </w:pPr>
            <w:r w:rsidRPr="000A4E8F">
              <w:rPr>
                <w:rFonts w:asciiTheme="majorBidi" w:hAnsiTheme="majorBidi"/>
                <w:sz w:val="19"/>
                <w:lang w:val="es-ES_tradnl"/>
              </w:rPr>
              <w:t>Gastos de apoyo de los organismos de ejecución (internos), incluidos gastos generales</w:t>
            </w:r>
          </w:p>
        </w:tc>
        <w:tc>
          <w:tcPr>
            <w:tcW w:w="992" w:type="dxa"/>
            <w:tcBorders>
              <w:top w:val="single" w:sz="4" w:space="0" w:color="auto"/>
              <w:left w:val="single" w:sz="4" w:space="0" w:color="auto"/>
              <w:bottom w:val="single" w:sz="4" w:space="0" w:color="auto"/>
              <w:right w:val="single" w:sz="4" w:space="0" w:color="auto"/>
            </w:tcBorders>
          </w:tcPr>
          <w:p w14:paraId="3758767C"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1.286.907</w:t>
            </w:r>
          </w:p>
        </w:tc>
        <w:tc>
          <w:tcPr>
            <w:tcW w:w="992" w:type="dxa"/>
            <w:tcBorders>
              <w:top w:val="nil"/>
              <w:left w:val="single" w:sz="4" w:space="0" w:color="auto"/>
              <w:bottom w:val="single" w:sz="4" w:space="0" w:color="auto"/>
              <w:right w:val="single" w:sz="4" w:space="0" w:color="auto"/>
            </w:tcBorders>
          </w:tcPr>
          <w:p w14:paraId="57C646D1"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484.470</w:t>
            </w:r>
          </w:p>
        </w:tc>
        <w:tc>
          <w:tcPr>
            <w:tcW w:w="992" w:type="dxa"/>
            <w:tcBorders>
              <w:top w:val="single" w:sz="4" w:space="0" w:color="auto"/>
              <w:bottom w:val="single" w:sz="4" w:space="0" w:color="auto"/>
            </w:tcBorders>
          </w:tcPr>
          <w:p w14:paraId="6C979C9C"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882.378</w:t>
            </w:r>
          </w:p>
        </w:tc>
        <w:tc>
          <w:tcPr>
            <w:tcW w:w="1418" w:type="dxa"/>
            <w:tcBorders>
              <w:top w:val="nil"/>
              <w:left w:val="single" w:sz="4" w:space="0" w:color="auto"/>
              <w:bottom w:val="single" w:sz="4" w:space="0" w:color="auto"/>
              <w:right w:val="single" w:sz="4" w:space="0" w:color="auto"/>
            </w:tcBorders>
            <w:noWrap/>
          </w:tcPr>
          <w:p w14:paraId="0F6000F7"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891.700</w:t>
            </w:r>
          </w:p>
        </w:tc>
        <w:tc>
          <w:tcPr>
            <w:tcW w:w="992" w:type="dxa"/>
            <w:tcBorders>
              <w:top w:val="nil"/>
              <w:left w:val="nil"/>
              <w:bottom w:val="single" w:sz="4" w:space="0" w:color="auto"/>
              <w:right w:val="single" w:sz="4" w:space="0" w:color="auto"/>
            </w:tcBorders>
            <w:noWrap/>
          </w:tcPr>
          <w:p w14:paraId="7111B39B" w14:textId="77777777" w:rsidR="004061F0" w:rsidRPr="007D42F8" w:rsidRDefault="004061F0" w:rsidP="00FA047B">
            <w:pPr>
              <w:jc w:val="right"/>
              <w:rPr>
                <w:rFonts w:asciiTheme="majorBidi" w:hAnsiTheme="majorBidi" w:cstheme="majorBidi"/>
                <w:sz w:val="19"/>
                <w:szCs w:val="19"/>
              </w:rPr>
            </w:pPr>
            <w:r>
              <w:rPr>
                <w:rFonts w:asciiTheme="majorBidi" w:hAnsiTheme="majorBidi"/>
                <w:sz w:val="19"/>
              </w:rPr>
              <w:t>751.200</w:t>
            </w:r>
          </w:p>
        </w:tc>
        <w:tc>
          <w:tcPr>
            <w:tcW w:w="1112" w:type="dxa"/>
            <w:tcBorders>
              <w:top w:val="nil"/>
              <w:left w:val="nil"/>
              <w:bottom w:val="single" w:sz="4" w:space="0" w:color="auto"/>
              <w:right w:val="single" w:sz="4" w:space="0" w:color="auto"/>
            </w:tcBorders>
          </w:tcPr>
          <w:p w14:paraId="4F244422" w14:textId="77777777" w:rsidR="004061F0" w:rsidRPr="007D42F8" w:rsidRDefault="004061F0" w:rsidP="00FA047B">
            <w:pPr>
              <w:jc w:val="right"/>
              <w:rPr>
                <w:rFonts w:asciiTheme="majorBidi" w:hAnsiTheme="majorBidi" w:cstheme="majorBidi"/>
                <w:sz w:val="19"/>
                <w:szCs w:val="19"/>
              </w:rPr>
            </w:pPr>
            <w:r>
              <w:rPr>
                <w:rFonts w:asciiTheme="majorBidi" w:hAnsiTheme="majorBidi"/>
                <w:sz w:val="19"/>
              </w:rPr>
              <w:t>1.042.500</w:t>
            </w:r>
          </w:p>
        </w:tc>
      </w:tr>
      <w:tr w:rsidR="004061F0" w:rsidRPr="007D42F8" w14:paraId="00F29420" w14:textId="77777777" w:rsidTr="000A4E8F">
        <w:tc>
          <w:tcPr>
            <w:tcW w:w="3226" w:type="dxa"/>
            <w:tcBorders>
              <w:top w:val="nil"/>
              <w:left w:val="single" w:sz="4" w:space="0" w:color="auto"/>
              <w:bottom w:val="single" w:sz="4" w:space="0" w:color="auto"/>
              <w:right w:val="single" w:sz="4" w:space="0" w:color="auto"/>
            </w:tcBorders>
            <w:noWrap/>
            <w:tcMar>
              <w:left w:w="29" w:type="dxa"/>
              <w:right w:w="0" w:type="dxa"/>
            </w:tcMar>
            <w:hideMark/>
          </w:tcPr>
          <w:p w14:paraId="410CEDA5" w14:textId="77777777" w:rsidR="004061F0" w:rsidRPr="000A4E8F" w:rsidRDefault="004061F0" w:rsidP="00FA047B">
            <w:pPr>
              <w:ind w:right="-105"/>
              <w:jc w:val="left"/>
              <w:rPr>
                <w:rFonts w:asciiTheme="majorBidi" w:hAnsiTheme="majorBidi" w:cstheme="majorBidi"/>
                <w:sz w:val="19"/>
                <w:szCs w:val="19"/>
                <w:lang w:val="es-ES_tradnl"/>
              </w:rPr>
            </w:pPr>
            <w:r w:rsidRPr="000A4E8F">
              <w:rPr>
                <w:rFonts w:asciiTheme="majorBidi" w:hAnsiTheme="majorBidi"/>
                <w:sz w:val="19"/>
                <w:lang w:val="es-ES_tradnl"/>
              </w:rPr>
              <w:t>Intermediarios financieros, incluidos gastos generales</w:t>
            </w:r>
          </w:p>
        </w:tc>
        <w:tc>
          <w:tcPr>
            <w:tcW w:w="992" w:type="dxa"/>
            <w:tcBorders>
              <w:top w:val="single" w:sz="4" w:space="0" w:color="auto"/>
              <w:left w:val="single" w:sz="4" w:space="0" w:color="auto"/>
              <w:bottom w:val="single" w:sz="4" w:space="0" w:color="auto"/>
              <w:right w:val="single" w:sz="4" w:space="0" w:color="auto"/>
            </w:tcBorders>
          </w:tcPr>
          <w:p w14:paraId="2805A60A"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0</w:t>
            </w:r>
          </w:p>
        </w:tc>
        <w:tc>
          <w:tcPr>
            <w:tcW w:w="992" w:type="dxa"/>
            <w:tcBorders>
              <w:top w:val="nil"/>
              <w:left w:val="single" w:sz="4" w:space="0" w:color="auto"/>
              <w:bottom w:val="single" w:sz="4" w:space="0" w:color="auto"/>
              <w:right w:val="single" w:sz="4" w:space="0" w:color="auto"/>
            </w:tcBorders>
          </w:tcPr>
          <w:p w14:paraId="7BBF91F7"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0</w:t>
            </w:r>
          </w:p>
        </w:tc>
        <w:tc>
          <w:tcPr>
            <w:tcW w:w="992" w:type="dxa"/>
            <w:tcBorders>
              <w:top w:val="single" w:sz="4" w:space="0" w:color="auto"/>
              <w:bottom w:val="single" w:sz="4" w:space="0" w:color="auto"/>
            </w:tcBorders>
          </w:tcPr>
          <w:p w14:paraId="7F4FA3BE"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0</w:t>
            </w:r>
          </w:p>
        </w:tc>
        <w:tc>
          <w:tcPr>
            <w:tcW w:w="1418" w:type="dxa"/>
            <w:tcBorders>
              <w:top w:val="nil"/>
              <w:left w:val="single" w:sz="4" w:space="0" w:color="auto"/>
              <w:bottom w:val="single" w:sz="4" w:space="0" w:color="auto"/>
              <w:right w:val="single" w:sz="4" w:space="0" w:color="auto"/>
            </w:tcBorders>
            <w:noWrap/>
          </w:tcPr>
          <w:p w14:paraId="2D49A955"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0</w:t>
            </w:r>
          </w:p>
        </w:tc>
        <w:tc>
          <w:tcPr>
            <w:tcW w:w="992" w:type="dxa"/>
            <w:tcBorders>
              <w:top w:val="nil"/>
              <w:left w:val="nil"/>
              <w:bottom w:val="single" w:sz="4" w:space="0" w:color="auto"/>
              <w:right w:val="single" w:sz="4" w:space="0" w:color="auto"/>
            </w:tcBorders>
            <w:noWrap/>
          </w:tcPr>
          <w:p w14:paraId="7DF1FEB6" w14:textId="77777777" w:rsidR="004061F0" w:rsidRPr="007D42F8" w:rsidRDefault="004061F0" w:rsidP="00FA047B">
            <w:pPr>
              <w:jc w:val="right"/>
              <w:rPr>
                <w:rFonts w:asciiTheme="majorBidi" w:hAnsiTheme="majorBidi" w:cstheme="majorBidi"/>
                <w:sz w:val="19"/>
                <w:szCs w:val="19"/>
              </w:rPr>
            </w:pPr>
            <w:r>
              <w:rPr>
                <w:rFonts w:asciiTheme="majorBidi" w:hAnsiTheme="majorBidi"/>
                <w:sz w:val="19"/>
              </w:rPr>
              <w:t>0</w:t>
            </w:r>
          </w:p>
        </w:tc>
        <w:tc>
          <w:tcPr>
            <w:tcW w:w="1112" w:type="dxa"/>
            <w:tcBorders>
              <w:top w:val="nil"/>
              <w:left w:val="nil"/>
              <w:bottom w:val="single" w:sz="4" w:space="0" w:color="auto"/>
              <w:right w:val="single" w:sz="4" w:space="0" w:color="auto"/>
            </w:tcBorders>
          </w:tcPr>
          <w:p w14:paraId="47C58E58" w14:textId="77777777" w:rsidR="004061F0" w:rsidRPr="007D42F8" w:rsidRDefault="004061F0" w:rsidP="00FA047B">
            <w:pPr>
              <w:jc w:val="right"/>
              <w:rPr>
                <w:rFonts w:asciiTheme="majorBidi" w:hAnsiTheme="majorBidi" w:cstheme="majorBidi"/>
                <w:sz w:val="19"/>
                <w:szCs w:val="19"/>
              </w:rPr>
            </w:pPr>
            <w:r>
              <w:rPr>
                <w:rFonts w:asciiTheme="majorBidi" w:hAnsiTheme="majorBidi"/>
                <w:sz w:val="19"/>
              </w:rPr>
              <w:t>0</w:t>
            </w:r>
          </w:p>
        </w:tc>
      </w:tr>
      <w:tr w:rsidR="004061F0" w:rsidRPr="00E05D33" w14:paraId="5ABD67A5" w14:textId="77777777" w:rsidTr="000A4E8F">
        <w:tc>
          <w:tcPr>
            <w:tcW w:w="3226" w:type="dxa"/>
            <w:tcBorders>
              <w:top w:val="nil"/>
              <w:left w:val="single" w:sz="4" w:space="0" w:color="auto"/>
              <w:bottom w:val="single" w:sz="4" w:space="0" w:color="auto"/>
              <w:right w:val="single" w:sz="4" w:space="0" w:color="auto"/>
            </w:tcBorders>
            <w:noWrap/>
            <w:tcMar>
              <w:left w:w="29" w:type="dxa"/>
              <w:right w:w="0" w:type="dxa"/>
            </w:tcMar>
            <w:hideMark/>
          </w:tcPr>
          <w:p w14:paraId="75292E0B" w14:textId="77777777" w:rsidR="004061F0" w:rsidRPr="000A4E8F" w:rsidRDefault="004061F0" w:rsidP="00FA047B">
            <w:pPr>
              <w:jc w:val="left"/>
              <w:rPr>
                <w:rFonts w:asciiTheme="majorBidi" w:hAnsiTheme="majorBidi" w:cstheme="majorBidi"/>
                <w:sz w:val="19"/>
                <w:szCs w:val="19"/>
                <w:lang w:val="es-ES_tradnl"/>
              </w:rPr>
            </w:pPr>
            <w:r w:rsidRPr="000A4E8F">
              <w:rPr>
                <w:rFonts w:asciiTheme="majorBidi" w:hAnsiTheme="majorBidi"/>
                <w:sz w:val="19"/>
                <w:lang w:val="es-ES_tradnl"/>
              </w:rPr>
              <w:t>Reembolso de servicios centrales prestados al personal de la unidad central (incluidos gastos generales)</w:t>
            </w:r>
          </w:p>
        </w:tc>
        <w:tc>
          <w:tcPr>
            <w:tcW w:w="992" w:type="dxa"/>
            <w:tcBorders>
              <w:top w:val="single" w:sz="4" w:space="0" w:color="auto"/>
              <w:left w:val="single" w:sz="4" w:space="0" w:color="auto"/>
              <w:bottom w:val="single" w:sz="4" w:space="0" w:color="auto"/>
              <w:right w:val="single" w:sz="4" w:space="0" w:color="auto"/>
            </w:tcBorders>
          </w:tcPr>
          <w:p w14:paraId="47D85275" w14:textId="77777777" w:rsidR="004061F0" w:rsidRPr="000A4E8F" w:rsidRDefault="004061F0" w:rsidP="00FA047B">
            <w:pPr>
              <w:jc w:val="right"/>
              <w:rPr>
                <w:rFonts w:asciiTheme="majorBidi" w:hAnsiTheme="majorBidi" w:cstheme="majorBidi"/>
                <w:sz w:val="19"/>
                <w:szCs w:val="19"/>
                <w:lang w:val="es-ES_tradnl" w:eastAsia="en-CA"/>
              </w:rPr>
            </w:pPr>
          </w:p>
        </w:tc>
        <w:tc>
          <w:tcPr>
            <w:tcW w:w="992" w:type="dxa"/>
            <w:tcBorders>
              <w:top w:val="nil"/>
              <w:left w:val="single" w:sz="4" w:space="0" w:color="auto"/>
              <w:bottom w:val="single" w:sz="4" w:space="0" w:color="auto"/>
              <w:right w:val="single" w:sz="4" w:space="0" w:color="auto"/>
            </w:tcBorders>
          </w:tcPr>
          <w:p w14:paraId="50E03EA0" w14:textId="77777777" w:rsidR="004061F0" w:rsidRPr="000A4E8F" w:rsidRDefault="004061F0" w:rsidP="00FA047B">
            <w:pPr>
              <w:jc w:val="right"/>
              <w:rPr>
                <w:rFonts w:asciiTheme="majorBidi" w:hAnsiTheme="majorBidi" w:cstheme="majorBidi"/>
                <w:sz w:val="19"/>
                <w:szCs w:val="19"/>
                <w:lang w:val="es-ES_tradnl"/>
              </w:rPr>
            </w:pPr>
          </w:p>
        </w:tc>
        <w:tc>
          <w:tcPr>
            <w:tcW w:w="992" w:type="dxa"/>
            <w:tcBorders>
              <w:top w:val="single" w:sz="4" w:space="0" w:color="auto"/>
              <w:bottom w:val="single" w:sz="4" w:space="0" w:color="auto"/>
            </w:tcBorders>
          </w:tcPr>
          <w:p w14:paraId="45CF5E16" w14:textId="77777777" w:rsidR="004061F0" w:rsidRPr="000A4E8F" w:rsidRDefault="004061F0" w:rsidP="00FA047B">
            <w:pPr>
              <w:jc w:val="right"/>
              <w:rPr>
                <w:rFonts w:asciiTheme="majorBidi" w:hAnsiTheme="majorBidi" w:cstheme="majorBidi"/>
                <w:sz w:val="19"/>
                <w:szCs w:val="19"/>
                <w:lang w:val="es-ES_tradnl"/>
              </w:rPr>
            </w:pPr>
          </w:p>
        </w:tc>
        <w:tc>
          <w:tcPr>
            <w:tcW w:w="1418" w:type="dxa"/>
            <w:tcBorders>
              <w:top w:val="nil"/>
              <w:left w:val="single" w:sz="4" w:space="0" w:color="auto"/>
              <w:bottom w:val="single" w:sz="4" w:space="0" w:color="auto"/>
              <w:right w:val="single" w:sz="4" w:space="0" w:color="auto"/>
            </w:tcBorders>
            <w:noWrap/>
          </w:tcPr>
          <w:p w14:paraId="3F59434A" w14:textId="77777777" w:rsidR="004061F0" w:rsidRPr="000A4E8F" w:rsidRDefault="004061F0" w:rsidP="00FA047B">
            <w:pPr>
              <w:jc w:val="right"/>
              <w:rPr>
                <w:rFonts w:asciiTheme="majorBidi" w:hAnsiTheme="majorBidi" w:cstheme="majorBidi"/>
                <w:sz w:val="19"/>
                <w:szCs w:val="19"/>
                <w:lang w:val="es-ES_tradnl" w:eastAsia="en-CA"/>
              </w:rPr>
            </w:pPr>
          </w:p>
        </w:tc>
        <w:tc>
          <w:tcPr>
            <w:tcW w:w="992" w:type="dxa"/>
            <w:tcBorders>
              <w:top w:val="nil"/>
              <w:left w:val="nil"/>
              <w:bottom w:val="single" w:sz="4" w:space="0" w:color="auto"/>
              <w:right w:val="single" w:sz="4" w:space="0" w:color="auto"/>
            </w:tcBorders>
            <w:noWrap/>
          </w:tcPr>
          <w:p w14:paraId="5E774ACB" w14:textId="77777777" w:rsidR="004061F0" w:rsidRPr="004061F0" w:rsidRDefault="004061F0" w:rsidP="00FA047B">
            <w:pPr>
              <w:jc w:val="right"/>
              <w:rPr>
                <w:rFonts w:asciiTheme="majorBidi" w:hAnsiTheme="majorBidi" w:cstheme="majorBidi"/>
                <w:sz w:val="19"/>
                <w:szCs w:val="19"/>
                <w:lang w:val="es-ES"/>
              </w:rPr>
            </w:pPr>
          </w:p>
        </w:tc>
        <w:tc>
          <w:tcPr>
            <w:tcW w:w="1112" w:type="dxa"/>
            <w:tcBorders>
              <w:top w:val="nil"/>
              <w:left w:val="nil"/>
              <w:bottom w:val="single" w:sz="4" w:space="0" w:color="auto"/>
              <w:right w:val="single" w:sz="4" w:space="0" w:color="auto"/>
            </w:tcBorders>
          </w:tcPr>
          <w:p w14:paraId="217D3094" w14:textId="77777777" w:rsidR="004061F0" w:rsidRPr="004061F0" w:rsidRDefault="004061F0" w:rsidP="00FA047B">
            <w:pPr>
              <w:jc w:val="right"/>
              <w:rPr>
                <w:rFonts w:asciiTheme="majorBidi" w:hAnsiTheme="majorBidi" w:cstheme="majorBidi"/>
                <w:sz w:val="19"/>
                <w:szCs w:val="19"/>
                <w:lang w:val="es-ES"/>
              </w:rPr>
            </w:pPr>
          </w:p>
        </w:tc>
      </w:tr>
      <w:tr w:rsidR="004061F0" w:rsidRPr="007D42F8" w14:paraId="77594934" w14:textId="77777777" w:rsidTr="000A4E8F">
        <w:trPr>
          <w:trHeight w:val="44"/>
        </w:trPr>
        <w:tc>
          <w:tcPr>
            <w:tcW w:w="3226" w:type="dxa"/>
            <w:tcBorders>
              <w:top w:val="nil"/>
              <w:left w:val="single" w:sz="4" w:space="0" w:color="auto"/>
              <w:bottom w:val="single" w:sz="4" w:space="0" w:color="auto"/>
              <w:right w:val="single" w:sz="4" w:space="0" w:color="auto"/>
            </w:tcBorders>
            <w:noWrap/>
            <w:tcMar>
              <w:left w:w="29" w:type="dxa"/>
              <w:right w:w="0" w:type="dxa"/>
            </w:tcMar>
            <w:hideMark/>
          </w:tcPr>
          <w:p w14:paraId="2F3E0287" w14:textId="77777777" w:rsidR="004061F0" w:rsidRPr="000A4E8F" w:rsidRDefault="004061F0" w:rsidP="00FA047B">
            <w:pPr>
              <w:jc w:val="left"/>
              <w:rPr>
                <w:rFonts w:asciiTheme="majorBidi" w:hAnsiTheme="majorBidi" w:cstheme="majorBidi"/>
                <w:sz w:val="19"/>
                <w:szCs w:val="19"/>
                <w:lang w:val="es-ES_tradnl"/>
              </w:rPr>
            </w:pPr>
            <w:r w:rsidRPr="000A4E8F">
              <w:rPr>
                <w:rFonts w:asciiTheme="majorBidi" w:hAnsiTheme="majorBidi"/>
                <w:sz w:val="19"/>
                <w:lang w:val="es-ES_tradnl"/>
              </w:rPr>
              <w:t>Recuperación de costos</w:t>
            </w:r>
          </w:p>
        </w:tc>
        <w:tc>
          <w:tcPr>
            <w:tcW w:w="992" w:type="dxa"/>
            <w:tcBorders>
              <w:top w:val="single" w:sz="4" w:space="0" w:color="auto"/>
              <w:left w:val="single" w:sz="4" w:space="0" w:color="auto"/>
              <w:bottom w:val="single" w:sz="4" w:space="0" w:color="auto"/>
              <w:right w:val="single" w:sz="4" w:space="0" w:color="auto"/>
            </w:tcBorders>
          </w:tcPr>
          <w:p w14:paraId="78F3C9DC"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0</w:t>
            </w:r>
          </w:p>
        </w:tc>
        <w:tc>
          <w:tcPr>
            <w:tcW w:w="992" w:type="dxa"/>
            <w:tcBorders>
              <w:top w:val="nil"/>
              <w:left w:val="single" w:sz="4" w:space="0" w:color="auto"/>
              <w:bottom w:val="single" w:sz="4" w:space="0" w:color="auto"/>
              <w:right w:val="single" w:sz="4" w:space="0" w:color="auto"/>
            </w:tcBorders>
          </w:tcPr>
          <w:p w14:paraId="3B93EE70"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0</w:t>
            </w:r>
          </w:p>
        </w:tc>
        <w:tc>
          <w:tcPr>
            <w:tcW w:w="992" w:type="dxa"/>
            <w:tcBorders>
              <w:top w:val="single" w:sz="4" w:space="0" w:color="auto"/>
              <w:bottom w:val="single" w:sz="4" w:space="0" w:color="auto"/>
            </w:tcBorders>
          </w:tcPr>
          <w:p w14:paraId="352F1FB8"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0</w:t>
            </w:r>
          </w:p>
        </w:tc>
        <w:tc>
          <w:tcPr>
            <w:tcW w:w="1418" w:type="dxa"/>
            <w:tcBorders>
              <w:top w:val="nil"/>
              <w:left w:val="single" w:sz="4" w:space="0" w:color="auto"/>
              <w:bottom w:val="single" w:sz="4" w:space="0" w:color="auto"/>
              <w:right w:val="single" w:sz="4" w:space="0" w:color="auto"/>
            </w:tcBorders>
            <w:noWrap/>
          </w:tcPr>
          <w:p w14:paraId="6BE0B84C"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0</w:t>
            </w:r>
          </w:p>
        </w:tc>
        <w:tc>
          <w:tcPr>
            <w:tcW w:w="992" w:type="dxa"/>
            <w:tcBorders>
              <w:top w:val="nil"/>
              <w:left w:val="nil"/>
              <w:bottom w:val="single" w:sz="4" w:space="0" w:color="auto"/>
              <w:right w:val="single" w:sz="4" w:space="0" w:color="auto"/>
            </w:tcBorders>
            <w:noWrap/>
          </w:tcPr>
          <w:p w14:paraId="270B2F60" w14:textId="77777777" w:rsidR="004061F0" w:rsidRPr="007D42F8" w:rsidRDefault="004061F0" w:rsidP="00FA047B">
            <w:pPr>
              <w:jc w:val="right"/>
              <w:rPr>
                <w:rFonts w:asciiTheme="majorBidi" w:hAnsiTheme="majorBidi" w:cstheme="majorBidi"/>
                <w:sz w:val="19"/>
                <w:szCs w:val="19"/>
              </w:rPr>
            </w:pPr>
            <w:r>
              <w:rPr>
                <w:rFonts w:asciiTheme="majorBidi" w:hAnsiTheme="majorBidi"/>
                <w:sz w:val="19"/>
              </w:rPr>
              <w:t>0</w:t>
            </w:r>
          </w:p>
        </w:tc>
        <w:tc>
          <w:tcPr>
            <w:tcW w:w="1112" w:type="dxa"/>
            <w:tcBorders>
              <w:top w:val="nil"/>
              <w:left w:val="nil"/>
              <w:bottom w:val="single" w:sz="4" w:space="0" w:color="auto"/>
              <w:right w:val="single" w:sz="4" w:space="0" w:color="auto"/>
            </w:tcBorders>
          </w:tcPr>
          <w:p w14:paraId="732541C6" w14:textId="77777777" w:rsidR="004061F0" w:rsidRPr="007D42F8" w:rsidRDefault="004061F0" w:rsidP="00FA047B">
            <w:pPr>
              <w:jc w:val="right"/>
              <w:rPr>
                <w:rFonts w:asciiTheme="majorBidi" w:hAnsiTheme="majorBidi" w:cstheme="majorBidi"/>
                <w:sz w:val="19"/>
                <w:szCs w:val="19"/>
              </w:rPr>
            </w:pPr>
            <w:r>
              <w:rPr>
                <w:rFonts w:asciiTheme="majorBidi" w:hAnsiTheme="majorBidi"/>
                <w:sz w:val="19"/>
              </w:rPr>
              <w:t>0</w:t>
            </w:r>
          </w:p>
        </w:tc>
      </w:tr>
      <w:tr w:rsidR="004061F0" w:rsidRPr="007D42F8" w14:paraId="712A18E8" w14:textId="77777777" w:rsidTr="000A4E8F">
        <w:tc>
          <w:tcPr>
            <w:tcW w:w="3226" w:type="dxa"/>
            <w:tcBorders>
              <w:top w:val="nil"/>
              <w:left w:val="single" w:sz="4" w:space="0" w:color="auto"/>
              <w:bottom w:val="single" w:sz="4" w:space="0" w:color="auto"/>
              <w:right w:val="single" w:sz="4" w:space="0" w:color="auto"/>
            </w:tcBorders>
            <w:noWrap/>
            <w:tcMar>
              <w:left w:w="29" w:type="dxa"/>
              <w:right w:w="0" w:type="dxa"/>
            </w:tcMar>
            <w:hideMark/>
          </w:tcPr>
          <w:p w14:paraId="375A4EE5" w14:textId="77777777" w:rsidR="004061F0" w:rsidRPr="000A4E8F" w:rsidRDefault="004061F0" w:rsidP="00FA047B">
            <w:pPr>
              <w:jc w:val="left"/>
              <w:rPr>
                <w:rFonts w:asciiTheme="majorBidi" w:hAnsiTheme="majorBidi" w:cstheme="majorBidi"/>
                <w:sz w:val="19"/>
                <w:szCs w:val="19"/>
                <w:lang w:val="es-ES_tradnl"/>
              </w:rPr>
            </w:pPr>
            <w:r w:rsidRPr="000A4E8F">
              <w:rPr>
                <w:rFonts w:asciiTheme="majorBidi" w:hAnsiTheme="majorBidi"/>
                <w:sz w:val="19"/>
                <w:lang w:val="es-ES_tradnl"/>
              </w:rPr>
              <w:t>Ajustes (+ = excedido y - = infrautilizado)</w:t>
            </w:r>
          </w:p>
        </w:tc>
        <w:tc>
          <w:tcPr>
            <w:tcW w:w="992" w:type="dxa"/>
            <w:tcBorders>
              <w:top w:val="single" w:sz="4" w:space="0" w:color="auto"/>
              <w:left w:val="single" w:sz="4" w:space="0" w:color="auto"/>
              <w:bottom w:val="single" w:sz="4" w:space="0" w:color="auto"/>
              <w:right w:val="single" w:sz="4" w:space="0" w:color="auto"/>
            </w:tcBorders>
          </w:tcPr>
          <w:p w14:paraId="1E917C89"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-382.680</w:t>
            </w:r>
          </w:p>
        </w:tc>
        <w:tc>
          <w:tcPr>
            <w:tcW w:w="992" w:type="dxa"/>
            <w:tcBorders>
              <w:top w:val="nil"/>
              <w:left w:val="single" w:sz="4" w:space="0" w:color="auto"/>
              <w:bottom w:val="single" w:sz="4" w:space="0" w:color="auto"/>
              <w:right w:val="single" w:sz="4" w:space="0" w:color="auto"/>
            </w:tcBorders>
          </w:tcPr>
          <w:p w14:paraId="4E636956"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33.576</w:t>
            </w:r>
          </w:p>
        </w:tc>
        <w:tc>
          <w:tcPr>
            <w:tcW w:w="992" w:type="dxa"/>
            <w:tcBorders>
              <w:top w:val="single" w:sz="4" w:space="0" w:color="auto"/>
              <w:bottom w:val="single" w:sz="4" w:space="0" w:color="auto"/>
            </w:tcBorders>
          </w:tcPr>
          <w:p w14:paraId="56CCF2B7"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2.857</w:t>
            </w:r>
          </w:p>
        </w:tc>
        <w:tc>
          <w:tcPr>
            <w:tcW w:w="1418" w:type="dxa"/>
            <w:tcBorders>
              <w:top w:val="nil"/>
              <w:left w:val="single" w:sz="4" w:space="0" w:color="auto"/>
              <w:bottom w:val="single" w:sz="4" w:space="0" w:color="auto"/>
              <w:right w:val="single" w:sz="4" w:space="0" w:color="auto"/>
            </w:tcBorders>
            <w:noWrap/>
          </w:tcPr>
          <w:p w14:paraId="0F883498"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864.987</w:t>
            </w:r>
          </w:p>
        </w:tc>
        <w:tc>
          <w:tcPr>
            <w:tcW w:w="992" w:type="dxa"/>
            <w:tcBorders>
              <w:top w:val="nil"/>
              <w:left w:val="nil"/>
              <w:bottom w:val="single" w:sz="4" w:space="0" w:color="auto"/>
              <w:right w:val="single" w:sz="4" w:space="0" w:color="auto"/>
            </w:tcBorders>
            <w:noWrap/>
          </w:tcPr>
          <w:p w14:paraId="77566416" w14:textId="77777777" w:rsidR="004061F0" w:rsidRPr="007D42F8" w:rsidRDefault="004061F0" w:rsidP="00FA047B">
            <w:pPr>
              <w:jc w:val="right"/>
              <w:rPr>
                <w:rFonts w:asciiTheme="majorBidi" w:hAnsiTheme="majorBidi" w:cstheme="majorBidi"/>
                <w:sz w:val="19"/>
                <w:szCs w:val="19"/>
              </w:rPr>
            </w:pPr>
            <w:r>
              <w:rPr>
                <w:rFonts w:asciiTheme="majorBidi" w:hAnsiTheme="majorBidi"/>
                <w:sz w:val="19"/>
              </w:rPr>
              <w:t>718.687</w:t>
            </w:r>
          </w:p>
        </w:tc>
        <w:tc>
          <w:tcPr>
            <w:tcW w:w="1112" w:type="dxa"/>
            <w:tcBorders>
              <w:top w:val="nil"/>
              <w:left w:val="nil"/>
              <w:bottom w:val="single" w:sz="4" w:space="0" w:color="auto"/>
              <w:right w:val="single" w:sz="4" w:space="0" w:color="auto"/>
            </w:tcBorders>
          </w:tcPr>
          <w:p w14:paraId="484A9B06" w14:textId="77777777" w:rsidR="004061F0" w:rsidRPr="007D42F8" w:rsidRDefault="004061F0" w:rsidP="00FA047B">
            <w:pPr>
              <w:jc w:val="right"/>
              <w:rPr>
                <w:rFonts w:asciiTheme="majorBidi" w:hAnsiTheme="majorBidi" w:cstheme="majorBidi"/>
                <w:sz w:val="19"/>
                <w:szCs w:val="19"/>
              </w:rPr>
            </w:pPr>
            <w:r>
              <w:rPr>
                <w:rFonts w:asciiTheme="majorBidi" w:hAnsiTheme="majorBidi"/>
                <w:sz w:val="19"/>
              </w:rPr>
              <w:t>1.012.732</w:t>
            </w:r>
          </w:p>
        </w:tc>
      </w:tr>
      <w:tr w:rsidR="004061F0" w:rsidRPr="007D42F8" w14:paraId="385DAF19" w14:textId="77777777" w:rsidTr="000A4E8F">
        <w:tc>
          <w:tcPr>
            <w:tcW w:w="3226" w:type="dxa"/>
            <w:tcBorders>
              <w:top w:val="nil"/>
              <w:left w:val="single" w:sz="4" w:space="0" w:color="auto"/>
              <w:bottom w:val="single" w:sz="4" w:space="0" w:color="auto"/>
              <w:right w:val="single" w:sz="4" w:space="0" w:color="auto"/>
            </w:tcBorders>
            <w:noWrap/>
            <w:tcMar>
              <w:left w:w="29" w:type="dxa"/>
              <w:right w:w="0" w:type="dxa"/>
            </w:tcMar>
            <w:hideMark/>
          </w:tcPr>
          <w:p w14:paraId="770A736A" w14:textId="77777777" w:rsidR="004061F0" w:rsidRPr="000A4E8F" w:rsidRDefault="004061F0" w:rsidP="00FA047B">
            <w:pPr>
              <w:ind w:right="-151"/>
              <w:jc w:val="left"/>
              <w:rPr>
                <w:rFonts w:asciiTheme="majorBidi" w:hAnsiTheme="majorBidi" w:cstheme="majorBidi"/>
                <w:sz w:val="19"/>
                <w:szCs w:val="19"/>
                <w:lang w:val="es-ES_tradnl"/>
              </w:rPr>
            </w:pPr>
            <w:r w:rsidRPr="000A4E8F">
              <w:rPr>
                <w:rFonts w:asciiTheme="majorBidi" w:hAnsiTheme="majorBidi"/>
                <w:sz w:val="19"/>
                <w:lang w:val="es-ES_tradnl"/>
              </w:rPr>
              <w:t>Costos de proyectos (- = se deducirán y, por tanto, se eliminarán)</w:t>
            </w:r>
          </w:p>
        </w:tc>
        <w:tc>
          <w:tcPr>
            <w:tcW w:w="992" w:type="dxa"/>
            <w:tcBorders>
              <w:top w:val="single" w:sz="4" w:space="0" w:color="auto"/>
              <w:left w:val="single" w:sz="4" w:space="0" w:color="auto"/>
              <w:bottom w:val="single" w:sz="4" w:space="0" w:color="auto"/>
              <w:right w:val="single" w:sz="4" w:space="0" w:color="auto"/>
            </w:tcBorders>
          </w:tcPr>
          <w:p w14:paraId="66FAA284"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0</w:t>
            </w:r>
          </w:p>
        </w:tc>
        <w:tc>
          <w:tcPr>
            <w:tcW w:w="992" w:type="dxa"/>
            <w:tcBorders>
              <w:top w:val="nil"/>
              <w:left w:val="single" w:sz="4" w:space="0" w:color="auto"/>
              <w:bottom w:val="single" w:sz="4" w:space="0" w:color="auto"/>
              <w:right w:val="single" w:sz="4" w:space="0" w:color="auto"/>
            </w:tcBorders>
          </w:tcPr>
          <w:p w14:paraId="38398948"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0</w:t>
            </w:r>
          </w:p>
        </w:tc>
        <w:tc>
          <w:tcPr>
            <w:tcW w:w="992" w:type="dxa"/>
            <w:tcBorders>
              <w:top w:val="single" w:sz="4" w:space="0" w:color="auto"/>
              <w:bottom w:val="single" w:sz="4" w:space="0" w:color="auto"/>
            </w:tcBorders>
          </w:tcPr>
          <w:p w14:paraId="12545524"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0</w:t>
            </w:r>
          </w:p>
        </w:tc>
        <w:tc>
          <w:tcPr>
            <w:tcW w:w="1418" w:type="dxa"/>
            <w:tcBorders>
              <w:top w:val="nil"/>
              <w:left w:val="single" w:sz="4" w:space="0" w:color="auto"/>
              <w:bottom w:val="single" w:sz="4" w:space="0" w:color="auto"/>
              <w:right w:val="single" w:sz="4" w:space="0" w:color="auto"/>
            </w:tcBorders>
            <w:noWrap/>
          </w:tcPr>
          <w:p w14:paraId="48531294"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0</w:t>
            </w:r>
          </w:p>
        </w:tc>
        <w:tc>
          <w:tcPr>
            <w:tcW w:w="992" w:type="dxa"/>
            <w:tcBorders>
              <w:top w:val="nil"/>
              <w:left w:val="nil"/>
              <w:bottom w:val="single" w:sz="4" w:space="0" w:color="auto"/>
              <w:right w:val="single" w:sz="4" w:space="0" w:color="auto"/>
            </w:tcBorders>
            <w:noWrap/>
          </w:tcPr>
          <w:p w14:paraId="35FCA310" w14:textId="77777777" w:rsidR="004061F0" w:rsidRPr="007D42F8" w:rsidRDefault="004061F0" w:rsidP="00FA047B">
            <w:pPr>
              <w:jc w:val="right"/>
              <w:rPr>
                <w:rFonts w:asciiTheme="majorBidi" w:hAnsiTheme="majorBidi" w:cstheme="majorBidi"/>
                <w:sz w:val="19"/>
                <w:szCs w:val="19"/>
              </w:rPr>
            </w:pPr>
            <w:r>
              <w:rPr>
                <w:rFonts w:asciiTheme="majorBidi" w:hAnsiTheme="majorBidi"/>
                <w:sz w:val="19"/>
              </w:rPr>
              <w:t>0</w:t>
            </w:r>
          </w:p>
        </w:tc>
        <w:tc>
          <w:tcPr>
            <w:tcW w:w="1112" w:type="dxa"/>
            <w:tcBorders>
              <w:top w:val="nil"/>
              <w:left w:val="nil"/>
              <w:bottom w:val="single" w:sz="4" w:space="0" w:color="auto"/>
              <w:right w:val="single" w:sz="4" w:space="0" w:color="auto"/>
            </w:tcBorders>
          </w:tcPr>
          <w:p w14:paraId="38087AD9" w14:textId="77777777" w:rsidR="004061F0" w:rsidRPr="007D42F8" w:rsidRDefault="004061F0" w:rsidP="00FA047B">
            <w:pPr>
              <w:jc w:val="right"/>
              <w:rPr>
                <w:rFonts w:asciiTheme="majorBidi" w:hAnsiTheme="majorBidi" w:cstheme="majorBidi"/>
                <w:sz w:val="19"/>
                <w:szCs w:val="19"/>
              </w:rPr>
            </w:pPr>
            <w:r>
              <w:rPr>
                <w:rFonts w:asciiTheme="majorBidi" w:hAnsiTheme="majorBidi"/>
                <w:sz w:val="19"/>
              </w:rPr>
              <w:t>0</w:t>
            </w:r>
          </w:p>
        </w:tc>
      </w:tr>
      <w:tr w:rsidR="004061F0" w:rsidRPr="007D42F8" w14:paraId="2E3526D8" w14:textId="77777777" w:rsidTr="000A4E8F">
        <w:tc>
          <w:tcPr>
            <w:tcW w:w="3226" w:type="dxa"/>
            <w:tcBorders>
              <w:top w:val="nil"/>
              <w:left w:val="single" w:sz="4" w:space="0" w:color="auto"/>
              <w:bottom w:val="single" w:sz="4" w:space="0" w:color="auto"/>
              <w:right w:val="single" w:sz="4" w:space="0" w:color="auto"/>
            </w:tcBorders>
            <w:noWrap/>
            <w:tcMar>
              <w:left w:w="29" w:type="dxa"/>
              <w:right w:w="0" w:type="dxa"/>
            </w:tcMar>
            <w:hideMark/>
          </w:tcPr>
          <w:p w14:paraId="7D132ADE" w14:textId="77777777" w:rsidR="004061F0" w:rsidRPr="000A4E8F" w:rsidRDefault="004061F0" w:rsidP="00FA047B">
            <w:pPr>
              <w:jc w:val="left"/>
              <w:rPr>
                <w:rFonts w:asciiTheme="majorBidi" w:hAnsiTheme="majorBidi" w:cstheme="majorBidi"/>
                <w:b/>
                <w:bCs/>
                <w:sz w:val="19"/>
                <w:szCs w:val="19"/>
                <w:lang w:val="es-ES_tradnl"/>
              </w:rPr>
            </w:pPr>
            <w:r w:rsidRPr="000A4E8F">
              <w:rPr>
                <w:rFonts w:asciiTheme="majorBidi" w:hAnsiTheme="majorBidi"/>
                <w:b/>
                <w:sz w:val="19"/>
                <w:lang w:val="es-ES_tradnl"/>
              </w:rPr>
              <w:t>B. Subtotal de los gastos de apoyo/costos de ejecución</w:t>
            </w:r>
          </w:p>
        </w:tc>
        <w:tc>
          <w:tcPr>
            <w:tcW w:w="992" w:type="dxa"/>
            <w:tcBorders>
              <w:top w:val="single" w:sz="4" w:space="0" w:color="auto"/>
              <w:left w:val="single" w:sz="4" w:space="0" w:color="auto"/>
              <w:bottom w:val="single" w:sz="4" w:space="0" w:color="auto"/>
              <w:right w:val="single" w:sz="4" w:space="0" w:color="auto"/>
            </w:tcBorders>
          </w:tcPr>
          <w:p w14:paraId="63609037" w14:textId="77777777" w:rsidR="004061F0" w:rsidRPr="000A4E8F" w:rsidRDefault="004061F0" w:rsidP="00FA047B">
            <w:pPr>
              <w:jc w:val="right"/>
              <w:rPr>
                <w:rFonts w:asciiTheme="majorBidi" w:hAnsiTheme="majorBidi" w:cstheme="majorBidi"/>
                <w:b/>
                <w:bCs/>
                <w:sz w:val="19"/>
                <w:szCs w:val="19"/>
                <w:lang w:val="es-ES_tradnl"/>
              </w:rPr>
            </w:pPr>
            <w:r w:rsidRPr="000A4E8F">
              <w:rPr>
                <w:rFonts w:asciiTheme="majorBidi" w:hAnsiTheme="majorBidi"/>
                <w:b/>
                <w:sz w:val="19"/>
                <w:lang w:val="es-ES_tradnl"/>
              </w:rPr>
              <w:t>1.541.304</w:t>
            </w:r>
          </w:p>
        </w:tc>
        <w:tc>
          <w:tcPr>
            <w:tcW w:w="992" w:type="dxa"/>
            <w:tcBorders>
              <w:top w:val="nil"/>
              <w:left w:val="single" w:sz="4" w:space="0" w:color="auto"/>
              <w:bottom w:val="single" w:sz="4" w:space="0" w:color="auto"/>
              <w:right w:val="single" w:sz="4" w:space="0" w:color="auto"/>
            </w:tcBorders>
          </w:tcPr>
          <w:p w14:paraId="0A897AB4" w14:textId="77777777" w:rsidR="004061F0" w:rsidRPr="000A4E8F" w:rsidRDefault="004061F0" w:rsidP="00FA047B">
            <w:pPr>
              <w:jc w:val="right"/>
              <w:rPr>
                <w:rFonts w:asciiTheme="majorBidi" w:hAnsiTheme="majorBidi" w:cstheme="majorBidi"/>
                <w:b/>
                <w:bCs/>
                <w:sz w:val="19"/>
                <w:szCs w:val="19"/>
                <w:lang w:val="es-ES_tradnl"/>
              </w:rPr>
            </w:pPr>
            <w:r w:rsidRPr="000A4E8F">
              <w:rPr>
                <w:rFonts w:asciiTheme="majorBidi" w:hAnsiTheme="majorBidi"/>
                <w:b/>
                <w:sz w:val="19"/>
                <w:lang w:val="es-ES_tradnl"/>
              </w:rPr>
              <w:t>1.530.137</w:t>
            </w:r>
          </w:p>
        </w:tc>
        <w:tc>
          <w:tcPr>
            <w:tcW w:w="992" w:type="dxa"/>
            <w:tcBorders>
              <w:top w:val="single" w:sz="4" w:space="0" w:color="auto"/>
              <w:bottom w:val="single" w:sz="4" w:space="0" w:color="auto"/>
            </w:tcBorders>
          </w:tcPr>
          <w:p w14:paraId="5735145F" w14:textId="77777777" w:rsidR="004061F0" w:rsidRPr="000A4E8F" w:rsidRDefault="004061F0" w:rsidP="00FA047B">
            <w:pPr>
              <w:jc w:val="right"/>
              <w:rPr>
                <w:rFonts w:asciiTheme="majorBidi" w:hAnsiTheme="majorBidi" w:cstheme="majorBidi"/>
                <w:b/>
                <w:bCs/>
                <w:sz w:val="19"/>
                <w:szCs w:val="19"/>
                <w:lang w:val="es-ES_tradnl"/>
              </w:rPr>
            </w:pPr>
            <w:r w:rsidRPr="000A4E8F">
              <w:rPr>
                <w:rFonts w:asciiTheme="majorBidi" w:hAnsiTheme="majorBidi"/>
                <w:b/>
                <w:sz w:val="19"/>
                <w:lang w:val="es-ES_tradnl"/>
              </w:rPr>
              <w:t>1.476.184</w:t>
            </w:r>
          </w:p>
        </w:tc>
        <w:tc>
          <w:tcPr>
            <w:tcW w:w="1418" w:type="dxa"/>
            <w:tcBorders>
              <w:top w:val="nil"/>
              <w:left w:val="single" w:sz="4" w:space="0" w:color="auto"/>
              <w:bottom w:val="single" w:sz="4" w:space="0" w:color="auto"/>
              <w:right w:val="single" w:sz="4" w:space="0" w:color="auto"/>
            </w:tcBorders>
            <w:noWrap/>
          </w:tcPr>
          <w:p w14:paraId="2A5B5735" w14:textId="77777777" w:rsidR="004061F0" w:rsidRPr="000A4E8F" w:rsidRDefault="004061F0" w:rsidP="00FA047B">
            <w:pPr>
              <w:jc w:val="right"/>
              <w:rPr>
                <w:rFonts w:asciiTheme="majorBidi" w:hAnsiTheme="majorBidi" w:cstheme="majorBidi"/>
                <w:b/>
                <w:bCs/>
                <w:sz w:val="19"/>
                <w:szCs w:val="19"/>
                <w:lang w:val="es-ES_tradnl"/>
              </w:rPr>
            </w:pPr>
            <w:r w:rsidRPr="000A4E8F">
              <w:rPr>
                <w:rFonts w:asciiTheme="majorBidi" w:hAnsiTheme="majorBidi"/>
                <w:b/>
                <w:sz w:val="19"/>
                <w:lang w:val="es-ES_tradnl"/>
              </w:rPr>
              <w:t>2.894.187</w:t>
            </w:r>
          </w:p>
        </w:tc>
        <w:tc>
          <w:tcPr>
            <w:tcW w:w="992" w:type="dxa"/>
            <w:tcBorders>
              <w:top w:val="nil"/>
              <w:left w:val="nil"/>
              <w:bottom w:val="single" w:sz="4" w:space="0" w:color="auto"/>
              <w:right w:val="single" w:sz="4" w:space="0" w:color="auto"/>
            </w:tcBorders>
            <w:noWrap/>
          </w:tcPr>
          <w:p w14:paraId="0D2D45CD" w14:textId="77777777" w:rsidR="004061F0" w:rsidRPr="007D42F8" w:rsidRDefault="004061F0" w:rsidP="00FA047B">
            <w:pPr>
              <w:jc w:val="right"/>
              <w:rPr>
                <w:rFonts w:asciiTheme="majorBidi" w:hAnsiTheme="majorBidi" w:cstheme="majorBidi"/>
                <w:b/>
                <w:bCs/>
                <w:sz w:val="19"/>
                <w:szCs w:val="19"/>
              </w:rPr>
            </w:pPr>
            <w:r>
              <w:rPr>
                <w:rFonts w:asciiTheme="majorBidi" w:hAnsiTheme="majorBidi"/>
                <w:b/>
                <w:sz w:val="19"/>
              </w:rPr>
              <w:t>2.216.487</w:t>
            </w:r>
          </w:p>
        </w:tc>
        <w:tc>
          <w:tcPr>
            <w:tcW w:w="1112" w:type="dxa"/>
            <w:tcBorders>
              <w:top w:val="nil"/>
              <w:left w:val="nil"/>
              <w:bottom w:val="single" w:sz="4" w:space="0" w:color="auto"/>
              <w:right w:val="single" w:sz="4" w:space="0" w:color="auto"/>
            </w:tcBorders>
          </w:tcPr>
          <w:p w14:paraId="1CDB9022" w14:textId="77777777" w:rsidR="004061F0" w:rsidRPr="007D42F8" w:rsidRDefault="004061F0" w:rsidP="00FA047B">
            <w:pPr>
              <w:jc w:val="right"/>
              <w:rPr>
                <w:rFonts w:asciiTheme="majorBidi" w:hAnsiTheme="majorBidi" w:cstheme="majorBidi"/>
                <w:b/>
                <w:bCs/>
                <w:sz w:val="19"/>
                <w:szCs w:val="19"/>
              </w:rPr>
            </w:pPr>
            <w:r>
              <w:rPr>
                <w:rFonts w:asciiTheme="majorBidi" w:hAnsiTheme="majorBidi"/>
                <w:b/>
                <w:sz w:val="19"/>
              </w:rPr>
              <w:t>2.792.532</w:t>
            </w:r>
          </w:p>
        </w:tc>
      </w:tr>
      <w:tr w:rsidR="004061F0" w:rsidRPr="007D42F8" w14:paraId="2996792F" w14:textId="77777777" w:rsidTr="000A4E8F">
        <w:tc>
          <w:tcPr>
            <w:tcW w:w="3226" w:type="dxa"/>
            <w:tcBorders>
              <w:top w:val="nil"/>
              <w:left w:val="single" w:sz="4" w:space="0" w:color="auto"/>
              <w:bottom w:val="single" w:sz="4" w:space="0" w:color="auto"/>
              <w:right w:val="single" w:sz="4" w:space="0" w:color="auto"/>
            </w:tcBorders>
            <w:noWrap/>
            <w:tcMar>
              <w:left w:w="29" w:type="dxa"/>
              <w:right w:w="0" w:type="dxa"/>
            </w:tcMar>
            <w:hideMark/>
          </w:tcPr>
          <w:p w14:paraId="481FF2AD" w14:textId="77777777" w:rsidR="004061F0" w:rsidRPr="007D42F8" w:rsidRDefault="004061F0" w:rsidP="00FA047B">
            <w:pPr>
              <w:keepLines/>
              <w:jc w:val="left"/>
              <w:rPr>
                <w:rFonts w:asciiTheme="majorBidi" w:hAnsiTheme="majorBidi" w:cstheme="majorBidi"/>
                <w:b/>
                <w:bCs/>
                <w:sz w:val="19"/>
                <w:szCs w:val="19"/>
              </w:rPr>
            </w:pPr>
            <w:r>
              <w:rPr>
                <w:rFonts w:asciiTheme="majorBidi" w:hAnsiTheme="majorBidi"/>
                <w:b/>
                <w:sz w:val="19"/>
              </w:rPr>
              <w:t>Total general (A + B)</w:t>
            </w:r>
          </w:p>
        </w:tc>
        <w:tc>
          <w:tcPr>
            <w:tcW w:w="992" w:type="dxa"/>
            <w:tcBorders>
              <w:top w:val="single" w:sz="4" w:space="0" w:color="auto"/>
              <w:left w:val="single" w:sz="4" w:space="0" w:color="auto"/>
              <w:bottom w:val="single" w:sz="4" w:space="0" w:color="auto"/>
              <w:right w:val="single" w:sz="4" w:space="0" w:color="auto"/>
            </w:tcBorders>
          </w:tcPr>
          <w:p w14:paraId="0CADB842" w14:textId="77777777" w:rsidR="004061F0" w:rsidRPr="007D42F8" w:rsidRDefault="004061F0" w:rsidP="00FA047B">
            <w:pPr>
              <w:keepLines/>
              <w:jc w:val="right"/>
              <w:rPr>
                <w:rFonts w:asciiTheme="majorBidi" w:hAnsiTheme="majorBidi" w:cstheme="majorBidi"/>
                <w:b/>
                <w:bCs/>
                <w:sz w:val="19"/>
                <w:szCs w:val="19"/>
              </w:rPr>
            </w:pPr>
            <w:r>
              <w:rPr>
                <w:rFonts w:asciiTheme="majorBidi" w:hAnsiTheme="majorBidi"/>
                <w:b/>
                <w:sz w:val="19"/>
              </w:rPr>
              <w:t>3.194.778</w:t>
            </w:r>
          </w:p>
        </w:tc>
        <w:tc>
          <w:tcPr>
            <w:tcW w:w="992" w:type="dxa"/>
            <w:tcBorders>
              <w:top w:val="nil"/>
              <w:left w:val="single" w:sz="4" w:space="0" w:color="auto"/>
              <w:bottom w:val="single" w:sz="4" w:space="0" w:color="auto"/>
              <w:right w:val="single" w:sz="4" w:space="0" w:color="auto"/>
            </w:tcBorders>
          </w:tcPr>
          <w:p w14:paraId="7F82748B" w14:textId="77777777" w:rsidR="004061F0" w:rsidRPr="007D42F8" w:rsidRDefault="004061F0" w:rsidP="00FA047B">
            <w:pPr>
              <w:keepLines/>
              <w:jc w:val="right"/>
              <w:rPr>
                <w:rFonts w:asciiTheme="majorBidi" w:hAnsiTheme="majorBidi" w:cstheme="majorBidi"/>
                <w:b/>
                <w:bCs/>
                <w:sz w:val="19"/>
                <w:szCs w:val="19"/>
              </w:rPr>
            </w:pPr>
            <w:r>
              <w:rPr>
                <w:rFonts w:asciiTheme="majorBidi" w:hAnsiTheme="majorBidi"/>
                <w:b/>
                <w:sz w:val="19"/>
              </w:rPr>
              <w:t>3.580.544</w:t>
            </w:r>
          </w:p>
        </w:tc>
        <w:tc>
          <w:tcPr>
            <w:tcW w:w="992" w:type="dxa"/>
            <w:tcBorders>
              <w:top w:val="single" w:sz="4" w:space="0" w:color="auto"/>
              <w:bottom w:val="single" w:sz="4" w:space="0" w:color="auto"/>
            </w:tcBorders>
          </w:tcPr>
          <w:p w14:paraId="4ABDFE05" w14:textId="77777777" w:rsidR="004061F0" w:rsidRPr="007D42F8" w:rsidRDefault="004061F0" w:rsidP="00FA047B">
            <w:pPr>
              <w:jc w:val="right"/>
              <w:rPr>
                <w:rFonts w:asciiTheme="majorBidi" w:hAnsiTheme="majorBidi" w:cstheme="majorBidi"/>
                <w:b/>
                <w:bCs/>
                <w:sz w:val="19"/>
                <w:szCs w:val="19"/>
              </w:rPr>
            </w:pPr>
            <w:r>
              <w:rPr>
                <w:rFonts w:asciiTheme="majorBidi" w:hAnsiTheme="majorBidi"/>
                <w:b/>
                <w:sz w:val="19"/>
              </w:rPr>
              <w:t>3.740.944</w:t>
            </w:r>
          </w:p>
        </w:tc>
        <w:tc>
          <w:tcPr>
            <w:tcW w:w="1418" w:type="dxa"/>
            <w:tcBorders>
              <w:top w:val="nil"/>
              <w:left w:val="single" w:sz="4" w:space="0" w:color="auto"/>
              <w:bottom w:val="single" w:sz="4" w:space="0" w:color="auto"/>
              <w:right w:val="single" w:sz="4" w:space="0" w:color="auto"/>
            </w:tcBorders>
            <w:noWrap/>
          </w:tcPr>
          <w:p w14:paraId="75C6D3AA" w14:textId="77777777" w:rsidR="004061F0" w:rsidRPr="007D42F8" w:rsidRDefault="004061F0" w:rsidP="00FA047B">
            <w:pPr>
              <w:keepLines/>
              <w:jc w:val="right"/>
              <w:rPr>
                <w:rFonts w:asciiTheme="majorBidi" w:hAnsiTheme="majorBidi" w:cstheme="majorBidi"/>
                <w:b/>
                <w:bCs/>
                <w:sz w:val="19"/>
                <w:szCs w:val="19"/>
              </w:rPr>
            </w:pPr>
            <w:r>
              <w:rPr>
                <w:rFonts w:asciiTheme="majorBidi" w:hAnsiTheme="majorBidi"/>
                <w:b/>
                <w:sz w:val="19"/>
              </w:rPr>
              <w:t>5.173.400</w:t>
            </w:r>
          </w:p>
        </w:tc>
        <w:tc>
          <w:tcPr>
            <w:tcW w:w="992" w:type="dxa"/>
            <w:tcBorders>
              <w:top w:val="nil"/>
              <w:left w:val="nil"/>
              <w:bottom w:val="single" w:sz="4" w:space="0" w:color="auto"/>
              <w:right w:val="single" w:sz="4" w:space="0" w:color="auto"/>
            </w:tcBorders>
            <w:noWrap/>
          </w:tcPr>
          <w:p w14:paraId="67B31665" w14:textId="77777777" w:rsidR="004061F0" w:rsidRPr="007D42F8" w:rsidRDefault="004061F0" w:rsidP="00FA047B">
            <w:pPr>
              <w:jc w:val="right"/>
              <w:rPr>
                <w:rFonts w:asciiTheme="majorBidi" w:hAnsiTheme="majorBidi" w:cstheme="majorBidi"/>
                <w:b/>
                <w:bCs/>
                <w:sz w:val="19"/>
                <w:szCs w:val="19"/>
              </w:rPr>
            </w:pPr>
            <w:r>
              <w:rPr>
                <w:rFonts w:asciiTheme="majorBidi" w:hAnsiTheme="majorBidi"/>
                <w:b/>
                <w:sz w:val="19"/>
              </w:rPr>
              <w:t>4.495.700</w:t>
            </w:r>
          </w:p>
        </w:tc>
        <w:tc>
          <w:tcPr>
            <w:tcW w:w="1112" w:type="dxa"/>
            <w:tcBorders>
              <w:top w:val="nil"/>
              <w:left w:val="nil"/>
              <w:bottom w:val="single" w:sz="4" w:space="0" w:color="auto"/>
              <w:right w:val="single" w:sz="4" w:space="0" w:color="auto"/>
            </w:tcBorders>
          </w:tcPr>
          <w:p w14:paraId="5C6F016C" w14:textId="77777777" w:rsidR="004061F0" w:rsidRPr="007D42F8" w:rsidRDefault="004061F0" w:rsidP="00FA047B">
            <w:pPr>
              <w:jc w:val="right"/>
              <w:rPr>
                <w:rFonts w:asciiTheme="majorBidi" w:hAnsiTheme="majorBidi" w:cstheme="majorBidi"/>
                <w:b/>
                <w:bCs/>
                <w:sz w:val="19"/>
                <w:szCs w:val="19"/>
              </w:rPr>
            </w:pPr>
            <w:r>
              <w:rPr>
                <w:rFonts w:asciiTheme="majorBidi" w:hAnsiTheme="majorBidi"/>
                <w:b/>
                <w:sz w:val="19"/>
              </w:rPr>
              <w:t>5.086.300</w:t>
            </w:r>
          </w:p>
        </w:tc>
      </w:tr>
    </w:tbl>
    <w:p w14:paraId="0CB3B799" w14:textId="093CEF3B" w:rsidR="004061F0" w:rsidRPr="004061F0" w:rsidRDefault="004061F0" w:rsidP="004061F0">
      <w:pPr>
        <w:keepNext/>
        <w:rPr>
          <w:sz w:val="19"/>
          <w:szCs w:val="19"/>
          <w:lang w:val="es-ES"/>
        </w:rPr>
      </w:pPr>
      <w:r w:rsidRPr="004061F0">
        <w:rPr>
          <w:sz w:val="19"/>
          <w:lang w:val="es-ES"/>
        </w:rPr>
        <w:t>* Se incluyen los fondos adicionales de USD 200.000 para el fortalecimiento de la capacidad de la ONUDI para proporcionar apoyo técnico y de políticas a los países del artículo 5 de conformidad con la decisión 93/95 b).</w:t>
      </w:r>
    </w:p>
    <w:p w14:paraId="659732E9" w14:textId="77777777" w:rsidR="004061F0" w:rsidRPr="004061F0" w:rsidRDefault="004061F0" w:rsidP="004061F0">
      <w:pPr>
        <w:keepNext/>
        <w:keepLines/>
        <w:rPr>
          <w:lang w:val="es-ES"/>
        </w:rPr>
      </w:pPr>
    </w:p>
    <w:p w14:paraId="7488F5AC" w14:textId="77777777" w:rsidR="004061F0" w:rsidRPr="004061F0" w:rsidRDefault="004061F0" w:rsidP="004061F0">
      <w:pPr>
        <w:keepNext/>
        <w:spacing w:after="240"/>
        <w:rPr>
          <w:b/>
          <w:bCs/>
          <w:lang w:val="es-ES"/>
        </w:rPr>
      </w:pPr>
      <w:r w:rsidRPr="004061F0">
        <w:rPr>
          <w:b/>
          <w:lang w:val="es-ES"/>
        </w:rPr>
        <w:t>III.1</w:t>
      </w:r>
      <w:r w:rsidRPr="004061F0">
        <w:rPr>
          <w:b/>
          <w:lang w:val="es-ES"/>
        </w:rPr>
        <w:tab/>
        <w:t>Costos de la unidad central</w:t>
      </w:r>
    </w:p>
    <w:p w14:paraId="4545D04E" w14:textId="77777777" w:rsidR="004061F0" w:rsidRPr="004061F0" w:rsidRDefault="004061F0" w:rsidP="004061F0">
      <w:pPr>
        <w:pStyle w:val="Heading1"/>
        <w:rPr>
          <w:lang w:val="es-ES"/>
        </w:rPr>
      </w:pPr>
      <w:r w:rsidRPr="004061F0">
        <w:rPr>
          <w:lang w:val="es-ES"/>
        </w:rPr>
        <w:t>La solicitud presupuestaria de la ONUDI para su unidad central correspondiente al ejercicio 2026, que asciende a USD 2.293.768, representa un aumento del 0,7 por ciento respecto al presupuesto aprobado para el ejercicio 2025, siguiendo el método de cálculo descrito en el párrafo 5. La ONUDI prevé que los gastos de su unidad central superen esta cifra en USD 1.012.732 (se indica como "Ajustes" en el cuadro 3).</w:t>
      </w:r>
    </w:p>
    <w:p w14:paraId="22550DE4" w14:textId="77777777" w:rsidR="004061F0" w:rsidRPr="004061F0" w:rsidRDefault="004061F0" w:rsidP="004061F0">
      <w:pPr>
        <w:pStyle w:val="Heading1"/>
        <w:rPr>
          <w:lang w:val="es-ES"/>
        </w:rPr>
      </w:pPr>
      <w:r w:rsidRPr="004061F0">
        <w:rPr>
          <w:lang w:val="es-ES"/>
        </w:rPr>
        <w:t>El presupuesto propuesto por la ONUDI para su unidad central en el ejercicio 2026 consiste en:</w:t>
      </w:r>
    </w:p>
    <w:p w14:paraId="3402973B" w14:textId="77777777" w:rsidR="004061F0" w:rsidRPr="004061F0" w:rsidRDefault="004061F0" w:rsidP="000A4E8F">
      <w:pPr>
        <w:pStyle w:val="Heading2"/>
        <w:numPr>
          <w:ilvl w:val="0"/>
          <w:numId w:val="22"/>
        </w:numPr>
        <w:ind w:left="1440" w:hanging="720"/>
        <w:rPr>
          <w:lang w:val="es-ES"/>
        </w:rPr>
      </w:pPr>
      <w:r w:rsidRPr="004061F0">
        <w:rPr>
          <w:lang w:val="es-ES"/>
        </w:rPr>
        <w:t xml:space="preserve">Sueldos de personal (57,0 por ciento del presupuesto, hay 11 empleados). En 2025, los costos estimados de personal representaron el 61,8 por ciento del presupuesto total (ha ido fluctuando entre el 59 por ciento y el 70,1 por ciento desde 2011). Se prevé que la cantidad de personal asignado aumente de la estimación de 9,24 personas en 2025 a 11 personas en 2026, de forma que se vuelva a los niveles históricos a medida que continúen los esfuerzos de contratación; </w:t>
      </w:r>
    </w:p>
    <w:p w14:paraId="62707D23" w14:textId="77777777" w:rsidR="004061F0" w:rsidRPr="004061F0" w:rsidRDefault="004061F0" w:rsidP="000A4E8F">
      <w:pPr>
        <w:pStyle w:val="Heading2"/>
        <w:numPr>
          <w:ilvl w:val="0"/>
          <w:numId w:val="22"/>
        </w:numPr>
        <w:ind w:left="1440" w:hanging="720"/>
        <w:rPr>
          <w:lang w:val="es-ES"/>
        </w:rPr>
      </w:pPr>
      <w:r w:rsidRPr="004061F0">
        <w:rPr>
          <w:lang w:val="es-ES"/>
        </w:rPr>
        <w:t xml:space="preserve">Servicios centrales (31,2 por ciento del presupuesto). Estos gastos corresponden a los costos de los órganos rectores y de la gestión general de la Secretaría de la ONUDI, prorrateados en función del número de empleados de la unidad del Protocolo de Montreal. Los costos reales de los servicios centrales en el ejercicio 2024 fueron USD 192.666 inferiores a los costos estimados de USD 510.900, debido principalmente a una reducción temporal del número de empleados que trabajaban en la unidad central. Está previsto que </w:t>
      </w:r>
      <w:r w:rsidRPr="004061F0">
        <w:rPr>
          <w:lang w:val="es-ES"/>
        </w:rPr>
        <w:lastRenderedPageBreak/>
        <w:t>en el ejercicio 2025 los costos del servicio central vuelvan a los niveles habituales a medida que la dotación de personal se alinee con las tendencias históricas. Sin embargo, la previsión sigue reflejando una ligera reducción, de USD 17.100, en relación con el presupuesto.</w:t>
      </w:r>
    </w:p>
    <w:p w14:paraId="107D853B" w14:textId="77777777" w:rsidR="004061F0" w:rsidRPr="004061F0" w:rsidRDefault="004061F0" w:rsidP="000A4E8F">
      <w:pPr>
        <w:pStyle w:val="Heading2"/>
        <w:numPr>
          <w:ilvl w:val="0"/>
          <w:numId w:val="22"/>
        </w:numPr>
        <w:ind w:left="1440" w:hanging="720"/>
        <w:rPr>
          <w:lang w:val="es-ES"/>
        </w:rPr>
      </w:pPr>
      <w:r w:rsidRPr="004061F0">
        <w:rPr>
          <w:lang w:val="es-ES"/>
        </w:rPr>
        <w:t xml:space="preserve">Alquiler de espacios (4,6 por ciento del presupuesto). El presupuesto propuesto para el ejercicio 2026 (USD 151.900) es superior a los costos estimados para el ejercicio 2025 (USD 94.700) y a los costos reales del ejercicio 2024 (USD 53,403). Los costos de espacios seguirán siendo proporcionales al personal asignado a la unidad central; </w:t>
      </w:r>
    </w:p>
    <w:p w14:paraId="3A6CCFEC" w14:textId="1A56FFD1" w:rsidR="004061F0" w:rsidRPr="004061F0" w:rsidRDefault="004061F0" w:rsidP="000A4E8F">
      <w:pPr>
        <w:pStyle w:val="Heading2"/>
        <w:numPr>
          <w:ilvl w:val="0"/>
          <w:numId w:val="22"/>
        </w:numPr>
        <w:ind w:left="1440" w:hanging="720"/>
        <w:rPr>
          <w:lang w:val="es-ES"/>
        </w:rPr>
      </w:pPr>
      <w:r w:rsidRPr="004061F0">
        <w:rPr>
          <w:lang w:val="es-ES"/>
        </w:rPr>
        <w:t xml:space="preserve">Viajes (4,1 por ciento del presupuesto). El presupuesto propuesto (USD 135,600) es menor que los costos estimados para el ejercicio 2025 (USD 285.100) y </w:t>
      </w:r>
      <w:r w:rsidR="000A4E8F">
        <w:rPr>
          <w:lang w:val="es-ES"/>
        </w:rPr>
        <w:t xml:space="preserve">está </w:t>
      </w:r>
      <w:r w:rsidRPr="004061F0">
        <w:rPr>
          <w:lang w:val="es-ES"/>
        </w:rPr>
        <w:t xml:space="preserve">dentro del rango de los costos incurridos entre 2011 y 2024 (de USD 0 a USD 284.000). </w:t>
      </w:r>
    </w:p>
    <w:p w14:paraId="7B716001" w14:textId="77777777" w:rsidR="004061F0" w:rsidRPr="004061F0" w:rsidRDefault="004061F0" w:rsidP="000A4E8F">
      <w:pPr>
        <w:pStyle w:val="Heading2"/>
        <w:numPr>
          <w:ilvl w:val="0"/>
          <w:numId w:val="22"/>
        </w:numPr>
        <w:ind w:left="1440" w:hanging="720"/>
        <w:rPr>
          <w:lang w:val="es-ES"/>
        </w:rPr>
      </w:pPr>
      <w:r w:rsidRPr="004061F0">
        <w:rPr>
          <w:lang w:val="es-ES"/>
        </w:rPr>
        <w:t>Suministros de equipos (2,9 por ciento del presupuesto). El presupuesto propuesto (USD 96.600) es mayor que los costos estimados para el ejercicio 2025 (USD 58.900) y que los costos reales en el ejercicio 2024 (USD 19.435); y</w:t>
      </w:r>
    </w:p>
    <w:p w14:paraId="477D0D4F" w14:textId="77777777" w:rsidR="004061F0" w:rsidRPr="004061F0" w:rsidRDefault="004061F0" w:rsidP="000A4E8F">
      <w:pPr>
        <w:pStyle w:val="Heading2"/>
        <w:numPr>
          <w:ilvl w:val="0"/>
          <w:numId w:val="22"/>
        </w:numPr>
        <w:ind w:left="1440" w:hanging="720"/>
        <w:rPr>
          <w:lang w:val="es-ES"/>
        </w:rPr>
      </w:pPr>
      <w:r w:rsidRPr="004061F0">
        <w:rPr>
          <w:lang w:val="es-ES"/>
        </w:rPr>
        <w:t xml:space="preserve">Servicios contractuales (0,2 por ciento del presupuesto). El presupuesto propuesto (USD 5.800) es superior a los costos estimados para el ejercicio 2025 (USD 5.000), pero menor que los costos reales del ejercicio 2024 (USD 479.816). En 2024, se produjo un incremento puntual de USD 474.716 en los costos de servicios contractuales, provocado por la entrega de una plataforma de gestión del conocimiento y de sus servicios asociados. Observando que el costo de la plataforma de gestión del conocimiento no se había presentado durante la solicitud y aprobación del presupuesto de la unidad central para el ejercicio 2024 ni se había incluido en los costos estimados para 2024, la Secretaría solicitó información adicional sobre cómo se había financiado dicha plataforma. La ONUDI explicó que se trataba de una actividad puntual para desarrollar sistemas de gestión de los proyectos del Protocolo de Montreal y que se financiaba con los ahorros obtenidos por haber reducido los niveles de personal, lo que se había traducido en ahorros en los costos salariales. La Secretaría reiteró la necesidad de proporcionar un plan de actividades y sus correspondientes presupuestos y de informar al Comité Ejecutivo de cualquier cambio sustancial del plan y de los presupuestos antes de implementar esas actividades. Dado que se espera que en el ejercicio 2025 las actividades vuelvan a los niveles habituales, se proyecta que los costos bajen a USD 5.000, lo que representa una reducción de USD 12.700 respecto del presupuesto. </w:t>
      </w:r>
    </w:p>
    <w:p w14:paraId="23746EC9" w14:textId="77777777" w:rsidR="004061F0" w:rsidRPr="007D42F8" w:rsidRDefault="004061F0" w:rsidP="004061F0">
      <w:pPr>
        <w:pStyle w:val="Heading1"/>
        <w:keepNext/>
        <w:numPr>
          <w:ilvl w:val="0"/>
          <w:numId w:val="0"/>
        </w:numPr>
        <w:rPr>
          <w:b/>
          <w:bCs/>
        </w:rPr>
      </w:pPr>
      <w:r>
        <w:rPr>
          <w:b/>
        </w:rPr>
        <w:t>III.2</w:t>
      </w:r>
      <w:r>
        <w:rPr>
          <w:b/>
        </w:rPr>
        <w:tab/>
      </w:r>
      <w:r w:rsidRPr="000A4E8F">
        <w:rPr>
          <w:b/>
          <w:lang w:val="es-ES_tradnl"/>
        </w:rPr>
        <w:t>Total de costos administrativos</w:t>
      </w:r>
    </w:p>
    <w:p w14:paraId="44CADBC0" w14:textId="4A6F264C" w:rsidR="004061F0" w:rsidRPr="004061F0" w:rsidRDefault="004061F0" w:rsidP="004061F0">
      <w:pPr>
        <w:pStyle w:val="Heading1"/>
        <w:rPr>
          <w:lang w:val="es-ES"/>
        </w:rPr>
      </w:pPr>
      <w:r w:rsidRPr="004061F0">
        <w:rPr>
          <w:lang w:val="es-ES"/>
        </w:rPr>
        <w:t xml:space="preserve">Se propone un total de costos administrativos de USD 5.086.300 para el ejercicio 2026, una cifra </w:t>
      </w:r>
      <w:r w:rsidR="000A4E8F">
        <w:rPr>
          <w:lang w:val="es-ES"/>
        </w:rPr>
        <w:t xml:space="preserve">que es </w:t>
      </w:r>
      <w:r w:rsidRPr="004061F0">
        <w:rPr>
          <w:lang w:val="es-ES"/>
        </w:rPr>
        <w:t xml:space="preserve">superior a los costos estimados para 2025 (USD 4.495.700), pero </w:t>
      </w:r>
      <w:r w:rsidR="000A4E8F">
        <w:rPr>
          <w:lang w:val="es-ES"/>
        </w:rPr>
        <w:t xml:space="preserve">que se encuentra </w:t>
      </w:r>
      <w:r w:rsidRPr="004061F0">
        <w:rPr>
          <w:lang w:val="es-ES"/>
        </w:rPr>
        <w:t xml:space="preserve">en el rango de los costos que </w:t>
      </w:r>
      <w:r w:rsidR="000A4E8F">
        <w:rPr>
          <w:lang w:val="es-ES"/>
        </w:rPr>
        <w:t>se han producido</w:t>
      </w:r>
      <w:r w:rsidRPr="004061F0">
        <w:rPr>
          <w:lang w:val="es-ES"/>
        </w:rPr>
        <w:t xml:space="preserve"> entre 2011 y 2025 (de USD 2.703.478 a USD 6.821.000). </w:t>
      </w:r>
    </w:p>
    <w:p w14:paraId="355D4093" w14:textId="7497D375" w:rsidR="004061F0" w:rsidRPr="004061F0" w:rsidRDefault="004061F0" w:rsidP="004061F0">
      <w:pPr>
        <w:pStyle w:val="Heading1"/>
        <w:rPr>
          <w:lang w:val="es-ES"/>
        </w:rPr>
      </w:pPr>
      <w:r w:rsidRPr="004061F0">
        <w:rPr>
          <w:lang w:val="es-ES"/>
        </w:rPr>
        <w:t xml:space="preserve">El reembolso de las oficinas de país y de ejecución nacional, presupuestado en USD 737.300 para el ejercicio 2026, es inferior a los costos estimados para el ejercicio 2025 (USD 746.600), pero mayor que los costos reales del ejercicio 2024 (USD 590.949). En </w:t>
      </w:r>
      <w:r w:rsidR="000A4E8F">
        <w:rPr>
          <w:lang w:val="es-ES"/>
        </w:rPr>
        <w:t xml:space="preserve">el ejercicio </w:t>
      </w:r>
      <w:r w:rsidRPr="004061F0">
        <w:rPr>
          <w:lang w:val="es-ES"/>
        </w:rPr>
        <w:t xml:space="preserve">2024, el gasto real fue USD 535.851, una cifra inferior al nivel estimado para esta partida. Esta reducción se atribuye principalmente a una menor proporción de los gastos de cooperación técnica relacionados con el Protocolo de Montreal dentro de la cartera general de cooperación técnica de la ONUDI. Si bien los niveles de gasto para el Protocolo de Montreal se mantuvieron estables, el aumento del gasto en otras áreas de ejecución de la ONUDI dio lugar a un cambio relativo en la distribución de los gastos. </w:t>
      </w:r>
    </w:p>
    <w:p w14:paraId="5583097D" w14:textId="77777777" w:rsidR="004061F0" w:rsidRPr="004061F0" w:rsidRDefault="004061F0" w:rsidP="004061F0">
      <w:pPr>
        <w:pStyle w:val="Heading1"/>
        <w:rPr>
          <w:rFonts w:cs="Arial"/>
          <w:lang w:val="es-ES"/>
        </w:rPr>
      </w:pPr>
      <w:bookmarkStart w:id="2" w:name="_Hlk211939773"/>
      <w:bookmarkStart w:id="3" w:name="_Hlk181491031"/>
      <w:bookmarkStart w:id="4" w:name="_Hlk181606971"/>
      <w:r w:rsidRPr="004061F0">
        <w:rPr>
          <w:lang w:val="es-ES"/>
        </w:rPr>
        <w:lastRenderedPageBreak/>
        <w:t>Los costos propuestos de los organismos de ejecución para el ejercicio 2026 (USD 1.042.500) son USD 291.300 más elevados que los estimados para el ejercicio 2025 (USD 751.200) y USD 160.122 superiores a los gastos reales del ejercicio 2024 (USD 882.378). En el periodo 2011-2025, estos costos han fluctuado entre USD 733.600 y USD 3.302.800. En 2024, el gasto real fue USD 220.922 inferior al nivel estimado, principalmente debido a que hubo una reducción del personal dedicado a actividades no esenciales durante ese año. Para 2025, con los recursos adicionales puestos a disposición de la unidad pertinente a través de la flexibilidad horizontal aprobada por los estados miembros de la ONUDI, se espera que se estabilicen los niveles de personal para actividades no esenciales, así como los costos asociados.</w:t>
      </w:r>
      <w:bookmarkEnd w:id="2"/>
    </w:p>
    <w:bookmarkEnd w:id="3"/>
    <w:bookmarkEnd w:id="4"/>
    <w:p w14:paraId="1F0FE232" w14:textId="77777777" w:rsidR="004061F0" w:rsidRPr="004061F0" w:rsidRDefault="004061F0" w:rsidP="004061F0">
      <w:pPr>
        <w:pStyle w:val="Heading1"/>
        <w:rPr>
          <w:lang w:val="es-ES"/>
        </w:rPr>
      </w:pPr>
      <w:r w:rsidRPr="004061F0">
        <w:rPr>
          <w:lang w:val="es-ES"/>
        </w:rPr>
        <w:t xml:space="preserve">Los recursos que se prevé que el Fondo Multilateral podrá a disposición de la ONUDI para costos administrativos incluyen los costos de la unidad central y los gastos de apoyo, más cualquier otro saldo proveniente de ingresos para costos administrativos que no se haya utilizado anteriormente. Los gastos de apoyo se ponen a disposición de la ONUDI sólo después de haberse desembolsado los gastos aprobados para los proyectos. En el cuadro 4 se expone la evaluación correspondiente a los años 2022-2025. </w:t>
      </w:r>
    </w:p>
    <w:p w14:paraId="3F654D37" w14:textId="77777777" w:rsidR="004061F0" w:rsidRPr="004061F0" w:rsidRDefault="004061F0" w:rsidP="004061F0">
      <w:pPr>
        <w:pStyle w:val="Heading1"/>
        <w:numPr>
          <w:ilvl w:val="0"/>
          <w:numId w:val="0"/>
        </w:numPr>
        <w:spacing w:after="0"/>
        <w:rPr>
          <w:b/>
          <w:caps/>
          <w:lang w:val="es-ES"/>
        </w:rPr>
      </w:pPr>
      <w:r w:rsidRPr="004061F0">
        <w:rPr>
          <w:b/>
          <w:lang w:val="es-ES"/>
        </w:rPr>
        <w:t>Cuadro 4. Evaluación de la disponibilidad de ingresos para futuros costos administrativos de la ONUDI</w:t>
      </w:r>
      <w:r w:rsidRPr="004061F0">
        <w:rPr>
          <w:b/>
          <w:caps/>
          <w:lang w:val="es-ES"/>
        </w:rPr>
        <w:t xml:space="preserve"> (USD)</w:t>
      </w:r>
    </w:p>
    <w:tbl>
      <w:tblPr>
        <w:tblW w:w="9350" w:type="dxa"/>
        <w:tblLook w:val="04A0" w:firstRow="1" w:lastRow="0" w:firstColumn="1" w:lastColumn="0" w:noHBand="0" w:noVBand="1"/>
      </w:tblPr>
      <w:tblGrid>
        <w:gridCol w:w="4248"/>
        <w:gridCol w:w="1275"/>
        <w:gridCol w:w="1276"/>
        <w:gridCol w:w="1275"/>
        <w:gridCol w:w="1276"/>
      </w:tblGrid>
      <w:tr w:rsidR="004061F0" w:rsidRPr="000A4E8F" w14:paraId="3F146E81" w14:textId="77777777" w:rsidTr="00FA047B">
        <w:trPr>
          <w:trHeight w:val="44"/>
        </w:trPr>
        <w:tc>
          <w:tcPr>
            <w:tcW w:w="4248" w:type="dxa"/>
            <w:tcBorders>
              <w:top w:val="single" w:sz="4" w:space="0" w:color="auto"/>
              <w:left w:val="single" w:sz="4" w:space="0" w:color="auto"/>
              <w:bottom w:val="single" w:sz="4" w:space="0" w:color="auto"/>
              <w:right w:val="single" w:sz="4" w:space="0" w:color="auto"/>
            </w:tcBorders>
            <w:noWrap/>
            <w:vAlign w:val="center"/>
            <w:hideMark/>
          </w:tcPr>
          <w:p w14:paraId="2C500189" w14:textId="77777777" w:rsidR="004061F0" w:rsidRPr="000A4E8F" w:rsidRDefault="004061F0" w:rsidP="00FA047B">
            <w:pPr>
              <w:jc w:val="left"/>
              <w:rPr>
                <w:b/>
                <w:bCs/>
                <w:sz w:val="20"/>
                <w:szCs w:val="20"/>
                <w:lang w:val="es-ES_tradnl"/>
              </w:rPr>
            </w:pPr>
            <w:r w:rsidRPr="000A4E8F">
              <w:rPr>
                <w:b/>
                <w:sz w:val="20"/>
                <w:lang w:val="es-ES_tradnl"/>
              </w:rPr>
              <w:t>Descripción</w:t>
            </w:r>
          </w:p>
        </w:tc>
        <w:tc>
          <w:tcPr>
            <w:tcW w:w="1275" w:type="dxa"/>
            <w:tcBorders>
              <w:top w:val="single" w:sz="4" w:space="0" w:color="auto"/>
              <w:left w:val="nil"/>
              <w:bottom w:val="single" w:sz="4" w:space="0" w:color="auto"/>
              <w:right w:val="single" w:sz="4" w:space="0" w:color="auto"/>
            </w:tcBorders>
            <w:vAlign w:val="center"/>
            <w:hideMark/>
          </w:tcPr>
          <w:p w14:paraId="1457B459" w14:textId="77777777" w:rsidR="004061F0" w:rsidRPr="000A4E8F" w:rsidRDefault="004061F0" w:rsidP="00FA047B">
            <w:pPr>
              <w:jc w:val="center"/>
              <w:rPr>
                <w:b/>
                <w:bCs/>
                <w:sz w:val="20"/>
                <w:szCs w:val="20"/>
                <w:lang w:val="es-ES_tradnl"/>
              </w:rPr>
            </w:pPr>
            <w:r w:rsidRPr="000A4E8F">
              <w:rPr>
                <w:b/>
                <w:sz w:val="20"/>
                <w:lang w:val="es-ES_tradnl"/>
              </w:rPr>
              <w:t>2022</w:t>
            </w:r>
          </w:p>
        </w:tc>
        <w:tc>
          <w:tcPr>
            <w:tcW w:w="1276" w:type="dxa"/>
            <w:tcBorders>
              <w:top w:val="single" w:sz="4" w:space="0" w:color="auto"/>
              <w:left w:val="nil"/>
              <w:bottom w:val="single" w:sz="4" w:space="0" w:color="auto"/>
              <w:right w:val="single" w:sz="4" w:space="0" w:color="auto"/>
            </w:tcBorders>
            <w:vAlign w:val="center"/>
            <w:hideMark/>
          </w:tcPr>
          <w:p w14:paraId="03AE6A11" w14:textId="77777777" w:rsidR="004061F0" w:rsidRPr="000A4E8F" w:rsidRDefault="004061F0" w:rsidP="00FA047B">
            <w:pPr>
              <w:jc w:val="center"/>
              <w:rPr>
                <w:b/>
                <w:bCs/>
                <w:sz w:val="20"/>
                <w:szCs w:val="20"/>
                <w:lang w:val="es-ES_tradnl"/>
              </w:rPr>
            </w:pPr>
            <w:r w:rsidRPr="000A4E8F">
              <w:rPr>
                <w:b/>
                <w:sz w:val="20"/>
                <w:lang w:val="es-ES_tradnl"/>
              </w:rPr>
              <w:t>2023</w:t>
            </w:r>
          </w:p>
        </w:tc>
        <w:tc>
          <w:tcPr>
            <w:tcW w:w="1275" w:type="dxa"/>
            <w:tcBorders>
              <w:top w:val="single" w:sz="4" w:space="0" w:color="auto"/>
              <w:left w:val="nil"/>
              <w:bottom w:val="single" w:sz="4" w:space="0" w:color="auto"/>
              <w:right w:val="single" w:sz="4" w:space="0" w:color="auto"/>
            </w:tcBorders>
            <w:vAlign w:val="center"/>
            <w:hideMark/>
          </w:tcPr>
          <w:p w14:paraId="5527B656" w14:textId="77777777" w:rsidR="004061F0" w:rsidRPr="000A4E8F" w:rsidRDefault="004061F0" w:rsidP="00FA047B">
            <w:pPr>
              <w:jc w:val="center"/>
              <w:rPr>
                <w:b/>
                <w:bCs/>
                <w:sz w:val="20"/>
                <w:szCs w:val="20"/>
                <w:lang w:val="es-ES_tradnl"/>
              </w:rPr>
            </w:pPr>
            <w:r w:rsidRPr="000A4E8F">
              <w:rPr>
                <w:b/>
                <w:sz w:val="20"/>
                <w:lang w:val="es-ES_tradnl"/>
              </w:rPr>
              <w:t>2024</w:t>
            </w:r>
          </w:p>
        </w:tc>
        <w:tc>
          <w:tcPr>
            <w:tcW w:w="1276" w:type="dxa"/>
            <w:tcBorders>
              <w:top w:val="single" w:sz="4" w:space="0" w:color="auto"/>
              <w:left w:val="nil"/>
              <w:bottom w:val="single" w:sz="4" w:space="0" w:color="auto"/>
              <w:right w:val="single" w:sz="4" w:space="0" w:color="auto"/>
            </w:tcBorders>
          </w:tcPr>
          <w:p w14:paraId="6F8AE8DE" w14:textId="77777777" w:rsidR="004061F0" w:rsidRPr="000A4E8F" w:rsidRDefault="004061F0" w:rsidP="00FA047B">
            <w:pPr>
              <w:jc w:val="center"/>
              <w:rPr>
                <w:b/>
                <w:bCs/>
                <w:sz w:val="20"/>
                <w:szCs w:val="20"/>
                <w:lang w:val="es-ES_tradnl"/>
              </w:rPr>
            </w:pPr>
            <w:r w:rsidRPr="000A4E8F">
              <w:rPr>
                <w:b/>
                <w:sz w:val="20"/>
                <w:lang w:val="es-ES_tradnl"/>
              </w:rPr>
              <w:t>2025*</w:t>
            </w:r>
          </w:p>
        </w:tc>
      </w:tr>
      <w:tr w:rsidR="004061F0" w:rsidRPr="000A4E8F" w14:paraId="33C6DAAF" w14:textId="77777777" w:rsidTr="00FA047B">
        <w:trPr>
          <w:trHeight w:val="91"/>
        </w:trPr>
        <w:tc>
          <w:tcPr>
            <w:tcW w:w="4248" w:type="dxa"/>
            <w:tcBorders>
              <w:top w:val="nil"/>
              <w:left w:val="single" w:sz="4" w:space="0" w:color="auto"/>
              <w:bottom w:val="single" w:sz="4" w:space="0" w:color="auto"/>
              <w:right w:val="single" w:sz="4" w:space="0" w:color="auto"/>
            </w:tcBorders>
            <w:noWrap/>
            <w:vAlign w:val="center"/>
            <w:hideMark/>
          </w:tcPr>
          <w:p w14:paraId="0DE02D66" w14:textId="77777777" w:rsidR="004061F0" w:rsidRPr="000A4E8F" w:rsidRDefault="004061F0" w:rsidP="00FA047B">
            <w:pPr>
              <w:jc w:val="left"/>
              <w:rPr>
                <w:sz w:val="20"/>
                <w:szCs w:val="20"/>
                <w:lang w:val="es-ES_tradnl"/>
              </w:rPr>
            </w:pPr>
            <w:r w:rsidRPr="000A4E8F">
              <w:rPr>
                <w:sz w:val="20"/>
                <w:lang w:val="es-ES_tradnl"/>
              </w:rPr>
              <w:t>Gastos de apoyo netos más costos de unidad central</w:t>
            </w:r>
          </w:p>
        </w:tc>
        <w:tc>
          <w:tcPr>
            <w:tcW w:w="1275" w:type="dxa"/>
            <w:tcBorders>
              <w:top w:val="nil"/>
              <w:left w:val="nil"/>
              <w:bottom w:val="single" w:sz="4" w:space="0" w:color="auto"/>
              <w:right w:val="single" w:sz="4" w:space="0" w:color="auto"/>
            </w:tcBorders>
          </w:tcPr>
          <w:p w14:paraId="6C3A500F" w14:textId="77777777" w:rsidR="004061F0" w:rsidRPr="000A4E8F" w:rsidRDefault="004061F0" w:rsidP="00FA047B">
            <w:pPr>
              <w:jc w:val="right"/>
              <w:rPr>
                <w:sz w:val="20"/>
                <w:szCs w:val="20"/>
                <w:lang w:val="es-ES_tradnl"/>
              </w:rPr>
            </w:pPr>
            <w:r w:rsidRPr="000A4E8F">
              <w:rPr>
                <w:sz w:val="20"/>
                <w:lang w:val="es-ES_tradnl"/>
              </w:rPr>
              <w:t>3.486.116</w:t>
            </w:r>
          </w:p>
        </w:tc>
        <w:tc>
          <w:tcPr>
            <w:tcW w:w="1276" w:type="dxa"/>
            <w:tcBorders>
              <w:top w:val="nil"/>
              <w:left w:val="nil"/>
              <w:bottom w:val="single" w:sz="4" w:space="0" w:color="auto"/>
              <w:right w:val="single" w:sz="4" w:space="0" w:color="auto"/>
            </w:tcBorders>
          </w:tcPr>
          <w:p w14:paraId="141E3D86" w14:textId="77777777" w:rsidR="004061F0" w:rsidRPr="000A4E8F" w:rsidRDefault="004061F0" w:rsidP="00FA047B">
            <w:pPr>
              <w:jc w:val="right"/>
              <w:rPr>
                <w:sz w:val="20"/>
                <w:szCs w:val="20"/>
                <w:lang w:val="es-ES_tradnl"/>
              </w:rPr>
            </w:pPr>
            <w:r w:rsidRPr="000A4E8F">
              <w:rPr>
                <w:sz w:val="20"/>
                <w:lang w:val="es-ES_tradnl"/>
              </w:rPr>
              <w:t>4.492.154</w:t>
            </w:r>
          </w:p>
        </w:tc>
        <w:tc>
          <w:tcPr>
            <w:tcW w:w="1275" w:type="dxa"/>
            <w:tcBorders>
              <w:top w:val="nil"/>
              <w:left w:val="nil"/>
              <w:bottom w:val="single" w:sz="4" w:space="0" w:color="auto"/>
              <w:right w:val="single" w:sz="4" w:space="0" w:color="auto"/>
            </w:tcBorders>
          </w:tcPr>
          <w:p w14:paraId="672AEAB6" w14:textId="77777777" w:rsidR="004061F0" w:rsidRPr="000A4E8F" w:rsidRDefault="004061F0" w:rsidP="00FA047B">
            <w:pPr>
              <w:jc w:val="right"/>
              <w:rPr>
                <w:sz w:val="20"/>
                <w:szCs w:val="20"/>
                <w:lang w:val="es-ES_tradnl"/>
              </w:rPr>
            </w:pPr>
            <w:r w:rsidRPr="000A4E8F">
              <w:rPr>
                <w:sz w:val="20"/>
                <w:lang w:val="es-ES_tradnl"/>
              </w:rPr>
              <w:t>5.553.776</w:t>
            </w:r>
          </w:p>
        </w:tc>
        <w:tc>
          <w:tcPr>
            <w:tcW w:w="1276" w:type="dxa"/>
            <w:tcBorders>
              <w:top w:val="nil"/>
              <w:left w:val="nil"/>
              <w:bottom w:val="single" w:sz="4" w:space="0" w:color="auto"/>
              <w:right w:val="single" w:sz="4" w:space="0" w:color="auto"/>
            </w:tcBorders>
          </w:tcPr>
          <w:p w14:paraId="747B2852" w14:textId="77777777" w:rsidR="004061F0" w:rsidRPr="000A4E8F" w:rsidRDefault="004061F0" w:rsidP="00FA047B">
            <w:pPr>
              <w:jc w:val="right"/>
              <w:rPr>
                <w:sz w:val="20"/>
                <w:szCs w:val="20"/>
                <w:lang w:val="es-ES_tradnl"/>
              </w:rPr>
            </w:pPr>
            <w:r w:rsidRPr="000A4E8F">
              <w:rPr>
                <w:sz w:val="20"/>
                <w:lang w:val="es-ES_tradnl"/>
              </w:rPr>
              <w:t>7.667.364</w:t>
            </w:r>
          </w:p>
        </w:tc>
      </w:tr>
      <w:tr w:rsidR="004061F0" w:rsidRPr="000A4E8F" w14:paraId="5A37DF5A" w14:textId="77777777" w:rsidTr="00FA047B">
        <w:trPr>
          <w:trHeight w:val="136"/>
        </w:trPr>
        <w:tc>
          <w:tcPr>
            <w:tcW w:w="4248" w:type="dxa"/>
            <w:tcBorders>
              <w:top w:val="nil"/>
              <w:left w:val="single" w:sz="4" w:space="0" w:color="auto"/>
              <w:bottom w:val="single" w:sz="4" w:space="0" w:color="auto"/>
              <w:right w:val="single" w:sz="4" w:space="0" w:color="auto"/>
            </w:tcBorders>
            <w:noWrap/>
            <w:vAlign w:val="center"/>
            <w:hideMark/>
          </w:tcPr>
          <w:p w14:paraId="6EC04004" w14:textId="77777777" w:rsidR="004061F0" w:rsidRPr="000A4E8F" w:rsidRDefault="004061F0" w:rsidP="00FA047B">
            <w:pPr>
              <w:jc w:val="left"/>
              <w:rPr>
                <w:sz w:val="20"/>
                <w:szCs w:val="20"/>
                <w:lang w:val="es-ES_tradnl"/>
              </w:rPr>
            </w:pPr>
            <w:r w:rsidRPr="000A4E8F">
              <w:rPr>
                <w:sz w:val="20"/>
                <w:lang w:val="es-ES_tradnl"/>
              </w:rPr>
              <w:t>Total de costos administrativos, excluidos los costos de proyectos</w:t>
            </w:r>
          </w:p>
        </w:tc>
        <w:tc>
          <w:tcPr>
            <w:tcW w:w="1275" w:type="dxa"/>
            <w:tcBorders>
              <w:top w:val="nil"/>
              <w:left w:val="nil"/>
              <w:bottom w:val="single" w:sz="4" w:space="0" w:color="auto"/>
              <w:right w:val="single" w:sz="4" w:space="0" w:color="auto"/>
            </w:tcBorders>
          </w:tcPr>
          <w:p w14:paraId="6064CE7D" w14:textId="77777777" w:rsidR="004061F0" w:rsidRPr="000A4E8F" w:rsidRDefault="004061F0" w:rsidP="00FA047B">
            <w:pPr>
              <w:jc w:val="right"/>
              <w:rPr>
                <w:sz w:val="20"/>
                <w:szCs w:val="20"/>
                <w:lang w:val="es-ES_tradnl"/>
              </w:rPr>
            </w:pPr>
            <w:r w:rsidRPr="000A4E8F">
              <w:rPr>
                <w:sz w:val="20"/>
                <w:lang w:val="es-ES_tradnl"/>
              </w:rPr>
              <w:t>3.194.778</w:t>
            </w:r>
          </w:p>
        </w:tc>
        <w:tc>
          <w:tcPr>
            <w:tcW w:w="1276" w:type="dxa"/>
            <w:tcBorders>
              <w:top w:val="nil"/>
              <w:left w:val="nil"/>
              <w:bottom w:val="single" w:sz="4" w:space="0" w:color="auto"/>
              <w:right w:val="single" w:sz="4" w:space="0" w:color="auto"/>
            </w:tcBorders>
          </w:tcPr>
          <w:p w14:paraId="16528720" w14:textId="77777777" w:rsidR="004061F0" w:rsidRPr="000A4E8F" w:rsidRDefault="004061F0" w:rsidP="00FA047B">
            <w:pPr>
              <w:jc w:val="right"/>
              <w:rPr>
                <w:sz w:val="20"/>
                <w:szCs w:val="20"/>
                <w:lang w:val="es-ES_tradnl"/>
              </w:rPr>
            </w:pPr>
            <w:r w:rsidRPr="000A4E8F">
              <w:rPr>
                <w:sz w:val="20"/>
                <w:lang w:val="es-ES_tradnl"/>
              </w:rPr>
              <w:t>3.580.544</w:t>
            </w:r>
          </w:p>
        </w:tc>
        <w:tc>
          <w:tcPr>
            <w:tcW w:w="1275" w:type="dxa"/>
            <w:tcBorders>
              <w:top w:val="nil"/>
              <w:left w:val="nil"/>
              <w:bottom w:val="single" w:sz="4" w:space="0" w:color="auto"/>
              <w:right w:val="single" w:sz="4" w:space="0" w:color="auto"/>
            </w:tcBorders>
            <w:noWrap/>
          </w:tcPr>
          <w:p w14:paraId="771697CF" w14:textId="77777777" w:rsidR="004061F0" w:rsidRPr="000A4E8F" w:rsidRDefault="004061F0" w:rsidP="00FA047B">
            <w:pPr>
              <w:jc w:val="right"/>
              <w:rPr>
                <w:sz w:val="20"/>
                <w:szCs w:val="20"/>
                <w:lang w:val="es-ES_tradnl"/>
              </w:rPr>
            </w:pPr>
            <w:r w:rsidRPr="000A4E8F">
              <w:rPr>
                <w:sz w:val="20"/>
                <w:lang w:val="es-ES_tradnl"/>
              </w:rPr>
              <w:t>3.740.944</w:t>
            </w:r>
          </w:p>
        </w:tc>
        <w:tc>
          <w:tcPr>
            <w:tcW w:w="1276" w:type="dxa"/>
            <w:tcBorders>
              <w:top w:val="nil"/>
              <w:left w:val="nil"/>
              <w:bottom w:val="single" w:sz="4" w:space="0" w:color="auto"/>
              <w:right w:val="single" w:sz="4" w:space="0" w:color="auto"/>
            </w:tcBorders>
          </w:tcPr>
          <w:p w14:paraId="38CAE174" w14:textId="77777777" w:rsidR="004061F0" w:rsidRPr="000A4E8F" w:rsidRDefault="004061F0" w:rsidP="00FA047B">
            <w:pPr>
              <w:jc w:val="right"/>
              <w:rPr>
                <w:sz w:val="20"/>
                <w:szCs w:val="20"/>
                <w:lang w:val="es-ES_tradnl"/>
              </w:rPr>
            </w:pPr>
            <w:r w:rsidRPr="000A4E8F">
              <w:rPr>
                <w:sz w:val="20"/>
                <w:lang w:val="es-ES_tradnl"/>
              </w:rPr>
              <w:t>4.495.700</w:t>
            </w:r>
          </w:p>
        </w:tc>
      </w:tr>
      <w:tr w:rsidR="004061F0" w:rsidRPr="000A4E8F" w14:paraId="664493EE" w14:textId="77777777" w:rsidTr="00FA047B">
        <w:trPr>
          <w:trHeight w:val="44"/>
        </w:trPr>
        <w:tc>
          <w:tcPr>
            <w:tcW w:w="4248" w:type="dxa"/>
            <w:tcBorders>
              <w:top w:val="nil"/>
              <w:left w:val="single" w:sz="4" w:space="0" w:color="auto"/>
              <w:bottom w:val="single" w:sz="4" w:space="0" w:color="auto"/>
              <w:right w:val="single" w:sz="4" w:space="0" w:color="auto"/>
            </w:tcBorders>
            <w:noWrap/>
            <w:vAlign w:val="center"/>
            <w:hideMark/>
          </w:tcPr>
          <w:p w14:paraId="2C807316" w14:textId="77777777" w:rsidR="004061F0" w:rsidRPr="000A4E8F" w:rsidRDefault="004061F0" w:rsidP="00FA047B">
            <w:pPr>
              <w:jc w:val="left"/>
              <w:rPr>
                <w:sz w:val="20"/>
                <w:szCs w:val="20"/>
                <w:lang w:val="es-ES_tradnl"/>
              </w:rPr>
            </w:pPr>
            <w:r w:rsidRPr="000A4E8F">
              <w:rPr>
                <w:sz w:val="20"/>
                <w:lang w:val="es-ES_tradnl"/>
              </w:rPr>
              <w:t>Saldo por ejercicios</w:t>
            </w:r>
          </w:p>
        </w:tc>
        <w:tc>
          <w:tcPr>
            <w:tcW w:w="1275" w:type="dxa"/>
            <w:tcBorders>
              <w:top w:val="nil"/>
              <w:left w:val="nil"/>
              <w:bottom w:val="single" w:sz="4" w:space="0" w:color="auto"/>
              <w:right w:val="single" w:sz="4" w:space="0" w:color="auto"/>
            </w:tcBorders>
            <w:noWrap/>
          </w:tcPr>
          <w:p w14:paraId="56CBE257" w14:textId="77777777" w:rsidR="004061F0" w:rsidRPr="000A4E8F" w:rsidRDefault="004061F0" w:rsidP="00FA047B">
            <w:pPr>
              <w:jc w:val="right"/>
              <w:rPr>
                <w:sz w:val="20"/>
                <w:szCs w:val="20"/>
                <w:lang w:val="es-ES_tradnl"/>
              </w:rPr>
            </w:pPr>
            <w:r w:rsidRPr="000A4E8F">
              <w:rPr>
                <w:sz w:val="20"/>
                <w:lang w:val="es-ES_tradnl"/>
              </w:rPr>
              <w:t>291.338</w:t>
            </w:r>
          </w:p>
        </w:tc>
        <w:tc>
          <w:tcPr>
            <w:tcW w:w="1276" w:type="dxa"/>
            <w:tcBorders>
              <w:top w:val="nil"/>
              <w:left w:val="nil"/>
              <w:bottom w:val="single" w:sz="4" w:space="0" w:color="auto"/>
              <w:right w:val="single" w:sz="4" w:space="0" w:color="auto"/>
            </w:tcBorders>
            <w:noWrap/>
          </w:tcPr>
          <w:p w14:paraId="66B70B28" w14:textId="77777777" w:rsidR="004061F0" w:rsidRPr="000A4E8F" w:rsidRDefault="004061F0" w:rsidP="00FA047B">
            <w:pPr>
              <w:jc w:val="right"/>
              <w:rPr>
                <w:sz w:val="20"/>
                <w:szCs w:val="20"/>
                <w:lang w:val="es-ES_tradnl"/>
              </w:rPr>
            </w:pPr>
            <w:r w:rsidRPr="000A4E8F">
              <w:rPr>
                <w:sz w:val="20"/>
                <w:lang w:val="es-ES_tradnl"/>
              </w:rPr>
              <w:t>911.610</w:t>
            </w:r>
          </w:p>
        </w:tc>
        <w:tc>
          <w:tcPr>
            <w:tcW w:w="1275" w:type="dxa"/>
            <w:tcBorders>
              <w:top w:val="nil"/>
              <w:left w:val="nil"/>
              <w:bottom w:val="single" w:sz="4" w:space="0" w:color="auto"/>
              <w:right w:val="single" w:sz="4" w:space="0" w:color="auto"/>
            </w:tcBorders>
            <w:noWrap/>
          </w:tcPr>
          <w:p w14:paraId="1733D86C" w14:textId="77777777" w:rsidR="004061F0" w:rsidRPr="000A4E8F" w:rsidRDefault="004061F0" w:rsidP="00FA047B">
            <w:pPr>
              <w:jc w:val="right"/>
              <w:rPr>
                <w:sz w:val="20"/>
                <w:szCs w:val="20"/>
                <w:lang w:val="es-ES_tradnl"/>
              </w:rPr>
            </w:pPr>
            <w:r w:rsidRPr="000A4E8F">
              <w:rPr>
                <w:sz w:val="20"/>
                <w:lang w:val="es-ES_tradnl"/>
              </w:rPr>
              <w:t>1.812.833</w:t>
            </w:r>
          </w:p>
        </w:tc>
        <w:tc>
          <w:tcPr>
            <w:tcW w:w="1276" w:type="dxa"/>
            <w:tcBorders>
              <w:top w:val="nil"/>
              <w:left w:val="nil"/>
              <w:bottom w:val="single" w:sz="4" w:space="0" w:color="auto"/>
              <w:right w:val="single" w:sz="4" w:space="0" w:color="auto"/>
            </w:tcBorders>
          </w:tcPr>
          <w:p w14:paraId="3B026760" w14:textId="77777777" w:rsidR="004061F0" w:rsidRPr="000A4E8F" w:rsidRDefault="004061F0" w:rsidP="00FA047B">
            <w:pPr>
              <w:jc w:val="right"/>
              <w:rPr>
                <w:sz w:val="20"/>
                <w:szCs w:val="20"/>
                <w:lang w:val="es-ES_tradnl"/>
              </w:rPr>
            </w:pPr>
            <w:r w:rsidRPr="000A4E8F">
              <w:rPr>
                <w:sz w:val="20"/>
                <w:lang w:val="es-ES_tradnl"/>
              </w:rPr>
              <w:t>3.171.664</w:t>
            </w:r>
          </w:p>
        </w:tc>
      </w:tr>
      <w:tr w:rsidR="004061F0" w:rsidRPr="000A4E8F" w14:paraId="7CC5408A" w14:textId="77777777" w:rsidTr="00FA047B">
        <w:trPr>
          <w:trHeight w:val="72"/>
        </w:trPr>
        <w:tc>
          <w:tcPr>
            <w:tcW w:w="4248" w:type="dxa"/>
            <w:tcBorders>
              <w:top w:val="nil"/>
              <w:left w:val="single" w:sz="4" w:space="0" w:color="auto"/>
              <w:bottom w:val="single" w:sz="4" w:space="0" w:color="auto"/>
              <w:right w:val="single" w:sz="4" w:space="0" w:color="auto"/>
            </w:tcBorders>
            <w:noWrap/>
            <w:vAlign w:val="center"/>
            <w:hideMark/>
          </w:tcPr>
          <w:p w14:paraId="6FEC0B4B" w14:textId="77777777" w:rsidR="004061F0" w:rsidRPr="000A4E8F" w:rsidRDefault="004061F0" w:rsidP="00FA047B">
            <w:pPr>
              <w:jc w:val="left"/>
              <w:rPr>
                <w:sz w:val="20"/>
                <w:szCs w:val="20"/>
                <w:lang w:val="es-ES_tradnl"/>
              </w:rPr>
            </w:pPr>
            <w:r w:rsidRPr="000A4E8F">
              <w:rPr>
                <w:sz w:val="20"/>
                <w:lang w:val="es-ES_tradnl"/>
              </w:rPr>
              <w:t>Saldo corriente</w:t>
            </w:r>
          </w:p>
        </w:tc>
        <w:tc>
          <w:tcPr>
            <w:tcW w:w="1275" w:type="dxa"/>
            <w:tcBorders>
              <w:top w:val="nil"/>
              <w:left w:val="nil"/>
              <w:bottom w:val="single" w:sz="4" w:space="0" w:color="auto"/>
              <w:right w:val="single" w:sz="4" w:space="0" w:color="auto"/>
            </w:tcBorders>
            <w:noWrap/>
          </w:tcPr>
          <w:p w14:paraId="4D7A236C" w14:textId="77777777" w:rsidR="004061F0" w:rsidRPr="000A4E8F" w:rsidRDefault="004061F0" w:rsidP="00FA047B">
            <w:pPr>
              <w:jc w:val="right"/>
              <w:rPr>
                <w:sz w:val="20"/>
                <w:szCs w:val="20"/>
                <w:lang w:val="es-ES_tradnl"/>
              </w:rPr>
            </w:pPr>
            <w:r w:rsidRPr="000A4E8F">
              <w:rPr>
                <w:sz w:val="20"/>
                <w:lang w:val="es-ES_tradnl"/>
              </w:rPr>
              <w:t>(5.472.918)</w:t>
            </w:r>
          </w:p>
        </w:tc>
        <w:tc>
          <w:tcPr>
            <w:tcW w:w="1276" w:type="dxa"/>
            <w:tcBorders>
              <w:top w:val="nil"/>
              <w:left w:val="nil"/>
              <w:bottom w:val="single" w:sz="4" w:space="0" w:color="auto"/>
              <w:right w:val="single" w:sz="4" w:space="0" w:color="auto"/>
            </w:tcBorders>
            <w:noWrap/>
          </w:tcPr>
          <w:p w14:paraId="61ADC4B8" w14:textId="77777777" w:rsidR="004061F0" w:rsidRPr="000A4E8F" w:rsidRDefault="004061F0" w:rsidP="00FA047B">
            <w:pPr>
              <w:jc w:val="right"/>
              <w:rPr>
                <w:sz w:val="20"/>
                <w:szCs w:val="20"/>
                <w:lang w:val="es-ES_tradnl"/>
              </w:rPr>
            </w:pPr>
            <w:r w:rsidRPr="000A4E8F">
              <w:rPr>
                <w:sz w:val="20"/>
                <w:lang w:val="es-ES_tradnl"/>
              </w:rPr>
              <w:t>(4.561.308)</w:t>
            </w:r>
          </w:p>
        </w:tc>
        <w:tc>
          <w:tcPr>
            <w:tcW w:w="1275" w:type="dxa"/>
            <w:tcBorders>
              <w:top w:val="nil"/>
              <w:left w:val="nil"/>
              <w:bottom w:val="single" w:sz="4" w:space="0" w:color="auto"/>
              <w:right w:val="single" w:sz="4" w:space="0" w:color="auto"/>
            </w:tcBorders>
            <w:noWrap/>
          </w:tcPr>
          <w:p w14:paraId="6260A28E" w14:textId="77777777" w:rsidR="004061F0" w:rsidRPr="000A4E8F" w:rsidRDefault="004061F0" w:rsidP="00FA047B">
            <w:pPr>
              <w:jc w:val="right"/>
              <w:rPr>
                <w:sz w:val="20"/>
                <w:szCs w:val="20"/>
                <w:lang w:val="es-ES_tradnl"/>
              </w:rPr>
            </w:pPr>
            <w:r w:rsidRPr="000A4E8F">
              <w:rPr>
                <w:sz w:val="20"/>
                <w:lang w:val="es-ES_tradnl"/>
              </w:rPr>
              <w:t>(2.748.475)</w:t>
            </w:r>
          </w:p>
        </w:tc>
        <w:tc>
          <w:tcPr>
            <w:tcW w:w="1276" w:type="dxa"/>
            <w:tcBorders>
              <w:top w:val="nil"/>
              <w:left w:val="nil"/>
              <w:bottom w:val="single" w:sz="4" w:space="0" w:color="auto"/>
              <w:right w:val="single" w:sz="4" w:space="0" w:color="auto"/>
            </w:tcBorders>
          </w:tcPr>
          <w:p w14:paraId="30490804" w14:textId="77777777" w:rsidR="004061F0" w:rsidRPr="000A4E8F" w:rsidRDefault="004061F0" w:rsidP="00FA047B">
            <w:pPr>
              <w:jc w:val="right"/>
              <w:rPr>
                <w:sz w:val="20"/>
                <w:szCs w:val="20"/>
                <w:lang w:val="es-ES_tradnl"/>
              </w:rPr>
            </w:pPr>
            <w:r w:rsidRPr="000A4E8F">
              <w:rPr>
                <w:sz w:val="20"/>
                <w:lang w:val="es-ES_tradnl"/>
              </w:rPr>
              <w:t>423.189</w:t>
            </w:r>
          </w:p>
        </w:tc>
      </w:tr>
    </w:tbl>
    <w:p w14:paraId="3649EC17" w14:textId="77777777" w:rsidR="004061F0" w:rsidRPr="004061F0" w:rsidRDefault="004061F0" w:rsidP="004061F0">
      <w:pPr>
        <w:rPr>
          <w:sz w:val="19"/>
          <w:szCs w:val="19"/>
          <w:lang w:val="es-ES"/>
        </w:rPr>
      </w:pPr>
      <w:r w:rsidRPr="000A4E8F">
        <w:rPr>
          <w:sz w:val="19"/>
          <w:lang w:val="es-ES_tradnl"/>
        </w:rPr>
        <w:t>* Incluye los gastos de apoyo aprobados en la 96ª reunión, y el valor de los gastos de apoyo y los costos</w:t>
      </w:r>
      <w:r w:rsidRPr="004061F0">
        <w:rPr>
          <w:sz w:val="19"/>
          <w:lang w:val="es-ES"/>
        </w:rPr>
        <w:t xml:space="preserve"> de la unidad central de las presentaciones hechas a la 97ª reunión.</w:t>
      </w:r>
    </w:p>
    <w:p w14:paraId="4CF2EEDE" w14:textId="77777777" w:rsidR="004061F0" w:rsidRPr="004061F0" w:rsidRDefault="004061F0" w:rsidP="004061F0">
      <w:pPr>
        <w:rPr>
          <w:caps/>
          <w:lang w:val="es-ES"/>
        </w:rPr>
      </w:pPr>
    </w:p>
    <w:p w14:paraId="1EC2A38D" w14:textId="77777777" w:rsidR="004061F0" w:rsidRPr="004061F0" w:rsidRDefault="004061F0" w:rsidP="004061F0">
      <w:pPr>
        <w:pStyle w:val="Heading1"/>
        <w:rPr>
          <w:lang w:val="es-ES"/>
        </w:rPr>
      </w:pPr>
      <w:r w:rsidRPr="004061F0">
        <w:rPr>
          <w:lang w:val="es-ES"/>
        </w:rPr>
        <w:t>Según el análisis expuesto en el cuadro 4, a finales de 2025 la ONUDI podría acumular un saldo de USD 423.189. En 2026, la ONUDI tendría que generar al menos USD 4.663.111 en concepto de gastos de apoyo y costos de la unidad central para cubrir el total de sus costos administrativos previstos, que ascienden a USD 5.086.300. La ONUDI mencionó que, al igual que ha hecho en el pasado, seguirá gestionando sus operaciones en función de la ejecución de sus proyectos y del financiamiento recibido para la unidad central.</w:t>
      </w:r>
    </w:p>
    <w:p w14:paraId="2C091717" w14:textId="77777777" w:rsidR="004061F0" w:rsidRPr="007D42F8" w:rsidRDefault="004061F0" w:rsidP="004061F0">
      <w:pPr>
        <w:keepNext/>
        <w:spacing w:after="240"/>
        <w:rPr>
          <w:b/>
          <w:sz w:val="24"/>
          <w:szCs w:val="24"/>
        </w:rPr>
      </w:pPr>
      <w:r>
        <w:rPr>
          <w:b/>
          <w:sz w:val="24"/>
        </w:rPr>
        <w:t>IV.</w:t>
      </w:r>
      <w:r>
        <w:rPr>
          <w:b/>
          <w:sz w:val="24"/>
        </w:rPr>
        <w:tab/>
        <w:t>Banco Mundial</w:t>
      </w:r>
    </w:p>
    <w:p w14:paraId="73C7900A" w14:textId="77777777" w:rsidR="004061F0" w:rsidRPr="004061F0" w:rsidRDefault="004061F0" w:rsidP="004061F0">
      <w:pPr>
        <w:pStyle w:val="Heading1"/>
        <w:rPr>
          <w:lang w:val="es-ES"/>
        </w:rPr>
      </w:pPr>
      <w:r w:rsidRPr="004061F0">
        <w:rPr>
          <w:lang w:val="es-ES"/>
        </w:rPr>
        <w:t>El Comité Ejecutivo aprobó la solicitud del Banco Mundial para el financiamiento de su unidad central en el ejercicio 2025 por un monto de USD 1.947.145 (decisión 95/84 b) iii))</w:t>
      </w:r>
      <w:r w:rsidRPr="007D42F8">
        <w:rPr>
          <w:rStyle w:val="FootnoteReference"/>
        </w:rPr>
        <w:footnoteReference w:id="6"/>
      </w:r>
      <w:r w:rsidRPr="004061F0">
        <w:rPr>
          <w:lang w:val="es-ES"/>
        </w:rPr>
        <w:t>. En el cuadro 5 se presenta el presupuesto de la unidad central y los costos administrativos comunicados por el Banco Mundial de 2022 a 2026.</w:t>
      </w:r>
    </w:p>
    <w:p w14:paraId="49EDC2CC" w14:textId="77777777" w:rsidR="004061F0" w:rsidRPr="004061F0" w:rsidRDefault="004061F0" w:rsidP="004061F0">
      <w:pPr>
        <w:pStyle w:val="Heading1"/>
        <w:keepNext/>
        <w:numPr>
          <w:ilvl w:val="0"/>
          <w:numId w:val="0"/>
        </w:numPr>
        <w:spacing w:after="0"/>
        <w:rPr>
          <w:b/>
          <w:lang w:val="es-ES"/>
        </w:rPr>
      </w:pPr>
      <w:r w:rsidRPr="004061F0">
        <w:rPr>
          <w:b/>
          <w:lang w:val="es-ES"/>
        </w:rPr>
        <w:t>Cuadro 5. Datos presupuestarios de la unidad central y otros costos administrativos del Banco Mundial para 2022-2026 (USD)</w:t>
      </w:r>
    </w:p>
    <w:tbl>
      <w:tblPr>
        <w:tblW w:w="10042"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51"/>
        <w:gridCol w:w="992"/>
        <w:gridCol w:w="992"/>
        <w:gridCol w:w="1134"/>
        <w:gridCol w:w="1398"/>
        <w:gridCol w:w="1114"/>
        <w:gridCol w:w="1061"/>
      </w:tblGrid>
      <w:tr w:rsidR="004061F0" w:rsidRPr="007D42F8" w14:paraId="75027B7E" w14:textId="77777777" w:rsidTr="007E6481">
        <w:trPr>
          <w:trHeight w:val="79"/>
          <w:tblHeader/>
        </w:trPr>
        <w:tc>
          <w:tcPr>
            <w:tcW w:w="3351" w:type="dxa"/>
            <w:vMerge w:val="restart"/>
            <w:tcMar>
              <w:left w:w="58" w:type="dxa"/>
              <w:right w:w="58" w:type="dxa"/>
            </w:tcMar>
            <w:vAlign w:val="center"/>
            <w:hideMark/>
          </w:tcPr>
          <w:p w14:paraId="4156ECFE" w14:textId="77777777" w:rsidR="004061F0" w:rsidRPr="000A4E8F" w:rsidRDefault="004061F0" w:rsidP="00FA047B">
            <w:pPr>
              <w:keepNext/>
              <w:rPr>
                <w:rFonts w:asciiTheme="majorBidi" w:hAnsiTheme="majorBidi" w:cstheme="majorBidi"/>
                <w:sz w:val="19"/>
                <w:szCs w:val="19"/>
                <w:lang w:val="es-ES_tradnl"/>
              </w:rPr>
            </w:pPr>
            <w:r w:rsidRPr="000A4E8F">
              <w:rPr>
                <w:rFonts w:asciiTheme="majorBidi" w:hAnsiTheme="majorBidi"/>
                <w:b/>
                <w:sz w:val="19"/>
                <w:lang w:val="es-ES_tradnl"/>
              </w:rPr>
              <w:t>Partida de gastos</w:t>
            </w:r>
          </w:p>
        </w:tc>
        <w:tc>
          <w:tcPr>
            <w:tcW w:w="992" w:type="dxa"/>
          </w:tcPr>
          <w:p w14:paraId="3ECEA0CB" w14:textId="77777777" w:rsidR="004061F0" w:rsidRPr="000A4E8F" w:rsidRDefault="004061F0" w:rsidP="00FA047B">
            <w:pPr>
              <w:keepNext/>
              <w:jc w:val="center"/>
              <w:rPr>
                <w:rFonts w:asciiTheme="majorBidi" w:hAnsiTheme="majorBidi" w:cstheme="majorBidi"/>
                <w:b/>
                <w:sz w:val="19"/>
                <w:szCs w:val="19"/>
                <w:lang w:val="es-ES_tradnl"/>
              </w:rPr>
            </w:pPr>
            <w:r w:rsidRPr="000A4E8F">
              <w:rPr>
                <w:rFonts w:asciiTheme="majorBidi" w:hAnsiTheme="majorBidi"/>
                <w:b/>
                <w:sz w:val="19"/>
                <w:lang w:val="es-ES_tradnl"/>
              </w:rPr>
              <w:t>2022</w:t>
            </w:r>
          </w:p>
        </w:tc>
        <w:tc>
          <w:tcPr>
            <w:tcW w:w="992" w:type="dxa"/>
          </w:tcPr>
          <w:p w14:paraId="17FB6164" w14:textId="77777777" w:rsidR="004061F0" w:rsidRPr="000A4E8F" w:rsidRDefault="004061F0" w:rsidP="00FA047B">
            <w:pPr>
              <w:keepNext/>
              <w:jc w:val="center"/>
              <w:rPr>
                <w:rFonts w:asciiTheme="majorBidi" w:hAnsiTheme="majorBidi" w:cstheme="majorBidi"/>
                <w:b/>
                <w:sz w:val="19"/>
                <w:szCs w:val="19"/>
                <w:lang w:val="es-ES_tradnl"/>
              </w:rPr>
            </w:pPr>
            <w:r w:rsidRPr="000A4E8F">
              <w:rPr>
                <w:rFonts w:asciiTheme="majorBidi" w:hAnsiTheme="majorBidi"/>
                <w:b/>
                <w:sz w:val="19"/>
                <w:lang w:val="es-ES_tradnl"/>
              </w:rPr>
              <w:t>2023</w:t>
            </w:r>
          </w:p>
        </w:tc>
        <w:tc>
          <w:tcPr>
            <w:tcW w:w="1134" w:type="dxa"/>
          </w:tcPr>
          <w:p w14:paraId="21D40469" w14:textId="77777777" w:rsidR="004061F0" w:rsidRPr="000A4E8F" w:rsidRDefault="004061F0" w:rsidP="00FA047B">
            <w:pPr>
              <w:keepNext/>
              <w:jc w:val="center"/>
              <w:rPr>
                <w:rFonts w:asciiTheme="majorBidi" w:hAnsiTheme="majorBidi" w:cstheme="majorBidi"/>
                <w:b/>
                <w:sz w:val="19"/>
                <w:szCs w:val="19"/>
                <w:lang w:val="es-ES_tradnl"/>
              </w:rPr>
            </w:pPr>
            <w:r w:rsidRPr="000A4E8F">
              <w:rPr>
                <w:rFonts w:asciiTheme="majorBidi" w:hAnsiTheme="majorBidi"/>
                <w:b/>
                <w:sz w:val="19"/>
                <w:lang w:val="es-ES_tradnl"/>
              </w:rPr>
              <w:t>2024</w:t>
            </w:r>
          </w:p>
        </w:tc>
        <w:tc>
          <w:tcPr>
            <w:tcW w:w="2512" w:type="dxa"/>
            <w:gridSpan w:val="2"/>
            <w:tcMar>
              <w:left w:w="58" w:type="dxa"/>
              <w:right w:w="58" w:type="dxa"/>
            </w:tcMar>
            <w:hideMark/>
          </w:tcPr>
          <w:p w14:paraId="5DB9E3C5" w14:textId="77777777" w:rsidR="004061F0" w:rsidRPr="000A4E8F" w:rsidRDefault="004061F0" w:rsidP="00FA047B">
            <w:pPr>
              <w:keepNext/>
              <w:jc w:val="center"/>
              <w:rPr>
                <w:rFonts w:asciiTheme="majorBidi" w:hAnsiTheme="majorBidi" w:cstheme="majorBidi"/>
                <w:b/>
                <w:sz w:val="19"/>
                <w:szCs w:val="19"/>
                <w:lang w:val="es-ES_tradnl"/>
              </w:rPr>
            </w:pPr>
            <w:r w:rsidRPr="000A4E8F">
              <w:rPr>
                <w:rFonts w:asciiTheme="majorBidi" w:hAnsiTheme="majorBidi"/>
                <w:b/>
                <w:sz w:val="19"/>
                <w:lang w:val="es-ES_tradnl"/>
              </w:rPr>
              <w:t>2025</w:t>
            </w:r>
          </w:p>
        </w:tc>
        <w:tc>
          <w:tcPr>
            <w:tcW w:w="1061" w:type="dxa"/>
            <w:tcMar>
              <w:left w:w="58" w:type="dxa"/>
              <w:right w:w="58" w:type="dxa"/>
            </w:tcMar>
            <w:hideMark/>
          </w:tcPr>
          <w:p w14:paraId="3F63DC2D" w14:textId="77777777" w:rsidR="004061F0" w:rsidRPr="000A4E8F" w:rsidRDefault="004061F0" w:rsidP="00FA047B">
            <w:pPr>
              <w:keepNext/>
              <w:jc w:val="center"/>
              <w:rPr>
                <w:rFonts w:asciiTheme="majorBidi" w:hAnsiTheme="majorBidi" w:cstheme="majorBidi"/>
                <w:b/>
                <w:sz w:val="19"/>
                <w:szCs w:val="19"/>
                <w:lang w:val="es-ES_tradnl"/>
              </w:rPr>
            </w:pPr>
            <w:r w:rsidRPr="000A4E8F">
              <w:rPr>
                <w:rFonts w:asciiTheme="majorBidi" w:hAnsiTheme="majorBidi"/>
                <w:b/>
                <w:sz w:val="19"/>
                <w:lang w:val="es-ES_tradnl"/>
              </w:rPr>
              <w:t>2026</w:t>
            </w:r>
          </w:p>
        </w:tc>
      </w:tr>
      <w:tr w:rsidR="004061F0" w:rsidRPr="007D42F8" w14:paraId="1D500948" w14:textId="77777777" w:rsidTr="007E6481">
        <w:trPr>
          <w:trHeight w:val="135"/>
          <w:tblHeader/>
        </w:trPr>
        <w:tc>
          <w:tcPr>
            <w:tcW w:w="3351" w:type="dxa"/>
            <w:vMerge/>
            <w:tcMar>
              <w:left w:w="58" w:type="dxa"/>
              <w:right w:w="58" w:type="dxa"/>
            </w:tcMar>
            <w:hideMark/>
          </w:tcPr>
          <w:p w14:paraId="7B48861C" w14:textId="77777777" w:rsidR="004061F0" w:rsidRPr="000A4E8F" w:rsidRDefault="004061F0" w:rsidP="00FA047B">
            <w:pPr>
              <w:keepNext/>
              <w:jc w:val="left"/>
              <w:rPr>
                <w:rFonts w:asciiTheme="majorBidi" w:hAnsiTheme="majorBidi" w:cstheme="majorBidi"/>
                <w:b/>
                <w:bCs/>
                <w:sz w:val="19"/>
                <w:szCs w:val="19"/>
                <w:lang w:val="es-ES_tradnl" w:eastAsia="en-CA"/>
              </w:rPr>
            </w:pPr>
          </w:p>
        </w:tc>
        <w:tc>
          <w:tcPr>
            <w:tcW w:w="992" w:type="dxa"/>
          </w:tcPr>
          <w:p w14:paraId="284DCB65" w14:textId="77777777" w:rsidR="004061F0" w:rsidRPr="000A4E8F" w:rsidRDefault="004061F0" w:rsidP="00FA047B">
            <w:pPr>
              <w:keepNext/>
              <w:jc w:val="center"/>
              <w:rPr>
                <w:rFonts w:asciiTheme="majorBidi" w:hAnsiTheme="majorBidi" w:cstheme="majorBidi"/>
                <w:b/>
                <w:sz w:val="18"/>
                <w:szCs w:val="18"/>
                <w:lang w:val="es-ES_tradnl"/>
              </w:rPr>
            </w:pPr>
            <w:r w:rsidRPr="000A4E8F">
              <w:rPr>
                <w:rFonts w:asciiTheme="majorBidi" w:hAnsiTheme="majorBidi"/>
                <w:b/>
                <w:sz w:val="18"/>
                <w:szCs w:val="18"/>
                <w:lang w:val="es-ES_tradnl"/>
              </w:rPr>
              <w:t>Real</w:t>
            </w:r>
          </w:p>
        </w:tc>
        <w:tc>
          <w:tcPr>
            <w:tcW w:w="992" w:type="dxa"/>
          </w:tcPr>
          <w:p w14:paraId="4B80B8D5" w14:textId="77777777" w:rsidR="004061F0" w:rsidRPr="000A4E8F" w:rsidRDefault="004061F0" w:rsidP="00FA047B">
            <w:pPr>
              <w:keepNext/>
              <w:jc w:val="center"/>
              <w:rPr>
                <w:rFonts w:asciiTheme="majorBidi" w:hAnsiTheme="majorBidi" w:cstheme="majorBidi"/>
                <w:b/>
                <w:sz w:val="18"/>
                <w:szCs w:val="18"/>
                <w:lang w:val="es-ES_tradnl"/>
              </w:rPr>
            </w:pPr>
            <w:r w:rsidRPr="000A4E8F">
              <w:rPr>
                <w:rFonts w:asciiTheme="majorBidi" w:hAnsiTheme="majorBidi"/>
                <w:b/>
                <w:sz w:val="18"/>
                <w:szCs w:val="18"/>
                <w:lang w:val="es-ES_tradnl"/>
              </w:rPr>
              <w:t>Real</w:t>
            </w:r>
          </w:p>
        </w:tc>
        <w:tc>
          <w:tcPr>
            <w:tcW w:w="1134" w:type="dxa"/>
          </w:tcPr>
          <w:p w14:paraId="243FA6BC" w14:textId="77777777" w:rsidR="004061F0" w:rsidRPr="000A4E8F" w:rsidRDefault="004061F0" w:rsidP="00FA047B">
            <w:pPr>
              <w:keepNext/>
              <w:jc w:val="center"/>
              <w:rPr>
                <w:rFonts w:asciiTheme="majorBidi" w:hAnsiTheme="majorBidi" w:cstheme="majorBidi"/>
                <w:b/>
                <w:sz w:val="18"/>
                <w:szCs w:val="18"/>
                <w:lang w:val="es-ES_tradnl"/>
              </w:rPr>
            </w:pPr>
            <w:r w:rsidRPr="000A4E8F">
              <w:rPr>
                <w:rFonts w:asciiTheme="majorBidi" w:hAnsiTheme="majorBidi"/>
                <w:b/>
                <w:sz w:val="18"/>
                <w:szCs w:val="18"/>
                <w:lang w:val="es-ES_tradnl"/>
              </w:rPr>
              <w:t>Real*</w:t>
            </w:r>
          </w:p>
        </w:tc>
        <w:tc>
          <w:tcPr>
            <w:tcW w:w="1398" w:type="dxa"/>
            <w:tcMar>
              <w:left w:w="58" w:type="dxa"/>
              <w:right w:w="58" w:type="dxa"/>
            </w:tcMar>
            <w:hideMark/>
          </w:tcPr>
          <w:p w14:paraId="38EC4E98" w14:textId="77777777" w:rsidR="004061F0" w:rsidRPr="000A4E8F" w:rsidRDefault="004061F0" w:rsidP="00FA047B">
            <w:pPr>
              <w:keepNext/>
              <w:jc w:val="center"/>
              <w:rPr>
                <w:rFonts w:asciiTheme="majorBidi" w:hAnsiTheme="majorBidi" w:cstheme="majorBidi"/>
                <w:b/>
                <w:bCs/>
                <w:sz w:val="18"/>
                <w:szCs w:val="18"/>
                <w:lang w:val="es-ES_tradnl"/>
              </w:rPr>
            </w:pPr>
            <w:r w:rsidRPr="000A4E8F">
              <w:rPr>
                <w:rFonts w:asciiTheme="majorBidi" w:hAnsiTheme="majorBidi"/>
                <w:b/>
                <w:sz w:val="18"/>
                <w:szCs w:val="18"/>
                <w:lang w:val="es-ES_tradnl"/>
              </w:rPr>
              <w:t>Presupuestado*</w:t>
            </w:r>
          </w:p>
        </w:tc>
        <w:tc>
          <w:tcPr>
            <w:tcW w:w="1114" w:type="dxa"/>
            <w:tcMar>
              <w:left w:w="58" w:type="dxa"/>
              <w:right w:w="58" w:type="dxa"/>
            </w:tcMar>
            <w:hideMark/>
          </w:tcPr>
          <w:p w14:paraId="5C8FDDF5" w14:textId="77777777" w:rsidR="004061F0" w:rsidRPr="000A4E8F" w:rsidRDefault="004061F0" w:rsidP="00FA047B">
            <w:pPr>
              <w:keepNext/>
              <w:ind w:left="-101" w:right="-114"/>
              <w:jc w:val="center"/>
              <w:rPr>
                <w:rFonts w:asciiTheme="majorBidi" w:hAnsiTheme="majorBidi" w:cstheme="majorBidi"/>
                <w:b/>
                <w:bCs/>
                <w:sz w:val="18"/>
                <w:szCs w:val="18"/>
                <w:lang w:val="es-ES_tradnl"/>
              </w:rPr>
            </w:pPr>
            <w:r w:rsidRPr="000A4E8F">
              <w:rPr>
                <w:rFonts w:asciiTheme="majorBidi" w:hAnsiTheme="majorBidi"/>
                <w:b/>
                <w:sz w:val="18"/>
                <w:szCs w:val="18"/>
                <w:lang w:val="es-ES_tradnl"/>
              </w:rPr>
              <w:t>Estimado*</w:t>
            </w:r>
          </w:p>
        </w:tc>
        <w:tc>
          <w:tcPr>
            <w:tcW w:w="1061" w:type="dxa"/>
            <w:tcMar>
              <w:left w:w="58" w:type="dxa"/>
              <w:right w:w="58" w:type="dxa"/>
            </w:tcMar>
            <w:hideMark/>
          </w:tcPr>
          <w:p w14:paraId="1642D773" w14:textId="77777777" w:rsidR="004061F0" w:rsidRPr="000A4E8F" w:rsidRDefault="004061F0" w:rsidP="00FA047B">
            <w:pPr>
              <w:keepNext/>
              <w:ind w:left="-102" w:right="-112"/>
              <w:jc w:val="center"/>
              <w:rPr>
                <w:rFonts w:asciiTheme="majorBidi" w:hAnsiTheme="majorBidi" w:cstheme="majorBidi"/>
                <w:b/>
                <w:bCs/>
                <w:sz w:val="18"/>
                <w:szCs w:val="18"/>
                <w:lang w:val="es-ES_tradnl"/>
              </w:rPr>
            </w:pPr>
            <w:r w:rsidRPr="000A4E8F">
              <w:rPr>
                <w:rFonts w:asciiTheme="majorBidi" w:hAnsiTheme="majorBidi"/>
                <w:b/>
                <w:sz w:val="18"/>
                <w:szCs w:val="18"/>
                <w:lang w:val="es-ES_tradnl"/>
              </w:rPr>
              <w:t>Propuesto*</w:t>
            </w:r>
          </w:p>
        </w:tc>
      </w:tr>
      <w:tr w:rsidR="004061F0" w:rsidRPr="007D42F8" w14:paraId="072FCDD3" w14:textId="77777777" w:rsidTr="007E6481">
        <w:trPr>
          <w:trHeight w:val="52"/>
        </w:trPr>
        <w:tc>
          <w:tcPr>
            <w:tcW w:w="3351" w:type="dxa"/>
            <w:tcMar>
              <w:left w:w="58" w:type="dxa"/>
              <w:right w:w="58" w:type="dxa"/>
            </w:tcMar>
            <w:vAlign w:val="center"/>
            <w:hideMark/>
          </w:tcPr>
          <w:p w14:paraId="2280D2F8" w14:textId="77777777" w:rsidR="004061F0" w:rsidRPr="000A4E8F" w:rsidRDefault="004061F0" w:rsidP="00FA047B">
            <w:pPr>
              <w:keepNext/>
              <w:jc w:val="left"/>
              <w:rPr>
                <w:rFonts w:asciiTheme="majorBidi" w:hAnsiTheme="majorBidi" w:cstheme="majorBidi"/>
                <w:sz w:val="19"/>
                <w:szCs w:val="19"/>
                <w:lang w:val="es-ES_tradnl"/>
              </w:rPr>
            </w:pPr>
            <w:r w:rsidRPr="000A4E8F">
              <w:rPr>
                <w:rFonts w:asciiTheme="majorBidi" w:hAnsiTheme="majorBidi"/>
                <w:sz w:val="19"/>
                <w:lang w:val="es-ES_tradnl"/>
              </w:rPr>
              <w:t>Personal de la unidad central y contratado</w:t>
            </w:r>
          </w:p>
        </w:tc>
        <w:tc>
          <w:tcPr>
            <w:tcW w:w="992" w:type="dxa"/>
          </w:tcPr>
          <w:p w14:paraId="432A3655"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1.162.554</w:t>
            </w:r>
          </w:p>
        </w:tc>
        <w:tc>
          <w:tcPr>
            <w:tcW w:w="992" w:type="dxa"/>
          </w:tcPr>
          <w:p w14:paraId="4573243C"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 xml:space="preserve">1.229.965 </w:t>
            </w:r>
          </w:p>
        </w:tc>
        <w:tc>
          <w:tcPr>
            <w:tcW w:w="1134" w:type="dxa"/>
          </w:tcPr>
          <w:p w14:paraId="6D41E4F7"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1.472.341</w:t>
            </w:r>
          </w:p>
        </w:tc>
        <w:tc>
          <w:tcPr>
            <w:tcW w:w="1398" w:type="dxa"/>
            <w:tcMar>
              <w:left w:w="58" w:type="dxa"/>
              <w:right w:w="58" w:type="dxa"/>
            </w:tcMar>
          </w:tcPr>
          <w:p w14:paraId="13F9C966"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1.413.580</w:t>
            </w:r>
          </w:p>
        </w:tc>
        <w:tc>
          <w:tcPr>
            <w:tcW w:w="1114" w:type="dxa"/>
            <w:tcMar>
              <w:left w:w="58" w:type="dxa"/>
              <w:right w:w="58" w:type="dxa"/>
            </w:tcMar>
          </w:tcPr>
          <w:p w14:paraId="70B016A8"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1.413.580</w:t>
            </w:r>
          </w:p>
        </w:tc>
        <w:tc>
          <w:tcPr>
            <w:tcW w:w="1061" w:type="dxa"/>
            <w:tcMar>
              <w:left w:w="58" w:type="dxa"/>
              <w:right w:w="58" w:type="dxa"/>
            </w:tcMar>
          </w:tcPr>
          <w:p w14:paraId="2E622B9C"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1.413.580</w:t>
            </w:r>
          </w:p>
        </w:tc>
      </w:tr>
      <w:tr w:rsidR="004061F0" w:rsidRPr="007D42F8" w14:paraId="5224E321" w14:textId="77777777" w:rsidTr="007E6481">
        <w:trPr>
          <w:trHeight w:val="71"/>
        </w:trPr>
        <w:tc>
          <w:tcPr>
            <w:tcW w:w="3351" w:type="dxa"/>
            <w:tcMar>
              <w:left w:w="58" w:type="dxa"/>
              <w:right w:w="58" w:type="dxa"/>
            </w:tcMar>
            <w:vAlign w:val="center"/>
            <w:hideMark/>
          </w:tcPr>
          <w:p w14:paraId="4FF7DC70" w14:textId="77777777" w:rsidR="004061F0" w:rsidRPr="000A4E8F" w:rsidRDefault="004061F0" w:rsidP="00FA047B">
            <w:pPr>
              <w:keepNext/>
              <w:jc w:val="left"/>
              <w:rPr>
                <w:rFonts w:asciiTheme="majorBidi" w:hAnsiTheme="majorBidi" w:cstheme="majorBidi"/>
                <w:sz w:val="19"/>
                <w:szCs w:val="19"/>
                <w:lang w:val="es-ES_tradnl"/>
              </w:rPr>
            </w:pPr>
            <w:r w:rsidRPr="000A4E8F">
              <w:rPr>
                <w:rFonts w:asciiTheme="majorBidi" w:hAnsiTheme="majorBidi"/>
                <w:sz w:val="19"/>
                <w:lang w:val="es-ES_tradnl"/>
              </w:rPr>
              <w:t>Viajes (personal y consultores)</w:t>
            </w:r>
          </w:p>
        </w:tc>
        <w:tc>
          <w:tcPr>
            <w:tcW w:w="992" w:type="dxa"/>
          </w:tcPr>
          <w:p w14:paraId="72D084C8"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91.921</w:t>
            </w:r>
          </w:p>
        </w:tc>
        <w:tc>
          <w:tcPr>
            <w:tcW w:w="992" w:type="dxa"/>
          </w:tcPr>
          <w:p w14:paraId="4482F387"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164.756</w:t>
            </w:r>
          </w:p>
        </w:tc>
        <w:tc>
          <w:tcPr>
            <w:tcW w:w="1134" w:type="dxa"/>
          </w:tcPr>
          <w:p w14:paraId="6EC55A15"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184.722</w:t>
            </w:r>
          </w:p>
        </w:tc>
        <w:tc>
          <w:tcPr>
            <w:tcW w:w="1398" w:type="dxa"/>
            <w:tcMar>
              <w:left w:w="58" w:type="dxa"/>
              <w:right w:w="58" w:type="dxa"/>
            </w:tcMar>
          </w:tcPr>
          <w:p w14:paraId="241DC1E1"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211.848</w:t>
            </w:r>
          </w:p>
        </w:tc>
        <w:tc>
          <w:tcPr>
            <w:tcW w:w="1114" w:type="dxa"/>
            <w:tcMar>
              <w:left w:w="58" w:type="dxa"/>
              <w:right w:w="58" w:type="dxa"/>
            </w:tcMar>
          </w:tcPr>
          <w:p w14:paraId="24A39E18"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211.848</w:t>
            </w:r>
          </w:p>
        </w:tc>
        <w:tc>
          <w:tcPr>
            <w:tcW w:w="1061" w:type="dxa"/>
            <w:tcMar>
              <w:left w:w="58" w:type="dxa"/>
              <w:right w:w="58" w:type="dxa"/>
            </w:tcMar>
          </w:tcPr>
          <w:p w14:paraId="33F4D1E4"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211.848</w:t>
            </w:r>
          </w:p>
        </w:tc>
      </w:tr>
      <w:tr w:rsidR="004061F0" w:rsidRPr="007D42F8" w14:paraId="0D132388" w14:textId="77777777" w:rsidTr="007E6481">
        <w:trPr>
          <w:trHeight w:val="44"/>
        </w:trPr>
        <w:tc>
          <w:tcPr>
            <w:tcW w:w="3351" w:type="dxa"/>
            <w:tcMar>
              <w:left w:w="58" w:type="dxa"/>
              <w:right w:w="58" w:type="dxa"/>
            </w:tcMar>
            <w:vAlign w:val="center"/>
            <w:hideMark/>
          </w:tcPr>
          <w:p w14:paraId="6C2A57E1" w14:textId="77777777" w:rsidR="004061F0" w:rsidRPr="000A4E8F" w:rsidRDefault="004061F0" w:rsidP="00FA047B">
            <w:pPr>
              <w:keepNext/>
              <w:jc w:val="left"/>
              <w:rPr>
                <w:rFonts w:asciiTheme="majorBidi" w:hAnsiTheme="majorBidi" w:cstheme="majorBidi"/>
                <w:sz w:val="19"/>
                <w:szCs w:val="19"/>
                <w:lang w:val="es-ES_tradnl"/>
              </w:rPr>
            </w:pPr>
            <w:r w:rsidRPr="000A4E8F">
              <w:rPr>
                <w:rFonts w:asciiTheme="majorBidi" w:hAnsiTheme="majorBidi"/>
                <w:sz w:val="19"/>
                <w:lang w:val="es-ES_tradnl"/>
              </w:rPr>
              <w:t>Oficinas (alquiler y gastos ordinarios)</w:t>
            </w:r>
          </w:p>
        </w:tc>
        <w:tc>
          <w:tcPr>
            <w:tcW w:w="992" w:type="dxa"/>
          </w:tcPr>
          <w:p w14:paraId="2F7A4C59"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 0</w:t>
            </w:r>
          </w:p>
        </w:tc>
        <w:tc>
          <w:tcPr>
            <w:tcW w:w="992" w:type="dxa"/>
          </w:tcPr>
          <w:p w14:paraId="01CFC4AF"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0</w:t>
            </w:r>
          </w:p>
        </w:tc>
        <w:tc>
          <w:tcPr>
            <w:tcW w:w="1134" w:type="dxa"/>
          </w:tcPr>
          <w:p w14:paraId="1AB91297"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0</w:t>
            </w:r>
          </w:p>
        </w:tc>
        <w:tc>
          <w:tcPr>
            <w:tcW w:w="1398" w:type="dxa"/>
            <w:tcMar>
              <w:left w:w="58" w:type="dxa"/>
              <w:right w:w="58" w:type="dxa"/>
            </w:tcMar>
          </w:tcPr>
          <w:p w14:paraId="490AFA5B"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0</w:t>
            </w:r>
          </w:p>
        </w:tc>
        <w:tc>
          <w:tcPr>
            <w:tcW w:w="1114" w:type="dxa"/>
            <w:tcMar>
              <w:left w:w="58" w:type="dxa"/>
              <w:right w:w="58" w:type="dxa"/>
            </w:tcMar>
          </w:tcPr>
          <w:p w14:paraId="45335B30"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0</w:t>
            </w:r>
          </w:p>
        </w:tc>
        <w:tc>
          <w:tcPr>
            <w:tcW w:w="1061" w:type="dxa"/>
            <w:tcMar>
              <w:left w:w="58" w:type="dxa"/>
              <w:right w:w="58" w:type="dxa"/>
            </w:tcMar>
          </w:tcPr>
          <w:p w14:paraId="5E3E0A04"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0</w:t>
            </w:r>
          </w:p>
        </w:tc>
      </w:tr>
      <w:tr w:rsidR="004061F0" w:rsidRPr="007D42F8" w14:paraId="5207FE2E" w14:textId="77777777" w:rsidTr="007E6481">
        <w:trPr>
          <w:trHeight w:val="159"/>
        </w:trPr>
        <w:tc>
          <w:tcPr>
            <w:tcW w:w="3351" w:type="dxa"/>
            <w:tcMar>
              <w:left w:w="58" w:type="dxa"/>
              <w:right w:w="58" w:type="dxa"/>
            </w:tcMar>
            <w:vAlign w:val="center"/>
            <w:hideMark/>
          </w:tcPr>
          <w:p w14:paraId="3246D759" w14:textId="77777777" w:rsidR="004061F0" w:rsidRPr="000A4E8F" w:rsidRDefault="004061F0" w:rsidP="00FA047B">
            <w:pPr>
              <w:keepNext/>
              <w:jc w:val="left"/>
              <w:rPr>
                <w:rFonts w:asciiTheme="majorBidi" w:hAnsiTheme="majorBidi" w:cstheme="majorBidi"/>
                <w:sz w:val="19"/>
                <w:szCs w:val="19"/>
                <w:lang w:val="es-ES_tradnl"/>
              </w:rPr>
            </w:pPr>
            <w:r w:rsidRPr="000A4E8F">
              <w:rPr>
                <w:rFonts w:asciiTheme="majorBidi" w:hAnsiTheme="majorBidi"/>
                <w:sz w:val="19"/>
                <w:lang w:val="es-ES_tradnl"/>
              </w:rPr>
              <w:t>Suministros de equipos y otros gastos (computadoras, consumibles)</w:t>
            </w:r>
          </w:p>
        </w:tc>
        <w:tc>
          <w:tcPr>
            <w:tcW w:w="992" w:type="dxa"/>
          </w:tcPr>
          <w:p w14:paraId="62C03AFC"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-77</w:t>
            </w:r>
          </w:p>
        </w:tc>
        <w:tc>
          <w:tcPr>
            <w:tcW w:w="992" w:type="dxa"/>
          </w:tcPr>
          <w:p w14:paraId="03A3C498"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196</w:t>
            </w:r>
          </w:p>
        </w:tc>
        <w:tc>
          <w:tcPr>
            <w:tcW w:w="1134" w:type="dxa"/>
          </w:tcPr>
          <w:p w14:paraId="3CB9B60A"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321</w:t>
            </w:r>
          </w:p>
        </w:tc>
        <w:tc>
          <w:tcPr>
            <w:tcW w:w="1398" w:type="dxa"/>
            <w:tcMar>
              <w:left w:w="58" w:type="dxa"/>
              <w:right w:w="58" w:type="dxa"/>
            </w:tcMar>
          </w:tcPr>
          <w:p w14:paraId="3B8967AA"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0</w:t>
            </w:r>
          </w:p>
        </w:tc>
        <w:tc>
          <w:tcPr>
            <w:tcW w:w="1114" w:type="dxa"/>
            <w:tcMar>
              <w:left w:w="58" w:type="dxa"/>
              <w:right w:w="58" w:type="dxa"/>
            </w:tcMar>
          </w:tcPr>
          <w:p w14:paraId="215AA9EB"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881</w:t>
            </w:r>
          </w:p>
        </w:tc>
        <w:tc>
          <w:tcPr>
            <w:tcW w:w="1061" w:type="dxa"/>
            <w:tcMar>
              <w:left w:w="58" w:type="dxa"/>
              <w:right w:w="58" w:type="dxa"/>
            </w:tcMar>
          </w:tcPr>
          <w:p w14:paraId="2E3568F3"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0</w:t>
            </w:r>
          </w:p>
        </w:tc>
      </w:tr>
      <w:tr w:rsidR="004061F0" w:rsidRPr="007D42F8" w14:paraId="74459CD7" w14:textId="77777777" w:rsidTr="007E6481">
        <w:trPr>
          <w:trHeight w:val="52"/>
        </w:trPr>
        <w:tc>
          <w:tcPr>
            <w:tcW w:w="3351" w:type="dxa"/>
            <w:tcMar>
              <w:left w:w="58" w:type="dxa"/>
              <w:right w:w="58" w:type="dxa"/>
            </w:tcMar>
            <w:vAlign w:val="center"/>
            <w:hideMark/>
          </w:tcPr>
          <w:p w14:paraId="17AF04A1" w14:textId="77777777" w:rsidR="004061F0" w:rsidRPr="000A4E8F" w:rsidRDefault="004061F0" w:rsidP="00FA047B">
            <w:pPr>
              <w:jc w:val="left"/>
              <w:rPr>
                <w:rFonts w:asciiTheme="majorBidi" w:hAnsiTheme="majorBidi" w:cstheme="majorBidi"/>
                <w:sz w:val="19"/>
                <w:szCs w:val="19"/>
                <w:lang w:val="es-ES_tradnl"/>
              </w:rPr>
            </w:pPr>
            <w:r w:rsidRPr="000A4E8F">
              <w:rPr>
                <w:rFonts w:asciiTheme="majorBidi" w:hAnsiTheme="majorBidi"/>
                <w:sz w:val="19"/>
                <w:lang w:val="es-ES_tradnl"/>
              </w:rPr>
              <w:t>Contratación de servicios (empresas)</w:t>
            </w:r>
          </w:p>
        </w:tc>
        <w:tc>
          <w:tcPr>
            <w:tcW w:w="992" w:type="dxa"/>
          </w:tcPr>
          <w:p w14:paraId="305146C4"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7.136</w:t>
            </w:r>
          </w:p>
        </w:tc>
        <w:tc>
          <w:tcPr>
            <w:tcW w:w="992" w:type="dxa"/>
          </w:tcPr>
          <w:p w14:paraId="3914A279"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57.626</w:t>
            </w:r>
          </w:p>
        </w:tc>
        <w:tc>
          <w:tcPr>
            <w:tcW w:w="1134" w:type="dxa"/>
          </w:tcPr>
          <w:p w14:paraId="67A9CA8E"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37.926</w:t>
            </w:r>
          </w:p>
        </w:tc>
        <w:tc>
          <w:tcPr>
            <w:tcW w:w="1398" w:type="dxa"/>
            <w:tcMar>
              <w:left w:w="58" w:type="dxa"/>
              <w:right w:w="58" w:type="dxa"/>
            </w:tcMar>
          </w:tcPr>
          <w:p w14:paraId="77CC982D"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61.128</w:t>
            </w:r>
          </w:p>
        </w:tc>
        <w:tc>
          <w:tcPr>
            <w:tcW w:w="1114" w:type="dxa"/>
            <w:tcMar>
              <w:left w:w="58" w:type="dxa"/>
              <w:right w:w="58" w:type="dxa"/>
            </w:tcMar>
          </w:tcPr>
          <w:p w14:paraId="7EF6FA71"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60.247</w:t>
            </w:r>
          </w:p>
        </w:tc>
        <w:tc>
          <w:tcPr>
            <w:tcW w:w="1061" w:type="dxa"/>
            <w:tcMar>
              <w:left w:w="58" w:type="dxa"/>
              <w:right w:w="58" w:type="dxa"/>
            </w:tcMar>
          </w:tcPr>
          <w:p w14:paraId="63F2CA3E"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61.128</w:t>
            </w:r>
          </w:p>
        </w:tc>
      </w:tr>
      <w:tr w:rsidR="004061F0" w:rsidRPr="007D42F8" w14:paraId="337E8892" w14:textId="77777777" w:rsidTr="007E6481">
        <w:trPr>
          <w:trHeight w:val="146"/>
        </w:trPr>
        <w:tc>
          <w:tcPr>
            <w:tcW w:w="3351" w:type="dxa"/>
            <w:tcMar>
              <w:left w:w="58" w:type="dxa"/>
              <w:right w:w="58" w:type="dxa"/>
            </w:tcMar>
            <w:vAlign w:val="center"/>
            <w:hideMark/>
          </w:tcPr>
          <w:p w14:paraId="2D9EC8A9" w14:textId="77777777" w:rsidR="004061F0" w:rsidRPr="000A4E8F" w:rsidRDefault="004061F0" w:rsidP="00FA047B">
            <w:pPr>
              <w:jc w:val="left"/>
              <w:rPr>
                <w:rFonts w:asciiTheme="majorBidi" w:hAnsiTheme="majorBidi" w:cstheme="majorBidi"/>
                <w:sz w:val="19"/>
                <w:szCs w:val="19"/>
                <w:lang w:val="es-ES_tradnl"/>
              </w:rPr>
            </w:pPr>
            <w:r w:rsidRPr="000A4E8F">
              <w:rPr>
                <w:rFonts w:asciiTheme="majorBidi" w:hAnsiTheme="majorBidi"/>
                <w:sz w:val="19"/>
                <w:lang w:val="es-ES_tradnl"/>
              </w:rPr>
              <w:lastRenderedPageBreak/>
              <w:t>Reembolso de servicios centrales prestados al personal de la unidad central</w:t>
            </w:r>
          </w:p>
        </w:tc>
        <w:tc>
          <w:tcPr>
            <w:tcW w:w="992" w:type="dxa"/>
          </w:tcPr>
          <w:p w14:paraId="3F84CC3E"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193.342</w:t>
            </w:r>
          </w:p>
        </w:tc>
        <w:tc>
          <w:tcPr>
            <w:tcW w:w="992" w:type="dxa"/>
          </w:tcPr>
          <w:p w14:paraId="649C3FFC"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212.024</w:t>
            </w:r>
          </w:p>
        </w:tc>
        <w:tc>
          <w:tcPr>
            <w:tcW w:w="1134" w:type="dxa"/>
          </w:tcPr>
          <w:p w14:paraId="594FA21A"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241.615</w:t>
            </w:r>
          </w:p>
        </w:tc>
        <w:tc>
          <w:tcPr>
            <w:tcW w:w="1398" w:type="dxa"/>
            <w:tcMar>
              <w:left w:w="58" w:type="dxa"/>
              <w:right w:w="58" w:type="dxa"/>
            </w:tcMar>
          </w:tcPr>
          <w:p w14:paraId="5F0AAD70" w14:textId="77777777" w:rsidR="004061F0" w:rsidRPr="000A4E8F" w:rsidRDefault="004061F0" w:rsidP="00FA047B">
            <w:pPr>
              <w:jc w:val="right"/>
              <w:rPr>
                <w:rFonts w:asciiTheme="majorBidi" w:hAnsiTheme="majorBidi" w:cstheme="majorBidi"/>
                <w:sz w:val="19"/>
                <w:szCs w:val="19"/>
                <w:lang w:val="es-ES_tradnl"/>
              </w:rPr>
            </w:pPr>
            <w:r w:rsidRPr="000A4E8F">
              <w:rPr>
                <w:rFonts w:asciiTheme="majorBidi" w:hAnsiTheme="majorBidi"/>
                <w:sz w:val="19"/>
                <w:lang w:val="es-ES_tradnl"/>
              </w:rPr>
              <w:t>260.589</w:t>
            </w:r>
          </w:p>
        </w:tc>
        <w:tc>
          <w:tcPr>
            <w:tcW w:w="1114" w:type="dxa"/>
            <w:tcMar>
              <w:left w:w="58" w:type="dxa"/>
              <w:right w:w="58" w:type="dxa"/>
            </w:tcMar>
          </w:tcPr>
          <w:p w14:paraId="37AC9467"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260.589</w:t>
            </w:r>
          </w:p>
        </w:tc>
        <w:tc>
          <w:tcPr>
            <w:tcW w:w="1061" w:type="dxa"/>
            <w:tcMar>
              <w:left w:w="58" w:type="dxa"/>
              <w:right w:w="58" w:type="dxa"/>
            </w:tcMar>
          </w:tcPr>
          <w:p w14:paraId="72C610C7" w14:textId="77777777" w:rsidR="004061F0" w:rsidRPr="000A4E8F" w:rsidRDefault="004061F0" w:rsidP="00FA047B">
            <w:pPr>
              <w:keepNext/>
              <w:jc w:val="right"/>
              <w:rPr>
                <w:rFonts w:asciiTheme="majorBidi" w:hAnsiTheme="majorBidi" w:cstheme="majorBidi"/>
                <w:sz w:val="19"/>
                <w:szCs w:val="19"/>
                <w:lang w:val="es-ES_tradnl"/>
              </w:rPr>
            </w:pPr>
            <w:r w:rsidRPr="000A4E8F">
              <w:rPr>
                <w:rFonts w:asciiTheme="majorBidi" w:hAnsiTheme="majorBidi"/>
                <w:sz w:val="19"/>
                <w:lang w:val="es-ES_tradnl"/>
              </w:rPr>
              <w:t>260.589</w:t>
            </w:r>
          </w:p>
        </w:tc>
      </w:tr>
      <w:tr w:rsidR="004061F0" w:rsidRPr="007D42F8" w14:paraId="6D130C89" w14:textId="77777777" w:rsidTr="007E6481">
        <w:trPr>
          <w:trHeight w:val="73"/>
        </w:trPr>
        <w:tc>
          <w:tcPr>
            <w:tcW w:w="3351" w:type="dxa"/>
            <w:tcMar>
              <w:left w:w="58" w:type="dxa"/>
              <w:right w:w="58" w:type="dxa"/>
            </w:tcMar>
            <w:vAlign w:val="center"/>
            <w:hideMark/>
          </w:tcPr>
          <w:p w14:paraId="184A20A2" w14:textId="77777777" w:rsidR="004061F0" w:rsidRPr="007E6481" w:rsidRDefault="004061F0" w:rsidP="00FA047B">
            <w:pPr>
              <w:jc w:val="left"/>
              <w:rPr>
                <w:rFonts w:asciiTheme="majorBidi" w:hAnsiTheme="majorBidi" w:cstheme="majorBidi"/>
                <w:sz w:val="19"/>
                <w:szCs w:val="19"/>
                <w:lang w:val="es-ES_tradnl"/>
              </w:rPr>
            </w:pPr>
            <w:r w:rsidRPr="007E6481">
              <w:rPr>
                <w:rFonts w:asciiTheme="majorBidi" w:hAnsiTheme="majorBidi"/>
                <w:sz w:val="19"/>
                <w:lang w:val="es-ES_tradnl"/>
              </w:rPr>
              <w:t>Ajustes (+ = infrautilizado; - = excedido)</w:t>
            </w:r>
          </w:p>
        </w:tc>
        <w:tc>
          <w:tcPr>
            <w:tcW w:w="992" w:type="dxa"/>
          </w:tcPr>
          <w:p w14:paraId="6ED2A74A"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280.124</w:t>
            </w:r>
          </w:p>
        </w:tc>
        <w:tc>
          <w:tcPr>
            <w:tcW w:w="992" w:type="dxa"/>
          </w:tcPr>
          <w:p w14:paraId="2268A3D1"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70.433</w:t>
            </w:r>
          </w:p>
        </w:tc>
        <w:tc>
          <w:tcPr>
            <w:tcW w:w="1134" w:type="dxa"/>
          </w:tcPr>
          <w:p w14:paraId="23614BFD" w14:textId="77777777" w:rsidR="004061F0" w:rsidRPr="007E6481" w:rsidRDefault="004061F0" w:rsidP="00FA047B">
            <w:pPr>
              <w:keepNext/>
              <w:jc w:val="right"/>
              <w:rPr>
                <w:rFonts w:asciiTheme="majorBidi" w:hAnsiTheme="majorBidi" w:cstheme="majorBidi"/>
                <w:sz w:val="19"/>
                <w:szCs w:val="19"/>
                <w:lang w:val="es-ES_tradnl"/>
              </w:rPr>
            </w:pPr>
            <w:r w:rsidRPr="007E6481">
              <w:rPr>
                <w:rFonts w:asciiTheme="majorBidi" w:hAnsiTheme="majorBidi"/>
                <w:sz w:val="19"/>
                <w:lang w:val="es-ES_tradnl"/>
              </w:rPr>
              <w:t>10.220</w:t>
            </w:r>
          </w:p>
        </w:tc>
        <w:tc>
          <w:tcPr>
            <w:tcW w:w="1398" w:type="dxa"/>
            <w:tcMar>
              <w:left w:w="58" w:type="dxa"/>
              <w:right w:w="58" w:type="dxa"/>
            </w:tcMar>
          </w:tcPr>
          <w:p w14:paraId="66ACF230"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0</w:t>
            </w:r>
          </w:p>
        </w:tc>
        <w:tc>
          <w:tcPr>
            <w:tcW w:w="1114" w:type="dxa"/>
            <w:tcMar>
              <w:left w:w="58" w:type="dxa"/>
              <w:right w:w="58" w:type="dxa"/>
            </w:tcMar>
          </w:tcPr>
          <w:p w14:paraId="13D40E02" w14:textId="77777777" w:rsidR="004061F0" w:rsidRPr="007D42F8" w:rsidRDefault="004061F0" w:rsidP="00FA047B">
            <w:pPr>
              <w:keepNext/>
              <w:jc w:val="right"/>
              <w:rPr>
                <w:rFonts w:asciiTheme="majorBidi" w:hAnsiTheme="majorBidi" w:cstheme="majorBidi"/>
                <w:sz w:val="19"/>
                <w:szCs w:val="19"/>
              </w:rPr>
            </w:pPr>
            <w:r>
              <w:rPr>
                <w:rFonts w:asciiTheme="majorBidi" w:hAnsiTheme="majorBidi"/>
                <w:sz w:val="19"/>
              </w:rPr>
              <w:t>0</w:t>
            </w:r>
          </w:p>
        </w:tc>
        <w:tc>
          <w:tcPr>
            <w:tcW w:w="1061" w:type="dxa"/>
            <w:tcMar>
              <w:left w:w="58" w:type="dxa"/>
              <w:right w:w="58" w:type="dxa"/>
            </w:tcMar>
          </w:tcPr>
          <w:p w14:paraId="492A0BC9" w14:textId="77777777" w:rsidR="004061F0" w:rsidRPr="007D42F8" w:rsidRDefault="004061F0" w:rsidP="00FA047B">
            <w:pPr>
              <w:keepNext/>
              <w:jc w:val="right"/>
              <w:rPr>
                <w:rFonts w:asciiTheme="majorBidi" w:hAnsiTheme="majorBidi" w:cstheme="majorBidi"/>
                <w:sz w:val="19"/>
                <w:szCs w:val="19"/>
              </w:rPr>
            </w:pPr>
            <w:r>
              <w:rPr>
                <w:rFonts w:asciiTheme="majorBidi" w:hAnsiTheme="majorBidi"/>
                <w:sz w:val="19"/>
              </w:rPr>
              <w:t>0</w:t>
            </w:r>
          </w:p>
        </w:tc>
      </w:tr>
      <w:tr w:rsidR="004061F0" w:rsidRPr="007E6481" w14:paraId="1533D680" w14:textId="77777777" w:rsidTr="007E6481">
        <w:trPr>
          <w:trHeight w:val="52"/>
        </w:trPr>
        <w:tc>
          <w:tcPr>
            <w:tcW w:w="3351" w:type="dxa"/>
            <w:tcMar>
              <w:left w:w="58" w:type="dxa"/>
              <w:right w:w="58" w:type="dxa"/>
            </w:tcMar>
            <w:vAlign w:val="center"/>
            <w:hideMark/>
          </w:tcPr>
          <w:p w14:paraId="0ED4E0E7" w14:textId="77777777" w:rsidR="004061F0" w:rsidRPr="007E6481" w:rsidRDefault="004061F0" w:rsidP="00FA047B">
            <w:pPr>
              <w:jc w:val="left"/>
              <w:rPr>
                <w:rFonts w:asciiTheme="majorBidi" w:hAnsiTheme="majorBidi" w:cstheme="majorBidi"/>
                <w:sz w:val="19"/>
                <w:szCs w:val="19"/>
                <w:lang w:val="es-ES_tradnl"/>
              </w:rPr>
            </w:pPr>
            <w:r w:rsidRPr="007E6481">
              <w:rPr>
                <w:rFonts w:asciiTheme="majorBidi" w:hAnsiTheme="majorBidi"/>
                <w:sz w:val="19"/>
                <w:lang w:val="es-ES_tradnl"/>
              </w:rPr>
              <w:t>Reintegro de fondos (- = fondos reintegrados)</w:t>
            </w:r>
          </w:p>
        </w:tc>
        <w:tc>
          <w:tcPr>
            <w:tcW w:w="992" w:type="dxa"/>
          </w:tcPr>
          <w:p w14:paraId="17C4BE95"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-280.124</w:t>
            </w:r>
          </w:p>
        </w:tc>
        <w:tc>
          <w:tcPr>
            <w:tcW w:w="992" w:type="dxa"/>
          </w:tcPr>
          <w:p w14:paraId="71D02A99"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-70.433</w:t>
            </w:r>
          </w:p>
        </w:tc>
        <w:tc>
          <w:tcPr>
            <w:tcW w:w="1134" w:type="dxa"/>
          </w:tcPr>
          <w:p w14:paraId="59FF32EE" w14:textId="77777777" w:rsidR="004061F0" w:rsidRPr="007E6481" w:rsidRDefault="004061F0" w:rsidP="00FA047B">
            <w:pPr>
              <w:keepNext/>
              <w:jc w:val="right"/>
              <w:rPr>
                <w:rFonts w:asciiTheme="majorBidi" w:hAnsiTheme="majorBidi" w:cstheme="majorBidi"/>
                <w:sz w:val="19"/>
                <w:szCs w:val="19"/>
                <w:lang w:val="es-ES_tradnl"/>
              </w:rPr>
            </w:pPr>
            <w:r w:rsidRPr="007E6481">
              <w:rPr>
                <w:rFonts w:asciiTheme="majorBidi" w:hAnsiTheme="majorBidi"/>
                <w:sz w:val="19"/>
                <w:lang w:val="es-ES_tradnl"/>
              </w:rPr>
              <w:t>-10.220</w:t>
            </w:r>
          </w:p>
        </w:tc>
        <w:tc>
          <w:tcPr>
            <w:tcW w:w="1398" w:type="dxa"/>
            <w:tcMar>
              <w:left w:w="58" w:type="dxa"/>
              <w:right w:w="58" w:type="dxa"/>
            </w:tcMar>
          </w:tcPr>
          <w:p w14:paraId="2E51BE56"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0</w:t>
            </w:r>
          </w:p>
        </w:tc>
        <w:tc>
          <w:tcPr>
            <w:tcW w:w="1114" w:type="dxa"/>
            <w:tcMar>
              <w:left w:w="58" w:type="dxa"/>
              <w:right w:w="58" w:type="dxa"/>
            </w:tcMar>
          </w:tcPr>
          <w:p w14:paraId="10FFB5F9" w14:textId="77777777" w:rsidR="004061F0" w:rsidRPr="007E6481" w:rsidRDefault="004061F0" w:rsidP="00FA047B">
            <w:pPr>
              <w:keepNext/>
              <w:jc w:val="right"/>
              <w:rPr>
                <w:rFonts w:asciiTheme="majorBidi" w:hAnsiTheme="majorBidi" w:cstheme="majorBidi"/>
                <w:sz w:val="19"/>
                <w:szCs w:val="19"/>
                <w:lang w:val="es-ES_tradnl"/>
              </w:rPr>
            </w:pPr>
            <w:r w:rsidRPr="007E6481">
              <w:rPr>
                <w:rFonts w:asciiTheme="majorBidi" w:hAnsiTheme="majorBidi"/>
                <w:sz w:val="19"/>
                <w:lang w:val="es-ES_tradnl"/>
              </w:rPr>
              <w:t>0</w:t>
            </w:r>
          </w:p>
        </w:tc>
        <w:tc>
          <w:tcPr>
            <w:tcW w:w="1061" w:type="dxa"/>
            <w:tcMar>
              <w:left w:w="58" w:type="dxa"/>
              <w:right w:w="58" w:type="dxa"/>
            </w:tcMar>
          </w:tcPr>
          <w:p w14:paraId="3CF4C4EF" w14:textId="77777777" w:rsidR="004061F0" w:rsidRPr="007E6481" w:rsidRDefault="004061F0" w:rsidP="00FA047B">
            <w:pPr>
              <w:keepNext/>
              <w:jc w:val="right"/>
              <w:rPr>
                <w:rFonts w:asciiTheme="majorBidi" w:hAnsiTheme="majorBidi" w:cstheme="majorBidi"/>
                <w:sz w:val="19"/>
                <w:szCs w:val="19"/>
                <w:lang w:val="es-ES_tradnl"/>
              </w:rPr>
            </w:pPr>
            <w:r w:rsidRPr="007E6481">
              <w:rPr>
                <w:rFonts w:asciiTheme="majorBidi" w:hAnsiTheme="majorBidi"/>
                <w:sz w:val="19"/>
                <w:lang w:val="es-ES_tradnl"/>
              </w:rPr>
              <w:t>0</w:t>
            </w:r>
          </w:p>
        </w:tc>
      </w:tr>
      <w:tr w:rsidR="004061F0" w:rsidRPr="007E6481" w14:paraId="1D361CD5" w14:textId="77777777" w:rsidTr="007E6481">
        <w:trPr>
          <w:trHeight w:val="52"/>
        </w:trPr>
        <w:tc>
          <w:tcPr>
            <w:tcW w:w="3351" w:type="dxa"/>
            <w:tcMar>
              <w:left w:w="58" w:type="dxa"/>
              <w:right w:w="58" w:type="dxa"/>
            </w:tcMar>
            <w:vAlign w:val="center"/>
            <w:hideMark/>
          </w:tcPr>
          <w:p w14:paraId="00B89F88" w14:textId="77777777" w:rsidR="004061F0" w:rsidRPr="007E6481" w:rsidRDefault="004061F0" w:rsidP="00FA047B">
            <w:pPr>
              <w:jc w:val="left"/>
              <w:rPr>
                <w:rFonts w:asciiTheme="majorBidi" w:hAnsiTheme="majorBidi" w:cstheme="majorBidi"/>
                <w:b/>
                <w:sz w:val="19"/>
                <w:szCs w:val="19"/>
                <w:lang w:val="es-ES_tradnl"/>
              </w:rPr>
            </w:pPr>
            <w:r w:rsidRPr="007E6481">
              <w:rPr>
                <w:rFonts w:asciiTheme="majorBidi" w:hAnsiTheme="majorBidi"/>
                <w:b/>
                <w:sz w:val="19"/>
                <w:lang w:val="es-ES_tradnl"/>
              </w:rPr>
              <w:t>A. Subtotal de los costos de la unidad central</w:t>
            </w:r>
          </w:p>
        </w:tc>
        <w:tc>
          <w:tcPr>
            <w:tcW w:w="992" w:type="dxa"/>
          </w:tcPr>
          <w:p w14:paraId="45CCCC45" w14:textId="77777777" w:rsidR="004061F0" w:rsidRPr="007E6481" w:rsidRDefault="004061F0" w:rsidP="00FA047B">
            <w:pPr>
              <w:jc w:val="right"/>
              <w:rPr>
                <w:rFonts w:asciiTheme="majorBidi" w:hAnsiTheme="majorBidi" w:cstheme="majorBidi"/>
                <w:b/>
                <w:sz w:val="19"/>
                <w:szCs w:val="19"/>
                <w:lang w:val="es-ES_tradnl"/>
              </w:rPr>
            </w:pPr>
            <w:r w:rsidRPr="007E6481">
              <w:rPr>
                <w:rFonts w:asciiTheme="majorBidi" w:hAnsiTheme="majorBidi"/>
                <w:b/>
                <w:sz w:val="19"/>
                <w:lang w:val="es-ES_tradnl"/>
              </w:rPr>
              <w:t>1.454.876</w:t>
            </w:r>
          </w:p>
        </w:tc>
        <w:tc>
          <w:tcPr>
            <w:tcW w:w="992" w:type="dxa"/>
          </w:tcPr>
          <w:p w14:paraId="5CC53ED2" w14:textId="77777777" w:rsidR="004061F0" w:rsidRPr="007E6481" w:rsidRDefault="004061F0" w:rsidP="00FA047B">
            <w:pPr>
              <w:jc w:val="right"/>
              <w:rPr>
                <w:rFonts w:asciiTheme="majorBidi" w:hAnsiTheme="majorBidi" w:cstheme="majorBidi"/>
                <w:b/>
                <w:sz w:val="19"/>
                <w:szCs w:val="19"/>
                <w:lang w:val="es-ES_tradnl"/>
              </w:rPr>
            </w:pPr>
            <w:r w:rsidRPr="007E6481">
              <w:rPr>
                <w:rFonts w:asciiTheme="majorBidi" w:hAnsiTheme="majorBidi"/>
                <w:b/>
                <w:sz w:val="19"/>
                <w:lang w:val="es-ES_tradnl"/>
              </w:rPr>
              <w:t>1.664.567</w:t>
            </w:r>
          </w:p>
        </w:tc>
        <w:tc>
          <w:tcPr>
            <w:tcW w:w="1134" w:type="dxa"/>
          </w:tcPr>
          <w:p w14:paraId="1607D5BC" w14:textId="77777777" w:rsidR="004061F0" w:rsidRPr="007E6481" w:rsidRDefault="004061F0" w:rsidP="00FA047B">
            <w:pPr>
              <w:jc w:val="right"/>
              <w:rPr>
                <w:rFonts w:asciiTheme="majorBidi" w:hAnsiTheme="majorBidi" w:cstheme="majorBidi"/>
                <w:b/>
                <w:bCs/>
                <w:sz w:val="19"/>
                <w:szCs w:val="19"/>
                <w:lang w:val="es-ES_tradnl"/>
              </w:rPr>
            </w:pPr>
            <w:r w:rsidRPr="007E6481">
              <w:rPr>
                <w:rFonts w:asciiTheme="majorBidi" w:hAnsiTheme="majorBidi"/>
                <w:b/>
                <w:sz w:val="19"/>
                <w:lang w:val="es-ES_tradnl"/>
              </w:rPr>
              <w:t>1.936.925</w:t>
            </w:r>
          </w:p>
        </w:tc>
        <w:tc>
          <w:tcPr>
            <w:tcW w:w="1398" w:type="dxa"/>
            <w:tcMar>
              <w:left w:w="58" w:type="dxa"/>
              <w:right w:w="58" w:type="dxa"/>
            </w:tcMar>
          </w:tcPr>
          <w:p w14:paraId="459F3FCC" w14:textId="77777777" w:rsidR="004061F0" w:rsidRPr="007E6481" w:rsidRDefault="004061F0" w:rsidP="00FA047B">
            <w:pPr>
              <w:jc w:val="right"/>
              <w:rPr>
                <w:rFonts w:asciiTheme="majorBidi" w:hAnsiTheme="majorBidi" w:cstheme="majorBidi"/>
                <w:b/>
                <w:sz w:val="19"/>
                <w:szCs w:val="19"/>
                <w:lang w:val="es-ES_tradnl"/>
              </w:rPr>
            </w:pPr>
            <w:r w:rsidRPr="007E6481">
              <w:rPr>
                <w:rFonts w:asciiTheme="majorBidi" w:hAnsiTheme="majorBidi"/>
                <w:b/>
                <w:sz w:val="19"/>
                <w:lang w:val="es-ES_tradnl"/>
              </w:rPr>
              <w:t>1.947.145</w:t>
            </w:r>
          </w:p>
        </w:tc>
        <w:tc>
          <w:tcPr>
            <w:tcW w:w="1114" w:type="dxa"/>
            <w:tcMar>
              <w:left w:w="58" w:type="dxa"/>
              <w:right w:w="58" w:type="dxa"/>
            </w:tcMar>
          </w:tcPr>
          <w:p w14:paraId="095F5F49" w14:textId="77777777" w:rsidR="004061F0" w:rsidRPr="007E6481" w:rsidRDefault="004061F0" w:rsidP="00FA047B">
            <w:pPr>
              <w:keepNext/>
              <w:jc w:val="right"/>
              <w:rPr>
                <w:rFonts w:asciiTheme="majorBidi" w:hAnsiTheme="majorBidi" w:cstheme="majorBidi"/>
                <w:b/>
                <w:bCs/>
                <w:sz w:val="19"/>
                <w:szCs w:val="19"/>
                <w:lang w:val="es-ES_tradnl"/>
              </w:rPr>
            </w:pPr>
            <w:r w:rsidRPr="007E6481">
              <w:rPr>
                <w:rFonts w:asciiTheme="majorBidi" w:hAnsiTheme="majorBidi"/>
                <w:b/>
                <w:sz w:val="19"/>
                <w:lang w:val="es-ES_tradnl"/>
              </w:rPr>
              <w:t>1.947.145</w:t>
            </w:r>
          </w:p>
        </w:tc>
        <w:tc>
          <w:tcPr>
            <w:tcW w:w="1061" w:type="dxa"/>
            <w:tcMar>
              <w:left w:w="58" w:type="dxa"/>
              <w:right w:w="58" w:type="dxa"/>
            </w:tcMar>
          </w:tcPr>
          <w:p w14:paraId="2AD735C2" w14:textId="77777777" w:rsidR="004061F0" w:rsidRPr="007E6481" w:rsidRDefault="004061F0" w:rsidP="00FA047B">
            <w:pPr>
              <w:keepNext/>
              <w:jc w:val="right"/>
              <w:rPr>
                <w:rFonts w:asciiTheme="majorBidi" w:hAnsiTheme="majorBidi" w:cstheme="majorBidi"/>
                <w:b/>
                <w:bCs/>
                <w:sz w:val="19"/>
                <w:szCs w:val="19"/>
                <w:lang w:val="es-ES_tradnl"/>
              </w:rPr>
            </w:pPr>
            <w:r w:rsidRPr="007E6481">
              <w:rPr>
                <w:rFonts w:asciiTheme="majorBidi" w:hAnsiTheme="majorBidi"/>
                <w:b/>
                <w:sz w:val="19"/>
                <w:lang w:val="es-ES_tradnl"/>
              </w:rPr>
              <w:t>1.947.145</w:t>
            </w:r>
          </w:p>
        </w:tc>
      </w:tr>
      <w:tr w:rsidR="004061F0" w:rsidRPr="007E6481" w14:paraId="4A6A750B" w14:textId="77777777" w:rsidTr="007E6481">
        <w:trPr>
          <w:trHeight w:val="121"/>
        </w:trPr>
        <w:tc>
          <w:tcPr>
            <w:tcW w:w="3351" w:type="dxa"/>
            <w:tcMar>
              <w:left w:w="58" w:type="dxa"/>
              <w:right w:w="58" w:type="dxa"/>
            </w:tcMar>
            <w:hideMark/>
          </w:tcPr>
          <w:p w14:paraId="3FFCEA8D" w14:textId="77777777" w:rsidR="004061F0" w:rsidRPr="007E6481" w:rsidRDefault="004061F0" w:rsidP="00FA047B">
            <w:pPr>
              <w:jc w:val="left"/>
              <w:rPr>
                <w:rFonts w:asciiTheme="majorBidi" w:hAnsiTheme="majorBidi" w:cstheme="majorBidi"/>
                <w:sz w:val="19"/>
                <w:szCs w:val="19"/>
                <w:lang w:val="es-ES_tradnl"/>
              </w:rPr>
            </w:pPr>
            <w:r w:rsidRPr="007E6481">
              <w:rPr>
                <w:rFonts w:asciiTheme="majorBidi" w:hAnsiTheme="majorBidi"/>
                <w:sz w:val="19"/>
                <w:lang w:val="es-ES_tradnl"/>
              </w:rPr>
              <w:t>Reembolso de oficinas de país y ejecución nacional, incluidos gastos generales</w:t>
            </w:r>
          </w:p>
        </w:tc>
        <w:tc>
          <w:tcPr>
            <w:tcW w:w="992" w:type="dxa"/>
          </w:tcPr>
          <w:p w14:paraId="64BEEE86"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1.165.041</w:t>
            </w:r>
          </w:p>
          <w:p w14:paraId="0BD17994" w14:textId="77777777" w:rsidR="004061F0" w:rsidRPr="007E6481" w:rsidRDefault="004061F0" w:rsidP="00FA047B">
            <w:pPr>
              <w:jc w:val="right"/>
              <w:rPr>
                <w:rFonts w:asciiTheme="majorBidi" w:hAnsiTheme="majorBidi" w:cstheme="majorBidi"/>
                <w:sz w:val="19"/>
                <w:szCs w:val="19"/>
                <w:lang w:val="es-ES_tradnl"/>
              </w:rPr>
            </w:pPr>
          </w:p>
        </w:tc>
        <w:tc>
          <w:tcPr>
            <w:tcW w:w="992" w:type="dxa"/>
          </w:tcPr>
          <w:p w14:paraId="7E31CFA5"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1.062.864</w:t>
            </w:r>
          </w:p>
        </w:tc>
        <w:tc>
          <w:tcPr>
            <w:tcW w:w="1134" w:type="dxa"/>
          </w:tcPr>
          <w:p w14:paraId="57F7E593"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1.100.000</w:t>
            </w:r>
          </w:p>
        </w:tc>
        <w:tc>
          <w:tcPr>
            <w:tcW w:w="1398" w:type="dxa"/>
            <w:tcMar>
              <w:left w:w="58" w:type="dxa"/>
              <w:right w:w="58" w:type="dxa"/>
            </w:tcMar>
          </w:tcPr>
          <w:p w14:paraId="5C2F2353"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1.100.000</w:t>
            </w:r>
          </w:p>
        </w:tc>
        <w:tc>
          <w:tcPr>
            <w:tcW w:w="1114" w:type="dxa"/>
            <w:tcMar>
              <w:left w:w="58" w:type="dxa"/>
              <w:right w:w="58" w:type="dxa"/>
            </w:tcMar>
          </w:tcPr>
          <w:p w14:paraId="176B08B6" w14:textId="77777777" w:rsidR="004061F0" w:rsidRPr="007E6481" w:rsidRDefault="004061F0" w:rsidP="00FA047B">
            <w:pPr>
              <w:keepNext/>
              <w:jc w:val="right"/>
              <w:rPr>
                <w:rFonts w:asciiTheme="majorBidi" w:hAnsiTheme="majorBidi" w:cstheme="majorBidi"/>
                <w:sz w:val="19"/>
                <w:szCs w:val="19"/>
                <w:lang w:val="es-ES_tradnl"/>
              </w:rPr>
            </w:pPr>
            <w:r w:rsidRPr="007E6481">
              <w:rPr>
                <w:rFonts w:asciiTheme="majorBidi" w:hAnsiTheme="majorBidi"/>
                <w:sz w:val="19"/>
                <w:lang w:val="es-ES_tradnl"/>
              </w:rPr>
              <w:t>1.100.000</w:t>
            </w:r>
          </w:p>
        </w:tc>
        <w:tc>
          <w:tcPr>
            <w:tcW w:w="1061" w:type="dxa"/>
            <w:tcMar>
              <w:left w:w="58" w:type="dxa"/>
              <w:right w:w="58" w:type="dxa"/>
            </w:tcMar>
          </w:tcPr>
          <w:p w14:paraId="0039F4A1" w14:textId="77777777" w:rsidR="004061F0" w:rsidRPr="007E6481" w:rsidRDefault="004061F0" w:rsidP="00FA047B">
            <w:pPr>
              <w:keepNext/>
              <w:jc w:val="right"/>
              <w:rPr>
                <w:rFonts w:asciiTheme="majorBidi" w:hAnsiTheme="majorBidi" w:cstheme="majorBidi"/>
                <w:sz w:val="19"/>
                <w:szCs w:val="19"/>
                <w:lang w:val="es-ES_tradnl"/>
              </w:rPr>
            </w:pPr>
            <w:r w:rsidRPr="007E6481">
              <w:rPr>
                <w:rFonts w:asciiTheme="majorBidi" w:hAnsiTheme="majorBidi"/>
                <w:sz w:val="19"/>
                <w:lang w:val="es-ES_tradnl"/>
              </w:rPr>
              <w:t>1.100.000</w:t>
            </w:r>
          </w:p>
        </w:tc>
      </w:tr>
      <w:tr w:rsidR="004061F0" w:rsidRPr="007E6481" w14:paraId="5EE5EBFC" w14:textId="77777777" w:rsidTr="007E6481">
        <w:trPr>
          <w:trHeight w:val="249"/>
        </w:trPr>
        <w:tc>
          <w:tcPr>
            <w:tcW w:w="3351" w:type="dxa"/>
            <w:tcMar>
              <w:left w:w="58" w:type="dxa"/>
              <w:right w:w="58" w:type="dxa"/>
            </w:tcMar>
            <w:hideMark/>
          </w:tcPr>
          <w:p w14:paraId="7118F572" w14:textId="77777777" w:rsidR="004061F0" w:rsidRPr="007E6481" w:rsidRDefault="004061F0" w:rsidP="00FA047B">
            <w:pPr>
              <w:jc w:val="left"/>
              <w:rPr>
                <w:rFonts w:asciiTheme="majorBidi" w:hAnsiTheme="majorBidi" w:cstheme="majorBidi"/>
                <w:sz w:val="19"/>
                <w:szCs w:val="19"/>
                <w:lang w:val="es-ES_tradnl"/>
              </w:rPr>
            </w:pPr>
            <w:r w:rsidRPr="007E6481">
              <w:rPr>
                <w:rFonts w:asciiTheme="majorBidi" w:hAnsiTheme="majorBidi"/>
                <w:sz w:val="19"/>
                <w:lang w:val="es-ES_tradnl"/>
              </w:rPr>
              <w:t>Gastos de apoyo de los organismos de ejecución (internos), incluidos gastos generales</w:t>
            </w:r>
          </w:p>
        </w:tc>
        <w:tc>
          <w:tcPr>
            <w:tcW w:w="992" w:type="dxa"/>
          </w:tcPr>
          <w:p w14:paraId="658D0575"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0</w:t>
            </w:r>
          </w:p>
        </w:tc>
        <w:tc>
          <w:tcPr>
            <w:tcW w:w="992" w:type="dxa"/>
          </w:tcPr>
          <w:p w14:paraId="6E173AD5"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0</w:t>
            </w:r>
          </w:p>
        </w:tc>
        <w:tc>
          <w:tcPr>
            <w:tcW w:w="1134" w:type="dxa"/>
          </w:tcPr>
          <w:p w14:paraId="0C38FBB6"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0</w:t>
            </w:r>
          </w:p>
        </w:tc>
        <w:tc>
          <w:tcPr>
            <w:tcW w:w="1398" w:type="dxa"/>
            <w:tcMar>
              <w:left w:w="58" w:type="dxa"/>
              <w:right w:w="58" w:type="dxa"/>
            </w:tcMar>
          </w:tcPr>
          <w:p w14:paraId="011D3230"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0</w:t>
            </w:r>
          </w:p>
        </w:tc>
        <w:tc>
          <w:tcPr>
            <w:tcW w:w="1114" w:type="dxa"/>
            <w:tcMar>
              <w:left w:w="58" w:type="dxa"/>
              <w:right w:w="58" w:type="dxa"/>
            </w:tcMar>
          </w:tcPr>
          <w:p w14:paraId="581B1056" w14:textId="77777777" w:rsidR="004061F0" w:rsidRPr="007E6481" w:rsidRDefault="004061F0" w:rsidP="00FA047B">
            <w:pPr>
              <w:keepNext/>
              <w:jc w:val="right"/>
              <w:rPr>
                <w:rFonts w:asciiTheme="majorBidi" w:hAnsiTheme="majorBidi" w:cstheme="majorBidi"/>
                <w:sz w:val="19"/>
                <w:szCs w:val="19"/>
                <w:lang w:val="es-ES_tradnl"/>
              </w:rPr>
            </w:pPr>
            <w:r w:rsidRPr="007E6481">
              <w:rPr>
                <w:rFonts w:asciiTheme="majorBidi" w:hAnsiTheme="majorBidi"/>
                <w:sz w:val="19"/>
                <w:lang w:val="es-ES_tradnl"/>
              </w:rPr>
              <w:t>0</w:t>
            </w:r>
          </w:p>
        </w:tc>
        <w:tc>
          <w:tcPr>
            <w:tcW w:w="1061" w:type="dxa"/>
            <w:tcMar>
              <w:left w:w="58" w:type="dxa"/>
              <w:right w:w="58" w:type="dxa"/>
            </w:tcMar>
          </w:tcPr>
          <w:p w14:paraId="214E963A" w14:textId="77777777" w:rsidR="004061F0" w:rsidRPr="007E6481" w:rsidRDefault="004061F0" w:rsidP="00FA047B">
            <w:pPr>
              <w:keepNext/>
              <w:jc w:val="right"/>
              <w:rPr>
                <w:rFonts w:asciiTheme="majorBidi" w:hAnsiTheme="majorBidi" w:cstheme="majorBidi"/>
                <w:sz w:val="19"/>
                <w:szCs w:val="19"/>
                <w:lang w:val="es-ES_tradnl"/>
              </w:rPr>
            </w:pPr>
            <w:r w:rsidRPr="007E6481">
              <w:rPr>
                <w:rFonts w:asciiTheme="majorBidi" w:hAnsiTheme="majorBidi"/>
                <w:sz w:val="19"/>
                <w:lang w:val="es-ES_tradnl"/>
              </w:rPr>
              <w:t>0</w:t>
            </w:r>
          </w:p>
        </w:tc>
      </w:tr>
      <w:tr w:rsidR="004061F0" w:rsidRPr="007E6481" w14:paraId="482978FF" w14:textId="77777777" w:rsidTr="007E6481">
        <w:trPr>
          <w:trHeight w:val="144"/>
        </w:trPr>
        <w:tc>
          <w:tcPr>
            <w:tcW w:w="3351" w:type="dxa"/>
            <w:tcMar>
              <w:left w:w="58" w:type="dxa"/>
              <w:right w:w="58" w:type="dxa"/>
            </w:tcMar>
            <w:hideMark/>
          </w:tcPr>
          <w:p w14:paraId="359B163D" w14:textId="77777777" w:rsidR="004061F0" w:rsidRPr="007E6481" w:rsidRDefault="004061F0" w:rsidP="00FA047B">
            <w:pPr>
              <w:jc w:val="left"/>
              <w:rPr>
                <w:rFonts w:asciiTheme="majorBidi" w:hAnsiTheme="majorBidi" w:cstheme="majorBidi"/>
                <w:sz w:val="19"/>
                <w:szCs w:val="19"/>
                <w:lang w:val="es-ES_tradnl"/>
              </w:rPr>
            </w:pPr>
            <w:r w:rsidRPr="007E6481">
              <w:rPr>
                <w:rFonts w:asciiTheme="majorBidi" w:hAnsiTheme="majorBidi"/>
                <w:sz w:val="19"/>
                <w:lang w:val="es-ES_tradnl"/>
              </w:rPr>
              <w:t>Intermediarios financieros, incluidos gastos generales</w:t>
            </w:r>
          </w:p>
        </w:tc>
        <w:tc>
          <w:tcPr>
            <w:tcW w:w="992" w:type="dxa"/>
          </w:tcPr>
          <w:p w14:paraId="19B0E706"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0</w:t>
            </w:r>
          </w:p>
        </w:tc>
        <w:tc>
          <w:tcPr>
            <w:tcW w:w="992" w:type="dxa"/>
          </w:tcPr>
          <w:p w14:paraId="329B81E2"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0</w:t>
            </w:r>
          </w:p>
        </w:tc>
        <w:tc>
          <w:tcPr>
            <w:tcW w:w="1134" w:type="dxa"/>
          </w:tcPr>
          <w:p w14:paraId="12D2977E"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0</w:t>
            </w:r>
          </w:p>
        </w:tc>
        <w:tc>
          <w:tcPr>
            <w:tcW w:w="1398" w:type="dxa"/>
            <w:tcMar>
              <w:left w:w="58" w:type="dxa"/>
              <w:right w:w="58" w:type="dxa"/>
            </w:tcMar>
          </w:tcPr>
          <w:p w14:paraId="340A6ED4"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0</w:t>
            </w:r>
          </w:p>
        </w:tc>
        <w:tc>
          <w:tcPr>
            <w:tcW w:w="1114" w:type="dxa"/>
            <w:tcMar>
              <w:left w:w="58" w:type="dxa"/>
              <w:right w:w="58" w:type="dxa"/>
            </w:tcMar>
          </w:tcPr>
          <w:p w14:paraId="0F4A7B62" w14:textId="77777777" w:rsidR="004061F0" w:rsidRPr="007E6481" w:rsidRDefault="004061F0" w:rsidP="00FA047B">
            <w:pPr>
              <w:keepNext/>
              <w:jc w:val="right"/>
              <w:rPr>
                <w:rFonts w:asciiTheme="majorBidi" w:hAnsiTheme="majorBidi" w:cstheme="majorBidi"/>
                <w:sz w:val="19"/>
                <w:szCs w:val="19"/>
                <w:lang w:val="es-ES_tradnl"/>
              </w:rPr>
            </w:pPr>
            <w:r w:rsidRPr="007E6481">
              <w:rPr>
                <w:rFonts w:asciiTheme="majorBidi" w:hAnsiTheme="majorBidi"/>
                <w:sz w:val="19"/>
                <w:lang w:val="es-ES_tradnl"/>
              </w:rPr>
              <w:t>0</w:t>
            </w:r>
          </w:p>
        </w:tc>
        <w:tc>
          <w:tcPr>
            <w:tcW w:w="1061" w:type="dxa"/>
            <w:tcMar>
              <w:left w:w="58" w:type="dxa"/>
              <w:right w:w="58" w:type="dxa"/>
            </w:tcMar>
          </w:tcPr>
          <w:p w14:paraId="376C1334" w14:textId="77777777" w:rsidR="004061F0" w:rsidRPr="007E6481" w:rsidRDefault="004061F0" w:rsidP="00FA047B">
            <w:pPr>
              <w:keepNext/>
              <w:jc w:val="right"/>
              <w:rPr>
                <w:rFonts w:asciiTheme="majorBidi" w:hAnsiTheme="majorBidi" w:cstheme="majorBidi"/>
                <w:sz w:val="19"/>
                <w:szCs w:val="19"/>
                <w:lang w:val="es-ES_tradnl"/>
              </w:rPr>
            </w:pPr>
            <w:r w:rsidRPr="007E6481">
              <w:rPr>
                <w:rFonts w:asciiTheme="majorBidi" w:hAnsiTheme="majorBidi"/>
                <w:sz w:val="19"/>
                <w:lang w:val="es-ES_tradnl"/>
              </w:rPr>
              <w:t>0</w:t>
            </w:r>
          </w:p>
        </w:tc>
      </w:tr>
      <w:tr w:rsidR="004061F0" w:rsidRPr="00E05D33" w14:paraId="14C2467B" w14:textId="77777777" w:rsidTr="007E6481">
        <w:trPr>
          <w:trHeight w:val="197"/>
        </w:trPr>
        <w:tc>
          <w:tcPr>
            <w:tcW w:w="3351" w:type="dxa"/>
            <w:tcMar>
              <w:left w:w="58" w:type="dxa"/>
              <w:right w:w="58" w:type="dxa"/>
            </w:tcMar>
            <w:hideMark/>
          </w:tcPr>
          <w:p w14:paraId="7A13B6EF" w14:textId="77777777" w:rsidR="004061F0" w:rsidRPr="007E6481" w:rsidRDefault="004061F0" w:rsidP="00FA047B">
            <w:pPr>
              <w:jc w:val="left"/>
              <w:rPr>
                <w:rFonts w:asciiTheme="majorBidi" w:hAnsiTheme="majorBidi" w:cstheme="majorBidi"/>
                <w:sz w:val="19"/>
                <w:szCs w:val="19"/>
                <w:lang w:val="es-ES_tradnl"/>
              </w:rPr>
            </w:pPr>
            <w:r w:rsidRPr="007E6481">
              <w:rPr>
                <w:rFonts w:asciiTheme="majorBidi" w:hAnsiTheme="majorBidi"/>
                <w:sz w:val="19"/>
                <w:lang w:val="es-ES_tradnl"/>
              </w:rPr>
              <w:t>Reembolso de servicios centrales prestados al personal de la unidad central (incluidos gastos generales)</w:t>
            </w:r>
          </w:p>
        </w:tc>
        <w:tc>
          <w:tcPr>
            <w:tcW w:w="992" w:type="dxa"/>
          </w:tcPr>
          <w:p w14:paraId="615DE908" w14:textId="77777777" w:rsidR="004061F0" w:rsidRPr="007E6481" w:rsidRDefault="004061F0" w:rsidP="00FA047B">
            <w:pPr>
              <w:jc w:val="right"/>
              <w:rPr>
                <w:rFonts w:asciiTheme="majorBidi" w:hAnsiTheme="majorBidi" w:cstheme="majorBidi"/>
                <w:sz w:val="19"/>
                <w:szCs w:val="19"/>
                <w:lang w:val="es-ES_tradnl"/>
              </w:rPr>
            </w:pPr>
          </w:p>
        </w:tc>
        <w:tc>
          <w:tcPr>
            <w:tcW w:w="992" w:type="dxa"/>
          </w:tcPr>
          <w:p w14:paraId="6AC1BBA2" w14:textId="77777777" w:rsidR="004061F0" w:rsidRPr="007E6481" w:rsidRDefault="004061F0" w:rsidP="00FA047B">
            <w:pPr>
              <w:jc w:val="right"/>
              <w:rPr>
                <w:rFonts w:asciiTheme="majorBidi" w:hAnsiTheme="majorBidi" w:cstheme="majorBidi"/>
                <w:sz w:val="19"/>
                <w:szCs w:val="19"/>
                <w:lang w:val="es-ES_tradnl"/>
              </w:rPr>
            </w:pPr>
          </w:p>
        </w:tc>
        <w:tc>
          <w:tcPr>
            <w:tcW w:w="1134" w:type="dxa"/>
          </w:tcPr>
          <w:p w14:paraId="25482CFD" w14:textId="77777777" w:rsidR="004061F0" w:rsidRPr="007E6481" w:rsidRDefault="004061F0" w:rsidP="00FA047B">
            <w:pPr>
              <w:jc w:val="right"/>
              <w:rPr>
                <w:rFonts w:asciiTheme="majorBidi" w:hAnsiTheme="majorBidi" w:cstheme="majorBidi"/>
                <w:sz w:val="19"/>
                <w:szCs w:val="19"/>
                <w:lang w:val="es-ES_tradnl"/>
              </w:rPr>
            </w:pPr>
          </w:p>
        </w:tc>
        <w:tc>
          <w:tcPr>
            <w:tcW w:w="1398" w:type="dxa"/>
            <w:tcMar>
              <w:left w:w="58" w:type="dxa"/>
              <w:right w:w="58" w:type="dxa"/>
            </w:tcMar>
          </w:tcPr>
          <w:p w14:paraId="5CF2B868" w14:textId="77777777" w:rsidR="004061F0" w:rsidRPr="007E6481" w:rsidRDefault="004061F0" w:rsidP="00FA047B">
            <w:pPr>
              <w:jc w:val="right"/>
              <w:rPr>
                <w:rFonts w:asciiTheme="majorBidi" w:hAnsiTheme="majorBidi" w:cstheme="majorBidi"/>
                <w:sz w:val="19"/>
                <w:szCs w:val="19"/>
                <w:lang w:val="es-ES_tradnl"/>
              </w:rPr>
            </w:pPr>
          </w:p>
        </w:tc>
        <w:tc>
          <w:tcPr>
            <w:tcW w:w="1114" w:type="dxa"/>
            <w:tcMar>
              <w:left w:w="58" w:type="dxa"/>
              <w:right w:w="58" w:type="dxa"/>
            </w:tcMar>
          </w:tcPr>
          <w:p w14:paraId="66994718" w14:textId="77777777" w:rsidR="004061F0" w:rsidRPr="007E6481" w:rsidRDefault="004061F0" w:rsidP="00FA047B">
            <w:pPr>
              <w:keepNext/>
              <w:jc w:val="right"/>
              <w:rPr>
                <w:rFonts w:asciiTheme="majorBidi" w:hAnsiTheme="majorBidi" w:cstheme="majorBidi"/>
                <w:sz w:val="19"/>
                <w:szCs w:val="19"/>
                <w:lang w:val="es-ES_tradnl"/>
              </w:rPr>
            </w:pPr>
          </w:p>
        </w:tc>
        <w:tc>
          <w:tcPr>
            <w:tcW w:w="1061" w:type="dxa"/>
            <w:tcMar>
              <w:left w:w="58" w:type="dxa"/>
              <w:right w:w="58" w:type="dxa"/>
            </w:tcMar>
          </w:tcPr>
          <w:p w14:paraId="21495157" w14:textId="77777777" w:rsidR="004061F0" w:rsidRPr="007E6481" w:rsidRDefault="004061F0" w:rsidP="00FA047B">
            <w:pPr>
              <w:keepNext/>
              <w:jc w:val="right"/>
              <w:rPr>
                <w:rFonts w:asciiTheme="majorBidi" w:hAnsiTheme="majorBidi" w:cstheme="majorBidi"/>
                <w:sz w:val="19"/>
                <w:szCs w:val="19"/>
                <w:lang w:val="es-ES_tradnl"/>
              </w:rPr>
            </w:pPr>
          </w:p>
        </w:tc>
      </w:tr>
      <w:tr w:rsidR="004061F0" w:rsidRPr="007E6481" w14:paraId="1416C96B" w14:textId="77777777" w:rsidTr="007E6481">
        <w:trPr>
          <w:trHeight w:val="127"/>
        </w:trPr>
        <w:tc>
          <w:tcPr>
            <w:tcW w:w="3351" w:type="dxa"/>
            <w:tcMar>
              <w:left w:w="58" w:type="dxa"/>
              <w:right w:w="58" w:type="dxa"/>
            </w:tcMar>
            <w:hideMark/>
          </w:tcPr>
          <w:p w14:paraId="7C16A848" w14:textId="77777777" w:rsidR="004061F0" w:rsidRPr="007E6481" w:rsidRDefault="004061F0" w:rsidP="00FA047B">
            <w:pPr>
              <w:jc w:val="left"/>
              <w:rPr>
                <w:rFonts w:asciiTheme="majorBidi" w:hAnsiTheme="majorBidi" w:cstheme="majorBidi"/>
                <w:sz w:val="19"/>
                <w:szCs w:val="19"/>
                <w:lang w:val="es-ES_tradnl"/>
              </w:rPr>
            </w:pPr>
            <w:r w:rsidRPr="007E6481">
              <w:rPr>
                <w:rFonts w:asciiTheme="majorBidi" w:hAnsiTheme="majorBidi"/>
                <w:sz w:val="19"/>
                <w:lang w:val="es-ES_tradnl"/>
              </w:rPr>
              <w:t>Recuperación de costos</w:t>
            </w:r>
          </w:p>
        </w:tc>
        <w:tc>
          <w:tcPr>
            <w:tcW w:w="992" w:type="dxa"/>
          </w:tcPr>
          <w:p w14:paraId="0C42DCED"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0</w:t>
            </w:r>
          </w:p>
        </w:tc>
        <w:tc>
          <w:tcPr>
            <w:tcW w:w="992" w:type="dxa"/>
          </w:tcPr>
          <w:p w14:paraId="7C2232DB"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0</w:t>
            </w:r>
          </w:p>
        </w:tc>
        <w:tc>
          <w:tcPr>
            <w:tcW w:w="1134" w:type="dxa"/>
          </w:tcPr>
          <w:p w14:paraId="4705F5B1"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0</w:t>
            </w:r>
          </w:p>
        </w:tc>
        <w:tc>
          <w:tcPr>
            <w:tcW w:w="1398" w:type="dxa"/>
            <w:tcMar>
              <w:left w:w="58" w:type="dxa"/>
              <w:right w:w="58" w:type="dxa"/>
            </w:tcMar>
          </w:tcPr>
          <w:p w14:paraId="4AAF6423"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0</w:t>
            </w:r>
          </w:p>
        </w:tc>
        <w:tc>
          <w:tcPr>
            <w:tcW w:w="1114" w:type="dxa"/>
            <w:tcMar>
              <w:left w:w="58" w:type="dxa"/>
              <w:right w:w="58" w:type="dxa"/>
            </w:tcMar>
          </w:tcPr>
          <w:p w14:paraId="45A16E94" w14:textId="77777777" w:rsidR="004061F0" w:rsidRPr="007E6481" w:rsidRDefault="004061F0" w:rsidP="00FA047B">
            <w:pPr>
              <w:keepNext/>
              <w:jc w:val="right"/>
              <w:rPr>
                <w:rFonts w:asciiTheme="majorBidi" w:hAnsiTheme="majorBidi" w:cstheme="majorBidi"/>
                <w:sz w:val="19"/>
                <w:szCs w:val="19"/>
                <w:lang w:val="es-ES_tradnl"/>
              </w:rPr>
            </w:pPr>
            <w:r w:rsidRPr="007E6481">
              <w:rPr>
                <w:rFonts w:asciiTheme="majorBidi" w:hAnsiTheme="majorBidi"/>
                <w:sz w:val="19"/>
                <w:lang w:val="es-ES_tradnl"/>
              </w:rPr>
              <w:t>0</w:t>
            </w:r>
          </w:p>
        </w:tc>
        <w:tc>
          <w:tcPr>
            <w:tcW w:w="1061" w:type="dxa"/>
            <w:tcMar>
              <w:left w:w="58" w:type="dxa"/>
              <w:right w:w="58" w:type="dxa"/>
            </w:tcMar>
          </w:tcPr>
          <w:p w14:paraId="5D1BF1C4" w14:textId="77777777" w:rsidR="004061F0" w:rsidRPr="007E6481" w:rsidRDefault="004061F0" w:rsidP="00FA047B">
            <w:pPr>
              <w:keepNext/>
              <w:jc w:val="right"/>
              <w:rPr>
                <w:rFonts w:asciiTheme="majorBidi" w:hAnsiTheme="majorBidi" w:cstheme="majorBidi"/>
                <w:sz w:val="19"/>
                <w:szCs w:val="19"/>
                <w:lang w:val="es-ES_tradnl"/>
              </w:rPr>
            </w:pPr>
            <w:r w:rsidRPr="007E6481">
              <w:rPr>
                <w:rFonts w:asciiTheme="majorBidi" w:hAnsiTheme="majorBidi"/>
                <w:sz w:val="19"/>
                <w:lang w:val="es-ES_tradnl"/>
              </w:rPr>
              <w:t>0</w:t>
            </w:r>
          </w:p>
        </w:tc>
      </w:tr>
      <w:tr w:rsidR="004061F0" w:rsidRPr="007E6481" w14:paraId="3E9DFE52" w14:textId="77777777" w:rsidTr="007E6481">
        <w:trPr>
          <w:trHeight w:val="103"/>
        </w:trPr>
        <w:tc>
          <w:tcPr>
            <w:tcW w:w="3351" w:type="dxa"/>
            <w:tcMar>
              <w:left w:w="58" w:type="dxa"/>
              <w:right w:w="58" w:type="dxa"/>
            </w:tcMar>
            <w:hideMark/>
          </w:tcPr>
          <w:p w14:paraId="4939BFD9" w14:textId="77777777" w:rsidR="004061F0" w:rsidRPr="007E6481" w:rsidRDefault="004061F0" w:rsidP="00FA047B">
            <w:pPr>
              <w:jc w:val="left"/>
              <w:rPr>
                <w:rFonts w:asciiTheme="majorBidi" w:hAnsiTheme="majorBidi" w:cstheme="majorBidi"/>
                <w:sz w:val="19"/>
                <w:szCs w:val="19"/>
                <w:lang w:val="es-ES_tradnl"/>
              </w:rPr>
            </w:pPr>
            <w:r w:rsidRPr="007E6481">
              <w:rPr>
                <w:rFonts w:asciiTheme="majorBidi" w:hAnsiTheme="majorBidi"/>
                <w:sz w:val="19"/>
                <w:lang w:val="es-ES_tradnl"/>
              </w:rPr>
              <w:t>Ajustes (+ = excedido y - = infrautilizado)</w:t>
            </w:r>
          </w:p>
        </w:tc>
        <w:tc>
          <w:tcPr>
            <w:tcW w:w="992" w:type="dxa"/>
          </w:tcPr>
          <w:p w14:paraId="4781C797"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0</w:t>
            </w:r>
          </w:p>
        </w:tc>
        <w:tc>
          <w:tcPr>
            <w:tcW w:w="992" w:type="dxa"/>
          </w:tcPr>
          <w:p w14:paraId="58D2CAF0"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0</w:t>
            </w:r>
          </w:p>
        </w:tc>
        <w:tc>
          <w:tcPr>
            <w:tcW w:w="1134" w:type="dxa"/>
          </w:tcPr>
          <w:p w14:paraId="29C04649"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0</w:t>
            </w:r>
          </w:p>
        </w:tc>
        <w:tc>
          <w:tcPr>
            <w:tcW w:w="1398" w:type="dxa"/>
            <w:tcMar>
              <w:left w:w="58" w:type="dxa"/>
              <w:right w:w="58" w:type="dxa"/>
            </w:tcMar>
          </w:tcPr>
          <w:p w14:paraId="505523FA" w14:textId="77777777" w:rsidR="004061F0" w:rsidRPr="007E6481" w:rsidRDefault="004061F0" w:rsidP="00FA047B">
            <w:pPr>
              <w:jc w:val="right"/>
              <w:rPr>
                <w:rFonts w:asciiTheme="majorBidi" w:hAnsiTheme="majorBidi" w:cstheme="majorBidi"/>
                <w:sz w:val="19"/>
                <w:szCs w:val="19"/>
                <w:lang w:val="es-ES_tradnl"/>
              </w:rPr>
            </w:pPr>
            <w:r w:rsidRPr="007E6481">
              <w:rPr>
                <w:rFonts w:asciiTheme="majorBidi" w:hAnsiTheme="majorBidi"/>
                <w:sz w:val="19"/>
                <w:lang w:val="es-ES_tradnl"/>
              </w:rPr>
              <w:t>0</w:t>
            </w:r>
          </w:p>
        </w:tc>
        <w:tc>
          <w:tcPr>
            <w:tcW w:w="1114" w:type="dxa"/>
            <w:tcMar>
              <w:left w:w="58" w:type="dxa"/>
              <w:right w:w="58" w:type="dxa"/>
            </w:tcMar>
          </w:tcPr>
          <w:p w14:paraId="6D521645" w14:textId="77777777" w:rsidR="004061F0" w:rsidRPr="007E6481" w:rsidRDefault="004061F0" w:rsidP="00FA047B">
            <w:pPr>
              <w:keepNext/>
              <w:jc w:val="right"/>
              <w:rPr>
                <w:rFonts w:asciiTheme="majorBidi" w:hAnsiTheme="majorBidi" w:cstheme="majorBidi"/>
                <w:sz w:val="19"/>
                <w:szCs w:val="19"/>
                <w:lang w:val="es-ES_tradnl"/>
              </w:rPr>
            </w:pPr>
            <w:r w:rsidRPr="007E6481">
              <w:rPr>
                <w:rFonts w:asciiTheme="majorBidi" w:hAnsiTheme="majorBidi"/>
                <w:sz w:val="19"/>
                <w:lang w:val="es-ES_tradnl"/>
              </w:rPr>
              <w:t>0</w:t>
            </w:r>
          </w:p>
        </w:tc>
        <w:tc>
          <w:tcPr>
            <w:tcW w:w="1061" w:type="dxa"/>
            <w:tcMar>
              <w:left w:w="58" w:type="dxa"/>
              <w:right w:w="58" w:type="dxa"/>
            </w:tcMar>
          </w:tcPr>
          <w:p w14:paraId="012D36DA" w14:textId="77777777" w:rsidR="004061F0" w:rsidRPr="007E6481" w:rsidRDefault="004061F0" w:rsidP="00FA047B">
            <w:pPr>
              <w:keepNext/>
              <w:jc w:val="right"/>
              <w:rPr>
                <w:rFonts w:asciiTheme="majorBidi" w:hAnsiTheme="majorBidi" w:cstheme="majorBidi"/>
                <w:sz w:val="19"/>
                <w:szCs w:val="19"/>
                <w:lang w:val="es-ES_tradnl"/>
              </w:rPr>
            </w:pPr>
            <w:r w:rsidRPr="007E6481">
              <w:rPr>
                <w:rFonts w:asciiTheme="majorBidi" w:hAnsiTheme="majorBidi"/>
                <w:sz w:val="19"/>
                <w:lang w:val="es-ES_tradnl"/>
              </w:rPr>
              <w:t>0</w:t>
            </w:r>
          </w:p>
        </w:tc>
      </w:tr>
      <w:tr w:rsidR="004061F0" w:rsidRPr="00E05D33" w14:paraId="766A1B18" w14:textId="77777777" w:rsidTr="007E6481">
        <w:trPr>
          <w:trHeight w:val="157"/>
        </w:trPr>
        <w:tc>
          <w:tcPr>
            <w:tcW w:w="3351" w:type="dxa"/>
            <w:tcMar>
              <w:left w:w="58" w:type="dxa"/>
              <w:right w:w="58" w:type="dxa"/>
            </w:tcMar>
            <w:hideMark/>
          </w:tcPr>
          <w:p w14:paraId="4E326150" w14:textId="77777777" w:rsidR="004061F0" w:rsidRPr="007E6481" w:rsidRDefault="004061F0" w:rsidP="00FA047B">
            <w:pPr>
              <w:jc w:val="left"/>
              <w:rPr>
                <w:rFonts w:asciiTheme="majorBidi" w:hAnsiTheme="majorBidi" w:cstheme="majorBidi"/>
                <w:sz w:val="19"/>
                <w:szCs w:val="19"/>
                <w:lang w:val="es-ES_tradnl"/>
              </w:rPr>
            </w:pPr>
            <w:r w:rsidRPr="007E6481">
              <w:rPr>
                <w:rFonts w:asciiTheme="majorBidi" w:hAnsiTheme="majorBidi"/>
                <w:sz w:val="19"/>
                <w:lang w:val="es-ES_tradnl"/>
              </w:rPr>
              <w:t>Costos de proyectos (- = se deducirán y, por tanto, se eliminarán)</w:t>
            </w:r>
          </w:p>
        </w:tc>
        <w:tc>
          <w:tcPr>
            <w:tcW w:w="992" w:type="dxa"/>
          </w:tcPr>
          <w:p w14:paraId="7DCC10FA" w14:textId="77777777" w:rsidR="004061F0" w:rsidRPr="007E6481" w:rsidRDefault="004061F0" w:rsidP="00FA047B">
            <w:pPr>
              <w:jc w:val="right"/>
              <w:rPr>
                <w:rFonts w:asciiTheme="majorBidi" w:hAnsiTheme="majorBidi" w:cstheme="majorBidi"/>
                <w:sz w:val="19"/>
                <w:szCs w:val="19"/>
                <w:lang w:val="es-ES_tradnl"/>
              </w:rPr>
            </w:pPr>
          </w:p>
        </w:tc>
        <w:tc>
          <w:tcPr>
            <w:tcW w:w="992" w:type="dxa"/>
          </w:tcPr>
          <w:p w14:paraId="18B43BA3" w14:textId="77777777" w:rsidR="004061F0" w:rsidRPr="007E6481" w:rsidRDefault="004061F0" w:rsidP="00FA047B">
            <w:pPr>
              <w:jc w:val="right"/>
              <w:rPr>
                <w:rFonts w:asciiTheme="majorBidi" w:hAnsiTheme="majorBidi" w:cstheme="majorBidi"/>
                <w:sz w:val="19"/>
                <w:szCs w:val="19"/>
                <w:lang w:val="es-ES_tradnl"/>
              </w:rPr>
            </w:pPr>
          </w:p>
        </w:tc>
        <w:tc>
          <w:tcPr>
            <w:tcW w:w="1134" w:type="dxa"/>
          </w:tcPr>
          <w:p w14:paraId="55609695" w14:textId="77777777" w:rsidR="004061F0" w:rsidRPr="007E6481" w:rsidRDefault="004061F0" w:rsidP="00FA047B">
            <w:pPr>
              <w:jc w:val="right"/>
              <w:rPr>
                <w:rFonts w:asciiTheme="majorBidi" w:hAnsiTheme="majorBidi" w:cstheme="majorBidi"/>
                <w:sz w:val="19"/>
                <w:szCs w:val="19"/>
                <w:lang w:val="es-ES_tradnl"/>
              </w:rPr>
            </w:pPr>
          </w:p>
        </w:tc>
        <w:tc>
          <w:tcPr>
            <w:tcW w:w="1398" w:type="dxa"/>
            <w:tcMar>
              <w:left w:w="58" w:type="dxa"/>
              <w:right w:w="58" w:type="dxa"/>
            </w:tcMar>
          </w:tcPr>
          <w:p w14:paraId="757DBF12" w14:textId="77777777" w:rsidR="004061F0" w:rsidRPr="007E6481" w:rsidRDefault="004061F0" w:rsidP="00FA047B">
            <w:pPr>
              <w:jc w:val="right"/>
              <w:rPr>
                <w:rFonts w:asciiTheme="majorBidi" w:hAnsiTheme="majorBidi" w:cstheme="majorBidi"/>
                <w:sz w:val="19"/>
                <w:szCs w:val="19"/>
                <w:lang w:val="es-ES_tradnl"/>
              </w:rPr>
            </w:pPr>
          </w:p>
        </w:tc>
        <w:tc>
          <w:tcPr>
            <w:tcW w:w="1114" w:type="dxa"/>
            <w:noWrap/>
            <w:tcMar>
              <w:left w:w="58" w:type="dxa"/>
              <w:right w:w="58" w:type="dxa"/>
            </w:tcMar>
          </w:tcPr>
          <w:p w14:paraId="741819C9" w14:textId="77777777" w:rsidR="004061F0" w:rsidRPr="007E6481" w:rsidRDefault="004061F0" w:rsidP="00FA047B">
            <w:pPr>
              <w:keepNext/>
              <w:jc w:val="right"/>
              <w:rPr>
                <w:rFonts w:asciiTheme="majorBidi" w:hAnsiTheme="majorBidi" w:cstheme="majorBidi"/>
                <w:sz w:val="19"/>
                <w:szCs w:val="19"/>
                <w:lang w:val="es-ES_tradnl"/>
              </w:rPr>
            </w:pPr>
          </w:p>
        </w:tc>
        <w:tc>
          <w:tcPr>
            <w:tcW w:w="1061" w:type="dxa"/>
            <w:tcMar>
              <w:left w:w="58" w:type="dxa"/>
              <w:right w:w="58" w:type="dxa"/>
            </w:tcMar>
          </w:tcPr>
          <w:p w14:paraId="5BA224C9" w14:textId="77777777" w:rsidR="004061F0" w:rsidRPr="007E6481" w:rsidRDefault="004061F0" w:rsidP="00FA047B">
            <w:pPr>
              <w:keepNext/>
              <w:jc w:val="right"/>
              <w:rPr>
                <w:rFonts w:asciiTheme="majorBidi" w:hAnsiTheme="majorBidi" w:cstheme="majorBidi"/>
                <w:sz w:val="19"/>
                <w:szCs w:val="19"/>
                <w:lang w:val="es-ES_tradnl"/>
              </w:rPr>
            </w:pPr>
          </w:p>
        </w:tc>
      </w:tr>
      <w:tr w:rsidR="004061F0" w:rsidRPr="007E6481" w14:paraId="13050860" w14:textId="77777777" w:rsidTr="00F04BB8">
        <w:trPr>
          <w:trHeight w:val="128"/>
        </w:trPr>
        <w:tc>
          <w:tcPr>
            <w:tcW w:w="3351" w:type="dxa"/>
            <w:tcMar>
              <w:left w:w="58" w:type="dxa"/>
              <w:right w:w="58" w:type="dxa"/>
            </w:tcMar>
            <w:hideMark/>
          </w:tcPr>
          <w:p w14:paraId="5F9E4D05" w14:textId="77777777" w:rsidR="004061F0" w:rsidRPr="007E6481" w:rsidRDefault="004061F0" w:rsidP="00FA047B">
            <w:pPr>
              <w:jc w:val="left"/>
              <w:rPr>
                <w:rFonts w:asciiTheme="majorBidi" w:hAnsiTheme="majorBidi" w:cstheme="majorBidi"/>
                <w:b/>
                <w:sz w:val="19"/>
                <w:szCs w:val="19"/>
                <w:lang w:val="es-ES_tradnl"/>
              </w:rPr>
            </w:pPr>
            <w:r w:rsidRPr="007E6481">
              <w:rPr>
                <w:rFonts w:asciiTheme="majorBidi" w:hAnsiTheme="majorBidi"/>
                <w:b/>
                <w:sz w:val="19"/>
                <w:lang w:val="es-ES_tradnl"/>
              </w:rPr>
              <w:t>B. Subtotal de los gastos de apoyo/costos de ejecución</w:t>
            </w:r>
          </w:p>
        </w:tc>
        <w:tc>
          <w:tcPr>
            <w:tcW w:w="992" w:type="dxa"/>
          </w:tcPr>
          <w:p w14:paraId="56FDA8D5" w14:textId="77777777" w:rsidR="004061F0" w:rsidRPr="007E6481" w:rsidRDefault="004061F0" w:rsidP="00FA047B">
            <w:pPr>
              <w:jc w:val="right"/>
              <w:rPr>
                <w:rFonts w:asciiTheme="majorBidi" w:hAnsiTheme="majorBidi" w:cstheme="majorBidi"/>
                <w:b/>
                <w:sz w:val="19"/>
                <w:szCs w:val="19"/>
                <w:lang w:val="es-ES_tradnl"/>
              </w:rPr>
            </w:pPr>
            <w:r w:rsidRPr="007E6481">
              <w:rPr>
                <w:rFonts w:asciiTheme="majorBidi" w:hAnsiTheme="majorBidi"/>
                <w:b/>
                <w:sz w:val="19"/>
                <w:lang w:val="es-ES_tradnl"/>
              </w:rPr>
              <w:t>1.165.041</w:t>
            </w:r>
          </w:p>
        </w:tc>
        <w:tc>
          <w:tcPr>
            <w:tcW w:w="992" w:type="dxa"/>
            <w:tcBorders>
              <w:bottom w:val="single" w:sz="4" w:space="0" w:color="auto"/>
            </w:tcBorders>
          </w:tcPr>
          <w:p w14:paraId="5C42E26C" w14:textId="77777777" w:rsidR="004061F0" w:rsidRPr="007E6481" w:rsidRDefault="004061F0" w:rsidP="00FA047B">
            <w:pPr>
              <w:jc w:val="right"/>
              <w:rPr>
                <w:rFonts w:asciiTheme="majorBidi" w:hAnsiTheme="majorBidi" w:cstheme="majorBidi"/>
                <w:b/>
                <w:sz w:val="19"/>
                <w:szCs w:val="19"/>
                <w:lang w:val="es-ES_tradnl"/>
              </w:rPr>
            </w:pPr>
            <w:r w:rsidRPr="007E6481">
              <w:rPr>
                <w:rFonts w:asciiTheme="majorBidi" w:hAnsiTheme="majorBidi"/>
                <w:b/>
                <w:sz w:val="19"/>
                <w:lang w:val="es-ES_tradnl"/>
              </w:rPr>
              <w:t>1.062.864</w:t>
            </w:r>
          </w:p>
        </w:tc>
        <w:tc>
          <w:tcPr>
            <w:tcW w:w="1134" w:type="dxa"/>
          </w:tcPr>
          <w:p w14:paraId="0CF52A6B" w14:textId="77777777" w:rsidR="004061F0" w:rsidRPr="007E6481" w:rsidRDefault="004061F0" w:rsidP="00FA047B">
            <w:pPr>
              <w:jc w:val="right"/>
              <w:rPr>
                <w:rFonts w:asciiTheme="majorBidi" w:hAnsiTheme="majorBidi" w:cstheme="majorBidi"/>
                <w:b/>
                <w:sz w:val="19"/>
                <w:szCs w:val="19"/>
                <w:lang w:val="es-ES_tradnl"/>
              </w:rPr>
            </w:pPr>
            <w:r w:rsidRPr="007E6481">
              <w:rPr>
                <w:rFonts w:asciiTheme="majorBidi" w:hAnsiTheme="majorBidi"/>
                <w:b/>
                <w:sz w:val="19"/>
                <w:lang w:val="es-ES_tradnl"/>
              </w:rPr>
              <w:t>1.100.000</w:t>
            </w:r>
          </w:p>
        </w:tc>
        <w:tc>
          <w:tcPr>
            <w:tcW w:w="1398" w:type="dxa"/>
            <w:tcMar>
              <w:left w:w="58" w:type="dxa"/>
              <w:right w:w="58" w:type="dxa"/>
            </w:tcMar>
          </w:tcPr>
          <w:p w14:paraId="346914E7" w14:textId="77777777" w:rsidR="004061F0" w:rsidRPr="007E6481" w:rsidRDefault="004061F0" w:rsidP="00FA047B">
            <w:pPr>
              <w:jc w:val="right"/>
              <w:rPr>
                <w:rFonts w:asciiTheme="majorBidi" w:hAnsiTheme="majorBidi" w:cstheme="majorBidi"/>
                <w:b/>
                <w:sz w:val="19"/>
                <w:szCs w:val="19"/>
                <w:lang w:val="es-ES_tradnl"/>
              </w:rPr>
            </w:pPr>
            <w:r w:rsidRPr="007E6481">
              <w:rPr>
                <w:rFonts w:asciiTheme="majorBidi" w:hAnsiTheme="majorBidi"/>
                <w:b/>
                <w:sz w:val="19"/>
                <w:lang w:val="es-ES_tradnl"/>
              </w:rPr>
              <w:t>1.100.000</w:t>
            </w:r>
          </w:p>
        </w:tc>
        <w:tc>
          <w:tcPr>
            <w:tcW w:w="1114" w:type="dxa"/>
            <w:tcMar>
              <w:left w:w="58" w:type="dxa"/>
              <w:right w:w="58" w:type="dxa"/>
            </w:tcMar>
          </w:tcPr>
          <w:p w14:paraId="3E53A714" w14:textId="77777777" w:rsidR="004061F0" w:rsidRPr="007E6481" w:rsidRDefault="004061F0" w:rsidP="00FA047B">
            <w:pPr>
              <w:keepNext/>
              <w:jc w:val="right"/>
              <w:rPr>
                <w:rFonts w:asciiTheme="majorBidi" w:hAnsiTheme="majorBidi" w:cstheme="majorBidi"/>
                <w:b/>
                <w:bCs/>
                <w:sz w:val="19"/>
                <w:szCs w:val="19"/>
                <w:lang w:val="es-ES_tradnl"/>
              </w:rPr>
            </w:pPr>
            <w:r w:rsidRPr="007E6481">
              <w:rPr>
                <w:rFonts w:asciiTheme="majorBidi" w:hAnsiTheme="majorBidi"/>
                <w:b/>
                <w:sz w:val="19"/>
                <w:lang w:val="es-ES_tradnl"/>
              </w:rPr>
              <w:t>1.100.000</w:t>
            </w:r>
          </w:p>
        </w:tc>
        <w:tc>
          <w:tcPr>
            <w:tcW w:w="1061" w:type="dxa"/>
            <w:tcMar>
              <w:left w:w="58" w:type="dxa"/>
              <w:right w:w="58" w:type="dxa"/>
            </w:tcMar>
          </w:tcPr>
          <w:p w14:paraId="2A3D76D8" w14:textId="77777777" w:rsidR="004061F0" w:rsidRPr="007E6481" w:rsidRDefault="004061F0" w:rsidP="00FA047B">
            <w:pPr>
              <w:keepNext/>
              <w:jc w:val="right"/>
              <w:rPr>
                <w:rFonts w:asciiTheme="majorBidi" w:hAnsiTheme="majorBidi" w:cstheme="majorBidi"/>
                <w:b/>
                <w:bCs/>
                <w:sz w:val="19"/>
                <w:szCs w:val="19"/>
                <w:lang w:val="es-ES_tradnl"/>
              </w:rPr>
            </w:pPr>
            <w:r w:rsidRPr="007E6481">
              <w:rPr>
                <w:rFonts w:asciiTheme="majorBidi" w:hAnsiTheme="majorBidi"/>
                <w:b/>
                <w:sz w:val="19"/>
                <w:lang w:val="es-ES_tradnl"/>
              </w:rPr>
              <w:t>1.100.000</w:t>
            </w:r>
          </w:p>
        </w:tc>
      </w:tr>
      <w:tr w:rsidR="004061F0" w:rsidRPr="007E6481" w14:paraId="4E087DB6" w14:textId="77777777" w:rsidTr="00F04BB8">
        <w:trPr>
          <w:trHeight w:val="52"/>
        </w:trPr>
        <w:tc>
          <w:tcPr>
            <w:tcW w:w="3351" w:type="dxa"/>
            <w:tcMar>
              <w:left w:w="58" w:type="dxa"/>
              <w:right w:w="58" w:type="dxa"/>
            </w:tcMar>
            <w:hideMark/>
          </w:tcPr>
          <w:p w14:paraId="431EFE6D" w14:textId="77777777" w:rsidR="004061F0" w:rsidRPr="007E6481" w:rsidRDefault="004061F0" w:rsidP="00FA047B">
            <w:pPr>
              <w:rPr>
                <w:rFonts w:asciiTheme="majorBidi" w:hAnsiTheme="majorBidi" w:cstheme="majorBidi"/>
                <w:b/>
                <w:sz w:val="19"/>
                <w:szCs w:val="19"/>
                <w:lang w:val="es-ES_tradnl"/>
              </w:rPr>
            </w:pPr>
            <w:r w:rsidRPr="007E6481">
              <w:rPr>
                <w:rFonts w:asciiTheme="majorBidi" w:hAnsiTheme="majorBidi"/>
                <w:b/>
                <w:sz w:val="19"/>
                <w:lang w:val="es-ES_tradnl"/>
              </w:rPr>
              <w:t>Total general (A + B)</w:t>
            </w:r>
          </w:p>
        </w:tc>
        <w:tc>
          <w:tcPr>
            <w:tcW w:w="992" w:type="dxa"/>
          </w:tcPr>
          <w:p w14:paraId="1713743E" w14:textId="77777777" w:rsidR="004061F0" w:rsidRPr="007E6481" w:rsidRDefault="004061F0" w:rsidP="00FA047B">
            <w:pPr>
              <w:jc w:val="right"/>
              <w:rPr>
                <w:rFonts w:asciiTheme="majorBidi" w:hAnsiTheme="majorBidi" w:cstheme="majorBidi"/>
                <w:b/>
                <w:sz w:val="19"/>
                <w:szCs w:val="19"/>
                <w:lang w:val="es-ES_tradnl"/>
              </w:rPr>
            </w:pPr>
            <w:r w:rsidRPr="007E6481">
              <w:rPr>
                <w:rFonts w:asciiTheme="majorBidi" w:hAnsiTheme="majorBidi"/>
                <w:b/>
                <w:sz w:val="19"/>
                <w:lang w:val="es-ES_tradnl"/>
              </w:rPr>
              <w:t>2.619.917</w:t>
            </w:r>
          </w:p>
        </w:tc>
        <w:tc>
          <w:tcPr>
            <w:tcW w:w="992" w:type="dxa"/>
            <w:tcBorders>
              <w:bottom w:val="single" w:sz="4" w:space="0" w:color="auto"/>
            </w:tcBorders>
          </w:tcPr>
          <w:p w14:paraId="605F1D6D" w14:textId="77777777" w:rsidR="004061F0" w:rsidRPr="007E6481" w:rsidRDefault="004061F0" w:rsidP="00FA047B">
            <w:pPr>
              <w:jc w:val="right"/>
              <w:rPr>
                <w:rFonts w:asciiTheme="majorBidi" w:hAnsiTheme="majorBidi" w:cstheme="majorBidi"/>
                <w:b/>
                <w:sz w:val="19"/>
                <w:szCs w:val="19"/>
                <w:lang w:val="es-ES_tradnl"/>
              </w:rPr>
            </w:pPr>
            <w:r w:rsidRPr="007E6481">
              <w:rPr>
                <w:rFonts w:asciiTheme="majorBidi" w:hAnsiTheme="majorBidi"/>
                <w:b/>
                <w:sz w:val="19"/>
                <w:lang w:val="es-ES_tradnl"/>
              </w:rPr>
              <w:t>2.727.431</w:t>
            </w:r>
          </w:p>
        </w:tc>
        <w:tc>
          <w:tcPr>
            <w:tcW w:w="1134" w:type="dxa"/>
          </w:tcPr>
          <w:p w14:paraId="3BF8D390" w14:textId="77777777" w:rsidR="004061F0" w:rsidRPr="007E6481" w:rsidRDefault="004061F0" w:rsidP="00FA047B">
            <w:pPr>
              <w:jc w:val="right"/>
              <w:rPr>
                <w:rFonts w:asciiTheme="majorBidi" w:hAnsiTheme="majorBidi" w:cstheme="majorBidi"/>
                <w:b/>
                <w:sz w:val="19"/>
                <w:szCs w:val="19"/>
                <w:lang w:val="es-ES_tradnl"/>
              </w:rPr>
            </w:pPr>
            <w:r w:rsidRPr="007E6481">
              <w:rPr>
                <w:rFonts w:asciiTheme="majorBidi" w:hAnsiTheme="majorBidi"/>
                <w:b/>
                <w:sz w:val="19"/>
                <w:lang w:val="es-ES_tradnl"/>
              </w:rPr>
              <w:t>3.036.925</w:t>
            </w:r>
          </w:p>
        </w:tc>
        <w:tc>
          <w:tcPr>
            <w:tcW w:w="1398" w:type="dxa"/>
            <w:tcMar>
              <w:left w:w="58" w:type="dxa"/>
              <w:right w:w="58" w:type="dxa"/>
            </w:tcMar>
          </w:tcPr>
          <w:p w14:paraId="53D9038B" w14:textId="77777777" w:rsidR="004061F0" w:rsidRPr="007E6481" w:rsidRDefault="004061F0" w:rsidP="00FA047B">
            <w:pPr>
              <w:jc w:val="right"/>
              <w:rPr>
                <w:rFonts w:asciiTheme="majorBidi" w:hAnsiTheme="majorBidi" w:cstheme="majorBidi"/>
                <w:b/>
                <w:sz w:val="19"/>
                <w:szCs w:val="19"/>
                <w:lang w:val="es-ES_tradnl"/>
              </w:rPr>
            </w:pPr>
            <w:r w:rsidRPr="007E6481">
              <w:rPr>
                <w:rFonts w:asciiTheme="majorBidi" w:hAnsiTheme="majorBidi"/>
                <w:b/>
                <w:sz w:val="19"/>
                <w:lang w:val="es-ES_tradnl"/>
              </w:rPr>
              <w:t>3.047.145</w:t>
            </w:r>
          </w:p>
        </w:tc>
        <w:tc>
          <w:tcPr>
            <w:tcW w:w="1114" w:type="dxa"/>
            <w:tcMar>
              <w:left w:w="58" w:type="dxa"/>
              <w:right w:w="58" w:type="dxa"/>
            </w:tcMar>
          </w:tcPr>
          <w:p w14:paraId="4769C93B" w14:textId="77777777" w:rsidR="004061F0" w:rsidRPr="007E6481" w:rsidRDefault="004061F0" w:rsidP="00FA047B">
            <w:pPr>
              <w:keepNext/>
              <w:jc w:val="right"/>
              <w:rPr>
                <w:rFonts w:asciiTheme="majorBidi" w:hAnsiTheme="majorBidi" w:cstheme="majorBidi"/>
                <w:b/>
                <w:bCs/>
                <w:sz w:val="19"/>
                <w:szCs w:val="19"/>
                <w:lang w:val="es-ES_tradnl"/>
              </w:rPr>
            </w:pPr>
            <w:r w:rsidRPr="007E6481">
              <w:rPr>
                <w:rFonts w:asciiTheme="majorBidi" w:hAnsiTheme="majorBidi"/>
                <w:b/>
                <w:sz w:val="19"/>
                <w:lang w:val="es-ES_tradnl"/>
              </w:rPr>
              <w:t>3.047.145</w:t>
            </w:r>
          </w:p>
        </w:tc>
        <w:tc>
          <w:tcPr>
            <w:tcW w:w="1061" w:type="dxa"/>
            <w:tcMar>
              <w:left w:w="58" w:type="dxa"/>
              <w:right w:w="58" w:type="dxa"/>
            </w:tcMar>
          </w:tcPr>
          <w:p w14:paraId="4059BF30" w14:textId="77777777" w:rsidR="004061F0" w:rsidRPr="007E6481" w:rsidRDefault="004061F0" w:rsidP="00FA047B">
            <w:pPr>
              <w:keepNext/>
              <w:jc w:val="right"/>
              <w:rPr>
                <w:rFonts w:asciiTheme="majorBidi" w:hAnsiTheme="majorBidi" w:cstheme="majorBidi"/>
                <w:b/>
                <w:bCs/>
                <w:sz w:val="19"/>
                <w:szCs w:val="19"/>
                <w:lang w:val="es-ES_tradnl"/>
              </w:rPr>
            </w:pPr>
            <w:r w:rsidRPr="007E6481">
              <w:rPr>
                <w:rFonts w:asciiTheme="majorBidi" w:hAnsiTheme="majorBidi"/>
                <w:b/>
                <w:sz w:val="19"/>
                <w:lang w:val="es-ES_tradnl"/>
              </w:rPr>
              <w:t>3.047.145</w:t>
            </w:r>
          </w:p>
        </w:tc>
      </w:tr>
    </w:tbl>
    <w:p w14:paraId="36CB90D3" w14:textId="11ABEFA8" w:rsidR="004061F0" w:rsidRPr="007E6481" w:rsidRDefault="004061F0" w:rsidP="004061F0">
      <w:pPr>
        <w:keepNext/>
        <w:rPr>
          <w:sz w:val="19"/>
          <w:szCs w:val="19"/>
          <w:lang w:val="es-ES_tradnl"/>
        </w:rPr>
      </w:pPr>
      <w:r w:rsidRPr="007E6481">
        <w:rPr>
          <w:sz w:val="19"/>
          <w:lang w:val="es-ES_tradnl"/>
        </w:rPr>
        <w:t>* Se incluyen los fondos adicionales de USD 200.000 para el fortalecimiento de la capacidad del Banco Mundial para proporcionar apoyo técnico y de políticas a los países del artículo 5 de conformidad con la decisión 93/95 b).</w:t>
      </w:r>
    </w:p>
    <w:p w14:paraId="3A7FC319" w14:textId="77777777" w:rsidR="004061F0" w:rsidRPr="007E6481" w:rsidRDefault="004061F0" w:rsidP="004061F0">
      <w:pPr>
        <w:keepNext/>
        <w:rPr>
          <w:lang w:val="es-ES_tradnl"/>
        </w:rPr>
      </w:pPr>
    </w:p>
    <w:p w14:paraId="526C64C2" w14:textId="77777777" w:rsidR="004061F0" w:rsidRPr="004061F0" w:rsidRDefault="004061F0" w:rsidP="004061F0">
      <w:pPr>
        <w:keepNext/>
        <w:spacing w:after="240"/>
        <w:rPr>
          <w:b/>
          <w:bCs/>
          <w:lang w:val="es-ES"/>
        </w:rPr>
      </w:pPr>
      <w:r w:rsidRPr="004061F0">
        <w:rPr>
          <w:b/>
          <w:lang w:val="es-ES"/>
        </w:rPr>
        <w:t>IV.1</w:t>
      </w:r>
      <w:r w:rsidRPr="004061F0">
        <w:rPr>
          <w:b/>
          <w:lang w:val="es-ES"/>
        </w:rPr>
        <w:tab/>
        <w:t>Costos de la unidad central</w:t>
      </w:r>
    </w:p>
    <w:p w14:paraId="236235AE" w14:textId="69DC2F1A" w:rsidR="004061F0" w:rsidRPr="004061F0" w:rsidRDefault="004061F0" w:rsidP="004061F0">
      <w:pPr>
        <w:pStyle w:val="Heading1"/>
        <w:rPr>
          <w:lang w:val="es-ES"/>
        </w:rPr>
      </w:pPr>
      <w:r w:rsidRPr="004061F0">
        <w:rPr>
          <w:lang w:val="es-ES"/>
        </w:rPr>
        <w:t xml:space="preserve">La solicitud </w:t>
      </w:r>
      <w:r w:rsidR="007E6481">
        <w:rPr>
          <w:lang w:val="es-ES"/>
        </w:rPr>
        <w:t xml:space="preserve">presupuestaria </w:t>
      </w:r>
      <w:r w:rsidRPr="004061F0">
        <w:rPr>
          <w:lang w:val="es-ES"/>
        </w:rPr>
        <w:t xml:space="preserve">del Banco Mundial de USD 1.947.145 para su unidad central en el ejercicio 2026 es la misma cantidad que el presupuesto de su unidad central para el ejercicio 2025. A diferencia del PNUD y la ONUDI, el Banco Mundial no está subsidiado por los ingresos de los gastos de apoyo ni de su fondo general. </w:t>
      </w:r>
    </w:p>
    <w:p w14:paraId="09B20777" w14:textId="77777777" w:rsidR="004061F0" w:rsidRPr="004061F0" w:rsidRDefault="004061F0" w:rsidP="004061F0">
      <w:pPr>
        <w:pStyle w:val="Heading1"/>
        <w:rPr>
          <w:lang w:val="es-ES"/>
        </w:rPr>
      </w:pPr>
      <w:r w:rsidRPr="004061F0">
        <w:rPr>
          <w:lang w:val="es-ES"/>
        </w:rPr>
        <w:t>El presupuesto propuesto por el Banco Mundial para su unidad central en el ejercicio 2026 consiste en:</w:t>
      </w:r>
    </w:p>
    <w:p w14:paraId="0DD51D00" w14:textId="40568E63" w:rsidR="004061F0" w:rsidRPr="004061F0" w:rsidRDefault="004061F0" w:rsidP="007E6481">
      <w:pPr>
        <w:pStyle w:val="Heading2"/>
        <w:numPr>
          <w:ilvl w:val="0"/>
          <w:numId w:val="23"/>
        </w:numPr>
        <w:ind w:left="1440" w:hanging="720"/>
        <w:rPr>
          <w:lang w:val="es-ES"/>
        </w:rPr>
      </w:pPr>
      <w:bookmarkStart w:id="5" w:name="_Hlk211947542"/>
      <w:r w:rsidRPr="004061F0">
        <w:rPr>
          <w:lang w:val="es-ES"/>
        </w:rPr>
        <w:t xml:space="preserve">Sueldos de personal (72,6 por ciento del presupuesto). Los costos de personal propuestos para el ejercicio 2026 (USD 1.413.580) son iguales a los costos estimados para el ejercicio 2025, pero inferiores a los costos reales del ejercicio 2024 (USD 1.472.341). En </w:t>
      </w:r>
      <w:r w:rsidR="007E6481">
        <w:rPr>
          <w:lang w:val="es-ES"/>
        </w:rPr>
        <w:t>el ejercicio </w:t>
      </w:r>
      <w:r w:rsidRPr="004061F0">
        <w:rPr>
          <w:lang w:val="es-ES"/>
        </w:rPr>
        <w:t>2024, los costos de personal reales fueron superiores a los estimados (USD 1.375.336). Este aumento se debió al incremento de personal y tiempo de consultoría necesario</w:t>
      </w:r>
      <w:r w:rsidR="007E6481">
        <w:rPr>
          <w:lang w:val="es-ES"/>
        </w:rPr>
        <w:t>s</w:t>
      </w:r>
      <w:r w:rsidRPr="004061F0">
        <w:rPr>
          <w:lang w:val="es-ES"/>
        </w:rPr>
        <w:t xml:space="preserve"> para que la unidad central del Protocolo de Montreal cumpliera con las necesidades de los equipos operativos tanto a nivel nacional como de los organismos. Esto incluía las demandas de asistencia técnica especializada y de apoyo normativo, así como prioridades emergentes, como comunicaciones, gestión del conocimiento y aprendizaje, y nuevos requisitos relacionados con el Fondo Rotatorio para la Eficiencia Energética</w:t>
      </w:r>
      <w:bookmarkEnd w:id="5"/>
      <w:r w:rsidRPr="004061F0">
        <w:rPr>
          <w:lang w:val="es-ES"/>
        </w:rPr>
        <w:t>;</w:t>
      </w:r>
    </w:p>
    <w:p w14:paraId="43C64864" w14:textId="77777777" w:rsidR="004061F0" w:rsidRPr="004061F0" w:rsidRDefault="004061F0" w:rsidP="007E6481">
      <w:pPr>
        <w:pStyle w:val="Heading2"/>
        <w:numPr>
          <w:ilvl w:val="0"/>
          <w:numId w:val="23"/>
        </w:numPr>
        <w:ind w:left="1440" w:hanging="720"/>
        <w:rPr>
          <w:lang w:val="es-ES"/>
        </w:rPr>
      </w:pPr>
      <w:r w:rsidRPr="004061F0">
        <w:rPr>
          <w:lang w:val="es-ES"/>
        </w:rPr>
        <w:t>Reembolso de servicios centrales (13,4 por ciento del presupuesto). Los costos reales del ejercicio 2024 (USD 241.615) fueron un 13,5 por ciento inferiores a los costos estimados (USD 279.386). El presupuesto para el ejercicio 2026 (USD 260.589) es igual a los costos estimados para el ejercicio 2025, pero mayor que los costos reales del ejercicio 2024;</w:t>
      </w:r>
    </w:p>
    <w:p w14:paraId="28D3F16E" w14:textId="77777777" w:rsidR="004061F0" w:rsidRPr="004061F0" w:rsidRDefault="004061F0" w:rsidP="007E6481">
      <w:pPr>
        <w:pStyle w:val="Heading2"/>
        <w:numPr>
          <w:ilvl w:val="0"/>
          <w:numId w:val="23"/>
        </w:numPr>
        <w:ind w:left="1440" w:hanging="720"/>
        <w:rPr>
          <w:lang w:val="es-ES"/>
        </w:rPr>
      </w:pPr>
      <w:r w:rsidRPr="004061F0">
        <w:rPr>
          <w:lang w:val="es-ES"/>
        </w:rPr>
        <w:t xml:space="preserve">Viajes (10,9 por ciento del presupuesto). En 2025, una vez que los viajes volvieron a los </w:t>
      </w:r>
      <w:r w:rsidRPr="004061F0">
        <w:rPr>
          <w:lang w:val="es-ES"/>
        </w:rPr>
        <w:lastRenderedPageBreak/>
        <w:t>niveles normales después de la pandemia de COVID</w:t>
      </w:r>
      <w:r w:rsidRPr="004061F0">
        <w:rPr>
          <w:lang w:val="es-ES"/>
        </w:rPr>
        <w:noBreakHyphen/>
        <w:t>19, los costos de viaje aumentaron y ahora son más altos que antes de la pandemia debido al aumento de las tarifas de las aerolíneas. A pesar de estos costos más elevados, el personal ha seguido buscando oportunidades de ahorrar siempre que era posible, por ejemplo, organizando sesiones virtuales cuando era viable y combinando viajes de trabajo. El presupuesto para el ejercicio 2026 (USD 211.848) es igual a los costos estimados para el ejercicio 2025, pero mayor que los costos reales del ejercicio 2024 (USD 184.722);</w:t>
      </w:r>
    </w:p>
    <w:p w14:paraId="65E1DF47" w14:textId="77777777" w:rsidR="004061F0" w:rsidRPr="004061F0" w:rsidRDefault="004061F0" w:rsidP="007E6481">
      <w:pPr>
        <w:pStyle w:val="Heading2"/>
        <w:numPr>
          <w:ilvl w:val="0"/>
          <w:numId w:val="23"/>
        </w:numPr>
        <w:ind w:left="1440" w:hanging="720"/>
        <w:rPr>
          <w:lang w:val="es-ES"/>
        </w:rPr>
      </w:pPr>
      <w:r w:rsidRPr="004061F0">
        <w:rPr>
          <w:lang w:val="es-ES"/>
        </w:rPr>
        <w:t>Servicios contractuales (3,1 por ciento del presupuesto). En 2024, los costos reales de los servicios contractuales (USD 37.926) fueron menores que los costos estimados (USD 43.642). El presupuesto propuesto para el ejercicio 2026 (USD 61.128) es superior a los costos estimados para 2025 (USD 60.247) y a los costos reales del ejercicio 2024; y</w:t>
      </w:r>
    </w:p>
    <w:p w14:paraId="253F8A3A" w14:textId="77777777" w:rsidR="004061F0" w:rsidRPr="004061F0" w:rsidRDefault="004061F0" w:rsidP="007E6481">
      <w:pPr>
        <w:pStyle w:val="Heading2"/>
        <w:numPr>
          <w:ilvl w:val="0"/>
          <w:numId w:val="23"/>
        </w:numPr>
        <w:ind w:left="1440" w:hanging="720"/>
        <w:rPr>
          <w:lang w:val="es-ES"/>
        </w:rPr>
      </w:pPr>
      <w:r w:rsidRPr="004061F0">
        <w:rPr>
          <w:lang w:val="es-ES"/>
        </w:rPr>
        <w:t xml:space="preserve">No se han presupuestado costos de espacios ni de suministros de equipos, ya que principalmente están cubiertos por el presupuesto del Banco Mundial (no por el de la unidad central del Protocolo de Montreal), excepto en 2023 (USD 196), 2024 (USD 321) y el estimado para 2025 (USD 881), cuando se incurrió en gastos en concepto de suministros de equipos.  </w:t>
      </w:r>
    </w:p>
    <w:p w14:paraId="11A687F9" w14:textId="77777777" w:rsidR="004061F0" w:rsidRPr="004061F0" w:rsidRDefault="004061F0" w:rsidP="004061F0">
      <w:pPr>
        <w:pStyle w:val="Heading1"/>
        <w:rPr>
          <w:lang w:val="es-ES"/>
        </w:rPr>
      </w:pPr>
      <w:r w:rsidRPr="004061F0">
        <w:rPr>
          <w:lang w:val="es-ES"/>
        </w:rPr>
        <w:t>El Banco Mundial devolverá a la 97</w:t>
      </w:r>
      <w:r w:rsidRPr="004061F0">
        <w:rPr>
          <w:vertAlign w:val="superscript"/>
          <w:lang w:val="es-ES"/>
        </w:rPr>
        <w:t>a</w:t>
      </w:r>
      <w:r w:rsidRPr="004061F0">
        <w:rPr>
          <w:lang w:val="es-ES"/>
        </w:rPr>
        <w:t> reunión USD 10.220 en concepto de ahorros de costos de la unidad central obtenidos desde 2024</w:t>
      </w:r>
      <w:r w:rsidRPr="007D42F8">
        <w:rPr>
          <w:rStyle w:val="FootnoteReference"/>
        </w:rPr>
        <w:footnoteReference w:id="7"/>
      </w:r>
      <w:r w:rsidRPr="004061F0">
        <w:rPr>
          <w:lang w:val="es-ES"/>
        </w:rPr>
        <w:t xml:space="preserve">. El Comité Ejecutivo podría desear tomar nota, con satisfacción, de que el Banco Mundial reembolsará los saldos no utilizados. </w:t>
      </w:r>
    </w:p>
    <w:p w14:paraId="3CBB1813" w14:textId="77777777" w:rsidR="004061F0" w:rsidRPr="007D42F8" w:rsidRDefault="004061F0" w:rsidP="004061F0">
      <w:pPr>
        <w:keepNext/>
        <w:widowControl w:val="0"/>
        <w:spacing w:after="240"/>
        <w:rPr>
          <w:b/>
          <w:bCs/>
        </w:rPr>
      </w:pPr>
      <w:r>
        <w:rPr>
          <w:b/>
        </w:rPr>
        <w:t>IV.2</w:t>
      </w:r>
      <w:r>
        <w:rPr>
          <w:b/>
        </w:rPr>
        <w:tab/>
      </w:r>
      <w:r w:rsidRPr="007E6481">
        <w:rPr>
          <w:b/>
          <w:lang w:val="es-ES_tradnl"/>
        </w:rPr>
        <w:t>Total de costos administrativos</w:t>
      </w:r>
    </w:p>
    <w:p w14:paraId="709768B7" w14:textId="53A14BF2" w:rsidR="004061F0" w:rsidRPr="004061F0" w:rsidRDefault="004061F0" w:rsidP="004061F0">
      <w:pPr>
        <w:pStyle w:val="Heading1"/>
        <w:rPr>
          <w:lang w:val="es-ES"/>
        </w:rPr>
      </w:pPr>
      <w:r w:rsidRPr="004061F0">
        <w:rPr>
          <w:lang w:val="es-ES"/>
        </w:rPr>
        <w:t>El presupuesto para el reembolso de las oficinas de país propuesto para el ejercicio 2026 (USD 1.100.000) es igual a los costos estimados para el ejercicio 2025</w:t>
      </w:r>
      <w:r w:rsidR="007E6481">
        <w:rPr>
          <w:lang w:val="es-ES"/>
        </w:rPr>
        <w:t xml:space="preserve"> </w:t>
      </w:r>
      <w:r w:rsidRPr="004061F0">
        <w:rPr>
          <w:lang w:val="es-ES"/>
        </w:rPr>
        <w:t xml:space="preserve">y a los costos reales del ejercicio 2024 para apoyar la gestión y supervisión de las actividades del Protocolo de Montreal. El total de los costos administrativos para el ejercicio 2026 se estima en USD 3.047.145, una cifra superior a los costos estimados para el ejercicio 2025. </w:t>
      </w:r>
    </w:p>
    <w:p w14:paraId="7B99302F" w14:textId="4836EB88" w:rsidR="004061F0" w:rsidRPr="004061F0" w:rsidRDefault="004061F0" w:rsidP="004061F0">
      <w:pPr>
        <w:pStyle w:val="Heading1"/>
        <w:rPr>
          <w:lang w:val="es-ES"/>
        </w:rPr>
      </w:pPr>
      <w:r w:rsidRPr="004061F0">
        <w:rPr>
          <w:lang w:val="es-ES"/>
        </w:rPr>
        <w:t>Los recursos que se prevé que el Fondo Multilateral ponga a disposición del Banco Mundial para los costos administrativos incluyen los costos de la unidad central y los gastos de apoyo, más cualquier otro saldo proveniente de ingresos para costos administrativos que no haya sido utilizado anteriormente. Los gastos de apoyo se ponen a disposición del Banco Mundial sólo después de haberse desembolsado los gastos aprobados para los proyectos. En el cuadro 6 se expone la evaluación correspondiente a 2022</w:t>
      </w:r>
      <w:r w:rsidR="007E6481">
        <w:rPr>
          <w:lang w:val="es-ES"/>
        </w:rPr>
        <w:t>-</w:t>
      </w:r>
      <w:r w:rsidRPr="004061F0">
        <w:rPr>
          <w:lang w:val="es-ES"/>
        </w:rPr>
        <w:t>2025.</w:t>
      </w:r>
    </w:p>
    <w:p w14:paraId="3EDA7715" w14:textId="77777777" w:rsidR="004061F0" w:rsidRPr="004061F0" w:rsidRDefault="004061F0" w:rsidP="004061F0">
      <w:pPr>
        <w:pStyle w:val="Heading1"/>
        <w:keepNext/>
        <w:numPr>
          <w:ilvl w:val="0"/>
          <w:numId w:val="0"/>
        </w:numPr>
        <w:spacing w:after="0"/>
        <w:rPr>
          <w:b/>
          <w:lang w:val="es-ES"/>
        </w:rPr>
      </w:pPr>
      <w:r w:rsidRPr="004061F0">
        <w:rPr>
          <w:b/>
          <w:lang w:val="es-ES"/>
        </w:rPr>
        <w:t>Cuadro 6. Evaluación de la disponibilidad de ingresos para futuros costos administrativos del Banco Mundial (USD)</w:t>
      </w:r>
    </w:p>
    <w:tbl>
      <w:tblPr>
        <w:tblW w:w="9493" w:type="dxa"/>
        <w:tblLayout w:type="fixed"/>
        <w:tblLook w:val="04A0" w:firstRow="1" w:lastRow="0" w:firstColumn="1" w:lastColumn="0" w:noHBand="0" w:noVBand="1"/>
      </w:tblPr>
      <w:tblGrid>
        <w:gridCol w:w="4412"/>
        <w:gridCol w:w="1270"/>
        <w:gridCol w:w="1270"/>
        <w:gridCol w:w="1270"/>
        <w:gridCol w:w="1271"/>
      </w:tblGrid>
      <w:tr w:rsidR="004061F0" w:rsidRPr="007D42F8" w14:paraId="4F11FC6F" w14:textId="77777777" w:rsidTr="00FA047B">
        <w:trPr>
          <w:trHeight w:val="44"/>
          <w:tblHeader/>
        </w:trPr>
        <w:tc>
          <w:tcPr>
            <w:tcW w:w="4412" w:type="dxa"/>
            <w:tcBorders>
              <w:top w:val="single" w:sz="4" w:space="0" w:color="auto"/>
              <w:left w:val="single" w:sz="4" w:space="0" w:color="auto"/>
              <w:bottom w:val="single" w:sz="4" w:space="0" w:color="auto"/>
              <w:right w:val="single" w:sz="4" w:space="0" w:color="auto"/>
            </w:tcBorders>
            <w:vAlign w:val="center"/>
            <w:hideMark/>
          </w:tcPr>
          <w:p w14:paraId="5E172BC8" w14:textId="77777777" w:rsidR="004061F0" w:rsidRPr="007E6481" w:rsidRDefault="004061F0" w:rsidP="00FA047B">
            <w:pPr>
              <w:keepNext/>
              <w:jc w:val="left"/>
              <w:rPr>
                <w:b/>
                <w:bCs/>
                <w:sz w:val="20"/>
                <w:szCs w:val="20"/>
                <w:lang w:val="es-ES_tradnl"/>
              </w:rPr>
            </w:pPr>
            <w:r w:rsidRPr="007E6481">
              <w:rPr>
                <w:b/>
                <w:sz w:val="20"/>
                <w:lang w:val="es-ES_tradnl"/>
              </w:rPr>
              <w:t>Descripción</w:t>
            </w:r>
          </w:p>
        </w:tc>
        <w:tc>
          <w:tcPr>
            <w:tcW w:w="1270" w:type="dxa"/>
            <w:tcBorders>
              <w:top w:val="single" w:sz="4" w:space="0" w:color="auto"/>
              <w:left w:val="nil"/>
              <w:bottom w:val="single" w:sz="4" w:space="0" w:color="auto"/>
              <w:right w:val="single" w:sz="4" w:space="0" w:color="auto"/>
            </w:tcBorders>
            <w:vAlign w:val="center"/>
            <w:hideMark/>
          </w:tcPr>
          <w:p w14:paraId="39F7789D" w14:textId="77777777" w:rsidR="004061F0" w:rsidRPr="007E6481" w:rsidRDefault="004061F0" w:rsidP="00FA047B">
            <w:pPr>
              <w:keepNext/>
              <w:jc w:val="center"/>
              <w:rPr>
                <w:b/>
                <w:bCs/>
                <w:sz w:val="20"/>
                <w:szCs w:val="20"/>
                <w:lang w:val="es-ES_tradnl"/>
              </w:rPr>
            </w:pPr>
            <w:r w:rsidRPr="007E6481">
              <w:rPr>
                <w:b/>
                <w:sz w:val="20"/>
                <w:lang w:val="es-ES_tradnl"/>
              </w:rPr>
              <w:t>2022</w:t>
            </w:r>
          </w:p>
        </w:tc>
        <w:tc>
          <w:tcPr>
            <w:tcW w:w="1270" w:type="dxa"/>
            <w:tcBorders>
              <w:top w:val="single" w:sz="4" w:space="0" w:color="auto"/>
              <w:left w:val="nil"/>
              <w:bottom w:val="single" w:sz="4" w:space="0" w:color="auto"/>
              <w:right w:val="single" w:sz="4" w:space="0" w:color="auto"/>
            </w:tcBorders>
            <w:vAlign w:val="center"/>
            <w:hideMark/>
          </w:tcPr>
          <w:p w14:paraId="65DAFA85" w14:textId="77777777" w:rsidR="004061F0" w:rsidRPr="007E6481" w:rsidRDefault="004061F0" w:rsidP="00FA047B">
            <w:pPr>
              <w:keepNext/>
              <w:jc w:val="center"/>
              <w:rPr>
                <w:b/>
                <w:bCs/>
                <w:sz w:val="20"/>
                <w:szCs w:val="20"/>
                <w:lang w:val="es-ES_tradnl"/>
              </w:rPr>
            </w:pPr>
            <w:r w:rsidRPr="007E6481">
              <w:rPr>
                <w:b/>
                <w:sz w:val="20"/>
                <w:lang w:val="es-ES_tradnl"/>
              </w:rPr>
              <w:t>2023</w:t>
            </w:r>
          </w:p>
        </w:tc>
        <w:tc>
          <w:tcPr>
            <w:tcW w:w="1270" w:type="dxa"/>
            <w:tcBorders>
              <w:top w:val="single" w:sz="4" w:space="0" w:color="auto"/>
              <w:left w:val="nil"/>
              <w:bottom w:val="single" w:sz="4" w:space="0" w:color="auto"/>
              <w:right w:val="single" w:sz="4" w:space="0" w:color="auto"/>
            </w:tcBorders>
            <w:vAlign w:val="center"/>
            <w:hideMark/>
          </w:tcPr>
          <w:p w14:paraId="1CC9B834" w14:textId="77777777" w:rsidR="004061F0" w:rsidRPr="007D42F8" w:rsidRDefault="004061F0" w:rsidP="00FA047B">
            <w:pPr>
              <w:keepNext/>
              <w:jc w:val="center"/>
              <w:rPr>
                <w:b/>
                <w:bCs/>
                <w:sz w:val="20"/>
                <w:szCs w:val="20"/>
              </w:rPr>
            </w:pPr>
            <w:r>
              <w:rPr>
                <w:b/>
                <w:sz w:val="20"/>
              </w:rPr>
              <w:t>2024</w:t>
            </w:r>
          </w:p>
        </w:tc>
        <w:tc>
          <w:tcPr>
            <w:tcW w:w="1271" w:type="dxa"/>
            <w:tcBorders>
              <w:top w:val="single" w:sz="4" w:space="0" w:color="auto"/>
              <w:left w:val="nil"/>
              <w:bottom w:val="single" w:sz="4" w:space="0" w:color="auto"/>
              <w:right w:val="single" w:sz="4" w:space="0" w:color="auto"/>
            </w:tcBorders>
          </w:tcPr>
          <w:p w14:paraId="01AC6E59" w14:textId="77777777" w:rsidR="004061F0" w:rsidRPr="007D42F8" w:rsidRDefault="004061F0" w:rsidP="00FA047B">
            <w:pPr>
              <w:keepNext/>
              <w:jc w:val="center"/>
              <w:rPr>
                <w:b/>
                <w:bCs/>
                <w:sz w:val="20"/>
                <w:szCs w:val="20"/>
              </w:rPr>
            </w:pPr>
            <w:r>
              <w:rPr>
                <w:b/>
                <w:sz w:val="20"/>
              </w:rPr>
              <w:t>2025*</w:t>
            </w:r>
          </w:p>
        </w:tc>
      </w:tr>
      <w:tr w:rsidR="004061F0" w:rsidRPr="007D42F8" w14:paraId="1546DAC4" w14:textId="77777777" w:rsidTr="00FA047B">
        <w:trPr>
          <w:trHeight w:val="44"/>
        </w:trPr>
        <w:tc>
          <w:tcPr>
            <w:tcW w:w="4412" w:type="dxa"/>
            <w:tcBorders>
              <w:top w:val="nil"/>
              <w:left w:val="single" w:sz="4" w:space="0" w:color="auto"/>
              <w:bottom w:val="single" w:sz="4" w:space="0" w:color="auto"/>
              <w:right w:val="single" w:sz="4" w:space="0" w:color="auto"/>
            </w:tcBorders>
            <w:vAlign w:val="center"/>
            <w:hideMark/>
          </w:tcPr>
          <w:p w14:paraId="000E1FB3" w14:textId="77777777" w:rsidR="004061F0" w:rsidRPr="007E6481" w:rsidRDefault="004061F0" w:rsidP="00FA047B">
            <w:pPr>
              <w:keepNext/>
              <w:jc w:val="left"/>
              <w:rPr>
                <w:sz w:val="20"/>
                <w:szCs w:val="20"/>
                <w:lang w:val="es-ES_tradnl"/>
              </w:rPr>
            </w:pPr>
            <w:r w:rsidRPr="007E6481">
              <w:rPr>
                <w:sz w:val="20"/>
                <w:lang w:val="es-ES_tradnl"/>
              </w:rPr>
              <w:t>Gastos de apoyo netos más costos de unidad central</w:t>
            </w:r>
          </w:p>
        </w:tc>
        <w:tc>
          <w:tcPr>
            <w:tcW w:w="1270" w:type="dxa"/>
            <w:tcBorders>
              <w:top w:val="nil"/>
              <w:left w:val="nil"/>
              <w:bottom w:val="single" w:sz="4" w:space="0" w:color="auto"/>
              <w:right w:val="single" w:sz="4" w:space="0" w:color="auto"/>
            </w:tcBorders>
            <w:noWrap/>
          </w:tcPr>
          <w:p w14:paraId="38E2B353" w14:textId="77777777" w:rsidR="004061F0" w:rsidRPr="007E6481" w:rsidRDefault="004061F0" w:rsidP="00FA047B">
            <w:pPr>
              <w:keepNext/>
              <w:jc w:val="right"/>
              <w:rPr>
                <w:sz w:val="20"/>
                <w:szCs w:val="20"/>
                <w:lang w:val="es-ES_tradnl"/>
              </w:rPr>
            </w:pPr>
            <w:r w:rsidRPr="007E6481">
              <w:rPr>
                <w:sz w:val="20"/>
                <w:lang w:val="es-ES_tradnl"/>
              </w:rPr>
              <w:t>2.957.494</w:t>
            </w:r>
          </w:p>
        </w:tc>
        <w:tc>
          <w:tcPr>
            <w:tcW w:w="1270" w:type="dxa"/>
            <w:tcBorders>
              <w:top w:val="nil"/>
              <w:left w:val="nil"/>
              <w:bottom w:val="single" w:sz="4" w:space="0" w:color="auto"/>
              <w:right w:val="single" w:sz="4" w:space="0" w:color="auto"/>
            </w:tcBorders>
            <w:noWrap/>
          </w:tcPr>
          <w:p w14:paraId="6C0651D1" w14:textId="77777777" w:rsidR="004061F0" w:rsidRPr="007E6481" w:rsidRDefault="004061F0" w:rsidP="00FA047B">
            <w:pPr>
              <w:keepNext/>
              <w:jc w:val="right"/>
              <w:rPr>
                <w:sz w:val="20"/>
                <w:szCs w:val="20"/>
                <w:lang w:val="es-ES_tradnl"/>
              </w:rPr>
            </w:pPr>
            <w:r w:rsidRPr="007E6481">
              <w:rPr>
                <w:sz w:val="20"/>
                <w:lang w:val="es-ES_tradnl"/>
              </w:rPr>
              <w:t>3.051.651</w:t>
            </w:r>
          </w:p>
        </w:tc>
        <w:tc>
          <w:tcPr>
            <w:tcW w:w="1270" w:type="dxa"/>
            <w:tcBorders>
              <w:top w:val="nil"/>
              <w:left w:val="nil"/>
              <w:bottom w:val="single" w:sz="4" w:space="0" w:color="auto"/>
              <w:right w:val="single" w:sz="4" w:space="0" w:color="auto"/>
            </w:tcBorders>
            <w:noWrap/>
          </w:tcPr>
          <w:p w14:paraId="497D9E29" w14:textId="77777777" w:rsidR="004061F0" w:rsidRPr="007D42F8" w:rsidRDefault="004061F0" w:rsidP="00FA047B">
            <w:pPr>
              <w:keepNext/>
              <w:jc w:val="right"/>
              <w:rPr>
                <w:sz w:val="20"/>
                <w:szCs w:val="20"/>
              </w:rPr>
            </w:pPr>
            <w:r>
              <w:rPr>
                <w:sz w:val="20"/>
              </w:rPr>
              <w:t>3.336.343</w:t>
            </w:r>
          </w:p>
        </w:tc>
        <w:tc>
          <w:tcPr>
            <w:tcW w:w="1271" w:type="dxa"/>
            <w:tcBorders>
              <w:top w:val="nil"/>
              <w:left w:val="nil"/>
              <w:bottom w:val="single" w:sz="4" w:space="0" w:color="auto"/>
              <w:right w:val="single" w:sz="4" w:space="0" w:color="auto"/>
            </w:tcBorders>
          </w:tcPr>
          <w:p w14:paraId="73295FA3" w14:textId="77777777" w:rsidR="004061F0" w:rsidRPr="007D42F8" w:rsidRDefault="004061F0" w:rsidP="00FA047B">
            <w:pPr>
              <w:keepNext/>
              <w:jc w:val="right"/>
              <w:rPr>
                <w:sz w:val="20"/>
                <w:szCs w:val="20"/>
              </w:rPr>
            </w:pPr>
            <w:r>
              <w:rPr>
                <w:sz w:val="20"/>
              </w:rPr>
              <w:t>2.610.321</w:t>
            </w:r>
          </w:p>
        </w:tc>
      </w:tr>
      <w:tr w:rsidR="004061F0" w:rsidRPr="007D42F8" w14:paraId="2D0E0BDF" w14:textId="77777777" w:rsidTr="00FA047B">
        <w:trPr>
          <w:trHeight w:val="44"/>
        </w:trPr>
        <w:tc>
          <w:tcPr>
            <w:tcW w:w="4412" w:type="dxa"/>
            <w:tcBorders>
              <w:top w:val="nil"/>
              <w:left w:val="single" w:sz="4" w:space="0" w:color="auto"/>
              <w:bottom w:val="single" w:sz="4" w:space="0" w:color="auto"/>
              <w:right w:val="single" w:sz="4" w:space="0" w:color="auto"/>
            </w:tcBorders>
            <w:vAlign w:val="center"/>
            <w:hideMark/>
          </w:tcPr>
          <w:p w14:paraId="5A435011" w14:textId="77777777" w:rsidR="004061F0" w:rsidRPr="007E6481" w:rsidRDefault="004061F0" w:rsidP="00FA047B">
            <w:pPr>
              <w:keepNext/>
              <w:jc w:val="left"/>
              <w:rPr>
                <w:sz w:val="20"/>
                <w:szCs w:val="20"/>
                <w:lang w:val="es-ES_tradnl"/>
              </w:rPr>
            </w:pPr>
            <w:r w:rsidRPr="007E6481">
              <w:rPr>
                <w:sz w:val="20"/>
                <w:lang w:val="es-ES_tradnl"/>
              </w:rPr>
              <w:t>Total de costos administrativos, excluidos los costos de proyectos</w:t>
            </w:r>
          </w:p>
        </w:tc>
        <w:tc>
          <w:tcPr>
            <w:tcW w:w="1270" w:type="dxa"/>
            <w:tcBorders>
              <w:top w:val="nil"/>
              <w:left w:val="nil"/>
              <w:bottom w:val="single" w:sz="4" w:space="0" w:color="auto"/>
              <w:right w:val="single" w:sz="4" w:space="0" w:color="auto"/>
            </w:tcBorders>
            <w:noWrap/>
          </w:tcPr>
          <w:p w14:paraId="63638539" w14:textId="77777777" w:rsidR="004061F0" w:rsidRPr="007E6481" w:rsidRDefault="004061F0" w:rsidP="00FA047B">
            <w:pPr>
              <w:keepNext/>
              <w:jc w:val="right"/>
              <w:rPr>
                <w:sz w:val="20"/>
                <w:szCs w:val="20"/>
                <w:lang w:val="es-ES_tradnl"/>
              </w:rPr>
            </w:pPr>
            <w:r w:rsidRPr="007E6481">
              <w:rPr>
                <w:sz w:val="20"/>
                <w:lang w:val="es-ES_tradnl"/>
              </w:rPr>
              <w:t>2.619.917</w:t>
            </w:r>
          </w:p>
        </w:tc>
        <w:tc>
          <w:tcPr>
            <w:tcW w:w="1270" w:type="dxa"/>
            <w:tcBorders>
              <w:top w:val="nil"/>
              <w:left w:val="nil"/>
              <w:bottom w:val="single" w:sz="4" w:space="0" w:color="auto"/>
              <w:right w:val="single" w:sz="4" w:space="0" w:color="auto"/>
            </w:tcBorders>
            <w:noWrap/>
          </w:tcPr>
          <w:p w14:paraId="7BFACEDE" w14:textId="77777777" w:rsidR="004061F0" w:rsidRPr="007E6481" w:rsidRDefault="004061F0" w:rsidP="00FA047B">
            <w:pPr>
              <w:keepNext/>
              <w:jc w:val="right"/>
              <w:rPr>
                <w:sz w:val="20"/>
                <w:szCs w:val="20"/>
                <w:lang w:val="es-ES_tradnl"/>
              </w:rPr>
            </w:pPr>
            <w:r w:rsidRPr="007E6481">
              <w:rPr>
                <w:sz w:val="20"/>
                <w:lang w:val="es-ES_tradnl"/>
              </w:rPr>
              <w:t>2.727.431</w:t>
            </w:r>
          </w:p>
        </w:tc>
        <w:tc>
          <w:tcPr>
            <w:tcW w:w="1270" w:type="dxa"/>
            <w:tcBorders>
              <w:top w:val="nil"/>
              <w:left w:val="nil"/>
              <w:bottom w:val="single" w:sz="4" w:space="0" w:color="auto"/>
              <w:right w:val="single" w:sz="4" w:space="0" w:color="auto"/>
            </w:tcBorders>
            <w:noWrap/>
          </w:tcPr>
          <w:p w14:paraId="5FDF21D1" w14:textId="77777777" w:rsidR="004061F0" w:rsidRPr="007D42F8" w:rsidRDefault="004061F0" w:rsidP="00FA047B">
            <w:pPr>
              <w:keepNext/>
              <w:jc w:val="right"/>
              <w:rPr>
                <w:sz w:val="20"/>
                <w:szCs w:val="20"/>
              </w:rPr>
            </w:pPr>
            <w:r>
              <w:rPr>
                <w:sz w:val="20"/>
              </w:rPr>
              <w:t>3.036.925</w:t>
            </w:r>
          </w:p>
        </w:tc>
        <w:tc>
          <w:tcPr>
            <w:tcW w:w="1271" w:type="dxa"/>
            <w:tcBorders>
              <w:top w:val="nil"/>
              <w:left w:val="nil"/>
              <w:bottom w:val="single" w:sz="4" w:space="0" w:color="auto"/>
              <w:right w:val="single" w:sz="4" w:space="0" w:color="auto"/>
            </w:tcBorders>
          </w:tcPr>
          <w:p w14:paraId="0E2142D8" w14:textId="77777777" w:rsidR="004061F0" w:rsidRPr="007D42F8" w:rsidRDefault="004061F0" w:rsidP="00FA047B">
            <w:pPr>
              <w:keepNext/>
              <w:jc w:val="right"/>
              <w:rPr>
                <w:sz w:val="20"/>
                <w:szCs w:val="20"/>
              </w:rPr>
            </w:pPr>
            <w:r>
              <w:rPr>
                <w:sz w:val="20"/>
              </w:rPr>
              <w:t>3.047.145</w:t>
            </w:r>
          </w:p>
        </w:tc>
      </w:tr>
      <w:tr w:rsidR="004061F0" w:rsidRPr="007D42F8" w14:paraId="0D8C12BA" w14:textId="77777777" w:rsidTr="00FA047B">
        <w:trPr>
          <w:trHeight w:val="44"/>
        </w:trPr>
        <w:tc>
          <w:tcPr>
            <w:tcW w:w="4412" w:type="dxa"/>
            <w:tcBorders>
              <w:top w:val="nil"/>
              <w:left w:val="single" w:sz="4" w:space="0" w:color="auto"/>
              <w:bottom w:val="single" w:sz="4" w:space="0" w:color="auto"/>
              <w:right w:val="single" w:sz="4" w:space="0" w:color="auto"/>
            </w:tcBorders>
            <w:vAlign w:val="center"/>
            <w:hideMark/>
          </w:tcPr>
          <w:p w14:paraId="0EEA34B8" w14:textId="77777777" w:rsidR="004061F0" w:rsidRPr="007E6481" w:rsidRDefault="004061F0" w:rsidP="00FA047B">
            <w:pPr>
              <w:keepNext/>
              <w:jc w:val="left"/>
              <w:rPr>
                <w:sz w:val="20"/>
                <w:szCs w:val="20"/>
                <w:lang w:val="es-ES_tradnl"/>
              </w:rPr>
            </w:pPr>
            <w:r w:rsidRPr="007E6481">
              <w:rPr>
                <w:sz w:val="20"/>
                <w:lang w:val="es-ES_tradnl"/>
              </w:rPr>
              <w:t>Saldo por ejercicios</w:t>
            </w:r>
          </w:p>
        </w:tc>
        <w:tc>
          <w:tcPr>
            <w:tcW w:w="1270" w:type="dxa"/>
            <w:tcBorders>
              <w:top w:val="nil"/>
              <w:left w:val="nil"/>
              <w:bottom w:val="single" w:sz="4" w:space="0" w:color="auto"/>
              <w:right w:val="single" w:sz="4" w:space="0" w:color="auto"/>
            </w:tcBorders>
            <w:noWrap/>
          </w:tcPr>
          <w:p w14:paraId="49F52DFE" w14:textId="77777777" w:rsidR="004061F0" w:rsidRPr="007E6481" w:rsidRDefault="004061F0" w:rsidP="00FA047B">
            <w:pPr>
              <w:keepNext/>
              <w:jc w:val="right"/>
              <w:rPr>
                <w:sz w:val="20"/>
                <w:szCs w:val="20"/>
                <w:lang w:val="es-ES_tradnl"/>
              </w:rPr>
            </w:pPr>
            <w:r w:rsidRPr="007E6481">
              <w:rPr>
                <w:sz w:val="20"/>
                <w:lang w:val="es-ES_tradnl"/>
              </w:rPr>
              <w:t>337.577</w:t>
            </w:r>
          </w:p>
        </w:tc>
        <w:tc>
          <w:tcPr>
            <w:tcW w:w="1270" w:type="dxa"/>
            <w:tcBorders>
              <w:top w:val="nil"/>
              <w:left w:val="nil"/>
              <w:bottom w:val="single" w:sz="4" w:space="0" w:color="auto"/>
              <w:right w:val="single" w:sz="4" w:space="0" w:color="auto"/>
            </w:tcBorders>
            <w:noWrap/>
          </w:tcPr>
          <w:p w14:paraId="5DF2371F" w14:textId="77777777" w:rsidR="004061F0" w:rsidRPr="007E6481" w:rsidRDefault="004061F0" w:rsidP="00FA047B">
            <w:pPr>
              <w:keepNext/>
              <w:jc w:val="right"/>
              <w:rPr>
                <w:sz w:val="20"/>
                <w:szCs w:val="20"/>
                <w:lang w:val="es-ES_tradnl"/>
              </w:rPr>
            </w:pPr>
            <w:r w:rsidRPr="007E6481">
              <w:rPr>
                <w:sz w:val="20"/>
                <w:lang w:val="es-ES_tradnl"/>
              </w:rPr>
              <w:t>324.220</w:t>
            </w:r>
          </w:p>
        </w:tc>
        <w:tc>
          <w:tcPr>
            <w:tcW w:w="1270" w:type="dxa"/>
            <w:tcBorders>
              <w:top w:val="nil"/>
              <w:left w:val="nil"/>
              <w:bottom w:val="single" w:sz="4" w:space="0" w:color="auto"/>
              <w:right w:val="single" w:sz="4" w:space="0" w:color="auto"/>
            </w:tcBorders>
            <w:noWrap/>
          </w:tcPr>
          <w:p w14:paraId="303995E7" w14:textId="77777777" w:rsidR="004061F0" w:rsidRPr="007D42F8" w:rsidRDefault="004061F0" w:rsidP="00FA047B">
            <w:pPr>
              <w:keepNext/>
              <w:jc w:val="right"/>
              <w:rPr>
                <w:sz w:val="20"/>
                <w:szCs w:val="20"/>
              </w:rPr>
            </w:pPr>
            <w:r>
              <w:rPr>
                <w:sz w:val="20"/>
              </w:rPr>
              <w:t>299.418</w:t>
            </w:r>
          </w:p>
        </w:tc>
        <w:tc>
          <w:tcPr>
            <w:tcW w:w="1271" w:type="dxa"/>
            <w:tcBorders>
              <w:top w:val="nil"/>
              <w:left w:val="nil"/>
              <w:bottom w:val="single" w:sz="4" w:space="0" w:color="auto"/>
              <w:right w:val="single" w:sz="4" w:space="0" w:color="auto"/>
            </w:tcBorders>
          </w:tcPr>
          <w:p w14:paraId="2C387924" w14:textId="77777777" w:rsidR="004061F0" w:rsidRPr="007D42F8" w:rsidRDefault="004061F0" w:rsidP="00FA047B">
            <w:pPr>
              <w:keepNext/>
              <w:jc w:val="right"/>
              <w:rPr>
                <w:sz w:val="20"/>
                <w:szCs w:val="20"/>
              </w:rPr>
            </w:pPr>
            <w:r>
              <w:rPr>
                <w:sz w:val="20"/>
              </w:rPr>
              <w:t>(436.824)</w:t>
            </w:r>
          </w:p>
        </w:tc>
      </w:tr>
      <w:tr w:rsidR="004061F0" w:rsidRPr="007D42F8" w14:paraId="1727EFAA" w14:textId="77777777" w:rsidTr="00FA047B">
        <w:trPr>
          <w:trHeight w:val="44"/>
        </w:trPr>
        <w:tc>
          <w:tcPr>
            <w:tcW w:w="4412" w:type="dxa"/>
            <w:tcBorders>
              <w:top w:val="nil"/>
              <w:left w:val="single" w:sz="4" w:space="0" w:color="auto"/>
              <w:bottom w:val="single" w:sz="4" w:space="0" w:color="auto"/>
              <w:right w:val="single" w:sz="4" w:space="0" w:color="auto"/>
            </w:tcBorders>
            <w:vAlign w:val="center"/>
            <w:hideMark/>
          </w:tcPr>
          <w:p w14:paraId="51B72955" w14:textId="77777777" w:rsidR="004061F0" w:rsidRPr="007E6481" w:rsidRDefault="004061F0" w:rsidP="00FA047B">
            <w:pPr>
              <w:keepNext/>
              <w:jc w:val="left"/>
              <w:rPr>
                <w:sz w:val="20"/>
                <w:szCs w:val="20"/>
                <w:lang w:val="es-ES_tradnl"/>
              </w:rPr>
            </w:pPr>
            <w:r w:rsidRPr="007E6481">
              <w:rPr>
                <w:sz w:val="20"/>
                <w:lang w:val="es-ES_tradnl"/>
              </w:rPr>
              <w:t>Saldo corriente</w:t>
            </w:r>
          </w:p>
        </w:tc>
        <w:tc>
          <w:tcPr>
            <w:tcW w:w="1270" w:type="dxa"/>
            <w:tcBorders>
              <w:top w:val="nil"/>
              <w:left w:val="nil"/>
              <w:bottom w:val="single" w:sz="4" w:space="0" w:color="auto"/>
              <w:right w:val="single" w:sz="4" w:space="0" w:color="auto"/>
            </w:tcBorders>
            <w:noWrap/>
          </w:tcPr>
          <w:p w14:paraId="7AB991D2" w14:textId="77777777" w:rsidR="004061F0" w:rsidRPr="007E6481" w:rsidRDefault="004061F0" w:rsidP="00FA047B">
            <w:pPr>
              <w:keepNext/>
              <w:jc w:val="right"/>
              <w:rPr>
                <w:sz w:val="20"/>
                <w:szCs w:val="20"/>
                <w:lang w:val="es-ES_tradnl"/>
              </w:rPr>
            </w:pPr>
            <w:r w:rsidRPr="007E6481">
              <w:rPr>
                <w:sz w:val="20"/>
                <w:lang w:val="es-ES_tradnl"/>
              </w:rPr>
              <w:t>1.284.881</w:t>
            </w:r>
          </w:p>
        </w:tc>
        <w:tc>
          <w:tcPr>
            <w:tcW w:w="1270" w:type="dxa"/>
            <w:tcBorders>
              <w:top w:val="nil"/>
              <w:left w:val="nil"/>
              <w:bottom w:val="single" w:sz="4" w:space="0" w:color="auto"/>
              <w:right w:val="single" w:sz="4" w:space="0" w:color="auto"/>
            </w:tcBorders>
            <w:noWrap/>
          </w:tcPr>
          <w:p w14:paraId="3C1C0D5D" w14:textId="77777777" w:rsidR="004061F0" w:rsidRPr="007E6481" w:rsidRDefault="004061F0" w:rsidP="00FA047B">
            <w:pPr>
              <w:keepNext/>
              <w:jc w:val="right"/>
              <w:rPr>
                <w:sz w:val="20"/>
                <w:szCs w:val="20"/>
                <w:lang w:val="es-ES_tradnl"/>
              </w:rPr>
            </w:pPr>
            <w:r w:rsidRPr="007E6481">
              <w:rPr>
                <w:sz w:val="20"/>
                <w:lang w:val="es-ES_tradnl"/>
              </w:rPr>
              <w:t>1.609.101</w:t>
            </w:r>
          </w:p>
        </w:tc>
        <w:tc>
          <w:tcPr>
            <w:tcW w:w="1270" w:type="dxa"/>
            <w:tcBorders>
              <w:top w:val="nil"/>
              <w:left w:val="nil"/>
              <w:bottom w:val="single" w:sz="4" w:space="0" w:color="auto"/>
              <w:right w:val="single" w:sz="4" w:space="0" w:color="auto"/>
            </w:tcBorders>
            <w:noWrap/>
          </w:tcPr>
          <w:p w14:paraId="1B398E2A" w14:textId="77777777" w:rsidR="004061F0" w:rsidRPr="007D42F8" w:rsidRDefault="004061F0" w:rsidP="00FA047B">
            <w:pPr>
              <w:keepNext/>
              <w:jc w:val="right"/>
              <w:rPr>
                <w:sz w:val="20"/>
                <w:szCs w:val="20"/>
              </w:rPr>
            </w:pPr>
            <w:r>
              <w:rPr>
                <w:sz w:val="20"/>
              </w:rPr>
              <w:t>1.908.519</w:t>
            </w:r>
          </w:p>
        </w:tc>
        <w:tc>
          <w:tcPr>
            <w:tcW w:w="1271" w:type="dxa"/>
            <w:tcBorders>
              <w:top w:val="nil"/>
              <w:left w:val="nil"/>
              <w:bottom w:val="single" w:sz="4" w:space="0" w:color="auto"/>
              <w:right w:val="single" w:sz="4" w:space="0" w:color="auto"/>
            </w:tcBorders>
          </w:tcPr>
          <w:p w14:paraId="0A0FB1E2" w14:textId="77777777" w:rsidR="004061F0" w:rsidRPr="007D42F8" w:rsidRDefault="004061F0" w:rsidP="00FA047B">
            <w:pPr>
              <w:keepNext/>
              <w:jc w:val="right"/>
              <w:rPr>
                <w:sz w:val="20"/>
                <w:szCs w:val="20"/>
              </w:rPr>
            </w:pPr>
            <w:r>
              <w:rPr>
                <w:sz w:val="20"/>
              </w:rPr>
              <w:t>1.471.695</w:t>
            </w:r>
          </w:p>
        </w:tc>
      </w:tr>
    </w:tbl>
    <w:p w14:paraId="722207F3" w14:textId="77777777" w:rsidR="004061F0" w:rsidRPr="004061F0" w:rsidRDefault="004061F0" w:rsidP="004061F0">
      <w:pPr>
        <w:keepNext/>
        <w:rPr>
          <w:sz w:val="19"/>
          <w:szCs w:val="19"/>
          <w:lang w:val="es-ES"/>
        </w:rPr>
      </w:pPr>
      <w:r w:rsidRPr="004061F0">
        <w:rPr>
          <w:sz w:val="19"/>
          <w:lang w:val="es-ES"/>
        </w:rPr>
        <w:t>* Incluye los gastos de apoyo aprobados en la 96ª reunión, y el valor de los gastos de apoyo y los costos de la unidad central de las presentaciones hechas a la 97ª reunión.</w:t>
      </w:r>
    </w:p>
    <w:p w14:paraId="1E97E227" w14:textId="77777777" w:rsidR="004061F0" w:rsidRPr="004061F0" w:rsidRDefault="004061F0" w:rsidP="004061F0">
      <w:pPr>
        <w:keepNext/>
        <w:keepLines/>
        <w:rPr>
          <w:lang w:val="es-ES"/>
        </w:rPr>
      </w:pPr>
    </w:p>
    <w:p w14:paraId="43CBA2CC" w14:textId="77777777" w:rsidR="004061F0" w:rsidRPr="004061F0" w:rsidRDefault="004061F0" w:rsidP="004061F0">
      <w:pPr>
        <w:pStyle w:val="Heading1"/>
        <w:rPr>
          <w:lang w:val="es-ES"/>
        </w:rPr>
      </w:pPr>
      <w:r w:rsidRPr="004061F0">
        <w:rPr>
          <w:lang w:val="es-ES"/>
        </w:rPr>
        <w:t xml:space="preserve">De acuerdo con el análisis que se presenta en el cuadro 6, al acabar 2025 el Banco Mundial podría acumular un saldo de USD 1.471.695 en función de las aprobaciones de la 96ª reunión y las comunicaciones a la 97ª reunión. En 2026, el Banco Mundial tendría que generar al menos USD 1.575.450 en gastos de </w:t>
      </w:r>
      <w:r w:rsidRPr="004061F0">
        <w:rPr>
          <w:lang w:val="es-ES"/>
        </w:rPr>
        <w:lastRenderedPageBreak/>
        <w:t>apoyo y costos de la unidad central para cubrir el total de sus gastos administrativos previstos para el ejercicio 2026 (USD 3.047.145).</w:t>
      </w:r>
    </w:p>
    <w:p w14:paraId="76314186" w14:textId="77777777" w:rsidR="004061F0" w:rsidRPr="004061F0" w:rsidRDefault="004061F0" w:rsidP="004061F0">
      <w:pPr>
        <w:keepNext/>
        <w:rPr>
          <w:b/>
          <w:sz w:val="24"/>
          <w:szCs w:val="24"/>
          <w:lang w:val="es-ES"/>
        </w:rPr>
      </w:pPr>
      <w:r w:rsidRPr="004061F0">
        <w:rPr>
          <w:b/>
          <w:sz w:val="24"/>
          <w:lang w:val="es-ES"/>
        </w:rPr>
        <w:t>V.</w:t>
      </w:r>
      <w:r w:rsidRPr="004061F0">
        <w:rPr>
          <w:b/>
          <w:sz w:val="24"/>
          <w:lang w:val="es-ES"/>
        </w:rPr>
        <w:tab/>
        <w:t>Financiamiento adicional de las unidades centrales en virtud de la decisión 93/95 b)</w:t>
      </w:r>
    </w:p>
    <w:p w14:paraId="5AABB494" w14:textId="77777777" w:rsidR="004061F0" w:rsidRPr="004061F0" w:rsidRDefault="004061F0" w:rsidP="004061F0">
      <w:pPr>
        <w:keepNext/>
        <w:rPr>
          <w:b/>
          <w:lang w:val="es-ES"/>
        </w:rPr>
      </w:pPr>
    </w:p>
    <w:p w14:paraId="083B7832" w14:textId="77777777" w:rsidR="004061F0" w:rsidRPr="004061F0" w:rsidRDefault="004061F0" w:rsidP="004061F0">
      <w:pPr>
        <w:pStyle w:val="Heading1"/>
        <w:rPr>
          <w:lang w:val="es-ES"/>
        </w:rPr>
      </w:pPr>
      <w:bookmarkStart w:id="6" w:name="_Hlk181444171"/>
      <w:r w:rsidRPr="004061F0">
        <w:rPr>
          <w:lang w:val="es-ES"/>
        </w:rPr>
        <w:t xml:space="preserve">Al presentar sus solicitudes presupuestarias para el ejercicio 2026 para sus unidades centrales, el PNUD, la ONUDI y el Banco Mundial proporcionaron información sobre cómo habían utilizado en el ejercicio 2025 el financiamiento adicional para las unidades centrales asignado a cada organismo en virtud de la decisión 93/95 b). </w:t>
      </w:r>
    </w:p>
    <w:p w14:paraId="6C7ED540" w14:textId="77777777" w:rsidR="004061F0" w:rsidRPr="004061F0" w:rsidRDefault="004061F0" w:rsidP="004061F0">
      <w:pPr>
        <w:pStyle w:val="Heading1"/>
        <w:rPr>
          <w:lang w:val="es-ES"/>
        </w:rPr>
      </w:pPr>
      <w:r w:rsidRPr="004061F0">
        <w:rPr>
          <w:lang w:val="es-ES"/>
        </w:rPr>
        <w:t xml:space="preserve">El PNUD informó de que había utilizado los recursos adicionales para prestar asistencia a los países a preparar planes de aplicación de la Enmienda de Kigali relativa a los HFC (PAK) e iniciar actividades preparatorias para los PAK. Los fondos también apoyaron el desarrollo y la ejecución de proyectos de eficiencia energética en virtud de la decisión 91/65, incluido un proyecto global sobre supervisión de la eficiencia energética utilizando herramientas digitales y para prestar asistencia a los países de varias regiones en la aplicación de sus PAK. Por otra parte, este financiamiento se utilizó para coordinarse y consultar con entidades financieras nacionales a fin de promover las tecnologías energéticamente eficientes de los equipos de refrigeración, climatización y bombas de calor, llevar a cabo evaluaciones de riesgos, desarrollar un marco de diligencia debida para posibles proyectos en los que participen entidades financieras e identificar medidas para fomentar colaboraciones con diferentes entidades financieras internacionales.  </w:t>
      </w:r>
    </w:p>
    <w:p w14:paraId="58C7F634" w14:textId="01CAD5FD" w:rsidR="004061F0" w:rsidRPr="004061F0" w:rsidRDefault="004061F0" w:rsidP="004061F0">
      <w:pPr>
        <w:pStyle w:val="Heading1"/>
        <w:rPr>
          <w:lang w:val="es-ES"/>
        </w:rPr>
      </w:pPr>
      <w:r w:rsidRPr="004061F0">
        <w:rPr>
          <w:lang w:val="es-ES"/>
        </w:rPr>
        <w:t xml:space="preserve">La ONUDI utilizó principalmente el financiamiento adicional para apoyar el desarrollo y la gestión de proyectos adicionales y para proporcionar asistencia técnica a los países, en particular a los de bajo consumo de la </w:t>
      </w:r>
      <w:r w:rsidR="007E6481">
        <w:rPr>
          <w:lang w:val="es-ES"/>
        </w:rPr>
        <w:t>R</w:t>
      </w:r>
      <w:r w:rsidRPr="004061F0">
        <w:rPr>
          <w:lang w:val="es-ES"/>
        </w:rPr>
        <w:t xml:space="preserve">egión de África (p. ej., sobre nuevas normas relativas a los refrigerantes inflamables y la concesión de licencias a los organismos de servicio técnico) y a la </w:t>
      </w:r>
      <w:r w:rsidR="007E6481">
        <w:rPr>
          <w:lang w:val="es-ES"/>
        </w:rPr>
        <w:t>R</w:t>
      </w:r>
      <w:r w:rsidRPr="004061F0">
        <w:rPr>
          <w:lang w:val="es-ES"/>
        </w:rPr>
        <w:t xml:space="preserve">egión de Europa y Asia Central (p. ej., sobre el fortalecimiento del sistema de concesión de licencias de HFC, la gestión de importaciones y exportaciones y la manipulación segura de refrigerantes inflamables de bajo potencial de calentamiento atmosférico (PCA)). Esto ha ayudado a acelerar la preparación y ejecución de los PAK y ha permitido contar con una asistencia técnica y de políticas para la adopción de tecnologías de bajo PCA más dirigida. Los fondos se destinaron principalmente a costos de personal y consultores, viajes y otros gastos operativos relacionados con la ejecución de los proyectos.  </w:t>
      </w:r>
    </w:p>
    <w:p w14:paraId="0A3D0FC5" w14:textId="114C3948" w:rsidR="004061F0" w:rsidRDefault="004061F0" w:rsidP="004061F0">
      <w:pPr>
        <w:pStyle w:val="Heading1"/>
        <w:rPr>
          <w:lang w:val="es-ES"/>
        </w:rPr>
      </w:pPr>
      <w:r w:rsidRPr="004061F0">
        <w:rPr>
          <w:lang w:val="es-ES"/>
        </w:rPr>
        <w:t xml:space="preserve">El Banco Mundial indicó que el financiamiento adicional se había utilizado para proporcionar apoyo programático en la formulación de políticas de reducción de los HFC, incluida la creación de herramientas y modelos para prestar asistencia a los países clientes del Banco Mundial a priorizar la reducción de los HFC y a establecer cuotas (por ejemplo, en la </w:t>
      </w:r>
      <w:r w:rsidR="007E6481">
        <w:rPr>
          <w:lang w:val="es-ES"/>
        </w:rPr>
        <w:t>R</w:t>
      </w:r>
      <w:r w:rsidRPr="004061F0">
        <w:rPr>
          <w:lang w:val="es-ES"/>
        </w:rPr>
        <w:t>egión del Sudeste Asiático, se desarrolló y diseminó entre los países una herramienta de asignación de cuotas que establece las cuotas de los HFC de manera equitativa, y con flexibilidad en función de las realidades del mercado). Con los fondos también se dio apoyo a talleres especializados, eventos y reuniones que convocaron a expertos y profesionales de dentro y fuera de la comunidad del Protocolo de Montreal para discutir temas sobre cómo evitar tecnologías de enfriamiento y comercio obsoletos, los enfoques de financiamiento para ampliar los esfuerzos de reducción de HFC o la gestión del ciclo de vida de los refrigerantes. Esto incluyó trabajar con países de diferentes regiones para abordar la eficiencia energética al tiempo que se implementaba la reducción de los HFC en el sector de refrigeración y climatización. Además, el Banco Mundial utilizó el financiamiento para dar apoyo técnico a proyectos piloto o de demostración de eficiencia energética alineados con las políticas y directrices del Comité Ejecutivo, aprovechando los intereses/sectores del Banco Mundial (p. ej., se organizó un evento paralelo en la 36ª Reunión de las Partes con el objetivo de sensibilizar sobre las nuevas modalidades de financiamiento para la eficiencia energética basadas en una experiencia más amplia del equipo del Banco Mundial, así como reuniones consultivas sobre eficiencia energética a partir de la experiencia práctica en diferentes regiones).</w:t>
      </w:r>
    </w:p>
    <w:p w14:paraId="7685D353" w14:textId="10770DB6" w:rsidR="005D6C47" w:rsidRDefault="005D6C47">
      <w:pPr>
        <w:jc w:val="left"/>
        <w:rPr>
          <w:lang w:val="es-ES"/>
        </w:rPr>
      </w:pPr>
      <w:r>
        <w:rPr>
          <w:lang w:val="es-ES"/>
        </w:rPr>
        <w:br w:type="page"/>
      </w:r>
    </w:p>
    <w:bookmarkEnd w:id="6"/>
    <w:p w14:paraId="6392BB1A" w14:textId="77777777" w:rsidR="004061F0" w:rsidRPr="007E6481" w:rsidRDefault="004061F0" w:rsidP="004061F0">
      <w:pPr>
        <w:pStyle w:val="Heading1"/>
        <w:keepNext/>
        <w:numPr>
          <w:ilvl w:val="0"/>
          <w:numId w:val="0"/>
        </w:numPr>
        <w:rPr>
          <w:b/>
          <w:sz w:val="24"/>
          <w:szCs w:val="24"/>
          <w:lang w:val="es-ES_tradnl"/>
        </w:rPr>
      </w:pPr>
      <w:r w:rsidRPr="007E6481">
        <w:rPr>
          <w:b/>
          <w:sz w:val="24"/>
          <w:lang w:val="es-ES_tradnl"/>
        </w:rPr>
        <w:lastRenderedPageBreak/>
        <w:t>VI.</w:t>
      </w:r>
      <w:r w:rsidRPr="007E6481">
        <w:rPr>
          <w:b/>
          <w:sz w:val="24"/>
          <w:lang w:val="es-ES_tradnl"/>
        </w:rPr>
        <w:tab/>
        <w:t>Recomendación</w:t>
      </w:r>
    </w:p>
    <w:p w14:paraId="0F20B9AD" w14:textId="77777777" w:rsidR="004061F0" w:rsidRPr="004061F0" w:rsidRDefault="004061F0" w:rsidP="004061F0">
      <w:pPr>
        <w:pStyle w:val="Heading1"/>
        <w:rPr>
          <w:lang w:val="es-ES"/>
        </w:rPr>
      </w:pPr>
      <w:r w:rsidRPr="004061F0">
        <w:rPr>
          <w:lang w:val="es-ES"/>
        </w:rPr>
        <w:t>El Comité Ejecutivo podría estimar oportuno:</w:t>
      </w:r>
    </w:p>
    <w:p w14:paraId="757FE488" w14:textId="77777777" w:rsidR="004061F0" w:rsidRPr="007D42F8" w:rsidRDefault="004061F0" w:rsidP="007E6481">
      <w:pPr>
        <w:pStyle w:val="Heading2"/>
        <w:keepNext/>
        <w:widowControl/>
        <w:numPr>
          <w:ilvl w:val="0"/>
          <w:numId w:val="24"/>
        </w:numPr>
        <w:ind w:left="1440" w:hanging="720"/>
      </w:pPr>
      <w:r>
        <w:t>Tomar nota:</w:t>
      </w:r>
    </w:p>
    <w:p w14:paraId="466F2892" w14:textId="77777777" w:rsidR="004061F0" w:rsidRPr="004061F0" w:rsidRDefault="004061F0" w:rsidP="007E6481">
      <w:pPr>
        <w:pStyle w:val="Heading3"/>
        <w:keepNext/>
        <w:widowControl/>
        <w:numPr>
          <w:ilvl w:val="2"/>
          <w:numId w:val="25"/>
        </w:numPr>
        <w:ind w:left="2160" w:hanging="720"/>
        <w:rPr>
          <w:lang w:val="es-ES"/>
        </w:rPr>
      </w:pPr>
      <w:r w:rsidRPr="004061F0">
        <w:rPr>
          <w:lang w:val="es-ES"/>
        </w:rPr>
        <w:t xml:space="preserve">Del informe de los costos de las unidades centrales del PNUD, la ONUDI y el Banco Mundial para el ejercicio 2026 que se recoge en el documento UNEP/OzL.Pro/ExCom/97/84; </w:t>
      </w:r>
    </w:p>
    <w:p w14:paraId="317449EC" w14:textId="646189DF" w:rsidR="004061F0" w:rsidRPr="004061F0" w:rsidRDefault="004061F0" w:rsidP="007E6481">
      <w:pPr>
        <w:pStyle w:val="Heading3"/>
        <w:widowControl/>
        <w:numPr>
          <w:ilvl w:val="2"/>
          <w:numId w:val="25"/>
        </w:numPr>
        <w:ind w:left="2160" w:hanging="720"/>
        <w:rPr>
          <w:lang w:val="es-ES"/>
        </w:rPr>
      </w:pPr>
      <w:r w:rsidRPr="004061F0">
        <w:rPr>
          <w:lang w:val="es-ES"/>
        </w:rPr>
        <w:t>Con satisfacción, de que las operaciones de la unidad central del Banco Mundial fueron inferiores a los niveles presupuestados y el Banco Mundial devolverá al Fondo Multilateral saldos no utilizados de USD 10.220 en la 97ª reunión;</w:t>
      </w:r>
    </w:p>
    <w:p w14:paraId="5544B741" w14:textId="77777777" w:rsidR="004061F0" w:rsidRPr="004061F0" w:rsidRDefault="004061F0" w:rsidP="00564F3F">
      <w:pPr>
        <w:pStyle w:val="Heading2"/>
        <w:numPr>
          <w:ilvl w:val="0"/>
          <w:numId w:val="24"/>
        </w:numPr>
        <w:ind w:left="1440" w:hanging="720"/>
        <w:rPr>
          <w:lang w:val="es-ES"/>
        </w:rPr>
      </w:pPr>
      <w:r w:rsidRPr="004061F0">
        <w:rPr>
          <w:lang w:val="es-ES"/>
        </w:rPr>
        <w:t xml:space="preserve">Considerar si aprueba los presupuestos solicitados para las unidades centrales correspondientes al ejercicio 2026: </w:t>
      </w:r>
    </w:p>
    <w:p w14:paraId="48370E42" w14:textId="77777777" w:rsidR="004061F0" w:rsidRPr="004061F0" w:rsidRDefault="004061F0" w:rsidP="007E6481">
      <w:pPr>
        <w:pStyle w:val="Heading3"/>
        <w:numPr>
          <w:ilvl w:val="2"/>
          <w:numId w:val="27"/>
        </w:numPr>
        <w:ind w:left="2160" w:hanging="720"/>
        <w:rPr>
          <w:lang w:val="es-ES"/>
        </w:rPr>
      </w:pPr>
      <w:r w:rsidRPr="004061F0">
        <w:rPr>
          <w:lang w:val="es-ES"/>
        </w:rPr>
        <w:t xml:space="preserve">Del PNUD, por un monto de USD 2.388.151; </w:t>
      </w:r>
    </w:p>
    <w:p w14:paraId="032AC50F" w14:textId="77777777" w:rsidR="004061F0" w:rsidRPr="004061F0" w:rsidRDefault="004061F0" w:rsidP="007E6481">
      <w:pPr>
        <w:pStyle w:val="Heading3"/>
        <w:numPr>
          <w:ilvl w:val="2"/>
          <w:numId w:val="27"/>
        </w:numPr>
        <w:ind w:left="2160" w:hanging="720"/>
        <w:rPr>
          <w:lang w:val="es-ES"/>
        </w:rPr>
      </w:pPr>
      <w:r w:rsidRPr="004061F0">
        <w:rPr>
          <w:lang w:val="es-ES"/>
        </w:rPr>
        <w:t>De la ONUDI, por un monto de USD 2.293.768; y</w:t>
      </w:r>
    </w:p>
    <w:p w14:paraId="1AD68414" w14:textId="72B514FC" w:rsidR="004061F0" w:rsidRPr="004061F0" w:rsidRDefault="004061F0" w:rsidP="007E6481">
      <w:pPr>
        <w:pStyle w:val="Heading3"/>
        <w:numPr>
          <w:ilvl w:val="2"/>
          <w:numId w:val="27"/>
        </w:numPr>
        <w:ind w:left="2160" w:hanging="720"/>
        <w:rPr>
          <w:lang w:val="es-ES"/>
        </w:rPr>
      </w:pPr>
      <w:r w:rsidRPr="004061F0">
        <w:rPr>
          <w:lang w:val="es-ES"/>
        </w:rPr>
        <w:t>Del Banco Mundial, por un monto de USD 1.947.145.</w:t>
      </w:r>
      <w:r w:rsidR="00F02187">
        <w:rPr>
          <w:lang w:val="es-ES"/>
        </w:rPr>
        <w:t xml:space="preserve"> </w:t>
      </w:r>
    </w:p>
    <w:p w14:paraId="280D1EF5" w14:textId="77777777" w:rsidR="00BB2764" w:rsidRPr="00E40671" w:rsidRDefault="00BB2764" w:rsidP="00BB2764">
      <w:pPr>
        <w:rPr>
          <w:lang w:val="es-ES"/>
        </w:rPr>
      </w:pPr>
    </w:p>
    <w:p w14:paraId="014FDE77" w14:textId="77777777" w:rsidR="002D2180" w:rsidRDefault="002D2180" w:rsidP="00BB2764">
      <w:pPr>
        <w:pStyle w:val="StyleHeader4Para4Left0Firstline0"/>
        <w:numPr>
          <w:ilvl w:val="0"/>
          <w:numId w:val="0"/>
        </w:numPr>
        <w:tabs>
          <w:tab w:val="clear" w:pos="2880"/>
          <w:tab w:val="clear" w:pos="5760"/>
        </w:tabs>
        <w:jc w:val="center"/>
        <w:rPr>
          <w:b/>
          <w:sz w:val="22"/>
          <w:lang w:val="es-ES"/>
        </w:rPr>
        <w:sectPr w:rsidR="002D2180" w:rsidSect="00BF6D9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FBAC97E" w14:textId="77777777" w:rsidR="00DF6560" w:rsidRPr="00082949" w:rsidRDefault="00DF6560" w:rsidP="00DF6560">
      <w:pPr>
        <w:jc w:val="center"/>
        <w:rPr>
          <w:b/>
          <w:lang w:val="es-ES"/>
        </w:rPr>
      </w:pPr>
      <w:r w:rsidRPr="00082949">
        <w:rPr>
          <w:b/>
          <w:lang w:val="es-ES"/>
        </w:rPr>
        <w:lastRenderedPageBreak/>
        <w:t>Anexo I</w:t>
      </w:r>
    </w:p>
    <w:p w14:paraId="1BD0DDC3" w14:textId="77777777" w:rsidR="00DF6560" w:rsidRPr="00082949" w:rsidRDefault="00DF6560" w:rsidP="00DF6560">
      <w:pPr>
        <w:jc w:val="center"/>
        <w:rPr>
          <w:b/>
          <w:lang w:val="es-ES"/>
        </w:rPr>
      </w:pPr>
    </w:p>
    <w:p w14:paraId="36D84666" w14:textId="77777777" w:rsidR="00DF6560" w:rsidRPr="00082949" w:rsidRDefault="00DF6560" w:rsidP="00DF6560">
      <w:pPr>
        <w:jc w:val="center"/>
        <w:rPr>
          <w:b/>
          <w:lang w:val="es-ES"/>
        </w:rPr>
      </w:pPr>
      <w:r w:rsidRPr="00082949">
        <w:rPr>
          <w:b/>
          <w:lang w:val="es-ES"/>
        </w:rPr>
        <w:t>RESUMEN DE LOS REGÍMENES DE COSTOS ADMINISTRATIVOS DEL FONDO MULTILATERAL</w:t>
      </w:r>
    </w:p>
    <w:p w14:paraId="2211989D" w14:textId="77777777" w:rsidR="00DF6560" w:rsidRPr="00082949" w:rsidRDefault="00DF6560" w:rsidP="00DF6560">
      <w:pPr>
        <w:jc w:val="center"/>
        <w:rPr>
          <w:b/>
          <w:lang w:val="es-ES"/>
        </w:rPr>
      </w:pPr>
    </w:p>
    <w:p w14:paraId="1818858C" w14:textId="77777777" w:rsidR="00DF6560" w:rsidRPr="00082949" w:rsidRDefault="00DF6560" w:rsidP="00DF6560">
      <w:pPr>
        <w:pStyle w:val="Heading1"/>
        <w:numPr>
          <w:ilvl w:val="0"/>
          <w:numId w:val="28"/>
        </w:numPr>
        <w:tabs>
          <w:tab w:val="clear" w:pos="0"/>
        </w:tabs>
        <w:rPr>
          <w:lang w:val="es-ES"/>
        </w:rPr>
      </w:pPr>
      <w:r w:rsidRPr="00082949">
        <w:rPr>
          <w:lang w:val="es-ES"/>
        </w:rPr>
        <w:t xml:space="preserve">Desde la creación del Fondo Multilateral, el Comité Ejecutivo ha mantenido en evaluación los costos administrativos del Fondo, lo que ha dado lugar a cinco regímenes distintos de costos administrativos. </w:t>
      </w:r>
    </w:p>
    <w:p w14:paraId="7FC7FC69" w14:textId="77777777" w:rsidR="00DF6560" w:rsidRPr="00082949" w:rsidRDefault="00DF6560" w:rsidP="00DF6560">
      <w:pPr>
        <w:pStyle w:val="Heading1"/>
        <w:numPr>
          <w:ilvl w:val="0"/>
          <w:numId w:val="2"/>
        </w:numPr>
        <w:rPr>
          <w:lang w:val="es-ES"/>
        </w:rPr>
      </w:pPr>
      <w:r w:rsidRPr="00082949">
        <w:rPr>
          <w:lang w:val="es-ES"/>
        </w:rPr>
        <w:t xml:space="preserve">El primer régimen de costos administrativos del Fondo Multilateral se aplicó hasta 1998. El segundo régimen de costos administrativos se aprobó en la 26ª reunión, celebrada en noviembre de 1998, cuando se cambió la asignación de los costos administrativos para el PNUD, la ONUDI y el Banco Mundial, de un porcentaje fijo del 13 por ciento aplicado a todos los proyectos a una escala móvil (decisión 26/41). </w:t>
      </w:r>
    </w:p>
    <w:p w14:paraId="362B3CF5" w14:textId="7F5C8D49" w:rsidR="00DF6560" w:rsidRPr="00082949" w:rsidRDefault="00DF6560" w:rsidP="00DF6560">
      <w:pPr>
        <w:pStyle w:val="Heading1"/>
        <w:numPr>
          <w:ilvl w:val="0"/>
          <w:numId w:val="2"/>
        </w:numPr>
        <w:rPr>
          <w:lang w:val="es-ES"/>
        </w:rPr>
      </w:pPr>
      <w:r w:rsidRPr="00082949">
        <w:rPr>
          <w:lang w:val="es-ES"/>
        </w:rPr>
        <w:t xml:space="preserve">En diciembre de 2002 entró en vigor una escala inferior que contemplaba una asignación para unidad central de 1,5 millones $EUA por organismo (decisión 38/68). Desde la 46ª reunión, casi todos los organismos han generado incrementos anuales. En la decisión 41/94 d) se pidió a la Secretaría someter el régimen de administrativos a una evaluación anual. La decisión 56/41 prolongó hasta el trienio 2009-2011 la aplicación de la decisión 38/68 y del régimen de administrativos que ésta contemplaba. </w:t>
      </w:r>
    </w:p>
    <w:p w14:paraId="33CE63BD" w14:textId="77777777" w:rsidR="00DF6560" w:rsidRPr="00082949" w:rsidRDefault="00DF6560" w:rsidP="00DF6560">
      <w:pPr>
        <w:pStyle w:val="Heading1"/>
        <w:numPr>
          <w:ilvl w:val="0"/>
          <w:numId w:val="2"/>
        </w:numPr>
        <w:rPr>
          <w:lang w:val="es-ES"/>
        </w:rPr>
      </w:pPr>
      <w:r w:rsidRPr="00082949">
        <w:rPr>
          <w:lang w:val="es-ES"/>
        </w:rPr>
        <w:t xml:space="preserve">Para el trienio 2012-2014, la 67ª reunión del Comité resolvió aplicar al PNUD, la ONUDI y el Banco Mundial un nuevo régimen consistente en una financiación anual de unidad central con un incremento anual máximo del 0,7 por ciento, sujeto a evaluación año a año, y aplicar las siguientes tasas de organismo para la financiación por organismo: 7 por ciento para proyectos de fortalecimiento institucional y preparación de proyectos, y para proyectos de costo superior a 250.000 $EUA; 9 por ciento para proyectos de costo igual o inferior a 250.000 $EUA; y no más del 6,5 por ciento, a definir caso por caso, para proyectos del sector productivo (decisión 67/15 b)). </w:t>
      </w:r>
    </w:p>
    <w:p w14:paraId="0FD5103F" w14:textId="77777777" w:rsidR="00DF6560" w:rsidRPr="00082949" w:rsidRDefault="00DF6560" w:rsidP="00DF6560">
      <w:pPr>
        <w:pStyle w:val="Heading1"/>
        <w:numPr>
          <w:ilvl w:val="0"/>
          <w:numId w:val="2"/>
        </w:numPr>
        <w:rPr>
          <w:lang w:val="es-ES"/>
        </w:rPr>
      </w:pPr>
      <w:r w:rsidRPr="00082949">
        <w:rPr>
          <w:lang w:val="es-ES"/>
        </w:rPr>
        <w:t>En las reuniones 73ª y 79ª se mantuvo el régimen de costos administrativos vigente para los organismos bilaterales y de ejecución para el trienio 2015-2017 (decisión 73/62 b)) y el trienio 2018-2020 (decisión 79/41 c)), respectivamente. Además, en la decisión 79/41 e) se pidió al PNUD, la ONUDI y el Banco Mundial que presentaran sus informes anuales sobre la financiación de las unidades centrales mediante el formato revisado de presentación de informes.</w:t>
      </w:r>
    </w:p>
    <w:p w14:paraId="7BDCF868" w14:textId="77777777" w:rsidR="00DF6560" w:rsidRPr="00082949" w:rsidRDefault="00DF6560" w:rsidP="00DF6560">
      <w:pPr>
        <w:pStyle w:val="Heading1"/>
        <w:numPr>
          <w:ilvl w:val="0"/>
          <w:numId w:val="2"/>
        </w:numPr>
        <w:rPr>
          <w:lang w:val="es-ES"/>
        </w:rPr>
      </w:pPr>
      <w:r w:rsidRPr="00082949">
        <w:rPr>
          <w:lang w:val="es-ES"/>
        </w:rPr>
        <w:t>En la 86ª reunión, el Comité Ejecutivo decidió permitir que los organismos bilaterales y de ejecución continuaran utilizando el régimen de costos administrativos vigente para los proyectos que se presentaran en 2021, de manera excepcional debido a la situación extraordinaria resultante de la pandemia del COVID-19, y sin sentar precedente (decisión 86/92 b)).</w:t>
      </w:r>
    </w:p>
    <w:p w14:paraId="67329E79" w14:textId="77777777" w:rsidR="00DF6560" w:rsidRPr="00082949" w:rsidRDefault="00DF6560" w:rsidP="00DF6560">
      <w:pPr>
        <w:pStyle w:val="Heading1"/>
        <w:numPr>
          <w:ilvl w:val="0"/>
          <w:numId w:val="2"/>
        </w:numPr>
        <w:rPr>
          <w:lang w:val="es-ES"/>
        </w:rPr>
      </w:pPr>
      <w:r w:rsidRPr="00082949">
        <w:rPr>
          <w:lang w:val="es-ES"/>
        </w:rPr>
        <w:t>En la 88ª reunión, el Comité Ejecutivo decidió permitir que los organismos bilaterales y de ejecución continuaran utilizando el régimen de costos administrativos vigente para los proyectos que se presentaran en 2022 y 2023 (decisión 88/74 b)).</w:t>
      </w:r>
    </w:p>
    <w:p w14:paraId="1BF668FE" w14:textId="77777777" w:rsidR="00DF6560" w:rsidRPr="00082949" w:rsidRDefault="00DF6560" w:rsidP="00DF6560">
      <w:pPr>
        <w:pStyle w:val="Heading1"/>
        <w:numPr>
          <w:ilvl w:val="0"/>
          <w:numId w:val="2"/>
        </w:numPr>
        <w:rPr>
          <w:b/>
          <w:lang w:val="es-ES"/>
        </w:rPr>
      </w:pPr>
      <w:r w:rsidRPr="00082949">
        <w:rPr>
          <w:lang w:val="es-ES"/>
        </w:rPr>
        <w:t>En la 93ª reunión, el Comité Ejecutivo aprobó un aumento de la financiación de la unidad central para el PNUD, la ONUDI y el Banco Mundial, en 200.000 $EUA cada uno, para cada año del trienio 2024-2026, para el fortalecimiento de su capacidad de proporcionar apoyo técnico y normativo a los países que operan al amparo del Artículo 5, en el entendido de que el aumento solo se aplicará al trienio 2024-2026. Además, se mantuvo el régimen de costos administrativos del Fondo Multilateral para el trienio 2021-2023 para el trienio 2024-2026, excepto en el caso de las tasas de organismo correspondientes a la etapa I de los planes de aplicación de la Enmienda de Kigali de los HFC para los países de bajo consumo, que se empezaría a aplicar a partir de la 93ª reunión como sigue: un 13 por ciento para proyectos de hasta 500.000 $EUA, un 13 por ciento sobre los primeros 500.000 $EUA y un 11 por ciento sobre el saldo para proyectos con un valor superior a 500.000 $EUA (decisión 93/95 b) y c)).</w:t>
      </w:r>
    </w:p>
    <w:p w14:paraId="47865D3E" w14:textId="77777777" w:rsidR="00887EBD" w:rsidRPr="00DF6560" w:rsidRDefault="00887EBD" w:rsidP="00BB2764">
      <w:pPr>
        <w:pStyle w:val="StyleHeader4Para4Left0Firstline0"/>
        <w:numPr>
          <w:ilvl w:val="0"/>
          <w:numId w:val="0"/>
        </w:numPr>
        <w:tabs>
          <w:tab w:val="clear" w:pos="2880"/>
          <w:tab w:val="clear" w:pos="5760"/>
        </w:tabs>
        <w:jc w:val="center"/>
        <w:rPr>
          <w:b/>
          <w:sz w:val="22"/>
          <w:lang w:val="es-ES"/>
        </w:rPr>
        <w:sectPr w:rsidR="00887EBD" w:rsidRPr="00DF6560" w:rsidSect="00BF6D9E">
          <w:headerReference w:type="default" r:id="rId18"/>
          <w:headerReference w:type="first" r:id="rId19"/>
          <w:footerReference w:type="first" r:id="rId20"/>
          <w:pgSz w:w="12240" w:h="15840" w:code="1"/>
          <w:pgMar w:top="720" w:right="1440" w:bottom="864" w:left="1440" w:header="720" w:footer="475" w:gutter="0"/>
          <w:cols w:space="720"/>
          <w:titlePg/>
        </w:sectPr>
      </w:pPr>
    </w:p>
    <w:p w14:paraId="65E8DEC2" w14:textId="77777777" w:rsidR="00887EBD" w:rsidRPr="007D42F8" w:rsidRDefault="00887EBD" w:rsidP="00887EBD">
      <w:pPr>
        <w:jc w:val="center"/>
        <w:rPr>
          <w:b/>
        </w:rPr>
      </w:pPr>
      <w:bookmarkStart w:id="10" w:name="_Hlk212905104"/>
      <w:r w:rsidRPr="007D42F8">
        <w:rPr>
          <w:b/>
        </w:rPr>
        <w:lastRenderedPageBreak/>
        <w:t>Annex II</w:t>
      </w:r>
    </w:p>
    <w:p w14:paraId="31B693AA" w14:textId="77777777" w:rsidR="00887EBD" w:rsidRPr="007D42F8" w:rsidRDefault="00887EBD" w:rsidP="00887EBD">
      <w:pPr>
        <w:jc w:val="center"/>
        <w:rPr>
          <w:b/>
        </w:rPr>
      </w:pPr>
    </w:p>
    <w:p w14:paraId="444BBCC5" w14:textId="77777777" w:rsidR="00887EBD" w:rsidRPr="007D42F8" w:rsidRDefault="00887EBD" w:rsidP="00887EBD">
      <w:pPr>
        <w:jc w:val="center"/>
        <w:rPr>
          <w:b/>
        </w:rPr>
      </w:pPr>
      <w:r w:rsidRPr="007D42F8">
        <w:rPr>
          <w:b/>
        </w:rPr>
        <w:t>CORE UNIT BUDGET DATA AND OTHER ADMINISTRATIVE COSTS FOR 2016 TO 2026 FOR UNDP, UNIDO AND THE WORLD BANK (US$)</w:t>
      </w:r>
    </w:p>
    <w:p w14:paraId="2895AD81" w14:textId="77777777" w:rsidR="00887EBD" w:rsidRPr="007D42F8" w:rsidRDefault="00887EBD" w:rsidP="00887EBD">
      <w:pPr>
        <w:keepNext/>
        <w:keepLines/>
        <w:rPr>
          <w:b/>
        </w:rPr>
      </w:pPr>
    </w:p>
    <w:p w14:paraId="112E02D6" w14:textId="77777777" w:rsidR="00887EBD" w:rsidRPr="007D42F8" w:rsidRDefault="00887EBD" w:rsidP="00887EBD">
      <w:pPr>
        <w:keepNext/>
        <w:keepLines/>
        <w:rPr>
          <w:b/>
        </w:rPr>
      </w:pPr>
      <w:r w:rsidRPr="007D42F8">
        <w:rPr>
          <w:b/>
        </w:rPr>
        <w:t xml:space="preserve">UNDP </w:t>
      </w:r>
    </w:p>
    <w:tbl>
      <w:tblPr>
        <w:tblW w:w="14601" w:type="dxa"/>
        <w:tblInd w:w="-147" w:type="dxa"/>
        <w:tblLayout w:type="fixed"/>
        <w:tblLook w:val="04A0" w:firstRow="1" w:lastRow="0" w:firstColumn="1" w:lastColumn="0" w:noHBand="0" w:noVBand="1"/>
      </w:tblPr>
      <w:tblGrid>
        <w:gridCol w:w="3681"/>
        <w:gridCol w:w="903"/>
        <w:gridCol w:w="903"/>
        <w:gridCol w:w="919"/>
        <w:gridCol w:w="919"/>
        <w:gridCol w:w="919"/>
        <w:gridCol w:w="919"/>
        <w:gridCol w:w="935"/>
        <w:gridCol w:w="919"/>
        <w:gridCol w:w="919"/>
        <w:gridCol w:w="841"/>
        <w:gridCol w:w="973"/>
        <w:gridCol w:w="851"/>
      </w:tblGrid>
      <w:tr w:rsidR="00887EBD" w:rsidRPr="007D42F8" w14:paraId="6A01C06E" w14:textId="77777777" w:rsidTr="00FA047B">
        <w:trPr>
          <w:trHeight w:val="108"/>
        </w:trPr>
        <w:tc>
          <w:tcPr>
            <w:tcW w:w="3681" w:type="dxa"/>
            <w:vMerge w:val="restart"/>
            <w:tcBorders>
              <w:top w:val="single" w:sz="4" w:space="0" w:color="auto"/>
              <w:left w:val="single" w:sz="4" w:space="0" w:color="auto"/>
              <w:bottom w:val="single" w:sz="4" w:space="0" w:color="auto"/>
              <w:right w:val="single" w:sz="4" w:space="0" w:color="auto"/>
            </w:tcBorders>
            <w:hideMark/>
          </w:tcPr>
          <w:p w14:paraId="2D2F7E78" w14:textId="77777777" w:rsidR="00887EBD" w:rsidRPr="007D42F8" w:rsidRDefault="00887EBD" w:rsidP="00FA047B">
            <w:pPr>
              <w:jc w:val="left"/>
              <w:rPr>
                <w:b/>
                <w:bCs/>
                <w:sz w:val="16"/>
                <w:szCs w:val="16"/>
                <w:lang w:eastAsia="zh-CN"/>
              </w:rPr>
            </w:pPr>
            <w:r w:rsidRPr="007D42F8">
              <w:rPr>
                <w:b/>
                <w:bCs/>
                <w:sz w:val="16"/>
                <w:szCs w:val="16"/>
                <w:lang w:eastAsia="zh-CN"/>
              </w:rPr>
              <w:t>Cost item</w:t>
            </w:r>
          </w:p>
        </w:tc>
        <w:tc>
          <w:tcPr>
            <w:tcW w:w="903" w:type="dxa"/>
            <w:tcBorders>
              <w:top w:val="single" w:sz="4" w:space="0" w:color="auto"/>
              <w:left w:val="nil"/>
              <w:bottom w:val="single" w:sz="4" w:space="0" w:color="auto"/>
              <w:right w:val="single" w:sz="4" w:space="0" w:color="auto"/>
            </w:tcBorders>
            <w:hideMark/>
          </w:tcPr>
          <w:p w14:paraId="12139A50" w14:textId="77777777" w:rsidR="00887EBD" w:rsidRPr="007D42F8" w:rsidRDefault="00887EBD" w:rsidP="00FA047B">
            <w:pPr>
              <w:jc w:val="center"/>
              <w:rPr>
                <w:b/>
                <w:bCs/>
                <w:sz w:val="16"/>
                <w:szCs w:val="16"/>
                <w:lang w:eastAsia="zh-CN"/>
              </w:rPr>
            </w:pPr>
            <w:r w:rsidRPr="007D42F8">
              <w:rPr>
                <w:b/>
                <w:bCs/>
                <w:sz w:val="16"/>
                <w:szCs w:val="16"/>
                <w:lang w:eastAsia="zh-CN"/>
              </w:rPr>
              <w:t>2016</w:t>
            </w:r>
          </w:p>
        </w:tc>
        <w:tc>
          <w:tcPr>
            <w:tcW w:w="903" w:type="dxa"/>
            <w:tcBorders>
              <w:top w:val="single" w:sz="4" w:space="0" w:color="auto"/>
              <w:left w:val="nil"/>
              <w:bottom w:val="single" w:sz="4" w:space="0" w:color="auto"/>
              <w:right w:val="single" w:sz="4" w:space="0" w:color="auto"/>
            </w:tcBorders>
            <w:hideMark/>
          </w:tcPr>
          <w:p w14:paraId="1513A4F0" w14:textId="77777777" w:rsidR="00887EBD" w:rsidRPr="007D42F8" w:rsidRDefault="00887EBD" w:rsidP="00FA047B">
            <w:pPr>
              <w:jc w:val="center"/>
              <w:rPr>
                <w:b/>
                <w:bCs/>
                <w:sz w:val="16"/>
                <w:szCs w:val="16"/>
                <w:lang w:eastAsia="zh-CN"/>
              </w:rPr>
            </w:pPr>
            <w:r w:rsidRPr="007D42F8">
              <w:rPr>
                <w:b/>
                <w:bCs/>
                <w:sz w:val="16"/>
                <w:szCs w:val="16"/>
                <w:lang w:eastAsia="zh-CN"/>
              </w:rPr>
              <w:t>2017</w:t>
            </w:r>
          </w:p>
        </w:tc>
        <w:tc>
          <w:tcPr>
            <w:tcW w:w="919" w:type="dxa"/>
            <w:tcBorders>
              <w:top w:val="single" w:sz="4" w:space="0" w:color="auto"/>
              <w:left w:val="nil"/>
              <w:bottom w:val="single" w:sz="4" w:space="0" w:color="auto"/>
              <w:right w:val="single" w:sz="4" w:space="0" w:color="auto"/>
            </w:tcBorders>
            <w:hideMark/>
          </w:tcPr>
          <w:p w14:paraId="2DAB55AB" w14:textId="77777777" w:rsidR="00887EBD" w:rsidRPr="007D42F8" w:rsidRDefault="00887EBD" w:rsidP="00FA047B">
            <w:pPr>
              <w:jc w:val="center"/>
              <w:rPr>
                <w:b/>
                <w:bCs/>
                <w:sz w:val="16"/>
                <w:szCs w:val="16"/>
                <w:lang w:eastAsia="zh-CN"/>
              </w:rPr>
            </w:pPr>
            <w:r w:rsidRPr="007D42F8">
              <w:rPr>
                <w:b/>
                <w:bCs/>
                <w:sz w:val="16"/>
                <w:szCs w:val="16"/>
                <w:lang w:eastAsia="zh-CN"/>
              </w:rPr>
              <w:t>2018</w:t>
            </w:r>
          </w:p>
        </w:tc>
        <w:tc>
          <w:tcPr>
            <w:tcW w:w="919" w:type="dxa"/>
            <w:tcBorders>
              <w:top w:val="single" w:sz="4" w:space="0" w:color="auto"/>
              <w:left w:val="nil"/>
              <w:bottom w:val="single" w:sz="4" w:space="0" w:color="auto"/>
              <w:right w:val="single" w:sz="4" w:space="0" w:color="auto"/>
            </w:tcBorders>
            <w:hideMark/>
          </w:tcPr>
          <w:p w14:paraId="210249BB" w14:textId="77777777" w:rsidR="00887EBD" w:rsidRPr="007D42F8" w:rsidRDefault="00887EBD" w:rsidP="00FA047B">
            <w:pPr>
              <w:jc w:val="center"/>
              <w:rPr>
                <w:b/>
                <w:bCs/>
                <w:sz w:val="16"/>
                <w:szCs w:val="16"/>
                <w:lang w:eastAsia="zh-CN"/>
              </w:rPr>
            </w:pPr>
            <w:r w:rsidRPr="007D42F8">
              <w:rPr>
                <w:b/>
                <w:bCs/>
                <w:sz w:val="16"/>
                <w:szCs w:val="16"/>
                <w:lang w:eastAsia="zh-CN"/>
              </w:rPr>
              <w:t>2019</w:t>
            </w:r>
          </w:p>
        </w:tc>
        <w:tc>
          <w:tcPr>
            <w:tcW w:w="919" w:type="dxa"/>
            <w:tcBorders>
              <w:top w:val="single" w:sz="4" w:space="0" w:color="auto"/>
              <w:left w:val="nil"/>
              <w:bottom w:val="single" w:sz="4" w:space="0" w:color="auto"/>
              <w:right w:val="nil"/>
            </w:tcBorders>
            <w:hideMark/>
          </w:tcPr>
          <w:p w14:paraId="6FD33EC8" w14:textId="77777777" w:rsidR="00887EBD" w:rsidRPr="007D42F8" w:rsidRDefault="00887EBD" w:rsidP="00FA047B">
            <w:pPr>
              <w:jc w:val="center"/>
              <w:rPr>
                <w:b/>
                <w:bCs/>
                <w:sz w:val="16"/>
                <w:szCs w:val="16"/>
                <w:lang w:eastAsia="zh-CN"/>
              </w:rPr>
            </w:pPr>
            <w:r w:rsidRPr="007D42F8">
              <w:rPr>
                <w:b/>
                <w:bCs/>
                <w:sz w:val="16"/>
                <w:szCs w:val="16"/>
                <w:lang w:eastAsia="zh-CN"/>
              </w:rPr>
              <w:t>2020</w:t>
            </w:r>
          </w:p>
        </w:tc>
        <w:tc>
          <w:tcPr>
            <w:tcW w:w="919" w:type="dxa"/>
            <w:tcBorders>
              <w:top w:val="single" w:sz="4" w:space="0" w:color="auto"/>
              <w:left w:val="single" w:sz="4" w:space="0" w:color="auto"/>
              <w:bottom w:val="single" w:sz="4" w:space="0" w:color="auto"/>
              <w:right w:val="nil"/>
            </w:tcBorders>
            <w:hideMark/>
          </w:tcPr>
          <w:p w14:paraId="161C732C" w14:textId="77777777" w:rsidR="00887EBD" w:rsidRPr="007D42F8" w:rsidRDefault="00887EBD" w:rsidP="00FA047B">
            <w:pPr>
              <w:jc w:val="center"/>
              <w:rPr>
                <w:b/>
                <w:bCs/>
                <w:sz w:val="16"/>
                <w:szCs w:val="16"/>
                <w:lang w:eastAsia="zh-CN"/>
              </w:rPr>
            </w:pPr>
            <w:r w:rsidRPr="007D42F8">
              <w:rPr>
                <w:b/>
                <w:bCs/>
                <w:sz w:val="16"/>
                <w:szCs w:val="16"/>
                <w:lang w:eastAsia="zh-CN"/>
              </w:rPr>
              <w:t>2021</w:t>
            </w:r>
          </w:p>
        </w:tc>
        <w:tc>
          <w:tcPr>
            <w:tcW w:w="935" w:type="dxa"/>
            <w:tcBorders>
              <w:top w:val="single" w:sz="4" w:space="0" w:color="auto"/>
              <w:left w:val="single" w:sz="4" w:space="0" w:color="auto"/>
              <w:bottom w:val="single" w:sz="4" w:space="0" w:color="auto"/>
              <w:right w:val="single" w:sz="4" w:space="0" w:color="auto"/>
            </w:tcBorders>
            <w:hideMark/>
          </w:tcPr>
          <w:p w14:paraId="5C7B23D8" w14:textId="77777777" w:rsidR="00887EBD" w:rsidRPr="007D42F8" w:rsidRDefault="00887EBD" w:rsidP="00FA047B">
            <w:pPr>
              <w:jc w:val="center"/>
              <w:rPr>
                <w:b/>
                <w:bCs/>
                <w:sz w:val="16"/>
                <w:szCs w:val="16"/>
                <w:lang w:eastAsia="zh-CN"/>
              </w:rPr>
            </w:pPr>
            <w:r w:rsidRPr="007D42F8">
              <w:rPr>
                <w:b/>
                <w:bCs/>
                <w:sz w:val="16"/>
                <w:szCs w:val="16"/>
                <w:lang w:eastAsia="zh-CN"/>
              </w:rPr>
              <w:t>2022</w:t>
            </w:r>
          </w:p>
        </w:tc>
        <w:tc>
          <w:tcPr>
            <w:tcW w:w="919" w:type="dxa"/>
            <w:tcBorders>
              <w:top w:val="single" w:sz="4" w:space="0" w:color="auto"/>
              <w:left w:val="nil"/>
              <w:bottom w:val="single" w:sz="4" w:space="0" w:color="auto"/>
              <w:right w:val="single" w:sz="4" w:space="0" w:color="auto"/>
            </w:tcBorders>
            <w:hideMark/>
          </w:tcPr>
          <w:p w14:paraId="7B1AEC88" w14:textId="77777777" w:rsidR="00887EBD" w:rsidRPr="007D42F8" w:rsidRDefault="00887EBD" w:rsidP="00FA047B">
            <w:pPr>
              <w:jc w:val="center"/>
              <w:rPr>
                <w:b/>
                <w:bCs/>
                <w:sz w:val="16"/>
                <w:szCs w:val="16"/>
                <w:lang w:eastAsia="zh-CN"/>
              </w:rPr>
            </w:pPr>
            <w:r w:rsidRPr="007D42F8">
              <w:rPr>
                <w:b/>
                <w:bCs/>
                <w:sz w:val="16"/>
                <w:szCs w:val="16"/>
                <w:lang w:eastAsia="zh-CN"/>
              </w:rPr>
              <w:t>2023</w:t>
            </w:r>
          </w:p>
        </w:tc>
        <w:tc>
          <w:tcPr>
            <w:tcW w:w="919" w:type="dxa"/>
            <w:tcBorders>
              <w:top w:val="single" w:sz="4" w:space="0" w:color="auto"/>
              <w:left w:val="nil"/>
              <w:bottom w:val="single" w:sz="4" w:space="0" w:color="auto"/>
              <w:right w:val="single" w:sz="4" w:space="0" w:color="auto"/>
            </w:tcBorders>
            <w:hideMark/>
          </w:tcPr>
          <w:p w14:paraId="52F12028" w14:textId="77777777" w:rsidR="00887EBD" w:rsidRPr="007D42F8" w:rsidRDefault="00887EBD" w:rsidP="00FA047B">
            <w:pPr>
              <w:jc w:val="center"/>
              <w:rPr>
                <w:b/>
                <w:bCs/>
                <w:sz w:val="16"/>
                <w:szCs w:val="16"/>
                <w:lang w:eastAsia="zh-CN"/>
              </w:rPr>
            </w:pPr>
            <w:r w:rsidRPr="007D42F8">
              <w:rPr>
                <w:b/>
                <w:bCs/>
                <w:sz w:val="16"/>
                <w:szCs w:val="16"/>
                <w:lang w:eastAsia="zh-CN"/>
              </w:rPr>
              <w:t>2024</w:t>
            </w:r>
          </w:p>
        </w:tc>
        <w:tc>
          <w:tcPr>
            <w:tcW w:w="1814" w:type="dxa"/>
            <w:gridSpan w:val="2"/>
            <w:tcBorders>
              <w:top w:val="single" w:sz="4" w:space="0" w:color="auto"/>
              <w:left w:val="nil"/>
              <w:bottom w:val="single" w:sz="4" w:space="0" w:color="auto"/>
              <w:right w:val="single" w:sz="4" w:space="0" w:color="000000"/>
            </w:tcBorders>
            <w:hideMark/>
          </w:tcPr>
          <w:p w14:paraId="076B7706" w14:textId="77777777" w:rsidR="00887EBD" w:rsidRPr="007D42F8" w:rsidRDefault="00887EBD" w:rsidP="00FA047B">
            <w:pPr>
              <w:jc w:val="center"/>
              <w:rPr>
                <w:b/>
                <w:bCs/>
                <w:sz w:val="16"/>
                <w:szCs w:val="16"/>
                <w:lang w:eastAsia="zh-CN"/>
              </w:rPr>
            </w:pPr>
            <w:r w:rsidRPr="007D42F8">
              <w:rPr>
                <w:b/>
                <w:bCs/>
                <w:sz w:val="16"/>
                <w:szCs w:val="16"/>
                <w:lang w:eastAsia="zh-CN"/>
              </w:rPr>
              <w:t>2025</w:t>
            </w:r>
          </w:p>
        </w:tc>
        <w:tc>
          <w:tcPr>
            <w:tcW w:w="851" w:type="dxa"/>
            <w:tcBorders>
              <w:top w:val="single" w:sz="4" w:space="0" w:color="auto"/>
              <w:left w:val="nil"/>
              <w:bottom w:val="single" w:sz="4" w:space="0" w:color="auto"/>
              <w:right w:val="single" w:sz="4" w:space="0" w:color="auto"/>
            </w:tcBorders>
            <w:hideMark/>
          </w:tcPr>
          <w:p w14:paraId="40C1E883" w14:textId="77777777" w:rsidR="00887EBD" w:rsidRPr="007D42F8" w:rsidRDefault="00887EBD" w:rsidP="00FA047B">
            <w:pPr>
              <w:jc w:val="center"/>
              <w:rPr>
                <w:b/>
                <w:bCs/>
                <w:sz w:val="16"/>
                <w:szCs w:val="16"/>
                <w:lang w:eastAsia="zh-CN"/>
              </w:rPr>
            </w:pPr>
            <w:r w:rsidRPr="007D42F8">
              <w:rPr>
                <w:b/>
                <w:bCs/>
                <w:sz w:val="16"/>
                <w:szCs w:val="16"/>
                <w:lang w:eastAsia="zh-CN"/>
              </w:rPr>
              <w:t>2026</w:t>
            </w:r>
          </w:p>
        </w:tc>
      </w:tr>
      <w:tr w:rsidR="00887EBD" w:rsidRPr="007D42F8" w14:paraId="30D1E8FA" w14:textId="77777777" w:rsidTr="00FA047B">
        <w:trPr>
          <w:trHeight w:val="44"/>
        </w:trPr>
        <w:tc>
          <w:tcPr>
            <w:tcW w:w="3681" w:type="dxa"/>
            <w:vMerge/>
            <w:tcBorders>
              <w:top w:val="single" w:sz="4" w:space="0" w:color="auto"/>
              <w:left w:val="single" w:sz="4" w:space="0" w:color="auto"/>
              <w:bottom w:val="single" w:sz="4" w:space="0" w:color="auto"/>
              <w:right w:val="single" w:sz="4" w:space="0" w:color="auto"/>
            </w:tcBorders>
            <w:hideMark/>
          </w:tcPr>
          <w:p w14:paraId="604029CE" w14:textId="77777777" w:rsidR="00887EBD" w:rsidRPr="007D42F8" w:rsidRDefault="00887EBD" w:rsidP="00FA047B">
            <w:pPr>
              <w:jc w:val="left"/>
              <w:rPr>
                <w:b/>
                <w:bCs/>
                <w:sz w:val="16"/>
                <w:szCs w:val="16"/>
                <w:lang w:eastAsia="zh-CN"/>
              </w:rPr>
            </w:pPr>
          </w:p>
        </w:tc>
        <w:tc>
          <w:tcPr>
            <w:tcW w:w="903" w:type="dxa"/>
            <w:tcBorders>
              <w:top w:val="nil"/>
              <w:left w:val="nil"/>
              <w:bottom w:val="single" w:sz="4" w:space="0" w:color="auto"/>
              <w:right w:val="single" w:sz="4" w:space="0" w:color="auto"/>
            </w:tcBorders>
            <w:hideMark/>
          </w:tcPr>
          <w:p w14:paraId="1890A89E"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903" w:type="dxa"/>
            <w:tcBorders>
              <w:top w:val="nil"/>
              <w:left w:val="nil"/>
              <w:bottom w:val="single" w:sz="4" w:space="0" w:color="auto"/>
              <w:right w:val="single" w:sz="4" w:space="0" w:color="auto"/>
            </w:tcBorders>
            <w:hideMark/>
          </w:tcPr>
          <w:p w14:paraId="00A174A4"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919" w:type="dxa"/>
            <w:tcBorders>
              <w:top w:val="nil"/>
              <w:left w:val="nil"/>
              <w:bottom w:val="single" w:sz="4" w:space="0" w:color="auto"/>
              <w:right w:val="single" w:sz="4" w:space="0" w:color="auto"/>
            </w:tcBorders>
            <w:hideMark/>
          </w:tcPr>
          <w:p w14:paraId="4D0476BE"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919" w:type="dxa"/>
            <w:tcBorders>
              <w:top w:val="nil"/>
              <w:left w:val="nil"/>
              <w:bottom w:val="single" w:sz="4" w:space="0" w:color="auto"/>
              <w:right w:val="single" w:sz="4" w:space="0" w:color="auto"/>
            </w:tcBorders>
            <w:hideMark/>
          </w:tcPr>
          <w:p w14:paraId="3F4C3596"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919" w:type="dxa"/>
            <w:tcBorders>
              <w:top w:val="nil"/>
              <w:left w:val="nil"/>
              <w:bottom w:val="single" w:sz="4" w:space="0" w:color="auto"/>
              <w:right w:val="nil"/>
            </w:tcBorders>
            <w:hideMark/>
          </w:tcPr>
          <w:p w14:paraId="69B08345"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919" w:type="dxa"/>
            <w:tcBorders>
              <w:top w:val="nil"/>
              <w:left w:val="single" w:sz="4" w:space="0" w:color="auto"/>
              <w:bottom w:val="single" w:sz="4" w:space="0" w:color="auto"/>
              <w:right w:val="nil"/>
            </w:tcBorders>
            <w:hideMark/>
          </w:tcPr>
          <w:p w14:paraId="33A8EEB8"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935" w:type="dxa"/>
            <w:tcBorders>
              <w:top w:val="nil"/>
              <w:left w:val="single" w:sz="4" w:space="0" w:color="auto"/>
              <w:bottom w:val="single" w:sz="4" w:space="0" w:color="auto"/>
              <w:right w:val="single" w:sz="4" w:space="0" w:color="auto"/>
            </w:tcBorders>
            <w:hideMark/>
          </w:tcPr>
          <w:p w14:paraId="72DADDF6"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919" w:type="dxa"/>
            <w:tcBorders>
              <w:top w:val="nil"/>
              <w:left w:val="nil"/>
              <w:bottom w:val="single" w:sz="4" w:space="0" w:color="auto"/>
              <w:right w:val="single" w:sz="4" w:space="0" w:color="auto"/>
            </w:tcBorders>
            <w:hideMark/>
          </w:tcPr>
          <w:p w14:paraId="51820D65"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919" w:type="dxa"/>
            <w:tcBorders>
              <w:top w:val="nil"/>
              <w:left w:val="nil"/>
              <w:bottom w:val="single" w:sz="4" w:space="0" w:color="auto"/>
              <w:right w:val="single" w:sz="4" w:space="0" w:color="auto"/>
            </w:tcBorders>
            <w:hideMark/>
          </w:tcPr>
          <w:p w14:paraId="0548AC3E"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841" w:type="dxa"/>
            <w:tcBorders>
              <w:top w:val="nil"/>
              <w:left w:val="nil"/>
              <w:bottom w:val="single" w:sz="4" w:space="0" w:color="auto"/>
              <w:right w:val="single" w:sz="4" w:space="0" w:color="auto"/>
            </w:tcBorders>
            <w:hideMark/>
          </w:tcPr>
          <w:p w14:paraId="5004841D" w14:textId="77777777" w:rsidR="00887EBD" w:rsidRPr="007D42F8" w:rsidRDefault="00887EBD" w:rsidP="00FA047B">
            <w:pPr>
              <w:ind w:left="-118"/>
              <w:jc w:val="center"/>
              <w:rPr>
                <w:b/>
                <w:bCs/>
                <w:sz w:val="16"/>
                <w:szCs w:val="16"/>
                <w:lang w:eastAsia="zh-CN"/>
              </w:rPr>
            </w:pPr>
            <w:r w:rsidRPr="007D42F8">
              <w:rPr>
                <w:b/>
                <w:bCs/>
                <w:sz w:val="16"/>
                <w:szCs w:val="16"/>
                <w:lang w:eastAsia="zh-CN"/>
              </w:rPr>
              <w:t>Budget*</w:t>
            </w:r>
          </w:p>
        </w:tc>
        <w:tc>
          <w:tcPr>
            <w:tcW w:w="973" w:type="dxa"/>
            <w:tcBorders>
              <w:top w:val="nil"/>
              <w:left w:val="nil"/>
              <w:bottom w:val="single" w:sz="4" w:space="0" w:color="auto"/>
              <w:right w:val="single" w:sz="4" w:space="0" w:color="auto"/>
            </w:tcBorders>
            <w:hideMark/>
          </w:tcPr>
          <w:p w14:paraId="584D3236" w14:textId="77777777" w:rsidR="00887EBD" w:rsidRPr="007D42F8" w:rsidRDefault="00887EBD" w:rsidP="00FA047B">
            <w:pPr>
              <w:ind w:left="-129" w:right="-73"/>
              <w:jc w:val="center"/>
              <w:rPr>
                <w:b/>
                <w:bCs/>
                <w:sz w:val="16"/>
                <w:szCs w:val="16"/>
                <w:lang w:eastAsia="zh-CN"/>
              </w:rPr>
            </w:pPr>
            <w:r w:rsidRPr="007D42F8">
              <w:rPr>
                <w:b/>
                <w:bCs/>
                <w:sz w:val="16"/>
                <w:szCs w:val="16"/>
                <w:lang w:eastAsia="zh-CN"/>
              </w:rPr>
              <w:t>Estimated*</w:t>
            </w:r>
          </w:p>
        </w:tc>
        <w:tc>
          <w:tcPr>
            <w:tcW w:w="851" w:type="dxa"/>
            <w:tcBorders>
              <w:top w:val="nil"/>
              <w:left w:val="nil"/>
              <w:bottom w:val="single" w:sz="4" w:space="0" w:color="auto"/>
              <w:right w:val="single" w:sz="4" w:space="0" w:color="auto"/>
            </w:tcBorders>
            <w:hideMark/>
          </w:tcPr>
          <w:p w14:paraId="248C2E1E" w14:textId="77777777" w:rsidR="00887EBD" w:rsidRPr="007D42F8" w:rsidRDefault="00887EBD" w:rsidP="00FA047B">
            <w:pPr>
              <w:ind w:left="-49" w:right="-42"/>
              <w:jc w:val="center"/>
              <w:rPr>
                <w:b/>
                <w:bCs/>
                <w:sz w:val="16"/>
                <w:szCs w:val="16"/>
                <w:lang w:eastAsia="zh-CN"/>
              </w:rPr>
            </w:pPr>
            <w:r w:rsidRPr="007D42F8">
              <w:rPr>
                <w:b/>
                <w:bCs/>
                <w:sz w:val="16"/>
                <w:szCs w:val="16"/>
                <w:lang w:eastAsia="zh-CN"/>
              </w:rPr>
              <w:t>Proposed*</w:t>
            </w:r>
          </w:p>
        </w:tc>
      </w:tr>
      <w:tr w:rsidR="00887EBD" w:rsidRPr="007D42F8" w14:paraId="322CC7A2" w14:textId="77777777" w:rsidTr="00FA047B">
        <w:trPr>
          <w:trHeight w:val="44"/>
        </w:trPr>
        <w:tc>
          <w:tcPr>
            <w:tcW w:w="3681" w:type="dxa"/>
            <w:tcBorders>
              <w:top w:val="nil"/>
              <w:left w:val="single" w:sz="4" w:space="0" w:color="auto"/>
              <w:bottom w:val="single" w:sz="4" w:space="0" w:color="auto"/>
              <w:right w:val="nil"/>
            </w:tcBorders>
            <w:hideMark/>
          </w:tcPr>
          <w:p w14:paraId="7FE37B82" w14:textId="77777777" w:rsidR="00887EBD" w:rsidRPr="007D42F8" w:rsidRDefault="00887EBD" w:rsidP="00FA047B">
            <w:pPr>
              <w:jc w:val="left"/>
              <w:rPr>
                <w:b/>
                <w:bCs/>
                <w:sz w:val="16"/>
                <w:szCs w:val="16"/>
                <w:lang w:eastAsia="zh-CN"/>
              </w:rPr>
            </w:pPr>
            <w:r w:rsidRPr="007D42F8">
              <w:rPr>
                <w:b/>
                <w:bCs/>
                <w:sz w:val="16"/>
                <w:szCs w:val="16"/>
                <w:lang w:eastAsia="zh-CN"/>
              </w:rPr>
              <w:t>A. Core unit</w:t>
            </w:r>
          </w:p>
        </w:tc>
        <w:tc>
          <w:tcPr>
            <w:tcW w:w="903" w:type="dxa"/>
            <w:tcBorders>
              <w:top w:val="nil"/>
              <w:left w:val="single" w:sz="4" w:space="0" w:color="auto"/>
              <w:bottom w:val="single" w:sz="4" w:space="0" w:color="auto"/>
              <w:right w:val="single" w:sz="4" w:space="0" w:color="auto"/>
            </w:tcBorders>
            <w:noWrap/>
            <w:hideMark/>
          </w:tcPr>
          <w:p w14:paraId="55062F60" w14:textId="77777777" w:rsidR="00887EBD" w:rsidRPr="007D42F8" w:rsidRDefault="00887EBD" w:rsidP="00FA047B">
            <w:pPr>
              <w:jc w:val="left"/>
              <w:rPr>
                <w:sz w:val="16"/>
                <w:szCs w:val="16"/>
                <w:lang w:eastAsia="zh-CN"/>
              </w:rPr>
            </w:pPr>
            <w:r w:rsidRPr="007D42F8">
              <w:rPr>
                <w:sz w:val="16"/>
                <w:szCs w:val="16"/>
                <w:lang w:eastAsia="zh-CN"/>
              </w:rPr>
              <w:t> </w:t>
            </w:r>
          </w:p>
        </w:tc>
        <w:tc>
          <w:tcPr>
            <w:tcW w:w="903" w:type="dxa"/>
            <w:tcBorders>
              <w:top w:val="nil"/>
              <w:left w:val="nil"/>
              <w:bottom w:val="single" w:sz="4" w:space="0" w:color="auto"/>
              <w:right w:val="single" w:sz="4" w:space="0" w:color="auto"/>
            </w:tcBorders>
            <w:noWrap/>
            <w:hideMark/>
          </w:tcPr>
          <w:p w14:paraId="6954472C" w14:textId="77777777" w:rsidR="00887EBD" w:rsidRPr="007D42F8" w:rsidRDefault="00887EBD" w:rsidP="00FA047B">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613B3FE5" w14:textId="77777777" w:rsidR="00887EBD" w:rsidRPr="007D42F8" w:rsidRDefault="00887EBD" w:rsidP="00FA047B">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390F1706" w14:textId="77777777" w:rsidR="00887EBD" w:rsidRPr="007D42F8" w:rsidRDefault="00887EBD" w:rsidP="00FA047B">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12F30B10" w14:textId="77777777" w:rsidR="00887EBD" w:rsidRPr="007D42F8" w:rsidRDefault="00887EBD" w:rsidP="00FA047B">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nil"/>
            </w:tcBorders>
            <w:noWrap/>
            <w:hideMark/>
          </w:tcPr>
          <w:p w14:paraId="10FC1C0A" w14:textId="77777777" w:rsidR="00887EBD" w:rsidRPr="007D42F8" w:rsidRDefault="00887EBD" w:rsidP="00FA047B">
            <w:pPr>
              <w:jc w:val="left"/>
              <w:rPr>
                <w:sz w:val="16"/>
                <w:szCs w:val="16"/>
                <w:lang w:eastAsia="zh-CN"/>
              </w:rPr>
            </w:pPr>
            <w:r w:rsidRPr="007D42F8">
              <w:rPr>
                <w:sz w:val="16"/>
                <w:szCs w:val="16"/>
                <w:lang w:eastAsia="zh-CN"/>
              </w:rPr>
              <w:t> </w:t>
            </w:r>
          </w:p>
        </w:tc>
        <w:tc>
          <w:tcPr>
            <w:tcW w:w="935" w:type="dxa"/>
            <w:tcBorders>
              <w:top w:val="nil"/>
              <w:left w:val="single" w:sz="4" w:space="0" w:color="auto"/>
              <w:bottom w:val="single" w:sz="4" w:space="0" w:color="auto"/>
              <w:right w:val="single" w:sz="4" w:space="0" w:color="auto"/>
            </w:tcBorders>
            <w:noWrap/>
            <w:hideMark/>
          </w:tcPr>
          <w:p w14:paraId="32CC5A17" w14:textId="77777777" w:rsidR="00887EBD" w:rsidRPr="007D42F8" w:rsidRDefault="00887EBD" w:rsidP="00FA047B">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64A8EF82" w14:textId="77777777" w:rsidR="00887EBD" w:rsidRPr="007D42F8" w:rsidRDefault="00887EBD" w:rsidP="00FA047B">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3FF92F2F" w14:textId="77777777" w:rsidR="00887EBD" w:rsidRPr="007D42F8" w:rsidRDefault="00887EBD" w:rsidP="00FA047B">
            <w:pPr>
              <w:jc w:val="left"/>
              <w:rPr>
                <w:sz w:val="16"/>
                <w:szCs w:val="16"/>
                <w:lang w:eastAsia="zh-CN"/>
              </w:rPr>
            </w:pPr>
            <w:r w:rsidRPr="007D42F8">
              <w:rPr>
                <w:sz w:val="16"/>
                <w:szCs w:val="16"/>
                <w:lang w:eastAsia="zh-CN"/>
              </w:rPr>
              <w:t> </w:t>
            </w:r>
          </w:p>
        </w:tc>
        <w:tc>
          <w:tcPr>
            <w:tcW w:w="841" w:type="dxa"/>
            <w:tcBorders>
              <w:top w:val="nil"/>
              <w:left w:val="nil"/>
              <w:bottom w:val="single" w:sz="4" w:space="0" w:color="auto"/>
              <w:right w:val="single" w:sz="4" w:space="0" w:color="auto"/>
            </w:tcBorders>
            <w:noWrap/>
            <w:hideMark/>
          </w:tcPr>
          <w:p w14:paraId="5593F990" w14:textId="77777777" w:rsidR="00887EBD" w:rsidRPr="007D42F8" w:rsidRDefault="00887EBD" w:rsidP="00FA047B">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28D9DAD6" w14:textId="77777777" w:rsidR="00887EBD" w:rsidRPr="007D42F8" w:rsidRDefault="00887EBD" w:rsidP="00FA047B">
            <w:pPr>
              <w:jc w:val="left"/>
              <w:rPr>
                <w:sz w:val="16"/>
                <w:szCs w:val="16"/>
                <w:lang w:eastAsia="zh-CN"/>
              </w:rPr>
            </w:pPr>
            <w:r w:rsidRPr="007D42F8">
              <w:rPr>
                <w:sz w:val="16"/>
                <w:szCs w:val="16"/>
                <w:lang w:eastAsia="zh-CN"/>
              </w:rPr>
              <w:t> </w:t>
            </w:r>
          </w:p>
        </w:tc>
        <w:tc>
          <w:tcPr>
            <w:tcW w:w="851" w:type="dxa"/>
            <w:tcBorders>
              <w:top w:val="nil"/>
              <w:left w:val="nil"/>
              <w:bottom w:val="single" w:sz="4" w:space="0" w:color="auto"/>
              <w:right w:val="single" w:sz="4" w:space="0" w:color="auto"/>
            </w:tcBorders>
            <w:noWrap/>
            <w:hideMark/>
          </w:tcPr>
          <w:p w14:paraId="48AD0F32" w14:textId="77777777" w:rsidR="00887EBD" w:rsidRPr="007D42F8" w:rsidRDefault="00887EBD" w:rsidP="00FA047B">
            <w:pPr>
              <w:jc w:val="left"/>
              <w:rPr>
                <w:sz w:val="16"/>
                <w:szCs w:val="16"/>
                <w:lang w:eastAsia="zh-CN"/>
              </w:rPr>
            </w:pPr>
            <w:r w:rsidRPr="007D42F8">
              <w:rPr>
                <w:sz w:val="16"/>
                <w:szCs w:val="16"/>
                <w:lang w:eastAsia="zh-CN"/>
              </w:rPr>
              <w:t> </w:t>
            </w:r>
          </w:p>
        </w:tc>
      </w:tr>
      <w:tr w:rsidR="00887EBD" w:rsidRPr="007D42F8" w14:paraId="7188A16D" w14:textId="77777777" w:rsidTr="00FA047B">
        <w:trPr>
          <w:trHeight w:val="44"/>
        </w:trPr>
        <w:tc>
          <w:tcPr>
            <w:tcW w:w="3681" w:type="dxa"/>
            <w:tcBorders>
              <w:top w:val="nil"/>
              <w:left w:val="single" w:sz="4" w:space="0" w:color="auto"/>
              <w:bottom w:val="single" w:sz="4" w:space="0" w:color="auto"/>
              <w:right w:val="single" w:sz="4" w:space="0" w:color="auto"/>
            </w:tcBorders>
            <w:hideMark/>
          </w:tcPr>
          <w:p w14:paraId="7AF35CDA" w14:textId="77777777" w:rsidR="00887EBD" w:rsidRPr="007D42F8" w:rsidRDefault="00887EBD" w:rsidP="00FA047B">
            <w:pPr>
              <w:jc w:val="left"/>
              <w:rPr>
                <w:sz w:val="16"/>
                <w:szCs w:val="16"/>
                <w:lang w:eastAsia="zh-CN"/>
              </w:rPr>
            </w:pPr>
            <w:r w:rsidRPr="007D42F8">
              <w:rPr>
                <w:sz w:val="16"/>
                <w:szCs w:val="16"/>
                <w:lang w:eastAsia="zh-CN"/>
              </w:rPr>
              <w:t>Core unit personnel and contractual staff</w:t>
            </w:r>
          </w:p>
        </w:tc>
        <w:tc>
          <w:tcPr>
            <w:tcW w:w="903" w:type="dxa"/>
            <w:tcBorders>
              <w:top w:val="nil"/>
              <w:left w:val="nil"/>
              <w:bottom w:val="single" w:sz="4" w:space="0" w:color="auto"/>
              <w:right w:val="single" w:sz="4" w:space="0" w:color="auto"/>
            </w:tcBorders>
            <w:hideMark/>
          </w:tcPr>
          <w:p w14:paraId="653E1094" w14:textId="77777777" w:rsidR="00887EBD" w:rsidRPr="007D42F8" w:rsidRDefault="00887EBD" w:rsidP="00FA047B">
            <w:pPr>
              <w:jc w:val="right"/>
              <w:rPr>
                <w:sz w:val="16"/>
                <w:szCs w:val="16"/>
                <w:lang w:eastAsia="zh-CN"/>
              </w:rPr>
            </w:pPr>
            <w:r w:rsidRPr="007D42F8">
              <w:rPr>
                <w:sz w:val="16"/>
                <w:szCs w:val="16"/>
                <w:lang w:eastAsia="zh-CN"/>
              </w:rPr>
              <w:t>2,043,505</w:t>
            </w:r>
          </w:p>
        </w:tc>
        <w:tc>
          <w:tcPr>
            <w:tcW w:w="903" w:type="dxa"/>
            <w:tcBorders>
              <w:top w:val="nil"/>
              <w:left w:val="nil"/>
              <w:bottom w:val="single" w:sz="4" w:space="0" w:color="auto"/>
              <w:right w:val="single" w:sz="4" w:space="0" w:color="auto"/>
            </w:tcBorders>
            <w:hideMark/>
          </w:tcPr>
          <w:p w14:paraId="190EE17F" w14:textId="77777777" w:rsidR="00887EBD" w:rsidRPr="007D42F8" w:rsidRDefault="00887EBD" w:rsidP="00FA047B">
            <w:pPr>
              <w:jc w:val="right"/>
              <w:rPr>
                <w:sz w:val="16"/>
                <w:szCs w:val="16"/>
                <w:lang w:eastAsia="zh-CN"/>
              </w:rPr>
            </w:pPr>
            <w:r w:rsidRPr="007D42F8">
              <w:rPr>
                <w:sz w:val="16"/>
                <w:szCs w:val="16"/>
                <w:lang w:eastAsia="zh-CN"/>
              </w:rPr>
              <w:t>2,305,838</w:t>
            </w:r>
          </w:p>
        </w:tc>
        <w:tc>
          <w:tcPr>
            <w:tcW w:w="919" w:type="dxa"/>
            <w:tcBorders>
              <w:top w:val="nil"/>
              <w:left w:val="nil"/>
              <w:bottom w:val="single" w:sz="4" w:space="0" w:color="auto"/>
              <w:right w:val="single" w:sz="4" w:space="0" w:color="auto"/>
            </w:tcBorders>
            <w:hideMark/>
          </w:tcPr>
          <w:p w14:paraId="6AED95E8" w14:textId="77777777" w:rsidR="00887EBD" w:rsidRPr="007D42F8" w:rsidRDefault="00887EBD" w:rsidP="00FA047B">
            <w:pPr>
              <w:jc w:val="right"/>
              <w:rPr>
                <w:sz w:val="16"/>
                <w:szCs w:val="16"/>
                <w:lang w:eastAsia="zh-CN"/>
              </w:rPr>
            </w:pPr>
            <w:r w:rsidRPr="007D42F8">
              <w:rPr>
                <w:sz w:val="16"/>
                <w:szCs w:val="16"/>
                <w:lang w:eastAsia="zh-CN"/>
              </w:rPr>
              <w:t>2,375,437</w:t>
            </w:r>
          </w:p>
        </w:tc>
        <w:tc>
          <w:tcPr>
            <w:tcW w:w="919" w:type="dxa"/>
            <w:tcBorders>
              <w:top w:val="nil"/>
              <w:left w:val="nil"/>
              <w:bottom w:val="single" w:sz="4" w:space="0" w:color="auto"/>
              <w:right w:val="single" w:sz="4" w:space="0" w:color="auto"/>
            </w:tcBorders>
            <w:hideMark/>
          </w:tcPr>
          <w:p w14:paraId="379CDE24" w14:textId="77777777" w:rsidR="00887EBD" w:rsidRPr="007D42F8" w:rsidRDefault="00887EBD" w:rsidP="00FA047B">
            <w:pPr>
              <w:jc w:val="right"/>
              <w:rPr>
                <w:sz w:val="16"/>
                <w:szCs w:val="16"/>
                <w:lang w:eastAsia="zh-CN"/>
              </w:rPr>
            </w:pPr>
            <w:r w:rsidRPr="007D42F8">
              <w:rPr>
                <w:sz w:val="16"/>
                <w:szCs w:val="16"/>
                <w:lang w:eastAsia="zh-CN"/>
              </w:rPr>
              <w:t>2,379,866</w:t>
            </w:r>
          </w:p>
        </w:tc>
        <w:tc>
          <w:tcPr>
            <w:tcW w:w="919" w:type="dxa"/>
            <w:tcBorders>
              <w:top w:val="nil"/>
              <w:left w:val="nil"/>
              <w:bottom w:val="single" w:sz="4" w:space="0" w:color="auto"/>
              <w:right w:val="single" w:sz="4" w:space="0" w:color="auto"/>
            </w:tcBorders>
            <w:hideMark/>
          </w:tcPr>
          <w:p w14:paraId="1802E478" w14:textId="77777777" w:rsidR="00887EBD" w:rsidRPr="007D42F8" w:rsidRDefault="00887EBD" w:rsidP="00FA047B">
            <w:pPr>
              <w:jc w:val="right"/>
              <w:rPr>
                <w:sz w:val="16"/>
                <w:szCs w:val="16"/>
                <w:lang w:eastAsia="zh-CN"/>
              </w:rPr>
            </w:pPr>
            <w:r w:rsidRPr="007D42F8">
              <w:rPr>
                <w:sz w:val="16"/>
                <w:szCs w:val="16"/>
                <w:lang w:eastAsia="zh-CN"/>
              </w:rPr>
              <w:t>2,316,147</w:t>
            </w:r>
          </w:p>
        </w:tc>
        <w:tc>
          <w:tcPr>
            <w:tcW w:w="919" w:type="dxa"/>
            <w:tcBorders>
              <w:top w:val="nil"/>
              <w:left w:val="nil"/>
              <w:bottom w:val="single" w:sz="4" w:space="0" w:color="auto"/>
              <w:right w:val="nil"/>
            </w:tcBorders>
            <w:noWrap/>
            <w:hideMark/>
          </w:tcPr>
          <w:p w14:paraId="42039DD2" w14:textId="77777777" w:rsidR="00887EBD" w:rsidRPr="007D42F8" w:rsidRDefault="00887EBD" w:rsidP="00FA047B">
            <w:pPr>
              <w:jc w:val="right"/>
              <w:rPr>
                <w:sz w:val="16"/>
                <w:szCs w:val="16"/>
                <w:lang w:eastAsia="zh-CN"/>
              </w:rPr>
            </w:pPr>
            <w:r w:rsidRPr="007D42F8">
              <w:rPr>
                <w:sz w:val="16"/>
                <w:szCs w:val="16"/>
                <w:lang w:eastAsia="zh-CN"/>
              </w:rPr>
              <w:t>2,431,357</w:t>
            </w:r>
          </w:p>
        </w:tc>
        <w:tc>
          <w:tcPr>
            <w:tcW w:w="935" w:type="dxa"/>
            <w:tcBorders>
              <w:top w:val="nil"/>
              <w:left w:val="single" w:sz="4" w:space="0" w:color="auto"/>
              <w:bottom w:val="single" w:sz="4" w:space="0" w:color="auto"/>
              <w:right w:val="nil"/>
            </w:tcBorders>
            <w:noWrap/>
            <w:hideMark/>
          </w:tcPr>
          <w:p w14:paraId="1FCA4D0B" w14:textId="77777777" w:rsidR="00887EBD" w:rsidRPr="007D42F8" w:rsidRDefault="00887EBD" w:rsidP="00FA047B">
            <w:pPr>
              <w:jc w:val="right"/>
              <w:rPr>
                <w:sz w:val="16"/>
                <w:szCs w:val="16"/>
                <w:lang w:eastAsia="zh-CN"/>
              </w:rPr>
            </w:pPr>
            <w:r w:rsidRPr="007D42F8">
              <w:rPr>
                <w:sz w:val="16"/>
                <w:szCs w:val="16"/>
                <w:lang w:eastAsia="zh-CN"/>
              </w:rPr>
              <w:t>2,380,166</w:t>
            </w:r>
          </w:p>
        </w:tc>
        <w:tc>
          <w:tcPr>
            <w:tcW w:w="919" w:type="dxa"/>
            <w:tcBorders>
              <w:top w:val="nil"/>
              <w:left w:val="single" w:sz="4" w:space="0" w:color="auto"/>
              <w:bottom w:val="single" w:sz="4" w:space="0" w:color="auto"/>
              <w:right w:val="single" w:sz="4" w:space="0" w:color="auto"/>
            </w:tcBorders>
            <w:noWrap/>
            <w:hideMark/>
          </w:tcPr>
          <w:p w14:paraId="2EFA6AFA" w14:textId="77777777" w:rsidR="00887EBD" w:rsidRPr="007D42F8" w:rsidRDefault="00887EBD" w:rsidP="00FA047B">
            <w:pPr>
              <w:jc w:val="right"/>
              <w:rPr>
                <w:sz w:val="16"/>
                <w:szCs w:val="16"/>
                <w:lang w:eastAsia="zh-CN"/>
              </w:rPr>
            </w:pPr>
            <w:r w:rsidRPr="007D42F8">
              <w:rPr>
                <w:sz w:val="16"/>
                <w:szCs w:val="16"/>
                <w:lang w:eastAsia="zh-CN"/>
              </w:rPr>
              <w:t>2,243,059</w:t>
            </w:r>
          </w:p>
        </w:tc>
        <w:tc>
          <w:tcPr>
            <w:tcW w:w="919" w:type="dxa"/>
            <w:tcBorders>
              <w:top w:val="nil"/>
              <w:left w:val="nil"/>
              <w:bottom w:val="single" w:sz="4" w:space="0" w:color="auto"/>
              <w:right w:val="single" w:sz="4" w:space="0" w:color="auto"/>
            </w:tcBorders>
            <w:noWrap/>
            <w:hideMark/>
          </w:tcPr>
          <w:p w14:paraId="57E6B357" w14:textId="77777777" w:rsidR="00887EBD" w:rsidRPr="007D42F8" w:rsidRDefault="00887EBD" w:rsidP="00FA047B">
            <w:pPr>
              <w:jc w:val="right"/>
              <w:rPr>
                <w:sz w:val="16"/>
                <w:szCs w:val="16"/>
                <w:lang w:eastAsia="zh-CN"/>
              </w:rPr>
            </w:pPr>
            <w:r w:rsidRPr="007D42F8">
              <w:rPr>
                <w:sz w:val="16"/>
                <w:szCs w:val="16"/>
                <w:lang w:eastAsia="zh-CN"/>
              </w:rPr>
              <w:t>2,187,010</w:t>
            </w:r>
          </w:p>
        </w:tc>
        <w:tc>
          <w:tcPr>
            <w:tcW w:w="841" w:type="dxa"/>
            <w:tcBorders>
              <w:top w:val="nil"/>
              <w:left w:val="nil"/>
              <w:bottom w:val="single" w:sz="4" w:space="0" w:color="auto"/>
              <w:right w:val="single" w:sz="4" w:space="0" w:color="auto"/>
            </w:tcBorders>
            <w:noWrap/>
            <w:hideMark/>
          </w:tcPr>
          <w:p w14:paraId="487AE520" w14:textId="77777777" w:rsidR="00887EBD" w:rsidRPr="007D42F8" w:rsidRDefault="00887EBD" w:rsidP="00FA047B">
            <w:pPr>
              <w:ind w:left="-127"/>
              <w:jc w:val="right"/>
              <w:rPr>
                <w:sz w:val="16"/>
                <w:szCs w:val="16"/>
                <w:lang w:eastAsia="zh-CN"/>
              </w:rPr>
            </w:pPr>
            <w:r w:rsidRPr="007D42F8">
              <w:rPr>
                <w:sz w:val="16"/>
                <w:szCs w:val="16"/>
                <w:lang w:eastAsia="zh-CN"/>
              </w:rPr>
              <w:t>2,472,075</w:t>
            </w:r>
          </w:p>
        </w:tc>
        <w:tc>
          <w:tcPr>
            <w:tcW w:w="973" w:type="dxa"/>
            <w:tcBorders>
              <w:top w:val="nil"/>
              <w:left w:val="nil"/>
              <w:bottom w:val="single" w:sz="4" w:space="0" w:color="auto"/>
              <w:right w:val="single" w:sz="4" w:space="0" w:color="auto"/>
            </w:tcBorders>
            <w:noWrap/>
            <w:hideMark/>
          </w:tcPr>
          <w:p w14:paraId="2DB4D245" w14:textId="77777777" w:rsidR="00887EBD" w:rsidRPr="007D42F8" w:rsidRDefault="00887EBD" w:rsidP="00FA047B">
            <w:pPr>
              <w:ind w:left="-129"/>
              <w:jc w:val="right"/>
              <w:rPr>
                <w:sz w:val="16"/>
                <w:szCs w:val="16"/>
                <w:lang w:eastAsia="zh-CN"/>
              </w:rPr>
            </w:pPr>
            <w:r w:rsidRPr="007D42F8">
              <w:rPr>
                <w:sz w:val="16"/>
                <w:szCs w:val="16"/>
                <w:lang w:eastAsia="zh-CN"/>
              </w:rPr>
              <w:t>2,472,075</w:t>
            </w:r>
          </w:p>
        </w:tc>
        <w:tc>
          <w:tcPr>
            <w:tcW w:w="851" w:type="dxa"/>
            <w:tcBorders>
              <w:top w:val="nil"/>
              <w:left w:val="nil"/>
              <w:bottom w:val="single" w:sz="4" w:space="0" w:color="auto"/>
              <w:right w:val="single" w:sz="4" w:space="0" w:color="auto"/>
            </w:tcBorders>
            <w:noWrap/>
            <w:hideMark/>
          </w:tcPr>
          <w:p w14:paraId="0CF36C26" w14:textId="77777777" w:rsidR="00887EBD" w:rsidRPr="007D42F8" w:rsidRDefault="00887EBD" w:rsidP="00FA047B">
            <w:pPr>
              <w:ind w:left="-49"/>
              <w:jc w:val="right"/>
              <w:rPr>
                <w:sz w:val="16"/>
                <w:szCs w:val="16"/>
                <w:lang w:eastAsia="zh-CN"/>
              </w:rPr>
            </w:pPr>
            <w:r w:rsidRPr="007D42F8">
              <w:rPr>
                <w:sz w:val="16"/>
                <w:szCs w:val="16"/>
                <w:lang w:eastAsia="zh-CN"/>
              </w:rPr>
              <w:t>2,546,237</w:t>
            </w:r>
          </w:p>
        </w:tc>
      </w:tr>
      <w:tr w:rsidR="00887EBD" w:rsidRPr="007D42F8" w14:paraId="1131330F" w14:textId="77777777" w:rsidTr="00FA047B">
        <w:trPr>
          <w:trHeight w:val="44"/>
        </w:trPr>
        <w:tc>
          <w:tcPr>
            <w:tcW w:w="3681" w:type="dxa"/>
            <w:tcBorders>
              <w:top w:val="nil"/>
              <w:left w:val="single" w:sz="4" w:space="0" w:color="auto"/>
              <w:bottom w:val="single" w:sz="4" w:space="0" w:color="auto"/>
              <w:right w:val="single" w:sz="4" w:space="0" w:color="auto"/>
            </w:tcBorders>
            <w:hideMark/>
          </w:tcPr>
          <w:p w14:paraId="21A5D892" w14:textId="77777777" w:rsidR="00887EBD" w:rsidRPr="007D42F8" w:rsidRDefault="00887EBD" w:rsidP="00FA047B">
            <w:pPr>
              <w:jc w:val="left"/>
              <w:rPr>
                <w:sz w:val="16"/>
                <w:szCs w:val="16"/>
                <w:lang w:eastAsia="zh-CN"/>
              </w:rPr>
            </w:pPr>
            <w:r w:rsidRPr="007D42F8">
              <w:rPr>
                <w:sz w:val="16"/>
                <w:szCs w:val="16"/>
                <w:lang w:eastAsia="zh-CN"/>
              </w:rPr>
              <w:t>Travel (staff and consultant)</w:t>
            </w:r>
          </w:p>
        </w:tc>
        <w:tc>
          <w:tcPr>
            <w:tcW w:w="903" w:type="dxa"/>
            <w:tcBorders>
              <w:top w:val="nil"/>
              <w:left w:val="nil"/>
              <w:bottom w:val="single" w:sz="4" w:space="0" w:color="auto"/>
              <w:right w:val="single" w:sz="4" w:space="0" w:color="auto"/>
            </w:tcBorders>
            <w:hideMark/>
          </w:tcPr>
          <w:p w14:paraId="72722A2F" w14:textId="77777777" w:rsidR="00887EBD" w:rsidRPr="007D42F8" w:rsidRDefault="00887EBD" w:rsidP="00FA047B">
            <w:pPr>
              <w:jc w:val="right"/>
              <w:rPr>
                <w:sz w:val="16"/>
                <w:szCs w:val="16"/>
                <w:lang w:eastAsia="zh-CN"/>
              </w:rPr>
            </w:pPr>
            <w:r w:rsidRPr="007D42F8">
              <w:rPr>
                <w:sz w:val="16"/>
                <w:szCs w:val="16"/>
                <w:lang w:eastAsia="zh-CN"/>
              </w:rPr>
              <w:t>155,061</w:t>
            </w:r>
          </w:p>
        </w:tc>
        <w:tc>
          <w:tcPr>
            <w:tcW w:w="903" w:type="dxa"/>
            <w:tcBorders>
              <w:top w:val="nil"/>
              <w:left w:val="nil"/>
              <w:bottom w:val="single" w:sz="4" w:space="0" w:color="auto"/>
              <w:right w:val="single" w:sz="4" w:space="0" w:color="auto"/>
            </w:tcBorders>
            <w:hideMark/>
          </w:tcPr>
          <w:p w14:paraId="20C9426A" w14:textId="77777777" w:rsidR="00887EBD" w:rsidRPr="007D42F8" w:rsidRDefault="00887EBD" w:rsidP="00FA047B">
            <w:pPr>
              <w:jc w:val="right"/>
              <w:rPr>
                <w:sz w:val="16"/>
                <w:szCs w:val="16"/>
                <w:lang w:eastAsia="zh-CN"/>
              </w:rPr>
            </w:pPr>
            <w:r w:rsidRPr="007D42F8">
              <w:rPr>
                <w:sz w:val="16"/>
                <w:szCs w:val="16"/>
                <w:lang w:eastAsia="zh-CN"/>
              </w:rPr>
              <w:t>173,099</w:t>
            </w:r>
          </w:p>
        </w:tc>
        <w:tc>
          <w:tcPr>
            <w:tcW w:w="919" w:type="dxa"/>
            <w:tcBorders>
              <w:top w:val="nil"/>
              <w:left w:val="nil"/>
              <w:bottom w:val="single" w:sz="4" w:space="0" w:color="auto"/>
              <w:right w:val="single" w:sz="4" w:space="0" w:color="auto"/>
            </w:tcBorders>
            <w:hideMark/>
          </w:tcPr>
          <w:p w14:paraId="6405A15D" w14:textId="77777777" w:rsidR="00887EBD" w:rsidRPr="007D42F8" w:rsidRDefault="00887EBD" w:rsidP="00FA047B">
            <w:pPr>
              <w:jc w:val="right"/>
              <w:rPr>
                <w:sz w:val="16"/>
                <w:szCs w:val="16"/>
                <w:lang w:eastAsia="zh-CN"/>
              </w:rPr>
            </w:pPr>
            <w:r w:rsidRPr="007D42F8">
              <w:rPr>
                <w:sz w:val="16"/>
                <w:szCs w:val="16"/>
                <w:lang w:eastAsia="zh-CN"/>
              </w:rPr>
              <w:t>176,170</w:t>
            </w:r>
          </w:p>
        </w:tc>
        <w:tc>
          <w:tcPr>
            <w:tcW w:w="919" w:type="dxa"/>
            <w:tcBorders>
              <w:top w:val="nil"/>
              <w:left w:val="nil"/>
              <w:bottom w:val="single" w:sz="4" w:space="0" w:color="auto"/>
              <w:right w:val="single" w:sz="4" w:space="0" w:color="auto"/>
            </w:tcBorders>
            <w:hideMark/>
          </w:tcPr>
          <w:p w14:paraId="470C6A37" w14:textId="77777777" w:rsidR="00887EBD" w:rsidRPr="007D42F8" w:rsidRDefault="00887EBD" w:rsidP="00FA047B">
            <w:pPr>
              <w:jc w:val="right"/>
              <w:rPr>
                <w:sz w:val="16"/>
                <w:szCs w:val="16"/>
                <w:lang w:eastAsia="zh-CN"/>
              </w:rPr>
            </w:pPr>
            <w:r w:rsidRPr="007D42F8">
              <w:rPr>
                <w:sz w:val="16"/>
                <w:szCs w:val="16"/>
                <w:lang w:eastAsia="zh-CN"/>
              </w:rPr>
              <w:t>182,129</w:t>
            </w:r>
          </w:p>
        </w:tc>
        <w:tc>
          <w:tcPr>
            <w:tcW w:w="919" w:type="dxa"/>
            <w:tcBorders>
              <w:top w:val="nil"/>
              <w:left w:val="nil"/>
              <w:bottom w:val="single" w:sz="4" w:space="0" w:color="auto"/>
              <w:right w:val="single" w:sz="4" w:space="0" w:color="auto"/>
            </w:tcBorders>
            <w:hideMark/>
          </w:tcPr>
          <w:p w14:paraId="42539C5E" w14:textId="77777777" w:rsidR="00887EBD" w:rsidRPr="007D42F8" w:rsidRDefault="00887EBD" w:rsidP="00FA047B">
            <w:pPr>
              <w:jc w:val="right"/>
              <w:rPr>
                <w:sz w:val="16"/>
                <w:szCs w:val="16"/>
                <w:lang w:eastAsia="zh-CN"/>
              </w:rPr>
            </w:pPr>
            <w:r w:rsidRPr="007D42F8">
              <w:rPr>
                <w:sz w:val="16"/>
                <w:szCs w:val="16"/>
                <w:lang w:eastAsia="zh-CN"/>
              </w:rPr>
              <w:t>17,032</w:t>
            </w:r>
          </w:p>
        </w:tc>
        <w:tc>
          <w:tcPr>
            <w:tcW w:w="919" w:type="dxa"/>
            <w:tcBorders>
              <w:top w:val="nil"/>
              <w:left w:val="nil"/>
              <w:bottom w:val="single" w:sz="4" w:space="0" w:color="auto"/>
              <w:right w:val="nil"/>
            </w:tcBorders>
            <w:noWrap/>
            <w:hideMark/>
          </w:tcPr>
          <w:p w14:paraId="1CA29A91" w14:textId="77777777" w:rsidR="00887EBD" w:rsidRPr="007D42F8" w:rsidRDefault="00887EBD" w:rsidP="00FA047B">
            <w:pPr>
              <w:jc w:val="right"/>
              <w:rPr>
                <w:sz w:val="16"/>
                <w:szCs w:val="16"/>
                <w:lang w:eastAsia="zh-CN"/>
              </w:rPr>
            </w:pPr>
            <w:r w:rsidRPr="007D42F8">
              <w:rPr>
                <w:sz w:val="16"/>
                <w:szCs w:val="16"/>
                <w:lang w:eastAsia="zh-CN"/>
              </w:rPr>
              <w:t>-112</w:t>
            </w:r>
          </w:p>
        </w:tc>
        <w:tc>
          <w:tcPr>
            <w:tcW w:w="935" w:type="dxa"/>
            <w:tcBorders>
              <w:top w:val="nil"/>
              <w:left w:val="single" w:sz="4" w:space="0" w:color="auto"/>
              <w:bottom w:val="single" w:sz="4" w:space="0" w:color="auto"/>
              <w:right w:val="single" w:sz="4" w:space="0" w:color="auto"/>
            </w:tcBorders>
            <w:noWrap/>
            <w:hideMark/>
          </w:tcPr>
          <w:p w14:paraId="25106D0B" w14:textId="77777777" w:rsidR="00887EBD" w:rsidRPr="007D42F8" w:rsidRDefault="00887EBD" w:rsidP="00FA047B">
            <w:pPr>
              <w:jc w:val="right"/>
              <w:rPr>
                <w:sz w:val="16"/>
                <w:szCs w:val="16"/>
                <w:lang w:eastAsia="zh-CN"/>
              </w:rPr>
            </w:pPr>
            <w:r w:rsidRPr="007D42F8">
              <w:rPr>
                <w:sz w:val="16"/>
                <w:szCs w:val="16"/>
                <w:lang w:eastAsia="zh-CN"/>
              </w:rPr>
              <w:t>68,900</w:t>
            </w:r>
          </w:p>
        </w:tc>
        <w:tc>
          <w:tcPr>
            <w:tcW w:w="919" w:type="dxa"/>
            <w:tcBorders>
              <w:top w:val="nil"/>
              <w:left w:val="nil"/>
              <w:bottom w:val="single" w:sz="4" w:space="0" w:color="auto"/>
              <w:right w:val="single" w:sz="4" w:space="0" w:color="auto"/>
            </w:tcBorders>
            <w:noWrap/>
            <w:hideMark/>
          </w:tcPr>
          <w:p w14:paraId="0233F39A" w14:textId="77777777" w:rsidR="00887EBD" w:rsidRPr="007D42F8" w:rsidRDefault="00887EBD" w:rsidP="00FA047B">
            <w:pPr>
              <w:jc w:val="right"/>
              <w:rPr>
                <w:sz w:val="16"/>
                <w:szCs w:val="16"/>
                <w:lang w:eastAsia="zh-CN"/>
              </w:rPr>
            </w:pPr>
            <w:r w:rsidRPr="007D42F8">
              <w:rPr>
                <w:sz w:val="16"/>
                <w:szCs w:val="16"/>
                <w:lang w:eastAsia="zh-CN"/>
              </w:rPr>
              <w:t>168,020</w:t>
            </w:r>
          </w:p>
        </w:tc>
        <w:tc>
          <w:tcPr>
            <w:tcW w:w="919" w:type="dxa"/>
            <w:tcBorders>
              <w:top w:val="nil"/>
              <w:left w:val="nil"/>
              <w:bottom w:val="single" w:sz="4" w:space="0" w:color="auto"/>
              <w:right w:val="single" w:sz="4" w:space="0" w:color="auto"/>
            </w:tcBorders>
            <w:noWrap/>
            <w:hideMark/>
          </w:tcPr>
          <w:p w14:paraId="1E14FBB1" w14:textId="77777777" w:rsidR="00887EBD" w:rsidRPr="007D42F8" w:rsidRDefault="00887EBD" w:rsidP="00FA047B">
            <w:pPr>
              <w:jc w:val="right"/>
              <w:rPr>
                <w:sz w:val="16"/>
                <w:szCs w:val="16"/>
                <w:lang w:eastAsia="zh-CN"/>
              </w:rPr>
            </w:pPr>
            <w:r w:rsidRPr="007D42F8">
              <w:rPr>
                <w:sz w:val="16"/>
                <w:szCs w:val="16"/>
                <w:lang w:eastAsia="zh-CN"/>
              </w:rPr>
              <w:t>156,696</w:t>
            </w:r>
          </w:p>
        </w:tc>
        <w:tc>
          <w:tcPr>
            <w:tcW w:w="841" w:type="dxa"/>
            <w:tcBorders>
              <w:top w:val="nil"/>
              <w:left w:val="nil"/>
              <w:bottom w:val="single" w:sz="4" w:space="0" w:color="auto"/>
              <w:right w:val="single" w:sz="4" w:space="0" w:color="auto"/>
            </w:tcBorders>
            <w:noWrap/>
            <w:hideMark/>
          </w:tcPr>
          <w:p w14:paraId="2608773E" w14:textId="77777777" w:rsidR="00887EBD" w:rsidRPr="007D42F8" w:rsidRDefault="00887EBD" w:rsidP="00FA047B">
            <w:pPr>
              <w:jc w:val="right"/>
              <w:rPr>
                <w:sz w:val="16"/>
                <w:szCs w:val="16"/>
                <w:lang w:eastAsia="zh-CN"/>
              </w:rPr>
            </w:pPr>
            <w:r w:rsidRPr="007D42F8">
              <w:rPr>
                <w:sz w:val="16"/>
                <w:szCs w:val="16"/>
                <w:lang w:eastAsia="zh-CN"/>
              </w:rPr>
              <w:t>180,000</w:t>
            </w:r>
          </w:p>
        </w:tc>
        <w:tc>
          <w:tcPr>
            <w:tcW w:w="973" w:type="dxa"/>
            <w:tcBorders>
              <w:top w:val="nil"/>
              <w:left w:val="nil"/>
              <w:bottom w:val="single" w:sz="4" w:space="0" w:color="auto"/>
              <w:right w:val="single" w:sz="4" w:space="0" w:color="auto"/>
            </w:tcBorders>
            <w:noWrap/>
            <w:hideMark/>
          </w:tcPr>
          <w:p w14:paraId="2DD34A02" w14:textId="77777777" w:rsidR="00887EBD" w:rsidRPr="007D42F8" w:rsidRDefault="00887EBD" w:rsidP="00FA047B">
            <w:pPr>
              <w:jc w:val="right"/>
              <w:rPr>
                <w:sz w:val="16"/>
                <w:szCs w:val="16"/>
                <w:lang w:eastAsia="zh-CN"/>
              </w:rPr>
            </w:pPr>
            <w:r w:rsidRPr="007D42F8">
              <w:rPr>
                <w:sz w:val="16"/>
                <w:szCs w:val="16"/>
                <w:lang w:eastAsia="zh-CN"/>
              </w:rPr>
              <w:t>160,000</w:t>
            </w:r>
          </w:p>
        </w:tc>
        <w:tc>
          <w:tcPr>
            <w:tcW w:w="851" w:type="dxa"/>
            <w:tcBorders>
              <w:top w:val="nil"/>
              <w:left w:val="nil"/>
              <w:bottom w:val="single" w:sz="4" w:space="0" w:color="auto"/>
              <w:right w:val="single" w:sz="4" w:space="0" w:color="auto"/>
            </w:tcBorders>
            <w:noWrap/>
            <w:hideMark/>
          </w:tcPr>
          <w:p w14:paraId="1DCB0951" w14:textId="77777777" w:rsidR="00887EBD" w:rsidRPr="007D42F8" w:rsidRDefault="00887EBD" w:rsidP="00FA047B">
            <w:pPr>
              <w:jc w:val="right"/>
              <w:rPr>
                <w:sz w:val="16"/>
                <w:szCs w:val="16"/>
                <w:lang w:eastAsia="zh-CN"/>
              </w:rPr>
            </w:pPr>
            <w:r w:rsidRPr="007D42F8">
              <w:rPr>
                <w:sz w:val="16"/>
                <w:szCs w:val="16"/>
                <w:lang w:eastAsia="zh-CN"/>
              </w:rPr>
              <w:t>150,000</w:t>
            </w:r>
          </w:p>
        </w:tc>
      </w:tr>
      <w:tr w:rsidR="00887EBD" w:rsidRPr="007D42F8" w14:paraId="709AA443" w14:textId="77777777" w:rsidTr="00FA047B">
        <w:trPr>
          <w:trHeight w:val="65"/>
        </w:trPr>
        <w:tc>
          <w:tcPr>
            <w:tcW w:w="3681" w:type="dxa"/>
            <w:tcBorders>
              <w:top w:val="nil"/>
              <w:left w:val="single" w:sz="4" w:space="0" w:color="auto"/>
              <w:bottom w:val="single" w:sz="4" w:space="0" w:color="auto"/>
              <w:right w:val="single" w:sz="4" w:space="0" w:color="auto"/>
            </w:tcBorders>
            <w:hideMark/>
          </w:tcPr>
          <w:p w14:paraId="278076A1" w14:textId="77777777" w:rsidR="00887EBD" w:rsidRPr="007D42F8" w:rsidRDefault="00887EBD" w:rsidP="00FA047B">
            <w:pPr>
              <w:jc w:val="left"/>
              <w:rPr>
                <w:sz w:val="16"/>
                <w:szCs w:val="16"/>
                <w:lang w:eastAsia="zh-CN"/>
              </w:rPr>
            </w:pPr>
            <w:r w:rsidRPr="007D42F8">
              <w:rPr>
                <w:sz w:val="16"/>
                <w:szCs w:val="16"/>
                <w:lang w:eastAsia="zh-CN"/>
              </w:rPr>
              <w:t>Space (rent and common costs)</w:t>
            </w:r>
          </w:p>
        </w:tc>
        <w:tc>
          <w:tcPr>
            <w:tcW w:w="903" w:type="dxa"/>
            <w:tcBorders>
              <w:top w:val="nil"/>
              <w:left w:val="nil"/>
              <w:bottom w:val="single" w:sz="4" w:space="0" w:color="auto"/>
              <w:right w:val="single" w:sz="4" w:space="0" w:color="auto"/>
            </w:tcBorders>
            <w:hideMark/>
          </w:tcPr>
          <w:p w14:paraId="0653D077" w14:textId="77777777" w:rsidR="00887EBD" w:rsidRPr="007D42F8" w:rsidRDefault="00887EBD" w:rsidP="00FA047B">
            <w:pPr>
              <w:jc w:val="right"/>
              <w:rPr>
                <w:sz w:val="16"/>
                <w:szCs w:val="16"/>
                <w:lang w:eastAsia="zh-CN"/>
              </w:rPr>
            </w:pPr>
            <w:r w:rsidRPr="007D42F8">
              <w:rPr>
                <w:sz w:val="16"/>
                <w:szCs w:val="16"/>
                <w:lang w:eastAsia="zh-CN"/>
              </w:rPr>
              <w:t>159,872</w:t>
            </w:r>
          </w:p>
        </w:tc>
        <w:tc>
          <w:tcPr>
            <w:tcW w:w="903" w:type="dxa"/>
            <w:tcBorders>
              <w:top w:val="nil"/>
              <w:left w:val="nil"/>
              <w:bottom w:val="single" w:sz="4" w:space="0" w:color="auto"/>
              <w:right w:val="single" w:sz="4" w:space="0" w:color="auto"/>
            </w:tcBorders>
            <w:hideMark/>
          </w:tcPr>
          <w:p w14:paraId="58710DC4" w14:textId="77777777" w:rsidR="00887EBD" w:rsidRPr="007D42F8" w:rsidRDefault="00887EBD" w:rsidP="00FA047B">
            <w:pPr>
              <w:jc w:val="right"/>
              <w:rPr>
                <w:sz w:val="16"/>
                <w:szCs w:val="16"/>
                <w:lang w:eastAsia="zh-CN"/>
              </w:rPr>
            </w:pPr>
            <w:r w:rsidRPr="007D42F8">
              <w:rPr>
                <w:sz w:val="16"/>
                <w:szCs w:val="16"/>
                <w:lang w:eastAsia="zh-CN"/>
              </w:rPr>
              <w:t>162,982</w:t>
            </w:r>
          </w:p>
        </w:tc>
        <w:tc>
          <w:tcPr>
            <w:tcW w:w="919" w:type="dxa"/>
            <w:tcBorders>
              <w:top w:val="nil"/>
              <w:left w:val="nil"/>
              <w:bottom w:val="single" w:sz="4" w:space="0" w:color="auto"/>
              <w:right w:val="single" w:sz="4" w:space="0" w:color="auto"/>
            </w:tcBorders>
            <w:hideMark/>
          </w:tcPr>
          <w:p w14:paraId="0429FC50" w14:textId="77777777" w:rsidR="00887EBD" w:rsidRPr="007D42F8" w:rsidRDefault="00887EBD" w:rsidP="00FA047B">
            <w:pPr>
              <w:jc w:val="right"/>
              <w:rPr>
                <w:sz w:val="16"/>
                <w:szCs w:val="16"/>
                <w:lang w:eastAsia="zh-CN"/>
              </w:rPr>
            </w:pPr>
            <w:r w:rsidRPr="007D42F8">
              <w:rPr>
                <w:sz w:val="16"/>
                <w:szCs w:val="16"/>
                <w:lang w:eastAsia="zh-CN"/>
              </w:rPr>
              <w:t>164,998</w:t>
            </w:r>
          </w:p>
        </w:tc>
        <w:tc>
          <w:tcPr>
            <w:tcW w:w="919" w:type="dxa"/>
            <w:tcBorders>
              <w:top w:val="nil"/>
              <w:left w:val="nil"/>
              <w:bottom w:val="single" w:sz="4" w:space="0" w:color="auto"/>
              <w:right w:val="single" w:sz="4" w:space="0" w:color="auto"/>
            </w:tcBorders>
            <w:hideMark/>
          </w:tcPr>
          <w:p w14:paraId="59C12FF3" w14:textId="77777777" w:rsidR="00887EBD" w:rsidRPr="007D42F8" w:rsidRDefault="00887EBD" w:rsidP="00FA047B">
            <w:pPr>
              <w:jc w:val="right"/>
              <w:rPr>
                <w:sz w:val="16"/>
                <w:szCs w:val="16"/>
                <w:lang w:eastAsia="zh-CN"/>
              </w:rPr>
            </w:pPr>
            <w:r w:rsidRPr="007D42F8">
              <w:rPr>
                <w:sz w:val="16"/>
                <w:szCs w:val="16"/>
                <w:lang w:eastAsia="zh-CN"/>
              </w:rPr>
              <w:t>153,176</w:t>
            </w:r>
          </w:p>
        </w:tc>
        <w:tc>
          <w:tcPr>
            <w:tcW w:w="919" w:type="dxa"/>
            <w:tcBorders>
              <w:top w:val="nil"/>
              <w:left w:val="nil"/>
              <w:bottom w:val="single" w:sz="4" w:space="0" w:color="auto"/>
              <w:right w:val="single" w:sz="4" w:space="0" w:color="auto"/>
            </w:tcBorders>
            <w:hideMark/>
          </w:tcPr>
          <w:p w14:paraId="63596188" w14:textId="77777777" w:rsidR="00887EBD" w:rsidRPr="007D42F8" w:rsidRDefault="00887EBD" w:rsidP="00FA047B">
            <w:pPr>
              <w:jc w:val="right"/>
              <w:rPr>
                <w:sz w:val="16"/>
                <w:szCs w:val="16"/>
                <w:lang w:eastAsia="zh-CN"/>
              </w:rPr>
            </w:pPr>
            <w:r w:rsidRPr="007D42F8">
              <w:rPr>
                <w:sz w:val="16"/>
                <w:szCs w:val="16"/>
                <w:lang w:eastAsia="zh-CN"/>
              </w:rPr>
              <w:t>130,925</w:t>
            </w:r>
          </w:p>
        </w:tc>
        <w:tc>
          <w:tcPr>
            <w:tcW w:w="919" w:type="dxa"/>
            <w:tcBorders>
              <w:top w:val="nil"/>
              <w:left w:val="nil"/>
              <w:bottom w:val="single" w:sz="4" w:space="0" w:color="auto"/>
              <w:right w:val="nil"/>
            </w:tcBorders>
            <w:noWrap/>
            <w:hideMark/>
          </w:tcPr>
          <w:p w14:paraId="76FF7997" w14:textId="77777777" w:rsidR="00887EBD" w:rsidRPr="007D42F8" w:rsidRDefault="00887EBD" w:rsidP="00FA047B">
            <w:pPr>
              <w:jc w:val="right"/>
              <w:rPr>
                <w:sz w:val="16"/>
                <w:szCs w:val="16"/>
                <w:lang w:eastAsia="zh-CN"/>
              </w:rPr>
            </w:pPr>
            <w:r w:rsidRPr="007D42F8">
              <w:rPr>
                <w:sz w:val="16"/>
                <w:szCs w:val="16"/>
                <w:lang w:eastAsia="zh-CN"/>
              </w:rPr>
              <w:t>131,294</w:t>
            </w:r>
          </w:p>
        </w:tc>
        <w:tc>
          <w:tcPr>
            <w:tcW w:w="935" w:type="dxa"/>
            <w:tcBorders>
              <w:top w:val="nil"/>
              <w:left w:val="single" w:sz="4" w:space="0" w:color="auto"/>
              <w:bottom w:val="single" w:sz="4" w:space="0" w:color="auto"/>
              <w:right w:val="single" w:sz="4" w:space="0" w:color="auto"/>
            </w:tcBorders>
            <w:noWrap/>
            <w:hideMark/>
          </w:tcPr>
          <w:p w14:paraId="41E8983B" w14:textId="77777777" w:rsidR="00887EBD" w:rsidRPr="007D42F8" w:rsidRDefault="00887EBD" w:rsidP="00FA047B">
            <w:pPr>
              <w:jc w:val="right"/>
              <w:rPr>
                <w:sz w:val="16"/>
                <w:szCs w:val="16"/>
                <w:lang w:eastAsia="zh-CN"/>
              </w:rPr>
            </w:pPr>
            <w:r w:rsidRPr="007D42F8">
              <w:rPr>
                <w:sz w:val="16"/>
                <w:szCs w:val="16"/>
                <w:lang w:eastAsia="zh-CN"/>
              </w:rPr>
              <w:t>131,380</w:t>
            </w:r>
          </w:p>
        </w:tc>
        <w:tc>
          <w:tcPr>
            <w:tcW w:w="919" w:type="dxa"/>
            <w:tcBorders>
              <w:top w:val="nil"/>
              <w:left w:val="nil"/>
              <w:bottom w:val="single" w:sz="4" w:space="0" w:color="auto"/>
              <w:right w:val="single" w:sz="4" w:space="0" w:color="auto"/>
            </w:tcBorders>
            <w:noWrap/>
            <w:hideMark/>
          </w:tcPr>
          <w:p w14:paraId="1324EB60" w14:textId="77777777" w:rsidR="00887EBD" w:rsidRPr="007D42F8" w:rsidRDefault="00887EBD" w:rsidP="00FA047B">
            <w:pPr>
              <w:jc w:val="right"/>
              <w:rPr>
                <w:sz w:val="16"/>
                <w:szCs w:val="16"/>
                <w:lang w:eastAsia="zh-CN"/>
              </w:rPr>
            </w:pPr>
            <w:r w:rsidRPr="007D42F8">
              <w:rPr>
                <w:sz w:val="16"/>
                <w:szCs w:val="16"/>
                <w:lang w:eastAsia="zh-CN"/>
              </w:rPr>
              <w:t>56,183</w:t>
            </w:r>
          </w:p>
        </w:tc>
        <w:tc>
          <w:tcPr>
            <w:tcW w:w="919" w:type="dxa"/>
            <w:tcBorders>
              <w:top w:val="nil"/>
              <w:left w:val="nil"/>
              <w:bottom w:val="single" w:sz="4" w:space="0" w:color="auto"/>
              <w:right w:val="single" w:sz="4" w:space="0" w:color="auto"/>
            </w:tcBorders>
            <w:noWrap/>
            <w:hideMark/>
          </w:tcPr>
          <w:p w14:paraId="0A66707C" w14:textId="77777777" w:rsidR="00887EBD" w:rsidRPr="007D42F8" w:rsidRDefault="00887EBD" w:rsidP="00FA047B">
            <w:pPr>
              <w:jc w:val="right"/>
              <w:rPr>
                <w:sz w:val="16"/>
                <w:szCs w:val="16"/>
                <w:lang w:eastAsia="zh-CN"/>
              </w:rPr>
            </w:pPr>
            <w:r w:rsidRPr="007D42F8">
              <w:rPr>
                <w:sz w:val="16"/>
                <w:szCs w:val="16"/>
                <w:lang w:eastAsia="zh-CN"/>
              </w:rPr>
              <w:t>118,098</w:t>
            </w:r>
          </w:p>
        </w:tc>
        <w:tc>
          <w:tcPr>
            <w:tcW w:w="841" w:type="dxa"/>
            <w:tcBorders>
              <w:top w:val="nil"/>
              <w:left w:val="nil"/>
              <w:bottom w:val="single" w:sz="4" w:space="0" w:color="auto"/>
              <w:right w:val="single" w:sz="4" w:space="0" w:color="auto"/>
            </w:tcBorders>
            <w:noWrap/>
            <w:hideMark/>
          </w:tcPr>
          <w:p w14:paraId="16F5F7C7" w14:textId="77777777" w:rsidR="00887EBD" w:rsidRPr="007D42F8" w:rsidRDefault="00887EBD" w:rsidP="00FA047B">
            <w:pPr>
              <w:jc w:val="right"/>
              <w:rPr>
                <w:sz w:val="16"/>
                <w:szCs w:val="16"/>
                <w:lang w:eastAsia="zh-CN"/>
              </w:rPr>
            </w:pPr>
            <w:r w:rsidRPr="007D42F8">
              <w:rPr>
                <w:sz w:val="16"/>
                <w:szCs w:val="16"/>
                <w:lang w:eastAsia="zh-CN"/>
              </w:rPr>
              <w:t>131,380</w:t>
            </w:r>
          </w:p>
        </w:tc>
        <w:tc>
          <w:tcPr>
            <w:tcW w:w="973" w:type="dxa"/>
            <w:tcBorders>
              <w:top w:val="nil"/>
              <w:left w:val="nil"/>
              <w:bottom w:val="single" w:sz="4" w:space="0" w:color="auto"/>
              <w:right w:val="single" w:sz="4" w:space="0" w:color="auto"/>
            </w:tcBorders>
            <w:noWrap/>
            <w:hideMark/>
          </w:tcPr>
          <w:p w14:paraId="752F3FA4" w14:textId="77777777" w:rsidR="00887EBD" w:rsidRPr="007D42F8" w:rsidRDefault="00887EBD" w:rsidP="00FA047B">
            <w:pPr>
              <w:jc w:val="right"/>
              <w:rPr>
                <w:sz w:val="16"/>
                <w:szCs w:val="16"/>
                <w:lang w:eastAsia="zh-CN"/>
              </w:rPr>
            </w:pPr>
            <w:r w:rsidRPr="007D42F8">
              <w:rPr>
                <w:sz w:val="16"/>
                <w:szCs w:val="16"/>
                <w:lang w:eastAsia="zh-CN"/>
              </w:rPr>
              <w:t>125,000</w:t>
            </w:r>
          </w:p>
        </w:tc>
        <w:tc>
          <w:tcPr>
            <w:tcW w:w="851" w:type="dxa"/>
            <w:tcBorders>
              <w:top w:val="nil"/>
              <w:left w:val="nil"/>
              <w:bottom w:val="single" w:sz="4" w:space="0" w:color="auto"/>
              <w:right w:val="single" w:sz="4" w:space="0" w:color="auto"/>
            </w:tcBorders>
            <w:noWrap/>
            <w:hideMark/>
          </w:tcPr>
          <w:p w14:paraId="30A9792E" w14:textId="77777777" w:rsidR="00887EBD" w:rsidRPr="007D42F8" w:rsidRDefault="00887EBD" w:rsidP="00FA047B">
            <w:pPr>
              <w:jc w:val="right"/>
              <w:rPr>
                <w:sz w:val="16"/>
                <w:szCs w:val="16"/>
                <w:lang w:eastAsia="zh-CN"/>
              </w:rPr>
            </w:pPr>
            <w:r w:rsidRPr="007D42F8">
              <w:rPr>
                <w:sz w:val="16"/>
                <w:szCs w:val="16"/>
                <w:lang w:eastAsia="zh-CN"/>
              </w:rPr>
              <w:t>125,000</w:t>
            </w:r>
          </w:p>
        </w:tc>
      </w:tr>
      <w:tr w:rsidR="00887EBD" w:rsidRPr="007D42F8" w14:paraId="613EA4A4" w14:textId="77777777" w:rsidTr="00FA047B">
        <w:trPr>
          <w:trHeight w:val="209"/>
        </w:trPr>
        <w:tc>
          <w:tcPr>
            <w:tcW w:w="3681" w:type="dxa"/>
            <w:tcBorders>
              <w:top w:val="nil"/>
              <w:left w:val="single" w:sz="4" w:space="0" w:color="auto"/>
              <w:bottom w:val="single" w:sz="4" w:space="0" w:color="auto"/>
              <w:right w:val="single" w:sz="4" w:space="0" w:color="auto"/>
            </w:tcBorders>
            <w:hideMark/>
          </w:tcPr>
          <w:p w14:paraId="779C9446" w14:textId="77777777" w:rsidR="00887EBD" w:rsidRPr="007D42F8" w:rsidRDefault="00887EBD" w:rsidP="00FA047B">
            <w:pPr>
              <w:jc w:val="left"/>
              <w:rPr>
                <w:sz w:val="16"/>
                <w:szCs w:val="16"/>
                <w:lang w:eastAsia="zh-CN"/>
              </w:rPr>
            </w:pPr>
            <w:r w:rsidRPr="007D42F8">
              <w:rPr>
                <w:sz w:val="16"/>
                <w:szCs w:val="16"/>
                <w:lang w:eastAsia="zh-CN"/>
              </w:rPr>
              <w:t>Equipment supplies and other costs (computers, supplies, etc.)</w:t>
            </w:r>
          </w:p>
        </w:tc>
        <w:tc>
          <w:tcPr>
            <w:tcW w:w="903" w:type="dxa"/>
            <w:tcBorders>
              <w:top w:val="nil"/>
              <w:left w:val="nil"/>
              <w:bottom w:val="single" w:sz="4" w:space="0" w:color="auto"/>
              <w:right w:val="single" w:sz="4" w:space="0" w:color="auto"/>
            </w:tcBorders>
            <w:hideMark/>
          </w:tcPr>
          <w:p w14:paraId="4CF13E09" w14:textId="77777777" w:rsidR="00887EBD" w:rsidRPr="007D42F8" w:rsidRDefault="00887EBD" w:rsidP="00FA047B">
            <w:pPr>
              <w:jc w:val="right"/>
              <w:rPr>
                <w:sz w:val="16"/>
                <w:szCs w:val="16"/>
                <w:lang w:eastAsia="zh-CN"/>
              </w:rPr>
            </w:pPr>
            <w:r w:rsidRPr="007D42F8">
              <w:rPr>
                <w:sz w:val="16"/>
                <w:szCs w:val="16"/>
                <w:lang w:eastAsia="zh-CN"/>
              </w:rPr>
              <w:t>16,485</w:t>
            </w:r>
          </w:p>
        </w:tc>
        <w:tc>
          <w:tcPr>
            <w:tcW w:w="903" w:type="dxa"/>
            <w:tcBorders>
              <w:top w:val="nil"/>
              <w:left w:val="nil"/>
              <w:bottom w:val="single" w:sz="4" w:space="0" w:color="auto"/>
              <w:right w:val="single" w:sz="4" w:space="0" w:color="auto"/>
            </w:tcBorders>
            <w:hideMark/>
          </w:tcPr>
          <w:p w14:paraId="5DE5BBCE" w14:textId="77777777" w:rsidR="00887EBD" w:rsidRPr="007D42F8" w:rsidRDefault="00887EBD" w:rsidP="00FA047B">
            <w:pPr>
              <w:jc w:val="right"/>
              <w:rPr>
                <w:sz w:val="16"/>
                <w:szCs w:val="16"/>
                <w:lang w:eastAsia="zh-CN"/>
              </w:rPr>
            </w:pPr>
            <w:r w:rsidRPr="007D42F8">
              <w:rPr>
                <w:sz w:val="16"/>
                <w:szCs w:val="16"/>
                <w:lang w:eastAsia="zh-CN"/>
              </w:rPr>
              <w:t>9,196</w:t>
            </w:r>
          </w:p>
        </w:tc>
        <w:tc>
          <w:tcPr>
            <w:tcW w:w="919" w:type="dxa"/>
            <w:tcBorders>
              <w:top w:val="nil"/>
              <w:left w:val="nil"/>
              <w:bottom w:val="single" w:sz="4" w:space="0" w:color="auto"/>
              <w:right w:val="single" w:sz="4" w:space="0" w:color="auto"/>
            </w:tcBorders>
            <w:hideMark/>
          </w:tcPr>
          <w:p w14:paraId="5162B430" w14:textId="77777777" w:rsidR="00887EBD" w:rsidRPr="007D42F8" w:rsidRDefault="00887EBD" w:rsidP="00FA047B">
            <w:pPr>
              <w:jc w:val="right"/>
              <w:rPr>
                <w:sz w:val="16"/>
                <w:szCs w:val="16"/>
                <w:lang w:eastAsia="zh-CN"/>
              </w:rPr>
            </w:pPr>
            <w:r w:rsidRPr="007D42F8">
              <w:rPr>
                <w:sz w:val="16"/>
                <w:szCs w:val="16"/>
                <w:lang w:eastAsia="zh-CN"/>
              </w:rPr>
              <w:t>12,146</w:t>
            </w:r>
          </w:p>
        </w:tc>
        <w:tc>
          <w:tcPr>
            <w:tcW w:w="919" w:type="dxa"/>
            <w:tcBorders>
              <w:top w:val="nil"/>
              <w:left w:val="nil"/>
              <w:bottom w:val="single" w:sz="4" w:space="0" w:color="auto"/>
              <w:right w:val="single" w:sz="4" w:space="0" w:color="auto"/>
            </w:tcBorders>
            <w:hideMark/>
          </w:tcPr>
          <w:p w14:paraId="52A773EC" w14:textId="77777777" w:rsidR="00887EBD" w:rsidRPr="007D42F8" w:rsidRDefault="00887EBD" w:rsidP="00FA047B">
            <w:pPr>
              <w:jc w:val="right"/>
              <w:rPr>
                <w:sz w:val="16"/>
                <w:szCs w:val="16"/>
                <w:lang w:eastAsia="zh-CN"/>
              </w:rPr>
            </w:pPr>
            <w:r w:rsidRPr="007D42F8">
              <w:rPr>
                <w:sz w:val="16"/>
                <w:szCs w:val="16"/>
                <w:lang w:eastAsia="zh-CN"/>
              </w:rPr>
              <w:t>8,351</w:t>
            </w:r>
          </w:p>
        </w:tc>
        <w:tc>
          <w:tcPr>
            <w:tcW w:w="919" w:type="dxa"/>
            <w:tcBorders>
              <w:top w:val="nil"/>
              <w:left w:val="nil"/>
              <w:bottom w:val="single" w:sz="4" w:space="0" w:color="auto"/>
              <w:right w:val="single" w:sz="4" w:space="0" w:color="auto"/>
            </w:tcBorders>
            <w:hideMark/>
          </w:tcPr>
          <w:p w14:paraId="7D170071" w14:textId="77777777" w:rsidR="00887EBD" w:rsidRPr="007D42F8" w:rsidRDefault="00887EBD" w:rsidP="00FA047B">
            <w:pPr>
              <w:jc w:val="right"/>
              <w:rPr>
                <w:sz w:val="16"/>
                <w:szCs w:val="16"/>
                <w:lang w:eastAsia="zh-CN"/>
              </w:rPr>
            </w:pPr>
            <w:r w:rsidRPr="007D42F8">
              <w:rPr>
                <w:sz w:val="16"/>
                <w:szCs w:val="16"/>
                <w:lang w:eastAsia="zh-CN"/>
              </w:rPr>
              <w:t>15,777</w:t>
            </w:r>
          </w:p>
        </w:tc>
        <w:tc>
          <w:tcPr>
            <w:tcW w:w="919" w:type="dxa"/>
            <w:tcBorders>
              <w:top w:val="nil"/>
              <w:left w:val="nil"/>
              <w:bottom w:val="single" w:sz="4" w:space="0" w:color="auto"/>
              <w:right w:val="nil"/>
            </w:tcBorders>
            <w:noWrap/>
            <w:hideMark/>
          </w:tcPr>
          <w:p w14:paraId="7678FBD7" w14:textId="77777777" w:rsidR="00887EBD" w:rsidRPr="007D42F8" w:rsidRDefault="00887EBD" w:rsidP="00FA047B">
            <w:pPr>
              <w:jc w:val="right"/>
              <w:rPr>
                <w:sz w:val="16"/>
                <w:szCs w:val="16"/>
                <w:lang w:eastAsia="zh-CN"/>
              </w:rPr>
            </w:pPr>
            <w:r w:rsidRPr="007D42F8">
              <w:rPr>
                <w:sz w:val="16"/>
                <w:szCs w:val="16"/>
                <w:lang w:eastAsia="zh-CN"/>
              </w:rPr>
              <w:t>11,132</w:t>
            </w:r>
          </w:p>
        </w:tc>
        <w:tc>
          <w:tcPr>
            <w:tcW w:w="935" w:type="dxa"/>
            <w:tcBorders>
              <w:top w:val="nil"/>
              <w:left w:val="single" w:sz="4" w:space="0" w:color="auto"/>
              <w:bottom w:val="single" w:sz="4" w:space="0" w:color="auto"/>
              <w:right w:val="single" w:sz="4" w:space="0" w:color="auto"/>
            </w:tcBorders>
            <w:noWrap/>
            <w:hideMark/>
          </w:tcPr>
          <w:p w14:paraId="1A624CA3" w14:textId="77777777" w:rsidR="00887EBD" w:rsidRPr="007D42F8" w:rsidRDefault="00887EBD" w:rsidP="00FA047B">
            <w:pPr>
              <w:jc w:val="right"/>
              <w:rPr>
                <w:sz w:val="16"/>
                <w:szCs w:val="16"/>
                <w:lang w:eastAsia="zh-CN"/>
              </w:rPr>
            </w:pPr>
            <w:r w:rsidRPr="007D42F8">
              <w:rPr>
                <w:sz w:val="16"/>
                <w:szCs w:val="16"/>
                <w:lang w:eastAsia="zh-CN"/>
              </w:rPr>
              <w:t>6,857</w:t>
            </w:r>
          </w:p>
        </w:tc>
        <w:tc>
          <w:tcPr>
            <w:tcW w:w="919" w:type="dxa"/>
            <w:tcBorders>
              <w:top w:val="nil"/>
              <w:left w:val="nil"/>
              <w:bottom w:val="single" w:sz="4" w:space="0" w:color="auto"/>
              <w:right w:val="single" w:sz="4" w:space="0" w:color="auto"/>
            </w:tcBorders>
            <w:noWrap/>
            <w:hideMark/>
          </w:tcPr>
          <w:p w14:paraId="4822C17C" w14:textId="77777777" w:rsidR="00887EBD" w:rsidRPr="007D42F8" w:rsidRDefault="00887EBD" w:rsidP="00FA047B">
            <w:pPr>
              <w:jc w:val="right"/>
              <w:rPr>
                <w:sz w:val="16"/>
                <w:szCs w:val="16"/>
                <w:lang w:eastAsia="zh-CN"/>
              </w:rPr>
            </w:pPr>
            <w:r w:rsidRPr="007D42F8">
              <w:rPr>
                <w:sz w:val="16"/>
                <w:szCs w:val="16"/>
                <w:lang w:eastAsia="zh-CN"/>
              </w:rPr>
              <w:t>766</w:t>
            </w:r>
          </w:p>
        </w:tc>
        <w:tc>
          <w:tcPr>
            <w:tcW w:w="919" w:type="dxa"/>
            <w:tcBorders>
              <w:top w:val="nil"/>
              <w:left w:val="nil"/>
              <w:bottom w:val="single" w:sz="4" w:space="0" w:color="auto"/>
              <w:right w:val="single" w:sz="4" w:space="0" w:color="auto"/>
            </w:tcBorders>
            <w:noWrap/>
            <w:hideMark/>
          </w:tcPr>
          <w:p w14:paraId="78659BB1" w14:textId="77777777" w:rsidR="00887EBD" w:rsidRPr="007D42F8" w:rsidRDefault="00887EBD" w:rsidP="00FA047B">
            <w:pPr>
              <w:jc w:val="right"/>
              <w:rPr>
                <w:sz w:val="16"/>
                <w:szCs w:val="16"/>
                <w:lang w:eastAsia="zh-CN"/>
              </w:rPr>
            </w:pPr>
            <w:r w:rsidRPr="007D42F8">
              <w:rPr>
                <w:sz w:val="16"/>
                <w:szCs w:val="16"/>
                <w:lang w:eastAsia="zh-CN"/>
              </w:rPr>
              <w:t>13,467</w:t>
            </w:r>
          </w:p>
        </w:tc>
        <w:tc>
          <w:tcPr>
            <w:tcW w:w="841" w:type="dxa"/>
            <w:tcBorders>
              <w:top w:val="nil"/>
              <w:left w:val="nil"/>
              <w:bottom w:val="single" w:sz="4" w:space="0" w:color="auto"/>
              <w:right w:val="single" w:sz="4" w:space="0" w:color="auto"/>
            </w:tcBorders>
            <w:noWrap/>
            <w:hideMark/>
          </w:tcPr>
          <w:p w14:paraId="6D12D9D9" w14:textId="77777777" w:rsidR="00887EBD" w:rsidRPr="007D42F8" w:rsidRDefault="00887EBD" w:rsidP="00FA047B">
            <w:pPr>
              <w:jc w:val="right"/>
              <w:rPr>
                <w:sz w:val="16"/>
                <w:szCs w:val="16"/>
                <w:lang w:eastAsia="zh-CN"/>
              </w:rPr>
            </w:pPr>
            <w:r w:rsidRPr="007D42F8">
              <w:rPr>
                <w:sz w:val="16"/>
                <w:szCs w:val="16"/>
                <w:lang w:eastAsia="zh-CN"/>
              </w:rPr>
              <w:t>15,000</w:t>
            </w:r>
          </w:p>
        </w:tc>
        <w:tc>
          <w:tcPr>
            <w:tcW w:w="973" w:type="dxa"/>
            <w:tcBorders>
              <w:top w:val="nil"/>
              <w:left w:val="nil"/>
              <w:bottom w:val="single" w:sz="4" w:space="0" w:color="auto"/>
              <w:right w:val="single" w:sz="4" w:space="0" w:color="auto"/>
            </w:tcBorders>
            <w:noWrap/>
            <w:hideMark/>
          </w:tcPr>
          <w:p w14:paraId="073C401D" w14:textId="77777777" w:rsidR="00887EBD" w:rsidRPr="007D42F8" w:rsidRDefault="00887EBD" w:rsidP="00FA047B">
            <w:pPr>
              <w:jc w:val="right"/>
              <w:rPr>
                <w:sz w:val="16"/>
                <w:szCs w:val="16"/>
                <w:lang w:eastAsia="zh-CN"/>
              </w:rPr>
            </w:pPr>
            <w:r w:rsidRPr="007D42F8">
              <w:rPr>
                <w:sz w:val="16"/>
                <w:szCs w:val="16"/>
                <w:lang w:eastAsia="zh-CN"/>
              </w:rPr>
              <w:t>15,000</w:t>
            </w:r>
          </w:p>
        </w:tc>
        <w:tc>
          <w:tcPr>
            <w:tcW w:w="851" w:type="dxa"/>
            <w:tcBorders>
              <w:top w:val="nil"/>
              <w:left w:val="nil"/>
              <w:bottom w:val="single" w:sz="4" w:space="0" w:color="auto"/>
              <w:right w:val="single" w:sz="4" w:space="0" w:color="auto"/>
            </w:tcBorders>
            <w:noWrap/>
            <w:hideMark/>
          </w:tcPr>
          <w:p w14:paraId="2D7449C4" w14:textId="77777777" w:rsidR="00887EBD" w:rsidRPr="007D42F8" w:rsidRDefault="00887EBD" w:rsidP="00FA047B">
            <w:pPr>
              <w:jc w:val="right"/>
              <w:rPr>
                <w:sz w:val="16"/>
                <w:szCs w:val="16"/>
                <w:lang w:eastAsia="zh-CN"/>
              </w:rPr>
            </w:pPr>
            <w:r w:rsidRPr="007D42F8">
              <w:rPr>
                <w:sz w:val="16"/>
                <w:szCs w:val="16"/>
                <w:lang w:eastAsia="zh-CN"/>
              </w:rPr>
              <w:t>10,000</w:t>
            </w:r>
          </w:p>
        </w:tc>
      </w:tr>
      <w:tr w:rsidR="00887EBD" w:rsidRPr="007D42F8" w14:paraId="19AF7224" w14:textId="77777777" w:rsidTr="00FA047B">
        <w:trPr>
          <w:trHeight w:val="44"/>
        </w:trPr>
        <w:tc>
          <w:tcPr>
            <w:tcW w:w="3681" w:type="dxa"/>
            <w:tcBorders>
              <w:top w:val="nil"/>
              <w:left w:val="single" w:sz="4" w:space="0" w:color="auto"/>
              <w:bottom w:val="single" w:sz="4" w:space="0" w:color="auto"/>
              <w:right w:val="single" w:sz="4" w:space="0" w:color="auto"/>
            </w:tcBorders>
            <w:hideMark/>
          </w:tcPr>
          <w:p w14:paraId="3B3F0983" w14:textId="77777777" w:rsidR="00887EBD" w:rsidRPr="007D42F8" w:rsidRDefault="00887EBD" w:rsidP="00FA047B">
            <w:pPr>
              <w:jc w:val="left"/>
              <w:rPr>
                <w:sz w:val="16"/>
                <w:szCs w:val="16"/>
                <w:lang w:eastAsia="zh-CN"/>
              </w:rPr>
            </w:pPr>
            <w:r w:rsidRPr="007D42F8">
              <w:rPr>
                <w:sz w:val="16"/>
                <w:szCs w:val="16"/>
                <w:lang w:eastAsia="zh-CN"/>
              </w:rPr>
              <w:t>Contractual services (firms)</w:t>
            </w:r>
          </w:p>
        </w:tc>
        <w:tc>
          <w:tcPr>
            <w:tcW w:w="903" w:type="dxa"/>
            <w:tcBorders>
              <w:top w:val="nil"/>
              <w:left w:val="nil"/>
              <w:bottom w:val="single" w:sz="4" w:space="0" w:color="auto"/>
              <w:right w:val="single" w:sz="4" w:space="0" w:color="auto"/>
            </w:tcBorders>
            <w:hideMark/>
          </w:tcPr>
          <w:p w14:paraId="7C5CA993" w14:textId="77777777" w:rsidR="00887EBD" w:rsidRPr="007D42F8" w:rsidRDefault="00887EBD" w:rsidP="00FA047B">
            <w:pPr>
              <w:jc w:val="right"/>
              <w:rPr>
                <w:sz w:val="16"/>
                <w:szCs w:val="16"/>
                <w:lang w:eastAsia="zh-CN"/>
              </w:rPr>
            </w:pPr>
            <w:r w:rsidRPr="007D42F8">
              <w:rPr>
                <w:sz w:val="16"/>
                <w:szCs w:val="16"/>
                <w:lang w:eastAsia="zh-CN"/>
              </w:rPr>
              <w:t>0</w:t>
            </w:r>
          </w:p>
        </w:tc>
        <w:tc>
          <w:tcPr>
            <w:tcW w:w="903" w:type="dxa"/>
            <w:tcBorders>
              <w:top w:val="nil"/>
              <w:left w:val="nil"/>
              <w:bottom w:val="single" w:sz="4" w:space="0" w:color="auto"/>
              <w:right w:val="single" w:sz="4" w:space="0" w:color="auto"/>
            </w:tcBorders>
            <w:hideMark/>
          </w:tcPr>
          <w:p w14:paraId="09E25515" w14:textId="77777777" w:rsidR="00887EBD" w:rsidRPr="007D42F8" w:rsidRDefault="00887EBD" w:rsidP="00FA047B">
            <w:pPr>
              <w:jc w:val="right"/>
              <w:rPr>
                <w:sz w:val="16"/>
                <w:szCs w:val="16"/>
                <w:lang w:eastAsia="zh-CN"/>
              </w:rPr>
            </w:pPr>
            <w:r w:rsidRPr="007D42F8">
              <w:rPr>
                <w:sz w:val="16"/>
                <w:szCs w:val="16"/>
                <w:lang w:eastAsia="zh-CN"/>
              </w:rPr>
              <w:t>24,547</w:t>
            </w:r>
          </w:p>
        </w:tc>
        <w:tc>
          <w:tcPr>
            <w:tcW w:w="919" w:type="dxa"/>
            <w:tcBorders>
              <w:top w:val="nil"/>
              <w:left w:val="nil"/>
              <w:bottom w:val="single" w:sz="4" w:space="0" w:color="auto"/>
              <w:right w:val="single" w:sz="4" w:space="0" w:color="auto"/>
            </w:tcBorders>
            <w:hideMark/>
          </w:tcPr>
          <w:p w14:paraId="4AE6B0AA" w14:textId="77777777" w:rsidR="00887EBD" w:rsidRPr="007D42F8" w:rsidRDefault="00887EBD" w:rsidP="00FA047B">
            <w:pPr>
              <w:jc w:val="right"/>
              <w:rPr>
                <w:sz w:val="16"/>
                <w:szCs w:val="16"/>
                <w:lang w:eastAsia="zh-CN"/>
              </w:rPr>
            </w:pPr>
            <w:r w:rsidRPr="007D42F8">
              <w:rPr>
                <w:sz w:val="16"/>
                <w:szCs w:val="16"/>
                <w:lang w:eastAsia="zh-CN"/>
              </w:rPr>
              <w:t>13,510</w:t>
            </w:r>
          </w:p>
        </w:tc>
        <w:tc>
          <w:tcPr>
            <w:tcW w:w="919" w:type="dxa"/>
            <w:tcBorders>
              <w:top w:val="nil"/>
              <w:left w:val="nil"/>
              <w:bottom w:val="single" w:sz="4" w:space="0" w:color="auto"/>
              <w:right w:val="single" w:sz="4" w:space="0" w:color="auto"/>
            </w:tcBorders>
            <w:hideMark/>
          </w:tcPr>
          <w:p w14:paraId="0F143FC7" w14:textId="77777777" w:rsidR="00887EBD" w:rsidRPr="007D42F8" w:rsidRDefault="00887EBD" w:rsidP="00FA047B">
            <w:pPr>
              <w:jc w:val="right"/>
              <w:rPr>
                <w:sz w:val="16"/>
                <w:szCs w:val="16"/>
                <w:lang w:eastAsia="zh-CN"/>
              </w:rPr>
            </w:pPr>
            <w:r w:rsidRPr="007D42F8">
              <w:rPr>
                <w:sz w:val="16"/>
                <w:szCs w:val="16"/>
                <w:lang w:eastAsia="zh-CN"/>
              </w:rPr>
              <w:t>24,300</w:t>
            </w:r>
          </w:p>
        </w:tc>
        <w:tc>
          <w:tcPr>
            <w:tcW w:w="919" w:type="dxa"/>
            <w:tcBorders>
              <w:top w:val="nil"/>
              <w:left w:val="nil"/>
              <w:bottom w:val="single" w:sz="4" w:space="0" w:color="auto"/>
              <w:right w:val="single" w:sz="4" w:space="0" w:color="auto"/>
            </w:tcBorders>
            <w:hideMark/>
          </w:tcPr>
          <w:p w14:paraId="16DF7CDA" w14:textId="77777777" w:rsidR="00887EBD" w:rsidRPr="007D42F8" w:rsidRDefault="00887EBD" w:rsidP="00FA047B">
            <w:pPr>
              <w:jc w:val="right"/>
              <w:rPr>
                <w:sz w:val="16"/>
                <w:szCs w:val="16"/>
                <w:lang w:eastAsia="zh-CN"/>
              </w:rPr>
            </w:pPr>
            <w:r w:rsidRPr="007D42F8">
              <w:rPr>
                <w:sz w:val="16"/>
                <w:szCs w:val="16"/>
                <w:lang w:eastAsia="zh-CN"/>
              </w:rPr>
              <w:t>1,648</w:t>
            </w:r>
          </w:p>
        </w:tc>
        <w:tc>
          <w:tcPr>
            <w:tcW w:w="919" w:type="dxa"/>
            <w:tcBorders>
              <w:top w:val="nil"/>
              <w:left w:val="nil"/>
              <w:bottom w:val="single" w:sz="4" w:space="0" w:color="auto"/>
              <w:right w:val="nil"/>
            </w:tcBorders>
            <w:noWrap/>
            <w:hideMark/>
          </w:tcPr>
          <w:p w14:paraId="16C57C95" w14:textId="77777777" w:rsidR="00887EBD" w:rsidRPr="007D42F8" w:rsidRDefault="00887EBD" w:rsidP="00FA047B">
            <w:pPr>
              <w:jc w:val="right"/>
              <w:rPr>
                <w:sz w:val="16"/>
                <w:szCs w:val="16"/>
                <w:lang w:eastAsia="zh-CN"/>
              </w:rPr>
            </w:pPr>
            <w:r w:rsidRPr="007D42F8">
              <w:rPr>
                <w:sz w:val="16"/>
                <w:szCs w:val="16"/>
                <w:lang w:eastAsia="zh-CN"/>
              </w:rPr>
              <w:t>0</w:t>
            </w:r>
          </w:p>
        </w:tc>
        <w:tc>
          <w:tcPr>
            <w:tcW w:w="935" w:type="dxa"/>
            <w:tcBorders>
              <w:top w:val="nil"/>
              <w:left w:val="single" w:sz="4" w:space="0" w:color="auto"/>
              <w:bottom w:val="single" w:sz="4" w:space="0" w:color="auto"/>
              <w:right w:val="single" w:sz="4" w:space="0" w:color="auto"/>
            </w:tcBorders>
            <w:noWrap/>
            <w:hideMark/>
          </w:tcPr>
          <w:p w14:paraId="31491B40" w14:textId="77777777" w:rsidR="00887EBD" w:rsidRPr="007D42F8" w:rsidRDefault="00887EBD" w:rsidP="00FA047B">
            <w:pPr>
              <w:jc w:val="right"/>
              <w:rPr>
                <w:sz w:val="16"/>
                <w:szCs w:val="16"/>
                <w:lang w:eastAsia="zh-CN"/>
              </w:rPr>
            </w:pPr>
            <w:r w:rsidRPr="007D42F8">
              <w:rPr>
                <w:sz w:val="16"/>
                <w:szCs w:val="16"/>
                <w:lang w:eastAsia="zh-CN"/>
              </w:rPr>
              <w:t>2,430</w:t>
            </w:r>
          </w:p>
        </w:tc>
        <w:tc>
          <w:tcPr>
            <w:tcW w:w="919" w:type="dxa"/>
            <w:tcBorders>
              <w:top w:val="nil"/>
              <w:left w:val="nil"/>
              <w:bottom w:val="single" w:sz="4" w:space="0" w:color="auto"/>
              <w:right w:val="single" w:sz="4" w:space="0" w:color="auto"/>
            </w:tcBorders>
            <w:noWrap/>
            <w:hideMark/>
          </w:tcPr>
          <w:p w14:paraId="5CA725CA" w14:textId="77777777" w:rsidR="00887EBD" w:rsidRPr="007D42F8" w:rsidRDefault="00887EBD" w:rsidP="00FA047B">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noWrap/>
            <w:hideMark/>
          </w:tcPr>
          <w:p w14:paraId="1361916C" w14:textId="77777777" w:rsidR="00887EBD" w:rsidRPr="007D42F8" w:rsidRDefault="00887EBD" w:rsidP="00FA047B">
            <w:pPr>
              <w:jc w:val="right"/>
              <w:rPr>
                <w:sz w:val="16"/>
                <w:szCs w:val="16"/>
                <w:lang w:eastAsia="zh-CN"/>
              </w:rPr>
            </w:pPr>
            <w:r w:rsidRPr="007D42F8">
              <w:rPr>
                <w:sz w:val="16"/>
                <w:szCs w:val="16"/>
                <w:lang w:eastAsia="zh-CN"/>
              </w:rPr>
              <w:t>0</w:t>
            </w:r>
          </w:p>
        </w:tc>
        <w:tc>
          <w:tcPr>
            <w:tcW w:w="841" w:type="dxa"/>
            <w:tcBorders>
              <w:top w:val="nil"/>
              <w:left w:val="nil"/>
              <w:bottom w:val="single" w:sz="4" w:space="0" w:color="auto"/>
              <w:right w:val="single" w:sz="4" w:space="0" w:color="auto"/>
            </w:tcBorders>
            <w:noWrap/>
            <w:hideMark/>
          </w:tcPr>
          <w:p w14:paraId="2114AA50" w14:textId="77777777" w:rsidR="00887EBD" w:rsidRPr="007D42F8" w:rsidRDefault="00887EBD" w:rsidP="00FA047B">
            <w:pPr>
              <w:jc w:val="right"/>
              <w:rPr>
                <w:sz w:val="16"/>
                <w:szCs w:val="16"/>
                <w:lang w:eastAsia="zh-CN"/>
              </w:rPr>
            </w:pPr>
            <w:r w:rsidRPr="007D42F8">
              <w:rPr>
                <w:sz w:val="16"/>
                <w:szCs w:val="16"/>
                <w:lang w:eastAsia="zh-CN"/>
              </w:rPr>
              <w:t>30,000</w:t>
            </w:r>
          </w:p>
        </w:tc>
        <w:tc>
          <w:tcPr>
            <w:tcW w:w="973" w:type="dxa"/>
            <w:tcBorders>
              <w:top w:val="nil"/>
              <w:left w:val="nil"/>
              <w:bottom w:val="single" w:sz="4" w:space="0" w:color="auto"/>
              <w:right w:val="single" w:sz="4" w:space="0" w:color="auto"/>
            </w:tcBorders>
            <w:noWrap/>
            <w:hideMark/>
          </w:tcPr>
          <w:p w14:paraId="30D67CE1" w14:textId="77777777" w:rsidR="00887EBD" w:rsidRPr="007D42F8" w:rsidRDefault="00887EBD" w:rsidP="00FA047B">
            <w:pPr>
              <w:jc w:val="right"/>
              <w:rPr>
                <w:sz w:val="16"/>
                <w:szCs w:val="16"/>
                <w:lang w:eastAsia="zh-CN"/>
              </w:rPr>
            </w:pPr>
            <w:r w:rsidRPr="007D42F8">
              <w:rPr>
                <w:sz w:val="16"/>
                <w:szCs w:val="16"/>
                <w:lang w:eastAsia="zh-CN"/>
              </w:rPr>
              <w:t>30,000</w:t>
            </w:r>
          </w:p>
        </w:tc>
        <w:tc>
          <w:tcPr>
            <w:tcW w:w="851" w:type="dxa"/>
            <w:tcBorders>
              <w:top w:val="nil"/>
              <w:left w:val="nil"/>
              <w:bottom w:val="single" w:sz="4" w:space="0" w:color="auto"/>
              <w:right w:val="single" w:sz="4" w:space="0" w:color="auto"/>
            </w:tcBorders>
            <w:noWrap/>
            <w:hideMark/>
          </w:tcPr>
          <w:p w14:paraId="2F8197F6" w14:textId="77777777" w:rsidR="00887EBD" w:rsidRPr="007D42F8" w:rsidRDefault="00887EBD" w:rsidP="00FA047B">
            <w:pPr>
              <w:jc w:val="right"/>
              <w:rPr>
                <w:sz w:val="16"/>
                <w:szCs w:val="16"/>
                <w:lang w:eastAsia="zh-CN"/>
              </w:rPr>
            </w:pPr>
            <w:r w:rsidRPr="007D42F8">
              <w:rPr>
                <w:sz w:val="16"/>
                <w:szCs w:val="16"/>
                <w:lang w:eastAsia="zh-CN"/>
              </w:rPr>
              <w:t>15,000</w:t>
            </w:r>
          </w:p>
        </w:tc>
      </w:tr>
      <w:tr w:rsidR="00887EBD" w:rsidRPr="007D42F8" w14:paraId="44361F9E" w14:textId="77777777" w:rsidTr="00FA047B">
        <w:trPr>
          <w:trHeight w:val="61"/>
        </w:trPr>
        <w:tc>
          <w:tcPr>
            <w:tcW w:w="3681" w:type="dxa"/>
            <w:tcBorders>
              <w:top w:val="nil"/>
              <w:left w:val="single" w:sz="4" w:space="0" w:color="auto"/>
              <w:bottom w:val="single" w:sz="4" w:space="0" w:color="auto"/>
              <w:right w:val="single" w:sz="4" w:space="0" w:color="auto"/>
            </w:tcBorders>
            <w:hideMark/>
          </w:tcPr>
          <w:p w14:paraId="7ABA8446" w14:textId="77777777" w:rsidR="00887EBD" w:rsidRPr="007D42F8" w:rsidRDefault="00887EBD" w:rsidP="00FA047B">
            <w:pPr>
              <w:jc w:val="left"/>
              <w:rPr>
                <w:sz w:val="16"/>
                <w:szCs w:val="16"/>
                <w:lang w:eastAsia="zh-CN"/>
              </w:rPr>
            </w:pPr>
            <w:r w:rsidRPr="007D42F8">
              <w:rPr>
                <w:sz w:val="16"/>
                <w:szCs w:val="16"/>
                <w:lang w:eastAsia="zh-CN"/>
              </w:rPr>
              <w:t>Reimbursement of central services for core unit staff</w:t>
            </w:r>
          </w:p>
        </w:tc>
        <w:tc>
          <w:tcPr>
            <w:tcW w:w="903" w:type="dxa"/>
            <w:tcBorders>
              <w:top w:val="nil"/>
              <w:left w:val="nil"/>
              <w:bottom w:val="single" w:sz="4" w:space="0" w:color="auto"/>
              <w:right w:val="single" w:sz="4" w:space="0" w:color="auto"/>
            </w:tcBorders>
            <w:hideMark/>
          </w:tcPr>
          <w:p w14:paraId="60717048" w14:textId="77777777" w:rsidR="00887EBD" w:rsidRPr="007D42F8" w:rsidRDefault="00887EBD" w:rsidP="00FA047B">
            <w:pPr>
              <w:jc w:val="right"/>
              <w:rPr>
                <w:sz w:val="16"/>
                <w:szCs w:val="16"/>
                <w:lang w:eastAsia="zh-CN"/>
              </w:rPr>
            </w:pPr>
            <w:r w:rsidRPr="007D42F8">
              <w:rPr>
                <w:sz w:val="16"/>
                <w:szCs w:val="16"/>
                <w:lang w:eastAsia="zh-CN"/>
              </w:rPr>
              <w:t>251,317</w:t>
            </w:r>
          </w:p>
        </w:tc>
        <w:tc>
          <w:tcPr>
            <w:tcW w:w="903" w:type="dxa"/>
            <w:tcBorders>
              <w:top w:val="nil"/>
              <w:left w:val="nil"/>
              <w:bottom w:val="single" w:sz="4" w:space="0" w:color="auto"/>
              <w:right w:val="single" w:sz="4" w:space="0" w:color="auto"/>
            </w:tcBorders>
            <w:hideMark/>
          </w:tcPr>
          <w:p w14:paraId="7AED67EC" w14:textId="77777777" w:rsidR="00887EBD" w:rsidRPr="007D42F8" w:rsidRDefault="00887EBD" w:rsidP="00FA047B">
            <w:pPr>
              <w:jc w:val="right"/>
              <w:rPr>
                <w:sz w:val="16"/>
                <w:szCs w:val="16"/>
                <w:lang w:eastAsia="zh-CN"/>
              </w:rPr>
            </w:pPr>
            <w:r w:rsidRPr="007D42F8">
              <w:rPr>
                <w:sz w:val="16"/>
                <w:szCs w:val="16"/>
                <w:lang w:eastAsia="zh-CN"/>
              </w:rPr>
              <w:t>308,375</w:t>
            </w:r>
          </w:p>
        </w:tc>
        <w:tc>
          <w:tcPr>
            <w:tcW w:w="919" w:type="dxa"/>
            <w:tcBorders>
              <w:top w:val="nil"/>
              <w:left w:val="nil"/>
              <w:bottom w:val="single" w:sz="4" w:space="0" w:color="auto"/>
              <w:right w:val="single" w:sz="4" w:space="0" w:color="auto"/>
            </w:tcBorders>
            <w:hideMark/>
          </w:tcPr>
          <w:p w14:paraId="00B8CCE9" w14:textId="77777777" w:rsidR="00887EBD" w:rsidRPr="007D42F8" w:rsidRDefault="00887EBD" w:rsidP="00FA047B">
            <w:pPr>
              <w:jc w:val="right"/>
              <w:rPr>
                <w:sz w:val="16"/>
                <w:szCs w:val="16"/>
                <w:lang w:eastAsia="zh-CN"/>
              </w:rPr>
            </w:pPr>
            <w:r w:rsidRPr="007D42F8">
              <w:rPr>
                <w:sz w:val="16"/>
                <w:szCs w:val="16"/>
                <w:lang w:eastAsia="zh-CN"/>
              </w:rPr>
              <w:t>381,004</w:t>
            </w:r>
          </w:p>
        </w:tc>
        <w:tc>
          <w:tcPr>
            <w:tcW w:w="919" w:type="dxa"/>
            <w:tcBorders>
              <w:top w:val="nil"/>
              <w:left w:val="nil"/>
              <w:bottom w:val="single" w:sz="4" w:space="0" w:color="auto"/>
              <w:right w:val="single" w:sz="4" w:space="0" w:color="auto"/>
            </w:tcBorders>
            <w:hideMark/>
          </w:tcPr>
          <w:p w14:paraId="4C99CA01" w14:textId="77777777" w:rsidR="00887EBD" w:rsidRPr="007D42F8" w:rsidRDefault="00887EBD" w:rsidP="00FA047B">
            <w:pPr>
              <w:jc w:val="right"/>
              <w:rPr>
                <w:sz w:val="16"/>
                <w:szCs w:val="16"/>
                <w:lang w:eastAsia="zh-CN"/>
              </w:rPr>
            </w:pPr>
            <w:r w:rsidRPr="007D42F8">
              <w:rPr>
                <w:sz w:val="16"/>
                <w:szCs w:val="16"/>
                <w:lang w:eastAsia="zh-CN"/>
              </w:rPr>
              <w:t>240,968</w:t>
            </w:r>
          </w:p>
        </w:tc>
        <w:tc>
          <w:tcPr>
            <w:tcW w:w="919" w:type="dxa"/>
            <w:tcBorders>
              <w:top w:val="nil"/>
              <w:left w:val="nil"/>
              <w:bottom w:val="single" w:sz="4" w:space="0" w:color="auto"/>
              <w:right w:val="single" w:sz="4" w:space="0" w:color="auto"/>
            </w:tcBorders>
            <w:hideMark/>
          </w:tcPr>
          <w:p w14:paraId="42E76D85" w14:textId="77777777" w:rsidR="00887EBD" w:rsidRPr="007D42F8" w:rsidRDefault="00887EBD" w:rsidP="00FA047B">
            <w:pPr>
              <w:jc w:val="right"/>
              <w:rPr>
                <w:sz w:val="16"/>
                <w:szCs w:val="16"/>
                <w:lang w:eastAsia="zh-CN"/>
              </w:rPr>
            </w:pPr>
            <w:r w:rsidRPr="007D42F8">
              <w:rPr>
                <w:sz w:val="16"/>
                <w:szCs w:val="16"/>
                <w:lang w:eastAsia="zh-CN"/>
              </w:rPr>
              <w:t>251,221</w:t>
            </w:r>
          </w:p>
        </w:tc>
        <w:tc>
          <w:tcPr>
            <w:tcW w:w="919" w:type="dxa"/>
            <w:tcBorders>
              <w:top w:val="nil"/>
              <w:left w:val="nil"/>
              <w:bottom w:val="single" w:sz="4" w:space="0" w:color="auto"/>
              <w:right w:val="nil"/>
            </w:tcBorders>
            <w:noWrap/>
            <w:hideMark/>
          </w:tcPr>
          <w:p w14:paraId="43614E80" w14:textId="77777777" w:rsidR="00887EBD" w:rsidRPr="007D42F8" w:rsidRDefault="00887EBD" w:rsidP="00FA047B">
            <w:pPr>
              <w:jc w:val="right"/>
              <w:rPr>
                <w:sz w:val="16"/>
                <w:szCs w:val="16"/>
                <w:lang w:eastAsia="zh-CN"/>
              </w:rPr>
            </w:pPr>
            <w:r w:rsidRPr="007D42F8">
              <w:rPr>
                <w:sz w:val="16"/>
                <w:szCs w:val="16"/>
                <w:lang w:eastAsia="zh-CN"/>
              </w:rPr>
              <w:t>222,590</w:t>
            </w:r>
          </w:p>
        </w:tc>
        <w:tc>
          <w:tcPr>
            <w:tcW w:w="935" w:type="dxa"/>
            <w:tcBorders>
              <w:top w:val="nil"/>
              <w:left w:val="single" w:sz="4" w:space="0" w:color="auto"/>
              <w:bottom w:val="single" w:sz="4" w:space="0" w:color="auto"/>
              <w:right w:val="single" w:sz="4" w:space="0" w:color="auto"/>
            </w:tcBorders>
            <w:noWrap/>
            <w:hideMark/>
          </w:tcPr>
          <w:p w14:paraId="070D4D69" w14:textId="77777777" w:rsidR="00887EBD" w:rsidRPr="007D42F8" w:rsidRDefault="00887EBD" w:rsidP="00FA047B">
            <w:pPr>
              <w:jc w:val="right"/>
              <w:rPr>
                <w:sz w:val="16"/>
                <w:szCs w:val="16"/>
                <w:lang w:eastAsia="zh-CN"/>
              </w:rPr>
            </w:pPr>
            <w:r w:rsidRPr="007D42F8">
              <w:rPr>
                <w:sz w:val="16"/>
                <w:szCs w:val="16"/>
                <w:lang w:eastAsia="zh-CN"/>
              </w:rPr>
              <w:t>222,303</w:t>
            </w:r>
          </w:p>
        </w:tc>
        <w:tc>
          <w:tcPr>
            <w:tcW w:w="919" w:type="dxa"/>
            <w:tcBorders>
              <w:top w:val="nil"/>
              <w:left w:val="nil"/>
              <w:bottom w:val="single" w:sz="4" w:space="0" w:color="auto"/>
              <w:right w:val="single" w:sz="4" w:space="0" w:color="auto"/>
            </w:tcBorders>
            <w:noWrap/>
            <w:hideMark/>
          </w:tcPr>
          <w:p w14:paraId="245F5E82" w14:textId="77777777" w:rsidR="00887EBD" w:rsidRPr="007D42F8" w:rsidRDefault="00887EBD" w:rsidP="00FA047B">
            <w:pPr>
              <w:jc w:val="right"/>
              <w:rPr>
                <w:sz w:val="16"/>
                <w:szCs w:val="16"/>
                <w:lang w:eastAsia="zh-CN"/>
              </w:rPr>
            </w:pPr>
            <w:r w:rsidRPr="007D42F8">
              <w:rPr>
                <w:sz w:val="16"/>
                <w:szCs w:val="16"/>
                <w:lang w:eastAsia="zh-CN"/>
              </w:rPr>
              <w:t>162,833</w:t>
            </w:r>
          </w:p>
        </w:tc>
        <w:tc>
          <w:tcPr>
            <w:tcW w:w="919" w:type="dxa"/>
            <w:tcBorders>
              <w:top w:val="nil"/>
              <w:left w:val="nil"/>
              <w:bottom w:val="single" w:sz="4" w:space="0" w:color="auto"/>
              <w:right w:val="single" w:sz="4" w:space="0" w:color="auto"/>
            </w:tcBorders>
            <w:noWrap/>
            <w:hideMark/>
          </w:tcPr>
          <w:p w14:paraId="79B95EE4" w14:textId="77777777" w:rsidR="00887EBD" w:rsidRPr="007D42F8" w:rsidRDefault="00887EBD" w:rsidP="00FA047B">
            <w:pPr>
              <w:jc w:val="right"/>
              <w:rPr>
                <w:sz w:val="16"/>
                <w:szCs w:val="16"/>
                <w:lang w:eastAsia="zh-CN"/>
              </w:rPr>
            </w:pPr>
            <w:r w:rsidRPr="007D42F8">
              <w:rPr>
                <w:sz w:val="16"/>
                <w:szCs w:val="16"/>
                <w:lang w:eastAsia="zh-CN"/>
              </w:rPr>
              <w:t>186,196</w:t>
            </w:r>
          </w:p>
        </w:tc>
        <w:tc>
          <w:tcPr>
            <w:tcW w:w="841" w:type="dxa"/>
            <w:tcBorders>
              <w:top w:val="nil"/>
              <w:left w:val="nil"/>
              <w:bottom w:val="single" w:sz="4" w:space="0" w:color="auto"/>
              <w:right w:val="single" w:sz="4" w:space="0" w:color="auto"/>
            </w:tcBorders>
            <w:noWrap/>
            <w:hideMark/>
          </w:tcPr>
          <w:p w14:paraId="577A3D79" w14:textId="77777777" w:rsidR="00887EBD" w:rsidRPr="007D42F8" w:rsidRDefault="00887EBD" w:rsidP="00FA047B">
            <w:pPr>
              <w:jc w:val="right"/>
              <w:rPr>
                <w:sz w:val="16"/>
                <w:szCs w:val="16"/>
                <w:lang w:eastAsia="zh-CN"/>
              </w:rPr>
            </w:pPr>
            <w:r w:rsidRPr="007D42F8">
              <w:rPr>
                <w:sz w:val="16"/>
                <w:szCs w:val="16"/>
                <w:lang w:eastAsia="zh-CN"/>
              </w:rPr>
              <w:t>250,000</w:t>
            </w:r>
          </w:p>
        </w:tc>
        <w:tc>
          <w:tcPr>
            <w:tcW w:w="973" w:type="dxa"/>
            <w:tcBorders>
              <w:top w:val="nil"/>
              <w:left w:val="nil"/>
              <w:bottom w:val="single" w:sz="4" w:space="0" w:color="auto"/>
              <w:right w:val="single" w:sz="4" w:space="0" w:color="auto"/>
            </w:tcBorders>
            <w:noWrap/>
            <w:hideMark/>
          </w:tcPr>
          <w:p w14:paraId="0795337C" w14:textId="77777777" w:rsidR="00887EBD" w:rsidRPr="007D42F8" w:rsidRDefault="00887EBD" w:rsidP="00FA047B">
            <w:pPr>
              <w:jc w:val="right"/>
              <w:rPr>
                <w:sz w:val="16"/>
                <w:szCs w:val="16"/>
                <w:lang w:eastAsia="zh-CN"/>
              </w:rPr>
            </w:pPr>
            <w:r w:rsidRPr="007D42F8">
              <w:rPr>
                <w:sz w:val="16"/>
                <w:szCs w:val="16"/>
                <w:lang w:eastAsia="zh-CN"/>
              </w:rPr>
              <w:t>250,000</w:t>
            </w:r>
          </w:p>
        </w:tc>
        <w:tc>
          <w:tcPr>
            <w:tcW w:w="851" w:type="dxa"/>
            <w:tcBorders>
              <w:top w:val="nil"/>
              <w:left w:val="nil"/>
              <w:bottom w:val="single" w:sz="4" w:space="0" w:color="auto"/>
              <w:right w:val="single" w:sz="4" w:space="0" w:color="auto"/>
            </w:tcBorders>
            <w:noWrap/>
            <w:hideMark/>
          </w:tcPr>
          <w:p w14:paraId="01E4DE70" w14:textId="77777777" w:rsidR="00887EBD" w:rsidRPr="007D42F8" w:rsidRDefault="00887EBD" w:rsidP="00FA047B">
            <w:pPr>
              <w:jc w:val="right"/>
              <w:rPr>
                <w:sz w:val="16"/>
                <w:szCs w:val="16"/>
                <w:lang w:eastAsia="zh-CN"/>
              </w:rPr>
            </w:pPr>
            <w:r w:rsidRPr="007D42F8">
              <w:rPr>
                <w:sz w:val="16"/>
                <w:szCs w:val="16"/>
                <w:lang w:eastAsia="zh-CN"/>
              </w:rPr>
              <w:t>250,000</w:t>
            </w:r>
          </w:p>
        </w:tc>
      </w:tr>
      <w:tr w:rsidR="00887EBD" w:rsidRPr="007D42F8" w14:paraId="6CE4FA71" w14:textId="77777777" w:rsidTr="00FA047B">
        <w:trPr>
          <w:trHeight w:val="44"/>
        </w:trPr>
        <w:tc>
          <w:tcPr>
            <w:tcW w:w="3681" w:type="dxa"/>
            <w:tcBorders>
              <w:top w:val="nil"/>
              <w:left w:val="single" w:sz="4" w:space="0" w:color="auto"/>
              <w:bottom w:val="single" w:sz="4" w:space="0" w:color="auto"/>
              <w:right w:val="single" w:sz="4" w:space="0" w:color="auto"/>
            </w:tcBorders>
            <w:hideMark/>
          </w:tcPr>
          <w:p w14:paraId="6B67BB54" w14:textId="77777777" w:rsidR="00887EBD" w:rsidRPr="007D42F8" w:rsidRDefault="00887EBD" w:rsidP="00FA047B">
            <w:pPr>
              <w:jc w:val="left"/>
              <w:rPr>
                <w:sz w:val="16"/>
                <w:szCs w:val="16"/>
                <w:lang w:eastAsia="zh-CN"/>
              </w:rPr>
            </w:pPr>
            <w:r w:rsidRPr="007D42F8">
              <w:rPr>
                <w:sz w:val="16"/>
                <w:szCs w:val="16"/>
                <w:lang w:eastAsia="zh-CN"/>
              </w:rPr>
              <w:t>Adjustments (+ = underuse and - = overrun)</w:t>
            </w:r>
          </w:p>
        </w:tc>
        <w:tc>
          <w:tcPr>
            <w:tcW w:w="903" w:type="dxa"/>
            <w:tcBorders>
              <w:top w:val="nil"/>
              <w:left w:val="nil"/>
              <w:bottom w:val="single" w:sz="4" w:space="0" w:color="auto"/>
              <w:right w:val="single" w:sz="4" w:space="0" w:color="auto"/>
            </w:tcBorders>
            <w:hideMark/>
          </w:tcPr>
          <w:p w14:paraId="058A6893" w14:textId="77777777" w:rsidR="00887EBD" w:rsidRPr="007D42F8" w:rsidRDefault="00887EBD" w:rsidP="00FA047B">
            <w:pPr>
              <w:jc w:val="right"/>
              <w:rPr>
                <w:sz w:val="16"/>
                <w:szCs w:val="16"/>
                <w:lang w:eastAsia="zh-CN"/>
              </w:rPr>
            </w:pPr>
            <w:r w:rsidRPr="007D42F8">
              <w:rPr>
                <w:sz w:val="16"/>
                <w:szCs w:val="16"/>
                <w:lang w:eastAsia="zh-CN"/>
              </w:rPr>
              <w:t>-585,526</w:t>
            </w:r>
          </w:p>
        </w:tc>
        <w:tc>
          <w:tcPr>
            <w:tcW w:w="903" w:type="dxa"/>
            <w:tcBorders>
              <w:top w:val="nil"/>
              <w:left w:val="nil"/>
              <w:bottom w:val="single" w:sz="4" w:space="0" w:color="auto"/>
              <w:right w:val="single" w:sz="4" w:space="0" w:color="auto"/>
            </w:tcBorders>
            <w:hideMark/>
          </w:tcPr>
          <w:p w14:paraId="29DA87FA" w14:textId="77777777" w:rsidR="00887EBD" w:rsidRPr="007D42F8" w:rsidRDefault="00887EBD" w:rsidP="00FA047B">
            <w:pPr>
              <w:jc w:val="right"/>
              <w:rPr>
                <w:sz w:val="16"/>
                <w:szCs w:val="16"/>
                <w:lang w:eastAsia="zh-CN"/>
              </w:rPr>
            </w:pPr>
            <w:r w:rsidRPr="007D42F8">
              <w:rPr>
                <w:sz w:val="16"/>
                <w:szCs w:val="16"/>
                <w:lang w:eastAsia="zh-CN"/>
              </w:rPr>
              <w:t>-929,036</w:t>
            </w:r>
          </w:p>
        </w:tc>
        <w:tc>
          <w:tcPr>
            <w:tcW w:w="919" w:type="dxa"/>
            <w:tcBorders>
              <w:top w:val="nil"/>
              <w:left w:val="nil"/>
              <w:bottom w:val="single" w:sz="4" w:space="0" w:color="auto"/>
              <w:right w:val="single" w:sz="4" w:space="0" w:color="auto"/>
            </w:tcBorders>
            <w:hideMark/>
          </w:tcPr>
          <w:p w14:paraId="3F9F3A9E" w14:textId="77777777" w:rsidR="00887EBD" w:rsidRPr="007D42F8" w:rsidRDefault="00887EBD" w:rsidP="00FA047B">
            <w:pPr>
              <w:jc w:val="right"/>
              <w:rPr>
                <w:sz w:val="16"/>
                <w:szCs w:val="16"/>
                <w:lang w:eastAsia="zh-CN"/>
              </w:rPr>
            </w:pPr>
            <w:r w:rsidRPr="007D42F8">
              <w:rPr>
                <w:sz w:val="16"/>
                <w:szCs w:val="16"/>
                <w:lang w:eastAsia="zh-CN"/>
              </w:rPr>
              <w:t>-1,053,880</w:t>
            </w:r>
          </w:p>
        </w:tc>
        <w:tc>
          <w:tcPr>
            <w:tcW w:w="919" w:type="dxa"/>
            <w:tcBorders>
              <w:top w:val="nil"/>
              <w:left w:val="nil"/>
              <w:bottom w:val="single" w:sz="4" w:space="0" w:color="auto"/>
              <w:right w:val="single" w:sz="4" w:space="0" w:color="auto"/>
            </w:tcBorders>
            <w:hideMark/>
          </w:tcPr>
          <w:p w14:paraId="5A988D19" w14:textId="77777777" w:rsidR="00887EBD" w:rsidRPr="007D42F8" w:rsidRDefault="00887EBD" w:rsidP="00FA047B">
            <w:pPr>
              <w:jc w:val="right"/>
              <w:rPr>
                <w:sz w:val="16"/>
                <w:szCs w:val="16"/>
                <w:lang w:eastAsia="zh-CN"/>
              </w:rPr>
            </w:pPr>
            <w:r w:rsidRPr="007D42F8">
              <w:rPr>
                <w:sz w:val="16"/>
                <w:szCs w:val="16"/>
                <w:lang w:eastAsia="zh-CN"/>
              </w:rPr>
              <w:t>-904,918</w:t>
            </w:r>
          </w:p>
        </w:tc>
        <w:tc>
          <w:tcPr>
            <w:tcW w:w="919" w:type="dxa"/>
            <w:tcBorders>
              <w:top w:val="nil"/>
              <w:left w:val="nil"/>
              <w:bottom w:val="single" w:sz="4" w:space="0" w:color="auto"/>
              <w:right w:val="single" w:sz="4" w:space="0" w:color="auto"/>
            </w:tcBorders>
            <w:hideMark/>
          </w:tcPr>
          <w:p w14:paraId="2969DFC9" w14:textId="77777777" w:rsidR="00887EBD" w:rsidRPr="007D42F8" w:rsidRDefault="00887EBD" w:rsidP="00FA047B">
            <w:pPr>
              <w:jc w:val="right"/>
              <w:rPr>
                <w:sz w:val="16"/>
                <w:szCs w:val="16"/>
                <w:lang w:eastAsia="zh-CN"/>
              </w:rPr>
            </w:pPr>
            <w:r w:rsidRPr="007D42F8">
              <w:rPr>
                <w:sz w:val="16"/>
                <w:szCs w:val="16"/>
                <w:lang w:eastAsia="zh-CN"/>
              </w:rPr>
              <w:t>-601,414</w:t>
            </w:r>
          </w:p>
        </w:tc>
        <w:tc>
          <w:tcPr>
            <w:tcW w:w="919" w:type="dxa"/>
            <w:tcBorders>
              <w:top w:val="nil"/>
              <w:left w:val="nil"/>
              <w:bottom w:val="single" w:sz="4" w:space="0" w:color="auto"/>
              <w:right w:val="nil"/>
            </w:tcBorders>
            <w:noWrap/>
            <w:hideMark/>
          </w:tcPr>
          <w:p w14:paraId="5DBAE47B" w14:textId="77777777" w:rsidR="00887EBD" w:rsidRPr="007D42F8" w:rsidRDefault="00887EBD" w:rsidP="00FA047B">
            <w:pPr>
              <w:jc w:val="right"/>
              <w:rPr>
                <w:sz w:val="16"/>
                <w:szCs w:val="16"/>
                <w:lang w:eastAsia="zh-CN"/>
              </w:rPr>
            </w:pPr>
            <w:r w:rsidRPr="007D42F8">
              <w:rPr>
                <w:sz w:val="16"/>
                <w:szCs w:val="16"/>
                <w:lang w:eastAsia="zh-CN"/>
              </w:rPr>
              <w:t>-683,114</w:t>
            </w:r>
          </w:p>
        </w:tc>
        <w:tc>
          <w:tcPr>
            <w:tcW w:w="935" w:type="dxa"/>
            <w:tcBorders>
              <w:top w:val="nil"/>
              <w:left w:val="single" w:sz="4" w:space="0" w:color="auto"/>
              <w:bottom w:val="single" w:sz="4" w:space="0" w:color="auto"/>
              <w:right w:val="single" w:sz="4" w:space="0" w:color="auto"/>
            </w:tcBorders>
            <w:noWrap/>
            <w:hideMark/>
          </w:tcPr>
          <w:p w14:paraId="65DC20F1" w14:textId="77777777" w:rsidR="00887EBD" w:rsidRPr="007D42F8" w:rsidRDefault="00887EBD" w:rsidP="00FA047B">
            <w:pPr>
              <w:jc w:val="right"/>
              <w:rPr>
                <w:sz w:val="16"/>
                <w:szCs w:val="16"/>
                <w:lang w:eastAsia="zh-CN"/>
              </w:rPr>
            </w:pPr>
            <w:r w:rsidRPr="007D42F8">
              <w:rPr>
                <w:sz w:val="16"/>
                <w:szCs w:val="16"/>
                <w:lang w:eastAsia="zh-CN"/>
              </w:rPr>
              <w:t>-684,097</w:t>
            </w:r>
          </w:p>
        </w:tc>
        <w:tc>
          <w:tcPr>
            <w:tcW w:w="919" w:type="dxa"/>
            <w:tcBorders>
              <w:top w:val="nil"/>
              <w:left w:val="nil"/>
              <w:bottom w:val="single" w:sz="4" w:space="0" w:color="auto"/>
              <w:right w:val="single" w:sz="4" w:space="0" w:color="auto"/>
            </w:tcBorders>
            <w:noWrap/>
            <w:hideMark/>
          </w:tcPr>
          <w:p w14:paraId="48E8AAB9" w14:textId="77777777" w:rsidR="00887EBD" w:rsidRPr="007D42F8" w:rsidRDefault="00887EBD" w:rsidP="00FA047B">
            <w:pPr>
              <w:jc w:val="right"/>
              <w:rPr>
                <w:sz w:val="16"/>
                <w:szCs w:val="16"/>
                <w:lang w:eastAsia="zh-CN"/>
              </w:rPr>
            </w:pPr>
            <w:r w:rsidRPr="007D42F8">
              <w:rPr>
                <w:sz w:val="16"/>
                <w:szCs w:val="16"/>
                <w:lang w:eastAsia="zh-CN"/>
              </w:rPr>
              <w:t>-488,027</w:t>
            </w:r>
          </w:p>
        </w:tc>
        <w:tc>
          <w:tcPr>
            <w:tcW w:w="919" w:type="dxa"/>
            <w:tcBorders>
              <w:top w:val="nil"/>
              <w:left w:val="nil"/>
              <w:bottom w:val="single" w:sz="4" w:space="0" w:color="auto"/>
              <w:right w:val="single" w:sz="4" w:space="0" w:color="auto"/>
            </w:tcBorders>
            <w:noWrap/>
            <w:hideMark/>
          </w:tcPr>
          <w:p w14:paraId="20EA47A3" w14:textId="77777777" w:rsidR="00887EBD" w:rsidRPr="007D42F8" w:rsidRDefault="00887EBD" w:rsidP="00FA047B">
            <w:pPr>
              <w:jc w:val="right"/>
              <w:rPr>
                <w:sz w:val="16"/>
                <w:szCs w:val="16"/>
                <w:lang w:eastAsia="zh-CN"/>
              </w:rPr>
            </w:pPr>
            <w:r w:rsidRPr="007D42F8">
              <w:rPr>
                <w:sz w:val="16"/>
                <w:szCs w:val="16"/>
                <w:lang w:eastAsia="zh-CN"/>
              </w:rPr>
              <w:t>-303,633</w:t>
            </w:r>
          </w:p>
        </w:tc>
        <w:tc>
          <w:tcPr>
            <w:tcW w:w="841" w:type="dxa"/>
            <w:tcBorders>
              <w:top w:val="nil"/>
              <w:left w:val="nil"/>
              <w:bottom w:val="single" w:sz="4" w:space="0" w:color="auto"/>
              <w:right w:val="single" w:sz="4" w:space="0" w:color="auto"/>
            </w:tcBorders>
            <w:noWrap/>
            <w:hideMark/>
          </w:tcPr>
          <w:p w14:paraId="56CAF62E" w14:textId="77777777" w:rsidR="00887EBD" w:rsidRPr="007D42F8" w:rsidRDefault="00887EBD" w:rsidP="00FA047B">
            <w:pPr>
              <w:jc w:val="right"/>
              <w:rPr>
                <w:sz w:val="16"/>
                <w:szCs w:val="16"/>
                <w:lang w:eastAsia="zh-CN"/>
              </w:rPr>
            </w:pPr>
            <w:r w:rsidRPr="007D42F8">
              <w:rPr>
                <w:sz w:val="16"/>
                <w:szCs w:val="16"/>
                <w:lang w:eastAsia="zh-CN"/>
              </w:rPr>
              <w:t>-705,516</w:t>
            </w:r>
          </w:p>
        </w:tc>
        <w:tc>
          <w:tcPr>
            <w:tcW w:w="973" w:type="dxa"/>
            <w:tcBorders>
              <w:top w:val="nil"/>
              <w:left w:val="nil"/>
              <w:bottom w:val="single" w:sz="4" w:space="0" w:color="auto"/>
              <w:right w:val="single" w:sz="4" w:space="0" w:color="auto"/>
            </w:tcBorders>
            <w:noWrap/>
            <w:hideMark/>
          </w:tcPr>
          <w:p w14:paraId="435324DE" w14:textId="77777777" w:rsidR="00887EBD" w:rsidRPr="007D42F8" w:rsidRDefault="00887EBD" w:rsidP="00FA047B">
            <w:pPr>
              <w:jc w:val="right"/>
              <w:rPr>
                <w:sz w:val="16"/>
                <w:szCs w:val="16"/>
                <w:lang w:eastAsia="zh-CN"/>
              </w:rPr>
            </w:pPr>
            <w:r w:rsidRPr="007D42F8">
              <w:rPr>
                <w:sz w:val="16"/>
                <w:szCs w:val="16"/>
                <w:lang w:eastAsia="zh-CN"/>
              </w:rPr>
              <w:t>-679,135</w:t>
            </w:r>
          </w:p>
        </w:tc>
        <w:tc>
          <w:tcPr>
            <w:tcW w:w="851" w:type="dxa"/>
            <w:tcBorders>
              <w:top w:val="nil"/>
              <w:left w:val="nil"/>
              <w:bottom w:val="single" w:sz="4" w:space="0" w:color="auto"/>
              <w:right w:val="single" w:sz="4" w:space="0" w:color="auto"/>
            </w:tcBorders>
            <w:noWrap/>
            <w:hideMark/>
          </w:tcPr>
          <w:p w14:paraId="67BA308A" w14:textId="77777777" w:rsidR="00887EBD" w:rsidRPr="007D42F8" w:rsidRDefault="00887EBD" w:rsidP="00FA047B">
            <w:pPr>
              <w:jc w:val="right"/>
              <w:rPr>
                <w:sz w:val="16"/>
                <w:szCs w:val="16"/>
                <w:lang w:eastAsia="zh-CN"/>
              </w:rPr>
            </w:pPr>
            <w:r w:rsidRPr="007D42F8">
              <w:rPr>
                <w:sz w:val="16"/>
                <w:szCs w:val="16"/>
                <w:lang w:eastAsia="zh-CN"/>
              </w:rPr>
              <w:t>-708,087</w:t>
            </w:r>
          </w:p>
        </w:tc>
      </w:tr>
      <w:tr w:rsidR="00887EBD" w:rsidRPr="007D42F8" w14:paraId="0944D463" w14:textId="77777777" w:rsidTr="00FA047B">
        <w:trPr>
          <w:trHeight w:val="44"/>
        </w:trPr>
        <w:tc>
          <w:tcPr>
            <w:tcW w:w="3681" w:type="dxa"/>
            <w:tcBorders>
              <w:top w:val="nil"/>
              <w:left w:val="single" w:sz="4" w:space="0" w:color="auto"/>
              <w:bottom w:val="single" w:sz="4" w:space="0" w:color="auto"/>
              <w:right w:val="single" w:sz="4" w:space="0" w:color="auto"/>
            </w:tcBorders>
            <w:hideMark/>
          </w:tcPr>
          <w:p w14:paraId="2768B8DD" w14:textId="77777777" w:rsidR="00887EBD" w:rsidRPr="007D42F8" w:rsidRDefault="00887EBD" w:rsidP="00FA047B">
            <w:pPr>
              <w:jc w:val="left"/>
              <w:rPr>
                <w:sz w:val="16"/>
                <w:szCs w:val="16"/>
                <w:lang w:eastAsia="zh-CN"/>
              </w:rPr>
            </w:pPr>
            <w:r w:rsidRPr="007D42F8">
              <w:rPr>
                <w:sz w:val="16"/>
                <w:szCs w:val="16"/>
                <w:lang w:eastAsia="zh-CN"/>
              </w:rPr>
              <w:t>Return of funds (- = returned funds)</w:t>
            </w:r>
          </w:p>
        </w:tc>
        <w:tc>
          <w:tcPr>
            <w:tcW w:w="903" w:type="dxa"/>
            <w:tcBorders>
              <w:top w:val="nil"/>
              <w:left w:val="nil"/>
              <w:bottom w:val="single" w:sz="4" w:space="0" w:color="auto"/>
              <w:right w:val="single" w:sz="4" w:space="0" w:color="auto"/>
            </w:tcBorders>
            <w:hideMark/>
          </w:tcPr>
          <w:p w14:paraId="7788BAD7" w14:textId="77777777" w:rsidR="00887EBD" w:rsidRPr="007D42F8" w:rsidRDefault="00887EBD" w:rsidP="00FA047B">
            <w:pPr>
              <w:jc w:val="right"/>
              <w:rPr>
                <w:sz w:val="16"/>
                <w:szCs w:val="16"/>
                <w:lang w:eastAsia="zh-CN"/>
              </w:rPr>
            </w:pPr>
            <w:r w:rsidRPr="007D42F8">
              <w:rPr>
                <w:sz w:val="16"/>
                <w:szCs w:val="16"/>
                <w:lang w:eastAsia="zh-CN"/>
              </w:rPr>
              <w:t>0 </w:t>
            </w:r>
          </w:p>
        </w:tc>
        <w:tc>
          <w:tcPr>
            <w:tcW w:w="903" w:type="dxa"/>
            <w:tcBorders>
              <w:top w:val="nil"/>
              <w:left w:val="nil"/>
              <w:bottom w:val="single" w:sz="4" w:space="0" w:color="auto"/>
              <w:right w:val="single" w:sz="4" w:space="0" w:color="auto"/>
            </w:tcBorders>
            <w:hideMark/>
          </w:tcPr>
          <w:p w14:paraId="5374D206" w14:textId="77777777" w:rsidR="00887EBD" w:rsidRPr="007D42F8" w:rsidRDefault="00887EBD" w:rsidP="00FA047B">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43AA1D33" w14:textId="77777777" w:rsidR="00887EBD" w:rsidRPr="007D42F8" w:rsidRDefault="00887EBD" w:rsidP="00FA047B">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702F1261" w14:textId="77777777" w:rsidR="00887EBD" w:rsidRPr="007D42F8" w:rsidRDefault="00887EBD" w:rsidP="00FA047B">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58E0FFCF" w14:textId="77777777" w:rsidR="00887EBD" w:rsidRPr="007D42F8" w:rsidRDefault="00887EBD" w:rsidP="00FA047B">
            <w:pPr>
              <w:jc w:val="right"/>
              <w:rPr>
                <w:sz w:val="16"/>
                <w:szCs w:val="16"/>
                <w:lang w:eastAsia="zh-CN"/>
              </w:rPr>
            </w:pPr>
            <w:r w:rsidRPr="007D42F8">
              <w:rPr>
                <w:sz w:val="16"/>
                <w:szCs w:val="16"/>
                <w:lang w:eastAsia="zh-CN"/>
              </w:rPr>
              <w:t>-32,878</w:t>
            </w:r>
          </w:p>
        </w:tc>
        <w:tc>
          <w:tcPr>
            <w:tcW w:w="919" w:type="dxa"/>
            <w:tcBorders>
              <w:top w:val="nil"/>
              <w:left w:val="nil"/>
              <w:bottom w:val="single" w:sz="4" w:space="0" w:color="auto"/>
              <w:right w:val="single" w:sz="4" w:space="0" w:color="auto"/>
            </w:tcBorders>
            <w:hideMark/>
          </w:tcPr>
          <w:p w14:paraId="4AC289AE" w14:textId="77777777" w:rsidR="00887EBD" w:rsidRPr="007D42F8" w:rsidRDefault="00887EBD" w:rsidP="00FA047B">
            <w:pPr>
              <w:jc w:val="right"/>
              <w:rPr>
                <w:sz w:val="16"/>
                <w:szCs w:val="16"/>
                <w:lang w:eastAsia="zh-CN"/>
              </w:rPr>
            </w:pPr>
            <w:r w:rsidRPr="007D42F8">
              <w:rPr>
                <w:sz w:val="16"/>
                <w:szCs w:val="16"/>
                <w:lang w:eastAsia="zh-CN"/>
              </w:rPr>
              <w:t>0</w:t>
            </w:r>
          </w:p>
        </w:tc>
        <w:tc>
          <w:tcPr>
            <w:tcW w:w="935" w:type="dxa"/>
            <w:tcBorders>
              <w:top w:val="nil"/>
              <w:left w:val="nil"/>
              <w:bottom w:val="single" w:sz="4" w:space="0" w:color="auto"/>
              <w:right w:val="single" w:sz="4" w:space="0" w:color="auto"/>
            </w:tcBorders>
            <w:hideMark/>
          </w:tcPr>
          <w:p w14:paraId="2428BE1E" w14:textId="77777777" w:rsidR="00887EBD" w:rsidRPr="007D42F8" w:rsidRDefault="00887EBD" w:rsidP="00FA047B">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noWrap/>
            <w:hideMark/>
          </w:tcPr>
          <w:p w14:paraId="4A123993" w14:textId="77777777" w:rsidR="00887EBD" w:rsidRPr="007D42F8" w:rsidRDefault="00887EBD" w:rsidP="00FA047B">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noWrap/>
            <w:hideMark/>
          </w:tcPr>
          <w:p w14:paraId="38378A7A" w14:textId="77777777" w:rsidR="00887EBD" w:rsidRPr="007D42F8" w:rsidRDefault="00887EBD" w:rsidP="00FA047B">
            <w:pPr>
              <w:jc w:val="right"/>
              <w:rPr>
                <w:sz w:val="16"/>
                <w:szCs w:val="16"/>
                <w:lang w:eastAsia="zh-CN"/>
              </w:rPr>
            </w:pPr>
            <w:r w:rsidRPr="007D42F8">
              <w:rPr>
                <w:sz w:val="16"/>
                <w:szCs w:val="16"/>
                <w:lang w:eastAsia="zh-CN"/>
              </w:rPr>
              <w:t>0</w:t>
            </w:r>
          </w:p>
        </w:tc>
        <w:tc>
          <w:tcPr>
            <w:tcW w:w="841" w:type="dxa"/>
            <w:tcBorders>
              <w:top w:val="nil"/>
              <w:left w:val="nil"/>
              <w:bottom w:val="single" w:sz="4" w:space="0" w:color="auto"/>
              <w:right w:val="single" w:sz="4" w:space="0" w:color="auto"/>
            </w:tcBorders>
            <w:noWrap/>
            <w:hideMark/>
          </w:tcPr>
          <w:p w14:paraId="45C84E80" w14:textId="77777777" w:rsidR="00887EBD" w:rsidRPr="007D42F8" w:rsidRDefault="00887EBD" w:rsidP="00FA047B">
            <w:pPr>
              <w:jc w:val="right"/>
              <w:rPr>
                <w:sz w:val="16"/>
                <w:szCs w:val="16"/>
                <w:lang w:eastAsia="zh-CN"/>
              </w:rPr>
            </w:pPr>
            <w:r w:rsidRPr="007D42F8">
              <w:rPr>
                <w:sz w:val="16"/>
                <w:szCs w:val="16"/>
                <w:lang w:eastAsia="zh-CN"/>
              </w:rPr>
              <w:t>0</w:t>
            </w:r>
          </w:p>
        </w:tc>
        <w:tc>
          <w:tcPr>
            <w:tcW w:w="973" w:type="dxa"/>
            <w:tcBorders>
              <w:top w:val="nil"/>
              <w:left w:val="nil"/>
              <w:bottom w:val="single" w:sz="4" w:space="0" w:color="auto"/>
              <w:right w:val="single" w:sz="4" w:space="0" w:color="auto"/>
            </w:tcBorders>
            <w:noWrap/>
            <w:hideMark/>
          </w:tcPr>
          <w:p w14:paraId="307858B8" w14:textId="77777777" w:rsidR="00887EBD" w:rsidRPr="007D42F8" w:rsidRDefault="00887EBD" w:rsidP="00FA047B">
            <w:pPr>
              <w:jc w:val="right"/>
              <w:rPr>
                <w:sz w:val="16"/>
                <w:szCs w:val="16"/>
                <w:lang w:eastAsia="zh-CN"/>
              </w:rPr>
            </w:pPr>
            <w:r w:rsidRPr="007D42F8">
              <w:rPr>
                <w:sz w:val="16"/>
                <w:szCs w:val="16"/>
                <w:lang w:eastAsia="zh-CN"/>
              </w:rPr>
              <w:t>0</w:t>
            </w:r>
          </w:p>
        </w:tc>
        <w:tc>
          <w:tcPr>
            <w:tcW w:w="851" w:type="dxa"/>
            <w:tcBorders>
              <w:top w:val="nil"/>
              <w:left w:val="nil"/>
              <w:bottom w:val="single" w:sz="4" w:space="0" w:color="auto"/>
              <w:right w:val="single" w:sz="4" w:space="0" w:color="auto"/>
            </w:tcBorders>
            <w:noWrap/>
            <w:hideMark/>
          </w:tcPr>
          <w:p w14:paraId="13F06AFB" w14:textId="77777777" w:rsidR="00887EBD" w:rsidRPr="007D42F8" w:rsidRDefault="00887EBD" w:rsidP="00FA047B">
            <w:pPr>
              <w:jc w:val="right"/>
              <w:rPr>
                <w:sz w:val="16"/>
                <w:szCs w:val="16"/>
                <w:lang w:eastAsia="zh-CN"/>
              </w:rPr>
            </w:pPr>
            <w:r w:rsidRPr="007D42F8">
              <w:rPr>
                <w:sz w:val="16"/>
                <w:szCs w:val="16"/>
                <w:lang w:eastAsia="zh-CN"/>
              </w:rPr>
              <w:t>0</w:t>
            </w:r>
          </w:p>
        </w:tc>
      </w:tr>
      <w:tr w:rsidR="00887EBD" w:rsidRPr="007D42F8" w14:paraId="78992579" w14:textId="77777777" w:rsidTr="00FA047B">
        <w:trPr>
          <w:trHeight w:val="44"/>
        </w:trPr>
        <w:tc>
          <w:tcPr>
            <w:tcW w:w="3681" w:type="dxa"/>
            <w:tcBorders>
              <w:top w:val="nil"/>
              <w:left w:val="single" w:sz="4" w:space="0" w:color="auto"/>
              <w:bottom w:val="single" w:sz="4" w:space="0" w:color="auto"/>
              <w:right w:val="single" w:sz="4" w:space="0" w:color="auto"/>
            </w:tcBorders>
            <w:hideMark/>
          </w:tcPr>
          <w:p w14:paraId="30948C18" w14:textId="77777777" w:rsidR="00887EBD" w:rsidRPr="007D42F8" w:rsidRDefault="00887EBD" w:rsidP="00FA047B">
            <w:pPr>
              <w:jc w:val="left"/>
              <w:rPr>
                <w:b/>
                <w:bCs/>
                <w:sz w:val="16"/>
                <w:szCs w:val="16"/>
                <w:lang w:eastAsia="zh-CN"/>
              </w:rPr>
            </w:pPr>
            <w:r w:rsidRPr="007D42F8">
              <w:rPr>
                <w:b/>
                <w:bCs/>
                <w:sz w:val="16"/>
                <w:szCs w:val="16"/>
                <w:lang w:eastAsia="zh-CN"/>
              </w:rPr>
              <w:t>A. Sub-total core unit costs**</w:t>
            </w:r>
          </w:p>
        </w:tc>
        <w:tc>
          <w:tcPr>
            <w:tcW w:w="903" w:type="dxa"/>
            <w:tcBorders>
              <w:top w:val="nil"/>
              <w:left w:val="nil"/>
              <w:bottom w:val="single" w:sz="4" w:space="0" w:color="auto"/>
              <w:right w:val="single" w:sz="4" w:space="0" w:color="auto"/>
            </w:tcBorders>
            <w:hideMark/>
          </w:tcPr>
          <w:p w14:paraId="4DCF3C0D" w14:textId="77777777" w:rsidR="00887EBD" w:rsidRPr="007D42F8" w:rsidRDefault="00887EBD" w:rsidP="00FA047B">
            <w:pPr>
              <w:jc w:val="right"/>
              <w:rPr>
                <w:b/>
                <w:bCs/>
                <w:sz w:val="16"/>
                <w:szCs w:val="16"/>
                <w:lang w:eastAsia="zh-CN"/>
              </w:rPr>
            </w:pPr>
            <w:r w:rsidRPr="007D42F8">
              <w:rPr>
                <w:b/>
                <w:bCs/>
                <w:sz w:val="16"/>
                <w:szCs w:val="16"/>
                <w:lang w:eastAsia="zh-CN"/>
              </w:rPr>
              <w:t>2,040,715</w:t>
            </w:r>
          </w:p>
        </w:tc>
        <w:tc>
          <w:tcPr>
            <w:tcW w:w="903" w:type="dxa"/>
            <w:tcBorders>
              <w:top w:val="nil"/>
              <w:left w:val="nil"/>
              <w:bottom w:val="single" w:sz="4" w:space="0" w:color="auto"/>
              <w:right w:val="single" w:sz="4" w:space="0" w:color="auto"/>
            </w:tcBorders>
            <w:hideMark/>
          </w:tcPr>
          <w:p w14:paraId="223F9591" w14:textId="77777777" w:rsidR="00887EBD" w:rsidRPr="007D42F8" w:rsidRDefault="00887EBD" w:rsidP="00FA047B">
            <w:pPr>
              <w:jc w:val="right"/>
              <w:rPr>
                <w:b/>
                <w:bCs/>
                <w:sz w:val="16"/>
                <w:szCs w:val="16"/>
                <w:lang w:eastAsia="zh-CN"/>
              </w:rPr>
            </w:pPr>
            <w:r w:rsidRPr="007D42F8">
              <w:rPr>
                <w:b/>
                <w:bCs/>
                <w:sz w:val="16"/>
                <w:szCs w:val="16"/>
                <w:lang w:eastAsia="zh-CN"/>
              </w:rPr>
              <w:t>2,055,000</w:t>
            </w:r>
          </w:p>
        </w:tc>
        <w:tc>
          <w:tcPr>
            <w:tcW w:w="919" w:type="dxa"/>
            <w:tcBorders>
              <w:top w:val="nil"/>
              <w:left w:val="nil"/>
              <w:bottom w:val="single" w:sz="4" w:space="0" w:color="auto"/>
              <w:right w:val="single" w:sz="4" w:space="0" w:color="auto"/>
            </w:tcBorders>
            <w:hideMark/>
          </w:tcPr>
          <w:p w14:paraId="7C59A327" w14:textId="77777777" w:rsidR="00887EBD" w:rsidRPr="007D42F8" w:rsidRDefault="00887EBD" w:rsidP="00FA047B">
            <w:pPr>
              <w:jc w:val="right"/>
              <w:rPr>
                <w:b/>
                <w:bCs/>
                <w:sz w:val="16"/>
                <w:szCs w:val="16"/>
                <w:lang w:eastAsia="zh-CN"/>
              </w:rPr>
            </w:pPr>
            <w:r w:rsidRPr="007D42F8">
              <w:rPr>
                <w:b/>
                <w:bCs/>
                <w:sz w:val="16"/>
                <w:szCs w:val="16"/>
                <w:lang w:eastAsia="zh-CN"/>
              </w:rPr>
              <w:t>2,069,385</w:t>
            </w:r>
          </w:p>
        </w:tc>
        <w:tc>
          <w:tcPr>
            <w:tcW w:w="919" w:type="dxa"/>
            <w:tcBorders>
              <w:top w:val="nil"/>
              <w:left w:val="nil"/>
              <w:bottom w:val="single" w:sz="4" w:space="0" w:color="auto"/>
              <w:right w:val="single" w:sz="4" w:space="0" w:color="auto"/>
            </w:tcBorders>
            <w:hideMark/>
          </w:tcPr>
          <w:p w14:paraId="15D51A50" w14:textId="77777777" w:rsidR="00887EBD" w:rsidRPr="007D42F8" w:rsidRDefault="00887EBD" w:rsidP="00FA047B">
            <w:pPr>
              <w:jc w:val="right"/>
              <w:rPr>
                <w:b/>
                <w:bCs/>
                <w:sz w:val="16"/>
                <w:szCs w:val="16"/>
                <w:lang w:eastAsia="zh-CN"/>
              </w:rPr>
            </w:pPr>
            <w:r w:rsidRPr="007D42F8">
              <w:rPr>
                <w:b/>
                <w:bCs/>
                <w:sz w:val="16"/>
                <w:szCs w:val="16"/>
                <w:lang w:eastAsia="zh-CN"/>
              </w:rPr>
              <w:t>2,083,871</w:t>
            </w:r>
          </w:p>
        </w:tc>
        <w:tc>
          <w:tcPr>
            <w:tcW w:w="919" w:type="dxa"/>
            <w:tcBorders>
              <w:top w:val="nil"/>
              <w:left w:val="nil"/>
              <w:bottom w:val="single" w:sz="4" w:space="0" w:color="auto"/>
              <w:right w:val="single" w:sz="4" w:space="0" w:color="auto"/>
            </w:tcBorders>
            <w:hideMark/>
          </w:tcPr>
          <w:p w14:paraId="2B5F2E61" w14:textId="77777777" w:rsidR="00887EBD" w:rsidRPr="007D42F8" w:rsidRDefault="00887EBD" w:rsidP="00FA047B">
            <w:pPr>
              <w:jc w:val="right"/>
              <w:rPr>
                <w:b/>
                <w:bCs/>
                <w:sz w:val="16"/>
                <w:szCs w:val="16"/>
                <w:lang w:eastAsia="zh-CN"/>
              </w:rPr>
            </w:pPr>
            <w:r w:rsidRPr="007D42F8">
              <w:rPr>
                <w:b/>
                <w:bCs/>
                <w:sz w:val="16"/>
                <w:szCs w:val="16"/>
                <w:lang w:eastAsia="zh-CN"/>
              </w:rPr>
              <w:t>2,098,458</w:t>
            </w:r>
          </w:p>
        </w:tc>
        <w:tc>
          <w:tcPr>
            <w:tcW w:w="919" w:type="dxa"/>
            <w:tcBorders>
              <w:top w:val="nil"/>
              <w:left w:val="nil"/>
              <w:bottom w:val="single" w:sz="4" w:space="0" w:color="auto"/>
              <w:right w:val="single" w:sz="4" w:space="0" w:color="auto"/>
            </w:tcBorders>
            <w:hideMark/>
          </w:tcPr>
          <w:p w14:paraId="7D83055E" w14:textId="77777777" w:rsidR="00887EBD" w:rsidRPr="007D42F8" w:rsidRDefault="00887EBD" w:rsidP="00FA047B">
            <w:pPr>
              <w:jc w:val="right"/>
              <w:rPr>
                <w:b/>
                <w:bCs/>
                <w:sz w:val="16"/>
                <w:szCs w:val="16"/>
                <w:lang w:eastAsia="zh-CN"/>
              </w:rPr>
            </w:pPr>
            <w:r w:rsidRPr="007D42F8">
              <w:rPr>
                <w:b/>
                <w:bCs/>
                <w:sz w:val="16"/>
                <w:szCs w:val="16"/>
                <w:lang w:eastAsia="zh-CN"/>
              </w:rPr>
              <w:t>2,113,147</w:t>
            </w:r>
          </w:p>
        </w:tc>
        <w:tc>
          <w:tcPr>
            <w:tcW w:w="935" w:type="dxa"/>
            <w:tcBorders>
              <w:top w:val="nil"/>
              <w:left w:val="nil"/>
              <w:bottom w:val="single" w:sz="4" w:space="0" w:color="auto"/>
              <w:right w:val="single" w:sz="4" w:space="0" w:color="auto"/>
            </w:tcBorders>
            <w:hideMark/>
          </w:tcPr>
          <w:p w14:paraId="2671E7F4" w14:textId="77777777" w:rsidR="00887EBD" w:rsidRPr="007D42F8" w:rsidRDefault="00887EBD" w:rsidP="00FA047B">
            <w:pPr>
              <w:jc w:val="right"/>
              <w:rPr>
                <w:b/>
                <w:bCs/>
                <w:sz w:val="16"/>
                <w:szCs w:val="16"/>
                <w:lang w:eastAsia="zh-CN"/>
              </w:rPr>
            </w:pPr>
            <w:r w:rsidRPr="007D42F8">
              <w:rPr>
                <w:b/>
                <w:bCs/>
                <w:sz w:val="16"/>
                <w:szCs w:val="16"/>
                <w:lang w:eastAsia="zh-CN"/>
              </w:rPr>
              <w:t>2,127,939</w:t>
            </w:r>
          </w:p>
        </w:tc>
        <w:tc>
          <w:tcPr>
            <w:tcW w:w="919" w:type="dxa"/>
            <w:tcBorders>
              <w:top w:val="nil"/>
              <w:left w:val="nil"/>
              <w:bottom w:val="single" w:sz="4" w:space="0" w:color="auto"/>
              <w:right w:val="single" w:sz="4" w:space="0" w:color="auto"/>
            </w:tcBorders>
            <w:hideMark/>
          </w:tcPr>
          <w:p w14:paraId="7ADC3867" w14:textId="77777777" w:rsidR="00887EBD" w:rsidRPr="007D42F8" w:rsidRDefault="00887EBD" w:rsidP="00FA047B">
            <w:pPr>
              <w:jc w:val="right"/>
              <w:rPr>
                <w:b/>
                <w:bCs/>
                <w:sz w:val="16"/>
                <w:szCs w:val="16"/>
                <w:lang w:eastAsia="zh-CN"/>
              </w:rPr>
            </w:pPr>
            <w:r w:rsidRPr="007D42F8">
              <w:rPr>
                <w:b/>
                <w:bCs/>
                <w:sz w:val="16"/>
                <w:szCs w:val="16"/>
                <w:lang w:eastAsia="zh-CN"/>
              </w:rPr>
              <w:t>2,142,834</w:t>
            </w:r>
          </w:p>
        </w:tc>
        <w:tc>
          <w:tcPr>
            <w:tcW w:w="919" w:type="dxa"/>
            <w:tcBorders>
              <w:top w:val="nil"/>
              <w:left w:val="nil"/>
              <w:bottom w:val="single" w:sz="4" w:space="0" w:color="auto"/>
              <w:right w:val="single" w:sz="4" w:space="0" w:color="auto"/>
            </w:tcBorders>
            <w:hideMark/>
          </w:tcPr>
          <w:p w14:paraId="6D6CD388" w14:textId="77777777" w:rsidR="00887EBD" w:rsidRPr="007D42F8" w:rsidRDefault="00887EBD" w:rsidP="00FA047B">
            <w:pPr>
              <w:jc w:val="right"/>
              <w:rPr>
                <w:b/>
                <w:bCs/>
                <w:sz w:val="16"/>
                <w:szCs w:val="16"/>
                <w:lang w:eastAsia="zh-CN"/>
              </w:rPr>
            </w:pPr>
            <w:r w:rsidRPr="007D42F8">
              <w:rPr>
                <w:b/>
                <w:bCs/>
                <w:sz w:val="16"/>
                <w:szCs w:val="16"/>
                <w:lang w:eastAsia="zh-CN"/>
              </w:rPr>
              <w:t>2,357,835</w:t>
            </w:r>
          </w:p>
        </w:tc>
        <w:tc>
          <w:tcPr>
            <w:tcW w:w="841" w:type="dxa"/>
            <w:tcBorders>
              <w:top w:val="nil"/>
              <w:left w:val="nil"/>
              <w:bottom w:val="single" w:sz="4" w:space="0" w:color="auto"/>
              <w:right w:val="single" w:sz="4" w:space="0" w:color="auto"/>
            </w:tcBorders>
            <w:hideMark/>
          </w:tcPr>
          <w:p w14:paraId="02FBFC06" w14:textId="77777777" w:rsidR="00887EBD" w:rsidRPr="007D42F8" w:rsidRDefault="00887EBD" w:rsidP="00FA047B">
            <w:pPr>
              <w:ind w:left="-127"/>
              <w:jc w:val="right"/>
              <w:rPr>
                <w:b/>
                <w:bCs/>
                <w:sz w:val="16"/>
                <w:szCs w:val="16"/>
                <w:lang w:eastAsia="zh-CN"/>
              </w:rPr>
            </w:pPr>
            <w:r w:rsidRPr="007D42F8">
              <w:rPr>
                <w:b/>
                <w:bCs/>
                <w:sz w:val="16"/>
                <w:szCs w:val="16"/>
                <w:lang w:eastAsia="zh-CN"/>
              </w:rPr>
              <w:t>2,372,940</w:t>
            </w:r>
          </w:p>
        </w:tc>
        <w:tc>
          <w:tcPr>
            <w:tcW w:w="973" w:type="dxa"/>
            <w:tcBorders>
              <w:top w:val="nil"/>
              <w:left w:val="nil"/>
              <w:bottom w:val="single" w:sz="4" w:space="0" w:color="auto"/>
              <w:right w:val="single" w:sz="4" w:space="0" w:color="auto"/>
            </w:tcBorders>
            <w:hideMark/>
          </w:tcPr>
          <w:p w14:paraId="18003026" w14:textId="77777777" w:rsidR="00887EBD" w:rsidRPr="007D42F8" w:rsidRDefault="00887EBD" w:rsidP="00FA047B">
            <w:pPr>
              <w:ind w:left="-129"/>
              <w:jc w:val="right"/>
              <w:rPr>
                <w:b/>
                <w:bCs/>
                <w:sz w:val="16"/>
                <w:szCs w:val="16"/>
                <w:lang w:eastAsia="zh-CN"/>
              </w:rPr>
            </w:pPr>
            <w:r w:rsidRPr="007D42F8">
              <w:rPr>
                <w:b/>
                <w:bCs/>
                <w:sz w:val="16"/>
                <w:szCs w:val="16"/>
                <w:lang w:eastAsia="zh-CN"/>
              </w:rPr>
              <w:t>2,372,940</w:t>
            </w:r>
          </w:p>
        </w:tc>
        <w:tc>
          <w:tcPr>
            <w:tcW w:w="851" w:type="dxa"/>
            <w:tcBorders>
              <w:top w:val="nil"/>
              <w:left w:val="nil"/>
              <w:bottom w:val="single" w:sz="4" w:space="0" w:color="auto"/>
              <w:right w:val="single" w:sz="4" w:space="0" w:color="auto"/>
            </w:tcBorders>
            <w:hideMark/>
          </w:tcPr>
          <w:p w14:paraId="5A43DD99" w14:textId="77777777" w:rsidR="00887EBD" w:rsidRPr="007D42F8" w:rsidRDefault="00887EBD" w:rsidP="00FA047B">
            <w:pPr>
              <w:ind w:left="-49"/>
              <w:jc w:val="right"/>
              <w:rPr>
                <w:b/>
                <w:bCs/>
                <w:sz w:val="16"/>
                <w:szCs w:val="16"/>
                <w:lang w:eastAsia="zh-CN"/>
              </w:rPr>
            </w:pPr>
            <w:r w:rsidRPr="007D42F8">
              <w:rPr>
                <w:b/>
                <w:bCs/>
                <w:sz w:val="16"/>
                <w:szCs w:val="16"/>
                <w:lang w:eastAsia="zh-CN"/>
              </w:rPr>
              <w:t>2,388,151</w:t>
            </w:r>
          </w:p>
        </w:tc>
      </w:tr>
      <w:tr w:rsidR="00887EBD" w:rsidRPr="007D42F8" w14:paraId="52CA1D8B" w14:textId="77777777" w:rsidTr="00FA047B">
        <w:trPr>
          <w:trHeight w:val="103"/>
        </w:trPr>
        <w:tc>
          <w:tcPr>
            <w:tcW w:w="3681" w:type="dxa"/>
            <w:tcBorders>
              <w:top w:val="nil"/>
              <w:left w:val="single" w:sz="4" w:space="0" w:color="auto"/>
              <w:bottom w:val="single" w:sz="4" w:space="0" w:color="auto"/>
              <w:right w:val="nil"/>
            </w:tcBorders>
            <w:hideMark/>
          </w:tcPr>
          <w:p w14:paraId="263F8C91" w14:textId="77777777" w:rsidR="00887EBD" w:rsidRPr="007D42F8" w:rsidRDefault="00887EBD" w:rsidP="00FA047B">
            <w:pPr>
              <w:jc w:val="left"/>
              <w:rPr>
                <w:b/>
                <w:bCs/>
                <w:sz w:val="16"/>
                <w:szCs w:val="16"/>
                <w:lang w:eastAsia="zh-CN"/>
              </w:rPr>
            </w:pPr>
            <w:r w:rsidRPr="007D42F8">
              <w:rPr>
                <w:b/>
                <w:bCs/>
                <w:sz w:val="16"/>
                <w:szCs w:val="16"/>
                <w:lang w:eastAsia="zh-CN"/>
              </w:rPr>
              <w:t>B. Agency support costs/implementation</w:t>
            </w:r>
          </w:p>
        </w:tc>
        <w:tc>
          <w:tcPr>
            <w:tcW w:w="903" w:type="dxa"/>
            <w:tcBorders>
              <w:top w:val="nil"/>
              <w:left w:val="single" w:sz="4" w:space="0" w:color="auto"/>
              <w:bottom w:val="single" w:sz="4" w:space="0" w:color="auto"/>
              <w:right w:val="single" w:sz="4" w:space="0" w:color="auto"/>
            </w:tcBorders>
            <w:noWrap/>
            <w:hideMark/>
          </w:tcPr>
          <w:p w14:paraId="6F006905" w14:textId="77777777" w:rsidR="00887EBD" w:rsidRPr="007D42F8" w:rsidRDefault="00887EBD" w:rsidP="00FA047B">
            <w:pPr>
              <w:jc w:val="left"/>
              <w:rPr>
                <w:sz w:val="16"/>
                <w:szCs w:val="16"/>
                <w:lang w:eastAsia="zh-CN"/>
              </w:rPr>
            </w:pPr>
            <w:r w:rsidRPr="007D42F8">
              <w:rPr>
                <w:sz w:val="16"/>
                <w:szCs w:val="16"/>
                <w:lang w:eastAsia="zh-CN"/>
              </w:rPr>
              <w:t> </w:t>
            </w:r>
          </w:p>
        </w:tc>
        <w:tc>
          <w:tcPr>
            <w:tcW w:w="903" w:type="dxa"/>
            <w:tcBorders>
              <w:top w:val="nil"/>
              <w:left w:val="nil"/>
              <w:bottom w:val="single" w:sz="4" w:space="0" w:color="auto"/>
              <w:right w:val="single" w:sz="4" w:space="0" w:color="auto"/>
            </w:tcBorders>
            <w:noWrap/>
            <w:hideMark/>
          </w:tcPr>
          <w:p w14:paraId="7DC9D68E" w14:textId="77777777" w:rsidR="00887EBD" w:rsidRPr="007D42F8" w:rsidRDefault="00887EBD" w:rsidP="00FA047B">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4338FB99" w14:textId="77777777" w:rsidR="00887EBD" w:rsidRPr="007D42F8" w:rsidRDefault="00887EBD" w:rsidP="00FA047B">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7C18F9B7" w14:textId="77777777" w:rsidR="00887EBD" w:rsidRPr="007D42F8" w:rsidRDefault="00887EBD" w:rsidP="00FA047B">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6530D937" w14:textId="77777777" w:rsidR="00887EBD" w:rsidRPr="007D42F8" w:rsidRDefault="00887EBD" w:rsidP="00FA047B">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1E09F703" w14:textId="77777777" w:rsidR="00887EBD" w:rsidRPr="007D42F8" w:rsidRDefault="00887EBD" w:rsidP="00FA047B">
            <w:pPr>
              <w:jc w:val="left"/>
              <w:rPr>
                <w:sz w:val="16"/>
                <w:szCs w:val="16"/>
                <w:lang w:eastAsia="zh-CN"/>
              </w:rPr>
            </w:pPr>
            <w:r w:rsidRPr="007D42F8">
              <w:rPr>
                <w:sz w:val="16"/>
                <w:szCs w:val="16"/>
                <w:lang w:eastAsia="zh-CN"/>
              </w:rPr>
              <w:t> </w:t>
            </w:r>
          </w:p>
        </w:tc>
        <w:tc>
          <w:tcPr>
            <w:tcW w:w="935" w:type="dxa"/>
            <w:tcBorders>
              <w:top w:val="nil"/>
              <w:left w:val="nil"/>
              <w:bottom w:val="single" w:sz="4" w:space="0" w:color="auto"/>
              <w:right w:val="single" w:sz="4" w:space="0" w:color="auto"/>
            </w:tcBorders>
            <w:noWrap/>
            <w:hideMark/>
          </w:tcPr>
          <w:p w14:paraId="7F55F45E" w14:textId="77777777" w:rsidR="00887EBD" w:rsidRPr="007D42F8" w:rsidRDefault="00887EBD" w:rsidP="00FA047B">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1F8CC8E4" w14:textId="77777777" w:rsidR="00887EBD" w:rsidRPr="007D42F8" w:rsidRDefault="00887EBD" w:rsidP="00FA047B">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7703875A" w14:textId="77777777" w:rsidR="00887EBD" w:rsidRPr="007D42F8" w:rsidRDefault="00887EBD" w:rsidP="00FA047B">
            <w:pPr>
              <w:jc w:val="left"/>
              <w:rPr>
                <w:sz w:val="16"/>
                <w:szCs w:val="16"/>
                <w:lang w:eastAsia="zh-CN"/>
              </w:rPr>
            </w:pPr>
            <w:r w:rsidRPr="007D42F8">
              <w:rPr>
                <w:sz w:val="16"/>
                <w:szCs w:val="16"/>
                <w:lang w:eastAsia="zh-CN"/>
              </w:rPr>
              <w:t> </w:t>
            </w:r>
          </w:p>
        </w:tc>
        <w:tc>
          <w:tcPr>
            <w:tcW w:w="841" w:type="dxa"/>
            <w:tcBorders>
              <w:top w:val="nil"/>
              <w:left w:val="nil"/>
              <w:bottom w:val="single" w:sz="4" w:space="0" w:color="auto"/>
              <w:right w:val="single" w:sz="4" w:space="0" w:color="auto"/>
            </w:tcBorders>
            <w:noWrap/>
            <w:hideMark/>
          </w:tcPr>
          <w:p w14:paraId="5D6C6E32" w14:textId="77777777" w:rsidR="00887EBD" w:rsidRPr="007D42F8" w:rsidRDefault="00887EBD" w:rsidP="00FA047B">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23CC6096" w14:textId="77777777" w:rsidR="00887EBD" w:rsidRPr="007D42F8" w:rsidRDefault="00887EBD" w:rsidP="00FA047B">
            <w:pPr>
              <w:jc w:val="left"/>
              <w:rPr>
                <w:sz w:val="16"/>
                <w:szCs w:val="16"/>
                <w:lang w:eastAsia="zh-CN"/>
              </w:rPr>
            </w:pPr>
            <w:r w:rsidRPr="007D42F8">
              <w:rPr>
                <w:sz w:val="16"/>
                <w:szCs w:val="16"/>
                <w:lang w:eastAsia="zh-CN"/>
              </w:rPr>
              <w:t> </w:t>
            </w:r>
          </w:p>
        </w:tc>
        <w:tc>
          <w:tcPr>
            <w:tcW w:w="851" w:type="dxa"/>
            <w:tcBorders>
              <w:top w:val="nil"/>
              <w:left w:val="nil"/>
              <w:bottom w:val="single" w:sz="4" w:space="0" w:color="auto"/>
              <w:right w:val="single" w:sz="4" w:space="0" w:color="auto"/>
            </w:tcBorders>
            <w:noWrap/>
            <w:hideMark/>
          </w:tcPr>
          <w:p w14:paraId="72A22DF6" w14:textId="77777777" w:rsidR="00887EBD" w:rsidRPr="007D42F8" w:rsidRDefault="00887EBD" w:rsidP="00FA047B">
            <w:pPr>
              <w:jc w:val="left"/>
              <w:rPr>
                <w:sz w:val="16"/>
                <w:szCs w:val="16"/>
                <w:lang w:eastAsia="zh-CN"/>
              </w:rPr>
            </w:pPr>
            <w:r w:rsidRPr="007D42F8">
              <w:rPr>
                <w:sz w:val="16"/>
                <w:szCs w:val="16"/>
                <w:lang w:eastAsia="zh-CN"/>
              </w:rPr>
              <w:t> </w:t>
            </w:r>
          </w:p>
        </w:tc>
      </w:tr>
      <w:tr w:rsidR="00887EBD" w:rsidRPr="007D42F8" w14:paraId="7A9517D4" w14:textId="77777777" w:rsidTr="00FA047B">
        <w:trPr>
          <w:trHeight w:val="44"/>
        </w:trPr>
        <w:tc>
          <w:tcPr>
            <w:tcW w:w="3681" w:type="dxa"/>
            <w:tcBorders>
              <w:top w:val="nil"/>
              <w:left w:val="single" w:sz="4" w:space="0" w:color="auto"/>
              <w:bottom w:val="single" w:sz="4" w:space="0" w:color="auto"/>
              <w:right w:val="single" w:sz="4" w:space="0" w:color="auto"/>
            </w:tcBorders>
            <w:hideMark/>
          </w:tcPr>
          <w:p w14:paraId="2EDC3BFB" w14:textId="77777777" w:rsidR="00887EBD" w:rsidRPr="007D42F8" w:rsidRDefault="00887EBD" w:rsidP="00FA047B">
            <w:pPr>
              <w:jc w:val="left"/>
              <w:rPr>
                <w:sz w:val="16"/>
                <w:szCs w:val="16"/>
                <w:lang w:eastAsia="zh-CN"/>
              </w:rPr>
            </w:pPr>
            <w:r w:rsidRPr="007D42F8">
              <w:rPr>
                <w:sz w:val="16"/>
                <w:szCs w:val="16"/>
                <w:lang w:eastAsia="zh-CN"/>
              </w:rPr>
              <w:t>Reimbursement of country offices and national execution, including overheads</w:t>
            </w:r>
          </w:p>
        </w:tc>
        <w:tc>
          <w:tcPr>
            <w:tcW w:w="903" w:type="dxa"/>
            <w:tcBorders>
              <w:top w:val="nil"/>
              <w:left w:val="nil"/>
              <w:bottom w:val="single" w:sz="4" w:space="0" w:color="auto"/>
              <w:right w:val="single" w:sz="4" w:space="0" w:color="auto"/>
            </w:tcBorders>
            <w:hideMark/>
          </w:tcPr>
          <w:p w14:paraId="51F5E7E5" w14:textId="77777777" w:rsidR="00887EBD" w:rsidRPr="007D42F8" w:rsidRDefault="00887EBD" w:rsidP="00FA047B">
            <w:pPr>
              <w:jc w:val="right"/>
              <w:rPr>
                <w:sz w:val="16"/>
                <w:szCs w:val="16"/>
                <w:lang w:eastAsia="zh-CN"/>
              </w:rPr>
            </w:pPr>
            <w:r w:rsidRPr="007D42F8">
              <w:rPr>
                <w:sz w:val="16"/>
                <w:szCs w:val="16"/>
                <w:lang w:eastAsia="zh-CN"/>
              </w:rPr>
              <w:t>1,472,814</w:t>
            </w:r>
          </w:p>
        </w:tc>
        <w:tc>
          <w:tcPr>
            <w:tcW w:w="903" w:type="dxa"/>
            <w:tcBorders>
              <w:top w:val="nil"/>
              <w:left w:val="nil"/>
              <w:bottom w:val="single" w:sz="4" w:space="0" w:color="auto"/>
              <w:right w:val="single" w:sz="4" w:space="0" w:color="auto"/>
            </w:tcBorders>
            <w:hideMark/>
          </w:tcPr>
          <w:p w14:paraId="61CE229E" w14:textId="77777777" w:rsidR="00887EBD" w:rsidRPr="007D42F8" w:rsidRDefault="00887EBD" w:rsidP="00FA047B">
            <w:pPr>
              <w:jc w:val="right"/>
              <w:rPr>
                <w:sz w:val="16"/>
                <w:szCs w:val="16"/>
                <w:lang w:eastAsia="zh-CN"/>
              </w:rPr>
            </w:pPr>
            <w:r w:rsidRPr="007D42F8">
              <w:rPr>
                <w:sz w:val="16"/>
                <w:szCs w:val="16"/>
                <w:lang w:eastAsia="zh-CN"/>
              </w:rPr>
              <w:t>1,749,877</w:t>
            </w:r>
          </w:p>
        </w:tc>
        <w:tc>
          <w:tcPr>
            <w:tcW w:w="919" w:type="dxa"/>
            <w:tcBorders>
              <w:top w:val="nil"/>
              <w:left w:val="nil"/>
              <w:bottom w:val="single" w:sz="4" w:space="0" w:color="auto"/>
              <w:right w:val="single" w:sz="4" w:space="0" w:color="auto"/>
            </w:tcBorders>
            <w:hideMark/>
          </w:tcPr>
          <w:p w14:paraId="3C12ECDA" w14:textId="77777777" w:rsidR="00887EBD" w:rsidRPr="007D42F8" w:rsidRDefault="00887EBD" w:rsidP="00FA047B">
            <w:pPr>
              <w:jc w:val="right"/>
              <w:rPr>
                <w:sz w:val="16"/>
                <w:szCs w:val="16"/>
                <w:lang w:eastAsia="zh-CN"/>
              </w:rPr>
            </w:pPr>
            <w:r w:rsidRPr="007D42F8">
              <w:rPr>
                <w:sz w:val="16"/>
                <w:szCs w:val="16"/>
                <w:lang w:eastAsia="zh-CN"/>
              </w:rPr>
              <w:t>2,214,588</w:t>
            </w:r>
          </w:p>
        </w:tc>
        <w:tc>
          <w:tcPr>
            <w:tcW w:w="919" w:type="dxa"/>
            <w:tcBorders>
              <w:top w:val="nil"/>
              <w:left w:val="nil"/>
              <w:bottom w:val="single" w:sz="4" w:space="0" w:color="auto"/>
              <w:right w:val="single" w:sz="4" w:space="0" w:color="auto"/>
            </w:tcBorders>
            <w:hideMark/>
          </w:tcPr>
          <w:p w14:paraId="3D153EC9" w14:textId="77777777" w:rsidR="00887EBD" w:rsidRPr="007D42F8" w:rsidRDefault="00887EBD" w:rsidP="00FA047B">
            <w:pPr>
              <w:jc w:val="right"/>
              <w:rPr>
                <w:sz w:val="16"/>
                <w:szCs w:val="16"/>
                <w:lang w:eastAsia="zh-CN"/>
              </w:rPr>
            </w:pPr>
            <w:r w:rsidRPr="007D42F8">
              <w:rPr>
                <w:sz w:val="16"/>
                <w:szCs w:val="16"/>
                <w:lang w:eastAsia="zh-CN"/>
              </w:rPr>
              <w:t>488,288</w:t>
            </w:r>
          </w:p>
        </w:tc>
        <w:tc>
          <w:tcPr>
            <w:tcW w:w="919" w:type="dxa"/>
            <w:tcBorders>
              <w:top w:val="nil"/>
              <w:left w:val="nil"/>
              <w:bottom w:val="single" w:sz="4" w:space="0" w:color="auto"/>
              <w:right w:val="single" w:sz="4" w:space="0" w:color="auto"/>
            </w:tcBorders>
            <w:hideMark/>
          </w:tcPr>
          <w:p w14:paraId="73168BD1" w14:textId="77777777" w:rsidR="00887EBD" w:rsidRPr="007D42F8" w:rsidRDefault="00887EBD" w:rsidP="00FA047B">
            <w:pPr>
              <w:jc w:val="right"/>
              <w:rPr>
                <w:sz w:val="16"/>
                <w:szCs w:val="16"/>
                <w:lang w:eastAsia="zh-CN"/>
              </w:rPr>
            </w:pPr>
            <w:r w:rsidRPr="007D42F8">
              <w:rPr>
                <w:sz w:val="16"/>
                <w:szCs w:val="16"/>
                <w:lang w:eastAsia="zh-CN"/>
              </w:rPr>
              <w:t>1,077,150</w:t>
            </w:r>
          </w:p>
        </w:tc>
        <w:tc>
          <w:tcPr>
            <w:tcW w:w="919" w:type="dxa"/>
            <w:tcBorders>
              <w:top w:val="nil"/>
              <w:left w:val="nil"/>
              <w:bottom w:val="single" w:sz="4" w:space="0" w:color="auto"/>
              <w:right w:val="nil"/>
            </w:tcBorders>
            <w:noWrap/>
            <w:hideMark/>
          </w:tcPr>
          <w:p w14:paraId="42FED938" w14:textId="77777777" w:rsidR="00887EBD" w:rsidRPr="007D42F8" w:rsidRDefault="00887EBD" w:rsidP="00FA047B">
            <w:pPr>
              <w:jc w:val="right"/>
              <w:rPr>
                <w:sz w:val="16"/>
                <w:szCs w:val="16"/>
                <w:lang w:eastAsia="zh-CN"/>
              </w:rPr>
            </w:pPr>
            <w:r w:rsidRPr="007D42F8">
              <w:rPr>
                <w:sz w:val="16"/>
                <w:szCs w:val="16"/>
                <w:lang w:eastAsia="zh-CN"/>
              </w:rPr>
              <w:t>833,284</w:t>
            </w:r>
          </w:p>
        </w:tc>
        <w:tc>
          <w:tcPr>
            <w:tcW w:w="935" w:type="dxa"/>
            <w:tcBorders>
              <w:top w:val="nil"/>
              <w:left w:val="single" w:sz="4" w:space="0" w:color="auto"/>
              <w:bottom w:val="single" w:sz="4" w:space="0" w:color="auto"/>
              <w:right w:val="nil"/>
            </w:tcBorders>
            <w:noWrap/>
            <w:hideMark/>
          </w:tcPr>
          <w:p w14:paraId="45E022C5" w14:textId="77777777" w:rsidR="00887EBD" w:rsidRPr="007D42F8" w:rsidRDefault="00887EBD" w:rsidP="00FA047B">
            <w:pPr>
              <w:jc w:val="right"/>
              <w:rPr>
                <w:sz w:val="16"/>
                <w:szCs w:val="16"/>
                <w:lang w:eastAsia="zh-CN"/>
              </w:rPr>
            </w:pPr>
            <w:r w:rsidRPr="007D42F8">
              <w:rPr>
                <w:sz w:val="16"/>
                <w:szCs w:val="16"/>
                <w:lang w:eastAsia="zh-CN"/>
              </w:rPr>
              <w:t>830,343</w:t>
            </w:r>
          </w:p>
        </w:tc>
        <w:tc>
          <w:tcPr>
            <w:tcW w:w="919" w:type="dxa"/>
            <w:tcBorders>
              <w:top w:val="nil"/>
              <w:left w:val="single" w:sz="4" w:space="0" w:color="auto"/>
              <w:bottom w:val="single" w:sz="4" w:space="0" w:color="auto"/>
              <w:right w:val="single" w:sz="4" w:space="0" w:color="auto"/>
            </w:tcBorders>
            <w:noWrap/>
            <w:hideMark/>
          </w:tcPr>
          <w:p w14:paraId="42A2A8D9" w14:textId="77777777" w:rsidR="00887EBD" w:rsidRPr="007D42F8" w:rsidRDefault="00887EBD" w:rsidP="00FA047B">
            <w:pPr>
              <w:jc w:val="right"/>
              <w:rPr>
                <w:sz w:val="16"/>
                <w:szCs w:val="16"/>
                <w:lang w:eastAsia="zh-CN"/>
              </w:rPr>
            </w:pPr>
            <w:r w:rsidRPr="007D42F8">
              <w:rPr>
                <w:sz w:val="16"/>
                <w:szCs w:val="16"/>
                <w:lang w:eastAsia="zh-CN"/>
              </w:rPr>
              <w:t>621,273</w:t>
            </w:r>
          </w:p>
        </w:tc>
        <w:tc>
          <w:tcPr>
            <w:tcW w:w="919" w:type="dxa"/>
            <w:tcBorders>
              <w:top w:val="nil"/>
              <w:left w:val="nil"/>
              <w:bottom w:val="single" w:sz="4" w:space="0" w:color="auto"/>
              <w:right w:val="single" w:sz="4" w:space="0" w:color="auto"/>
            </w:tcBorders>
            <w:noWrap/>
            <w:hideMark/>
          </w:tcPr>
          <w:p w14:paraId="75345908" w14:textId="77777777" w:rsidR="00887EBD" w:rsidRPr="007D42F8" w:rsidRDefault="00887EBD" w:rsidP="00FA047B">
            <w:pPr>
              <w:jc w:val="right"/>
              <w:rPr>
                <w:sz w:val="16"/>
                <w:szCs w:val="16"/>
                <w:lang w:eastAsia="zh-CN"/>
              </w:rPr>
            </w:pPr>
            <w:r w:rsidRPr="007D42F8">
              <w:rPr>
                <w:sz w:val="16"/>
                <w:szCs w:val="16"/>
                <w:lang w:eastAsia="zh-CN"/>
              </w:rPr>
              <w:t>964,830</w:t>
            </w:r>
          </w:p>
        </w:tc>
        <w:tc>
          <w:tcPr>
            <w:tcW w:w="841" w:type="dxa"/>
            <w:tcBorders>
              <w:top w:val="nil"/>
              <w:left w:val="nil"/>
              <w:bottom w:val="single" w:sz="4" w:space="0" w:color="auto"/>
              <w:right w:val="single" w:sz="4" w:space="0" w:color="auto"/>
            </w:tcBorders>
            <w:noWrap/>
            <w:hideMark/>
          </w:tcPr>
          <w:p w14:paraId="74487DB1" w14:textId="77777777" w:rsidR="00887EBD" w:rsidRPr="007D42F8" w:rsidRDefault="00887EBD" w:rsidP="00FA047B">
            <w:pPr>
              <w:jc w:val="right"/>
              <w:rPr>
                <w:sz w:val="16"/>
                <w:szCs w:val="16"/>
                <w:lang w:eastAsia="zh-CN"/>
              </w:rPr>
            </w:pPr>
            <w:r w:rsidRPr="007D42F8">
              <w:rPr>
                <w:sz w:val="16"/>
                <w:szCs w:val="16"/>
                <w:lang w:eastAsia="zh-CN"/>
              </w:rPr>
              <w:t>742,500</w:t>
            </w:r>
          </w:p>
        </w:tc>
        <w:tc>
          <w:tcPr>
            <w:tcW w:w="973" w:type="dxa"/>
            <w:tcBorders>
              <w:top w:val="nil"/>
              <w:left w:val="nil"/>
              <w:bottom w:val="single" w:sz="4" w:space="0" w:color="auto"/>
              <w:right w:val="single" w:sz="4" w:space="0" w:color="auto"/>
            </w:tcBorders>
            <w:noWrap/>
            <w:hideMark/>
          </w:tcPr>
          <w:p w14:paraId="1C0ADDD3" w14:textId="77777777" w:rsidR="00887EBD" w:rsidRPr="007D42F8" w:rsidRDefault="00887EBD" w:rsidP="00FA047B">
            <w:pPr>
              <w:jc w:val="right"/>
              <w:rPr>
                <w:sz w:val="16"/>
                <w:szCs w:val="16"/>
                <w:lang w:eastAsia="zh-CN"/>
              </w:rPr>
            </w:pPr>
            <w:r w:rsidRPr="007D42F8">
              <w:rPr>
                <w:sz w:val="16"/>
                <w:szCs w:val="16"/>
                <w:lang w:eastAsia="zh-CN"/>
              </w:rPr>
              <w:t>742,500</w:t>
            </w:r>
          </w:p>
        </w:tc>
        <w:tc>
          <w:tcPr>
            <w:tcW w:w="851" w:type="dxa"/>
            <w:tcBorders>
              <w:top w:val="nil"/>
              <w:left w:val="nil"/>
              <w:bottom w:val="single" w:sz="4" w:space="0" w:color="auto"/>
              <w:right w:val="single" w:sz="4" w:space="0" w:color="auto"/>
            </w:tcBorders>
            <w:noWrap/>
            <w:hideMark/>
          </w:tcPr>
          <w:p w14:paraId="67EC9821" w14:textId="77777777" w:rsidR="00887EBD" w:rsidRPr="007D42F8" w:rsidRDefault="00887EBD" w:rsidP="00FA047B">
            <w:pPr>
              <w:jc w:val="right"/>
              <w:rPr>
                <w:sz w:val="16"/>
                <w:szCs w:val="16"/>
                <w:lang w:eastAsia="zh-CN"/>
              </w:rPr>
            </w:pPr>
            <w:r w:rsidRPr="007D42F8">
              <w:rPr>
                <w:sz w:val="16"/>
                <w:szCs w:val="16"/>
                <w:lang w:eastAsia="zh-CN"/>
              </w:rPr>
              <w:t>742,500</w:t>
            </w:r>
          </w:p>
        </w:tc>
      </w:tr>
      <w:tr w:rsidR="00887EBD" w:rsidRPr="007D42F8" w14:paraId="0F7FF106" w14:textId="77777777" w:rsidTr="00FA047B">
        <w:trPr>
          <w:trHeight w:val="239"/>
        </w:trPr>
        <w:tc>
          <w:tcPr>
            <w:tcW w:w="3681" w:type="dxa"/>
            <w:tcBorders>
              <w:top w:val="nil"/>
              <w:left w:val="single" w:sz="4" w:space="0" w:color="auto"/>
              <w:bottom w:val="single" w:sz="4" w:space="0" w:color="auto"/>
              <w:right w:val="single" w:sz="4" w:space="0" w:color="auto"/>
            </w:tcBorders>
            <w:hideMark/>
          </w:tcPr>
          <w:p w14:paraId="44C02B28" w14:textId="77777777" w:rsidR="00887EBD" w:rsidRPr="007D42F8" w:rsidRDefault="00887EBD" w:rsidP="00FA047B">
            <w:pPr>
              <w:jc w:val="left"/>
              <w:rPr>
                <w:sz w:val="16"/>
                <w:szCs w:val="16"/>
                <w:lang w:eastAsia="zh-CN"/>
              </w:rPr>
            </w:pPr>
            <w:r w:rsidRPr="007D42F8">
              <w:rPr>
                <w:sz w:val="16"/>
                <w:szCs w:val="16"/>
                <w:lang w:eastAsia="zh-CN"/>
              </w:rPr>
              <w:t>Executing agency support cost (internal), including overheads</w:t>
            </w:r>
          </w:p>
        </w:tc>
        <w:tc>
          <w:tcPr>
            <w:tcW w:w="903" w:type="dxa"/>
            <w:tcBorders>
              <w:top w:val="nil"/>
              <w:left w:val="nil"/>
              <w:bottom w:val="single" w:sz="4" w:space="0" w:color="auto"/>
              <w:right w:val="single" w:sz="4" w:space="0" w:color="auto"/>
            </w:tcBorders>
            <w:hideMark/>
          </w:tcPr>
          <w:p w14:paraId="1B448336" w14:textId="77777777" w:rsidR="00887EBD" w:rsidRPr="007D42F8" w:rsidRDefault="00887EBD" w:rsidP="00FA047B">
            <w:pPr>
              <w:jc w:val="right"/>
              <w:rPr>
                <w:sz w:val="16"/>
                <w:szCs w:val="16"/>
                <w:lang w:eastAsia="zh-CN"/>
              </w:rPr>
            </w:pPr>
            <w:r w:rsidRPr="007D42F8">
              <w:rPr>
                <w:sz w:val="16"/>
                <w:szCs w:val="16"/>
                <w:lang w:eastAsia="zh-CN"/>
              </w:rPr>
              <w:t>0</w:t>
            </w:r>
          </w:p>
        </w:tc>
        <w:tc>
          <w:tcPr>
            <w:tcW w:w="903" w:type="dxa"/>
            <w:tcBorders>
              <w:top w:val="nil"/>
              <w:left w:val="nil"/>
              <w:bottom w:val="single" w:sz="4" w:space="0" w:color="auto"/>
              <w:right w:val="single" w:sz="4" w:space="0" w:color="auto"/>
            </w:tcBorders>
            <w:hideMark/>
          </w:tcPr>
          <w:p w14:paraId="2E6A74C0" w14:textId="77777777" w:rsidR="00887EBD" w:rsidRPr="007D42F8" w:rsidRDefault="00887EBD" w:rsidP="00FA047B">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450DC430" w14:textId="77777777" w:rsidR="00887EBD" w:rsidRPr="007D42F8" w:rsidRDefault="00887EBD" w:rsidP="00FA047B">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3C2C487E" w14:textId="77777777" w:rsidR="00887EBD" w:rsidRPr="007D42F8" w:rsidRDefault="00887EBD" w:rsidP="00FA047B">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09E5E890" w14:textId="77777777" w:rsidR="00887EBD" w:rsidRPr="007D42F8" w:rsidRDefault="00887EBD" w:rsidP="00FA047B">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5417872C" w14:textId="77777777" w:rsidR="00887EBD" w:rsidRPr="007D42F8" w:rsidRDefault="00887EBD" w:rsidP="00FA047B">
            <w:pPr>
              <w:jc w:val="right"/>
              <w:rPr>
                <w:sz w:val="16"/>
                <w:szCs w:val="16"/>
                <w:lang w:eastAsia="zh-CN"/>
              </w:rPr>
            </w:pPr>
            <w:r w:rsidRPr="007D42F8">
              <w:rPr>
                <w:sz w:val="16"/>
                <w:szCs w:val="16"/>
                <w:lang w:eastAsia="zh-CN"/>
              </w:rPr>
              <w:t>0</w:t>
            </w:r>
          </w:p>
        </w:tc>
        <w:tc>
          <w:tcPr>
            <w:tcW w:w="935" w:type="dxa"/>
            <w:tcBorders>
              <w:top w:val="nil"/>
              <w:left w:val="nil"/>
              <w:bottom w:val="single" w:sz="4" w:space="0" w:color="auto"/>
              <w:right w:val="single" w:sz="4" w:space="0" w:color="auto"/>
            </w:tcBorders>
            <w:hideMark/>
          </w:tcPr>
          <w:p w14:paraId="25A978EE" w14:textId="77777777" w:rsidR="00887EBD" w:rsidRPr="007D42F8" w:rsidRDefault="00887EBD" w:rsidP="00FA047B">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7191030C" w14:textId="77777777" w:rsidR="00887EBD" w:rsidRPr="007D42F8" w:rsidRDefault="00887EBD" w:rsidP="00FA047B">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632ED33A" w14:textId="77777777" w:rsidR="00887EBD" w:rsidRPr="007D42F8" w:rsidRDefault="00887EBD" w:rsidP="00FA047B">
            <w:pPr>
              <w:jc w:val="right"/>
              <w:rPr>
                <w:sz w:val="16"/>
                <w:szCs w:val="16"/>
                <w:lang w:eastAsia="zh-CN"/>
              </w:rPr>
            </w:pPr>
            <w:r w:rsidRPr="007D42F8">
              <w:rPr>
                <w:sz w:val="16"/>
                <w:szCs w:val="16"/>
                <w:lang w:eastAsia="zh-CN"/>
              </w:rPr>
              <w:t>0</w:t>
            </w:r>
          </w:p>
        </w:tc>
        <w:tc>
          <w:tcPr>
            <w:tcW w:w="841" w:type="dxa"/>
            <w:tcBorders>
              <w:top w:val="nil"/>
              <w:left w:val="nil"/>
              <w:bottom w:val="single" w:sz="4" w:space="0" w:color="auto"/>
              <w:right w:val="single" w:sz="4" w:space="0" w:color="auto"/>
            </w:tcBorders>
            <w:hideMark/>
          </w:tcPr>
          <w:p w14:paraId="166A3941" w14:textId="77777777" w:rsidR="00887EBD" w:rsidRPr="007D42F8" w:rsidRDefault="00887EBD" w:rsidP="00FA047B">
            <w:pPr>
              <w:jc w:val="right"/>
              <w:rPr>
                <w:sz w:val="16"/>
                <w:szCs w:val="16"/>
                <w:lang w:eastAsia="zh-CN"/>
              </w:rPr>
            </w:pPr>
            <w:r w:rsidRPr="007D42F8">
              <w:rPr>
                <w:sz w:val="16"/>
                <w:szCs w:val="16"/>
                <w:lang w:eastAsia="zh-CN"/>
              </w:rPr>
              <w:t>0</w:t>
            </w:r>
          </w:p>
        </w:tc>
        <w:tc>
          <w:tcPr>
            <w:tcW w:w="973" w:type="dxa"/>
            <w:tcBorders>
              <w:top w:val="nil"/>
              <w:left w:val="nil"/>
              <w:bottom w:val="single" w:sz="4" w:space="0" w:color="auto"/>
              <w:right w:val="single" w:sz="4" w:space="0" w:color="auto"/>
            </w:tcBorders>
            <w:hideMark/>
          </w:tcPr>
          <w:p w14:paraId="04233CA5" w14:textId="77777777" w:rsidR="00887EBD" w:rsidRPr="007D42F8" w:rsidRDefault="00887EBD" w:rsidP="00FA047B">
            <w:pPr>
              <w:jc w:val="right"/>
              <w:rPr>
                <w:sz w:val="16"/>
                <w:szCs w:val="16"/>
                <w:lang w:eastAsia="zh-CN"/>
              </w:rPr>
            </w:pPr>
            <w:r w:rsidRPr="007D42F8">
              <w:rPr>
                <w:sz w:val="16"/>
                <w:szCs w:val="16"/>
                <w:lang w:eastAsia="zh-CN"/>
              </w:rPr>
              <w:t>0</w:t>
            </w:r>
          </w:p>
        </w:tc>
        <w:tc>
          <w:tcPr>
            <w:tcW w:w="851" w:type="dxa"/>
            <w:tcBorders>
              <w:top w:val="nil"/>
              <w:left w:val="nil"/>
              <w:bottom w:val="single" w:sz="4" w:space="0" w:color="auto"/>
              <w:right w:val="single" w:sz="4" w:space="0" w:color="auto"/>
            </w:tcBorders>
            <w:hideMark/>
          </w:tcPr>
          <w:p w14:paraId="56DA4B19" w14:textId="77777777" w:rsidR="00887EBD" w:rsidRPr="007D42F8" w:rsidRDefault="00887EBD" w:rsidP="00FA047B">
            <w:pPr>
              <w:jc w:val="right"/>
              <w:rPr>
                <w:sz w:val="16"/>
                <w:szCs w:val="16"/>
                <w:lang w:eastAsia="zh-CN"/>
              </w:rPr>
            </w:pPr>
            <w:r w:rsidRPr="007D42F8">
              <w:rPr>
                <w:sz w:val="16"/>
                <w:szCs w:val="16"/>
                <w:lang w:eastAsia="zh-CN"/>
              </w:rPr>
              <w:t>0</w:t>
            </w:r>
          </w:p>
        </w:tc>
      </w:tr>
      <w:tr w:rsidR="00887EBD" w:rsidRPr="007D42F8" w14:paraId="732D8986" w14:textId="77777777" w:rsidTr="00FA047B">
        <w:trPr>
          <w:trHeight w:val="44"/>
        </w:trPr>
        <w:tc>
          <w:tcPr>
            <w:tcW w:w="3681" w:type="dxa"/>
            <w:tcBorders>
              <w:top w:val="nil"/>
              <w:left w:val="single" w:sz="4" w:space="0" w:color="auto"/>
              <w:bottom w:val="single" w:sz="4" w:space="0" w:color="auto"/>
              <w:right w:val="single" w:sz="4" w:space="0" w:color="auto"/>
            </w:tcBorders>
            <w:hideMark/>
          </w:tcPr>
          <w:p w14:paraId="3A4E3F15" w14:textId="77777777" w:rsidR="00887EBD" w:rsidRPr="007D42F8" w:rsidRDefault="00887EBD" w:rsidP="00FA047B">
            <w:pPr>
              <w:jc w:val="left"/>
              <w:rPr>
                <w:sz w:val="16"/>
                <w:szCs w:val="16"/>
                <w:lang w:eastAsia="zh-CN"/>
              </w:rPr>
            </w:pPr>
            <w:r w:rsidRPr="007D42F8">
              <w:rPr>
                <w:sz w:val="16"/>
                <w:szCs w:val="16"/>
                <w:lang w:eastAsia="zh-CN"/>
              </w:rPr>
              <w:t>Financial intermediaries, including overheads</w:t>
            </w:r>
          </w:p>
        </w:tc>
        <w:tc>
          <w:tcPr>
            <w:tcW w:w="903" w:type="dxa"/>
            <w:tcBorders>
              <w:top w:val="nil"/>
              <w:left w:val="nil"/>
              <w:bottom w:val="single" w:sz="4" w:space="0" w:color="auto"/>
              <w:right w:val="single" w:sz="4" w:space="0" w:color="auto"/>
            </w:tcBorders>
            <w:hideMark/>
          </w:tcPr>
          <w:p w14:paraId="66D6E28A" w14:textId="77777777" w:rsidR="00887EBD" w:rsidRPr="007D42F8" w:rsidRDefault="00887EBD" w:rsidP="00FA047B">
            <w:pPr>
              <w:jc w:val="right"/>
              <w:rPr>
                <w:sz w:val="16"/>
                <w:szCs w:val="16"/>
                <w:lang w:eastAsia="zh-CN"/>
              </w:rPr>
            </w:pPr>
            <w:r w:rsidRPr="007D42F8">
              <w:rPr>
                <w:sz w:val="16"/>
                <w:szCs w:val="16"/>
                <w:lang w:eastAsia="zh-CN"/>
              </w:rPr>
              <w:t>0</w:t>
            </w:r>
          </w:p>
        </w:tc>
        <w:tc>
          <w:tcPr>
            <w:tcW w:w="903" w:type="dxa"/>
            <w:tcBorders>
              <w:top w:val="nil"/>
              <w:left w:val="nil"/>
              <w:bottom w:val="single" w:sz="4" w:space="0" w:color="auto"/>
              <w:right w:val="single" w:sz="4" w:space="0" w:color="auto"/>
            </w:tcBorders>
            <w:hideMark/>
          </w:tcPr>
          <w:p w14:paraId="5CBDC723" w14:textId="77777777" w:rsidR="00887EBD" w:rsidRPr="007D42F8" w:rsidRDefault="00887EBD" w:rsidP="00FA047B">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778D5EFB" w14:textId="77777777" w:rsidR="00887EBD" w:rsidRPr="007D42F8" w:rsidRDefault="00887EBD" w:rsidP="00FA047B">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0581B827" w14:textId="77777777" w:rsidR="00887EBD" w:rsidRPr="007D42F8" w:rsidRDefault="00887EBD" w:rsidP="00FA047B">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5C82521C" w14:textId="77777777" w:rsidR="00887EBD" w:rsidRPr="007D42F8" w:rsidRDefault="00887EBD" w:rsidP="00FA047B">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0E94E0E1" w14:textId="77777777" w:rsidR="00887EBD" w:rsidRPr="007D42F8" w:rsidRDefault="00887EBD" w:rsidP="00FA047B">
            <w:pPr>
              <w:jc w:val="right"/>
              <w:rPr>
                <w:sz w:val="16"/>
                <w:szCs w:val="16"/>
                <w:lang w:eastAsia="zh-CN"/>
              </w:rPr>
            </w:pPr>
            <w:r w:rsidRPr="007D42F8">
              <w:rPr>
                <w:sz w:val="16"/>
                <w:szCs w:val="16"/>
                <w:lang w:eastAsia="zh-CN"/>
              </w:rPr>
              <w:t>0</w:t>
            </w:r>
          </w:p>
        </w:tc>
        <w:tc>
          <w:tcPr>
            <w:tcW w:w="935" w:type="dxa"/>
            <w:tcBorders>
              <w:top w:val="nil"/>
              <w:left w:val="nil"/>
              <w:bottom w:val="single" w:sz="4" w:space="0" w:color="auto"/>
              <w:right w:val="single" w:sz="4" w:space="0" w:color="auto"/>
            </w:tcBorders>
            <w:hideMark/>
          </w:tcPr>
          <w:p w14:paraId="0083D003" w14:textId="77777777" w:rsidR="00887EBD" w:rsidRPr="007D42F8" w:rsidRDefault="00887EBD" w:rsidP="00FA047B">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5BCFC660" w14:textId="77777777" w:rsidR="00887EBD" w:rsidRPr="007D42F8" w:rsidRDefault="00887EBD" w:rsidP="00FA047B">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4CFA2F10" w14:textId="77777777" w:rsidR="00887EBD" w:rsidRPr="007D42F8" w:rsidRDefault="00887EBD" w:rsidP="00FA047B">
            <w:pPr>
              <w:jc w:val="right"/>
              <w:rPr>
                <w:sz w:val="16"/>
                <w:szCs w:val="16"/>
                <w:lang w:eastAsia="zh-CN"/>
              </w:rPr>
            </w:pPr>
            <w:r w:rsidRPr="007D42F8">
              <w:rPr>
                <w:sz w:val="16"/>
                <w:szCs w:val="16"/>
                <w:lang w:eastAsia="zh-CN"/>
              </w:rPr>
              <w:t>0</w:t>
            </w:r>
          </w:p>
        </w:tc>
        <w:tc>
          <w:tcPr>
            <w:tcW w:w="841" w:type="dxa"/>
            <w:tcBorders>
              <w:top w:val="nil"/>
              <w:left w:val="nil"/>
              <w:bottom w:val="single" w:sz="4" w:space="0" w:color="auto"/>
              <w:right w:val="single" w:sz="4" w:space="0" w:color="auto"/>
            </w:tcBorders>
            <w:hideMark/>
          </w:tcPr>
          <w:p w14:paraId="34EC441E" w14:textId="77777777" w:rsidR="00887EBD" w:rsidRPr="007D42F8" w:rsidRDefault="00887EBD" w:rsidP="00FA047B">
            <w:pPr>
              <w:jc w:val="right"/>
              <w:rPr>
                <w:sz w:val="16"/>
                <w:szCs w:val="16"/>
                <w:lang w:eastAsia="zh-CN"/>
              </w:rPr>
            </w:pPr>
            <w:r w:rsidRPr="007D42F8">
              <w:rPr>
                <w:sz w:val="16"/>
                <w:szCs w:val="16"/>
                <w:lang w:eastAsia="zh-CN"/>
              </w:rPr>
              <w:t>0</w:t>
            </w:r>
          </w:p>
        </w:tc>
        <w:tc>
          <w:tcPr>
            <w:tcW w:w="973" w:type="dxa"/>
            <w:tcBorders>
              <w:top w:val="nil"/>
              <w:left w:val="nil"/>
              <w:bottom w:val="single" w:sz="4" w:space="0" w:color="auto"/>
              <w:right w:val="single" w:sz="4" w:space="0" w:color="auto"/>
            </w:tcBorders>
            <w:hideMark/>
          </w:tcPr>
          <w:p w14:paraId="66FDFB6D" w14:textId="77777777" w:rsidR="00887EBD" w:rsidRPr="007D42F8" w:rsidRDefault="00887EBD" w:rsidP="00FA047B">
            <w:pPr>
              <w:jc w:val="right"/>
              <w:rPr>
                <w:sz w:val="16"/>
                <w:szCs w:val="16"/>
                <w:lang w:eastAsia="zh-CN"/>
              </w:rPr>
            </w:pPr>
            <w:r w:rsidRPr="007D42F8">
              <w:rPr>
                <w:sz w:val="16"/>
                <w:szCs w:val="16"/>
                <w:lang w:eastAsia="zh-CN"/>
              </w:rPr>
              <w:t>0</w:t>
            </w:r>
          </w:p>
        </w:tc>
        <w:tc>
          <w:tcPr>
            <w:tcW w:w="851" w:type="dxa"/>
            <w:tcBorders>
              <w:top w:val="nil"/>
              <w:left w:val="nil"/>
              <w:bottom w:val="single" w:sz="4" w:space="0" w:color="auto"/>
              <w:right w:val="single" w:sz="4" w:space="0" w:color="auto"/>
            </w:tcBorders>
            <w:hideMark/>
          </w:tcPr>
          <w:p w14:paraId="38A37E35" w14:textId="77777777" w:rsidR="00887EBD" w:rsidRPr="007D42F8" w:rsidRDefault="00887EBD" w:rsidP="00FA047B">
            <w:pPr>
              <w:jc w:val="right"/>
              <w:rPr>
                <w:sz w:val="16"/>
                <w:szCs w:val="16"/>
                <w:lang w:eastAsia="zh-CN"/>
              </w:rPr>
            </w:pPr>
            <w:r w:rsidRPr="007D42F8">
              <w:rPr>
                <w:sz w:val="16"/>
                <w:szCs w:val="16"/>
                <w:lang w:eastAsia="zh-CN"/>
              </w:rPr>
              <w:t>0</w:t>
            </w:r>
          </w:p>
        </w:tc>
      </w:tr>
      <w:tr w:rsidR="00887EBD" w:rsidRPr="007D42F8" w14:paraId="2BFC0258" w14:textId="77777777" w:rsidTr="00FA047B">
        <w:trPr>
          <w:trHeight w:val="233"/>
        </w:trPr>
        <w:tc>
          <w:tcPr>
            <w:tcW w:w="3681" w:type="dxa"/>
            <w:tcBorders>
              <w:top w:val="nil"/>
              <w:left w:val="single" w:sz="4" w:space="0" w:color="auto"/>
              <w:bottom w:val="single" w:sz="4" w:space="0" w:color="auto"/>
              <w:right w:val="single" w:sz="4" w:space="0" w:color="auto"/>
            </w:tcBorders>
            <w:hideMark/>
          </w:tcPr>
          <w:p w14:paraId="3501C474" w14:textId="77777777" w:rsidR="00887EBD" w:rsidRPr="007D42F8" w:rsidRDefault="00887EBD" w:rsidP="00FA047B">
            <w:pPr>
              <w:jc w:val="left"/>
              <w:rPr>
                <w:sz w:val="16"/>
                <w:szCs w:val="16"/>
                <w:lang w:eastAsia="zh-CN"/>
              </w:rPr>
            </w:pPr>
            <w:r w:rsidRPr="007D42F8">
              <w:rPr>
                <w:sz w:val="16"/>
                <w:szCs w:val="16"/>
                <w:lang w:eastAsia="zh-CN"/>
              </w:rPr>
              <w:t>Reimbursement of central services for core unit staff (including overhead)</w:t>
            </w:r>
          </w:p>
        </w:tc>
        <w:tc>
          <w:tcPr>
            <w:tcW w:w="903" w:type="dxa"/>
            <w:tcBorders>
              <w:top w:val="nil"/>
              <w:left w:val="nil"/>
              <w:bottom w:val="single" w:sz="4" w:space="0" w:color="auto"/>
              <w:right w:val="single" w:sz="4" w:space="0" w:color="auto"/>
            </w:tcBorders>
            <w:hideMark/>
          </w:tcPr>
          <w:p w14:paraId="1FDA69D6" w14:textId="77777777" w:rsidR="00887EBD" w:rsidRPr="007D42F8" w:rsidRDefault="00887EBD" w:rsidP="00FA047B">
            <w:pPr>
              <w:jc w:val="right"/>
              <w:rPr>
                <w:sz w:val="16"/>
                <w:szCs w:val="16"/>
                <w:lang w:eastAsia="zh-CN"/>
              </w:rPr>
            </w:pPr>
            <w:r w:rsidRPr="007D42F8">
              <w:rPr>
                <w:sz w:val="16"/>
                <w:szCs w:val="16"/>
                <w:lang w:eastAsia="zh-CN"/>
              </w:rPr>
              <w:t> </w:t>
            </w:r>
          </w:p>
        </w:tc>
        <w:tc>
          <w:tcPr>
            <w:tcW w:w="903" w:type="dxa"/>
            <w:tcBorders>
              <w:top w:val="nil"/>
              <w:left w:val="nil"/>
              <w:bottom w:val="single" w:sz="4" w:space="0" w:color="auto"/>
              <w:right w:val="single" w:sz="4" w:space="0" w:color="auto"/>
            </w:tcBorders>
            <w:hideMark/>
          </w:tcPr>
          <w:p w14:paraId="191B0C76" w14:textId="77777777" w:rsidR="00887EBD" w:rsidRPr="007D42F8" w:rsidRDefault="00887EBD" w:rsidP="00FA047B">
            <w:pPr>
              <w:jc w:val="righ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hideMark/>
          </w:tcPr>
          <w:p w14:paraId="3DB9DCEA" w14:textId="77777777" w:rsidR="00887EBD" w:rsidRPr="007D42F8" w:rsidRDefault="00887EBD" w:rsidP="00FA047B">
            <w:pPr>
              <w:jc w:val="righ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hideMark/>
          </w:tcPr>
          <w:p w14:paraId="1E5CD2E1" w14:textId="77777777" w:rsidR="00887EBD" w:rsidRPr="007D42F8" w:rsidRDefault="00887EBD" w:rsidP="00FA047B">
            <w:pPr>
              <w:jc w:val="righ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6A12BB5B" w14:textId="77777777" w:rsidR="00887EBD" w:rsidRPr="007D42F8" w:rsidRDefault="00887EBD" w:rsidP="00FA047B">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nil"/>
            </w:tcBorders>
            <w:noWrap/>
            <w:hideMark/>
          </w:tcPr>
          <w:p w14:paraId="6BAA860C" w14:textId="77777777" w:rsidR="00887EBD" w:rsidRPr="007D42F8" w:rsidRDefault="00887EBD" w:rsidP="00FA047B">
            <w:pPr>
              <w:jc w:val="left"/>
              <w:rPr>
                <w:sz w:val="16"/>
                <w:szCs w:val="16"/>
                <w:lang w:eastAsia="zh-CN"/>
              </w:rPr>
            </w:pPr>
            <w:r w:rsidRPr="007D42F8">
              <w:rPr>
                <w:sz w:val="16"/>
                <w:szCs w:val="16"/>
                <w:lang w:eastAsia="zh-CN"/>
              </w:rPr>
              <w:t> </w:t>
            </w:r>
          </w:p>
        </w:tc>
        <w:tc>
          <w:tcPr>
            <w:tcW w:w="935" w:type="dxa"/>
            <w:tcBorders>
              <w:top w:val="nil"/>
              <w:left w:val="single" w:sz="4" w:space="0" w:color="auto"/>
              <w:bottom w:val="single" w:sz="4" w:space="0" w:color="auto"/>
              <w:right w:val="single" w:sz="4" w:space="0" w:color="auto"/>
            </w:tcBorders>
            <w:noWrap/>
            <w:hideMark/>
          </w:tcPr>
          <w:p w14:paraId="07E55B18" w14:textId="77777777" w:rsidR="00887EBD" w:rsidRPr="007D42F8" w:rsidRDefault="00887EBD" w:rsidP="00FA047B">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04E46E61" w14:textId="77777777" w:rsidR="00887EBD" w:rsidRPr="007D42F8" w:rsidRDefault="00887EBD" w:rsidP="00FA047B">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4A6B3DBA" w14:textId="77777777" w:rsidR="00887EBD" w:rsidRPr="007D42F8" w:rsidRDefault="00887EBD" w:rsidP="00FA047B">
            <w:pPr>
              <w:jc w:val="left"/>
              <w:rPr>
                <w:sz w:val="16"/>
                <w:szCs w:val="16"/>
                <w:lang w:eastAsia="zh-CN"/>
              </w:rPr>
            </w:pPr>
            <w:r w:rsidRPr="007D42F8">
              <w:rPr>
                <w:sz w:val="16"/>
                <w:szCs w:val="16"/>
                <w:lang w:eastAsia="zh-CN"/>
              </w:rPr>
              <w:t> </w:t>
            </w:r>
          </w:p>
        </w:tc>
        <w:tc>
          <w:tcPr>
            <w:tcW w:w="841" w:type="dxa"/>
            <w:tcBorders>
              <w:top w:val="nil"/>
              <w:left w:val="nil"/>
              <w:bottom w:val="single" w:sz="4" w:space="0" w:color="auto"/>
              <w:right w:val="single" w:sz="4" w:space="0" w:color="auto"/>
            </w:tcBorders>
            <w:noWrap/>
            <w:hideMark/>
          </w:tcPr>
          <w:p w14:paraId="0F2BF525" w14:textId="77777777" w:rsidR="00887EBD" w:rsidRPr="007D42F8" w:rsidRDefault="00887EBD" w:rsidP="00FA047B">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2468477D" w14:textId="77777777" w:rsidR="00887EBD" w:rsidRPr="007D42F8" w:rsidRDefault="00887EBD" w:rsidP="00FA047B">
            <w:pPr>
              <w:jc w:val="left"/>
              <w:rPr>
                <w:sz w:val="16"/>
                <w:szCs w:val="16"/>
                <w:lang w:eastAsia="zh-CN"/>
              </w:rPr>
            </w:pPr>
            <w:r w:rsidRPr="007D42F8">
              <w:rPr>
                <w:sz w:val="16"/>
                <w:szCs w:val="16"/>
                <w:lang w:eastAsia="zh-CN"/>
              </w:rPr>
              <w:t> </w:t>
            </w:r>
          </w:p>
        </w:tc>
        <w:tc>
          <w:tcPr>
            <w:tcW w:w="851" w:type="dxa"/>
            <w:tcBorders>
              <w:top w:val="nil"/>
              <w:left w:val="nil"/>
              <w:bottom w:val="single" w:sz="4" w:space="0" w:color="auto"/>
              <w:right w:val="single" w:sz="4" w:space="0" w:color="auto"/>
            </w:tcBorders>
            <w:noWrap/>
            <w:hideMark/>
          </w:tcPr>
          <w:p w14:paraId="4F8B3EFB" w14:textId="77777777" w:rsidR="00887EBD" w:rsidRPr="007D42F8" w:rsidRDefault="00887EBD" w:rsidP="00FA047B">
            <w:pPr>
              <w:jc w:val="left"/>
              <w:rPr>
                <w:sz w:val="16"/>
                <w:szCs w:val="16"/>
                <w:lang w:eastAsia="zh-CN"/>
              </w:rPr>
            </w:pPr>
            <w:r w:rsidRPr="007D42F8">
              <w:rPr>
                <w:sz w:val="16"/>
                <w:szCs w:val="16"/>
                <w:lang w:eastAsia="zh-CN"/>
              </w:rPr>
              <w:t> </w:t>
            </w:r>
          </w:p>
        </w:tc>
      </w:tr>
      <w:tr w:rsidR="00887EBD" w:rsidRPr="007D42F8" w14:paraId="1495AAA8" w14:textId="77777777" w:rsidTr="00FA047B">
        <w:trPr>
          <w:trHeight w:val="44"/>
        </w:trPr>
        <w:tc>
          <w:tcPr>
            <w:tcW w:w="3681" w:type="dxa"/>
            <w:tcBorders>
              <w:top w:val="nil"/>
              <w:left w:val="single" w:sz="4" w:space="0" w:color="auto"/>
              <w:bottom w:val="single" w:sz="4" w:space="0" w:color="auto"/>
              <w:right w:val="single" w:sz="4" w:space="0" w:color="auto"/>
            </w:tcBorders>
            <w:hideMark/>
          </w:tcPr>
          <w:p w14:paraId="7DF2B7AA" w14:textId="77777777" w:rsidR="00887EBD" w:rsidRPr="007D42F8" w:rsidRDefault="00887EBD" w:rsidP="00FA047B">
            <w:pPr>
              <w:jc w:val="left"/>
              <w:rPr>
                <w:sz w:val="16"/>
                <w:szCs w:val="16"/>
                <w:lang w:eastAsia="zh-CN"/>
              </w:rPr>
            </w:pPr>
            <w:r w:rsidRPr="007D42F8">
              <w:rPr>
                <w:sz w:val="16"/>
                <w:szCs w:val="16"/>
                <w:lang w:eastAsia="zh-CN"/>
              </w:rPr>
              <w:t>Cost recovery</w:t>
            </w:r>
          </w:p>
        </w:tc>
        <w:tc>
          <w:tcPr>
            <w:tcW w:w="903" w:type="dxa"/>
            <w:tcBorders>
              <w:top w:val="nil"/>
              <w:left w:val="nil"/>
              <w:bottom w:val="single" w:sz="4" w:space="0" w:color="auto"/>
              <w:right w:val="single" w:sz="4" w:space="0" w:color="auto"/>
            </w:tcBorders>
            <w:hideMark/>
          </w:tcPr>
          <w:p w14:paraId="637D02D2" w14:textId="77777777" w:rsidR="00887EBD" w:rsidRPr="007D42F8" w:rsidRDefault="00887EBD" w:rsidP="00FA047B">
            <w:pPr>
              <w:jc w:val="right"/>
              <w:rPr>
                <w:sz w:val="16"/>
                <w:szCs w:val="16"/>
                <w:lang w:eastAsia="zh-CN"/>
              </w:rPr>
            </w:pPr>
            <w:r w:rsidRPr="007D42F8">
              <w:rPr>
                <w:sz w:val="16"/>
                <w:szCs w:val="16"/>
                <w:lang w:eastAsia="zh-CN"/>
              </w:rPr>
              <w:t>251,317</w:t>
            </w:r>
          </w:p>
        </w:tc>
        <w:tc>
          <w:tcPr>
            <w:tcW w:w="903" w:type="dxa"/>
            <w:tcBorders>
              <w:top w:val="nil"/>
              <w:left w:val="nil"/>
              <w:bottom w:val="single" w:sz="4" w:space="0" w:color="auto"/>
              <w:right w:val="single" w:sz="4" w:space="0" w:color="auto"/>
            </w:tcBorders>
            <w:hideMark/>
          </w:tcPr>
          <w:p w14:paraId="4DE21B1D" w14:textId="77777777" w:rsidR="00887EBD" w:rsidRPr="007D42F8" w:rsidRDefault="00887EBD" w:rsidP="00FA047B">
            <w:pPr>
              <w:jc w:val="right"/>
              <w:rPr>
                <w:sz w:val="16"/>
                <w:szCs w:val="16"/>
                <w:lang w:eastAsia="zh-CN"/>
              </w:rPr>
            </w:pPr>
            <w:r w:rsidRPr="007D42F8">
              <w:rPr>
                <w:sz w:val="16"/>
                <w:szCs w:val="16"/>
                <w:lang w:eastAsia="zh-CN"/>
              </w:rPr>
              <w:t>308,375</w:t>
            </w:r>
          </w:p>
        </w:tc>
        <w:tc>
          <w:tcPr>
            <w:tcW w:w="919" w:type="dxa"/>
            <w:tcBorders>
              <w:top w:val="nil"/>
              <w:left w:val="nil"/>
              <w:bottom w:val="single" w:sz="4" w:space="0" w:color="auto"/>
              <w:right w:val="single" w:sz="4" w:space="0" w:color="auto"/>
            </w:tcBorders>
            <w:hideMark/>
          </w:tcPr>
          <w:p w14:paraId="763705CB" w14:textId="77777777" w:rsidR="00887EBD" w:rsidRPr="007D42F8" w:rsidRDefault="00887EBD" w:rsidP="00FA047B">
            <w:pPr>
              <w:jc w:val="right"/>
              <w:rPr>
                <w:sz w:val="16"/>
                <w:szCs w:val="16"/>
                <w:lang w:eastAsia="zh-CN"/>
              </w:rPr>
            </w:pPr>
            <w:r w:rsidRPr="007D42F8">
              <w:rPr>
                <w:sz w:val="16"/>
                <w:szCs w:val="16"/>
                <w:lang w:eastAsia="zh-CN"/>
              </w:rPr>
              <w:t>381,004</w:t>
            </w:r>
          </w:p>
        </w:tc>
        <w:tc>
          <w:tcPr>
            <w:tcW w:w="919" w:type="dxa"/>
            <w:tcBorders>
              <w:top w:val="nil"/>
              <w:left w:val="nil"/>
              <w:bottom w:val="single" w:sz="4" w:space="0" w:color="auto"/>
              <w:right w:val="single" w:sz="4" w:space="0" w:color="auto"/>
            </w:tcBorders>
            <w:hideMark/>
          </w:tcPr>
          <w:p w14:paraId="37E629EB" w14:textId="77777777" w:rsidR="00887EBD" w:rsidRPr="007D42F8" w:rsidRDefault="00887EBD" w:rsidP="00FA047B">
            <w:pPr>
              <w:jc w:val="right"/>
              <w:rPr>
                <w:sz w:val="16"/>
                <w:szCs w:val="16"/>
                <w:lang w:eastAsia="zh-CN"/>
              </w:rPr>
            </w:pPr>
            <w:r w:rsidRPr="007D42F8">
              <w:rPr>
                <w:sz w:val="16"/>
                <w:szCs w:val="16"/>
                <w:lang w:eastAsia="zh-CN"/>
              </w:rPr>
              <w:t>240,968</w:t>
            </w:r>
          </w:p>
        </w:tc>
        <w:tc>
          <w:tcPr>
            <w:tcW w:w="919" w:type="dxa"/>
            <w:tcBorders>
              <w:top w:val="nil"/>
              <w:left w:val="nil"/>
              <w:bottom w:val="single" w:sz="4" w:space="0" w:color="auto"/>
              <w:right w:val="single" w:sz="4" w:space="0" w:color="auto"/>
            </w:tcBorders>
            <w:hideMark/>
          </w:tcPr>
          <w:p w14:paraId="13E2E8E0" w14:textId="77777777" w:rsidR="00887EBD" w:rsidRPr="007D42F8" w:rsidRDefault="00887EBD" w:rsidP="00FA047B">
            <w:pPr>
              <w:jc w:val="right"/>
              <w:rPr>
                <w:sz w:val="16"/>
                <w:szCs w:val="16"/>
                <w:lang w:eastAsia="zh-CN"/>
              </w:rPr>
            </w:pPr>
            <w:r w:rsidRPr="007D42F8">
              <w:rPr>
                <w:sz w:val="16"/>
                <w:szCs w:val="16"/>
                <w:lang w:eastAsia="zh-CN"/>
              </w:rPr>
              <w:t>251,221</w:t>
            </w:r>
          </w:p>
        </w:tc>
        <w:tc>
          <w:tcPr>
            <w:tcW w:w="919" w:type="dxa"/>
            <w:tcBorders>
              <w:top w:val="nil"/>
              <w:left w:val="nil"/>
              <w:bottom w:val="single" w:sz="4" w:space="0" w:color="auto"/>
              <w:right w:val="nil"/>
            </w:tcBorders>
            <w:noWrap/>
            <w:hideMark/>
          </w:tcPr>
          <w:p w14:paraId="030C9E50" w14:textId="77777777" w:rsidR="00887EBD" w:rsidRPr="007D42F8" w:rsidRDefault="00887EBD" w:rsidP="00FA047B">
            <w:pPr>
              <w:jc w:val="right"/>
              <w:rPr>
                <w:sz w:val="16"/>
                <w:szCs w:val="16"/>
                <w:lang w:eastAsia="zh-CN"/>
              </w:rPr>
            </w:pPr>
            <w:r w:rsidRPr="007D42F8">
              <w:rPr>
                <w:sz w:val="16"/>
                <w:szCs w:val="16"/>
                <w:lang w:eastAsia="zh-CN"/>
              </w:rPr>
              <w:t>222,590</w:t>
            </w:r>
          </w:p>
        </w:tc>
        <w:tc>
          <w:tcPr>
            <w:tcW w:w="935" w:type="dxa"/>
            <w:tcBorders>
              <w:top w:val="nil"/>
              <w:left w:val="single" w:sz="4" w:space="0" w:color="auto"/>
              <w:bottom w:val="single" w:sz="4" w:space="0" w:color="auto"/>
              <w:right w:val="nil"/>
            </w:tcBorders>
            <w:noWrap/>
            <w:hideMark/>
          </w:tcPr>
          <w:p w14:paraId="16221ABD" w14:textId="77777777" w:rsidR="00887EBD" w:rsidRPr="007D42F8" w:rsidRDefault="00887EBD" w:rsidP="00FA047B">
            <w:pPr>
              <w:jc w:val="right"/>
              <w:rPr>
                <w:sz w:val="16"/>
                <w:szCs w:val="16"/>
                <w:lang w:eastAsia="zh-CN"/>
              </w:rPr>
            </w:pPr>
            <w:r w:rsidRPr="007D42F8">
              <w:rPr>
                <w:sz w:val="16"/>
                <w:szCs w:val="16"/>
                <w:lang w:eastAsia="zh-CN"/>
              </w:rPr>
              <w:t>222,303</w:t>
            </w:r>
          </w:p>
        </w:tc>
        <w:tc>
          <w:tcPr>
            <w:tcW w:w="919" w:type="dxa"/>
            <w:tcBorders>
              <w:top w:val="nil"/>
              <w:left w:val="single" w:sz="4" w:space="0" w:color="auto"/>
              <w:bottom w:val="single" w:sz="4" w:space="0" w:color="auto"/>
              <w:right w:val="single" w:sz="4" w:space="0" w:color="auto"/>
            </w:tcBorders>
            <w:noWrap/>
            <w:hideMark/>
          </w:tcPr>
          <w:p w14:paraId="35687691" w14:textId="77777777" w:rsidR="00887EBD" w:rsidRPr="007D42F8" w:rsidRDefault="00887EBD" w:rsidP="00FA047B">
            <w:pPr>
              <w:jc w:val="right"/>
              <w:rPr>
                <w:sz w:val="16"/>
                <w:szCs w:val="16"/>
                <w:lang w:eastAsia="zh-CN"/>
              </w:rPr>
            </w:pPr>
            <w:r w:rsidRPr="007D42F8">
              <w:rPr>
                <w:sz w:val="16"/>
                <w:szCs w:val="16"/>
                <w:lang w:eastAsia="zh-CN"/>
              </w:rPr>
              <w:t>162,833</w:t>
            </w:r>
          </w:p>
        </w:tc>
        <w:tc>
          <w:tcPr>
            <w:tcW w:w="919" w:type="dxa"/>
            <w:tcBorders>
              <w:top w:val="nil"/>
              <w:left w:val="nil"/>
              <w:bottom w:val="single" w:sz="4" w:space="0" w:color="auto"/>
              <w:right w:val="single" w:sz="4" w:space="0" w:color="auto"/>
            </w:tcBorders>
            <w:noWrap/>
            <w:hideMark/>
          </w:tcPr>
          <w:p w14:paraId="0399621C" w14:textId="77777777" w:rsidR="00887EBD" w:rsidRPr="007D42F8" w:rsidRDefault="00887EBD" w:rsidP="00FA047B">
            <w:pPr>
              <w:jc w:val="right"/>
              <w:rPr>
                <w:sz w:val="16"/>
                <w:szCs w:val="16"/>
                <w:lang w:eastAsia="zh-CN"/>
              </w:rPr>
            </w:pPr>
            <w:r w:rsidRPr="007D42F8">
              <w:rPr>
                <w:sz w:val="16"/>
                <w:szCs w:val="16"/>
                <w:lang w:eastAsia="zh-CN"/>
              </w:rPr>
              <w:t>186,196</w:t>
            </w:r>
          </w:p>
        </w:tc>
        <w:tc>
          <w:tcPr>
            <w:tcW w:w="841" w:type="dxa"/>
            <w:tcBorders>
              <w:top w:val="nil"/>
              <w:left w:val="nil"/>
              <w:bottom w:val="single" w:sz="4" w:space="0" w:color="auto"/>
              <w:right w:val="single" w:sz="4" w:space="0" w:color="auto"/>
            </w:tcBorders>
            <w:noWrap/>
            <w:hideMark/>
          </w:tcPr>
          <w:p w14:paraId="2E557FF3" w14:textId="77777777" w:rsidR="00887EBD" w:rsidRPr="007D42F8" w:rsidRDefault="00887EBD" w:rsidP="00FA047B">
            <w:pPr>
              <w:jc w:val="right"/>
              <w:rPr>
                <w:sz w:val="16"/>
                <w:szCs w:val="16"/>
                <w:lang w:eastAsia="zh-CN"/>
              </w:rPr>
            </w:pPr>
            <w:r w:rsidRPr="007D42F8">
              <w:rPr>
                <w:sz w:val="16"/>
                <w:szCs w:val="16"/>
                <w:lang w:eastAsia="zh-CN"/>
              </w:rPr>
              <w:t>250,000</w:t>
            </w:r>
          </w:p>
        </w:tc>
        <w:tc>
          <w:tcPr>
            <w:tcW w:w="973" w:type="dxa"/>
            <w:tcBorders>
              <w:top w:val="nil"/>
              <w:left w:val="nil"/>
              <w:bottom w:val="single" w:sz="4" w:space="0" w:color="auto"/>
              <w:right w:val="single" w:sz="4" w:space="0" w:color="auto"/>
            </w:tcBorders>
            <w:noWrap/>
            <w:hideMark/>
          </w:tcPr>
          <w:p w14:paraId="211A5476" w14:textId="77777777" w:rsidR="00887EBD" w:rsidRPr="007D42F8" w:rsidRDefault="00887EBD" w:rsidP="00FA047B">
            <w:pPr>
              <w:jc w:val="right"/>
              <w:rPr>
                <w:sz w:val="16"/>
                <w:szCs w:val="16"/>
                <w:lang w:eastAsia="zh-CN"/>
              </w:rPr>
            </w:pPr>
            <w:r w:rsidRPr="007D42F8">
              <w:rPr>
                <w:sz w:val="16"/>
                <w:szCs w:val="16"/>
                <w:lang w:eastAsia="zh-CN"/>
              </w:rPr>
              <w:t>250,000</w:t>
            </w:r>
          </w:p>
        </w:tc>
        <w:tc>
          <w:tcPr>
            <w:tcW w:w="851" w:type="dxa"/>
            <w:tcBorders>
              <w:top w:val="nil"/>
              <w:left w:val="nil"/>
              <w:bottom w:val="single" w:sz="4" w:space="0" w:color="auto"/>
              <w:right w:val="single" w:sz="4" w:space="0" w:color="auto"/>
            </w:tcBorders>
            <w:noWrap/>
            <w:hideMark/>
          </w:tcPr>
          <w:p w14:paraId="0A26FBC7" w14:textId="77777777" w:rsidR="00887EBD" w:rsidRPr="007D42F8" w:rsidRDefault="00887EBD" w:rsidP="00FA047B">
            <w:pPr>
              <w:jc w:val="right"/>
              <w:rPr>
                <w:sz w:val="16"/>
                <w:szCs w:val="16"/>
                <w:lang w:eastAsia="zh-CN"/>
              </w:rPr>
            </w:pPr>
            <w:r w:rsidRPr="007D42F8">
              <w:rPr>
                <w:sz w:val="16"/>
                <w:szCs w:val="16"/>
                <w:lang w:eastAsia="zh-CN"/>
              </w:rPr>
              <w:t>250,000</w:t>
            </w:r>
          </w:p>
        </w:tc>
      </w:tr>
      <w:tr w:rsidR="00887EBD" w:rsidRPr="007D42F8" w14:paraId="4CB9BA11" w14:textId="77777777" w:rsidTr="00FA047B">
        <w:trPr>
          <w:trHeight w:val="44"/>
        </w:trPr>
        <w:tc>
          <w:tcPr>
            <w:tcW w:w="3681" w:type="dxa"/>
            <w:tcBorders>
              <w:top w:val="nil"/>
              <w:left w:val="single" w:sz="4" w:space="0" w:color="auto"/>
              <w:bottom w:val="single" w:sz="4" w:space="0" w:color="auto"/>
              <w:right w:val="single" w:sz="4" w:space="0" w:color="auto"/>
            </w:tcBorders>
            <w:hideMark/>
          </w:tcPr>
          <w:p w14:paraId="4CC0ACB2" w14:textId="77777777" w:rsidR="00887EBD" w:rsidRPr="007D42F8" w:rsidRDefault="00887EBD" w:rsidP="00FA047B">
            <w:pPr>
              <w:jc w:val="left"/>
              <w:rPr>
                <w:sz w:val="16"/>
                <w:szCs w:val="16"/>
                <w:lang w:eastAsia="zh-CN"/>
              </w:rPr>
            </w:pPr>
            <w:r w:rsidRPr="007D42F8">
              <w:rPr>
                <w:sz w:val="16"/>
                <w:szCs w:val="16"/>
                <w:lang w:eastAsia="zh-CN"/>
              </w:rPr>
              <w:t>Adjustments (+ = overrun and - = underuse)</w:t>
            </w:r>
          </w:p>
        </w:tc>
        <w:tc>
          <w:tcPr>
            <w:tcW w:w="903" w:type="dxa"/>
            <w:tcBorders>
              <w:top w:val="nil"/>
              <w:left w:val="nil"/>
              <w:bottom w:val="single" w:sz="4" w:space="0" w:color="auto"/>
              <w:right w:val="single" w:sz="4" w:space="0" w:color="auto"/>
            </w:tcBorders>
            <w:hideMark/>
          </w:tcPr>
          <w:p w14:paraId="16AE1550" w14:textId="77777777" w:rsidR="00887EBD" w:rsidRPr="007D42F8" w:rsidRDefault="00887EBD" w:rsidP="00FA047B">
            <w:pPr>
              <w:jc w:val="right"/>
              <w:rPr>
                <w:sz w:val="16"/>
                <w:szCs w:val="16"/>
                <w:lang w:eastAsia="zh-CN"/>
              </w:rPr>
            </w:pPr>
            <w:r w:rsidRPr="007D42F8">
              <w:rPr>
                <w:sz w:val="16"/>
                <w:szCs w:val="16"/>
                <w:lang w:eastAsia="zh-CN"/>
              </w:rPr>
              <w:t>585,526</w:t>
            </w:r>
          </w:p>
        </w:tc>
        <w:tc>
          <w:tcPr>
            <w:tcW w:w="903" w:type="dxa"/>
            <w:tcBorders>
              <w:top w:val="nil"/>
              <w:left w:val="nil"/>
              <w:bottom w:val="single" w:sz="4" w:space="0" w:color="auto"/>
              <w:right w:val="single" w:sz="4" w:space="0" w:color="auto"/>
            </w:tcBorders>
            <w:hideMark/>
          </w:tcPr>
          <w:p w14:paraId="2F746013" w14:textId="77777777" w:rsidR="00887EBD" w:rsidRPr="007D42F8" w:rsidRDefault="00887EBD" w:rsidP="00FA047B">
            <w:pPr>
              <w:jc w:val="right"/>
              <w:rPr>
                <w:sz w:val="16"/>
                <w:szCs w:val="16"/>
                <w:lang w:eastAsia="zh-CN"/>
              </w:rPr>
            </w:pPr>
            <w:r w:rsidRPr="007D42F8">
              <w:rPr>
                <w:sz w:val="16"/>
                <w:szCs w:val="16"/>
                <w:lang w:eastAsia="zh-CN"/>
              </w:rPr>
              <w:t>929,036</w:t>
            </w:r>
          </w:p>
        </w:tc>
        <w:tc>
          <w:tcPr>
            <w:tcW w:w="919" w:type="dxa"/>
            <w:tcBorders>
              <w:top w:val="nil"/>
              <w:left w:val="nil"/>
              <w:bottom w:val="single" w:sz="4" w:space="0" w:color="auto"/>
              <w:right w:val="single" w:sz="4" w:space="0" w:color="auto"/>
            </w:tcBorders>
            <w:hideMark/>
          </w:tcPr>
          <w:p w14:paraId="1E9693B8" w14:textId="77777777" w:rsidR="00887EBD" w:rsidRPr="007D42F8" w:rsidRDefault="00887EBD" w:rsidP="00FA047B">
            <w:pPr>
              <w:jc w:val="right"/>
              <w:rPr>
                <w:sz w:val="16"/>
                <w:szCs w:val="16"/>
                <w:lang w:eastAsia="zh-CN"/>
              </w:rPr>
            </w:pPr>
            <w:r w:rsidRPr="007D42F8">
              <w:rPr>
                <w:sz w:val="16"/>
                <w:szCs w:val="16"/>
                <w:lang w:eastAsia="zh-CN"/>
              </w:rPr>
              <w:t>1,053,880</w:t>
            </w:r>
          </w:p>
        </w:tc>
        <w:tc>
          <w:tcPr>
            <w:tcW w:w="919" w:type="dxa"/>
            <w:tcBorders>
              <w:top w:val="nil"/>
              <w:left w:val="nil"/>
              <w:bottom w:val="single" w:sz="4" w:space="0" w:color="auto"/>
              <w:right w:val="single" w:sz="4" w:space="0" w:color="auto"/>
            </w:tcBorders>
            <w:hideMark/>
          </w:tcPr>
          <w:p w14:paraId="11ADB304" w14:textId="77777777" w:rsidR="00887EBD" w:rsidRPr="007D42F8" w:rsidRDefault="00887EBD" w:rsidP="00FA047B">
            <w:pPr>
              <w:jc w:val="right"/>
              <w:rPr>
                <w:sz w:val="16"/>
                <w:szCs w:val="16"/>
                <w:lang w:eastAsia="zh-CN"/>
              </w:rPr>
            </w:pPr>
            <w:r w:rsidRPr="007D42F8">
              <w:rPr>
                <w:sz w:val="16"/>
                <w:szCs w:val="16"/>
                <w:lang w:eastAsia="zh-CN"/>
              </w:rPr>
              <w:t>904,918</w:t>
            </w:r>
          </w:p>
        </w:tc>
        <w:tc>
          <w:tcPr>
            <w:tcW w:w="919" w:type="dxa"/>
            <w:tcBorders>
              <w:top w:val="nil"/>
              <w:left w:val="nil"/>
              <w:bottom w:val="single" w:sz="4" w:space="0" w:color="auto"/>
              <w:right w:val="single" w:sz="4" w:space="0" w:color="auto"/>
            </w:tcBorders>
            <w:hideMark/>
          </w:tcPr>
          <w:p w14:paraId="4FB96AA2" w14:textId="77777777" w:rsidR="00887EBD" w:rsidRPr="007D42F8" w:rsidRDefault="00887EBD" w:rsidP="00FA047B">
            <w:pPr>
              <w:jc w:val="right"/>
              <w:rPr>
                <w:sz w:val="16"/>
                <w:szCs w:val="16"/>
                <w:lang w:eastAsia="zh-CN"/>
              </w:rPr>
            </w:pPr>
            <w:r w:rsidRPr="007D42F8">
              <w:rPr>
                <w:sz w:val="16"/>
                <w:szCs w:val="16"/>
                <w:lang w:eastAsia="zh-CN"/>
              </w:rPr>
              <w:t>601,414</w:t>
            </w:r>
          </w:p>
        </w:tc>
        <w:tc>
          <w:tcPr>
            <w:tcW w:w="919" w:type="dxa"/>
            <w:tcBorders>
              <w:top w:val="nil"/>
              <w:left w:val="nil"/>
              <w:bottom w:val="single" w:sz="4" w:space="0" w:color="auto"/>
              <w:right w:val="nil"/>
            </w:tcBorders>
            <w:noWrap/>
            <w:hideMark/>
          </w:tcPr>
          <w:p w14:paraId="173C9BF3" w14:textId="77777777" w:rsidR="00887EBD" w:rsidRPr="007D42F8" w:rsidRDefault="00887EBD" w:rsidP="00FA047B">
            <w:pPr>
              <w:jc w:val="right"/>
              <w:rPr>
                <w:sz w:val="16"/>
                <w:szCs w:val="16"/>
                <w:lang w:eastAsia="zh-CN"/>
              </w:rPr>
            </w:pPr>
            <w:r w:rsidRPr="007D42F8">
              <w:rPr>
                <w:sz w:val="16"/>
                <w:szCs w:val="16"/>
                <w:lang w:eastAsia="zh-CN"/>
              </w:rPr>
              <w:t>683,114</w:t>
            </w:r>
          </w:p>
        </w:tc>
        <w:tc>
          <w:tcPr>
            <w:tcW w:w="935" w:type="dxa"/>
            <w:tcBorders>
              <w:top w:val="nil"/>
              <w:left w:val="single" w:sz="4" w:space="0" w:color="auto"/>
              <w:bottom w:val="single" w:sz="4" w:space="0" w:color="auto"/>
              <w:right w:val="nil"/>
            </w:tcBorders>
            <w:noWrap/>
            <w:hideMark/>
          </w:tcPr>
          <w:p w14:paraId="0B377D9E" w14:textId="77777777" w:rsidR="00887EBD" w:rsidRPr="007D42F8" w:rsidRDefault="00887EBD" w:rsidP="00FA047B">
            <w:pPr>
              <w:jc w:val="right"/>
              <w:rPr>
                <w:sz w:val="16"/>
                <w:szCs w:val="16"/>
                <w:lang w:eastAsia="zh-CN"/>
              </w:rPr>
            </w:pPr>
            <w:r w:rsidRPr="007D42F8">
              <w:rPr>
                <w:sz w:val="16"/>
                <w:szCs w:val="16"/>
                <w:lang w:eastAsia="zh-CN"/>
              </w:rPr>
              <w:t>684,097</w:t>
            </w:r>
          </w:p>
        </w:tc>
        <w:tc>
          <w:tcPr>
            <w:tcW w:w="919" w:type="dxa"/>
            <w:tcBorders>
              <w:top w:val="nil"/>
              <w:left w:val="single" w:sz="4" w:space="0" w:color="auto"/>
              <w:bottom w:val="single" w:sz="4" w:space="0" w:color="auto"/>
              <w:right w:val="single" w:sz="4" w:space="0" w:color="auto"/>
            </w:tcBorders>
            <w:noWrap/>
            <w:hideMark/>
          </w:tcPr>
          <w:p w14:paraId="6ADABCAF" w14:textId="77777777" w:rsidR="00887EBD" w:rsidRPr="007D42F8" w:rsidRDefault="00887EBD" w:rsidP="00FA047B">
            <w:pPr>
              <w:jc w:val="right"/>
              <w:rPr>
                <w:sz w:val="16"/>
                <w:szCs w:val="16"/>
                <w:lang w:eastAsia="zh-CN"/>
              </w:rPr>
            </w:pPr>
            <w:r w:rsidRPr="007D42F8">
              <w:rPr>
                <w:sz w:val="16"/>
                <w:szCs w:val="16"/>
                <w:lang w:eastAsia="zh-CN"/>
              </w:rPr>
              <w:t>488,027</w:t>
            </w:r>
          </w:p>
        </w:tc>
        <w:tc>
          <w:tcPr>
            <w:tcW w:w="919" w:type="dxa"/>
            <w:tcBorders>
              <w:top w:val="nil"/>
              <w:left w:val="nil"/>
              <w:bottom w:val="single" w:sz="4" w:space="0" w:color="auto"/>
              <w:right w:val="single" w:sz="4" w:space="0" w:color="auto"/>
            </w:tcBorders>
            <w:noWrap/>
            <w:hideMark/>
          </w:tcPr>
          <w:p w14:paraId="64857ECE" w14:textId="77777777" w:rsidR="00887EBD" w:rsidRPr="007D42F8" w:rsidRDefault="00887EBD" w:rsidP="00FA047B">
            <w:pPr>
              <w:jc w:val="right"/>
              <w:rPr>
                <w:sz w:val="16"/>
                <w:szCs w:val="16"/>
                <w:lang w:eastAsia="zh-CN"/>
              </w:rPr>
            </w:pPr>
            <w:r w:rsidRPr="007D42F8">
              <w:rPr>
                <w:sz w:val="16"/>
                <w:szCs w:val="16"/>
                <w:lang w:eastAsia="zh-CN"/>
              </w:rPr>
              <w:t>303,633</w:t>
            </w:r>
          </w:p>
        </w:tc>
        <w:tc>
          <w:tcPr>
            <w:tcW w:w="841" w:type="dxa"/>
            <w:tcBorders>
              <w:top w:val="nil"/>
              <w:left w:val="nil"/>
              <w:bottom w:val="single" w:sz="4" w:space="0" w:color="auto"/>
              <w:right w:val="single" w:sz="4" w:space="0" w:color="auto"/>
            </w:tcBorders>
            <w:noWrap/>
            <w:hideMark/>
          </w:tcPr>
          <w:p w14:paraId="705EA124" w14:textId="77777777" w:rsidR="00887EBD" w:rsidRPr="007D42F8" w:rsidRDefault="00887EBD" w:rsidP="00FA047B">
            <w:pPr>
              <w:jc w:val="right"/>
              <w:rPr>
                <w:sz w:val="16"/>
                <w:szCs w:val="16"/>
                <w:lang w:eastAsia="zh-CN"/>
              </w:rPr>
            </w:pPr>
            <w:r w:rsidRPr="007D42F8">
              <w:rPr>
                <w:sz w:val="16"/>
                <w:szCs w:val="16"/>
                <w:lang w:eastAsia="zh-CN"/>
              </w:rPr>
              <w:t>705,516</w:t>
            </w:r>
          </w:p>
        </w:tc>
        <w:tc>
          <w:tcPr>
            <w:tcW w:w="973" w:type="dxa"/>
            <w:tcBorders>
              <w:top w:val="nil"/>
              <w:left w:val="nil"/>
              <w:bottom w:val="single" w:sz="4" w:space="0" w:color="auto"/>
              <w:right w:val="single" w:sz="4" w:space="0" w:color="auto"/>
            </w:tcBorders>
            <w:noWrap/>
            <w:hideMark/>
          </w:tcPr>
          <w:p w14:paraId="7958C907" w14:textId="77777777" w:rsidR="00887EBD" w:rsidRPr="007D42F8" w:rsidRDefault="00887EBD" w:rsidP="00FA047B">
            <w:pPr>
              <w:jc w:val="right"/>
              <w:rPr>
                <w:sz w:val="16"/>
                <w:szCs w:val="16"/>
                <w:lang w:eastAsia="zh-CN"/>
              </w:rPr>
            </w:pPr>
            <w:r w:rsidRPr="007D42F8">
              <w:rPr>
                <w:sz w:val="16"/>
                <w:szCs w:val="16"/>
                <w:lang w:eastAsia="zh-CN"/>
              </w:rPr>
              <w:t>679,135</w:t>
            </w:r>
          </w:p>
        </w:tc>
        <w:tc>
          <w:tcPr>
            <w:tcW w:w="851" w:type="dxa"/>
            <w:tcBorders>
              <w:top w:val="nil"/>
              <w:left w:val="nil"/>
              <w:bottom w:val="single" w:sz="4" w:space="0" w:color="auto"/>
              <w:right w:val="single" w:sz="4" w:space="0" w:color="auto"/>
            </w:tcBorders>
            <w:noWrap/>
            <w:hideMark/>
          </w:tcPr>
          <w:p w14:paraId="5E25018F" w14:textId="77777777" w:rsidR="00887EBD" w:rsidRPr="007D42F8" w:rsidRDefault="00887EBD" w:rsidP="00FA047B">
            <w:pPr>
              <w:jc w:val="right"/>
              <w:rPr>
                <w:sz w:val="16"/>
                <w:szCs w:val="16"/>
                <w:lang w:eastAsia="zh-CN"/>
              </w:rPr>
            </w:pPr>
            <w:r w:rsidRPr="007D42F8">
              <w:rPr>
                <w:sz w:val="16"/>
                <w:szCs w:val="16"/>
                <w:lang w:eastAsia="zh-CN"/>
              </w:rPr>
              <w:t>708,087</w:t>
            </w:r>
          </w:p>
        </w:tc>
      </w:tr>
      <w:tr w:rsidR="00887EBD" w:rsidRPr="007D42F8" w14:paraId="1EEE5678" w14:textId="77777777" w:rsidTr="00FA047B">
        <w:trPr>
          <w:trHeight w:val="44"/>
        </w:trPr>
        <w:tc>
          <w:tcPr>
            <w:tcW w:w="3681" w:type="dxa"/>
            <w:tcBorders>
              <w:top w:val="nil"/>
              <w:left w:val="single" w:sz="4" w:space="0" w:color="auto"/>
              <w:bottom w:val="single" w:sz="4" w:space="0" w:color="auto"/>
              <w:right w:val="single" w:sz="4" w:space="0" w:color="auto"/>
            </w:tcBorders>
            <w:hideMark/>
          </w:tcPr>
          <w:p w14:paraId="0C240654" w14:textId="77777777" w:rsidR="00887EBD" w:rsidRPr="007D42F8" w:rsidRDefault="00887EBD" w:rsidP="00FA047B">
            <w:pPr>
              <w:ind w:right="-145"/>
              <w:jc w:val="left"/>
              <w:rPr>
                <w:sz w:val="16"/>
                <w:szCs w:val="16"/>
                <w:lang w:eastAsia="zh-CN"/>
              </w:rPr>
            </w:pPr>
            <w:r w:rsidRPr="007D42F8">
              <w:rPr>
                <w:sz w:val="16"/>
                <w:szCs w:val="16"/>
                <w:lang w:eastAsia="zh-CN"/>
              </w:rPr>
              <w:t>Project costs (- = to be deducted and thus removed)</w:t>
            </w:r>
          </w:p>
        </w:tc>
        <w:tc>
          <w:tcPr>
            <w:tcW w:w="903" w:type="dxa"/>
            <w:tcBorders>
              <w:top w:val="nil"/>
              <w:left w:val="nil"/>
              <w:bottom w:val="single" w:sz="4" w:space="0" w:color="auto"/>
              <w:right w:val="single" w:sz="4" w:space="0" w:color="auto"/>
            </w:tcBorders>
            <w:hideMark/>
          </w:tcPr>
          <w:p w14:paraId="5D138A6C" w14:textId="77777777" w:rsidR="00887EBD" w:rsidRPr="007D42F8" w:rsidRDefault="00887EBD" w:rsidP="00FA047B">
            <w:pPr>
              <w:jc w:val="right"/>
              <w:rPr>
                <w:sz w:val="16"/>
                <w:szCs w:val="16"/>
                <w:lang w:eastAsia="zh-CN"/>
              </w:rPr>
            </w:pPr>
            <w:r w:rsidRPr="007D42F8">
              <w:rPr>
                <w:sz w:val="16"/>
                <w:szCs w:val="16"/>
                <w:lang w:eastAsia="zh-CN"/>
              </w:rPr>
              <w:t>0</w:t>
            </w:r>
          </w:p>
        </w:tc>
        <w:tc>
          <w:tcPr>
            <w:tcW w:w="903" w:type="dxa"/>
            <w:tcBorders>
              <w:top w:val="nil"/>
              <w:left w:val="nil"/>
              <w:bottom w:val="single" w:sz="4" w:space="0" w:color="auto"/>
              <w:right w:val="single" w:sz="4" w:space="0" w:color="auto"/>
            </w:tcBorders>
            <w:hideMark/>
          </w:tcPr>
          <w:p w14:paraId="51B23D21" w14:textId="77777777" w:rsidR="00887EBD" w:rsidRPr="007D42F8" w:rsidRDefault="00887EBD" w:rsidP="00FA047B">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3DE00A68" w14:textId="77777777" w:rsidR="00887EBD" w:rsidRPr="007D42F8" w:rsidRDefault="00887EBD" w:rsidP="00FA047B">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56FC1571" w14:textId="77777777" w:rsidR="00887EBD" w:rsidRPr="007D42F8" w:rsidRDefault="00887EBD" w:rsidP="00FA047B">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noWrap/>
            <w:hideMark/>
          </w:tcPr>
          <w:p w14:paraId="1FCF6BD7" w14:textId="77777777" w:rsidR="00887EBD" w:rsidRPr="007D42F8" w:rsidRDefault="00887EBD" w:rsidP="00FA047B">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nil"/>
            </w:tcBorders>
            <w:noWrap/>
            <w:hideMark/>
          </w:tcPr>
          <w:p w14:paraId="7368DE22" w14:textId="77777777" w:rsidR="00887EBD" w:rsidRPr="007D42F8" w:rsidRDefault="00887EBD" w:rsidP="00FA047B">
            <w:pPr>
              <w:jc w:val="left"/>
              <w:rPr>
                <w:sz w:val="16"/>
                <w:szCs w:val="16"/>
                <w:lang w:eastAsia="zh-CN"/>
              </w:rPr>
            </w:pPr>
            <w:r w:rsidRPr="007D42F8">
              <w:rPr>
                <w:sz w:val="16"/>
                <w:szCs w:val="16"/>
                <w:lang w:eastAsia="zh-CN"/>
              </w:rPr>
              <w:t> </w:t>
            </w:r>
          </w:p>
        </w:tc>
        <w:tc>
          <w:tcPr>
            <w:tcW w:w="935" w:type="dxa"/>
            <w:tcBorders>
              <w:top w:val="nil"/>
              <w:left w:val="single" w:sz="4" w:space="0" w:color="auto"/>
              <w:bottom w:val="single" w:sz="4" w:space="0" w:color="auto"/>
              <w:right w:val="single" w:sz="4" w:space="0" w:color="auto"/>
            </w:tcBorders>
            <w:noWrap/>
            <w:hideMark/>
          </w:tcPr>
          <w:p w14:paraId="191EC60D" w14:textId="77777777" w:rsidR="00887EBD" w:rsidRPr="007D42F8" w:rsidRDefault="00887EBD" w:rsidP="00FA047B">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4CA09266" w14:textId="77777777" w:rsidR="00887EBD" w:rsidRPr="007D42F8" w:rsidRDefault="00887EBD" w:rsidP="00FA047B">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471D3D4E" w14:textId="77777777" w:rsidR="00887EBD" w:rsidRPr="007D42F8" w:rsidRDefault="00887EBD" w:rsidP="00FA047B">
            <w:pPr>
              <w:jc w:val="left"/>
              <w:rPr>
                <w:sz w:val="16"/>
                <w:szCs w:val="16"/>
                <w:lang w:eastAsia="zh-CN"/>
              </w:rPr>
            </w:pPr>
            <w:r w:rsidRPr="007D42F8">
              <w:rPr>
                <w:sz w:val="16"/>
                <w:szCs w:val="16"/>
                <w:lang w:eastAsia="zh-CN"/>
              </w:rPr>
              <w:t> </w:t>
            </w:r>
          </w:p>
        </w:tc>
        <w:tc>
          <w:tcPr>
            <w:tcW w:w="841" w:type="dxa"/>
            <w:tcBorders>
              <w:top w:val="nil"/>
              <w:left w:val="nil"/>
              <w:bottom w:val="single" w:sz="4" w:space="0" w:color="auto"/>
              <w:right w:val="single" w:sz="4" w:space="0" w:color="auto"/>
            </w:tcBorders>
            <w:noWrap/>
            <w:hideMark/>
          </w:tcPr>
          <w:p w14:paraId="47C5A28A" w14:textId="77777777" w:rsidR="00887EBD" w:rsidRPr="007D42F8" w:rsidRDefault="00887EBD" w:rsidP="00FA047B">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03F973BC" w14:textId="77777777" w:rsidR="00887EBD" w:rsidRPr="007D42F8" w:rsidRDefault="00887EBD" w:rsidP="00FA047B">
            <w:pPr>
              <w:jc w:val="left"/>
              <w:rPr>
                <w:sz w:val="16"/>
                <w:szCs w:val="16"/>
                <w:lang w:eastAsia="zh-CN"/>
              </w:rPr>
            </w:pPr>
            <w:r w:rsidRPr="007D42F8">
              <w:rPr>
                <w:sz w:val="16"/>
                <w:szCs w:val="16"/>
                <w:lang w:eastAsia="zh-CN"/>
              </w:rPr>
              <w:t> </w:t>
            </w:r>
          </w:p>
        </w:tc>
        <w:tc>
          <w:tcPr>
            <w:tcW w:w="851" w:type="dxa"/>
            <w:tcBorders>
              <w:top w:val="nil"/>
              <w:left w:val="nil"/>
              <w:bottom w:val="single" w:sz="4" w:space="0" w:color="auto"/>
              <w:right w:val="single" w:sz="4" w:space="0" w:color="auto"/>
            </w:tcBorders>
            <w:noWrap/>
            <w:hideMark/>
          </w:tcPr>
          <w:p w14:paraId="13D9A07B" w14:textId="77777777" w:rsidR="00887EBD" w:rsidRPr="007D42F8" w:rsidRDefault="00887EBD" w:rsidP="00FA047B">
            <w:pPr>
              <w:jc w:val="left"/>
              <w:rPr>
                <w:sz w:val="16"/>
                <w:szCs w:val="16"/>
                <w:lang w:eastAsia="zh-CN"/>
              </w:rPr>
            </w:pPr>
            <w:r w:rsidRPr="007D42F8">
              <w:rPr>
                <w:sz w:val="16"/>
                <w:szCs w:val="16"/>
                <w:lang w:eastAsia="zh-CN"/>
              </w:rPr>
              <w:t> </w:t>
            </w:r>
          </w:p>
        </w:tc>
      </w:tr>
      <w:tr w:rsidR="00887EBD" w:rsidRPr="007D42F8" w14:paraId="4EBF18C9" w14:textId="77777777" w:rsidTr="00FA047B">
        <w:trPr>
          <w:trHeight w:val="221"/>
        </w:trPr>
        <w:tc>
          <w:tcPr>
            <w:tcW w:w="3681" w:type="dxa"/>
            <w:tcBorders>
              <w:top w:val="nil"/>
              <w:left w:val="single" w:sz="4" w:space="0" w:color="auto"/>
              <w:bottom w:val="single" w:sz="4" w:space="0" w:color="auto"/>
              <w:right w:val="single" w:sz="4" w:space="0" w:color="auto"/>
            </w:tcBorders>
            <w:hideMark/>
          </w:tcPr>
          <w:p w14:paraId="3877ED85" w14:textId="77777777" w:rsidR="00887EBD" w:rsidRPr="007D42F8" w:rsidRDefault="00887EBD" w:rsidP="00FA047B">
            <w:pPr>
              <w:jc w:val="left"/>
              <w:rPr>
                <w:b/>
                <w:bCs/>
                <w:sz w:val="16"/>
                <w:szCs w:val="16"/>
                <w:lang w:eastAsia="zh-CN"/>
              </w:rPr>
            </w:pPr>
            <w:r w:rsidRPr="007D42F8">
              <w:rPr>
                <w:b/>
                <w:bCs/>
                <w:sz w:val="16"/>
                <w:szCs w:val="16"/>
                <w:lang w:eastAsia="zh-CN"/>
              </w:rPr>
              <w:t>B. Sub-total agency support costs/ implementation costs</w:t>
            </w:r>
          </w:p>
        </w:tc>
        <w:tc>
          <w:tcPr>
            <w:tcW w:w="903" w:type="dxa"/>
            <w:tcBorders>
              <w:top w:val="nil"/>
              <w:left w:val="nil"/>
              <w:bottom w:val="single" w:sz="4" w:space="0" w:color="auto"/>
              <w:right w:val="single" w:sz="4" w:space="0" w:color="auto"/>
            </w:tcBorders>
            <w:hideMark/>
          </w:tcPr>
          <w:p w14:paraId="6BDFDC6F" w14:textId="77777777" w:rsidR="00887EBD" w:rsidRPr="007D42F8" w:rsidRDefault="00887EBD" w:rsidP="00FA047B">
            <w:pPr>
              <w:jc w:val="right"/>
              <w:rPr>
                <w:b/>
                <w:bCs/>
                <w:sz w:val="16"/>
                <w:szCs w:val="16"/>
                <w:lang w:eastAsia="zh-CN"/>
              </w:rPr>
            </w:pPr>
            <w:r w:rsidRPr="007D42F8">
              <w:rPr>
                <w:b/>
                <w:bCs/>
                <w:sz w:val="16"/>
                <w:szCs w:val="16"/>
                <w:lang w:eastAsia="zh-CN"/>
              </w:rPr>
              <w:t>2,309,657</w:t>
            </w:r>
          </w:p>
        </w:tc>
        <w:tc>
          <w:tcPr>
            <w:tcW w:w="903" w:type="dxa"/>
            <w:tcBorders>
              <w:top w:val="nil"/>
              <w:left w:val="nil"/>
              <w:bottom w:val="single" w:sz="4" w:space="0" w:color="auto"/>
              <w:right w:val="single" w:sz="4" w:space="0" w:color="auto"/>
            </w:tcBorders>
            <w:hideMark/>
          </w:tcPr>
          <w:p w14:paraId="0618755B" w14:textId="77777777" w:rsidR="00887EBD" w:rsidRPr="007D42F8" w:rsidRDefault="00887EBD" w:rsidP="00FA047B">
            <w:pPr>
              <w:jc w:val="right"/>
              <w:rPr>
                <w:b/>
                <w:bCs/>
                <w:sz w:val="16"/>
                <w:szCs w:val="16"/>
                <w:lang w:eastAsia="zh-CN"/>
              </w:rPr>
            </w:pPr>
            <w:r w:rsidRPr="007D42F8">
              <w:rPr>
                <w:b/>
                <w:bCs/>
                <w:sz w:val="16"/>
                <w:szCs w:val="16"/>
                <w:lang w:eastAsia="zh-CN"/>
              </w:rPr>
              <w:t>2,987,288</w:t>
            </w:r>
          </w:p>
        </w:tc>
        <w:tc>
          <w:tcPr>
            <w:tcW w:w="919" w:type="dxa"/>
            <w:tcBorders>
              <w:top w:val="nil"/>
              <w:left w:val="nil"/>
              <w:bottom w:val="single" w:sz="4" w:space="0" w:color="auto"/>
              <w:right w:val="single" w:sz="4" w:space="0" w:color="auto"/>
            </w:tcBorders>
            <w:hideMark/>
          </w:tcPr>
          <w:p w14:paraId="735ACE3E" w14:textId="77777777" w:rsidR="00887EBD" w:rsidRPr="007D42F8" w:rsidRDefault="00887EBD" w:rsidP="00FA047B">
            <w:pPr>
              <w:jc w:val="right"/>
              <w:rPr>
                <w:b/>
                <w:bCs/>
                <w:sz w:val="16"/>
                <w:szCs w:val="16"/>
                <w:lang w:eastAsia="zh-CN"/>
              </w:rPr>
            </w:pPr>
            <w:r w:rsidRPr="007D42F8">
              <w:rPr>
                <w:b/>
                <w:bCs/>
                <w:sz w:val="16"/>
                <w:szCs w:val="16"/>
                <w:lang w:eastAsia="zh-CN"/>
              </w:rPr>
              <w:t>3,649,473</w:t>
            </w:r>
          </w:p>
        </w:tc>
        <w:tc>
          <w:tcPr>
            <w:tcW w:w="919" w:type="dxa"/>
            <w:tcBorders>
              <w:top w:val="nil"/>
              <w:left w:val="nil"/>
              <w:bottom w:val="single" w:sz="4" w:space="0" w:color="auto"/>
              <w:right w:val="single" w:sz="4" w:space="0" w:color="auto"/>
            </w:tcBorders>
            <w:hideMark/>
          </w:tcPr>
          <w:p w14:paraId="7DA70479" w14:textId="77777777" w:rsidR="00887EBD" w:rsidRPr="007D42F8" w:rsidRDefault="00887EBD" w:rsidP="00FA047B">
            <w:pPr>
              <w:jc w:val="right"/>
              <w:rPr>
                <w:b/>
                <w:bCs/>
                <w:sz w:val="16"/>
                <w:szCs w:val="16"/>
                <w:lang w:eastAsia="zh-CN"/>
              </w:rPr>
            </w:pPr>
            <w:r w:rsidRPr="007D42F8">
              <w:rPr>
                <w:b/>
                <w:bCs/>
                <w:sz w:val="16"/>
                <w:szCs w:val="16"/>
                <w:lang w:eastAsia="zh-CN"/>
              </w:rPr>
              <w:t>1,634,174</w:t>
            </w:r>
          </w:p>
        </w:tc>
        <w:tc>
          <w:tcPr>
            <w:tcW w:w="919" w:type="dxa"/>
            <w:tcBorders>
              <w:top w:val="nil"/>
              <w:left w:val="nil"/>
              <w:bottom w:val="single" w:sz="4" w:space="0" w:color="auto"/>
              <w:right w:val="single" w:sz="4" w:space="0" w:color="auto"/>
            </w:tcBorders>
            <w:hideMark/>
          </w:tcPr>
          <w:p w14:paraId="0B63A227" w14:textId="77777777" w:rsidR="00887EBD" w:rsidRPr="007D42F8" w:rsidRDefault="00887EBD" w:rsidP="00FA047B">
            <w:pPr>
              <w:jc w:val="right"/>
              <w:rPr>
                <w:b/>
                <w:bCs/>
                <w:sz w:val="16"/>
                <w:szCs w:val="16"/>
                <w:lang w:eastAsia="zh-CN"/>
              </w:rPr>
            </w:pPr>
            <w:r w:rsidRPr="007D42F8">
              <w:rPr>
                <w:b/>
                <w:bCs/>
                <w:sz w:val="16"/>
                <w:szCs w:val="16"/>
                <w:lang w:eastAsia="zh-CN"/>
              </w:rPr>
              <w:t>1,929,785</w:t>
            </w:r>
          </w:p>
        </w:tc>
        <w:tc>
          <w:tcPr>
            <w:tcW w:w="919" w:type="dxa"/>
            <w:tcBorders>
              <w:top w:val="nil"/>
              <w:left w:val="nil"/>
              <w:bottom w:val="single" w:sz="4" w:space="0" w:color="auto"/>
              <w:right w:val="single" w:sz="4" w:space="0" w:color="auto"/>
            </w:tcBorders>
            <w:hideMark/>
          </w:tcPr>
          <w:p w14:paraId="08505FF4" w14:textId="77777777" w:rsidR="00887EBD" w:rsidRPr="007D42F8" w:rsidRDefault="00887EBD" w:rsidP="00FA047B">
            <w:pPr>
              <w:jc w:val="right"/>
              <w:rPr>
                <w:b/>
                <w:bCs/>
                <w:sz w:val="16"/>
                <w:szCs w:val="16"/>
                <w:lang w:eastAsia="zh-CN"/>
              </w:rPr>
            </w:pPr>
            <w:r w:rsidRPr="007D42F8">
              <w:rPr>
                <w:b/>
                <w:bCs/>
                <w:sz w:val="16"/>
                <w:szCs w:val="16"/>
                <w:lang w:eastAsia="zh-CN"/>
              </w:rPr>
              <w:t>1,738,988</w:t>
            </w:r>
          </w:p>
        </w:tc>
        <w:tc>
          <w:tcPr>
            <w:tcW w:w="935" w:type="dxa"/>
            <w:tcBorders>
              <w:top w:val="nil"/>
              <w:left w:val="nil"/>
              <w:bottom w:val="single" w:sz="4" w:space="0" w:color="auto"/>
              <w:right w:val="single" w:sz="4" w:space="0" w:color="auto"/>
            </w:tcBorders>
            <w:hideMark/>
          </w:tcPr>
          <w:p w14:paraId="0E7DC672" w14:textId="77777777" w:rsidR="00887EBD" w:rsidRPr="007D42F8" w:rsidRDefault="00887EBD" w:rsidP="00FA047B">
            <w:pPr>
              <w:jc w:val="right"/>
              <w:rPr>
                <w:b/>
                <w:bCs/>
                <w:sz w:val="16"/>
                <w:szCs w:val="16"/>
                <w:lang w:eastAsia="zh-CN"/>
              </w:rPr>
            </w:pPr>
            <w:r w:rsidRPr="007D42F8">
              <w:rPr>
                <w:b/>
                <w:bCs/>
                <w:sz w:val="16"/>
                <w:szCs w:val="16"/>
                <w:lang w:eastAsia="zh-CN"/>
              </w:rPr>
              <w:t>1,736,743</w:t>
            </w:r>
          </w:p>
        </w:tc>
        <w:tc>
          <w:tcPr>
            <w:tcW w:w="919" w:type="dxa"/>
            <w:tcBorders>
              <w:top w:val="nil"/>
              <w:left w:val="nil"/>
              <w:bottom w:val="single" w:sz="4" w:space="0" w:color="auto"/>
              <w:right w:val="single" w:sz="4" w:space="0" w:color="auto"/>
            </w:tcBorders>
            <w:hideMark/>
          </w:tcPr>
          <w:p w14:paraId="0A32BCBD" w14:textId="77777777" w:rsidR="00887EBD" w:rsidRPr="007D42F8" w:rsidRDefault="00887EBD" w:rsidP="00FA047B">
            <w:pPr>
              <w:jc w:val="right"/>
              <w:rPr>
                <w:b/>
                <w:bCs/>
                <w:sz w:val="16"/>
                <w:szCs w:val="16"/>
                <w:lang w:eastAsia="zh-CN"/>
              </w:rPr>
            </w:pPr>
            <w:r w:rsidRPr="007D42F8">
              <w:rPr>
                <w:b/>
                <w:bCs/>
                <w:sz w:val="16"/>
                <w:szCs w:val="16"/>
                <w:lang w:eastAsia="zh-CN"/>
              </w:rPr>
              <w:t>1,272,133</w:t>
            </w:r>
          </w:p>
        </w:tc>
        <w:tc>
          <w:tcPr>
            <w:tcW w:w="919" w:type="dxa"/>
            <w:tcBorders>
              <w:top w:val="nil"/>
              <w:left w:val="nil"/>
              <w:bottom w:val="single" w:sz="4" w:space="0" w:color="auto"/>
              <w:right w:val="single" w:sz="4" w:space="0" w:color="auto"/>
            </w:tcBorders>
            <w:hideMark/>
          </w:tcPr>
          <w:p w14:paraId="577F5069" w14:textId="77777777" w:rsidR="00887EBD" w:rsidRPr="007D42F8" w:rsidRDefault="00887EBD" w:rsidP="00FA047B">
            <w:pPr>
              <w:jc w:val="right"/>
              <w:rPr>
                <w:b/>
                <w:bCs/>
                <w:sz w:val="16"/>
                <w:szCs w:val="16"/>
                <w:lang w:eastAsia="zh-CN"/>
              </w:rPr>
            </w:pPr>
            <w:r w:rsidRPr="007D42F8">
              <w:rPr>
                <w:b/>
                <w:bCs/>
                <w:sz w:val="16"/>
                <w:szCs w:val="16"/>
                <w:lang w:eastAsia="zh-CN"/>
              </w:rPr>
              <w:t>1,454,660</w:t>
            </w:r>
          </w:p>
        </w:tc>
        <w:tc>
          <w:tcPr>
            <w:tcW w:w="841" w:type="dxa"/>
            <w:tcBorders>
              <w:top w:val="nil"/>
              <w:left w:val="nil"/>
              <w:bottom w:val="single" w:sz="4" w:space="0" w:color="auto"/>
              <w:right w:val="single" w:sz="4" w:space="0" w:color="auto"/>
            </w:tcBorders>
            <w:hideMark/>
          </w:tcPr>
          <w:p w14:paraId="4A3CBD5C" w14:textId="77777777" w:rsidR="00887EBD" w:rsidRPr="007D42F8" w:rsidRDefault="00887EBD" w:rsidP="00FA047B">
            <w:pPr>
              <w:ind w:left="-118"/>
              <w:jc w:val="right"/>
              <w:rPr>
                <w:b/>
                <w:bCs/>
                <w:sz w:val="16"/>
                <w:szCs w:val="16"/>
                <w:lang w:eastAsia="zh-CN"/>
              </w:rPr>
            </w:pPr>
            <w:r w:rsidRPr="007D42F8">
              <w:rPr>
                <w:b/>
                <w:bCs/>
                <w:sz w:val="16"/>
                <w:szCs w:val="16"/>
                <w:lang w:eastAsia="zh-CN"/>
              </w:rPr>
              <w:t>1,698,016</w:t>
            </w:r>
          </w:p>
        </w:tc>
        <w:tc>
          <w:tcPr>
            <w:tcW w:w="973" w:type="dxa"/>
            <w:tcBorders>
              <w:top w:val="nil"/>
              <w:left w:val="nil"/>
              <w:bottom w:val="single" w:sz="4" w:space="0" w:color="auto"/>
              <w:right w:val="single" w:sz="4" w:space="0" w:color="auto"/>
            </w:tcBorders>
            <w:hideMark/>
          </w:tcPr>
          <w:p w14:paraId="17395DDF" w14:textId="77777777" w:rsidR="00887EBD" w:rsidRPr="007D42F8" w:rsidRDefault="00887EBD" w:rsidP="00FA047B">
            <w:pPr>
              <w:ind w:left="-129"/>
              <w:jc w:val="right"/>
              <w:rPr>
                <w:b/>
                <w:bCs/>
                <w:sz w:val="16"/>
                <w:szCs w:val="16"/>
                <w:lang w:eastAsia="zh-CN"/>
              </w:rPr>
            </w:pPr>
            <w:r w:rsidRPr="007D42F8">
              <w:rPr>
                <w:b/>
                <w:bCs/>
                <w:sz w:val="16"/>
                <w:szCs w:val="16"/>
                <w:lang w:eastAsia="zh-CN"/>
              </w:rPr>
              <w:t>1,671,635</w:t>
            </w:r>
          </w:p>
        </w:tc>
        <w:tc>
          <w:tcPr>
            <w:tcW w:w="851" w:type="dxa"/>
            <w:tcBorders>
              <w:top w:val="nil"/>
              <w:left w:val="nil"/>
              <w:bottom w:val="single" w:sz="4" w:space="0" w:color="auto"/>
              <w:right w:val="single" w:sz="4" w:space="0" w:color="auto"/>
            </w:tcBorders>
            <w:hideMark/>
          </w:tcPr>
          <w:p w14:paraId="0ED2F9A0" w14:textId="77777777" w:rsidR="00887EBD" w:rsidRPr="007D42F8" w:rsidRDefault="00887EBD" w:rsidP="00FA047B">
            <w:pPr>
              <w:ind w:left="-49"/>
              <w:jc w:val="right"/>
              <w:rPr>
                <w:b/>
                <w:bCs/>
                <w:sz w:val="16"/>
                <w:szCs w:val="16"/>
                <w:lang w:eastAsia="zh-CN"/>
              </w:rPr>
            </w:pPr>
            <w:r w:rsidRPr="007D42F8">
              <w:rPr>
                <w:b/>
                <w:bCs/>
                <w:sz w:val="16"/>
                <w:szCs w:val="16"/>
                <w:lang w:eastAsia="zh-CN"/>
              </w:rPr>
              <w:t>1,700,587</w:t>
            </w:r>
          </w:p>
        </w:tc>
      </w:tr>
      <w:tr w:rsidR="00887EBD" w:rsidRPr="007D42F8" w14:paraId="374E8EE9" w14:textId="77777777" w:rsidTr="00FA047B">
        <w:trPr>
          <w:trHeight w:val="44"/>
        </w:trPr>
        <w:tc>
          <w:tcPr>
            <w:tcW w:w="3681" w:type="dxa"/>
            <w:tcBorders>
              <w:top w:val="nil"/>
              <w:left w:val="single" w:sz="4" w:space="0" w:color="auto"/>
              <w:bottom w:val="single" w:sz="4" w:space="0" w:color="auto"/>
              <w:right w:val="single" w:sz="4" w:space="0" w:color="auto"/>
            </w:tcBorders>
            <w:hideMark/>
          </w:tcPr>
          <w:p w14:paraId="1426B090" w14:textId="77777777" w:rsidR="00887EBD" w:rsidRPr="007D42F8" w:rsidRDefault="00887EBD" w:rsidP="00FA047B">
            <w:pPr>
              <w:jc w:val="left"/>
              <w:rPr>
                <w:b/>
                <w:bCs/>
                <w:sz w:val="16"/>
                <w:szCs w:val="16"/>
                <w:lang w:eastAsia="zh-CN"/>
              </w:rPr>
            </w:pPr>
            <w:r w:rsidRPr="007D42F8">
              <w:rPr>
                <w:b/>
                <w:bCs/>
                <w:sz w:val="16"/>
                <w:szCs w:val="16"/>
                <w:lang w:eastAsia="zh-CN"/>
              </w:rPr>
              <w:t>Grand total (A + B)</w:t>
            </w:r>
          </w:p>
        </w:tc>
        <w:tc>
          <w:tcPr>
            <w:tcW w:w="903" w:type="dxa"/>
            <w:tcBorders>
              <w:top w:val="nil"/>
              <w:left w:val="nil"/>
              <w:bottom w:val="single" w:sz="4" w:space="0" w:color="auto"/>
              <w:right w:val="single" w:sz="4" w:space="0" w:color="auto"/>
            </w:tcBorders>
            <w:hideMark/>
          </w:tcPr>
          <w:p w14:paraId="2B503A1D" w14:textId="77777777" w:rsidR="00887EBD" w:rsidRPr="007D42F8" w:rsidRDefault="00887EBD" w:rsidP="00FA047B">
            <w:pPr>
              <w:jc w:val="right"/>
              <w:rPr>
                <w:b/>
                <w:bCs/>
                <w:sz w:val="16"/>
                <w:szCs w:val="16"/>
                <w:lang w:eastAsia="zh-CN"/>
              </w:rPr>
            </w:pPr>
            <w:r w:rsidRPr="007D42F8">
              <w:rPr>
                <w:b/>
                <w:bCs/>
                <w:sz w:val="16"/>
                <w:szCs w:val="16"/>
                <w:lang w:eastAsia="zh-CN"/>
              </w:rPr>
              <w:t>4,350,371</w:t>
            </w:r>
          </w:p>
        </w:tc>
        <w:tc>
          <w:tcPr>
            <w:tcW w:w="903" w:type="dxa"/>
            <w:tcBorders>
              <w:top w:val="nil"/>
              <w:left w:val="nil"/>
              <w:bottom w:val="single" w:sz="4" w:space="0" w:color="auto"/>
              <w:right w:val="single" w:sz="4" w:space="0" w:color="auto"/>
            </w:tcBorders>
            <w:hideMark/>
          </w:tcPr>
          <w:p w14:paraId="3FD22E0C" w14:textId="77777777" w:rsidR="00887EBD" w:rsidRPr="007D42F8" w:rsidRDefault="00887EBD" w:rsidP="00FA047B">
            <w:pPr>
              <w:jc w:val="right"/>
              <w:rPr>
                <w:b/>
                <w:bCs/>
                <w:sz w:val="16"/>
                <w:szCs w:val="16"/>
                <w:lang w:eastAsia="zh-CN"/>
              </w:rPr>
            </w:pPr>
            <w:r w:rsidRPr="007D42F8">
              <w:rPr>
                <w:b/>
                <w:bCs/>
                <w:sz w:val="16"/>
                <w:szCs w:val="16"/>
                <w:lang w:eastAsia="zh-CN"/>
              </w:rPr>
              <w:t>5,042,289</w:t>
            </w:r>
          </w:p>
        </w:tc>
        <w:tc>
          <w:tcPr>
            <w:tcW w:w="919" w:type="dxa"/>
            <w:tcBorders>
              <w:top w:val="nil"/>
              <w:left w:val="nil"/>
              <w:bottom w:val="single" w:sz="4" w:space="0" w:color="auto"/>
              <w:right w:val="single" w:sz="4" w:space="0" w:color="auto"/>
            </w:tcBorders>
            <w:hideMark/>
          </w:tcPr>
          <w:p w14:paraId="7D3D4F15" w14:textId="77777777" w:rsidR="00887EBD" w:rsidRPr="007D42F8" w:rsidRDefault="00887EBD" w:rsidP="00FA047B">
            <w:pPr>
              <w:jc w:val="right"/>
              <w:rPr>
                <w:b/>
                <w:bCs/>
                <w:sz w:val="16"/>
                <w:szCs w:val="16"/>
                <w:lang w:eastAsia="zh-CN"/>
              </w:rPr>
            </w:pPr>
            <w:r w:rsidRPr="007D42F8">
              <w:rPr>
                <w:b/>
                <w:bCs/>
                <w:sz w:val="16"/>
                <w:szCs w:val="16"/>
                <w:lang w:eastAsia="zh-CN"/>
              </w:rPr>
              <w:t>5,718,858</w:t>
            </w:r>
          </w:p>
        </w:tc>
        <w:tc>
          <w:tcPr>
            <w:tcW w:w="919" w:type="dxa"/>
            <w:tcBorders>
              <w:top w:val="nil"/>
              <w:left w:val="nil"/>
              <w:bottom w:val="single" w:sz="4" w:space="0" w:color="auto"/>
              <w:right w:val="single" w:sz="4" w:space="0" w:color="auto"/>
            </w:tcBorders>
            <w:hideMark/>
          </w:tcPr>
          <w:p w14:paraId="340FD8D5" w14:textId="77777777" w:rsidR="00887EBD" w:rsidRPr="007D42F8" w:rsidRDefault="00887EBD" w:rsidP="00FA047B">
            <w:pPr>
              <w:jc w:val="right"/>
              <w:rPr>
                <w:b/>
                <w:bCs/>
                <w:sz w:val="16"/>
                <w:szCs w:val="16"/>
                <w:lang w:eastAsia="zh-CN"/>
              </w:rPr>
            </w:pPr>
            <w:r w:rsidRPr="007D42F8">
              <w:rPr>
                <w:b/>
                <w:bCs/>
                <w:sz w:val="16"/>
                <w:szCs w:val="16"/>
                <w:lang w:eastAsia="zh-CN"/>
              </w:rPr>
              <w:t>3,718,046</w:t>
            </w:r>
          </w:p>
        </w:tc>
        <w:tc>
          <w:tcPr>
            <w:tcW w:w="919" w:type="dxa"/>
            <w:tcBorders>
              <w:top w:val="nil"/>
              <w:left w:val="nil"/>
              <w:bottom w:val="single" w:sz="4" w:space="0" w:color="auto"/>
              <w:right w:val="single" w:sz="4" w:space="0" w:color="auto"/>
            </w:tcBorders>
            <w:hideMark/>
          </w:tcPr>
          <w:p w14:paraId="5EFE3520" w14:textId="77777777" w:rsidR="00887EBD" w:rsidRPr="007D42F8" w:rsidRDefault="00887EBD" w:rsidP="00FA047B">
            <w:pPr>
              <w:jc w:val="right"/>
              <w:rPr>
                <w:b/>
                <w:bCs/>
                <w:sz w:val="16"/>
                <w:szCs w:val="16"/>
                <w:lang w:eastAsia="zh-CN"/>
              </w:rPr>
            </w:pPr>
            <w:r w:rsidRPr="007D42F8">
              <w:rPr>
                <w:b/>
                <w:bCs/>
                <w:sz w:val="16"/>
                <w:szCs w:val="16"/>
                <w:lang w:eastAsia="zh-CN"/>
              </w:rPr>
              <w:t>4,028,243</w:t>
            </w:r>
          </w:p>
        </w:tc>
        <w:tc>
          <w:tcPr>
            <w:tcW w:w="919" w:type="dxa"/>
            <w:tcBorders>
              <w:top w:val="nil"/>
              <w:left w:val="nil"/>
              <w:bottom w:val="single" w:sz="4" w:space="0" w:color="auto"/>
              <w:right w:val="single" w:sz="4" w:space="0" w:color="auto"/>
            </w:tcBorders>
            <w:hideMark/>
          </w:tcPr>
          <w:p w14:paraId="5948ECFB" w14:textId="77777777" w:rsidR="00887EBD" w:rsidRPr="007D42F8" w:rsidRDefault="00887EBD" w:rsidP="00FA047B">
            <w:pPr>
              <w:jc w:val="right"/>
              <w:rPr>
                <w:b/>
                <w:bCs/>
                <w:sz w:val="16"/>
                <w:szCs w:val="16"/>
                <w:lang w:eastAsia="zh-CN"/>
              </w:rPr>
            </w:pPr>
            <w:r w:rsidRPr="007D42F8">
              <w:rPr>
                <w:b/>
                <w:bCs/>
                <w:sz w:val="16"/>
                <w:szCs w:val="16"/>
                <w:lang w:eastAsia="zh-CN"/>
              </w:rPr>
              <w:t>3,852,135</w:t>
            </w:r>
          </w:p>
        </w:tc>
        <w:tc>
          <w:tcPr>
            <w:tcW w:w="935" w:type="dxa"/>
            <w:tcBorders>
              <w:top w:val="nil"/>
              <w:left w:val="nil"/>
              <w:bottom w:val="single" w:sz="4" w:space="0" w:color="auto"/>
              <w:right w:val="single" w:sz="4" w:space="0" w:color="auto"/>
            </w:tcBorders>
            <w:hideMark/>
          </w:tcPr>
          <w:p w14:paraId="5DB849A6" w14:textId="77777777" w:rsidR="00887EBD" w:rsidRPr="007D42F8" w:rsidRDefault="00887EBD" w:rsidP="00FA047B">
            <w:pPr>
              <w:jc w:val="right"/>
              <w:rPr>
                <w:b/>
                <w:bCs/>
                <w:sz w:val="16"/>
                <w:szCs w:val="16"/>
                <w:lang w:eastAsia="zh-CN"/>
              </w:rPr>
            </w:pPr>
            <w:r w:rsidRPr="007D42F8">
              <w:rPr>
                <w:b/>
                <w:bCs/>
                <w:sz w:val="16"/>
                <w:szCs w:val="16"/>
                <w:lang w:eastAsia="zh-CN"/>
              </w:rPr>
              <w:t>3,864,682</w:t>
            </w:r>
          </w:p>
        </w:tc>
        <w:tc>
          <w:tcPr>
            <w:tcW w:w="919" w:type="dxa"/>
            <w:tcBorders>
              <w:top w:val="nil"/>
              <w:left w:val="nil"/>
              <w:bottom w:val="single" w:sz="4" w:space="0" w:color="auto"/>
              <w:right w:val="single" w:sz="4" w:space="0" w:color="auto"/>
            </w:tcBorders>
            <w:hideMark/>
          </w:tcPr>
          <w:p w14:paraId="01EE57CD" w14:textId="77777777" w:rsidR="00887EBD" w:rsidRPr="007D42F8" w:rsidRDefault="00887EBD" w:rsidP="00FA047B">
            <w:pPr>
              <w:jc w:val="right"/>
              <w:rPr>
                <w:b/>
                <w:bCs/>
                <w:sz w:val="16"/>
                <w:szCs w:val="16"/>
                <w:lang w:eastAsia="zh-CN"/>
              </w:rPr>
            </w:pPr>
            <w:r w:rsidRPr="007D42F8">
              <w:rPr>
                <w:b/>
                <w:bCs/>
                <w:sz w:val="16"/>
                <w:szCs w:val="16"/>
                <w:lang w:eastAsia="zh-CN"/>
              </w:rPr>
              <w:t>3,414,967</w:t>
            </w:r>
          </w:p>
        </w:tc>
        <w:tc>
          <w:tcPr>
            <w:tcW w:w="919" w:type="dxa"/>
            <w:tcBorders>
              <w:top w:val="nil"/>
              <w:left w:val="nil"/>
              <w:bottom w:val="single" w:sz="4" w:space="0" w:color="auto"/>
              <w:right w:val="single" w:sz="4" w:space="0" w:color="auto"/>
            </w:tcBorders>
            <w:hideMark/>
          </w:tcPr>
          <w:p w14:paraId="2FAAF591" w14:textId="77777777" w:rsidR="00887EBD" w:rsidRPr="007D42F8" w:rsidRDefault="00887EBD" w:rsidP="00FA047B">
            <w:pPr>
              <w:jc w:val="right"/>
              <w:rPr>
                <w:b/>
                <w:bCs/>
                <w:sz w:val="16"/>
                <w:szCs w:val="16"/>
                <w:lang w:eastAsia="zh-CN"/>
              </w:rPr>
            </w:pPr>
            <w:r w:rsidRPr="007D42F8">
              <w:rPr>
                <w:b/>
                <w:bCs/>
                <w:sz w:val="16"/>
                <w:szCs w:val="16"/>
                <w:lang w:eastAsia="zh-CN"/>
              </w:rPr>
              <w:t>3,812,495</w:t>
            </w:r>
          </w:p>
        </w:tc>
        <w:tc>
          <w:tcPr>
            <w:tcW w:w="841" w:type="dxa"/>
            <w:tcBorders>
              <w:top w:val="nil"/>
              <w:left w:val="nil"/>
              <w:bottom w:val="single" w:sz="4" w:space="0" w:color="auto"/>
              <w:right w:val="single" w:sz="4" w:space="0" w:color="auto"/>
            </w:tcBorders>
            <w:hideMark/>
          </w:tcPr>
          <w:p w14:paraId="4C9B87F4" w14:textId="77777777" w:rsidR="00887EBD" w:rsidRPr="007D42F8" w:rsidRDefault="00887EBD" w:rsidP="00FA047B">
            <w:pPr>
              <w:ind w:left="-118"/>
              <w:jc w:val="right"/>
              <w:rPr>
                <w:b/>
                <w:bCs/>
                <w:sz w:val="16"/>
                <w:szCs w:val="16"/>
                <w:lang w:eastAsia="zh-CN"/>
              </w:rPr>
            </w:pPr>
            <w:r w:rsidRPr="007D42F8">
              <w:rPr>
                <w:b/>
                <w:bCs/>
                <w:sz w:val="16"/>
                <w:szCs w:val="16"/>
                <w:lang w:eastAsia="zh-CN"/>
              </w:rPr>
              <w:t>4,070,956</w:t>
            </w:r>
          </w:p>
        </w:tc>
        <w:tc>
          <w:tcPr>
            <w:tcW w:w="973" w:type="dxa"/>
            <w:tcBorders>
              <w:top w:val="nil"/>
              <w:left w:val="nil"/>
              <w:bottom w:val="single" w:sz="4" w:space="0" w:color="auto"/>
              <w:right w:val="single" w:sz="4" w:space="0" w:color="auto"/>
            </w:tcBorders>
            <w:hideMark/>
          </w:tcPr>
          <w:p w14:paraId="05BB890A" w14:textId="77777777" w:rsidR="00887EBD" w:rsidRPr="007D42F8" w:rsidRDefault="00887EBD" w:rsidP="00FA047B">
            <w:pPr>
              <w:ind w:left="-129"/>
              <w:jc w:val="right"/>
              <w:rPr>
                <w:b/>
                <w:bCs/>
                <w:sz w:val="16"/>
                <w:szCs w:val="16"/>
                <w:lang w:eastAsia="zh-CN"/>
              </w:rPr>
            </w:pPr>
            <w:r w:rsidRPr="007D42F8">
              <w:rPr>
                <w:b/>
                <w:bCs/>
                <w:sz w:val="16"/>
                <w:szCs w:val="16"/>
                <w:lang w:eastAsia="zh-CN"/>
              </w:rPr>
              <w:t>4,044,575</w:t>
            </w:r>
          </w:p>
        </w:tc>
        <w:tc>
          <w:tcPr>
            <w:tcW w:w="851" w:type="dxa"/>
            <w:tcBorders>
              <w:top w:val="nil"/>
              <w:left w:val="nil"/>
              <w:bottom w:val="single" w:sz="4" w:space="0" w:color="auto"/>
              <w:right w:val="single" w:sz="4" w:space="0" w:color="auto"/>
            </w:tcBorders>
            <w:hideMark/>
          </w:tcPr>
          <w:p w14:paraId="0684FF9B" w14:textId="77777777" w:rsidR="00887EBD" w:rsidRPr="007D42F8" w:rsidRDefault="00887EBD" w:rsidP="00FA047B">
            <w:pPr>
              <w:ind w:left="-191"/>
              <w:jc w:val="right"/>
              <w:rPr>
                <w:b/>
                <w:bCs/>
                <w:sz w:val="16"/>
                <w:szCs w:val="16"/>
                <w:lang w:eastAsia="zh-CN"/>
              </w:rPr>
            </w:pPr>
            <w:r w:rsidRPr="007D42F8">
              <w:rPr>
                <w:b/>
                <w:bCs/>
                <w:sz w:val="16"/>
                <w:szCs w:val="16"/>
                <w:lang w:eastAsia="zh-CN"/>
              </w:rPr>
              <w:t>4,088,737</w:t>
            </w:r>
          </w:p>
        </w:tc>
      </w:tr>
      <w:tr w:rsidR="00887EBD" w:rsidRPr="007D42F8" w14:paraId="27BC2EB6" w14:textId="77777777" w:rsidTr="00FA047B">
        <w:trPr>
          <w:trHeight w:val="44"/>
        </w:trPr>
        <w:tc>
          <w:tcPr>
            <w:tcW w:w="3681" w:type="dxa"/>
            <w:tcBorders>
              <w:top w:val="nil"/>
              <w:left w:val="single" w:sz="4" w:space="0" w:color="auto"/>
              <w:bottom w:val="single" w:sz="4" w:space="0" w:color="auto"/>
              <w:right w:val="single" w:sz="4" w:space="0" w:color="auto"/>
            </w:tcBorders>
            <w:noWrap/>
            <w:hideMark/>
          </w:tcPr>
          <w:p w14:paraId="5BCD63EC" w14:textId="77777777" w:rsidR="00887EBD" w:rsidRPr="007D42F8" w:rsidRDefault="00887EBD" w:rsidP="00FA047B">
            <w:pPr>
              <w:ind w:right="-249"/>
              <w:jc w:val="left"/>
              <w:rPr>
                <w:sz w:val="16"/>
                <w:szCs w:val="16"/>
                <w:lang w:eastAsia="zh-CN"/>
              </w:rPr>
            </w:pPr>
            <w:r w:rsidRPr="007D42F8">
              <w:rPr>
                <w:sz w:val="16"/>
                <w:szCs w:val="16"/>
                <w:lang w:eastAsia="zh-CN"/>
              </w:rPr>
              <w:t>Net agency support costs plus core unit costs***</w:t>
            </w:r>
          </w:p>
        </w:tc>
        <w:tc>
          <w:tcPr>
            <w:tcW w:w="903" w:type="dxa"/>
            <w:tcBorders>
              <w:top w:val="nil"/>
              <w:left w:val="nil"/>
              <w:bottom w:val="single" w:sz="4" w:space="0" w:color="auto"/>
              <w:right w:val="single" w:sz="4" w:space="0" w:color="auto"/>
            </w:tcBorders>
            <w:hideMark/>
          </w:tcPr>
          <w:p w14:paraId="717F486C" w14:textId="77777777" w:rsidR="00887EBD" w:rsidRPr="007D42F8" w:rsidRDefault="00887EBD" w:rsidP="00FA047B">
            <w:pPr>
              <w:ind w:left="-69"/>
              <w:jc w:val="right"/>
              <w:rPr>
                <w:sz w:val="16"/>
                <w:szCs w:val="16"/>
                <w:lang w:eastAsia="zh-CN"/>
              </w:rPr>
            </w:pPr>
            <w:r w:rsidRPr="007D42F8">
              <w:rPr>
                <w:sz w:val="16"/>
                <w:szCs w:val="16"/>
                <w:lang w:eastAsia="zh-CN"/>
              </w:rPr>
              <w:t>4,987,380</w:t>
            </w:r>
          </w:p>
        </w:tc>
        <w:tc>
          <w:tcPr>
            <w:tcW w:w="903" w:type="dxa"/>
            <w:tcBorders>
              <w:top w:val="nil"/>
              <w:left w:val="nil"/>
              <w:bottom w:val="single" w:sz="4" w:space="0" w:color="auto"/>
              <w:right w:val="single" w:sz="4" w:space="0" w:color="auto"/>
            </w:tcBorders>
            <w:hideMark/>
          </w:tcPr>
          <w:p w14:paraId="3B0A4275" w14:textId="77777777" w:rsidR="00887EBD" w:rsidRPr="007D42F8" w:rsidRDefault="00887EBD" w:rsidP="00FA047B">
            <w:pPr>
              <w:ind w:left="-143"/>
              <w:jc w:val="right"/>
              <w:rPr>
                <w:sz w:val="16"/>
                <w:szCs w:val="16"/>
                <w:lang w:eastAsia="zh-CN"/>
              </w:rPr>
            </w:pPr>
            <w:r w:rsidRPr="007D42F8">
              <w:rPr>
                <w:sz w:val="16"/>
                <w:szCs w:val="16"/>
                <w:lang w:eastAsia="zh-CN"/>
              </w:rPr>
              <w:t>4,540,670</w:t>
            </w:r>
          </w:p>
        </w:tc>
        <w:tc>
          <w:tcPr>
            <w:tcW w:w="919" w:type="dxa"/>
            <w:tcBorders>
              <w:top w:val="nil"/>
              <w:left w:val="nil"/>
              <w:bottom w:val="single" w:sz="4" w:space="0" w:color="auto"/>
              <w:right w:val="single" w:sz="4" w:space="0" w:color="auto"/>
            </w:tcBorders>
            <w:hideMark/>
          </w:tcPr>
          <w:p w14:paraId="13A459A6" w14:textId="77777777" w:rsidR="00887EBD" w:rsidRPr="007D42F8" w:rsidRDefault="00887EBD" w:rsidP="00FA047B">
            <w:pPr>
              <w:ind w:left="-68"/>
              <w:jc w:val="right"/>
              <w:rPr>
                <w:sz w:val="16"/>
                <w:szCs w:val="16"/>
                <w:lang w:eastAsia="zh-CN"/>
              </w:rPr>
            </w:pPr>
            <w:r w:rsidRPr="007D42F8">
              <w:rPr>
                <w:sz w:val="16"/>
                <w:szCs w:val="16"/>
                <w:lang w:eastAsia="zh-CN"/>
              </w:rPr>
              <w:t>4,918,305</w:t>
            </w:r>
          </w:p>
        </w:tc>
        <w:tc>
          <w:tcPr>
            <w:tcW w:w="919" w:type="dxa"/>
            <w:tcBorders>
              <w:top w:val="nil"/>
              <w:left w:val="nil"/>
              <w:bottom w:val="single" w:sz="4" w:space="0" w:color="auto"/>
              <w:right w:val="single" w:sz="4" w:space="0" w:color="auto"/>
            </w:tcBorders>
            <w:hideMark/>
          </w:tcPr>
          <w:p w14:paraId="230FF24C" w14:textId="77777777" w:rsidR="00887EBD" w:rsidRPr="007D42F8" w:rsidRDefault="00887EBD" w:rsidP="00FA047B">
            <w:pPr>
              <w:ind w:left="-68"/>
              <w:jc w:val="right"/>
              <w:rPr>
                <w:sz w:val="16"/>
                <w:szCs w:val="16"/>
                <w:lang w:eastAsia="zh-CN"/>
              </w:rPr>
            </w:pPr>
            <w:r w:rsidRPr="007D42F8">
              <w:rPr>
                <w:sz w:val="16"/>
                <w:szCs w:val="16"/>
                <w:lang w:eastAsia="zh-CN"/>
              </w:rPr>
              <w:t>2,790,929</w:t>
            </w:r>
          </w:p>
        </w:tc>
        <w:tc>
          <w:tcPr>
            <w:tcW w:w="919" w:type="dxa"/>
            <w:tcBorders>
              <w:top w:val="nil"/>
              <w:left w:val="nil"/>
              <w:bottom w:val="single" w:sz="4" w:space="0" w:color="auto"/>
              <w:right w:val="single" w:sz="4" w:space="0" w:color="auto"/>
            </w:tcBorders>
            <w:hideMark/>
          </w:tcPr>
          <w:p w14:paraId="35CF21E8" w14:textId="77777777" w:rsidR="00887EBD" w:rsidRPr="007D42F8" w:rsidRDefault="00887EBD" w:rsidP="00FA047B">
            <w:pPr>
              <w:ind w:left="-68"/>
              <w:jc w:val="right"/>
              <w:rPr>
                <w:sz w:val="16"/>
                <w:szCs w:val="16"/>
                <w:lang w:eastAsia="zh-CN"/>
              </w:rPr>
            </w:pPr>
            <w:r w:rsidRPr="007D42F8">
              <w:rPr>
                <w:sz w:val="16"/>
                <w:szCs w:val="16"/>
                <w:lang w:eastAsia="zh-CN"/>
              </w:rPr>
              <w:t>4,205,678</w:t>
            </w:r>
          </w:p>
        </w:tc>
        <w:tc>
          <w:tcPr>
            <w:tcW w:w="919" w:type="dxa"/>
            <w:tcBorders>
              <w:top w:val="nil"/>
              <w:left w:val="nil"/>
              <w:bottom w:val="single" w:sz="4" w:space="0" w:color="auto"/>
              <w:right w:val="single" w:sz="4" w:space="0" w:color="auto"/>
            </w:tcBorders>
            <w:hideMark/>
          </w:tcPr>
          <w:p w14:paraId="66548204" w14:textId="77777777" w:rsidR="00887EBD" w:rsidRPr="007D42F8" w:rsidRDefault="00887EBD" w:rsidP="00FA047B">
            <w:pPr>
              <w:ind w:left="-68"/>
              <w:jc w:val="right"/>
              <w:rPr>
                <w:sz w:val="16"/>
                <w:szCs w:val="16"/>
                <w:lang w:eastAsia="zh-CN"/>
              </w:rPr>
            </w:pPr>
            <w:r w:rsidRPr="007D42F8">
              <w:rPr>
                <w:sz w:val="16"/>
                <w:szCs w:val="16"/>
                <w:lang w:eastAsia="zh-CN"/>
              </w:rPr>
              <w:t>3,855,652</w:t>
            </w:r>
          </w:p>
        </w:tc>
        <w:tc>
          <w:tcPr>
            <w:tcW w:w="935" w:type="dxa"/>
            <w:tcBorders>
              <w:top w:val="nil"/>
              <w:left w:val="nil"/>
              <w:bottom w:val="single" w:sz="4" w:space="0" w:color="auto"/>
              <w:right w:val="single" w:sz="4" w:space="0" w:color="auto"/>
            </w:tcBorders>
            <w:hideMark/>
          </w:tcPr>
          <w:p w14:paraId="530CD142" w14:textId="77777777" w:rsidR="00887EBD" w:rsidRPr="007D42F8" w:rsidRDefault="00887EBD" w:rsidP="00FA047B">
            <w:pPr>
              <w:ind w:left="-68"/>
              <w:jc w:val="right"/>
              <w:rPr>
                <w:sz w:val="16"/>
                <w:szCs w:val="16"/>
                <w:lang w:eastAsia="zh-CN"/>
              </w:rPr>
            </w:pPr>
            <w:r w:rsidRPr="007D42F8">
              <w:rPr>
                <w:sz w:val="16"/>
                <w:szCs w:val="16"/>
                <w:lang w:eastAsia="zh-CN"/>
              </w:rPr>
              <w:t>3,113,117</w:t>
            </w:r>
          </w:p>
        </w:tc>
        <w:tc>
          <w:tcPr>
            <w:tcW w:w="919" w:type="dxa"/>
            <w:tcBorders>
              <w:top w:val="nil"/>
              <w:left w:val="nil"/>
              <w:bottom w:val="single" w:sz="4" w:space="0" w:color="auto"/>
              <w:right w:val="single" w:sz="4" w:space="0" w:color="auto"/>
            </w:tcBorders>
            <w:noWrap/>
            <w:hideMark/>
          </w:tcPr>
          <w:p w14:paraId="2DC4A9D8" w14:textId="77777777" w:rsidR="00887EBD" w:rsidRPr="007D42F8" w:rsidRDefault="00887EBD" w:rsidP="00FA047B">
            <w:pPr>
              <w:ind w:left="-68"/>
              <w:jc w:val="right"/>
              <w:rPr>
                <w:sz w:val="16"/>
                <w:szCs w:val="16"/>
                <w:lang w:eastAsia="zh-CN"/>
              </w:rPr>
            </w:pPr>
            <w:r w:rsidRPr="007D42F8">
              <w:rPr>
                <w:sz w:val="16"/>
                <w:szCs w:val="16"/>
                <w:lang w:eastAsia="zh-CN"/>
              </w:rPr>
              <w:t>4,839,431</w:t>
            </w:r>
          </w:p>
        </w:tc>
        <w:tc>
          <w:tcPr>
            <w:tcW w:w="919" w:type="dxa"/>
            <w:tcBorders>
              <w:top w:val="nil"/>
              <w:left w:val="nil"/>
              <w:bottom w:val="single" w:sz="4" w:space="0" w:color="auto"/>
              <w:right w:val="single" w:sz="4" w:space="0" w:color="auto"/>
            </w:tcBorders>
            <w:noWrap/>
            <w:hideMark/>
          </w:tcPr>
          <w:p w14:paraId="6CB48747" w14:textId="77777777" w:rsidR="00887EBD" w:rsidRPr="007D42F8" w:rsidRDefault="00887EBD" w:rsidP="00FA047B">
            <w:pPr>
              <w:ind w:left="-68"/>
              <w:jc w:val="right"/>
              <w:rPr>
                <w:sz w:val="16"/>
                <w:szCs w:val="16"/>
                <w:lang w:eastAsia="zh-CN"/>
              </w:rPr>
            </w:pPr>
            <w:r w:rsidRPr="007D42F8">
              <w:rPr>
                <w:sz w:val="16"/>
                <w:szCs w:val="16"/>
                <w:lang w:eastAsia="zh-CN"/>
              </w:rPr>
              <w:t>4,731,870</w:t>
            </w:r>
          </w:p>
        </w:tc>
        <w:tc>
          <w:tcPr>
            <w:tcW w:w="841" w:type="dxa"/>
            <w:tcBorders>
              <w:top w:val="nil"/>
              <w:left w:val="nil"/>
              <w:bottom w:val="single" w:sz="4" w:space="0" w:color="auto"/>
              <w:right w:val="single" w:sz="4" w:space="0" w:color="auto"/>
            </w:tcBorders>
            <w:noWrap/>
            <w:hideMark/>
          </w:tcPr>
          <w:p w14:paraId="64B69764" w14:textId="77777777" w:rsidR="00887EBD" w:rsidRPr="007D42F8" w:rsidRDefault="00887EBD" w:rsidP="00FA047B">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4BDAC70C" w14:textId="77777777" w:rsidR="00887EBD" w:rsidRPr="007D42F8" w:rsidRDefault="00887EBD" w:rsidP="00FA047B">
            <w:pPr>
              <w:ind w:left="-125"/>
              <w:jc w:val="right"/>
              <w:rPr>
                <w:sz w:val="16"/>
                <w:szCs w:val="16"/>
                <w:lang w:eastAsia="zh-CN"/>
              </w:rPr>
            </w:pPr>
            <w:r w:rsidRPr="007D42F8">
              <w:rPr>
                <w:sz w:val="16"/>
                <w:szCs w:val="16"/>
                <w:lang w:eastAsia="zh-CN"/>
              </w:rPr>
              <w:t>4,062,352</w:t>
            </w:r>
          </w:p>
        </w:tc>
        <w:tc>
          <w:tcPr>
            <w:tcW w:w="851" w:type="dxa"/>
            <w:tcBorders>
              <w:top w:val="nil"/>
              <w:left w:val="nil"/>
              <w:bottom w:val="single" w:sz="4" w:space="0" w:color="auto"/>
              <w:right w:val="single" w:sz="4" w:space="0" w:color="auto"/>
            </w:tcBorders>
            <w:noWrap/>
            <w:hideMark/>
          </w:tcPr>
          <w:p w14:paraId="2312EA88" w14:textId="77777777" w:rsidR="00887EBD" w:rsidRPr="007D42F8" w:rsidRDefault="00887EBD" w:rsidP="00FA047B">
            <w:pPr>
              <w:jc w:val="left"/>
              <w:rPr>
                <w:sz w:val="16"/>
                <w:szCs w:val="16"/>
                <w:lang w:eastAsia="zh-CN"/>
              </w:rPr>
            </w:pPr>
            <w:r w:rsidRPr="007D42F8">
              <w:rPr>
                <w:sz w:val="16"/>
                <w:szCs w:val="16"/>
                <w:lang w:eastAsia="zh-CN"/>
              </w:rPr>
              <w:t> </w:t>
            </w:r>
          </w:p>
        </w:tc>
      </w:tr>
      <w:tr w:rsidR="00887EBD" w:rsidRPr="007D42F8" w14:paraId="1DD71479" w14:textId="77777777" w:rsidTr="00FA047B">
        <w:trPr>
          <w:trHeight w:val="79"/>
        </w:trPr>
        <w:tc>
          <w:tcPr>
            <w:tcW w:w="3681" w:type="dxa"/>
            <w:tcBorders>
              <w:top w:val="nil"/>
              <w:left w:val="single" w:sz="4" w:space="0" w:color="auto"/>
              <w:bottom w:val="single" w:sz="4" w:space="0" w:color="auto"/>
              <w:right w:val="single" w:sz="4" w:space="0" w:color="auto"/>
            </w:tcBorders>
            <w:noWrap/>
            <w:hideMark/>
          </w:tcPr>
          <w:p w14:paraId="7958C4A5" w14:textId="77777777" w:rsidR="00887EBD" w:rsidRPr="007D42F8" w:rsidRDefault="00887EBD" w:rsidP="00FA047B">
            <w:pPr>
              <w:jc w:val="left"/>
              <w:rPr>
                <w:sz w:val="16"/>
                <w:szCs w:val="16"/>
                <w:lang w:eastAsia="zh-CN"/>
              </w:rPr>
            </w:pPr>
            <w:r w:rsidRPr="007D42F8">
              <w:rPr>
                <w:sz w:val="16"/>
                <w:szCs w:val="16"/>
                <w:lang w:eastAsia="zh-CN"/>
              </w:rPr>
              <w:t>Total administrative cost</w:t>
            </w:r>
          </w:p>
        </w:tc>
        <w:tc>
          <w:tcPr>
            <w:tcW w:w="903" w:type="dxa"/>
            <w:tcBorders>
              <w:top w:val="nil"/>
              <w:left w:val="nil"/>
              <w:bottom w:val="single" w:sz="4" w:space="0" w:color="auto"/>
              <w:right w:val="single" w:sz="4" w:space="0" w:color="auto"/>
            </w:tcBorders>
            <w:noWrap/>
            <w:hideMark/>
          </w:tcPr>
          <w:p w14:paraId="5D7CE78C" w14:textId="77777777" w:rsidR="00887EBD" w:rsidRPr="007D42F8" w:rsidRDefault="00887EBD" w:rsidP="00FA047B">
            <w:pPr>
              <w:ind w:left="-34"/>
              <w:jc w:val="right"/>
              <w:rPr>
                <w:sz w:val="16"/>
                <w:szCs w:val="16"/>
                <w:lang w:eastAsia="zh-CN"/>
              </w:rPr>
            </w:pPr>
            <w:r w:rsidRPr="007D42F8">
              <w:rPr>
                <w:sz w:val="16"/>
                <w:szCs w:val="16"/>
                <w:lang w:eastAsia="zh-CN"/>
              </w:rPr>
              <w:t>4,350,371</w:t>
            </w:r>
          </w:p>
        </w:tc>
        <w:tc>
          <w:tcPr>
            <w:tcW w:w="903" w:type="dxa"/>
            <w:tcBorders>
              <w:top w:val="nil"/>
              <w:left w:val="nil"/>
              <w:bottom w:val="single" w:sz="4" w:space="0" w:color="auto"/>
              <w:right w:val="single" w:sz="4" w:space="0" w:color="auto"/>
            </w:tcBorders>
            <w:hideMark/>
          </w:tcPr>
          <w:p w14:paraId="1BCBDE92" w14:textId="77777777" w:rsidR="00887EBD" w:rsidRPr="007D42F8" w:rsidRDefault="00887EBD" w:rsidP="00FA047B">
            <w:pPr>
              <w:ind w:left="-34"/>
              <w:jc w:val="right"/>
              <w:rPr>
                <w:sz w:val="16"/>
                <w:szCs w:val="16"/>
                <w:lang w:eastAsia="zh-CN"/>
              </w:rPr>
            </w:pPr>
            <w:r w:rsidRPr="007D42F8">
              <w:rPr>
                <w:sz w:val="16"/>
                <w:szCs w:val="16"/>
                <w:lang w:eastAsia="zh-CN"/>
              </w:rPr>
              <w:t>5,042,289</w:t>
            </w:r>
          </w:p>
        </w:tc>
        <w:tc>
          <w:tcPr>
            <w:tcW w:w="919" w:type="dxa"/>
            <w:tcBorders>
              <w:top w:val="nil"/>
              <w:left w:val="nil"/>
              <w:bottom w:val="single" w:sz="4" w:space="0" w:color="auto"/>
              <w:right w:val="single" w:sz="4" w:space="0" w:color="auto"/>
            </w:tcBorders>
            <w:hideMark/>
          </w:tcPr>
          <w:p w14:paraId="7726526A" w14:textId="77777777" w:rsidR="00887EBD" w:rsidRPr="007D42F8" w:rsidRDefault="00887EBD" w:rsidP="00FA047B">
            <w:pPr>
              <w:ind w:left="-34"/>
              <w:jc w:val="right"/>
              <w:rPr>
                <w:sz w:val="16"/>
                <w:szCs w:val="16"/>
                <w:lang w:eastAsia="zh-CN"/>
              </w:rPr>
            </w:pPr>
            <w:r w:rsidRPr="007D42F8">
              <w:rPr>
                <w:sz w:val="16"/>
                <w:szCs w:val="16"/>
                <w:lang w:eastAsia="zh-CN"/>
              </w:rPr>
              <w:t>5,718,858</w:t>
            </w:r>
          </w:p>
        </w:tc>
        <w:tc>
          <w:tcPr>
            <w:tcW w:w="919" w:type="dxa"/>
            <w:tcBorders>
              <w:top w:val="nil"/>
              <w:left w:val="nil"/>
              <w:bottom w:val="single" w:sz="4" w:space="0" w:color="auto"/>
              <w:right w:val="single" w:sz="4" w:space="0" w:color="auto"/>
            </w:tcBorders>
            <w:hideMark/>
          </w:tcPr>
          <w:p w14:paraId="1434A25F" w14:textId="77777777" w:rsidR="00887EBD" w:rsidRPr="007D42F8" w:rsidRDefault="00887EBD" w:rsidP="00FA047B">
            <w:pPr>
              <w:ind w:left="-34"/>
              <w:jc w:val="right"/>
              <w:rPr>
                <w:sz w:val="16"/>
                <w:szCs w:val="16"/>
                <w:lang w:eastAsia="zh-CN"/>
              </w:rPr>
            </w:pPr>
            <w:r w:rsidRPr="007D42F8">
              <w:rPr>
                <w:sz w:val="16"/>
                <w:szCs w:val="16"/>
                <w:lang w:eastAsia="zh-CN"/>
              </w:rPr>
              <w:t>3,718,046</w:t>
            </w:r>
          </w:p>
        </w:tc>
        <w:tc>
          <w:tcPr>
            <w:tcW w:w="919" w:type="dxa"/>
            <w:tcBorders>
              <w:top w:val="nil"/>
              <w:left w:val="nil"/>
              <w:bottom w:val="single" w:sz="4" w:space="0" w:color="auto"/>
              <w:right w:val="single" w:sz="4" w:space="0" w:color="auto"/>
            </w:tcBorders>
            <w:noWrap/>
            <w:hideMark/>
          </w:tcPr>
          <w:p w14:paraId="4245E5B6" w14:textId="77777777" w:rsidR="00887EBD" w:rsidRPr="007D42F8" w:rsidRDefault="00887EBD" w:rsidP="00FA047B">
            <w:pPr>
              <w:ind w:left="-34"/>
              <w:jc w:val="right"/>
              <w:rPr>
                <w:sz w:val="16"/>
                <w:szCs w:val="16"/>
                <w:lang w:eastAsia="zh-CN"/>
              </w:rPr>
            </w:pPr>
            <w:r w:rsidRPr="007D42F8">
              <w:rPr>
                <w:sz w:val="16"/>
                <w:szCs w:val="16"/>
                <w:lang w:eastAsia="zh-CN"/>
              </w:rPr>
              <w:t>4,028,243</w:t>
            </w:r>
          </w:p>
        </w:tc>
        <w:tc>
          <w:tcPr>
            <w:tcW w:w="919" w:type="dxa"/>
            <w:tcBorders>
              <w:top w:val="nil"/>
              <w:left w:val="nil"/>
              <w:bottom w:val="single" w:sz="4" w:space="0" w:color="auto"/>
              <w:right w:val="single" w:sz="4" w:space="0" w:color="auto"/>
            </w:tcBorders>
            <w:noWrap/>
            <w:hideMark/>
          </w:tcPr>
          <w:p w14:paraId="0E8A50BC" w14:textId="77777777" w:rsidR="00887EBD" w:rsidRPr="007D42F8" w:rsidRDefault="00887EBD" w:rsidP="00FA047B">
            <w:pPr>
              <w:ind w:left="-34"/>
              <w:jc w:val="right"/>
              <w:rPr>
                <w:sz w:val="16"/>
                <w:szCs w:val="16"/>
                <w:lang w:eastAsia="zh-CN"/>
              </w:rPr>
            </w:pPr>
            <w:r w:rsidRPr="007D42F8">
              <w:rPr>
                <w:sz w:val="16"/>
                <w:szCs w:val="16"/>
                <w:lang w:eastAsia="zh-CN"/>
              </w:rPr>
              <w:t>3,852,135</w:t>
            </w:r>
          </w:p>
        </w:tc>
        <w:tc>
          <w:tcPr>
            <w:tcW w:w="935" w:type="dxa"/>
            <w:tcBorders>
              <w:top w:val="nil"/>
              <w:left w:val="nil"/>
              <w:bottom w:val="single" w:sz="4" w:space="0" w:color="auto"/>
              <w:right w:val="single" w:sz="4" w:space="0" w:color="auto"/>
            </w:tcBorders>
            <w:noWrap/>
            <w:hideMark/>
          </w:tcPr>
          <w:p w14:paraId="6B47F910" w14:textId="77777777" w:rsidR="00887EBD" w:rsidRPr="007D42F8" w:rsidRDefault="00887EBD" w:rsidP="00FA047B">
            <w:pPr>
              <w:ind w:left="-34"/>
              <w:jc w:val="right"/>
              <w:rPr>
                <w:sz w:val="16"/>
                <w:szCs w:val="16"/>
                <w:lang w:eastAsia="zh-CN"/>
              </w:rPr>
            </w:pPr>
            <w:r w:rsidRPr="007D42F8">
              <w:rPr>
                <w:sz w:val="16"/>
                <w:szCs w:val="16"/>
                <w:lang w:eastAsia="zh-CN"/>
              </w:rPr>
              <w:t>3,864,682</w:t>
            </w:r>
          </w:p>
        </w:tc>
        <w:tc>
          <w:tcPr>
            <w:tcW w:w="919" w:type="dxa"/>
            <w:tcBorders>
              <w:top w:val="nil"/>
              <w:left w:val="nil"/>
              <w:bottom w:val="single" w:sz="4" w:space="0" w:color="auto"/>
              <w:right w:val="single" w:sz="4" w:space="0" w:color="auto"/>
            </w:tcBorders>
            <w:noWrap/>
            <w:hideMark/>
          </w:tcPr>
          <w:p w14:paraId="432AC091" w14:textId="77777777" w:rsidR="00887EBD" w:rsidRPr="007D42F8" w:rsidRDefault="00887EBD" w:rsidP="00FA047B">
            <w:pPr>
              <w:ind w:left="-34"/>
              <w:jc w:val="right"/>
              <w:rPr>
                <w:sz w:val="16"/>
                <w:szCs w:val="16"/>
                <w:lang w:eastAsia="zh-CN"/>
              </w:rPr>
            </w:pPr>
            <w:r w:rsidRPr="007D42F8">
              <w:rPr>
                <w:sz w:val="16"/>
                <w:szCs w:val="16"/>
                <w:lang w:eastAsia="zh-CN"/>
              </w:rPr>
              <w:t>3,414,967</w:t>
            </w:r>
          </w:p>
        </w:tc>
        <w:tc>
          <w:tcPr>
            <w:tcW w:w="919" w:type="dxa"/>
            <w:tcBorders>
              <w:top w:val="nil"/>
              <w:left w:val="nil"/>
              <w:bottom w:val="single" w:sz="4" w:space="0" w:color="auto"/>
              <w:right w:val="single" w:sz="4" w:space="0" w:color="auto"/>
            </w:tcBorders>
            <w:noWrap/>
            <w:hideMark/>
          </w:tcPr>
          <w:p w14:paraId="5A2A47ED" w14:textId="77777777" w:rsidR="00887EBD" w:rsidRPr="007D42F8" w:rsidRDefault="00887EBD" w:rsidP="00FA047B">
            <w:pPr>
              <w:ind w:left="-34"/>
              <w:jc w:val="right"/>
              <w:rPr>
                <w:sz w:val="16"/>
                <w:szCs w:val="16"/>
                <w:lang w:eastAsia="zh-CN"/>
              </w:rPr>
            </w:pPr>
            <w:r w:rsidRPr="007D42F8">
              <w:rPr>
                <w:sz w:val="16"/>
                <w:szCs w:val="16"/>
                <w:lang w:eastAsia="zh-CN"/>
              </w:rPr>
              <w:t>3,812,495</w:t>
            </w:r>
          </w:p>
        </w:tc>
        <w:tc>
          <w:tcPr>
            <w:tcW w:w="841" w:type="dxa"/>
            <w:tcBorders>
              <w:top w:val="nil"/>
              <w:left w:val="nil"/>
              <w:bottom w:val="single" w:sz="4" w:space="0" w:color="auto"/>
              <w:right w:val="single" w:sz="4" w:space="0" w:color="auto"/>
            </w:tcBorders>
            <w:noWrap/>
            <w:hideMark/>
          </w:tcPr>
          <w:p w14:paraId="2316335B" w14:textId="77777777" w:rsidR="00887EBD" w:rsidRPr="007D42F8" w:rsidRDefault="00887EBD" w:rsidP="00FA047B">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25BCDEE3" w14:textId="77777777" w:rsidR="00887EBD" w:rsidRPr="007D42F8" w:rsidRDefault="00887EBD" w:rsidP="00FA047B">
            <w:pPr>
              <w:ind w:left="-125"/>
              <w:jc w:val="right"/>
              <w:rPr>
                <w:sz w:val="16"/>
                <w:szCs w:val="16"/>
                <w:lang w:eastAsia="zh-CN"/>
              </w:rPr>
            </w:pPr>
            <w:r w:rsidRPr="007D42F8">
              <w:rPr>
                <w:sz w:val="16"/>
                <w:szCs w:val="16"/>
                <w:lang w:eastAsia="zh-CN"/>
              </w:rPr>
              <w:t>4,044,575</w:t>
            </w:r>
          </w:p>
        </w:tc>
        <w:tc>
          <w:tcPr>
            <w:tcW w:w="851" w:type="dxa"/>
            <w:tcBorders>
              <w:top w:val="nil"/>
              <w:left w:val="nil"/>
              <w:bottom w:val="single" w:sz="4" w:space="0" w:color="auto"/>
              <w:right w:val="single" w:sz="4" w:space="0" w:color="auto"/>
            </w:tcBorders>
            <w:noWrap/>
            <w:hideMark/>
          </w:tcPr>
          <w:p w14:paraId="59BF601D" w14:textId="77777777" w:rsidR="00887EBD" w:rsidRPr="007D42F8" w:rsidRDefault="00887EBD" w:rsidP="00FA047B">
            <w:pPr>
              <w:jc w:val="left"/>
              <w:rPr>
                <w:sz w:val="16"/>
                <w:szCs w:val="16"/>
                <w:lang w:eastAsia="zh-CN"/>
              </w:rPr>
            </w:pPr>
            <w:r w:rsidRPr="007D42F8">
              <w:rPr>
                <w:sz w:val="16"/>
                <w:szCs w:val="16"/>
                <w:lang w:eastAsia="zh-CN"/>
              </w:rPr>
              <w:t> </w:t>
            </w:r>
          </w:p>
        </w:tc>
      </w:tr>
      <w:tr w:rsidR="00887EBD" w:rsidRPr="007D42F8" w14:paraId="4D659154" w14:textId="77777777" w:rsidTr="00FA047B">
        <w:trPr>
          <w:trHeight w:val="44"/>
        </w:trPr>
        <w:tc>
          <w:tcPr>
            <w:tcW w:w="3681" w:type="dxa"/>
            <w:tcBorders>
              <w:top w:val="nil"/>
              <w:left w:val="single" w:sz="4" w:space="0" w:color="auto"/>
              <w:bottom w:val="single" w:sz="4" w:space="0" w:color="auto"/>
              <w:right w:val="single" w:sz="4" w:space="0" w:color="auto"/>
            </w:tcBorders>
            <w:noWrap/>
            <w:hideMark/>
          </w:tcPr>
          <w:p w14:paraId="5F393AED" w14:textId="77777777" w:rsidR="00887EBD" w:rsidRPr="007D42F8" w:rsidRDefault="00887EBD" w:rsidP="00FA047B">
            <w:pPr>
              <w:jc w:val="left"/>
              <w:rPr>
                <w:sz w:val="16"/>
                <w:szCs w:val="16"/>
                <w:lang w:eastAsia="zh-CN"/>
              </w:rPr>
            </w:pPr>
            <w:r w:rsidRPr="007D42F8">
              <w:rPr>
                <w:sz w:val="16"/>
                <w:szCs w:val="16"/>
                <w:lang w:eastAsia="zh-CN"/>
              </w:rPr>
              <w:t>Balance per year</w:t>
            </w:r>
          </w:p>
        </w:tc>
        <w:tc>
          <w:tcPr>
            <w:tcW w:w="903" w:type="dxa"/>
            <w:tcBorders>
              <w:top w:val="nil"/>
              <w:left w:val="nil"/>
              <w:bottom w:val="single" w:sz="4" w:space="0" w:color="auto"/>
              <w:right w:val="single" w:sz="4" w:space="0" w:color="auto"/>
            </w:tcBorders>
            <w:noWrap/>
            <w:hideMark/>
          </w:tcPr>
          <w:p w14:paraId="31966F30" w14:textId="77777777" w:rsidR="00887EBD" w:rsidRPr="007D42F8" w:rsidRDefault="00887EBD" w:rsidP="00FA047B">
            <w:pPr>
              <w:jc w:val="right"/>
              <w:rPr>
                <w:sz w:val="16"/>
                <w:szCs w:val="16"/>
                <w:lang w:eastAsia="zh-CN"/>
              </w:rPr>
            </w:pPr>
            <w:r w:rsidRPr="007D42F8">
              <w:rPr>
                <w:sz w:val="16"/>
                <w:szCs w:val="16"/>
                <w:lang w:eastAsia="zh-CN"/>
              </w:rPr>
              <w:t>637,009</w:t>
            </w:r>
          </w:p>
        </w:tc>
        <w:tc>
          <w:tcPr>
            <w:tcW w:w="903" w:type="dxa"/>
            <w:tcBorders>
              <w:top w:val="nil"/>
              <w:left w:val="nil"/>
              <w:bottom w:val="single" w:sz="4" w:space="0" w:color="auto"/>
              <w:right w:val="single" w:sz="4" w:space="0" w:color="auto"/>
            </w:tcBorders>
            <w:noWrap/>
            <w:hideMark/>
          </w:tcPr>
          <w:p w14:paraId="73345D26" w14:textId="77777777" w:rsidR="00887EBD" w:rsidRPr="007D42F8" w:rsidRDefault="00887EBD" w:rsidP="00FA047B">
            <w:pPr>
              <w:jc w:val="right"/>
              <w:rPr>
                <w:sz w:val="16"/>
                <w:szCs w:val="16"/>
                <w:lang w:eastAsia="zh-CN"/>
              </w:rPr>
            </w:pPr>
            <w:r w:rsidRPr="007D42F8">
              <w:rPr>
                <w:sz w:val="16"/>
                <w:szCs w:val="16"/>
                <w:lang w:eastAsia="zh-CN"/>
              </w:rPr>
              <w:t>-501,619</w:t>
            </w:r>
          </w:p>
        </w:tc>
        <w:tc>
          <w:tcPr>
            <w:tcW w:w="919" w:type="dxa"/>
            <w:tcBorders>
              <w:top w:val="nil"/>
              <w:left w:val="nil"/>
              <w:bottom w:val="single" w:sz="4" w:space="0" w:color="auto"/>
              <w:right w:val="single" w:sz="4" w:space="0" w:color="auto"/>
            </w:tcBorders>
            <w:noWrap/>
            <w:hideMark/>
          </w:tcPr>
          <w:p w14:paraId="3AE67D68" w14:textId="77777777" w:rsidR="00887EBD" w:rsidRPr="007D42F8" w:rsidRDefault="00887EBD" w:rsidP="00FA047B">
            <w:pPr>
              <w:jc w:val="right"/>
              <w:rPr>
                <w:sz w:val="16"/>
                <w:szCs w:val="16"/>
                <w:lang w:eastAsia="zh-CN"/>
              </w:rPr>
            </w:pPr>
            <w:r w:rsidRPr="007D42F8">
              <w:rPr>
                <w:sz w:val="16"/>
                <w:szCs w:val="16"/>
                <w:lang w:eastAsia="zh-CN"/>
              </w:rPr>
              <w:t>-800,553</w:t>
            </w:r>
          </w:p>
        </w:tc>
        <w:tc>
          <w:tcPr>
            <w:tcW w:w="919" w:type="dxa"/>
            <w:tcBorders>
              <w:top w:val="nil"/>
              <w:left w:val="nil"/>
              <w:bottom w:val="single" w:sz="4" w:space="0" w:color="auto"/>
              <w:right w:val="single" w:sz="4" w:space="0" w:color="auto"/>
            </w:tcBorders>
            <w:noWrap/>
            <w:hideMark/>
          </w:tcPr>
          <w:p w14:paraId="3765C956" w14:textId="77777777" w:rsidR="00887EBD" w:rsidRPr="007D42F8" w:rsidRDefault="00887EBD" w:rsidP="00FA047B">
            <w:pPr>
              <w:jc w:val="right"/>
              <w:rPr>
                <w:sz w:val="16"/>
                <w:szCs w:val="16"/>
                <w:lang w:eastAsia="zh-CN"/>
              </w:rPr>
            </w:pPr>
            <w:r w:rsidRPr="007D42F8">
              <w:rPr>
                <w:sz w:val="16"/>
                <w:szCs w:val="16"/>
                <w:lang w:eastAsia="zh-CN"/>
              </w:rPr>
              <w:t>-927,117</w:t>
            </w:r>
          </w:p>
        </w:tc>
        <w:tc>
          <w:tcPr>
            <w:tcW w:w="919" w:type="dxa"/>
            <w:tcBorders>
              <w:top w:val="nil"/>
              <w:left w:val="nil"/>
              <w:bottom w:val="single" w:sz="4" w:space="0" w:color="auto"/>
              <w:right w:val="single" w:sz="4" w:space="0" w:color="auto"/>
            </w:tcBorders>
            <w:noWrap/>
            <w:hideMark/>
          </w:tcPr>
          <w:p w14:paraId="56E9B7D1" w14:textId="77777777" w:rsidR="00887EBD" w:rsidRPr="007D42F8" w:rsidRDefault="00887EBD" w:rsidP="00FA047B">
            <w:pPr>
              <w:jc w:val="right"/>
              <w:rPr>
                <w:sz w:val="16"/>
                <w:szCs w:val="16"/>
                <w:lang w:eastAsia="zh-CN"/>
              </w:rPr>
            </w:pPr>
            <w:r w:rsidRPr="007D42F8">
              <w:rPr>
                <w:sz w:val="16"/>
                <w:szCs w:val="16"/>
                <w:lang w:eastAsia="zh-CN"/>
              </w:rPr>
              <w:t>177,435</w:t>
            </w:r>
          </w:p>
        </w:tc>
        <w:tc>
          <w:tcPr>
            <w:tcW w:w="919" w:type="dxa"/>
            <w:tcBorders>
              <w:top w:val="nil"/>
              <w:left w:val="nil"/>
              <w:bottom w:val="single" w:sz="4" w:space="0" w:color="auto"/>
              <w:right w:val="single" w:sz="4" w:space="0" w:color="auto"/>
            </w:tcBorders>
            <w:noWrap/>
            <w:hideMark/>
          </w:tcPr>
          <w:p w14:paraId="5F3DA304" w14:textId="77777777" w:rsidR="00887EBD" w:rsidRPr="007D42F8" w:rsidRDefault="00887EBD" w:rsidP="00FA047B">
            <w:pPr>
              <w:jc w:val="right"/>
              <w:rPr>
                <w:sz w:val="16"/>
                <w:szCs w:val="16"/>
                <w:lang w:eastAsia="zh-CN"/>
              </w:rPr>
            </w:pPr>
            <w:r w:rsidRPr="007D42F8">
              <w:rPr>
                <w:sz w:val="16"/>
                <w:szCs w:val="16"/>
                <w:lang w:eastAsia="zh-CN"/>
              </w:rPr>
              <w:t>3,517</w:t>
            </w:r>
          </w:p>
        </w:tc>
        <w:tc>
          <w:tcPr>
            <w:tcW w:w="935" w:type="dxa"/>
            <w:tcBorders>
              <w:top w:val="nil"/>
              <w:left w:val="nil"/>
              <w:bottom w:val="single" w:sz="4" w:space="0" w:color="auto"/>
              <w:right w:val="single" w:sz="4" w:space="0" w:color="auto"/>
            </w:tcBorders>
            <w:noWrap/>
            <w:hideMark/>
          </w:tcPr>
          <w:p w14:paraId="5AA3C557" w14:textId="77777777" w:rsidR="00887EBD" w:rsidRPr="007D42F8" w:rsidRDefault="00887EBD" w:rsidP="00FA047B">
            <w:pPr>
              <w:jc w:val="right"/>
              <w:rPr>
                <w:sz w:val="16"/>
                <w:szCs w:val="16"/>
                <w:lang w:eastAsia="zh-CN"/>
              </w:rPr>
            </w:pPr>
            <w:r w:rsidRPr="007D42F8">
              <w:rPr>
                <w:sz w:val="16"/>
                <w:szCs w:val="16"/>
                <w:lang w:eastAsia="zh-CN"/>
              </w:rPr>
              <w:t>-751,565</w:t>
            </w:r>
          </w:p>
        </w:tc>
        <w:tc>
          <w:tcPr>
            <w:tcW w:w="919" w:type="dxa"/>
            <w:tcBorders>
              <w:top w:val="nil"/>
              <w:left w:val="nil"/>
              <w:bottom w:val="single" w:sz="4" w:space="0" w:color="auto"/>
              <w:right w:val="single" w:sz="4" w:space="0" w:color="auto"/>
            </w:tcBorders>
            <w:noWrap/>
            <w:hideMark/>
          </w:tcPr>
          <w:p w14:paraId="57D6823B" w14:textId="77777777" w:rsidR="00887EBD" w:rsidRPr="007D42F8" w:rsidRDefault="00887EBD" w:rsidP="00FA047B">
            <w:pPr>
              <w:ind w:left="-127"/>
              <w:jc w:val="right"/>
              <w:rPr>
                <w:sz w:val="16"/>
                <w:szCs w:val="16"/>
                <w:lang w:eastAsia="zh-CN"/>
              </w:rPr>
            </w:pPr>
            <w:r w:rsidRPr="007D42F8">
              <w:rPr>
                <w:sz w:val="16"/>
                <w:szCs w:val="16"/>
                <w:lang w:eastAsia="zh-CN"/>
              </w:rPr>
              <w:t>1,424,464</w:t>
            </w:r>
          </w:p>
        </w:tc>
        <w:tc>
          <w:tcPr>
            <w:tcW w:w="919" w:type="dxa"/>
            <w:tcBorders>
              <w:top w:val="nil"/>
              <w:left w:val="nil"/>
              <w:bottom w:val="single" w:sz="4" w:space="0" w:color="auto"/>
              <w:right w:val="single" w:sz="4" w:space="0" w:color="auto"/>
            </w:tcBorders>
            <w:noWrap/>
            <w:hideMark/>
          </w:tcPr>
          <w:p w14:paraId="5B4EF34A" w14:textId="77777777" w:rsidR="00887EBD" w:rsidRPr="007D42F8" w:rsidRDefault="00887EBD" w:rsidP="00FA047B">
            <w:pPr>
              <w:jc w:val="right"/>
              <w:rPr>
                <w:sz w:val="16"/>
                <w:szCs w:val="16"/>
                <w:lang w:eastAsia="zh-CN"/>
              </w:rPr>
            </w:pPr>
            <w:r w:rsidRPr="007D42F8">
              <w:rPr>
                <w:sz w:val="16"/>
                <w:szCs w:val="16"/>
                <w:lang w:eastAsia="zh-CN"/>
              </w:rPr>
              <w:t>919,376</w:t>
            </w:r>
          </w:p>
        </w:tc>
        <w:tc>
          <w:tcPr>
            <w:tcW w:w="841" w:type="dxa"/>
            <w:tcBorders>
              <w:top w:val="nil"/>
              <w:left w:val="nil"/>
              <w:bottom w:val="single" w:sz="4" w:space="0" w:color="auto"/>
              <w:right w:val="single" w:sz="4" w:space="0" w:color="auto"/>
            </w:tcBorders>
            <w:noWrap/>
            <w:hideMark/>
          </w:tcPr>
          <w:p w14:paraId="7ED84043" w14:textId="77777777" w:rsidR="00887EBD" w:rsidRPr="007D42F8" w:rsidRDefault="00887EBD" w:rsidP="00FA047B">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49263723" w14:textId="77777777" w:rsidR="00887EBD" w:rsidRPr="007D42F8" w:rsidRDefault="00887EBD" w:rsidP="00FA047B">
            <w:pPr>
              <w:jc w:val="right"/>
              <w:rPr>
                <w:sz w:val="16"/>
                <w:szCs w:val="16"/>
                <w:lang w:eastAsia="zh-CN"/>
              </w:rPr>
            </w:pPr>
            <w:r w:rsidRPr="007D42F8">
              <w:rPr>
                <w:sz w:val="16"/>
                <w:szCs w:val="16"/>
                <w:lang w:eastAsia="zh-CN"/>
              </w:rPr>
              <w:t>17,777</w:t>
            </w:r>
          </w:p>
        </w:tc>
        <w:tc>
          <w:tcPr>
            <w:tcW w:w="851" w:type="dxa"/>
            <w:tcBorders>
              <w:top w:val="nil"/>
              <w:left w:val="nil"/>
              <w:bottom w:val="single" w:sz="4" w:space="0" w:color="auto"/>
              <w:right w:val="single" w:sz="4" w:space="0" w:color="auto"/>
            </w:tcBorders>
            <w:noWrap/>
            <w:hideMark/>
          </w:tcPr>
          <w:p w14:paraId="5A1E09A9" w14:textId="77777777" w:rsidR="00887EBD" w:rsidRPr="007D42F8" w:rsidRDefault="00887EBD" w:rsidP="00FA047B">
            <w:pPr>
              <w:jc w:val="left"/>
              <w:rPr>
                <w:sz w:val="16"/>
                <w:szCs w:val="16"/>
                <w:lang w:eastAsia="zh-CN"/>
              </w:rPr>
            </w:pPr>
            <w:r w:rsidRPr="007D42F8">
              <w:rPr>
                <w:sz w:val="16"/>
                <w:szCs w:val="16"/>
                <w:lang w:eastAsia="zh-CN"/>
              </w:rPr>
              <w:t> </w:t>
            </w:r>
          </w:p>
        </w:tc>
      </w:tr>
      <w:tr w:rsidR="00887EBD" w:rsidRPr="007D42F8" w14:paraId="40F93AC0" w14:textId="77777777" w:rsidTr="00FA047B">
        <w:trPr>
          <w:trHeight w:val="72"/>
        </w:trPr>
        <w:tc>
          <w:tcPr>
            <w:tcW w:w="3681" w:type="dxa"/>
            <w:tcBorders>
              <w:top w:val="nil"/>
              <w:left w:val="single" w:sz="4" w:space="0" w:color="auto"/>
              <w:bottom w:val="single" w:sz="4" w:space="0" w:color="auto"/>
              <w:right w:val="single" w:sz="4" w:space="0" w:color="auto"/>
            </w:tcBorders>
            <w:noWrap/>
            <w:hideMark/>
          </w:tcPr>
          <w:p w14:paraId="4C8523CC" w14:textId="77777777" w:rsidR="00887EBD" w:rsidRPr="007D42F8" w:rsidRDefault="00887EBD" w:rsidP="00FA047B">
            <w:pPr>
              <w:jc w:val="left"/>
              <w:rPr>
                <w:sz w:val="16"/>
                <w:szCs w:val="16"/>
                <w:lang w:eastAsia="zh-CN"/>
              </w:rPr>
            </w:pPr>
            <w:r w:rsidRPr="007D42F8">
              <w:rPr>
                <w:sz w:val="16"/>
                <w:szCs w:val="16"/>
                <w:lang w:eastAsia="zh-CN"/>
              </w:rPr>
              <w:t>Running balance****</w:t>
            </w:r>
          </w:p>
        </w:tc>
        <w:tc>
          <w:tcPr>
            <w:tcW w:w="903" w:type="dxa"/>
            <w:tcBorders>
              <w:top w:val="nil"/>
              <w:left w:val="nil"/>
              <w:bottom w:val="single" w:sz="4" w:space="0" w:color="auto"/>
              <w:right w:val="single" w:sz="4" w:space="0" w:color="auto"/>
            </w:tcBorders>
            <w:noWrap/>
            <w:hideMark/>
          </w:tcPr>
          <w:p w14:paraId="2ABB329C" w14:textId="77777777" w:rsidR="00887EBD" w:rsidRPr="007D42F8" w:rsidRDefault="00887EBD" w:rsidP="00FA047B">
            <w:pPr>
              <w:jc w:val="right"/>
              <w:rPr>
                <w:sz w:val="16"/>
                <w:szCs w:val="16"/>
                <w:lang w:eastAsia="zh-CN"/>
              </w:rPr>
            </w:pPr>
            <w:r w:rsidRPr="007D42F8">
              <w:rPr>
                <w:sz w:val="16"/>
                <w:szCs w:val="16"/>
                <w:lang w:eastAsia="zh-CN"/>
              </w:rPr>
              <w:t>467,242</w:t>
            </w:r>
          </w:p>
        </w:tc>
        <w:tc>
          <w:tcPr>
            <w:tcW w:w="903" w:type="dxa"/>
            <w:tcBorders>
              <w:top w:val="nil"/>
              <w:left w:val="nil"/>
              <w:bottom w:val="single" w:sz="4" w:space="0" w:color="auto"/>
              <w:right w:val="single" w:sz="4" w:space="0" w:color="auto"/>
            </w:tcBorders>
            <w:noWrap/>
            <w:hideMark/>
          </w:tcPr>
          <w:p w14:paraId="6A915AEB" w14:textId="77777777" w:rsidR="00887EBD" w:rsidRPr="007D42F8" w:rsidRDefault="00887EBD" w:rsidP="00FA047B">
            <w:pPr>
              <w:jc w:val="right"/>
              <w:rPr>
                <w:sz w:val="16"/>
                <w:szCs w:val="16"/>
                <w:lang w:eastAsia="zh-CN"/>
              </w:rPr>
            </w:pPr>
            <w:r w:rsidRPr="007D42F8">
              <w:rPr>
                <w:sz w:val="16"/>
                <w:szCs w:val="16"/>
                <w:lang w:eastAsia="zh-CN"/>
              </w:rPr>
              <w:t>-34,377</w:t>
            </w:r>
          </w:p>
        </w:tc>
        <w:tc>
          <w:tcPr>
            <w:tcW w:w="919" w:type="dxa"/>
            <w:tcBorders>
              <w:top w:val="nil"/>
              <w:left w:val="nil"/>
              <w:bottom w:val="single" w:sz="4" w:space="0" w:color="auto"/>
              <w:right w:val="single" w:sz="4" w:space="0" w:color="auto"/>
            </w:tcBorders>
            <w:noWrap/>
            <w:hideMark/>
          </w:tcPr>
          <w:p w14:paraId="6559D7D0" w14:textId="77777777" w:rsidR="00887EBD" w:rsidRPr="007D42F8" w:rsidRDefault="00887EBD" w:rsidP="00FA047B">
            <w:pPr>
              <w:jc w:val="right"/>
              <w:rPr>
                <w:sz w:val="16"/>
                <w:szCs w:val="16"/>
                <w:lang w:eastAsia="zh-CN"/>
              </w:rPr>
            </w:pPr>
            <w:r w:rsidRPr="007D42F8">
              <w:rPr>
                <w:sz w:val="16"/>
                <w:szCs w:val="16"/>
                <w:lang w:eastAsia="zh-CN"/>
              </w:rPr>
              <w:t>-834,929</w:t>
            </w:r>
          </w:p>
        </w:tc>
        <w:tc>
          <w:tcPr>
            <w:tcW w:w="919" w:type="dxa"/>
            <w:tcBorders>
              <w:top w:val="nil"/>
              <w:left w:val="nil"/>
              <w:bottom w:val="single" w:sz="4" w:space="0" w:color="auto"/>
              <w:right w:val="single" w:sz="4" w:space="0" w:color="auto"/>
            </w:tcBorders>
            <w:noWrap/>
            <w:hideMark/>
          </w:tcPr>
          <w:p w14:paraId="42B93CB9" w14:textId="77777777" w:rsidR="00887EBD" w:rsidRPr="007D42F8" w:rsidRDefault="00887EBD" w:rsidP="00FA047B">
            <w:pPr>
              <w:ind w:left="-101"/>
              <w:jc w:val="right"/>
              <w:rPr>
                <w:sz w:val="16"/>
                <w:szCs w:val="16"/>
                <w:lang w:eastAsia="zh-CN"/>
              </w:rPr>
            </w:pPr>
            <w:r w:rsidRPr="007D42F8">
              <w:rPr>
                <w:sz w:val="16"/>
                <w:szCs w:val="16"/>
                <w:lang w:eastAsia="zh-CN"/>
              </w:rPr>
              <w:t>-1,762,046</w:t>
            </w:r>
          </w:p>
        </w:tc>
        <w:tc>
          <w:tcPr>
            <w:tcW w:w="919" w:type="dxa"/>
            <w:tcBorders>
              <w:top w:val="nil"/>
              <w:left w:val="nil"/>
              <w:bottom w:val="single" w:sz="4" w:space="0" w:color="auto"/>
              <w:right w:val="single" w:sz="4" w:space="0" w:color="auto"/>
            </w:tcBorders>
            <w:noWrap/>
            <w:hideMark/>
          </w:tcPr>
          <w:p w14:paraId="575B7034" w14:textId="77777777" w:rsidR="00887EBD" w:rsidRPr="007D42F8" w:rsidRDefault="00887EBD" w:rsidP="00FA047B">
            <w:pPr>
              <w:ind w:left="-101"/>
              <w:jc w:val="right"/>
              <w:rPr>
                <w:sz w:val="16"/>
                <w:szCs w:val="16"/>
                <w:lang w:eastAsia="zh-CN"/>
              </w:rPr>
            </w:pPr>
            <w:r w:rsidRPr="007D42F8">
              <w:rPr>
                <w:sz w:val="16"/>
                <w:szCs w:val="16"/>
                <w:lang w:eastAsia="zh-CN"/>
              </w:rPr>
              <w:t>-1,584,612</w:t>
            </w:r>
          </w:p>
        </w:tc>
        <w:tc>
          <w:tcPr>
            <w:tcW w:w="919" w:type="dxa"/>
            <w:tcBorders>
              <w:top w:val="nil"/>
              <w:left w:val="nil"/>
              <w:bottom w:val="single" w:sz="4" w:space="0" w:color="auto"/>
              <w:right w:val="single" w:sz="4" w:space="0" w:color="auto"/>
            </w:tcBorders>
            <w:noWrap/>
            <w:hideMark/>
          </w:tcPr>
          <w:p w14:paraId="69EC636A" w14:textId="77777777" w:rsidR="00887EBD" w:rsidRPr="007D42F8" w:rsidRDefault="00887EBD" w:rsidP="00FA047B">
            <w:pPr>
              <w:ind w:left="-118"/>
              <w:jc w:val="right"/>
              <w:rPr>
                <w:sz w:val="16"/>
                <w:szCs w:val="16"/>
                <w:lang w:eastAsia="zh-CN"/>
              </w:rPr>
            </w:pPr>
            <w:r w:rsidRPr="007D42F8">
              <w:rPr>
                <w:sz w:val="16"/>
                <w:szCs w:val="16"/>
                <w:lang w:eastAsia="zh-CN"/>
              </w:rPr>
              <w:t>-1,581,095</w:t>
            </w:r>
          </w:p>
        </w:tc>
        <w:tc>
          <w:tcPr>
            <w:tcW w:w="935" w:type="dxa"/>
            <w:tcBorders>
              <w:top w:val="nil"/>
              <w:left w:val="nil"/>
              <w:bottom w:val="single" w:sz="4" w:space="0" w:color="auto"/>
              <w:right w:val="single" w:sz="4" w:space="0" w:color="auto"/>
            </w:tcBorders>
            <w:noWrap/>
            <w:hideMark/>
          </w:tcPr>
          <w:p w14:paraId="2CAEC242" w14:textId="77777777" w:rsidR="00887EBD" w:rsidRPr="007D42F8" w:rsidRDefault="00887EBD" w:rsidP="00FA047B">
            <w:pPr>
              <w:ind w:left="-193"/>
              <w:jc w:val="right"/>
              <w:rPr>
                <w:sz w:val="16"/>
                <w:szCs w:val="16"/>
                <w:lang w:eastAsia="zh-CN"/>
              </w:rPr>
            </w:pPr>
            <w:r w:rsidRPr="007D42F8">
              <w:rPr>
                <w:sz w:val="16"/>
                <w:szCs w:val="16"/>
                <w:lang w:eastAsia="zh-CN"/>
              </w:rPr>
              <w:t>-2,332,660</w:t>
            </w:r>
          </w:p>
        </w:tc>
        <w:tc>
          <w:tcPr>
            <w:tcW w:w="919" w:type="dxa"/>
            <w:tcBorders>
              <w:top w:val="nil"/>
              <w:left w:val="nil"/>
              <w:bottom w:val="single" w:sz="4" w:space="0" w:color="auto"/>
              <w:right w:val="single" w:sz="4" w:space="0" w:color="auto"/>
            </w:tcBorders>
            <w:noWrap/>
            <w:hideMark/>
          </w:tcPr>
          <w:p w14:paraId="475F3545" w14:textId="77777777" w:rsidR="00887EBD" w:rsidRPr="007D42F8" w:rsidRDefault="00887EBD" w:rsidP="00FA047B">
            <w:pPr>
              <w:jc w:val="right"/>
              <w:rPr>
                <w:sz w:val="16"/>
                <w:szCs w:val="16"/>
                <w:lang w:eastAsia="zh-CN"/>
              </w:rPr>
            </w:pPr>
            <w:r w:rsidRPr="007D42F8">
              <w:rPr>
                <w:sz w:val="16"/>
                <w:szCs w:val="16"/>
                <w:lang w:eastAsia="zh-CN"/>
              </w:rPr>
              <w:t>-908,196</w:t>
            </w:r>
          </w:p>
        </w:tc>
        <w:tc>
          <w:tcPr>
            <w:tcW w:w="919" w:type="dxa"/>
            <w:tcBorders>
              <w:top w:val="nil"/>
              <w:left w:val="nil"/>
              <w:bottom w:val="single" w:sz="4" w:space="0" w:color="auto"/>
              <w:right w:val="single" w:sz="4" w:space="0" w:color="auto"/>
            </w:tcBorders>
            <w:noWrap/>
            <w:hideMark/>
          </w:tcPr>
          <w:p w14:paraId="2A8B62FF" w14:textId="77777777" w:rsidR="00887EBD" w:rsidRPr="007D42F8" w:rsidRDefault="00887EBD" w:rsidP="00FA047B">
            <w:pPr>
              <w:jc w:val="right"/>
              <w:rPr>
                <w:sz w:val="16"/>
                <w:szCs w:val="16"/>
                <w:lang w:eastAsia="zh-CN"/>
              </w:rPr>
            </w:pPr>
            <w:r w:rsidRPr="007D42F8">
              <w:rPr>
                <w:sz w:val="16"/>
                <w:szCs w:val="16"/>
                <w:lang w:eastAsia="zh-CN"/>
              </w:rPr>
              <w:t>11,180</w:t>
            </w:r>
          </w:p>
        </w:tc>
        <w:tc>
          <w:tcPr>
            <w:tcW w:w="841" w:type="dxa"/>
            <w:tcBorders>
              <w:top w:val="nil"/>
              <w:left w:val="nil"/>
              <w:bottom w:val="single" w:sz="4" w:space="0" w:color="auto"/>
              <w:right w:val="single" w:sz="4" w:space="0" w:color="auto"/>
            </w:tcBorders>
            <w:noWrap/>
            <w:hideMark/>
          </w:tcPr>
          <w:p w14:paraId="40619CB0" w14:textId="77777777" w:rsidR="00887EBD" w:rsidRPr="007D42F8" w:rsidRDefault="00887EBD" w:rsidP="00FA047B">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7BC4F3C9" w14:textId="77777777" w:rsidR="00887EBD" w:rsidRPr="007D42F8" w:rsidRDefault="00887EBD" w:rsidP="00FA047B">
            <w:pPr>
              <w:jc w:val="right"/>
              <w:rPr>
                <w:sz w:val="16"/>
                <w:szCs w:val="16"/>
                <w:lang w:eastAsia="zh-CN"/>
              </w:rPr>
            </w:pPr>
            <w:r w:rsidRPr="007D42F8">
              <w:rPr>
                <w:sz w:val="16"/>
                <w:szCs w:val="16"/>
                <w:lang w:eastAsia="zh-CN"/>
              </w:rPr>
              <w:t>28,957</w:t>
            </w:r>
          </w:p>
        </w:tc>
        <w:tc>
          <w:tcPr>
            <w:tcW w:w="851" w:type="dxa"/>
            <w:tcBorders>
              <w:top w:val="nil"/>
              <w:left w:val="nil"/>
              <w:bottom w:val="single" w:sz="4" w:space="0" w:color="auto"/>
              <w:right w:val="single" w:sz="4" w:space="0" w:color="auto"/>
            </w:tcBorders>
            <w:noWrap/>
            <w:hideMark/>
          </w:tcPr>
          <w:p w14:paraId="4DC95CC8" w14:textId="77777777" w:rsidR="00887EBD" w:rsidRPr="007D42F8" w:rsidRDefault="00887EBD" w:rsidP="00FA047B">
            <w:pPr>
              <w:jc w:val="left"/>
              <w:rPr>
                <w:sz w:val="16"/>
                <w:szCs w:val="16"/>
                <w:lang w:eastAsia="zh-CN"/>
              </w:rPr>
            </w:pPr>
            <w:r w:rsidRPr="007D42F8">
              <w:rPr>
                <w:sz w:val="16"/>
                <w:szCs w:val="16"/>
                <w:lang w:eastAsia="zh-CN"/>
              </w:rPr>
              <w:t> </w:t>
            </w:r>
          </w:p>
        </w:tc>
      </w:tr>
    </w:tbl>
    <w:p w14:paraId="344FA647" w14:textId="77777777" w:rsidR="00887EBD" w:rsidRPr="007D42F8" w:rsidRDefault="00887EBD" w:rsidP="00887EBD">
      <w:pPr>
        <w:keepNext/>
        <w:rPr>
          <w:sz w:val="16"/>
          <w:szCs w:val="16"/>
        </w:rPr>
      </w:pPr>
      <w:r w:rsidRPr="007D42F8">
        <w:rPr>
          <w:sz w:val="16"/>
          <w:szCs w:val="16"/>
        </w:rPr>
        <w:t>* Including additional funding of US $200,000 for the strengthening of the agency’s capacity to provide technical and policy support to Article 5 countries pursuant to decision 93/95(b).</w:t>
      </w:r>
    </w:p>
    <w:p w14:paraId="6EAAB30E" w14:textId="77777777" w:rsidR="00887EBD" w:rsidRPr="007D42F8" w:rsidRDefault="00887EBD" w:rsidP="00887EBD">
      <w:pPr>
        <w:keepNext/>
        <w:keepLines/>
        <w:rPr>
          <w:bCs/>
          <w:sz w:val="16"/>
          <w:szCs w:val="16"/>
        </w:rPr>
      </w:pPr>
      <w:r w:rsidRPr="007D42F8">
        <w:rPr>
          <w:bCs/>
          <w:sz w:val="16"/>
          <w:szCs w:val="16"/>
        </w:rPr>
        <w:t>** The cost of the core unit is higher than the allowed subtotal of US $US $2,040,715 in 2016, US $2,055,000 in 2017, US $2,069,385 in 2018, US $2,083,871 in 2019, US $2,098,458 in 2020, US $2,113,147 in 2021, US $2,127,939 in 2022, US $2,142,834 in 2023, US $2,357,835 in 2024 and US $2,372,940 in 2025.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25A401F2" w14:textId="77777777" w:rsidR="00887EBD" w:rsidRPr="007D42F8" w:rsidRDefault="00887EBD" w:rsidP="00887EBD">
      <w:pPr>
        <w:keepNext/>
        <w:keepLines/>
        <w:rPr>
          <w:bCs/>
          <w:sz w:val="16"/>
          <w:szCs w:val="16"/>
        </w:rPr>
      </w:pPr>
      <w:r w:rsidRPr="007D42F8">
        <w:rPr>
          <w:bCs/>
          <w:sz w:val="16"/>
          <w:szCs w:val="16"/>
        </w:rPr>
        <w:t>*** For 2025, including agency support costs approved at the 96</w:t>
      </w:r>
      <w:r w:rsidRPr="007D42F8">
        <w:rPr>
          <w:bCs/>
          <w:sz w:val="16"/>
          <w:szCs w:val="16"/>
          <w:vertAlign w:val="superscript"/>
        </w:rPr>
        <w:t>th</w:t>
      </w:r>
      <w:r w:rsidRPr="007D42F8">
        <w:rPr>
          <w:bCs/>
          <w:sz w:val="16"/>
          <w:szCs w:val="16"/>
        </w:rPr>
        <w:t xml:space="preserve"> meeting, and the value of agency support costs and core unit costs from submissions to the 97</w:t>
      </w:r>
      <w:r w:rsidRPr="007D42F8">
        <w:rPr>
          <w:bCs/>
          <w:sz w:val="16"/>
          <w:szCs w:val="16"/>
          <w:vertAlign w:val="superscript"/>
        </w:rPr>
        <w:t>th</w:t>
      </w:r>
      <w:r w:rsidRPr="007D42F8">
        <w:rPr>
          <w:bCs/>
          <w:sz w:val="16"/>
          <w:szCs w:val="16"/>
        </w:rPr>
        <w:t xml:space="preserve"> meeting.</w:t>
      </w:r>
    </w:p>
    <w:p w14:paraId="1FEB5D15" w14:textId="77777777" w:rsidR="00887EBD" w:rsidRPr="007D42F8" w:rsidRDefault="00887EBD" w:rsidP="00887EBD">
      <w:pPr>
        <w:keepNext/>
        <w:keepLines/>
        <w:rPr>
          <w:bCs/>
          <w:sz w:val="16"/>
          <w:szCs w:val="16"/>
        </w:rPr>
      </w:pPr>
      <w:r w:rsidRPr="007D42F8">
        <w:rPr>
          <w:bCs/>
          <w:sz w:val="16"/>
          <w:szCs w:val="16"/>
        </w:rPr>
        <w:t>**** Excludes any balance from years prior to 2002.</w:t>
      </w:r>
    </w:p>
    <w:p w14:paraId="235EC300" w14:textId="77777777" w:rsidR="00887EBD" w:rsidRPr="007D42F8" w:rsidRDefault="00887EBD" w:rsidP="00887EBD">
      <w:pPr>
        <w:keepNext/>
        <w:keepLines/>
        <w:rPr>
          <w:bCs/>
          <w:sz w:val="16"/>
          <w:szCs w:val="16"/>
        </w:rPr>
      </w:pPr>
    </w:p>
    <w:p w14:paraId="056B9EB6" w14:textId="77777777" w:rsidR="00887EBD" w:rsidRPr="007D42F8" w:rsidRDefault="00887EBD" w:rsidP="00887EBD">
      <w:pPr>
        <w:jc w:val="left"/>
        <w:rPr>
          <w:bCs/>
          <w:sz w:val="16"/>
          <w:szCs w:val="16"/>
        </w:rPr>
      </w:pPr>
      <w:r w:rsidRPr="007D42F8">
        <w:rPr>
          <w:bCs/>
          <w:sz w:val="16"/>
          <w:szCs w:val="16"/>
        </w:rPr>
        <w:br w:type="page"/>
      </w:r>
    </w:p>
    <w:p w14:paraId="0CB45914" w14:textId="77777777" w:rsidR="00887EBD" w:rsidRPr="007D42F8" w:rsidRDefault="00887EBD" w:rsidP="00887EBD">
      <w:pPr>
        <w:keepNext/>
        <w:keepLines/>
        <w:rPr>
          <w:b/>
          <w:caps/>
        </w:rPr>
      </w:pPr>
      <w:r w:rsidRPr="007D42F8">
        <w:rPr>
          <w:b/>
          <w:caps/>
        </w:rPr>
        <w:lastRenderedPageBreak/>
        <w:t>UNIDO</w:t>
      </w:r>
    </w:p>
    <w:tbl>
      <w:tblPr>
        <w:tblW w:w="14430" w:type="dxa"/>
        <w:tblLook w:val="04A0" w:firstRow="1" w:lastRow="0" w:firstColumn="1" w:lastColumn="0" w:noHBand="0" w:noVBand="1"/>
      </w:tblPr>
      <w:tblGrid>
        <w:gridCol w:w="3823"/>
        <w:gridCol w:w="992"/>
        <w:gridCol w:w="992"/>
        <w:gridCol w:w="856"/>
        <w:gridCol w:w="856"/>
        <w:gridCol w:w="856"/>
        <w:gridCol w:w="856"/>
        <w:gridCol w:w="856"/>
        <w:gridCol w:w="856"/>
        <w:gridCol w:w="856"/>
        <w:gridCol w:w="856"/>
        <w:gridCol w:w="910"/>
        <w:gridCol w:w="865"/>
      </w:tblGrid>
      <w:tr w:rsidR="00887EBD" w:rsidRPr="007D42F8" w14:paraId="6CA8C97C" w14:textId="77777777" w:rsidTr="00FA047B">
        <w:trPr>
          <w:trHeight w:val="122"/>
        </w:trPr>
        <w:tc>
          <w:tcPr>
            <w:tcW w:w="3823" w:type="dxa"/>
            <w:tcBorders>
              <w:top w:val="single" w:sz="4" w:space="0" w:color="auto"/>
              <w:left w:val="single" w:sz="4" w:space="0" w:color="auto"/>
              <w:bottom w:val="single" w:sz="4" w:space="0" w:color="auto"/>
              <w:right w:val="single" w:sz="4" w:space="0" w:color="auto"/>
            </w:tcBorders>
            <w:hideMark/>
          </w:tcPr>
          <w:p w14:paraId="7DCA0723" w14:textId="77777777" w:rsidR="00887EBD" w:rsidRPr="007D42F8" w:rsidRDefault="00887EBD" w:rsidP="00FA047B">
            <w:pPr>
              <w:jc w:val="left"/>
              <w:rPr>
                <w:b/>
                <w:bCs/>
                <w:sz w:val="16"/>
                <w:szCs w:val="16"/>
                <w:lang w:eastAsia="zh-CN"/>
              </w:rPr>
            </w:pPr>
            <w:r w:rsidRPr="007D42F8">
              <w:rPr>
                <w:b/>
                <w:bCs/>
                <w:sz w:val="16"/>
                <w:szCs w:val="16"/>
                <w:lang w:eastAsia="zh-CN"/>
              </w:rPr>
              <w:t>Cost item</w:t>
            </w:r>
          </w:p>
        </w:tc>
        <w:tc>
          <w:tcPr>
            <w:tcW w:w="992" w:type="dxa"/>
            <w:tcBorders>
              <w:top w:val="single" w:sz="4" w:space="0" w:color="auto"/>
              <w:left w:val="nil"/>
              <w:bottom w:val="single" w:sz="4" w:space="0" w:color="auto"/>
              <w:right w:val="single" w:sz="4" w:space="0" w:color="auto"/>
            </w:tcBorders>
            <w:hideMark/>
          </w:tcPr>
          <w:p w14:paraId="4A80D6BB" w14:textId="77777777" w:rsidR="00887EBD" w:rsidRPr="007D42F8" w:rsidRDefault="00887EBD" w:rsidP="00FA047B">
            <w:pPr>
              <w:jc w:val="center"/>
              <w:rPr>
                <w:b/>
                <w:bCs/>
                <w:sz w:val="16"/>
                <w:szCs w:val="16"/>
                <w:lang w:eastAsia="zh-CN"/>
              </w:rPr>
            </w:pPr>
            <w:r w:rsidRPr="007D42F8">
              <w:rPr>
                <w:b/>
                <w:bCs/>
                <w:sz w:val="16"/>
                <w:szCs w:val="16"/>
                <w:lang w:eastAsia="zh-CN"/>
              </w:rPr>
              <w:t>2016</w:t>
            </w:r>
          </w:p>
        </w:tc>
        <w:tc>
          <w:tcPr>
            <w:tcW w:w="992" w:type="dxa"/>
            <w:tcBorders>
              <w:top w:val="single" w:sz="4" w:space="0" w:color="auto"/>
              <w:left w:val="nil"/>
              <w:bottom w:val="single" w:sz="4" w:space="0" w:color="auto"/>
              <w:right w:val="single" w:sz="4" w:space="0" w:color="auto"/>
            </w:tcBorders>
            <w:hideMark/>
          </w:tcPr>
          <w:p w14:paraId="4BBA9814" w14:textId="77777777" w:rsidR="00887EBD" w:rsidRPr="007D42F8" w:rsidRDefault="00887EBD" w:rsidP="00FA047B">
            <w:pPr>
              <w:jc w:val="center"/>
              <w:rPr>
                <w:b/>
                <w:bCs/>
                <w:sz w:val="16"/>
                <w:szCs w:val="16"/>
                <w:lang w:eastAsia="zh-CN"/>
              </w:rPr>
            </w:pPr>
            <w:r w:rsidRPr="007D42F8">
              <w:rPr>
                <w:b/>
                <w:bCs/>
                <w:sz w:val="16"/>
                <w:szCs w:val="16"/>
                <w:lang w:eastAsia="zh-CN"/>
              </w:rPr>
              <w:t>2017</w:t>
            </w:r>
          </w:p>
        </w:tc>
        <w:tc>
          <w:tcPr>
            <w:tcW w:w="856" w:type="dxa"/>
            <w:tcBorders>
              <w:top w:val="single" w:sz="4" w:space="0" w:color="auto"/>
              <w:left w:val="nil"/>
              <w:bottom w:val="single" w:sz="4" w:space="0" w:color="auto"/>
              <w:right w:val="single" w:sz="4" w:space="0" w:color="auto"/>
            </w:tcBorders>
            <w:hideMark/>
          </w:tcPr>
          <w:p w14:paraId="5069106E" w14:textId="77777777" w:rsidR="00887EBD" w:rsidRPr="007D42F8" w:rsidRDefault="00887EBD" w:rsidP="00FA047B">
            <w:pPr>
              <w:jc w:val="center"/>
              <w:rPr>
                <w:b/>
                <w:bCs/>
                <w:sz w:val="16"/>
                <w:szCs w:val="16"/>
                <w:lang w:eastAsia="zh-CN"/>
              </w:rPr>
            </w:pPr>
            <w:r w:rsidRPr="007D42F8">
              <w:rPr>
                <w:b/>
                <w:bCs/>
                <w:sz w:val="16"/>
                <w:szCs w:val="16"/>
                <w:lang w:eastAsia="zh-CN"/>
              </w:rPr>
              <w:t>2018</w:t>
            </w:r>
          </w:p>
        </w:tc>
        <w:tc>
          <w:tcPr>
            <w:tcW w:w="856" w:type="dxa"/>
            <w:tcBorders>
              <w:top w:val="single" w:sz="4" w:space="0" w:color="auto"/>
              <w:left w:val="nil"/>
              <w:bottom w:val="single" w:sz="4" w:space="0" w:color="auto"/>
              <w:right w:val="single" w:sz="4" w:space="0" w:color="auto"/>
            </w:tcBorders>
            <w:hideMark/>
          </w:tcPr>
          <w:p w14:paraId="69A82BA4" w14:textId="77777777" w:rsidR="00887EBD" w:rsidRPr="007D42F8" w:rsidRDefault="00887EBD" w:rsidP="00FA047B">
            <w:pPr>
              <w:jc w:val="center"/>
              <w:rPr>
                <w:b/>
                <w:bCs/>
                <w:sz w:val="16"/>
                <w:szCs w:val="16"/>
                <w:lang w:eastAsia="zh-CN"/>
              </w:rPr>
            </w:pPr>
            <w:r w:rsidRPr="007D42F8">
              <w:rPr>
                <w:b/>
                <w:bCs/>
                <w:sz w:val="16"/>
                <w:szCs w:val="16"/>
                <w:lang w:eastAsia="zh-CN"/>
              </w:rPr>
              <w:t>2019</w:t>
            </w:r>
          </w:p>
        </w:tc>
        <w:tc>
          <w:tcPr>
            <w:tcW w:w="856" w:type="dxa"/>
            <w:tcBorders>
              <w:top w:val="single" w:sz="4" w:space="0" w:color="auto"/>
              <w:left w:val="nil"/>
              <w:bottom w:val="single" w:sz="4" w:space="0" w:color="auto"/>
              <w:right w:val="single" w:sz="4" w:space="0" w:color="auto"/>
            </w:tcBorders>
            <w:hideMark/>
          </w:tcPr>
          <w:p w14:paraId="739F310E" w14:textId="77777777" w:rsidR="00887EBD" w:rsidRPr="007D42F8" w:rsidRDefault="00887EBD" w:rsidP="00FA047B">
            <w:pPr>
              <w:jc w:val="center"/>
              <w:rPr>
                <w:b/>
                <w:bCs/>
                <w:sz w:val="16"/>
                <w:szCs w:val="16"/>
                <w:lang w:eastAsia="zh-CN"/>
              </w:rPr>
            </w:pPr>
            <w:r w:rsidRPr="007D42F8">
              <w:rPr>
                <w:b/>
                <w:bCs/>
                <w:sz w:val="16"/>
                <w:szCs w:val="16"/>
                <w:lang w:eastAsia="zh-CN"/>
              </w:rPr>
              <w:t>2020</w:t>
            </w:r>
          </w:p>
        </w:tc>
        <w:tc>
          <w:tcPr>
            <w:tcW w:w="856" w:type="dxa"/>
            <w:tcBorders>
              <w:top w:val="single" w:sz="4" w:space="0" w:color="auto"/>
              <w:left w:val="nil"/>
              <w:bottom w:val="single" w:sz="4" w:space="0" w:color="auto"/>
              <w:right w:val="single" w:sz="4" w:space="0" w:color="auto"/>
            </w:tcBorders>
            <w:hideMark/>
          </w:tcPr>
          <w:p w14:paraId="3D29D74E" w14:textId="77777777" w:rsidR="00887EBD" w:rsidRPr="007D42F8" w:rsidRDefault="00887EBD" w:rsidP="00FA047B">
            <w:pPr>
              <w:jc w:val="center"/>
              <w:rPr>
                <w:b/>
                <w:bCs/>
                <w:sz w:val="16"/>
                <w:szCs w:val="16"/>
                <w:lang w:eastAsia="zh-CN"/>
              </w:rPr>
            </w:pPr>
            <w:r w:rsidRPr="007D42F8">
              <w:rPr>
                <w:b/>
                <w:bCs/>
                <w:sz w:val="16"/>
                <w:szCs w:val="16"/>
                <w:lang w:eastAsia="zh-CN"/>
              </w:rPr>
              <w:t>2021</w:t>
            </w:r>
          </w:p>
        </w:tc>
        <w:tc>
          <w:tcPr>
            <w:tcW w:w="856" w:type="dxa"/>
            <w:tcBorders>
              <w:top w:val="single" w:sz="4" w:space="0" w:color="auto"/>
              <w:left w:val="nil"/>
              <w:bottom w:val="single" w:sz="4" w:space="0" w:color="auto"/>
              <w:right w:val="single" w:sz="4" w:space="0" w:color="auto"/>
            </w:tcBorders>
            <w:hideMark/>
          </w:tcPr>
          <w:p w14:paraId="09359080" w14:textId="77777777" w:rsidR="00887EBD" w:rsidRPr="007D42F8" w:rsidRDefault="00887EBD" w:rsidP="00FA047B">
            <w:pPr>
              <w:jc w:val="center"/>
              <w:rPr>
                <w:b/>
                <w:bCs/>
                <w:sz w:val="16"/>
                <w:szCs w:val="16"/>
                <w:lang w:eastAsia="zh-CN"/>
              </w:rPr>
            </w:pPr>
            <w:r w:rsidRPr="007D42F8">
              <w:rPr>
                <w:b/>
                <w:bCs/>
                <w:sz w:val="16"/>
                <w:szCs w:val="16"/>
                <w:lang w:eastAsia="zh-CN"/>
              </w:rPr>
              <w:t>2022</w:t>
            </w:r>
          </w:p>
        </w:tc>
        <w:tc>
          <w:tcPr>
            <w:tcW w:w="856" w:type="dxa"/>
            <w:tcBorders>
              <w:top w:val="single" w:sz="4" w:space="0" w:color="auto"/>
              <w:left w:val="nil"/>
              <w:bottom w:val="single" w:sz="4" w:space="0" w:color="auto"/>
              <w:right w:val="single" w:sz="4" w:space="0" w:color="auto"/>
            </w:tcBorders>
            <w:hideMark/>
          </w:tcPr>
          <w:p w14:paraId="66F524B6" w14:textId="77777777" w:rsidR="00887EBD" w:rsidRPr="007D42F8" w:rsidRDefault="00887EBD" w:rsidP="00FA047B">
            <w:pPr>
              <w:jc w:val="center"/>
              <w:rPr>
                <w:b/>
                <w:bCs/>
                <w:sz w:val="16"/>
                <w:szCs w:val="16"/>
                <w:lang w:eastAsia="zh-CN"/>
              </w:rPr>
            </w:pPr>
            <w:r w:rsidRPr="007D42F8">
              <w:rPr>
                <w:b/>
                <w:bCs/>
                <w:sz w:val="16"/>
                <w:szCs w:val="16"/>
                <w:lang w:eastAsia="zh-CN"/>
              </w:rPr>
              <w:t>2023</w:t>
            </w:r>
          </w:p>
        </w:tc>
        <w:tc>
          <w:tcPr>
            <w:tcW w:w="856" w:type="dxa"/>
            <w:tcBorders>
              <w:top w:val="single" w:sz="4" w:space="0" w:color="auto"/>
              <w:left w:val="nil"/>
              <w:bottom w:val="single" w:sz="4" w:space="0" w:color="auto"/>
              <w:right w:val="single" w:sz="4" w:space="0" w:color="auto"/>
            </w:tcBorders>
            <w:hideMark/>
          </w:tcPr>
          <w:p w14:paraId="658E4C62" w14:textId="77777777" w:rsidR="00887EBD" w:rsidRPr="007D42F8" w:rsidRDefault="00887EBD" w:rsidP="00FA047B">
            <w:pPr>
              <w:jc w:val="center"/>
              <w:rPr>
                <w:b/>
                <w:bCs/>
                <w:sz w:val="16"/>
                <w:szCs w:val="16"/>
                <w:lang w:eastAsia="zh-CN"/>
              </w:rPr>
            </w:pPr>
            <w:r w:rsidRPr="007D42F8">
              <w:rPr>
                <w:b/>
                <w:bCs/>
                <w:sz w:val="16"/>
                <w:szCs w:val="16"/>
                <w:lang w:eastAsia="zh-CN"/>
              </w:rPr>
              <w:t>2024</w:t>
            </w:r>
          </w:p>
        </w:tc>
        <w:tc>
          <w:tcPr>
            <w:tcW w:w="1766" w:type="dxa"/>
            <w:gridSpan w:val="2"/>
            <w:tcBorders>
              <w:top w:val="single" w:sz="4" w:space="0" w:color="auto"/>
              <w:left w:val="nil"/>
              <w:bottom w:val="single" w:sz="4" w:space="0" w:color="auto"/>
              <w:right w:val="single" w:sz="4" w:space="0" w:color="auto"/>
            </w:tcBorders>
            <w:hideMark/>
          </w:tcPr>
          <w:p w14:paraId="1F152585" w14:textId="77777777" w:rsidR="00887EBD" w:rsidRPr="007D42F8" w:rsidRDefault="00887EBD" w:rsidP="00FA047B">
            <w:pPr>
              <w:jc w:val="center"/>
              <w:rPr>
                <w:b/>
                <w:bCs/>
                <w:sz w:val="16"/>
                <w:szCs w:val="16"/>
                <w:lang w:eastAsia="zh-CN"/>
              </w:rPr>
            </w:pPr>
            <w:r w:rsidRPr="007D42F8">
              <w:rPr>
                <w:b/>
                <w:bCs/>
                <w:sz w:val="16"/>
                <w:szCs w:val="16"/>
                <w:lang w:eastAsia="zh-CN"/>
              </w:rPr>
              <w:t>2025</w:t>
            </w:r>
          </w:p>
        </w:tc>
        <w:tc>
          <w:tcPr>
            <w:tcW w:w="865" w:type="dxa"/>
            <w:tcBorders>
              <w:top w:val="single" w:sz="4" w:space="0" w:color="auto"/>
              <w:left w:val="nil"/>
              <w:bottom w:val="single" w:sz="4" w:space="0" w:color="auto"/>
              <w:right w:val="single" w:sz="4" w:space="0" w:color="auto"/>
            </w:tcBorders>
            <w:hideMark/>
          </w:tcPr>
          <w:p w14:paraId="094D1199" w14:textId="77777777" w:rsidR="00887EBD" w:rsidRPr="007D42F8" w:rsidRDefault="00887EBD" w:rsidP="00FA047B">
            <w:pPr>
              <w:jc w:val="center"/>
              <w:rPr>
                <w:b/>
                <w:bCs/>
                <w:sz w:val="16"/>
                <w:szCs w:val="16"/>
                <w:lang w:eastAsia="zh-CN"/>
              </w:rPr>
            </w:pPr>
            <w:r w:rsidRPr="007D42F8">
              <w:rPr>
                <w:b/>
                <w:bCs/>
                <w:sz w:val="16"/>
                <w:szCs w:val="16"/>
                <w:lang w:eastAsia="zh-CN"/>
              </w:rPr>
              <w:t>2026</w:t>
            </w:r>
          </w:p>
        </w:tc>
      </w:tr>
      <w:tr w:rsidR="00887EBD" w:rsidRPr="007D42F8" w14:paraId="392A21FA" w14:textId="77777777" w:rsidTr="00FA047B">
        <w:trPr>
          <w:trHeight w:val="44"/>
        </w:trPr>
        <w:tc>
          <w:tcPr>
            <w:tcW w:w="3823" w:type="dxa"/>
            <w:tcBorders>
              <w:top w:val="nil"/>
              <w:left w:val="single" w:sz="4" w:space="0" w:color="auto"/>
              <w:bottom w:val="single" w:sz="4" w:space="0" w:color="auto"/>
              <w:right w:val="single" w:sz="4" w:space="0" w:color="auto"/>
            </w:tcBorders>
            <w:hideMark/>
          </w:tcPr>
          <w:p w14:paraId="22468F03" w14:textId="77777777" w:rsidR="00887EBD" w:rsidRPr="007D42F8" w:rsidRDefault="00887EBD" w:rsidP="00FA047B">
            <w:pPr>
              <w:jc w:val="left"/>
              <w:rPr>
                <w:b/>
                <w:bCs/>
                <w:sz w:val="16"/>
                <w:szCs w:val="16"/>
                <w:lang w:eastAsia="zh-CN"/>
              </w:rPr>
            </w:pPr>
            <w:r w:rsidRPr="007D42F8">
              <w:rPr>
                <w:b/>
                <w:bCs/>
                <w:sz w:val="16"/>
                <w:szCs w:val="16"/>
                <w:lang w:eastAsia="zh-CN"/>
              </w:rPr>
              <w:t> </w:t>
            </w:r>
          </w:p>
        </w:tc>
        <w:tc>
          <w:tcPr>
            <w:tcW w:w="992" w:type="dxa"/>
            <w:tcBorders>
              <w:top w:val="nil"/>
              <w:left w:val="nil"/>
              <w:bottom w:val="single" w:sz="4" w:space="0" w:color="auto"/>
              <w:right w:val="single" w:sz="4" w:space="0" w:color="auto"/>
            </w:tcBorders>
            <w:hideMark/>
          </w:tcPr>
          <w:p w14:paraId="07E92E66"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992" w:type="dxa"/>
            <w:tcBorders>
              <w:top w:val="nil"/>
              <w:left w:val="nil"/>
              <w:bottom w:val="single" w:sz="4" w:space="0" w:color="auto"/>
              <w:right w:val="single" w:sz="4" w:space="0" w:color="auto"/>
            </w:tcBorders>
            <w:hideMark/>
          </w:tcPr>
          <w:p w14:paraId="17A5BD66"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4C5FAA53"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0D161BCE"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243565A9"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2F89C43C"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533A0258"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7378CDEC"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7C80BC69"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71C8F4B7" w14:textId="77777777" w:rsidR="00887EBD" w:rsidRPr="007D42F8" w:rsidRDefault="00887EBD" w:rsidP="00FA047B">
            <w:pPr>
              <w:jc w:val="center"/>
              <w:rPr>
                <w:b/>
                <w:bCs/>
                <w:sz w:val="16"/>
                <w:szCs w:val="16"/>
                <w:lang w:eastAsia="zh-CN"/>
              </w:rPr>
            </w:pPr>
            <w:r w:rsidRPr="007D42F8">
              <w:rPr>
                <w:b/>
                <w:bCs/>
                <w:sz w:val="16"/>
                <w:szCs w:val="16"/>
                <w:lang w:eastAsia="zh-CN"/>
              </w:rPr>
              <w:t>Budget*</w:t>
            </w:r>
          </w:p>
        </w:tc>
        <w:tc>
          <w:tcPr>
            <w:tcW w:w="910" w:type="dxa"/>
            <w:tcBorders>
              <w:top w:val="nil"/>
              <w:left w:val="nil"/>
              <w:bottom w:val="single" w:sz="4" w:space="0" w:color="auto"/>
              <w:right w:val="single" w:sz="4" w:space="0" w:color="auto"/>
            </w:tcBorders>
            <w:hideMark/>
          </w:tcPr>
          <w:p w14:paraId="4560F1F6" w14:textId="77777777" w:rsidR="00887EBD" w:rsidRPr="007D42F8" w:rsidRDefault="00887EBD" w:rsidP="00FA047B">
            <w:pPr>
              <w:ind w:left="-154" w:right="-142"/>
              <w:jc w:val="center"/>
              <w:rPr>
                <w:b/>
                <w:bCs/>
                <w:sz w:val="16"/>
                <w:szCs w:val="16"/>
                <w:lang w:eastAsia="zh-CN"/>
              </w:rPr>
            </w:pPr>
            <w:r w:rsidRPr="007D42F8">
              <w:rPr>
                <w:b/>
                <w:bCs/>
                <w:sz w:val="16"/>
                <w:szCs w:val="16"/>
                <w:lang w:eastAsia="zh-CN"/>
              </w:rPr>
              <w:t>Estimated*</w:t>
            </w:r>
          </w:p>
        </w:tc>
        <w:tc>
          <w:tcPr>
            <w:tcW w:w="865" w:type="dxa"/>
            <w:tcBorders>
              <w:top w:val="nil"/>
              <w:left w:val="nil"/>
              <w:bottom w:val="single" w:sz="4" w:space="0" w:color="auto"/>
              <w:right w:val="single" w:sz="4" w:space="0" w:color="auto"/>
            </w:tcBorders>
            <w:hideMark/>
          </w:tcPr>
          <w:p w14:paraId="332F5058" w14:textId="77777777" w:rsidR="00887EBD" w:rsidRPr="007D42F8" w:rsidRDefault="00887EBD" w:rsidP="00FA047B">
            <w:pPr>
              <w:ind w:left="-71" w:right="-59"/>
              <w:jc w:val="center"/>
              <w:rPr>
                <w:b/>
                <w:bCs/>
                <w:sz w:val="16"/>
                <w:szCs w:val="16"/>
                <w:lang w:eastAsia="zh-CN"/>
              </w:rPr>
            </w:pPr>
            <w:r w:rsidRPr="007D42F8">
              <w:rPr>
                <w:b/>
                <w:bCs/>
                <w:sz w:val="16"/>
                <w:szCs w:val="16"/>
                <w:lang w:eastAsia="zh-CN"/>
              </w:rPr>
              <w:t>Proposed*</w:t>
            </w:r>
          </w:p>
        </w:tc>
      </w:tr>
      <w:tr w:rsidR="00887EBD" w:rsidRPr="007D42F8" w14:paraId="3890EB74" w14:textId="77777777" w:rsidTr="00FA047B">
        <w:trPr>
          <w:trHeight w:val="44"/>
        </w:trPr>
        <w:tc>
          <w:tcPr>
            <w:tcW w:w="3823" w:type="dxa"/>
            <w:tcBorders>
              <w:top w:val="nil"/>
              <w:left w:val="single" w:sz="4" w:space="0" w:color="auto"/>
              <w:bottom w:val="single" w:sz="4" w:space="0" w:color="auto"/>
              <w:right w:val="single" w:sz="4" w:space="0" w:color="auto"/>
            </w:tcBorders>
            <w:noWrap/>
            <w:hideMark/>
          </w:tcPr>
          <w:p w14:paraId="20663DC7" w14:textId="77777777" w:rsidR="00887EBD" w:rsidRPr="007D42F8" w:rsidRDefault="00887EBD" w:rsidP="00FA047B">
            <w:pPr>
              <w:jc w:val="left"/>
              <w:rPr>
                <w:b/>
                <w:bCs/>
                <w:sz w:val="16"/>
                <w:szCs w:val="16"/>
                <w:lang w:eastAsia="zh-CN"/>
              </w:rPr>
            </w:pPr>
            <w:r w:rsidRPr="007D42F8">
              <w:rPr>
                <w:b/>
                <w:bCs/>
                <w:sz w:val="16"/>
                <w:szCs w:val="16"/>
                <w:lang w:eastAsia="zh-CN"/>
              </w:rPr>
              <w:t>A. Core unit</w:t>
            </w:r>
          </w:p>
        </w:tc>
        <w:tc>
          <w:tcPr>
            <w:tcW w:w="992" w:type="dxa"/>
            <w:tcBorders>
              <w:top w:val="nil"/>
              <w:left w:val="nil"/>
              <w:bottom w:val="single" w:sz="4" w:space="0" w:color="auto"/>
              <w:right w:val="single" w:sz="4" w:space="0" w:color="auto"/>
            </w:tcBorders>
            <w:noWrap/>
            <w:hideMark/>
          </w:tcPr>
          <w:p w14:paraId="0D5CB97D" w14:textId="77777777" w:rsidR="00887EBD" w:rsidRPr="007D42F8" w:rsidRDefault="00887EBD" w:rsidP="00FA047B">
            <w:pPr>
              <w:jc w:val="left"/>
              <w:rPr>
                <w:b/>
                <w:bCs/>
                <w:sz w:val="16"/>
                <w:szCs w:val="16"/>
                <w:lang w:eastAsia="zh-CN"/>
              </w:rPr>
            </w:pPr>
            <w:r w:rsidRPr="007D42F8">
              <w:rPr>
                <w:b/>
                <w:bCs/>
                <w:sz w:val="16"/>
                <w:szCs w:val="16"/>
                <w:lang w:eastAsia="zh-CN"/>
              </w:rPr>
              <w:t> </w:t>
            </w:r>
          </w:p>
        </w:tc>
        <w:tc>
          <w:tcPr>
            <w:tcW w:w="992" w:type="dxa"/>
            <w:tcBorders>
              <w:top w:val="nil"/>
              <w:left w:val="nil"/>
              <w:bottom w:val="single" w:sz="4" w:space="0" w:color="auto"/>
              <w:right w:val="single" w:sz="4" w:space="0" w:color="auto"/>
            </w:tcBorders>
            <w:noWrap/>
            <w:hideMark/>
          </w:tcPr>
          <w:p w14:paraId="39449ABF" w14:textId="77777777" w:rsidR="00887EBD" w:rsidRPr="007D42F8" w:rsidRDefault="00887EBD" w:rsidP="00FA047B">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single" w:sz="4" w:space="0" w:color="auto"/>
            </w:tcBorders>
            <w:noWrap/>
            <w:hideMark/>
          </w:tcPr>
          <w:p w14:paraId="17F15CEB" w14:textId="77777777" w:rsidR="00887EBD" w:rsidRPr="007D42F8" w:rsidRDefault="00887EBD" w:rsidP="00FA047B">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single" w:sz="4" w:space="0" w:color="auto"/>
            </w:tcBorders>
            <w:noWrap/>
            <w:hideMark/>
          </w:tcPr>
          <w:p w14:paraId="21865A72"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3A488E4C"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0C87CD02"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50D07F92"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9BAE691"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22C4369"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3722DADA" w14:textId="77777777" w:rsidR="00887EBD" w:rsidRPr="007D42F8" w:rsidRDefault="00887EBD" w:rsidP="00FA047B">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noWrap/>
            <w:hideMark/>
          </w:tcPr>
          <w:p w14:paraId="4F32B084" w14:textId="77777777" w:rsidR="00887EBD" w:rsidRPr="007D42F8" w:rsidRDefault="00887EBD" w:rsidP="00FA047B">
            <w:pPr>
              <w:jc w:val="left"/>
              <w:rPr>
                <w:sz w:val="16"/>
                <w:szCs w:val="16"/>
                <w:lang w:eastAsia="zh-CN"/>
              </w:rPr>
            </w:pPr>
            <w:r w:rsidRPr="007D42F8">
              <w:rPr>
                <w:sz w:val="16"/>
                <w:szCs w:val="16"/>
                <w:lang w:eastAsia="zh-CN"/>
              </w:rPr>
              <w:t> </w:t>
            </w:r>
          </w:p>
        </w:tc>
        <w:tc>
          <w:tcPr>
            <w:tcW w:w="865" w:type="dxa"/>
            <w:tcBorders>
              <w:top w:val="nil"/>
              <w:left w:val="nil"/>
              <w:bottom w:val="single" w:sz="4" w:space="0" w:color="auto"/>
              <w:right w:val="single" w:sz="4" w:space="0" w:color="auto"/>
            </w:tcBorders>
            <w:noWrap/>
            <w:hideMark/>
          </w:tcPr>
          <w:p w14:paraId="66AA9131" w14:textId="77777777" w:rsidR="00887EBD" w:rsidRPr="007D42F8" w:rsidRDefault="00887EBD" w:rsidP="00FA047B">
            <w:pPr>
              <w:jc w:val="left"/>
              <w:rPr>
                <w:sz w:val="16"/>
                <w:szCs w:val="16"/>
                <w:lang w:eastAsia="zh-CN"/>
              </w:rPr>
            </w:pPr>
            <w:r w:rsidRPr="007D42F8">
              <w:rPr>
                <w:sz w:val="16"/>
                <w:szCs w:val="16"/>
                <w:lang w:eastAsia="zh-CN"/>
              </w:rPr>
              <w:t> </w:t>
            </w:r>
          </w:p>
        </w:tc>
      </w:tr>
      <w:tr w:rsidR="00887EBD" w:rsidRPr="007D42F8" w14:paraId="123C0584" w14:textId="77777777" w:rsidTr="00FA047B">
        <w:trPr>
          <w:trHeight w:val="44"/>
        </w:trPr>
        <w:tc>
          <w:tcPr>
            <w:tcW w:w="3823" w:type="dxa"/>
            <w:tcBorders>
              <w:top w:val="nil"/>
              <w:left w:val="single" w:sz="4" w:space="0" w:color="auto"/>
              <w:bottom w:val="single" w:sz="4" w:space="0" w:color="auto"/>
              <w:right w:val="single" w:sz="4" w:space="0" w:color="auto"/>
            </w:tcBorders>
            <w:noWrap/>
            <w:hideMark/>
          </w:tcPr>
          <w:p w14:paraId="2AA59523" w14:textId="77777777" w:rsidR="00887EBD" w:rsidRPr="007D42F8" w:rsidRDefault="00887EBD" w:rsidP="00FA047B">
            <w:pPr>
              <w:rPr>
                <w:sz w:val="16"/>
                <w:szCs w:val="16"/>
                <w:lang w:eastAsia="zh-CN"/>
              </w:rPr>
            </w:pPr>
            <w:r w:rsidRPr="007D42F8">
              <w:rPr>
                <w:sz w:val="16"/>
                <w:szCs w:val="16"/>
                <w:lang w:eastAsia="zh-CN"/>
              </w:rPr>
              <w:t>Core unit personnel and contractual staff</w:t>
            </w:r>
          </w:p>
        </w:tc>
        <w:tc>
          <w:tcPr>
            <w:tcW w:w="992" w:type="dxa"/>
            <w:tcBorders>
              <w:top w:val="nil"/>
              <w:left w:val="nil"/>
              <w:bottom w:val="single" w:sz="4" w:space="0" w:color="auto"/>
              <w:right w:val="single" w:sz="4" w:space="0" w:color="auto"/>
            </w:tcBorders>
            <w:noWrap/>
            <w:hideMark/>
          </w:tcPr>
          <w:p w14:paraId="2D572AF2" w14:textId="77777777" w:rsidR="00887EBD" w:rsidRPr="007D42F8" w:rsidRDefault="00887EBD" w:rsidP="00FA047B">
            <w:pPr>
              <w:jc w:val="right"/>
              <w:rPr>
                <w:sz w:val="16"/>
                <w:szCs w:val="16"/>
                <w:lang w:eastAsia="zh-CN"/>
              </w:rPr>
            </w:pPr>
            <w:r w:rsidRPr="007D42F8">
              <w:rPr>
                <w:sz w:val="16"/>
                <w:szCs w:val="16"/>
                <w:lang w:eastAsia="zh-CN"/>
              </w:rPr>
              <w:t>1,383,600</w:t>
            </w:r>
          </w:p>
        </w:tc>
        <w:tc>
          <w:tcPr>
            <w:tcW w:w="992" w:type="dxa"/>
            <w:tcBorders>
              <w:top w:val="nil"/>
              <w:left w:val="nil"/>
              <w:bottom w:val="single" w:sz="4" w:space="0" w:color="auto"/>
              <w:right w:val="single" w:sz="4" w:space="0" w:color="auto"/>
            </w:tcBorders>
            <w:noWrap/>
            <w:hideMark/>
          </w:tcPr>
          <w:p w14:paraId="0417477B" w14:textId="77777777" w:rsidR="00887EBD" w:rsidRPr="007D42F8" w:rsidRDefault="00887EBD" w:rsidP="00FA047B">
            <w:pPr>
              <w:jc w:val="right"/>
              <w:rPr>
                <w:sz w:val="16"/>
                <w:szCs w:val="16"/>
                <w:lang w:eastAsia="zh-CN"/>
              </w:rPr>
            </w:pPr>
            <w:r w:rsidRPr="007D42F8">
              <w:rPr>
                <w:sz w:val="16"/>
                <w:szCs w:val="16"/>
                <w:lang w:eastAsia="zh-CN"/>
              </w:rPr>
              <w:t>1,501,300</w:t>
            </w:r>
          </w:p>
        </w:tc>
        <w:tc>
          <w:tcPr>
            <w:tcW w:w="856" w:type="dxa"/>
            <w:tcBorders>
              <w:top w:val="nil"/>
              <w:left w:val="nil"/>
              <w:bottom w:val="single" w:sz="4" w:space="0" w:color="auto"/>
              <w:right w:val="single" w:sz="4" w:space="0" w:color="auto"/>
            </w:tcBorders>
            <w:noWrap/>
            <w:hideMark/>
          </w:tcPr>
          <w:p w14:paraId="0C1DEAB1" w14:textId="77777777" w:rsidR="00887EBD" w:rsidRPr="007D42F8" w:rsidRDefault="00887EBD" w:rsidP="00FA047B">
            <w:pPr>
              <w:jc w:val="right"/>
              <w:rPr>
                <w:sz w:val="16"/>
                <w:szCs w:val="16"/>
                <w:lang w:eastAsia="zh-CN"/>
              </w:rPr>
            </w:pPr>
            <w:r w:rsidRPr="007D42F8">
              <w:rPr>
                <w:sz w:val="16"/>
                <w:szCs w:val="16"/>
                <w:lang w:eastAsia="zh-CN"/>
              </w:rPr>
              <w:t>1,307,624</w:t>
            </w:r>
          </w:p>
        </w:tc>
        <w:tc>
          <w:tcPr>
            <w:tcW w:w="856" w:type="dxa"/>
            <w:tcBorders>
              <w:top w:val="nil"/>
              <w:left w:val="nil"/>
              <w:bottom w:val="single" w:sz="4" w:space="0" w:color="auto"/>
              <w:right w:val="single" w:sz="4" w:space="0" w:color="auto"/>
            </w:tcBorders>
            <w:noWrap/>
            <w:hideMark/>
          </w:tcPr>
          <w:p w14:paraId="72C133D5" w14:textId="77777777" w:rsidR="00887EBD" w:rsidRPr="007D42F8" w:rsidRDefault="00887EBD" w:rsidP="00FA047B">
            <w:pPr>
              <w:jc w:val="right"/>
              <w:rPr>
                <w:sz w:val="16"/>
                <w:szCs w:val="16"/>
                <w:lang w:eastAsia="zh-CN"/>
              </w:rPr>
            </w:pPr>
            <w:r w:rsidRPr="007D42F8">
              <w:rPr>
                <w:sz w:val="16"/>
                <w:szCs w:val="16"/>
                <w:lang w:eastAsia="zh-CN"/>
              </w:rPr>
              <w:t>1,351,602</w:t>
            </w:r>
          </w:p>
        </w:tc>
        <w:tc>
          <w:tcPr>
            <w:tcW w:w="856" w:type="dxa"/>
            <w:tcBorders>
              <w:top w:val="nil"/>
              <w:left w:val="nil"/>
              <w:bottom w:val="single" w:sz="4" w:space="0" w:color="auto"/>
              <w:right w:val="single" w:sz="4" w:space="0" w:color="auto"/>
            </w:tcBorders>
            <w:noWrap/>
            <w:hideMark/>
          </w:tcPr>
          <w:p w14:paraId="78EE60AC" w14:textId="77777777" w:rsidR="00887EBD" w:rsidRPr="007D42F8" w:rsidRDefault="00887EBD" w:rsidP="00FA047B">
            <w:pPr>
              <w:jc w:val="right"/>
              <w:rPr>
                <w:sz w:val="16"/>
                <w:szCs w:val="16"/>
                <w:lang w:eastAsia="zh-CN"/>
              </w:rPr>
            </w:pPr>
            <w:r w:rsidRPr="007D42F8">
              <w:rPr>
                <w:sz w:val="16"/>
                <w:szCs w:val="16"/>
                <w:lang w:eastAsia="zh-CN"/>
              </w:rPr>
              <w:t>1,416,184</w:t>
            </w:r>
          </w:p>
        </w:tc>
        <w:tc>
          <w:tcPr>
            <w:tcW w:w="856" w:type="dxa"/>
            <w:tcBorders>
              <w:top w:val="nil"/>
              <w:left w:val="nil"/>
              <w:bottom w:val="single" w:sz="4" w:space="0" w:color="auto"/>
              <w:right w:val="single" w:sz="4" w:space="0" w:color="auto"/>
            </w:tcBorders>
            <w:noWrap/>
            <w:hideMark/>
          </w:tcPr>
          <w:p w14:paraId="6BFF8EB5" w14:textId="77777777" w:rsidR="00887EBD" w:rsidRPr="007D42F8" w:rsidRDefault="00887EBD" w:rsidP="00FA047B">
            <w:pPr>
              <w:jc w:val="right"/>
              <w:rPr>
                <w:sz w:val="16"/>
                <w:szCs w:val="16"/>
                <w:lang w:eastAsia="zh-CN"/>
              </w:rPr>
            </w:pPr>
            <w:r w:rsidRPr="007D42F8">
              <w:rPr>
                <w:sz w:val="16"/>
                <w:szCs w:val="16"/>
                <w:lang w:eastAsia="zh-CN"/>
              </w:rPr>
              <w:t>947,075</w:t>
            </w:r>
          </w:p>
        </w:tc>
        <w:tc>
          <w:tcPr>
            <w:tcW w:w="856" w:type="dxa"/>
            <w:tcBorders>
              <w:top w:val="nil"/>
              <w:left w:val="nil"/>
              <w:bottom w:val="single" w:sz="4" w:space="0" w:color="auto"/>
              <w:right w:val="single" w:sz="4" w:space="0" w:color="auto"/>
            </w:tcBorders>
            <w:noWrap/>
            <w:hideMark/>
          </w:tcPr>
          <w:p w14:paraId="4612A912" w14:textId="77777777" w:rsidR="00887EBD" w:rsidRPr="007D42F8" w:rsidRDefault="00887EBD" w:rsidP="00FA047B">
            <w:pPr>
              <w:jc w:val="right"/>
              <w:rPr>
                <w:sz w:val="16"/>
                <w:szCs w:val="16"/>
                <w:lang w:eastAsia="zh-CN"/>
              </w:rPr>
            </w:pPr>
            <w:r w:rsidRPr="007D42F8">
              <w:rPr>
                <w:sz w:val="16"/>
                <w:szCs w:val="16"/>
                <w:lang w:eastAsia="zh-CN"/>
              </w:rPr>
              <w:t>1,113,459</w:t>
            </w:r>
          </w:p>
        </w:tc>
        <w:tc>
          <w:tcPr>
            <w:tcW w:w="856" w:type="dxa"/>
            <w:tcBorders>
              <w:top w:val="nil"/>
              <w:left w:val="nil"/>
              <w:bottom w:val="single" w:sz="4" w:space="0" w:color="auto"/>
              <w:right w:val="single" w:sz="4" w:space="0" w:color="auto"/>
            </w:tcBorders>
            <w:noWrap/>
            <w:hideMark/>
          </w:tcPr>
          <w:p w14:paraId="54ECDFFE" w14:textId="77777777" w:rsidR="00887EBD" w:rsidRPr="007D42F8" w:rsidRDefault="00887EBD" w:rsidP="00FA047B">
            <w:pPr>
              <w:jc w:val="right"/>
              <w:rPr>
                <w:sz w:val="16"/>
                <w:szCs w:val="16"/>
                <w:lang w:eastAsia="zh-CN"/>
              </w:rPr>
            </w:pPr>
            <w:r w:rsidRPr="007D42F8">
              <w:rPr>
                <w:sz w:val="16"/>
                <w:szCs w:val="16"/>
                <w:lang w:eastAsia="zh-CN"/>
              </w:rPr>
              <w:t>1,341,886</w:t>
            </w:r>
          </w:p>
        </w:tc>
        <w:tc>
          <w:tcPr>
            <w:tcW w:w="856" w:type="dxa"/>
            <w:tcBorders>
              <w:top w:val="nil"/>
              <w:left w:val="nil"/>
              <w:bottom w:val="single" w:sz="4" w:space="0" w:color="auto"/>
              <w:right w:val="single" w:sz="4" w:space="0" w:color="auto"/>
            </w:tcBorders>
            <w:noWrap/>
            <w:hideMark/>
          </w:tcPr>
          <w:p w14:paraId="1E5A05EB" w14:textId="77777777" w:rsidR="00887EBD" w:rsidRPr="007D42F8" w:rsidRDefault="00887EBD" w:rsidP="00FA047B">
            <w:pPr>
              <w:jc w:val="right"/>
              <w:rPr>
                <w:sz w:val="16"/>
                <w:szCs w:val="16"/>
                <w:lang w:eastAsia="zh-CN"/>
              </w:rPr>
            </w:pPr>
            <w:r w:rsidRPr="007D42F8">
              <w:rPr>
                <w:sz w:val="16"/>
                <w:szCs w:val="16"/>
                <w:lang w:eastAsia="zh-CN"/>
              </w:rPr>
              <w:t>1,168,475</w:t>
            </w:r>
          </w:p>
        </w:tc>
        <w:tc>
          <w:tcPr>
            <w:tcW w:w="856" w:type="dxa"/>
            <w:tcBorders>
              <w:top w:val="nil"/>
              <w:left w:val="nil"/>
              <w:bottom w:val="single" w:sz="4" w:space="0" w:color="auto"/>
              <w:right w:val="single" w:sz="4" w:space="0" w:color="auto"/>
            </w:tcBorders>
            <w:noWrap/>
            <w:hideMark/>
          </w:tcPr>
          <w:p w14:paraId="7EA1B866" w14:textId="77777777" w:rsidR="00887EBD" w:rsidRPr="007D42F8" w:rsidRDefault="00887EBD" w:rsidP="00FA047B">
            <w:pPr>
              <w:jc w:val="right"/>
              <w:rPr>
                <w:sz w:val="16"/>
                <w:szCs w:val="16"/>
                <w:lang w:eastAsia="zh-CN"/>
              </w:rPr>
            </w:pPr>
            <w:r w:rsidRPr="007D42F8">
              <w:rPr>
                <w:sz w:val="16"/>
                <w:szCs w:val="16"/>
                <w:lang w:eastAsia="zh-CN"/>
              </w:rPr>
              <w:t>1,842,100</w:t>
            </w:r>
          </w:p>
        </w:tc>
        <w:tc>
          <w:tcPr>
            <w:tcW w:w="910" w:type="dxa"/>
            <w:tcBorders>
              <w:top w:val="nil"/>
              <w:left w:val="nil"/>
              <w:bottom w:val="single" w:sz="4" w:space="0" w:color="auto"/>
              <w:right w:val="single" w:sz="4" w:space="0" w:color="auto"/>
            </w:tcBorders>
            <w:noWrap/>
            <w:hideMark/>
          </w:tcPr>
          <w:p w14:paraId="1D2C0B75" w14:textId="77777777" w:rsidR="00887EBD" w:rsidRPr="007D42F8" w:rsidRDefault="00887EBD" w:rsidP="00FA047B">
            <w:pPr>
              <w:jc w:val="right"/>
              <w:rPr>
                <w:sz w:val="16"/>
                <w:szCs w:val="16"/>
                <w:lang w:eastAsia="zh-CN"/>
              </w:rPr>
            </w:pPr>
            <w:r w:rsidRPr="007D42F8">
              <w:rPr>
                <w:sz w:val="16"/>
                <w:szCs w:val="16"/>
                <w:lang w:eastAsia="zh-CN"/>
              </w:rPr>
              <w:t>1,851,400</w:t>
            </w:r>
          </w:p>
        </w:tc>
        <w:tc>
          <w:tcPr>
            <w:tcW w:w="865" w:type="dxa"/>
            <w:tcBorders>
              <w:top w:val="nil"/>
              <w:left w:val="nil"/>
              <w:bottom w:val="single" w:sz="4" w:space="0" w:color="auto"/>
              <w:right w:val="single" w:sz="4" w:space="0" w:color="auto"/>
            </w:tcBorders>
            <w:noWrap/>
            <w:hideMark/>
          </w:tcPr>
          <w:p w14:paraId="3DC03848" w14:textId="77777777" w:rsidR="00887EBD" w:rsidRPr="007D42F8" w:rsidRDefault="00887EBD" w:rsidP="00FA047B">
            <w:pPr>
              <w:jc w:val="right"/>
              <w:rPr>
                <w:sz w:val="16"/>
                <w:szCs w:val="16"/>
                <w:lang w:eastAsia="zh-CN"/>
              </w:rPr>
            </w:pPr>
            <w:r w:rsidRPr="007D42F8">
              <w:rPr>
                <w:sz w:val="16"/>
                <w:szCs w:val="16"/>
                <w:lang w:eastAsia="zh-CN"/>
              </w:rPr>
              <w:t>1,885,400</w:t>
            </w:r>
          </w:p>
        </w:tc>
      </w:tr>
      <w:tr w:rsidR="00887EBD" w:rsidRPr="007D42F8" w14:paraId="6389B209" w14:textId="77777777" w:rsidTr="00FA047B">
        <w:trPr>
          <w:trHeight w:val="48"/>
        </w:trPr>
        <w:tc>
          <w:tcPr>
            <w:tcW w:w="3823" w:type="dxa"/>
            <w:tcBorders>
              <w:top w:val="nil"/>
              <w:left w:val="single" w:sz="4" w:space="0" w:color="auto"/>
              <w:bottom w:val="single" w:sz="4" w:space="0" w:color="auto"/>
              <w:right w:val="single" w:sz="4" w:space="0" w:color="auto"/>
            </w:tcBorders>
            <w:noWrap/>
            <w:hideMark/>
          </w:tcPr>
          <w:p w14:paraId="23AC46E3" w14:textId="77777777" w:rsidR="00887EBD" w:rsidRPr="007D42F8" w:rsidRDefault="00887EBD" w:rsidP="00FA047B">
            <w:pPr>
              <w:rPr>
                <w:sz w:val="16"/>
                <w:szCs w:val="16"/>
                <w:lang w:eastAsia="zh-CN"/>
              </w:rPr>
            </w:pPr>
            <w:r w:rsidRPr="007D42F8">
              <w:rPr>
                <w:sz w:val="16"/>
                <w:szCs w:val="16"/>
                <w:lang w:eastAsia="zh-CN"/>
              </w:rPr>
              <w:t>Travel (staff and consultant)</w:t>
            </w:r>
          </w:p>
        </w:tc>
        <w:tc>
          <w:tcPr>
            <w:tcW w:w="992" w:type="dxa"/>
            <w:tcBorders>
              <w:top w:val="nil"/>
              <w:left w:val="nil"/>
              <w:bottom w:val="single" w:sz="4" w:space="0" w:color="auto"/>
              <w:right w:val="single" w:sz="4" w:space="0" w:color="auto"/>
            </w:tcBorders>
            <w:noWrap/>
            <w:hideMark/>
          </w:tcPr>
          <w:p w14:paraId="23283334" w14:textId="77777777" w:rsidR="00887EBD" w:rsidRPr="007D42F8" w:rsidRDefault="00887EBD" w:rsidP="00FA047B">
            <w:pPr>
              <w:jc w:val="right"/>
              <w:rPr>
                <w:sz w:val="16"/>
                <w:szCs w:val="16"/>
                <w:lang w:eastAsia="zh-CN"/>
              </w:rPr>
            </w:pPr>
            <w:r w:rsidRPr="007D42F8">
              <w:rPr>
                <w:sz w:val="16"/>
                <w:szCs w:val="16"/>
                <w:lang w:eastAsia="zh-CN"/>
              </w:rPr>
              <w:t>161,100</w:t>
            </w:r>
          </w:p>
        </w:tc>
        <w:tc>
          <w:tcPr>
            <w:tcW w:w="992" w:type="dxa"/>
            <w:tcBorders>
              <w:top w:val="nil"/>
              <w:left w:val="nil"/>
              <w:bottom w:val="single" w:sz="4" w:space="0" w:color="auto"/>
              <w:right w:val="single" w:sz="4" w:space="0" w:color="auto"/>
            </w:tcBorders>
            <w:noWrap/>
            <w:hideMark/>
          </w:tcPr>
          <w:p w14:paraId="58412955" w14:textId="77777777" w:rsidR="00887EBD" w:rsidRPr="007D42F8" w:rsidRDefault="00887EBD" w:rsidP="00FA047B">
            <w:pPr>
              <w:jc w:val="right"/>
              <w:rPr>
                <w:sz w:val="16"/>
                <w:szCs w:val="16"/>
                <w:lang w:eastAsia="zh-CN"/>
              </w:rPr>
            </w:pPr>
            <w:r w:rsidRPr="007D42F8">
              <w:rPr>
                <w:sz w:val="16"/>
                <w:szCs w:val="16"/>
                <w:lang w:eastAsia="zh-CN"/>
              </w:rPr>
              <w:t>157,800</w:t>
            </w:r>
          </w:p>
        </w:tc>
        <w:tc>
          <w:tcPr>
            <w:tcW w:w="856" w:type="dxa"/>
            <w:tcBorders>
              <w:top w:val="nil"/>
              <w:left w:val="nil"/>
              <w:bottom w:val="single" w:sz="4" w:space="0" w:color="auto"/>
              <w:right w:val="single" w:sz="4" w:space="0" w:color="auto"/>
            </w:tcBorders>
            <w:noWrap/>
            <w:hideMark/>
          </w:tcPr>
          <w:p w14:paraId="56DB7ABE" w14:textId="77777777" w:rsidR="00887EBD" w:rsidRPr="007D42F8" w:rsidRDefault="00887EBD" w:rsidP="00FA047B">
            <w:pPr>
              <w:jc w:val="right"/>
              <w:rPr>
                <w:sz w:val="16"/>
                <w:szCs w:val="16"/>
                <w:lang w:eastAsia="zh-CN"/>
              </w:rPr>
            </w:pPr>
            <w:r w:rsidRPr="007D42F8">
              <w:rPr>
                <w:sz w:val="16"/>
                <w:szCs w:val="16"/>
                <w:lang w:eastAsia="zh-CN"/>
              </w:rPr>
              <w:t>196,736</w:t>
            </w:r>
          </w:p>
        </w:tc>
        <w:tc>
          <w:tcPr>
            <w:tcW w:w="856" w:type="dxa"/>
            <w:tcBorders>
              <w:top w:val="nil"/>
              <w:left w:val="nil"/>
              <w:bottom w:val="single" w:sz="4" w:space="0" w:color="auto"/>
              <w:right w:val="single" w:sz="4" w:space="0" w:color="auto"/>
            </w:tcBorders>
            <w:noWrap/>
            <w:hideMark/>
          </w:tcPr>
          <w:p w14:paraId="3D00B533" w14:textId="77777777" w:rsidR="00887EBD" w:rsidRPr="007D42F8" w:rsidRDefault="00887EBD" w:rsidP="00FA047B">
            <w:pPr>
              <w:jc w:val="right"/>
              <w:rPr>
                <w:sz w:val="16"/>
                <w:szCs w:val="16"/>
                <w:lang w:eastAsia="zh-CN"/>
              </w:rPr>
            </w:pPr>
            <w:r w:rsidRPr="007D42F8">
              <w:rPr>
                <w:sz w:val="16"/>
                <w:szCs w:val="16"/>
                <w:lang w:eastAsia="zh-CN"/>
              </w:rPr>
              <w:t>137,864</w:t>
            </w:r>
          </w:p>
        </w:tc>
        <w:tc>
          <w:tcPr>
            <w:tcW w:w="856" w:type="dxa"/>
            <w:tcBorders>
              <w:top w:val="nil"/>
              <w:left w:val="nil"/>
              <w:bottom w:val="single" w:sz="4" w:space="0" w:color="auto"/>
              <w:right w:val="single" w:sz="4" w:space="0" w:color="auto"/>
            </w:tcBorders>
            <w:noWrap/>
            <w:hideMark/>
          </w:tcPr>
          <w:p w14:paraId="5F3427C3" w14:textId="77777777" w:rsidR="00887EBD" w:rsidRPr="007D42F8" w:rsidRDefault="00887EBD" w:rsidP="00FA047B">
            <w:pPr>
              <w:jc w:val="right"/>
              <w:rPr>
                <w:sz w:val="16"/>
                <w:szCs w:val="16"/>
                <w:lang w:eastAsia="zh-CN"/>
              </w:rPr>
            </w:pPr>
            <w:r w:rsidRPr="007D42F8">
              <w:rPr>
                <w:sz w:val="16"/>
                <w:szCs w:val="16"/>
                <w:lang w:eastAsia="zh-CN"/>
              </w:rPr>
              <w:t>16,004</w:t>
            </w:r>
          </w:p>
        </w:tc>
        <w:tc>
          <w:tcPr>
            <w:tcW w:w="856" w:type="dxa"/>
            <w:tcBorders>
              <w:top w:val="nil"/>
              <w:left w:val="nil"/>
              <w:bottom w:val="single" w:sz="4" w:space="0" w:color="auto"/>
              <w:right w:val="single" w:sz="4" w:space="0" w:color="auto"/>
            </w:tcBorders>
            <w:noWrap/>
            <w:hideMark/>
          </w:tcPr>
          <w:p w14:paraId="6EE6538E"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520681F" w14:textId="77777777" w:rsidR="00887EBD" w:rsidRPr="007D42F8" w:rsidRDefault="00887EBD" w:rsidP="00FA047B">
            <w:pPr>
              <w:jc w:val="right"/>
              <w:rPr>
                <w:sz w:val="16"/>
                <w:szCs w:val="16"/>
                <w:lang w:eastAsia="zh-CN"/>
              </w:rPr>
            </w:pPr>
            <w:r w:rsidRPr="007D42F8">
              <w:rPr>
                <w:sz w:val="16"/>
                <w:szCs w:val="16"/>
                <w:lang w:eastAsia="zh-CN"/>
              </w:rPr>
              <w:t>103,169</w:t>
            </w:r>
          </w:p>
        </w:tc>
        <w:tc>
          <w:tcPr>
            <w:tcW w:w="856" w:type="dxa"/>
            <w:tcBorders>
              <w:top w:val="nil"/>
              <w:left w:val="nil"/>
              <w:bottom w:val="single" w:sz="4" w:space="0" w:color="auto"/>
              <w:right w:val="single" w:sz="4" w:space="0" w:color="auto"/>
            </w:tcBorders>
            <w:noWrap/>
            <w:hideMark/>
          </w:tcPr>
          <w:p w14:paraId="174738B8" w14:textId="77777777" w:rsidR="00887EBD" w:rsidRPr="007D42F8" w:rsidRDefault="00887EBD" w:rsidP="00FA047B">
            <w:pPr>
              <w:jc w:val="right"/>
              <w:rPr>
                <w:sz w:val="16"/>
                <w:szCs w:val="16"/>
                <w:lang w:eastAsia="zh-CN"/>
              </w:rPr>
            </w:pPr>
            <w:r w:rsidRPr="007D42F8">
              <w:rPr>
                <w:sz w:val="16"/>
                <w:szCs w:val="16"/>
                <w:lang w:eastAsia="zh-CN"/>
              </w:rPr>
              <w:t>160,021</w:t>
            </w:r>
          </w:p>
        </w:tc>
        <w:tc>
          <w:tcPr>
            <w:tcW w:w="856" w:type="dxa"/>
            <w:tcBorders>
              <w:top w:val="nil"/>
              <w:left w:val="nil"/>
              <w:bottom w:val="single" w:sz="4" w:space="0" w:color="auto"/>
              <w:right w:val="single" w:sz="4" w:space="0" w:color="auto"/>
            </w:tcBorders>
            <w:noWrap/>
            <w:hideMark/>
          </w:tcPr>
          <w:p w14:paraId="22579AF3" w14:textId="77777777" w:rsidR="00887EBD" w:rsidRPr="007D42F8" w:rsidRDefault="00887EBD" w:rsidP="00FA047B">
            <w:pPr>
              <w:jc w:val="right"/>
              <w:rPr>
                <w:sz w:val="16"/>
                <w:szCs w:val="16"/>
                <w:lang w:eastAsia="zh-CN"/>
              </w:rPr>
            </w:pPr>
            <w:r w:rsidRPr="007D42F8">
              <w:rPr>
                <w:sz w:val="16"/>
                <w:szCs w:val="16"/>
                <w:lang w:eastAsia="zh-CN"/>
              </w:rPr>
              <w:t>228,253</w:t>
            </w:r>
          </w:p>
        </w:tc>
        <w:tc>
          <w:tcPr>
            <w:tcW w:w="856" w:type="dxa"/>
            <w:tcBorders>
              <w:top w:val="nil"/>
              <w:left w:val="nil"/>
              <w:bottom w:val="single" w:sz="4" w:space="0" w:color="auto"/>
              <w:right w:val="single" w:sz="4" w:space="0" w:color="auto"/>
            </w:tcBorders>
            <w:noWrap/>
            <w:hideMark/>
          </w:tcPr>
          <w:p w14:paraId="15E02749" w14:textId="77777777" w:rsidR="00887EBD" w:rsidRPr="007D42F8" w:rsidRDefault="00887EBD" w:rsidP="00FA047B">
            <w:pPr>
              <w:jc w:val="right"/>
              <w:rPr>
                <w:sz w:val="16"/>
                <w:szCs w:val="16"/>
                <w:lang w:eastAsia="zh-CN"/>
              </w:rPr>
            </w:pPr>
            <w:r w:rsidRPr="007D42F8">
              <w:rPr>
                <w:sz w:val="16"/>
                <w:szCs w:val="16"/>
                <w:lang w:eastAsia="zh-CN"/>
              </w:rPr>
              <w:t>386,200</w:t>
            </w:r>
          </w:p>
        </w:tc>
        <w:tc>
          <w:tcPr>
            <w:tcW w:w="910" w:type="dxa"/>
            <w:tcBorders>
              <w:top w:val="nil"/>
              <w:left w:val="nil"/>
              <w:bottom w:val="single" w:sz="4" w:space="0" w:color="auto"/>
              <w:right w:val="single" w:sz="4" w:space="0" w:color="auto"/>
            </w:tcBorders>
            <w:noWrap/>
            <w:hideMark/>
          </w:tcPr>
          <w:p w14:paraId="534FC82D" w14:textId="77777777" w:rsidR="00887EBD" w:rsidRPr="007D42F8" w:rsidRDefault="00887EBD" w:rsidP="00FA047B">
            <w:pPr>
              <w:jc w:val="right"/>
              <w:rPr>
                <w:sz w:val="16"/>
                <w:szCs w:val="16"/>
                <w:lang w:eastAsia="zh-CN"/>
              </w:rPr>
            </w:pPr>
            <w:r w:rsidRPr="007D42F8">
              <w:rPr>
                <w:sz w:val="16"/>
                <w:szCs w:val="16"/>
                <w:lang w:eastAsia="zh-CN"/>
              </w:rPr>
              <w:t>285,100</w:t>
            </w:r>
          </w:p>
        </w:tc>
        <w:tc>
          <w:tcPr>
            <w:tcW w:w="865" w:type="dxa"/>
            <w:tcBorders>
              <w:top w:val="nil"/>
              <w:left w:val="nil"/>
              <w:bottom w:val="single" w:sz="4" w:space="0" w:color="auto"/>
              <w:right w:val="single" w:sz="4" w:space="0" w:color="auto"/>
            </w:tcBorders>
            <w:noWrap/>
            <w:hideMark/>
          </w:tcPr>
          <w:p w14:paraId="36BF4A14" w14:textId="77777777" w:rsidR="00887EBD" w:rsidRPr="007D42F8" w:rsidRDefault="00887EBD" w:rsidP="00FA047B">
            <w:pPr>
              <w:jc w:val="right"/>
              <w:rPr>
                <w:sz w:val="16"/>
                <w:szCs w:val="16"/>
                <w:lang w:eastAsia="zh-CN"/>
              </w:rPr>
            </w:pPr>
            <w:r w:rsidRPr="007D42F8">
              <w:rPr>
                <w:sz w:val="16"/>
                <w:szCs w:val="16"/>
                <w:lang w:eastAsia="zh-CN"/>
              </w:rPr>
              <w:t>135,600</w:t>
            </w:r>
          </w:p>
        </w:tc>
      </w:tr>
      <w:tr w:rsidR="00887EBD" w:rsidRPr="007D42F8" w14:paraId="645C1963" w14:textId="77777777" w:rsidTr="00FA047B">
        <w:trPr>
          <w:trHeight w:val="44"/>
        </w:trPr>
        <w:tc>
          <w:tcPr>
            <w:tcW w:w="3823" w:type="dxa"/>
            <w:tcBorders>
              <w:top w:val="nil"/>
              <w:left w:val="single" w:sz="4" w:space="0" w:color="auto"/>
              <w:bottom w:val="single" w:sz="4" w:space="0" w:color="auto"/>
              <w:right w:val="single" w:sz="4" w:space="0" w:color="auto"/>
            </w:tcBorders>
            <w:noWrap/>
            <w:hideMark/>
          </w:tcPr>
          <w:p w14:paraId="347FFC21" w14:textId="77777777" w:rsidR="00887EBD" w:rsidRPr="007D42F8" w:rsidRDefault="00887EBD" w:rsidP="00FA047B">
            <w:pPr>
              <w:rPr>
                <w:sz w:val="16"/>
                <w:szCs w:val="16"/>
                <w:lang w:eastAsia="zh-CN"/>
              </w:rPr>
            </w:pPr>
            <w:r w:rsidRPr="007D42F8">
              <w:rPr>
                <w:sz w:val="16"/>
                <w:szCs w:val="16"/>
                <w:lang w:eastAsia="zh-CN"/>
              </w:rPr>
              <w:t>Space (rent and common costs)</w:t>
            </w:r>
          </w:p>
        </w:tc>
        <w:tc>
          <w:tcPr>
            <w:tcW w:w="992" w:type="dxa"/>
            <w:tcBorders>
              <w:top w:val="nil"/>
              <w:left w:val="nil"/>
              <w:bottom w:val="single" w:sz="4" w:space="0" w:color="auto"/>
              <w:right w:val="single" w:sz="4" w:space="0" w:color="auto"/>
            </w:tcBorders>
            <w:noWrap/>
            <w:hideMark/>
          </w:tcPr>
          <w:p w14:paraId="2CF8574E" w14:textId="77777777" w:rsidR="00887EBD" w:rsidRPr="007D42F8" w:rsidRDefault="00887EBD" w:rsidP="00FA047B">
            <w:pPr>
              <w:jc w:val="right"/>
              <w:rPr>
                <w:sz w:val="16"/>
                <w:szCs w:val="16"/>
                <w:lang w:eastAsia="zh-CN"/>
              </w:rPr>
            </w:pPr>
            <w:r w:rsidRPr="007D42F8">
              <w:rPr>
                <w:sz w:val="16"/>
                <w:szCs w:val="16"/>
                <w:lang w:eastAsia="zh-CN"/>
              </w:rPr>
              <w:t>76,200</w:t>
            </w:r>
          </w:p>
        </w:tc>
        <w:tc>
          <w:tcPr>
            <w:tcW w:w="992" w:type="dxa"/>
            <w:tcBorders>
              <w:top w:val="nil"/>
              <w:left w:val="nil"/>
              <w:bottom w:val="single" w:sz="4" w:space="0" w:color="auto"/>
              <w:right w:val="single" w:sz="4" w:space="0" w:color="auto"/>
            </w:tcBorders>
            <w:noWrap/>
            <w:hideMark/>
          </w:tcPr>
          <w:p w14:paraId="4E3A1298" w14:textId="77777777" w:rsidR="00887EBD" w:rsidRPr="007D42F8" w:rsidRDefault="00887EBD" w:rsidP="00FA047B">
            <w:pPr>
              <w:jc w:val="right"/>
              <w:rPr>
                <w:sz w:val="16"/>
                <w:szCs w:val="16"/>
                <w:lang w:eastAsia="zh-CN"/>
              </w:rPr>
            </w:pPr>
            <w:r w:rsidRPr="007D42F8">
              <w:rPr>
                <w:sz w:val="16"/>
                <w:szCs w:val="16"/>
                <w:lang w:eastAsia="zh-CN"/>
              </w:rPr>
              <w:t>76,600</w:t>
            </w:r>
          </w:p>
        </w:tc>
        <w:tc>
          <w:tcPr>
            <w:tcW w:w="856" w:type="dxa"/>
            <w:tcBorders>
              <w:top w:val="nil"/>
              <w:left w:val="nil"/>
              <w:bottom w:val="single" w:sz="4" w:space="0" w:color="auto"/>
              <w:right w:val="single" w:sz="4" w:space="0" w:color="auto"/>
            </w:tcBorders>
            <w:noWrap/>
            <w:hideMark/>
          </w:tcPr>
          <w:p w14:paraId="24E82118" w14:textId="77777777" w:rsidR="00887EBD" w:rsidRPr="007D42F8" w:rsidRDefault="00887EBD" w:rsidP="00FA047B">
            <w:pPr>
              <w:jc w:val="right"/>
              <w:rPr>
                <w:sz w:val="16"/>
                <w:szCs w:val="16"/>
                <w:lang w:eastAsia="zh-CN"/>
              </w:rPr>
            </w:pPr>
            <w:r w:rsidRPr="007D42F8">
              <w:rPr>
                <w:sz w:val="16"/>
                <w:szCs w:val="16"/>
                <w:lang w:eastAsia="zh-CN"/>
              </w:rPr>
              <w:t>80,548</w:t>
            </w:r>
          </w:p>
        </w:tc>
        <w:tc>
          <w:tcPr>
            <w:tcW w:w="856" w:type="dxa"/>
            <w:tcBorders>
              <w:top w:val="nil"/>
              <w:left w:val="nil"/>
              <w:bottom w:val="single" w:sz="4" w:space="0" w:color="auto"/>
              <w:right w:val="single" w:sz="4" w:space="0" w:color="auto"/>
            </w:tcBorders>
            <w:noWrap/>
            <w:hideMark/>
          </w:tcPr>
          <w:p w14:paraId="784A6151" w14:textId="77777777" w:rsidR="00887EBD" w:rsidRPr="007D42F8" w:rsidRDefault="00887EBD" w:rsidP="00FA047B">
            <w:pPr>
              <w:jc w:val="right"/>
              <w:rPr>
                <w:sz w:val="16"/>
                <w:szCs w:val="16"/>
                <w:lang w:eastAsia="zh-CN"/>
              </w:rPr>
            </w:pPr>
            <w:r w:rsidRPr="007D42F8">
              <w:rPr>
                <w:sz w:val="16"/>
                <w:szCs w:val="16"/>
                <w:lang w:eastAsia="zh-CN"/>
              </w:rPr>
              <w:t>84,323</w:t>
            </w:r>
          </w:p>
        </w:tc>
        <w:tc>
          <w:tcPr>
            <w:tcW w:w="856" w:type="dxa"/>
            <w:tcBorders>
              <w:top w:val="nil"/>
              <w:left w:val="nil"/>
              <w:bottom w:val="single" w:sz="4" w:space="0" w:color="auto"/>
              <w:right w:val="single" w:sz="4" w:space="0" w:color="auto"/>
            </w:tcBorders>
            <w:noWrap/>
            <w:hideMark/>
          </w:tcPr>
          <w:p w14:paraId="58846B31" w14:textId="77777777" w:rsidR="00887EBD" w:rsidRPr="007D42F8" w:rsidRDefault="00887EBD" w:rsidP="00FA047B">
            <w:pPr>
              <w:jc w:val="right"/>
              <w:rPr>
                <w:sz w:val="16"/>
                <w:szCs w:val="16"/>
                <w:lang w:eastAsia="zh-CN"/>
              </w:rPr>
            </w:pPr>
            <w:r w:rsidRPr="007D42F8">
              <w:rPr>
                <w:sz w:val="16"/>
                <w:szCs w:val="16"/>
                <w:lang w:eastAsia="zh-CN"/>
              </w:rPr>
              <w:t>84,131</w:t>
            </w:r>
          </w:p>
        </w:tc>
        <w:tc>
          <w:tcPr>
            <w:tcW w:w="856" w:type="dxa"/>
            <w:tcBorders>
              <w:top w:val="nil"/>
              <w:left w:val="nil"/>
              <w:bottom w:val="single" w:sz="4" w:space="0" w:color="auto"/>
              <w:right w:val="single" w:sz="4" w:space="0" w:color="auto"/>
            </w:tcBorders>
            <w:noWrap/>
            <w:hideMark/>
          </w:tcPr>
          <w:p w14:paraId="6B111FEC" w14:textId="77777777" w:rsidR="00887EBD" w:rsidRPr="007D42F8" w:rsidRDefault="00887EBD" w:rsidP="00FA047B">
            <w:pPr>
              <w:jc w:val="right"/>
              <w:rPr>
                <w:sz w:val="16"/>
                <w:szCs w:val="16"/>
                <w:lang w:eastAsia="zh-CN"/>
              </w:rPr>
            </w:pPr>
            <w:r w:rsidRPr="007D42F8">
              <w:rPr>
                <w:sz w:val="16"/>
                <w:szCs w:val="16"/>
                <w:lang w:eastAsia="zh-CN"/>
              </w:rPr>
              <w:t>52,649</w:t>
            </w:r>
          </w:p>
        </w:tc>
        <w:tc>
          <w:tcPr>
            <w:tcW w:w="856" w:type="dxa"/>
            <w:tcBorders>
              <w:top w:val="nil"/>
              <w:left w:val="nil"/>
              <w:bottom w:val="single" w:sz="4" w:space="0" w:color="auto"/>
              <w:right w:val="single" w:sz="4" w:space="0" w:color="auto"/>
            </w:tcBorders>
            <w:noWrap/>
            <w:hideMark/>
          </w:tcPr>
          <w:p w14:paraId="0B029ADF" w14:textId="77777777" w:rsidR="00887EBD" w:rsidRPr="007D42F8" w:rsidRDefault="00887EBD" w:rsidP="00FA047B">
            <w:pPr>
              <w:jc w:val="right"/>
              <w:rPr>
                <w:sz w:val="16"/>
                <w:szCs w:val="16"/>
                <w:lang w:eastAsia="zh-CN"/>
              </w:rPr>
            </w:pPr>
            <w:r w:rsidRPr="007D42F8">
              <w:rPr>
                <w:sz w:val="16"/>
                <w:szCs w:val="16"/>
                <w:lang w:eastAsia="zh-CN"/>
              </w:rPr>
              <w:t>50,835</w:t>
            </w:r>
          </w:p>
        </w:tc>
        <w:tc>
          <w:tcPr>
            <w:tcW w:w="856" w:type="dxa"/>
            <w:tcBorders>
              <w:top w:val="nil"/>
              <w:left w:val="nil"/>
              <w:bottom w:val="single" w:sz="4" w:space="0" w:color="auto"/>
              <w:right w:val="single" w:sz="4" w:space="0" w:color="auto"/>
            </w:tcBorders>
            <w:noWrap/>
            <w:hideMark/>
          </w:tcPr>
          <w:p w14:paraId="7DFC137B" w14:textId="77777777" w:rsidR="00887EBD" w:rsidRPr="007D42F8" w:rsidRDefault="00887EBD" w:rsidP="00FA047B">
            <w:pPr>
              <w:jc w:val="right"/>
              <w:rPr>
                <w:sz w:val="16"/>
                <w:szCs w:val="16"/>
                <w:lang w:eastAsia="zh-CN"/>
              </w:rPr>
            </w:pPr>
            <w:r w:rsidRPr="007D42F8">
              <w:rPr>
                <w:sz w:val="16"/>
                <w:szCs w:val="16"/>
                <w:lang w:eastAsia="zh-CN"/>
              </w:rPr>
              <w:t>66,330</w:t>
            </w:r>
          </w:p>
        </w:tc>
        <w:tc>
          <w:tcPr>
            <w:tcW w:w="856" w:type="dxa"/>
            <w:tcBorders>
              <w:top w:val="nil"/>
              <w:left w:val="nil"/>
              <w:bottom w:val="single" w:sz="4" w:space="0" w:color="auto"/>
              <w:right w:val="single" w:sz="4" w:space="0" w:color="auto"/>
            </w:tcBorders>
            <w:noWrap/>
            <w:hideMark/>
          </w:tcPr>
          <w:p w14:paraId="4A8457E9" w14:textId="77777777" w:rsidR="00887EBD" w:rsidRPr="007D42F8" w:rsidRDefault="00887EBD" w:rsidP="00FA047B">
            <w:pPr>
              <w:jc w:val="right"/>
              <w:rPr>
                <w:sz w:val="16"/>
                <w:szCs w:val="16"/>
                <w:lang w:eastAsia="zh-CN"/>
              </w:rPr>
            </w:pPr>
            <w:r w:rsidRPr="007D42F8">
              <w:rPr>
                <w:sz w:val="16"/>
                <w:szCs w:val="16"/>
                <w:lang w:eastAsia="zh-CN"/>
              </w:rPr>
              <w:t>53,403</w:t>
            </w:r>
          </w:p>
        </w:tc>
        <w:tc>
          <w:tcPr>
            <w:tcW w:w="856" w:type="dxa"/>
            <w:tcBorders>
              <w:top w:val="nil"/>
              <w:left w:val="nil"/>
              <w:bottom w:val="single" w:sz="4" w:space="0" w:color="auto"/>
              <w:right w:val="single" w:sz="4" w:space="0" w:color="auto"/>
            </w:tcBorders>
            <w:noWrap/>
            <w:hideMark/>
          </w:tcPr>
          <w:p w14:paraId="522D53CB" w14:textId="77777777" w:rsidR="00887EBD" w:rsidRPr="007D42F8" w:rsidRDefault="00887EBD" w:rsidP="00FA047B">
            <w:pPr>
              <w:jc w:val="right"/>
              <w:rPr>
                <w:sz w:val="16"/>
                <w:szCs w:val="16"/>
                <w:lang w:eastAsia="zh-CN"/>
              </w:rPr>
            </w:pPr>
            <w:r w:rsidRPr="007D42F8">
              <w:rPr>
                <w:sz w:val="16"/>
                <w:szCs w:val="16"/>
                <w:lang w:eastAsia="zh-CN"/>
              </w:rPr>
              <w:t>116,700</w:t>
            </w:r>
          </w:p>
        </w:tc>
        <w:tc>
          <w:tcPr>
            <w:tcW w:w="910" w:type="dxa"/>
            <w:tcBorders>
              <w:top w:val="nil"/>
              <w:left w:val="nil"/>
              <w:bottom w:val="single" w:sz="4" w:space="0" w:color="auto"/>
              <w:right w:val="single" w:sz="4" w:space="0" w:color="auto"/>
            </w:tcBorders>
            <w:noWrap/>
            <w:hideMark/>
          </w:tcPr>
          <w:p w14:paraId="2FF47DE5" w14:textId="77777777" w:rsidR="00887EBD" w:rsidRPr="007D42F8" w:rsidRDefault="00887EBD" w:rsidP="00FA047B">
            <w:pPr>
              <w:jc w:val="right"/>
              <w:rPr>
                <w:sz w:val="16"/>
                <w:szCs w:val="16"/>
                <w:lang w:eastAsia="zh-CN"/>
              </w:rPr>
            </w:pPr>
            <w:r w:rsidRPr="007D42F8">
              <w:rPr>
                <w:sz w:val="16"/>
                <w:szCs w:val="16"/>
                <w:lang w:eastAsia="zh-CN"/>
              </w:rPr>
              <w:t>94,700</w:t>
            </w:r>
          </w:p>
        </w:tc>
        <w:tc>
          <w:tcPr>
            <w:tcW w:w="865" w:type="dxa"/>
            <w:tcBorders>
              <w:top w:val="nil"/>
              <w:left w:val="nil"/>
              <w:bottom w:val="single" w:sz="4" w:space="0" w:color="auto"/>
              <w:right w:val="single" w:sz="4" w:space="0" w:color="auto"/>
            </w:tcBorders>
            <w:noWrap/>
            <w:hideMark/>
          </w:tcPr>
          <w:p w14:paraId="518E8A4A" w14:textId="77777777" w:rsidR="00887EBD" w:rsidRPr="007D42F8" w:rsidRDefault="00887EBD" w:rsidP="00FA047B">
            <w:pPr>
              <w:jc w:val="right"/>
              <w:rPr>
                <w:sz w:val="16"/>
                <w:szCs w:val="16"/>
                <w:lang w:eastAsia="zh-CN"/>
              </w:rPr>
            </w:pPr>
            <w:r w:rsidRPr="007D42F8">
              <w:rPr>
                <w:sz w:val="16"/>
                <w:szCs w:val="16"/>
                <w:lang w:eastAsia="zh-CN"/>
              </w:rPr>
              <w:t>151,900</w:t>
            </w:r>
          </w:p>
        </w:tc>
      </w:tr>
      <w:tr w:rsidR="00887EBD" w:rsidRPr="007D42F8" w14:paraId="0F6A17BF" w14:textId="77777777" w:rsidTr="00FA047B">
        <w:trPr>
          <w:trHeight w:val="96"/>
        </w:trPr>
        <w:tc>
          <w:tcPr>
            <w:tcW w:w="3823" w:type="dxa"/>
            <w:tcBorders>
              <w:top w:val="nil"/>
              <w:left w:val="single" w:sz="4" w:space="0" w:color="auto"/>
              <w:bottom w:val="single" w:sz="4" w:space="0" w:color="auto"/>
              <w:right w:val="single" w:sz="4" w:space="0" w:color="auto"/>
            </w:tcBorders>
            <w:noWrap/>
            <w:hideMark/>
          </w:tcPr>
          <w:p w14:paraId="3C46E95F" w14:textId="77777777" w:rsidR="00887EBD" w:rsidRPr="007D42F8" w:rsidRDefault="00887EBD" w:rsidP="00FA047B">
            <w:pPr>
              <w:rPr>
                <w:sz w:val="16"/>
                <w:szCs w:val="16"/>
                <w:lang w:eastAsia="zh-CN"/>
              </w:rPr>
            </w:pPr>
            <w:r w:rsidRPr="007D42F8">
              <w:rPr>
                <w:sz w:val="16"/>
                <w:szCs w:val="16"/>
                <w:lang w:eastAsia="zh-CN"/>
              </w:rPr>
              <w:t>Equipment supplies and other costs (computers, supplies, etc.)</w:t>
            </w:r>
          </w:p>
        </w:tc>
        <w:tc>
          <w:tcPr>
            <w:tcW w:w="992" w:type="dxa"/>
            <w:tcBorders>
              <w:top w:val="nil"/>
              <w:left w:val="nil"/>
              <w:bottom w:val="single" w:sz="4" w:space="0" w:color="auto"/>
              <w:right w:val="single" w:sz="4" w:space="0" w:color="auto"/>
            </w:tcBorders>
            <w:noWrap/>
            <w:hideMark/>
          </w:tcPr>
          <w:p w14:paraId="0773A567" w14:textId="77777777" w:rsidR="00887EBD" w:rsidRPr="007D42F8" w:rsidRDefault="00887EBD" w:rsidP="00FA047B">
            <w:pPr>
              <w:jc w:val="right"/>
              <w:rPr>
                <w:sz w:val="16"/>
                <w:szCs w:val="16"/>
                <w:lang w:eastAsia="zh-CN"/>
              </w:rPr>
            </w:pPr>
            <w:r w:rsidRPr="007D42F8">
              <w:rPr>
                <w:sz w:val="16"/>
                <w:szCs w:val="16"/>
                <w:lang w:eastAsia="zh-CN"/>
              </w:rPr>
              <w:t>30,900</w:t>
            </w:r>
          </w:p>
        </w:tc>
        <w:tc>
          <w:tcPr>
            <w:tcW w:w="992" w:type="dxa"/>
            <w:tcBorders>
              <w:top w:val="nil"/>
              <w:left w:val="nil"/>
              <w:bottom w:val="single" w:sz="4" w:space="0" w:color="auto"/>
              <w:right w:val="single" w:sz="4" w:space="0" w:color="auto"/>
            </w:tcBorders>
            <w:noWrap/>
            <w:hideMark/>
          </w:tcPr>
          <w:p w14:paraId="7A9D0342" w14:textId="77777777" w:rsidR="00887EBD" w:rsidRPr="007D42F8" w:rsidRDefault="00887EBD" w:rsidP="00FA047B">
            <w:pPr>
              <w:jc w:val="right"/>
              <w:rPr>
                <w:sz w:val="16"/>
                <w:szCs w:val="16"/>
                <w:lang w:eastAsia="zh-CN"/>
              </w:rPr>
            </w:pPr>
            <w:r w:rsidRPr="007D42F8">
              <w:rPr>
                <w:sz w:val="16"/>
                <w:szCs w:val="16"/>
                <w:lang w:eastAsia="zh-CN"/>
              </w:rPr>
              <w:t>48,000</w:t>
            </w:r>
          </w:p>
        </w:tc>
        <w:tc>
          <w:tcPr>
            <w:tcW w:w="856" w:type="dxa"/>
            <w:tcBorders>
              <w:top w:val="nil"/>
              <w:left w:val="nil"/>
              <w:bottom w:val="single" w:sz="4" w:space="0" w:color="auto"/>
              <w:right w:val="single" w:sz="4" w:space="0" w:color="auto"/>
            </w:tcBorders>
            <w:noWrap/>
            <w:hideMark/>
          </w:tcPr>
          <w:p w14:paraId="7492E692" w14:textId="77777777" w:rsidR="00887EBD" w:rsidRPr="007D42F8" w:rsidRDefault="00887EBD" w:rsidP="00FA047B">
            <w:pPr>
              <w:jc w:val="right"/>
              <w:rPr>
                <w:sz w:val="16"/>
                <w:szCs w:val="16"/>
                <w:lang w:eastAsia="zh-CN"/>
              </w:rPr>
            </w:pPr>
            <w:r w:rsidRPr="007D42F8">
              <w:rPr>
                <w:sz w:val="16"/>
                <w:szCs w:val="16"/>
                <w:lang w:eastAsia="zh-CN"/>
              </w:rPr>
              <w:t>33,842</w:t>
            </w:r>
          </w:p>
        </w:tc>
        <w:tc>
          <w:tcPr>
            <w:tcW w:w="856" w:type="dxa"/>
            <w:tcBorders>
              <w:top w:val="nil"/>
              <w:left w:val="nil"/>
              <w:bottom w:val="single" w:sz="4" w:space="0" w:color="auto"/>
              <w:right w:val="single" w:sz="4" w:space="0" w:color="auto"/>
            </w:tcBorders>
            <w:noWrap/>
            <w:hideMark/>
          </w:tcPr>
          <w:p w14:paraId="42A468F3" w14:textId="77777777" w:rsidR="00887EBD" w:rsidRPr="007D42F8" w:rsidRDefault="00887EBD" w:rsidP="00FA047B">
            <w:pPr>
              <w:jc w:val="right"/>
              <w:rPr>
                <w:sz w:val="16"/>
                <w:szCs w:val="16"/>
                <w:lang w:eastAsia="zh-CN"/>
              </w:rPr>
            </w:pPr>
            <w:r w:rsidRPr="007D42F8">
              <w:rPr>
                <w:sz w:val="16"/>
                <w:szCs w:val="16"/>
                <w:lang w:eastAsia="zh-CN"/>
              </w:rPr>
              <w:t>63,164</w:t>
            </w:r>
          </w:p>
        </w:tc>
        <w:tc>
          <w:tcPr>
            <w:tcW w:w="856" w:type="dxa"/>
            <w:tcBorders>
              <w:top w:val="nil"/>
              <w:left w:val="nil"/>
              <w:bottom w:val="single" w:sz="4" w:space="0" w:color="auto"/>
              <w:right w:val="single" w:sz="4" w:space="0" w:color="auto"/>
            </w:tcBorders>
            <w:noWrap/>
            <w:hideMark/>
          </w:tcPr>
          <w:p w14:paraId="385AFA22" w14:textId="77777777" w:rsidR="00887EBD" w:rsidRPr="007D42F8" w:rsidRDefault="00887EBD" w:rsidP="00FA047B">
            <w:pPr>
              <w:jc w:val="right"/>
              <w:rPr>
                <w:sz w:val="16"/>
                <w:szCs w:val="16"/>
                <w:lang w:eastAsia="zh-CN"/>
              </w:rPr>
            </w:pPr>
            <w:r w:rsidRPr="007D42F8">
              <w:rPr>
                <w:sz w:val="16"/>
                <w:szCs w:val="16"/>
                <w:lang w:eastAsia="zh-CN"/>
              </w:rPr>
              <w:t>33,721</w:t>
            </w:r>
          </w:p>
        </w:tc>
        <w:tc>
          <w:tcPr>
            <w:tcW w:w="856" w:type="dxa"/>
            <w:tcBorders>
              <w:top w:val="nil"/>
              <w:left w:val="nil"/>
              <w:bottom w:val="single" w:sz="4" w:space="0" w:color="auto"/>
              <w:right w:val="single" w:sz="4" w:space="0" w:color="auto"/>
            </w:tcBorders>
            <w:noWrap/>
            <w:hideMark/>
          </w:tcPr>
          <w:p w14:paraId="153ACB9D" w14:textId="77777777" w:rsidR="00887EBD" w:rsidRPr="007D42F8" w:rsidRDefault="00887EBD" w:rsidP="00FA047B">
            <w:pPr>
              <w:jc w:val="right"/>
              <w:rPr>
                <w:sz w:val="16"/>
                <w:szCs w:val="16"/>
                <w:lang w:eastAsia="zh-CN"/>
              </w:rPr>
            </w:pPr>
            <w:r w:rsidRPr="007D42F8">
              <w:rPr>
                <w:sz w:val="16"/>
                <w:szCs w:val="16"/>
                <w:lang w:eastAsia="zh-CN"/>
              </w:rPr>
              <w:t>26,170</w:t>
            </w:r>
          </w:p>
        </w:tc>
        <w:tc>
          <w:tcPr>
            <w:tcW w:w="856" w:type="dxa"/>
            <w:tcBorders>
              <w:top w:val="nil"/>
              <w:left w:val="nil"/>
              <w:bottom w:val="single" w:sz="4" w:space="0" w:color="auto"/>
              <w:right w:val="single" w:sz="4" w:space="0" w:color="auto"/>
            </w:tcBorders>
            <w:noWrap/>
            <w:hideMark/>
          </w:tcPr>
          <w:p w14:paraId="0BA1F0AC" w14:textId="77777777" w:rsidR="00887EBD" w:rsidRPr="007D42F8" w:rsidRDefault="00887EBD" w:rsidP="00FA047B">
            <w:pPr>
              <w:jc w:val="right"/>
              <w:rPr>
                <w:sz w:val="16"/>
                <w:szCs w:val="16"/>
                <w:lang w:eastAsia="zh-CN"/>
              </w:rPr>
            </w:pPr>
            <w:r w:rsidRPr="007D42F8">
              <w:rPr>
                <w:sz w:val="16"/>
                <w:szCs w:val="16"/>
                <w:lang w:eastAsia="zh-CN"/>
              </w:rPr>
              <w:t>22,531</w:t>
            </w:r>
          </w:p>
        </w:tc>
        <w:tc>
          <w:tcPr>
            <w:tcW w:w="856" w:type="dxa"/>
            <w:tcBorders>
              <w:top w:val="nil"/>
              <w:left w:val="nil"/>
              <w:bottom w:val="single" w:sz="4" w:space="0" w:color="auto"/>
              <w:right w:val="single" w:sz="4" w:space="0" w:color="auto"/>
            </w:tcBorders>
            <w:noWrap/>
            <w:hideMark/>
          </w:tcPr>
          <w:p w14:paraId="5E9AB785" w14:textId="77777777" w:rsidR="00887EBD" w:rsidRPr="007D42F8" w:rsidRDefault="00887EBD" w:rsidP="00FA047B">
            <w:pPr>
              <w:jc w:val="right"/>
              <w:rPr>
                <w:sz w:val="16"/>
                <w:szCs w:val="16"/>
                <w:lang w:eastAsia="zh-CN"/>
              </w:rPr>
            </w:pPr>
            <w:r w:rsidRPr="007D42F8">
              <w:rPr>
                <w:sz w:val="16"/>
                <w:szCs w:val="16"/>
                <w:lang w:eastAsia="zh-CN"/>
              </w:rPr>
              <w:t>35,764</w:t>
            </w:r>
          </w:p>
        </w:tc>
        <w:tc>
          <w:tcPr>
            <w:tcW w:w="856" w:type="dxa"/>
            <w:tcBorders>
              <w:top w:val="nil"/>
              <w:left w:val="nil"/>
              <w:bottom w:val="single" w:sz="4" w:space="0" w:color="auto"/>
              <w:right w:val="single" w:sz="4" w:space="0" w:color="auto"/>
            </w:tcBorders>
            <w:noWrap/>
            <w:hideMark/>
          </w:tcPr>
          <w:p w14:paraId="707F5CA1" w14:textId="77777777" w:rsidR="00887EBD" w:rsidRPr="007D42F8" w:rsidRDefault="00887EBD" w:rsidP="00FA047B">
            <w:pPr>
              <w:jc w:val="right"/>
              <w:rPr>
                <w:sz w:val="16"/>
                <w:szCs w:val="16"/>
                <w:lang w:eastAsia="zh-CN"/>
              </w:rPr>
            </w:pPr>
            <w:r w:rsidRPr="007D42F8">
              <w:rPr>
                <w:sz w:val="16"/>
                <w:szCs w:val="16"/>
                <w:lang w:eastAsia="zh-CN"/>
              </w:rPr>
              <w:t>19,435</w:t>
            </w:r>
          </w:p>
        </w:tc>
        <w:tc>
          <w:tcPr>
            <w:tcW w:w="856" w:type="dxa"/>
            <w:tcBorders>
              <w:top w:val="nil"/>
              <w:left w:val="nil"/>
              <w:bottom w:val="single" w:sz="4" w:space="0" w:color="auto"/>
              <w:right w:val="single" w:sz="4" w:space="0" w:color="auto"/>
            </w:tcBorders>
            <w:noWrap/>
            <w:hideMark/>
          </w:tcPr>
          <w:p w14:paraId="61117B3B" w14:textId="77777777" w:rsidR="00887EBD" w:rsidRPr="007D42F8" w:rsidRDefault="00887EBD" w:rsidP="00FA047B">
            <w:pPr>
              <w:jc w:val="right"/>
              <w:rPr>
                <w:sz w:val="16"/>
                <w:szCs w:val="16"/>
                <w:lang w:eastAsia="zh-CN"/>
              </w:rPr>
            </w:pPr>
            <w:r w:rsidRPr="007D42F8">
              <w:rPr>
                <w:sz w:val="16"/>
                <w:szCs w:val="16"/>
                <w:lang w:eastAsia="zh-CN"/>
              </w:rPr>
              <w:t>61,600</w:t>
            </w:r>
          </w:p>
        </w:tc>
        <w:tc>
          <w:tcPr>
            <w:tcW w:w="910" w:type="dxa"/>
            <w:tcBorders>
              <w:top w:val="nil"/>
              <w:left w:val="nil"/>
              <w:bottom w:val="single" w:sz="4" w:space="0" w:color="auto"/>
              <w:right w:val="single" w:sz="4" w:space="0" w:color="auto"/>
            </w:tcBorders>
            <w:noWrap/>
            <w:hideMark/>
          </w:tcPr>
          <w:p w14:paraId="76B17241" w14:textId="77777777" w:rsidR="00887EBD" w:rsidRPr="007D42F8" w:rsidRDefault="00887EBD" w:rsidP="00FA047B">
            <w:pPr>
              <w:jc w:val="right"/>
              <w:rPr>
                <w:sz w:val="16"/>
                <w:szCs w:val="16"/>
                <w:lang w:eastAsia="zh-CN"/>
              </w:rPr>
            </w:pPr>
            <w:r w:rsidRPr="007D42F8">
              <w:rPr>
                <w:sz w:val="16"/>
                <w:szCs w:val="16"/>
                <w:lang w:eastAsia="zh-CN"/>
              </w:rPr>
              <w:t>58,900</w:t>
            </w:r>
          </w:p>
        </w:tc>
        <w:tc>
          <w:tcPr>
            <w:tcW w:w="865" w:type="dxa"/>
            <w:tcBorders>
              <w:top w:val="nil"/>
              <w:left w:val="nil"/>
              <w:bottom w:val="single" w:sz="4" w:space="0" w:color="auto"/>
              <w:right w:val="single" w:sz="4" w:space="0" w:color="auto"/>
            </w:tcBorders>
            <w:noWrap/>
            <w:hideMark/>
          </w:tcPr>
          <w:p w14:paraId="10791011" w14:textId="77777777" w:rsidR="00887EBD" w:rsidRPr="007D42F8" w:rsidRDefault="00887EBD" w:rsidP="00FA047B">
            <w:pPr>
              <w:jc w:val="right"/>
              <w:rPr>
                <w:sz w:val="16"/>
                <w:szCs w:val="16"/>
                <w:lang w:eastAsia="zh-CN"/>
              </w:rPr>
            </w:pPr>
            <w:r w:rsidRPr="007D42F8">
              <w:rPr>
                <w:sz w:val="16"/>
                <w:szCs w:val="16"/>
                <w:lang w:eastAsia="zh-CN"/>
              </w:rPr>
              <w:t>96,600</w:t>
            </w:r>
          </w:p>
        </w:tc>
      </w:tr>
      <w:tr w:rsidR="00887EBD" w:rsidRPr="007D42F8" w14:paraId="073471CB" w14:textId="77777777" w:rsidTr="00FA047B">
        <w:trPr>
          <w:trHeight w:val="44"/>
        </w:trPr>
        <w:tc>
          <w:tcPr>
            <w:tcW w:w="3823" w:type="dxa"/>
            <w:tcBorders>
              <w:top w:val="nil"/>
              <w:left w:val="single" w:sz="4" w:space="0" w:color="auto"/>
              <w:bottom w:val="single" w:sz="4" w:space="0" w:color="auto"/>
              <w:right w:val="single" w:sz="4" w:space="0" w:color="auto"/>
            </w:tcBorders>
            <w:noWrap/>
            <w:hideMark/>
          </w:tcPr>
          <w:p w14:paraId="741DBD5F" w14:textId="77777777" w:rsidR="00887EBD" w:rsidRPr="007D42F8" w:rsidRDefault="00887EBD" w:rsidP="00FA047B">
            <w:pPr>
              <w:rPr>
                <w:sz w:val="16"/>
                <w:szCs w:val="16"/>
                <w:lang w:eastAsia="zh-CN"/>
              </w:rPr>
            </w:pPr>
            <w:r w:rsidRPr="007D42F8">
              <w:rPr>
                <w:sz w:val="16"/>
                <w:szCs w:val="16"/>
                <w:lang w:eastAsia="zh-CN"/>
              </w:rPr>
              <w:t>Contractual services (firms)</w:t>
            </w:r>
          </w:p>
        </w:tc>
        <w:tc>
          <w:tcPr>
            <w:tcW w:w="992" w:type="dxa"/>
            <w:tcBorders>
              <w:top w:val="nil"/>
              <w:left w:val="nil"/>
              <w:bottom w:val="single" w:sz="4" w:space="0" w:color="auto"/>
              <w:right w:val="single" w:sz="4" w:space="0" w:color="auto"/>
            </w:tcBorders>
            <w:noWrap/>
            <w:hideMark/>
          </w:tcPr>
          <w:p w14:paraId="33F6CE30" w14:textId="77777777" w:rsidR="00887EBD" w:rsidRPr="007D42F8" w:rsidRDefault="00887EBD" w:rsidP="00FA047B">
            <w:pPr>
              <w:jc w:val="right"/>
              <w:rPr>
                <w:sz w:val="16"/>
                <w:szCs w:val="16"/>
                <w:lang w:eastAsia="zh-CN"/>
              </w:rPr>
            </w:pPr>
            <w:r w:rsidRPr="007D42F8">
              <w:rPr>
                <w:sz w:val="16"/>
                <w:szCs w:val="16"/>
                <w:lang w:eastAsia="zh-CN"/>
              </w:rPr>
              <w:t>1,000</w:t>
            </w:r>
          </w:p>
        </w:tc>
        <w:tc>
          <w:tcPr>
            <w:tcW w:w="992" w:type="dxa"/>
            <w:tcBorders>
              <w:top w:val="nil"/>
              <w:left w:val="nil"/>
              <w:bottom w:val="single" w:sz="4" w:space="0" w:color="auto"/>
              <w:right w:val="single" w:sz="4" w:space="0" w:color="auto"/>
            </w:tcBorders>
            <w:noWrap/>
            <w:hideMark/>
          </w:tcPr>
          <w:p w14:paraId="1E50D7D7" w14:textId="77777777" w:rsidR="00887EBD" w:rsidRPr="007D42F8" w:rsidRDefault="00887EBD" w:rsidP="00FA047B">
            <w:pPr>
              <w:jc w:val="right"/>
              <w:rPr>
                <w:sz w:val="16"/>
                <w:szCs w:val="16"/>
                <w:lang w:eastAsia="zh-CN"/>
              </w:rPr>
            </w:pPr>
            <w:r w:rsidRPr="007D42F8">
              <w:rPr>
                <w:sz w:val="16"/>
                <w:szCs w:val="16"/>
                <w:lang w:eastAsia="zh-CN"/>
              </w:rPr>
              <w:t>4,900</w:t>
            </w:r>
          </w:p>
        </w:tc>
        <w:tc>
          <w:tcPr>
            <w:tcW w:w="856" w:type="dxa"/>
            <w:tcBorders>
              <w:top w:val="nil"/>
              <w:left w:val="nil"/>
              <w:bottom w:val="single" w:sz="4" w:space="0" w:color="auto"/>
              <w:right w:val="single" w:sz="4" w:space="0" w:color="auto"/>
            </w:tcBorders>
            <w:noWrap/>
            <w:hideMark/>
          </w:tcPr>
          <w:p w14:paraId="1E7502C3" w14:textId="77777777" w:rsidR="00887EBD" w:rsidRPr="007D42F8" w:rsidRDefault="00887EBD" w:rsidP="00FA047B">
            <w:pPr>
              <w:jc w:val="right"/>
              <w:rPr>
                <w:sz w:val="16"/>
                <w:szCs w:val="16"/>
                <w:lang w:eastAsia="zh-CN"/>
              </w:rPr>
            </w:pPr>
            <w:r w:rsidRPr="007D42F8">
              <w:rPr>
                <w:sz w:val="16"/>
                <w:szCs w:val="16"/>
                <w:lang w:eastAsia="zh-CN"/>
              </w:rPr>
              <w:t>580</w:t>
            </w:r>
          </w:p>
        </w:tc>
        <w:tc>
          <w:tcPr>
            <w:tcW w:w="856" w:type="dxa"/>
            <w:tcBorders>
              <w:top w:val="nil"/>
              <w:left w:val="nil"/>
              <w:bottom w:val="single" w:sz="4" w:space="0" w:color="auto"/>
              <w:right w:val="single" w:sz="4" w:space="0" w:color="auto"/>
            </w:tcBorders>
            <w:noWrap/>
            <w:hideMark/>
          </w:tcPr>
          <w:p w14:paraId="09F7BA66" w14:textId="77777777" w:rsidR="00887EBD" w:rsidRPr="007D42F8" w:rsidRDefault="00887EBD" w:rsidP="00FA047B">
            <w:pPr>
              <w:jc w:val="right"/>
              <w:rPr>
                <w:sz w:val="16"/>
                <w:szCs w:val="16"/>
                <w:lang w:eastAsia="zh-CN"/>
              </w:rPr>
            </w:pPr>
            <w:r w:rsidRPr="007D42F8">
              <w:rPr>
                <w:sz w:val="16"/>
                <w:szCs w:val="16"/>
                <w:lang w:eastAsia="zh-CN"/>
              </w:rPr>
              <w:t>6,356</w:t>
            </w:r>
          </w:p>
        </w:tc>
        <w:tc>
          <w:tcPr>
            <w:tcW w:w="856" w:type="dxa"/>
            <w:tcBorders>
              <w:top w:val="nil"/>
              <w:left w:val="nil"/>
              <w:bottom w:val="single" w:sz="4" w:space="0" w:color="auto"/>
              <w:right w:val="single" w:sz="4" w:space="0" w:color="auto"/>
            </w:tcBorders>
            <w:noWrap/>
            <w:hideMark/>
          </w:tcPr>
          <w:p w14:paraId="7FB6A06F" w14:textId="77777777" w:rsidR="00887EBD" w:rsidRPr="007D42F8" w:rsidRDefault="00887EBD" w:rsidP="00FA047B">
            <w:pPr>
              <w:jc w:val="right"/>
              <w:rPr>
                <w:sz w:val="16"/>
                <w:szCs w:val="16"/>
                <w:lang w:eastAsia="zh-CN"/>
              </w:rPr>
            </w:pPr>
            <w:r w:rsidRPr="007D42F8">
              <w:rPr>
                <w:sz w:val="16"/>
                <w:szCs w:val="16"/>
                <w:lang w:eastAsia="zh-CN"/>
              </w:rPr>
              <w:t>2,455</w:t>
            </w:r>
          </w:p>
        </w:tc>
        <w:tc>
          <w:tcPr>
            <w:tcW w:w="856" w:type="dxa"/>
            <w:tcBorders>
              <w:top w:val="nil"/>
              <w:left w:val="nil"/>
              <w:bottom w:val="single" w:sz="4" w:space="0" w:color="auto"/>
              <w:right w:val="single" w:sz="4" w:space="0" w:color="auto"/>
            </w:tcBorders>
            <w:noWrap/>
            <w:hideMark/>
          </w:tcPr>
          <w:p w14:paraId="1C35CA2C"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5699B999" w14:textId="77777777" w:rsidR="00887EBD" w:rsidRPr="007D42F8" w:rsidRDefault="00887EBD" w:rsidP="00FA047B">
            <w:pPr>
              <w:jc w:val="right"/>
              <w:rPr>
                <w:sz w:val="16"/>
                <w:szCs w:val="16"/>
                <w:lang w:eastAsia="zh-CN"/>
              </w:rPr>
            </w:pPr>
            <w:r w:rsidRPr="007D42F8">
              <w:rPr>
                <w:sz w:val="16"/>
                <w:szCs w:val="16"/>
                <w:lang w:eastAsia="zh-CN"/>
              </w:rPr>
              <w:t>99</w:t>
            </w:r>
          </w:p>
        </w:tc>
        <w:tc>
          <w:tcPr>
            <w:tcW w:w="856" w:type="dxa"/>
            <w:tcBorders>
              <w:top w:val="nil"/>
              <w:left w:val="nil"/>
              <w:bottom w:val="single" w:sz="4" w:space="0" w:color="auto"/>
              <w:right w:val="single" w:sz="4" w:space="0" w:color="auto"/>
            </w:tcBorders>
            <w:noWrap/>
            <w:hideMark/>
          </w:tcPr>
          <w:p w14:paraId="62720496" w14:textId="77777777" w:rsidR="00887EBD" w:rsidRPr="007D42F8" w:rsidRDefault="00887EBD" w:rsidP="00FA047B">
            <w:pPr>
              <w:jc w:val="right"/>
              <w:rPr>
                <w:sz w:val="16"/>
                <w:szCs w:val="16"/>
                <w:lang w:eastAsia="zh-CN"/>
              </w:rPr>
            </w:pPr>
            <w:r w:rsidRPr="007D42F8">
              <w:rPr>
                <w:sz w:val="16"/>
                <w:szCs w:val="16"/>
                <w:lang w:eastAsia="zh-CN"/>
              </w:rPr>
              <w:t>2,212</w:t>
            </w:r>
          </w:p>
        </w:tc>
        <w:tc>
          <w:tcPr>
            <w:tcW w:w="856" w:type="dxa"/>
            <w:tcBorders>
              <w:top w:val="nil"/>
              <w:left w:val="nil"/>
              <w:bottom w:val="single" w:sz="4" w:space="0" w:color="auto"/>
              <w:right w:val="single" w:sz="4" w:space="0" w:color="auto"/>
            </w:tcBorders>
            <w:noWrap/>
            <w:hideMark/>
          </w:tcPr>
          <w:p w14:paraId="4B26DECF" w14:textId="77777777" w:rsidR="00887EBD" w:rsidRPr="007D42F8" w:rsidRDefault="00887EBD" w:rsidP="00FA047B">
            <w:pPr>
              <w:jc w:val="right"/>
              <w:rPr>
                <w:sz w:val="16"/>
                <w:szCs w:val="16"/>
                <w:lang w:eastAsia="zh-CN"/>
              </w:rPr>
            </w:pPr>
            <w:r w:rsidRPr="007D42F8">
              <w:rPr>
                <w:sz w:val="16"/>
                <w:szCs w:val="16"/>
                <w:lang w:eastAsia="zh-CN"/>
              </w:rPr>
              <w:t>479,816</w:t>
            </w:r>
          </w:p>
        </w:tc>
        <w:tc>
          <w:tcPr>
            <w:tcW w:w="856" w:type="dxa"/>
            <w:tcBorders>
              <w:top w:val="nil"/>
              <w:left w:val="nil"/>
              <w:bottom w:val="single" w:sz="4" w:space="0" w:color="auto"/>
              <w:right w:val="single" w:sz="4" w:space="0" w:color="auto"/>
            </w:tcBorders>
            <w:noWrap/>
            <w:hideMark/>
          </w:tcPr>
          <w:p w14:paraId="2D3E8FC1" w14:textId="77777777" w:rsidR="00887EBD" w:rsidRPr="007D42F8" w:rsidRDefault="00887EBD" w:rsidP="00FA047B">
            <w:pPr>
              <w:jc w:val="right"/>
              <w:rPr>
                <w:sz w:val="16"/>
                <w:szCs w:val="16"/>
                <w:lang w:eastAsia="zh-CN"/>
              </w:rPr>
            </w:pPr>
            <w:r w:rsidRPr="007D42F8">
              <w:rPr>
                <w:sz w:val="16"/>
                <w:szCs w:val="16"/>
                <w:lang w:eastAsia="zh-CN"/>
              </w:rPr>
              <w:t>17,700</w:t>
            </w:r>
          </w:p>
        </w:tc>
        <w:tc>
          <w:tcPr>
            <w:tcW w:w="910" w:type="dxa"/>
            <w:tcBorders>
              <w:top w:val="nil"/>
              <w:left w:val="nil"/>
              <w:bottom w:val="single" w:sz="4" w:space="0" w:color="auto"/>
              <w:right w:val="single" w:sz="4" w:space="0" w:color="auto"/>
            </w:tcBorders>
            <w:noWrap/>
            <w:hideMark/>
          </w:tcPr>
          <w:p w14:paraId="541DAFCF" w14:textId="77777777" w:rsidR="00887EBD" w:rsidRPr="007D42F8" w:rsidRDefault="00887EBD" w:rsidP="00FA047B">
            <w:pPr>
              <w:jc w:val="right"/>
              <w:rPr>
                <w:sz w:val="16"/>
                <w:szCs w:val="16"/>
                <w:lang w:eastAsia="zh-CN"/>
              </w:rPr>
            </w:pPr>
            <w:r w:rsidRPr="007D42F8">
              <w:rPr>
                <w:sz w:val="16"/>
                <w:szCs w:val="16"/>
                <w:lang w:eastAsia="zh-CN"/>
              </w:rPr>
              <w:t>5,000</w:t>
            </w:r>
          </w:p>
        </w:tc>
        <w:tc>
          <w:tcPr>
            <w:tcW w:w="865" w:type="dxa"/>
            <w:tcBorders>
              <w:top w:val="nil"/>
              <w:left w:val="nil"/>
              <w:bottom w:val="single" w:sz="4" w:space="0" w:color="auto"/>
              <w:right w:val="single" w:sz="4" w:space="0" w:color="auto"/>
            </w:tcBorders>
            <w:noWrap/>
            <w:hideMark/>
          </w:tcPr>
          <w:p w14:paraId="11EE8A18" w14:textId="77777777" w:rsidR="00887EBD" w:rsidRPr="007D42F8" w:rsidRDefault="00887EBD" w:rsidP="00FA047B">
            <w:pPr>
              <w:jc w:val="right"/>
              <w:rPr>
                <w:sz w:val="16"/>
                <w:szCs w:val="16"/>
                <w:lang w:eastAsia="zh-CN"/>
              </w:rPr>
            </w:pPr>
            <w:r w:rsidRPr="007D42F8">
              <w:rPr>
                <w:sz w:val="16"/>
                <w:szCs w:val="16"/>
                <w:lang w:eastAsia="zh-CN"/>
              </w:rPr>
              <w:t>5,800</w:t>
            </w:r>
          </w:p>
        </w:tc>
      </w:tr>
      <w:tr w:rsidR="00887EBD" w:rsidRPr="007D42F8" w14:paraId="288FAF0A" w14:textId="77777777" w:rsidTr="00FA047B">
        <w:trPr>
          <w:trHeight w:val="44"/>
        </w:trPr>
        <w:tc>
          <w:tcPr>
            <w:tcW w:w="3823" w:type="dxa"/>
            <w:tcBorders>
              <w:top w:val="nil"/>
              <w:left w:val="single" w:sz="4" w:space="0" w:color="auto"/>
              <w:bottom w:val="single" w:sz="4" w:space="0" w:color="auto"/>
              <w:right w:val="single" w:sz="4" w:space="0" w:color="auto"/>
            </w:tcBorders>
            <w:noWrap/>
            <w:hideMark/>
          </w:tcPr>
          <w:p w14:paraId="01FE3FA2" w14:textId="77777777" w:rsidR="00887EBD" w:rsidRPr="007D42F8" w:rsidRDefault="00887EBD" w:rsidP="00FA047B">
            <w:pPr>
              <w:rPr>
                <w:sz w:val="16"/>
                <w:szCs w:val="16"/>
                <w:lang w:eastAsia="zh-CN"/>
              </w:rPr>
            </w:pPr>
            <w:r w:rsidRPr="007D42F8">
              <w:rPr>
                <w:sz w:val="16"/>
                <w:szCs w:val="16"/>
                <w:lang w:eastAsia="zh-CN"/>
              </w:rPr>
              <w:t>Reimbursement of central services for core unit staff</w:t>
            </w:r>
          </w:p>
        </w:tc>
        <w:tc>
          <w:tcPr>
            <w:tcW w:w="992" w:type="dxa"/>
            <w:tcBorders>
              <w:top w:val="nil"/>
              <w:left w:val="nil"/>
              <w:bottom w:val="single" w:sz="4" w:space="0" w:color="auto"/>
              <w:right w:val="single" w:sz="4" w:space="0" w:color="auto"/>
            </w:tcBorders>
            <w:noWrap/>
            <w:hideMark/>
          </w:tcPr>
          <w:p w14:paraId="11DBD6E3" w14:textId="77777777" w:rsidR="00887EBD" w:rsidRPr="007D42F8" w:rsidRDefault="00887EBD" w:rsidP="00FA047B">
            <w:pPr>
              <w:jc w:val="right"/>
              <w:rPr>
                <w:sz w:val="16"/>
                <w:szCs w:val="16"/>
                <w:lang w:eastAsia="zh-CN"/>
              </w:rPr>
            </w:pPr>
            <w:r w:rsidRPr="007D42F8">
              <w:rPr>
                <w:sz w:val="16"/>
                <w:szCs w:val="16"/>
                <w:lang w:eastAsia="zh-CN"/>
              </w:rPr>
              <w:t>432,900</w:t>
            </w:r>
          </w:p>
        </w:tc>
        <w:tc>
          <w:tcPr>
            <w:tcW w:w="992" w:type="dxa"/>
            <w:tcBorders>
              <w:top w:val="nil"/>
              <w:left w:val="nil"/>
              <w:bottom w:val="single" w:sz="4" w:space="0" w:color="auto"/>
              <w:right w:val="single" w:sz="4" w:space="0" w:color="auto"/>
            </w:tcBorders>
            <w:noWrap/>
            <w:hideMark/>
          </w:tcPr>
          <w:p w14:paraId="39CF7C50" w14:textId="77777777" w:rsidR="00887EBD" w:rsidRPr="007D42F8" w:rsidRDefault="00887EBD" w:rsidP="00FA047B">
            <w:pPr>
              <w:jc w:val="right"/>
              <w:rPr>
                <w:sz w:val="16"/>
                <w:szCs w:val="16"/>
                <w:lang w:eastAsia="zh-CN"/>
              </w:rPr>
            </w:pPr>
            <w:r w:rsidRPr="007D42F8">
              <w:rPr>
                <w:sz w:val="16"/>
                <w:szCs w:val="16"/>
                <w:lang w:eastAsia="zh-CN"/>
              </w:rPr>
              <w:t>471,600</w:t>
            </w:r>
          </w:p>
        </w:tc>
        <w:tc>
          <w:tcPr>
            <w:tcW w:w="856" w:type="dxa"/>
            <w:tcBorders>
              <w:top w:val="nil"/>
              <w:left w:val="nil"/>
              <w:bottom w:val="single" w:sz="4" w:space="0" w:color="auto"/>
              <w:right w:val="single" w:sz="4" w:space="0" w:color="auto"/>
            </w:tcBorders>
            <w:noWrap/>
            <w:hideMark/>
          </w:tcPr>
          <w:p w14:paraId="67E0DC3B" w14:textId="77777777" w:rsidR="00887EBD" w:rsidRPr="007D42F8" w:rsidRDefault="00887EBD" w:rsidP="00FA047B">
            <w:pPr>
              <w:jc w:val="right"/>
              <w:rPr>
                <w:sz w:val="16"/>
                <w:szCs w:val="16"/>
                <w:lang w:eastAsia="zh-CN"/>
              </w:rPr>
            </w:pPr>
            <w:r w:rsidRPr="007D42F8">
              <w:rPr>
                <w:sz w:val="16"/>
                <w:szCs w:val="16"/>
                <w:lang w:eastAsia="zh-CN"/>
              </w:rPr>
              <w:t>442,123</w:t>
            </w:r>
          </w:p>
        </w:tc>
        <w:tc>
          <w:tcPr>
            <w:tcW w:w="856" w:type="dxa"/>
            <w:tcBorders>
              <w:top w:val="nil"/>
              <w:left w:val="nil"/>
              <w:bottom w:val="single" w:sz="4" w:space="0" w:color="auto"/>
              <w:right w:val="single" w:sz="4" w:space="0" w:color="auto"/>
            </w:tcBorders>
            <w:noWrap/>
            <w:hideMark/>
          </w:tcPr>
          <w:p w14:paraId="386DB51A" w14:textId="77777777" w:rsidR="00887EBD" w:rsidRPr="007D42F8" w:rsidRDefault="00887EBD" w:rsidP="00FA047B">
            <w:pPr>
              <w:jc w:val="right"/>
              <w:rPr>
                <w:sz w:val="16"/>
                <w:szCs w:val="16"/>
                <w:lang w:eastAsia="zh-CN"/>
              </w:rPr>
            </w:pPr>
            <w:r w:rsidRPr="007D42F8">
              <w:rPr>
                <w:sz w:val="16"/>
                <w:szCs w:val="16"/>
                <w:lang w:eastAsia="zh-CN"/>
              </w:rPr>
              <w:t>464,626</w:t>
            </w:r>
          </w:p>
        </w:tc>
        <w:tc>
          <w:tcPr>
            <w:tcW w:w="856" w:type="dxa"/>
            <w:tcBorders>
              <w:top w:val="nil"/>
              <w:left w:val="nil"/>
              <w:bottom w:val="single" w:sz="4" w:space="0" w:color="auto"/>
              <w:right w:val="single" w:sz="4" w:space="0" w:color="auto"/>
            </w:tcBorders>
            <w:noWrap/>
            <w:hideMark/>
          </w:tcPr>
          <w:p w14:paraId="63C96EF9" w14:textId="77777777" w:rsidR="00887EBD" w:rsidRPr="007D42F8" w:rsidRDefault="00887EBD" w:rsidP="00FA047B">
            <w:pPr>
              <w:jc w:val="right"/>
              <w:rPr>
                <w:sz w:val="16"/>
                <w:szCs w:val="16"/>
                <w:lang w:eastAsia="zh-CN"/>
              </w:rPr>
            </w:pPr>
            <w:r w:rsidRPr="007D42F8">
              <w:rPr>
                <w:sz w:val="16"/>
                <w:szCs w:val="16"/>
                <w:lang w:eastAsia="zh-CN"/>
              </w:rPr>
              <w:t>496,559</w:t>
            </w:r>
          </w:p>
        </w:tc>
        <w:tc>
          <w:tcPr>
            <w:tcW w:w="856" w:type="dxa"/>
            <w:tcBorders>
              <w:top w:val="nil"/>
              <w:left w:val="nil"/>
              <w:bottom w:val="single" w:sz="4" w:space="0" w:color="auto"/>
              <w:right w:val="single" w:sz="4" w:space="0" w:color="auto"/>
            </w:tcBorders>
            <w:noWrap/>
            <w:hideMark/>
          </w:tcPr>
          <w:p w14:paraId="41B34011" w14:textId="77777777" w:rsidR="00887EBD" w:rsidRPr="007D42F8" w:rsidRDefault="00887EBD" w:rsidP="00FA047B">
            <w:pPr>
              <w:jc w:val="right"/>
              <w:rPr>
                <w:sz w:val="16"/>
                <w:szCs w:val="16"/>
                <w:lang w:eastAsia="zh-CN"/>
              </w:rPr>
            </w:pPr>
            <w:r w:rsidRPr="007D42F8">
              <w:rPr>
                <w:sz w:val="16"/>
                <w:szCs w:val="16"/>
                <w:lang w:eastAsia="zh-CN"/>
              </w:rPr>
              <w:t>325,920</w:t>
            </w:r>
          </w:p>
        </w:tc>
        <w:tc>
          <w:tcPr>
            <w:tcW w:w="856" w:type="dxa"/>
            <w:tcBorders>
              <w:top w:val="nil"/>
              <w:left w:val="nil"/>
              <w:bottom w:val="single" w:sz="4" w:space="0" w:color="auto"/>
              <w:right w:val="single" w:sz="4" w:space="0" w:color="auto"/>
            </w:tcBorders>
            <w:noWrap/>
            <w:hideMark/>
          </w:tcPr>
          <w:p w14:paraId="14AD9E73" w14:textId="77777777" w:rsidR="00887EBD" w:rsidRPr="007D42F8" w:rsidRDefault="00887EBD" w:rsidP="00FA047B">
            <w:pPr>
              <w:jc w:val="right"/>
              <w:rPr>
                <w:sz w:val="16"/>
                <w:szCs w:val="16"/>
                <w:lang w:eastAsia="zh-CN"/>
              </w:rPr>
            </w:pPr>
            <w:r w:rsidRPr="007D42F8">
              <w:rPr>
                <w:sz w:val="16"/>
                <w:szCs w:val="16"/>
                <w:lang w:eastAsia="zh-CN"/>
              </w:rPr>
              <w:t>363,380</w:t>
            </w:r>
          </w:p>
        </w:tc>
        <w:tc>
          <w:tcPr>
            <w:tcW w:w="856" w:type="dxa"/>
            <w:tcBorders>
              <w:top w:val="nil"/>
              <w:left w:val="nil"/>
              <w:bottom w:val="single" w:sz="4" w:space="0" w:color="auto"/>
              <w:right w:val="single" w:sz="4" w:space="0" w:color="auto"/>
            </w:tcBorders>
            <w:noWrap/>
            <w:hideMark/>
          </w:tcPr>
          <w:p w14:paraId="63A4662F" w14:textId="77777777" w:rsidR="00887EBD" w:rsidRPr="007D42F8" w:rsidRDefault="00887EBD" w:rsidP="00FA047B">
            <w:pPr>
              <w:jc w:val="right"/>
              <w:rPr>
                <w:sz w:val="16"/>
                <w:szCs w:val="16"/>
                <w:lang w:eastAsia="zh-CN"/>
              </w:rPr>
            </w:pPr>
            <w:r w:rsidRPr="007D42F8">
              <w:rPr>
                <w:sz w:val="16"/>
                <w:szCs w:val="16"/>
                <w:lang w:eastAsia="zh-CN"/>
              </w:rPr>
              <w:t>477,770</w:t>
            </w:r>
          </w:p>
        </w:tc>
        <w:tc>
          <w:tcPr>
            <w:tcW w:w="856" w:type="dxa"/>
            <w:tcBorders>
              <w:top w:val="nil"/>
              <w:left w:val="nil"/>
              <w:bottom w:val="single" w:sz="4" w:space="0" w:color="auto"/>
              <w:right w:val="single" w:sz="4" w:space="0" w:color="auto"/>
            </w:tcBorders>
            <w:noWrap/>
            <w:hideMark/>
          </w:tcPr>
          <w:p w14:paraId="34F1130F" w14:textId="77777777" w:rsidR="00887EBD" w:rsidRPr="007D42F8" w:rsidRDefault="00887EBD" w:rsidP="00FA047B">
            <w:pPr>
              <w:jc w:val="right"/>
              <w:rPr>
                <w:sz w:val="16"/>
                <w:szCs w:val="16"/>
                <w:lang w:eastAsia="zh-CN"/>
              </w:rPr>
            </w:pPr>
            <w:r w:rsidRPr="007D42F8">
              <w:rPr>
                <w:sz w:val="16"/>
                <w:szCs w:val="16"/>
                <w:lang w:eastAsia="zh-CN"/>
              </w:rPr>
              <w:t>318,234</w:t>
            </w:r>
          </w:p>
        </w:tc>
        <w:tc>
          <w:tcPr>
            <w:tcW w:w="856" w:type="dxa"/>
            <w:tcBorders>
              <w:top w:val="nil"/>
              <w:left w:val="nil"/>
              <w:bottom w:val="single" w:sz="4" w:space="0" w:color="auto"/>
              <w:right w:val="single" w:sz="4" w:space="0" w:color="auto"/>
            </w:tcBorders>
            <w:noWrap/>
            <w:hideMark/>
          </w:tcPr>
          <w:p w14:paraId="1F74F533" w14:textId="77777777" w:rsidR="00887EBD" w:rsidRPr="007D42F8" w:rsidRDefault="00887EBD" w:rsidP="00FA047B">
            <w:pPr>
              <w:jc w:val="right"/>
              <w:rPr>
                <w:sz w:val="16"/>
                <w:szCs w:val="16"/>
                <w:lang w:eastAsia="zh-CN"/>
              </w:rPr>
            </w:pPr>
            <w:r w:rsidRPr="007D42F8">
              <w:rPr>
                <w:sz w:val="16"/>
                <w:szCs w:val="16"/>
                <w:lang w:eastAsia="zh-CN"/>
              </w:rPr>
              <w:t>719,900</w:t>
            </w:r>
          </w:p>
        </w:tc>
        <w:tc>
          <w:tcPr>
            <w:tcW w:w="910" w:type="dxa"/>
            <w:tcBorders>
              <w:top w:val="nil"/>
              <w:left w:val="nil"/>
              <w:bottom w:val="single" w:sz="4" w:space="0" w:color="auto"/>
              <w:right w:val="single" w:sz="4" w:space="0" w:color="auto"/>
            </w:tcBorders>
            <w:noWrap/>
            <w:hideMark/>
          </w:tcPr>
          <w:p w14:paraId="64EF7BB1" w14:textId="77777777" w:rsidR="00887EBD" w:rsidRPr="007D42F8" w:rsidRDefault="00887EBD" w:rsidP="00FA047B">
            <w:pPr>
              <w:jc w:val="right"/>
              <w:rPr>
                <w:sz w:val="16"/>
                <w:szCs w:val="16"/>
                <w:lang w:eastAsia="zh-CN"/>
              </w:rPr>
            </w:pPr>
            <w:r w:rsidRPr="007D42F8">
              <w:rPr>
                <w:sz w:val="16"/>
                <w:szCs w:val="16"/>
                <w:lang w:eastAsia="zh-CN"/>
              </w:rPr>
              <w:t>702,800</w:t>
            </w:r>
          </w:p>
        </w:tc>
        <w:tc>
          <w:tcPr>
            <w:tcW w:w="865" w:type="dxa"/>
            <w:tcBorders>
              <w:top w:val="nil"/>
              <w:left w:val="nil"/>
              <w:bottom w:val="single" w:sz="4" w:space="0" w:color="auto"/>
              <w:right w:val="single" w:sz="4" w:space="0" w:color="auto"/>
            </w:tcBorders>
            <w:noWrap/>
            <w:hideMark/>
          </w:tcPr>
          <w:p w14:paraId="52693128" w14:textId="77777777" w:rsidR="00887EBD" w:rsidRPr="007D42F8" w:rsidRDefault="00887EBD" w:rsidP="00FA047B">
            <w:pPr>
              <w:jc w:val="right"/>
              <w:rPr>
                <w:sz w:val="16"/>
                <w:szCs w:val="16"/>
                <w:lang w:eastAsia="zh-CN"/>
              </w:rPr>
            </w:pPr>
            <w:r w:rsidRPr="007D42F8">
              <w:rPr>
                <w:sz w:val="16"/>
                <w:szCs w:val="16"/>
                <w:lang w:eastAsia="zh-CN"/>
              </w:rPr>
              <w:t>1,031,200</w:t>
            </w:r>
          </w:p>
        </w:tc>
      </w:tr>
      <w:tr w:rsidR="00887EBD" w:rsidRPr="007D42F8" w14:paraId="37F8AB36" w14:textId="77777777" w:rsidTr="00FA047B">
        <w:trPr>
          <w:trHeight w:val="44"/>
        </w:trPr>
        <w:tc>
          <w:tcPr>
            <w:tcW w:w="3823" w:type="dxa"/>
            <w:tcBorders>
              <w:top w:val="nil"/>
              <w:left w:val="single" w:sz="4" w:space="0" w:color="auto"/>
              <w:bottom w:val="single" w:sz="4" w:space="0" w:color="auto"/>
              <w:right w:val="single" w:sz="4" w:space="0" w:color="auto"/>
            </w:tcBorders>
            <w:noWrap/>
            <w:hideMark/>
          </w:tcPr>
          <w:p w14:paraId="2B3ACE81" w14:textId="77777777" w:rsidR="00887EBD" w:rsidRPr="007D42F8" w:rsidRDefault="00887EBD" w:rsidP="00FA047B">
            <w:pPr>
              <w:rPr>
                <w:sz w:val="16"/>
                <w:szCs w:val="16"/>
                <w:lang w:eastAsia="zh-CN"/>
              </w:rPr>
            </w:pPr>
            <w:r w:rsidRPr="007D42F8">
              <w:rPr>
                <w:sz w:val="16"/>
                <w:szCs w:val="16"/>
                <w:lang w:eastAsia="zh-CN"/>
              </w:rPr>
              <w:t>Additional funding per decision 93/95(b)</w:t>
            </w:r>
          </w:p>
        </w:tc>
        <w:tc>
          <w:tcPr>
            <w:tcW w:w="992" w:type="dxa"/>
            <w:tcBorders>
              <w:top w:val="nil"/>
              <w:left w:val="nil"/>
              <w:bottom w:val="single" w:sz="4" w:space="0" w:color="auto"/>
              <w:right w:val="single" w:sz="4" w:space="0" w:color="auto"/>
            </w:tcBorders>
            <w:noWrap/>
            <w:hideMark/>
          </w:tcPr>
          <w:p w14:paraId="0A10E35D" w14:textId="77777777" w:rsidR="00887EBD" w:rsidRPr="007D42F8" w:rsidRDefault="00887EBD" w:rsidP="00FA047B">
            <w:pPr>
              <w:jc w:val="right"/>
              <w:rPr>
                <w:sz w:val="16"/>
                <w:szCs w:val="16"/>
                <w:lang w:eastAsia="zh-CN"/>
              </w:rPr>
            </w:pPr>
            <w:r w:rsidRPr="007D42F8">
              <w:rPr>
                <w:sz w:val="16"/>
                <w:szCs w:val="16"/>
                <w:lang w:eastAsia="zh-CN"/>
              </w:rPr>
              <w:t> </w:t>
            </w:r>
          </w:p>
        </w:tc>
        <w:tc>
          <w:tcPr>
            <w:tcW w:w="992" w:type="dxa"/>
            <w:tcBorders>
              <w:top w:val="nil"/>
              <w:left w:val="nil"/>
              <w:bottom w:val="single" w:sz="4" w:space="0" w:color="auto"/>
              <w:right w:val="single" w:sz="4" w:space="0" w:color="auto"/>
            </w:tcBorders>
            <w:noWrap/>
            <w:hideMark/>
          </w:tcPr>
          <w:p w14:paraId="44EF189D" w14:textId="77777777" w:rsidR="00887EBD" w:rsidRPr="007D42F8" w:rsidRDefault="00887EBD" w:rsidP="00FA047B">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239010DC" w14:textId="77777777" w:rsidR="00887EBD" w:rsidRPr="007D42F8" w:rsidRDefault="00887EBD" w:rsidP="00FA047B">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8E388E2" w14:textId="77777777" w:rsidR="00887EBD" w:rsidRPr="007D42F8" w:rsidRDefault="00887EBD" w:rsidP="00FA047B">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7C073272" w14:textId="77777777" w:rsidR="00887EBD" w:rsidRPr="007D42F8" w:rsidRDefault="00887EBD" w:rsidP="00FA047B">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3B273248"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9C0B92A"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218C6543"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22158F7D"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302E6136" w14:textId="77777777" w:rsidR="00887EBD" w:rsidRPr="007D42F8" w:rsidRDefault="00887EBD" w:rsidP="00FA047B">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noWrap/>
            <w:hideMark/>
          </w:tcPr>
          <w:p w14:paraId="7E54344C" w14:textId="77777777" w:rsidR="00887EBD" w:rsidRPr="007D42F8" w:rsidRDefault="00887EBD" w:rsidP="00FA047B">
            <w:pPr>
              <w:jc w:val="left"/>
              <w:rPr>
                <w:sz w:val="16"/>
                <w:szCs w:val="16"/>
                <w:lang w:eastAsia="zh-CN"/>
              </w:rPr>
            </w:pPr>
            <w:r w:rsidRPr="007D42F8">
              <w:rPr>
                <w:sz w:val="16"/>
                <w:szCs w:val="16"/>
                <w:lang w:eastAsia="zh-CN"/>
              </w:rPr>
              <w:t> </w:t>
            </w:r>
          </w:p>
        </w:tc>
        <w:tc>
          <w:tcPr>
            <w:tcW w:w="865" w:type="dxa"/>
            <w:tcBorders>
              <w:top w:val="nil"/>
              <w:left w:val="nil"/>
              <w:bottom w:val="single" w:sz="4" w:space="0" w:color="auto"/>
              <w:right w:val="single" w:sz="4" w:space="0" w:color="auto"/>
            </w:tcBorders>
            <w:noWrap/>
            <w:hideMark/>
          </w:tcPr>
          <w:p w14:paraId="7F674616" w14:textId="77777777" w:rsidR="00887EBD" w:rsidRPr="007D42F8" w:rsidRDefault="00887EBD" w:rsidP="00FA047B">
            <w:pPr>
              <w:jc w:val="left"/>
              <w:rPr>
                <w:sz w:val="16"/>
                <w:szCs w:val="16"/>
                <w:lang w:eastAsia="zh-CN"/>
              </w:rPr>
            </w:pPr>
            <w:r w:rsidRPr="007D42F8">
              <w:rPr>
                <w:sz w:val="16"/>
                <w:szCs w:val="16"/>
                <w:lang w:eastAsia="zh-CN"/>
              </w:rPr>
              <w:t> </w:t>
            </w:r>
          </w:p>
        </w:tc>
      </w:tr>
      <w:tr w:rsidR="00887EBD" w:rsidRPr="007D42F8" w14:paraId="32EE0877" w14:textId="77777777" w:rsidTr="00FA047B">
        <w:trPr>
          <w:trHeight w:val="123"/>
        </w:trPr>
        <w:tc>
          <w:tcPr>
            <w:tcW w:w="3823" w:type="dxa"/>
            <w:tcBorders>
              <w:top w:val="nil"/>
              <w:left w:val="single" w:sz="4" w:space="0" w:color="auto"/>
              <w:bottom w:val="single" w:sz="4" w:space="0" w:color="auto"/>
              <w:right w:val="single" w:sz="4" w:space="0" w:color="auto"/>
            </w:tcBorders>
            <w:noWrap/>
            <w:hideMark/>
          </w:tcPr>
          <w:p w14:paraId="59CCFBC6" w14:textId="77777777" w:rsidR="00887EBD" w:rsidRPr="007D42F8" w:rsidRDefault="00887EBD" w:rsidP="00FA047B">
            <w:pPr>
              <w:rPr>
                <w:sz w:val="16"/>
                <w:szCs w:val="16"/>
                <w:lang w:eastAsia="zh-CN"/>
              </w:rPr>
            </w:pPr>
            <w:r w:rsidRPr="007D42F8">
              <w:rPr>
                <w:sz w:val="16"/>
                <w:szCs w:val="16"/>
                <w:lang w:eastAsia="zh-CN"/>
              </w:rPr>
              <w:t>Adjustments (+ = underuse and - = overrun)</w:t>
            </w:r>
          </w:p>
        </w:tc>
        <w:tc>
          <w:tcPr>
            <w:tcW w:w="992" w:type="dxa"/>
            <w:tcBorders>
              <w:top w:val="nil"/>
              <w:left w:val="nil"/>
              <w:bottom w:val="single" w:sz="4" w:space="0" w:color="auto"/>
              <w:right w:val="single" w:sz="4" w:space="0" w:color="auto"/>
            </w:tcBorders>
            <w:noWrap/>
            <w:hideMark/>
          </w:tcPr>
          <w:p w14:paraId="27E3CDDF" w14:textId="77777777" w:rsidR="00887EBD" w:rsidRPr="007D42F8" w:rsidRDefault="00887EBD" w:rsidP="00FA047B">
            <w:pPr>
              <w:jc w:val="right"/>
              <w:rPr>
                <w:sz w:val="16"/>
                <w:szCs w:val="16"/>
                <w:lang w:eastAsia="zh-CN"/>
              </w:rPr>
            </w:pPr>
            <w:r w:rsidRPr="007D42F8">
              <w:rPr>
                <w:sz w:val="16"/>
                <w:szCs w:val="16"/>
                <w:lang w:eastAsia="zh-CN"/>
              </w:rPr>
              <w:t>-44,985</w:t>
            </w:r>
          </w:p>
        </w:tc>
        <w:tc>
          <w:tcPr>
            <w:tcW w:w="992" w:type="dxa"/>
            <w:tcBorders>
              <w:top w:val="nil"/>
              <w:left w:val="nil"/>
              <w:bottom w:val="single" w:sz="4" w:space="0" w:color="auto"/>
              <w:right w:val="single" w:sz="4" w:space="0" w:color="auto"/>
            </w:tcBorders>
            <w:noWrap/>
            <w:hideMark/>
          </w:tcPr>
          <w:p w14:paraId="695DAFE9" w14:textId="77777777" w:rsidR="00887EBD" w:rsidRPr="007D42F8" w:rsidRDefault="00887EBD" w:rsidP="00FA047B">
            <w:pPr>
              <w:jc w:val="right"/>
              <w:rPr>
                <w:sz w:val="16"/>
                <w:szCs w:val="16"/>
                <w:lang w:eastAsia="zh-CN"/>
              </w:rPr>
            </w:pPr>
            <w:r w:rsidRPr="007D42F8">
              <w:rPr>
                <w:sz w:val="16"/>
                <w:szCs w:val="16"/>
                <w:lang w:eastAsia="zh-CN"/>
              </w:rPr>
              <w:t>-205,200</w:t>
            </w:r>
          </w:p>
        </w:tc>
        <w:tc>
          <w:tcPr>
            <w:tcW w:w="856" w:type="dxa"/>
            <w:tcBorders>
              <w:top w:val="nil"/>
              <w:left w:val="nil"/>
              <w:bottom w:val="single" w:sz="4" w:space="0" w:color="auto"/>
              <w:right w:val="single" w:sz="4" w:space="0" w:color="auto"/>
            </w:tcBorders>
            <w:noWrap/>
            <w:hideMark/>
          </w:tcPr>
          <w:p w14:paraId="4A327DEC" w14:textId="77777777" w:rsidR="00887EBD" w:rsidRPr="007D42F8" w:rsidRDefault="00887EBD" w:rsidP="00FA047B">
            <w:pPr>
              <w:jc w:val="right"/>
              <w:rPr>
                <w:sz w:val="16"/>
                <w:szCs w:val="16"/>
                <w:lang w:eastAsia="zh-CN"/>
              </w:rPr>
            </w:pPr>
            <w:r w:rsidRPr="007D42F8">
              <w:rPr>
                <w:sz w:val="16"/>
                <w:szCs w:val="16"/>
                <w:lang w:eastAsia="zh-CN"/>
              </w:rPr>
              <w:t>7,931</w:t>
            </w:r>
          </w:p>
        </w:tc>
        <w:tc>
          <w:tcPr>
            <w:tcW w:w="856" w:type="dxa"/>
            <w:tcBorders>
              <w:top w:val="nil"/>
              <w:left w:val="nil"/>
              <w:bottom w:val="single" w:sz="4" w:space="0" w:color="auto"/>
              <w:right w:val="single" w:sz="4" w:space="0" w:color="auto"/>
            </w:tcBorders>
            <w:noWrap/>
            <w:hideMark/>
          </w:tcPr>
          <w:p w14:paraId="0E159F61" w14:textId="77777777" w:rsidR="00887EBD" w:rsidRPr="007D42F8" w:rsidRDefault="00887EBD" w:rsidP="00FA047B">
            <w:pPr>
              <w:jc w:val="right"/>
              <w:rPr>
                <w:sz w:val="16"/>
                <w:szCs w:val="16"/>
                <w:lang w:eastAsia="zh-CN"/>
              </w:rPr>
            </w:pPr>
            <w:r w:rsidRPr="007D42F8">
              <w:rPr>
                <w:sz w:val="16"/>
                <w:szCs w:val="16"/>
                <w:lang w:eastAsia="zh-CN"/>
              </w:rPr>
              <w:t>-24,066</w:t>
            </w:r>
          </w:p>
        </w:tc>
        <w:tc>
          <w:tcPr>
            <w:tcW w:w="856" w:type="dxa"/>
            <w:tcBorders>
              <w:top w:val="nil"/>
              <w:left w:val="nil"/>
              <w:bottom w:val="single" w:sz="4" w:space="0" w:color="auto"/>
              <w:right w:val="single" w:sz="4" w:space="0" w:color="auto"/>
            </w:tcBorders>
            <w:noWrap/>
            <w:hideMark/>
          </w:tcPr>
          <w:p w14:paraId="6E8FFB24" w14:textId="77777777" w:rsidR="00887EBD" w:rsidRPr="007D42F8" w:rsidRDefault="00887EBD" w:rsidP="00FA047B">
            <w:pPr>
              <w:jc w:val="right"/>
              <w:rPr>
                <w:sz w:val="16"/>
                <w:szCs w:val="16"/>
                <w:lang w:eastAsia="zh-CN"/>
              </w:rPr>
            </w:pPr>
            <w:r w:rsidRPr="007D42F8">
              <w:rPr>
                <w:sz w:val="16"/>
                <w:szCs w:val="16"/>
                <w:lang w:eastAsia="zh-CN"/>
              </w:rPr>
              <w:t>49,404</w:t>
            </w:r>
          </w:p>
        </w:tc>
        <w:tc>
          <w:tcPr>
            <w:tcW w:w="856" w:type="dxa"/>
            <w:tcBorders>
              <w:top w:val="nil"/>
              <w:left w:val="nil"/>
              <w:bottom w:val="single" w:sz="4" w:space="0" w:color="auto"/>
              <w:right w:val="single" w:sz="4" w:space="0" w:color="auto"/>
            </w:tcBorders>
            <w:noWrap/>
            <w:hideMark/>
          </w:tcPr>
          <w:p w14:paraId="24A2890B" w14:textId="77777777" w:rsidR="00887EBD" w:rsidRPr="007D42F8" w:rsidRDefault="00887EBD" w:rsidP="00FA047B">
            <w:pPr>
              <w:jc w:val="right"/>
              <w:rPr>
                <w:sz w:val="16"/>
                <w:szCs w:val="16"/>
                <w:lang w:eastAsia="zh-CN"/>
              </w:rPr>
            </w:pPr>
            <w:r w:rsidRPr="007D42F8">
              <w:rPr>
                <w:sz w:val="16"/>
                <w:szCs w:val="16"/>
                <w:lang w:eastAsia="zh-CN"/>
              </w:rPr>
              <w:t>670,186</w:t>
            </w:r>
          </w:p>
        </w:tc>
        <w:tc>
          <w:tcPr>
            <w:tcW w:w="856" w:type="dxa"/>
            <w:tcBorders>
              <w:top w:val="nil"/>
              <w:left w:val="nil"/>
              <w:bottom w:val="single" w:sz="4" w:space="0" w:color="auto"/>
              <w:right w:val="single" w:sz="4" w:space="0" w:color="auto"/>
            </w:tcBorders>
            <w:noWrap/>
            <w:hideMark/>
          </w:tcPr>
          <w:p w14:paraId="0A70334E" w14:textId="77777777" w:rsidR="00887EBD" w:rsidRPr="007D42F8" w:rsidRDefault="00887EBD" w:rsidP="00FA047B">
            <w:pPr>
              <w:jc w:val="right"/>
              <w:rPr>
                <w:sz w:val="16"/>
                <w:szCs w:val="16"/>
                <w:lang w:eastAsia="zh-CN"/>
              </w:rPr>
            </w:pPr>
            <w:r w:rsidRPr="007D42F8">
              <w:rPr>
                <w:sz w:val="16"/>
                <w:szCs w:val="16"/>
                <w:lang w:eastAsia="zh-CN"/>
              </w:rPr>
              <w:t>382,680</w:t>
            </w:r>
          </w:p>
        </w:tc>
        <w:tc>
          <w:tcPr>
            <w:tcW w:w="856" w:type="dxa"/>
            <w:tcBorders>
              <w:top w:val="nil"/>
              <w:left w:val="nil"/>
              <w:bottom w:val="single" w:sz="4" w:space="0" w:color="auto"/>
              <w:right w:val="single" w:sz="4" w:space="0" w:color="auto"/>
            </w:tcBorders>
            <w:noWrap/>
            <w:hideMark/>
          </w:tcPr>
          <w:p w14:paraId="0D6CF5AE" w14:textId="77777777" w:rsidR="00887EBD" w:rsidRPr="007D42F8" w:rsidRDefault="00887EBD" w:rsidP="00FA047B">
            <w:pPr>
              <w:jc w:val="right"/>
              <w:rPr>
                <w:sz w:val="16"/>
                <w:szCs w:val="16"/>
                <w:lang w:eastAsia="zh-CN"/>
              </w:rPr>
            </w:pPr>
            <w:r w:rsidRPr="007D42F8">
              <w:rPr>
                <w:sz w:val="16"/>
                <w:szCs w:val="16"/>
                <w:lang w:eastAsia="zh-CN"/>
              </w:rPr>
              <w:t>-33,576</w:t>
            </w:r>
          </w:p>
        </w:tc>
        <w:tc>
          <w:tcPr>
            <w:tcW w:w="856" w:type="dxa"/>
            <w:tcBorders>
              <w:top w:val="nil"/>
              <w:left w:val="nil"/>
              <w:bottom w:val="single" w:sz="4" w:space="0" w:color="auto"/>
              <w:right w:val="single" w:sz="4" w:space="0" w:color="auto"/>
            </w:tcBorders>
            <w:noWrap/>
            <w:hideMark/>
          </w:tcPr>
          <w:p w14:paraId="2819CC7C" w14:textId="77777777" w:rsidR="00887EBD" w:rsidRPr="007D42F8" w:rsidRDefault="00887EBD" w:rsidP="00FA047B">
            <w:pPr>
              <w:jc w:val="right"/>
              <w:rPr>
                <w:sz w:val="16"/>
                <w:szCs w:val="16"/>
                <w:lang w:eastAsia="zh-CN"/>
              </w:rPr>
            </w:pPr>
            <w:r w:rsidRPr="007D42F8">
              <w:rPr>
                <w:sz w:val="16"/>
                <w:szCs w:val="16"/>
                <w:lang w:eastAsia="zh-CN"/>
              </w:rPr>
              <w:t>-2,857</w:t>
            </w:r>
          </w:p>
        </w:tc>
        <w:tc>
          <w:tcPr>
            <w:tcW w:w="856" w:type="dxa"/>
            <w:tcBorders>
              <w:top w:val="nil"/>
              <w:left w:val="nil"/>
              <w:bottom w:val="single" w:sz="4" w:space="0" w:color="auto"/>
              <w:right w:val="single" w:sz="4" w:space="0" w:color="auto"/>
            </w:tcBorders>
            <w:noWrap/>
            <w:hideMark/>
          </w:tcPr>
          <w:p w14:paraId="00C67456" w14:textId="77777777" w:rsidR="00887EBD" w:rsidRPr="007D42F8" w:rsidRDefault="00887EBD" w:rsidP="00FA047B">
            <w:pPr>
              <w:jc w:val="right"/>
              <w:rPr>
                <w:sz w:val="16"/>
                <w:szCs w:val="16"/>
                <w:lang w:eastAsia="zh-CN"/>
              </w:rPr>
            </w:pPr>
            <w:r w:rsidRPr="007D42F8">
              <w:rPr>
                <w:sz w:val="16"/>
                <w:szCs w:val="16"/>
                <w:lang w:eastAsia="zh-CN"/>
              </w:rPr>
              <w:t>-864,987</w:t>
            </w:r>
          </w:p>
        </w:tc>
        <w:tc>
          <w:tcPr>
            <w:tcW w:w="910" w:type="dxa"/>
            <w:tcBorders>
              <w:top w:val="nil"/>
              <w:left w:val="nil"/>
              <w:bottom w:val="single" w:sz="4" w:space="0" w:color="auto"/>
              <w:right w:val="single" w:sz="4" w:space="0" w:color="auto"/>
            </w:tcBorders>
            <w:noWrap/>
            <w:hideMark/>
          </w:tcPr>
          <w:p w14:paraId="5869BF10" w14:textId="77777777" w:rsidR="00887EBD" w:rsidRPr="007D42F8" w:rsidRDefault="00887EBD" w:rsidP="00FA047B">
            <w:pPr>
              <w:jc w:val="right"/>
              <w:rPr>
                <w:sz w:val="16"/>
                <w:szCs w:val="16"/>
                <w:lang w:eastAsia="zh-CN"/>
              </w:rPr>
            </w:pPr>
            <w:r w:rsidRPr="007D42F8">
              <w:rPr>
                <w:sz w:val="16"/>
                <w:szCs w:val="16"/>
                <w:lang w:eastAsia="zh-CN"/>
              </w:rPr>
              <w:t>-718,687</w:t>
            </w:r>
          </w:p>
        </w:tc>
        <w:tc>
          <w:tcPr>
            <w:tcW w:w="865" w:type="dxa"/>
            <w:tcBorders>
              <w:top w:val="nil"/>
              <w:left w:val="nil"/>
              <w:bottom w:val="single" w:sz="4" w:space="0" w:color="auto"/>
              <w:right w:val="single" w:sz="4" w:space="0" w:color="auto"/>
            </w:tcBorders>
            <w:noWrap/>
            <w:hideMark/>
          </w:tcPr>
          <w:p w14:paraId="6BD3AF03" w14:textId="77777777" w:rsidR="00887EBD" w:rsidRPr="007D42F8" w:rsidRDefault="00887EBD" w:rsidP="00FA047B">
            <w:pPr>
              <w:ind w:left="-71"/>
              <w:jc w:val="right"/>
              <w:rPr>
                <w:sz w:val="16"/>
                <w:szCs w:val="16"/>
                <w:lang w:eastAsia="zh-CN"/>
              </w:rPr>
            </w:pPr>
            <w:r w:rsidRPr="007D42F8">
              <w:rPr>
                <w:sz w:val="16"/>
                <w:szCs w:val="16"/>
                <w:lang w:eastAsia="zh-CN"/>
              </w:rPr>
              <w:t>-1,012,732</w:t>
            </w:r>
          </w:p>
        </w:tc>
      </w:tr>
      <w:tr w:rsidR="00887EBD" w:rsidRPr="007D42F8" w14:paraId="56F4C58A" w14:textId="77777777" w:rsidTr="00FA047B">
        <w:trPr>
          <w:trHeight w:val="84"/>
        </w:trPr>
        <w:tc>
          <w:tcPr>
            <w:tcW w:w="3823" w:type="dxa"/>
            <w:tcBorders>
              <w:top w:val="nil"/>
              <w:left w:val="single" w:sz="4" w:space="0" w:color="auto"/>
              <w:bottom w:val="single" w:sz="4" w:space="0" w:color="auto"/>
              <w:right w:val="single" w:sz="4" w:space="0" w:color="auto"/>
            </w:tcBorders>
            <w:noWrap/>
            <w:hideMark/>
          </w:tcPr>
          <w:p w14:paraId="70C7992A" w14:textId="77777777" w:rsidR="00887EBD" w:rsidRPr="007D42F8" w:rsidRDefault="00887EBD" w:rsidP="00FA047B">
            <w:pPr>
              <w:rPr>
                <w:sz w:val="16"/>
                <w:szCs w:val="16"/>
                <w:lang w:eastAsia="zh-CN"/>
              </w:rPr>
            </w:pPr>
            <w:r w:rsidRPr="007D42F8">
              <w:rPr>
                <w:sz w:val="16"/>
                <w:szCs w:val="16"/>
                <w:lang w:eastAsia="zh-CN"/>
              </w:rPr>
              <w:t>Return of funds (- = returned funds)</w:t>
            </w:r>
          </w:p>
        </w:tc>
        <w:tc>
          <w:tcPr>
            <w:tcW w:w="992" w:type="dxa"/>
            <w:tcBorders>
              <w:top w:val="nil"/>
              <w:left w:val="nil"/>
              <w:bottom w:val="single" w:sz="4" w:space="0" w:color="auto"/>
              <w:right w:val="single" w:sz="4" w:space="0" w:color="auto"/>
            </w:tcBorders>
            <w:noWrap/>
            <w:hideMark/>
          </w:tcPr>
          <w:p w14:paraId="344BDB97" w14:textId="77777777" w:rsidR="00887EBD" w:rsidRPr="007D42F8" w:rsidRDefault="00887EBD" w:rsidP="00FA047B">
            <w:pPr>
              <w:jc w:val="right"/>
              <w:rPr>
                <w:sz w:val="16"/>
                <w:szCs w:val="16"/>
                <w:lang w:eastAsia="zh-CN"/>
              </w:rPr>
            </w:pPr>
            <w:r w:rsidRPr="007D42F8">
              <w:rPr>
                <w:sz w:val="16"/>
                <w:szCs w:val="16"/>
                <w:lang w:eastAsia="zh-CN"/>
              </w:rPr>
              <w:t>0 </w:t>
            </w:r>
          </w:p>
        </w:tc>
        <w:tc>
          <w:tcPr>
            <w:tcW w:w="992" w:type="dxa"/>
            <w:tcBorders>
              <w:top w:val="nil"/>
              <w:left w:val="nil"/>
              <w:bottom w:val="single" w:sz="4" w:space="0" w:color="auto"/>
              <w:right w:val="single" w:sz="4" w:space="0" w:color="auto"/>
            </w:tcBorders>
            <w:noWrap/>
            <w:hideMark/>
          </w:tcPr>
          <w:p w14:paraId="5D340918"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304DC45F" w14:textId="77777777" w:rsidR="00887EBD" w:rsidRPr="007D42F8" w:rsidRDefault="00887EBD" w:rsidP="00FA047B">
            <w:pPr>
              <w:jc w:val="right"/>
              <w:rPr>
                <w:sz w:val="16"/>
                <w:szCs w:val="16"/>
                <w:lang w:eastAsia="zh-CN"/>
              </w:rPr>
            </w:pPr>
            <w:r w:rsidRPr="007D42F8">
              <w:rPr>
                <w:sz w:val="16"/>
                <w:szCs w:val="16"/>
                <w:lang w:eastAsia="zh-CN"/>
              </w:rPr>
              <w:t>-7,931</w:t>
            </w:r>
          </w:p>
        </w:tc>
        <w:tc>
          <w:tcPr>
            <w:tcW w:w="856" w:type="dxa"/>
            <w:tcBorders>
              <w:top w:val="nil"/>
              <w:left w:val="nil"/>
              <w:bottom w:val="single" w:sz="4" w:space="0" w:color="auto"/>
              <w:right w:val="single" w:sz="4" w:space="0" w:color="auto"/>
            </w:tcBorders>
            <w:noWrap/>
            <w:hideMark/>
          </w:tcPr>
          <w:p w14:paraId="32734482"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0B17FA75" w14:textId="77777777" w:rsidR="00887EBD" w:rsidRPr="007D42F8" w:rsidRDefault="00887EBD" w:rsidP="00FA047B">
            <w:pPr>
              <w:jc w:val="right"/>
              <w:rPr>
                <w:sz w:val="16"/>
                <w:szCs w:val="16"/>
                <w:lang w:eastAsia="zh-CN"/>
              </w:rPr>
            </w:pPr>
            <w:r w:rsidRPr="007D42F8">
              <w:rPr>
                <w:sz w:val="16"/>
                <w:szCs w:val="16"/>
                <w:lang w:eastAsia="zh-CN"/>
              </w:rPr>
              <w:t>-49,404</w:t>
            </w:r>
          </w:p>
        </w:tc>
        <w:tc>
          <w:tcPr>
            <w:tcW w:w="856" w:type="dxa"/>
            <w:tcBorders>
              <w:top w:val="nil"/>
              <w:left w:val="nil"/>
              <w:bottom w:val="single" w:sz="4" w:space="0" w:color="auto"/>
              <w:right w:val="single" w:sz="4" w:space="0" w:color="auto"/>
            </w:tcBorders>
            <w:noWrap/>
            <w:hideMark/>
          </w:tcPr>
          <w:p w14:paraId="31F01C11" w14:textId="77777777" w:rsidR="00887EBD" w:rsidRPr="007D42F8" w:rsidRDefault="00887EBD" w:rsidP="00FA047B">
            <w:pPr>
              <w:jc w:val="right"/>
              <w:rPr>
                <w:sz w:val="16"/>
                <w:szCs w:val="16"/>
                <w:lang w:eastAsia="zh-CN"/>
              </w:rPr>
            </w:pPr>
            <w:r w:rsidRPr="007D42F8">
              <w:rPr>
                <w:sz w:val="16"/>
                <w:szCs w:val="16"/>
                <w:lang w:eastAsia="zh-CN"/>
              </w:rPr>
              <w:t>-670,186</w:t>
            </w:r>
          </w:p>
        </w:tc>
        <w:tc>
          <w:tcPr>
            <w:tcW w:w="856" w:type="dxa"/>
            <w:tcBorders>
              <w:top w:val="nil"/>
              <w:left w:val="nil"/>
              <w:bottom w:val="single" w:sz="4" w:space="0" w:color="auto"/>
              <w:right w:val="single" w:sz="4" w:space="0" w:color="auto"/>
            </w:tcBorders>
            <w:noWrap/>
            <w:hideMark/>
          </w:tcPr>
          <w:p w14:paraId="63718F8A" w14:textId="77777777" w:rsidR="00887EBD" w:rsidRPr="007D42F8" w:rsidRDefault="00887EBD" w:rsidP="00FA047B">
            <w:pPr>
              <w:jc w:val="right"/>
              <w:rPr>
                <w:sz w:val="16"/>
                <w:szCs w:val="16"/>
                <w:lang w:eastAsia="zh-CN"/>
              </w:rPr>
            </w:pPr>
            <w:r w:rsidRPr="007D42F8">
              <w:rPr>
                <w:sz w:val="16"/>
                <w:szCs w:val="16"/>
                <w:lang w:eastAsia="zh-CN"/>
              </w:rPr>
              <w:t>-382,680</w:t>
            </w:r>
          </w:p>
        </w:tc>
        <w:tc>
          <w:tcPr>
            <w:tcW w:w="856" w:type="dxa"/>
            <w:tcBorders>
              <w:top w:val="nil"/>
              <w:left w:val="nil"/>
              <w:bottom w:val="single" w:sz="4" w:space="0" w:color="auto"/>
              <w:right w:val="single" w:sz="4" w:space="0" w:color="auto"/>
            </w:tcBorders>
            <w:noWrap/>
            <w:hideMark/>
          </w:tcPr>
          <w:p w14:paraId="169C9965"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0B57FA0"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DEDDEFD" w14:textId="77777777" w:rsidR="00887EBD" w:rsidRPr="007D42F8" w:rsidRDefault="00887EBD" w:rsidP="00FA047B">
            <w:pPr>
              <w:jc w:val="right"/>
              <w:rPr>
                <w:sz w:val="16"/>
                <w:szCs w:val="16"/>
                <w:lang w:eastAsia="zh-CN"/>
              </w:rPr>
            </w:pPr>
            <w:r w:rsidRPr="007D42F8">
              <w:rPr>
                <w:sz w:val="16"/>
                <w:szCs w:val="16"/>
                <w:lang w:eastAsia="zh-CN"/>
              </w:rPr>
              <w:t>0</w:t>
            </w:r>
          </w:p>
        </w:tc>
        <w:tc>
          <w:tcPr>
            <w:tcW w:w="910" w:type="dxa"/>
            <w:tcBorders>
              <w:top w:val="nil"/>
              <w:left w:val="nil"/>
              <w:bottom w:val="single" w:sz="4" w:space="0" w:color="auto"/>
              <w:right w:val="single" w:sz="4" w:space="0" w:color="auto"/>
            </w:tcBorders>
            <w:noWrap/>
            <w:hideMark/>
          </w:tcPr>
          <w:p w14:paraId="49905CC9" w14:textId="77777777" w:rsidR="00887EBD" w:rsidRPr="007D42F8" w:rsidRDefault="00887EBD" w:rsidP="00FA047B">
            <w:pPr>
              <w:jc w:val="right"/>
              <w:rPr>
                <w:sz w:val="16"/>
                <w:szCs w:val="16"/>
                <w:lang w:eastAsia="zh-CN"/>
              </w:rPr>
            </w:pPr>
            <w:r w:rsidRPr="007D42F8">
              <w:rPr>
                <w:sz w:val="16"/>
                <w:szCs w:val="16"/>
                <w:lang w:eastAsia="zh-CN"/>
              </w:rPr>
              <w:t>0</w:t>
            </w:r>
          </w:p>
        </w:tc>
        <w:tc>
          <w:tcPr>
            <w:tcW w:w="865" w:type="dxa"/>
            <w:tcBorders>
              <w:top w:val="nil"/>
              <w:left w:val="nil"/>
              <w:bottom w:val="single" w:sz="4" w:space="0" w:color="auto"/>
              <w:right w:val="single" w:sz="4" w:space="0" w:color="auto"/>
            </w:tcBorders>
            <w:noWrap/>
            <w:hideMark/>
          </w:tcPr>
          <w:p w14:paraId="424472CC" w14:textId="77777777" w:rsidR="00887EBD" w:rsidRPr="007D42F8" w:rsidRDefault="00887EBD" w:rsidP="00FA047B">
            <w:pPr>
              <w:jc w:val="right"/>
              <w:rPr>
                <w:sz w:val="16"/>
                <w:szCs w:val="16"/>
                <w:lang w:eastAsia="zh-CN"/>
              </w:rPr>
            </w:pPr>
            <w:r w:rsidRPr="007D42F8">
              <w:rPr>
                <w:sz w:val="16"/>
                <w:szCs w:val="16"/>
                <w:lang w:eastAsia="zh-CN"/>
              </w:rPr>
              <w:t>0</w:t>
            </w:r>
          </w:p>
        </w:tc>
      </w:tr>
      <w:tr w:rsidR="00887EBD" w:rsidRPr="007D42F8" w14:paraId="662058D2" w14:textId="77777777" w:rsidTr="00FA047B">
        <w:trPr>
          <w:trHeight w:val="44"/>
        </w:trPr>
        <w:tc>
          <w:tcPr>
            <w:tcW w:w="3823" w:type="dxa"/>
            <w:tcBorders>
              <w:top w:val="nil"/>
              <w:left w:val="single" w:sz="4" w:space="0" w:color="auto"/>
              <w:bottom w:val="single" w:sz="4" w:space="0" w:color="auto"/>
              <w:right w:val="single" w:sz="4" w:space="0" w:color="auto"/>
            </w:tcBorders>
            <w:noWrap/>
            <w:hideMark/>
          </w:tcPr>
          <w:p w14:paraId="074B1946" w14:textId="77777777" w:rsidR="00887EBD" w:rsidRPr="007D42F8" w:rsidRDefault="00887EBD" w:rsidP="00FA047B">
            <w:pPr>
              <w:rPr>
                <w:b/>
                <w:bCs/>
                <w:sz w:val="16"/>
                <w:szCs w:val="16"/>
                <w:lang w:eastAsia="zh-CN"/>
              </w:rPr>
            </w:pPr>
            <w:r w:rsidRPr="007D42F8">
              <w:rPr>
                <w:b/>
                <w:bCs/>
                <w:sz w:val="16"/>
                <w:szCs w:val="16"/>
                <w:lang w:eastAsia="zh-CN"/>
              </w:rPr>
              <w:t>A. Sub-total core unit costs**</w:t>
            </w:r>
          </w:p>
        </w:tc>
        <w:tc>
          <w:tcPr>
            <w:tcW w:w="992" w:type="dxa"/>
            <w:tcBorders>
              <w:top w:val="nil"/>
              <w:left w:val="nil"/>
              <w:bottom w:val="single" w:sz="4" w:space="0" w:color="auto"/>
              <w:right w:val="single" w:sz="4" w:space="0" w:color="auto"/>
            </w:tcBorders>
            <w:noWrap/>
            <w:hideMark/>
          </w:tcPr>
          <w:p w14:paraId="6715599C" w14:textId="77777777" w:rsidR="00887EBD" w:rsidRPr="007D42F8" w:rsidRDefault="00887EBD" w:rsidP="00FA047B">
            <w:pPr>
              <w:jc w:val="right"/>
              <w:rPr>
                <w:b/>
                <w:bCs/>
                <w:sz w:val="16"/>
                <w:szCs w:val="16"/>
                <w:lang w:eastAsia="zh-CN"/>
              </w:rPr>
            </w:pPr>
            <w:r w:rsidRPr="007D42F8">
              <w:rPr>
                <w:b/>
                <w:bCs/>
                <w:sz w:val="16"/>
                <w:szCs w:val="16"/>
                <w:lang w:eastAsia="zh-CN"/>
              </w:rPr>
              <w:t>2,040,715</w:t>
            </w:r>
          </w:p>
        </w:tc>
        <w:tc>
          <w:tcPr>
            <w:tcW w:w="992" w:type="dxa"/>
            <w:tcBorders>
              <w:top w:val="nil"/>
              <w:left w:val="nil"/>
              <w:bottom w:val="single" w:sz="4" w:space="0" w:color="auto"/>
              <w:right w:val="single" w:sz="4" w:space="0" w:color="auto"/>
            </w:tcBorders>
            <w:noWrap/>
            <w:hideMark/>
          </w:tcPr>
          <w:p w14:paraId="391BA4F1" w14:textId="77777777" w:rsidR="00887EBD" w:rsidRPr="007D42F8" w:rsidRDefault="00887EBD" w:rsidP="00FA047B">
            <w:pPr>
              <w:jc w:val="right"/>
              <w:rPr>
                <w:b/>
                <w:bCs/>
                <w:sz w:val="16"/>
                <w:szCs w:val="16"/>
                <w:lang w:eastAsia="zh-CN"/>
              </w:rPr>
            </w:pPr>
            <w:r w:rsidRPr="007D42F8">
              <w:rPr>
                <w:b/>
                <w:bCs/>
                <w:sz w:val="16"/>
                <w:szCs w:val="16"/>
                <w:lang w:eastAsia="zh-CN"/>
              </w:rPr>
              <w:t>2,055,000</w:t>
            </w:r>
          </w:p>
        </w:tc>
        <w:tc>
          <w:tcPr>
            <w:tcW w:w="856" w:type="dxa"/>
            <w:tcBorders>
              <w:top w:val="nil"/>
              <w:left w:val="nil"/>
              <w:bottom w:val="single" w:sz="4" w:space="0" w:color="auto"/>
              <w:right w:val="single" w:sz="4" w:space="0" w:color="auto"/>
            </w:tcBorders>
            <w:noWrap/>
            <w:hideMark/>
          </w:tcPr>
          <w:p w14:paraId="74938146" w14:textId="77777777" w:rsidR="00887EBD" w:rsidRPr="007D42F8" w:rsidRDefault="00887EBD" w:rsidP="00FA047B">
            <w:pPr>
              <w:jc w:val="right"/>
              <w:rPr>
                <w:b/>
                <w:bCs/>
                <w:sz w:val="16"/>
                <w:szCs w:val="16"/>
                <w:lang w:eastAsia="zh-CN"/>
              </w:rPr>
            </w:pPr>
            <w:r w:rsidRPr="007D42F8">
              <w:rPr>
                <w:b/>
                <w:bCs/>
                <w:sz w:val="16"/>
                <w:szCs w:val="16"/>
                <w:lang w:eastAsia="zh-CN"/>
              </w:rPr>
              <w:t>2,061,454</w:t>
            </w:r>
          </w:p>
        </w:tc>
        <w:tc>
          <w:tcPr>
            <w:tcW w:w="856" w:type="dxa"/>
            <w:tcBorders>
              <w:top w:val="nil"/>
              <w:left w:val="nil"/>
              <w:bottom w:val="single" w:sz="4" w:space="0" w:color="auto"/>
              <w:right w:val="single" w:sz="4" w:space="0" w:color="auto"/>
            </w:tcBorders>
            <w:noWrap/>
            <w:hideMark/>
          </w:tcPr>
          <w:p w14:paraId="59D33E75" w14:textId="77777777" w:rsidR="00887EBD" w:rsidRPr="007D42F8" w:rsidRDefault="00887EBD" w:rsidP="00FA047B">
            <w:pPr>
              <w:jc w:val="right"/>
              <w:rPr>
                <w:b/>
                <w:bCs/>
                <w:sz w:val="16"/>
                <w:szCs w:val="16"/>
                <w:lang w:eastAsia="zh-CN"/>
              </w:rPr>
            </w:pPr>
            <w:r w:rsidRPr="007D42F8">
              <w:rPr>
                <w:b/>
                <w:bCs/>
                <w:sz w:val="16"/>
                <w:szCs w:val="16"/>
                <w:lang w:eastAsia="zh-CN"/>
              </w:rPr>
              <w:t>2,083,870</w:t>
            </w:r>
          </w:p>
        </w:tc>
        <w:tc>
          <w:tcPr>
            <w:tcW w:w="856" w:type="dxa"/>
            <w:tcBorders>
              <w:top w:val="nil"/>
              <w:left w:val="nil"/>
              <w:bottom w:val="single" w:sz="4" w:space="0" w:color="auto"/>
              <w:right w:val="single" w:sz="4" w:space="0" w:color="auto"/>
            </w:tcBorders>
            <w:noWrap/>
            <w:hideMark/>
          </w:tcPr>
          <w:p w14:paraId="180FFB3A" w14:textId="77777777" w:rsidR="00887EBD" w:rsidRPr="007D42F8" w:rsidRDefault="00887EBD" w:rsidP="00FA047B">
            <w:pPr>
              <w:jc w:val="right"/>
              <w:rPr>
                <w:b/>
                <w:bCs/>
                <w:sz w:val="16"/>
                <w:szCs w:val="16"/>
                <w:lang w:eastAsia="zh-CN"/>
              </w:rPr>
            </w:pPr>
            <w:r w:rsidRPr="007D42F8">
              <w:rPr>
                <w:b/>
                <w:bCs/>
                <w:sz w:val="16"/>
                <w:szCs w:val="16"/>
                <w:lang w:eastAsia="zh-CN"/>
              </w:rPr>
              <w:t>2,049,054</w:t>
            </w:r>
          </w:p>
        </w:tc>
        <w:tc>
          <w:tcPr>
            <w:tcW w:w="856" w:type="dxa"/>
            <w:tcBorders>
              <w:top w:val="nil"/>
              <w:left w:val="nil"/>
              <w:bottom w:val="single" w:sz="4" w:space="0" w:color="auto"/>
              <w:right w:val="single" w:sz="4" w:space="0" w:color="auto"/>
            </w:tcBorders>
            <w:noWrap/>
            <w:hideMark/>
          </w:tcPr>
          <w:p w14:paraId="3825A90D" w14:textId="77777777" w:rsidR="00887EBD" w:rsidRPr="007D42F8" w:rsidRDefault="00887EBD" w:rsidP="00FA047B">
            <w:pPr>
              <w:jc w:val="right"/>
              <w:rPr>
                <w:b/>
                <w:bCs/>
                <w:sz w:val="16"/>
                <w:szCs w:val="16"/>
                <w:lang w:eastAsia="zh-CN"/>
              </w:rPr>
            </w:pPr>
            <w:r w:rsidRPr="007D42F8">
              <w:rPr>
                <w:b/>
                <w:bCs/>
                <w:sz w:val="16"/>
                <w:szCs w:val="16"/>
                <w:lang w:eastAsia="zh-CN"/>
              </w:rPr>
              <w:t>1,351,814</w:t>
            </w:r>
          </w:p>
        </w:tc>
        <w:tc>
          <w:tcPr>
            <w:tcW w:w="856" w:type="dxa"/>
            <w:tcBorders>
              <w:top w:val="nil"/>
              <w:left w:val="nil"/>
              <w:bottom w:val="single" w:sz="4" w:space="0" w:color="auto"/>
              <w:right w:val="single" w:sz="4" w:space="0" w:color="auto"/>
            </w:tcBorders>
            <w:noWrap/>
            <w:hideMark/>
          </w:tcPr>
          <w:p w14:paraId="17D32E6B" w14:textId="77777777" w:rsidR="00887EBD" w:rsidRPr="007D42F8" w:rsidRDefault="00887EBD" w:rsidP="00FA047B">
            <w:pPr>
              <w:jc w:val="right"/>
              <w:rPr>
                <w:b/>
                <w:bCs/>
                <w:sz w:val="16"/>
                <w:szCs w:val="16"/>
                <w:lang w:eastAsia="zh-CN"/>
              </w:rPr>
            </w:pPr>
            <w:r w:rsidRPr="007D42F8">
              <w:rPr>
                <w:b/>
                <w:bCs/>
                <w:sz w:val="16"/>
                <w:szCs w:val="16"/>
                <w:lang w:eastAsia="zh-CN"/>
              </w:rPr>
              <w:t>1,653,474</w:t>
            </w:r>
          </w:p>
        </w:tc>
        <w:tc>
          <w:tcPr>
            <w:tcW w:w="856" w:type="dxa"/>
            <w:tcBorders>
              <w:top w:val="nil"/>
              <w:left w:val="nil"/>
              <w:bottom w:val="single" w:sz="4" w:space="0" w:color="auto"/>
              <w:right w:val="single" w:sz="4" w:space="0" w:color="auto"/>
            </w:tcBorders>
            <w:noWrap/>
            <w:hideMark/>
          </w:tcPr>
          <w:p w14:paraId="1BA8786B" w14:textId="77777777" w:rsidR="00887EBD" w:rsidRPr="007D42F8" w:rsidRDefault="00887EBD" w:rsidP="00FA047B">
            <w:pPr>
              <w:jc w:val="right"/>
              <w:rPr>
                <w:b/>
                <w:bCs/>
                <w:sz w:val="16"/>
                <w:szCs w:val="16"/>
                <w:lang w:eastAsia="zh-CN"/>
              </w:rPr>
            </w:pPr>
            <w:r w:rsidRPr="007D42F8">
              <w:rPr>
                <w:b/>
                <w:bCs/>
                <w:sz w:val="16"/>
                <w:szCs w:val="16"/>
                <w:lang w:eastAsia="zh-CN"/>
              </w:rPr>
              <w:t>2,050,407</w:t>
            </w:r>
          </w:p>
        </w:tc>
        <w:tc>
          <w:tcPr>
            <w:tcW w:w="856" w:type="dxa"/>
            <w:tcBorders>
              <w:top w:val="nil"/>
              <w:left w:val="nil"/>
              <w:bottom w:val="single" w:sz="4" w:space="0" w:color="auto"/>
              <w:right w:val="single" w:sz="4" w:space="0" w:color="auto"/>
            </w:tcBorders>
            <w:noWrap/>
            <w:hideMark/>
          </w:tcPr>
          <w:p w14:paraId="29206788" w14:textId="77777777" w:rsidR="00887EBD" w:rsidRPr="007D42F8" w:rsidRDefault="00887EBD" w:rsidP="00FA047B">
            <w:pPr>
              <w:jc w:val="right"/>
              <w:rPr>
                <w:b/>
                <w:bCs/>
                <w:sz w:val="16"/>
                <w:szCs w:val="16"/>
                <w:lang w:eastAsia="zh-CN"/>
              </w:rPr>
            </w:pPr>
            <w:r w:rsidRPr="007D42F8">
              <w:rPr>
                <w:b/>
                <w:bCs/>
                <w:sz w:val="16"/>
                <w:szCs w:val="16"/>
                <w:lang w:eastAsia="zh-CN"/>
              </w:rPr>
              <w:t>2,264,760</w:t>
            </w:r>
          </w:p>
        </w:tc>
        <w:tc>
          <w:tcPr>
            <w:tcW w:w="856" w:type="dxa"/>
            <w:tcBorders>
              <w:top w:val="nil"/>
              <w:left w:val="nil"/>
              <w:bottom w:val="single" w:sz="4" w:space="0" w:color="auto"/>
              <w:right w:val="single" w:sz="4" w:space="0" w:color="auto"/>
            </w:tcBorders>
            <w:noWrap/>
            <w:hideMark/>
          </w:tcPr>
          <w:p w14:paraId="5B308AE5" w14:textId="77777777" w:rsidR="00887EBD" w:rsidRPr="007D42F8" w:rsidRDefault="00887EBD" w:rsidP="00FA047B">
            <w:pPr>
              <w:jc w:val="right"/>
              <w:rPr>
                <w:b/>
                <w:bCs/>
                <w:sz w:val="16"/>
                <w:szCs w:val="16"/>
                <w:lang w:eastAsia="zh-CN"/>
              </w:rPr>
            </w:pPr>
            <w:r w:rsidRPr="007D42F8">
              <w:rPr>
                <w:b/>
                <w:bCs/>
                <w:sz w:val="16"/>
                <w:szCs w:val="16"/>
                <w:lang w:eastAsia="zh-CN"/>
              </w:rPr>
              <w:t>2,279,213</w:t>
            </w:r>
          </w:p>
        </w:tc>
        <w:tc>
          <w:tcPr>
            <w:tcW w:w="910" w:type="dxa"/>
            <w:tcBorders>
              <w:top w:val="nil"/>
              <w:left w:val="nil"/>
              <w:bottom w:val="single" w:sz="4" w:space="0" w:color="auto"/>
              <w:right w:val="single" w:sz="4" w:space="0" w:color="auto"/>
            </w:tcBorders>
            <w:noWrap/>
            <w:hideMark/>
          </w:tcPr>
          <w:p w14:paraId="704D5FC3" w14:textId="77777777" w:rsidR="00887EBD" w:rsidRPr="007D42F8" w:rsidRDefault="00887EBD" w:rsidP="00FA047B">
            <w:pPr>
              <w:jc w:val="right"/>
              <w:rPr>
                <w:b/>
                <w:bCs/>
                <w:sz w:val="16"/>
                <w:szCs w:val="16"/>
                <w:lang w:eastAsia="zh-CN"/>
              </w:rPr>
            </w:pPr>
            <w:r w:rsidRPr="007D42F8">
              <w:rPr>
                <w:b/>
                <w:bCs/>
                <w:sz w:val="16"/>
                <w:szCs w:val="16"/>
                <w:lang w:eastAsia="zh-CN"/>
              </w:rPr>
              <w:t>2,279,213</w:t>
            </w:r>
          </w:p>
        </w:tc>
        <w:tc>
          <w:tcPr>
            <w:tcW w:w="865" w:type="dxa"/>
            <w:tcBorders>
              <w:top w:val="nil"/>
              <w:left w:val="nil"/>
              <w:bottom w:val="single" w:sz="4" w:space="0" w:color="auto"/>
              <w:right w:val="single" w:sz="4" w:space="0" w:color="auto"/>
            </w:tcBorders>
            <w:noWrap/>
            <w:hideMark/>
          </w:tcPr>
          <w:p w14:paraId="635F9D3F" w14:textId="77777777" w:rsidR="00887EBD" w:rsidRPr="007D42F8" w:rsidRDefault="00887EBD" w:rsidP="00FA047B">
            <w:pPr>
              <w:jc w:val="right"/>
              <w:rPr>
                <w:b/>
                <w:bCs/>
                <w:sz w:val="16"/>
                <w:szCs w:val="16"/>
                <w:lang w:eastAsia="zh-CN"/>
              </w:rPr>
            </w:pPr>
            <w:r w:rsidRPr="007D42F8">
              <w:rPr>
                <w:b/>
                <w:bCs/>
                <w:sz w:val="16"/>
                <w:szCs w:val="16"/>
                <w:lang w:eastAsia="zh-CN"/>
              </w:rPr>
              <w:t>2,293,768</w:t>
            </w:r>
          </w:p>
        </w:tc>
      </w:tr>
      <w:tr w:rsidR="00887EBD" w:rsidRPr="007D42F8" w14:paraId="0300D23B" w14:textId="77777777" w:rsidTr="00FA047B">
        <w:trPr>
          <w:trHeight w:val="103"/>
        </w:trPr>
        <w:tc>
          <w:tcPr>
            <w:tcW w:w="3823" w:type="dxa"/>
            <w:tcBorders>
              <w:top w:val="nil"/>
              <w:left w:val="single" w:sz="4" w:space="0" w:color="auto"/>
              <w:bottom w:val="single" w:sz="4" w:space="0" w:color="auto"/>
              <w:right w:val="single" w:sz="4" w:space="0" w:color="auto"/>
            </w:tcBorders>
            <w:noWrap/>
            <w:hideMark/>
          </w:tcPr>
          <w:p w14:paraId="01FC4F74" w14:textId="77777777" w:rsidR="00887EBD" w:rsidRPr="007D42F8" w:rsidRDefault="00887EBD" w:rsidP="00FA047B">
            <w:pPr>
              <w:jc w:val="left"/>
              <w:rPr>
                <w:b/>
                <w:bCs/>
                <w:sz w:val="16"/>
                <w:szCs w:val="16"/>
                <w:lang w:eastAsia="zh-CN"/>
              </w:rPr>
            </w:pPr>
            <w:r w:rsidRPr="007D42F8">
              <w:rPr>
                <w:b/>
                <w:bCs/>
                <w:sz w:val="16"/>
                <w:szCs w:val="16"/>
                <w:lang w:eastAsia="zh-CN"/>
              </w:rPr>
              <w:t>B. Agency support costs/implementation</w:t>
            </w:r>
          </w:p>
        </w:tc>
        <w:tc>
          <w:tcPr>
            <w:tcW w:w="992" w:type="dxa"/>
            <w:tcBorders>
              <w:top w:val="nil"/>
              <w:left w:val="nil"/>
              <w:bottom w:val="single" w:sz="4" w:space="0" w:color="auto"/>
              <w:right w:val="single" w:sz="4" w:space="0" w:color="auto"/>
            </w:tcBorders>
            <w:noWrap/>
            <w:hideMark/>
          </w:tcPr>
          <w:p w14:paraId="4780BC7A" w14:textId="77777777" w:rsidR="00887EBD" w:rsidRPr="007D42F8" w:rsidRDefault="00887EBD" w:rsidP="00FA047B">
            <w:pPr>
              <w:jc w:val="left"/>
              <w:rPr>
                <w:sz w:val="16"/>
                <w:szCs w:val="16"/>
                <w:lang w:eastAsia="zh-CN"/>
              </w:rPr>
            </w:pPr>
            <w:r w:rsidRPr="007D42F8">
              <w:rPr>
                <w:sz w:val="16"/>
                <w:szCs w:val="16"/>
                <w:lang w:eastAsia="zh-CN"/>
              </w:rPr>
              <w:t> </w:t>
            </w:r>
          </w:p>
        </w:tc>
        <w:tc>
          <w:tcPr>
            <w:tcW w:w="992" w:type="dxa"/>
            <w:tcBorders>
              <w:top w:val="nil"/>
              <w:left w:val="nil"/>
              <w:bottom w:val="single" w:sz="4" w:space="0" w:color="auto"/>
              <w:right w:val="single" w:sz="4" w:space="0" w:color="auto"/>
            </w:tcBorders>
            <w:noWrap/>
            <w:hideMark/>
          </w:tcPr>
          <w:p w14:paraId="30CB7C06"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0961CBA6"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07CE4E23"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10985C59"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01B8EAF"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7C3DACEE"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5203319"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1F55440A"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251FF413" w14:textId="77777777" w:rsidR="00887EBD" w:rsidRPr="007D42F8" w:rsidRDefault="00887EBD" w:rsidP="00FA047B">
            <w:pPr>
              <w:jc w:val="right"/>
              <w:rPr>
                <w:sz w:val="16"/>
                <w:szCs w:val="16"/>
                <w:lang w:eastAsia="zh-CN"/>
              </w:rPr>
            </w:pPr>
            <w:r w:rsidRPr="007D42F8">
              <w:rPr>
                <w:sz w:val="16"/>
                <w:szCs w:val="16"/>
                <w:lang w:eastAsia="zh-CN"/>
              </w:rPr>
              <w:t>3,144,200</w:t>
            </w:r>
          </w:p>
        </w:tc>
        <w:tc>
          <w:tcPr>
            <w:tcW w:w="910" w:type="dxa"/>
            <w:tcBorders>
              <w:top w:val="nil"/>
              <w:left w:val="nil"/>
              <w:bottom w:val="single" w:sz="4" w:space="0" w:color="auto"/>
              <w:right w:val="single" w:sz="4" w:space="0" w:color="auto"/>
            </w:tcBorders>
            <w:noWrap/>
            <w:hideMark/>
          </w:tcPr>
          <w:p w14:paraId="55E33878" w14:textId="77777777" w:rsidR="00887EBD" w:rsidRPr="007D42F8" w:rsidRDefault="00887EBD" w:rsidP="00FA047B">
            <w:pPr>
              <w:jc w:val="right"/>
              <w:rPr>
                <w:sz w:val="16"/>
                <w:szCs w:val="16"/>
                <w:lang w:eastAsia="zh-CN"/>
              </w:rPr>
            </w:pPr>
            <w:r w:rsidRPr="007D42F8">
              <w:rPr>
                <w:sz w:val="16"/>
                <w:szCs w:val="16"/>
                <w:lang w:eastAsia="zh-CN"/>
              </w:rPr>
              <w:t>2,997,900</w:t>
            </w:r>
          </w:p>
        </w:tc>
        <w:tc>
          <w:tcPr>
            <w:tcW w:w="865" w:type="dxa"/>
            <w:tcBorders>
              <w:top w:val="nil"/>
              <w:left w:val="nil"/>
              <w:bottom w:val="single" w:sz="4" w:space="0" w:color="auto"/>
              <w:right w:val="single" w:sz="4" w:space="0" w:color="auto"/>
            </w:tcBorders>
            <w:noWrap/>
            <w:hideMark/>
          </w:tcPr>
          <w:p w14:paraId="08FA3CF2" w14:textId="77777777" w:rsidR="00887EBD" w:rsidRPr="007D42F8" w:rsidRDefault="00887EBD" w:rsidP="00FA047B">
            <w:pPr>
              <w:jc w:val="right"/>
              <w:rPr>
                <w:sz w:val="16"/>
                <w:szCs w:val="16"/>
                <w:lang w:eastAsia="zh-CN"/>
              </w:rPr>
            </w:pPr>
            <w:r w:rsidRPr="007D42F8">
              <w:rPr>
                <w:sz w:val="16"/>
                <w:szCs w:val="16"/>
                <w:lang w:eastAsia="zh-CN"/>
              </w:rPr>
              <w:t>3,306,500</w:t>
            </w:r>
          </w:p>
        </w:tc>
      </w:tr>
      <w:tr w:rsidR="00887EBD" w:rsidRPr="007D42F8" w14:paraId="58B9CFE2" w14:textId="77777777" w:rsidTr="00FA047B">
        <w:trPr>
          <w:trHeight w:val="205"/>
        </w:trPr>
        <w:tc>
          <w:tcPr>
            <w:tcW w:w="3823" w:type="dxa"/>
            <w:tcBorders>
              <w:top w:val="nil"/>
              <w:left w:val="single" w:sz="4" w:space="0" w:color="auto"/>
              <w:bottom w:val="single" w:sz="4" w:space="0" w:color="auto"/>
              <w:right w:val="single" w:sz="4" w:space="0" w:color="auto"/>
            </w:tcBorders>
            <w:noWrap/>
            <w:hideMark/>
          </w:tcPr>
          <w:p w14:paraId="518DCB65" w14:textId="77777777" w:rsidR="00887EBD" w:rsidRPr="007D42F8" w:rsidRDefault="00887EBD" w:rsidP="00FA047B">
            <w:pPr>
              <w:rPr>
                <w:sz w:val="16"/>
                <w:szCs w:val="16"/>
                <w:lang w:eastAsia="zh-CN"/>
              </w:rPr>
            </w:pPr>
            <w:r w:rsidRPr="007D42F8">
              <w:rPr>
                <w:sz w:val="16"/>
                <w:szCs w:val="16"/>
                <w:lang w:eastAsia="zh-CN"/>
              </w:rPr>
              <w:t>Reimbursement of country offices and national execution, including overheads</w:t>
            </w:r>
          </w:p>
        </w:tc>
        <w:tc>
          <w:tcPr>
            <w:tcW w:w="992" w:type="dxa"/>
            <w:tcBorders>
              <w:top w:val="nil"/>
              <w:left w:val="nil"/>
              <w:bottom w:val="single" w:sz="4" w:space="0" w:color="auto"/>
              <w:right w:val="single" w:sz="4" w:space="0" w:color="auto"/>
            </w:tcBorders>
            <w:noWrap/>
            <w:hideMark/>
          </w:tcPr>
          <w:p w14:paraId="47C0B0BE" w14:textId="77777777" w:rsidR="00887EBD" w:rsidRPr="007D42F8" w:rsidRDefault="00887EBD" w:rsidP="00FA047B">
            <w:pPr>
              <w:jc w:val="right"/>
              <w:rPr>
                <w:sz w:val="16"/>
                <w:szCs w:val="16"/>
                <w:lang w:eastAsia="zh-CN"/>
              </w:rPr>
            </w:pPr>
            <w:r w:rsidRPr="007D42F8">
              <w:rPr>
                <w:sz w:val="16"/>
                <w:szCs w:val="16"/>
                <w:lang w:eastAsia="zh-CN"/>
              </w:rPr>
              <w:t>1,145,400</w:t>
            </w:r>
          </w:p>
        </w:tc>
        <w:tc>
          <w:tcPr>
            <w:tcW w:w="992" w:type="dxa"/>
            <w:tcBorders>
              <w:top w:val="nil"/>
              <w:left w:val="nil"/>
              <w:bottom w:val="single" w:sz="4" w:space="0" w:color="auto"/>
              <w:right w:val="single" w:sz="4" w:space="0" w:color="auto"/>
            </w:tcBorders>
            <w:noWrap/>
            <w:hideMark/>
          </w:tcPr>
          <w:p w14:paraId="46494BB4" w14:textId="77777777" w:rsidR="00887EBD" w:rsidRPr="007D42F8" w:rsidRDefault="00887EBD" w:rsidP="00FA047B">
            <w:pPr>
              <w:jc w:val="right"/>
              <w:rPr>
                <w:sz w:val="16"/>
                <w:szCs w:val="16"/>
                <w:lang w:eastAsia="zh-CN"/>
              </w:rPr>
            </w:pPr>
            <w:r w:rsidRPr="007D42F8">
              <w:rPr>
                <w:sz w:val="16"/>
                <w:szCs w:val="16"/>
                <w:lang w:eastAsia="zh-CN"/>
              </w:rPr>
              <w:t>584,300</w:t>
            </w:r>
          </w:p>
        </w:tc>
        <w:tc>
          <w:tcPr>
            <w:tcW w:w="856" w:type="dxa"/>
            <w:tcBorders>
              <w:top w:val="nil"/>
              <w:left w:val="nil"/>
              <w:bottom w:val="single" w:sz="4" w:space="0" w:color="auto"/>
              <w:right w:val="single" w:sz="4" w:space="0" w:color="auto"/>
            </w:tcBorders>
            <w:noWrap/>
            <w:hideMark/>
          </w:tcPr>
          <w:p w14:paraId="04EA1AB3" w14:textId="77777777" w:rsidR="00887EBD" w:rsidRPr="007D42F8" w:rsidRDefault="00887EBD" w:rsidP="00FA047B">
            <w:pPr>
              <w:jc w:val="right"/>
              <w:rPr>
                <w:sz w:val="16"/>
                <w:szCs w:val="16"/>
                <w:lang w:eastAsia="zh-CN"/>
              </w:rPr>
            </w:pPr>
            <w:r w:rsidRPr="007D42F8">
              <w:rPr>
                <w:sz w:val="16"/>
                <w:szCs w:val="16"/>
                <w:lang w:eastAsia="zh-CN"/>
              </w:rPr>
              <w:t>729,854</w:t>
            </w:r>
          </w:p>
        </w:tc>
        <w:tc>
          <w:tcPr>
            <w:tcW w:w="856" w:type="dxa"/>
            <w:tcBorders>
              <w:top w:val="nil"/>
              <w:left w:val="nil"/>
              <w:bottom w:val="single" w:sz="4" w:space="0" w:color="auto"/>
              <w:right w:val="single" w:sz="4" w:space="0" w:color="auto"/>
            </w:tcBorders>
            <w:noWrap/>
            <w:hideMark/>
          </w:tcPr>
          <w:p w14:paraId="240F047E" w14:textId="77777777" w:rsidR="00887EBD" w:rsidRPr="007D42F8" w:rsidRDefault="00887EBD" w:rsidP="00FA047B">
            <w:pPr>
              <w:jc w:val="right"/>
              <w:rPr>
                <w:sz w:val="16"/>
                <w:szCs w:val="16"/>
                <w:lang w:eastAsia="zh-CN"/>
              </w:rPr>
            </w:pPr>
            <w:r w:rsidRPr="007D42F8">
              <w:rPr>
                <w:sz w:val="16"/>
                <w:szCs w:val="16"/>
                <w:lang w:eastAsia="zh-CN"/>
              </w:rPr>
              <w:t>1,339,603</w:t>
            </w:r>
          </w:p>
        </w:tc>
        <w:tc>
          <w:tcPr>
            <w:tcW w:w="856" w:type="dxa"/>
            <w:tcBorders>
              <w:top w:val="nil"/>
              <w:left w:val="nil"/>
              <w:bottom w:val="single" w:sz="4" w:space="0" w:color="auto"/>
              <w:right w:val="single" w:sz="4" w:space="0" w:color="auto"/>
            </w:tcBorders>
            <w:noWrap/>
            <w:hideMark/>
          </w:tcPr>
          <w:p w14:paraId="6F2C29D7" w14:textId="77777777" w:rsidR="00887EBD" w:rsidRPr="007D42F8" w:rsidRDefault="00887EBD" w:rsidP="00FA047B">
            <w:pPr>
              <w:jc w:val="right"/>
              <w:rPr>
                <w:sz w:val="16"/>
                <w:szCs w:val="16"/>
                <w:lang w:eastAsia="zh-CN"/>
              </w:rPr>
            </w:pPr>
            <w:r w:rsidRPr="007D42F8">
              <w:rPr>
                <w:sz w:val="16"/>
                <w:szCs w:val="16"/>
                <w:lang w:eastAsia="zh-CN"/>
              </w:rPr>
              <w:t>814,755</w:t>
            </w:r>
          </w:p>
        </w:tc>
        <w:tc>
          <w:tcPr>
            <w:tcW w:w="856" w:type="dxa"/>
            <w:tcBorders>
              <w:top w:val="nil"/>
              <w:left w:val="nil"/>
              <w:bottom w:val="single" w:sz="4" w:space="0" w:color="auto"/>
              <w:right w:val="single" w:sz="4" w:space="0" w:color="auto"/>
            </w:tcBorders>
            <w:noWrap/>
            <w:hideMark/>
          </w:tcPr>
          <w:p w14:paraId="0C4E15AB" w14:textId="77777777" w:rsidR="00887EBD" w:rsidRPr="007D42F8" w:rsidRDefault="00887EBD" w:rsidP="00FA047B">
            <w:pPr>
              <w:jc w:val="right"/>
              <w:rPr>
                <w:sz w:val="16"/>
                <w:szCs w:val="16"/>
                <w:lang w:eastAsia="zh-CN"/>
              </w:rPr>
            </w:pPr>
            <w:r w:rsidRPr="007D42F8">
              <w:rPr>
                <w:sz w:val="16"/>
                <w:szCs w:val="16"/>
                <w:lang w:eastAsia="zh-CN"/>
              </w:rPr>
              <w:t>858,449</w:t>
            </w:r>
          </w:p>
        </w:tc>
        <w:tc>
          <w:tcPr>
            <w:tcW w:w="856" w:type="dxa"/>
            <w:tcBorders>
              <w:top w:val="nil"/>
              <w:left w:val="nil"/>
              <w:bottom w:val="single" w:sz="4" w:space="0" w:color="auto"/>
              <w:right w:val="single" w:sz="4" w:space="0" w:color="auto"/>
            </w:tcBorders>
            <w:noWrap/>
            <w:hideMark/>
          </w:tcPr>
          <w:p w14:paraId="2AA1FEA4" w14:textId="77777777" w:rsidR="00887EBD" w:rsidRPr="007D42F8" w:rsidRDefault="00887EBD" w:rsidP="00FA047B">
            <w:pPr>
              <w:jc w:val="right"/>
              <w:rPr>
                <w:sz w:val="16"/>
                <w:szCs w:val="16"/>
                <w:lang w:eastAsia="zh-CN"/>
              </w:rPr>
            </w:pPr>
            <w:r w:rsidRPr="007D42F8">
              <w:rPr>
                <w:sz w:val="16"/>
                <w:szCs w:val="16"/>
                <w:lang w:eastAsia="zh-CN"/>
              </w:rPr>
              <w:t>637,077</w:t>
            </w:r>
          </w:p>
        </w:tc>
        <w:tc>
          <w:tcPr>
            <w:tcW w:w="856" w:type="dxa"/>
            <w:tcBorders>
              <w:top w:val="nil"/>
              <w:left w:val="nil"/>
              <w:bottom w:val="single" w:sz="4" w:space="0" w:color="auto"/>
              <w:right w:val="single" w:sz="4" w:space="0" w:color="auto"/>
            </w:tcBorders>
            <w:noWrap/>
            <w:hideMark/>
          </w:tcPr>
          <w:p w14:paraId="23B291ED" w14:textId="77777777" w:rsidR="00887EBD" w:rsidRPr="007D42F8" w:rsidRDefault="00887EBD" w:rsidP="00FA047B">
            <w:pPr>
              <w:jc w:val="right"/>
              <w:rPr>
                <w:sz w:val="16"/>
                <w:szCs w:val="16"/>
                <w:lang w:eastAsia="zh-CN"/>
              </w:rPr>
            </w:pPr>
            <w:r w:rsidRPr="007D42F8">
              <w:rPr>
                <w:sz w:val="16"/>
                <w:szCs w:val="16"/>
                <w:lang w:eastAsia="zh-CN"/>
              </w:rPr>
              <w:t>1,012,091</w:t>
            </w:r>
          </w:p>
        </w:tc>
        <w:tc>
          <w:tcPr>
            <w:tcW w:w="856" w:type="dxa"/>
            <w:tcBorders>
              <w:top w:val="nil"/>
              <w:left w:val="nil"/>
              <w:bottom w:val="single" w:sz="4" w:space="0" w:color="auto"/>
              <w:right w:val="single" w:sz="4" w:space="0" w:color="auto"/>
            </w:tcBorders>
            <w:noWrap/>
            <w:hideMark/>
          </w:tcPr>
          <w:p w14:paraId="1494FB5B" w14:textId="77777777" w:rsidR="00887EBD" w:rsidRPr="007D42F8" w:rsidRDefault="00887EBD" w:rsidP="00FA047B">
            <w:pPr>
              <w:jc w:val="right"/>
              <w:rPr>
                <w:sz w:val="16"/>
                <w:szCs w:val="16"/>
                <w:lang w:eastAsia="zh-CN"/>
              </w:rPr>
            </w:pPr>
            <w:r w:rsidRPr="007D42F8">
              <w:rPr>
                <w:sz w:val="16"/>
                <w:szCs w:val="16"/>
                <w:lang w:eastAsia="zh-CN"/>
              </w:rPr>
              <w:t>590,949</w:t>
            </w:r>
          </w:p>
        </w:tc>
        <w:tc>
          <w:tcPr>
            <w:tcW w:w="856" w:type="dxa"/>
            <w:tcBorders>
              <w:top w:val="nil"/>
              <w:left w:val="nil"/>
              <w:bottom w:val="single" w:sz="4" w:space="0" w:color="auto"/>
              <w:right w:val="single" w:sz="4" w:space="0" w:color="auto"/>
            </w:tcBorders>
            <w:noWrap/>
            <w:hideMark/>
          </w:tcPr>
          <w:p w14:paraId="327B85C3" w14:textId="77777777" w:rsidR="00887EBD" w:rsidRPr="007D42F8" w:rsidRDefault="00887EBD" w:rsidP="00FA047B">
            <w:pPr>
              <w:jc w:val="right"/>
              <w:rPr>
                <w:sz w:val="16"/>
                <w:szCs w:val="16"/>
                <w:lang w:eastAsia="zh-CN"/>
              </w:rPr>
            </w:pPr>
            <w:r w:rsidRPr="007D42F8">
              <w:rPr>
                <w:sz w:val="16"/>
                <w:szCs w:val="16"/>
                <w:lang w:eastAsia="zh-CN"/>
              </w:rPr>
              <w:t>1,137,500</w:t>
            </w:r>
          </w:p>
        </w:tc>
        <w:tc>
          <w:tcPr>
            <w:tcW w:w="910" w:type="dxa"/>
            <w:tcBorders>
              <w:top w:val="nil"/>
              <w:left w:val="nil"/>
              <w:bottom w:val="single" w:sz="4" w:space="0" w:color="auto"/>
              <w:right w:val="single" w:sz="4" w:space="0" w:color="auto"/>
            </w:tcBorders>
            <w:noWrap/>
            <w:hideMark/>
          </w:tcPr>
          <w:p w14:paraId="47C74A0E" w14:textId="77777777" w:rsidR="00887EBD" w:rsidRPr="007D42F8" w:rsidRDefault="00887EBD" w:rsidP="00FA047B">
            <w:pPr>
              <w:jc w:val="right"/>
              <w:rPr>
                <w:sz w:val="16"/>
                <w:szCs w:val="16"/>
                <w:lang w:eastAsia="zh-CN"/>
              </w:rPr>
            </w:pPr>
            <w:r w:rsidRPr="007D42F8">
              <w:rPr>
                <w:sz w:val="16"/>
                <w:szCs w:val="16"/>
                <w:lang w:eastAsia="zh-CN"/>
              </w:rPr>
              <w:t>746,600</w:t>
            </w:r>
          </w:p>
        </w:tc>
        <w:tc>
          <w:tcPr>
            <w:tcW w:w="865" w:type="dxa"/>
            <w:tcBorders>
              <w:top w:val="nil"/>
              <w:left w:val="nil"/>
              <w:bottom w:val="single" w:sz="4" w:space="0" w:color="auto"/>
              <w:right w:val="single" w:sz="4" w:space="0" w:color="auto"/>
            </w:tcBorders>
            <w:noWrap/>
            <w:hideMark/>
          </w:tcPr>
          <w:p w14:paraId="4370C81D" w14:textId="77777777" w:rsidR="00887EBD" w:rsidRPr="007D42F8" w:rsidRDefault="00887EBD" w:rsidP="00FA047B">
            <w:pPr>
              <w:jc w:val="right"/>
              <w:rPr>
                <w:sz w:val="16"/>
                <w:szCs w:val="16"/>
                <w:lang w:eastAsia="zh-CN"/>
              </w:rPr>
            </w:pPr>
            <w:r w:rsidRPr="007D42F8">
              <w:rPr>
                <w:sz w:val="16"/>
                <w:szCs w:val="16"/>
                <w:lang w:eastAsia="zh-CN"/>
              </w:rPr>
              <w:t>737,300</w:t>
            </w:r>
          </w:p>
        </w:tc>
      </w:tr>
      <w:tr w:rsidR="00887EBD" w:rsidRPr="007D42F8" w14:paraId="50F61832" w14:textId="77777777" w:rsidTr="00FA047B">
        <w:trPr>
          <w:trHeight w:val="111"/>
        </w:trPr>
        <w:tc>
          <w:tcPr>
            <w:tcW w:w="3823" w:type="dxa"/>
            <w:tcBorders>
              <w:top w:val="nil"/>
              <w:left w:val="single" w:sz="4" w:space="0" w:color="auto"/>
              <w:bottom w:val="single" w:sz="4" w:space="0" w:color="auto"/>
              <w:right w:val="single" w:sz="4" w:space="0" w:color="auto"/>
            </w:tcBorders>
            <w:noWrap/>
            <w:hideMark/>
          </w:tcPr>
          <w:p w14:paraId="6B68F8A6" w14:textId="77777777" w:rsidR="00887EBD" w:rsidRPr="007D42F8" w:rsidRDefault="00887EBD" w:rsidP="00FA047B">
            <w:pPr>
              <w:rPr>
                <w:sz w:val="16"/>
                <w:szCs w:val="16"/>
                <w:lang w:eastAsia="zh-CN"/>
              </w:rPr>
            </w:pPr>
            <w:r w:rsidRPr="007D42F8">
              <w:rPr>
                <w:sz w:val="16"/>
                <w:szCs w:val="16"/>
                <w:lang w:eastAsia="zh-CN"/>
              </w:rPr>
              <w:t>Executing agency support cost (internal), including overheads</w:t>
            </w:r>
          </w:p>
        </w:tc>
        <w:tc>
          <w:tcPr>
            <w:tcW w:w="992" w:type="dxa"/>
            <w:tcBorders>
              <w:top w:val="nil"/>
              <w:left w:val="nil"/>
              <w:bottom w:val="single" w:sz="4" w:space="0" w:color="auto"/>
              <w:right w:val="single" w:sz="4" w:space="0" w:color="auto"/>
            </w:tcBorders>
            <w:noWrap/>
            <w:hideMark/>
          </w:tcPr>
          <w:p w14:paraId="3517F98F" w14:textId="77777777" w:rsidR="00887EBD" w:rsidRPr="007D42F8" w:rsidRDefault="00887EBD" w:rsidP="00FA047B">
            <w:pPr>
              <w:jc w:val="right"/>
              <w:rPr>
                <w:sz w:val="16"/>
                <w:szCs w:val="16"/>
                <w:lang w:eastAsia="zh-CN"/>
              </w:rPr>
            </w:pPr>
            <w:r w:rsidRPr="007D42F8">
              <w:rPr>
                <w:sz w:val="16"/>
                <w:szCs w:val="16"/>
                <w:lang w:eastAsia="zh-CN"/>
              </w:rPr>
              <w:t>1,600,400</w:t>
            </w:r>
          </w:p>
        </w:tc>
        <w:tc>
          <w:tcPr>
            <w:tcW w:w="992" w:type="dxa"/>
            <w:tcBorders>
              <w:top w:val="nil"/>
              <w:left w:val="nil"/>
              <w:bottom w:val="single" w:sz="4" w:space="0" w:color="auto"/>
              <w:right w:val="single" w:sz="4" w:space="0" w:color="auto"/>
            </w:tcBorders>
            <w:noWrap/>
            <w:hideMark/>
          </w:tcPr>
          <w:p w14:paraId="73CDA329" w14:textId="77777777" w:rsidR="00887EBD" w:rsidRPr="007D42F8" w:rsidRDefault="00887EBD" w:rsidP="00FA047B">
            <w:pPr>
              <w:jc w:val="right"/>
              <w:rPr>
                <w:sz w:val="16"/>
                <w:szCs w:val="16"/>
                <w:lang w:eastAsia="zh-CN"/>
              </w:rPr>
            </w:pPr>
            <w:r w:rsidRPr="007D42F8">
              <w:rPr>
                <w:sz w:val="16"/>
                <w:szCs w:val="16"/>
                <w:lang w:eastAsia="zh-CN"/>
              </w:rPr>
              <w:t>1,703,200</w:t>
            </w:r>
          </w:p>
        </w:tc>
        <w:tc>
          <w:tcPr>
            <w:tcW w:w="856" w:type="dxa"/>
            <w:tcBorders>
              <w:top w:val="nil"/>
              <w:left w:val="nil"/>
              <w:bottom w:val="single" w:sz="4" w:space="0" w:color="auto"/>
              <w:right w:val="single" w:sz="4" w:space="0" w:color="auto"/>
            </w:tcBorders>
            <w:noWrap/>
            <w:hideMark/>
          </w:tcPr>
          <w:p w14:paraId="32F94F49" w14:textId="77777777" w:rsidR="00887EBD" w:rsidRPr="007D42F8" w:rsidRDefault="00887EBD" w:rsidP="00FA047B">
            <w:pPr>
              <w:jc w:val="right"/>
              <w:rPr>
                <w:sz w:val="16"/>
                <w:szCs w:val="16"/>
                <w:lang w:eastAsia="zh-CN"/>
              </w:rPr>
            </w:pPr>
            <w:r w:rsidRPr="007D42F8">
              <w:rPr>
                <w:sz w:val="16"/>
                <w:szCs w:val="16"/>
                <w:lang w:eastAsia="zh-CN"/>
              </w:rPr>
              <w:t>1,354,611</w:t>
            </w:r>
          </w:p>
        </w:tc>
        <w:tc>
          <w:tcPr>
            <w:tcW w:w="856" w:type="dxa"/>
            <w:tcBorders>
              <w:top w:val="nil"/>
              <w:left w:val="nil"/>
              <w:bottom w:val="single" w:sz="4" w:space="0" w:color="auto"/>
              <w:right w:val="single" w:sz="4" w:space="0" w:color="auto"/>
            </w:tcBorders>
            <w:noWrap/>
            <w:hideMark/>
          </w:tcPr>
          <w:p w14:paraId="216372DF" w14:textId="77777777" w:rsidR="00887EBD" w:rsidRPr="007D42F8" w:rsidRDefault="00887EBD" w:rsidP="00FA047B">
            <w:pPr>
              <w:jc w:val="right"/>
              <w:rPr>
                <w:sz w:val="16"/>
                <w:szCs w:val="16"/>
                <w:lang w:eastAsia="zh-CN"/>
              </w:rPr>
            </w:pPr>
            <w:r w:rsidRPr="007D42F8">
              <w:rPr>
                <w:sz w:val="16"/>
                <w:szCs w:val="16"/>
                <w:lang w:eastAsia="zh-CN"/>
              </w:rPr>
              <w:t>1,386,593</w:t>
            </w:r>
          </w:p>
        </w:tc>
        <w:tc>
          <w:tcPr>
            <w:tcW w:w="856" w:type="dxa"/>
            <w:tcBorders>
              <w:top w:val="nil"/>
              <w:left w:val="nil"/>
              <w:bottom w:val="single" w:sz="4" w:space="0" w:color="auto"/>
              <w:right w:val="single" w:sz="4" w:space="0" w:color="auto"/>
            </w:tcBorders>
            <w:noWrap/>
            <w:hideMark/>
          </w:tcPr>
          <w:p w14:paraId="7F3A9632" w14:textId="77777777" w:rsidR="00887EBD" w:rsidRPr="007D42F8" w:rsidRDefault="00887EBD" w:rsidP="00FA047B">
            <w:pPr>
              <w:jc w:val="right"/>
              <w:rPr>
                <w:sz w:val="16"/>
                <w:szCs w:val="16"/>
                <w:lang w:eastAsia="zh-CN"/>
              </w:rPr>
            </w:pPr>
            <w:r w:rsidRPr="007D42F8">
              <w:rPr>
                <w:sz w:val="16"/>
                <w:szCs w:val="16"/>
                <w:lang w:eastAsia="zh-CN"/>
              </w:rPr>
              <w:t>1,352,699</w:t>
            </w:r>
          </w:p>
        </w:tc>
        <w:tc>
          <w:tcPr>
            <w:tcW w:w="856" w:type="dxa"/>
            <w:tcBorders>
              <w:top w:val="nil"/>
              <w:left w:val="nil"/>
              <w:bottom w:val="single" w:sz="4" w:space="0" w:color="auto"/>
              <w:right w:val="single" w:sz="4" w:space="0" w:color="auto"/>
            </w:tcBorders>
            <w:noWrap/>
            <w:hideMark/>
          </w:tcPr>
          <w:p w14:paraId="05A0FD6B" w14:textId="77777777" w:rsidR="00887EBD" w:rsidRPr="007D42F8" w:rsidRDefault="00887EBD" w:rsidP="00FA047B">
            <w:pPr>
              <w:jc w:val="right"/>
              <w:rPr>
                <w:sz w:val="16"/>
                <w:szCs w:val="16"/>
                <w:lang w:eastAsia="zh-CN"/>
              </w:rPr>
            </w:pPr>
            <w:r w:rsidRPr="007D42F8">
              <w:rPr>
                <w:sz w:val="16"/>
                <w:szCs w:val="16"/>
                <w:lang w:eastAsia="zh-CN"/>
              </w:rPr>
              <w:t>1,163,401</w:t>
            </w:r>
          </w:p>
        </w:tc>
        <w:tc>
          <w:tcPr>
            <w:tcW w:w="856" w:type="dxa"/>
            <w:tcBorders>
              <w:top w:val="nil"/>
              <w:left w:val="nil"/>
              <w:bottom w:val="single" w:sz="4" w:space="0" w:color="auto"/>
              <w:right w:val="single" w:sz="4" w:space="0" w:color="auto"/>
            </w:tcBorders>
            <w:noWrap/>
            <w:hideMark/>
          </w:tcPr>
          <w:p w14:paraId="0C26B217" w14:textId="77777777" w:rsidR="00887EBD" w:rsidRPr="007D42F8" w:rsidRDefault="00887EBD" w:rsidP="00FA047B">
            <w:pPr>
              <w:jc w:val="right"/>
              <w:rPr>
                <w:sz w:val="16"/>
                <w:szCs w:val="16"/>
                <w:lang w:eastAsia="zh-CN"/>
              </w:rPr>
            </w:pPr>
            <w:r w:rsidRPr="007D42F8">
              <w:rPr>
                <w:sz w:val="16"/>
                <w:szCs w:val="16"/>
                <w:lang w:eastAsia="zh-CN"/>
              </w:rPr>
              <w:t>1,286,907</w:t>
            </w:r>
          </w:p>
        </w:tc>
        <w:tc>
          <w:tcPr>
            <w:tcW w:w="856" w:type="dxa"/>
            <w:tcBorders>
              <w:top w:val="nil"/>
              <w:left w:val="nil"/>
              <w:bottom w:val="single" w:sz="4" w:space="0" w:color="auto"/>
              <w:right w:val="single" w:sz="4" w:space="0" w:color="auto"/>
            </w:tcBorders>
            <w:noWrap/>
            <w:hideMark/>
          </w:tcPr>
          <w:p w14:paraId="438AC305" w14:textId="77777777" w:rsidR="00887EBD" w:rsidRPr="007D42F8" w:rsidRDefault="00887EBD" w:rsidP="00FA047B">
            <w:pPr>
              <w:jc w:val="right"/>
              <w:rPr>
                <w:sz w:val="16"/>
                <w:szCs w:val="16"/>
                <w:lang w:eastAsia="zh-CN"/>
              </w:rPr>
            </w:pPr>
            <w:r w:rsidRPr="007D42F8">
              <w:rPr>
                <w:sz w:val="16"/>
                <w:szCs w:val="16"/>
                <w:lang w:eastAsia="zh-CN"/>
              </w:rPr>
              <w:t>484,470</w:t>
            </w:r>
          </w:p>
        </w:tc>
        <w:tc>
          <w:tcPr>
            <w:tcW w:w="856" w:type="dxa"/>
            <w:tcBorders>
              <w:top w:val="nil"/>
              <w:left w:val="nil"/>
              <w:bottom w:val="single" w:sz="4" w:space="0" w:color="auto"/>
              <w:right w:val="single" w:sz="4" w:space="0" w:color="auto"/>
            </w:tcBorders>
            <w:noWrap/>
            <w:hideMark/>
          </w:tcPr>
          <w:p w14:paraId="3D68662A" w14:textId="77777777" w:rsidR="00887EBD" w:rsidRPr="007D42F8" w:rsidRDefault="00887EBD" w:rsidP="00FA047B">
            <w:pPr>
              <w:jc w:val="right"/>
              <w:rPr>
                <w:sz w:val="16"/>
                <w:szCs w:val="16"/>
                <w:lang w:eastAsia="zh-CN"/>
              </w:rPr>
            </w:pPr>
            <w:r w:rsidRPr="007D42F8">
              <w:rPr>
                <w:sz w:val="16"/>
                <w:szCs w:val="16"/>
                <w:lang w:eastAsia="zh-CN"/>
              </w:rPr>
              <w:t>882,378</w:t>
            </w:r>
          </w:p>
        </w:tc>
        <w:tc>
          <w:tcPr>
            <w:tcW w:w="856" w:type="dxa"/>
            <w:tcBorders>
              <w:top w:val="nil"/>
              <w:left w:val="nil"/>
              <w:bottom w:val="single" w:sz="4" w:space="0" w:color="auto"/>
              <w:right w:val="single" w:sz="4" w:space="0" w:color="auto"/>
            </w:tcBorders>
            <w:noWrap/>
            <w:hideMark/>
          </w:tcPr>
          <w:p w14:paraId="692440CE" w14:textId="77777777" w:rsidR="00887EBD" w:rsidRPr="007D42F8" w:rsidRDefault="00887EBD" w:rsidP="00FA047B">
            <w:pPr>
              <w:jc w:val="right"/>
              <w:rPr>
                <w:sz w:val="16"/>
                <w:szCs w:val="16"/>
                <w:lang w:eastAsia="zh-CN"/>
              </w:rPr>
            </w:pPr>
            <w:r w:rsidRPr="007D42F8">
              <w:rPr>
                <w:sz w:val="16"/>
                <w:szCs w:val="16"/>
                <w:lang w:eastAsia="zh-CN"/>
              </w:rPr>
              <w:t>891,700</w:t>
            </w:r>
          </w:p>
        </w:tc>
        <w:tc>
          <w:tcPr>
            <w:tcW w:w="910" w:type="dxa"/>
            <w:tcBorders>
              <w:top w:val="nil"/>
              <w:left w:val="nil"/>
              <w:bottom w:val="single" w:sz="4" w:space="0" w:color="auto"/>
              <w:right w:val="single" w:sz="4" w:space="0" w:color="auto"/>
            </w:tcBorders>
            <w:noWrap/>
            <w:hideMark/>
          </w:tcPr>
          <w:p w14:paraId="2ED72017" w14:textId="77777777" w:rsidR="00887EBD" w:rsidRPr="007D42F8" w:rsidRDefault="00887EBD" w:rsidP="00FA047B">
            <w:pPr>
              <w:jc w:val="right"/>
              <w:rPr>
                <w:sz w:val="16"/>
                <w:szCs w:val="16"/>
                <w:lang w:eastAsia="zh-CN"/>
              </w:rPr>
            </w:pPr>
            <w:r w:rsidRPr="007D42F8">
              <w:rPr>
                <w:sz w:val="16"/>
                <w:szCs w:val="16"/>
                <w:lang w:eastAsia="zh-CN"/>
              </w:rPr>
              <w:t>751,200</w:t>
            </w:r>
          </w:p>
        </w:tc>
        <w:tc>
          <w:tcPr>
            <w:tcW w:w="865" w:type="dxa"/>
            <w:tcBorders>
              <w:top w:val="nil"/>
              <w:left w:val="nil"/>
              <w:bottom w:val="single" w:sz="4" w:space="0" w:color="auto"/>
              <w:right w:val="single" w:sz="4" w:space="0" w:color="auto"/>
            </w:tcBorders>
            <w:noWrap/>
            <w:hideMark/>
          </w:tcPr>
          <w:p w14:paraId="0DF6D27F" w14:textId="77777777" w:rsidR="00887EBD" w:rsidRPr="007D42F8" w:rsidRDefault="00887EBD" w:rsidP="00FA047B">
            <w:pPr>
              <w:jc w:val="right"/>
              <w:rPr>
                <w:sz w:val="16"/>
                <w:szCs w:val="16"/>
                <w:lang w:eastAsia="zh-CN"/>
              </w:rPr>
            </w:pPr>
            <w:r w:rsidRPr="007D42F8">
              <w:rPr>
                <w:sz w:val="16"/>
                <w:szCs w:val="16"/>
                <w:lang w:eastAsia="zh-CN"/>
              </w:rPr>
              <w:t>1,042,500</w:t>
            </w:r>
          </w:p>
        </w:tc>
      </w:tr>
      <w:tr w:rsidR="00887EBD" w:rsidRPr="007D42F8" w14:paraId="1DD3B36D" w14:textId="77777777" w:rsidTr="00FA047B">
        <w:trPr>
          <w:trHeight w:val="44"/>
        </w:trPr>
        <w:tc>
          <w:tcPr>
            <w:tcW w:w="3823" w:type="dxa"/>
            <w:tcBorders>
              <w:top w:val="nil"/>
              <w:left w:val="single" w:sz="4" w:space="0" w:color="auto"/>
              <w:bottom w:val="single" w:sz="4" w:space="0" w:color="auto"/>
              <w:right w:val="single" w:sz="4" w:space="0" w:color="auto"/>
            </w:tcBorders>
            <w:noWrap/>
            <w:hideMark/>
          </w:tcPr>
          <w:p w14:paraId="0C0B09A3" w14:textId="77777777" w:rsidR="00887EBD" w:rsidRPr="007D42F8" w:rsidRDefault="00887EBD" w:rsidP="00FA047B">
            <w:pPr>
              <w:rPr>
                <w:sz w:val="16"/>
                <w:szCs w:val="16"/>
                <w:lang w:eastAsia="zh-CN"/>
              </w:rPr>
            </w:pPr>
            <w:r w:rsidRPr="007D42F8">
              <w:rPr>
                <w:sz w:val="16"/>
                <w:szCs w:val="16"/>
                <w:lang w:eastAsia="zh-CN"/>
              </w:rPr>
              <w:t>Financial intermediaries, including overheads</w:t>
            </w:r>
          </w:p>
        </w:tc>
        <w:tc>
          <w:tcPr>
            <w:tcW w:w="992" w:type="dxa"/>
            <w:tcBorders>
              <w:top w:val="nil"/>
              <w:left w:val="nil"/>
              <w:bottom w:val="single" w:sz="4" w:space="0" w:color="auto"/>
              <w:right w:val="single" w:sz="4" w:space="0" w:color="auto"/>
            </w:tcBorders>
            <w:noWrap/>
            <w:hideMark/>
          </w:tcPr>
          <w:p w14:paraId="1E7D7308" w14:textId="77777777" w:rsidR="00887EBD" w:rsidRPr="007D42F8" w:rsidRDefault="00887EBD" w:rsidP="00FA047B">
            <w:pPr>
              <w:jc w:val="right"/>
              <w:rPr>
                <w:sz w:val="16"/>
                <w:szCs w:val="16"/>
                <w:lang w:eastAsia="zh-CN"/>
              </w:rPr>
            </w:pPr>
            <w:r w:rsidRPr="007D42F8">
              <w:rPr>
                <w:sz w:val="16"/>
                <w:szCs w:val="16"/>
                <w:lang w:eastAsia="zh-CN"/>
              </w:rPr>
              <w:t>0</w:t>
            </w:r>
          </w:p>
        </w:tc>
        <w:tc>
          <w:tcPr>
            <w:tcW w:w="992" w:type="dxa"/>
            <w:tcBorders>
              <w:top w:val="nil"/>
              <w:left w:val="nil"/>
              <w:bottom w:val="single" w:sz="4" w:space="0" w:color="auto"/>
              <w:right w:val="single" w:sz="4" w:space="0" w:color="auto"/>
            </w:tcBorders>
            <w:noWrap/>
            <w:hideMark/>
          </w:tcPr>
          <w:p w14:paraId="4DB2B1F4"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5B61B262"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4E054426"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3B144AE2"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4899B38"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7E146205"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6F01603C"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22D5D8E8"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00EF008C" w14:textId="77777777" w:rsidR="00887EBD" w:rsidRPr="007D42F8" w:rsidRDefault="00887EBD" w:rsidP="00FA047B">
            <w:pPr>
              <w:jc w:val="right"/>
              <w:rPr>
                <w:sz w:val="16"/>
                <w:szCs w:val="16"/>
                <w:lang w:eastAsia="zh-CN"/>
              </w:rPr>
            </w:pPr>
            <w:r w:rsidRPr="007D42F8">
              <w:rPr>
                <w:sz w:val="16"/>
                <w:szCs w:val="16"/>
                <w:lang w:eastAsia="zh-CN"/>
              </w:rPr>
              <w:t>0</w:t>
            </w:r>
          </w:p>
        </w:tc>
        <w:tc>
          <w:tcPr>
            <w:tcW w:w="910" w:type="dxa"/>
            <w:tcBorders>
              <w:top w:val="nil"/>
              <w:left w:val="nil"/>
              <w:bottom w:val="single" w:sz="4" w:space="0" w:color="auto"/>
              <w:right w:val="single" w:sz="4" w:space="0" w:color="auto"/>
            </w:tcBorders>
            <w:noWrap/>
            <w:hideMark/>
          </w:tcPr>
          <w:p w14:paraId="6BF49A2D" w14:textId="77777777" w:rsidR="00887EBD" w:rsidRPr="007D42F8" w:rsidRDefault="00887EBD" w:rsidP="00FA047B">
            <w:pPr>
              <w:jc w:val="right"/>
              <w:rPr>
                <w:sz w:val="16"/>
                <w:szCs w:val="16"/>
                <w:lang w:eastAsia="zh-CN"/>
              </w:rPr>
            </w:pPr>
            <w:r w:rsidRPr="007D42F8">
              <w:rPr>
                <w:sz w:val="16"/>
                <w:szCs w:val="16"/>
                <w:lang w:eastAsia="zh-CN"/>
              </w:rPr>
              <w:t>0</w:t>
            </w:r>
          </w:p>
        </w:tc>
        <w:tc>
          <w:tcPr>
            <w:tcW w:w="865" w:type="dxa"/>
            <w:tcBorders>
              <w:top w:val="nil"/>
              <w:left w:val="nil"/>
              <w:bottom w:val="single" w:sz="4" w:space="0" w:color="auto"/>
              <w:right w:val="single" w:sz="4" w:space="0" w:color="auto"/>
            </w:tcBorders>
            <w:noWrap/>
            <w:hideMark/>
          </w:tcPr>
          <w:p w14:paraId="21CBADB5" w14:textId="77777777" w:rsidR="00887EBD" w:rsidRPr="007D42F8" w:rsidRDefault="00887EBD" w:rsidP="00FA047B">
            <w:pPr>
              <w:jc w:val="right"/>
              <w:rPr>
                <w:sz w:val="16"/>
                <w:szCs w:val="16"/>
                <w:lang w:eastAsia="zh-CN"/>
              </w:rPr>
            </w:pPr>
            <w:r w:rsidRPr="007D42F8">
              <w:rPr>
                <w:sz w:val="16"/>
                <w:szCs w:val="16"/>
                <w:lang w:eastAsia="zh-CN"/>
              </w:rPr>
              <w:t>0</w:t>
            </w:r>
          </w:p>
        </w:tc>
      </w:tr>
      <w:tr w:rsidR="00887EBD" w:rsidRPr="007D42F8" w14:paraId="5B8A6F49" w14:textId="77777777" w:rsidTr="00FA047B">
        <w:trPr>
          <w:trHeight w:val="105"/>
        </w:trPr>
        <w:tc>
          <w:tcPr>
            <w:tcW w:w="3823" w:type="dxa"/>
            <w:tcBorders>
              <w:top w:val="nil"/>
              <w:left w:val="single" w:sz="4" w:space="0" w:color="auto"/>
              <w:bottom w:val="single" w:sz="4" w:space="0" w:color="auto"/>
              <w:right w:val="single" w:sz="4" w:space="0" w:color="auto"/>
            </w:tcBorders>
            <w:noWrap/>
            <w:hideMark/>
          </w:tcPr>
          <w:p w14:paraId="5D9718B0" w14:textId="77777777" w:rsidR="00887EBD" w:rsidRPr="007D42F8" w:rsidRDefault="00887EBD" w:rsidP="00FA047B">
            <w:pPr>
              <w:rPr>
                <w:sz w:val="16"/>
                <w:szCs w:val="16"/>
                <w:lang w:eastAsia="zh-CN"/>
              </w:rPr>
            </w:pPr>
            <w:r w:rsidRPr="007D42F8">
              <w:rPr>
                <w:sz w:val="16"/>
                <w:szCs w:val="16"/>
                <w:lang w:eastAsia="zh-CN"/>
              </w:rPr>
              <w:t>Reimbursement of central services for core unit staff (including overhead)</w:t>
            </w:r>
          </w:p>
        </w:tc>
        <w:tc>
          <w:tcPr>
            <w:tcW w:w="992" w:type="dxa"/>
            <w:tcBorders>
              <w:top w:val="nil"/>
              <w:left w:val="nil"/>
              <w:bottom w:val="single" w:sz="4" w:space="0" w:color="auto"/>
              <w:right w:val="single" w:sz="4" w:space="0" w:color="auto"/>
            </w:tcBorders>
            <w:noWrap/>
            <w:hideMark/>
          </w:tcPr>
          <w:p w14:paraId="089B0BB5" w14:textId="77777777" w:rsidR="00887EBD" w:rsidRPr="007D42F8" w:rsidRDefault="00887EBD" w:rsidP="00FA047B">
            <w:pPr>
              <w:jc w:val="right"/>
              <w:rPr>
                <w:sz w:val="16"/>
                <w:szCs w:val="16"/>
                <w:lang w:eastAsia="zh-CN"/>
              </w:rPr>
            </w:pPr>
            <w:r w:rsidRPr="007D42F8">
              <w:rPr>
                <w:sz w:val="16"/>
                <w:szCs w:val="16"/>
                <w:lang w:eastAsia="zh-CN"/>
              </w:rPr>
              <w:t> </w:t>
            </w:r>
          </w:p>
        </w:tc>
        <w:tc>
          <w:tcPr>
            <w:tcW w:w="992" w:type="dxa"/>
            <w:tcBorders>
              <w:top w:val="nil"/>
              <w:left w:val="nil"/>
              <w:bottom w:val="single" w:sz="4" w:space="0" w:color="auto"/>
              <w:right w:val="single" w:sz="4" w:space="0" w:color="auto"/>
            </w:tcBorders>
            <w:noWrap/>
            <w:hideMark/>
          </w:tcPr>
          <w:p w14:paraId="3F1CC438" w14:textId="77777777" w:rsidR="00887EBD" w:rsidRPr="007D42F8" w:rsidRDefault="00887EBD" w:rsidP="00FA047B">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DA06B4A" w14:textId="77777777" w:rsidR="00887EBD" w:rsidRPr="007D42F8" w:rsidRDefault="00887EBD" w:rsidP="00FA047B">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1E40D2A5" w14:textId="77777777" w:rsidR="00887EBD" w:rsidRPr="007D42F8" w:rsidRDefault="00887EBD" w:rsidP="00FA047B">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37DDD8D6" w14:textId="77777777" w:rsidR="00887EBD" w:rsidRPr="007D42F8" w:rsidRDefault="00887EBD" w:rsidP="00FA047B">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54D45BDD"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71D50A1E"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14F22320"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283A50C7"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039A713" w14:textId="77777777" w:rsidR="00887EBD" w:rsidRPr="007D42F8" w:rsidRDefault="00887EBD" w:rsidP="00FA047B">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noWrap/>
            <w:hideMark/>
          </w:tcPr>
          <w:p w14:paraId="1ECB7A5E" w14:textId="77777777" w:rsidR="00887EBD" w:rsidRPr="007D42F8" w:rsidRDefault="00887EBD" w:rsidP="00FA047B">
            <w:pPr>
              <w:jc w:val="left"/>
              <w:rPr>
                <w:sz w:val="16"/>
                <w:szCs w:val="16"/>
                <w:lang w:eastAsia="zh-CN"/>
              </w:rPr>
            </w:pPr>
            <w:r w:rsidRPr="007D42F8">
              <w:rPr>
                <w:sz w:val="16"/>
                <w:szCs w:val="16"/>
                <w:lang w:eastAsia="zh-CN"/>
              </w:rPr>
              <w:t> </w:t>
            </w:r>
          </w:p>
        </w:tc>
        <w:tc>
          <w:tcPr>
            <w:tcW w:w="865" w:type="dxa"/>
            <w:tcBorders>
              <w:top w:val="nil"/>
              <w:left w:val="nil"/>
              <w:bottom w:val="single" w:sz="4" w:space="0" w:color="auto"/>
              <w:right w:val="single" w:sz="4" w:space="0" w:color="auto"/>
            </w:tcBorders>
            <w:noWrap/>
            <w:hideMark/>
          </w:tcPr>
          <w:p w14:paraId="7F22224A" w14:textId="77777777" w:rsidR="00887EBD" w:rsidRPr="007D42F8" w:rsidRDefault="00887EBD" w:rsidP="00FA047B">
            <w:pPr>
              <w:jc w:val="left"/>
              <w:rPr>
                <w:sz w:val="16"/>
                <w:szCs w:val="16"/>
                <w:lang w:eastAsia="zh-CN"/>
              </w:rPr>
            </w:pPr>
            <w:r w:rsidRPr="007D42F8">
              <w:rPr>
                <w:sz w:val="16"/>
                <w:szCs w:val="16"/>
                <w:lang w:eastAsia="zh-CN"/>
              </w:rPr>
              <w:t> </w:t>
            </w:r>
          </w:p>
        </w:tc>
      </w:tr>
      <w:tr w:rsidR="00887EBD" w:rsidRPr="007D42F8" w14:paraId="2FC72568" w14:textId="77777777" w:rsidTr="00FA047B">
        <w:trPr>
          <w:trHeight w:val="44"/>
        </w:trPr>
        <w:tc>
          <w:tcPr>
            <w:tcW w:w="3823" w:type="dxa"/>
            <w:tcBorders>
              <w:top w:val="nil"/>
              <w:left w:val="single" w:sz="4" w:space="0" w:color="auto"/>
              <w:bottom w:val="single" w:sz="4" w:space="0" w:color="auto"/>
              <w:right w:val="single" w:sz="4" w:space="0" w:color="auto"/>
            </w:tcBorders>
            <w:noWrap/>
            <w:hideMark/>
          </w:tcPr>
          <w:p w14:paraId="68DC2DD7" w14:textId="77777777" w:rsidR="00887EBD" w:rsidRPr="007D42F8" w:rsidRDefault="00887EBD" w:rsidP="00FA047B">
            <w:pPr>
              <w:rPr>
                <w:sz w:val="16"/>
                <w:szCs w:val="16"/>
                <w:lang w:eastAsia="zh-CN"/>
              </w:rPr>
            </w:pPr>
            <w:r w:rsidRPr="007D42F8">
              <w:rPr>
                <w:sz w:val="16"/>
                <w:szCs w:val="16"/>
                <w:lang w:eastAsia="zh-CN"/>
              </w:rPr>
              <w:t>Cost recovery</w:t>
            </w:r>
          </w:p>
        </w:tc>
        <w:tc>
          <w:tcPr>
            <w:tcW w:w="992" w:type="dxa"/>
            <w:tcBorders>
              <w:top w:val="nil"/>
              <w:left w:val="nil"/>
              <w:bottom w:val="single" w:sz="4" w:space="0" w:color="auto"/>
              <w:right w:val="single" w:sz="4" w:space="0" w:color="auto"/>
            </w:tcBorders>
            <w:noWrap/>
            <w:hideMark/>
          </w:tcPr>
          <w:p w14:paraId="61D787A4" w14:textId="77777777" w:rsidR="00887EBD" w:rsidRPr="007D42F8" w:rsidRDefault="00887EBD" w:rsidP="00FA047B">
            <w:pPr>
              <w:jc w:val="right"/>
              <w:rPr>
                <w:sz w:val="16"/>
                <w:szCs w:val="16"/>
                <w:lang w:eastAsia="zh-CN"/>
              </w:rPr>
            </w:pPr>
            <w:r w:rsidRPr="007D42F8">
              <w:rPr>
                <w:sz w:val="16"/>
                <w:szCs w:val="16"/>
                <w:lang w:eastAsia="zh-CN"/>
              </w:rPr>
              <w:t>0</w:t>
            </w:r>
          </w:p>
        </w:tc>
        <w:tc>
          <w:tcPr>
            <w:tcW w:w="992" w:type="dxa"/>
            <w:tcBorders>
              <w:top w:val="nil"/>
              <w:left w:val="nil"/>
              <w:bottom w:val="single" w:sz="4" w:space="0" w:color="auto"/>
              <w:right w:val="single" w:sz="4" w:space="0" w:color="auto"/>
            </w:tcBorders>
            <w:noWrap/>
            <w:hideMark/>
          </w:tcPr>
          <w:p w14:paraId="247B860E"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31D29B02"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77915FFC"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F1C3299"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7CDC85D"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4C8C54C7"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3E9D2A96"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2E77A398"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3ECBD5A9" w14:textId="77777777" w:rsidR="00887EBD" w:rsidRPr="007D42F8" w:rsidRDefault="00887EBD" w:rsidP="00FA047B">
            <w:pPr>
              <w:jc w:val="right"/>
              <w:rPr>
                <w:sz w:val="16"/>
                <w:szCs w:val="16"/>
                <w:lang w:eastAsia="zh-CN"/>
              </w:rPr>
            </w:pPr>
            <w:r w:rsidRPr="007D42F8">
              <w:rPr>
                <w:sz w:val="16"/>
                <w:szCs w:val="16"/>
                <w:lang w:eastAsia="zh-CN"/>
              </w:rPr>
              <w:t>0</w:t>
            </w:r>
          </w:p>
        </w:tc>
        <w:tc>
          <w:tcPr>
            <w:tcW w:w="910" w:type="dxa"/>
            <w:tcBorders>
              <w:top w:val="nil"/>
              <w:left w:val="nil"/>
              <w:bottom w:val="single" w:sz="4" w:space="0" w:color="auto"/>
              <w:right w:val="single" w:sz="4" w:space="0" w:color="auto"/>
            </w:tcBorders>
            <w:noWrap/>
            <w:hideMark/>
          </w:tcPr>
          <w:p w14:paraId="2CD08D43" w14:textId="77777777" w:rsidR="00887EBD" w:rsidRPr="007D42F8" w:rsidRDefault="00887EBD" w:rsidP="00FA047B">
            <w:pPr>
              <w:jc w:val="right"/>
              <w:rPr>
                <w:sz w:val="16"/>
                <w:szCs w:val="16"/>
                <w:lang w:eastAsia="zh-CN"/>
              </w:rPr>
            </w:pPr>
            <w:r w:rsidRPr="007D42F8">
              <w:rPr>
                <w:sz w:val="16"/>
                <w:szCs w:val="16"/>
                <w:lang w:eastAsia="zh-CN"/>
              </w:rPr>
              <w:t>0</w:t>
            </w:r>
          </w:p>
        </w:tc>
        <w:tc>
          <w:tcPr>
            <w:tcW w:w="865" w:type="dxa"/>
            <w:tcBorders>
              <w:top w:val="nil"/>
              <w:left w:val="nil"/>
              <w:bottom w:val="single" w:sz="4" w:space="0" w:color="auto"/>
              <w:right w:val="single" w:sz="4" w:space="0" w:color="auto"/>
            </w:tcBorders>
            <w:noWrap/>
            <w:hideMark/>
          </w:tcPr>
          <w:p w14:paraId="57C80726" w14:textId="77777777" w:rsidR="00887EBD" w:rsidRPr="007D42F8" w:rsidRDefault="00887EBD" w:rsidP="00FA047B">
            <w:pPr>
              <w:jc w:val="right"/>
              <w:rPr>
                <w:sz w:val="16"/>
                <w:szCs w:val="16"/>
                <w:lang w:eastAsia="zh-CN"/>
              </w:rPr>
            </w:pPr>
            <w:r w:rsidRPr="007D42F8">
              <w:rPr>
                <w:sz w:val="16"/>
                <w:szCs w:val="16"/>
                <w:lang w:eastAsia="zh-CN"/>
              </w:rPr>
              <w:t>0</w:t>
            </w:r>
          </w:p>
        </w:tc>
      </w:tr>
      <w:tr w:rsidR="00887EBD" w:rsidRPr="007D42F8" w14:paraId="3EEF95BE" w14:textId="77777777" w:rsidTr="00FA047B">
        <w:trPr>
          <w:trHeight w:val="44"/>
        </w:trPr>
        <w:tc>
          <w:tcPr>
            <w:tcW w:w="3823" w:type="dxa"/>
            <w:tcBorders>
              <w:top w:val="nil"/>
              <w:left w:val="single" w:sz="4" w:space="0" w:color="auto"/>
              <w:bottom w:val="single" w:sz="4" w:space="0" w:color="auto"/>
              <w:right w:val="single" w:sz="4" w:space="0" w:color="auto"/>
            </w:tcBorders>
            <w:noWrap/>
            <w:hideMark/>
          </w:tcPr>
          <w:p w14:paraId="05F2D024" w14:textId="77777777" w:rsidR="00887EBD" w:rsidRPr="007D42F8" w:rsidRDefault="00887EBD" w:rsidP="00FA047B">
            <w:pPr>
              <w:rPr>
                <w:sz w:val="16"/>
                <w:szCs w:val="16"/>
                <w:lang w:eastAsia="zh-CN"/>
              </w:rPr>
            </w:pPr>
            <w:r w:rsidRPr="007D42F8">
              <w:rPr>
                <w:sz w:val="16"/>
                <w:szCs w:val="16"/>
                <w:lang w:eastAsia="zh-CN"/>
              </w:rPr>
              <w:t>Adjustments (+ = overrun and - = underuse)</w:t>
            </w:r>
          </w:p>
        </w:tc>
        <w:tc>
          <w:tcPr>
            <w:tcW w:w="992" w:type="dxa"/>
            <w:tcBorders>
              <w:top w:val="nil"/>
              <w:left w:val="nil"/>
              <w:bottom w:val="single" w:sz="4" w:space="0" w:color="auto"/>
              <w:right w:val="single" w:sz="4" w:space="0" w:color="auto"/>
            </w:tcBorders>
            <w:noWrap/>
            <w:hideMark/>
          </w:tcPr>
          <w:p w14:paraId="4F27A1E2" w14:textId="77777777" w:rsidR="00887EBD" w:rsidRPr="007D42F8" w:rsidRDefault="00887EBD" w:rsidP="00FA047B">
            <w:pPr>
              <w:jc w:val="right"/>
              <w:rPr>
                <w:sz w:val="16"/>
                <w:szCs w:val="16"/>
                <w:lang w:eastAsia="zh-CN"/>
              </w:rPr>
            </w:pPr>
            <w:r w:rsidRPr="007D42F8">
              <w:rPr>
                <w:sz w:val="16"/>
                <w:szCs w:val="16"/>
                <w:lang w:eastAsia="zh-CN"/>
              </w:rPr>
              <w:t>44,985</w:t>
            </w:r>
          </w:p>
        </w:tc>
        <w:tc>
          <w:tcPr>
            <w:tcW w:w="992" w:type="dxa"/>
            <w:tcBorders>
              <w:top w:val="nil"/>
              <w:left w:val="nil"/>
              <w:bottom w:val="single" w:sz="4" w:space="0" w:color="auto"/>
              <w:right w:val="single" w:sz="4" w:space="0" w:color="auto"/>
            </w:tcBorders>
            <w:noWrap/>
            <w:hideMark/>
          </w:tcPr>
          <w:p w14:paraId="3E7A4CC5" w14:textId="77777777" w:rsidR="00887EBD" w:rsidRPr="007D42F8" w:rsidRDefault="00887EBD" w:rsidP="00FA047B">
            <w:pPr>
              <w:jc w:val="right"/>
              <w:rPr>
                <w:sz w:val="16"/>
                <w:szCs w:val="16"/>
                <w:lang w:eastAsia="zh-CN"/>
              </w:rPr>
            </w:pPr>
            <w:r w:rsidRPr="007D42F8">
              <w:rPr>
                <w:sz w:val="16"/>
                <w:szCs w:val="16"/>
                <w:lang w:eastAsia="zh-CN"/>
              </w:rPr>
              <w:t>205,200</w:t>
            </w:r>
          </w:p>
        </w:tc>
        <w:tc>
          <w:tcPr>
            <w:tcW w:w="856" w:type="dxa"/>
            <w:tcBorders>
              <w:top w:val="nil"/>
              <w:left w:val="nil"/>
              <w:bottom w:val="single" w:sz="4" w:space="0" w:color="auto"/>
              <w:right w:val="single" w:sz="4" w:space="0" w:color="auto"/>
            </w:tcBorders>
            <w:noWrap/>
            <w:hideMark/>
          </w:tcPr>
          <w:p w14:paraId="74DFEA18"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4D249454" w14:textId="77777777" w:rsidR="00887EBD" w:rsidRPr="007D42F8" w:rsidRDefault="00887EBD" w:rsidP="00FA047B">
            <w:pPr>
              <w:jc w:val="right"/>
              <w:rPr>
                <w:sz w:val="16"/>
                <w:szCs w:val="16"/>
                <w:lang w:eastAsia="zh-CN"/>
              </w:rPr>
            </w:pPr>
            <w:r w:rsidRPr="007D42F8">
              <w:rPr>
                <w:sz w:val="16"/>
                <w:szCs w:val="16"/>
                <w:lang w:eastAsia="zh-CN"/>
              </w:rPr>
              <w:t>24,066</w:t>
            </w:r>
          </w:p>
        </w:tc>
        <w:tc>
          <w:tcPr>
            <w:tcW w:w="856" w:type="dxa"/>
            <w:tcBorders>
              <w:top w:val="nil"/>
              <w:left w:val="nil"/>
              <w:bottom w:val="single" w:sz="4" w:space="0" w:color="auto"/>
              <w:right w:val="single" w:sz="4" w:space="0" w:color="auto"/>
            </w:tcBorders>
            <w:noWrap/>
            <w:hideMark/>
          </w:tcPr>
          <w:p w14:paraId="0F5B2CDD"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37D4E5AA" w14:textId="77777777" w:rsidR="00887EBD" w:rsidRPr="007D42F8" w:rsidRDefault="00887EBD" w:rsidP="00FA047B">
            <w:pPr>
              <w:jc w:val="right"/>
              <w:rPr>
                <w:sz w:val="16"/>
                <w:szCs w:val="16"/>
                <w:lang w:eastAsia="zh-CN"/>
              </w:rPr>
            </w:pPr>
            <w:r w:rsidRPr="007D42F8">
              <w:rPr>
                <w:sz w:val="16"/>
                <w:szCs w:val="16"/>
                <w:lang w:eastAsia="zh-CN"/>
              </w:rPr>
              <w:t>-670,186</w:t>
            </w:r>
          </w:p>
        </w:tc>
        <w:tc>
          <w:tcPr>
            <w:tcW w:w="856" w:type="dxa"/>
            <w:tcBorders>
              <w:top w:val="nil"/>
              <w:left w:val="nil"/>
              <w:bottom w:val="single" w:sz="4" w:space="0" w:color="auto"/>
              <w:right w:val="single" w:sz="4" w:space="0" w:color="auto"/>
            </w:tcBorders>
            <w:noWrap/>
            <w:hideMark/>
          </w:tcPr>
          <w:p w14:paraId="7D7B7A41" w14:textId="77777777" w:rsidR="00887EBD" w:rsidRPr="007D42F8" w:rsidRDefault="00887EBD" w:rsidP="00FA047B">
            <w:pPr>
              <w:jc w:val="right"/>
              <w:rPr>
                <w:sz w:val="16"/>
                <w:szCs w:val="16"/>
                <w:lang w:eastAsia="zh-CN"/>
              </w:rPr>
            </w:pPr>
            <w:r w:rsidRPr="007D42F8">
              <w:rPr>
                <w:sz w:val="16"/>
                <w:szCs w:val="16"/>
                <w:lang w:eastAsia="zh-CN"/>
              </w:rPr>
              <w:t>-382,680</w:t>
            </w:r>
          </w:p>
        </w:tc>
        <w:tc>
          <w:tcPr>
            <w:tcW w:w="856" w:type="dxa"/>
            <w:tcBorders>
              <w:top w:val="nil"/>
              <w:left w:val="nil"/>
              <w:bottom w:val="single" w:sz="4" w:space="0" w:color="auto"/>
              <w:right w:val="single" w:sz="4" w:space="0" w:color="auto"/>
            </w:tcBorders>
            <w:noWrap/>
            <w:hideMark/>
          </w:tcPr>
          <w:p w14:paraId="050E051B" w14:textId="77777777" w:rsidR="00887EBD" w:rsidRPr="007D42F8" w:rsidRDefault="00887EBD" w:rsidP="00FA047B">
            <w:pPr>
              <w:jc w:val="right"/>
              <w:rPr>
                <w:sz w:val="16"/>
                <w:szCs w:val="16"/>
                <w:lang w:eastAsia="zh-CN"/>
              </w:rPr>
            </w:pPr>
            <w:r w:rsidRPr="007D42F8">
              <w:rPr>
                <w:sz w:val="16"/>
                <w:szCs w:val="16"/>
                <w:lang w:eastAsia="zh-CN"/>
              </w:rPr>
              <w:t>33,576</w:t>
            </w:r>
          </w:p>
        </w:tc>
        <w:tc>
          <w:tcPr>
            <w:tcW w:w="856" w:type="dxa"/>
            <w:tcBorders>
              <w:top w:val="nil"/>
              <w:left w:val="nil"/>
              <w:bottom w:val="single" w:sz="4" w:space="0" w:color="auto"/>
              <w:right w:val="single" w:sz="4" w:space="0" w:color="auto"/>
            </w:tcBorders>
            <w:noWrap/>
            <w:hideMark/>
          </w:tcPr>
          <w:p w14:paraId="05E68918" w14:textId="77777777" w:rsidR="00887EBD" w:rsidRPr="007D42F8" w:rsidRDefault="00887EBD" w:rsidP="00FA047B">
            <w:pPr>
              <w:jc w:val="right"/>
              <w:rPr>
                <w:sz w:val="16"/>
                <w:szCs w:val="16"/>
                <w:lang w:eastAsia="zh-CN"/>
              </w:rPr>
            </w:pPr>
            <w:r w:rsidRPr="007D42F8">
              <w:rPr>
                <w:sz w:val="16"/>
                <w:szCs w:val="16"/>
                <w:lang w:eastAsia="zh-CN"/>
              </w:rPr>
              <w:t>2,857</w:t>
            </w:r>
          </w:p>
        </w:tc>
        <w:tc>
          <w:tcPr>
            <w:tcW w:w="856" w:type="dxa"/>
            <w:tcBorders>
              <w:top w:val="nil"/>
              <w:left w:val="nil"/>
              <w:bottom w:val="single" w:sz="4" w:space="0" w:color="auto"/>
              <w:right w:val="single" w:sz="4" w:space="0" w:color="auto"/>
            </w:tcBorders>
            <w:noWrap/>
            <w:hideMark/>
          </w:tcPr>
          <w:p w14:paraId="78261E9B" w14:textId="77777777" w:rsidR="00887EBD" w:rsidRPr="007D42F8" w:rsidRDefault="00887EBD" w:rsidP="00FA047B">
            <w:pPr>
              <w:jc w:val="right"/>
              <w:rPr>
                <w:sz w:val="16"/>
                <w:szCs w:val="16"/>
                <w:lang w:eastAsia="zh-CN"/>
              </w:rPr>
            </w:pPr>
            <w:r w:rsidRPr="007D42F8">
              <w:rPr>
                <w:sz w:val="16"/>
                <w:szCs w:val="16"/>
                <w:lang w:eastAsia="zh-CN"/>
              </w:rPr>
              <w:t>864,987</w:t>
            </w:r>
          </w:p>
        </w:tc>
        <w:tc>
          <w:tcPr>
            <w:tcW w:w="910" w:type="dxa"/>
            <w:tcBorders>
              <w:top w:val="nil"/>
              <w:left w:val="nil"/>
              <w:bottom w:val="single" w:sz="4" w:space="0" w:color="auto"/>
              <w:right w:val="single" w:sz="4" w:space="0" w:color="auto"/>
            </w:tcBorders>
            <w:noWrap/>
            <w:hideMark/>
          </w:tcPr>
          <w:p w14:paraId="697105AF" w14:textId="77777777" w:rsidR="00887EBD" w:rsidRPr="007D42F8" w:rsidRDefault="00887EBD" w:rsidP="00FA047B">
            <w:pPr>
              <w:jc w:val="right"/>
              <w:rPr>
                <w:sz w:val="16"/>
                <w:szCs w:val="16"/>
                <w:lang w:eastAsia="zh-CN"/>
              </w:rPr>
            </w:pPr>
            <w:r w:rsidRPr="007D42F8">
              <w:rPr>
                <w:sz w:val="16"/>
                <w:szCs w:val="16"/>
                <w:lang w:eastAsia="zh-CN"/>
              </w:rPr>
              <w:t>718,687</w:t>
            </w:r>
          </w:p>
        </w:tc>
        <w:tc>
          <w:tcPr>
            <w:tcW w:w="865" w:type="dxa"/>
            <w:tcBorders>
              <w:top w:val="nil"/>
              <w:left w:val="nil"/>
              <w:bottom w:val="single" w:sz="4" w:space="0" w:color="auto"/>
              <w:right w:val="single" w:sz="4" w:space="0" w:color="auto"/>
            </w:tcBorders>
            <w:noWrap/>
            <w:hideMark/>
          </w:tcPr>
          <w:p w14:paraId="2FF401A3" w14:textId="77777777" w:rsidR="00887EBD" w:rsidRPr="007D42F8" w:rsidRDefault="00887EBD" w:rsidP="00FA047B">
            <w:pPr>
              <w:jc w:val="right"/>
              <w:rPr>
                <w:sz w:val="16"/>
                <w:szCs w:val="16"/>
                <w:lang w:eastAsia="zh-CN"/>
              </w:rPr>
            </w:pPr>
            <w:r w:rsidRPr="007D42F8">
              <w:rPr>
                <w:sz w:val="16"/>
                <w:szCs w:val="16"/>
                <w:lang w:eastAsia="zh-CN"/>
              </w:rPr>
              <w:t>1,012,732</w:t>
            </w:r>
          </w:p>
        </w:tc>
      </w:tr>
      <w:tr w:rsidR="00887EBD" w:rsidRPr="007D42F8" w14:paraId="00ED87E5" w14:textId="77777777" w:rsidTr="00FA047B">
        <w:trPr>
          <w:trHeight w:val="46"/>
        </w:trPr>
        <w:tc>
          <w:tcPr>
            <w:tcW w:w="3823" w:type="dxa"/>
            <w:tcBorders>
              <w:top w:val="nil"/>
              <w:left w:val="single" w:sz="4" w:space="0" w:color="auto"/>
              <w:bottom w:val="single" w:sz="4" w:space="0" w:color="auto"/>
              <w:right w:val="single" w:sz="4" w:space="0" w:color="auto"/>
            </w:tcBorders>
            <w:noWrap/>
            <w:hideMark/>
          </w:tcPr>
          <w:p w14:paraId="08507776" w14:textId="77777777" w:rsidR="00887EBD" w:rsidRPr="007D42F8" w:rsidRDefault="00887EBD" w:rsidP="00FA047B">
            <w:pPr>
              <w:rPr>
                <w:sz w:val="16"/>
                <w:szCs w:val="16"/>
                <w:lang w:eastAsia="zh-CN"/>
              </w:rPr>
            </w:pPr>
            <w:r w:rsidRPr="007D42F8">
              <w:rPr>
                <w:sz w:val="16"/>
                <w:szCs w:val="16"/>
                <w:lang w:eastAsia="zh-CN"/>
              </w:rPr>
              <w:t>Project costs (- = to be deducted and thus removed)</w:t>
            </w:r>
          </w:p>
        </w:tc>
        <w:tc>
          <w:tcPr>
            <w:tcW w:w="992" w:type="dxa"/>
            <w:tcBorders>
              <w:top w:val="nil"/>
              <w:left w:val="nil"/>
              <w:bottom w:val="single" w:sz="4" w:space="0" w:color="auto"/>
              <w:right w:val="single" w:sz="4" w:space="0" w:color="auto"/>
            </w:tcBorders>
            <w:noWrap/>
            <w:hideMark/>
          </w:tcPr>
          <w:p w14:paraId="1203B0C1" w14:textId="77777777" w:rsidR="00887EBD" w:rsidRPr="007D42F8" w:rsidRDefault="00887EBD" w:rsidP="00FA047B">
            <w:pPr>
              <w:jc w:val="right"/>
              <w:rPr>
                <w:sz w:val="16"/>
                <w:szCs w:val="16"/>
                <w:lang w:eastAsia="zh-CN"/>
              </w:rPr>
            </w:pPr>
            <w:r w:rsidRPr="007D42F8">
              <w:rPr>
                <w:sz w:val="16"/>
                <w:szCs w:val="16"/>
                <w:lang w:eastAsia="zh-CN"/>
              </w:rPr>
              <w:t>-187,800</w:t>
            </w:r>
          </w:p>
        </w:tc>
        <w:tc>
          <w:tcPr>
            <w:tcW w:w="992" w:type="dxa"/>
            <w:tcBorders>
              <w:top w:val="nil"/>
              <w:left w:val="nil"/>
              <w:bottom w:val="single" w:sz="4" w:space="0" w:color="auto"/>
              <w:right w:val="single" w:sz="4" w:space="0" w:color="auto"/>
            </w:tcBorders>
            <w:noWrap/>
            <w:hideMark/>
          </w:tcPr>
          <w:p w14:paraId="32A08925" w14:textId="77777777" w:rsidR="00887EBD" w:rsidRPr="007D42F8" w:rsidRDefault="00887EBD" w:rsidP="00FA047B">
            <w:pPr>
              <w:jc w:val="right"/>
              <w:rPr>
                <w:sz w:val="16"/>
                <w:szCs w:val="16"/>
                <w:lang w:eastAsia="zh-CN"/>
              </w:rPr>
            </w:pPr>
            <w:r w:rsidRPr="007D42F8">
              <w:rPr>
                <w:sz w:val="16"/>
                <w:szCs w:val="16"/>
                <w:lang w:eastAsia="zh-CN"/>
              </w:rPr>
              <w:t>-134,800</w:t>
            </w:r>
          </w:p>
        </w:tc>
        <w:tc>
          <w:tcPr>
            <w:tcW w:w="856" w:type="dxa"/>
            <w:tcBorders>
              <w:top w:val="nil"/>
              <w:left w:val="nil"/>
              <w:bottom w:val="single" w:sz="4" w:space="0" w:color="auto"/>
              <w:right w:val="single" w:sz="4" w:space="0" w:color="auto"/>
            </w:tcBorders>
            <w:noWrap/>
            <w:hideMark/>
          </w:tcPr>
          <w:p w14:paraId="53BA30A6" w14:textId="77777777" w:rsidR="00887EBD" w:rsidRPr="007D42F8" w:rsidRDefault="00887EBD" w:rsidP="00FA047B">
            <w:pPr>
              <w:jc w:val="right"/>
              <w:rPr>
                <w:sz w:val="16"/>
                <w:szCs w:val="16"/>
                <w:lang w:eastAsia="zh-CN"/>
              </w:rPr>
            </w:pPr>
            <w:r w:rsidRPr="007D42F8">
              <w:rPr>
                <w:sz w:val="16"/>
                <w:szCs w:val="16"/>
                <w:lang w:eastAsia="zh-CN"/>
              </w:rPr>
              <w:t>-136,283</w:t>
            </w:r>
          </w:p>
        </w:tc>
        <w:tc>
          <w:tcPr>
            <w:tcW w:w="856" w:type="dxa"/>
            <w:tcBorders>
              <w:top w:val="nil"/>
              <w:left w:val="nil"/>
              <w:bottom w:val="single" w:sz="4" w:space="0" w:color="auto"/>
              <w:right w:val="single" w:sz="4" w:space="0" w:color="auto"/>
            </w:tcBorders>
            <w:noWrap/>
            <w:hideMark/>
          </w:tcPr>
          <w:p w14:paraId="28E932D6" w14:textId="77777777" w:rsidR="00887EBD" w:rsidRPr="007D42F8" w:rsidRDefault="00887EBD" w:rsidP="00FA047B">
            <w:pPr>
              <w:jc w:val="right"/>
              <w:rPr>
                <w:sz w:val="16"/>
                <w:szCs w:val="16"/>
                <w:lang w:eastAsia="zh-CN"/>
              </w:rPr>
            </w:pPr>
            <w:r w:rsidRPr="007D42F8">
              <w:rPr>
                <w:sz w:val="16"/>
                <w:szCs w:val="16"/>
                <w:lang w:eastAsia="zh-CN"/>
              </w:rPr>
              <w:t>-38,099</w:t>
            </w:r>
          </w:p>
        </w:tc>
        <w:tc>
          <w:tcPr>
            <w:tcW w:w="856" w:type="dxa"/>
            <w:tcBorders>
              <w:top w:val="nil"/>
              <w:left w:val="nil"/>
              <w:bottom w:val="single" w:sz="4" w:space="0" w:color="auto"/>
              <w:right w:val="single" w:sz="4" w:space="0" w:color="auto"/>
            </w:tcBorders>
            <w:noWrap/>
            <w:hideMark/>
          </w:tcPr>
          <w:p w14:paraId="1550101D"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3B86F03E"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42BB4DD8"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26A630B6"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50A77668"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437647C7" w14:textId="77777777" w:rsidR="00887EBD" w:rsidRPr="007D42F8" w:rsidRDefault="00887EBD" w:rsidP="00FA047B">
            <w:pPr>
              <w:jc w:val="right"/>
              <w:rPr>
                <w:sz w:val="16"/>
                <w:szCs w:val="16"/>
                <w:lang w:eastAsia="zh-CN"/>
              </w:rPr>
            </w:pPr>
            <w:r w:rsidRPr="007D42F8">
              <w:rPr>
                <w:sz w:val="16"/>
                <w:szCs w:val="16"/>
                <w:lang w:eastAsia="zh-CN"/>
              </w:rPr>
              <w:t>0</w:t>
            </w:r>
          </w:p>
        </w:tc>
        <w:tc>
          <w:tcPr>
            <w:tcW w:w="910" w:type="dxa"/>
            <w:tcBorders>
              <w:top w:val="nil"/>
              <w:left w:val="nil"/>
              <w:bottom w:val="single" w:sz="4" w:space="0" w:color="auto"/>
              <w:right w:val="single" w:sz="4" w:space="0" w:color="auto"/>
            </w:tcBorders>
            <w:noWrap/>
            <w:hideMark/>
          </w:tcPr>
          <w:p w14:paraId="2BAC6886" w14:textId="77777777" w:rsidR="00887EBD" w:rsidRPr="007D42F8" w:rsidRDefault="00887EBD" w:rsidP="00FA047B">
            <w:pPr>
              <w:jc w:val="right"/>
              <w:rPr>
                <w:sz w:val="16"/>
                <w:szCs w:val="16"/>
                <w:lang w:eastAsia="zh-CN"/>
              </w:rPr>
            </w:pPr>
            <w:r w:rsidRPr="007D42F8">
              <w:rPr>
                <w:sz w:val="16"/>
                <w:szCs w:val="16"/>
                <w:lang w:eastAsia="zh-CN"/>
              </w:rPr>
              <w:t>0</w:t>
            </w:r>
          </w:p>
        </w:tc>
        <w:tc>
          <w:tcPr>
            <w:tcW w:w="865" w:type="dxa"/>
            <w:tcBorders>
              <w:top w:val="nil"/>
              <w:left w:val="nil"/>
              <w:bottom w:val="single" w:sz="4" w:space="0" w:color="auto"/>
              <w:right w:val="single" w:sz="4" w:space="0" w:color="auto"/>
            </w:tcBorders>
            <w:noWrap/>
            <w:hideMark/>
          </w:tcPr>
          <w:p w14:paraId="10329E3F" w14:textId="77777777" w:rsidR="00887EBD" w:rsidRPr="007D42F8" w:rsidRDefault="00887EBD" w:rsidP="00FA047B">
            <w:pPr>
              <w:jc w:val="right"/>
              <w:rPr>
                <w:sz w:val="16"/>
                <w:szCs w:val="16"/>
                <w:lang w:eastAsia="zh-CN"/>
              </w:rPr>
            </w:pPr>
            <w:r w:rsidRPr="007D42F8">
              <w:rPr>
                <w:sz w:val="16"/>
                <w:szCs w:val="16"/>
                <w:lang w:eastAsia="zh-CN"/>
              </w:rPr>
              <w:t>0</w:t>
            </w:r>
          </w:p>
        </w:tc>
      </w:tr>
      <w:tr w:rsidR="00887EBD" w:rsidRPr="007D42F8" w14:paraId="241A6A8C" w14:textId="77777777" w:rsidTr="00FA047B">
        <w:trPr>
          <w:trHeight w:val="133"/>
        </w:trPr>
        <w:tc>
          <w:tcPr>
            <w:tcW w:w="3823" w:type="dxa"/>
            <w:tcBorders>
              <w:top w:val="nil"/>
              <w:left w:val="single" w:sz="4" w:space="0" w:color="auto"/>
              <w:bottom w:val="single" w:sz="4" w:space="0" w:color="auto"/>
              <w:right w:val="single" w:sz="4" w:space="0" w:color="auto"/>
            </w:tcBorders>
            <w:noWrap/>
            <w:hideMark/>
          </w:tcPr>
          <w:p w14:paraId="338307BA" w14:textId="77777777" w:rsidR="00887EBD" w:rsidRPr="007D42F8" w:rsidRDefault="00887EBD" w:rsidP="00FA047B">
            <w:pPr>
              <w:rPr>
                <w:b/>
                <w:bCs/>
                <w:sz w:val="16"/>
                <w:szCs w:val="16"/>
                <w:lang w:eastAsia="zh-CN"/>
              </w:rPr>
            </w:pPr>
            <w:r w:rsidRPr="007D42F8">
              <w:rPr>
                <w:b/>
                <w:bCs/>
                <w:sz w:val="16"/>
                <w:szCs w:val="16"/>
                <w:lang w:eastAsia="zh-CN"/>
              </w:rPr>
              <w:t>B. Sub-total agency support costs/ implementation costs</w:t>
            </w:r>
          </w:p>
        </w:tc>
        <w:tc>
          <w:tcPr>
            <w:tcW w:w="992" w:type="dxa"/>
            <w:tcBorders>
              <w:top w:val="nil"/>
              <w:left w:val="nil"/>
              <w:bottom w:val="single" w:sz="4" w:space="0" w:color="auto"/>
              <w:right w:val="single" w:sz="4" w:space="0" w:color="auto"/>
            </w:tcBorders>
            <w:noWrap/>
            <w:hideMark/>
          </w:tcPr>
          <w:p w14:paraId="44CC3281" w14:textId="77777777" w:rsidR="00887EBD" w:rsidRPr="007D42F8" w:rsidRDefault="00887EBD" w:rsidP="00FA047B">
            <w:pPr>
              <w:jc w:val="right"/>
              <w:rPr>
                <w:b/>
                <w:bCs/>
                <w:sz w:val="16"/>
                <w:szCs w:val="16"/>
                <w:lang w:eastAsia="zh-CN"/>
              </w:rPr>
            </w:pPr>
            <w:r w:rsidRPr="007D42F8">
              <w:rPr>
                <w:b/>
                <w:bCs/>
                <w:sz w:val="16"/>
                <w:szCs w:val="16"/>
                <w:lang w:eastAsia="zh-CN"/>
              </w:rPr>
              <w:t>2,602,985</w:t>
            </w:r>
          </w:p>
        </w:tc>
        <w:tc>
          <w:tcPr>
            <w:tcW w:w="992" w:type="dxa"/>
            <w:tcBorders>
              <w:top w:val="nil"/>
              <w:left w:val="nil"/>
              <w:bottom w:val="single" w:sz="4" w:space="0" w:color="auto"/>
              <w:right w:val="single" w:sz="4" w:space="0" w:color="auto"/>
            </w:tcBorders>
            <w:noWrap/>
            <w:hideMark/>
          </w:tcPr>
          <w:p w14:paraId="68BA4C39" w14:textId="77777777" w:rsidR="00887EBD" w:rsidRPr="007D42F8" w:rsidRDefault="00887EBD" w:rsidP="00FA047B">
            <w:pPr>
              <w:jc w:val="right"/>
              <w:rPr>
                <w:b/>
                <w:bCs/>
                <w:sz w:val="16"/>
                <w:szCs w:val="16"/>
                <w:lang w:eastAsia="zh-CN"/>
              </w:rPr>
            </w:pPr>
            <w:r w:rsidRPr="007D42F8">
              <w:rPr>
                <w:b/>
                <w:bCs/>
                <w:sz w:val="16"/>
                <w:szCs w:val="16"/>
                <w:lang w:eastAsia="zh-CN"/>
              </w:rPr>
              <w:t>2,357,900</w:t>
            </w:r>
          </w:p>
        </w:tc>
        <w:tc>
          <w:tcPr>
            <w:tcW w:w="856" w:type="dxa"/>
            <w:tcBorders>
              <w:top w:val="nil"/>
              <w:left w:val="nil"/>
              <w:bottom w:val="single" w:sz="4" w:space="0" w:color="auto"/>
              <w:right w:val="single" w:sz="4" w:space="0" w:color="auto"/>
            </w:tcBorders>
            <w:noWrap/>
            <w:hideMark/>
          </w:tcPr>
          <w:p w14:paraId="4E0B28A2" w14:textId="77777777" w:rsidR="00887EBD" w:rsidRPr="007D42F8" w:rsidRDefault="00887EBD" w:rsidP="00FA047B">
            <w:pPr>
              <w:jc w:val="right"/>
              <w:rPr>
                <w:b/>
                <w:bCs/>
                <w:sz w:val="16"/>
                <w:szCs w:val="16"/>
                <w:lang w:eastAsia="zh-CN"/>
              </w:rPr>
            </w:pPr>
            <w:r w:rsidRPr="007D42F8">
              <w:rPr>
                <w:b/>
                <w:bCs/>
                <w:sz w:val="16"/>
                <w:szCs w:val="16"/>
                <w:lang w:eastAsia="zh-CN"/>
              </w:rPr>
              <w:t>1,948,182</w:t>
            </w:r>
          </w:p>
        </w:tc>
        <w:tc>
          <w:tcPr>
            <w:tcW w:w="856" w:type="dxa"/>
            <w:tcBorders>
              <w:top w:val="nil"/>
              <w:left w:val="nil"/>
              <w:bottom w:val="single" w:sz="4" w:space="0" w:color="auto"/>
              <w:right w:val="single" w:sz="4" w:space="0" w:color="auto"/>
            </w:tcBorders>
            <w:noWrap/>
            <w:hideMark/>
          </w:tcPr>
          <w:p w14:paraId="1D22A758" w14:textId="77777777" w:rsidR="00887EBD" w:rsidRPr="007D42F8" w:rsidRDefault="00887EBD" w:rsidP="00FA047B">
            <w:pPr>
              <w:jc w:val="right"/>
              <w:rPr>
                <w:b/>
                <w:bCs/>
                <w:sz w:val="16"/>
                <w:szCs w:val="16"/>
                <w:lang w:eastAsia="zh-CN"/>
              </w:rPr>
            </w:pPr>
            <w:r w:rsidRPr="007D42F8">
              <w:rPr>
                <w:b/>
                <w:bCs/>
                <w:sz w:val="16"/>
                <w:szCs w:val="16"/>
                <w:lang w:eastAsia="zh-CN"/>
              </w:rPr>
              <w:t>2,712,163</w:t>
            </w:r>
          </w:p>
        </w:tc>
        <w:tc>
          <w:tcPr>
            <w:tcW w:w="856" w:type="dxa"/>
            <w:tcBorders>
              <w:top w:val="nil"/>
              <w:left w:val="nil"/>
              <w:bottom w:val="single" w:sz="4" w:space="0" w:color="auto"/>
              <w:right w:val="single" w:sz="4" w:space="0" w:color="auto"/>
            </w:tcBorders>
            <w:noWrap/>
            <w:hideMark/>
          </w:tcPr>
          <w:p w14:paraId="557AA24D" w14:textId="77777777" w:rsidR="00887EBD" w:rsidRPr="007D42F8" w:rsidRDefault="00887EBD" w:rsidP="00FA047B">
            <w:pPr>
              <w:jc w:val="right"/>
              <w:rPr>
                <w:b/>
                <w:bCs/>
                <w:sz w:val="16"/>
                <w:szCs w:val="16"/>
                <w:lang w:eastAsia="zh-CN"/>
              </w:rPr>
            </w:pPr>
            <w:r w:rsidRPr="007D42F8">
              <w:rPr>
                <w:b/>
                <w:bCs/>
                <w:sz w:val="16"/>
                <w:szCs w:val="16"/>
                <w:lang w:eastAsia="zh-CN"/>
              </w:rPr>
              <w:t>2,167,455</w:t>
            </w:r>
          </w:p>
        </w:tc>
        <w:tc>
          <w:tcPr>
            <w:tcW w:w="856" w:type="dxa"/>
            <w:tcBorders>
              <w:top w:val="nil"/>
              <w:left w:val="nil"/>
              <w:bottom w:val="single" w:sz="4" w:space="0" w:color="auto"/>
              <w:right w:val="single" w:sz="4" w:space="0" w:color="auto"/>
            </w:tcBorders>
            <w:noWrap/>
            <w:hideMark/>
          </w:tcPr>
          <w:p w14:paraId="5CB13AD0" w14:textId="77777777" w:rsidR="00887EBD" w:rsidRPr="007D42F8" w:rsidRDefault="00887EBD" w:rsidP="00FA047B">
            <w:pPr>
              <w:jc w:val="right"/>
              <w:rPr>
                <w:b/>
                <w:bCs/>
                <w:sz w:val="16"/>
                <w:szCs w:val="16"/>
                <w:lang w:eastAsia="zh-CN"/>
              </w:rPr>
            </w:pPr>
            <w:r w:rsidRPr="007D42F8">
              <w:rPr>
                <w:b/>
                <w:bCs/>
                <w:sz w:val="16"/>
                <w:szCs w:val="16"/>
                <w:lang w:eastAsia="zh-CN"/>
              </w:rPr>
              <w:t>1,351,664</w:t>
            </w:r>
          </w:p>
        </w:tc>
        <w:tc>
          <w:tcPr>
            <w:tcW w:w="856" w:type="dxa"/>
            <w:tcBorders>
              <w:top w:val="nil"/>
              <w:left w:val="nil"/>
              <w:bottom w:val="single" w:sz="4" w:space="0" w:color="auto"/>
              <w:right w:val="single" w:sz="4" w:space="0" w:color="auto"/>
            </w:tcBorders>
            <w:noWrap/>
            <w:hideMark/>
          </w:tcPr>
          <w:p w14:paraId="162A2B69" w14:textId="77777777" w:rsidR="00887EBD" w:rsidRPr="007D42F8" w:rsidRDefault="00887EBD" w:rsidP="00FA047B">
            <w:pPr>
              <w:jc w:val="right"/>
              <w:rPr>
                <w:b/>
                <w:bCs/>
                <w:sz w:val="16"/>
                <w:szCs w:val="16"/>
                <w:lang w:eastAsia="zh-CN"/>
              </w:rPr>
            </w:pPr>
            <w:r w:rsidRPr="007D42F8">
              <w:rPr>
                <w:b/>
                <w:bCs/>
                <w:sz w:val="16"/>
                <w:szCs w:val="16"/>
                <w:lang w:eastAsia="zh-CN"/>
              </w:rPr>
              <w:t>1,541,304</w:t>
            </w:r>
          </w:p>
        </w:tc>
        <w:tc>
          <w:tcPr>
            <w:tcW w:w="856" w:type="dxa"/>
            <w:tcBorders>
              <w:top w:val="nil"/>
              <w:left w:val="nil"/>
              <w:bottom w:val="single" w:sz="4" w:space="0" w:color="auto"/>
              <w:right w:val="single" w:sz="4" w:space="0" w:color="auto"/>
            </w:tcBorders>
            <w:noWrap/>
            <w:hideMark/>
          </w:tcPr>
          <w:p w14:paraId="6AD0198F" w14:textId="77777777" w:rsidR="00887EBD" w:rsidRPr="007D42F8" w:rsidRDefault="00887EBD" w:rsidP="00FA047B">
            <w:pPr>
              <w:jc w:val="right"/>
              <w:rPr>
                <w:b/>
                <w:bCs/>
                <w:sz w:val="16"/>
                <w:szCs w:val="16"/>
                <w:lang w:eastAsia="zh-CN"/>
              </w:rPr>
            </w:pPr>
            <w:r w:rsidRPr="007D42F8">
              <w:rPr>
                <w:b/>
                <w:bCs/>
                <w:sz w:val="16"/>
                <w:szCs w:val="16"/>
                <w:lang w:eastAsia="zh-CN"/>
              </w:rPr>
              <w:t>1,530,137</w:t>
            </w:r>
          </w:p>
        </w:tc>
        <w:tc>
          <w:tcPr>
            <w:tcW w:w="856" w:type="dxa"/>
            <w:tcBorders>
              <w:top w:val="nil"/>
              <w:left w:val="nil"/>
              <w:bottom w:val="single" w:sz="4" w:space="0" w:color="auto"/>
              <w:right w:val="single" w:sz="4" w:space="0" w:color="auto"/>
            </w:tcBorders>
            <w:noWrap/>
            <w:hideMark/>
          </w:tcPr>
          <w:p w14:paraId="4C71688D" w14:textId="77777777" w:rsidR="00887EBD" w:rsidRPr="007D42F8" w:rsidRDefault="00887EBD" w:rsidP="00FA047B">
            <w:pPr>
              <w:jc w:val="right"/>
              <w:rPr>
                <w:b/>
                <w:bCs/>
                <w:sz w:val="16"/>
                <w:szCs w:val="16"/>
                <w:lang w:eastAsia="zh-CN"/>
              </w:rPr>
            </w:pPr>
            <w:r w:rsidRPr="007D42F8">
              <w:rPr>
                <w:b/>
                <w:bCs/>
                <w:sz w:val="16"/>
                <w:szCs w:val="16"/>
                <w:lang w:eastAsia="zh-CN"/>
              </w:rPr>
              <w:t>1,476,184</w:t>
            </w:r>
          </w:p>
        </w:tc>
        <w:tc>
          <w:tcPr>
            <w:tcW w:w="856" w:type="dxa"/>
            <w:tcBorders>
              <w:top w:val="nil"/>
              <w:left w:val="nil"/>
              <w:bottom w:val="single" w:sz="4" w:space="0" w:color="auto"/>
              <w:right w:val="single" w:sz="4" w:space="0" w:color="auto"/>
            </w:tcBorders>
            <w:noWrap/>
            <w:hideMark/>
          </w:tcPr>
          <w:p w14:paraId="35C4CEC0" w14:textId="77777777" w:rsidR="00887EBD" w:rsidRPr="007D42F8" w:rsidRDefault="00887EBD" w:rsidP="00FA047B">
            <w:pPr>
              <w:jc w:val="right"/>
              <w:rPr>
                <w:b/>
                <w:bCs/>
                <w:sz w:val="16"/>
                <w:szCs w:val="16"/>
                <w:lang w:eastAsia="zh-CN"/>
              </w:rPr>
            </w:pPr>
            <w:r w:rsidRPr="007D42F8">
              <w:rPr>
                <w:b/>
                <w:bCs/>
                <w:sz w:val="16"/>
                <w:szCs w:val="16"/>
                <w:lang w:eastAsia="zh-CN"/>
              </w:rPr>
              <w:t>2,894,187</w:t>
            </w:r>
          </w:p>
        </w:tc>
        <w:tc>
          <w:tcPr>
            <w:tcW w:w="910" w:type="dxa"/>
            <w:tcBorders>
              <w:top w:val="nil"/>
              <w:left w:val="nil"/>
              <w:bottom w:val="single" w:sz="4" w:space="0" w:color="auto"/>
              <w:right w:val="single" w:sz="4" w:space="0" w:color="auto"/>
            </w:tcBorders>
            <w:noWrap/>
            <w:hideMark/>
          </w:tcPr>
          <w:p w14:paraId="5A3C7A4F" w14:textId="77777777" w:rsidR="00887EBD" w:rsidRPr="007D42F8" w:rsidRDefault="00887EBD" w:rsidP="00FA047B">
            <w:pPr>
              <w:jc w:val="right"/>
              <w:rPr>
                <w:b/>
                <w:bCs/>
                <w:sz w:val="16"/>
                <w:szCs w:val="16"/>
                <w:lang w:eastAsia="zh-CN"/>
              </w:rPr>
            </w:pPr>
            <w:r w:rsidRPr="007D42F8">
              <w:rPr>
                <w:b/>
                <w:bCs/>
                <w:sz w:val="16"/>
                <w:szCs w:val="16"/>
                <w:lang w:eastAsia="zh-CN"/>
              </w:rPr>
              <w:t>2,216,487</w:t>
            </w:r>
          </w:p>
        </w:tc>
        <w:tc>
          <w:tcPr>
            <w:tcW w:w="865" w:type="dxa"/>
            <w:tcBorders>
              <w:top w:val="nil"/>
              <w:left w:val="nil"/>
              <w:bottom w:val="single" w:sz="4" w:space="0" w:color="auto"/>
              <w:right w:val="single" w:sz="4" w:space="0" w:color="auto"/>
            </w:tcBorders>
            <w:noWrap/>
            <w:hideMark/>
          </w:tcPr>
          <w:p w14:paraId="5D2D0B61" w14:textId="77777777" w:rsidR="00887EBD" w:rsidRPr="007D42F8" w:rsidRDefault="00887EBD" w:rsidP="00FA047B">
            <w:pPr>
              <w:jc w:val="right"/>
              <w:rPr>
                <w:b/>
                <w:bCs/>
                <w:sz w:val="16"/>
                <w:szCs w:val="16"/>
                <w:lang w:eastAsia="zh-CN"/>
              </w:rPr>
            </w:pPr>
            <w:r w:rsidRPr="007D42F8">
              <w:rPr>
                <w:b/>
                <w:bCs/>
                <w:sz w:val="16"/>
                <w:szCs w:val="16"/>
                <w:lang w:eastAsia="zh-CN"/>
              </w:rPr>
              <w:t>2,792,532</w:t>
            </w:r>
          </w:p>
        </w:tc>
      </w:tr>
      <w:tr w:rsidR="00887EBD" w:rsidRPr="007D42F8" w14:paraId="011C293A" w14:textId="77777777" w:rsidTr="00FA047B">
        <w:trPr>
          <w:trHeight w:val="44"/>
        </w:trPr>
        <w:tc>
          <w:tcPr>
            <w:tcW w:w="3823" w:type="dxa"/>
            <w:tcBorders>
              <w:top w:val="nil"/>
              <w:left w:val="single" w:sz="4" w:space="0" w:color="auto"/>
              <w:bottom w:val="single" w:sz="4" w:space="0" w:color="auto"/>
              <w:right w:val="single" w:sz="4" w:space="0" w:color="auto"/>
            </w:tcBorders>
            <w:noWrap/>
            <w:hideMark/>
          </w:tcPr>
          <w:p w14:paraId="24763C53" w14:textId="77777777" w:rsidR="00887EBD" w:rsidRPr="007D42F8" w:rsidRDefault="00887EBD" w:rsidP="00FA047B">
            <w:pPr>
              <w:rPr>
                <w:b/>
                <w:bCs/>
                <w:sz w:val="16"/>
                <w:szCs w:val="16"/>
                <w:lang w:eastAsia="zh-CN"/>
              </w:rPr>
            </w:pPr>
            <w:r w:rsidRPr="007D42F8">
              <w:rPr>
                <w:b/>
                <w:bCs/>
                <w:sz w:val="16"/>
                <w:szCs w:val="16"/>
                <w:lang w:eastAsia="zh-CN"/>
              </w:rPr>
              <w:t>Grand total (A + B)</w:t>
            </w:r>
          </w:p>
        </w:tc>
        <w:tc>
          <w:tcPr>
            <w:tcW w:w="992" w:type="dxa"/>
            <w:tcBorders>
              <w:top w:val="nil"/>
              <w:left w:val="nil"/>
              <w:bottom w:val="single" w:sz="4" w:space="0" w:color="auto"/>
              <w:right w:val="single" w:sz="4" w:space="0" w:color="auto"/>
            </w:tcBorders>
            <w:noWrap/>
            <w:hideMark/>
          </w:tcPr>
          <w:p w14:paraId="66F51038" w14:textId="77777777" w:rsidR="00887EBD" w:rsidRPr="007D42F8" w:rsidRDefault="00887EBD" w:rsidP="00FA047B">
            <w:pPr>
              <w:jc w:val="right"/>
              <w:rPr>
                <w:b/>
                <w:bCs/>
                <w:sz w:val="16"/>
                <w:szCs w:val="16"/>
                <w:lang w:eastAsia="zh-CN"/>
              </w:rPr>
            </w:pPr>
            <w:r w:rsidRPr="007D42F8">
              <w:rPr>
                <w:b/>
                <w:bCs/>
                <w:sz w:val="16"/>
                <w:szCs w:val="16"/>
                <w:lang w:eastAsia="zh-CN"/>
              </w:rPr>
              <w:t>4,643,700</w:t>
            </w:r>
          </w:p>
        </w:tc>
        <w:tc>
          <w:tcPr>
            <w:tcW w:w="992" w:type="dxa"/>
            <w:tcBorders>
              <w:top w:val="nil"/>
              <w:left w:val="nil"/>
              <w:bottom w:val="single" w:sz="4" w:space="0" w:color="auto"/>
              <w:right w:val="single" w:sz="4" w:space="0" w:color="auto"/>
            </w:tcBorders>
            <w:noWrap/>
            <w:hideMark/>
          </w:tcPr>
          <w:p w14:paraId="627C2CE7" w14:textId="77777777" w:rsidR="00887EBD" w:rsidRPr="007D42F8" w:rsidRDefault="00887EBD" w:rsidP="00FA047B">
            <w:pPr>
              <w:jc w:val="right"/>
              <w:rPr>
                <w:b/>
                <w:bCs/>
                <w:sz w:val="16"/>
                <w:szCs w:val="16"/>
                <w:lang w:eastAsia="zh-CN"/>
              </w:rPr>
            </w:pPr>
            <w:r w:rsidRPr="007D42F8">
              <w:rPr>
                <w:b/>
                <w:bCs/>
                <w:sz w:val="16"/>
                <w:szCs w:val="16"/>
                <w:lang w:eastAsia="zh-CN"/>
              </w:rPr>
              <w:t>4,412,900</w:t>
            </w:r>
          </w:p>
        </w:tc>
        <w:tc>
          <w:tcPr>
            <w:tcW w:w="856" w:type="dxa"/>
            <w:tcBorders>
              <w:top w:val="nil"/>
              <w:left w:val="nil"/>
              <w:bottom w:val="single" w:sz="4" w:space="0" w:color="auto"/>
              <w:right w:val="single" w:sz="4" w:space="0" w:color="auto"/>
            </w:tcBorders>
            <w:noWrap/>
            <w:hideMark/>
          </w:tcPr>
          <w:p w14:paraId="50D37DB9" w14:textId="77777777" w:rsidR="00887EBD" w:rsidRPr="007D42F8" w:rsidRDefault="00887EBD" w:rsidP="00FA047B">
            <w:pPr>
              <w:jc w:val="right"/>
              <w:rPr>
                <w:b/>
                <w:bCs/>
                <w:sz w:val="16"/>
                <w:szCs w:val="16"/>
                <w:lang w:eastAsia="zh-CN"/>
              </w:rPr>
            </w:pPr>
            <w:r w:rsidRPr="007D42F8">
              <w:rPr>
                <w:b/>
                <w:bCs/>
                <w:sz w:val="16"/>
                <w:szCs w:val="16"/>
                <w:lang w:eastAsia="zh-CN"/>
              </w:rPr>
              <w:t>4,009,636</w:t>
            </w:r>
          </w:p>
        </w:tc>
        <w:tc>
          <w:tcPr>
            <w:tcW w:w="856" w:type="dxa"/>
            <w:tcBorders>
              <w:top w:val="nil"/>
              <w:left w:val="nil"/>
              <w:bottom w:val="single" w:sz="4" w:space="0" w:color="auto"/>
              <w:right w:val="single" w:sz="4" w:space="0" w:color="auto"/>
            </w:tcBorders>
            <w:noWrap/>
            <w:hideMark/>
          </w:tcPr>
          <w:p w14:paraId="5C8AF9F2" w14:textId="77777777" w:rsidR="00887EBD" w:rsidRPr="007D42F8" w:rsidRDefault="00887EBD" w:rsidP="00FA047B">
            <w:pPr>
              <w:jc w:val="right"/>
              <w:rPr>
                <w:b/>
                <w:bCs/>
                <w:sz w:val="16"/>
                <w:szCs w:val="16"/>
                <w:lang w:eastAsia="zh-CN"/>
              </w:rPr>
            </w:pPr>
            <w:r w:rsidRPr="007D42F8">
              <w:rPr>
                <w:b/>
                <w:bCs/>
                <w:sz w:val="16"/>
                <w:szCs w:val="16"/>
                <w:lang w:eastAsia="zh-CN"/>
              </w:rPr>
              <w:t>4,796,033</w:t>
            </w:r>
          </w:p>
        </w:tc>
        <w:tc>
          <w:tcPr>
            <w:tcW w:w="856" w:type="dxa"/>
            <w:tcBorders>
              <w:top w:val="nil"/>
              <w:left w:val="nil"/>
              <w:bottom w:val="single" w:sz="4" w:space="0" w:color="auto"/>
              <w:right w:val="single" w:sz="4" w:space="0" w:color="auto"/>
            </w:tcBorders>
            <w:noWrap/>
            <w:hideMark/>
          </w:tcPr>
          <w:p w14:paraId="5AA3ADA7" w14:textId="77777777" w:rsidR="00887EBD" w:rsidRPr="007D42F8" w:rsidRDefault="00887EBD" w:rsidP="00FA047B">
            <w:pPr>
              <w:jc w:val="right"/>
              <w:rPr>
                <w:b/>
                <w:bCs/>
                <w:sz w:val="16"/>
                <w:szCs w:val="16"/>
                <w:lang w:eastAsia="zh-CN"/>
              </w:rPr>
            </w:pPr>
            <w:r w:rsidRPr="007D42F8">
              <w:rPr>
                <w:b/>
                <w:bCs/>
                <w:sz w:val="16"/>
                <w:szCs w:val="16"/>
                <w:lang w:eastAsia="zh-CN"/>
              </w:rPr>
              <w:t>4,216,509</w:t>
            </w:r>
          </w:p>
        </w:tc>
        <w:tc>
          <w:tcPr>
            <w:tcW w:w="856" w:type="dxa"/>
            <w:tcBorders>
              <w:top w:val="nil"/>
              <w:left w:val="nil"/>
              <w:bottom w:val="single" w:sz="4" w:space="0" w:color="auto"/>
              <w:right w:val="single" w:sz="4" w:space="0" w:color="auto"/>
            </w:tcBorders>
            <w:noWrap/>
            <w:hideMark/>
          </w:tcPr>
          <w:p w14:paraId="5449B95B" w14:textId="77777777" w:rsidR="00887EBD" w:rsidRPr="007D42F8" w:rsidRDefault="00887EBD" w:rsidP="00FA047B">
            <w:pPr>
              <w:jc w:val="right"/>
              <w:rPr>
                <w:b/>
                <w:bCs/>
                <w:sz w:val="16"/>
                <w:szCs w:val="16"/>
                <w:lang w:eastAsia="zh-CN"/>
              </w:rPr>
            </w:pPr>
            <w:r w:rsidRPr="007D42F8">
              <w:rPr>
                <w:b/>
                <w:bCs/>
                <w:sz w:val="16"/>
                <w:szCs w:val="16"/>
                <w:lang w:eastAsia="zh-CN"/>
              </w:rPr>
              <w:t>2,703,478</w:t>
            </w:r>
          </w:p>
        </w:tc>
        <w:tc>
          <w:tcPr>
            <w:tcW w:w="856" w:type="dxa"/>
            <w:tcBorders>
              <w:top w:val="nil"/>
              <w:left w:val="nil"/>
              <w:bottom w:val="single" w:sz="4" w:space="0" w:color="auto"/>
              <w:right w:val="single" w:sz="4" w:space="0" w:color="auto"/>
            </w:tcBorders>
            <w:noWrap/>
            <w:hideMark/>
          </w:tcPr>
          <w:p w14:paraId="2B58C229" w14:textId="77777777" w:rsidR="00887EBD" w:rsidRPr="007D42F8" w:rsidRDefault="00887EBD" w:rsidP="00FA047B">
            <w:pPr>
              <w:jc w:val="right"/>
              <w:rPr>
                <w:b/>
                <w:bCs/>
                <w:sz w:val="16"/>
                <w:szCs w:val="16"/>
                <w:lang w:eastAsia="zh-CN"/>
              </w:rPr>
            </w:pPr>
            <w:r w:rsidRPr="007D42F8">
              <w:rPr>
                <w:b/>
                <w:bCs/>
                <w:sz w:val="16"/>
                <w:szCs w:val="16"/>
                <w:lang w:eastAsia="zh-CN"/>
              </w:rPr>
              <w:t>3,194,778</w:t>
            </w:r>
          </w:p>
        </w:tc>
        <w:tc>
          <w:tcPr>
            <w:tcW w:w="856" w:type="dxa"/>
            <w:tcBorders>
              <w:top w:val="nil"/>
              <w:left w:val="nil"/>
              <w:bottom w:val="single" w:sz="4" w:space="0" w:color="auto"/>
              <w:right w:val="single" w:sz="4" w:space="0" w:color="auto"/>
            </w:tcBorders>
            <w:noWrap/>
            <w:hideMark/>
          </w:tcPr>
          <w:p w14:paraId="071D5A2B" w14:textId="77777777" w:rsidR="00887EBD" w:rsidRPr="007D42F8" w:rsidRDefault="00887EBD" w:rsidP="00FA047B">
            <w:pPr>
              <w:jc w:val="right"/>
              <w:rPr>
                <w:b/>
                <w:bCs/>
                <w:sz w:val="16"/>
                <w:szCs w:val="16"/>
                <w:lang w:eastAsia="zh-CN"/>
              </w:rPr>
            </w:pPr>
            <w:r w:rsidRPr="007D42F8">
              <w:rPr>
                <w:b/>
                <w:bCs/>
                <w:sz w:val="16"/>
                <w:szCs w:val="16"/>
                <w:lang w:eastAsia="zh-CN"/>
              </w:rPr>
              <w:t>3,580,544</w:t>
            </w:r>
          </w:p>
        </w:tc>
        <w:tc>
          <w:tcPr>
            <w:tcW w:w="856" w:type="dxa"/>
            <w:tcBorders>
              <w:top w:val="nil"/>
              <w:left w:val="nil"/>
              <w:bottom w:val="single" w:sz="4" w:space="0" w:color="auto"/>
              <w:right w:val="single" w:sz="4" w:space="0" w:color="auto"/>
            </w:tcBorders>
            <w:noWrap/>
            <w:hideMark/>
          </w:tcPr>
          <w:p w14:paraId="0C18CABD" w14:textId="77777777" w:rsidR="00887EBD" w:rsidRPr="007D42F8" w:rsidRDefault="00887EBD" w:rsidP="00FA047B">
            <w:pPr>
              <w:jc w:val="right"/>
              <w:rPr>
                <w:b/>
                <w:bCs/>
                <w:sz w:val="16"/>
                <w:szCs w:val="16"/>
                <w:lang w:eastAsia="zh-CN"/>
              </w:rPr>
            </w:pPr>
            <w:r w:rsidRPr="007D42F8">
              <w:rPr>
                <w:b/>
                <w:bCs/>
                <w:sz w:val="16"/>
                <w:szCs w:val="16"/>
                <w:lang w:eastAsia="zh-CN"/>
              </w:rPr>
              <w:t>3,740,944</w:t>
            </w:r>
          </w:p>
        </w:tc>
        <w:tc>
          <w:tcPr>
            <w:tcW w:w="856" w:type="dxa"/>
            <w:tcBorders>
              <w:top w:val="nil"/>
              <w:left w:val="nil"/>
              <w:bottom w:val="single" w:sz="4" w:space="0" w:color="auto"/>
              <w:right w:val="single" w:sz="4" w:space="0" w:color="auto"/>
            </w:tcBorders>
            <w:noWrap/>
            <w:hideMark/>
          </w:tcPr>
          <w:p w14:paraId="2E266118" w14:textId="77777777" w:rsidR="00887EBD" w:rsidRPr="007D42F8" w:rsidRDefault="00887EBD" w:rsidP="00FA047B">
            <w:pPr>
              <w:jc w:val="right"/>
              <w:rPr>
                <w:b/>
                <w:bCs/>
                <w:sz w:val="16"/>
                <w:szCs w:val="16"/>
                <w:lang w:eastAsia="zh-CN"/>
              </w:rPr>
            </w:pPr>
            <w:r w:rsidRPr="007D42F8">
              <w:rPr>
                <w:b/>
                <w:bCs/>
                <w:sz w:val="16"/>
                <w:szCs w:val="16"/>
                <w:lang w:eastAsia="zh-CN"/>
              </w:rPr>
              <w:t>5,173,400</w:t>
            </w:r>
          </w:p>
        </w:tc>
        <w:tc>
          <w:tcPr>
            <w:tcW w:w="910" w:type="dxa"/>
            <w:tcBorders>
              <w:top w:val="nil"/>
              <w:left w:val="nil"/>
              <w:bottom w:val="single" w:sz="4" w:space="0" w:color="auto"/>
              <w:right w:val="single" w:sz="4" w:space="0" w:color="auto"/>
            </w:tcBorders>
            <w:noWrap/>
            <w:hideMark/>
          </w:tcPr>
          <w:p w14:paraId="1167A48C" w14:textId="77777777" w:rsidR="00887EBD" w:rsidRPr="007D42F8" w:rsidRDefault="00887EBD" w:rsidP="00FA047B">
            <w:pPr>
              <w:jc w:val="right"/>
              <w:rPr>
                <w:b/>
                <w:bCs/>
                <w:sz w:val="16"/>
                <w:szCs w:val="16"/>
                <w:lang w:eastAsia="zh-CN"/>
              </w:rPr>
            </w:pPr>
            <w:r w:rsidRPr="007D42F8">
              <w:rPr>
                <w:b/>
                <w:bCs/>
                <w:sz w:val="16"/>
                <w:szCs w:val="16"/>
                <w:lang w:eastAsia="zh-CN"/>
              </w:rPr>
              <w:t>4,495,700</w:t>
            </w:r>
          </w:p>
        </w:tc>
        <w:tc>
          <w:tcPr>
            <w:tcW w:w="865" w:type="dxa"/>
            <w:tcBorders>
              <w:top w:val="nil"/>
              <w:left w:val="nil"/>
              <w:bottom w:val="single" w:sz="4" w:space="0" w:color="auto"/>
              <w:right w:val="single" w:sz="4" w:space="0" w:color="auto"/>
            </w:tcBorders>
            <w:noWrap/>
            <w:hideMark/>
          </w:tcPr>
          <w:p w14:paraId="502045A2" w14:textId="77777777" w:rsidR="00887EBD" w:rsidRPr="007D42F8" w:rsidRDefault="00887EBD" w:rsidP="00FA047B">
            <w:pPr>
              <w:jc w:val="right"/>
              <w:rPr>
                <w:b/>
                <w:bCs/>
                <w:sz w:val="16"/>
                <w:szCs w:val="16"/>
                <w:lang w:eastAsia="zh-CN"/>
              </w:rPr>
            </w:pPr>
            <w:r w:rsidRPr="007D42F8">
              <w:rPr>
                <w:b/>
                <w:bCs/>
                <w:sz w:val="16"/>
                <w:szCs w:val="16"/>
                <w:lang w:eastAsia="zh-CN"/>
              </w:rPr>
              <w:t>5,086,300</w:t>
            </w:r>
          </w:p>
        </w:tc>
      </w:tr>
      <w:tr w:rsidR="00887EBD" w:rsidRPr="007D42F8" w14:paraId="2CEF15E8" w14:textId="77777777" w:rsidTr="00FA047B">
        <w:trPr>
          <w:trHeight w:val="44"/>
        </w:trPr>
        <w:tc>
          <w:tcPr>
            <w:tcW w:w="3823" w:type="dxa"/>
            <w:tcBorders>
              <w:top w:val="nil"/>
              <w:left w:val="single" w:sz="4" w:space="0" w:color="auto"/>
              <w:bottom w:val="single" w:sz="4" w:space="0" w:color="auto"/>
              <w:right w:val="single" w:sz="4" w:space="0" w:color="auto"/>
            </w:tcBorders>
            <w:noWrap/>
            <w:hideMark/>
          </w:tcPr>
          <w:p w14:paraId="30665396" w14:textId="77777777" w:rsidR="00887EBD" w:rsidRPr="007D42F8" w:rsidRDefault="00887EBD" w:rsidP="00FA047B">
            <w:pPr>
              <w:jc w:val="left"/>
              <w:rPr>
                <w:sz w:val="16"/>
                <w:szCs w:val="16"/>
                <w:lang w:eastAsia="zh-CN"/>
              </w:rPr>
            </w:pPr>
            <w:r w:rsidRPr="007D42F8">
              <w:rPr>
                <w:sz w:val="16"/>
                <w:szCs w:val="16"/>
                <w:lang w:eastAsia="zh-CN"/>
              </w:rPr>
              <w:t>Net support costs plus core unit costs***</w:t>
            </w:r>
          </w:p>
        </w:tc>
        <w:tc>
          <w:tcPr>
            <w:tcW w:w="992" w:type="dxa"/>
            <w:tcBorders>
              <w:top w:val="nil"/>
              <w:left w:val="nil"/>
              <w:bottom w:val="single" w:sz="4" w:space="0" w:color="auto"/>
              <w:right w:val="single" w:sz="4" w:space="0" w:color="auto"/>
            </w:tcBorders>
            <w:hideMark/>
          </w:tcPr>
          <w:p w14:paraId="60A18033" w14:textId="77777777" w:rsidR="00887EBD" w:rsidRPr="007D42F8" w:rsidRDefault="00887EBD" w:rsidP="00FA047B">
            <w:pPr>
              <w:jc w:val="right"/>
              <w:rPr>
                <w:sz w:val="16"/>
                <w:szCs w:val="16"/>
                <w:lang w:eastAsia="zh-CN"/>
              </w:rPr>
            </w:pPr>
            <w:r w:rsidRPr="007D42F8">
              <w:rPr>
                <w:sz w:val="16"/>
                <w:szCs w:val="16"/>
                <w:lang w:eastAsia="zh-CN"/>
              </w:rPr>
              <w:t>4,529,527</w:t>
            </w:r>
          </w:p>
        </w:tc>
        <w:tc>
          <w:tcPr>
            <w:tcW w:w="992" w:type="dxa"/>
            <w:tcBorders>
              <w:top w:val="nil"/>
              <w:left w:val="nil"/>
              <w:bottom w:val="single" w:sz="4" w:space="0" w:color="auto"/>
              <w:right w:val="single" w:sz="4" w:space="0" w:color="auto"/>
            </w:tcBorders>
            <w:hideMark/>
          </w:tcPr>
          <w:p w14:paraId="2EC020A6" w14:textId="77777777" w:rsidR="00887EBD" w:rsidRPr="007D42F8" w:rsidRDefault="00887EBD" w:rsidP="00FA047B">
            <w:pPr>
              <w:jc w:val="right"/>
              <w:rPr>
                <w:sz w:val="16"/>
                <w:szCs w:val="16"/>
                <w:lang w:eastAsia="zh-CN"/>
              </w:rPr>
            </w:pPr>
            <w:r w:rsidRPr="007D42F8">
              <w:rPr>
                <w:sz w:val="16"/>
                <w:szCs w:val="16"/>
                <w:lang w:eastAsia="zh-CN"/>
              </w:rPr>
              <w:t>3,369,089</w:t>
            </w:r>
          </w:p>
        </w:tc>
        <w:tc>
          <w:tcPr>
            <w:tcW w:w="856" w:type="dxa"/>
            <w:tcBorders>
              <w:top w:val="nil"/>
              <w:left w:val="nil"/>
              <w:bottom w:val="single" w:sz="4" w:space="0" w:color="auto"/>
              <w:right w:val="single" w:sz="4" w:space="0" w:color="auto"/>
            </w:tcBorders>
            <w:hideMark/>
          </w:tcPr>
          <w:p w14:paraId="1BB142B2" w14:textId="77777777" w:rsidR="00887EBD" w:rsidRPr="007D42F8" w:rsidRDefault="00887EBD" w:rsidP="00FA047B">
            <w:pPr>
              <w:jc w:val="right"/>
              <w:rPr>
                <w:sz w:val="16"/>
                <w:szCs w:val="16"/>
                <w:lang w:eastAsia="zh-CN"/>
              </w:rPr>
            </w:pPr>
            <w:r w:rsidRPr="007D42F8">
              <w:rPr>
                <w:sz w:val="16"/>
                <w:szCs w:val="16"/>
                <w:lang w:eastAsia="zh-CN"/>
              </w:rPr>
              <w:t>4,347,937</w:t>
            </w:r>
          </w:p>
        </w:tc>
        <w:tc>
          <w:tcPr>
            <w:tcW w:w="856" w:type="dxa"/>
            <w:tcBorders>
              <w:top w:val="nil"/>
              <w:left w:val="nil"/>
              <w:bottom w:val="single" w:sz="4" w:space="0" w:color="auto"/>
              <w:right w:val="single" w:sz="4" w:space="0" w:color="auto"/>
            </w:tcBorders>
            <w:hideMark/>
          </w:tcPr>
          <w:p w14:paraId="7A585797" w14:textId="77777777" w:rsidR="00887EBD" w:rsidRPr="007D42F8" w:rsidRDefault="00887EBD" w:rsidP="00FA047B">
            <w:pPr>
              <w:jc w:val="right"/>
              <w:rPr>
                <w:sz w:val="16"/>
                <w:szCs w:val="16"/>
                <w:lang w:eastAsia="zh-CN"/>
              </w:rPr>
            </w:pPr>
            <w:r w:rsidRPr="007D42F8">
              <w:rPr>
                <w:sz w:val="16"/>
                <w:szCs w:val="16"/>
                <w:lang w:eastAsia="zh-CN"/>
              </w:rPr>
              <w:t>3,391,018</w:t>
            </w:r>
          </w:p>
        </w:tc>
        <w:tc>
          <w:tcPr>
            <w:tcW w:w="856" w:type="dxa"/>
            <w:tcBorders>
              <w:top w:val="nil"/>
              <w:left w:val="nil"/>
              <w:bottom w:val="single" w:sz="4" w:space="0" w:color="auto"/>
              <w:right w:val="single" w:sz="4" w:space="0" w:color="auto"/>
            </w:tcBorders>
            <w:hideMark/>
          </w:tcPr>
          <w:p w14:paraId="2A252D26" w14:textId="77777777" w:rsidR="00887EBD" w:rsidRPr="007D42F8" w:rsidRDefault="00887EBD" w:rsidP="00FA047B">
            <w:pPr>
              <w:jc w:val="right"/>
              <w:rPr>
                <w:sz w:val="16"/>
                <w:szCs w:val="16"/>
                <w:lang w:eastAsia="zh-CN"/>
              </w:rPr>
            </w:pPr>
            <w:r w:rsidRPr="007D42F8">
              <w:rPr>
                <w:sz w:val="16"/>
                <w:szCs w:val="16"/>
                <w:lang w:eastAsia="zh-CN"/>
              </w:rPr>
              <w:t>2,435,373</w:t>
            </w:r>
          </w:p>
        </w:tc>
        <w:tc>
          <w:tcPr>
            <w:tcW w:w="856" w:type="dxa"/>
            <w:tcBorders>
              <w:top w:val="nil"/>
              <w:left w:val="nil"/>
              <w:bottom w:val="single" w:sz="4" w:space="0" w:color="auto"/>
              <w:right w:val="single" w:sz="4" w:space="0" w:color="auto"/>
            </w:tcBorders>
            <w:hideMark/>
          </w:tcPr>
          <w:p w14:paraId="6F41D6DB" w14:textId="77777777" w:rsidR="00887EBD" w:rsidRPr="007D42F8" w:rsidRDefault="00887EBD" w:rsidP="00FA047B">
            <w:pPr>
              <w:jc w:val="right"/>
              <w:rPr>
                <w:sz w:val="16"/>
                <w:szCs w:val="16"/>
                <w:lang w:eastAsia="zh-CN"/>
              </w:rPr>
            </w:pPr>
            <w:r w:rsidRPr="007D42F8">
              <w:rPr>
                <w:sz w:val="16"/>
                <w:szCs w:val="16"/>
                <w:lang w:eastAsia="zh-CN"/>
              </w:rPr>
              <w:t>3,270,095</w:t>
            </w:r>
          </w:p>
        </w:tc>
        <w:tc>
          <w:tcPr>
            <w:tcW w:w="856" w:type="dxa"/>
            <w:tcBorders>
              <w:top w:val="nil"/>
              <w:left w:val="nil"/>
              <w:bottom w:val="single" w:sz="4" w:space="0" w:color="auto"/>
              <w:right w:val="single" w:sz="4" w:space="0" w:color="auto"/>
            </w:tcBorders>
            <w:hideMark/>
          </w:tcPr>
          <w:p w14:paraId="4BDC7769" w14:textId="77777777" w:rsidR="00887EBD" w:rsidRPr="007D42F8" w:rsidRDefault="00887EBD" w:rsidP="00FA047B">
            <w:pPr>
              <w:jc w:val="right"/>
              <w:rPr>
                <w:sz w:val="16"/>
                <w:szCs w:val="16"/>
                <w:lang w:eastAsia="zh-CN"/>
              </w:rPr>
            </w:pPr>
            <w:r w:rsidRPr="007D42F8">
              <w:rPr>
                <w:sz w:val="16"/>
                <w:szCs w:val="16"/>
                <w:lang w:eastAsia="zh-CN"/>
              </w:rPr>
              <w:t>3,486,116</w:t>
            </w:r>
          </w:p>
        </w:tc>
        <w:tc>
          <w:tcPr>
            <w:tcW w:w="856" w:type="dxa"/>
            <w:tcBorders>
              <w:top w:val="nil"/>
              <w:left w:val="nil"/>
              <w:bottom w:val="single" w:sz="4" w:space="0" w:color="auto"/>
              <w:right w:val="single" w:sz="4" w:space="0" w:color="auto"/>
            </w:tcBorders>
            <w:hideMark/>
          </w:tcPr>
          <w:p w14:paraId="63DDC7B1" w14:textId="77777777" w:rsidR="00887EBD" w:rsidRPr="007D42F8" w:rsidRDefault="00887EBD" w:rsidP="00FA047B">
            <w:pPr>
              <w:jc w:val="right"/>
              <w:rPr>
                <w:sz w:val="16"/>
                <w:szCs w:val="16"/>
                <w:lang w:eastAsia="zh-CN"/>
              </w:rPr>
            </w:pPr>
            <w:r w:rsidRPr="007D42F8">
              <w:rPr>
                <w:sz w:val="16"/>
                <w:szCs w:val="16"/>
                <w:lang w:eastAsia="zh-CN"/>
              </w:rPr>
              <w:t>4,492,154</w:t>
            </w:r>
          </w:p>
        </w:tc>
        <w:tc>
          <w:tcPr>
            <w:tcW w:w="856" w:type="dxa"/>
            <w:tcBorders>
              <w:top w:val="nil"/>
              <w:left w:val="nil"/>
              <w:bottom w:val="single" w:sz="4" w:space="0" w:color="auto"/>
              <w:right w:val="single" w:sz="4" w:space="0" w:color="auto"/>
            </w:tcBorders>
            <w:noWrap/>
            <w:hideMark/>
          </w:tcPr>
          <w:p w14:paraId="4E42B541" w14:textId="77777777" w:rsidR="00887EBD" w:rsidRPr="007D42F8" w:rsidRDefault="00887EBD" w:rsidP="00FA047B">
            <w:pPr>
              <w:jc w:val="right"/>
              <w:rPr>
                <w:sz w:val="16"/>
                <w:szCs w:val="16"/>
                <w:lang w:eastAsia="zh-CN"/>
              </w:rPr>
            </w:pPr>
            <w:r w:rsidRPr="007D42F8">
              <w:rPr>
                <w:sz w:val="16"/>
                <w:szCs w:val="16"/>
                <w:lang w:eastAsia="zh-CN"/>
              </w:rPr>
              <w:t>5,553,776</w:t>
            </w:r>
          </w:p>
        </w:tc>
        <w:tc>
          <w:tcPr>
            <w:tcW w:w="856" w:type="dxa"/>
            <w:tcBorders>
              <w:top w:val="nil"/>
              <w:left w:val="nil"/>
              <w:bottom w:val="single" w:sz="4" w:space="0" w:color="auto"/>
              <w:right w:val="single" w:sz="4" w:space="0" w:color="auto"/>
            </w:tcBorders>
            <w:noWrap/>
            <w:hideMark/>
          </w:tcPr>
          <w:p w14:paraId="7030644A" w14:textId="77777777" w:rsidR="00887EBD" w:rsidRPr="007D42F8" w:rsidRDefault="00887EBD" w:rsidP="00FA047B">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hideMark/>
          </w:tcPr>
          <w:p w14:paraId="0B845762" w14:textId="77777777" w:rsidR="00887EBD" w:rsidRPr="007D42F8" w:rsidRDefault="00887EBD" w:rsidP="00FA047B">
            <w:pPr>
              <w:jc w:val="right"/>
              <w:rPr>
                <w:sz w:val="16"/>
                <w:szCs w:val="16"/>
                <w:lang w:eastAsia="zh-CN"/>
              </w:rPr>
            </w:pPr>
            <w:r w:rsidRPr="007D42F8">
              <w:rPr>
                <w:sz w:val="16"/>
                <w:szCs w:val="16"/>
                <w:lang w:eastAsia="zh-CN"/>
              </w:rPr>
              <w:t>7,667,364</w:t>
            </w:r>
          </w:p>
        </w:tc>
        <w:tc>
          <w:tcPr>
            <w:tcW w:w="865" w:type="dxa"/>
            <w:tcBorders>
              <w:top w:val="nil"/>
              <w:left w:val="nil"/>
              <w:bottom w:val="single" w:sz="4" w:space="0" w:color="auto"/>
              <w:right w:val="single" w:sz="4" w:space="0" w:color="auto"/>
            </w:tcBorders>
            <w:noWrap/>
            <w:hideMark/>
          </w:tcPr>
          <w:p w14:paraId="6F18FEAD" w14:textId="77777777" w:rsidR="00887EBD" w:rsidRPr="007D42F8" w:rsidRDefault="00887EBD" w:rsidP="00FA047B">
            <w:pPr>
              <w:jc w:val="left"/>
              <w:rPr>
                <w:sz w:val="16"/>
                <w:szCs w:val="16"/>
                <w:lang w:eastAsia="zh-CN"/>
              </w:rPr>
            </w:pPr>
            <w:r w:rsidRPr="007D42F8">
              <w:rPr>
                <w:sz w:val="16"/>
                <w:szCs w:val="16"/>
                <w:lang w:eastAsia="zh-CN"/>
              </w:rPr>
              <w:t> </w:t>
            </w:r>
          </w:p>
        </w:tc>
      </w:tr>
      <w:tr w:rsidR="00887EBD" w:rsidRPr="007D42F8" w14:paraId="45F9E664" w14:textId="77777777" w:rsidTr="00FA047B">
        <w:trPr>
          <w:trHeight w:val="87"/>
        </w:trPr>
        <w:tc>
          <w:tcPr>
            <w:tcW w:w="3823" w:type="dxa"/>
            <w:tcBorders>
              <w:top w:val="nil"/>
              <w:left w:val="single" w:sz="4" w:space="0" w:color="auto"/>
              <w:bottom w:val="single" w:sz="4" w:space="0" w:color="auto"/>
              <w:right w:val="single" w:sz="4" w:space="0" w:color="auto"/>
            </w:tcBorders>
            <w:noWrap/>
            <w:hideMark/>
          </w:tcPr>
          <w:p w14:paraId="6B281DDA" w14:textId="77777777" w:rsidR="00887EBD" w:rsidRPr="007D42F8" w:rsidRDefault="00887EBD" w:rsidP="00FA047B">
            <w:pPr>
              <w:jc w:val="left"/>
              <w:rPr>
                <w:sz w:val="16"/>
                <w:szCs w:val="16"/>
                <w:lang w:eastAsia="zh-CN"/>
              </w:rPr>
            </w:pPr>
            <w:r w:rsidRPr="007D42F8">
              <w:rPr>
                <w:sz w:val="16"/>
                <w:szCs w:val="16"/>
                <w:lang w:eastAsia="zh-CN"/>
              </w:rPr>
              <w:t>Total administrative cost excluding project</w:t>
            </w:r>
            <w:r w:rsidRPr="007D42F8">
              <w:rPr>
                <w:sz w:val="16"/>
                <w:szCs w:val="16"/>
                <w:lang w:eastAsia="zh-CN"/>
              </w:rPr>
              <w:noBreakHyphen/>
              <w:t>related costs</w:t>
            </w:r>
          </w:p>
        </w:tc>
        <w:tc>
          <w:tcPr>
            <w:tcW w:w="992" w:type="dxa"/>
            <w:tcBorders>
              <w:top w:val="nil"/>
              <w:left w:val="nil"/>
              <w:bottom w:val="single" w:sz="4" w:space="0" w:color="auto"/>
              <w:right w:val="single" w:sz="4" w:space="0" w:color="auto"/>
            </w:tcBorders>
            <w:hideMark/>
          </w:tcPr>
          <w:p w14:paraId="7D0E135A" w14:textId="77777777" w:rsidR="00887EBD" w:rsidRPr="007D42F8" w:rsidRDefault="00887EBD" w:rsidP="00FA047B">
            <w:pPr>
              <w:jc w:val="right"/>
              <w:rPr>
                <w:sz w:val="16"/>
                <w:szCs w:val="16"/>
                <w:lang w:eastAsia="zh-CN"/>
              </w:rPr>
            </w:pPr>
            <w:r w:rsidRPr="007D42F8">
              <w:rPr>
                <w:sz w:val="16"/>
                <w:szCs w:val="16"/>
                <w:lang w:eastAsia="zh-CN"/>
              </w:rPr>
              <w:t>4,643,700</w:t>
            </w:r>
          </w:p>
        </w:tc>
        <w:tc>
          <w:tcPr>
            <w:tcW w:w="992" w:type="dxa"/>
            <w:tcBorders>
              <w:top w:val="nil"/>
              <w:left w:val="nil"/>
              <w:bottom w:val="single" w:sz="4" w:space="0" w:color="auto"/>
              <w:right w:val="single" w:sz="4" w:space="0" w:color="auto"/>
            </w:tcBorders>
            <w:hideMark/>
          </w:tcPr>
          <w:p w14:paraId="200957E9" w14:textId="77777777" w:rsidR="00887EBD" w:rsidRPr="007D42F8" w:rsidRDefault="00887EBD" w:rsidP="00FA047B">
            <w:pPr>
              <w:jc w:val="right"/>
              <w:rPr>
                <w:sz w:val="16"/>
                <w:szCs w:val="16"/>
                <w:lang w:eastAsia="zh-CN"/>
              </w:rPr>
            </w:pPr>
            <w:r w:rsidRPr="007D42F8">
              <w:rPr>
                <w:sz w:val="16"/>
                <w:szCs w:val="16"/>
                <w:lang w:eastAsia="zh-CN"/>
              </w:rPr>
              <w:t>4,412,900</w:t>
            </w:r>
          </w:p>
        </w:tc>
        <w:tc>
          <w:tcPr>
            <w:tcW w:w="856" w:type="dxa"/>
            <w:tcBorders>
              <w:top w:val="nil"/>
              <w:left w:val="nil"/>
              <w:bottom w:val="single" w:sz="4" w:space="0" w:color="auto"/>
              <w:right w:val="single" w:sz="4" w:space="0" w:color="auto"/>
            </w:tcBorders>
            <w:hideMark/>
          </w:tcPr>
          <w:p w14:paraId="217E54FF" w14:textId="77777777" w:rsidR="00887EBD" w:rsidRPr="007D42F8" w:rsidRDefault="00887EBD" w:rsidP="00FA047B">
            <w:pPr>
              <w:jc w:val="right"/>
              <w:rPr>
                <w:sz w:val="16"/>
                <w:szCs w:val="16"/>
                <w:lang w:eastAsia="zh-CN"/>
              </w:rPr>
            </w:pPr>
            <w:r w:rsidRPr="007D42F8">
              <w:rPr>
                <w:sz w:val="16"/>
                <w:szCs w:val="16"/>
                <w:lang w:eastAsia="zh-CN"/>
              </w:rPr>
              <w:t>4,009,636</w:t>
            </w:r>
          </w:p>
        </w:tc>
        <w:tc>
          <w:tcPr>
            <w:tcW w:w="856" w:type="dxa"/>
            <w:tcBorders>
              <w:top w:val="nil"/>
              <w:left w:val="nil"/>
              <w:bottom w:val="single" w:sz="4" w:space="0" w:color="auto"/>
              <w:right w:val="single" w:sz="4" w:space="0" w:color="auto"/>
            </w:tcBorders>
            <w:hideMark/>
          </w:tcPr>
          <w:p w14:paraId="068F7BD4" w14:textId="77777777" w:rsidR="00887EBD" w:rsidRPr="007D42F8" w:rsidRDefault="00887EBD" w:rsidP="00FA047B">
            <w:pPr>
              <w:jc w:val="right"/>
              <w:rPr>
                <w:sz w:val="16"/>
                <w:szCs w:val="16"/>
                <w:lang w:eastAsia="zh-CN"/>
              </w:rPr>
            </w:pPr>
            <w:r w:rsidRPr="007D42F8">
              <w:rPr>
                <w:sz w:val="16"/>
                <w:szCs w:val="16"/>
                <w:lang w:eastAsia="zh-CN"/>
              </w:rPr>
              <w:t>4,796,033</w:t>
            </w:r>
          </w:p>
        </w:tc>
        <w:tc>
          <w:tcPr>
            <w:tcW w:w="856" w:type="dxa"/>
            <w:tcBorders>
              <w:top w:val="nil"/>
              <w:left w:val="nil"/>
              <w:bottom w:val="single" w:sz="4" w:space="0" w:color="auto"/>
              <w:right w:val="single" w:sz="4" w:space="0" w:color="auto"/>
            </w:tcBorders>
            <w:noWrap/>
            <w:hideMark/>
          </w:tcPr>
          <w:p w14:paraId="498E288A" w14:textId="77777777" w:rsidR="00887EBD" w:rsidRPr="007D42F8" w:rsidRDefault="00887EBD" w:rsidP="00FA047B">
            <w:pPr>
              <w:jc w:val="right"/>
              <w:rPr>
                <w:sz w:val="16"/>
                <w:szCs w:val="16"/>
                <w:lang w:eastAsia="zh-CN"/>
              </w:rPr>
            </w:pPr>
            <w:r w:rsidRPr="007D42F8">
              <w:rPr>
                <w:sz w:val="16"/>
                <w:szCs w:val="16"/>
                <w:lang w:eastAsia="zh-CN"/>
              </w:rPr>
              <w:t>4,216,509</w:t>
            </w:r>
          </w:p>
        </w:tc>
        <w:tc>
          <w:tcPr>
            <w:tcW w:w="856" w:type="dxa"/>
            <w:tcBorders>
              <w:top w:val="nil"/>
              <w:left w:val="nil"/>
              <w:bottom w:val="single" w:sz="4" w:space="0" w:color="auto"/>
              <w:right w:val="single" w:sz="4" w:space="0" w:color="auto"/>
            </w:tcBorders>
            <w:noWrap/>
            <w:hideMark/>
          </w:tcPr>
          <w:p w14:paraId="6DB61CA2" w14:textId="77777777" w:rsidR="00887EBD" w:rsidRPr="007D42F8" w:rsidRDefault="00887EBD" w:rsidP="00FA047B">
            <w:pPr>
              <w:jc w:val="right"/>
              <w:rPr>
                <w:sz w:val="16"/>
                <w:szCs w:val="16"/>
                <w:lang w:eastAsia="zh-CN"/>
              </w:rPr>
            </w:pPr>
            <w:r w:rsidRPr="007D42F8">
              <w:rPr>
                <w:sz w:val="16"/>
                <w:szCs w:val="16"/>
                <w:lang w:eastAsia="zh-CN"/>
              </w:rPr>
              <w:t>2,703,478</w:t>
            </w:r>
          </w:p>
        </w:tc>
        <w:tc>
          <w:tcPr>
            <w:tcW w:w="856" w:type="dxa"/>
            <w:tcBorders>
              <w:top w:val="nil"/>
              <w:left w:val="nil"/>
              <w:bottom w:val="single" w:sz="4" w:space="0" w:color="auto"/>
              <w:right w:val="single" w:sz="4" w:space="0" w:color="auto"/>
            </w:tcBorders>
            <w:noWrap/>
            <w:hideMark/>
          </w:tcPr>
          <w:p w14:paraId="7E755F45" w14:textId="77777777" w:rsidR="00887EBD" w:rsidRPr="007D42F8" w:rsidRDefault="00887EBD" w:rsidP="00FA047B">
            <w:pPr>
              <w:jc w:val="right"/>
              <w:rPr>
                <w:sz w:val="16"/>
                <w:szCs w:val="16"/>
                <w:lang w:eastAsia="zh-CN"/>
              </w:rPr>
            </w:pPr>
            <w:r w:rsidRPr="007D42F8">
              <w:rPr>
                <w:sz w:val="16"/>
                <w:szCs w:val="16"/>
                <w:lang w:eastAsia="zh-CN"/>
              </w:rPr>
              <w:t>3,194,778</w:t>
            </w:r>
          </w:p>
        </w:tc>
        <w:tc>
          <w:tcPr>
            <w:tcW w:w="856" w:type="dxa"/>
            <w:tcBorders>
              <w:top w:val="nil"/>
              <w:left w:val="nil"/>
              <w:bottom w:val="single" w:sz="4" w:space="0" w:color="auto"/>
              <w:right w:val="single" w:sz="4" w:space="0" w:color="auto"/>
            </w:tcBorders>
            <w:hideMark/>
          </w:tcPr>
          <w:p w14:paraId="77D4D3F9" w14:textId="77777777" w:rsidR="00887EBD" w:rsidRPr="007D42F8" w:rsidRDefault="00887EBD" w:rsidP="00FA047B">
            <w:pPr>
              <w:jc w:val="right"/>
              <w:rPr>
                <w:sz w:val="16"/>
                <w:szCs w:val="16"/>
                <w:lang w:eastAsia="zh-CN"/>
              </w:rPr>
            </w:pPr>
            <w:r w:rsidRPr="007D42F8">
              <w:rPr>
                <w:sz w:val="16"/>
                <w:szCs w:val="16"/>
                <w:lang w:eastAsia="zh-CN"/>
              </w:rPr>
              <w:t>3,580,544</w:t>
            </w:r>
          </w:p>
        </w:tc>
        <w:tc>
          <w:tcPr>
            <w:tcW w:w="856" w:type="dxa"/>
            <w:tcBorders>
              <w:top w:val="nil"/>
              <w:left w:val="nil"/>
              <w:bottom w:val="single" w:sz="4" w:space="0" w:color="auto"/>
              <w:right w:val="single" w:sz="4" w:space="0" w:color="auto"/>
            </w:tcBorders>
            <w:noWrap/>
            <w:hideMark/>
          </w:tcPr>
          <w:p w14:paraId="3AD4E5AD" w14:textId="77777777" w:rsidR="00887EBD" w:rsidRPr="007D42F8" w:rsidRDefault="00887EBD" w:rsidP="00FA047B">
            <w:pPr>
              <w:jc w:val="right"/>
              <w:rPr>
                <w:sz w:val="16"/>
                <w:szCs w:val="16"/>
                <w:lang w:eastAsia="zh-CN"/>
              </w:rPr>
            </w:pPr>
            <w:r w:rsidRPr="007D42F8">
              <w:rPr>
                <w:sz w:val="16"/>
                <w:szCs w:val="16"/>
                <w:lang w:eastAsia="zh-CN"/>
              </w:rPr>
              <w:t>3,740,944</w:t>
            </w:r>
          </w:p>
        </w:tc>
        <w:tc>
          <w:tcPr>
            <w:tcW w:w="856" w:type="dxa"/>
            <w:tcBorders>
              <w:top w:val="nil"/>
              <w:left w:val="nil"/>
              <w:bottom w:val="single" w:sz="4" w:space="0" w:color="auto"/>
              <w:right w:val="single" w:sz="4" w:space="0" w:color="auto"/>
            </w:tcBorders>
            <w:noWrap/>
            <w:hideMark/>
          </w:tcPr>
          <w:p w14:paraId="147BFF2F" w14:textId="77777777" w:rsidR="00887EBD" w:rsidRPr="007D42F8" w:rsidRDefault="00887EBD" w:rsidP="00FA047B">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noWrap/>
            <w:hideMark/>
          </w:tcPr>
          <w:p w14:paraId="73F95FAD" w14:textId="77777777" w:rsidR="00887EBD" w:rsidRPr="007D42F8" w:rsidRDefault="00887EBD" w:rsidP="00FA047B">
            <w:pPr>
              <w:jc w:val="right"/>
              <w:rPr>
                <w:sz w:val="16"/>
                <w:szCs w:val="16"/>
                <w:lang w:eastAsia="zh-CN"/>
              </w:rPr>
            </w:pPr>
            <w:r w:rsidRPr="007D42F8">
              <w:rPr>
                <w:sz w:val="16"/>
                <w:szCs w:val="16"/>
                <w:lang w:eastAsia="zh-CN"/>
              </w:rPr>
              <w:t>4,495,700</w:t>
            </w:r>
          </w:p>
        </w:tc>
        <w:tc>
          <w:tcPr>
            <w:tcW w:w="865" w:type="dxa"/>
            <w:tcBorders>
              <w:top w:val="nil"/>
              <w:left w:val="nil"/>
              <w:bottom w:val="single" w:sz="4" w:space="0" w:color="auto"/>
              <w:right w:val="single" w:sz="4" w:space="0" w:color="auto"/>
            </w:tcBorders>
            <w:noWrap/>
            <w:hideMark/>
          </w:tcPr>
          <w:p w14:paraId="40D85321" w14:textId="77777777" w:rsidR="00887EBD" w:rsidRPr="007D42F8" w:rsidRDefault="00887EBD" w:rsidP="00FA047B">
            <w:pPr>
              <w:jc w:val="left"/>
              <w:rPr>
                <w:sz w:val="16"/>
                <w:szCs w:val="16"/>
                <w:lang w:eastAsia="zh-CN"/>
              </w:rPr>
            </w:pPr>
            <w:r w:rsidRPr="007D42F8">
              <w:rPr>
                <w:sz w:val="16"/>
                <w:szCs w:val="16"/>
                <w:lang w:eastAsia="zh-CN"/>
              </w:rPr>
              <w:t> </w:t>
            </w:r>
          </w:p>
        </w:tc>
      </w:tr>
      <w:tr w:rsidR="00887EBD" w:rsidRPr="007D42F8" w14:paraId="5B02CD20" w14:textId="77777777" w:rsidTr="00FA047B">
        <w:trPr>
          <w:trHeight w:val="44"/>
        </w:trPr>
        <w:tc>
          <w:tcPr>
            <w:tcW w:w="3823" w:type="dxa"/>
            <w:tcBorders>
              <w:top w:val="nil"/>
              <w:left w:val="single" w:sz="4" w:space="0" w:color="auto"/>
              <w:bottom w:val="single" w:sz="4" w:space="0" w:color="auto"/>
              <w:right w:val="single" w:sz="4" w:space="0" w:color="auto"/>
            </w:tcBorders>
            <w:noWrap/>
            <w:hideMark/>
          </w:tcPr>
          <w:p w14:paraId="1F085628" w14:textId="77777777" w:rsidR="00887EBD" w:rsidRPr="007D42F8" w:rsidRDefault="00887EBD" w:rsidP="00FA047B">
            <w:pPr>
              <w:jc w:val="left"/>
              <w:rPr>
                <w:sz w:val="16"/>
                <w:szCs w:val="16"/>
                <w:lang w:eastAsia="zh-CN"/>
              </w:rPr>
            </w:pPr>
            <w:r w:rsidRPr="007D42F8">
              <w:rPr>
                <w:sz w:val="16"/>
                <w:szCs w:val="16"/>
                <w:lang w:eastAsia="zh-CN"/>
              </w:rPr>
              <w:t>Balance per year</w:t>
            </w:r>
          </w:p>
        </w:tc>
        <w:tc>
          <w:tcPr>
            <w:tcW w:w="992" w:type="dxa"/>
            <w:tcBorders>
              <w:top w:val="nil"/>
              <w:left w:val="nil"/>
              <w:bottom w:val="single" w:sz="4" w:space="0" w:color="auto"/>
              <w:right w:val="single" w:sz="4" w:space="0" w:color="auto"/>
            </w:tcBorders>
            <w:hideMark/>
          </w:tcPr>
          <w:p w14:paraId="1DDE0F7B" w14:textId="77777777" w:rsidR="00887EBD" w:rsidRPr="007D42F8" w:rsidRDefault="00887EBD" w:rsidP="00FA047B">
            <w:pPr>
              <w:jc w:val="right"/>
              <w:rPr>
                <w:sz w:val="16"/>
                <w:szCs w:val="16"/>
                <w:lang w:eastAsia="zh-CN"/>
              </w:rPr>
            </w:pPr>
            <w:r w:rsidRPr="007D42F8">
              <w:rPr>
                <w:sz w:val="16"/>
                <w:szCs w:val="16"/>
                <w:lang w:eastAsia="zh-CN"/>
              </w:rPr>
              <w:t>-114,173</w:t>
            </w:r>
          </w:p>
        </w:tc>
        <w:tc>
          <w:tcPr>
            <w:tcW w:w="992" w:type="dxa"/>
            <w:tcBorders>
              <w:top w:val="nil"/>
              <w:left w:val="nil"/>
              <w:bottom w:val="single" w:sz="4" w:space="0" w:color="auto"/>
              <w:right w:val="single" w:sz="4" w:space="0" w:color="auto"/>
            </w:tcBorders>
            <w:hideMark/>
          </w:tcPr>
          <w:p w14:paraId="6B049814" w14:textId="77777777" w:rsidR="00887EBD" w:rsidRPr="007D42F8" w:rsidRDefault="00887EBD" w:rsidP="00FA047B">
            <w:pPr>
              <w:jc w:val="right"/>
              <w:rPr>
                <w:sz w:val="16"/>
                <w:szCs w:val="16"/>
                <w:lang w:eastAsia="zh-CN"/>
              </w:rPr>
            </w:pPr>
            <w:r w:rsidRPr="007D42F8">
              <w:rPr>
                <w:sz w:val="16"/>
                <w:szCs w:val="16"/>
                <w:lang w:eastAsia="zh-CN"/>
              </w:rPr>
              <w:t>-1,043,811</w:t>
            </w:r>
          </w:p>
        </w:tc>
        <w:tc>
          <w:tcPr>
            <w:tcW w:w="856" w:type="dxa"/>
            <w:tcBorders>
              <w:top w:val="nil"/>
              <w:left w:val="nil"/>
              <w:bottom w:val="single" w:sz="4" w:space="0" w:color="auto"/>
              <w:right w:val="single" w:sz="4" w:space="0" w:color="auto"/>
            </w:tcBorders>
            <w:hideMark/>
          </w:tcPr>
          <w:p w14:paraId="2A4B3286" w14:textId="77777777" w:rsidR="00887EBD" w:rsidRPr="007D42F8" w:rsidRDefault="00887EBD" w:rsidP="00FA047B">
            <w:pPr>
              <w:jc w:val="right"/>
              <w:rPr>
                <w:sz w:val="16"/>
                <w:szCs w:val="16"/>
                <w:lang w:eastAsia="zh-CN"/>
              </w:rPr>
            </w:pPr>
            <w:r w:rsidRPr="007D42F8">
              <w:rPr>
                <w:sz w:val="16"/>
                <w:szCs w:val="16"/>
                <w:lang w:eastAsia="zh-CN"/>
              </w:rPr>
              <w:t>338,301</w:t>
            </w:r>
          </w:p>
        </w:tc>
        <w:tc>
          <w:tcPr>
            <w:tcW w:w="856" w:type="dxa"/>
            <w:tcBorders>
              <w:top w:val="nil"/>
              <w:left w:val="nil"/>
              <w:bottom w:val="single" w:sz="4" w:space="0" w:color="auto"/>
              <w:right w:val="single" w:sz="4" w:space="0" w:color="auto"/>
            </w:tcBorders>
            <w:hideMark/>
          </w:tcPr>
          <w:p w14:paraId="21DE10E1" w14:textId="77777777" w:rsidR="00887EBD" w:rsidRPr="007D42F8" w:rsidRDefault="00887EBD" w:rsidP="00FA047B">
            <w:pPr>
              <w:ind w:left="-116"/>
              <w:jc w:val="right"/>
              <w:rPr>
                <w:sz w:val="16"/>
                <w:szCs w:val="16"/>
                <w:lang w:eastAsia="zh-CN"/>
              </w:rPr>
            </w:pPr>
            <w:r w:rsidRPr="007D42F8">
              <w:rPr>
                <w:sz w:val="16"/>
                <w:szCs w:val="16"/>
                <w:lang w:eastAsia="zh-CN"/>
              </w:rPr>
              <w:t>-1,405,015</w:t>
            </w:r>
          </w:p>
        </w:tc>
        <w:tc>
          <w:tcPr>
            <w:tcW w:w="856" w:type="dxa"/>
            <w:tcBorders>
              <w:top w:val="nil"/>
              <w:left w:val="nil"/>
              <w:bottom w:val="single" w:sz="4" w:space="0" w:color="auto"/>
              <w:right w:val="single" w:sz="4" w:space="0" w:color="auto"/>
            </w:tcBorders>
            <w:hideMark/>
          </w:tcPr>
          <w:p w14:paraId="5F3A452E" w14:textId="77777777" w:rsidR="00887EBD" w:rsidRPr="007D42F8" w:rsidRDefault="00887EBD" w:rsidP="00FA047B">
            <w:pPr>
              <w:ind w:left="-116"/>
              <w:jc w:val="right"/>
              <w:rPr>
                <w:sz w:val="16"/>
                <w:szCs w:val="16"/>
                <w:lang w:eastAsia="zh-CN"/>
              </w:rPr>
            </w:pPr>
            <w:r w:rsidRPr="007D42F8">
              <w:rPr>
                <w:sz w:val="16"/>
                <w:szCs w:val="16"/>
                <w:lang w:eastAsia="zh-CN"/>
              </w:rPr>
              <w:t>-1,781,136</w:t>
            </w:r>
          </w:p>
        </w:tc>
        <w:tc>
          <w:tcPr>
            <w:tcW w:w="856" w:type="dxa"/>
            <w:tcBorders>
              <w:top w:val="nil"/>
              <w:left w:val="nil"/>
              <w:bottom w:val="single" w:sz="4" w:space="0" w:color="auto"/>
              <w:right w:val="single" w:sz="4" w:space="0" w:color="auto"/>
            </w:tcBorders>
            <w:hideMark/>
          </w:tcPr>
          <w:p w14:paraId="597CCD73" w14:textId="77777777" w:rsidR="00887EBD" w:rsidRPr="007D42F8" w:rsidRDefault="00887EBD" w:rsidP="00FA047B">
            <w:pPr>
              <w:jc w:val="right"/>
              <w:rPr>
                <w:sz w:val="16"/>
                <w:szCs w:val="16"/>
                <w:lang w:eastAsia="zh-CN"/>
              </w:rPr>
            </w:pPr>
            <w:r w:rsidRPr="007D42F8">
              <w:rPr>
                <w:sz w:val="16"/>
                <w:szCs w:val="16"/>
                <w:lang w:eastAsia="zh-CN"/>
              </w:rPr>
              <w:t>566,617</w:t>
            </w:r>
          </w:p>
        </w:tc>
        <w:tc>
          <w:tcPr>
            <w:tcW w:w="856" w:type="dxa"/>
            <w:tcBorders>
              <w:top w:val="nil"/>
              <w:left w:val="nil"/>
              <w:bottom w:val="single" w:sz="4" w:space="0" w:color="auto"/>
              <w:right w:val="single" w:sz="4" w:space="0" w:color="auto"/>
            </w:tcBorders>
            <w:hideMark/>
          </w:tcPr>
          <w:p w14:paraId="23E2A985" w14:textId="77777777" w:rsidR="00887EBD" w:rsidRPr="007D42F8" w:rsidRDefault="00887EBD" w:rsidP="00FA047B">
            <w:pPr>
              <w:jc w:val="right"/>
              <w:rPr>
                <w:sz w:val="16"/>
                <w:szCs w:val="16"/>
                <w:lang w:eastAsia="zh-CN"/>
              </w:rPr>
            </w:pPr>
            <w:r w:rsidRPr="007D42F8">
              <w:rPr>
                <w:sz w:val="16"/>
                <w:szCs w:val="16"/>
                <w:lang w:eastAsia="zh-CN"/>
              </w:rPr>
              <w:t>291,338</w:t>
            </w:r>
          </w:p>
        </w:tc>
        <w:tc>
          <w:tcPr>
            <w:tcW w:w="856" w:type="dxa"/>
            <w:tcBorders>
              <w:top w:val="nil"/>
              <w:left w:val="nil"/>
              <w:bottom w:val="single" w:sz="4" w:space="0" w:color="auto"/>
              <w:right w:val="single" w:sz="4" w:space="0" w:color="auto"/>
            </w:tcBorders>
            <w:hideMark/>
          </w:tcPr>
          <w:p w14:paraId="498E06A4" w14:textId="77777777" w:rsidR="00887EBD" w:rsidRPr="007D42F8" w:rsidRDefault="00887EBD" w:rsidP="00FA047B">
            <w:pPr>
              <w:jc w:val="right"/>
              <w:rPr>
                <w:sz w:val="16"/>
                <w:szCs w:val="16"/>
                <w:lang w:eastAsia="zh-CN"/>
              </w:rPr>
            </w:pPr>
            <w:r w:rsidRPr="007D42F8">
              <w:rPr>
                <w:sz w:val="16"/>
                <w:szCs w:val="16"/>
                <w:lang w:eastAsia="zh-CN"/>
              </w:rPr>
              <w:t>911,610</w:t>
            </w:r>
          </w:p>
        </w:tc>
        <w:tc>
          <w:tcPr>
            <w:tcW w:w="856" w:type="dxa"/>
            <w:tcBorders>
              <w:top w:val="nil"/>
              <w:left w:val="nil"/>
              <w:bottom w:val="single" w:sz="4" w:space="0" w:color="auto"/>
              <w:right w:val="single" w:sz="4" w:space="0" w:color="auto"/>
            </w:tcBorders>
            <w:hideMark/>
          </w:tcPr>
          <w:p w14:paraId="68A1ABAD" w14:textId="77777777" w:rsidR="00887EBD" w:rsidRPr="007D42F8" w:rsidRDefault="00887EBD" w:rsidP="00FA047B">
            <w:pPr>
              <w:jc w:val="right"/>
              <w:rPr>
                <w:sz w:val="16"/>
                <w:szCs w:val="16"/>
                <w:lang w:eastAsia="zh-CN"/>
              </w:rPr>
            </w:pPr>
            <w:r w:rsidRPr="007D42F8">
              <w:rPr>
                <w:sz w:val="16"/>
                <w:szCs w:val="16"/>
                <w:lang w:eastAsia="zh-CN"/>
              </w:rPr>
              <w:t>1,812,833</w:t>
            </w:r>
          </w:p>
        </w:tc>
        <w:tc>
          <w:tcPr>
            <w:tcW w:w="856" w:type="dxa"/>
            <w:tcBorders>
              <w:top w:val="nil"/>
              <w:left w:val="nil"/>
              <w:bottom w:val="single" w:sz="4" w:space="0" w:color="auto"/>
              <w:right w:val="single" w:sz="4" w:space="0" w:color="auto"/>
            </w:tcBorders>
            <w:noWrap/>
            <w:hideMark/>
          </w:tcPr>
          <w:p w14:paraId="1D43ED7B" w14:textId="77777777" w:rsidR="00887EBD" w:rsidRPr="007D42F8" w:rsidRDefault="00887EBD" w:rsidP="00FA047B">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hideMark/>
          </w:tcPr>
          <w:p w14:paraId="51FA5529" w14:textId="77777777" w:rsidR="00887EBD" w:rsidRPr="007D42F8" w:rsidRDefault="00887EBD" w:rsidP="00FA047B">
            <w:pPr>
              <w:jc w:val="right"/>
              <w:rPr>
                <w:sz w:val="16"/>
                <w:szCs w:val="16"/>
                <w:lang w:eastAsia="zh-CN"/>
              </w:rPr>
            </w:pPr>
            <w:r w:rsidRPr="007D42F8">
              <w:rPr>
                <w:sz w:val="16"/>
                <w:szCs w:val="16"/>
                <w:lang w:eastAsia="zh-CN"/>
              </w:rPr>
              <w:t>3,171,664</w:t>
            </w:r>
          </w:p>
        </w:tc>
        <w:tc>
          <w:tcPr>
            <w:tcW w:w="865" w:type="dxa"/>
            <w:tcBorders>
              <w:top w:val="nil"/>
              <w:left w:val="nil"/>
              <w:bottom w:val="single" w:sz="4" w:space="0" w:color="auto"/>
              <w:right w:val="single" w:sz="4" w:space="0" w:color="auto"/>
            </w:tcBorders>
            <w:noWrap/>
            <w:hideMark/>
          </w:tcPr>
          <w:p w14:paraId="0BA1D8B2" w14:textId="77777777" w:rsidR="00887EBD" w:rsidRPr="007D42F8" w:rsidRDefault="00887EBD" w:rsidP="00FA047B">
            <w:pPr>
              <w:jc w:val="left"/>
              <w:rPr>
                <w:sz w:val="16"/>
                <w:szCs w:val="16"/>
                <w:lang w:eastAsia="zh-CN"/>
              </w:rPr>
            </w:pPr>
            <w:r w:rsidRPr="007D42F8">
              <w:rPr>
                <w:sz w:val="16"/>
                <w:szCs w:val="16"/>
                <w:lang w:eastAsia="zh-CN"/>
              </w:rPr>
              <w:t> </w:t>
            </w:r>
          </w:p>
        </w:tc>
      </w:tr>
      <w:tr w:rsidR="00887EBD" w:rsidRPr="007D42F8" w14:paraId="46748989" w14:textId="77777777" w:rsidTr="00FA047B">
        <w:trPr>
          <w:trHeight w:val="107"/>
        </w:trPr>
        <w:tc>
          <w:tcPr>
            <w:tcW w:w="3823" w:type="dxa"/>
            <w:tcBorders>
              <w:top w:val="nil"/>
              <w:left w:val="single" w:sz="4" w:space="0" w:color="auto"/>
              <w:bottom w:val="single" w:sz="4" w:space="0" w:color="auto"/>
              <w:right w:val="single" w:sz="4" w:space="0" w:color="auto"/>
            </w:tcBorders>
            <w:noWrap/>
            <w:hideMark/>
          </w:tcPr>
          <w:p w14:paraId="158421C4" w14:textId="77777777" w:rsidR="00887EBD" w:rsidRPr="007D42F8" w:rsidRDefault="00887EBD" w:rsidP="00FA047B">
            <w:pPr>
              <w:jc w:val="left"/>
              <w:rPr>
                <w:sz w:val="16"/>
                <w:szCs w:val="16"/>
                <w:lang w:eastAsia="zh-CN"/>
              </w:rPr>
            </w:pPr>
            <w:r w:rsidRPr="007D42F8">
              <w:rPr>
                <w:sz w:val="16"/>
                <w:szCs w:val="16"/>
                <w:lang w:eastAsia="zh-CN"/>
              </w:rPr>
              <w:t>Running balance****</w:t>
            </w:r>
          </w:p>
        </w:tc>
        <w:tc>
          <w:tcPr>
            <w:tcW w:w="992" w:type="dxa"/>
            <w:tcBorders>
              <w:top w:val="nil"/>
              <w:left w:val="nil"/>
              <w:bottom w:val="single" w:sz="4" w:space="0" w:color="auto"/>
              <w:right w:val="single" w:sz="4" w:space="0" w:color="auto"/>
            </w:tcBorders>
            <w:hideMark/>
          </w:tcPr>
          <w:p w14:paraId="09100737" w14:textId="77777777" w:rsidR="00887EBD" w:rsidRPr="007D42F8" w:rsidRDefault="00887EBD" w:rsidP="00FA047B">
            <w:pPr>
              <w:ind w:left="-106"/>
              <w:jc w:val="right"/>
              <w:rPr>
                <w:sz w:val="16"/>
                <w:szCs w:val="16"/>
                <w:lang w:eastAsia="zh-CN"/>
              </w:rPr>
            </w:pPr>
            <w:r w:rsidRPr="007D42F8">
              <w:rPr>
                <w:sz w:val="16"/>
                <w:szCs w:val="16"/>
                <w:lang w:eastAsia="zh-CN"/>
              </w:rPr>
              <w:t>-2,439,211</w:t>
            </w:r>
          </w:p>
        </w:tc>
        <w:tc>
          <w:tcPr>
            <w:tcW w:w="992" w:type="dxa"/>
            <w:tcBorders>
              <w:top w:val="nil"/>
              <w:left w:val="nil"/>
              <w:bottom w:val="single" w:sz="4" w:space="0" w:color="auto"/>
              <w:right w:val="single" w:sz="4" w:space="0" w:color="auto"/>
            </w:tcBorders>
            <w:hideMark/>
          </w:tcPr>
          <w:p w14:paraId="46F1867F" w14:textId="77777777" w:rsidR="00887EBD" w:rsidRPr="007D42F8" w:rsidRDefault="00887EBD" w:rsidP="00FA047B">
            <w:pPr>
              <w:ind w:left="-106"/>
              <w:jc w:val="right"/>
              <w:rPr>
                <w:sz w:val="16"/>
                <w:szCs w:val="16"/>
                <w:lang w:eastAsia="zh-CN"/>
              </w:rPr>
            </w:pPr>
            <w:r w:rsidRPr="007D42F8">
              <w:rPr>
                <w:sz w:val="16"/>
                <w:szCs w:val="16"/>
                <w:lang w:eastAsia="zh-CN"/>
              </w:rPr>
              <w:t>-3,483,022</w:t>
            </w:r>
          </w:p>
        </w:tc>
        <w:tc>
          <w:tcPr>
            <w:tcW w:w="856" w:type="dxa"/>
            <w:tcBorders>
              <w:top w:val="nil"/>
              <w:left w:val="nil"/>
              <w:bottom w:val="single" w:sz="4" w:space="0" w:color="auto"/>
              <w:right w:val="single" w:sz="4" w:space="0" w:color="auto"/>
            </w:tcBorders>
            <w:hideMark/>
          </w:tcPr>
          <w:p w14:paraId="3AC194D9" w14:textId="77777777" w:rsidR="00887EBD" w:rsidRPr="007D42F8" w:rsidRDefault="00887EBD" w:rsidP="00FA047B">
            <w:pPr>
              <w:ind w:left="-106"/>
              <w:jc w:val="right"/>
              <w:rPr>
                <w:sz w:val="16"/>
                <w:szCs w:val="16"/>
                <w:lang w:eastAsia="zh-CN"/>
              </w:rPr>
            </w:pPr>
            <w:r w:rsidRPr="007D42F8">
              <w:rPr>
                <w:sz w:val="16"/>
                <w:szCs w:val="16"/>
                <w:lang w:eastAsia="zh-CN"/>
              </w:rPr>
              <w:t>-3,144,721</w:t>
            </w:r>
          </w:p>
        </w:tc>
        <w:tc>
          <w:tcPr>
            <w:tcW w:w="856" w:type="dxa"/>
            <w:tcBorders>
              <w:top w:val="nil"/>
              <w:left w:val="nil"/>
              <w:bottom w:val="single" w:sz="4" w:space="0" w:color="auto"/>
              <w:right w:val="single" w:sz="4" w:space="0" w:color="auto"/>
            </w:tcBorders>
            <w:hideMark/>
          </w:tcPr>
          <w:p w14:paraId="2F781316" w14:textId="77777777" w:rsidR="00887EBD" w:rsidRPr="007D42F8" w:rsidRDefault="00887EBD" w:rsidP="00FA047B">
            <w:pPr>
              <w:ind w:left="-106"/>
              <w:jc w:val="right"/>
              <w:rPr>
                <w:sz w:val="16"/>
                <w:szCs w:val="16"/>
                <w:lang w:eastAsia="zh-CN"/>
              </w:rPr>
            </w:pPr>
            <w:r w:rsidRPr="007D42F8">
              <w:rPr>
                <w:sz w:val="16"/>
                <w:szCs w:val="16"/>
                <w:lang w:eastAsia="zh-CN"/>
              </w:rPr>
              <w:t>-4,549,736</w:t>
            </w:r>
          </w:p>
        </w:tc>
        <w:tc>
          <w:tcPr>
            <w:tcW w:w="856" w:type="dxa"/>
            <w:tcBorders>
              <w:top w:val="nil"/>
              <w:left w:val="nil"/>
              <w:bottom w:val="single" w:sz="4" w:space="0" w:color="auto"/>
              <w:right w:val="single" w:sz="4" w:space="0" w:color="auto"/>
            </w:tcBorders>
            <w:hideMark/>
          </w:tcPr>
          <w:p w14:paraId="2C810D0F" w14:textId="77777777" w:rsidR="00887EBD" w:rsidRPr="007D42F8" w:rsidRDefault="00887EBD" w:rsidP="00FA047B">
            <w:pPr>
              <w:ind w:left="-106"/>
              <w:jc w:val="right"/>
              <w:rPr>
                <w:sz w:val="16"/>
                <w:szCs w:val="16"/>
                <w:lang w:eastAsia="zh-CN"/>
              </w:rPr>
            </w:pPr>
            <w:r w:rsidRPr="007D42F8">
              <w:rPr>
                <w:sz w:val="16"/>
                <w:szCs w:val="16"/>
                <w:lang w:eastAsia="zh-CN"/>
              </w:rPr>
              <w:t>-6,330,872</w:t>
            </w:r>
          </w:p>
        </w:tc>
        <w:tc>
          <w:tcPr>
            <w:tcW w:w="856" w:type="dxa"/>
            <w:tcBorders>
              <w:top w:val="nil"/>
              <w:left w:val="nil"/>
              <w:bottom w:val="single" w:sz="4" w:space="0" w:color="auto"/>
              <w:right w:val="single" w:sz="4" w:space="0" w:color="auto"/>
            </w:tcBorders>
            <w:hideMark/>
          </w:tcPr>
          <w:p w14:paraId="6DDEB8A9" w14:textId="77777777" w:rsidR="00887EBD" w:rsidRPr="007D42F8" w:rsidRDefault="00887EBD" w:rsidP="00FA047B">
            <w:pPr>
              <w:ind w:left="-106"/>
              <w:jc w:val="right"/>
              <w:rPr>
                <w:sz w:val="16"/>
                <w:szCs w:val="16"/>
                <w:lang w:eastAsia="zh-CN"/>
              </w:rPr>
            </w:pPr>
            <w:r w:rsidRPr="007D42F8">
              <w:rPr>
                <w:sz w:val="16"/>
                <w:szCs w:val="16"/>
                <w:lang w:eastAsia="zh-CN"/>
              </w:rPr>
              <w:t>-5,764,255</w:t>
            </w:r>
          </w:p>
        </w:tc>
        <w:tc>
          <w:tcPr>
            <w:tcW w:w="856" w:type="dxa"/>
            <w:tcBorders>
              <w:top w:val="nil"/>
              <w:left w:val="nil"/>
              <w:bottom w:val="single" w:sz="4" w:space="0" w:color="auto"/>
              <w:right w:val="single" w:sz="4" w:space="0" w:color="auto"/>
            </w:tcBorders>
            <w:hideMark/>
          </w:tcPr>
          <w:p w14:paraId="145F1EC9" w14:textId="77777777" w:rsidR="00887EBD" w:rsidRPr="007D42F8" w:rsidRDefault="00887EBD" w:rsidP="00FA047B">
            <w:pPr>
              <w:ind w:left="-106"/>
              <w:jc w:val="right"/>
              <w:rPr>
                <w:sz w:val="16"/>
                <w:szCs w:val="16"/>
                <w:lang w:eastAsia="zh-CN"/>
              </w:rPr>
            </w:pPr>
            <w:r w:rsidRPr="007D42F8">
              <w:rPr>
                <w:sz w:val="16"/>
                <w:szCs w:val="16"/>
                <w:lang w:eastAsia="zh-CN"/>
              </w:rPr>
              <w:t>-5,472,918</w:t>
            </w:r>
          </w:p>
        </w:tc>
        <w:tc>
          <w:tcPr>
            <w:tcW w:w="856" w:type="dxa"/>
            <w:tcBorders>
              <w:top w:val="nil"/>
              <w:left w:val="nil"/>
              <w:bottom w:val="single" w:sz="4" w:space="0" w:color="auto"/>
              <w:right w:val="single" w:sz="4" w:space="0" w:color="auto"/>
            </w:tcBorders>
            <w:hideMark/>
          </w:tcPr>
          <w:p w14:paraId="202CD45F" w14:textId="77777777" w:rsidR="00887EBD" w:rsidRPr="007D42F8" w:rsidRDefault="00887EBD" w:rsidP="00FA047B">
            <w:pPr>
              <w:ind w:left="-106"/>
              <w:jc w:val="right"/>
              <w:rPr>
                <w:sz w:val="16"/>
                <w:szCs w:val="16"/>
                <w:lang w:eastAsia="zh-CN"/>
              </w:rPr>
            </w:pPr>
            <w:r w:rsidRPr="007D42F8">
              <w:rPr>
                <w:sz w:val="16"/>
                <w:szCs w:val="16"/>
                <w:lang w:eastAsia="zh-CN"/>
              </w:rPr>
              <w:t>-4,561,308</w:t>
            </w:r>
          </w:p>
        </w:tc>
        <w:tc>
          <w:tcPr>
            <w:tcW w:w="856" w:type="dxa"/>
            <w:tcBorders>
              <w:top w:val="nil"/>
              <w:left w:val="nil"/>
              <w:bottom w:val="single" w:sz="4" w:space="0" w:color="auto"/>
              <w:right w:val="single" w:sz="4" w:space="0" w:color="auto"/>
            </w:tcBorders>
            <w:hideMark/>
          </w:tcPr>
          <w:p w14:paraId="72DC01B2" w14:textId="77777777" w:rsidR="00887EBD" w:rsidRPr="007D42F8" w:rsidRDefault="00887EBD" w:rsidP="00FA047B">
            <w:pPr>
              <w:ind w:left="-106"/>
              <w:jc w:val="right"/>
              <w:rPr>
                <w:sz w:val="16"/>
                <w:szCs w:val="16"/>
                <w:lang w:eastAsia="zh-CN"/>
              </w:rPr>
            </w:pPr>
            <w:r w:rsidRPr="007D42F8">
              <w:rPr>
                <w:sz w:val="16"/>
                <w:szCs w:val="16"/>
                <w:lang w:eastAsia="zh-CN"/>
              </w:rPr>
              <w:t>-2,748,475</w:t>
            </w:r>
          </w:p>
        </w:tc>
        <w:tc>
          <w:tcPr>
            <w:tcW w:w="856" w:type="dxa"/>
            <w:tcBorders>
              <w:top w:val="nil"/>
              <w:left w:val="nil"/>
              <w:bottom w:val="single" w:sz="4" w:space="0" w:color="auto"/>
              <w:right w:val="single" w:sz="4" w:space="0" w:color="auto"/>
            </w:tcBorders>
            <w:noWrap/>
            <w:hideMark/>
          </w:tcPr>
          <w:p w14:paraId="7D3A0AE9" w14:textId="77777777" w:rsidR="00887EBD" w:rsidRPr="007D42F8" w:rsidRDefault="00887EBD" w:rsidP="00FA047B">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hideMark/>
          </w:tcPr>
          <w:p w14:paraId="36C19996" w14:textId="77777777" w:rsidR="00887EBD" w:rsidRPr="007D42F8" w:rsidRDefault="00887EBD" w:rsidP="00FA047B">
            <w:pPr>
              <w:jc w:val="right"/>
              <w:rPr>
                <w:sz w:val="16"/>
                <w:szCs w:val="16"/>
                <w:lang w:eastAsia="zh-CN"/>
              </w:rPr>
            </w:pPr>
            <w:r w:rsidRPr="007D42F8">
              <w:rPr>
                <w:sz w:val="16"/>
                <w:szCs w:val="16"/>
                <w:lang w:eastAsia="zh-CN"/>
              </w:rPr>
              <w:t>423,189</w:t>
            </w:r>
          </w:p>
        </w:tc>
        <w:tc>
          <w:tcPr>
            <w:tcW w:w="865" w:type="dxa"/>
            <w:tcBorders>
              <w:top w:val="nil"/>
              <w:left w:val="nil"/>
              <w:bottom w:val="single" w:sz="4" w:space="0" w:color="auto"/>
              <w:right w:val="single" w:sz="4" w:space="0" w:color="auto"/>
            </w:tcBorders>
            <w:noWrap/>
            <w:hideMark/>
          </w:tcPr>
          <w:p w14:paraId="3C2DDC98" w14:textId="77777777" w:rsidR="00887EBD" w:rsidRPr="007D42F8" w:rsidRDefault="00887EBD" w:rsidP="00FA047B">
            <w:pPr>
              <w:jc w:val="left"/>
              <w:rPr>
                <w:sz w:val="16"/>
                <w:szCs w:val="16"/>
                <w:lang w:eastAsia="zh-CN"/>
              </w:rPr>
            </w:pPr>
            <w:r w:rsidRPr="007D42F8">
              <w:rPr>
                <w:sz w:val="16"/>
                <w:szCs w:val="16"/>
                <w:lang w:eastAsia="zh-CN"/>
              </w:rPr>
              <w:t> </w:t>
            </w:r>
          </w:p>
        </w:tc>
      </w:tr>
    </w:tbl>
    <w:p w14:paraId="7FCD3032" w14:textId="77777777" w:rsidR="00887EBD" w:rsidRPr="007D42F8" w:rsidRDefault="00887EBD" w:rsidP="00887EBD">
      <w:pPr>
        <w:keepNext/>
        <w:rPr>
          <w:sz w:val="16"/>
          <w:szCs w:val="16"/>
        </w:rPr>
      </w:pPr>
      <w:r w:rsidRPr="007D42F8">
        <w:rPr>
          <w:sz w:val="16"/>
          <w:szCs w:val="16"/>
        </w:rPr>
        <w:t>* Including additional funding of US $200,000 for the strengthening of the agency’s capacity to provide technical and policy support to Article 5 countries pursuant to decision 93/95(b).</w:t>
      </w:r>
    </w:p>
    <w:p w14:paraId="7DBEEFC9" w14:textId="77777777" w:rsidR="00887EBD" w:rsidRPr="007D42F8" w:rsidRDefault="00887EBD" w:rsidP="00887EBD">
      <w:pPr>
        <w:keepLines/>
        <w:ind w:right="508"/>
        <w:rPr>
          <w:sz w:val="16"/>
          <w:szCs w:val="16"/>
        </w:rPr>
      </w:pPr>
      <w:r w:rsidRPr="007D42F8">
        <w:rPr>
          <w:bCs/>
          <w:sz w:val="16"/>
          <w:szCs w:val="16"/>
        </w:rPr>
        <w:t xml:space="preserve">** The cost of the core unit is higher than the allowed subtotal of US $2,040,715 in 2016, US $2,055,000 in 2017, US $2,083,870 in 2019, US $2,050,407 in 2023, US $2,264,760 in 2024 and US $2,279,213 in 2025. An adjustment line and a negative adjustment were, therefore, introduced to arrive at the required ceiling. </w:t>
      </w:r>
      <w:r w:rsidRPr="007D42F8">
        <w:rPr>
          <w:sz w:val="16"/>
          <w:szCs w:val="16"/>
        </w:rPr>
        <w:t>A corresponding positive adjustment is also provided under agency support costs/implementation to ensure that the total costs incurred for administrative costs also reflect the amount exceeded by the agency.</w:t>
      </w:r>
    </w:p>
    <w:p w14:paraId="2101FB84" w14:textId="77777777" w:rsidR="00887EBD" w:rsidRPr="007D42F8" w:rsidRDefault="00887EBD" w:rsidP="00887EBD">
      <w:pPr>
        <w:rPr>
          <w:sz w:val="16"/>
          <w:szCs w:val="16"/>
        </w:rPr>
      </w:pPr>
      <w:r w:rsidRPr="007D42F8">
        <w:rPr>
          <w:sz w:val="16"/>
          <w:szCs w:val="16"/>
        </w:rPr>
        <w:t>*** For 2025, including agency support costs approved at the 96</w:t>
      </w:r>
      <w:r w:rsidRPr="007D42F8">
        <w:rPr>
          <w:sz w:val="16"/>
          <w:szCs w:val="16"/>
          <w:vertAlign w:val="superscript"/>
        </w:rPr>
        <w:t>th</w:t>
      </w:r>
      <w:r w:rsidRPr="007D42F8">
        <w:rPr>
          <w:sz w:val="16"/>
          <w:szCs w:val="16"/>
        </w:rPr>
        <w:t xml:space="preserve"> meeting, and the value of agency support costs and core unit costs from submissions to the 97</w:t>
      </w:r>
      <w:r w:rsidRPr="007D42F8">
        <w:rPr>
          <w:sz w:val="16"/>
          <w:szCs w:val="16"/>
          <w:vertAlign w:val="superscript"/>
        </w:rPr>
        <w:t>th</w:t>
      </w:r>
      <w:r w:rsidRPr="007D42F8">
        <w:rPr>
          <w:sz w:val="16"/>
          <w:szCs w:val="16"/>
        </w:rPr>
        <w:t xml:space="preserve"> meeting.</w:t>
      </w:r>
    </w:p>
    <w:p w14:paraId="641AB66A" w14:textId="77777777" w:rsidR="00887EBD" w:rsidRPr="007D42F8" w:rsidRDefault="00887EBD" w:rsidP="00887EBD">
      <w:pPr>
        <w:rPr>
          <w:caps/>
          <w:sz w:val="16"/>
          <w:szCs w:val="16"/>
        </w:rPr>
      </w:pPr>
      <w:r w:rsidRPr="007D42F8">
        <w:rPr>
          <w:sz w:val="16"/>
          <w:szCs w:val="16"/>
        </w:rPr>
        <w:t>**** The Secretariat had estimated a running balance in 2007 since 2002 of US $2,127,930, but UNIDO’s balance of US $1,828,243 is used instead of the Secretariat’s calculation.</w:t>
      </w:r>
    </w:p>
    <w:p w14:paraId="1D2CD285" w14:textId="77777777" w:rsidR="00D362CB" w:rsidRDefault="00D362CB" w:rsidP="00887EBD">
      <w:pPr>
        <w:jc w:val="left"/>
        <w:rPr>
          <w:b/>
          <w:bCs/>
          <w:caps/>
          <w:sz w:val="16"/>
          <w:szCs w:val="16"/>
        </w:rPr>
        <w:sectPr w:rsidR="00D362CB" w:rsidSect="00887EBD">
          <w:headerReference w:type="even" r:id="rId21"/>
          <w:footerReference w:type="even" r:id="rId22"/>
          <w:headerReference w:type="first" r:id="rId23"/>
          <w:pgSz w:w="15840" w:h="12240" w:orient="landscape" w:code="1"/>
          <w:pgMar w:top="1440" w:right="720" w:bottom="1440" w:left="864" w:header="720" w:footer="475" w:gutter="0"/>
          <w:cols w:space="720"/>
          <w:titlePg/>
          <w:docGrid w:linePitch="299"/>
        </w:sectPr>
      </w:pPr>
    </w:p>
    <w:p w14:paraId="6FD4FAF0" w14:textId="2D404A54" w:rsidR="00887EBD" w:rsidRPr="007D42F8" w:rsidRDefault="00887EBD" w:rsidP="00887EBD">
      <w:pPr>
        <w:jc w:val="left"/>
        <w:rPr>
          <w:bCs/>
          <w:sz w:val="16"/>
          <w:szCs w:val="16"/>
        </w:rPr>
      </w:pPr>
    </w:p>
    <w:p w14:paraId="58ABC1BF" w14:textId="77777777" w:rsidR="00887EBD" w:rsidRPr="007D42F8" w:rsidRDefault="00887EBD" w:rsidP="00887EBD">
      <w:pPr>
        <w:keepNext/>
        <w:keepLines/>
        <w:rPr>
          <w:b/>
          <w:caps/>
        </w:rPr>
      </w:pPr>
      <w:r w:rsidRPr="007D42F8">
        <w:rPr>
          <w:b/>
          <w:caps/>
        </w:rPr>
        <w:t>THE WORLD BANK</w:t>
      </w:r>
    </w:p>
    <w:tbl>
      <w:tblPr>
        <w:tblW w:w="14422" w:type="dxa"/>
        <w:tblLook w:val="04A0" w:firstRow="1" w:lastRow="0" w:firstColumn="1" w:lastColumn="0" w:noHBand="0" w:noVBand="1"/>
      </w:tblPr>
      <w:tblGrid>
        <w:gridCol w:w="3569"/>
        <w:gridCol w:w="856"/>
        <w:gridCol w:w="856"/>
        <w:gridCol w:w="856"/>
        <w:gridCol w:w="940"/>
        <w:gridCol w:w="856"/>
        <w:gridCol w:w="856"/>
        <w:gridCol w:w="887"/>
        <w:gridCol w:w="940"/>
        <w:gridCol w:w="940"/>
        <w:gridCol w:w="940"/>
        <w:gridCol w:w="990"/>
        <w:gridCol w:w="936"/>
      </w:tblGrid>
      <w:tr w:rsidR="00887EBD" w:rsidRPr="007D42F8" w14:paraId="3D589A57" w14:textId="77777777" w:rsidTr="00FA047B">
        <w:trPr>
          <w:trHeight w:val="44"/>
        </w:trPr>
        <w:tc>
          <w:tcPr>
            <w:tcW w:w="3569" w:type="dxa"/>
            <w:vMerge w:val="restart"/>
            <w:tcBorders>
              <w:top w:val="single" w:sz="4" w:space="0" w:color="auto"/>
              <w:left w:val="single" w:sz="4" w:space="0" w:color="auto"/>
              <w:bottom w:val="single" w:sz="4" w:space="0" w:color="auto"/>
              <w:right w:val="single" w:sz="4" w:space="0" w:color="auto"/>
            </w:tcBorders>
            <w:hideMark/>
          </w:tcPr>
          <w:p w14:paraId="5034A044" w14:textId="77777777" w:rsidR="00887EBD" w:rsidRPr="007D42F8" w:rsidRDefault="00887EBD" w:rsidP="00FA047B">
            <w:pPr>
              <w:rPr>
                <w:b/>
                <w:bCs/>
                <w:sz w:val="16"/>
                <w:szCs w:val="16"/>
                <w:lang w:eastAsia="zh-CN"/>
              </w:rPr>
            </w:pPr>
            <w:r w:rsidRPr="007D42F8">
              <w:rPr>
                <w:b/>
                <w:bCs/>
                <w:sz w:val="16"/>
                <w:szCs w:val="16"/>
                <w:lang w:eastAsia="zh-CN"/>
              </w:rPr>
              <w:t>Cost item</w:t>
            </w:r>
          </w:p>
        </w:tc>
        <w:tc>
          <w:tcPr>
            <w:tcW w:w="856" w:type="dxa"/>
            <w:tcBorders>
              <w:top w:val="single" w:sz="4" w:space="0" w:color="auto"/>
              <w:left w:val="nil"/>
              <w:bottom w:val="single" w:sz="4" w:space="0" w:color="auto"/>
              <w:right w:val="single" w:sz="4" w:space="0" w:color="auto"/>
            </w:tcBorders>
            <w:hideMark/>
          </w:tcPr>
          <w:p w14:paraId="0DF52F6A" w14:textId="77777777" w:rsidR="00887EBD" w:rsidRPr="007D42F8" w:rsidRDefault="00887EBD" w:rsidP="00FA047B">
            <w:pPr>
              <w:jc w:val="center"/>
              <w:rPr>
                <w:b/>
                <w:bCs/>
                <w:sz w:val="16"/>
                <w:szCs w:val="16"/>
                <w:lang w:eastAsia="zh-CN"/>
              </w:rPr>
            </w:pPr>
            <w:r w:rsidRPr="007D42F8">
              <w:rPr>
                <w:b/>
                <w:bCs/>
                <w:sz w:val="16"/>
                <w:szCs w:val="16"/>
                <w:lang w:eastAsia="zh-CN"/>
              </w:rPr>
              <w:t>2016</w:t>
            </w:r>
          </w:p>
        </w:tc>
        <w:tc>
          <w:tcPr>
            <w:tcW w:w="856" w:type="dxa"/>
            <w:tcBorders>
              <w:top w:val="single" w:sz="4" w:space="0" w:color="auto"/>
              <w:left w:val="nil"/>
              <w:bottom w:val="single" w:sz="4" w:space="0" w:color="auto"/>
              <w:right w:val="single" w:sz="4" w:space="0" w:color="auto"/>
            </w:tcBorders>
            <w:hideMark/>
          </w:tcPr>
          <w:p w14:paraId="1228BFC4" w14:textId="77777777" w:rsidR="00887EBD" w:rsidRPr="007D42F8" w:rsidRDefault="00887EBD" w:rsidP="00FA047B">
            <w:pPr>
              <w:jc w:val="center"/>
              <w:rPr>
                <w:b/>
                <w:bCs/>
                <w:sz w:val="16"/>
                <w:szCs w:val="16"/>
                <w:lang w:eastAsia="zh-CN"/>
              </w:rPr>
            </w:pPr>
            <w:r w:rsidRPr="007D42F8">
              <w:rPr>
                <w:b/>
                <w:bCs/>
                <w:sz w:val="16"/>
                <w:szCs w:val="16"/>
                <w:lang w:eastAsia="zh-CN"/>
              </w:rPr>
              <w:t>2017</w:t>
            </w:r>
          </w:p>
        </w:tc>
        <w:tc>
          <w:tcPr>
            <w:tcW w:w="856" w:type="dxa"/>
            <w:tcBorders>
              <w:top w:val="single" w:sz="4" w:space="0" w:color="auto"/>
              <w:left w:val="nil"/>
              <w:bottom w:val="single" w:sz="4" w:space="0" w:color="auto"/>
              <w:right w:val="single" w:sz="4" w:space="0" w:color="auto"/>
            </w:tcBorders>
            <w:hideMark/>
          </w:tcPr>
          <w:p w14:paraId="405175E7" w14:textId="77777777" w:rsidR="00887EBD" w:rsidRPr="007D42F8" w:rsidRDefault="00887EBD" w:rsidP="00FA047B">
            <w:pPr>
              <w:jc w:val="center"/>
              <w:rPr>
                <w:b/>
                <w:bCs/>
                <w:sz w:val="16"/>
                <w:szCs w:val="16"/>
                <w:lang w:eastAsia="zh-CN"/>
              </w:rPr>
            </w:pPr>
            <w:r w:rsidRPr="007D42F8">
              <w:rPr>
                <w:b/>
                <w:bCs/>
                <w:sz w:val="16"/>
                <w:szCs w:val="16"/>
                <w:lang w:eastAsia="zh-CN"/>
              </w:rPr>
              <w:t>2018</w:t>
            </w:r>
          </w:p>
        </w:tc>
        <w:tc>
          <w:tcPr>
            <w:tcW w:w="940" w:type="dxa"/>
            <w:tcBorders>
              <w:top w:val="single" w:sz="4" w:space="0" w:color="auto"/>
              <w:left w:val="nil"/>
              <w:bottom w:val="single" w:sz="4" w:space="0" w:color="auto"/>
              <w:right w:val="nil"/>
            </w:tcBorders>
            <w:hideMark/>
          </w:tcPr>
          <w:p w14:paraId="1025057F" w14:textId="77777777" w:rsidR="00887EBD" w:rsidRPr="007D42F8" w:rsidRDefault="00887EBD" w:rsidP="00FA047B">
            <w:pPr>
              <w:jc w:val="center"/>
              <w:rPr>
                <w:b/>
                <w:bCs/>
                <w:sz w:val="16"/>
                <w:szCs w:val="16"/>
                <w:lang w:eastAsia="zh-CN"/>
              </w:rPr>
            </w:pPr>
            <w:r w:rsidRPr="007D42F8">
              <w:rPr>
                <w:b/>
                <w:bCs/>
                <w:sz w:val="16"/>
                <w:szCs w:val="16"/>
                <w:lang w:eastAsia="zh-CN"/>
              </w:rPr>
              <w:t>2019</w:t>
            </w:r>
          </w:p>
        </w:tc>
        <w:tc>
          <w:tcPr>
            <w:tcW w:w="856" w:type="dxa"/>
            <w:tcBorders>
              <w:top w:val="single" w:sz="4" w:space="0" w:color="auto"/>
              <w:left w:val="nil"/>
              <w:bottom w:val="single" w:sz="4" w:space="0" w:color="auto"/>
              <w:right w:val="nil"/>
            </w:tcBorders>
            <w:hideMark/>
          </w:tcPr>
          <w:p w14:paraId="7750A629" w14:textId="77777777" w:rsidR="00887EBD" w:rsidRPr="007D42F8" w:rsidRDefault="00887EBD" w:rsidP="00FA047B">
            <w:pPr>
              <w:jc w:val="center"/>
              <w:rPr>
                <w:b/>
                <w:bCs/>
                <w:sz w:val="16"/>
                <w:szCs w:val="16"/>
                <w:lang w:eastAsia="zh-CN"/>
              </w:rPr>
            </w:pPr>
            <w:r w:rsidRPr="007D42F8">
              <w:rPr>
                <w:b/>
                <w:bCs/>
                <w:sz w:val="16"/>
                <w:szCs w:val="16"/>
                <w:lang w:eastAsia="zh-CN"/>
              </w:rPr>
              <w:t>2020</w:t>
            </w:r>
          </w:p>
        </w:tc>
        <w:tc>
          <w:tcPr>
            <w:tcW w:w="856" w:type="dxa"/>
            <w:tcBorders>
              <w:top w:val="single" w:sz="4" w:space="0" w:color="auto"/>
              <w:left w:val="single" w:sz="4" w:space="0" w:color="auto"/>
              <w:bottom w:val="single" w:sz="4" w:space="0" w:color="auto"/>
              <w:right w:val="single" w:sz="4" w:space="0" w:color="auto"/>
            </w:tcBorders>
            <w:hideMark/>
          </w:tcPr>
          <w:p w14:paraId="6C03689B" w14:textId="77777777" w:rsidR="00887EBD" w:rsidRPr="007D42F8" w:rsidRDefault="00887EBD" w:rsidP="00FA047B">
            <w:pPr>
              <w:jc w:val="center"/>
              <w:rPr>
                <w:b/>
                <w:bCs/>
                <w:sz w:val="16"/>
                <w:szCs w:val="16"/>
                <w:lang w:eastAsia="zh-CN"/>
              </w:rPr>
            </w:pPr>
            <w:r w:rsidRPr="007D42F8">
              <w:rPr>
                <w:b/>
                <w:bCs/>
                <w:sz w:val="16"/>
                <w:szCs w:val="16"/>
                <w:lang w:eastAsia="zh-CN"/>
              </w:rPr>
              <w:t>2021</w:t>
            </w:r>
          </w:p>
        </w:tc>
        <w:tc>
          <w:tcPr>
            <w:tcW w:w="887" w:type="dxa"/>
            <w:tcBorders>
              <w:top w:val="single" w:sz="4" w:space="0" w:color="auto"/>
              <w:left w:val="nil"/>
              <w:bottom w:val="single" w:sz="4" w:space="0" w:color="auto"/>
              <w:right w:val="single" w:sz="4" w:space="0" w:color="auto"/>
            </w:tcBorders>
            <w:hideMark/>
          </w:tcPr>
          <w:p w14:paraId="59D0E9EF" w14:textId="77777777" w:rsidR="00887EBD" w:rsidRPr="007D42F8" w:rsidRDefault="00887EBD" w:rsidP="00FA047B">
            <w:pPr>
              <w:jc w:val="center"/>
              <w:rPr>
                <w:b/>
                <w:bCs/>
                <w:sz w:val="16"/>
                <w:szCs w:val="16"/>
                <w:lang w:eastAsia="zh-CN"/>
              </w:rPr>
            </w:pPr>
            <w:r w:rsidRPr="007D42F8">
              <w:rPr>
                <w:b/>
                <w:bCs/>
                <w:sz w:val="16"/>
                <w:szCs w:val="16"/>
                <w:lang w:eastAsia="zh-CN"/>
              </w:rPr>
              <w:t>2022</w:t>
            </w:r>
          </w:p>
        </w:tc>
        <w:tc>
          <w:tcPr>
            <w:tcW w:w="940" w:type="dxa"/>
            <w:tcBorders>
              <w:top w:val="single" w:sz="4" w:space="0" w:color="auto"/>
              <w:left w:val="nil"/>
              <w:bottom w:val="single" w:sz="4" w:space="0" w:color="auto"/>
              <w:right w:val="single" w:sz="4" w:space="0" w:color="auto"/>
            </w:tcBorders>
            <w:hideMark/>
          </w:tcPr>
          <w:p w14:paraId="3EAB57C2" w14:textId="77777777" w:rsidR="00887EBD" w:rsidRPr="007D42F8" w:rsidRDefault="00887EBD" w:rsidP="00FA047B">
            <w:pPr>
              <w:jc w:val="center"/>
              <w:rPr>
                <w:b/>
                <w:bCs/>
                <w:sz w:val="16"/>
                <w:szCs w:val="16"/>
                <w:lang w:eastAsia="zh-CN"/>
              </w:rPr>
            </w:pPr>
            <w:r w:rsidRPr="007D42F8">
              <w:rPr>
                <w:b/>
                <w:bCs/>
                <w:sz w:val="16"/>
                <w:szCs w:val="16"/>
                <w:lang w:eastAsia="zh-CN"/>
              </w:rPr>
              <w:t>2023</w:t>
            </w:r>
          </w:p>
        </w:tc>
        <w:tc>
          <w:tcPr>
            <w:tcW w:w="940" w:type="dxa"/>
            <w:tcBorders>
              <w:top w:val="single" w:sz="4" w:space="0" w:color="auto"/>
              <w:left w:val="nil"/>
              <w:bottom w:val="single" w:sz="4" w:space="0" w:color="auto"/>
              <w:right w:val="single" w:sz="4" w:space="0" w:color="auto"/>
            </w:tcBorders>
            <w:hideMark/>
          </w:tcPr>
          <w:p w14:paraId="4E527076" w14:textId="77777777" w:rsidR="00887EBD" w:rsidRPr="007D42F8" w:rsidRDefault="00887EBD" w:rsidP="00FA047B">
            <w:pPr>
              <w:jc w:val="center"/>
              <w:rPr>
                <w:b/>
                <w:bCs/>
                <w:sz w:val="16"/>
                <w:szCs w:val="16"/>
                <w:lang w:eastAsia="zh-CN"/>
              </w:rPr>
            </w:pPr>
            <w:r w:rsidRPr="007D42F8">
              <w:rPr>
                <w:b/>
                <w:bCs/>
                <w:sz w:val="16"/>
                <w:szCs w:val="16"/>
                <w:lang w:eastAsia="zh-CN"/>
              </w:rPr>
              <w:t>2024</w:t>
            </w:r>
          </w:p>
        </w:tc>
        <w:tc>
          <w:tcPr>
            <w:tcW w:w="1930" w:type="dxa"/>
            <w:gridSpan w:val="2"/>
            <w:tcBorders>
              <w:top w:val="single" w:sz="4" w:space="0" w:color="auto"/>
              <w:left w:val="nil"/>
              <w:bottom w:val="single" w:sz="4" w:space="0" w:color="auto"/>
              <w:right w:val="single" w:sz="4" w:space="0" w:color="auto"/>
            </w:tcBorders>
            <w:hideMark/>
          </w:tcPr>
          <w:p w14:paraId="4BB1478B" w14:textId="77777777" w:rsidR="00887EBD" w:rsidRPr="007D42F8" w:rsidRDefault="00887EBD" w:rsidP="00FA047B">
            <w:pPr>
              <w:jc w:val="center"/>
              <w:rPr>
                <w:b/>
                <w:bCs/>
                <w:sz w:val="16"/>
                <w:szCs w:val="16"/>
                <w:lang w:eastAsia="zh-CN"/>
              </w:rPr>
            </w:pPr>
            <w:r w:rsidRPr="007D42F8">
              <w:rPr>
                <w:b/>
                <w:bCs/>
                <w:sz w:val="16"/>
                <w:szCs w:val="16"/>
                <w:lang w:eastAsia="zh-CN"/>
              </w:rPr>
              <w:t>2025</w:t>
            </w:r>
          </w:p>
        </w:tc>
        <w:tc>
          <w:tcPr>
            <w:tcW w:w="936" w:type="dxa"/>
            <w:tcBorders>
              <w:top w:val="single" w:sz="4" w:space="0" w:color="auto"/>
              <w:left w:val="nil"/>
              <w:bottom w:val="single" w:sz="4" w:space="0" w:color="auto"/>
              <w:right w:val="single" w:sz="4" w:space="0" w:color="auto"/>
            </w:tcBorders>
            <w:hideMark/>
          </w:tcPr>
          <w:p w14:paraId="6B126FD1" w14:textId="77777777" w:rsidR="00887EBD" w:rsidRPr="007D42F8" w:rsidRDefault="00887EBD" w:rsidP="00FA047B">
            <w:pPr>
              <w:jc w:val="center"/>
              <w:rPr>
                <w:b/>
                <w:bCs/>
                <w:sz w:val="16"/>
                <w:szCs w:val="16"/>
                <w:lang w:eastAsia="zh-CN"/>
              </w:rPr>
            </w:pPr>
            <w:r w:rsidRPr="007D42F8">
              <w:rPr>
                <w:b/>
                <w:bCs/>
                <w:sz w:val="16"/>
                <w:szCs w:val="16"/>
                <w:lang w:eastAsia="zh-CN"/>
              </w:rPr>
              <w:t>2026</w:t>
            </w:r>
          </w:p>
        </w:tc>
      </w:tr>
      <w:tr w:rsidR="00887EBD" w:rsidRPr="007D42F8" w14:paraId="47A9692A" w14:textId="77777777" w:rsidTr="00FA047B">
        <w:trPr>
          <w:trHeight w:val="72"/>
        </w:trPr>
        <w:tc>
          <w:tcPr>
            <w:tcW w:w="3569" w:type="dxa"/>
            <w:vMerge/>
            <w:tcBorders>
              <w:top w:val="single" w:sz="4" w:space="0" w:color="auto"/>
              <w:left w:val="single" w:sz="4" w:space="0" w:color="auto"/>
              <w:bottom w:val="single" w:sz="4" w:space="0" w:color="auto"/>
              <w:right w:val="single" w:sz="4" w:space="0" w:color="auto"/>
            </w:tcBorders>
            <w:vAlign w:val="center"/>
            <w:hideMark/>
          </w:tcPr>
          <w:p w14:paraId="0B25C75D" w14:textId="77777777" w:rsidR="00887EBD" w:rsidRPr="007D42F8" w:rsidRDefault="00887EBD" w:rsidP="00FA047B">
            <w:pPr>
              <w:jc w:val="left"/>
              <w:rPr>
                <w:b/>
                <w:bCs/>
                <w:sz w:val="16"/>
                <w:szCs w:val="16"/>
                <w:lang w:eastAsia="zh-CN"/>
              </w:rPr>
            </w:pPr>
          </w:p>
        </w:tc>
        <w:tc>
          <w:tcPr>
            <w:tcW w:w="856" w:type="dxa"/>
            <w:tcBorders>
              <w:top w:val="nil"/>
              <w:left w:val="nil"/>
              <w:bottom w:val="single" w:sz="4" w:space="0" w:color="auto"/>
              <w:right w:val="single" w:sz="4" w:space="0" w:color="auto"/>
            </w:tcBorders>
            <w:hideMark/>
          </w:tcPr>
          <w:p w14:paraId="435DE066"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037689F1"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759690B4"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940" w:type="dxa"/>
            <w:tcBorders>
              <w:top w:val="nil"/>
              <w:left w:val="nil"/>
              <w:bottom w:val="single" w:sz="4" w:space="0" w:color="auto"/>
              <w:right w:val="nil"/>
            </w:tcBorders>
            <w:hideMark/>
          </w:tcPr>
          <w:p w14:paraId="2C3A4566"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856" w:type="dxa"/>
            <w:tcBorders>
              <w:top w:val="nil"/>
              <w:left w:val="single" w:sz="4" w:space="0" w:color="auto"/>
              <w:bottom w:val="single" w:sz="4" w:space="0" w:color="auto"/>
              <w:right w:val="nil"/>
            </w:tcBorders>
            <w:hideMark/>
          </w:tcPr>
          <w:p w14:paraId="52852535"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856" w:type="dxa"/>
            <w:tcBorders>
              <w:top w:val="nil"/>
              <w:left w:val="single" w:sz="4" w:space="0" w:color="auto"/>
              <w:bottom w:val="single" w:sz="4" w:space="0" w:color="auto"/>
              <w:right w:val="single" w:sz="4" w:space="0" w:color="auto"/>
            </w:tcBorders>
            <w:hideMark/>
          </w:tcPr>
          <w:p w14:paraId="58F14336"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887" w:type="dxa"/>
            <w:tcBorders>
              <w:top w:val="nil"/>
              <w:left w:val="nil"/>
              <w:bottom w:val="single" w:sz="4" w:space="0" w:color="auto"/>
              <w:right w:val="single" w:sz="4" w:space="0" w:color="auto"/>
            </w:tcBorders>
            <w:hideMark/>
          </w:tcPr>
          <w:p w14:paraId="3AAC4A1B"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940" w:type="dxa"/>
            <w:tcBorders>
              <w:top w:val="nil"/>
              <w:left w:val="nil"/>
              <w:bottom w:val="single" w:sz="4" w:space="0" w:color="auto"/>
              <w:right w:val="single" w:sz="4" w:space="0" w:color="auto"/>
            </w:tcBorders>
            <w:hideMark/>
          </w:tcPr>
          <w:p w14:paraId="7EA3BF54"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940" w:type="dxa"/>
            <w:tcBorders>
              <w:top w:val="nil"/>
              <w:left w:val="nil"/>
              <w:bottom w:val="single" w:sz="4" w:space="0" w:color="auto"/>
              <w:right w:val="single" w:sz="4" w:space="0" w:color="auto"/>
            </w:tcBorders>
            <w:hideMark/>
          </w:tcPr>
          <w:p w14:paraId="6AEFEB54" w14:textId="77777777" w:rsidR="00887EBD" w:rsidRPr="007D42F8" w:rsidRDefault="00887EBD" w:rsidP="00FA047B">
            <w:pPr>
              <w:jc w:val="center"/>
              <w:rPr>
                <w:b/>
                <w:bCs/>
                <w:sz w:val="16"/>
                <w:szCs w:val="16"/>
                <w:lang w:eastAsia="zh-CN"/>
              </w:rPr>
            </w:pPr>
            <w:r w:rsidRPr="007D42F8">
              <w:rPr>
                <w:b/>
                <w:bCs/>
                <w:sz w:val="16"/>
                <w:szCs w:val="16"/>
                <w:lang w:eastAsia="zh-CN"/>
              </w:rPr>
              <w:t>Actual*</w:t>
            </w:r>
          </w:p>
        </w:tc>
        <w:tc>
          <w:tcPr>
            <w:tcW w:w="940" w:type="dxa"/>
            <w:tcBorders>
              <w:top w:val="nil"/>
              <w:left w:val="nil"/>
              <w:bottom w:val="single" w:sz="4" w:space="0" w:color="auto"/>
              <w:right w:val="single" w:sz="4" w:space="0" w:color="auto"/>
            </w:tcBorders>
            <w:hideMark/>
          </w:tcPr>
          <w:p w14:paraId="1123F26D" w14:textId="77777777" w:rsidR="00887EBD" w:rsidRPr="007D42F8" w:rsidRDefault="00887EBD" w:rsidP="00FA047B">
            <w:pPr>
              <w:jc w:val="center"/>
              <w:rPr>
                <w:b/>
                <w:bCs/>
                <w:sz w:val="16"/>
                <w:szCs w:val="16"/>
                <w:lang w:eastAsia="zh-CN"/>
              </w:rPr>
            </w:pPr>
            <w:r w:rsidRPr="007D42F8">
              <w:rPr>
                <w:b/>
                <w:bCs/>
                <w:sz w:val="16"/>
                <w:szCs w:val="16"/>
                <w:lang w:eastAsia="zh-CN"/>
              </w:rPr>
              <w:t>Budget*</w:t>
            </w:r>
          </w:p>
        </w:tc>
        <w:tc>
          <w:tcPr>
            <w:tcW w:w="990" w:type="dxa"/>
            <w:tcBorders>
              <w:top w:val="nil"/>
              <w:left w:val="nil"/>
              <w:bottom w:val="single" w:sz="4" w:space="0" w:color="auto"/>
              <w:right w:val="single" w:sz="4" w:space="0" w:color="auto"/>
            </w:tcBorders>
            <w:hideMark/>
          </w:tcPr>
          <w:p w14:paraId="2B17EB48" w14:textId="77777777" w:rsidR="00887EBD" w:rsidRPr="007D42F8" w:rsidRDefault="00887EBD" w:rsidP="00FA047B">
            <w:pPr>
              <w:jc w:val="center"/>
              <w:rPr>
                <w:b/>
                <w:bCs/>
                <w:sz w:val="16"/>
                <w:szCs w:val="16"/>
                <w:lang w:eastAsia="zh-CN"/>
              </w:rPr>
            </w:pPr>
            <w:r w:rsidRPr="007D42F8">
              <w:rPr>
                <w:b/>
                <w:bCs/>
                <w:sz w:val="16"/>
                <w:szCs w:val="16"/>
                <w:lang w:eastAsia="zh-CN"/>
              </w:rPr>
              <w:t>Estimated*</w:t>
            </w:r>
          </w:p>
        </w:tc>
        <w:tc>
          <w:tcPr>
            <w:tcW w:w="936" w:type="dxa"/>
            <w:tcBorders>
              <w:top w:val="nil"/>
              <w:left w:val="nil"/>
              <w:bottom w:val="single" w:sz="4" w:space="0" w:color="auto"/>
              <w:right w:val="single" w:sz="4" w:space="0" w:color="auto"/>
            </w:tcBorders>
            <w:hideMark/>
          </w:tcPr>
          <w:p w14:paraId="4FA9FF06" w14:textId="77777777" w:rsidR="00887EBD" w:rsidRPr="007D42F8" w:rsidRDefault="00887EBD" w:rsidP="00FA047B">
            <w:pPr>
              <w:jc w:val="center"/>
              <w:rPr>
                <w:b/>
                <w:bCs/>
                <w:sz w:val="16"/>
                <w:szCs w:val="16"/>
                <w:lang w:eastAsia="zh-CN"/>
              </w:rPr>
            </w:pPr>
            <w:r w:rsidRPr="007D42F8">
              <w:rPr>
                <w:b/>
                <w:bCs/>
                <w:sz w:val="16"/>
                <w:szCs w:val="16"/>
                <w:lang w:eastAsia="zh-CN"/>
              </w:rPr>
              <w:t>Proposed*</w:t>
            </w:r>
          </w:p>
        </w:tc>
      </w:tr>
      <w:tr w:rsidR="00887EBD" w:rsidRPr="007D42F8" w14:paraId="6581BE63" w14:textId="77777777" w:rsidTr="00FA047B">
        <w:trPr>
          <w:trHeight w:val="47"/>
        </w:trPr>
        <w:tc>
          <w:tcPr>
            <w:tcW w:w="3569" w:type="dxa"/>
            <w:tcBorders>
              <w:top w:val="nil"/>
              <w:left w:val="single" w:sz="4" w:space="0" w:color="auto"/>
              <w:bottom w:val="single" w:sz="4" w:space="0" w:color="auto"/>
              <w:right w:val="nil"/>
            </w:tcBorders>
            <w:hideMark/>
          </w:tcPr>
          <w:p w14:paraId="49343DE2" w14:textId="77777777" w:rsidR="00887EBD" w:rsidRPr="007D42F8" w:rsidRDefault="00887EBD" w:rsidP="00FA047B">
            <w:pPr>
              <w:jc w:val="left"/>
              <w:rPr>
                <w:b/>
                <w:bCs/>
                <w:sz w:val="16"/>
                <w:szCs w:val="16"/>
                <w:lang w:eastAsia="zh-CN"/>
              </w:rPr>
            </w:pPr>
            <w:r w:rsidRPr="007D42F8">
              <w:rPr>
                <w:b/>
                <w:bCs/>
                <w:sz w:val="16"/>
                <w:szCs w:val="16"/>
                <w:lang w:eastAsia="zh-CN"/>
              </w:rPr>
              <w:t>A. Core unit</w:t>
            </w:r>
          </w:p>
        </w:tc>
        <w:tc>
          <w:tcPr>
            <w:tcW w:w="856" w:type="dxa"/>
            <w:tcBorders>
              <w:top w:val="nil"/>
              <w:left w:val="nil"/>
              <w:bottom w:val="single" w:sz="4" w:space="0" w:color="auto"/>
              <w:right w:val="nil"/>
            </w:tcBorders>
            <w:hideMark/>
          </w:tcPr>
          <w:p w14:paraId="7436E7D5" w14:textId="77777777" w:rsidR="00887EBD" w:rsidRPr="007D42F8" w:rsidRDefault="00887EBD" w:rsidP="00FA047B">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nil"/>
            </w:tcBorders>
            <w:hideMark/>
          </w:tcPr>
          <w:p w14:paraId="7968C352" w14:textId="77777777" w:rsidR="00887EBD" w:rsidRPr="007D42F8" w:rsidRDefault="00887EBD" w:rsidP="00FA047B">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nil"/>
            </w:tcBorders>
            <w:hideMark/>
          </w:tcPr>
          <w:p w14:paraId="431A2530" w14:textId="77777777" w:rsidR="00887EBD" w:rsidRPr="007D42F8" w:rsidRDefault="00887EBD" w:rsidP="00FA047B">
            <w:pPr>
              <w:jc w:val="left"/>
              <w:rPr>
                <w:b/>
                <w:bCs/>
                <w:sz w:val="16"/>
                <w:szCs w:val="16"/>
                <w:lang w:eastAsia="zh-CN"/>
              </w:rPr>
            </w:pPr>
            <w:r w:rsidRPr="007D42F8">
              <w:rPr>
                <w:b/>
                <w:bCs/>
                <w:sz w:val="16"/>
                <w:szCs w:val="16"/>
                <w:lang w:eastAsia="zh-CN"/>
              </w:rPr>
              <w:t> </w:t>
            </w:r>
          </w:p>
        </w:tc>
        <w:tc>
          <w:tcPr>
            <w:tcW w:w="940" w:type="dxa"/>
            <w:tcBorders>
              <w:top w:val="nil"/>
              <w:left w:val="nil"/>
              <w:bottom w:val="single" w:sz="4" w:space="0" w:color="auto"/>
              <w:right w:val="nil"/>
            </w:tcBorders>
            <w:hideMark/>
          </w:tcPr>
          <w:p w14:paraId="5D117AC7" w14:textId="77777777" w:rsidR="00887EBD" w:rsidRPr="007D42F8" w:rsidRDefault="00887EBD" w:rsidP="00FA047B">
            <w:pPr>
              <w:jc w:val="left"/>
              <w:rPr>
                <w:b/>
                <w:bCs/>
                <w:sz w:val="16"/>
                <w:szCs w:val="16"/>
                <w:lang w:eastAsia="zh-CN"/>
              </w:rPr>
            </w:pPr>
            <w:r w:rsidRPr="007D42F8">
              <w:rPr>
                <w:b/>
                <w:bCs/>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02A0040E"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FC845CE" w14:textId="77777777" w:rsidR="00887EBD" w:rsidRPr="007D42F8" w:rsidRDefault="00887EBD" w:rsidP="00FA047B">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512ADCEF" w14:textId="77777777" w:rsidR="00887EBD" w:rsidRPr="007D42F8" w:rsidRDefault="00887EBD" w:rsidP="00FA047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746A9948" w14:textId="77777777" w:rsidR="00887EBD" w:rsidRPr="007D42F8" w:rsidRDefault="00887EBD" w:rsidP="00FA047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388764E7" w14:textId="77777777" w:rsidR="00887EBD" w:rsidRPr="007D42F8" w:rsidRDefault="00887EBD" w:rsidP="00FA047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3D36D499" w14:textId="77777777" w:rsidR="00887EBD" w:rsidRPr="007D42F8" w:rsidRDefault="00887EBD" w:rsidP="00FA047B">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7B86D3E2" w14:textId="77777777" w:rsidR="00887EBD" w:rsidRPr="007D42F8" w:rsidRDefault="00887EBD" w:rsidP="00FA047B">
            <w:pPr>
              <w:jc w:val="left"/>
              <w:rPr>
                <w:sz w:val="16"/>
                <w:szCs w:val="16"/>
                <w:lang w:eastAsia="zh-CN"/>
              </w:rPr>
            </w:pPr>
            <w:r w:rsidRPr="007D42F8">
              <w:rPr>
                <w:sz w:val="16"/>
                <w:szCs w:val="16"/>
                <w:lang w:eastAsia="zh-CN"/>
              </w:rPr>
              <w:t> </w:t>
            </w:r>
          </w:p>
        </w:tc>
        <w:tc>
          <w:tcPr>
            <w:tcW w:w="936" w:type="dxa"/>
            <w:tcBorders>
              <w:top w:val="nil"/>
              <w:left w:val="nil"/>
              <w:bottom w:val="single" w:sz="4" w:space="0" w:color="auto"/>
              <w:right w:val="single" w:sz="4" w:space="0" w:color="auto"/>
            </w:tcBorders>
            <w:noWrap/>
            <w:hideMark/>
          </w:tcPr>
          <w:p w14:paraId="7E7B914A" w14:textId="77777777" w:rsidR="00887EBD" w:rsidRPr="007D42F8" w:rsidRDefault="00887EBD" w:rsidP="00FA047B">
            <w:pPr>
              <w:jc w:val="left"/>
              <w:rPr>
                <w:sz w:val="16"/>
                <w:szCs w:val="16"/>
                <w:lang w:eastAsia="zh-CN"/>
              </w:rPr>
            </w:pPr>
            <w:r w:rsidRPr="007D42F8">
              <w:rPr>
                <w:sz w:val="16"/>
                <w:szCs w:val="16"/>
                <w:lang w:eastAsia="zh-CN"/>
              </w:rPr>
              <w:t> </w:t>
            </w:r>
          </w:p>
        </w:tc>
      </w:tr>
      <w:tr w:rsidR="00887EBD" w:rsidRPr="007D42F8" w14:paraId="01230AC3" w14:textId="77777777" w:rsidTr="00FA047B">
        <w:trPr>
          <w:trHeight w:val="134"/>
        </w:trPr>
        <w:tc>
          <w:tcPr>
            <w:tcW w:w="3569" w:type="dxa"/>
            <w:tcBorders>
              <w:top w:val="nil"/>
              <w:left w:val="single" w:sz="4" w:space="0" w:color="auto"/>
              <w:bottom w:val="single" w:sz="4" w:space="0" w:color="auto"/>
              <w:right w:val="single" w:sz="4" w:space="0" w:color="auto"/>
            </w:tcBorders>
            <w:hideMark/>
          </w:tcPr>
          <w:p w14:paraId="3D71DB91" w14:textId="77777777" w:rsidR="00887EBD" w:rsidRPr="007D42F8" w:rsidRDefault="00887EBD" w:rsidP="00FA047B">
            <w:pPr>
              <w:rPr>
                <w:sz w:val="16"/>
                <w:szCs w:val="16"/>
                <w:lang w:eastAsia="zh-CN"/>
              </w:rPr>
            </w:pPr>
            <w:r w:rsidRPr="007D42F8">
              <w:rPr>
                <w:sz w:val="16"/>
                <w:szCs w:val="16"/>
                <w:lang w:eastAsia="zh-CN"/>
              </w:rPr>
              <w:t>Core unit personnel and contractual staff</w:t>
            </w:r>
          </w:p>
        </w:tc>
        <w:tc>
          <w:tcPr>
            <w:tcW w:w="856" w:type="dxa"/>
            <w:tcBorders>
              <w:top w:val="nil"/>
              <w:left w:val="nil"/>
              <w:bottom w:val="single" w:sz="4" w:space="0" w:color="auto"/>
              <w:right w:val="single" w:sz="4" w:space="0" w:color="auto"/>
            </w:tcBorders>
            <w:hideMark/>
          </w:tcPr>
          <w:p w14:paraId="54013054" w14:textId="77777777" w:rsidR="00887EBD" w:rsidRPr="007D42F8" w:rsidRDefault="00887EBD" w:rsidP="00FA047B">
            <w:pPr>
              <w:jc w:val="right"/>
              <w:rPr>
                <w:sz w:val="16"/>
                <w:szCs w:val="16"/>
                <w:lang w:eastAsia="zh-CN"/>
              </w:rPr>
            </w:pPr>
            <w:r w:rsidRPr="007D42F8">
              <w:rPr>
                <w:sz w:val="16"/>
                <w:szCs w:val="16"/>
                <w:lang w:eastAsia="zh-CN"/>
              </w:rPr>
              <w:t>1,089,481</w:t>
            </w:r>
          </w:p>
        </w:tc>
        <w:tc>
          <w:tcPr>
            <w:tcW w:w="856" w:type="dxa"/>
            <w:tcBorders>
              <w:top w:val="nil"/>
              <w:left w:val="nil"/>
              <w:bottom w:val="single" w:sz="4" w:space="0" w:color="auto"/>
              <w:right w:val="single" w:sz="4" w:space="0" w:color="auto"/>
            </w:tcBorders>
            <w:hideMark/>
          </w:tcPr>
          <w:p w14:paraId="4CA7DA83" w14:textId="77777777" w:rsidR="00887EBD" w:rsidRPr="007D42F8" w:rsidRDefault="00887EBD" w:rsidP="00FA047B">
            <w:pPr>
              <w:jc w:val="right"/>
              <w:rPr>
                <w:sz w:val="16"/>
                <w:szCs w:val="16"/>
                <w:lang w:eastAsia="zh-CN"/>
              </w:rPr>
            </w:pPr>
            <w:r w:rsidRPr="007D42F8">
              <w:rPr>
                <w:sz w:val="16"/>
                <w:szCs w:val="16"/>
                <w:lang w:eastAsia="zh-CN"/>
              </w:rPr>
              <w:t>1,086,340</w:t>
            </w:r>
          </w:p>
        </w:tc>
        <w:tc>
          <w:tcPr>
            <w:tcW w:w="856" w:type="dxa"/>
            <w:tcBorders>
              <w:top w:val="nil"/>
              <w:left w:val="nil"/>
              <w:bottom w:val="single" w:sz="4" w:space="0" w:color="auto"/>
              <w:right w:val="single" w:sz="4" w:space="0" w:color="auto"/>
            </w:tcBorders>
            <w:hideMark/>
          </w:tcPr>
          <w:p w14:paraId="5E769ED1" w14:textId="77777777" w:rsidR="00887EBD" w:rsidRPr="007D42F8" w:rsidRDefault="00887EBD" w:rsidP="00FA047B">
            <w:pPr>
              <w:jc w:val="right"/>
              <w:rPr>
                <w:sz w:val="16"/>
                <w:szCs w:val="16"/>
                <w:lang w:eastAsia="zh-CN"/>
              </w:rPr>
            </w:pPr>
            <w:r w:rsidRPr="007D42F8">
              <w:rPr>
                <w:sz w:val="16"/>
                <w:szCs w:val="16"/>
                <w:lang w:eastAsia="zh-CN"/>
              </w:rPr>
              <w:t>1,226,215</w:t>
            </w:r>
          </w:p>
        </w:tc>
        <w:tc>
          <w:tcPr>
            <w:tcW w:w="940" w:type="dxa"/>
            <w:tcBorders>
              <w:top w:val="nil"/>
              <w:left w:val="nil"/>
              <w:bottom w:val="single" w:sz="4" w:space="0" w:color="auto"/>
              <w:right w:val="nil"/>
            </w:tcBorders>
            <w:hideMark/>
          </w:tcPr>
          <w:p w14:paraId="07B79FDB" w14:textId="77777777" w:rsidR="00887EBD" w:rsidRPr="007D42F8" w:rsidRDefault="00887EBD" w:rsidP="00FA047B">
            <w:pPr>
              <w:jc w:val="right"/>
              <w:rPr>
                <w:sz w:val="16"/>
                <w:szCs w:val="16"/>
                <w:lang w:eastAsia="zh-CN"/>
              </w:rPr>
            </w:pPr>
            <w:r w:rsidRPr="007D42F8">
              <w:rPr>
                <w:sz w:val="16"/>
                <w:szCs w:val="16"/>
                <w:lang w:eastAsia="zh-CN"/>
              </w:rPr>
              <w:t>1,250,888</w:t>
            </w:r>
          </w:p>
        </w:tc>
        <w:tc>
          <w:tcPr>
            <w:tcW w:w="856" w:type="dxa"/>
            <w:tcBorders>
              <w:top w:val="nil"/>
              <w:left w:val="single" w:sz="4" w:space="0" w:color="auto"/>
              <w:bottom w:val="single" w:sz="4" w:space="0" w:color="auto"/>
              <w:right w:val="single" w:sz="4" w:space="0" w:color="auto"/>
            </w:tcBorders>
            <w:noWrap/>
            <w:hideMark/>
          </w:tcPr>
          <w:p w14:paraId="2A7C4590" w14:textId="77777777" w:rsidR="00887EBD" w:rsidRPr="007D42F8" w:rsidRDefault="00887EBD" w:rsidP="00FA047B">
            <w:pPr>
              <w:jc w:val="right"/>
              <w:rPr>
                <w:sz w:val="16"/>
                <w:szCs w:val="16"/>
                <w:lang w:eastAsia="zh-CN"/>
              </w:rPr>
            </w:pPr>
            <w:r w:rsidRPr="007D42F8">
              <w:rPr>
                <w:sz w:val="16"/>
                <w:szCs w:val="16"/>
                <w:lang w:eastAsia="zh-CN"/>
              </w:rPr>
              <w:t>1,055,231</w:t>
            </w:r>
          </w:p>
        </w:tc>
        <w:tc>
          <w:tcPr>
            <w:tcW w:w="856" w:type="dxa"/>
            <w:tcBorders>
              <w:top w:val="nil"/>
              <w:left w:val="nil"/>
              <w:bottom w:val="single" w:sz="4" w:space="0" w:color="auto"/>
              <w:right w:val="single" w:sz="4" w:space="0" w:color="auto"/>
            </w:tcBorders>
            <w:noWrap/>
            <w:hideMark/>
          </w:tcPr>
          <w:p w14:paraId="7C857735" w14:textId="77777777" w:rsidR="00887EBD" w:rsidRPr="007D42F8" w:rsidRDefault="00887EBD" w:rsidP="00FA047B">
            <w:pPr>
              <w:jc w:val="right"/>
              <w:rPr>
                <w:sz w:val="16"/>
                <w:szCs w:val="16"/>
                <w:lang w:eastAsia="zh-CN"/>
              </w:rPr>
            </w:pPr>
            <w:r w:rsidRPr="007D42F8">
              <w:rPr>
                <w:sz w:val="16"/>
                <w:szCs w:val="16"/>
                <w:lang w:eastAsia="zh-CN"/>
              </w:rPr>
              <w:t>1,224,772</w:t>
            </w:r>
          </w:p>
        </w:tc>
        <w:tc>
          <w:tcPr>
            <w:tcW w:w="887" w:type="dxa"/>
            <w:tcBorders>
              <w:top w:val="nil"/>
              <w:left w:val="nil"/>
              <w:bottom w:val="single" w:sz="4" w:space="0" w:color="auto"/>
              <w:right w:val="single" w:sz="4" w:space="0" w:color="auto"/>
            </w:tcBorders>
            <w:noWrap/>
            <w:hideMark/>
          </w:tcPr>
          <w:p w14:paraId="273B1A8D" w14:textId="77777777" w:rsidR="00887EBD" w:rsidRPr="007D42F8" w:rsidRDefault="00887EBD" w:rsidP="00FA047B">
            <w:pPr>
              <w:jc w:val="right"/>
              <w:rPr>
                <w:sz w:val="16"/>
                <w:szCs w:val="16"/>
                <w:lang w:eastAsia="zh-CN"/>
              </w:rPr>
            </w:pPr>
            <w:r w:rsidRPr="007D42F8">
              <w:rPr>
                <w:sz w:val="16"/>
                <w:szCs w:val="16"/>
                <w:lang w:eastAsia="zh-CN"/>
              </w:rPr>
              <w:t>1,162,554</w:t>
            </w:r>
          </w:p>
        </w:tc>
        <w:tc>
          <w:tcPr>
            <w:tcW w:w="940" w:type="dxa"/>
            <w:tcBorders>
              <w:top w:val="nil"/>
              <w:left w:val="nil"/>
              <w:bottom w:val="single" w:sz="4" w:space="0" w:color="auto"/>
              <w:right w:val="single" w:sz="4" w:space="0" w:color="auto"/>
            </w:tcBorders>
            <w:noWrap/>
            <w:hideMark/>
          </w:tcPr>
          <w:p w14:paraId="21765516" w14:textId="77777777" w:rsidR="00887EBD" w:rsidRPr="007D42F8" w:rsidRDefault="00887EBD" w:rsidP="00FA047B">
            <w:pPr>
              <w:jc w:val="right"/>
              <w:rPr>
                <w:sz w:val="16"/>
                <w:szCs w:val="16"/>
                <w:lang w:eastAsia="zh-CN"/>
              </w:rPr>
            </w:pPr>
            <w:r w:rsidRPr="007D42F8">
              <w:rPr>
                <w:sz w:val="16"/>
                <w:szCs w:val="16"/>
                <w:lang w:eastAsia="zh-CN"/>
              </w:rPr>
              <w:t>1,229,965</w:t>
            </w:r>
          </w:p>
        </w:tc>
        <w:tc>
          <w:tcPr>
            <w:tcW w:w="940" w:type="dxa"/>
            <w:tcBorders>
              <w:top w:val="nil"/>
              <w:left w:val="nil"/>
              <w:bottom w:val="single" w:sz="4" w:space="0" w:color="auto"/>
              <w:right w:val="single" w:sz="4" w:space="0" w:color="auto"/>
            </w:tcBorders>
            <w:noWrap/>
            <w:hideMark/>
          </w:tcPr>
          <w:p w14:paraId="53AAF9DE" w14:textId="77777777" w:rsidR="00887EBD" w:rsidRPr="007D42F8" w:rsidRDefault="00887EBD" w:rsidP="00FA047B">
            <w:pPr>
              <w:jc w:val="right"/>
              <w:rPr>
                <w:sz w:val="16"/>
                <w:szCs w:val="16"/>
                <w:lang w:eastAsia="zh-CN"/>
              </w:rPr>
            </w:pPr>
            <w:r w:rsidRPr="007D42F8">
              <w:rPr>
                <w:sz w:val="16"/>
                <w:szCs w:val="16"/>
                <w:lang w:eastAsia="zh-CN"/>
              </w:rPr>
              <w:t>1,472,341</w:t>
            </w:r>
          </w:p>
        </w:tc>
        <w:tc>
          <w:tcPr>
            <w:tcW w:w="940" w:type="dxa"/>
            <w:tcBorders>
              <w:top w:val="nil"/>
              <w:left w:val="nil"/>
              <w:bottom w:val="single" w:sz="4" w:space="0" w:color="auto"/>
              <w:right w:val="single" w:sz="4" w:space="0" w:color="auto"/>
            </w:tcBorders>
            <w:noWrap/>
            <w:hideMark/>
          </w:tcPr>
          <w:p w14:paraId="6140A16C" w14:textId="77777777" w:rsidR="00887EBD" w:rsidRPr="007D42F8" w:rsidRDefault="00887EBD" w:rsidP="00FA047B">
            <w:pPr>
              <w:jc w:val="right"/>
              <w:rPr>
                <w:sz w:val="16"/>
                <w:szCs w:val="16"/>
                <w:lang w:eastAsia="zh-CN"/>
              </w:rPr>
            </w:pPr>
            <w:r w:rsidRPr="007D42F8">
              <w:rPr>
                <w:sz w:val="16"/>
                <w:szCs w:val="16"/>
                <w:lang w:eastAsia="zh-CN"/>
              </w:rPr>
              <w:t>1,413,580</w:t>
            </w:r>
          </w:p>
        </w:tc>
        <w:tc>
          <w:tcPr>
            <w:tcW w:w="990" w:type="dxa"/>
            <w:tcBorders>
              <w:top w:val="nil"/>
              <w:left w:val="nil"/>
              <w:bottom w:val="single" w:sz="4" w:space="0" w:color="auto"/>
              <w:right w:val="single" w:sz="4" w:space="0" w:color="auto"/>
            </w:tcBorders>
            <w:noWrap/>
            <w:hideMark/>
          </w:tcPr>
          <w:p w14:paraId="077D9C08" w14:textId="77777777" w:rsidR="00887EBD" w:rsidRPr="007D42F8" w:rsidRDefault="00887EBD" w:rsidP="00FA047B">
            <w:pPr>
              <w:jc w:val="right"/>
              <w:rPr>
                <w:sz w:val="16"/>
                <w:szCs w:val="16"/>
                <w:lang w:eastAsia="zh-CN"/>
              </w:rPr>
            </w:pPr>
            <w:r w:rsidRPr="007D42F8">
              <w:rPr>
                <w:sz w:val="16"/>
                <w:szCs w:val="16"/>
                <w:lang w:eastAsia="zh-CN"/>
              </w:rPr>
              <w:t>1,413,580</w:t>
            </w:r>
          </w:p>
        </w:tc>
        <w:tc>
          <w:tcPr>
            <w:tcW w:w="936" w:type="dxa"/>
            <w:tcBorders>
              <w:top w:val="nil"/>
              <w:left w:val="nil"/>
              <w:bottom w:val="single" w:sz="4" w:space="0" w:color="auto"/>
              <w:right w:val="single" w:sz="4" w:space="0" w:color="auto"/>
            </w:tcBorders>
            <w:noWrap/>
            <w:hideMark/>
          </w:tcPr>
          <w:p w14:paraId="78D792AE" w14:textId="77777777" w:rsidR="00887EBD" w:rsidRPr="007D42F8" w:rsidRDefault="00887EBD" w:rsidP="00FA047B">
            <w:pPr>
              <w:jc w:val="right"/>
              <w:rPr>
                <w:sz w:val="16"/>
                <w:szCs w:val="16"/>
                <w:lang w:eastAsia="zh-CN"/>
              </w:rPr>
            </w:pPr>
            <w:r w:rsidRPr="007D42F8">
              <w:rPr>
                <w:sz w:val="16"/>
                <w:szCs w:val="16"/>
                <w:lang w:eastAsia="zh-CN"/>
              </w:rPr>
              <w:t>1,413,580</w:t>
            </w:r>
          </w:p>
        </w:tc>
      </w:tr>
      <w:tr w:rsidR="00887EBD" w:rsidRPr="007D42F8" w14:paraId="7A3161B7" w14:textId="77777777" w:rsidTr="00FA047B">
        <w:trPr>
          <w:trHeight w:val="80"/>
        </w:trPr>
        <w:tc>
          <w:tcPr>
            <w:tcW w:w="3569" w:type="dxa"/>
            <w:tcBorders>
              <w:top w:val="nil"/>
              <w:left w:val="single" w:sz="4" w:space="0" w:color="auto"/>
              <w:bottom w:val="single" w:sz="4" w:space="0" w:color="auto"/>
              <w:right w:val="single" w:sz="4" w:space="0" w:color="auto"/>
            </w:tcBorders>
            <w:hideMark/>
          </w:tcPr>
          <w:p w14:paraId="38607D88" w14:textId="77777777" w:rsidR="00887EBD" w:rsidRPr="007D42F8" w:rsidRDefault="00887EBD" w:rsidP="00FA047B">
            <w:pPr>
              <w:rPr>
                <w:sz w:val="16"/>
                <w:szCs w:val="16"/>
                <w:lang w:eastAsia="zh-CN"/>
              </w:rPr>
            </w:pPr>
            <w:r w:rsidRPr="007D42F8">
              <w:rPr>
                <w:sz w:val="16"/>
                <w:szCs w:val="16"/>
                <w:lang w:eastAsia="zh-CN"/>
              </w:rPr>
              <w:t>Travel (staff and consultant)</w:t>
            </w:r>
          </w:p>
        </w:tc>
        <w:tc>
          <w:tcPr>
            <w:tcW w:w="856" w:type="dxa"/>
            <w:tcBorders>
              <w:top w:val="nil"/>
              <w:left w:val="nil"/>
              <w:bottom w:val="single" w:sz="4" w:space="0" w:color="auto"/>
              <w:right w:val="single" w:sz="4" w:space="0" w:color="auto"/>
            </w:tcBorders>
            <w:hideMark/>
          </w:tcPr>
          <w:p w14:paraId="68BCA811" w14:textId="77777777" w:rsidR="00887EBD" w:rsidRPr="007D42F8" w:rsidRDefault="00887EBD" w:rsidP="00FA047B">
            <w:pPr>
              <w:jc w:val="right"/>
              <w:rPr>
                <w:sz w:val="16"/>
                <w:szCs w:val="16"/>
                <w:lang w:eastAsia="zh-CN"/>
              </w:rPr>
            </w:pPr>
            <w:r w:rsidRPr="007D42F8">
              <w:rPr>
                <w:sz w:val="16"/>
                <w:szCs w:val="16"/>
                <w:lang w:eastAsia="zh-CN"/>
              </w:rPr>
              <w:t>216,356</w:t>
            </w:r>
          </w:p>
        </w:tc>
        <w:tc>
          <w:tcPr>
            <w:tcW w:w="856" w:type="dxa"/>
            <w:tcBorders>
              <w:top w:val="nil"/>
              <w:left w:val="nil"/>
              <w:bottom w:val="single" w:sz="4" w:space="0" w:color="auto"/>
              <w:right w:val="single" w:sz="4" w:space="0" w:color="auto"/>
            </w:tcBorders>
            <w:hideMark/>
          </w:tcPr>
          <w:p w14:paraId="28887B6E" w14:textId="77777777" w:rsidR="00887EBD" w:rsidRPr="007D42F8" w:rsidRDefault="00887EBD" w:rsidP="00FA047B">
            <w:pPr>
              <w:jc w:val="right"/>
              <w:rPr>
                <w:sz w:val="16"/>
                <w:szCs w:val="16"/>
                <w:lang w:eastAsia="zh-CN"/>
              </w:rPr>
            </w:pPr>
            <w:r w:rsidRPr="007D42F8">
              <w:rPr>
                <w:sz w:val="16"/>
                <w:szCs w:val="16"/>
                <w:lang w:eastAsia="zh-CN"/>
              </w:rPr>
              <w:t>178,550</w:t>
            </w:r>
          </w:p>
        </w:tc>
        <w:tc>
          <w:tcPr>
            <w:tcW w:w="856" w:type="dxa"/>
            <w:tcBorders>
              <w:top w:val="nil"/>
              <w:left w:val="nil"/>
              <w:bottom w:val="single" w:sz="4" w:space="0" w:color="auto"/>
              <w:right w:val="single" w:sz="4" w:space="0" w:color="auto"/>
            </w:tcBorders>
            <w:hideMark/>
          </w:tcPr>
          <w:p w14:paraId="16F3E9FA" w14:textId="77777777" w:rsidR="00887EBD" w:rsidRPr="007D42F8" w:rsidRDefault="00887EBD" w:rsidP="00FA047B">
            <w:pPr>
              <w:jc w:val="right"/>
              <w:rPr>
                <w:sz w:val="16"/>
                <w:szCs w:val="16"/>
                <w:lang w:eastAsia="zh-CN"/>
              </w:rPr>
            </w:pPr>
            <w:r w:rsidRPr="007D42F8">
              <w:rPr>
                <w:sz w:val="16"/>
                <w:szCs w:val="16"/>
                <w:lang w:eastAsia="zh-CN"/>
              </w:rPr>
              <w:t>180,873</w:t>
            </w:r>
          </w:p>
        </w:tc>
        <w:tc>
          <w:tcPr>
            <w:tcW w:w="940" w:type="dxa"/>
            <w:tcBorders>
              <w:top w:val="nil"/>
              <w:left w:val="nil"/>
              <w:bottom w:val="single" w:sz="4" w:space="0" w:color="auto"/>
              <w:right w:val="nil"/>
            </w:tcBorders>
            <w:hideMark/>
          </w:tcPr>
          <w:p w14:paraId="2663EC72" w14:textId="77777777" w:rsidR="00887EBD" w:rsidRPr="007D42F8" w:rsidRDefault="00887EBD" w:rsidP="00FA047B">
            <w:pPr>
              <w:jc w:val="right"/>
              <w:rPr>
                <w:sz w:val="16"/>
                <w:szCs w:val="16"/>
                <w:lang w:eastAsia="zh-CN"/>
              </w:rPr>
            </w:pPr>
            <w:r w:rsidRPr="007D42F8">
              <w:rPr>
                <w:sz w:val="16"/>
                <w:szCs w:val="16"/>
                <w:lang w:eastAsia="zh-CN"/>
              </w:rPr>
              <w:t>151,281</w:t>
            </w:r>
          </w:p>
        </w:tc>
        <w:tc>
          <w:tcPr>
            <w:tcW w:w="856" w:type="dxa"/>
            <w:tcBorders>
              <w:top w:val="nil"/>
              <w:left w:val="single" w:sz="4" w:space="0" w:color="auto"/>
              <w:bottom w:val="single" w:sz="4" w:space="0" w:color="auto"/>
              <w:right w:val="single" w:sz="4" w:space="0" w:color="auto"/>
            </w:tcBorders>
            <w:noWrap/>
            <w:hideMark/>
          </w:tcPr>
          <w:p w14:paraId="627295F9" w14:textId="77777777" w:rsidR="00887EBD" w:rsidRPr="007D42F8" w:rsidRDefault="00887EBD" w:rsidP="00FA047B">
            <w:pPr>
              <w:jc w:val="right"/>
              <w:rPr>
                <w:sz w:val="16"/>
                <w:szCs w:val="16"/>
                <w:lang w:eastAsia="zh-CN"/>
              </w:rPr>
            </w:pPr>
            <w:r w:rsidRPr="007D42F8">
              <w:rPr>
                <w:sz w:val="16"/>
                <w:szCs w:val="16"/>
                <w:lang w:eastAsia="zh-CN"/>
              </w:rPr>
              <w:t>13,481</w:t>
            </w:r>
          </w:p>
        </w:tc>
        <w:tc>
          <w:tcPr>
            <w:tcW w:w="856" w:type="dxa"/>
            <w:tcBorders>
              <w:top w:val="nil"/>
              <w:left w:val="nil"/>
              <w:bottom w:val="single" w:sz="4" w:space="0" w:color="auto"/>
              <w:right w:val="single" w:sz="4" w:space="0" w:color="auto"/>
            </w:tcBorders>
            <w:noWrap/>
            <w:hideMark/>
          </w:tcPr>
          <w:p w14:paraId="60F05303" w14:textId="77777777" w:rsidR="00887EBD" w:rsidRPr="007D42F8" w:rsidRDefault="00887EBD" w:rsidP="00FA047B">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7EAD86F5" w14:textId="77777777" w:rsidR="00887EBD" w:rsidRPr="007D42F8" w:rsidRDefault="00887EBD" w:rsidP="00FA047B">
            <w:pPr>
              <w:jc w:val="right"/>
              <w:rPr>
                <w:sz w:val="16"/>
                <w:szCs w:val="16"/>
                <w:lang w:eastAsia="zh-CN"/>
              </w:rPr>
            </w:pPr>
            <w:r w:rsidRPr="007D42F8">
              <w:rPr>
                <w:sz w:val="16"/>
                <w:szCs w:val="16"/>
                <w:lang w:eastAsia="zh-CN"/>
              </w:rPr>
              <w:t>91,921</w:t>
            </w:r>
          </w:p>
        </w:tc>
        <w:tc>
          <w:tcPr>
            <w:tcW w:w="940" w:type="dxa"/>
            <w:tcBorders>
              <w:top w:val="nil"/>
              <w:left w:val="nil"/>
              <w:bottom w:val="single" w:sz="4" w:space="0" w:color="auto"/>
              <w:right w:val="single" w:sz="4" w:space="0" w:color="auto"/>
            </w:tcBorders>
            <w:noWrap/>
            <w:hideMark/>
          </w:tcPr>
          <w:p w14:paraId="621F6248" w14:textId="77777777" w:rsidR="00887EBD" w:rsidRPr="007D42F8" w:rsidRDefault="00887EBD" w:rsidP="00FA047B">
            <w:pPr>
              <w:jc w:val="right"/>
              <w:rPr>
                <w:sz w:val="16"/>
                <w:szCs w:val="16"/>
                <w:lang w:eastAsia="zh-CN"/>
              </w:rPr>
            </w:pPr>
            <w:r w:rsidRPr="007D42F8">
              <w:rPr>
                <w:sz w:val="16"/>
                <w:szCs w:val="16"/>
                <w:lang w:eastAsia="zh-CN"/>
              </w:rPr>
              <w:t>164,756</w:t>
            </w:r>
          </w:p>
        </w:tc>
        <w:tc>
          <w:tcPr>
            <w:tcW w:w="940" w:type="dxa"/>
            <w:tcBorders>
              <w:top w:val="nil"/>
              <w:left w:val="nil"/>
              <w:bottom w:val="single" w:sz="4" w:space="0" w:color="auto"/>
              <w:right w:val="single" w:sz="4" w:space="0" w:color="auto"/>
            </w:tcBorders>
            <w:noWrap/>
            <w:hideMark/>
          </w:tcPr>
          <w:p w14:paraId="690A58F8" w14:textId="77777777" w:rsidR="00887EBD" w:rsidRPr="007D42F8" w:rsidRDefault="00887EBD" w:rsidP="00FA047B">
            <w:pPr>
              <w:jc w:val="right"/>
              <w:rPr>
                <w:sz w:val="16"/>
                <w:szCs w:val="16"/>
                <w:lang w:eastAsia="zh-CN"/>
              </w:rPr>
            </w:pPr>
            <w:r w:rsidRPr="007D42F8">
              <w:rPr>
                <w:sz w:val="16"/>
                <w:szCs w:val="16"/>
                <w:lang w:eastAsia="zh-CN"/>
              </w:rPr>
              <w:t>184,722</w:t>
            </w:r>
          </w:p>
        </w:tc>
        <w:tc>
          <w:tcPr>
            <w:tcW w:w="940" w:type="dxa"/>
            <w:tcBorders>
              <w:top w:val="nil"/>
              <w:left w:val="nil"/>
              <w:bottom w:val="single" w:sz="4" w:space="0" w:color="auto"/>
              <w:right w:val="single" w:sz="4" w:space="0" w:color="auto"/>
            </w:tcBorders>
            <w:noWrap/>
            <w:hideMark/>
          </w:tcPr>
          <w:p w14:paraId="4D0402C0" w14:textId="77777777" w:rsidR="00887EBD" w:rsidRPr="007D42F8" w:rsidRDefault="00887EBD" w:rsidP="00FA047B">
            <w:pPr>
              <w:jc w:val="right"/>
              <w:rPr>
                <w:sz w:val="16"/>
                <w:szCs w:val="16"/>
                <w:lang w:eastAsia="zh-CN"/>
              </w:rPr>
            </w:pPr>
            <w:r w:rsidRPr="007D42F8">
              <w:rPr>
                <w:sz w:val="16"/>
                <w:szCs w:val="16"/>
                <w:lang w:eastAsia="zh-CN"/>
              </w:rPr>
              <w:t>211,848</w:t>
            </w:r>
          </w:p>
        </w:tc>
        <w:tc>
          <w:tcPr>
            <w:tcW w:w="990" w:type="dxa"/>
            <w:tcBorders>
              <w:top w:val="nil"/>
              <w:left w:val="nil"/>
              <w:bottom w:val="single" w:sz="4" w:space="0" w:color="auto"/>
              <w:right w:val="single" w:sz="4" w:space="0" w:color="auto"/>
            </w:tcBorders>
            <w:noWrap/>
            <w:hideMark/>
          </w:tcPr>
          <w:p w14:paraId="2DEA65BB" w14:textId="77777777" w:rsidR="00887EBD" w:rsidRPr="007D42F8" w:rsidRDefault="00887EBD" w:rsidP="00FA047B">
            <w:pPr>
              <w:jc w:val="right"/>
              <w:rPr>
                <w:sz w:val="16"/>
                <w:szCs w:val="16"/>
                <w:lang w:eastAsia="zh-CN"/>
              </w:rPr>
            </w:pPr>
            <w:r w:rsidRPr="007D42F8">
              <w:rPr>
                <w:sz w:val="16"/>
                <w:szCs w:val="16"/>
                <w:lang w:eastAsia="zh-CN"/>
              </w:rPr>
              <w:t>211,848</w:t>
            </w:r>
          </w:p>
        </w:tc>
        <w:tc>
          <w:tcPr>
            <w:tcW w:w="936" w:type="dxa"/>
            <w:tcBorders>
              <w:top w:val="nil"/>
              <w:left w:val="nil"/>
              <w:bottom w:val="single" w:sz="4" w:space="0" w:color="auto"/>
              <w:right w:val="single" w:sz="4" w:space="0" w:color="auto"/>
            </w:tcBorders>
            <w:noWrap/>
            <w:hideMark/>
          </w:tcPr>
          <w:p w14:paraId="144D7294" w14:textId="77777777" w:rsidR="00887EBD" w:rsidRPr="007D42F8" w:rsidRDefault="00887EBD" w:rsidP="00FA047B">
            <w:pPr>
              <w:jc w:val="right"/>
              <w:rPr>
                <w:sz w:val="16"/>
                <w:szCs w:val="16"/>
                <w:lang w:eastAsia="zh-CN"/>
              </w:rPr>
            </w:pPr>
            <w:r w:rsidRPr="007D42F8">
              <w:rPr>
                <w:sz w:val="16"/>
                <w:szCs w:val="16"/>
                <w:lang w:eastAsia="zh-CN"/>
              </w:rPr>
              <w:t>211,848</w:t>
            </w:r>
          </w:p>
        </w:tc>
      </w:tr>
      <w:tr w:rsidR="00887EBD" w:rsidRPr="007D42F8" w14:paraId="406F2BE2" w14:textId="77777777" w:rsidTr="00FA047B">
        <w:trPr>
          <w:trHeight w:val="44"/>
        </w:trPr>
        <w:tc>
          <w:tcPr>
            <w:tcW w:w="3569" w:type="dxa"/>
            <w:tcBorders>
              <w:top w:val="nil"/>
              <w:left w:val="single" w:sz="4" w:space="0" w:color="auto"/>
              <w:bottom w:val="single" w:sz="4" w:space="0" w:color="auto"/>
              <w:right w:val="single" w:sz="4" w:space="0" w:color="auto"/>
            </w:tcBorders>
            <w:hideMark/>
          </w:tcPr>
          <w:p w14:paraId="537EB466" w14:textId="77777777" w:rsidR="00887EBD" w:rsidRPr="007D42F8" w:rsidRDefault="00887EBD" w:rsidP="00FA047B">
            <w:pPr>
              <w:rPr>
                <w:sz w:val="16"/>
                <w:szCs w:val="16"/>
                <w:lang w:eastAsia="zh-CN"/>
              </w:rPr>
            </w:pPr>
            <w:r w:rsidRPr="007D42F8">
              <w:rPr>
                <w:sz w:val="16"/>
                <w:szCs w:val="16"/>
                <w:lang w:eastAsia="zh-CN"/>
              </w:rPr>
              <w:t>Space (rent and common costs)</w:t>
            </w:r>
          </w:p>
        </w:tc>
        <w:tc>
          <w:tcPr>
            <w:tcW w:w="856" w:type="dxa"/>
            <w:tcBorders>
              <w:top w:val="nil"/>
              <w:left w:val="nil"/>
              <w:bottom w:val="single" w:sz="4" w:space="0" w:color="auto"/>
              <w:right w:val="single" w:sz="4" w:space="0" w:color="auto"/>
            </w:tcBorders>
            <w:hideMark/>
          </w:tcPr>
          <w:p w14:paraId="3EDB7DE7" w14:textId="77777777" w:rsidR="00887EBD" w:rsidRPr="007D42F8" w:rsidRDefault="00887EBD" w:rsidP="00FA047B">
            <w:pPr>
              <w:jc w:val="right"/>
              <w:rPr>
                <w:sz w:val="16"/>
                <w:szCs w:val="16"/>
                <w:lang w:eastAsia="zh-CN"/>
              </w:rPr>
            </w:pPr>
            <w:r w:rsidRPr="007D42F8">
              <w:rPr>
                <w:sz w:val="16"/>
                <w:szCs w:val="16"/>
                <w:lang w:eastAsia="zh-CN"/>
              </w:rPr>
              <w:t>1,027</w:t>
            </w:r>
          </w:p>
        </w:tc>
        <w:tc>
          <w:tcPr>
            <w:tcW w:w="856" w:type="dxa"/>
            <w:tcBorders>
              <w:top w:val="nil"/>
              <w:left w:val="nil"/>
              <w:bottom w:val="single" w:sz="4" w:space="0" w:color="auto"/>
              <w:right w:val="single" w:sz="4" w:space="0" w:color="auto"/>
            </w:tcBorders>
            <w:hideMark/>
          </w:tcPr>
          <w:p w14:paraId="0579E063"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2FA1E4CC" w14:textId="77777777" w:rsidR="00887EBD" w:rsidRPr="007D42F8" w:rsidRDefault="00887EBD" w:rsidP="00FA047B">
            <w:pPr>
              <w:jc w:val="right"/>
              <w:rPr>
                <w:sz w:val="16"/>
                <w:szCs w:val="16"/>
                <w:lang w:eastAsia="zh-CN"/>
              </w:rPr>
            </w:pPr>
            <w:r w:rsidRPr="007D42F8">
              <w:rPr>
                <w:sz w:val="16"/>
                <w:szCs w:val="16"/>
                <w:lang w:eastAsia="zh-CN"/>
              </w:rPr>
              <w:t> </w:t>
            </w:r>
          </w:p>
        </w:tc>
        <w:tc>
          <w:tcPr>
            <w:tcW w:w="940" w:type="dxa"/>
            <w:tcBorders>
              <w:top w:val="nil"/>
              <w:left w:val="nil"/>
              <w:bottom w:val="single" w:sz="4" w:space="0" w:color="auto"/>
              <w:right w:val="nil"/>
            </w:tcBorders>
            <w:hideMark/>
          </w:tcPr>
          <w:p w14:paraId="70D32DBD" w14:textId="77777777" w:rsidR="00887EBD" w:rsidRPr="007D42F8" w:rsidRDefault="00887EBD" w:rsidP="00FA047B">
            <w:pPr>
              <w:jc w:val="right"/>
              <w:rPr>
                <w:sz w:val="16"/>
                <w:szCs w:val="16"/>
                <w:lang w:eastAsia="zh-CN"/>
              </w:rPr>
            </w:pPr>
            <w:r w:rsidRPr="007D42F8">
              <w:rPr>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708E9E5F"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2A5EA650" w14:textId="77777777" w:rsidR="00887EBD" w:rsidRPr="007D42F8" w:rsidRDefault="00887EBD" w:rsidP="00FA047B">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0C1F1206" w14:textId="77777777" w:rsidR="00887EBD" w:rsidRPr="007D42F8" w:rsidRDefault="00887EBD" w:rsidP="00FA047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1F03242F" w14:textId="77777777" w:rsidR="00887EBD" w:rsidRPr="007D42F8" w:rsidRDefault="00887EBD" w:rsidP="00FA047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568FD4CC" w14:textId="77777777" w:rsidR="00887EBD" w:rsidRPr="007D42F8" w:rsidRDefault="00887EBD" w:rsidP="00FA047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66E37903" w14:textId="77777777" w:rsidR="00887EBD" w:rsidRPr="007D42F8" w:rsidRDefault="00887EBD" w:rsidP="00FA047B">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3FA65F4D" w14:textId="77777777" w:rsidR="00887EBD" w:rsidRPr="007D42F8" w:rsidRDefault="00887EBD" w:rsidP="00FA047B">
            <w:pPr>
              <w:jc w:val="left"/>
              <w:rPr>
                <w:sz w:val="16"/>
                <w:szCs w:val="16"/>
                <w:lang w:eastAsia="zh-CN"/>
              </w:rPr>
            </w:pPr>
            <w:r w:rsidRPr="007D42F8">
              <w:rPr>
                <w:sz w:val="16"/>
                <w:szCs w:val="16"/>
                <w:lang w:eastAsia="zh-CN"/>
              </w:rPr>
              <w:t> </w:t>
            </w:r>
          </w:p>
        </w:tc>
        <w:tc>
          <w:tcPr>
            <w:tcW w:w="936" w:type="dxa"/>
            <w:tcBorders>
              <w:top w:val="nil"/>
              <w:left w:val="nil"/>
              <w:bottom w:val="single" w:sz="4" w:space="0" w:color="auto"/>
              <w:right w:val="single" w:sz="4" w:space="0" w:color="auto"/>
            </w:tcBorders>
            <w:noWrap/>
            <w:hideMark/>
          </w:tcPr>
          <w:p w14:paraId="6CA2E66F" w14:textId="77777777" w:rsidR="00887EBD" w:rsidRPr="007D42F8" w:rsidRDefault="00887EBD" w:rsidP="00FA047B">
            <w:pPr>
              <w:jc w:val="left"/>
              <w:rPr>
                <w:sz w:val="16"/>
                <w:szCs w:val="16"/>
                <w:lang w:eastAsia="zh-CN"/>
              </w:rPr>
            </w:pPr>
            <w:r w:rsidRPr="007D42F8">
              <w:rPr>
                <w:sz w:val="16"/>
                <w:szCs w:val="16"/>
                <w:lang w:eastAsia="zh-CN"/>
              </w:rPr>
              <w:t> </w:t>
            </w:r>
          </w:p>
        </w:tc>
      </w:tr>
      <w:tr w:rsidR="00887EBD" w:rsidRPr="007D42F8" w14:paraId="15DFF335" w14:textId="77777777" w:rsidTr="00FA047B">
        <w:trPr>
          <w:trHeight w:val="113"/>
        </w:trPr>
        <w:tc>
          <w:tcPr>
            <w:tcW w:w="3569" w:type="dxa"/>
            <w:tcBorders>
              <w:top w:val="nil"/>
              <w:left w:val="single" w:sz="4" w:space="0" w:color="auto"/>
              <w:bottom w:val="single" w:sz="4" w:space="0" w:color="auto"/>
              <w:right w:val="single" w:sz="4" w:space="0" w:color="auto"/>
            </w:tcBorders>
            <w:hideMark/>
          </w:tcPr>
          <w:p w14:paraId="03F344D0" w14:textId="77777777" w:rsidR="00887EBD" w:rsidRPr="007D42F8" w:rsidRDefault="00887EBD" w:rsidP="00FA047B">
            <w:pPr>
              <w:rPr>
                <w:sz w:val="16"/>
                <w:szCs w:val="16"/>
                <w:lang w:eastAsia="zh-CN"/>
              </w:rPr>
            </w:pPr>
            <w:r w:rsidRPr="007D42F8">
              <w:rPr>
                <w:sz w:val="16"/>
                <w:szCs w:val="16"/>
                <w:lang w:eastAsia="zh-CN"/>
              </w:rPr>
              <w:t>Equipment supplies and other costs (computers, supplies, etc.)</w:t>
            </w:r>
          </w:p>
        </w:tc>
        <w:tc>
          <w:tcPr>
            <w:tcW w:w="856" w:type="dxa"/>
            <w:tcBorders>
              <w:top w:val="nil"/>
              <w:left w:val="nil"/>
              <w:bottom w:val="single" w:sz="4" w:space="0" w:color="auto"/>
              <w:right w:val="single" w:sz="4" w:space="0" w:color="auto"/>
            </w:tcBorders>
            <w:hideMark/>
          </w:tcPr>
          <w:p w14:paraId="26A38C85" w14:textId="77777777" w:rsidR="00887EBD" w:rsidRPr="007D42F8" w:rsidRDefault="00887EBD" w:rsidP="00FA047B">
            <w:pPr>
              <w:jc w:val="right"/>
              <w:rPr>
                <w:sz w:val="16"/>
                <w:szCs w:val="16"/>
                <w:lang w:eastAsia="zh-CN"/>
              </w:rPr>
            </w:pPr>
            <w:r w:rsidRPr="007D42F8">
              <w:rPr>
                <w:sz w:val="16"/>
                <w:szCs w:val="16"/>
                <w:lang w:eastAsia="zh-CN"/>
              </w:rPr>
              <w:t>33,178</w:t>
            </w:r>
          </w:p>
        </w:tc>
        <w:tc>
          <w:tcPr>
            <w:tcW w:w="856" w:type="dxa"/>
            <w:tcBorders>
              <w:top w:val="nil"/>
              <w:left w:val="nil"/>
              <w:bottom w:val="single" w:sz="4" w:space="0" w:color="auto"/>
              <w:right w:val="single" w:sz="4" w:space="0" w:color="auto"/>
            </w:tcBorders>
            <w:hideMark/>
          </w:tcPr>
          <w:p w14:paraId="6B52A38E" w14:textId="77777777" w:rsidR="00887EBD" w:rsidRPr="007D42F8" w:rsidRDefault="00887EBD" w:rsidP="00FA047B">
            <w:pPr>
              <w:jc w:val="right"/>
              <w:rPr>
                <w:sz w:val="16"/>
                <w:szCs w:val="16"/>
                <w:lang w:eastAsia="zh-CN"/>
              </w:rPr>
            </w:pPr>
            <w:r w:rsidRPr="007D42F8">
              <w:rPr>
                <w:sz w:val="16"/>
                <w:szCs w:val="16"/>
                <w:lang w:eastAsia="zh-CN"/>
              </w:rPr>
              <w:t>262</w:t>
            </w:r>
          </w:p>
        </w:tc>
        <w:tc>
          <w:tcPr>
            <w:tcW w:w="856" w:type="dxa"/>
            <w:tcBorders>
              <w:top w:val="nil"/>
              <w:left w:val="nil"/>
              <w:bottom w:val="single" w:sz="4" w:space="0" w:color="auto"/>
              <w:right w:val="single" w:sz="4" w:space="0" w:color="auto"/>
            </w:tcBorders>
            <w:hideMark/>
          </w:tcPr>
          <w:p w14:paraId="5C59653C" w14:textId="77777777" w:rsidR="00887EBD" w:rsidRPr="007D42F8" w:rsidRDefault="00887EBD" w:rsidP="00FA047B">
            <w:pPr>
              <w:jc w:val="right"/>
              <w:rPr>
                <w:sz w:val="16"/>
                <w:szCs w:val="16"/>
                <w:lang w:eastAsia="zh-CN"/>
              </w:rPr>
            </w:pPr>
            <w:r w:rsidRPr="007D42F8">
              <w:rPr>
                <w:sz w:val="16"/>
                <w:szCs w:val="16"/>
                <w:lang w:eastAsia="zh-CN"/>
              </w:rPr>
              <w:t>1,637</w:t>
            </w:r>
          </w:p>
        </w:tc>
        <w:tc>
          <w:tcPr>
            <w:tcW w:w="940" w:type="dxa"/>
            <w:tcBorders>
              <w:top w:val="nil"/>
              <w:left w:val="nil"/>
              <w:bottom w:val="single" w:sz="4" w:space="0" w:color="auto"/>
              <w:right w:val="nil"/>
            </w:tcBorders>
            <w:hideMark/>
          </w:tcPr>
          <w:p w14:paraId="6C8DA94D"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single" w:sz="4" w:space="0" w:color="auto"/>
              <w:bottom w:val="single" w:sz="4" w:space="0" w:color="auto"/>
              <w:right w:val="single" w:sz="4" w:space="0" w:color="auto"/>
            </w:tcBorders>
            <w:noWrap/>
            <w:hideMark/>
          </w:tcPr>
          <w:p w14:paraId="11A4EE81"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7F5E8454" w14:textId="77777777" w:rsidR="00887EBD" w:rsidRPr="007D42F8" w:rsidRDefault="00887EBD" w:rsidP="00FA047B">
            <w:pPr>
              <w:jc w:val="right"/>
              <w:rPr>
                <w:sz w:val="16"/>
                <w:szCs w:val="16"/>
                <w:lang w:eastAsia="zh-CN"/>
              </w:rPr>
            </w:pPr>
            <w:r w:rsidRPr="007D42F8">
              <w:rPr>
                <w:sz w:val="16"/>
                <w:szCs w:val="16"/>
                <w:lang w:eastAsia="zh-CN"/>
              </w:rPr>
              <w:t>1,436</w:t>
            </w:r>
          </w:p>
        </w:tc>
        <w:tc>
          <w:tcPr>
            <w:tcW w:w="887" w:type="dxa"/>
            <w:tcBorders>
              <w:top w:val="nil"/>
              <w:left w:val="nil"/>
              <w:bottom w:val="single" w:sz="4" w:space="0" w:color="auto"/>
              <w:right w:val="single" w:sz="4" w:space="0" w:color="auto"/>
            </w:tcBorders>
            <w:noWrap/>
            <w:hideMark/>
          </w:tcPr>
          <w:p w14:paraId="680796EE" w14:textId="77777777" w:rsidR="00887EBD" w:rsidRPr="007D42F8" w:rsidRDefault="00887EBD" w:rsidP="00FA047B">
            <w:pPr>
              <w:jc w:val="right"/>
              <w:rPr>
                <w:sz w:val="16"/>
                <w:szCs w:val="16"/>
                <w:lang w:eastAsia="zh-CN"/>
              </w:rPr>
            </w:pPr>
            <w:r w:rsidRPr="007D42F8">
              <w:rPr>
                <w:sz w:val="16"/>
                <w:szCs w:val="16"/>
                <w:lang w:eastAsia="zh-CN"/>
              </w:rPr>
              <w:t>-77</w:t>
            </w:r>
          </w:p>
        </w:tc>
        <w:tc>
          <w:tcPr>
            <w:tcW w:w="940" w:type="dxa"/>
            <w:tcBorders>
              <w:top w:val="nil"/>
              <w:left w:val="nil"/>
              <w:bottom w:val="single" w:sz="4" w:space="0" w:color="auto"/>
              <w:right w:val="single" w:sz="4" w:space="0" w:color="auto"/>
            </w:tcBorders>
            <w:noWrap/>
            <w:hideMark/>
          </w:tcPr>
          <w:p w14:paraId="06361197" w14:textId="77777777" w:rsidR="00887EBD" w:rsidRPr="007D42F8" w:rsidRDefault="00887EBD" w:rsidP="00FA047B">
            <w:pPr>
              <w:jc w:val="right"/>
              <w:rPr>
                <w:sz w:val="16"/>
                <w:szCs w:val="16"/>
                <w:lang w:eastAsia="zh-CN"/>
              </w:rPr>
            </w:pPr>
            <w:r w:rsidRPr="007D42F8">
              <w:rPr>
                <w:sz w:val="16"/>
                <w:szCs w:val="16"/>
                <w:lang w:eastAsia="zh-CN"/>
              </w:rPr>
              <w:t>196</w:t>
            </w:r>
          </w:p>
        </w:tc>
        <w:tc>
          <w:tcPr>
            <w:tcW w:w="940" w:type="dxa"/>
            <w:tcBorders>
              <w:top w:val="nil"/>
              <w:left w:val="nil"/>
              <w:bottom w:val="single" w:sz="4" w:space="0" w:color="auto"/>
              <w:right w:val="single" w:sz="4" w:space="0" w:color="auto"/>
            </w:tcBorders>
            <w:noWrap/>
            <w:hideMark/>
          </w:tcPr>
          <w:p w14:paraId="634D7B43" w14:textId="77777777" w:rsidR="00887EBD" w:rsidRPr="007D42F8" w:rsidRDefault="00887EBD" w:rsidP="00FA047B">
            <w:pPr>
              <w:jc w:val="right"/>
              <w:rPr>
                <w:sz w:val="16"/>
                <w:szCs w:val="16"/>
                <w:lang w:eastAsia="zh-CN"/>
              </w:rPr>
            </w:pPr>
            <w:r w:rsidRPr="007D42F8">
              <w:rPr>
                <w:sz w:val="16"/>
                <w:szCs w:val="16"/>
                <w:lang w:eastAsia="zh-CN"/>
              </w:rPr>
              <w:t>321</w:t>
            </w:r>
          </w:p>
        </w:tc>
        <w:tc>
          <w:tcPr>
            <w:tcW w:w="940" w:type="dxa"/>
            <w:tcBorders>
              <w:top w:val="nil"/>
              <w:left w:val="nil"/>
              <w:bottom w:val="single" w:sz="4" w:space="0" w:color="auto"/>
              <w:right w:val="single" w:sz="4" w:space="0" w:color="auto"/>
            </w:tcBorders>
            <w:noWrap/>
            <w:hideMark/>
          </w:tcPr>
          <w:p w14:paraId="2E7E9607" w14:textId="77777777" w:rsidR="00887EBD" w:rsidRPr="007D42F8" w:rsidRDefault="00887EBD" w:rsidP="00FA047B">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494E5878" w14:textId="77777777" w:rsidR="00887EBD" w:rsidRPr="007D42F8" w:rsidRDefault="00887EBD" w:rsidP="00FA047B">
            <w:pPr>
              <w:jc w:val="right"/>
              <w:rPr>
                <w:sz w:val="16"/>
                <w:szCs w:val="16"/>
                <w:lang w:eastAsia="zh-CN"/>
              </w:rPr>
            </w:pPr>
            <w:r w:rsidRPr="007D42F8">
              <w:rPr>
                <w:sz w:val="16"/>
                <w:szCs w:val="16"/>
                <w:lang w:eastAsia="zh-CN"/>
              </w:rPr>
              <w:t>881</w:t>
            </w:r>
          </w:p>
        </w:tc>
        <w:tc>
          <w:tcPr>
            <w:tcW w:w="936" w:type="dxa"/>
            <w:tcBorders>
              <w:top w:val="nil"/>
              <w:left w:val="nil"/>
              <w:bottom w:val="single" w:sz="4" w:space="0" w:color="auto"/>
              <w:right w:val="single" w:sz="4" w:space="0" w:color="auto"/>
            </w:tcBorders>
            <w:noWrap/>
            <w:hideMark/>
          </w:tcPr>
          <w:p w14:paraId="5DA4C9D6" w14:textId="77777777" w:rsidR="00887EBD" w:rsidRPr="007D42F8" w:rsidRDefault="00887EBD" w:rsidP="00FA047B">
            <w:pPr>
              <w:jc w:val="left"/>
              <w:rPr>
                <w:sz w:val="16"/>
                <w:szCs w:val="16"/>
                <w:lang w:eastAsia="zh-CN"/>
              </w:rPr>
            </w:pPr>
            <w:r w:rsidRPr="007D42F8">
              <w:rPr>
                <w:sz w:val="16"/>
                <w:szCs w:val="16"/>
                <w:lang w:eastAsia="zh-CN"/>
              </w:rPr>
              <w:t> </w:t>
            </w:r>
          </w:p>
        </w:tc>
      </w:tr>
      <w:tr w:rsidR="00887EBD" w:rsidRPr="007D42F8" w14:paraId="4A841AB2" w14:textId="77777777" w:rsidTr="00FA047B">
        <w:trPr>
          <w:trHeight w:val="44"/>
        </w:trPr>
        <w:tc>
          <w:tcPr>
            <w:tcW w:w="3569" w:type="dxa"/>
            <w:tcBorders>
              <w:top w:val="nil"/>
              <w:left w:val="single" w:sz="4" w:space="0" w:color="auto"/>
              <w:bottom w:val="single" w:sz="4" w:space="0" w:color="auto"/>
              <w:right w:val="single" w:sz="4" w:space="0" w:color="auto"/>
            </w:tcBorders>
            <w:hideMark/>
          </w:tcPr>
          <w:p w14:paraId="4B81F146" w14:textId="77777777" w:rsidR="00887EBD" w:rsidRPr="007D42F8" w:rsidRDefault="00887EBD" w:rsidP="00FA047B">
            <w:pPr>
              <w:rPr>
                <w:sz w:val="16"/>
                <w:szCs w:val="16"/>
                <w:lang w:eastAsia="zh-CN"/>
              </w:rPr>
            </w:pPr>
            <w:r w:rsidRPr="007D42F8">
              <w:rPr>
                <w:sz w:val="16"/>
                <w:szCs w:val="16"/>
                <w:lang w:eastAsia="zh-CN"/>
              </w:rPr>
              <w:t>Contractual services (firms)</w:t>
            </w:r>
          </w:p>
        </w:tc>
        <w:tc>
          <w:tcPr>
            <w:tcW w:w="856" w:type="dxa"/>
            <w:tcBorders>
              <w:top w:val="nil"/>
              <w:left w:val="nil"/>
              <w:bottom w:val="single" w:sz="4" w:space="0" w:color="auto"/>
              <w:right w:val="single" w:sz="4" w:space="0" w:color="auto"/>
            </w:tcBorders>
            <w:hideMark/>
          </w:tcPr>
          <w:p w14:paraId="5311ED09" w14:textId="77777777" w:rsidR="00887EBD" w:rsidRPr="007D42F8" w:rsidRDefault="00887EBD" w:rsidP="00FA047B">
            <w:pPr>
              <w:jc w:val="right"/>
              <w:rPr>
                <w:sz w:val="16"/>
                <w:szCs w:val="16"/>
                <w:lang w:eastAsia="zh-CN"/>
              </w:rPr>
            </w:pPr>
            <w:r w:rsidRPr="007D42F8">
              <w:rPr>
                <w:sz w:val="16"/>
                <w:szCs w:val="16"/>
                <w:lang w:eastAsia="zh-CN"/>
              </w:rPr>
              <w:t>96,839</w:t>
            </w:r>
          </w:p>
        </w:tc>
        <w:tc>
          <w:tcPr>
            <w:tcW w:w="856" w:type="dxa"/>
            <w:tcBorders>
              <w:top w:val="nil"/>
              <w:left w:val="nil"/>
              <w:bottom w:val="single" w:sz="4" w:space="0" w:color="auto"/>
              <w:right w:val="single" w:sz="4" w:space="0" w:color="auto"/>
            </w:tcBorders>
            <w:hideMark/>
          </w:tcPr>
          <w:p w14:paraId="71BF4D9B" w14:textId="77777777" w:rsidR="00887EBD" w:rsidRPr="007D42F8" w:rsidRDefault="00887EBD" w:rsidP="00FA047B">
            <w:pPr>
              <w:jc w:val="right"/>
              <w:rPr>
                <w:sz w:val="16"/>
                <w:szCs w:val="16"/>
                <w:lang w:eastAsia="zh-CN"/>
              </w:rPr>
            </w:pPr>
            <w:r w:rsidRPr="007D42F8">
              <w:rPr>
                <w:sz w:val="16"/>
                <w:szCs w:val="16"/>
                <w:lang w:eastAsia="zh-CN"/>
              </w:rPr>
              <w:t>189,400</w:t>
            </w:r>
          </w:p>
        </w:tc>
        <w:tc>
          <w:tcPr>
            <w:tcW w:w="856" w:type="dxa"/>
            <w:tcBorders>
              <w:top w:val="nil"/>
              <w:left w:val="nil"/>
              <w:bottom w:val="single" w:sz="4" w:space="0" w:color="auto"/>
              <w:right w:val="single" w:sz="4" w:space="0" w:color="auto"/>
            </w:tcBorders>
            <w:hideMark/>
          </w:tcPr>
          <w:p w14:paraId="53111D42" w14:textId="77777777" w:rsidR="00887EBD" w:rsidRPr="007D42F8" w:rsidRDefault="00887EBD" w:rsidP="00FA047B">
            <w:pPr>
              <w:jc w:val="right"/>
              <w:rPr>
                <w:sz w:val="16"/>
                <w:szCs w:val="16"/>
                <w:lang w:eastAsia="zh-CN"/>
              </w:rPr>
            </w:pPr>
            <w:r w:rsidRPr="007D42F8">
              <w:rPr>
                <w:sz w:val="16"/>
                <w:szCs w:val="16"/>
                <w:lang w:eastAsia="zh-CN"/>
              </w:rPr>
              <w:t>73,389</w:t>
            </w:r>
          </w:p>
        </w:tc>
        <w:tc>
          <w:tcPr>
            <w:tcW w:w="940" w:type="dxa"/>
            <w:tcBorders>
              <w:top w:val="nil"/>
              <w:left w:val="nil"/>
              <w:bottom w:val="single" w:sz="4" w:space="0" w:color="auto"/>
              <w:right w:val="nil"/>
            </w:tcBorders>
            <w:hideMark/>
          </w:tcPr>
          <w:p w14:paraId="529C40D2" w14:textId="77777777" w:rsidR="00887EBD" w:rsidRPr="007D42F8" w:rsidRDefault="00887EBD" w:rsidP="00FA047B">
            <w:pPr>
              <w:jc w:val="right"/>
              <w:rPr>
                <w:sz w:val="16"/>
                <w:szCs w:val="16"/>
                <w:lang w:eastAsia="zh-CN"/>
              </w:rPr>
            </w:pPr>
            <w:r w:rsidRPr="007D42F8">
              <w:rPr>
                <w:sz w:val="16"/>
                <w:szCs w:val="16"/>
                <w:lang w:eastAsia="zh-CN"/>
              </w:rPr>
              <w:t>38,983</w:t>
            </w:r>
          </w:p>
        </w:tc>
        <w:tc>
          <w:tcPr>
            <w:tcW w:w="856" w:type="dxa"/>
            <w:tcBorders>
              <w:top w:val="nil"/>
              <w:left w:val="single" w:sz="4" w:space="0" w:color="auto"/>
              <w:bottom w:val="single" w:sz="4" w:space="0" w:color="auto"/>
              <w:right w:val="single" w:sz="4" w:space="0" w:color="auto"/>
            </w:tcBorders>
            <w:noWrap/>
            <w:hideMark/>
          </w:tcPr>
          <w:p w14:paraId="4F6F9BF1" w14:textId="77777777" w:rsidR="00887EBD" w:rsidRPr="007D42F8" w:rsidRDefault="00887EBD" w:rsidP="00FA047B">
            <w:pPr>
              <w:jc w:val="right"/>
              <w:rPr>
                <w:sz w:val="16"/>
                <w:szCs w:val="16"/>
                <w:lang w:eastAsia="zh-CN"/>
              </w:rPr>
            </w:pPr>
            <w:r w:rsidRPr="007D42F8">
              <w:rPr>
                <w:sz w:val="16"/>
                <w:szCs w:val="16"/>
                <w:lang w:eastAsia="zh-CN"/>
              </w:rPr>
              <w:t>10,292</w:t>
            </w:r>
          </w:p>
        </w:tc>
        <w:tc>
          <w:tcPr>
            <w:tcW w:w="856" w:type="dxa"/>
            <w:tcBorders>
              <w:top w:val="nil"/>
              <w:left w:val="nil"/>
              <w:bottom w:val="single" w:sz="4" w:space="0" w:color="auto"/>
              <w:right w:val="single" w:sz="4" w:space="0" w:color="auto"/>
            </w:tcBorders>
            <w:noWrap/>
            <w:hideMark/>
          </w:tcPr>
          <w:p w14:paraId="07BE5CB9" w14:textId="77777777" w:rsidR="00887EBD" w:rsidRPr="007D42F8" w:rsidRDefault="00887EBD" w:rsidP="00FA047B">
            <w:pPr>
              <w:jc w:val="right"/>
              <w:rPr>
                <w:sz w:val="16"/>
                <w:szCs w:val="16"/>
                <w:lang w:eastAsia="zh-CN"/>
              </w:rPr>
            </w:pPr>
            <w:r w:rsidRPr="007D42F8">
              <w:rPr>
                <w:sz w:val="16"/>
                <w:szCs w:val="16"/>
                <w:lang w:eastAsia="zh-CN"/>
              </w:rPr>
              <w:t>1,000</w:t>
            </w:r>
          </w:p>
        </w:tc>
        <w:tc>
          <w:tcPr>
            <w:tcW w:w="887" w:type="dxa"/>
            <w:tcBorders>
              <w:top w:val="nil"/>
              <w:left w:val="nil"/>
              <w:bottom w:val="single" w:sz="4" w:space="0" w:color="auto"/>
              <w:right w:val="single" w:sz="4" w:space="0" w:color="auto"/>
            </w:tcBorders>
            <w:noWrap/>
            <w:hideMark/>
          </w:tcPr>
          <w:p w14:paraId="2CF7D576" w14:textId="77777777" w:rsidR="00887EBD" w:rsidRPr="007D42F8" w:rsidRDefault="00887EBD" w:rsidP="00FA047B">
            <w:pPr>
              <w:jc w:val="right"/>
              <w:rPr>
                <w:sz w:val="16"/>
                <w:szCs w:val="16"/>
                <w:lang w:eastAsia="zh-CN"/>
              </w:rPr>
            </w:pPr>
            <w:r w:rsidRPr="007D42F8">
              <w:rPr>
                <w:sz w:val="16"/>
                <w:szCs w:val="16"/>
                <w:lang w:eastAsia="zh-CN"/>
              </w:rPr>
              <w:t>7,136</w:t>
            </w:r>
          </w:p>
        </w:tc>
        <w:tc>
          <w:tcPr>
            <w:tcW w:w="940" w:type="dxa"/>
            <w:tcBorders>
              <w:top w:val="nil"/>
              <w:left w:val="nil"/>
              <w:bottom w:val="single" w:sz="4" w:space="0" w:color="auto"/>
              <w:right w:val="single" w:sz="4" w:space="0" w:color="auto"/>
            </w:tcBorders>
            <w:noWrap/>
            <w:hideMark/>
          </w:tcPr>
          <w:p w14:paraId="3AC4E8CF" w14:textId="77777777" w:rsidR="00887EBD" w:rsidRPr="007D42F8" w:rsidRDefault="00887EBD" w:rsidP="00FA047B">
            <w:pPr>
              <w:jc w:val="right"/>
              <w:rPr>
                <w:sz w:val="16"/>
                <w:szCs w:val="16"/>
                <w:lang w:eastAsia="zh-CN"/>
              </w:rPr>
            </w:pPr>
            <w:r w:rsidRPr="007D42F8">
              <w:rPr>
                <w:sz w:val="16"/>
                <w:szCs w:val="16"/>
                <w:lang w:eastAsia="zh-CN"/>
              </w:rPr>
              <w:t>57,626</w:t>
            </w:r>
          </w:p>
        </w:tc>
        <w:tc>
          <w:tcPr>
            <w:tcW w:w="940" w:type="dxa"/>
            <w:tcBorders>
              <w:top w:val="nil"/>
              <w:left w:val="nil"/>
              <w:bottom w:val="single" w:sz="4" w:space="0" w:color="auto"/>
              <w:right w:val="single" w:sz="4" w:space="0" w:color="auto"/>
            </w:tcBorders>
            <w:noWrap/>
            <w:hideMark/>
          </w:tcPr>
          <w:p w14:paraId="2F2417FB" w14:textId="77777777" w:rsidR="00887EBD" w:rsidRPr="007D42F8" w:rsidRDefault="00887EBD" w:rsidP="00FA047B">
            <w:pPr>
              <w:jc w:val="right"/>
              <w:rPr>
                <w:sz w:val="16"/>
                <w:szCs w:val="16"/>
                <w:lang w:eastAsia="zh-CN"/>
              </w:rPr>
            </w:pPr>
            <w:r w:rsidRPr="007D42F8">
              <w:rPr>
                <w:sz w:val="16"/>
                <w:szCs w:val="16"/>
                <w:lang w:eastAsia="zh-CN"/>
              </w:rPr>
              <w:t>37,926</w:t>
            </w:r>
          </w:p>
        </w:tc>
        <w:tc>
          <w:tcPr>
            <w:tcW w:w="940" w:type="dxa"/>
            <w:tcBorders>
              <w:top w:val="nil"/>
              <w:left w:val="nil"/>
              <w:bottom w:val="single" w:sz="4" w:space="0" w:color="auto"/>
              <w:right w:val="single" w:sz="4" w:space="0" w:color="auto"/>
            </w:tcBorders>
            <w:noWrap/>
            <w:hideMark/>
          </w:tcPr>
          <w:p w14:paraId="16B8B64D" w14:textId="77777777" w:rsidR="00887EBD" w:rsidRPr="007D42F8" w:rsidRDefault="00887EBD" w:rsidP="00FA047B">
            <w:pPr>
              <w:jc w:val="right"/>
              <w:rPr>
                <w:sz w:val="16"/>
                <w:szCs w:val="16"/>
                <w:lang w:eastAsia="zh-CN"/>
              </w:rPr>
            </w:pPr>
            <w:r w:rsidRPr="007D42F8">
              <w:rPr>
                <w:sz w:val="16"/>
                <w:szCs w:val="16"/>
                <w:lang w:eastAsia="zh-CN"/>
              </w:rPr>
              <w:t>61,128</w:t>
            </w:r>
          </w:p>
        </w:tc>
        <w:tc>
          <w:tcPr>
            <w:tcW w:w="990" w:type="dxa"/>
            <w:tcBorders>
              <w:top w:val="nil"/>
              <w:left w:val="nil"/>
              <w:bottom w:val="single" w:sz="4" w:space="0" w:color="auto"/>
              <w:right w:val="single" w:sz="4" w:space="0" w:color="auto"/>
            </w:tcBorders>
            <w:noWrap/>
            <w:hideMark/>
          </w:tcPr>
          <w:p w14:paraId="473671B4" w14:textId="77777777" w:rsidR="00887EBD" w:rsidRPr="007D42F8" w:rsidRDefault="00887EBD" w:rsidP="00FA047B">
            <w:pPr>
              <w:jc w:val="right"/>
              <w:rPr>
                <w:sz w:val="16"/>
                <w:szCs w:val="16"/>
                <w:lang w:eastAsia="zh-CN"/>
              </w:rPr>
            </w:pPr>
            <w:r w:rsidRPr="007D42F8">
              <w:rPr>
                <w:sz w:val="16"/>
                <w:szCs w:val="16"/>
                <w:lang w:eastAsia="zh-CN"/>
              </w:rPr>
              <w:t>60,247</w:t>
            </w:r>
          </w:p>
        </w:tc>
        <w:tc>
          <w:tcPr>
            <w:tcW w:w="936" w:type="dxa"/>
            <w:tcBorders>
              <w:top w:val="nil"/>
              <w:left w:val="nil"/>
              <w:bottom w:val="single" w:sz="4" w:space="0" w:color="auto"/>
              <w:right w:val="single" w:sz="4" w:space="0" w:color="auto"/>
            </w:tcBorders>
            <w:noWrap/>
            <w:hideMark/>
          </w:tcPr>
          <w:p w14:paraId="0EB4D60B" w14:textId="77777777" w:rsidR="00887EBD" w:rsidRPr="007D42F8" w:rsidRDefault="00887EBD" w:rsidP="00FA047B">
            <w:pPr>
              <w:jc w:val="right"/>
              <w:rPr>
                <w:sz w:val="16"/>
                <w:szCs w:val="16"/>
                <w:lang w:eastAsia="zh-CN"/>
              </w:rPr>
            </w:pPr>
            <w:r w:rsidRPr="007D42F8">
              <w:rPr>
                <w:sz w:val="16"/>
                <w:szCs w:val="16"/>
                <w:lang w:eastAsia="zh-CN"/>
              </w:rPr>
              <w:t>61,128</w:t>
            </w:r>
          </w:p>
        </w:tc>
      </w:tr>
      <w:tr w:rsidR="00887EBD" w:rsidRPr="007D42F8" w14:paraId="106A0024" w14:textId="77777777" w:rsidTr="00FA047B">
        <w:trPr>
          <w:trHeight w:val="44"/>
        </w:trPr>
        <w:tc>
          <w:tcPr>
            <w:tcW w:w="3569" w:type="dxa"/>
            <w:tcBorders>
              <w:top w:val="nil"/>
              <w:left w:val="single" w:sz="4" w:space="0" w:color="auto"/>
              <w:bottom w:val="single" w:sz="4" w:space="0" w:color="auto"/>
              <w:right w:val="single" w:sz="4" w:space="0" w:color="auto"/>
            </w:tcBorders>
            <w:hideMark/>
          </w:tcPr>
          <w:p w14:paraId="4900E911" w14:textId="77777777" w:rsidR="00887EBD" w:rsidRPr="007D42F8" w:rsidRDefault="00887EBD" w:rsidP="00FA047B">
            <w:pPr>
              <w:rPr>
                <w:sz w:val="16"/>
                <w:szCs w:val="16"/>
                <w:lang w:eastAsia="zh-CN"/>
              </w:rPr>
            </w:pPr>
            <w:r w:rsidRPr="007D42F8">
              <w:rPr>
                <w:sz w:val="16"/>
                <w:szCs w:val="16"/>
                <w:lang w:eastAsia="zh-CN"/>
              </w:rPr>
              <w:t>Reimbursement of central services for core unit staff</w:t>
            </w:r>
          </w:p>
        </w:tc>
        <w:tc>
          <w:tcPr>
            <w:tcW w:w="856" w:type="dxa"/>
            <w:tcBorders>
              <w:top w:val="nil"/>
              <w:left w:val="nil"/>
              <w:bottom w:val="single" w:sz="4" w:space="0" w:color="auto"/>
              <w:right w:val="single" w:sz="4" w:space="0" w:color="auto"/>
            </w:tcBorders>
            <w:hideMark/>
          </w:tcPr>
          <w:p w14:paraId="42FA192D" w14:textId="77777777" w:rsidR="00887EBD" w:rsidRPr="007D42F8" w:rsidRDefault="00887EBD" w:rsidP="00FA047B">
            <w:pPr>
              <w:jc w:val="right"/>
              <w:rPr>
                <w:sz w:val="16"/>
                <w:szCs w:val="16"/>
                <w:lang w:eastAsia="zh-CN"/>
              </w:rPr>
            </w:pPr>
            <w:r w:rsidRPr="007D42F8">
              <w:rPr>
                <w:sz w:val="16"/>
                <w:szCs w:val="16"/>
                <w:lang w:eastAsia="zh-CN"/>
              </w:rPr>
              <w:t>225,643</w:t>
            </w:r>
          </w:p>
        </w:tc>
        <w:tc>
          <w:tcPr>
            <w:tcW w:w="856" w:type="dxa"/>
            <w:tcBorders>
              <w:top w:val="nil"/>
              <w:left w:val="nil"/>
              <w:bottom w:val="single" w:sz="4" w:space="0" w:color="auto"/>
              <w:right w:val="single" w:sz="4" w:space="0" w:color="auto"/>
            </w:tcBorders>
            <w:hideMark/>
          </w:tcPr>
          <w:p w14:paraId="0FA4B1B0" w14:textId="77777777" w:rsidR="00887EBD" w:rsidRPr="007D42F8" w:rsidRDefault="00887EBD" w:rsidP="00FA047B">
            <w:pPr>
              <w:jc w:val="right"/>
              <w:rPr>
                <w:sz w:val="16"/>
                <w:szCs w:val="16"/>
                <w:lang w:eastAsia="zh-CN"/>
              </w:rPr>
            </w:pPr>
            <w:r w:rsidRPr="007D42F8">
              <w:rPr>
                <w:sz w:val="16"/>
                <w:szCs w:val="16"/>
                <w:lang w:eastAsia="zh-CN"/>
              </w:rPr>
              <w:t>210,378</w:t>
            </w:r>
          </w:p>
        </w:tc>
        <w:tc>
          <w:tcPr>
            <w:tcW w:w="856" w:type="dxa"/>
            <w:tcBorders>
              <w:top w:val="nil"/>
              <w:left w:val="nil"/>
              <w:bottom w:val="single" w:sz="4" w:space="0" w:color="auto"/>
              <w:right w:val="single" w:sz="4" w:space="0" w:color="auto"/>
            </w:tcBorders>
            <w:hideMark/>
          </w:tcPr>
          <w:p w14:paraId="3C41545A" w14:textId="77777777" w:rsidR="00887EBD" w:rsidRPr="007D42F8" w:rsidRDefault="00887EBD" w:rsidP="00FA047B">
            <w:pPr>
              <w:jc w:val="right"/>
              <w:rPr>
                <w:sz w:val="16"/>
                <w:szCs w:val="16"/>
                <w:lang w:eastAsia="zh-CN"/>
              </w:rPr>
            </w:pPr>
            <w:r w:rsidRPr="007D42F8">
              <w:rPr>
                <w:sz w:val="16"/>
                <w:szCs w:val="16"/>
                <w:lang w:eastAsia="zh-CN"/>
              </w:rPr>
              <w:t>245,946</w:t>
            </w:r>
          </w:p>
        </w:tc>
        <w:tc>
          <w:tcPr>
            <w:tcW w:w="940" w:type="dxa"/>
            <w:tcBorders>
              <w:top w:val="nil"/>
              <w:left w:val="nil"/>
              <w:bottom w:val="single" w:sz="4" w:space="0" w:color="auto"/>
              <w:right w:val="nil"/>
            </w:tcBorders>
            <w:hideMark/>
          </w:tcPr>
          <w:p w14:paraId="314DC901" w14:textId="77777777" w:rsidR="00887EBD" w:rsidRPr="007D42F8" w:rsidRDefault="00887EBD" w:rsidP="00FA047B">
            <w:pPr>
              <w:jc w:val="right"/>
              <w:rPr>
                <w:sz w:val="16"/>
                <w:szCs w:val="16"/>
                <w:lang w:eastAsia="zh-CN"/>
              </w:rPr>
            </w:pPr>
            <w:r w:rsidRPr="007D42F8">
              <w:rPr>
                <w:sz w:val="16"/>
                <w:szCs w:val="16"/>
                <w:lang w:eastAsia="zh-CN"/>
              </w:rPr>
              <w:t>249,954</w:t>
            </w:r>
          </w:p>
        </w:tc>
        <w:tc>
          <w:tcPr>
            <w:tcW w:w="856" w:type="dxa"/>
            <w:tcBorders>
              <w:top w:val="nil"/>
              <w:left w:val="single" w:sz="4" w:space="0" w:color="auto"/>
              <w:bottom w:val="single" w:sz="4" w:space="0" w:color="auto"/>
              <w:right w:val="single" w:sz="4" w:space="0" w:color="auto"/>
            </w:tcBorders>
            <w:noWrap/>
            <w:hideMark/>
          </w:tcPr>
          <w:p w14:paraId="1024E9B5" w14:textId="77777777" w:rsidR="00887EBD" w:rsidRPr="007D42F8" w:rsidRDefault="00887EBD" w:rsidP="00FA047B">
            <w:pPr>
              <w:jc w:val="right"/>
              <w:rPr>
                <w:sz w:val="16"/>
                <w:szCs w:val="16"/>
                <w:lang w:eastAsia="zh-CN"/>
              </w:rPr>
            </w:pPr>
            <w:r w:rsidRPr="007D42F8">
              <w:rPr>
                <w:sz w:val="16"/>
                <w:szCs w:val="16"/>
                <w:lang w:eastAsia="zh-CN"/>
              </w:rPr>
              <w:t>212,792</w:t>
            </w:r>
          </w:p>
        </w:tc>
        <w:tc>
          <w:tcPr>
            <w:tcW w:w="856" w:type="dxa"/>
            <w:tcBorders>
              <w:top w:val="nil"/>
              <w:left w:val="nil"/>
              <w:bottom w:val="single" w:sz="4" w:space="0" w:color="auto"/>
              <w:right w:val="single" w:sz="4" w:space="0" w:color="auto"/>
            </w:tcBorders>
            <w:noWrap/>
            <w:hideMark/>
          </w:tcPr>
          <w:p w14:paraId="73267D06" w14:textId="77777777" w:rsidR="00887EBD" w:rsidRPr="007D42F8" w:rsidRDefault="00887EBD" w:rsidP="00FA047B">
            <w:pPr>
              <w:jc w:val="right"/>
              <w:rPr>
                <w:sz w:val="16"/>
                <w:szCs w:val="16"/>
                <w:lang w:eastAsia="zh-CN"/>
              </w:rPr>
            </w:pPr>
            <w:r w:rsidRPr="007D42F8">
              <w:rPr>
                <w:sz w:val="16"/>
                <w:szCs w:val="16"/>
                <w:lang w:eastAsia="zh-CN"/>
              </w:rPr>
              <w:t>247,637</w:t>
            </w:r>
          </w:p>
        </w:tc>
        <w:tc>
          <w:tcPr>
            <w:tcW w:w="887" w:type="dxa"/>
            <w:tcBorders>
              <w:top w:val="nil"/>
              <w:left w:val="nil"/>
              <w:bottom w:val="single" w:sz="4" w:space="0" w:color="auto"/>
              <w:right w:val="single" w:sz="4" w:space="0" w:color="auto"/>
            </w:tcBorders>
            <w:noWrap/>
            <w:hideMark/>
          </w:tcPr>
          <w:p w14:paraId="269738D5" w14:textId="77777777" w:rsidR="00887EBD" w:rsidRPr="007D42F8" w:rsidRDefault="00887EBD" w:rsidP="00FA047B">
            <w:pPr>
              <w:jc w:val="right"/>
              <w:rPr>
                <w:sz w:val="16"/>
                <w:szCs w:val="16"/>
                <w:lang w:eastAsia="zh-CN"/>
              </w:rPr>
            </w:pPr>
            <w:r w:rsidRPr="007D42F8">
              <w:rPr>
                <w:sz w:val="16"/>
                <w:szCs w:val="16"/>
                <w:lang w:eastAsia="zh-CN"/>
              </w:rPr>
              <w:t>193,342</w:t>
            </w:r>
          </w:p>
        </w:tc>
        <w:tc>
          <w:tcPr>
            <w:tcW w:w="940" w:type="dxa"/>
            <w:tcBorders>
              <w:top w:val="nil"/>
              <w:left w:val="nil"/>
              <w:bottom w:val="single" w:sz="4" w:space="0" w:color="auto"/>
              <w:right w:val="single" w:sz="4" w:space="0" w:color="auto"/>
            </w:tcBorders>
            <w:noWrap/>
            <w:hideMark/>
          </w:tcPr>
          <w:p w14:paraId="126BFB5A" w14:textId="77777777" w:rsidR="00887EBD" w:rsidRPr="007D42F8" w:rsidRDefault="00887EBD" w:rsidP="00FA047B">
            <w:pPr>
              <w:jc w:val="right"/>
              <w:rPr>
                <w:sz w:val="16"/>
                <w:szCs w:val="16"/>
                <w:lang w:eastAsia="zh-CN"/>
              </w:rPr>
            </w:pPr>
            <w:r w:rsidRPr="007D42F8">
              <w:rPr>
                <w:sz w:val="16"/>
                <w:szCs w:val="16"/>
                <w:lang w:eastAsia="zh-CN"/>
              </w:rPr>
              <w:t>212,024</w:t>
            </w:r>
          </w:p>
        </w:tc>
        <w:tc>
          <w:tcPr>
            <w:tcW w:w="940" w:type="dxa"/>
            <w:tcBorders>
              <w:top w:val="nil"/>
              <w:left w:val="nil"/>
              <w:bottom w:val="single" w:sz="4" w:space="0" w:color="auto"/>
              <w:right w:val="single" w:sz="4" w:space="0" w:color="auto"/>
            </w:tcBorders>
            <w:noWrap/>
            <w:hideMark/>
          </w:tcPr>
          <w:p w14:paraId="53967978" w14:textId="77777777" w:rsidR="00887EBD" w:rsidRPr="007D42F8" w:rsidRDefault="00887EBD" w:rsidP="00FA047B">
            <w:pPr>
              <w:jc w:val="right"/>
              <w:rPr>
                <w:sz w:val="16"/>
                <w:szCs w:val="16"/>
                <w:lang w:eastAsia="zh-CN"/>
              </w:rPr>
            </w:pPr>
            <w:r w:rsidRPr="007D42F8">
              <w:rPr>
                <w:sz w:val="16"/>
                <w:szCs w:val="16"/>
                <w:lang w:eastAsia="zh-CN"/>
              </w:rPr>
              <w:t>241,615</w:t>
            </w:r>
          </w:p>
        </w:tc>
        <w:tc>
          <w:tcPr>
            <w:tcW w:w="940" w:type="dxa"/>
            <w:tcBorders>
              <w:top w:val="nil"/>
              <w:left w:val="nil"/>
              <w:bottom w:val="single" w:sz="4" w:space="0" w:color="auto"/>
              <w:right w:val="single" w:sz="4" w:space="0" w:color="auto"/>
            </w:tcBorders>
            <w:noWrap/>
            <w:hideMark/>
          </w:tcPr>
          <w:p w14:paraId="4EBEDF43" w14:textId="77777777" w:rsidR="00887EBD" w:rsidRPr="007D42F8" w:rsidRDefault="00887EBD" w:rsidP="00FA047B">
            <w:pPr>
              <w:jc w:val="right"/>
              <w:rPr>
                <w:sz w:val="16"/>
                <w:szCs w:val="16"/>
                <w:lang w:eastAsia="zh-CN"/>
              </w:rPr>
            </w:pPr>
            <w:r w:rsidRPr="007D42F8">
              <w:rPr>
                <w:sz w:val="16"/>
                <w:szCs w:val="16"/>
                <w:lang w:eastAsia="zh-CN"/>
              </w:rPr>
              <w:t>260,589</w:t>
            </w:r>
          </w:p>
        </w:tc>
        <w:tc>
          <w:tcPr>
            <w:tcW w:w="990" w:type="dxa"/>
            <w:tcBorders>
              <w:top w:val="nil"/>
              <w:left w:val="nil"/>
              <w:bottom w:val="single" w:sz="4" w:space="0" w:color="auto"/>
              <w:right w:val="single" w:sz="4" w:space="0" w:color="auto"/>
            </w:tcBorders>
            <w:noWrap/>
            <w:hideMark/>
          </w:tcPr>
          <w:p w14:paraId="0B87F20C" w14:textId="77777777" w:rsidR="00887EBD" w:rsidRPr="007D42F8" w:rsidRDefault="00887EBD" w:rsidP="00FA047B">
            <w:pPr>
              <w:jc w:val="right"/>
              <w:rPr>
                <w:sz w:val="16"/>
                <w:szCs w:val="16"/>
                <w:lang w:eastAsia="zh-CN"/>
              </w:rPr>
            </w:pPr>
            <w:r w:rsidRPr="007D42F8">
              <w:rPr>
                <w:sz w:val="16"/>
                <w:szCs w:val="16"/>
                <w:lang w:eastAsia="zh-CN"/>
              </w:rPr>
              <w:t>260,589</w:t>
            </w:r>
          </w:p>
        </w:tc>
        <w:tc>
          <w:tcPr>
            <w:tcW w:w="936" w:type="dxa"/>
            <w:tcBorders>
              <w:top w:val="nil"/>
              <w:left w:val="nil"/>
              <w:bottom w:val="single" w:sz="4" w:space="0" w:color="auto"/>
              <w:right w:val="single" w:sz="4" w:space="0" w:color="auto"/>
            </w:tcBorders>
            <w:noWrap/>
            <w:hideMark/>
          </w:tcPr>
          <w:p w14:paraId="795D6EA1" w14:textId="77777777" w:rsidR="00887EBD" w:rsidRPr="007D42F8" w:rsidRDefault="00887EBD" w:rsidP="00FA047B">
            <w:pPr>
              <w:jc w:val="right"/>
              <w:rPr>
                <w:sz w:val="16"/>
                <w:szCs w:val="16"/>
                <w:lang w:eastAsia="zh-CN"/>
              </w:rPr>
            </w:pPr>
            <w:r w:rsidRPr="007D42F8">
              <w:rPr>
                <w:sz w:val="16"/>
                <w:szCs w:val="16"/>
                <w:lang w:eastAsia="zh-CN"/>
              </w:rPr>
              <w:t>260,589</w:t>
            </w:r>
          </w:p>
        </w:tc>
      </w:tr>
      <w:tr w:rsidR="00887EBD" w:rsidRPr="007D42F8" w14:paraId="5CBFDB93" w14:textId="77777777" w:rsidTr="00FA047B">
        <w:trPr>
          <w:trHeight w:val="44"/>
        </w:trPr>
        <w:tc>
          <w:tcPr>
            <w:tcW w:w="3569" w:type="dxa"/>
            <w:tcBorders>
              <w:top w:val="nil"/>
              <w:left w:val="single" w:sz="4" w:space="0" w:color="auto"/>
              <w:bottom w:val="single" w:sz="4" w:space="0" w:color="auto"/>
              <w:right w:val="single" w:sz="4" w:space="0" w:color="auto"/>
            </w:tcBorders>
            <w:hideMark/>
          </w:tcPr>
          <w:p w14:paraId="4D941D0D" w14:textId="77777777" w:rsidR="00887EBD" w:rsidRPr="007D42F8" w:rsidRDefault="00887EBD" w:rsidP="00FA047B">
            <w:pPr>
              <w:rPr>
                <w:sz w:val="16"/>
                <w:szCs w:val="16"/>
                <w:lang w:eastAsia="zh-CN"/>
              </w:rPr>
            </w:pPr>
            <w:r w:rsidRPr="007D42F8">
              <w:rPr>
                <w:sz w:val="16"/>
                <w:szCs w:val="16"/>
                <w:lang w:eastAsia="zh-CN"/>
              </w:rPr>
              <w:t>Additional funding per decision 93/95(b)</w:t>
            </w:r>
          </w:p>
        </w:tc>
        <w:tc>
          <w:tcPr>
            <w:tcW w:w="856" w:type="dxa"/>
            <w:tcBorders>
              <w:top w:val="nil"/>
              <w:left w:val="nil"/>
              <w:bottom w:val="single" w:sz="4" w:space="0" w:color="auto"/>
              <w:right w:val="single" w:sz="4" w:space="0" w:color="auto"/>
            </w:tcBorders>
            <w:hideMark/>
          </w:tcPr>
          <w:p w14:paraId="462B4980" w14:textId="77777777" w:rsidR="00887EBD" w:rsidRPr="007D42F8" w:rsidRDefault="00887EBD" w:rsidP="00FA047B">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05AF7BCF" w14:textId="77777777" w:rsidR="00887EBD" w:rsidRPr="007D42F8" w:rsidRDefault="00887EBD" w:rsidP="00FA047B">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382D728A" w14:textId="77777777" w:rsidR="00887EBD" w:rsidRPr="007D42F8" w:rsidRDefault="00887EBD" w:rsidP="00FA047B">
            <w:pPr>
              <w:jc w:val="right"/>
              <w:rPr>
                <w:sz w:val="16"/>
                <w:szCs w:val="16"/>
                <w:lang w:eastAsia="zh-CN"/>
              </w:rPr>
            </w:pPr>
            <w:r w:rsidRPr="007D42F8">
              <w:rPr>
                <w:sz w:val="16"/>
                <w:szCs w:val="16"/>
                <w:lang w:eastAsia="zh-CN"/>
              </w:rPr>
              <w:t> </w:t>
            </w:r>
          </w:p>
        </w:tc>
        <w:tc>
          <w:tcPr>
            <w:tcW w:w="940" w:type="dxa"/>
            <w:tcBorders>
              <w:top w:val="nil"/>
              <w:left w:val="nil"/>
              <w:bottom w:val="single" w:sz="4" w:space="0" w:color="auto"/>
              <w:right w:val="nil"/>
            </w:tcBorders>
            <w:hideMark/>
          </w:tcPr>
          <w:p w14:paraId="428FF6C4" w14:textId="77777777" w:rsidR="00887EBD" w:rsidRPr="007D42F8" w:rsidRDefault="00887EBD" w:rsidP="00FA047B">
            <w:pPr>
              <w:jc w:val="right"/>
              <w:rPr>
                <w:sz w:val="16"/>
                <w:szCs w:val="16"/>
                <w:lang w:eastAsia="zh-CN"/>
              </w:rPr>
            </w:pPr>
            <w:r w:rsidRPr="007D42F8">
              <w:rPr>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27FAA6DB"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55DFD761" w14:textId="77777777" w:rsidR="00887EBD" w:rsidRPr="007D42F8" w:rsidRDefault="00887EBD" w:rsidP="00FA047B">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07568A72" w14:textId="77777777" w:rsidR="00887EBD" w:rsidRPr="007D42F8" w:rsidRDefault="00887EBD" w:rsidP="00FA047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1E09E19A" w14:textId="77777777" w:rsidR="00887EBD" w:rsidRPr="007D42F8" w:rsidRDefault="00887EBD" w:rsidP="00FA047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7C208E88" w14:textId="77777777" w:rsidR="00887EBD" w:rsidRPr="007D42F8" w:rsidRDefault="00887EBD" w:rsidP="00FA047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08090373" w14:textId="77777777" w:rsidR="00887EBD" w:rsidRPr="007D42F8" w:rsidRDefault="00887EBD" w:rsidP="00FA047B">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5CD618FC" w14:textId="77777777" w:rsidR="00887EBD" w:rsidRPr="007D42F8" w:rsidRDefault="00887EBD" w:rsidP="00FA047B">
            <w:pPr>
              <w:jc w:val="left"/>
              <w:rPr>
                <w:sz w:val="16"/>
                <w:szCs w:val="16"/>
                <w:lang w:eastAsia="zh-CN"/>
              </w:rPr>
            </w:pPr>
            <w:r w:rsidRPr="007D42F8">
              <w:rPr>
                <w:sz w:val="16"/>
                <w:szCs w:val="16"/>
                <w:lang w:eastAsia="zh-CN"/>
              </w:rPr>
              <w:t> </w:t>
            </w:r>
          </w:p>
        </w:tc>
        <w:tc>
          <w:tcPr>
            <w:tcW w:w="936" w:type="dxa"/>
            <w:tcBorders>
              <w:top w:val="nil"/>
              <w:left w:val="nil"/>
              <w:bottom w:val="single" w:sz="4" w:space="0" w:color="auto"/>
              <w:right w:val="single" w:sz="4" w:space="0" w:color="auto"/>
            </w:tcBorders>
            <w:noWrap/>
            <w:hideMark/>
          </w:tcPr>
          <w:p w14:paraId="1C895CF5" w14:textId="77777777" w:rsidR="00887EBD" w:rsidRPr="007D42F8" w:rsidRDefault="00887EBD" w:rsidP="00FA047B">
            <w:pPr>
              <w:jc w:val="left"/>
              <w:rPr>
                <w:sz w:val="16"/>
                <w:szCs w:val="16"/>
                <w:lang w:eastAsia="zh-CN"/>
              </w:rPr>
            </w:pPr>
            <w:r w:rsidRPr="007D42F8">
              <w:rPr>
                <w:sz w:val="16"/>
                <w:szCs w:val="16"/>
                <w:lang w:eastAsia="zh-CN"/>
              </w:rPr>
              <w:t> </w:t>
            </w:r>
          </w:p>
        </w:tc>
      </w:tr>
      <w:tr w:rsidR="00887EBD" w:rsidRPr="007D42F8" w14:paraId="23817FE0" w14:textId="77777777" w:rsidTr="00FA047B">
        <w:trPr>
          <w:trHeight w:val="44"/>
        </w:trPr>
        <w:tc>
          <w:tcPr>
            <w:tcW w:w="3569" w:type="dxa"/>
            <w:tcBorders>
              <w:top w:val="nil"/>
              <w:left w:val="single" w:sz="4" w:space="0" w:color="auto"/>
              <w:bottom w:val="single" w:sz="4" w:space="0" w:color="auto"/>
              <w:right w:val="single" w:sz="4" w:space="0" w:color="auto"/>
            </w:tcBorders>
            <w:hideMark/>
          </w:tcPr>
          <w:p w14:paraId="47577590" w14:textId="77777777" w:rsidR="00887EBD" w:rsidRPr="007D42F8" w:rsidRDefault="00887EBD" w:rsidP="00FA047B">
            <w:pPr>
              <w:rPr>
                <w:sz w:val="16"/>
                <w:szCs w:val="16"/>
                <w:lang w:eastAsia="zh-CN"/>
              </w:rPr>
            </w:pPr>
            <w:r w:rsidRPr="007D42F8">
              <w:rPr>
                <w:sz w:val="16"/>
                <w:szCs w:val="16"/>
                <w:lang w:eastAsia="zh-CN"/>
              </w:rPr>
              <w:t>Adjustments (+ = underuse and - = overrun)</w:t>
            </w:r>
          </w:p>
        </w:tc>
        <w:tc>
          <w:tcPr>
            <w:tcW w:w="856" w:type="dxa"/>
            <w:tcBorders>
              <w:top w:val="nil"/>
              <w:left w:val="nil"/>
              <w:bottom w:val="single" w:sz="4" w:space="0" w:color="auto"/>
              <w:right w:val="single" w:sz="4" w:space="0" w:color="auto"/>
            </w:tcBorders>
            <w:hideMark/>
          </w:tcPr>
          <w:p w14:paraId="0145E304" w14:textId="77777777" w:rsidR="00887EBD" w:rsidRPr="007D42F8" w:rsidRDefault="00887EBD" w:rsidP="00FA047B">
            <w:pPr>
              <w:jc w:val="right"/>
              <w:rPr>
                <w:sz w:val="16"/>
                <w:szCs w:val="16"/>
                <w:lang w:eastAsia="zh-CN"/>
              </w:rPr>
            </w:pPr>
            <w:r w:rsidRPr="007D42F8">
              <w:rPr>
                <w:sz w:val="16"/>
                <w:szCs w:val="16"/>
                <w:lang w:eastAsia="zh-CN"/>
              </w:rPr>
              <w:t>62,476</w:t>
            </w:r>
          </w:p>
        </w:tc>
        <w:tc>
          <w:tcPr>
            <w:tcW w:w="856" w:type="dxa"/>
            <w:tcBorders>
              <w:top w:val="nil"/>
              <w:left w:val="nil"/>
              <w:bottom w:val="single" w:sz="4" w:space="0" w:color="auto"/>
              <w:right w:val="single" w:sz="4" w:space="0" w:color="auto"/>
            </w:tcBorders>
            <w:hideMark/>
          </w:tcPr>
          <w:p w14:paraId="7122D1CA" w14:textId="77777777" w:rsidR="00887EBD" w:rsidRPr="007D42F8" w:rsidRDefault="00887EBD" w:rsidP="00FA047B">
            <w:pPr>
              <w:jc w:val="right"/>
              <w:rPr>
                <w:sz w:val="16"/>
                <w:szCs w:val="16"/>
                <w:lang w:eastAsia="zh-CN"/>
              </w:rPr>
            </w:pPr>
            <w:r w:rsidRPr="007D42F8">
              <w:rPr>
                <w:sz w:val="16"/>
                <w:szCs w:val="16"/>
                <w:lang w:eastAsia="zh-CN"/>
              </w:rPr>
              <w:t>60,070</w:t>
            </w:r>
          </w:p>
        </w:tc>
        <w:tc>
          <w:tcPr>
            <w:tcW w:w="856" w:type="dxa"/>
            <w:tcBorders>
              <w:top w:val="nil"/>
              <w:left w:val="nil"/>
              <w:bottom w:val="single" w:sz="4" w:space="0" w:color="auto"/>
              <w:right w:val="single" w:sz="4" w:space="0" w:color="auto"/>
            </w:tcBorders>
            <w:hideMark/>
          </w:tcPr>
          <w:p w14:paraId="5FD71B35" w14:textId="77777777" w:rsidR="00887EBD" w:rsidRPr="007D42F8" w:rsidRDefault="00887EBD" w:rsidP="00FA047B">
            <w:pPr>
              <w:jc w:val="right"/>
              <w:rPr>
                <w:sz w:val="16"/>
                <w:szCs w:val="16"/>
                <w:lang w:eastAsia="zh-CN"/>
              </w:rPr>
            </w:pPr>
            <w:r w:rsidRPr="007D42F8">
              <w:rPr>
                <w:sz w:val="16"/>
                <w:szCs w:val="16"/>
                <w:lang w:eastAsia="zh-CN"/>
              </w:rPr>
              <w:t>6,940</w:t>
            </w:r>
          </w:p>
        </w:tc>
        <w:tc>
          <w:tcPr>
            <w:tcW w:w="940" w:type="dxa"/>
            <w:tcBorders>
              <w:top w:val="nil"/>
              <w:left w:val="nil"/>
              <w:bottom w:val="single" w:sz="4" w:space="0" w:color="auto"/>
              <w:right w:val="nil"/>
            </w:tcBorders>
            <w:hideMark/>
          </w:tcPr>
          <w:p w14:paraId="5A3BAA20" w14:textId="77777777" w:rsidR="00887EBD" w:rsidRPr="007D42F8" w:rsidRDefault="00887EBD" w:rsidP="00FA047B">
            <w:pPr>
              <w:jc w:val="right"/>
              <w:rPr>
                <w:sz w:val="16"/>
                <w:szCs w:val="16"/>
                <w:lang w:eastAsia="zh-CN"/>
              </w:rPr>
            </w:pPr>
            <w:r w:rsidRPr="007D42F8">
              <w:rPr>
                <w:sz w:val="16"/>
                <w:szCs w:val="16"/>
                <w:lang w:eastAsia="zh-CN"/>
              </w:rPr>
              <w:t>43,894</w:t>
            </w:r>
          </w:p>
        </w:tc>
        <w:tc>
          <w:tcPr>
            <w:tcW w:w="856" w:type="dxa"/>
            <w:tcBorders>
              <w:top w:val="nil"/>
              <w:left w:val="single" w:sz="4" w:space="0" w:color="auto"/>
              <w:bottom w:val="single" w:sz="4" w:space="0" w:color="auto"/>
              <w:right w:val="single" w:sz="4" w:space="0" w:color="auto"/>
            </w:tcBorders>
            <w:noWrap/>
            <w:hideMark/>
          </w:tcPr>
          <w:p w14:paraId="3DFA80B7" w14:textId="77777777" w:rsidR="00887EBD" w:rsidRPr="007D42F8" w:rsidRDefault="00887EBD" w:rsidP="00FA047B">
            <w:pPr>
              <w:jc w:val="right"/>
              <w:rPr>
                <w:sz w:val="16"/>
                <w:szCs w:val="16"/>
                <w:lang w:eastAsia="zh-CN"/>
              </w:rPr>
            </w:pPr>
            <w:r w:rsidRPr="007D42F8">
              <w:rPr>
                <w:sz w:val="16"/>
                <w:szCs w:val="16"/>
                <w:lang w:eastAsia="zh-CN"/>
              </w:rPr>
              <w:t>443,204</w:t>
            </w:r>
          </w:p>
        </w:tc>
        <w:tc>
          <w:tcPr>
            <w:tcW w:w="856" w:type="dxa"/>
            <w:tcBorders>
              <w:top w:val="nil"/>
              <w:left w:val="nil"/>
              <w:bottom w:val="single" w:sz="4" w:space="0" w:color="auto"/>
              <w:right w:val="single" w:sz="4" w:space="0" w:color="auto"/>
            </w:tcBorders>
            <w:noWrap/>
            <w:hideMark/>
          </w:tcPr>
          <w:p w14:paraId="4E28C652" w14:textId="77777777" w:rsidR="00887EBD" w:rsidRPr="007D42F8" w:rsidRDefault="00887EBD" w:rsidP="00FA047B">
            <w:pPr>
              <w:jc w:val="right"/>
              <w:rPr>
                <w:sz w:val="16"/>
                <w:szCs w:val="16"/>
                <w:lang w:eastAsia="zh-CN"/>
              </w:rPr>
            </w:pPr>
            <w:r w:rsidRPr="007D42F8">
              <w:rPr>
                <w:sz w:val="16"/>
                <w:szCs w:val="16"/>
                <w:lang w:eastAsia="zh-CN"/>
              </w:rPr>
              <w:t>260,155</w:t>
            </w:r>
          </w:p>
        </w:tc>
        <w:tc>
          <w:tcPr>
            <w:tcW w:w="887" w:type="dxa"/>
            <w:tcBorders>
              <w:top w:val="nil"/>
              <w:left w:val="nil"/>
              <w:bottom w:val="single" w:sz="4" w:space="0" w:color="auto"/>
              <w:right w:val="single" w:sz="4" w:space="0" w:color="auto"/>
            </w:tcBorders>
            <w:noWrap/>
            <w:hideMark/>
          </w:tcPr>
          <w:p w14:paraId="0D4D0977" w14:textId="77777777" w:rsidR="00887EBD" w:rsidRPr="007D42F8" w:rsidRDefault="00887EBD" w:rsidP="00FA047B">
            <w:pPr>
              <w:jc w:val="right"/>
              <w:rPr>
                <w:sz w:val="16"/>
                <w:szCs w:val="16"/>
                <w:lang w:eastAsia="zh-CN"/>
              </w:rPr>
            </w:pPr>
            <w:r w:rsidRPr="007D42F8">
              <w:rPr>
                <w:sz w:val="16"/>
                <w:szCs w:val="16"/>
                <w:lang w:eastAsia="zh-CN"/>
              </w:rPr>
              <w:t>280,124</w:t>
            </w:r>
          </w:p>
        </w:tc>
        <w:tc>
          <w:tcPr>
            <w:tcW w:w="940" w:type="dxa"/>
            <w:tcBorders>
              <w:top w:val="nil"/>
              <w:left w:val="nil"/>
              <w:bottom w:val="single" w:sz="4" w:space="0" w:color="auto"/>
              <w:right w:val="single" w:sz="4" w:space="0" w:color="auto"/>
            </w:tcBorders>
            <w:noWrap/>
            <w:hideMark/>
          </w:tcPr>
          <w:p w14:paraId="5F70CD41" w14:textId="77777777" w:rsidR="00887EBD" w:rsidRPr="007D42F8" w:rsidRDefault="00887EBD" w:rsidP="00FA047B">
            <w:pPr>
              <w:jc w:val="right"/>
              <w:rPr>
                <w:sz w:val="16"/>
                <w:szCs w:val="16"/>
                <w:lang w:eastAsia="zh-CN"/>
              </w:rPr>
            </w:pPr>
            <w:r w:rsidRPr="007D42F8">
              <w:rPr>
                <w:sz w:val="16"/>
                <w:szCs w:val="16"/>
                <w:lang w:eastAsia="zh-CN"/>
              </w:rPr>
              <w:t>70,433</w:t>
            </w:r>
          </w:p>
        </w:tc>
        <w:tc>
          <w:tcPr>
            <w:tcW w:w="940" w:type="dxa"/>
            <w:tcBorders>
              <w:top w:val="nil"/>
              <w:left w:val="nil"/>
              <w:bottom w:val="single" w:sz="4" w:space="0" w:color="auto"/>
              <w:right w:val="single" w:sz="4" w:space="0" w:color="auto"/>
            </w:tcBorders>
            <w:noWrap/>
            <w:hideMark/>
          </w:tcPr>
          <w:p w14:paraId="057F2B35" w14:textId="77777777" w:rsidR="00887EBD" w:rsidRPr="007D42F8" w:rsidRDefault="00887EBD" w:rsidP="00FA047B">
            <w:pPr>
              <w:jc w:val="right"/>
              <w:rPr>
                <w:sz w:val="16"/>
                <w:szCs w:val="16"/>
                <w:lang w:eastAsia="zh-CN"/>
              </w:rPr>
            </w:pPr>
            <w:r w:rsidRPr="007D42F8">
              <w:rPr>
                <w:sz w:val="16"/>
                <w:szCs w:val="16"/>
                <w:lang w:eastAsia="zh-CN"/>
              </w:rPr>
              <w:t>10,220</w:t>
            </w:r>
          </w:p>
        </w:tc>
        <w:tc>
          <w:tcPr>
            <w:tcW w:w="940" w:type="dxa"/>
            <w:tcBorders>
              <w:top w:val="nil"/>
              <w:left w:val="nil"/>
              <w:bottom w:val="single" w:sz="4" w:space="0" w:color="auto"/>
              <w:right w:val="single" w:sz="4" w:space="0" w:color="auto"/>
            </w:tcBorders>
            <w:noWrap/>
            <w:hideMark/>
          </w:tcPr>
          <w:p w14:paraId="7AA935A4" w14:textId="77777777" w:rsidR="00887EBD" w:rsidRPr="007D42F8" w:rsidRDefault="00887EBD" w:rsidP="00FA047B">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487BC6EB" w14:textId="77777777" w:rsidR="00887EBD" w:rsidRPr="007D42F8" w:rsidRDefault="00887EBD" w:rsidP="00FA047B">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4F8B0667" w14:textId="77777777" w:rsidR="00887EBD" w:rsidRPr="007D42F8" w:rsidRDefault="00887EBD" w:rsidP="00FA047B">
            <w:pPr>
              <w:jc w:val="right"/>
              <w:rPr>
                <w:sz w:val="16"/>
                <w:szCs w:val="16"/>
                <w:lang w:eastAsia="zh-CN"/>
              </w:rPr>
            </w:pPr>
            <w:r w:rsidRPr="007D42F8">
              <w:rPr>
                <w:sz w:val="16"/>
                <w:szCs w:val="16"/>
                <w:lang w:eastAsia="zh-CN"/>
              </w:rPr>
              <w:t>0</w:t>
            </w:r>
          </w:p>
        </w:tc>
      </w:tr>
      <w:tr w:rsidR="00887EBD" w:rsidRPr="007D42F8" w14:paraId="600591EB" w14:textId="77777777" w:rsidTr="00FA047B">
        <w:trPr>
          <w:trHeight w:val="44"/>
        </w:trPr>
        <w:tc>
          <w:tcPr>
            <w:tcW w:w="3569" w:type="dxa"/>
            <w:tcBorders>
              <w:top w:val="nil"/>
              <w:left w:val="single" w:sz="4" w:space="0" w:color="auto"/>
              <w:bottom w:val="single" w:sz="4" w:space="0" w:color="auto"/>
              <w:right w:val="single" w:sz="4" w:space="0" w:color="auto"/>
            </w:tcBorders>
            <w:hideMark/>
          </w:tcPr>
          <w:p w14:paraId="3A1381C7" w14:textId="77777777" w:rsidR="00887EBD" w:rsidRPr="007D42F8" w:rsidRDefault="00887EBD" w:rsidP="00FA047B">
            <w:pPr>
              <w:rPr>
                <w:sz w:val="16"/>
                <w:szCs w:val="16"/>
                <w:lang w:eastAsia="zh-CN"/>
              </w:rPr>
            </w:pPr>
            <w:r w:rsidRPr="007D42F8">
              <w:rPr>
                <w:sz w:val="16"/>
                <w:szCs w:val="16"/>
                <w:lang w:eastAsia="zh-CN"/>
              </w:rPr>
              <w:t>Return of funds (- = returned funds)</w:t>
            </w:r>
          </w:p>
        </w:tc>
        <w:tc>
          <w:tcPr>
            <w:tcW w:w="856" w:type="dxa"/>
            <w:tcBorders>
              <w:top w:val="nil"/>
              <w:left w:val="nil"/>
              <w:bottom w:val="single" w:sz="4" w:space="0" w:color="auto"/>
              <w:right w:val="single" w:sz="4" w:space="0" w:color="auto"/>
            </w:tcBorders>
            <w:hideMark/>
          </w:tcPr>
          <w:p w14:paraId="19667B20" w14:textId="77777777" w:rsidR="00887EBD" w:rsidRPr="007D42F8" w:rsidRDefault="00887EBD" w:rsidP="00FA047B">
            <w:pPr>
              <w:jc w:val="right"/>
              <w:rPr>
                <w:sz w:val="16"/>
                <w:szCs w:val="16"/>
                <w:lang w:eastAsia="zh-CN"/>
              </w:rPr>
            </w:pPr>
            <w:r w:rsidRPr="007D42F8">
              <w:rPr>
                <w:sz w:val="16"/>
                <w:szCs w:val="16"/>
                <w:lang w:eastAsia="zh-CN"/>
              </w:rPr>
              <w:t>-62,476</w:t>
            </w:r>
          </w:p>
        </w:tc>
        <w:tc>
          <w:tcPr>
            <w:tcW w:w="856" w:type="dxa"/>
            <w:tcBorders>
              <w:top w:val="nil"/>
              <w:left w:val="nil"/>
              <w:bottom w:val="single" w:sz="4" w:space="0" w:color="auto"/>
              <w:right w:val="single" w:sz="4" w:space="0" w:color="auto"/>
            </w:tcBorders>
            <w:hideMark/>
          </w:tcPr>
          <w:p w14:paraId="0B8E2736" w14:textId="77777777" w:rsidR="00887EBD" w:rsidRPr="007D42F8" w:rsidRDefault="00887EBD" w:rsidP="00FA047B">
            <w:pPr>
              <w:jc w:val="right"/>
              <w:rPr>
                <w:sz w:val="16"/>
                <w:szCs w:val="16"/>
                <w:lang w:eastAsia="zh-CN"/>
              </w:rPr>
            </w:pPr>
            <w:r w:rsidRPr="007D42F8">
              <w:rPr>
                <w:sz w:val="16"/>
                <w:szCs w:val="16"/>
                <w:lang w:eastAsia="zh-CN"/>
              </w:rPr>
              <w:t>-60,070</w:t>
            </w:r>
          </w:p>
        </w:tc>
        <w:tc>
          <w:tcPr>
            <w:tcW w:w="856" w:type="dxa"/>
            <w:tcBorders>
              <w:top w:val="nil"/>
              <w:left w:val="nil"/>
              <w:bottom w:val="single" w:sz="4" w:space="0" w:color="auto"/>
              <w:right w:val="single" w:sz="4" w:space="0" w:color="auto"/>
            </w:tcBorders>
            <w:hideMark/>
          </w:tcPr>
          <w:p w14:paraId="6782F903" w14:textId="77777777" w:rsidR="00887EBD" w:rsidRPr="007D42F8" w:rsidRDefault="00887EBD" w:rsidP="00FA047B">
            <w:pPr>
              <w:jc w:val="right"/>
              <w:rPr>
                <w:sz w:val="16"/>
                <w:szCs w:val="16"/>
                <w:lang w:eastAsia="zh-CN"/>
              </w:rPr>
            </w:pPr>
            <w:r w:rsidRPr="007D42F8">
              <w:rPr>
                <w:sz w:val="16"/>
                <w:szCs w:val="16"/>
                <w:lang w:eastAsia="zh-CN"/>
              </w:rPr>
              <w:t>-6940</w:t>
            </w:r>
          </w:p>
        </w:tc>
        <w:tc>
          <w:tcPr>
            <w:tcW w:w="940" w:type="dxa"/>
            <w:tcBorders>
              <w:top w:val="nil"/>
              <w:left w:val="nil"/>
              <w:bottom w:val="single" w:sz="4" w:space="0" w:color="auto"/>
              <w:right w:val="nil"/>
            </w:tcBorders>
            <w:hideMark/>
          </w:tcPr>
          <w:p w14:paraId="2697E359" w14:textId="77777777" w:rsidR="00887EBD" w:rsidRPr="007D42F8" w:rsidRDefault="00887EBD" w:rsidP="00FA047B">
            <w:pPr>
              <w:jc w:val="right"/>
              <w:rPr>
                <w:sz w:val="16"/>
                <w:szCs w:val="16"/>
                <w:lang w:eastAsia="zh-CN"/>
              </w:rPr>
            </w:pPr>
            <w:r w:rsidRPr="007D42F8">
              <w:rPr>
                <w:sz w:val="16"/>
                <w:szCs w:val="16"/>
                <w:lang w:eastAsia="zh-CN"/>
              </w:rPr>
              <w:t>-43,894</w:t>
            </w:r>
          </w:p>
        </w:tc>
        <w:tc>
          <w:tcPr>
            <w:tcW w:w="856" w:type="dxa"/>
            <w:tcBorders>
              <w:top w:val="nil"/>
              <w:left w:val="single" w:sz="4" w:space="0" w:color="auto"/>
              <w:bottom w:val="single" w:sz="4" w:space="0" w:color="auto"/>
              <w:right w:val="single" w:sz="4" w:space="0" w:color="auto"/>
            </w:tcBorders>
            <w:noWrap/>
            <w:hideMark/>
          </w:tcPr>
          <w:p w14:paraId="2BF99F74" w14:textId="77777777" w:rsidR="00887EBD" w:rsidRPr="007D42F8" w:rsidRDefault="00887EBD" w:rsidP="00FA047B">
            <w:pPr>
              <w:jc w:val="right"/>
              <w:rPr>
                <w:sz w:val="16"/>
                <w:szCs w:val="16"/>
                <w:lang w:eastAsia="zh-CN"/>
              </w:rPr>
            </w:pPr>
            <w:r w:rsidRPr="007D42F8">
              <w:rPr>
                <w:sz w:val="16"/>
                <w:szCs w:val="16"/>
                <w:lang w:eastAsia="zh-CN"/>
              </w:rPr>
              <w:t>-443,204</w:t>
            </w:r>
          </w:p>
        </w:tc>
        <w:tc>
          <w:tcPr>
            <w:tcW w:w="856" w:type="dxa"/>
            <w:tcBorders>
              <w:top w:val="nil"/>
              <w:left w:val="nil"/>
              <w:bottom w:val="single" w:sz="4" w:space="0" w:color="auto"/>
              <w:right w:val="single" w:sz="4" w:space="0" w:color="auto"/>
            </w:tcBorders>
            <w:noWrap/>
            <w:hideMark/>
          </w:tcPr>
          <w:p w14:paraId="226701FB" w14:textId="77777777" w:rsidR="00887EBD" w:rsidRPr="007D42F8" w:rsidRDefault="00887EBD" w:rsidP="00FA047B">
            <w:pPr>
              <w:jc w:val="right"/>
              <w:rPr>
                <w:sz w:val="16"/>
                <w:szCs w:val="16"/>
                <w:lang w:eastAsia="zh-CN"/>
              </w:rPr>
            </w:pPr>
            <w:r w:rsidRPr="007D42F8">
              <w:rPr>
                <w:sz w:val="16"/>
                <w:szCs w:val="16"/>
                <w:lang w:eastAsia="zh-CN"/>
              </w:rPr>
              <w:t>-260,155</w:t>
            </w:r>
          </w:p>
        </w:tc>
        <w:tc>
          <w:tcPr>
            <w:tcW w:w="887" w:type="dxa"/>
            <w:tcBorders>
              <w:top w:val="nil"/>
              <w:left w:val="nil"/>
              <w:bottom w:val="single" w:sz="4" w:space="0" w:color="auto"/>
              <w:right w:val="single" w:sz="4" w:space="0" w:color="auto"/>
            </w:tcBorders>
            <w:noWrap/>
            <w:hideMark/>
          </w:tcPr>
          <w:p w14:paraId="64C3AFAE" w14:textId="77777777" w:rsidR="00887EBD" w:rsidRPr="007D42F8" w:rsidRDefault="00887EBD" w:rsidP="00FA047B">
            <w:pPr>
              <w:jc w:val="right"/>
              <w:rPr>
                <w:sz w:val="16"/>
                <w:szCs w:val="16"/>
                <w:lang w:eastAsia="zh-CN"/>
              </w:rPr>
            </w:pPr>
            <w:r w:rsidRPr="007D42F8">
              <w:rPr>
                <w:sz w:val="16"/>
                <w:szCs w:val="16"/>
                <w:lang w:eastAsia="zh-CN"/>
              </w:rPr>
              <w:t>-280,124</w:t>
            </w:r>
          </w:p>
        </w:tc>
        <w:tc>
          <w:tcPr>
            <w:tcW w:w="940" w:type="dxa"/>
            <w:tcBorders>
              <w:top w:val="nil"/>
              <w:left w:val="nil"/>
              <w:bottom w:val="single" w:sz="4" w:space="0" w:color="auto"/>
              <w:right w:val="single" w:sz="4" w:space="0" w:color="auto"/>
            </w:tcBorders>
            <w:noWrap/>
            <w:hideMark/>
          </w:tcPr>
          <w:p w14:paraId="42379A93" w14:textId="77777777" w:rsidR="00887EBD" w:rsidRPr="007D42F8" w:rsidRDefault="00887EBD" w:rsidP="00FA047B">
            <w:pPr>
              <w:jc w:val="right"/>
              <w:rPr>
                <w:sz w:val="16"/>
                <w:szCs w:val="16"/>
                <w:lang w:eastAsia="zh-CN"/>
              </w:rPr>
            </w:pPr>
            <w:r w:rsidRPr="007D42F8">
              <w:rPr>
                <w:sz w:val="16"/>
                <w:szCs w:val="16"/>
                <w:lang w:eastAsia="zh-CN"/>
              </w:rPr>
              <w:t>-70,433</w:t>
            </w:r>
          </w:p>
        </w:tc>
        <w:tc>
          <w:tcPr>
            <w:tcW w:w="940" w:type="dxa"/>
            <w:tcBorders>
              <w:top w:val="nil"/>
              <w:left w:val="nil"/>
              <w:bottom w:val="single" w:sz="4" w:space="0" w:color="auto"/>
              <w:right w:val="single" w:sz="4" w:space="0" w:color="auto"/>
            </w:tcBorders>
            <w:noWrap/>
            <w:hideMark/>
          </w:tcPr>
          <w:p w14:paraId="6A31D69C" w14:textId="77777777" w:rsidR="00887EBD" w:rsidRPr="007D42F8" w:rsidRDefault="00887EBD" w:rsidP="00FA047B">
            <w:pPr>
              <w:jc w:val="right"/>
              <w:rPr>
                <w:sz w:val="16"/>
                <w:szCs w:val="16"/>
                <w:lang w:eastAsia="zh-CN"/>
              </w:rPr>
            </w:pPr>
            <w:r w:rsidRPr="007D42F8">
              <w:rPr>
                <w:sz w:val="16"/>
                <w:szCs w:val="16"/>
                <w:lang w:eastAsia="zh-CN"/>
              </w:rPr>
              <w:t>-10,220</w:t>
            </w:r>
          </w:p>
        </w:tc>
        <w:tc>
          <w:tcPr>
            <w:tcW w:w="940" w:type="dxa"/>
            <w:tcBorders>
              <w:top w:val="nil"/>
              <w:left w:val="nil"/>
              <w:bottom w:val="single" w:sz="4" w:space="0" w:color="auto"/>
              <w:right w:val="single" w:sz="4" w:space="0" w:color="auto"/>
            </w:tcBorders>
            <w:noWrap/>
            <w:hideMark/>
          </w:tcPr>
          <w:p w14:paraId="15031D61" w14:textId="77777777" w:rsidR="00887EBD" w:rsidRPr="007D42F8" w:rsidRDefault="00887EBD" w:rsidP="00FA047B">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338ACBA2" w14:textId="77777777" w:rsidR="00887EBD" w:rsidRPr="007D42F8" w:rsidRDefault="00887EBD" w:rsidP="00FA047B">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6EB2E4EF" w14:textId="77777777" w:rsidR="00887EBD" w:rsidRPr="007D42F8" w:rsidRDefault="00887EBD" w:rsidP="00FA047B">
            <w:pPr>
              <w:jc w:val="right"/>
              <w:rPr>
                <w:sz w:val="16"/>
                <w:szCs w:val="16"/>
                <w:lang w:eastAsia="zh-CN"/>
              </w:rPr>
            </w:pPr>
            <w:r w:rsidRPr="007D42F8">
              <w:rPr>
                <w:sz w:val="16"/>
                <w:szCs w:val="16"/>
                <w:lang w:eastAsia="zh-CN"/>
              </w:rPr>
              <w:t>0</w:t>
            </w:r>
          </w:p>
        </w:tc>
      </w:tr>
      <w:tr w:rsidR="00887EBD" w:rsidRPr="007D42F8" w14:paraId="296F521B" w14:textId="77777777" w:rsidTr="00FA047B">
        <w:trPr>
          <w:trHeight w:val="47"/>
        </w:trPr>
        <w:tc>
          <w:tcPr>
            <w:tcW w:w="3569" w:type="dxa"/>
            <w:tcBorders>
              <w:top w:val="nil"/>
              <w:left w:val="single" w:sz="4" w:space="0" w:color="auto"/>
              <w:bottom w:val="single" w:sz="4" w:space="0" w:color="auto"/>
              <w:right w:val="single" w:sz="4" w:space="0" w:color="auto"/>
            </w:tcBorders>
            <w:hideMark/>
          </w:tcPr>
          <w:p w14:paraId="50BBD031" w14:textId="77777777" w:rsidR="00887EBD" w:rsidRPr="007D42F8" w:rsidRDefault="00887EBD" w:rsidP="00FA047B">
            <w:pPr>
              <w:rPr>
                <w:b/>
                <w:bCs/>
                <w:sz w:val="16"/>
                <w:szCs w:val="16"/>
                <w:lang w:eastAsia="zh-CN"/>
              </w:rPr>
            </w:pPr>
            <w:r w:rsidRPr="007D42F8">
              <w:rPr>
                <w:b/>
                <w:bCs/>
                <w:sz w:val="16"/>
                <w:szCs w:val="16"/>
                <w:lang w:eastAsia="zh-CN"/>
              </w:rPr>
              <w:t>A. Sub-total core unit costs</w:t>
            </w:r>
          </w:p>
        </w:tc>
        <w:tc>
          <w:tcPr>
            <w:tcW w:w="856" w:type="dxa"/>
            <w:tcBorders>
              <w:top w:val="nil"/>
              <w:left w:val="nil"/>
              <w:bottom w:val="single" w:sz="4" w:space="0" w:color="auto"/>
              <w:right w:val="single" w:sz="4" w:space="0" w:color="auto"/>
            </w:tcBorders>
            <w:hideMark/>
          </w:tcPr>
          <w:p w14:paraId="502ED040" w14:textId="77777777" w:rsidR="00887EBD" w:rsidRPr="007D42F8" w:rsidRDefault="00887EBD" w:rsidP="00FA047B">
            <w:pPr>
              <w:jc w:val="right"/>
              <w:rPr>
                <w:b/>
                <w:bCs/>
                <w:sz w:val="16"/>
                <w:szCs w:val="16"/>
                <w:lang w:eastAsia="zh-CN"/>
              </w:rPr>
            </w:pPr>
            <w:r w:rsidRPr="007D42F8">
              <w:rPr>
                <w:b/>
                <w:bCs/>
                <w:sz w:val="16"/>
                <w:szCs w:val="16"/>
                <w:lang w:eastAsia="zh-CN"/>
              </w:rPr>
              <w:t>1,662,524</w:t>
            </w:r>
          </w:p>
        </w:tc>
        <w:tc>
          <w:tcPr>
            <w:tcW w:w="856" w:type="dxa"/>
            <w:tcBorders>
              <w:top w:val="nil"/>
              <w:left w:val="nil"/>
              <w:bottom w:val="single" w:sz="4" w:space="0" w:color="auto"/>
              <w:right w:val="single" w:sz="4" w:space="0" w:color="auto"/>
            </w:tcBorders>
            <w:hideMark/>
          </w:tcPr>
          <w:p w14:paraId="2EF80908" w14:textId="77777777" w:rsidR="00887EBD" w:rsidRPr="007D42F8" w:rsidRDefault="00887EBD" w:rsidP="00FA047B">
            <w:pPr>
              <w:jc w:val="right"/>
              <w:rPr>
                <w:b/>
                <w:bCs/>
                <w:sz w:val="16"/>
                <w:szCs w:val="16"/>
                <w:lang w:eastAsia="zh-CN"/>
              </w:rPr>
            </w:pPr>
            <w:r w:rsidRPr="007D42F8">
              <w:rPr>
                <w:b/>
                <w:bCs/>
                <w:sz w:val="16"/>
                <w:szCs w:val="16"/>
                <w:lang w:eastAsia="zh-CN"/>
              </w:rPr>
              <w:t>1,664,930</w:t>
            </w:r>
          </w:p>
        </w:tc>
        <w:tc>
          <w:tcPr>
            <w:tcW w:w="856" w:type="dxa"/>
            <w:tcBorders>
              <w:top w:val="nil"/>
              <w:left w:val="nil"/>
              <w:bottom w:val="single" w:sz="4" w:space="0" w:color="auto"/>
              <w:right w:val="single" w:sz="4" w:space="0" w:color="auto"/>
            </w:tcBorders>
            <w:hideMark/>
          </w:tcPr>
          <w:p w14:paraId="7C7F5351" w14:textId="77777777" w:rsidR="00887EBD" w:rsidRPr="007D42F8" w:rsidRDefault="00887EBD" w:rsidP="00FA047B">
            <w:pPr>
              <w:jc w:val="right"/>
              <w:rPr>
                <w:b/>
                <w:bCs/>
                <w:sz w:val="16"/>
                <w:szCs w:val="16"/>
                <w:lang w:eastAsia="zh-CN"/>
              </w:rPr>
            </w:pPr>
            <w:r w:rsidRPr="007D42F8">
              <w:rPr>
                <w:b/>
                <w:bCs/>
                <w:sz w:val="16"/>
                <w:szCs w:val="16"/>
                <w:lang w:eastAsia="zh-CN"/>
              </w:rPr>
              <w:t>1,728,060</w:t>
            </w:r>
          </w:p>
        </w:tc>
        <w:tc>
          <w:tcPr>
            <w:tcW w:w="940" w:type="dxa"/>
            <w:tcBorders>
              <w:top w:val="nil"/>
              <w:left w:val="nil"/>
              <w:bottom w:val="single" w:sz="4" w:space="0" w:color="auto"/>
              <w:right w:val="single" w:sz="4" w:space="0" w:color="auto"/>
            </w:tcBorders>
            <w:hideMark/>
          </w:tcPr>
          <w:p w14:paraId="3BAC3B58" w14:textId="77777777" w:rsidR="00887EBD" w:rsidRPr="007D42F8" w:rsidRDefault="00887EBD" w:rsidP="00FA047B">
            <w:pPr>
              <w:jc w:val="right"/>
              <w:rPr>
                <w:b/>
                <w:bCs/>
                <w:sz w:val="16"/>
                <w:szCs w:val="16"/>
                <w:lang w:eastAsia="zh-CN"/>
              </w:rPr>
            </w:pPr>
            <w:r w:rsidRPr="007D42F8">
              <w:rPr>
                <w:b/>
                <w:bCs/>
                <w:sz w:val="16"/>
                <w:szCs w:val="16"/>
                <w:lang w:eastAsia="zh-CN"/>
              </w:rPr>
              <w:t>1,691,106</w:t>
            </w:r>
          </w:p>
        </w:tc>
        <w:tc>
          <w:tcPr>
            <w:tcW w:w="856" w:type="dxa"/>
            <w:tcBorders>
              <w:top w:val="nil"/>
              <w:left w:val="nil"/>
              <w:bottom w:val="single" w:sz="4" w:space="0" w:color="auto"/>
              <w:right w:val="single" w:sz="4" w:space="0" w:color="auto"/>
            </w:tcBorders>
            <w:hideMark/>
          </w:tcPr>
          <w:p w14:paraId="596D6E9E" w14:textId="77777777" w:rsidR="00887EBD" w:rsidRPr="007D42F8" w:rsidRDefault="00887EBD" w:rsidP="00FA047B">
            <w:pPr>
              <w:jc w:val="right"/>
              <w:rPr>
                <w:b/>
                <w:bCs/>
                <w:sz w:val="16"/>
                <w:szCs w:val="16"/>
                <w:lang w:eastAsia="zh-CN"/>
              </w:rPr>
            </w:pPr>
            <w:r w:rsidRPr="007D42F8">
              <w:rPr>
                <w:b/>
                <w:bCs/>
                <w:sz w:val="16"/>
                <w:szCs w:val="16"/>
                <w:lang w:eastAsia="zh-CN"/>
              </w:rPr>
              <w:t>1,291,796</w:t>
            </w:r>
          </w:p>
        </w:tc>
        <w:tc>
          <w:tcPr>
            <w:tcW w:w="856" w:type="dxa"/>
            <w:tcBorders>
              <w:top w:val="nil"/>
              <w:left w:val="nil"/>
              <w:bottom w:val="single" w:sz="4" w:space="0" w:color="auto"/>
              <w:right w:val="single" w:sz="4" w:space="0" w:color="auto"/>
            </w:tcBorders>
            <w:hideMark/>
          </w:tcPr>
          <w:p w14:paraId="56398075" w14:textId="77777777" w:rsidR="00887EBD" w:rsidRPr="007D42F8" w:rsidRDefault="00887EBD" w:rsidP="00FA047B">
            <w:pPr>
              <w:jc w:val="right"/>
              <w:rPr>
                <w:b/>
                <w:bCs/>
                <w:sz w:val="16"/>
                <w:szCs w:val="16"/>
                <w:lang w:eastAsia="zh-CN"/>
              </w:rPr>
            </w:pPr>
            <w:r w:rsidRPr="007D42F8">
              <w:rPr>
                <w:b/>
                <w:bCs/>
                <w:sz w:val="16"/>
                <w:szCs w:val="16"/>
                <w:lang w:eastAsia="zh-CN"/>
              </w:rPr>
              <w:t>1,474,845</w:t>
            </w:r>
          </w:p>
        </w:tc>
        <w:tc>
          <w:tcPr>
            <w:tcW w:w="887" w:type="dxa"/>
            <w:tcBorders>
              <w:top w:val="nil"/>
              <w:left w:val="nil"/>
              <w:bottom w:val="single" w:sz="4" w:space="0" w:color="auto"/>
              <w:right w:val="single" w:sz="4" w:space="0" w:color="auto"/>
            </w:tcBorders>
            <w:hideMark/>
          </w:tcPr>
          <w:p w14:paraId="7701F945" w14:textId="77777777" w:rsidR="00887EBD" w:rsidRPr="007D42F8" w:rsidRDefault="00887EBD" w:rsidP="00FA047B">
            <w:pPr>
              <w:jc w:val="right"/>
              <w:rPr>
                <w:b/>
                <w:bCs/>
                <w:sz w:val="16"/>
                <w:szCs w:val="16"/>
                <w:lang w:eastAsia="zh-CN"/>
              </w:rPr>
            </w:pPr>
            <w:r w:rsidRPr="007D42F8">
              <w:rPr>
                <w:b/>
                <w:bCs/>
                <w:sz w:val="16"/>
                <w:szCs w:val="16"/>
                <w:lang w:eastAsia="zh-CN"/>
              </w:rPr>
              <w:t>1,454,876</w:t>
            </w:r>
          </w:p>
        </w:tc>
        <w:tc>
          <w:tcPr>
            <w:tcW w:w="940" w:type="dxa"/>
            <w:tcBorders>
              <w:top w:val="nil"/>
              <w:left w:val="nil"/>
              <w:bottom w:val="single" w:sz="4" w:space="0" w:color="auto"/>
              <w:right w:val="single" w:sz="4" w:space="0" w:color="auto"/>
            </w:tcBorders>
            <w:noWrap/>
            <w:hideMark/>
          </w:tcPr>
          <w:p w14:paraId="21C4B412" w14:textId="77777777" w:rsidR="00887EBD" w:rsidRPr="007D42F8" w:rsidRDefault="00887EBD" w:rsidP="00FA047B">
            <w:pPr>
              <w:jc w:val="right"/>
              <w:rPr>
                <w:b/>
                <w:bCs/>
                <w:sz w:val="16"/>
                <w:szCs w:val="16"/>
                <w:lang w:eastAsia="zh-CN"/>
              </w:rPr>
            </w:pPr>
            <w:r w:rsidRPr="007D42F8">
              <w:rPr>
                <w:b/>
                <w:bCs/>
                <w:sz w:val="16"/>
                <w:szCs w:val="16"/>
                <w:lang w:eastAsia="zh-CN"/>
              </w:rPr>
              <w:t>1,664,567</w:t>
            </w:r>
          </w:p>
        </w:tc>
        <w:tc>
          <w:tcPr>
            <w:tcW w:w="940" w:type="dxa"/>
            <w:tcBorders>
              <w:top w:val="nil"/>
              <w:left w:val="nil"/>
              <w:bottom w:val="single" w:sz="4" w:space="0" w:color="auto"/>
              <w:right w:val="single" w:sz="4" w:space="0" w:color="auto"/>
            </w:tcBorders>
            <w:noWrap/>
            <w:hideMark/>
          </w:tcPr>
          <w:p w14:paraId="123CCE83" w14:textId="77777777" w:rsidR="00887EBD" w:rsidRPr="007D42F8" w:rsidRDefault="00887EBD" w:rsidP="00FA047B">
            <w:pPr>
              <w:jc w:val="right"/>
              <w:rPr>
                <w:b/>
                <w:bCs/>
                <w:sz w:val="16"/>
                <w:szCs w:val="16"/>
                <w:lang w:eastAsia="zh-CN"/>
              </w:rPr>
            </w:pPr>
            <w:r w:rsidRPr="007D42F8">
              <w:rPr>
                <w:b/>
                <w:bCs/>
                <w:sz w:val="16"/>
                <w:szCs w:val="16"/>
                <w:lang w:eastAsia="zh-CN"/>
              </w:rPr>
              <w:t>1,936,925</w:t>
            </w:r>
          </w:p>
        </w:tc>
        <w:tc>
          <w:tcPr>
            <w:tcW w:w="940" w:type="dxa"/>
            <w:tcBorders>
              <w:top w:val="nil"/>
              <w:left w:val="nil"/>
              <w:bottom w:val="single" w:sz="4" w:space="0" w:color="auto"/>
              <w:right w:val="single" w:sz="4" w:space="0" w:color="auto"/>
            </w:tcBorders>
            <w:noWrap/>
            <w:hideMark/>
          </w:tcPr>
          <w:p w14:paraId="41CB455E" w14:textId="77777777" w:rsidR="00887EBD" w:rsidRPr="007D42F8" w:rsidRDefault="00887EBD" w:rsidP="00FA047B">
            <w:pPr>
              <w:jc w:val="right"/>
              <w:rPr>
                <w:b/>
                <w:bCs/>
                <w:sz w:val="16"/>
                <w:szCs w:val="16"/>
                <w:lang w:eastAsia="zh-CN"/>
              </w:rPr>
            </w:pPr>
            <w:r w:rsidRPr="007D42F8">
              <w:rPr>
                <w:b/>
                <w:bCs/>
                <w:sz w:val="16"/>
                <w:szCs w:val="16"/>
                <w:lang w:eastAsia="zh-CN"/>
              </w:rPr>
              <w:t>1,947,145</w:t>
            </w:r>
          </w:p>
        </w:tc>
        <w:tc>
          <w:tcPr>
            <w:tcW w:w="990" w:type="dxa"/>
            <w:tcBorders>
              <w:top w:val="nil"/>
              <w:left w:val="nil"/>
              <w:bottom w:val="single" w:sz="4" w:space="0" w:color="auto"/>
              <w:right w:val="single" w:sz="4" w:space="0" w:color="auto"/>
            </w:tcBorders>
            <w:noWrap/>
            <w:hideMark/>
          </w:tcPr>
          <w:p w14:paraId="2E30EF75" w14:textId="77777777" w:rsidR="00887EBD" w:rsidRPr="007D42F8" w:rsidRDefault="00887EBD" w:rsidP="00FA047B">
            <w:pPr>
              <w:jc w:val="right"/>
              <w:rPr>
                <w:b/>
                <w:bCs/>
                <w:sz w:val="16"/>
                <w:szCs w:val="16"/>
                <w:lang w:eastAsia="zh-CN"/>
              </w:rPr>
            </w:pPr>
            <w:r w:rsidRPr="007D42F8">
              <w:rPr>
                <w:b/>
                <w:bCs/>
                <w:sz w:val="16"/>
                <w:szCs w:val="16"/>
                <w:lang w:eastAsia="zh-CN"/>
              </w:rPr>
              <w:t>1,947,145</w:t>
            </w:r>
          </w:p>
        </w:tc>
        <w:tc>
          <w:tcPr>
            <w:tcW w:w="936" w:type="dxa"/>
            <w:tcBorders>
              <w:top w:val="nil"/>
              <w:left w:val="nil"/>
              <w:bottom w:val="single" w:sz="4" w:space="0" w:color="auto"/>
              <w:right w:val="single" w:sz="4" w:space="0" w:color="auto"/>
            </w:tcBorders>
            <w:noWrap/>
            <w:hideMark/>
          </w:tcPr>
          <w:p w14:paraId="265F19D9" w14:textId="77777777" w:rsidR="00887EBD" w:rsidRPr="007D42F8" w:rsidRDefault="00887EBD" w:rsidP="00FA047B">
            <w:pPr>
              <w:jc w:val="right"/>
              <w:rPr>
                <w:b/>
                <w:bCs/>
                <w:sz w:val="16"/>
                <w:szCs w:val="16"/>
                <w:lang w:eastAsia="zh-CN"/>
              </w:rPr>
            </w:pPr>
            <w:r w:rsidRPr="007D42F8">
              <w:rPr>
                <w:b/>
                <w:bCs/>
                <w:sz w:val="16"/>
                <w:szCs w:val="16"/>
                <w:lang w:eastAsia="zh-CN"/>
              </w:rPr>
              <w:t>1,947,145</w:t>
            </w:r>
          </w:p>
        </w:tc>
      </w:tr>
      <w:tr w:rsidR="00887EBD" w:rsidRPr="007D42F8" w14:paraId="72949B79" w14:textId="77777777" w:rsidTr="00FA047B">
        <w:trPr>
          <w:trHeight w:val="44"/>
        </w:trPr>
        <w:tc>
          <w:tcPr>
            <w:tcW w:w="3569" w:type="dxa"/>
            <w:tcBorders>
              <w:top w:val="nil"/>
              <w:left w:val="single" w:sz="4" w:space="0" w:color="auto"/>
              <w:bottom w:val="single" w:sz="4" w:space="0" w:color="auto"/>
              <w:right w:val="nil"/>
            </w:tcBorders>
            <w:hideMark/>
          </w:tcPr>
          <w:p w14:paraId="2EAD9918" w14:textId="77777777" w:rsidR="00887EBD" w:rsidRPr="007D42F8" w:rsidRDefault="00887EBD" w:rsidP="00FA047B">
            <w:pPr>
              <w:jc w:val="left"/>
              <w:rPr>
                <w:b/>
                <w:bCs/>
                <w:sz w:val="16"/>
                <w:szCs w:val="16"/>
                <w:lang w:eastAsia="zh-CN"/>
              </w:rPr>
            </w:pPr>
            <w:r w:rsidRPr="007D42F8">
              <w:rPr>
                <w:b/>
                <w:bCs/>
                <w:sz w:val="16"/>
                <w:szCs w:val="16"/>
                <w:lang w:eastAsia="zh-CN"/>
              </w:rPr>
              <w:t>B. Agency support costs/implementation</w:t>
            </w:r>
          </w:p>
        </w:tc>
        <w:tc>
          <w:tcPr>
            <w:tcW w:w="856" w:type="dxa"/>
            <w:tcBorders>
              <w:top w:val="nil"/>
              <w:left w:val="nil"/>
              <w:bottom w:val="single" w:sz="4" w:space="0" w:color="auto"/>
              <w:right w:val="nil"/>
            </w:tcBorders>
            <w:hideMark/>
          </w:tcPr>
          <w:p w14:paraId="54D70BE7" w14:textId="77777777" w:rsidR="00887EBD" w:rsidRPr="007D42F8" w:rsidRDefault="00887EBD" w:rsidP="00FA047B">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nil"/>
            </w:tcBorders>
            <w:hideMark/>
          </w:tcPr>
          <w:p w14:paraId="58F0831E" w14:textId="77777777" w:rsidR="00887EBD" w:rsidRPr="007D42F8" w:rsidRDefault="00887EBD" w:rsidP="00FA047B">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nil"/>
            </w:tcBorders>
            <w:hideMark/>
          </w:tcPr>
          <w:p w14:paraId="1DE30CD0" w14:textId="77777777" w:rsidR="00887EBD" w:rsidRPr="007D42F8" w:rsidRDefault="00887EBD" w:rsidP="00FA047B">
            <w:pPr>
              <w:jc w:val="left"/>
              <w:rPr>
                <w:b/>
                <w:bCs/>
                <w:sz w:val="16"/>
                <w:szCs w:val="16"/>
                <w:lang w:eastAsia="zh-CN"/>
              </w:rPr>
            </w:pPr>
            <w:r w:rsidRPr="007D42F8">
              <w:rPr>
                <w:b/>
                <w:bCs/>
                <w:sz w:val="16"/>
                <w:szCs w:val="16"/>
                <w:lang w:eastAsia="zh-CN"/>
              </w:rPr>
              <w:t> </w:t>
            </w:r>
          </w:p>
        </w:tc>
        <w:tc>
          <w:tcPr>
            <w:tcW w:w="940" w:type="dxa"/>
            <w:tcBorders>
              <w:top w:val="nil"/>
              <w:left w:val="nil"/>
              <w:bottom w:val="single" w:sz="4" w:space="0" w:color="auto"/>
              <w:right w:val="nil"/>
            </w:tcBorders>
            <w:hideMark/>
          </w:tcPr>
          <w:p w14:paraId="2A6F4528" w14:textId="77777777" w:rsidR="00887EBD" w:rsidRPr="007D42F8" w:rsidRDefault="00887EBD" w:rsidP="00FA047B">
            <w:pPr>
              <w:jc w:val="left"/>
              <w:rPr>
                <w:b/>
                <w:bCs/>
                <w:sz w:val="16"/>
                <w:szCs w:val="16"/>
                <w:lang w:eastAsia="zh-CN"/>
              </w:rPr>
            </w:pPr>
            <w:r w:rsidRPr="007D42F8">
              <w:rPr>
                <w:b/>
                <w:bCs/>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09BCCED9"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2B5820F7" w14:textId="77777777" w:rsidR="00887EBD" w:rsidRPr="007D42F8" w:rsidRDefault="00887EBD" w:rsidP="00FA047B">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6EF57E2B" w14:textId="77777777" w:rsidR="00887EBD" w:rsidRPr="007D42F8" w:rsidRDefault="00887EBD" w:rsidP="00FA047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5AF61AAD" w14:textId="77777777" w:rsidR="00887EBD" w:rsidRPr="007D42F8" w:rsidRDefault="00887EBD" w:rsidP="00FA047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2E6A3DC8" w14:textId="77777777" w:rsidR="00887EBD" w:rsidRPr="007D42F8" w:rsidRDefault="00887EBD" w:rsidP="00FA047B">
            <w:pPr>
              <w:jc w:val="right"/>
              <w:rPr>
                <w:sz w:val="16"/>
                <w:szCs w:val="16"/>
                <w:lang w:eastAsia="zh-CN"/>
              </w:rPr>
            </w:pPr>
            <w:r w:rsidRPr="007D42F8">
              <w:rPr>
                <w:sz w:val="16"/>
                <w:szCs w:val="16"/>
                <w:lang w:eastAsia="zh-CN"/>
              </w:rPr>
              <w:t>1,936,925</w:t>
            </w:r>
          </w:p>
        </w:tc>
        <w:tc>
          <w:tcPr>
            <w:tcW w:w="940" w:type="dxa"/>
            <w:tcBorders>
              <w:top w:val="nil"/>
              <w:left w:val="nil"/>
              <w:bottom w:val="single" w:sz="4" w:space="0" w:color="auto"/>
              <w:right w:val="single" w:sz="4" w:space="0" w:color="auto"/>
            </w:tcBorders>
            <w:noWrap/>
            <w:hideMark/>
          </w:tcPr>
          <w:p w14:paraId="3CD100D1" w14:textId="77777777" w:rsidR="00887EBD" w:rsidRPr="007D42F8" w:rsidRDefault="00887EBD" w:rsidP="00FA047B">
            <w:pPr>
              <w:jc w:val="right"/>
              <w:rPr>
                <w:sz w:val="16"/>
                <w:szCs w:val="16"/>
                <w:lang w:eastAsia="zh-CN"/>
              </w:rPr>
            </w:pPr>
            <w:r w:rsidRPr="007D42F8">
              <w:rPr>
                <w:sz w:val="16"/>
                <w:szCs w:val="16"/>
                <w:lang w:eastAsia="zh-CN"/>
              </w:rPr>
              <w:t>1,947,145</w:t>
            </w:r>
          </w:p>
        </w:tc>
        <w:tc>
          <w:tcPr>
            <w:tcW w:w="990" w:type="dxa"/>
            <w:tcBorders>
              <w:top w:val="nil"/>
              <w:left w:val="nil"/>
              <w:bottom w:val="single" w:sz="4" w:space="0" w:color="auto"/>
              <w:right w:val="single" w:sz="4" w:space="0" w:color="auto"/>
            </w:tcBorders>
            <w:noWrap/>
            <w:hideMark/>
          </w:tcPr>
          <w:p w14:paraId="39191FA1" w14:textId="77777777" w:rsidR="00887EBD" w:rsidRPr="007D42F8" w:rsidRDefault="00887EBD" w:rsidP="00FA047B">
            <w:pPr>
              <w:jc w:val="right"/>
              <w:rPr>
                <w:sz w:val="16"/>
                <w:szCs w:val="16"/>
                <w:lang w:eastAsia="zh-CN"/>
              </w:rPr>
            </w:pPr>
            <w:r w:rsidRPr="007D42F8">
              <w:rPr>
                <w:sz w:val="16"/>
                <w:szCs w:val="16"/>
                <w:lang w:eastAsia="zh-CN"/>
              </w:rPr>
              <w:t>1,947,145</w:t>
            </w:r>
          </w:p>
        </w:tc>
        <w:tc>
          <w:tcPr>
            <w:tcW w:w="936" w:type="dxa"/>
            <w:tcBorders>
              <w:top w:val="nil"/>
              <w:left w:val="nil"/>
              <w:bottom w:val="single" w:sz="4" w:space="0" w:color="auto"/>
              <w:right w:val="single" w:sz="4" w:space="0" w:color="auto"/>
            </w:tcBorders>
            <w:noWrap/>
            <w:hideMark/>
          </w:tcPr>
          <w:p w14:paraId="13DF24D4" w14:textId="77777777" w:rsidR="00887EBD" w:rsidRPr="007D42F8" w:rsidRDefault="00887EBD" w:rsidP="00FA047B">
            <w:pPr>
              <w:jc w:val="right"/>
              <w:rPr>
                <w:sz w:val="16"/>
                <w:szCs w:val="16"/>
                <w:lang w:eastAsia="zh-CN"/>
              </w:rPr>
            </w:pPr>
            <w:r w:rsidRPr="007D42F8">
              <w:rPr>
                <w:sz w:val="16"/>
                <w:szCs w:val="16"/>
                <w:lang w:eastAsia="zh-CN"/>
              </w:rPr>
              <w:t>1,947,145</w:t>
            </w:r>
          </w:p>
        </w:tc>
      </w:tr>
      <w:tr w:rsidR="00887EBD" w:rsidRPr="007D42F8" w14:paraId="605B9F5B" w14:textId="77777777" w:rsidTr="00FA047B">
        <w:trPr>
          <w:trHeight w:val="223"/>
        </w:trPr>
        <w:tc>
          <w:tcPr>
            <w:tcW w:w="3569" w:type="dxa"/>
            <w:tcBorders>
              <w:top w:val="nil"/>
              <w:left w:val="single" w:sz="4" w:space="0" w:color="auto"/>
              <w:bottom w:val="single" w:sz="4" w:space="0" w:color="auto"/>
              <w:right w:val="single" w:sz="4" w:space="0" w:color="auto"/>
            </w:tcBorders>
            <w:hideMark/>
          </w:tcPr>
          <w:p w14:paraId="4A1D7594" w14:textId="77777777" w:rsidR="00887EBD" w:rsidRPr="007D42F8" w:rsidRDefault="00887EBD" w:rsidP="00FA047B">
            <w:pPr>
              <w:rPr>
                <w:sz w:val="16"/>
                <w:szCs w:val="16"/>
                <w:lang w:eastAsia="zh-CN"/>
              </w:rPr>
            </w:pPr>
            <w:r w:rsidRPr="007D42F8">
              <w:rPr>
                <w:sz w:val="16"/>
                <w:szCs w:val="16"/>
                <w:lang w:eastAsia="zh-CN"/>
              </w:rPr>
              <w:t>Reimbursement of country offices and national execution, including overheads</w:t>
            </w:r>
          </w:p>
        </w:tc>
        <w:tc>
          <w:tcPr>
            <w:tcW w:w="856" w:type="dxa"/>
            <w:tcBorders>
              <w:top w:val="nil"/>
              <w:left w:val="nil"/>
              <w:bottom w:val="single" w:sz="4" w:space="0" w:color="auto"/>
              <w:right w:val="single" w:sz="4" w:space="0" w:color="auto"/>
            </w:tcBorders>
            <w:hideMark/>
          </w:tcPr>
          <w:p w14:paraId="67349C15" w14:textId="77777777" w:rsidR="00887EBD" w:rsidRPr="007D42F8" w:rsidRDefault="00887EBD" w:rsidP="00FA047B">
            <w:pPr>
              <w:jc w:val="right"/>
              <w:rPr>
                <w:sz w:val="16"/>
                <w:szCs w:val="16"/>
                <w:lang w:eastAsia="zh-CN"/>
              </w:rPr>
            </w:pPr>
            <w:r w:rsidRPr="007D42F8">
              <w:rPr>
                <w:sz w:val="16"/>
                <w:szCs w:val="16"/>
                <w:lang w:eastAsia="zh-CN"/>
              </w:rPr>
              <w:t>1,249,361</w:t>
            </w:r>
          </w:p>
        </w:tc>
        <w:tc>
          <w:tcPr>
            <w:tcW w:w="856" w:type="dxa"/>
            <w:tcBorders>
              <w:top w:val="nil"/>
              <w:left w:val="nil"/>
              <w:bottom w:val="single" w:sz="4" w:space="0" w:color="auto"/>
              <w:right w:val="single" w:sz="4" w:space="0" w:color="auto"/>
            </w:tcBorders>
            <w:hideMark/>
          </w:tcPr>
          <w:p w14:paraId="6854D25B" w14:textId="77777777" w:rsidR="00887EBD" w:rsidRPr="007D42F8" w:rsidRDefault="00887EBD" w:rsidP="00FA047B">
            <w:pPr>
              <w:jc w:val="right"/>
              <w:rPr>
                <w:sz w:val="16"/>
                <w:szCs w:val="16"/>
                <w:lang w:eastAsia="zh-CN"/>
              </w:rPr>
            </w:pPr>
            <w:r w:rsidRPr="007D42F8">
              <w:rPr>
                <w:sz w:val="16"/>
                <w:szCs w:val="16"/>
                <w:lang w:eastAsia="zh-CN"/>
              </w:rPr>
              <w:t>1,491,814</w:t>
            </w:r>
          </w:p>
        </w:tc>
        <w:tc>
          <w:tcPr>
            <w:tcW w:w="856" w:type="dxa"/>
            <w:tcBorders>
              <w:top w:val="nil"/>
              <w:left w:val="nil"/>
              <w:bottom w:val="single" w:sz="4" w:space="0" w:color="auto"/>
              <w:right w:val="single" w:sz="4" w:space="0" w:color="auto"/>
            </w:tcBorders>
            <w:hideMark/>
          </w:tcPr>
          <w:p w14:paraId="1916C926" w14:textId="77777777" w:rsidR="00887EBD" w:rsidRPr="007D42F8" w:rsidRDefault="00887EBD" w:rsidP="00FA047B">
            <w:pPr>
              <w:jc w:val="right"/>
              <w:rPr>
                <w:sz w:val="16"/>
                <w:szCs w:val="16"/>
                <w:lang w:eastAsia="zh-CN"/>
              </w:rPr>
            </w:pPr>
            <w:r w:rsidRPr="007D42F8">
              <w:rPr>
                <w:sz w:val="16"/>
                <w:szCs w:val="16"/>
                <w:lang w:eastAsia="zh-CN"/>
              </w:rPr>
              <w:t>2,114,429</w:t>
            </w:r>
          </w:p>
        </w:tc>
        <w:tc>
          <w:tcPr>
            <w:tcW w:w="940" w:type="dxa"/>
            <w:tcBorders>
              <w:top w:val="nil"/>
              <w:left w:val="nil"/>
              <w:bottom w:val="single" w:sz="4" w:space="0" w:color="auto"/>
              <w:right w:val="nil"/>
            </w:tcBorders>
            <w:hideMark/>
          </w:tcPr>
          <w:p w14:paraId="1A2F7359" w14:textId="77777777" w:rsidR="00887EBD" w:rsidRPr="007D42F8" w:rsidRDefault="00887EBD" w:rsidP="00FA047B">
            <w:pPr>
              <w:jc w:val="right"/>
              <w:rPr>
                <w:sz w:val="16"/>
                <w:szCs w:val="16"/>
                <w:lang w:eastAsia="zh-CN"/>
              </w:rPr>
            </w:pPr>
            <w:r w:rsidRPr="007D42F8">
              <w:rPr>
                <w:sz w:val="16"/>
                <w:szCs w:val="16"/>
                <w:lang w:eastAsia="zh-CN"/>
              </w:rPr>
              <w:t>1,258,437</w:t>
            </w:r>
          </w:p>
        </w:tc>
        <w:tc>
          <w:tcPr>
            <w:tcW w:w="856" w:type="dxa"/>
            <w:tcBorders>
              <w:top w:val="nil"/>
              <w:left w:val="single" w:sz="4" w:space="0" w:color="auto"/>
              <w:bottom w:val="single" w:sz="4" w:space="0" w:color="auto"/>
              <w:right w:val="single" w:sz="4" w:space="0" w:color="auto"/>
            </w:tcBorders>
            <w:noWrap/>
            <w:hideMark/>
          </w:tcPr>
          <w:p w14:paraId="2968EE2E" w14:textId="77777777" w:rsidR="00887EBD" w:rsidRPr="007D42F8" w:rsidRDefault="00887EBD" w:rsidP="00FA047B">
            <w:pPr>
              <w:jc w:val="right"/>
              <w:rPr>
                <w:sz w:val="16"/>
                <w:szCs w:val="16"/>
                <w:lang w:eastAsia="zh-CN"/>
              </w:rPr>
            </w:pPr>
            <w:r w:rsidRPr="007D42F8">
              <w:rPr>
                <w:sz w:val="16"/>
                <w:szCs w:val="16"/>
                <w:lang w:eastAsia="zh-CN"/>
              </w:rPr>
              <w:t>1,172,183</w:t>
            </w:r>
          </w:p>
        </w:tc>
        <w:tc>
          <w:tcPr>
            <w:tcW w:w="856" w:type="dxa"/>
            <w:tcBorders>
              <w:top w:val="nil"/>
              <w:left w:val="nil"/>
              <w:bottom w:val="single" w:sz="4" w:space="0" w:color="auto"/>
              <w:right w:val="single" w:sz="4" w:space="0" w:color="auto"/>
            </w:tcBorders>
            <w:noWrap/>
            <w:hideMark/>
          </w:tcPr>
          <w:p w14:paraId="3986342D" w14:textId="77777777" w:rsidR="00887EBD" w:rsidRPr="007D42F8" w:rsidRDefault="00887EBD" w:rsidP="00FA047B">
            <w:pPr>
              <w:jc w:val="right"/>
              <w:rPr>
                <w:sz w:val="16"/>
                <w:szCs w:val="16"/>
                <w:lang w:eastAsia="zh-CN"/>
              </w:rPr>
            </w:pPr>
            <w:r w:rsidRPr="007D42F8">
              <w:rPr>
                <w:sz w:val="16"/>
                <w:szCs w:val="16"/>
                <w:lang w:eastAsia="zh-CN"/>
              </w:rPr>
              <w:t>748,694</w:t>
            </w:r>
          </w:p>
        </w:tc>
        <w:tc>
          <w:tcPr>
            <w:tcW w:w="887" w:type="dxa"/>
            <w:tcBorders>
              <w:top w:val="nil"/>
              <w:left w:val="nil"/>
              <w:bottom w:val="single" w:sz="4" w:space="0" w:color="auto"/>
              <w:right w:val="single" w:sz="4" w:space="0" w:color="auto"/>
            </w:tcBorders>
            <w:noWrap/>
            <w:hideMark/>
          </w:tcPr>
          <w:p w14:paraId="6C8C778A" w14:textId="77777777" w:rsidR="00887EBD" w:rsidRPr="007D42F8" w:rsidRDefault="00887EBD" w:rsidP="00FA047B">
            <w:pPr>
              <w:jc w:val="right"/>
              <w:rPr>
                <w:sz w:val="16"/>
                <w:szCs w:val="16"/>
                <w:lang w:eastAsia="zh-CN"/>
              </w:rPr>
            </w:pPr>
            <w:r w:rsidRPr="007D42F8">
              <w:rPr>
                <w:sz w:val="16"/>
                <w:szCs w:val="16"/>
                <w:lang w:eastAsia="zh-CN"/>
              </w:rPr>
              <w:t>1,165,041</w:t>
            </w:r>
          </w:p>
        </w:tc>
        <w:tc>
          <w:tcPr>
            <w:tcW w:w="940" w:type="dxa"/>
            <w:tcBorders>
              <w:top w:val="nil"/>
              <w:left w:val="nil"/>
              <w:bottom w:val="single" w:sz="4" w:space="0" w:color="auto"/>
              <w:right w:val="single" w:sz="4" w:space="0" w:color="auto"/>
            </w:tcBorders>
            <w:noWrap/>
            <w:hideMark/>
          </w:tcPr>
          <w:p w14:paraId="63D2D720" w14:textId="77777777" w:rsidR="00887EBD" w:rsidRPr="007D42F8" w:rsidRDefault="00887EBD" w:rsidP="00FA047B">
            <w:pPr>
              <w:jc w:val="right"/>
              <w:rPr>
                <w:sz w:val="16"/>
                <w:szCs w:val="16"/>
                <w:lang w:eastAsia="zh-CN"/>
              </w:rPr>
            </w:pPr>
            <w:r w:rsidRPr="007D42F8">
              <w:rPr>
                <w:sz w:val="16"/>
                <w:szCs w:val="16"/>
                <w:lang w:eastAsia="zh-CN"/>
              </w:rPr>
              <w:t>1,062,864</w:t>
            </w:r>
          </w:p>
        </w:tc>
        <w:tc>
          <w:tcPr>
            <w:tcW w:w="940" w:type="dxa"/>
            <w:tcBorders>
              <w:top w:val="nil"/>
              <w:left w:val="nil"/>
              <w:bottom w:val="single" w:sz="4" w:space="0" w:color="auto"/>
              <w:right w:val="single" w:sz="4" w:space="0" w:color="auto"/>
            </w:tcBorders>
            <w:noWrap/>
            <w:hideMark/>
          </w:tcPr>
          <w:p w14:paraId="2A93D958" w14:textId="77777777" w:rsidR="00887EBD" w:rsidRPr="007D42F8" w:rsidRDefault="00887EBD" w:rsidP="00FA047B">
            <w:pPr>
              <w:jc w:val="right"/>
              <w:rPr>
                <w:sz w:val="16"/>
                <w:szCs w:val="16"/>
                <w:lang w:eastAsia="zh-CN"/>
              </w:rPr>
            </w:pPr>
            <w:r w:rsidRPr="007D42F8">
              <w:rPr>
                <w:sz w:val="16"/>
                <w:szCs w:val="16"/>
                <w:lang w:eastAsia="zh-CN"/>
              </w:rPr>
              <w:t>1,100,000</w:t>
            </w:r>
          </w:p>
        </w:tc>
        <w:tc>
          <w:tcPr>
            <w:tcW w:w="940" w:type="dxa"/>
            <w:tcBorders>
              <w:top w:val="nil"/>
              <w:left w:val="nil"/>
              <w:bottom w:val="single" w:sz="4" w:space="0" w:color="auto"/>
              <w:right w:val="single" w:sz="4" w:space="0" w:color="auto"/>
            </w:tcBorders>
            <w:noWrap/>
            <w:hideMark/>
          </w:tcPr>
          <w:p w14:paraId="0505BBF8" w14:textId="77777777" w:rsidR="00887EBD" w:rsidRPr="007D42F8" w:rsidRDefault="00887EBD" w:rsidP="00FA047B">
            <w:pPr>
              <w:jc w:val="right"/>
              <w:rPr>
                <w:sz w:val="16"/>
                <w:szCs w:val="16"/>
                <w:lang w:eastAsia="zh-CN"/>
              </w:rPr>
            </w:pPr>
            <w:r w:rsidRPr="007D42F8">
              <w:rPr>
                <w:sz w:val="16"/>
                <w:szCs w:val="16"/>
                <w:lang w:eastAsia="zh-CN"/>
              </w:rPr>
              <w:t>1,100,000</w:t>
            </w:r>
          </w:p>
        </w:tc>
        <w:tc>
          <w:tcPr>
            <w:tcW w:w="990" w:type="dxa"/>
            <w:tcBorders>
              <w:top w:val="nil"/>
              <w:left w:val="nil"/>
              <w:bottom w:val="single" w:sz="4" w:space="0" w:color="auto"/>
              <w:right w:val="single" w:sz="4" w:space="0" w:color="auto"/>
            </w:tcBorders>
            <w:noWrap/>
            <w:hideMark/>
          </w:tcPr>
          <w:p w14:paraId="4808D902" w14:textId="77777777" w:rsidR="00887EBD" w:rsidRPr="007D42F8" w:rsidRDefault="00887EBD" w:rsidP="00FA047B">
            <w:pPr>
              <w:jc w:val="right"/>
              <w:rPr>
                <w:sz w:val="16"/>
                <w:szCs w:val="16"/>
                <w:lang w:eastAsia="zh-CN"/>
              </w:rPr>
            </w:pPr>
            <w:r w:rsidRPr="007D42F8">
              <w:rPr>
                <w:sz w:val="16"/>
                <w:szCs w:val="16"/>
                <w:lang w:eastAsia="zh-CN"/>
              </w:rPr>
              <w:t>1,100,000</w:t>
            </w:r>
          </w:p>
        </w:tc>
        <w:tc>
          <w:tcPr>
            <w:tcW w:w="936" w:type="dxa"/>
            <w:tcBorders>
              <w:top w:val="nil"/>
              <w:left w:val="nil"/>
              <w:bottom w:val="single" w:sz="4" w:space="0" w:color="auto"/>
              <w:right w:val="single" w:sz="4" w:space="0" w:color="auto"/>
            </w:tcBorders>
            <w:noWrap/>
            <w:hideMark/>
          </w:tcPr>
          <w:p w14:paraId="1679F93F" w14:textId="77777777" w:rsidR="00887EBD" w:rsidRPr="007D42F8" w:rsidRDefault="00887EBD" w:rsidP="00FA047B">
            <w:pPr>
              <w:jc w:val="right"/>
              <w:rPr>
                <w:sz w:val="16"/>
                <w:szCs w:val="16"/>
                <w:lang w:eastAsia="zh-CN"/>
              </w:rPr>
            </w:pPr>
            <w:r w:rsidRPr="007D42F8">
              <w:rPr>
                <w:sz w:val="16"/>
                <w:szCs w:val="16"/>
                <w:lang w:eastAsia="zh-CN"/>
              </w:rPr>
              <w:t>1,100,000</w:t>
            </w:r>
          </w:p>
        </w:tc>
      </w:tr>
      <w:tr w:rsidR="00887EBD" w:rsidRPr="007D42F8" w14:paraId="171F56D1" w14:textId="77777777" w:rsidTr="00FA047B">
        <w:trPr>
          <w:trHeight w:val="129"/>
        </w:trPr>
        <w:tc>
          <w:tcPr>
            <w:tcW w:w="3569" w:type="dxa"/>
            <w:tcBorders>
              <w:top w:val="nil"/>
              <w:left w:val="single" w:sz="4" w:space="0" w:color="auto"/>
              <w:bottom w:val="single" w:sz="4" w:space="0" w:color="auto"/>
              <w:right w:val="single" w:sz="4" w:space="0" w:color="auto"/>
            </w:tcBorders>
            <w:hideMark/>
          </w:tcPr>
          <w:p w14:paraId="35FD4C1D" w14:textId="77777777" w:rsidR="00887EBD" w:rsidRPr="007D42F8" w:rsidRDefault="00887EBD" w:rsidP="00FA047B">
            <w:pPr>
              <w:rPr>
                <w:sz w:val="16"/>
                <w:szCs w:val="16"/>
                <w:lang w:eastAsia="zh-CN"/>
              </w:rPr>
            </w:pPr>
            <w:r w:rsidRPr="007D42F8">
              <w:rPr>
                <w:sz w:val="16"/>
                <w:szCs w:val="16"/>
                <w:lang w:eastAsia="zh-CN"/>
              </w:rPr>
              <w:t>Executing agency support cost (internal), including overheads</w:t>
            </w:r>
          </w:p>
        </w:tc>
        <w:tc>
          <w:tcPr>
            <w:tcW w:w="856" w:type="dxa"/>
            <w:tcBorders>
              <w:top w:val="nil"/>
              <w:left w:val="nil"/>
              <w:bottom w:val="single" w:sz="4" w:space="0" w:color="auto"/>
              <w:right w:val="single" w:sz="4" w:space="0" w:color="auto"/>
            </w:tcBorders>
            <w:hideMark/>
          </w:tcPr>
          <w:p w14:paraId="515DB725"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1347F2A4"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4A343C25" w14:textId="77777777" w:rsidR="00887EBD" w:rsidRPr="007D42F8" w:rsidRDefault="00887EBD" w:rsidP="00FA047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nil"/>
            </w:tcBorders>
            <w:hideMark/>
          </w:tcPr>
          <w:p w14:paraId="50F4249E"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single" w:sz="4" w:space="0" w:color="auto"/>
              <w:bottom w:val="single" w:sz="4" w:space="0" w:color="auto"/>
              <w:right w:val="single" w:sz="4" w:space="0" w:color="auto"/>
            </w:tcBorders>
            <w:noWrap/>
            <w:hideMark/>
          </w:tcPr>
          <w:p w14:paraId="412D9EAF"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0E2D7EE3" w14:textId="77777777" w:rsidR="00887EBD" w:rsidRPr="007D42F8" w:rsidRDefault="00887EBD" w:rsidP="00FA047B">
            <w:pPr>
              <w:jc w:val="right"/>
              <w:rPr>
                <w:sz w:val="16"/>
                <w:szCs w:val="16"/>
                <w:lang w:eastAsia="zh-CN"/>
              </w:rPr>
            </w:pPr>
            <w:r w:rsidRPr="007D42F8">
              <w:rPr>
                <w:sz w:val="16"/>
                <w:szCs w:val="16"/>
                <w:lang w:eastAsia="zh-CN"/>
              </w:rPr>
              <w:t>0</w:t>
            </w:r>
          </w:p>
        </w:tc>
        <w:tc>
          <w:tcPr>
            <w:tcW w:w="887" w:type="dxa"/>
            <w:tcBorders>
              <w:top w:val="nil"/>
              <w:left w:val="nil"/>
              <w:bottom w:val="single" w:sz="4" w:space="0" w:color="auto"/>
              <w:right w:val="single" w:sz="4" w:space="0" w:color="auto"/>
            </w:tcBorders>
            <w:noWrap/>
            <w:hideMark/>
          </w:tcPr>
          <w:p w14:paraId="02697FBE" w14:textId="77777777" w:rsidR="00887EBD" w:rsidRPr="007D42F8" w:rsidRDefault="00887EBD" w:rsidP="00FA047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2456551F" w14:textId="77777777" w:rsidR="00887EBD" w:rsidRPr="007D42F8" w:rsidRDefault="00887EBD" w:rsidP="00FA047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1F0C497A" w14:textId="77777777" w:rsidR="00887EBD" w:rsidRPr="007D42F8" w:rsidRDefault="00887EBD" w:rsidP="00FA047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356B952D" w14:textId="77777777" w:rsidR="00887EBD" w:rsidRPr="007D42F8" w:rsidRDefault="00887EBD" w:rsidP="00FA047B">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7B46C09A" w14:textId="77777777" w:rsidR="00887EBD" w:rsidRPr="007D42F8" w:rsidRDefault="00887EBD" w:rsidP="00FA047B">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6457CB4E" w14:textId="77777777" w:rsidR="00887EBD" w:rsidRPr="007D42F8" w:rsidRDefault="00887EBD" w:rsidP="00FA047B">
            <w:pPr>
              <w:jc w:val="right"/>
              <w:rPr>
                <w:sz w:val="16"/>
                <w:szCs w:val="16"/>
                <w:lang w:eastAsia="zh-CN"/>
              </w:rPr>
            </w:pPr>
            <w:r w:rsidRPr="007D42F8">
              <w:rPr>
                <w:sz w:val="16"/>
                <w:szCs w:val="16"/>
                <w:lang w:eastAsia="zh-CN"/>
              </w:rPr>
              <w:t>0</w:t>
            </w:r>
          </w:p>
        </w:tc>
      </w:tr>
      <w:tr w:rsidR="00887EBD" w:rsidRPr="007D42F8" w14:paraId="39BD2370" w14:textId="77777777" w:rsidTr="00FA047B">
        <w:trPr>
          <w:trHeight w:val="49"/>
        </w:trPr>
        <w:tc>
          <w:tcPr>
            <w:tcW w:w="3569" w:type="dxa"/>
            <w:tcBorders>
              <w:top w:val="nil"/>
              <w:left w:val="single" w:sz="4" w:space="0" w:color="auto"/>
              <w:bottom w:val="single" w:sz="4" w:space="0" w:color="auto"/>
              <w:right w:val="single" w:sz="4" w:space="0" w:color="auto"/>
            </w:tcBorders>
            <w:hideMark/>
          </w:tcPr>
          <w:p w14:paraId="28523D7C" w14:textId="77777777" w:rsidR="00887EBD" w:rsidRPr="007D42F8" w:rsidRDefault="00887EBD" w:rsidP="00FA047B">
            <w:pPr>
              <w:rPr>
                <w:sz w:val="16"/>
                <w:szCs w:val="16"/>
                <w:lang w:eastAsia="zh-CN"/>
              </w:rPr>
            </w:pPr>
            <w:r w:rsidRPr="007D42F8">
              <w:rPr>
                <w:sz w:val="16"/>
                <w:szCs w:val="16"/>
                <w:lang w:eastAsia="zh-CN"/>
              </w:rPr>
              <w:t>Financial intermediaries, including overheads</w:t>
            </w:r>
          </w:p>
        </w:tc>
        <w:tc>
          <w:tcPr>
            <w:tcW w:w="856" w:type="dxa"/>
            <w:tcBorders>
              <w:top w:val="nil"/>
              <w:left w:val="nil"/>
              <w:bottom w:val="single" w:sz="4" w:space="0" w:color="auto"/>
              <w:right w:val="single" w:sz="4" w:space="0" w:color="auto"/>
            </w:tcBorders>
            <w:hideMark/>
          </w:tcPr>
          <w:p w14:paraId="760D824E"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7F4CD661"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41C944BE" w14:textId="77777777" w:rsidR="00887EBD" w:rsidRPr="007D42F8" w:rsidRDefault="00887EBD" w:rsidP="00FA047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nil"/>
            </w:tcBorders>
            <w:hideMark/>
          </w:tcPr>
          <w:p w14:paraId="615F1074"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single" w:sz="4" w:space="0" w:color="auto"/>
              <w:bottom w:val="single" w:sz="4" w:space="0" w:color="auto"/>
              <w:right w:val="single" w:sz="4" w:space="0" w:color="auto"/>
            </w:tcBorders>
            <w:noWrap/>
            <w:hideMark/>
          </w:tcPr>
          <w:p w14:paraId="17070D68"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049A0B67" w14:textId="77777777" w:rsidR="00887EBD" w:rsidRPr="007D42F8" w:rsidRDefault="00887EBD" w:rsidP="00FA047B">
            <w:pPr>
              <w:jc w:val="right"/>
              <w:rPr>
                <w:sz w:val="16"/>
                <w:szCs w:val="16"/>
                <w:lang w:eastAsia="zh-CN"/>
              </w:rPr>
            </w:pPr>
            <w:r w:rsidRPr="007D42F8">
              <w:rPr>
                <w:sz w:val="16"/>
                <w:szCs w:val="16"/>
                <w:lang w:eastAsia="zh-CN"/>
              </w:rPr>
              <w:t>0</w:t>
            </w:r>
          </w:p>
        </w:tc>
        <w:tc>
          <w:tcPr>
            <w:tcW w:w="887" w:type="dxa"/>
            <w:tcBorders>
              <w:top w:val="nil"/>
              <w:left w:val="nil"/>
              <w:bottom w:val="single" w:sz="4" w:space="0" w:color="auto"/>
              <w:right w:val="single" w:sz="4" w:space="0" w:color="auto"/>
            </w:tcBorders>
            <w:noWrap/>
            <w:hideMark/>
          </w:tcPr>
          <w:p w14:paraId="24B41FDF" w14:textId="77777777" w:rsidR="00887EBD" w:rsidRPr="007D42F8" w:rsidRDefault="00887EBD" w:rsidP="00FA047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2D37835B" w14:textId="77777777" w:rsidR="00887EBD" w:rsidRPr="007D42F8" w:rsidRDefault="00887EBD" w:rsidP="00FA047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45B70FA0" w14:textId="77777777" w:rsidR="00887EBD" w:rsidRPr="007D42F8" w:rsidRDefault="00887EBD" w:rsidP="00FA047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1ADF579A" w14:textId="77777777" w:rsidR="00887EBD" w:rsidRPr="007D42F8" w:rsidRDefault="00887EBD" w:rsidP="00FA047B">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053066B2" w14:textId="77777777" w:rsidR="00887EBD" w:rsidRPr="007D42F8" w:rsidRDefault="00887EBD" w:rsidP="00FA047B">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2CE07389" w14:textId="77777777" w:rsidR="00887EBD" w:rsidRPr="007D42F8" w:rsidRDefault="00887EBD" w:rsidP="00FA047B">
            <w:pPr>
              <w:jc w:val="right"/>
              <w:rPr>
                <w:sz w:val="16"/>
                <w:szCs w:val="16"/>
                <w:lang w:eastAsia="zh-CN"/>
              </w:rPr>
            </w:pPr>
            <w:r w:rsidRPr="007D42F8">
              <w:rPr>
                <w:sz w:val="16"/>
                <w:szCs w:val="16"/>
                <w:lang w:eastAsia="zh-CN"/>
              </w:rPr>
              <w:t>0</w:t>
            </w:r>
          </w:p>
        </w:tc>
      </w:tr>
      <w:tr w:rsidR="00887EBD" w:rsidRPr="007D42F8" w14:paraId="744D4E33" w14:textId="77777777" w:rsidTr="00FA047B">
        <w:trPr>
          <w:trHeight w:val="44"/>
        </w:trPr>
        <w:tc>
          <w:tcPr>
            <w:tcW w:w="3569" w:type="dxa"/>
            <w:tcBorders>
              <w:top w:val="nil"/>
              <w:left w:val="single" w:sz="4" w:space="0" w:color="auto"/>
              <w:bottom w:val="single" w:sz="4" w:space="0" w:color="auto"/>
              <w:right w:val="single" w:sz="4" w:space="0" w:color="auto"/>
            </w:tcBorders>
            <w:hideMark/>
          </w:tcPr>
          <w:p w14:paraId="28056345" w14:textId="77777777" w:rsidR="00887EBD" w:rsidRPr="007D42F8" w:rsidRDefault="00887EBD" w:rsidP="00FA047B">
            <w:pPr>
              <w:rPr>
                <w:sz w:val="16"/>
                <w:szCs w:val="16"/>
                <w:lang w:eastAsia="zh-CN"/>
              </w:rPr>
            </w:pPr>
            <w:r w:rsidRPr="007D42F8">
              <w:rPr>
                <w:sz w:val="16"/>
                <w:szCs w:val="16"/>
                <w:lang w:eastAsia="zh-CN"/>
              </w:rPr>
              <w:t>Reimbursement of central services for core unit staff (including overhead)</w:t>
            </w:r>
          </w:p>
        </w:tc>
        <w:tc>
          <w:tcPr>
            <w:tcW w:w="856" w:type="dxa"/>
            <w:tcBorders>
              <w:top w:val="nil"/>
              <w:left w:val="nil"/>
              <w:bottom w:val="single" w:sz="4" w:space="0" w:color="auto"/>
              <w:right w:val="single" w:sz="4" w:space="0" w:color="auto"/>
            </w:tcBorders>
            <w:hideMark/>
          </w:tcPr>
          <w:p w14:paraId="71BE10E6"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239B48A8"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173F2DAD" w14:textId="77777777" w:rsidR="00887EBD" w:rsidRPr="007D42F8" w:rsidRDefault="00887EBD" w:rsidP="00FA047B">
            <w:pPr>
              <w:jc w:val="right"/>
              <w:rPr>
                <w:sz w:val="16"/>
                <w:szCs w:val="16"/>
                <w:lang w:eastAsia="zh-CN"/>
              </w:rPr>
            </w:pPr>
            <w:r w:rsidRPr="007D42F8">
              <w:rPr>
                <w:sz w:val="16"/>
                <w:szCs w:val="16"/>
                <w:lang w:eastAsia="zh-CN"/>
              </w:rPr>
              <w:t> </w:t>
            </w:r>
          </w:p>
        </w:tc>
        <w:tc>
          <w:tcPr>
            <w:tcW w:w="940" w:type="dxa"/>
            <w:tcBorders>
              <w:top w:val="nil"/>
              <w:left w:val="nil"/>
              <w:bottom w:val="single" w:sz="4" w:space="0" w:color="auto"/>
              <w:right w:val="nil"/>
            </w:tcBorders>
            <w:hideMark/>
          </w:tcPr>
          <w:p w14:paraId="6DC7F4C0" w14:textId="77777777" w:rsidR="00887EBD" w:rsidRPr="007D42F8" w:rsidRDefault="00887EBD" w:rsidP="00FA047B">
            <w:pPr>
              <w:jc w:val="right"/>
              <w:rPr>
                <w:sz w:val="16"/>
                <w:szCs w:val="16"/>
                <w:lang w:eastAsia="zh-CN"/>
              </w:rPr>
            </w:pPr>
            <w:r w:rsidRPr="007D42F8">
              <w:rPr>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2B055EB7"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080F5ACA" w14:textId="77777777" w:rsidR="00887EBD" w:rsidRPr="007D42F8" w:rsidRDefault="00887EBD" w:rsidP="00FA047B">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501AB5B9" w14:textId="77777777" w:rsidR="00887EBD" w:rsidRPr="007D42F8" w:rsidRDefault="00887EBD" w:rsidP="00FA047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2BBA58D8" w14:textId="77777777" w:rsidR="00887EBD" w:rsidRPr="007D42F8" w:rsidRDefault="00887EBD" w:rsidP="00FA047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26EF19C2" w14:textId="77777777" w:rsidR="00887EBD" w:rsidRPr="007D42F8" w:rsidRDefault="00887EBD" w:rsidP="00FA047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3DBBDF4C" w14:textId="77777777" w:rsidR="00887EBD" w:rsidRPr="007D42F8" w:rsidRDefault="00887EBD" w:rsidP="00FA047B">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6B724CCF" w14:textId="77777777" w:rsidR="00887EBD" w:rsidRPr="007D42F8" w:rsidRDefault="00887EBD" w:rsidP="00FA047B">
            <w:pPr>
              <w:jc w:val="left"/>
              <w:rPr>
                <w:sz w:val="16"/>
                <w:szCs w:val="16"/>
                <w:lang w:eastAsia="zh-CN"/>
              </w:rPr>
            </w:pPr>
            <w:r w:rsidRPr="007D42F8">
              <w:rPr>
                <w:sz w:val="16"/>
                <w:szCs w:val="16"/>
                <w:lang w:eastAsia="zh-CN"/>
              </w:rPr>
              <w:t> </w:t>
            </w:r>
          </w:p>
        </w:tc>
        <w:tc>
          <w:tcPr>
            <w:tcW w:w="936" w:type="dxa"/>
            <w:tcBorders>
              <w:top w:val="nil"/>
              <w:left w:val="nil"/>
              <w:bottom w:val="single" w:sz="4" w:space="0" w:color="auto"/>
              <w:right w:val="single" w:sz="4" w:space="0" w:color="auto"/>
            </w:tcBorders>
            <w:noWrap/>
            <w:hideMark/>
          </w:tcPr>
          <w:p w14:paraId="1AF9981D" w14:textId="77777777" w:rsidR="00887EBD" w:rsidRPr="007D42F8" w:rsidRDefault="00887EBD" w:rsidP="00FA047B">
            <w:pPr>
              <w:jc w:val="left"/>
              <w:rPr>
                <w:sz w:val="16"/>
                <w:szCs w:val="16"/>
                <w:lang w:eastAsia="zh-CN"/>
              </w:rPr>
            </w:pPr>
            <w:r w:rsidRPr="007D42F8">
              <w:rPr>
                <w:sz w:val="16"/>
                <w:szCs w:val="16"/>
                <w:lang w:eastAsia="zh-CN"/>
              </w:rPr>
              <w:t> </w:t>
            </w:r>
          </w:p>
        </w:tc>
      </w:tr>
      <w:tr w:rsidR="00887EBD" w:rsidRPr="007D42F8" w14:paraId="70C40F92" w14:textId="77777777" w:rsidTr="00FA047B">
        <w:trPr>
          <w:trHeight w:val="44"/>
        </w:trPr>
        <w:tc>
          <w:tcPr>
            <w:tcW w:w="3569" w:type="dxa"/>
            <w:tcBorders>
              <w:top w:val="nil"/>
              <w:left w:val="single" w:sz="4" w:space="0" w:color="auto"/>
              <w:bottom w:val="single" w:sz="4" w:space="0" w:color="auto"/>
              <w:right w:val="single" w:sz="4" w:space="0" w:color="auto"/>
            </w:tcBorders>
            <w:hideMark/>
          </w:tcPr>
          <w:p w14:paraId="54BDE72C" w14:textId="77777777" w:rsidR="00887EBD" w:rsidRPr="007D42F8" w:rsidRDefault="00887EBD" w:rsidP="00FA047B">
            <w:pPr>
              <w:rPr>
                <w:sz w:val="16"/>
                <w:szCs w:val="16"/>
                <w:lang w:eastAsia="zh-CN"/>
              </w:rPr>
            </w:pPr>
            <w:r w:rsidRPr="007D42F8">
              <w:rPr>
                <w:sz w:val="16"/>
                <w:szCs w:val="16"/>
                <w:lang w:eastAsia="zh-CN"/>
              </w:rPr>
              <w:t>Cost recovery</w:t>
            </w:r>
          </w:p>
        </w:tc>
        <w:tc>
          <w:tcPr>
            <w:tcW w:w="856" w:type="dxa"/>
            <w:tcBorders>
              <w:top w:val="nil"/>
              <w:left w:val="nil"/>
              <w:bottom w:val="single" w:sz="4" w:space="0" w:color="auto"/>
              <w:right w:val="single" w:sz="4" w:space="0" w:color="auto"/>
            </w:tcBorders>
            <w:hideMark/>
          </w:tcPr>
          <w:p w14:paraId="145A6B83"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6BDB42F9"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55A5481C" w14:textId="77777777" w:rsidR="00887EBD" w:rsidRPr="007D42F8" w:rsidRDefault="00887EBD" w:rsidP="00FA047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nil"/>
            </w:tcBorders>
            <w:hideMark/>
          </w:tcPr>
          <w:p w14:paraId="40CC4B8A"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single" w:sz="4" w:space="0" w:color="auto"/>
              <w:bottom w:val="single" w:sz="4" w:space="0" w:color="auto"/>
              <w:right w:val="single" w:sz="4" w:space="0" w:color="auto"/>
            </w:tcBorders>
            <w:noWrap/>
            <w:hideMark/>
          </w:tcPr>
          <w:p w14:paraId="787AC026"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82A7BE6" w14:textId="77777777" w:rsidR="00887EBD" w:rsidRPr="007D42F8" w:rsidRDefault="00887EBD" w:rsidP="00FA047B">
            <w:pPr>
              <w:jc w:val="right"/>
              <w:rPr>
                <w:sz w:val="16"/>
                <w:szCs w:val="16"/>
                <w:lang w:eastAsia="zh-CN"/>
              </w:rPr>
            </w:pPr>
            <w:r w:rsidRPr="007D42F8">
              <w:rPr>
                <w:sz w:val="16"/>
                <w:szCs w:val="16"/>
                <w:lang w:eastAsia="zh-CN"/>
              </w:rPr>
              <w:t>0</w:t>
            </w:r>
          </w:p>
        </w:tc>
        <w:tc>
          <w:tcPr>
            <w:tcW w:w="887" w:type="dxa"/>
            <w:tcBorders>
              <w:top w:val="nil"/>
              <w:left w:val="nil"/>
              <w:bottom w:val="single" w:sz="4" w:space="0" w:color="auto"/>
              <w:right w:val="single" w:sz="4" w:space="0" w:color="auto"/>
            </w:tcBorders>
            <w:noWrap/>
            <w:hideMark/>
          </w:tcPr>
          <w:p w14:paraId="30DFF767" w14:textId="77777777" w:rsidR="00887EBD" w:rsidRPr="007D42F8" w:rsidRDefault="00887EBD" w:rsidP="00FA047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1B2303E3" w14:textId="77777777" w:rsidR="00887EBD" w:rsidRPr="007D42F8" w:rsidRDefault="00887EBD" w:rsidP="00FA047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2958CA4C" w14:textId="77777777" w:rsidR="00887EBD" w:rsidRPr="007D42F8" w:rsidRDefault="00887EBD" w:rsidP="00FA047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4E558D3E" w14:textId="77777777" w:rsidR="00887EBD" w:rsidRPr="007D42F8" w:rsidRDefault="00887EBD" w:rsidP="00FA047B">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43184FE0" w14:textId="77777777" w:rsidR="00887EBD" w:rsidRPr="007D42F8" w:rsidRDefault="00887EBD" w:rsidP="00FA047B">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16BD21BD" w14:textId="77777777" w:rsidR="00887EBD" w:rsidRPr="007D42F8" w:rsidRDefault="00887EBD" w:rsidP="00FA047B">
            <w:pPr>
              <w:jc w:val="right"/>
              <w:rPr>
                <w:sz w:val="16"/>
                <w:szCs w:val="16"/>
                <w:lang w:eastAsia="zh-CN"/>
              </w:rPr>
            </w:pPr>
            <w:r w:rsidRPr="007D42F8">
              <w:rPr>
                <w:sz w:val="16"/>
                <w:szCs w:val="16"/>
                <w:lang w:eastAsia="zh-CN"/>
              </w:rPr>
              <w:t>0</w:t>
            </w:r>
          </w:p>
        </w:tc>
      </w:tr>
      <w:tr w:rsidR="00887EBD" w:rsidRPr="007D42F8" w14:paraId="522E4AE4" w14:textId="77777777" w:rsidTr="00FA047B">
        <w:trPr>
          <w:trHeight w:val="44"/>
        </w:trPr>
        <w:tc>
          <w:tcPr>
            <w:tcW w:w="3569" w:type="dxa"/>
            <w:tcBorders>
              <w:top w:val="nil"/>
              <w:left w:val="single" w:sz="4" w:space="0" w:color="auto"/>
              <w:bottom w:val="single" w:sz="4" w:space="0" w:color="auto"/>
              <w:right w:val="single" w:sz="4" w:space="0" w:color="auto"/>
            </w:tcBorders>
            <w:hideMark/>
          </w:tcPr>
          <w:p w14:paraId="2C9651EC" w14:textId="77777777" w:rsidR="00887EBD" w:rsidRPr="007D42F8" w:rsidRDefault="00887EBD" w:rsidP="00FA047B">
            <w:pPr>
              <w:rPr>
                <w:sz w:val="16"/>
                <w:szCs w:val="16"/>
                <w:lang w:eastAsia="zh-CN"/>
              </w:rPr>
            </w:pPr>
            <w:r w:rsidRPr="007D42F8">
              <w:rPr>
                <w:sz w:val="16"/>
                <w:szCs w:val="16"/>
                <w:lang w:eastAsia="zh-CN"/>
              </w:rPr>
              <w:t>Adjustments (+ = overrun and - = underuse)</w:t>
            </w:r>
          </w:p>
        </w:tc>
        <w:tc>
          <w:tcPr>
            <w:tcW w:w="856" w:type="dxa"/>
            <w:tcBorders>
              <w:top w:val="nil"/>
              <w:left w:val="nil"/>
              <w:bottom w:val="single" w:sz="4" w:space="0" w:color="auto"/>
              <w:right w:val="single" w:sz="4" w:space="0" w:color="auto"/>
            </w:tcBorders>
            <w:hideMark/>
          </w:tcPr>
          <w:p w14:paraId="1DD18435"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09C9A4F2"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17C99A87" w14:textId="77777777" w:rsidR="00887EBD" w:rsidRPr="007D42F8" w:rsidRDefault="00887EBD" w:rsidP="00FA047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nil"/>
            </w:tcBorders>
            <w:hideMark/>
          </w:tcPr>
          <w:p w14:paraId="2C39F2E1"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single" w:sz="4" w:space="0" w:color="auto"/>
              <w:bottom w:val="single" w:sz="4" w:space="0" w:color="auto"/>
              <w:right w:val="single" w:sz="4" w:space="0" w:color="auto"/>
            </w:tcBorders>
            <w:noWrap/>
            <w:hideMark/>
          </w:tcPr>
          <w:p w14:paraId="4627604E" w14:textId="77777777" w:rsidR="00887EBD" w:rsidRPr="007D42F8" w:rsidRDefault="00887EBD" w:rsidP="00FA047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6FA65D82" w14:textId="77777777" w:rsidR="00887EBD" w:rsidRPr="007D42F8" w:rsidRDefault="00887EBD" w:rsidP="00FA047B">
            <w:pPr>
              <w:jc w:val="right"/>
              <w:rPr>
                <w:sz w:val="16"/>
                <w:szCs w:val="16"/>
                <w:lang w:eastAsia="zh-CN"/>
              </w:rPr>
            </w:pPr>
            <w:r w:rsidRPr="007D42F8">
              <w:rPr>
                <w:sz w:val="16"/>
                <w:szCs w:val="16"/>
                <w:lang w:eastAsia="zh-CN"/>
              </w:rPr>
              <w:t>0</w:t>
            </w:r>
          </w:p>
        </w:tc>
        <w:tc>
          <w:tcPr>
            <w:tcW w:w="887" w:type="dxa"/>
            <w:tcBorders>
              <w:top w:val="nil"/>
              <w:left w:val="nil"/>
              <w:bottom w:val="single" w:sz="4" w:space="0" w:color="auto"/>
              <w:right w:val="single" w:sz="4" w:space="0" w:color="auto"/>
            </w:tcBorders>
            <w:noWrap/>
            <w:hideMark/>
          </w:tcPr>
          <w:p w14:paraId="5C5E47E0" w14:textId="77777777" w:rsidR="00887EBD" w:rsidRPr="007D42F8" w:rsidRDefault="00887EBD" w:rsidP="00FA047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27F83BC3" w14:textId="77777777" w:rsidR="00887EBD" w:rsidRPr="007D42F8" w:rsidRDefault="00887EBD" w:rsidP="00FA047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79196414" w14:textId="77777777" w:rsidR="00887EBD" w:rsidRPr="007D42F8" w:rsidRDefault="00887EBD" w:rsidP="00FA047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5E2154F7" w14:textId="77777777" w:rsidR="00887EBD" w:rsidRPr="007D42F8" w:rsidRDefault="00887EBD" w:rsidP="00FA047B">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3FC571C1" w14:textId="77777777" w:rsidR="00887EBD" w:rsidRPr="007D42F8" w:rsidRDefault="00887EBD" w:rsidP="00FA047B">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14A9D3C8" w14:textId="77777777" w:rsidR="00887EBD" w:rsidRPr="007D42F8" w:rsidRDefault="00887EBD" w:rsidP="00FA047B">
            <w:pPr>
              <w:jc w:val="right"/>
              <w:rPr>
                <w:sz w:val="16"/>
                <w:szCs w:val="16"/>
                <w:lang w:eastAsia="zh-CN"/>
              </w:rPr>
            </w:pPr>
            <w:r w:rsidRPr="007D42F8">
              <w:rPr>
                <w:sz w:val="16"/>
                <w:szCs w:val="16"/>
                <w:lang w:eastAsia="zh-CN"/>
              </w:rPr>
              <w:t>0</w:t>
            </w:r>
          </w:p>
        </w:tc>
      </w:tr>
      <w:tr w:rsidR="00887EBD" w:rsidRPr="007D42F8" w14:paraId="2751B4A7" w14:textId="77777777" w:rsidTr="00FA047B">
        <w:trPr>
          <w:trHeight w:val="44"/>
        </w:trPr>
        <w:tc>
          <w:tcPr>
            <w:tcW w:w="3569" w:type="dxa"/>
            <w:tcBorders>
              <w:top w:val="nil"/>
              <w:left w:val="single" w:sz="4" w:space="0" w:color="auto"/>
              <w:bottom w:val="single" w:sz="4" w:space="0" w:color="auto"/>
              <w:right w:val="single" w:sz="4" w:space="0" w:color="auto"/>
            </w:tcBorders>
            <w:hideMark/>
          </w:tcPr>
          <w:p w14:paraId="54FBDF40" w14:textId="77777777" w:rsidR="00887EBD" w:rsidRPr="007D42F8" w:rsidRDefault="00887EBD" w:rsidP="00FA047B">
            <w:pPr>
              <w:rPr>
                <w:sz w:val="16"/>
                <w:szCs w:val="16"/>
                <w:lang w:eastAsia="zh-CN"/>
              </w:rPr>
            </w:pPr>
            <w:r w:rsidRPr="007D42F8">
              <w:rPr>
                <w:sz w:val="16"/>
                <w:szCs w:val="16"/>
                <w:lang w:eastAsia="zh-CN"/>
              </w:rPr>
              <w:t>Project costs (- = to be deducted and thus removed)</w:t>
            </w:r>
          </w:p>
        </w:tc>
        <w:tc>
          <w:tcPr>
            <w:tcW w:w="856" w:type="dxa"/>
            <w:tcBorders>
              <w:top w:val="nil"/>
              <w:left w:val="nil"/>
              <w:bottom w:val="single" w:sz="4" w:space="0" w:color="auto"/>
              <w:right w:val="single" w:sz="4" w:space="0" w:color="auto"/>
            </w:tcBorders>
            <w:hideMark/>
          </w:tcPr>
          <w:p w14:paraId="5DB06C98" w14:textId="77777777" w:rsidR="00887EBD" w:rsidRPr="007D42F8" w:rsidRDefault="00887EBD" w:rsidP="00FA047B">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5442F4F5" w14:textId="77777777" w:rsidR="00887EBD" w:rsidRPr="007D42F8" w:rsidRDefault="00887EBD" w:rsidP="00FA047B">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27BC50DE" w14:textId="77777777" w:rsidR="00887EBD" w:rsidRPr="007D42F8" w:rsidRDefault="00887EBD" w:rsidP="00FA047B">
            <w:pPr>
              <w:jc w:val="right"/>
              <w:rPr>
                <w:sz w:val="16"/>
                <w:szCs w:val="16"/>
                <w:lang w:eastAsia="zh-CN"/>
              </w:rPr>
            </w:pPr>
            <w:r w:rsidRPr="007D42F8">
              <w:rPr>
                <w:sz w:val="16"/>
                <w:szCs w:val="16"/>
                <w:lang w:eastAsia="zh-CN"/>
              </w:rPr>
              <w:t> </w:t>
            </w:r>
          </w:p>
        </w:tc>
        <w:tc>
          <w:tcPr>
            <w:tcW w:w="940" w:type="dxa"/>
            <w:tcBorders>
              <w:top w:val="nil"/>
              <w:left w:val="nil"/>
              <w:bottom w:val="single" w:sz="4" w:space="0" w:color="auto"/>
              <w:right w:val="nil"/>
            </w:tcBorders>
            <w:hideMark/>
          </w:tcPr>
          <w:p w14:paraId="7E7723C5" w14:textId="77777777" w:rsidR="00887EBD" w:rsidRPr="007D42F8" w:rsidRDefault="00887EBD" w:rsidP="00FA047B">
            <w:pPr>
              <w:jc w:val="right"/>
              <w:rPr>
                <w:sz w:val="16"/>
                <w:szCs w:val="16"/>
                <w:lang w:eastAsia="zh-CN"/>
              </w:rPr>
            </w:pPr>
            <w:r w:rsidRPr="007D42F8">
              <w:rPr>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3BA43594" w14:textId="77777777" w:rsidR="00887EBD" w:rsidRPr="007D42F8" w:rsidRDefault="00887EBD" w:rsidP="00FA047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25A82FBB" w14:textId="77777777" w:rsidR="00887EBD" w:rsidRPr="007D42F8" w:rsidRDefault="00887EBD" w:rsidP="00FA047B">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403BDEEB" w14:textId="77777777" w:rsidR="00887EBD" w:rsidRPr="007D42F8" w:rsidRDefault="00887EBD" w:rsidP="00FA047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53E3A9DF" w14:textId="77777777" w:rsidR="00887EBD" w:rsidRPr="007D42F8" w:rsidRDefault="00887EBD" w:rsidP="00FA047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5FF8BB4F" w14:textId="77777777" w:rsidR="00887EBD" w:rsidRPr="007D42F8" w:rsidRDefault="00887EBD" w:rsidP="00FA047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6436A3BB" w14:textId="77777777" w:rsidR="00887EBD" w:rsidRPr="007D42F8" w:rsidRDefault="00887EBD" w:rsidP="00FA047B">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1F343B91" w14:textId="77777777" w:rsidR="00887EBD" w:rsidRPr="007D42F8" w:rsidRDefault="00887EBD" w:rsidP="00FA047B">
            <w:pPr>
              <w:jc w:val="left"/>
              <w:rPr>
                <w:sz w:val="16"/>
                <w:szCs w:val="16"/>
                <w:lang w:eastAsia="zh-CN"/>
              </w:rPr>
            </w:pPr>
            <w:r w:rsidRPr="007D42F8">
              <w:rPr>
                <w:sz w:val="16"/>
                <w:szCs w:val="16"/>
                <w:lang w:eastAsia="zh-CN"/>
              </w:rPr>
              <w:t> </w:t>
            </w:r>
          </w:p>
        </w:tc>
        <w:tc>
          <w:tcPr>
            <w:tcW w:w="936" w:type="dxa"/>
            <w:tcBorders>
              <w:top w:val="nil"/>
              <w:left w:val="nil"/>
              <w:bottom w:val="single" w:sz="4" w:space="0" w:color="auto"/>
              <w:right w:val="single" w:sz="4" w:space="0" w:color="auto"/>
            </w:tcBorders>
            <w:noWrap/>
            <w:hideMark/>
          </w:tcPr>
          <w:p w14:paraId="31DDDC1B" w14:textId="77777777" w:rsidR="00887EBD" w:rsidRPr="007D42F8" w:rsidRDefault="00887EBD" w:rsidP="00FA047B">
            <w:pPr>
              <w:jc w:val="left"/>
              <w:rPr>
                <w:sz w:val="16"/>
                <w:szCs w:val="16"/>
                <w:lang w:eastAsia="zh-CN"/>
              </w:rPr>
            </w:pPr>
            <w:r w:rsidRPr="007D42F8">
              <w:rPr>
                <w:sz w:val="16"/>
                <w:szCs w:val="16"/>
                <w:lang w:eastAsia="zh-CN"/>
              </w:rPr>
              <w:t> </w:t>
            </w:r>
          </w:p>
        </w:tc>
      </w:tr>
      <w:tr w:rsidR="00887EBD" w:rsidRPr="007D42F8" w14:paraId="193E26A8" w14:textId="77777777" w:rsidTr="00FA047B">
        <w:trPr>
          <w:trHeight w:val="165"/>
        </w:trPr>
        <w:tc>
          <w:tcPr>
            <w:tcW w:w="3569" w:type="dxa"/>
            <w:tcBorders>
              <w:top w:val="nil"/>
              <w:left w:val="single" w:sz="4" w:space="0" w:color="auto"/>
              <w:bottom w:val="single" w:sz="4" w:space="0" w:color="auto"/>
              <w:right w:val="single" w:sz="4" w:space="0" w:color="auto"/>
            </w:tcBorders>
            <w:hideMark/>
          </w:tcPr>
          <w:p w14:paraId="048C3108" w14:textId="77777777" w:rsidR="00887EBD" w:rsidRPr="007D42F8" w:rsidRDefault="00887EBD" w:rsidP="00FA047B">
            <w:pPr>
              <w:jc w:val="left"/>
              <w:rPr>
                <w:b/>
                <w:bCs/>
                <w:sz w:val="16"/>
                <w:szCs w:val="16"/>
                <w:lang w:eastAsia="zh-CN"/>
              </w:rPr>
            </w:pPr>
            <w:r w:rsidRPr="007D42F8">
              <w:rPr>
                <w:b/>
                <w:bCs/>
                <w:sz w:val="16"/>
                <w:szCs w:val="16"/>
                <w:lang w:eastAsia="zh-CN"/>
              </w:rPr>
              <w:t>B. Sub-total agency support costs/ implementation costs</w:t>
            </w:r>
          </w:p>
        </w:tc>
        <w:tc>
          <w:tcPr>
            <w:tcW w:w="856" w:type="dxa"/>
            <w:tcBorders>
              <w:top w:val="nil"/>
              <w:left w:val="nil"/>
              <w:bottom w:val="single" w:sz="4" w:space="0" w:color="auto"/>
              <w:right w:val="single" w:sz="4" w:space="0" w:color="auto"/>
            </w:tcBorders>
            <w:hideMark/>
          </w:tcPr>
          <w:p w14:paraId="1141A287" w14:textId="77777777" w:rsidR="00887EBD" w:rsidRPr="007D42F8" w:rsidRDefault="00887EBD" w:rsidP="00FA047B">
            <w:pPr>
              <w:jc w:val="right"/>
              <w:rPr>
                <w:b/>
                <w:bCs/>
                <w:sz w:val="16"/>
                <w:szCs w:val="16"/>
                <w:lang w:eastAsia="zh-CN"/>
              </w:rPr>
            </w:pPr>
            <w:r w:rsidRPr="007D42F8">
              <w:rPr>
                <w:b/>
                <w:bCs/>
                <w:sz w:val="16"/>
                <w:szCs w:val="16"/>
                <w:lang w:eastAsia="zh-CN"/>
              </w:rPr>
              <w:t>1,249,361</w:t>
            </w:r>
          </w:p>
        </w:tc>
        <w:tc>
          <w:tcPr>
            <w:tcW w:w="856" w:type="dxa"/>
            <w:tcBorders>
              <w:top w:val="nil"/>
              <w:left w:val="nil"/>
              <w:bottom w:val="single" w:sz="4" w:space="0" w:color="auto"/>
              <w:right w:val="single" w:sz="4" w:space="0" w:color="auto"/>
            </w:tcBorders>
            <w:hideMark/>
          </w:tcPr>
          <w:p w14:paraId="1E04C560" w14:textId="77777777" w:rsidR="00887EBD" w:rsidRPr="007D42F8" w:rsidRDefault="00887EBD" w:rsidP="00FA047B">
            <w:pPr>
              <w:jc w:val="right"/>
              <w:rPr>
                <w:b/>
                <w:bCs/>
                <w:sz w:val="16"/>
                <w:szCs w:val="16"/>
                <w:lang w:eastAsia="zh-CN"/>
              </w:rPr>
            </w:pPr>
            <w:r w:rsidRPr="007D42F8">
              <w:rPr>
                <w:b/>
                <w:bCs/>
                <w:sz w:val="16"/>
                <w:szCs w:val="16"/>
                <w:lang w:eastAsia="zh-CN"/>
              </w:rPr>
              <w:t>1,491,814</w:t>
            </w:r>
          </w:p>
        </w:tc>
        <w:tc>
          <w:tcPr>
            <w:tcW w:w="856" w:type="dxa"/>
            <w:tcBorders>
              <w:top w:val="nil"/>
              <w:left w:val="nil"/>
              <w:bottom w:val="single" w:sz="4" w:space="0" w:color="auto"/>
              <w:right w:val="single" w:sz="4" w:space="0" w:color="auto"/>
            </w:tcBorders>
            <w:hideMark/>
          </w:tcPr>
          <w:p w14:paraId="3814AD6C" w14:textId="77777777" w:rsidR="00887EBD" w:rsidRPr="007D42F8" w:rsidRDefault="00887EBD" w:rsidP="00FA047B">
            <w:pPr>
              <w:jc w:val="right"/>
              <w:rPr>
                <w:b/>
                <w:bCs/>
                <w:sz w:val="16"/>
                <w:szCs w:val="16"/>
                <w:lang w:eastAsia="zh-CN"/>
              </w:rPr>
            </w:pPr>
            <w:r w:rsidRPr="007D42F8">
              <w:rPr>
                <w:b/>
                <w:bCs/>
                <w:sz w:val="16"/>
                <w:szCs w:val="16"/>
                <w:lang w:eastAsia="zh-CN"/>
              </w:rPr>
              <w:t>2,114,429</w:t>
            </w:r>
          </w:p>
        </w:tc>
        <w:tc>
          <w:tcPr>
            <w:tcW w:w="940" w:type="dxa"/>
            <w:tcBorders>
              <w:top w:val="nil"/>
              <w:left w:val="nil"/>
              <w:bottom w:val="single" w:sz="4" w:space="0" w:color="auto"/>
              <w:right w:val="nil"/>
            </w:tcBorders>
            <w:hideMark/>
          </w:tcPr>
          <w:p w14:paraId="0C4DCEE5" w14:textId="77777777" w:rsidR="00887EBD" w:rsidRPr="007D42F8" w:rsidRDefault="00887EBD" w:rsidP="00FA047B">
            <w:pPr>
              <w:jc w:val="right"/>
              <w:rPr>
                <w:b/>
                <w:bCs/>
                <w:sz w:val="16"/>
                <w:szCs w:val="16"/>
                <w:lang w:eastAsia="zh-CN"/>
              </w:rPr>
            </w:pPr>
            <w:r w:rsidRPr="007D42F8">
              <w:rPr>
                <w:b/>
                <w:bCs/>
                <w:sz w:val="16"/>
                <w:szCs w:val="16"/>
                <w:lang w:eastAsia="zh-CN"/>
              </w:rPr>
              <w:t>1,258,437</w:t>
            </w:r>
          </w:p>
        </w:tc>
        <w:tc>
          <w:tcPr>
            <w:tcW w:w="856" w:type="dxa"/>
            <w:tcBorders>
              <w:top w:val="nil"/>
              <w:left w:val="single" w:sz="4" w:space="0" w:color="auto"/>
              <w:bottom w:val="single" w:sz="4" w:space="0" w:color="auto"/>
              <w:right w:val="single" w:sz="4" w:space="0" w:color="auto"/>
            </w:tcBorders>
            <w:noWrap/>
            <w:hideMark/>
          </w:tcPr>
          <w:p w14:paraId="2006E5AF" w14:textId="77777777" w:rsidR="00887EBD" w:rsidRPr="007D42F8" w:rsidRDefault="00887EBD" w:rsidP="00FA047B">
            <w:pPr>
              <w:jc w:val="right"/>
              <w:rPr>
                <w:b/>
                <w:bCs/>
                <w:sz w:val="16"/>
                <w:szCs w:val="16"/>
                <w:lang w:eastAsia="zh-CN"/>
              </w:rPr>
            </w:pPr>
            <w:r w:rsidRPr="007D42F8">
              <w:rPr>
                <w:b/>
                <w:bCs/>
                <w:sz w:val="16"/>
                <w:szCs w:val="16"/>
                <w:lang w:eastAsia="zh-CN"/>
              </w:rPr>
              <w:t>1,172,183</w:t>
            </w:r>
          </w:p>
        </w:tc>
        <w:tc>
          <w:tcPr>
            <w:tcW w:w="856" w:type="dxa"/>
            <w:tcBorders>
              <w:top w:val="nil"/>
              <w:left w:val="nil"/>
              <w:bottom w:val="single" w:sz="4" w:space="0" w:color="auto"/>
              <w:right w:val="single" w:sz="4" w:space="0" w:color="auto"/>
            </w:tcBorders>
            <w:noWrap/>
            <w:hideMark/>
          </w:tcPr>
          <w:p w14:paraId="43A630C8" w14:textId="77777777" w:rsidR="00887EBD" w:rsidRPr="007D42F8" w:rsidRDefault="00887EBD" w:rsidP="00FA047B">
            <w:pPr>
              <w:jc w:val="right"/>
              <w:rPr>
                <w:b/>
                <w:bCs/>
                <w:sz w:val="16"/>
                <w:szCs w:val="16"/>
                <w:lang w:eastAsia="zh-CN"/>
              </w:rPr>
            </w:pPr>
            <w:r w:rsidRPr="007D42F8">
              <w:rPr>
                <w:b/>
                <w:bCs/>
                <w:sz w:val="16"/>
                <w:szCs w:val="16"/>
                <w:lang w:eastAsia="zh-CN"/>
              </w:rPr>
              <w:t>748,964</w:t>
            </w:r>
          </w:p>
        </w:tc>
        <w:tc>
          <w:tcPr>
            <w:tcW w:w="887" w:type="dxa"/>
            <w:tcBorders>
              <w:top w:val="nil"/>
              <w:left w:val="nil"/>
              <w:bottom w:val="single" w:sz="4" w:space="0" w:color="auto"/>
              <w:right w:val="single" w:sz="4" w:space="0" w:color="auto"/>
            </w:tcBorders>
            <w:noWrap/>
            <w:hideMark/>
          </w:tcPr>
          <w:p w14:paraId="59AA4A10" w14:textId="77777777" w:rsidR="00887EBD" w:rsidRPr="007D42F8" w:rsidRDefault="00887EBD" w:rsidP="00FA047B">
            <w:pPr>
              <w:jc w:val="right"/>
              <w:rPr>
                <w:b/>
                <w:bCs/>
                <w:sz w:val="16"/>
                <w:szCs w:val="16"/>
                <w:lang w:eastAsia="zh-CN"/>
              </w:rPr>
            </w:pPr>
            <w:r w:rsidRPr="007D42F8">
              <w:rPr>
                <w:b/>
                <w:bCs/>
                <w:sz w:val="16"/>
                <w:szCs w:val="16"/>
                <w:lang w:eastAsia="zh-CN"/>
              </w:rPr>
              <w:t>1,165,041</w:t>
            </w:r>
          </w:p>
        </w:tc>
        <w:tc>
          <w:tcPr>
            <w:tcW w:w="940" w:type="dxa"/>
            <w:tcBorders>
              <w:top w:val="nil"/>
              <w:left w:val="nil"/>
              <w:bottom w:val="single" w:sz="4" w:space="0" w:color="auto"/>
              <w:right w:val="single" w:sz="4" w:space="0" w:color="auto"/>
            </w:tcBorders>
            <w:noWrap/>
            <w:hideMark/>
          </w:tcPr>
          <w:p w14:paraId="74E826BE" w14:textId="77777777" w:rsidR="00887EBD" w:rsidRPr="007D42F8" w:rsidRDefault="00887EBD" w:rsidP="00FA047B">
            <w:pPr>
              <w:jc w:val="right"/>
              <w:rPr>
                <w:b/>
                <w:bCs/>
                <w:sz w:val="16"/>
                <w:szCs w:val="16"/>
                <w:lang w:eastAsia="zh-CN"/>
              </w:rPr>
            </w:pPr>
            <w:r w:rsidRPr="007D42F8">
              <w:rPr>
                <w:b/>
                <w:bCs/>
                <w:sz w:val="16"/>
                <w:szCs w:val="16"/>
                <w:lang w:eastAsia="zh-CN"/>
              </w:rPr>
              <w:t>1,062,864</w:t>
            </w:r>
          </w:p>
        </w:tc>
        <w:tc>
          <w:tcPr>
            <w:tcW w:w="940" w:type="dxa"/>
            <w:tcBorders>
              <w:top w:val="nil"/>
              <w:left w:val="nil"/>
              <w:bottom w:val="single" w:sz="4" w:space="0" w:color="auto"/>
              <w:right w:val="single" w:sz="4" w:space="0" w:color="auto"/>
            </w:tcBorders>
            <w:noWrap/>
            <w:hideMark/>
          </w:tcPr>
          <w:p w14:paraId="09234C8D" w14:textId="77777777" w:rsidR="00887EBD" w:rsidRPr="007D42F8" w:rsidRDefault="00887EBD" w:rsidP="00FA047B">
            <w:pPr>
              <w:jc w:val="right"/>
              <w:rPr>
                <w:b/>
                <w:bCs/>
                <w:sz w:val="16"/>
                <w:szCs w:val="16"/>
                <w:lang w:eastAsia="zh-CN"/>
              </w:rPr>
            </w:pPr>
            <w:r w:rsidRPr="007D42F8">
              <w:rPr>
                <w:b/>
                <w:bCs/>
                <w:sz w:val="16"/>
                <w:szCs w:val="16"/>
                <w:lang w:eastAsia="zh-CN"/>
              </w:rPr>
              <w:t>1,100,000</w:t>
            </w:r>
          </w:p>
        </w:tc>
        <w:tc>
          <w:tcPr>
            <w:tcW w:w="940" w:type="dxa"/>
            <w:tcBorders>
              <w:top w:val="nil"/>
              <w:left w:val="nil"/>
              <w:bottom w:val="single" w:sz="4" w:space="0" w:color="auto"/>
              <w:right w:val="single" w:sz="4" w:space="0" w:color="auto"/>
            </w:tcBorders>
            <w:noWrap/>
            <w:hideMark/>
          </w:tcPr>
          <w:p w14:paraId="2A3C64B6" w14:textId="77777777" w:rsidR="00887EBD" w:rsidRPr="007D42F8" w:rsidRDefault="00887EBD" w:rsidP="00FA047B">
            <w:pPr>
              <w:jc w:val="right"/>
              <w:rPr>
                <w:b/>
                <w:bCs/>
                <w:sz w:val="16"/>
                <w:szCs w:val="16"/>
                <w:lang w:eastAsia="zh-CN"/>
              </w:rPr>
            </w:pPr>
            <w:r w:rsidRPr="007D42F8">
              <w:rPr>
                <w:b/>
                <w:bCs/>
                <w:sz w:val="16"/>
                <w:szCs w:val="16"/>
                <w:lang w:eastAsia="zh-CN"/>
              </w:rPr>
              <w:t>1,100,000</w:t>
            </w:r>
          </w:p>
        </w:tc>
        <w:tc>
          <w:tcPr>
            <w:tcW w:w="990" w:type="dxa"/>
            <w:tcBorders>
              <w:top w:val="nil"/>
              <w:left w:val="nil"/>
              <w:bottom w:val="single" w:sz="4" w:space="0" w:color="auto"/>
              <w:right w:val="single" w:sz="4" w:space="0" w:color="auto"/>
            </w:tcBorders>
            <w:noWrap/>
            <w:hideMark/>
          </w:tcPr>
          <w:p w14:paraId="69F06964" w14:textId="77777777" w:rsidR="00887EBD" w:rsidRPr="007D42F8" w:rsidRDefault="00887EBD" w:rsidP="00FA047B">
            <w:pPr>
              <w:jc w:val="right"/>
              <w:rPr>
                <w:b/>
                <w:bCs/>
                <w:sz w:val="16"/>
                <w:szCs w:val="16"/>
                <w:lang w:eastAsia="zh-CN"/>
              </w:rPr>
            </w:pPr>
            <w:r w:rsidRPr="007D42F8">
              <w:rPr>
                <w:b/>
                <w:bCs/>
                <w:sz w:val="16"/>
                <w:szCs w:val="16"/>
                <w:lang w:eastAsia="zh-CN"/>
              </w:rPr>
              <w:t>1,100,000</w:t>
            </w:r>
          </w:p>
        </w:tc>
        <w:tc>
          <w:tcPr>
            <w:tcW w:w="936" w:type="dxa"/>
            <w:tcBorders>
              <w:top w:val="nil"/>
              <w:left w:val="nil"/>
              <w:bottom w:val="single" w:sz="4" w:space="0" w:color="auto"/>
              <w:right w:val="single" w:sz="4" w:space="0" w:color="auto"/>
            </w:tcBorders>
            <w:noWrap/>
            <w:hideMark/>
          </w:tcPr>
          <w:p w14:paraId="470801E9" w14:textId="77777777" w:rsidR="00887EBD" w:rsidRPr="007D42F8" w:rsidRDefault="00887EBD" w:rsidP="00FA047B">
            <w:pPr>
              <w:jc w:val="right"/>
              <w:rPr>
                <w:b/>
                <w:bCs/>
                <w:sz w:val="16"/>
                <w:szCs w:val="16"/>
                <w:lang w:eastAsia="zh-CN"/>
              </w:rPr>
            </w:pPr>
            <w:r w:rsidRPr="007D42F8">
              <w:rPr>
                <w:b/>
                <w:bCs/>
                <w:sz w:val="16"/>
                <w:szCs w:val="16"/>
                <w:lang w:eastAsia="zh-CN"/>
              </w:rPr>
              <w:t>1,100,000</w:t>
            </w:r>
          </w:p>
        </w:tc>
      </w:tr>
      <w:tr w:rsidR="00887EBD" w:rsidRPr="007D42F8" w14:paraId="6B4C91F0" w14:textId="77777777" w:rsidTr="00FA047B">
        <w:trPr>
          <w:trHeight w:val="71"/>
        </w:trPr>
        <w:tc>
          <w:tcPr>
            <w:tcW w:w="3569" w:type="dxa"/>
            <w:tcBorders>
              <w:top w:val="nil"/>
              <w:left w:val="single" w:sz="4" w:space="0" w:color="auto"/>
              <w:bottom w:val="single" w:sz="4" w:space="0" w:color="auto"/>
              <w:right w:val="single" w:sz="4" w:space="0" w:color="auto"/>
            </w:tcBorders>
            <w:hideMark/>
          </w:tcPr>
          <w:p w14:paraId="005DBACD" w14:textId="77777777" w:rsidR="00887EBD" w:rsidRPr="007D42F8" w:rsidRDefault="00887EBD" w:rsidP="00FA047B">
            <w:pPr>
              <w:rPr>
                <w:b/>
                <w:bCs/>
                <w:sz w:val="16"/>
                <w:szCs w:val="16"/>
                <w:lang w:eastAsia="zh-CN"/>
              </w:rPr>
            </w:pPr>
            <w:r w:rsidRPr="007D42F8">
              <w:rPr>
                <w:b/>
                <w:bCs/>
                <w:sz w:val="16"/>
                <w:szCs w:val="16"/>
                <w:lang w:eastAsia="zh-CN"/>
              </w:rPr>
              <w:t>Grand total (A + B)</w:t>
            </w:r>
          </w:p>
        </w:tc>
        <w:tc>
          <w:tcPr>
            <w:tcW w:w="856" w:type="dxa"/>
            <w:tcBorders>
              <w:top w:val="nil"/>
              <w:left w:val="nil"/>
              <w:bottom w:val="single" w:sz="4" w:space="0" w:color="auto"/>
              <w:right w:val="single" w:sz="4" w:space="0" w:color="auto"/>
            </w:tcBorders>
            <w:hideMark/>
          </w:tcPr>
          <w:p w14:paraId="26D3EDB1" w14:textId="77777777" w:rsidR="00887EBD" w:rsidRPr="007D42F8" w:rsidRDefault="00887EBD" w:rsidP="00FA047B">
            <w:pPr>
              <w:jc w:val="right"/>
              <w:rPr>
                <w:b/>
                <w:bCs/>
                <w:sz w:val="16"/>
                <w:szCs w:val="16"/>
                <w:lang w:eastAsia="zh-CN"/>
              </w:rPr>
            </w:pPr>
            <w:r w:rsidRPr="007D42F8">
              <w:rPr>
                <w:b/>
                <w:bCs/>
                <w:sz w:val="16"/>
                <w:szCs w:val="16"/>
                <w:lang w:eastAsia="zh-CN"/>
              </w:rPr>
              <w:t>2,911,885</w:t>
            </w:r>
          </w:p>
        </w:tc>
        <w:tc>
          <w:tcPr>
            <w:tcW w:w="856" w:type="dxa"/>
            <w:tcBorders>
              <w:top w:val="nil"/>
              <w:left w:val="nil"/>
              <w:bottom w:val="single" w:sz="4" w:space="0" w:color="auto"/>
              <w:right w:val="single" w:sz="4" w:space="0" w:color="auto"/>
            </w:tcBorders>
            <w:hideMark/>
          </w:tcPr>
          <w:p w14:paraId="2B526104" w14:textId="77777777" w:rsidR="00887EBD" w:rsidRPr="007D42F8" w:rsidRDefault="00887EBD" w:rsidP="00FA047B">
            <w:pPr>
              <w:jc w:val="right"/>
              <w:rPr>
                <w:b/>
                <w:bCs/>
                <w:sz w:val="16"/>
                <w:szCs w:val="16"/>
                <w:lang w:eastAsia="zh-CN"/>
              </w:rPr>
            </w:pPr>
            <w:r w:rsidRPr="007D42F8">
              <w:rPr>
                <w:b/>
                <w:bCs/>
                <w:sz w:val="16"/>
                <w:szCs w:val="16"/>
                <w:lang w:eastAsia="zh-CN"/>
              </w:rPr>
              <w:t>3,156,744</w:t>
            </w:r>
          </w:p>
        </w:tc>
        <w:tc>
          <w:tcPr>
            <w:tcW w:w="856" w:type="dxa"/>
            <w:tcBorders>
              <w:top w:val="nil"/>
              <w:left w:val="nil"/>
              <w:bottom w:val="single" w:sz="4" w:space="0" w:color="auto"/>
              <w:right w:val="single" w:sz="4" w:space="0" w:color="auto"/>
            </w:tcBorders>
            <w:hideMark/>
          </w:tcPr>
          <w:p w14:paraId="1260A3C8" w14:textId="77777777" w:rsidR="00887EBD" w:rsidRPr="007D42F8" w:rsidRDefault="00887EBD" w:rsidP="00FA047B">
            <w:pPr>
              <w:jc w:val="right"/>
              <w:rPr>
                <w:b/>
                <w:bCs/>
                <w:sz w:val="16"/>
                <w:szCs w:val="16"/>
                <w:lang w:eastAsia="zh-CN"/>
              </w:rPr>
            </w:pPr>
            <w:r w:rsidRPr="007D42F8">
              <w:rPr>
                <w:b/>
                <w:bCs/>
                <w:sz w:val="16"/>
                <w:szCs w:val="16"/>
                <w:lang w:eastAsia="zh-CN"/>
              </w:rPr>
              <w:t>3,842,489</w:t>
            </w:r>
          </w:p>
        </w:tc>
        <w:tc>
          <w:tcPr>
            <w:tcW w:w="940" w:type="dxa"/>
            <w:tcBorders>
              <w:top w:val="nil"/>
              <w:left w:val="nil"/>
              <w:bottom w:val="single" w:sz="4" w:space="0" w:color="auto"/>
              <w:right w:val="single" w:sz="4" w:space="0" w:color="auto"/>
            </w:tcBorders>
            <w:hideMark/>
          </w:tcPr>
          <w:p w14:paraId="2077F485" w14:textId="77777777" w:rsidR="00887EBD" w:rsidRPr="007D42F8" w:rsidRDefault="00887EBD" w:rsidP="00FA047B">
            <w:pPr>
              <w:jc w:val="right"/>
              <w:rPr>
                <w:b/>
                <w:bCs/>
                <w:sz w:val="16"/>
                <w:szCs w:val="16"/>
                <w:lang w:eastAsia="zh-CN"/>
              </w:rPr>
            </w:pPr>
            <w:r w:rsidRPr="007D42F8">
              <w:rPr>
                <w:b/>
                <w:bCs/>
                <w:sz w:val="16"/>
                <w:szCs w:val="16"/>
                <w:lang w:eastAsia="zh-CN"/>
              </w:rPr>
              <w:t>2,949,544</w:t>
            </w:r>
          </w:p>
        </w:tc>
        <w:tc>
          <w:tcPr>
            <w:tcW w:w="856" w:type="dxa"/>
            <w:tcBorders>
              <w:top w:val="nil"/>
              <w:left w:val="nil"/>
              <w:bottom w:val="single" w:sz="4" w:space="0" w:color="auto"/>
              <w:right w:val="single" w:sz="4" w:space="0" w:color="auto"/>
            </w:tcBorders>
            <w:hideMark/>
          </w:tcPr>
          <w:p w14:paraId="34EC4305" w14:textId="77777777" w:rsidR="00887EBD" w:rsidRPr="007D42F8" w:rsidRDefault="00887EBD" w:rsidP="00FA047B">
            <w:pPr>
              <w:jc w:val="right"/>
              <w:rPr>
                <w:b/>
                <w:bCs/>
                <w:sz w:val="16"/>
                <w:szCs w:val="16"/>
                <w:lang w:eastAsia="zh-CN"/>
              </w:rPr>
            </w:pPr>
            <w:r w:rsidRPr="007D42F8">
              <w:rPr>
                <w:b/>
                <w:bCs/>
                <w:sz w:val="16"/>
                <w:szCs w:val="16"/>
                <w:lang w:eastAsia="zh-CN"/>
              </w:rPr>
              <w:t>2,463,979</w:t>
            </w:r>
          </w:p>
        </w:tc>
        <w:tc>
          <w:tcPr>
            <w:tcW w:w="856" w:type="dxa"/>
            <w:tcBorders>
              <w:top w:val="nil"/>
              <w:left w:val="nil"/>
              <w:bottom w:val="single" w:sz="4" w:space="0" w:color="auto"/>
              <w:right w:val="single" w:sz="4" w:space="0" w:color="auto"/>
            </w:tcBorders>
            <w:hideMark/>
          </w:tcPr>
          <w:p w14:paraId="66D3F333" w14:textId="77777777" w:rsidR="00887EBD" w:rsidRPr="007D42F8" w:rsidRDefault="00887EBD" w:rsidP="00FA047B">
            <w:pPr>
              <w:jc w:val="right"/>
              <w:rPr>
                <w:b/>
                <w:bCs/>
                <w:sz w:val="16"/>
                <w:szCs w:val="16"/>
                <w:lang w:eastAsia="zh-CN"/>
              </w:rPr>
            </w:pPr>
            <w:r w:rsidRPr="007D42F8">
              <w:rPr>
                <w:b/>
                <w:bCs/>
                <w:sz w:val="16"/>
                <w:szCs w:val="16"/>
                <w:lang w:eastAsia="zh-CN"/>
              </w:rPr>
              <w:t>2,223,809</w:t>
            </w:r>
          </w:p>
        </w:tc>
        <w:tc>
          <w:tcPr>
            <w:tcW w:w="887" w:type="dxa"/>
            <w:tcBorders>
              <w:top w:val="nil"/>
              <w:left w:val="nil"/>
              <w:bottom w:val="single" w:sz="4" w:space="0" w:color="auto"/>
              <w:right w:val="single" w:sz="4" w:space="0" w:color="auto"/>
            </w:tcBorders>
            <w:hideMark/>
          </w:tcPr>
          <w:p w14:paraId="6C25EA4E" w14:textId="77777777" w:rsidR="00887EBD" w:rsidRPr="007D42F8" w:rsidRDefault="00887EBD" w:rsidP="00FA047B">
            <w:pPr>
              <w:jc w:val="right"/>
              <w:rPr>
                <w:b/>
                <w:bCs/>
                <w:sz w:val="16"/>
                <w:szCs w:val="16"/>
                <w:lang w:eastAsia="zh-CN"/>
              </w:rPr>
            </w:pPr>
            <w:r w:rsidRPr="007D42F8">
              <w:rPr>
                <w:b/>
                <w:bCs/>
                <w:sz w:val="16"/>
                <w:szCs w:val="16"/>
                <w:lang w:eastAsia="zh-CN"/>
              </w:rPr>
              <w:t>2,619,917</w:t>
            </w:r>
          </w:p>
        </w:tc>
        <w:tc>
          <w:tcPr>
            <w:tcW w:w="940" w:type="dxa"/>
            <w:tcBorders>
              <w:top w:val="nil"/>
              <w:left w:val="nil"/>
              <w:bottom w:val="single" w:sz="4" w:space="0" w:color="auto"/>
              <w:right w:val="single" w:sz="4" w:space="0" w:color="auto"/>
            </w:tcBorders>
            <w:hideMark/>
          </w:tcPr>
          <w:p w14:paraId="059A9911" w14:textId="77777777" w:rsidR="00887EBD" w:rsidRPr="007D42F8" w:rsidRDefault="00887EBD" w:rsidP="00FA047B">
            <w:pPr>
              <w:jc w:val="right"/>
              <w:rPr>
                <w:b/>
                <w:bCs/>
                <w:sz w:val="16"/>
                <w:szCs w:val="16"/>
                <w:lang w:eastAsia="zh-CN"/>
              </w:rPr>
            </w:pPr>
            <w:r w:rsidRPr="007D42F8">
              <w:rPr>
                <w:b/>
                <w:bCs/>
                <w:sz w:val="16"/>
                <w:szCs w:val="16"/>
                <w:lang w:eastAsia="zh-CN"/>
              </w:rPr>
              <w:t>2,727,431</w:t>
            </w:r>
          </w:p>
        </w:tc>
        <w:tc>
          <w:tcPr>
            <w:tcW w:w="940" w:type="dxa"/>
            <w:tcBorders>
              <w:top w:val="nil"/>
              <w:left w:val="nil"/>
              <w:bottom w:val="single" w:sz="4" w:space="0" w:color="auto"/>
              <w:right w:val="single" w:sz="4" w:space="0" w:color="auto"/>
            </w:tcBorders>
            <w:hideMark/>
          </w:tcPr>
          <w:p w14:paraId="16EED5DA" w14:textId="77777777" w:rsidR="00887EBD" w:rsidRPr="007D42F8" w:rsidRDefault="00887EBD" w:rsidP="00FA047B">
            <w:pPr>
              <w:jc w:val="right"/>
              <w:rPr>
                <w:b/>
                <w:bCs/>
                <w:sz w:val="16"/>
                <w:szCs w:val="16"/>
                <w:lang w:eastAsia="zh-CN"/>
              </w:rPr>
            </w:pPr>
            <w:r w:rsidRPr="007D42F8">
              <w:rPr>
                <w:b/>
                <w:bCs/>
                <w:sz w:val="16"/>
                <w:szCs w:val="16"/>
                <w:lang w:eastAsia="zh-CN"/>
              </w:rPr>
              <w:t>3,036,925</w:t>
            </w:r>
          </w:p>
        </w:tc>
        <w:tc>
          <w:tcPr>
            <w:tcW w:w="940" w:type="dxa"/>
            <w:tcBorders>
              <w:top w:val="nil"/>
              <w:left w:val="nil"/>
              <w:bottom w:val="single" w:sz="4" w:space="0" w:color="auto"/>
              <w:right w:val="single" w:sz="4" w:space="0" w:color="auto"/>
            </w:tcBorders>
            <w:hideMark/>
          </w:tcPr>
          <w:p w14:paraId="638EDA45" w14:textId="77777777" w:rsidR="00887EBD" w:rsidRPr="007D42F8" w:rsidRDefault="00887EBD" w:rsidP="00FA047B">
            <w:pPr>
              <w:jc w:val="right"/>
              <w:rPr>
                <w:b/>
                <w:bCs/>
                <w:sz w:val="16"/>
                <w:szCs w:val="16"/>
                <w:lang w:eastAsia="zh-CN"/>
              </w:rPr>
            </w:pPr>
            <w:r w:rsidRPr="007D42F8">
              <w:rPr>
                <w:b/>
                <w:bCs/>
                <w:sz w:val="16"/>
                <w:szCs w:val="16"/>
                <w:lang w:eastAsia="zh-CN"/>
              </w:rPr>
              <w:t>3,047,145</w:t>
            </w:r>
          </w:p>
        </w:tc>
        <w:tc>
          <w:tcPr>
            <w:tcW w:w="990" w:type="dxa"/>
            <w:tcBorders>
              <w:top w:val="nil"/>
              <w:left w:val="nil"/>
              <w:bottom w:val="single" w:sz="4" w:space="0" w:color="auto"/>
              <w:right w:val="single" w:sz="4" w:space="0" w:color="auto"/>
            </w:tcBorders>
            <w:hideMark/>
          </w:tcPr>
          <w:p w14:paraId="7A586D3E" w14:textId="77777777" w:rsidR="00887EBD" w:rsidRPr="007D42F8" w:rsidRDefault="00887EBD" w:rsidP="00FA047B">
            <w:pPr>
              <w:jc w:val="right"/>
              <w:rPr>
                <w:b/>
                <w:bCs/>
                <w:sz w:val="16"/>
                <w:szCs w:val="16"/>
                <w:lang w:eastAsia="zh-CN"/>
              </w:rPr>
            </w:pPr>
            <w:r w:rsidRPr="007D42F8">
              <w:rPr>
                <w:b/>
                <w:bCs/>
                <w:sz w:val="16"/>
                <w:szCs w:val="16"/>
                <w:lang w:eastAsia="zh-CN"/>
              </w:rPr>
              <w:t>3,047,145</w:t>
            </w:r>
          </w:p>
        </w:tc>
        <w:tc>
          <w:tcPr>
            <w:tcW w:w="936" w:type="dxa"/>
            <w:tcBorders>
              <w:top w:val="nil"/>
              <w:left w:val="nil"/>
              <w:bottom w:val="single" w:sz="4" w:space="0" w:color="auto"/>
              <w:right w:val="single" w:sz="4" w:space="0" w:color="auto"/>
            </w:tcBorders>
            <w:hideMark/>
          </w:tcPr>
          <w:p w14:paraId="2D63DE1C" w14:textId="77777777" w:rsidR="00887EBD" w:rsidRPr="007D42F8" w:rsidRDefault="00887EBD" w:rsidP="00FA047B">
            <w:pPr>
              <w:jc w:val="right"/>
              <w:rPr>
                <w:b/>
                <w:bCs/>
                <w:sz w:val="16"/>
                <w:szCs w:val="16"/>
                <w:lang w:eastAsia="zh-CN"/>
              </w:rPr>
            </w:pPr>
            <w:r w:rsidRPr="007D42F8">
              <w:rPr>
                <w:b/>
                <w:bCs/>
                <w:sz w:val="16"/>
                <w:szCs w:val="16"/>
                <w:lang w:eastAsia="zh-CN"/>
              </w:rPr>
              <w:t>3,047,145</w:t>
            </w:r>
          </w:p>
        </w:tc>
      </w:tr>
      <w:tr w:rsidR="00887EBD" w:rsidRPr="007D42F8" w14:paraId="3AA5AC04" w14:textId="77777777" w:rsidTr="00FA047B">
        <w:trPr>
          <w:trHeight w:val="44"/>
        </w:trPr>
        <w:tc>
          <w:tcPr>
            <w:tcW w:w="3569" w:type="dxa"/>
            <w:tcBorders>
              <w:top w:val="nil"/>
              <w:left w:val="single" w:sz="4" w:space="0" w:color="auto"/>
              <w:bottom w:val="single" w:sz="4" w:space="0" w:color="auto"/>
              <w:right w:val="single" w:sz="4" w:space="0" w:color="auto"/>
            </w:tcBorders>
            <w:vAlign w:val="center"/>
            <w:hideMark/>
          </w:tcPr>
          <w:p w14:paraId="7387A61C" w14:textId="77777777" w:rsidR="00887EBD" w:rsidRPr="007D42F8" w:rsidRDefault="00887EBD" w:rsidP="00FA047B">
            <w:pPr>
              <w:jc w:val="left"/>
              <w:rPr>
                <w:sz w:val="16"/>
                <w:szCs w:val="16"/>
                <w:lang w:eastAsia="zh-CN"/>
              </w:rPr>
            </w:pPr>
            <w:r w:rsidRPr="007D42F8">
              <w:rPr>
                <w:sz w:val="16"/>
                <w:szCs w:val="16"/>
                <w:lang w:eastAsia="zh-CN"/>
              </w:rPr>
              <w:t>Net agency support costs plus core unit costs**</w:t>
            </w:r>
          </w:p>
        </w:tc>
        <w:tc>
          <w:tcPr>
            <w:tcW w:w="856" w:type="dxa"/>
            <w:tcBorders>
              <w:top w:val="nil"/>
              <w:left w:val="nil"/>
              <w:bottom w:val="single" w:sz="4" w:space="0" w:color="auto"/>
              <w:right w:val="single" w:sz="4" w:space="0" w:color="auto"/>
            </w:tcBorders>
            <w:hideMark/>
          </w:tcPr>
          <w:p w14:paraId="35FC7F2D" w14:textId="77777777" w:rsidR="00887EBD" w:rsidRPr="007D42F8" w:rsidRDefault="00887EBD" w:rsidP="00FA047B">
            <w:pPr>
              <w:jc w:val="right"/>
              <w:rPr>
                <w:sz w:val="16"/>
                <w:szCs w:val="16"/>
                <w:lang w:eastAsia="zh-CN"/>
              </w:rPr>
            </w:pPr>
            <w:r w:rsidRPr="007D42F8">
              <w:rPr>
                <w:sz w:val="16"/>
                <w:szCs w:val="16"/>
                <w:lang w:eastAsia="zh-CN"/>
              </w:rPr>
              <w:t>2,549,351</w:t>
            </w:r>
          </w:p>
        </w:tc>
        <w:tc>
          <w:tcPr>
            <w:tcW w:w="856" w:type="dxa"/>
            <w:tcBorders>
              <w:top w:val="nil"/>
              <w:left w:val="nil"/>
              <w:bottom w:val="single" w:sz="4" w:space="0" w:color="auto"/>
              <w:right w:val="single" w:sz="4" w:space="0" w:color="auto"/>
            </w:tcBorders>
            <w:hideMark/>
          </w:tcPr>
          <w:p w14:paraId="32A7B6B1" w14:textId="77777777" w:rsidR="00887EBD" w:rsidRPr="007D42F8" w:rsidRDefault="00887EBD" w:rsidP="00FA047B">
            <w:pPr>
              <w:jc w:val="right"/>
              <w:rPr>
                <w:sz w:val="16"/>
                <w:szCs w:val="16"/>
                <w:lang w:eastAsia="zh-CN"/>
              </w:rPr>
            </w:pPr>
            <w:r w:rsidRPr="007D42F8">
              <w:rPr>
                <w:sz w:val="16"/>
                <w:szCs w:val="16"/>
                <w:lang w:eastAsia="zh-CN"/>
              </w:rPr>
              <w:t>1,882,250</w:t>
            </w:r>
          </w:p>
        </w:tc>
        <w:tc>
          <w:tcPr>
            <w:tcW w:w="856" w:type="dxa"/>
            <w:tcBorders>
              <w:top w:val="nil"/>
              <w:left w:val="nil"/>
              <w:bottom w:val="single" w:sz="4" w:space="0" w:color="auto"/>
              <w:right w:val="single" w:sz="4" w:space="0" w:color="auto"/>
            </w:tcBorders>
            <w:hideMark/>
          </w:tcPr>
          <w:p w14:paraId="671879DE" w14:textId="77777777" w:rsidR="00887EBD" w:rsidRPr="007D42F8" w:rsidRDefault="00887EBD" w:rsidP="00FA047B">
            <w:pPr>
              <w:jc w:val="right"/>
              <w:rPr>
                <w:sz w:val="16"/>
                <w:szCs w:val="16"/>
                <w:lang w:eastAsia="zh-CN"/>
              </w:rPr>
            </w:pPr>
            <w:r w:rsidRPr="007D42F8">
              <w:rPr>
                <w:sz w:val="16"/>
                <w:szCs w:val="16"/>
                <w:lang w:eastAsia="zh-CN"/>
              </w:rPr>
              <w:t>3,251,509</w:t>
            </w:r>
          </w:p>
        </w:tc>
        <w:tc>
          <w:tcPr>
            <w:tcW w:w="940" w:type="dxa"/>
            <w:tcBorders>
              <w:top w:val="nil"/>
              <w:left w:val="nil"/>
              <w:bottom w:val="single" w:sz="4" w:space="0" w:color="auto"/>
              <w:right w:val="single" w:sz="4" w:space="0" w:color="auto"/>
            </w:tcBorders>
            <w:hideMark/>
          </w:tcPr>
          <w:p w14:paraId="3108241F" w14:textId="77777777" w:rsidR="00887EBD" w:rsidRPr="007D42F8" w:rsidRDefault="00887EBD" w:rsidP="00FA047B">
            <w:pPr>
              <w:jc w:val="right"/>
              <w:rPr>
                <w:sz w:val="16"/>
                <w:szCs w:val="16"/>
                <w:lang w:eastAsia="zh-CN"/>
              </w:rPr>
            </w:pPr>
            <w:r w:rsidRPr="007D42F8">
              <w:rPr>
                <w:sz w:val="16"/>
                <w:szCs w:val="16"/>
                <w:lang w:eastAsia="zh-CN"/>
              </w:rPr>
              <w:t>1,472,339</w:t>
            </w:r>
          </w:p>
        </w:tc>
        <w:tc>
          <w:tcPr>
            <w:tcW w:w="856" w:type="dxa"/>
            <w:tcBorders>
              <w:top w:val="nil"/>
              <w:left w:val="nil"/>
              <w:bottom w:val="single" w:sz="4" w:space="0" w:color="auto"/>
              <w:right w:val="single" w:sz="4" w:space="0" w:color="auto"/>
            </w:tcBorders>
            <w:hideMark/>
          </w:tcPr>
          <w:p w14:paraId="205E9760" w14:textId="77777777" w:rsidR="00887EBD" w:rsidRPr="007D42F8" w:rsidRDefault="00887EBD" w:rsidP="00FA047B">
            <w:pPr>
              <w:jc w:val="right"/>
              <w:rPr>
                <w:sz w:val="16"/>
                <w:szCs w:val="16"/>
                <w:lang w:eastAsia="zh-CN"/>
              </w:rPr>
            </w:pPr>
            <w:r w:rsidRPr="007D42F8">
              <w:rPr>
                <w:sz w:val="16"/>
                <w:szCs w:val="16"/>
                <w:lang w:eastAsia="zh-CN"/>
              </w:rPr>
              <w:t>1,619,536</w:t>
            </w:r>
          </w:p>
        </w:tc>
        <w:tc>
          <w:tcPr>
            <w:tcW w:w="856" w:type="dxa"/>
            <w:tcBorders>
              <w:top w:val="nil"/>
              <w:left w:val="nil"/>
              <w:bottom w:val="single" w:sz="4" w:space="0" w:color="auto"/>
              <w:right w:val="single" w:sz="4" w:space="0" w:color="auto"/>
            </w:tcBorders>
            <w:hideMark/>
          </w:tcPr>
          <w:p w14:paraId="67E1F6BE" w14:textId="77777777" w:rsidR="00887EBD" w:rsidRPr="007D42F8" w:rsidRDefault="00887EBD" w:rsidP="00FA047B">
            <w:pPr>
              <w:jc w:val="right"/>
              <w:rPr>
                <w:sz w:val="16"/>
                <w:szCs w:val="16"/>
                <w:lang w:eastAsia="zh-CN"/>
              </w:rPr>
            </w:pPr>
            <w:r w:rsidRPr="007D42F8">
              <w:rPr>
                <w:sz w:val="16"/>
                <w:szCs w:val="16"/>
                <w:lang w:eastAsia="zh-CN"/>
              </w:rPr>
              <w:t>2,127,452</w:t>
            </w:r>
          </w:p>
        </w:tc>
        <w:tc>
          <w:tcPr>
            <w:tcW w:w="887" w:type="dxa"/>
            <w:tcBorders>
              <w:top w:val="nil"/>
              <w:left w:val="nil"/>
              <w:bottom w:val="single" w:sz="4" w:space="0" w:color="auto"/>
              <w:right w:val="single" w:sz="4" w:space="0" w:color="auto"/>
            </w:tcBorders>
            <w:hideMark/>
          </w:tcPr>
          <w:p w14:paraId="62C3D20E" w14:textId="77777777" w:rsidR="00887EBD" w:rsidRPr="007D42F8" w:rsidRDefault="00887EBD" w:rsidP="00FA047B">
            <w:pPr>
              <w:jc w:val="right"/>
              <w:rPr>
                <w:sz w:val="16"/>
                <w:szCs w:val="16"/>
                <w:lang w:eastAsia="zh-CN"/>
              </w:rPr>
            </w:pPr>
            <w:r w:rsidRPr="007D42F8">
              <w:rPr>
                <w:sz w:val="16"/>
                <w:szCs w:val="16"/>
                <w:lang w:eastAsia="zh-CN"/>
              </w:rPr>
              <w:t>2,957,494</w:t>
            </w:r>
          </w:p>
        </w:tc>
        <w:tc>
          <w:tcPr>
            <w:tcW w:w="940" w:type="dxa"/>
            <w:tcBorders>
              <w:top w:val="nil"/>
              <w:left w:val="nil"/>
              <w:bottom w:val="single" w:sz="4" w:space="0" w:color="auto"/>
              <w:right w:val="single" w:sz="4" w:space="0" w:color="auto"/>
            </w:tcBorders>
            <w:noWrap/>
            <w:hideMark/>
          </w:tcPr>
          <w:p w14:paraId="0D5E46AB" w14:textId="77777777" w:rsidR="00887EBD" w:rsidRPr="007D42F8" w:rsidRDefault="00887EBD" w:rsidP="00FA047B">
            <w:pPr>
              <w:jc w:val="right"/>
              <w:rPr>
                <w:sz w:val="16"/>
                <w:szCs w:val="16"/>
                <w:lang w:eastAsia="zh-CN"/>
              </w:rPr>
            </w:pPr>
            <w:r w:rsidRPr="007D42F8">
              <w:rPr>
                <w:sz w:val="16"/>
                <w:szCs w:val="16"/>
                <w:lang w:eastAsia="zh-CN"/>
              </w:rPr>
              <w:t>3,051,651</w:t>
            </w:r>
          </w:p>
        </w:tc>
        <w:tc>
          <w:tcPr>
            <w:tcW w:w="940" w:type="dxa"/>
            <w:tcBorders>
              <w:top w:val="nil"/>
              <w:left w:val="nil"/>
              <w:bottom w:val="single" w:sz="4" w:space="0" w:color="auto"/>
              <w:right w:val="single" w:sz="4" w:space="0" w:color="auto"/>
            </w:tcBorders>
            <w:noWrap/>
            <w:hideMark/>
          </w:tcPr>
          <w:p w14:paraId="74C9D0F4" w14:textId="77777777" w:rsidR="00887EBD" w:rsidRPr="007D42F8" w:rsidRDefault="00887EBD" w:rsidP="00FA047B">
            <w:pPr>
              <w:jc w:val="right"/>
              <w:rPr>
                <w:sz w:val="16"/>
                <w:szCs w:val="16"/>
                <w:lang w:eastAsia="zh-CN"/>
              </w:rPr>
            </w:pPr>
            <w:r w:rsidRPr="007D42F8">
              <w:rPr>
                <w:sz w:val="16"/>
                <w:szCs w:val="16"/>
                <w:lang w:eastAsia="zh-CN"/>
              </w:rPr>
              <w:t>3,336,343</w:t>
            </w:r>
          </w:p>
        </w:tc>
        <w:tc>
          <w:tcPr>
            <w:tcW w:w="940" w:type="dxa"/>
            <w:tcBorders>
              <w:top w:val="nil"/>
              <w:left w:val="nil"/>
              <w:bottom w:val="single" w:sz="4" w:space="0" w:color="auto"/>
              <w:right w:val="single" w:sz="4" w:space="0" w:color="auto"/>
            </w:tcBorders>
            <w:noWrap/>
            <w:hideMark/>
          </w:tcPr>
          <w:p w14:paraId="7D6221BD" w14:textId="77777777" w:rsidR="00887EBD" w:rsidRPr="007D42F8" w:rsidRDefault="00887EBD" w:rsidP="00FA047B">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38B54EAA" w14:textId="77777777" w:rsidR="00887EBD" w:rsidRPr="007D42F8" w:rsidRDefault="00887EBD" w:rsidP="00FA047B">
            <w:pPr>
              <w:jc w:val="right"/>
              <w:rPr>
                <w:sz w:val="16"/>
                <w:szCs w:val="16"/>
                <w:lang w:eastAsia="zh-CN"/>
              </w:rPr>
            </w:pPr>
            <w:r w:rsidRPr="007D42F8">
              <w:rPr>
                <w:sz w:val="16"/>
                <w:szCs w:val="16"/>
                <w:lang w:eastAsia="zh-CN"/>
              </w:rPr>
              <w:t>2,610,321</w:t>
            </w:r>
          </w:p>
        </w:tc>
        <w:tc>
          <w:tcPr>
            <w:tcW w:w="936" w:type="dxa"/>
            <w:tcBorders>
              <w:top w:val="nil"/>
              <w:left w:val="nil"/>
              <w:bottom w:val="single" w:sz="4" w:space="0" w:color="auto"/>
              <w:right w:val="single" w:sz="4" w:space="0" w:color="auto"/>
            </w:tcBorders>
            <w:noWrap/>
            <w:hideMark/>
          </w:tcPr>
          <w:p w14:paraId="1E97A51A" w14:textId="77777777" w:rsidR="00887EBD" w:rsidRPr="007D42F8" w:rsidRDefault="00887EBD" w:rsidP="00FA047B">
            <w:pPr>
              <w:jc w:val="left"/>
              <w:rPr>
                <w:sz w:val="16"/>
                <w:szCs w:val="16"/>
                <w:lang w:eastAsia="zh-CN"/>
              </w:rPr>
            </w:pPr>
            <w:r w:rsidRPr="007D42F8">
              <w:rPr>
                <w:sz w:val="16"/>
                <w:szCs w:val="16"/>
                <w:lang w:eastAsia="zh-CN"/>
              </w:rPr>
              <w:t> </w:t>
            </w:r>
          </w:p>
        </w:tc>
      </w:tr>
      <w:tr w:rsidR="00887EBD" w:rsidRPr="007D42F8" w14:paraId="3AF34D5C" w14:textId="77777777" w:rsidTr="00FA047B">
        <w:trPr>
          <w:trHeight w:val="44"/>
        </w:trPr>
        <w:tc>
          <w:tcPr>
            <w:tcW w:w="3569" w:type="dxa"/>
            <w:tcBorders>
              <w:top w:val="nil"/>
              <w:left w:val="single" w:sz="4" w:space="0" w:color="auto"/>
              <w:bottom w:val="single" w:sz="4" w:space="0" w:color="auto"/>
              <w:right w:val="single" w:sz="4" w:space="0" w:color="auto"/>
            </w:tcBorders>
            <w:vAlign w:val="center"/>
            <w:hideMark/>
          </w:tcPr>
          <w:p w14:paraId="00C4D991" w14:textId="77777777" w:rsidR="00887EBD" w:rsidRPr="007D42F8" w:rsidRDefault="00887EBD" w:rsidP="00FA047B">
            <w:pPr>
              <w:jc w:val="left"/>
              <w:rPr>
                <w:sz w:val="16"/>
                <w:szCs w:val="16"/>
                <w:lang w:eastAsia="zh-CN"/>
              </w:rPr>
            </w:pPr>
            <w:r w:rsidRPr="007D42F8">
              <w:rPr>
                <w:sz w:val="16"/>
                <w:szCs w:val="16"/>
                <w:lang w:eastAsia="zh-CN"/>
              </w:rPr>
              <w:t>Total administrative cost</w:t>
            </w:r>
          </w:p>
        </w:tc>
        <w:tc>
          <w:tcPr>
            <w:tcW w:w="856" w:type="dxa"/>
            <w:tcBorders>
              <w:top w:val="nil"/>
              <w:left w:val="nil"/>
              <w:bottom w:val="single" w:sz="4" w:space="0" w:color="auto"/>
              <w:right w:val="single" w:sz="4" w:space="0" w:color="auto"/>
            </w:tcBorders>
            <w:vAlign w:val="center"/>
            <w:hideMark/>
          </w:tcPr>
          <w:p w14:paraId="1ADB476D" w14:textId="77777777" w:rsidR="00887EBD" w:rsidRPr="007D42F8" w:rsidRDefault="00887EBD" w:rsidP="00FA047B">
            <w:pPr>
              <w:jc w:val="right"/>
              <w:rPr>
                <w:sz w:val="16"/>
                <w:szCs w:val="16"/>
                <w:lang w:eastAsia="zh-CN"/>
              </w:rPr>
            </w:pPr>
            <w:r w:rsidRPr="007D42F8">
              <w:rPr>
                <w:sz w:val="16"/>
                <w:szCs w:val="16"/>
                <w:lang w:eastAsia="zh-CN"/>
              </w:rPr>
              <w:t>2,911,885</w:t>
            </w:r>
          </w:p>
        </w:tc>
        <w:tc>
          <w:tcPr>
            <w:tcW w:w="856" w:type="dxa"/>
            <w:tcBorders>
              <w:top w:val="nil"/>
              <w:left w:val="nil"/>
              <w:bottom w:val="single" w:sz="4" w:space="0" w:color="auto"/>
              <w:right w:val="single" w:sz="4" w:space="0" w:color="auto"/>
            </w:tcBorders>
            <w:noWrap/>
            <w:vAlign w:val="center"/>
            <w:hideMark/>
          </w:tcPr>
          <w:p w14:paraId="694FD978" w14:textId="77777777" w:rsidR="00887EBD" w:rsidRPr="007D42F8" w:rsidRDefault="00887EBD" w:rsidP="00FA047B">
            <w:pPr>
              <w:jc w:val="right"/>
              <w:rPr>
                <w:sz w:val="16"/>
                <w:szCs w:val="16"/>
                <w:lang w:eastAsia="zh-CN"/>
              </w:rPr>
            </w:pPr>
            <w:r w:rsidRPr="007D42F8">
              <w:rPr>
                <w:sz w:val="16"/>
                <w:szCs w:val="16"/>
                <w:lang w:eastAsia="zh-CN"/>
              </w:rPr>
              <w:t>3,156,744</w:t>
            </w:r>
          </w:p>
        </w:tc>
        <w:tc>
          <w:tcPr>
            <w:tcW w:w="856" w:type="dxa"/>
            <w:tcBorders>
              <w:top w:val="nil"/>
              <w:left w:val="nil"/>
              <w:bottom w:val="single" w:sz="4" w:space="0" w:color="auto"/>
              <w:right w:val="single" w:sz="4" w:space="0" w:color="auto"/>
            </w:tcBorders>
            <w:noWrap/>
            <w:vAlign w:val="center"/>
            <w:hideMark/>
          </w:tcPr>
          <w:p w14:paraId="3756B0C4" w14:textId="77777777" w:rsidR="00887EBD" w:rsidRPr="007D42F8" w:rsidRDefault="00887EBD" w:rsidP="00FA047B">
            <w:pPr>
              <w:jc w:val="right"/>
              <w:rPr>
                <w:sz w:val="16"/>
                <w:szCs w:val="16"/>
                <w:lang w:eastAsia="zh-CN"/>
              </w:rPr>
            </w:pPr>
            <w:r w:rsidRPr="007D42F8">
              <w:rPr>
                <w:sz w:val="16"/>
                <w:szCs w:val="16"/>
                <w:lang w:eastAsia="zh-CN"/>
              </w:rPr>
              <w:t>3,842,489</w:t>
            </w:r>
          </w:p>
        </w:tc>
        <w:tc>
          <w:tcPr>
            <w:tcW w:w="940" w:type="dxa"/>
            <w:tcBorders>
              <w:top w:val="nil"/>
              <w:left w:val="nil"/>
              <w:bottom w:val="single" w:sz="4" w:space="0" w:color="auto"/>
              <w:right w:val="single" w:sz="4" w:space="0" w:color="auto"/>
            </w:tcBorders>
            <w:noWrap/>
            <w:vAlign w:val="center"/>
            <w:hideMark/>
          </w:tcPr>
          <w:p w14:paraId="13C81B09" w14:textId="77777777" w:rsidR="00887EBD" w:rsidRPr="007D42F8" w:rsidRDefault="00887EBD" w:rsidP="00FA047B">
            <w:pPr>
              <w:jc w:val="right"/>
              <w:rPr>
                <w:sz w:val="16"/>
                <w:szCs w:val="16"/>
                <w:lang w:eastAsia="zh-CN"/>
              </w:rPr>
            </w:pPr>
            <w:r w:rsidRPr="007D42F8">
              <w:rPr>
                <w:sz w:val="16"/>
                <w:szCs w:val="16"/>
                <w:lang w:eastAsia="zh-CN"/>
              </w:rPr>
              <w:t>2,949,544</w:t>
            </w:r>
          </w:p>
        </w:tc>
        <w:tc>
          <w:tcPr>
            <w:tcW w:w="856" w:type="dxa"/>
            <w:tcBorders>
              <w:top w:val="nil"/>
              <w:left w:val="nil"/>
              <w:bottom w:val="single" w:sz="4" w:space="0" w:color="auto"/>
              <w:right w:val="single" w:sz="4" w:space="0" w:color="auto"/>
            </w:tcBorders>
            <w:noWrap/>
            <w:vAlign w:val="center"/>
            <w:hideMark/>
          </w:tcPr>
          <w:p w14:paraId="7EC1D4D9" w14:textId="77777777" w:rsidR="00887EBD" w:rsidRPr="007D42F8" w:rsidRDefault="00887EBD" w:rsidP="00FA047B">
            <w:pPr>
              <w:jc w:val="right"/>
              <w:rPr>
                <w:sz w:val="16"/>
                <w:szCs w:val="16"/>
                <w:lang w:eastAsia="zh-CN"/>
              </w:rPr>
            </w:pPr>
            <w:r w:rsidRPr="007D42F8">
              <w:rPr>
                <w:sz w:val="16"/>
                <w:szCs w:val="16"/>
                <w:lang w:eastAsia="zh-CN"/>
              </w:rPr>
              <w:t>2,463,979</w:t>
            </w:r>
          </w:p>
        </w:tc>
        <w:tc>
          <w:tcPr>
            <w:tcW w:w="856" w:type="dxa"/>
            <w:tcBorders>
              <w:top w:val="nil"/>
              <w:left w:val="nil"/>
              <w:bottom w:val="single" w:sz="4" w:space="0" w:color="auto"/>
              <w:right w:val="single" w:sz="4" w:space="0" w:color="auto"/>
            </w:tcBorders>
            <w:noWrap/>
            <w:vAlign w:val="center"/>
            <w:hideMark/>
          </w:tcPr>
          <w:p w14:paraId="6D0F8BF4" w14:textId="77777777" w:rsidR="00887EBD" w:rsidRPr="007D42F8" w:rsidRDefault="00887EBD" w:rsidP="00FA047B">
            <w:pPr>
              <w:jc w:val="right"/>
              <w:rPr>
                <w:sz w:val="16"/>
                <w:szCs w:val="16"/>
                <w:lang w:eastAsia="zh-CN"/>
              </w:rPr>
            </w:pPr>
            <w:r w:rsidRPr="007D42F8">
              <w:rPr>
                <w:sz w:val="16"/>
                <w:szCs w:val="16"/>
                <w:lang w:eastAsia="zh-CN"/>
              </w:rPr>
              <w:t>2,223,809</w:t>
            </w:r>
          </w:p>
        </w:tc>
        <w:tc>
          <w:tcPr>
            <w:tcW w:w="887" w:type="dxa"/>
            <w:tcBorders>
              <w:top w:val="nil"/>
              <w:left w:val="nil"/>
              <w:bottom w:val="single" w:sz="4" w:space="0" w:color="auto"/>
              <w:right w:val="single" w:sz="4" w:space="0" w:color="auto"/>
            </w:tcBorders>
            <w:noWrap/>
            <w:vAlign w:val="center"/>
            <w:hideMark/>
          </w:tcPr>
          <w:p w14:paraId="08790B0D" w14:textId="77777777" w:rsidR="00887EBD" w:rsidRPr="007D42F8" w:rsidRDefault="00887EBD" w:rsidP="00FA047B">
            <w:pPr>
              <w:jc w:val="right"/>
              <w:rPr>
                <w:sz w:val="16"/>
                <w:szCs w:val="16"/>
                <w:lang w:eastAsia="zh-CN"/>
              </w:rPr>
            </w:pPr>
            <w:r w:rsidRPr="007D42F8">
              <w:rPr>
                <w:sz w:val="16"/>
                <w:szCs w:val="16"/>
                <w:lang w:eastAsia="zh-CN"/>
              </w:rPr>
              <w:t>2,619,917</w:t>
            </w:r>
          </w:p>
        </w:tc>
        <w:tc>
          <w:tcPr>
            <w:tcW w:w="940" w:type="dxa"/>
            <w:tcBorders>
              <w:top w:val="nil"/>
              <w:left w:val="nil"/>
              <w:bottom w:val="single" w:sz="4" w:space="0" w:color="auto"/>
              <w:right w:val="single" w:sz="4" w:space="0" w:color="auto"/>
            </w:tcBorders>
            <w:noWrap/>
            <w:vAlign w:val="center"/>
            <w:hideMark/>
          </w:tcPr>
          <w:p w14:paraId="26A9AB7F" w14:textId="77777777" w:rsidR="00887EBD" w:rsidRPr="007D42F8" w:rsidRDefault="00887EBD" w:rsidP="00FA047B">
            <w:pPr>
              <w:jc w:val="right"/>
              <w:rPr>
                <w:sz w:val="16"/>
                <w:szCs w:val="16"/>
                <w:lang w:eastAsia="zh-CN"/>
              </w:rPr>
            </w:pPr>
            <w:r w:rsidRPr="007D42F8">
              <w:rPr>
                <w:sz w:val="16"/>
                <w:szCs w:val="16"/>
                <w:lang w:eastAsia="zh-CN"/>
              </w:rPr>
              <w:t>2,727,431</w:t>
            </w:r>
          </w:p>
        </w:tc>
        <w:tc>
          <w:tcPr>
            <w:tcW w:w="940" w:type="dxa"/>
            <w:tcBorders>
              <w:top w:val="nil"/>
              <w:left w:val="nil"/>
              <w:bottom w:val="single" w:sz="4" w:space="0" w:color="auto"/>
              <w:right w:val="single" w:sz="4" w:space="0" w:color="auto"/>
            </w:tcBorders>
            <w:noWrap/>
            <w:hideMark/>
          </w:tcPr>
          <w:p w14:paraId="5624DC56" w14:textId="77777777" w:rsidR="00887EBD" w:rsidRPr="007D42F8" w:rsidRDefault="00887EBD" w:rsidP="00FA047B">
            <w:pPr>
              <w:jc w:val="right"/>
              <w:rPr>
                <w:sz w:val="16"/>
                <w:szCs w:val="16"/>
                <w:lang w:eastAsia="zh-CN"/>
              </w:rPr>
            </w:pPr>
            <w:r w:rsidRPr="007D42F8">
              <w:rPr>
                <w:sz w:val="16"/>
                <w:szCs w:val="16"/>
                <w:lang w:eastAsia="zh-CN"/>
              </w:rPr>
              <w:t>3,036,925</w:t>
            </w:r>
          </w:p>
        </w:tc>
        <w:tc>
          <w:tcPr>
            <w:tcW w:w="940" w:type="dxa"/>
            <w:tcBorders>
              <w:top w:val="nil"/>
              <w:left w:val="nil"/>
              <w:bottom w:val="single" w:sz="4" w:space="0" w:color="auto"/>
              <w:right w:val="single" w:sz="4" w:space="0" w:color="auto"/>
            </w:tcBorders>
            <w:noWrap/>
            <w:hideMark/>
          </w:tcPr>
          <w:p w14:paraId="5F25A7BB" w14:textId="77777777" w:rsidR="00887EBD" w:rsidRPr="007D42F8" w:rsidRDefault="00887EBD" w:rsidP="00FA047B">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42A09EA1" w14:textId="77777777" w:rsidR="00887EBD" w:rsidRPr="007D42F8" w:rsidRDefault="00887EBD" w:rsidP="00FA047B">
            <w:pPr>
              <w:jc w:val="right"/>
              <w:rPr>
                <w:sz w:val="16"/>
                <w:szCs w:val="16"/>
                <w:lang w:eastAsia="zh-CN"/>
              </w:rPr>
            </w:pPr>
            <w:r w:rsidRPr="007D42F8">
              <w:rPr>
                <w:sz w:val="16"/>
                <w:szCs w:val="16"/>
                <w:lang w:eastAsia="zh-CN"/>
              </w:rPr>
              <w:t>3,047,145</w:t>
            </w:r>
          </w:p>
        </w:tc>
        <w:tc>
          <w:tcPr>
            <w:tcW w:w="936" w:type="dxa"/>
            <w:tcBorders>
              <w:top w:val="nil"/>
              <w:left w:val="nil"/>
              <w:bottom w:val="single" w:sz="4" w:space="0" w:color="auto"/>
              <w:right w:val="single" w:sz="4" w:space="0" w:color="auto"/>
            </w:tcBorders>
            <w:noWrap/>
            <w:hideMark/>
          </w:tcPr>
          <w:p w14:paraId="26F25D55" w14:textId="77777777" w:rsidR="00887EBD" w:rsidRPr="007D42F8" w:rsidRDefault="00887EBD" w:rsidP="00FA047B">
            <w:pPr>
              <w:jc w:val="left"/>
              <w:rPr>
                <w:sz w:val="16"/>
                <w:szCs w:val="16"/>
                <w:lang w:eastAsia="zh-CN"/>
              </w:rPr>
            </w:pPr>
            <w:r w:rsidRPr="007D42F8">
              <w:rPr>
                <w:sz w:val="16"/>
                <w:szCs w:val="16"/>
                <w:lang w:eastAsia="zh-CN"/>
              </w:rPr>
              <w:t> </w:t>
            </w:r>
          </w:p>
        </w:tc>
      </w:tr>
      <w:tr w:rsidR="00887EBD" w:rsidRPr="007D42F8" w14:paraId="2756BA54" w14:textId="77777777" w:rsidTr="00FA047B">
        <w:trPr>
          <w:trHeight w:val="44"/>
        </w:trPr>
        <w:tc>
          <w:tcPr>
            <w:tcW w:w="3569" w:type="dxa"/>
            <w:tcBorders>
              <w:top w:val="nil"/>
              <w:left w:val="single" w:sz="4" w:space="0" w:color="auto"/>
              <w:bottom w:val="single" w:sz="4" w:space="0" w:color="auto"/>
              <w:right w:val="single" w:sz="4" w:space="0" w:color="auto"/>
            </w:tcBorders>
            <w:vAlign w:val="center"/>
            <w:hideMark/>
          </w:tcPr>
          <w:p w14:paraId="22EBA734" w14:textId="77777777" w:rsidR="00887EBD" w:rsidRPr="007D42F8" w:rsidRDefault="00887EBD" w:rsidP="00FA047B">
            <w:pPr>
              <w:jc w:val="left"/>
              <w:rPr>
                <w:sz w:val="16"/>
                <w:szCs w:val="16"/>
                <w:lang w:eastAsia="zh-CN"/>
              </w:rPr>
            </w:pPr>
            <w:r w:rsidRPr="007D42F8">
              <w:rPr>
                <w:sz w:val="16"/>
                <w:szCs w:val="16"/>
                <w:lang w:eastAsia="zh-CN"/>
              </w:rPr>
              <w:t>Balance per year</w:t>
            </w:r>
          </w:p>
        </w:tc>
        <w:tc>
          <w:tcPr>
            <w:tcW w:w="856" w:type="dxa"/>
            <w:tcBorders>
              <w:top w:val="nil"/>
              <w:left w:val="nil"/>
              <w:bottom w:val="single" w:sz="4" w:space="0" w:color="auto"/>
              <w:right w:val="single" w:sz="4" w:space="0" w:color="auto"/>
            </w:tcBorders>
            <w:vAlign w:val="center"/>
            <w:hideMark/>
          </w:tcPr>
          <w:p w14:paraId="457A3521" w14:textId="77777777" w:rsidR="00887EBD" w:rsidRPr="007D42F8" w:rsidRDefault="00887EBD" w:rsidP="00FA047B">
            <w:pPr>
              <w:jc w:val="right"/>
              <w:rPr>
                <w:sz w:val="16"/>
                <w:szCs w:val="16"/>
                <w:lang w:eastAsia="zh-CN"/>
              </w:rPr>
            </w:pPr>
            <w:r w:rsidRPr="007D42F8">
              <w:rPr>
                <w:sz w:val="16"/>
                <w:szCs w:val="16"/>
                <w:lang w:eastAsia="zh-CN"/>
              </w:rPr>
              <w:t>-362,534</w:t>
            </w:r>
          </w:p>
        </w:tc>
        <w:tc>
          <w:tcPr>
            <w:tcW w:w="856" w:type="dxa"/>
            <w:tcBorders>
              <w:top w:val="nil"/>
              <w:left w:val="nil"/>
              <w:bottom w:val="single" w:sz="4" w:space="0" w:color="auto"/>
              <w:right w:val="single" w:sz="4" w:space="0" w:color="auto"/>
            </w:tcBorders>
            <w:vAlign w:val="center"/>
            <w:hideMark/>
          </w:tcPr>
          <w:p w14:paraId="7C551883" w14:textId="77777777" w:rsidR="00887EBD" w:rsidRPr="007D42F8" w:rsidRDefault="00887EBD" w:rsidP="00FA047B">
            <w:pPr>
              <w:ind w:left="-139"/>
              <w:jc w:val="right"/>
              <w:rPr>
                <w:sz w:val="16"/>
                <w:szCs w:val="16"/>
                <w:lang w:eastAsia="zh-CN"/>
              </w:rPr>
            </w:pPr>
            <w:r w:rsidRPr="007D42F8">
              <w:rPr>
                <w:sz w:val="16"/>
                <w:szCs w:val="16"/>
                <w:lang w:eastAsia="zh-CN"/>
              </w:rPr>
              <w:t>-1,274,494</w:t>
            </w:r>
          </w:p>
        </w:tc>
        <w:tc>
          <w:tcPr>
            <w:tcW w:w="856" w:type="dxa"/>
            <w:tcBorders>
              <w:top w:val="nil"/>
              <w:left w:val="nil"/>
              <w:bottom w:val="single" w:sz="4" w:space="0" w:color="auto"/>
              <w:right w:val="single" w:sz="4" w:space="0" w:color="auto"/>
            </w:tcBorders>
            <w:vAlign w:val="center"/>
            <w:hideMark/>
          </w:tcPr>
          <w:p w14:paraId="679A5E83" w14:textId="77777777" w:rsidR="00887EBD" w:rsidRPr="007D42F8" w:rsidRDefault="00887EBD" w:rsidP="00FA047B">
            <w:pPr>
              <w:jc w:val="right"/>
              <w:rPr>
                <w:sz w:val="16"/>
                <w:szCs w:val="16"/>
                <w:lang w:eastAsia="zh-CN"/>
              </w:rPr>
            </w:pPr>
            <w:r w:rsidRPr="007D42F8">
              <w:rPr>
                <w:sz w:val="16"/>
                <w:szCs w:val="16"/>
                <w:lang w:eastAsia="zh-CN"/>
              </w:rPr>
              <w:t>-590,980</w:t>
            </w:r>
          </w:p>
        </w:tc>
        <w:tc>
          <w:tcPr>
            <w:tcW w:w="940" w:type="dxa"/>
            <w:tcBorders>
              <w:top w:val="nil"/>
              <w:left w:val="nil"/>
              <w:bottom w:val="single" w:sz="4" w:space="0" w:color="auto"/>
              <w:right w:val="single" w:sz="4" w:space="0" w:color="auto"/>
            </w:tcBorders>
            <w:vAlign w:val="center"/>
            <w:hideMark/>
          </w:tcPr>
          <w:p w14:paraId="2828AA6C" w14:textId="77777777" w:rsidR="00887EBD" w:rsidRPr="007D42F8" w:rsidRDefault="00887EBD" w:rsidP="00FA047B">
            <w:pPr>
              <w:jc w:val="right"/>
              <w:rPr>
                <w:sz w:val="16"/>
                <w:szCs w:val="16"/>
                <w:lang w:eastAsia="zh-CN"/>
              </w:rPr>
            </w:pPr>
            <w:r w:rsidRPr="007D42F8">
              <w:rPr>
                <w:sz w:val="16"/>
                <w:szCs w:val="16"/>
                <w:lang w:eastAsia="zh-CN"/>
              </w:rPr>
              <w:t>-1,477,205</w:t>
            </w:r>
          </w:p>
        </w:tc>
        <w:tc>
          <w:tcPr>
            <w:tcW w:w="856" w:type="dxa"/>
            <w:tcBorders>
              <w:top w:val="nil"/>
              <w:left w:val="nil"/>
              <w:bottom w:val="single" w:sz="4" w:space="0" w:color="auto"/>
              <w:right w:val="single" w:sz="4" w:space="0" w:color="auto"/>
            </w:tcBorders>
            <w:vAlign w:val="center"/>
            <w:hideMark/>
          </w:tcPr>
          <w:p w14:paraId="3B1EBB1D" w14:textId="77777777" w:rsidR="00887EBD" w:rsidRPr="007D42F8" w:rsidRDefault="00887EBD" w:rsidP="00FA047B">
            <w:pPr>
              <w:jc w:val="right"/>
              <w:rPr>
                <w:sz w:val="16"/>
                <w:szCs w:val="16"/>
                <w:lang w:eastAsia="zh-CN"/>
              </w:rPr>
            </w:pPr>
            <w:r w:rsidRPr="007D42F8">
              <w:rPr>
                <w:sz w:val="16"/>
                <w:szCs w:val="16"/>
                <w:lang w:eastAsia="zh-CN"/>
              </w:rPr>
              <w:t>-844,443</w:t>
            </w:r>
          </w:p>
        </w:tc>
        <w:tc>
          <w:tcPr>
            <w:tcW w:w="856" w:type="dxa"/>
            <w:tcBorders>
              <w:top w:val="nil"/>
              <w:left w:val="nil"/>
              <w:bottom w:val="single" w:sz="4" w:space="0" w:color="auto"/>
              <w:right w:val="single" w:sz="4" w:space="0" w:color="auto"/>
            </w:tcBorders>
            <w:vAlign w:val="center"/>
            <w:hideMark/>
          </w:tcPr>
          <w:p w14:paraId="24FD251F" w14:textId="77777777" w:rsidR="00887EBD" w:rsidRPr="007D42F8" w:rsidRDefault="00887EBD" w:rsidP="00FA047B">
            <w:pPr>
              <w:jc w:val="right"/>
              <w:rPr>
                <w:sz w:val="16"/>
                <w:szCs w:val="16"/>
                <w:lang w:eastAsia="zh-CN"/>
              </w:rPr>
            </w:pPr>
            <w:r w:rsidRPr="007D42F8">
              <w:rPr>
                <w:sz w:val="16"/>
                <w:szCs w:val="16"/>
                <w:lang w:eastAsia="zh-CN"/>
              </w:rPr>
              <w:t>-96,357</w:t>
            </w:r>
          </w:p>
        </w:tc>
        <w:tc>
          <w:tcPr>
            <w:tcW w:w="887" w:type="dxa"/>
            <w:tcBorders>
              <w:top w:val="nil"/>
              <w:left w:val="nil"/>
              <w:bottom w:val="single" w:sz="4" w:space="0" w:color="auto"/>
              <w:right w:val="single" w:sz="4" w:space="0" w:color="auto"/>
            </w:tcBorders>
            <w:vAlign w:val="center"/>
            <w:hideMark/>
          </w:tcPr>
          <w:p w14:paraId="1E85EB15" w14:textId="77777777" w:rsidR="00887EBD" w:rsidRPr="007D42F8" w:rsidRDefault="00887EBD" w:rsidP="00FA047B">
            <w:pPr>
              <w:jc w:val="right"/>
              <w:rPr>
                <w:sz w:val="16"/>
                <w:szCs w:val="16"/>
                <w:lang w:eastAsia="zh-CN"/>
              </w:rPr>
            </w:pPr>
            <w:r w:rsidRPr="007D42F8">
              <w:rPr>
                <w:sz w:val="16"/>
                <w:szCs w:val="16"/>
                <w:lang w:eastAsia="zh-CN"/>
              </w:rPr>
              <w:t>337,577</w:t>
            </w:r>
          </w:p>
        </w:tc>
        <w:tc>
          <w:tcPr>
            <w:tcW w:w="940" w:type="dxa"/>
            <w:tcBorders>
              <w:top w:val="nil"/>
              <w:left w:val="nil"/>
              <w:bottom w:val="single" w:sz="4" w:space="0" w:color="auto"/>
              <w:right w:val="single" w:sz="4" w:space="0" w:color="auto"/>
            </w:tcBorders>
            <w:vAlign w:val="center"/>
            <w:hideMark/>
          </w:tcPr>
          <w:p w14:paraId="12984FC9" w14:textId="77777777" w:rsidR="00887EBD" w:rsidRPr="007D42F8" w:rsidRDefault="00887EBD" w:rsidP="00FA047B">
            <w:pPr>
              <w:jc w:val="right"/>
              <w:rPr>
                <w:sz w:val="16"/>
                <w:szCs w:val="16"/>
                <w:lang w:eastAsia="zh-CN"/>
              </w:rPr>
            </w:pPr>
            <w:r w:rsidRPr="007D42F8">
              <w:rPr>
                <w:sz w:val="16"/>
                <w:szCs w:val="16"/>
                <w:lang w:eastAsia="zh-CN"/>
              </w:rPr>
              <w:t>324,220</w:t>
            </w:r>
          </w:p>
        </w:tc>
        <w:tc>
          <w:tcPr>
            <w:tcW w:w="940" w:type="dxa"/>
            <w:tcBorders>
              <w:top w:val="nil"/>
              <w:left w:val="nil"/>
              <w:bottom w:val="single" w:sz="4" w:space="0" w:color="auto"/>
              <w:right w:val="single" w:sz="4" w:space="0" w:color="auto"/>
            </w:tcBorders>
            <w:vAlign w:val="center"/>
            <w:hideMark/>
          </w:tcPr>
          <w:p w14:paraId="78398C9C" w14:textId="77777777" w:rsidR="00887EBD" w:rsidRPr="007D42F8" w:rsidRDefault="00887EBD" w:rsidP="00FA047B">
            <w:pPr>
              <w:jc w:val="right"/>
              <w:rPr>
                <w:sz w:val="16"/>
                <w:szCs w:val="16"/>
                <w:lang w:eastAsia="zh-CN"/>
              </w:rPr>
            </w:pPr>
            <w:r w:rsidRPr="007D42F8">
              <w:rPr>
                <w:sz w:val="16"/>
                <w:szCs w:val="16"/>
                <w:lang w:eastAsia="zh-CN"/>
              </w:rPr>
              <w:t>299,418</w:t>
            </w:r>
          </w:p>
        </w:tc>
        <w:tc>
          <w:tcPr>
            <w:tcW w:w="940" w:type="dxa"/>
            <w:tcBorders>
              <w:top w:val="nil"/>
              <w:left w:val="nil"/>
              <w:bottom w:val="single" w:sz="4" w:space="0" w:color="auto"/>
              <w:right w:val="single" w:sz="4" w:space="0" w:color="auto"/>
            </w:tcBorders>
            <w:noWrap/>
            <w:hideMark/>
          </w:tcPr>
          <w:p w14:paraId="52D43E86" w14:textId="77777777" w:rsidR="00887EBD" w:rsidRPr="007D42F8" w:rsidRDefault="00887EBD" w:rsidP="00FA047B">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vAlign w:val="center"/>
            <w:hideMark/>
          </w:tcPr>
          <w:p w14:paraId="336F6C47" w14:textId="77777777" w:rsidR="00887EBD" w:rsidRPr="007D42F8" w:rsidRDefault="00887EBD" w:rsidP="00FA047B">
            <w:pPr>
              <w:jc w:val="right"/>
              <w:rPr>
                <w:sz w:val="16"/>
                <w:szCs w:val="16"/>
                <w:lang w:eastAsia="zh-CN"/>
              </w:rPr>
            </w:pPr>
            <w:r w:rsidRPr="007D42F8">
              <w:rPr>
                <w:sz w:val="16"/>
                <w:szCs w:val="16"/>
                <w:lang w:eastAsia="zh-CN"/>
              </w:rPr>
              <w:t>-436,824</w:t>
            </w:r>
          </w:p>
        </w:tc>
        <w:tc>
          <w:tcPr>
            <w:tcW w:w="936" w:type="dxa"/>
            <w:tcBorders>
              <w:top w:val="nil"/>
              <w:left w:val="nil"/>
              <w:bottom w:val="single" w:sz="4" w:space="0" w:color="auto"/>
              <w:right w:val="single" w:sz="4" w:space="0" w:color="auto"/>
            </w:tcBorders>
            <w:noWrap/>
            <w:hideMark/>
          </w:tcPr>
          <w:p w14:paraId="5499B237" w14:textId="77777777" w:rsidR="00887EBD" w:rsidRPr="007D42F8" w:rsidRDefault="00887EBD" w:rsidP="00FA047B">
            <w:pPr>
              <w:jc w:val="left"/>
              <w:rPr>
                <w:sz w:val="16"/>
                <w:szCs w:val="16"/>
                <w:lang w:eastAsia="zh-CN"/>
              </w:rPr>
            </w:pPr>
            <w:r w:rsidRPr="007D42F8">
              <w:rPr>
                <w:sz w:val="16"/>
                <w:szCs w:val="16"/>
                <w:lang w:eastAsia="zh-CN"/>
              </w:rPr>
              <w:t> </w:t>
            </w:r>
          </w:p>
        </w:tc>
      </w:tr>
      <w:tr w:rsidR="00887EBD" w:rsidRPr="007D42F8" w14:paraId="71326F2F" w14:textId="77777777" w:rsidTr="00FA047B">
        <w:trPr>
          <w:trHeight w:val="44"/>
        </w:trPr>
        <w:tc>
          <w:tcPr>
            <w:tcW w:w="3569" w:type="dxa"/>
            <w:tcBorders>
              <w:top w:val="nil"/>
              <w:left w:val="single" w:sz="4" w:space="0" w:color="auto"/>
              <w:bottom w:val="single" w:sz="4" w:space="0" w:color="auto"/>
              <w:right w:val="single" w:sz="4" w:space="0" w:color="auto"/>
            </w:tcBorders>
            <w:vAlign w:val="center"/>
            <w:hideMark/>
          </w:tcPr>
          <w:p w14:paraId="4536F3E5" w14:textId="77777777" w:rsidR="00887EBD" w:rsidRPr="007D42F8" w:rsidRDefault="00887EBD" w:rsidP="00FA047B">
            <w:pPr>
              <w:jc w:val="left"/>
              <w:rPr>
                <w:sz w:val="16"/>
                <w:szCs w:val="16"/>
                <w:lang w:eastAsia="zh-CN"/>
              </w:rPr>
            </w:pPr>
            <w:r w:rsidRPr="007D42F8">
              <w:rPr>
                <w:sz w:val="16"/>
                <w:szCs w:val="16"/>
                <w:lang w:eastAsia="zh-CN"/>
              </w:rPr>
              <w:t>Running balance***</w:t>
            </w:r>
          </w:p>
        </w:tc>
        <w:tc>
          <w:tcPr>
            <w:tcW w:w="856" w:type="dxa"/>
            <w:tcBorders>
              <w:top w:val="nil"/>
              <w:left w:val="nil"/>
              <w:bottom w:val="single" w:sz="4" w:space="0" w:color="auto"/>
              <w:right w:val="single" w:sz="4" w:space="0" w:color="auto"/>
            </w:tcBorders>
            <w:vAlign w:val="center"/>
            <w:hideMark/>
          </w:tcPr>
          <w:p w14:paraId="683767B0" w14:textId="77777777" w:rsidR="00887EBD" w:rsidRPr="007D42F8" w:rsidRDefault="00887EBD" w:rsidP="00FA047B">
            <w:pPr>
              <w:jc w:val="right"/>
              <w:rPr>
                <w:sz w:val="16"/>
                <w:szCs w:val="16"/>
                <w:lang w:eastAsia="zh-CN"/>
              </w:rPr>
            </w:pPr>
            <w:r w:rsidRPr="007D42F8">
              <w:rPr>
                <w:sz w:val="16"/>
                <w:szCs w:val="16"/>
                <w:lang w:eastAsia="zh-CN"/>
              </w:rPr>
              <w:t>5,230,783</w:t>
            </w:r>
          </w:p>
        </w:tc>
        <w:tc>
          <w:tcPr>
            <w:tcW w:w="856" w:type="dxa"/>
            <w:tcBorders>
              <w:top w:val="nil"/>
              <w:left w:val="nil"/>
              <w:bottom w:val="single" w:sz="4" w:space="0" w:color="auto"/>
              <w:right w:val="single" w:sz="4" w:space="0" w:color="auto"/>
            </w:tcBorders>
            <w:vAlign w:val="center"/>
            <w:hideMark/>
          </w:tcPr>
          <w:p w14:paraId="3091C06D" w14:textId="77777777" w:rsidR="00887EBD" w:rsidRPr="007D42F8" w:rsidRDefault="00887EBD" w:rsidP="00FA047B">
            <w:pPr>
              <w:jc w:val="right"/>
              <w:rPr>
                <w:sz w:val="16"/>
                <w:szCs w:val="16"/>
                <w:lang w:eastAsia="zh-CN"/>
              </w:rPr>
            </w:pPr>
            <w:r w:rsidRPr="007D42F8">
              <w:rPr>
                <w:sz w:val="16"/>
                <w:szCs w:val="16"/>
                <w:lang w:eastAsia="zh-CN"/>
              </w:rPr>
              <w:t>3,956,289</w:t>
            </w:r>
          </w:p>
        </w:tc>
        <w:tc>
          <w:tcPr>
            <w:tcW w:w="856" w:type="dxa"/>
            <w:tcBorders>
              <w:top w:val="nil"/>
              <w:left w:val="nil"/>
              <w:bottom w:val="single" w:sz="4" w:space="0" w:color="auto"/>
              <w:right w:val="single" w:sz="4" w:space="0" w:color="auto"/>
            </w:tcBorders>
            <w:vAlign w:val="center"/>
            <w:hideMark/>
          </w:tcPr>
          <w:p w14:paraId="628FE83E" w14:textId="77777777" w:rsidR="00887EBD" w:rsidRPr="007D42F8" w:rsidRDefault="00887EBD" w:rsidP="00FA047B">
            <w:pPr>
              <w:jc w:val="right"/>
              <w:rPr>
                <w:sz w:val="16"/>
                <w:szCs w:val="16"/>
                <w:lang w:eastAsia="zh-CN"/>
              </w:rPr>
            </w:pPr>
            <w:r w:rsidRPr="007D42F8">
              <w:rPr>
                <w:sz w:val="16"/>
                <w:szCs w:val="16"/>
                <w:lang w:eastAsia="zh-CN"/>
              </w:rPr>
              <w:t>3,365,309</w:t>
            </w:r>
          </w:p>
        </w:tc>
        <w:tc>
          <w:tcPr>
            <w:tcW w:w="940" w:type="dxa"/>
            <w:tcBorders>
              <w:top w:val="nil"/>
              <w:left w:val="nil"/>
              <w:bottom w:val="single" w:sz="4" w:space="0" w:color="auto"/>
              <w:right w:val="single" w:sz="4" w:space="0" w:color="auto"/>
            </w:tcBorders>
            <w:vAlign w:val="center"/>
            <w:hideMark/>
          </w:tcPr>
          <w:p w14:paraId="45CD79C6" w14:textId="77777777" w:rsidR="00887EBD" w:rsidRPr="007D42F8" w:rsidRDefault="00887EBD" w:rsidP="00FA047B">
            <w:pPr>
              <w:jc w:val="right"/>
              <w:rPr>
                <w:sz w:val="16"/>
                <w:szCs w:val="16"/>
                <w:lang w:eastAsia="zh-CN"/>
              </w:rPr>
            </w:pPr>
            <w:r w:rsidRPr="007D42F8">
              <w:rPr>
                <w:sz w:val="16"/>
                <w:szCs w:val="16"/>
                <w:lang w:eastAsia="zh-CN"/>
              </w:rPr>
              <w:t>1,888,104</w:t>
            </w:r>
          </w:p>
        </w:tc>
        <w:tc>
          <w:tcPr>
            <w:tcW w:w="856" w:type="dxa"/>
            <w:tcBorders>
              <w:top w:val="nil"/>
              <w:left w:val="nil"/>
              <w:bottom w:val="single" w:sz="4" w:space="0" w:color="auto"/>
              <w:right w:val="single" w:sz="4" w:space="0" w:color="auto"/>
            </w:tcBorders>
            <w:vAlign w:val="center"/>
            <w:hideMark/>
          </w:tcPr>
          <w:p w14:paraId="76C5864E" w14:textId="77777777" w:rsidR="00887EBD" w:rsidRPr="007D42F8" w:rsidRDefault="00887EBD" w:rsidP="00FA047B">
            <w:pPr>
              <w:jc w:val="right"/>
              <w:rPr>
                <w:sz w:val="16"/>
                <w:szCs w:val="16"/>
                <w:lang w:eastAsia="zh-CN"/>
              </w:rPr>
            </w:pPr>
            <w:r w:rsidRPr="007D42F8">
              <w:rPr>
                <w:sz w:val="16"/>
                <w:szCs w:val="16"/>
                <w:lang w:eastAsia="zh-CN"/>
              </w:rPr>
              <w:t>1,043,661</w:t>
            </w:r>
          </w:p>
        </w:tc>
        <w:tc>
          <w:tcPr>
            <w:tcW w:w="856" w:type="dxa"/>
            <w:tcBorders>
              <w:top w:val="nil"/>
              <w:left w:val="nil"/>
              <w:bottom w:val="single" w:sz="4" w:space="0" w:color="auto"/>
              <w:right w:val="single" w:sz="4" w:space="0" w:color="auto"/>
            </w:tcBorders>
            <w:vAlign w:val="center"/>
            <w:hideMark/>
          </w:tcPr>
          <w:p w14:paraId="12BE5553" w14:textId="77777777" w:rsidR="00887EBD" w:rsidRPr="007D42F8" w:rsidRDefault="00887EBD" w:rsidP="00FA047B">
            <w:pPr>
              <w:jc w:val="right"/>
              <w:rPr>
                <w:sz w:val="16"/>
                <w:szCs w:val="16"/>
                <w:lang w:eastAsia="zh-CN"/>
              </w:rPr>
            </w:pPr>
            <w:r w:rsidRPr="007D42F8">
              <w:rPr>
                <w:sz w:val="16"/>
                <w:szCs w:val="16"/>
                <w:lang w:eastAsia="zh-CN"/>
              </w:rPr>
              <w:t>947,304</w:t>
            </w:r>
          </w:p>
        </w:tc>
        <w:tc>
          <w:tcPr>
            <w:tcW w:w="887" w:type="dxa"/>
            <w:tcBorders>
              <w:top w:val="nil"/>
              <w:left w:val="nil"/>
              <w:bottom w:val="single" w:sz="4" w:space="0" w:color="auto"/>
              <w:right w:val="single" w:sz="4" w:space="0" w:color="auto"/>
            </w:tcBorders>
            <w:vAlign w:val="center"/>
            <w:hideMark/>
          </w:tcPr>
          <w:p w14:paraId="2ADC15B7" w14:textId="77777777" w:rsidR="00887EBD" w:rsidRPr="007D42F8" w:rsidRDefault="00887EBD" w:rsidP="00FA047B">
            <w:pPr>
              <w:jc w:val="right"/>
              <w:rPr>
                <w:sz w:val="16"/>
                <w:szCs w:val="16"/>
                <w:lang w:eastAsia="zh-CN"/>
              </w:rPr>
            </w:pPr>
            <w:r w:rsidRPr="007D42F8">
              <w:rPr>
                <w:sz w:val="16"/>
                <w:szCs w:val="16"/>
                <w:lang w:eastAsia="zh-CN"/>
              </w:rPr>
              <w:t>1,284,881</w:t>
            </w:r>
          </w:p>
        </w:tc>
        <w:tc>
          <w:tcPr>
            <w:tcW w:w="940" w:type="dxa"/>
            <w:tcBorders>
              <w:top w:val="nil"/>
              <w:left w:val="nil"/>
              <w:bottom w:val="single" w:sz="4" w:space="0" w:color="auto"/>
              <w:right w:val="single" w:sz="4" w:space="0" w:color="auto"/>
            </w:tcBorders>
            <w:vAlign w:val="center"/>
            <w:hideMark/>
          </w:tcPr>
          <w:p w14:paraId="5839C8AC" w14:textId="77777777" w:rsidR="00887EBD" w:rsidRPr="007D42F8" w:rsidRDefault="00887EBD" w:rsidP="00FA047B">
            <w:pPr>
              <w:jc w:val="right"/>
              <w:rPr>
                <w:sz w:val="16"/>
                <w:szCs w:val="16"/>
                <w:lang w:eastAsia="zh-CN"/>
              </w:rPr>
            </w:pPr>
            <w:r w:rsidRPr="007D42F8">
              <w:rPr>
                <w:sz w:val="16"/>
                <w:szCs w:val="16"/>
                <w:lang w:eastAsia="zh-CN"/>
              </w:rPr>
              <w:t>1,609,101</w:t>
            </w:r>
          </w:p>
        </w:tc>
        <w:tc>
          <w:tcPr>
            <w:tcW w:w="940" w:type="dxa"/>
            <w:tcBorders>
              <w:top w:val="nil"/>
              <w:left w:val="nil"/>
              <w:bottom w:val="single" w:sz="4" w:space="0" w:color="auto"/>
              <w:right w:val="single" w:sz="4" w:space="0" w:color="auto"/>
            </w:tcBorders>
            <w:vAlign w:val="center"/>
            <w:hideMark/>
          </w:tcPr>
          <w:p w14:paraId="3BD45B5B" w14:textId="77777777" w:rsidR="00887EBD" w:rsidRPr="007D42F8" w:rsidRDefault="00887EBD" w:rsidP="00FA047B">
            <w:pPr>
              <w:jc w:val="right"/>
              <w:rPr>
                <w:sz w:val="16"/>
                <w:szCs w:val="16"/>
                <w:lang w:eastAsia="zh-CN"/>
              </w:rPr>
            </w:pPr>
            <w:r w:rsidRPr="007D42F8">
              <w:rPr>
                <w:sz w:val="16"/>
                <w:szCs w:val="16"/>
                <w:lang w:eastAsia="zh-CN"/>
              </w:rPr>
              <w:t>1,908,519</w:t>
            </w:r>
          </w:p>
        </w:tc>
        <w:tc>
          <w:tcPr>
            <w:tcW w:w="940" w:type="dxa"/>
            <w:tcBorders>
              <w:top w:val="nil"/>
              <w:left w:val="nil"/>
              <w:bottom w:val="single" w:sz="4" w:space="0" w:color="auto"/>
              <w:right w:val="single" w:sz="4" w:space="0" w:color="auto"/>
            </w:tcBorders>
            <w:noWrap/>
            <w:hideMark/>
          </w:tcPr>
          <w:p w14:paraId="5CC188F9" w14:textId="77777777" w:rsidR="00887EBD" w:rsidRPr="007D42F8" w:rsidRDefault="00887EBD" w:rsidP="00FA047B">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vAlign w:val="center"/>
            <w:hideMark/>
          </w:tcPr>
          <w:p w14:paraId="07B0AD46" w14:textId="77777777" w:rsidR="00887EBD" w:rsidRPr="007D42F8" w:rsidRDefault="00887EBD" w:rsidP="00FA047B">
            <w:pPr>
              <w:jc w:val="right"/>
              <w:rPr>
                <w:sz w:val="16"/>
                <w:szCs w:val="16"/>
                <w:lang w:eastAsia="zh-CN"/>
              </w:rPr>
            </w:pPr>
            <w:r w:rsidRPr="007D42F8">
              <w:rPr>
                <w:sz w:val="16"/>
                <w:szCs w:val="16"/>
                <w:lang w:eastAsia="zh-CN"/>
              </w:rPr>
              <w:t>1,471,695</w:t>
            </w:r>
          </w:p>
        </w:tc>
        <w:tc>
          <w:tcPr>
            <w:tcW w:w="936" w:type="dxa"/>
            <w:tcBorders>
              <w:top w:val="nil"/>
              <w:left w:val="nil"/>
              <w:bottom w:val="single" w:sz="4" w:space="0" w:color="auto"/>
              <w:right w:val="single" w:sz="4" w:space="0" w:color="auto"/>
            </w:tcBorders>
            <w:noWrap/>
            <w:hideMark/>
          </w:tcPr>
          <w:p w14:paraId="1FF410BA" w14:textId="77777777" w:rsidR="00887EBD" w:rsidRPr="007D42F8" w:rsidRDefault="00887EBD" w:rsidP="00FA047B">
            <w:pPr>
              <w:jc w:val="left"/>
              <w:rPr>
                <w:sz w:val="16"/>
                <w:szCs w:val="16"/>
                <w:lang w:eastAsia="zh-CN"/>
              </w:rPr>
            </w:pPr>
            <w:r w:rsidRPr="007D42F8">
              <w:rPr>
                <w:sz w:val="16"/>
                <w:szCs w:val="16"/>
                <w:lang w:eastAsia="zh-CN"/>
              </w:rPr>
              <w:t> </w:t>
            </w:r>
          </w:p>
        </w:tc>
      </w:tr>
    </w:tbl>
    <w:p w14:paraId="36E04015" w14:textId="77777777" w:rsidR="00887EBD" w:rsidRPr="007D42F8" w:rsidRDefault="00887EBD" w:rsidP="00887EBD">
      <w:pPr>
        <w:keepNext/>
        <w:rPr>
          <w:sz w:val="16"/>
          <w:szCs w:val="16"/>
        </w:rPr>
      </w:pPr>
      <w:r w:rsidRPr="007D42F8">
        <w:rPr>
          <w:sz w:val="16"/>
          <w:szCs w:val="16"/>
        </w:rPr>
        <w:t>* Including additional funding of US $200,000 for the strengthening of the agency’s capacity to provide technical and policy support to Article 5 countries pursuant to decision 93/95(b).</w:t>
      </w:r>
    </w:p>
    <w:p w14:paraId="54072F95" w14:textId="77777777" w:rsidR="00887EBD" w:rsidRPr="007D42F8" w:rsidRDefault="00887EBD" w:rsidP="00887EBD">
      <w:pPr>
        <w:keepNext/>
        <w:keepLines/>
        <w:rPr>
          <w:caps/>
          <w:sz w:val="16"/>
          <w:szCs w:val="16"/>
        </w:rPr>
      </w:pPr>
      <w:r w:rsidRPr="007D42F8">
        <w:rPr>
          <w:sz w:val="16"/>
          <w:szCs w:val="16"/>
        </w:rPr>
        <w:t>** For 2024, including agency support costs approved at the 96</w:t>
      </w:r>
      <w:r w:rsidRPr="007D42F8">
        <w:rPr>
          <w:sz w:val="16"/>
          <w:szCs w:val="16"/>
          <w:vertAlign w:val="superscript"/>
        </w:rPr>
        <w:t>th</w:t>
      </w:r>
      <w:r w:rsidRPr="007D42F8">
        <w:rPr>
          <w:sz w:val="16"/>
          <w:szCs w:val="16"/>
        </w:rPr>
        <w:t xml:space="preserve"> meeting, and the value of agency support costs and core unit costs from submissions to the 97</w:t>
      </w:r>
      <w:r w:rsidRPr="007D42F8">
        <w:rPr>
          <w:sz w:val="16"/>
          <w:szCs w:val="16"/>
          <w:vertAlign w:val="superscript"/>
        </w:rPr>
        <w:t>th</w:t>
      </w:r>
      <w:r w:rsidRPr="007D42F8">
        <w:rPr>
          <w:sz w:val="16"/>
          <w:szCs w:val="16"/>
        </w:rPr>
        <w:t xml:space="preserve"> meeting.</w:t>
      </w:r>
    </w:p>
    <w:p w14:paraId="32B94BAF" w14:textId="77777777" w:rsidR="00887EBD" w:rsidRPr="007D42F8" w:rsidRDefault="00887EBD" w:rsidP="00887EBD">
      <w:pPr>
        <w:keepNext/>
        <w:keepLines/>
        <w:rPr>
          <w:sz w:val="16"/>
          <w:szCs w:val="16"/>
        </w:rPr>
      </w:pPr>
      <w:r w:rsidRPr="007D42F8">
        <w:rPr>
          <w:sz w:val="16"/>
          <w:szCs w:val="16"/>
        </w:rPr>
        <w:t>*** Excludes any balance from years prior to 2002.</w:t>
      </w:r>
    </w:p>
    <w:p w14:paraId="09994947" w14:textId="77777777" w:rsidR="00887EBD" w:rsidRPr="007D42F8" w:rsidRDefault="00887EBD" w:rsidP="00887EBD">
      <w:pPr>
        <w:jc w:val="left"/>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87EBD" w:rsidRPr="007D42F8" w14:paraId="4FF0A1C1" w14:textId="77777777" w:rsidTr="00FA047B">
        <w:trPr>
          <w:jc w:val="center"/>
        </w:trPr>
        <w:tc>
          <w:tcPr>
            <w:tcW w:w="1871" w:type="dxa"/>
          </w:tcPr>
          <w:p w14:paraId="589CCDF5" w14:textId="77777777" w:rsidR="00887EBD" w:rsidRPr="007D42F8" w:rsidRDefault="00887EBD" w:rsidP="00FA047B"/>
        </w:tc>
        <w:tc>
          <w:tcPr>
            <w:tcW w:w="1872" w:type="dxa"/>
          </w:tcPr>
          <w:p w14:paraId="12960D71" w14:textId="77777777" w:rsidR="00887EBD" w:rsidRPr="007D42F8" w:rsidRDefault="00887EBD" w:rsidP="00FA047B"/>
        </w:tc>
        <w:tc>
          <w:tcPr>
            <w:tcW w:w="1872" w:type="dxa"/>
            <w:tcBorders>
              <w:bottom w:val="single" w:sz="4" w:space="0" w:color="auto"/>
            </w:tcBorders>
          </w:tcPr>
          <w:p w14:paraId="218E6EEF" w14:textId="77777777" w:rsidR="00887EBD" w:rsidRPr="007D42F8" w:rsidRDefault="00887EBD" w:rsidP="00FA047B"/>
        </w:tc>
        <w:tc>
          <w:tcPr>
            <w:tcW w:w="1872" w:type="dxa"/>
          </w:tcPr>
          <w:p w14:paraId="70429A37" w14:textId="77777777" w:rsidR="00887EBD" w:rsidRPr="007D42F8" w:rsidRDefault="00887EBD" w:rsidP="00FA047B"/>
        </w:tc>
        <w:tc>
          <w:tcPr>
            <w:tcW w:w="1873" w:type="dxa"/>
          </w:tcPr>
          <w:p w14:paraId="4623368D" w14:textId="77777777" w:rsidR="00887EBD" w:rsidRPr="007D42F8" w:rsidRDefault="00887EBD" w:rsidP="00FA047B"/>
        </w:tc>
      </w:tr>
      <w:bookmarkEnd w:id="10"/>
    </w:tbl>
    <w:p w14:paraId="5D7A3D7B" w14:textId="77777777" w:rsidR="00887EBD" w:rsidRPr="007D42F8" w:rsidRDefault="00887EBD" w:rsidP="00887EBD"/>
    <w:sectPr w:rsidR="00887EBD" w:rsidRPr="007D42F8" w:rsidSect="00887EBD">
      <w:footerReference w:type="first" r:id="rId24"/>
      <w:pgSz w:w="15840" w:h="12240" w:orient="landscape" w:code="1"/>
      <w:pgMar w:top="1440" w:right="720" w:bottom="1440" w:left="864"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FE81E" w14:textId="77777777" w:rsidR="0068570E" w:rsidRDefault="0068570E" w:rsidP="004A504B">
      <w:r>
        <w:separator/>
      </w:r>
    </w:p>
  </w:endnote>
  <w:endnote w:type="continuationSeparator" w:id="0">
    <w:p w14:paraId="12E30625" w14:textId="77777777" w:rsidR="0068570E" w:rsidRDefault="0068570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C0AB" w14:textId="71BA43FB" w:rsidR="00DC6A10" w:rsidRPr="00887EBD" w:rsidRDefault="00887EBD" w:rsidP="00887EBD">
    <w:pPr>
      <w:pStyle w:val="Footer"/>
      <w:jc w:val="center"/>
    </w:pPr>
    <w:r>
      <w:fldChar w:fldCharType="begin"/>
    </w:r>
    <w:r>
      <w:instrText xml:space="preserve"> PAGE </w:instrText>
    </w:r>
    <w:r>
      <w:fldChar w:fldCharType="separate"/>
    </w:r>
    <w: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3C45E" w14:textId="0368587D" w:rsidR="00DC6A10" w:rsidRPr="004061F0" w:rsidRDefault="004061F0" w:rsidP="004061F0">
    <w:pPr>
      <w:jc w:val="center"/>
    </w:pPr>
    <w:r>
      <w:fldChar w:fldCharType="begin"/>
    </w:r>
    <w:r>
      <w:instrText xml:space="preserve"> PAGE </w:instrText>
    </w:r>
    <w:r>
      <w:fldChar w:fldCharType="separate"/>
    </w:r>
    <w: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097C1" w14:textId="6FAC15A1" w:rsidR="0038198C" w:rsidRPr="00BB2FBD" w:rsidRDefault="00BB2FBD" w:rsidP="00614929">
    <w:pPr>
      <w:pBdr>
        <w:top w:val="single" w:sz="4" w:space="1" w:color="auto"/>
        <w:left w:val="single" w:sz="4" w:space="4" w:color="auto"/>
        <w:bottom w:val="single" w:sz="4" w:space="1" w:color="auto"/>
        <w:right w:val="single" w:sz="4" w:space="4" w:color="auto"/>
      </w:pBdr>
      <w:jc w:val="center"/>
      <w:rPr>
        <w:sz w:val="18"/>
        <w:szCs w:val="18"/>
        <w:lang w:val="es-ES_tradnl"/>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AFCE8" w14:textId="03142180" w:rsidR="00887EBD" w:rsidRPr="00887EBD" w:rsidRDefault="00887EBD" w:rsidP="00887EBD">
    <w:pPr>
      <w:pStyle w:val="Footer"/>
      <w:jc w:val="center"/>
    </w:pPr>
    <w: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A141A" w14:textId="0BDA56CC" w:rsidR="005A4A75" w:rsidRPr="00887EBD" w:rsidRDefault="005A4A75" w:rsidP="00887EBD">
    <w:pPr>
      <w:pStyle w:val="Footer"/>
      <w:jc w:val="center"/>
    </w:pPr>
    <w: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B6F0B" w14:textId="63A4082B" w:rsidR="005A4A75" w:rsidRPr="00887EBD" w:rsidRDefault="005A4A75" w:rsidP="00887EBD">
    <w:pPr>
      <w:pStyle w:val="Footer"/>
      <w:jc w:val="center"/>
    </w:pPr>
    <w: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AD41A" w14:textId="77777777" w:rsidR="0068570E" w:rsidRDefault="0068570E" w:rsidP="004A504B">
      <w:r>
        <w:separator/>
      </w:r>
    </w:p>
  </w:footnote>
  <w:footnote w:type="continuationSeparator" w:id="0">
    <w:p w14:paraId="640C326D" w14:textId="77777777" w:rsidR="0068570E" w:rsidRDefault="0068570E" w:rsidP="004A504B">
      <w:r>
        <w:continuationSeparator/>
      </w:r>
    </w:p>
  </w:footnote>
  <w:footnote w:id="1">
    <w:p w14:paraId="486CF6F8" w14:textId="77777777" w:rsidR="006A24A7" w:rsidRPr="001E1147" w:rsidRDefault="006A24A7" w:rsidP="004061F0">
      <w:pPr>
        <w:pStyle w:val="FootnoteText"/>
      </w:pPr>
      <w:r>
        <w:rPr>
          <w:rStyle w:val="FootnoteReference"/>
        </w:rPr>
        <w:footnoteRef/>
      </w:r>
      <w:r>
        <w:t xml:space="preserve"> UNEP/OzL.Pro/ExCom/9</w:t>
      </w:r>
      <w:r w:rsidR="00B84CF6">
        <w:rPr>
          <w:rFonts w:hint="eastAsia"/>
          <w:lang w:eastAsia="zh-CN"/>
        </w:rPr>
        <w:t>7</w:t>
      </w:r>
      <w:r>
        <w:t>/1</w:t>
      </w:r>
    </w:p>
  </w:footnote>
  <w:footnote w:id="2">
    <w:p w14:paraId="3295AC84" w14:textId="77777777" w:rsidR="004061F0" w:rsidRPr="004061F0" w:rsidRDefault="004061F0" w:rsidP="004061F0">
      <w:pPr>
        <w:pStyle w:val="FootnoteText"/>
        <w:rPr>
          <w:lang w:val="es-ES"/>
        </w:rPr>
      </w:pPr>
      <w:r>
        <w:rPr>
          <w:rStyle w:val="FootnoteReference"/>
        </w:rPr>
        <w:footnoteRef/>
      </w:r>
      <w:r w:rsidRPr="004061F0">
        <w:rPr>
          <w:lang w:val="es-ES"/>
        </w:rPr>
        <w:t xml:space="preserve"> Los organismos utilizaron el formato actualizado para informar de los gastos administrativos que figura en el anexo XVIII del documento UNEP/OzL.Pro/ExCom/79/51, de acuerdo con la decisión 79/41 e).</w:t>
      </w:r>
    </w:p>
  </w:footnote>
  <w:footnote w:id="3">
    <w:p w14:paraId="330805BE" w14:textId="77777777" w:rsidR="004061F0" w:rsidRPr="004061F0" w:rsidRDefault="004061F0" w:rsidP="004061F0">
      <w:pPr>
        <w:pStyle w:val="FootnoteText"/>
        <w:rPr>
          <w:lang w:val="es-ES"/>
        </w:rPr>
      </w:pPr>
      <w:r>
        <w:rPr>
          <w:rStyle w:val="FootnoteReference"/>
        </w:rPr>
        <w:footnoteRef/>
      </w:r>
      <w:r w:rsidRPr="004061F0">
        <w:rPr>
          <w:lang w:val="es-ES"/>
        </w:rPr>
        <w:t xml:space="preserve"> En tres ocasiones a lo largo de los últimos 10 años, el PNUD ha excedido el presupuesto de costos de su unidad central en más de USD 800.000, a saber: USD 929.036 en 2017, USD 1.053.880 en 2018 y USD 904.918 en 2019. Se prevé que en el ejercicio 2025 el PNUD supere sus costos en USD 679.135 (alrededor de un 28,6 por ciento por encima de lo presupuestado).  </w:t>
      </w:r>
    </w:p>
  </w:footnote>
  <w:footnote w:id="4">
    <w:p w14:paraId="55D10FEE" w14:textId="77777777" w:rsidR="004061F0" w:rsidRPr="004061F0" w:rsidRDefault="004061F0" w:rsidP="004061F0">
      <w:pPr>
        <w:pStyle w:val="FootnoteText"/>
        <w:rPr>
          <w:lang w:val="es-ES"/>
        </w:rPr>
      </w:pPr>
      <w:r>
        <w:rPr>
          <w:rStyle w:val="FootnoteReference"/>
        </w:rPr>
        <w:footnoteRef/>
      </w:r>
      <w:r w:rsidRPr="004061F0">
        <w:rPr>
          <w:lang w:val="es-ES"/>
        </w:rPr>
        <w:t xml:space="preserve"> La ONUDI nunca ha contado con un sistema contable de costos adecuado que pudiera facilitar la notificación de datos reales y con una trazabilidad que permita su auditoría. La ONUDI indicó que, en 2017, se estableció una armonización para reflejar el total de los costos administrativos, incluidos los que, según la metodología actual de la ONUDI, podrían haberse calificado como posibles costos administrativos relacionados con los proyectos.</w:t>
      </w:r>
    </w:p>
  </w:footnote>
  <w:footnote w:id="5">
    <w:p w14:paraId="505D095B" w14:textId="77777777" w:rsidR="004061F0" w:rsidRPr="000A4E8F" w:rsidRDefault="004061F0" w:rsidP="004061F0">
      <w:pPr>
        <w:pStyle w:val="FootnoteText"/>
        <w:rPr>
          <w:lang w:val="es-ES_tradnl"/>
        </w:rPr>
      </w:pPr>
      <w:r>
        <w:rPr>
          <w:rStyle w:val="FootnoteReference"/>
        </w:rPr>
        <w:footnoteRef/>
      </w:r>
      <w:r w:rsidRPr="004061F0">
        <w:rPr>
          <w:lang w:val="es-ES"/>
        </w:rPr>
        <w:t xml:space="preserve"> Se pidió a la ONUDI que facilitase las suposiciones en que fundamenta el modelo de sus costos administrativos y que, en sus futuras solicitudes de financiamiento de la unidad central, distinguiera entre los costos asociados con actividades de los proyectos y los costos administrativos. Posteriormente, el Comité Ejecutivo, mediante la decisión 59/28 c), tomó nota de la metodología </w:t>
      </w:r>
      <w:r w:rsidRPr="000A4E8F">
        <w:rPr>
          <w:lang w:val="es-ES_tradnl"/>
        </w:rPr>
        <w:t xml:space="preserve">para identificar los costos relacionados con los proyectos en el informe anual de la ONUDI sobre costos administrativos (UNEP/OzL.Pro/ExCom/60/51). </w:t>
      </w:r>
    </w:p>
  </w:footnote>
  <w:footnote w:id="6">
    <w:p w14:paraId="1C3CD77B" w14:textId="77777777" w:rsidR="004061F0" w:rsidRPr="007E6481" w:rsidRDefault="004061F0" w:rsidP="004061F0">
      <w:pPr>
        <w:keepNext/>
        <w:rPr>
          <w:sz w:val="20"/>
          <w:szCs w:val="20"/>
          <w:lang w:val="es-ES"/>
        </w:rPr>
      </w:pPr>
      <w:r>
        <w:rPr>
          <w:rStyle w:val="FootnoteReference"/>
          <w:sz w:val="20"/>
          <w:szCs w:val="20"/>
        </w:rPr>
        <w:footnoteRef/>
      </w:r>
      <w:r w:rsidRPr="004061F0">
        <w:rPr>
          <w:lang w:val="es-ES"/>
        </w:rPr>
        <w:t xml:space="preserve"> </w:t>
      </w:r>
      <w:r w:rsidRPr="007E6481">
        <w:rPr>
          <w:sz w:val="20"/>
          <w:szCs w:val="20"/>
          <w:lang w:val="es-ES"/>
        </w:rPr>
        <w:t>Se incluyen los fondos adicionales de USD 200.000 para el fortalecimiento de la capacidad del Banco Mundial para proporcionar apoyo técnico y de políticas a los países del artículo 5 de conformidad con la decisión 93/95 b).</w:t>
      </w:r>
    </w:p>
    <w:p w14:paraId="652340FB" w14:textId="77777777" w:rsidR="004061F0" w:rsidRPr="004061F0" w:rsidRDefault="004061F0" w:rsidP="004061F0">
      <w:pPr>
        <w:pStyle w:val="FootnoteText"/>
        <w:rPr>
          <w:lang w:val="es-ES"/>
        </w:rPr>
      </w:pPr>
    </w:p>
  </w:footnote>
  <w:footnote w:id="7">
    <w:p w14:paraId="1480B8F9" w14:textId="77777777" w:rsidR="004061F0" w:rsidRPr="004061F0" w:rsidRDefault="004061F0" w:rsidP="004061F0">
      <w:pPr>
        <w:pStyle w:val="FootnoteText"/>
        <w:rPr>
          <w:lang w:val="es-ES"/>
        </w:rPr>
      </w:pPr>
      <w:r>
        <w:rPr>
          <w:rStyle w:val="FootnoteReference"/>
        </w:rPr>
        <w:footnoteRef/>
      </w:r>
      <w:r w:rsidRPr="004061F0">
        <w:rPr>
          <w:lang w:val="es-ES"/>
        </w:rPr>
        <w:t xml:space="preserve"> El reembolso de los ahorros ya se ha incluido en el informe sobre saldos y disponibilidad de recursos (UNEP/OzL.Pro/ExCom/97/4, anexo IV).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C6D51" w14:textId="1DFDD005" w:rsidR="00DC6A10" w:rsidRPr="0033525D" w:rsidRDefault="00B84CF6">
    <w:fldSimple w:instr=" DOCPROPERTY &quot;Document number&quot;  \* MERGEFORMAT ">
      <w:r w:rsidR="00564F3F">
        <w:t>UNEP/OzL.Pro/ExCom/97/84</w:t>
      </w:r>
    </w:fldSimple>
  </w:p>
  <w:p w14:paraId="35E59852" w14:textId="77777777" w:rsidR="00EA2EC3" w:rsidRDefault="00EA2EC3"/>
  <w:p w14:paraId="1D11E8CB" w14:textId="77777777" w:rsidR="005A4A75" w:rsidRPr="005A4A75" w:rsidRDefault="005A4A75">
    <w:pP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25CA9" w14:textId="586E652A" w:rsidR="00DC6A10" w:rsidRDefault="00B84CF6">
    <w:pPr>
      <w:jc w:val="right"/>
    </w:pPr>
    <w:r>
      <w:fldChar w:fldCharType="begin"/>
    </w:r>
    <w:r w:rsidRPr="00E40671">
      <w:rPr>
        <w:lang w:val="pt-BR"/>
      </w:rPr>
      <w:instrText xml:space="preserve"> DOCPROPERTY "Document number"  \* MERGEFORMAT </w:instrText>
    </w:r>
    <w:r>
      <w:fldChar w:fldCharType="separate"/>
    </w:r>
    <w:r w:rsidR="00564F3F">
      <w:rPr>
        <w:lang w:val="pt-BR"/>
      </w:rPr>
      <w:t>UNEP/OzL.Pro/ExCom/97/84</w:t>
    </w:r>
    <w:r>
      <w:fldChar w:fldCharType="end"/>
    </w:r>
  </w:p>
  <w:p w14:paraId="6E6CA08D" w14:textId="77777777" w:rsidR="00EA2EC3" w:rsidRPr="00EA2EC3" w:rsidRDefault="00EA2EC3">
    <w:pPr>
      <w:jc w:val="right"/>
      <w:rPr>
        <w:sz w:val="16"/>
        <w:szCs w:val="16"/>
        <w:lang w:val="pt-BR"/>
      </w:rPr>
    </w:pPr>
  </w:p>
  <w:p w14:paraId="5A22EF23" w14:textId="77777777" w:rsidR="000A4E8F" w:rsidRPr="00EA2EC3" w:rsidRDefault="000A4E8F">
    <w:pPr>
      <w:pStyle w:val="Header"/>
      <w:rPr>
        <w:sz w:val="16"/>
        <w:szCs w:val="16"/>
        <w:lang w:val="pt-B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223F6" w14:textId="77777777" w:rsidR="00887EBD" w:rsidRPr="0033525D" w:rsidRDefault="00887EBD" w:rsidP="00887EBD">
    <w:pPr>
      <w:jc w:val="right"/>
    </w:pPr>
    <w:fldSimple w:instr=" DOCPROPERTY &quot;Document number&quot;  \* MERGEFORMAT ">
      <w:r>
        <w:t>UNEP/OzL.Pro/ExCom/97/84</w:t>
      </w:r>
    </w:fldSimple>
  </w:p>
  <w:p w14:paraId="73DA6AFB" w14:textId="77777777" w:rsidR="00887EBD" w:rsidRDefault="00887EBD" w:rsidP="00887EBD">
    <w:pPr>
      <w:pStyle w:val="Header"/>
      <w:jc w:val="right"/>
    </w:pPr>
    <w:r>
      <w:t>Annex II</w:t>
    </w:r>
  </w:p>
  <w:p w14:paraId="6CB1DC72" w14:textId="77777777" w:rsidR="002D2180" w:rsidRPr="00EA2EC3" w:rsidRDefault="002D2180">
    <w:pPr>
      <w:pStyle w:val="Header"/>
      <w:rPr>
        <w:sz w:val="16"/>
        <w:szCs w:val="16"/>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7" w:name="_Hlk212904600"/>
  <w:bookmarkStart w:id="8" w:name="_Hlk212904623"/>
  <w:bookmarkStart w:id="9" w:name="_Hlk212904624"/>
  <w:p w14:paraId="7F27B56A" w14:textId="30C31654" w:rsidR="00887EBD" w:rsidRPr="0033525D" w:rsidRDefault="00887EBD" w:rsidP="00887EBD">
    <w:pPr>
      <w:jc w:val="right"/>
    </w:pPr>
    <w:r>
      <w:fldChar w:fldCharType="begin"/>
    </w:r>
    <w:r>
      <w:instrText xml:space="preserve"> DOCPROPERTY "Document number"  \* MERGEFORMAT </w:instrText>
    </w:r>
    <w:r>
      <w:fldChar w:fldCharType="separate"/>
    </w:r>
    <w:r w:rsidR="00F04BB8">
      <w:t>UNEP/OzL.Pro/ExCom/97/84</w:t>
    </w:r>
    <w:r>
      <w:fldChar w:fldCharType="end"/>
    </w:r>
  </w:p>
  <w:p w14:paraId="31679AB8" w14:textId="74C9E612" w:rsidR="00887EBD" w:rsidRDefault="00887EBD" w:rsidP="00887EBD">
    <w:pPr>
      <w:pStyle w:val="Header"/>
      <w:jc w:val="right"/>
    </w:pPr>
    <w:r>
      <w:t>Anex</w:t>
    </w:r>
    <w:r w:rsidR="00F04BB8">
      <w:t>o</w:t>
    </w:r>
    <w:r>
      <w:t xml:space="preserve"> I</w:t>
    </w:r>
  </w:p>
  <w:bookmarkEnd w:id="7"/>
  <w:bookmarkEnd w:id="8"/>
  <w:bookmarkEnd w:id="9"/>
  <w:p w14:paraId="6FFF5B90" w14:textId="77777777" w:rsidR="00887EBD" w:rsidRPr="00887EBD" w:rsidRDefault="00887EBD" w:rsidP="00887EB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283BF" w14:textId="304AE615" w:rsidR="005A4A75" w:rsidRPr="005A4A75" w:rsidRDefault="005A4A75">
    <w:pPr>
      <w:rPr>
        <w:lang w:val="pt-BR"/>
      </w:rPr>
    </w:pPr>
    <w:r>
      <w:fldChar w:fldCharType="begin"/>
    </w:r>
    <w:r w:rsidRPr="005A4A75">
      <w:rPr>
        <w:lang w:val="pt-BR"/>
      </w:rPr>
      <w:instrText xml:space="preserve"> DOCPROPERTY "Document number"  \* MERGEFORMAT </w:instrText>
    </w:r>
    <w:r>
      <w:fldChar w:fldCharType="separate"/>
    </w:r>
    <w:r w:rsidR="00F04BB8">
      <w:rPr>
        <w:lang w:val="pt-BR"/>
      </w:rPr>
      <w:t>UNEP/OzL.Pro/ExCom/97/84</w:t>
    </w:r>
    <w:r>
      <w:fldChar w:fldCharType="end"/>
    </w:r>
  </w:p>
  <w:p w14:paraId="7CB4FE8A" w14:textId="59C7421A" w:rsidR="005A4A75" w:rsidRPr="005A4A75" w:rsidRDefault="005A4A75">
    <w:pPr>
      <w:rPr>
        <w:lang w:val="pt-BR"/>
      </w:rPr>
    </w:pPr>
    <w:r w:rsidRPr="005A4A75">
      <w:rPr>
        <w:lang w:val="pt-BR"/>
      </w:rPr>
      <w:t>A</w:t>
    </w:r>
    <w:r>
      <w:rPr>
        <w:lang w:val="pt-BR"/>
      </w:rPr>
      <w:t>nnex II</w:t>
    </w:r>
  </w:p>
  <w:p w14:paraId="4695F143" w14:textId="77777777" w:rsidR="005A4A75" w:rsidRPr="005A4A75" w:rsidRDefault="005A4A75">
    <w:pPr>
      <w:rPr>
        <w:sz w:val="16"/>
        <w:szCs w:val="16"/>
        <w:lang w:val="pt-B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1" w:name="_Hlk212905084"/>
  <w:p w14:paraId="658CE7BF" w14:textId="364FEE2F" w:rsidR="00887EBD" w:rsidRPr="0033525D" w:rsidRDefault="00887EBD" w:rsidP="00887EBD">
    <w:pPr>
      <w:jc w:val="right"/>
    </w:pPr>
    <w:r>
      <w:fldChar w:fldCharType="begin"/>
    </w:r>
    <w:r>
      <w:instrText xml:space="preserve"> DOCPROPERTY "Document number"  \* MERGEFORMAT </w:instrText>
    </w:r>
    <w:r>
      <w:fldChar w:fldCharType="separate"/>
    </w:r>
    <w:r w:rsidR="00F04BB8">
      <w:t>UNEP/OzL.Pro/ExCom/97/84</w:t>
    </w:r>
    <w:r>
      <w:fldChar w:fldCharType="end"/>
    </w:r>
  </w:p>
  <w:p w14:paraId="69A37E4C" w14:textId="77777777" w:rsidR="00887EBD" w:rsidRDefault="00887EBD" w:rsidP="00887EBD">
    <w:pPr>
      <w:pStyle w:val="Header"/>
      <w:jc w:val="right"/>
    </w:pPr>
    <w:r>
      <w:t>Annex II</w:t>
    </w:r>
  </w:p>
  <w:bookmarkEnd w:id="11"/>
  <w:p w14:paraId="1DF54F68" w14:textId="77777777" w:rsidR="00887EBD" w:rsidRPr="00887EBD" w:rsidRDefault="00887EBD" w:rsidP="00887E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74A003E"/>
    <w:lvl w:ilvl="0">
      <w:start w:val="1"/>
      <w:numFmt w:val="decimal"/>
      <w:pStyle w:val="Heading1"/>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3502FC"/>
    <w:multiLevelType w:val="hybridMultilevel"/>
    <w:tmpl w:val="75C46F7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1663914"/>
    <w:multiLevelType w:val="hybridMultilevel"/>
    <w:tmpl w:val="CD746D4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0656F01"/>
    <w:multiLevelType w:val="hybridMultilevel"/>
    <w:tmpl w:val="9A28615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8B333C"/>
    <w:multiLevelType w:val="hybridMultilevel"/>
    <w:tmpl w:val="46524E4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DBE4FB0"/>
    <w:multiLevelType w:val="multilevel"/>
    <w:tmpl w:val="C9960FF8"/>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FD9030E"/>
    <w:multiLevelType w:val="multilevel"/>
    <w:tmpl w:val="D3B8C168"/>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6F2B2046"/>
    <w:multiLevelType w:val="multilevel"/>
    <w:tmpl w:val="2F16AFCA"/>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8"/>
  </w:num>
  <w:num w:numId="18" w16cid:durableId="559828470">
    <w:abstractNumId w:val="20"/>
  </w:num>
  <w:num w:numId="19" w16cid:durableId="1488010068">
    <w:abstractNumId w:val="22"/>
  </w:num>
  <w:num w:numId="20" w16cid:durableId="444007775">
    <w:abstractNumId w:val="16"/>
  </w:num>
  <w:num w:numId="21" w16cid:durableId="1323772557">
    <w:abstractNumId w:val="21"/>
  </w:num>
  <w:num w:numId="22" w16cid:durableId="668489066">
    <w:abstractNumId w:val="12"/>
  </w:num>
  <w:num w:numId="23" w16cid:durableId="2011905805">
    <w:abstractNumId w:val="13"/>
  </w:num>
  <w:num w:numId="24" w16cid:durableId="1677343094">
    <w:abstractNumId w:val="15"/>
  </w:num>
  <w:num w:numId="25" w16cid:durableId="1395620614">
    <w:abstractNumId w:val="17"/>
  </w:num>
  <w:num w:numId="26" w16cid:durableId="1871723490">
    <w:abstractNumId w:val="11"/>
  </w:num>
  <w:num w:numId="27" w16cid:durableId="1675568232">
    <w:abstractNumId w:val="19"/>
  </w:num>
  <w:num w:numId="28" w16cid:durableId="5089551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37481371">
    <w:abstractNumId w:val="16"/>
    <w:lvlOverride w:ilvl="0">
      <w:startOverride w:val="1"/>
    </w:lvlOverride>
  </w:num>
  <w:num w:numId="30" w16cid:durableId="9547972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16875651">
    <w:abstractNumId w:val="10"/>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40671"/>
    <w:rsid w:val="00000FED"/>
    <w:rsid w:val="0000434E"/>
    <w:rsid w:val="00011FE5"/>
    <w:rsid w:val="000211A9"/>
    <w:rsid w:val="00021238"/>
    <w:rsid w:val="00022071"/>
    <w:rsid w:val="00026875"/>
    <w:rsid w:val="00031260"/>
    <w:rsid w:val="0003681A"/>
    <w:rsid w:val="000372B7"/>
    <w:rsid w:val="00050A7F"/>
    <w:rsid w:val="00050F6E"/>
    <w:rsid w:val="00061EC2"/>
    <w:rsid w:val="00066CE8"/>
    <w:rsid w:val="0007016C"/>
    <w:rsid w:val="00080ED0"/>
    <w:rsid w:val="00085B8F"/>
    <w:rsid w:val="00090481"/>
    <w:rsid w:val="000A12DD"/>
    <w:rsid w:val="000A3826"/>
    <w:rsid w:val="000A4E8F"/>
    <w:rsid w:val="000A6C26"/>
    <w:rsid w:val="000B36C8"/>
    <w:rsid w:val="000D3331"/>
    <w:rsid w:val="000D52A4"/>
    <w:rsid w:val="000E07BC"/>
    <w:rsid w:val="000E2E21"/>
    <w:rsid w:val="000F1CD4"/>
    <w:rsid w:val="000F4103"/>
    <w:rsid w:val="000F70A7"/>
    <w:rsid w:val="00113CCA"/>
    <w:rsid w:val="00122F25"/>
    <w:rsid w:val="00135980"/>
    <w:rsid w:val="0013786F"/>
    <w:rsid w:val="0014064C"/>
    <w:rsid w:val="00164719"/>
    <w:rsid w:val="00166FC4"/>
    <w:rsid w:val="001677AC"/>
    <w:rsid w:val="001804EA"/>
    <w:rsid w:val="00190A61"/>
    <w:rsid w:val="0019445A"/>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32DF"/>
    <w:rsid w:val="00214863"/>
    <w:rsid w:val="002156B4"/>
    <w:rsid w:val="00224FCD"/>
    <w:rsid w:val="00253222"/>
    <w:rsid w:val="00261C13"/>
    <w:rsid w:val="00262847"/>
    <w:rsid w:val="00281BB2"/>
    <w:rsid w:val="00294C23"/>
    <w:rsid w:val="002A03C3"/>
    <w:rsid w:val="002B254E"/>
    <w:rsid w:val="002B4CE8"/>
    <w:rsid w:val="002B72E9"/>
    <w:rsid w:val="002C7998"/>
    <w:rsid w:val="002D2180"/>
    <w:rsid w:val="002E2A3E"/>
    <w:rsid w:val="002F1E53"/>
    <w:rsid w:val="002F2CAA"/>
    <w:rsid w:val="0030052C"/>
    <w:rsid w:val="00305C49"/>
    <w:rsid w:val="00317537"/>
    <w:rsid w:val="003306E1"/>
    <w:rsid w:val="003320E4"/>
    <w:rsid w:val="0033525D"/>
    <w:rsid w:val="003414F3"/>
    <w:rsid w:val="0034343A"/>
    <w:rsid w:val="00351E92"/>
    <w:rsid w:val="0035613E"/>
    <w:rsid w:val="00363EE9"/>
    <w:rsid w:val="00376128"/>
    <w:rsid w:val="0037742E"/>
    <w:rsid w:val="00377D56"/>
    <w:rsid w:val="0038198C"/>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4C93"/>
    <w:rsid w:val="004061F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A745D"/>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4F3F"/>
    <w:rsid w:val="0056759C"/>
    <w:rsid w:val="0059513E"/>
    <w:rsid w:val="005A4A75"/>
    <w:rsid w:val="005A6AA4"/>
    <w:rsid w:val="005A6D9F"/>
    <w:rsid w:val="005B48FF"/>
    <w:rsid w:val="005C1E32"/>
    <w:rsid w:val="005C670D"/>
    <w:rsid w:val="005D363F"/>
    <w:rsid w:val="005D6C47"/>
    <w:rsid w:val="005F3D78"/>
    <w:rsid w:val="00604C15"/>
    <w:rsid w:val="00614929"/>
    <w:rsid w:val="00614DDE"/>
    <w:rsid w:val="006158D5"/>
    <w:rsid w:val="00625D83"/>
    <w:rsid w:val="00651984"/>
    <w:rsid w:val="006623E7"/>
    <w:rsid w:val="00662B80"/>
    <w:rsid w:val="0066768F"/>
    <w:rsid w:val="00670F6C"/>
    <w:rsid w:val="00676E58"/>
    <w:rsid w:val="006852C7"/>
    <w:rsid w:val="006852CE"/>
    <w:rsid w:val="0068570E"/>
    <w:rsid w:val="00692D14"/>
    <w:rsid w:val="006A24A7"/>
    <w:rsid w:val="006A7A3B"/>
    <w:rsid w:val="006B65C7"/>
    <w:rsid w:val="006C1727"/>
    <w:rsid w:val="006C32FD"/>
    <w:rsid w:val="006C39CE"/>
    <w:rsid w:val="006D0FCC"/>
    <w:rsid w:val="006D21F5"/>
    <w:rsid w:val="006D3089"/>
    <w:rsid w:val="006E126D"/>
    <w:rsid w:val="006E1FC3"/>
    <w:rsid w:val="006E79EC"/>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2462"/>
    <w:rsid w:val="007E503C"/>
    <w:rsid w:val="007E6481"/>
    <w:rsid w:val="0080345C"/>
    <w:rsid w:val="0082522F"/>
    <w:rsid w:val="00831979"/>
    <w:rsid w:val="00851352"/>
    <w:rsid w:val="00857077"/>
    <w:rsid w:val="00863230"/>
    <w:rsid w:val="00865BD0"/>
    <w:rsid w:val="008717D8"/>
    <w:rsid w:val="0087215C"/>
    <w:rsid w:val="00875D25"/>
    <w:rsid w:val="00880E35"/>
    <w:rsid w:val="008875FE"/>
    <w:rsid w:val="00887EBD"/>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659F4"/>
    <w:rsid w:val="00970D60"/>
    <w:rsid w:val="00973C4C"/>
    <w:rsid w:val="009874D0"/>
    <w:rsid w:val="0099390E"/>
    <w:rsid w:val="009956CD"/>
    <w:rsid w:val="009960E5"/>
    <w:rsid w:val="009A7ADC"/>
    <w:rsid w:val="009B0D30"/>
    <w:rsid w:val="009C19B7"/>
    <w:rsid w:val="009C5ABB"/>
    <w:rsid w:val="009D25AB"/>
    <w:rsid w:val="009D7C51"/>
    <w:rsid w:val="009E196C"/>
    <w:rsid w:val="009E2B8C"/>
    <w:rsid w:val="009E6A0A"/>
    <w:rsid w:val="009F36BF"/>
    <w:rsid w:val="009F626B"/>
    <w:rsid w:val="00A01EC4"/>
    <w:rsid w:val="00A111B6"/>
    <w:rsid w:val="00A26D27"/>
    <w:rsid w:val="00A364F6"/>
    <w:rsid w:val="00A376EE"/>
    <w:rsid w:val="00A428F1"/>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2429F"/>
    <w:rsid w:val="00B33C2F"/>
    <w:rsid w:val="00B4575A"/>
    <w:rsid w:val="00B575BA"/>
    <w:rsid w:val="00B71608"/>
    <w:rsid w:val="00B76429"/>
    <w:rsid w:val="00B84CF6"/>
    <w:rsid w:val="00B86471"/>
    <w:rsid w:val="00B956D4"/>
    <w:rsid w:val="00B97446"/>
    <w:rsid w:val="00BA7432"/>
    <w:rsid w:val="00BB2764"/>
    <w:rsid w:val="00BB2FBD"/>
    <w:rsid w:val="00BB31FD"/>
    <w:rsid w:val="00BB7BE1"/>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15867"/>
    <w:rsid w:val="00C22398"/>
    <w:rsid w:val="00C2296D"/>
    <w:rsid w:val="00C23155"/>
    <w:rsid w:val="00C40C41"/>
    <w:rsid w:val="00C4331C"/>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362CB"/>
    <w:rsid w:val="00D439F3"/>
    <w:rsid w:val="00D46A96"/>
    <w:rsid w:val="00D4741C"/>
    <w:rsid w:val="00D57918"/>
    <w:rsid w:val="00D718E4"/>
    <w:rsid w:val="00D73DC6"/>
    <w:rsid w:val="00D74C1A"/>
    <w:rsid w:val="00D754C1"/>
    <w:rsid w:val="00D77393"/>
    <w:rsid w:val="00D77A35"/>
    <w:rsid w:val="00D8111D"/>
    <w:rsid w:val="00D81B3E"/>
    <w:rsid w:val="00D90C70"/>
    <w:rsid w:val="00D90E49"/>
    <w:rsid w:val="00D96ADE"/>
    <w:rsid w:val="00DA0CE2"/>
    <w:rsid w:val="00DA2387"/>
    <w:rsid w:val="00DA399F"/>
    <w:rsid w:val="00DC6A10"/>
    <w:rsid w:val="00DE657E"/>
    <w:rsid w:val="00DF4704"/>
    <w:rsid w:val="00DF6560"/>
    <w:rsid w:val="00E024AA"/>
    <w:rsid w:val="00E05D33"/>
    <w:rsid w:val="00E15C77"/>
    <w:rsid w:val="00E1693E"/>
    <w:rsid w:val="00E250F1"/>
    <w:rsid w:val="00E3550D"/>
    <w:rsid w:val="00E40671"/>
    <w:rsid w:val="00E52838"/>
    <w:rsid w:val="00E614E0"/>
    <w:rsid w:val="00E73F7F"/>
    <w:rsid w:val="00E753E8"/>
    <w:rsid w:val="00E85409"/>
    <w:rsid w:val="00E9339B"/>
    <w:rsid w:val="00E94A5D"/>
    <w:rsid w:val="00EA2EC3"/>
    <w:rsid w:val="00EA429F"/>
    <w:rsid w:val="00EA4F9E"/>
    <w:rsid w:val="00EA63CA"/>
    <w:rsid w:val="00EA6D3B"/>
    <w:rsid w:val="00EB00AD"/>
    <w:rsid w:val="00EB136C"/>
    <w:rsid w:val="00EB480E"/>
    <w:rsid w:val="00EB5EC6"/>
    <w:rsid w:val="00EB7FC9"/>
    <w:rsid w:val="00ED27E8"/>
    <w:rsid w:val="00ED7137"/>
    <w:rsid w:val="00EE2FA2"/>
    <w:rsid w:val="00EE3589"/>
    <w:rsid w:val="00EF06EA"/>
    <w:rsid w:val="00F02187"/>
    <w:rsid w:val="00F04BB8"/>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B6EED"/>
    <w:rsid w:val="00FC2200"/>
    <w:rsid w:val="00FC2540"/>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747F52"/>
  <w15:docId w15:val="{1B4628F7-DD6C-49F1-9ADE-3CFAF2310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qFormat/>
    <w:rsid w:val="0033525D"/>
    <w:pPr>
      <w:widowControl w:val="0"/>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rsid w:val="00887EBD"/>
    <w:rPr>
      <w:sz w:val="22"/>
      <w:szCs w:val="22"/>
      <w:lang w:val="en-CA"/>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locked/>
    <w:rsid w:val="00887EBD"/>
    <w:rPr>
      <w:sz w:val="22"/>
      <w:szCs w:val="22"/>
      <w:lang w:val="en-CA"/>
    </w:rPr>
  </w:style>
  <w:style w:type="paragraph" w:styleId="ListParagraph">
    <w:name w:val="List Paragraph"/>
    <w:basedOn w:val="Normal"/>
    <w:uiPriority w:val="34"/>
    <w:qFormat/>
    <w:rsid w:val="00887EBD"/>
    <w:pPr>
      <w:ind w:left="720"/>
      <w:contextualSpacing/>
    </w:pPr>
    <w:rPr>
      <w:rFonts w:eastAsia="Times New Roman"/>
      <w:lang w:val="en-GB"/>
    </w:rPr>
  </w:style>
  <w:style w:type="character" w:customStyle="1" w:styleId="FooterChar">
    <w:name w:val="Footer Char"/>
    <w:basedOn w:val="DefaultParagraphFont"/>
    <w:link w:val="Footer"/>
    <w:uiPriority w:val="99"/>
    <w:rsid w:val="00887EBD"/>
    <w:rPr>
      <w:sz w:val="22"/>
      <w:szCs w:val="22"/>
      <w:lang w:val="en-CA"/>
    </w:rPr>
  </w:style>
  <w:style w:type="paragraph" w:styleId="Revision">
    <w:name w:val="Revision"/>
    <w:hidden/>
    <w:uiPriority w:val="99"/>
    <w:semiHidden/>
    <w:rsid w:val="00887EBD"/>
    <w:rPr>
      <w:rFonts w:eastAsia="Times New Roman"/>
      <w:sz w:val="22"/>
      <w:szCs w:val="22"/>
      <w:lang w:val="en-CA"/>
    </w:rPr>
  </w:style>
  <w:style w:type="paragraph" w:customStyle="1" w:styleId="Default">
    <w:name w:val="Default"/>
    <w:rsid w:val="00887EBD"/>
    <w:pPr>
      <w:autoSpaceDE w:val="0"/>
      <w:autoSpaceDN w:val="0"/>
      <w:adjustRightInd w:val="0"/>
    </w:pPr>
    <w:rPr>
      <w:rFonts w:eastAsia="Times New Roman"/>
      <w:color w:val="000000"/>
      <w:sz w:val="24"/>
      <w:szCs w:val="24"/>
      <w:lang w:val="en-CA"/>
    </w:rPr>
  </w:style>
  <w:style w:type="paragraph" w:styleId="EndnoteText">
    <w:name w:val="endnote text"/>
    <w:basedOn w:val="Normal"/>
    <w:link w:val="EndnoteTextChar"/>
    <w:uiPriority w:val="99"/>
    <w:semiHidden/>
    <w:unhideWhenUsed/>
    <w:rsid w:val="00887EBD"/>
    <w:rPr>
      <w:rFonts w:eastAsia="Times New Roman"/>
      <w:sz w:val="20"/>
      <w:szCs w:val="20"/>
    </w:rPr>
  </w:style>
  <w:style w:type="character" w:customStyle="1" w:styleId="EndnoteTextChar">
    <w:name w:val="Endnote Text Char"/>
    <w:basedOn w:val="DefaultParagraphFont"/>
    <w:link w:val="EndnoteText"/>
    <w:uiPriority w:val="99"/>
    <w:semiHidden/>
    <w:rsid w:val="00887EBD"/>
    <w:rPr>
      <w:rFonts w:eastAsia="Times New Roman"/>
      <w:lang w:val="en-CA"/>
    </w:rPr>
  </w:style>
  <w:style w:type="character" w:styleId="EndnoteReference">
    <w:name w:val="endnote reference"/>
    <w:basedOn w:val="DefaultParagraphFont"/>
    <w:uiPriority w:val="99"/>
    <w:semiHidden/>
    <w:unhideWhenUsed/>
    <w:rsid w:val="00887E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ana\AppData\Local\Microsoft\Windows\INetCache\Content.Outlook\Q2PO55E1\S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834CAADD-8495-480F-B05B-B230D0119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S97-template</Template>
  <TotalTime>13</TotalTime>
  <Pages>15</Pages>
  <Words>8325</Words>
  <Characters>41128</Characters>
  <Application>Microsoft Office Word</Application>
  <DocSecurity>0</DocSecurity>
  <Lines>2164</Lines>
  <Paragraphs>1766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Costos de las unidades centrales del pnud, la onudi y el banco mundial para el ejercicio 2026</vt:lpstr>
      <vt:lpstr/>
    </vt:vector>
  </TitlesOfParts>
  <Company>UNMFS</Company>
  <LinksUpToDate>false</LinksUpToDate>
  <CharactersWithSpaces>47687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Costos de las unidades centrales del pnud, la onudi y el banco mundial para el ejercicio 2026</dc:title>
  <dc:creator>Diana Llorente Garijo</dc:creator>
  <cp:lastModifiedBy>Angela Xue He Yan</cp:lastModifiedBy>
  <cp:revision>6</cp:revision>
  <cp:lastPrinted>2001-05-26T16:40:00Z</cp:lastPrinted>
  <dcterms:created xsi:type="dcterms:W3CDTF">2025-11-03T16:04:00Z</dcterms:created>
  <dcterms:modified xsi:type="dcterms:W3CDTF">2025-11-03T19:57:00Z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UNEP/OzL.Pro/ExCom/97/84</vt:lpwstr>
  </property>
  <property fmtid="{D5CDD505-2E9C-101B-9397-08002B2CF9AE}" pid="3" name="Revision date">
    <vt:lpwstr>10/30/2025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