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14:paraId="5B047609" w14:textId="77777777" w:rsidTr="0059398E">
        <w:trPr>
          <w:trHeight w:val="720"/>
        </w:trPr>
        <w:tc>
          <w:tcPr>
            <w:tcW w:w="5490" w:type="dxa"/>
            <w:gridSpan w:val="2"/>
            <w:tcBorders>
              <w:bottom w:val="single" w:sz="18" w:space="0" w:color="auto"/>
            </w:tcBorders>
          </w:tcPr>
          <w:p w14:paraId="15077DE9" w14:textId="77777777" w:rsidR="00C15867" w:rsidRPr="0000434E" w:rsidRDefault="00C15867" w:rsidP="005939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Pr>
                <w:rFonts w:ascii="Univers" w:hAnsi="Univers"/>
                <w:b/>
                <w:sz w:val="28"/>
                <w:szCs w:val="28"/>
              </w:rPr>
              <w:br/>
              <w:t>UNIES</w:t>
            </w:r>
          </w:p>
        </w:tc>
        <w:tc>
          <w:tcPr>
            <w:tcW w:w="4590" w:type="dxa"/>
            <w:tcBorders>
              <w:bottom w:val="single" w:sz="18" w:space="0" w:color="auto"/>
            </w:tcBorders>
          </w:tcPr>
          <w:p w14:paraId="5B760E03" w14:textId="77777777" w:rsidR="00C15867" w:rsidRPr="00493D40" w:rsidRDefault="00C15867" w:rsidP="0059398E">
            <w:pPr>
              <w:jc w:val="right"/>
              <w:rPr>
                <w:sz w:val="52"/>
                <w:szCs w:val="52"/>
              </w:rPr>
            </w:pPr>
            <w:r>
              <w:rPr>
                <w:rFonts w:ascii="Univers Bold" w:hAnsi="Univers Bold"/>
                <w:b/>
                <w:sz w:val="72"/>
              </w:rPr>
              <w:t>EP</w:t>
            </w:r>
          </w:p>
        </w:tc>
      </w:tr>
      <w:tr w:rsidR="00C15867" w14:paraId="356E2ACB" w14:textId="77777777" w:rsidTr="005939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5311527" w14:textId="77777777" w:rsidR="00C15867" w:rsidRDefault="00E52838" w:rsidP="0059398E">
            <w:pPr>
              <w:spacing w:before="120"/>
            </w:pPr>
            <w:r>
              <w:rPr>
                <w:noProof/>
                <w:lang w:val="en-US"/>
              </w:rPr>
              <mc:AlternateContent>
                <mc:Choice Requires="wpg">
                  <w:drawing>
                    <wp:anchor distT="0" distB="0" distL="114300" distR="114300" simplePos="0" relativeHeight="251660288" behindDoc="0" locked="0" layoutInCell="1" allowOverlap="1" wp14:anchorId="0801F89B" wp14:editId="4EAB11E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2ABA67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5F97EF8D" w14:textId="77777777" w:rsidR="00850366" w:rsidRDefault="00850366" w:rsidP="005939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570569DC" w14:textId="0386A5EC" w:rsidR="00C15867" w:rsidRDefault="00C15867" w:rsidP="005939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05BAFDF5" w14:textId="77777777" w:rsidR="00C15867" w:rsidRDefault="00C15867" w:rsidP="005939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71AD5C18" w14:textId="77777777" w:rsidR="00C15867" w:rsidRDefault="00C15867" w:rsidP="005939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l’environnement</w:t>
            </w:r>
          </w:p>
          <w:p w14:paraId="22B2F87C" w14:textId="77777777" w:rsidR="00C15867" w:rsidRDefault="00C15867" w:rsidP="0059398E">
            <w:pPr>
              <w:spacing w:before="720"/>
              <w:ind w:left="158"/>
            </w:pPr>
          </w:p>
        </w:tc>
        <w:tc>
          <w:tcPr>
            <w:tcW w:w="4590" w:type="dxa"/>
            <w:tcBorders>
              <w:top w:val="nil"/>
              <w:left w:val="nil"/>
              <w:bottom w:val="single" w:sz="36" w:space="0" w:color="auto"/>
              <w:right w:val="nil"/>
            </w:tcBorders>
          </w:tcPr>
          <w:p w14:paraId="211876CE" w14:textId="77777777" w:rsidR="00850366" w:rsidRDefault="00850366" w:rsidP="0059398E"/>
          <w:p w14:paraId="46F378F3" w14:textId="0107BE34" w:rsidR="00C15867" w:rsidRPr="0033525D" w:rsidRDefault="00C15867" w:rsidP="0059398E">
            <w:r>
              <w:t>Distr.</w:t>
            </w:r>
          </w:p>
          <w:p w14:paraId="0573DC32" w14:textId="77777777" w:rsidR="00923540" w:rsidRPr="0033525D" w:rsidRDefault="00923540" w:rsidP="00923540">
            <w:r>
              <w:t>GÉNÉRALE</w:t>
            </w:r>
          </w:p>
          <w:p w14:paraId="48D31C71" w14:textId="77777777" w:rsidR="00C15867" w:rsidRPr="0033525D" w:rsidRDefault="00C15867" w:rsidP="0059398E"/>
          <w:p w14:paraId="4D6E4863" w14:textId="476FD592" w:rsidR="00C15867" w:rsidRPr="003F73BA" w:rsidRDefault="00644775" w:rsidP="0059398E">
            <w:r>
              <w:fldChar w:fldCharType="begin"/>
            </w:r>
            <w:r>
              <w:instrText xml:space="preserve"> DOCPROPERTY "Document number"  \* MERGEFORMAT </w:instrText>
            </w:r>
            <w:r>
              <w:fldChar w:fldCharType="separate"/>
            </w:r>
            <w:r w:rsidR="00EE0B69">
              <w:t>UNEP/OzL.Pro/ExCom/85/38</w:t>
            </w:r>
            <w:r>
              <w:fldChar w:fldCharType="end"/>
            </w:r>
          </w:p>
          <w:p w14:paraId="1ADBEC90" w14:textId="36617659" w:rsidR="00C15867" w:rsidRDefault="00BC2495" w:rsidP="0059398E">
            <w:r>
              <w:fldChar w:fldCharType="begin"/>
            </w:r>
            <w:r w:rsidR="00851352">
              <w:instrText xml:space="preserve"> DOCPROPERTY "Revision date" \@ "d MMMM YYYY"  \* MERGEFORMAT </w:instrText>
            </w:r>
            <w:r>
              <w:fldChar w:fldCharType="separate"/>
            </w:r>
            <w:r w:rsidR="00EE0B69">
              <w:t xml:space="preserve">30 </w:t>
            </w:r>
            <w:r w:rsidR="002C6138">
              <w:t>av</w:t>
            </w:r>
            <w:r w:rsidR="00EE0B69">
              <w:t>ril 2020</w:t>
            </w:r>
            <w:r>
              <w:fldChar w:fldCharType="end"/>
            </w:r>
          </w:p>
          <w:p w14:paraId="4E9B4C69" w14:textId="77777777" w:rsidR="00B53879" w:rsidRPr="003F73BA" w:rsidRDefault="00B53879" w:rsidP="0059398E"/>
          <w:p w14:paraId="020F07B0" w14:textId="35065297" w:rsidR="00C15867" w:rsidRPr="00000FED" w:rsidRDefault="00B53879" w:rsidP="0059398E">
            <w:pPr>
              <w:rPr>
                <w:caps/>
              </w:rPr>
            </w:pPr>
            <w:r>
              <w:rPr>
                <w:caps/>
              </w:rPr>
              <w:t>Fraçais</w:t>
            </w:r>
          </w:p>
          <w:p w14:paraId="15A6A755" w14:textId="77777777" w:rsidR="00C15867" w:rsidRDefault="00C15867" w:rsidP="0059398E">
            <w:r>
              <w:t>ORIGINAL: ANGLAIS</w:t>
            </w:r>
          </w:p>
        </w:tc>
      </w:tr>
    </w:tbl>
    <w:p w14:paraId="5E6C8017" w14:textId="77777777" w:rsidR="00857077" w:rsidRPr="00612F2F" w:rsidRDefault="00C15867" w:rsidP="00857077">
      <w:pPr>
        <w:jc w:val="left"/>
      </w:pPr>
      <w:r>
        <w:t xml:space="preserve">COMITÉ EXECUTIF </w:t>
      </w:r>
      <w:r>
        <w:br/>
        <w:t xml:space="preserve">DU FONDS MULTILATÉRAL AUX FINS </w:t>
      </w:r>
      <w:r>
        <w:br/>
        <w:t>D’APPLICATION DU PROTOCOLE DE MONTRÉAL</w:t>
      </w:r>
      <w:r>
        <w:br/>
        <w:t>Quatre-vingt-cinquième réunion</w:t>
      </w:r>
    </w:p>
    <w:p w14:paraId="037AE41A" w14:textId="77777777" w:rsidR="00857077" w:rsidRPr="006C39CE" w:rsidRDefault="00857077" w:rsidP="00857077">
      <w:pPr>
        <w:jc w:val="left"/>
      </w:pPr>
      <w:r>
        <w:t>Montréal, 25-29 mai 2020</w:t>
      </w:r>
    </w:p>
    <w:p w14:paraId="1C8D6295" w14:textId="77777777" w:rsidR="00C15867" w:rsidRDefault="00AD03A4" w:rsidP="00857077">
      <w:pPr>
        <w:jc w:val="left"/>
      </w:pPr>
      <w:r>
        <w:t>Reportée: 19-22 juillet 2020*</w:t>
      </w:r>
    </w:p>
    <w:p w14:paraId="770BBD40" w14:textId="77777777" w:rsidR="00AD03A4" w:rsidRPr="00850366" w:rsidRDefault="00AD03A4" w:rsidP="00857077">
      <w:pPr>
        <w:jc w:val="left"/>
        <w:rPr>
          <w:lang w:val="fr-CA"/>
        </w:rPr>
      </w:pPr>
    </w:p>
    <w:p w14:paraId="18683943" w14:textId="77777777" w:rsidR="004E7F9C" w:rsidRDefault="004E7F9C" w:rsidP="004E7F9C">
      <w:pPr>
        <w:pStyle w:val="Title1"/>
      </w:pPr>
    </w:p>
    <w:p w14:paraId="7169804D" w14:textId="77777777" w:rsidR="004E7F9C" w:rsidRDefault="004E7F9C" w:rsidP="004E7F9C">
      <w:pPr>
        <w:pStyle w:val="Title1"/>
      </w:pPr>
    </w:p>
    <w:p w14:paraId="68CC04FE" w14:textId="77777777" w:rsidR="00246E60" w:rsidRPr="000B00D5" w:rsidRDefault="00246E60" w:rsidP="00246E60">
      <w:pPr>
        <w:jc w:val="center"/>
        <w:rPr>
          <w:b/>
        </w:rPr>
      </w:pPr>
      <w:r>
        <w:rPr>
          <w:b/>
        </w:rPr>
        <w:t>PROPOSITION DE PROJET : MONGOLIE</w:t>
      </w:r>
    </w:p>
    <w:p w14:paraId="75E881B3" w14:textId="77777777" w:rsidR="00246E60" w:rsidRPr="00850366" w:rsidRDefault="00246E60" w:rsidP="00246E60">
      <w:pPr>
        <w:rPr>
          <w:lang w:val="fr-CA"/>
        </w:rPr>
      </w:pPr>
    </w:p>
    <w:p w14:paraId="73C4B2C6" w14:textId="4292933B" w:rsidR="00246E60" w:rsidRDefault="00246E60" w:rsidP="00246E60">
      <w:pPr>
        <w:rPr>
          <w:lang w:val="fr-CA"/>
        </w:rPr>
      </w:pPr>
    </w:p>
    <w:p w14:paraId="0C270DF9" w14:textId="77777777" w:rsidR="00850366" w:rsidRPr="00850366" w:rsidRDefault="00850366" w:rsidP="00246E60">
      <w:pPr>
        <w:rPr>
          <w:lang w:val="fr-CA"/>
        </w:rPr>
      </w:pPr>
    </w:p>
    <w:p w14:paraId="5C0B54C8" w14:textId="2E9418B9" w:rsidR="00246E60" w:rsidRPr="000B00D5" w:rsidRDefault="00246E60" w:rsidP="00246E60">
      <w:pPr>
        <w:ind w:firstLine="720"/>
      </w:pPr>
      <w:r>
        <w:t xml:space="preserve">Ce document contient les </w:t>
      </w:r>
      <w:r w:rsidR="002C6138">
        <w:t>observations</w:t>
      </w:r>
      <w:r>
        <w:t xml:space="preserve"> et l</w:t>
      </w:r>
      <w:r w:rsidR="002C6138">
        <w:t>a</w:t>
      </w:r>
      <w:r>
        <w:t xml:space="preserve"> recommandation</w:t>
      </w:r>
      <w:r w:rsidR="002C6138">
        <w:t xml:space="preserve"> </w:t>
      </w:r>
      <w:r>
        <w:t xml:space="preserve">du Secrétariat sur la proposition de projet suivante : </w:t>
      </w:r>
    </w:p>
    <w:p w14:paraId="39C06A6D" w14:textId="77777777" w:rsidR="00246E60" w:rsidRPr="00850366" w:rsidRDefault="00246E60" w:rsidP="00246E60">
      <w:pPr>
        <w:rPr>
          <w:lang w:val="fr-CA"/>
        </w:rPr>
      </w:pPr>
    </w:p>
    <w:p w14:paraId="25BFB569" w14:textId="77777777" w:rsidR="00246E60" w:rsidRPr="000B00D5" w:rsidRDefault="00246E60" w:rsidP="00246E60">
      <w:pPr>
        <w:rPr>
          <w:u w:val="single"/>
        </w:rPr>
      </w:pPr>
      <w:r>
        <w:rPr>
          <w:u w:val="single"/>
        </w:rPr>
        <w:t>Élimination</w:t>
      </w:r>
    </w:p>
    <w:p w14:paraId="469F4081" w14:textId="77777777" w:rsidR="00246E60" w:rsidRPr="000B00D5" w:rsidRDefault="00246E60" w:rsidP="00246E6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46E60" w:rsidRPr="000B00D5" w14:paraId="5784D1B1" w14:textId="77777777" w:rsidTr="0059398E">
        <w:tc>
          <w:tcPr>
            <w:tcW w:w="6941" w:type="dxa"/>
          </w:tcPr>
          <w:p w14:paraId="667A7A04" w14:textId="77777777" w:rsidR="00246E60" w:rsidRPr="000B00D5" w:rsidRDefault="00246E60" w:rsidP="0059398E">
            <w:pPr>
              <w:pStyle w:val="ListParagraph"/>
              <w:numPr>
                <w:ilvl w:val="0"/>
                <w:numId w:val="21"/>
              </w:numPr>
              <w:ind w:hanging="830"/>
            </w:pPr>
            <w:r>
              <w:t>Plan de gestion de l’élimination des HCFC (phase I, quatrième tranche)</w:t>
            </w:r>
          </w:p>
        </w:tc>
        <w:tc>
          <w:tcPr>
            <w:tcW w:w="2409" w:type="dxa"/>
          </w:tcPr>
          <w:p w14:paraId="03A7CD8A" w14:textId="77777777" w:rsidR="00246E60" w:rsidRPr="000B00D5" w:rsidRDefault="00246E60" w:rsidP="0059398E">
            <w:pPr>
              <w:jc w:val="right"/>
            </w:pPr>
            <w:r>
              <w:t>PNUE et Japon</w:t>
            </w:r>
          </w:p>
        </w:tc>
      </w:tr>
    </w:tbl>
    <w:p w14:paraId="03D57472" w14:textId="77777777" w:rsidR="00AD03A4" w:rsidRDefault="00AD03A4" w:rsidP="004E7F9C">
      <w:pPr>
        <w:pStyle w:val="StyleHeader4Para4Left0Firstline0"/>
        <w:numPr>
          <w:ilvl w:val="0"/>
          <w:numId w:val="0"/>
        </w:numPr>
      </w:pPr>
    </w:p>
    <w:p w14:paraId="53C6A8B0" w14:textId="77777777" w:rsidR="00AD03A4" w:rsidRDefault="00AD03A4" w:rsidP="004E7F9C">
      <w:pPr>
        <w:pStyle w:val="StyleHeader4Para4Left0Firstline0"/>
        <w:numPr>
          <w:ilvl w:val="0"/>
          <w:numId w:val="0"/>
        </w:numPr>
      </w:pPr>
    </w:p>
    <w:p w14:paraId="07425C74" w14:textId="77777777" w:rsidR="00AD03A4" w:rsidRDefault="00AD03A4" w:rsidP="004E7F9C">
      <w:pPr>
        <w:pStyle w:val="StyleHeader4Para4Left0Firstline0"/>
        <w:numPr>
          <w:ilvl w:val="0"/>
          <w:numId w:val="0"/>
        </w:numPr>
      </w:pPr>
    </w:p>
    <w:p w14:paraId="17E192ED" w14:textId="77777777" w:rsidR="00AD03A4" w:rsidRDefault="00AD03A4" w:rsidP="004E7F9C">
      <w:pPr>
        <w:pStyle w:val="StyleHeader4Para4Left0Firstline0"/>
        <w:numPr>
          <w:ilvl w:val="0"/>
          <w:numId w:val="0"/>
        </w:numPr>
      </w:pPr>
    </w:p>
    <w:p w14:paraId="43CE5E32" w14:textId="77777777" w:rsidR="00AD03A4" w:rsidRDefault="00AD03A4" w:rsidP="004E7F9C">
      <w:pPr>
        <w:pStyle w:val="StyleHeader4Para4Left0Firstline0"/>
        <w:numPr>
          <w:ilvl w:val="0"/>
          <w:numId w:val="0"/>
        </w:numPr>
      </w:pPr>
    </w:p>
    <w:p w14:paraId="31EE9287" w14:textId="77777777" w:rsidR="00AD03A4" w:rsidRDefault="00AD03A4" w:rsidP="004E7F9C">
      <w:pPr>
        <w:pStyle w:val="StyleHeader4Para4Left0Firstline0"/>
        <w:numPr>
          <w:ilvl w:val="0"/>
          <w:numId w:val="0"/>
        </w:numPr>
      </w:pPr>
    </w:p>
    <w:p w14:paraId="287808EE" w14:textId="77777777" w:rsidR="00AD03A4" w:rsidRDefault="00AD03A4" w:rsidP="004E7F9C">
      <w:pPr>
        <w:pStyle w:val="StyleHeader4Para4Left0Firstline0"/>
        <w:numPr>
          <w:ilvl w:val="0"/>
          <w:numId w:val="0"/>
        </w:numPr>
      </w:pPr>
    </w:p>
    <w:p w14:paraId="1FFB5BAB" w14:textId="77777777" w:rsidR="00AD03A4" w:rsidRDefault="00AD03A4" w:rsidP="004E7F9C">
      <w:pPr>
        <w:pStyle w:val="StyleHeader4Para4Left0Firstline0"/>
        <w:numPr>
          <w:ilvl w:val="0"/>
          <w:numId w:val="0"/>
        </w:numPr>
      </w:pPr>
    </w:p>
    <w:p w14:paraId="08F8745C" w14:textId="77777777" w:rsidR="00AD03A4" w:rsidRDefault="00AD03A4" w:rsidP="004E7F9C">
      <w:pPr>
        <w:pStyle w:val="StyleHeader4Para4Left0Firstline0"/>
        <w:numPr>
          <w:ilvl w:val="0"/>
          <w:numId w:val="0"/>
        </w:numPr>
      </w:pPr>
    </w:p>
    <w:p w14:paraId="185ADE50" w14:textId="7EAF3777" w:rsidR="00246E60" w:rsidRPr="001E4554" w:rsidRDefault="00AD03A4" w:rsidP="00246E60">
      <w:pPr>
        <w:pStyle w:val="StyleHeader4Para4Left0Firstline0"/>
        <w:numPr>
          <w:ilvl w:val="0"/>
          <w:numId w:val="0"/>
        </w:numPr>
        <w:jc w:val="left"/>
        <w:rPr>
          <w:b/>
        </w:rPr>
      </w:pPr>
      <w:r>
        <w:t xml:space="preserve">* </w:t>
      </w:r>
      <w:r w:rsidR="00850366" w:rsidRPr="00C27322">
        <w:rPr>
          <w:lang w:val="fr-CA"/>
        </w:rPr>
        <w:t>A cause du coronavirus (COVID-19)</w:t>
      </w:r>
      <w:r>
        <w:rPr>
          <w:b/>
        </w:rPr>
        <w:br w:type="page"/>
      </w:r>
    </w:p>
    <w:p w14:paraId="2F567BDC" w14:textId="77777777" w:rsidR="00246E60" w:rsidRPr="000B00D5" w:rsidRDefault="00246E60" w:rsidP="00246E60">
      <w:pPr>
        <w:jc w:val="center"/>
        <w:rPr>
          <w:b/>
        </w:rPr>
      </w:pPr>
      <w:r>
        <w:rPr>
          <w:b/>
        </w:rPr>
        <w:lastRenderedPageBreak/>
        <w:t>FICHE D'ÉVALUATION DE PROJET - PROJETS PLURIANNUELS</w:t>
      </w:r>
    </w:p>
    <w:p w14:paraId="23DA7659" w14:textId="77777777" w:rsidR="00246E60" w:rsidRPr="00B53879" w:rsidRDefault="00246E60" w:rsidP="00246E60">
      <w:pPr>
        <w:jc w:val="center"/>
        <w:rPr>
          <w:sz w:val="10"/>
          <w:szCs w:val="10"/>
        </w:rPr>
      </w:pPr>
    </w:p>
    <w:p w14:paraId="0EFAFC7E" w14:textId="77777777" w:rsidR="00246E60" w:rsidRPr="000B00D5" w:rsidRDefault="00246E60" w:rsidP="00246E60">
      <w:pPr>
        <w:jc w:val="center"/>
      </w:pPr>
      <w:r>
        <w:rPr>
          <w:b/>
        </w:rPr>
        <w:t>Mongolie</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08"/>
        <w:gridCol w:w="2323"/>
        <w:gridCol w:w="2243"/>
        <w:gridCol w:w="2402"/>
      </w:tblGrid>
      <w:tr w:rsidR="00246E60" w:rsidRPr="000B00D5" w14:paraId="29D2B5E5" w14:textId="77777777" w:rsidTr="0059398E">
        <w:trPr>
          <w:trHeight w:val="240"/>
        </w:trPr>
        <w:tc>
          <w:tcPr>
            <w:tcW w:w="1362" w:type="pct"/>
            <w:shd w:val="clear" w:color="auto" w:fill="auto"/>
          </w:tcPr>
          <w:p w14:paraId="4DB51E2D" w14:textId="77777777" w:rsidR="00246E60" w:rsidRPr="000B00D5" w:rsidRDefault="00246E60" w:rsidP="0059398E">
            <w:pPr>
              <w:spacing w:after="80"/>
              <w:jc w:val="left"/>
              <w:rPr>
                <w:b/>
                <w:sz w:val="18"/>
              </w:rPr>
            </w:pPr>
            <w:r>
              <w:rPr>
                <w:b/>
                <w:sz w:val="18"/>
              </w:rPr>
              <w:t>(I) TITRE DU PROJET</w:t>
            </w:r>
          </w:p>
        </w:tc>
        <w:tc>
          <w:tcPr>
            <w:tcW w:w="1213" w:type="pct"/>
            <w:shd w:val="clear" w:color="auto" w:fill="auto"/>
          </w:tcPr>
          <w:p w14:paraId="38538B3A" w14:textId="77777777" w:rsidR="00246E60" w:rsidRPr="000B00D5" w:rsidRDefault="00246E60" w:rsidP="0059398E">
            <w:pPr>
              <w:spacing w:after="80"/>
              <w:jc w:val="center"/>
              <w:rPr>
                <w:b/>
                <w:sz w:val="18"/>
              </w:rPr>
            </w:pPr>
            <w:r>
              <w:rPr>
                <w:b/>
                <w:sz w:val="18"/>
              </w:rPr>
              <w:t>AGENCE</w:t>
            </w:r>
          </w:p>
        </w:tc>
        <w:tc>
          <w:tcPr>
            <w:tcW w:w="1171" w:type="pct"/>
            <w:shd w:val="clear" w:color="auto" w:fill="auto"/>
          </w:tcPr>
          <w:p w14:paraId="7810F29B" w14:textId="77777777" w:rsidR="00246E60" w:rsidRPr="000B00D5" w:rsidRDefault="00246E60" w:rsidP="0059398E">
            <w:pPr>
              <w:spacing w:after="80"/>
              <w:jc w:val="center"/>
              <w:rPr>
                <w:b/>
                <w:sz w:val="18"/>
              </w:rPr>
            </w:pPr>
            <w:r>
              <w:rPr>
                <w:b/>
                <w:sz w:val="18"/>
              </w:rPr>
              <w:t>RÉUNION APPROUVÉE</w:t>
            </w:r>
          </w:p>
        </w:tc>
        <w:tc>
          <w:tcPr>
            <w:tcW w:w="1254" w:type="pct"/>
            <w:shd w:val="clear" w:color="auto" w:fill="auto"/>
          </w:tcPr>
          <w:p w14:paraId="3D38098A" w14:textId="77777777" w:rsidR="00246E60" w:rsidRPr="000B00D5" w:rsidRDefault="00246E60" w:rsidP="0059398E">
            <w:pPr>
              <w:spacing w:after="80"/>
              <w:jc w:val="center"/>
              <w:rPr>
                <w:b/>
                <w:sz w:val="18"/>
              </w:rPr>
            </w:pPr>
            <w:r>
              <w:rPr>
                <w:b/>
                <w:sz w:val="18"/>
              </w:rPr>
              <w:t>MESURE DE CONTRÔLE</w:t>
            </w:r>
          </w:p>
        </w:tc>
      </w:tr>
      <w:tr w:rsidR="00246E60" w:rsidRPr="000B00D5" w14:paraId="5340146A" w14:textId="77777777" w:rsidTr="0059398E">
        <w:trPr>
          <w:trHeight w:val="240"/>
        </w:trPr>
        <w:tc>
          <w:tcPr>
            <w:tcW w:w="1362" w:type="pct"/>
            <w:shd w:val="clear" w:color="auto" w:fill="auto"/>
          </w:tcPr>
          <w:p w14:paraId="1398E5F7" w14:textId="21587BCC" w:rsidR="00246E60" w:rsidRPr="000B00D5" w:rsidRDefault="00246E60" w:rsidP="0059398E">
            <w:pPr>
              <w:spacing w:after="80"/>
              <w:jc w:val="center"/>
              <w:rPr>
                <w:sz w:val="18"/>
              </w:rPr>
            </w:pPr>
            <w:r>
              <w:rPr>
                <w:sz w:val="18"/>
              </w:rPr>
              <w:t>Plan de l’élimination des HCFC (phase I</w:t>
            </w:r>
            <w:r w:rsidR="006E6CC9">
              <w:rPr>
                <w:sz w:val="18"/>
              </w:rPr>
              <w:t>)</w:t>
            </w:r>
          </w:p>
        </w:tc>
        <w:tc>
          <w:tcPr>
            <w:tcW w:w="1213" w:type="pct"/>
            <w:shd w:val="clear" w:color="auto" w:fill="auto"/>
          </w:tcPr>
          <w:p w14:paraId="6BBAEB0D" w14:textId="77777777" w:rsidR="00246E60" w:rsidRPr="000B00D5" w:rsidRDefault="00246E60" w:rsidP="0059398E">
            <w:pPr>
              <w:spacing w:after="80"/>
              <w:jc w:val="center"/>
              <w:rPr>
                <w:sz w:val="18"/>
              </w:rPr>
            </w:pPr>
            <w:r>
              <w:rPr>
                <w:sz w:val="18"/>
              </w:rPr>
              <w:t>Japon, PNUE (principal)</w:t>
            </w:r>
          </w:p>
        </w:tc>
        <w:tc>
          <w:tcPr>
            <w:tcW w:w="1171" w:type="pct"/>
            <w:shd w:val="clear" w:color="auto" w:fill="auto"/>
          </w:tcPr>
          <w:p w14:paraId="7CD84602" w14:textId="77777777" w:rsidR="00246E60" w:rsidRPr="000B00D5" w:rsidRDefault="00246E60" w:rsidP="0059398E">
            <w:pPr>
              <w:spacing w:after="80"/>
              <w:jc w:val="center"/>
              <w:rPr>
                <w:sz w:val="18"/>
              </w:rPr>
            </w:pPr>
            <w:r>
              <w:rPr>
                <w:sz w:val="18"/>
              </w:rPr>
              <w:t>63</w:t>
            </w:r>
            <w:r>
              <w:rPr>
                <w:sz w:val="18"/>
                <w:vertAlign w:val="superscript"/>
              </w:rPr>
              <w:t>e</w:t>
            </w:r>
          </w:p>
        </w:tc>
        <w:tc>
          <w:tcPr>
            <w:tcW w:w="1254" w:type="pct"/>
            <w:shd w:val="clear" w:color="auto" w:fill="auto"/>
          </w:tcPr>
          <w:p w14:paraId="1002B756" w14:textId="0E33C407" w:rsidR="00246E60" w:rsidRPr="000B00D5" w:rsidRDefault="00246E60" w:rsidP="0059398E">
            <w:pPr>
              <w:spacing w:after="80"/>
              <w:jc w:val="center"/>
              <w:rPr>
                <w:sz w:val="18"/>
              </w:rPr>
            </w:pPr>
            <w:r>
              <w:rPr>
                <w:sz w:val="18"/>
              </w:rPr>
              <w:t>35 </w:t>
            </w:r>
            <w:r w:rsidR="00FD4BFA">
              <w:rPr>
                <w:sz w:val="18"/>
              </w:rPr>
              <w:t>pour cent</w:t>
            </w:r>
            <w:r>
              <w:rPr>
                <w:sz w:val="18"/>
              </w:rPr>
              <w:t xml:space="preserve"> d’ici 2020</w:t>
            </w:r>
          </w:p>
        </w:tc>
      </w:tr>
    </w:tbl>
    <w:p w14:paraId="5C5C0CDC" w14:textId="77777777" w:rsidR="00246E60" w:rsidRPr="000B00D5" w:rsidRDefault="00246E60" w:rsidP="00246E60">
      <w:pPr>
        <w:spacing w:after="60"/>
        <w:jc w:val="center"/>
        <w:rPr>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629"/>
        <w:gridCol w:w="1277"/>
        <w:gridCol w:w="1670"/>
      </w:tblGrid>
      <w:tr w:rsidR="00B53879" w:rsidRPr="000B00D5" w14:paraId="6E20E4FA" w14:textId="77777777" w:rsidTr="00B53879">
        <w:trPr>
          <w:trHeight w:val="240"/>
        </w:trPr>
        <w:tc>
          <w:tcPr>
            <w:tcW w:w="3461" w:type="pct"/>
            <w:shd w:val="clear" w:color="auto" w:fill="auto"/>
          </w:tcPr>
          <w:p w14:paraId="52663268" w14:textId="43C2B288" w:rsidR="00246E60" w:rsidRPr="000B00D5" w:rsidRDefault="00246E60" w:rsidP="0059398E">
            <w:pPr>
              <w:spacing w:after="60"/>
              <w:jc w:val="left"/>
              <w:rPr>
                <w:b/>
                <w:sz w:val="18"/>
              </w:rPr>
            </w:pPr>
            <w:r>
              <w:rPr>
                <w:b/>
                <w:sz w:val="18"/>
              </w:rPr>
              <w:t>(II) DERNIÈRES DONNÉES AU TITRE DE L</w:t>
            </w:r>
            <w:r w:rsidR="006E6CC9">
              <w:rPr>
                <w:b/>
                <w:sz w:val="18"/>
              </w:rPr>
              <w:t>’</w:t>
            </w:r>
            <w:r>
              <w:rPr>
                <w:b/>
                <w:sz w:val="18"/>
              </w:rPr>
              <w:t>ARTICLE 7 (Annexe C Groupe l)</w:t>
            </w:r>
          </w:p>
        </w:tc>
        <w:tc>
          <w:tcPr>
            <w:tcW w:w="667" w:type="pct"/>
            <w:shd w:val="clear" w:color="auto" w:fill="auto"/>
          </w:tcPr>
          <w:p w14:paraId="35A89B7F" w14:textId="77777777" w:rsidR="00246E60" w:rsidRPr="000B00D5" w:rsidRDefault="00246E60" w:rsidP="0059398E">
            <w:pPr>
              <w:spacing w:after="60"/>
              <w:jc w:val="center"/>
              <w:rPr>
                <w:sz w:val="18"/>
              </w:rPr>
            </w:pPr>
            <w:r>
              <w:rPr>
                <w:sz w:val="18"/>
              </w:rPr>
              <w:t>Année : 2018</w:t>
            </w:r>
          </w:p>
        </w:tc>
        <w:tc>
          <w:tcPr>
            <w:tcW w:w="872" w:type="pct"/>
            <w:shd w:val="clear" w:color="auto" w:fill="auto"/>
          </w:tcPr>
          <w:p w14:paraId="20621734" w14:textId="77777777" w:rsidR="00246E60" w:rsidRPr="000B00D5" w:rsidRDefault="00246E60" w:rsidP="0059398E">
            <w:pPr>
              <w:spacing w:after="60"/>
              <w:jc w:val="right"/>
              <w:rPr>
                <w:sz w:val="18"/>
              </w:rPr>
            </w:pPr>
            <w:r>
              <w:rPr>
                <w:sz w:val="18"/>
              </w:rPr>
              <w:t>0,69 (tonnes PAO)</w:t>
            </w:r>
          </w:p>
        </w:tc>
      </w:tr>
    </w:tbl>
    <w:p w14:paraId="7EFD48C5" w14:textId="77777777" w:rsidR="00246E60" w:rsidRPr="000B00D5" w:rsidRDefault="00246E60" w:rsidP="00246E60">
      <w:pPr>
        <w:spacing w:after="60"/>
        <w:jc w:val="center"/>
        <w:rPr>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7"/>
        <w:gridCol w:w="724"/>
        <w:gridCol w:w="714"/>
        <w:gridCol w:w="856"/>
        <w:gridCol w:w="1069"/>
        <w:gridCol w:w="810"/>
        <w:gridCol w:w="705"/>
        <w:gridCol w:w="1237"/>
        <w:gridCol w:w="644"/>
        <w:gridCol w:w="266"/>
        <w:gridCol w:w="1404"/>
      </w:tblGrid>
      <w:tr w:rsidR="00246E60" w:rsidRPr="000B00D5" w14:paraId="5D064665" w14:textId="77777777" w:rsidTr="00B53879">
        <w:trPr>
          <w:trHeight w:val="240"/>
        </w:trPr>
        <w:tc>
          <w:tcPr>
            <w:tcW w:w="4128" w:type="pct"/>
            <w:gridSpan w:val="9"/>
            <w:shd w:val="clear" w:color="auto" w:fill="auto"/>
          </w:tcPr>
          <w:p w14:paraId="55DDBACE" w14:textId="77777777" w:rsidR="00246E60" w:rsidRPr="000B00D5" w:rsidRDefault="00246E60" w:rsidP="0059398E">
            <w:pPr>
              <w:spacing w:after="60"/>
              <w:jc w:val="left"/>
              <w:rPr>
                <w:b/>
                <w:sz w:val="18"/>
              </w:rPr>
            </w:pPr>
            <w:r>
              <w:rPr>
                <w:b/>
                <w:sz w:val="18"/>
              </w:rPr>
              <w:t>(III) DERNIÈRES DONNÉES SECTORIELLES DU PROGRAMME PAR PAYS (tonnes PAO)</w:t>
            </w:r>
          </w:p>
        </w:tc>
        <w:tc>
          <w:tcPr>
            <w:tcW w:w="872" w:type="pct"/>
            <w:gridSpan w:val="2"/>
            <w:shd w:val="clear" w:color="auto" w:fill="auto"/>
          </w:tcPr>
          <w:p w14:paraId="365459D0" w14:textId="77777777" w:rsidR="00246E60" w:rsidRPr="000B00D5" w:rsidRDefault="00246E60" w:rsidP="0059398E">
            <w:pPr>
              <w:spacing w:after="60"/>
              <w:jc w:val="right"/>
              <w:rPr>
                <w:b/>
                <w:sz w:val="18"/>
              </w:rPr>
            </w:pPr>
            <w:r>
              <w:rPr>
                <w:b/>
                <w:sz w:val="18"/>
              </w:rPr>
              <w:t>Année : 2019</w:t>
            </w:r>
          </w:p>
        </w:tc>
      </w:tr>
      <w:tr w:rsidR="00246E60" w:rsidRPr="000B00D5" w14:paraId="7EC17297" w14:textId="77777777" w:rsidTr="00B53879">
        <w:trPr>
          <w:trHeight w:val="240"/>
        </w:trPr>
        <w:tc>
          <w:tcPr>
            <w:tcW w:w="599" w:type="pct"/>
            <w:shd w:val="clear" w:color="auto" w:fill="auto"/>
          </w:tcPr>
          <w:p w14:paraId="54C7759E" w14:textId="77777777" w:rsidR="00246E60" w:rsidRPr="0059398E" w:rsidRDefault="00246E60" w:rsidP="0059398E">
            <w:pPr>
              <w:spacing w:after="60"/>
              <w:jc w:val="center"/>
              <w:rPr>
                <w:sz w:val="16"/>
                <w:szCs w:val="16"/>
              </w:rPr>
            </w:pPr>
            <w:r w:rsidRPr="0059398E">
              <w:rPr>
                <w:sz w:val="16"/>
                <w:szCs w:val="16"/>
              </w:rPr>
              <w:t>Produit chimique</w:t>
            </w:r>
          </w:p>
        </w:tc>
        <w:tc>
          <w:tcPr>
            <w:tcW w:w="378" w:type="pct"/>
            <w:shd w:val="clear" w:color="auto" w:fill="auto"/>
          </w:tcPr>
          <w:p w14:paraId="02F821F1" w14:textId="77777777" w:rsidR="00246E60" w:rsidRPr="0059398E" w:rsidRDefault="00246E60" w:rsidP="0059398E">
            <w:pPr>
              <w:spacing w:after="60"/>
              <w:jc w:val="center"/>
              <w:rPr>
                <w:sz w:val="16"/>
                <w:szCs w:val="16"/>
              </w:rPr>
            </w:pPr>
            <w:r w:rsidRPr="0059398E">
              <w:rPr>
                <w:sz w:val="16"/>
                <w:szCs w:val="16"/>
              </w:rPr>
              <w:t>Aérosol</w:t>
            </w:r>
          </w:p>
        </w:tc>
        <w:tc>
          <w:tcPr>
            <w:tcW w:w="373" w:type="pct"/>
            <w:shd w:val="clear" w:color="auto" w:fill="auto"/>
          </w:tcPr>
          <w:p w14:paraId="043AD17A" w14:textId="77777777" w:rsidR="00246E60" w:rsidRPr="0059398E" w:rsidRDefault="00246E60" w:rsidP="0059398E">
            <w:pPr>
              <w:spacing w:after="60"/>
              <w:jc w:val="center"/>
              <w:rPr>
                <w:sz w:val="16"/>
                <w:szCs w:val="16"/>
              </w:rPr>
            </w:pPr>
            <w:r w:rsidRPr="0059398E">
              <w:rPr>
                <w:sz w:val="16"/>
                <w:szCs w:val="16"/>
              </w:rPr>
              <w:t>Mousse</w:t>
            </w:r>
          </w:p>
        </w:tc>
        <w:tc>
          <w:tcPr>
            <w:tcW w:w="447" w:type="pct"/>
            <w:shd w:val="clear" w:color="auto" w:fill="auto"/>
          </w:tcPr>
          <w:p w14:paraId="5F82EE44" w14:textId="77777777" w:rsidR="00246E60" w:rsidRPr="0059398E" w:rsidRDefault="00246E60" w:rsidP="0059398E">
            <w:pPr>
              <w:spacing w:after="60"/>
              <w:jc w:val="center"/>
              <w:rPr>
                <w:sz w:val="16"/>
                <w:szCs w:val="16"/>
              </w:rPr>
            </w:pPr>
            <w:r w:rsidRPr="0059398E">
              <w:rPr>
                <w:sz w:val="16"/>
                <w:szCs w:val="16"/>
              </w:rPr>
              <w:t>Lutte contre l’incendie</w:t>
            </w:r>
          </w:p>
        </w:tc>
        <w:tc>
          <w:tcPr>
            <w:tcW w:w="981" w:type="pct"/>
            <w:gridSpan w:val="2"/>
            <w:shd w:val="clear" w:color="auto" w:fill="auto"/>
          </w:tcPr>
          <w:p w14:paraId="3CFB9956" w14:textId="77777777" w:rsidR="00246E60" w:rsidRPr="0059398E" w:rsidRDefault="00246E60" w:rsidP="0059398E">
            <w:pPr>
              <w:spacing w:after="60"/>
              <w:jc w:val="center"/>
              <w:rPr>
                <w:sz w:val="16"/>
                <w:szCs w:val="16"/>
              </w:rPr>
            </w:pPr>
            <w:r w:rsidRPr="0059398E">
              <w:rPr>
                <w:sz w:val="16"/>
                <w:szCs w:val="16"/>
              </w:rPr>
              <w:t>Réfrigérant</w:t>
            </w:r>
          </w:p>
        </w:tc>
        <w:tc>
          <w:tcPr>
            <w:tcW w:w="368" w:type="pct"/>
            <w:shd w:val="clear" w:color="auto" w:fill="auto"/>
          </w:tcPr>
          <w:p w14:paraId="1B363F5A" w14:textId="77777777" w:rsidR="00246E60" w:rsidRPr="0059398E" w:rsidRDefault="00246E60" w:rsidP="0059398E">
            <w:pPr>
              <w:spacing w:after="60"/>
              <w:jc w:val="center"/>
              <w:rPr>
                <w:sz w:val="16"/>
                <w:szCs w:val="16"/>
              </w:rPr>
            </w:pPr>
            <w:r w:rsidRPr="0059398E">
              <w:rPr>
                <w:sz w:val="16"/>
                <w:szCs w:val="16"/>
              </w:rPr>
              <w:t>Solvant</w:t>
            </w:r>
          </w:p>
        </w:tc>
        <w:tc>
          <w:tcPr>
            <w:tcW w:w="646" w:type="pct"/>
            <w:shd w:val="clear" w:color="auto" w:fill="auto"/>
          </w:tcPr>
          <w:p w14:paraId="0B2921A3" w14:textId="77777777" w:rsidR="00246E60" w:rsidRPr="0059398E" w:rsidRDefault="00246E60" w:rsidP="0059398E">
            <w:pPr>
              <w:spacing w:after="60"/>
              <w:jc w:val="center"/>
              <w:rPr>
                <w:sz w:val="16"/>
                <w:szCs w:val="16"/>
              </w:rPr>
            </w:pPr>
            <w:r w:rsidRPr="0059398E">
              <w:rPr>
                <w:sz w:val="16"/>
                <w:szCs w:val="16"/>
              </w:rPr>
              <w:t>Agent de transformation</w:t>
            </w:r>
          </w:p>
        </w:tc>
        <w:tc>
          <w:tcPr>
            <w:tcW w:w="475" w:type="pct"/>
            <w:gridSpan w:val="2"/>
            <w:shd w:val="clear" w:color="auto" w:fill="auto"/>
          </w:tcPr>
          <w:p w14:paraId="43FC17B2" w14:textId="77777777" w:rsidR="00246E60" w:rsidRPr="0059398E" w:rsidRDefault="00246E60" w:rsidP="0059398E">
            <w:pPr>
              <w:spacing w:after="60"/>
              <w:jc w:val="center"/>
              <w:rPr>
                <w:sz w:val="16"/>
                <w:szCs w:val="16"/>
              </w:rPr>
            </w:pPr>
            <w:r w:rsidRPr="0059398E">
              <w:rPr>
                <w:sz w:val="16"/>
                <w:szCs w:val="16"/>
              </w:rPr>
              <w:t>Utilisation en laboratoire</w:t>
            </w:r>
          </w:p>
        </w:tc>
        <w:tc>
          <w:tcPr>
            <w:tcW w:w="733" w:type="pct"/>
            <w:shd w:val="clear" w:color="auto" w:fill="auto"/>
          </w:tcPr>
          <w:p w14:paraId="3925EB52" w14:textId="77777777" w:rsidR="00246E60" w:rsidRPr="0059398E" w:rsidRDefault="00246E60" w:rsidP="0059398E">
            <w:pPr>
              <w:spacing w:after="60"/>
              <w:jc w:val="center"/>
              <w:rPr>
                <w:sz w:val="16"/>
                <w:szCs w:val="16"/>
              </w:rPr>
            </w:pPr>
            <w:r w:rsidRPr="0059398E">
              <w:rPr>
                <w:sz w:val="16"/>
                <w:szCs w:val="16"/>
              </w:rPr>
              <w:t>Consommation totale du secteur</w:t>
            </w:r>
          </w:p>
        </w:tc>
      </w:tr>
      <w:tr w:rsidR="00246E60" w:rsidRPr="000B00D5" w14:paraId="77623226" w14:textId="77777777" w:rsidTr="00B53879">
        <w:trPr>
          <w:trHeight w:val="240"/>
        </w:trPr>
        <w:tc>
          <w:tcPr>
            <w:tcW w:w="1797" w:type="pct"/>
            <w:gridSpan w:val="4"/>
            <w:shd w:val="clear" w:color="auto" w:fill="auto"/>
          </w:tcPr>
          <w:p w14:paraId="5E5607D6" w14:textId="77777777" w:rsidR="00246E60" w:rsidRPr="0059398E" w:rsidRDefault="00246E60" w:rsidP="0059398E">
            <w:pPr>
              <w:spacing w:after="60"/>
              <w:jc w:val="center"/>
              <w:rPr>
                <w:sz w:val="16"/>
                <w:szCs w:val="16"/>
              </w:rPr>
            </w:pPr>
          </w:p>
        </w:tc>
        <w:tc>
          <w:tcPr>
            <w:tcW w:w="558" w:type="pct"/>
            <w:shd w:val="clear" w:color="auto" w:fill="auto"/>
          </w:tcPr>
          <w:p w14:paraId="257775AF" w14:textId="77777777" w:rsidR="00246E60" w:rsidRPr="0059398E" w:rsidRDefault="00246E60" w:rsidP="0059398E">
            <w:pPr>
              <w:spacing w:after="60"/>
              <w:jc w:val="center"/>
              <w:rPr>
                <w:sz w:val="16"/>
                <w:szCs w:val="16"/>
              </w:rPr>
            </w:pPr>
            <w:r w:rsidRPr="0059398E">
              <w:rPr>
                <w:sz w:val="16"/>
                <w:szCs w:val="16"/>
              </w:rPr>
              <w:t>Fabrication</w:t>
            </w:r>
          </w:p>
        </w:tc>
        <w:tc>
          <w:tcPr>
            <w:tcW w:w="423" w:type="pct"/>
            <w:shd w:val="clear" w:color="auto" w:fill="auto"/>
          </w:tcPr>
          <w:p w14:paraId="72EA855A" w14:textId="77777777" w:rsidR="00246E60" w:rsidRPr="0059398E" w:rsidRDefault="00246E60" w:rsidP="0059398E">
            <w:pPr>
              <w:spacing w:after="60"/>
              <w:jc w:val="center"/>
              <w:rPr>
                <w:sz w:val="16"/>
                <w:szCs w:val="16"/>
              </w:rPr>
            </w:pPr>
            <w:r w:rsidRPr="0059398E">
              <w:rPr>
                <w:sz w:val="16"/>
                <w:szCs w:val="16"/>
              </w:rPr>
              <w:t>Entretien</w:t>
            </w:r>
          </w:p>
        </w:tc>
        <w:tc>
          <w:tcPr>
            <w:tcW w:w="2222" w:type="pct"/>
            <w:gridSpan w:val="5"/>
            <w:shd w:val="clear" w:color="auto" w:fill="auto"/>
          </w:tcPr>
          <w:p w14:paraId="2A0AB22D" w14:textId="77777777" w:rsidR="00246E60" w:rsidRPr="0059398E" w:rsidRDefault="00246E60" w:rsidP="0059398E">
            <w:pPr>
              <w:spacing w:after="60"/>
              <w:jc w:val="center"/>
              <w:rPr>
                <w:sz w:val="16"/>
                <w:szCs w:val="16"/>
              </w:rPr>
            </w:pPr>
          </w:p>
        </w:tc>
      </w:tr>
      <w:tr w:rsidR="00246E60" w:rsidRPr="000B00D5" w14:paraId="1D5EE759" w14:textId="77777777" w:rsidTr="00B53879">
        <w:trPr>
          <w:trHeight w:val="240"/>
        </w:trPr>
        <w:tc>
          <w:tcPr>
            <w:tcW w:w="599" w:type="pct"/>
            <w:shd w:val="clear" w:color="auto" w:fill="auto"/>
          </w:tcPr>
          <w:p w14:paraId="0D2AD8CA" w14:textId="77777777" w:rsidR="00246E60" w:rsidRPr="000B00D5" w:rsidRDefault="00246E60" w:rsidP="0059398E">
            <w:pPr>
              <w:spacing w:after="60"/>
              <w:jc w:val="left"/>
              <w:rPr>
                <w:sz w:val="18"/>
              </w:rPr>
            </w:pPr>
            <w:r>
              <w:rPr>
                <w:sz w:val="18"/>
              </w:rPr>
              <w:t>HCFC-123</w:t>
            </w:r>
          </w:p>
        </w:tc>
        <w:tc>
          <w:tcPr>
            <w:tcW w:w="378" w:type="pct"/>
            <w:shd w:val="clear" w:color="auto" w:fill="auto"/>
          </w:tcPr>
          <w:p w14:paraId="3FCB6FF6" w14:textId="77777777" w:rsidR="00246E60" w:rsidRPr="000B00D5" w:rsidRDefault="00246E60" w:rsidP="0059398E">
            <w:pPr>
              <w:spacing w:after="60"/>
              <w:jc w:val="right"/>
              <w:rPr>
                <w:sz w:val="18"/>
              </w:rPr>
            </w:pPr>
          </w:p>
        </w:tc>
        <w:tc>
          <w:tcPr>
            <w:tcW w:w="373" w:type="pct"/>
            <w:shd w:val="clear" w:color="auto" w:fill="auto"/>
          </w:tcPr>
          <w:p w14:paraId="7A92FB24" w14:textId="77777777" w:rsidR="00246E60" w:rsidRPr="000B00D5" w:rsidRDefault="00246E60" w:rsidP="0059398E">
            <w:pPr>
              <w:spacing w:after="60"/>
              <w:jc w:val="right"/>
              <w:rPr>
                <w:sz w:val="18"/>
              </w:rPr>
            </w:pPr>
          </w:p>
        </w:tc>
        <w:tc>
          <w:tcPr>
            <w:tcW w:w="447" w:type="pct"/>
            <w:shd w:val="clear" w:color="auto" w:fill="auto"/>
          </w:tcPr>
          <w:p w14:paraId="73B99EEB" w14:textId="77777777" w:rsidR="00246E60" w:rsidRPr="000B00D5" w:rsidRDefault="00246E60" w:rsidP="0059398E">
            <w:pPr>
              <w:spacing w:after="60"/>
              <w:jc w:val="right"/>
              <w:rPr>
                <w:sz w:val="18"/>
              </w:rPr>
            </w:pPr>
          </w:p>
        </w:tc>
        <w:tc>
          <w:tcPr>
            <w:tcW w:w="558" w:type="pct"/>
            <w:shd w:val="clear" w:color="auto" w:fill="auto"/>
          </w:tcPr>
          <w:p w14:paraId="33128D8A" w14:textId="77777777" w:rsidR="00246E60" w:rsidRPr="000B00D5" w:rsidRDefault="00246E60" w:rsidP="0059398E">
            <w:pPr>
              <w:jc w:val="right"/>
            </w:pPr>
            <w:r>
              <w:rPr>
                <w:sz w:val="18"/>
              </w:rPr>
              <w:t>0,0</w:t>
            </w:r>
          </w:p>
        </w:tc>
        <w:tc>
          <w:tcPr>
            <w:tcW w:w="423" w:type="pct"/>
            <w:shd w:val="clear" w:color="auto" w:fill="auto"/>
          </w:tcPr>
          <w:p w14:paraId="69CCBDD3" w14:textId="77777777" w:rsidR="00246E60" w:rsidRPr="000B00D5" w:rsidRDefault="00246E60" w:rsidP="0059398E">
            <w:pPr>
              <w:jc w:val="right"/>
            </w:pPr>
            <w:r>
              <w:rPr>
                <w:sz w:val="18"/>
              </w:rPr>
              <w:t>0,0</w:t>
            </w:r>
          </w:p>
        </w:tc>
        <w:tc>
          <w:tcPr>
            <w:tcW w:w="368" w:type="pct"/>
            <w:shd w:val="clear" w:color="auto" w:fill="auto"/>
          </w:tcPr>
          <w:p w14:paraId="6E9B278F" w14:textId="77777777" w:rsidR="00246E60" w:rsidRPr="000B00D5" w:rsidRDefault="00246E60" w:rsidP="0059398E">
            <w:pPr>
              <w:spacing w:after="60"/>
              <w:jc w:val="right"/>
              <w:rPr>
                <w:sz w:val="18"/>
              </w:rPr>
            </w:pPr>
          </w:p>
        </w:tc>
        <w:tc>
          <w:tcPr>
            <w:tcW w:w="646" w:type="pct"/>
            <w:shd w:val="clear" w:color="auto" w:fill="auto"/>
          </w:tcPr>
          <w:p w14:paraId="514985F8" w14:textId="77777777" w:rsidR="00246E60" w:rsidRPr="000B00D5" w:rsidRDefault="00246E60" w:rsidP="0059398E">
            <w:pPr>
              <w:spacing w:after="60"/>
              <w:jc w:val="right"/>
              <w:rPr>
                <w:sz w:val="18"/>
              </w:rPr>
            </w:pPr>
          </w:p>
        </w:tc>
        <w:tc>
          <w:tcPr>
            <w:tcW w:w="475" w:type="pct"/>
            <w:gridSpan w:val="2"/>
            <w:shd w:val="clear" w:color="auto" w:fill="auto"/>
          </w:tcPr>
          <w:p w14:paraId="0CA56007" w14:textId="77777777" w:rsidR="00246E60" w:rsidRPr="000B00D5" w:rsidRDefault="00246E60" w:rsidP="0059398E">
            <w:pPr>
              <w:spacing w:after="60"/>
              <w:jc w:val="right"/>
              <w:rPr>
                <w:sz w:val="18"/>
              </w:rPr>
            </w:pPr>
          </w:p>
        </w:tc>
        <w:tc>
          <w:tcPr>
            <w:tcW w:w="733" w:type="pct"/>
            <w:shd w:val="clear" w:color="auto" w:fill="auto"/>
          </w:tcPr>
          <w:p w14:paraId="3F61935B" w14:textId="77777777" w:rsidR="00246E60" w:rsidRPr="000B00D5" w:rsidRDefault="00246E60" w:rsidP="0059398E">
            <w:pPr>
              <w:spacing w:after="60"/>
              <w:jc w:val="right"/>
              <w:rPr>
                <w:sz w:val="18"/>
              </w:rPr>
            </w:pPr>
            <w:r>
              <w:rPr>
                <w:sz w:val="18"/>
              </w:rPr>
              <w:t>0,0</w:t>
            </w:r>
          </w:p>
        </w:tc>
      </w:tr>
      <w:tr w:rsidR="00246E60" w:rsidRPr="000B00D5" w14:paraId="2B37F256" w14:textId="77777777" w:rsidTr="00B53879">
        <w:trPr>
          <w:trHeight w:val="240"/>
        </w:trPr>
        <w:tc>
          <w:tcPr>
            <w:tcW w:w="599" w:type="pct"/>
            <w:shd w:val="clear" w:color="auto" w:fill="auto"/>
          </w:tcPr>
          <w:p w14:paraId="5CDDFA47" w14:textId="77777777" w:rsidR="00246E60" w:rsidRPr="000B00D5" w:rsidRDefault="00246E60" w:rsidP="0059398E">
            <w:pPr>
              <w:spacing w:after="60"/>
              <w:jc w:val="left"/>
              <w:rPr>
                <w:sz w:val="18"/>
              </w:rPr>
            </w:pPr>
            <w:r>
              <w:rPr>
                <w:sz w:val="18"/>
              </w:rPr>
              <w:t>HCFC-124</w:t>
            </w:r>
          </w:p>
        </w:tc>
        <w:tc>
          <w:tcPr>
            <w:tcW w:w="378" w:type="pct"/>
            <w:shd w:val="clear" w:color="auto" w:fill="auto"/>
          </w:tcPr>
          <w:p w14:paraId="4AD7516E" w14:textId="77777777" w:rsidR="00246E60" w:rsidRPr="000B00D5" w:rsidRDefault="00246E60" w:rsidP="0059398E">
            <w:pPr>
              <w:spacing w:after="60"/>
              <w:jc w:val="right"/>
              <w:rPr>
                <w:sz w:val="18"/>
              </w:rPr>
            </w:pPr>
          </w:p>
        </w:tc>
        <w:tc>
          <w:tcPr>
            <w:tcW w:w="373" w:type="pct"/>
            <w:shd w:val="clear" w:color="auto" w:fill="auto"/>
          </w:tcPr>
          <w:p w14:paraId="415BC86B" w14:textId="77777777" w:rsidR="00246E60" w:rsidRPr="000B00D5" w:rsidRDefault="00246E60" w:rsidP="0059398E">
            <w:pPr>
              <w:spacing w:after="60"/>
              <w:jc w:val="right"/>
              <w:rPr>
                <w:sz w:val="18"/>
              </w:rPr>
            </w:pPr>
          </w:p>
        </w:tc>
        <w:tc>
          <w:tcPr>
            <w:tcW w:w="447" w:type="pct"/>
            <w:shd w:val="clear" w:color="auto" w:fill="auto"/>
          </w:tcPr>
          <w:p w14:paraId="79249A71" w14:textId="77777777" w:rsidR="00246E60" w:rsidRPr="000B00D5" w:rsidRDefault="00246E60" w:rsidP="0059398E">
            <w:pPr>
              <w:spacing w:after="60"/>
              <w:jc w:val="right"/>
              <w:rPr>
                <w:sz w:val="18"/>
              </w:rPr>
            </w:pPr>
          </w:p>
        </w:tc>
        <w:tc>
          <w:tcPr>
            <w:tcW w:w="558" w:type="pct"/>
            <w:shd w:val="clear" w:color="auto" w:fill="auto"/>
          </w:tcPr>
          <w:p w14:paraId="0C45DEA2" w14:textId="77777777" w:rsidR="00246E60" w:rsidRPr="000B00D5" w:rsidRDefault="00246E60" w:rsidP="0059398E">
            <w:pPr>
              <w:jc w:val="right"/>
            </w:pPr>
            <w:r>
              <w:rPr>
                <w:sz w:val="18"/>
              </w:rPr>
              <w:t>0,0</w:t>
            </w:r>
          </w:p>
        </w:tc>
        <w:tc>
          <w:tcPr>
            <w:tcW w:w="423" w:type="pct"/>
            <w:shd w:val="clear" w:color="auto" w:fill="auto"/>
          </w:tcPr>
          <w:p w14:paraId="6F7AB0CF" w14:textId="77777777" w:rsidR="00246E60" w:rsidRPr="000B00D5" w:rsidRDefault="00246E60" w:rsidP="0059398E">
            <w:pPr>
              <w:jc w:val="right"/>
            </w:pPr>
            <w:r>
              <w:rPr>
                <w:sz w:val="18"/>
              </w:rPr>
              <w:t>0,0</w:t>
            </w:r>
          </w:p>
        </w:tc>
        <w:tc>
          <w:tcPr>
            <w:tcW w:w="368" w:type="pct"/>
            <w:shd w:val="clear" w:color="auto" w:fill="auto"/>
          </w:tcPr>
          <w:p w14:paraId="50DDEBBC" w14:textId="77777777" w:rsidR="00246E60" w:rsidRPr="000B00D5" w:rsidRDefault="00246E60" w:rsidP="0059398E">
            <w:pPr>
              <w:spacing w:after="60"/>
              <w:jc w:val="right"/>
              <w:rPr>
                <w:sz w:val="18"/>
              </w:rPr>
            </w:pPr>
          </w:p>
        </w:tc>
        <w:tc>
          <w:tcPr>
            <w:tcW w:w="646" w:type="pct"/>
            <w:shd w:val="clear" w:color="auto" w:fill="auto"/>
          </w:tcPr>
          <w:p w14:paraId="6CA972EC" w14:textId="77777777" w:rsidR="00246E60" w:rsidRPr="000B00D5" w:rsidRDefault="00246E60" w:rsidP="0059398E">
            <w:pPr>
              <w:spacing w:after="60"/>
              <w:jc w:val="right"/>
              <w:rPr>
                <w:sz w:val="18"/>
              </w:rPr>
            </w:pPr>
          </w:p>
        </w:tc>
        <w:tc>
          <w:tcPr>
            <w:tcW w:w="475" w:type="pct"/>
            <w:gridSpan w:val="2"/>
            <w:shd w:val="clear" w:color="auto" w:fill="auto"/>
          </w:tcPr>
          <w:p w14:paraId="3BAAA997" w14:textId="77777777" w:rsidR="00246E60" w:rsidRPr="000B00D5" w:rsidRDefault="00246E60" w:rsidP="0059398E">
            <w:pPr>
              <w:spacing w:after="60"/>
              <w:jc w:val="right"/>
              <w:rPr>
                <w:sz w:val="18"/>
              </w:rPr>
            </w:pPr>
          </w:p>
        </w:tc>
        <w:tc>
          <w:tcPr>
            <w:tcW w:w="733" w:type="pct"/>
            <w:shd w:val="clear" w:color="auto" w:fill="auto"/>
          </w:tcPr>
          <w:p w14:paraId="1D38E863" w14:textId="77777777" w:rsidR="00246E60" w:rsidRPr="000B00D5" w:rsidRDefault="00246E60" w:rsidP="0059398E">
            <w:pPr>
              <w:spacing w:after="60"/>
              <w:jc w:val="right"/>
              <w:rPr>
                <w:sz w:val="18"/>
              </w:rPr>
            </w:pPr>
            <w:r>
              <w:rPr>
                <w:sz w:val="18"/>
              </w:rPr>
              <w:t>0,0</w:t>
            </w:r>
          </w:p>
        </w:tc>
      </w:tr>
      <w:tr w:rsidR="00246E60" w:rsidRPr="000B00D5" w14:paraId="4C897DD5" w14:textId="77777777" w:rsidTr="00B53879">
        <w:trPr>
          <w:trHeight w:val="240"/>
        </w:trPr>
        <w:tc>
          <w:tcPr>
            <w:tcW w:w="599" w:type="pct"/>
            <w:shd w:val="clear" w:color="auto" w:fill="auto"/>
          </w:tcPr>
          <w:p w14:paraId="1C5894F3" w14:textId="77777777" w:rsidR="00246E60" w:rsidRPr="000B00D5" w:rsidRDefault="00246E60" w:rsidP="0059398E">
            <w:pPr>
              <w:spacing w:after="60"/>
              <w:jc w:val="left"/>
              <w:rPr>
                <w:sz w:val="18"/>
              </w:rPr>
            </w:pPr>
            <w:r>
              <w:rPr>
                <w:sz w:val="18"/>
              </w:rPr>
              <w:t>HCFC-141b</w:t>
            </w:r>
          </w:p>
        </w:tc>
        <w:tc>
          <w:tcPr>
            <w:tcW w:w="378" w:type="pct"/>
            <w:shd w:val="clear" w:color="auto" w:fill="auto"/>
          </w:tcPr>
          <w:p w14:paraId="0D57019A" w14:textId="77777777" w:rsidR="00246E60" w:rsidRPr="000B00D5" w:rsidRDefault="00246E60" w:rsidP="0059398E">
            <w:pPr>
              <w:spacing w:after="60"/>
              <w:jc w:val="right"/>
              <w:rPr>
                <w:sz w:val="18"/>
              </w:rPr>
            </w:pPr>
          </w:p>
        </w:tc>
        <w:tc>
          <w:tcPr>
            <w:tcW w:w="373" w:type="pct"/>
            <w:shd w:val="clear" w:color="auto" w:fill="auto"/>
          </w:tcPr>
          <w:p w14:paraId="5DE523D2" w14:textId="77777777" w:rsidR="00246E60" w:rsidRPr="000B00D5" w:rsidRDefault="00246E60" w:rsidP="0059398E">
            <w:pPr>
              <w:spacing w:after="60"/>
              <w:jc w:val="right"/>
              <w:rPr>
                <w:sz w:val="18"/>
              </w:rPr>
            </w:pPr>
          </w:p>
        </w:tc>
        <w:tc>
          <w:tcPr>
            <w:tcW w:w="447" w:type="pct"/>
            <w:shd w:val="clear" w:color="auto" w:fill="auto"/>
          </w:tcPr>
          <w:p w14:paraId="3A9C15F1" w14:textId="77777777" w:rsidR="00246E60" w:rsidRPr="000B00D5" w:rsidRDefault="00246E60" w:rsidP="0059398E">
            <w:pPr>
              <w:spacing w:after="60"/>
              <w:jc w:val="right"/>
              <w:rPr>
                <w:sz w:val="18"/>
              </w:rPr>
            </w:pPr>
          </w:p>
        </w:tc>
        <w:tc>
          <w:tcPr>
            <w:tcW w:w="558" w:type="pct"/>
            <w:shd w:val="clear" w:color="auto" w:fill="auto"/>
          </w:tcPr>
          <w:p w14:paraId="1102928C" w14:textId="77777777" w:rsidR="00246E60" w:rsidRPr="000B00D5" w:rsidRDefault="00246E60" w:rsidP="0059398E">
            <w:pPr>
              <w:jc w:val="right"/>
            </w:pPr>
            <w:r>
              <w:rPr>
                <w:sz w:val="18"/>
              </w:rPr>
              <w:t>0,0</w:t>
            </w:r>
          </w:p>
        </w:tc>
        <w:tc>
          <w:tcPr>
            <w:tcW w:w="423" w:type="pct"/>
            <w:shd w:val="clear" w:color="auto" w:fill="auto"/>
          </w:tcPr>
          <w:p w14:paraId="2ABCD017" w14:textId="77777777" w:rsidR="00246E60" w:rsidRPr="000B00D5" w:rsidRDefault="00246E60" w:rsidP="0059398E">
            <w:pPr>
              <w:jc w:val="right"/>
            </w:pPr>
            <w:r>
              <w:rPr>
                <w:sz w:val="18"/>
              </w:rPr>
              <w:t>0,0</w:t>
            </w:r>
          </w:p>
        </w:tc>
        <w:tc>
          <w:tcPr>
            <w:tcW w:w="368" w:type="pct"/>
            <w:shd w:val="clear" w:color="auto" w:fill="auto"/>
          </w:tcPr>
          <w:p w14:paraId="2887C3EB" w14:textId="77777777" w:rsidR="00246E60" w:rsidRPr="000B00D5" w:rsidRDefault="00246E60" w:rsidP="0059398E">
            <w:pPr>
              <w:spacing w:after="60"/>
              <w:jc w:val="right"/>
              <w:rPr>
                <w:sz w:val="18"/>
              </w:rPr>
            </w:pPr>
          </w:p>
        </w:tc>
        <w:tc>
          <w:tcPr>
            <w:tcW w:w="646" w:type="pct"/>
            <w:shd w:val="clear" w:color="auto" w:fill="auto"/>
          </w:tcPr>
          <w:p w14:paraId="7B73E5BC" w14:textId="77777777" w:rsidR="00246E60" w:rsidRPr="000B00D5" w:rsidRDefault="00246E60" w:rsidP="0059398E">
            <w:pPr>
              <w:spacing w:after="60"/>
              <w:jc w:val="right"/>
              <w:rPr>
                <w:sz w:val="18"/>
              </w:rPr>
            </w:pPr>
          </w:p>
        </w:tc>
        <w:tc>
          <w:tcPr>
            <w:tcW w:w="475" w:type="pct"/>
            <w:gridSpan w:val="2"/>
            <w:shd w:val="clear" w:color="auto" w:fill="auto"/>
          </w:tcPr>
          <w:p w14:paraId="2841558F" w14:textId="77777777" w:rsidR="00246E60" w:rsidRPr="000B00D5" w:rsidRDefault="00246E60" w:rsidP="0059398E">
            <w:pPr>
              <w:spacing w:after="60"/>
              <w:jc w:val="right"/>
              <w:rPr>
                <w:sz w:val="18"/>
              </w:rPr>
            </w:pPr>
          </w:p>
        </w:tc>
        <w:tc>
          <w:tcPr>
            <w:tcW w:w="733" w:type="pct"/>
            <w:shd w:val="clear" w:color="auto" w:fill="auto"/>
          </w:tcPr>
          <w:p w14:paraId="6D7C16F4" w14:textId="77777777" w:rsidR="00246E60" w:rsidRPr="000B00D5" w:rsidRDefault="00246E60" w:rsidP="0059398E">
            <w:pPr>
              <w:spacing w:after="60"/>
              <w:jc w:val="right"/>
              <w:rPr>
                <w:sz w:val="18"/>
              </w:rPr>
            </w:pPr>
            <w:r>
              <w:rPr>
                <w:sz w:val="18"/>
              </w:rPr>
              <w:t>0,0</w:t>
            </w:r>
          </w:p>
        </w:tc>
      </w:tr>
      <w:tr w:rsidR="00246E60" w:rsidRPr="000B00D5" w14:paraId="0771A9D9" w14:textId="77777777" w:rsidTr="00B53879">
        <w:trPr>
          <w:trHeight w:val="240"/>
        </w:trPr>
        <w:tc>
          <w:tcPr>
            <w:tcW w:w="599" w:type="pct"/>
            <w:shd w:val="clear" w:color="auto" w:fill="auto"/>
          </w:tcPr>
          <w:p w14:paraId="51AD437F" w14:textId="77777777" w:rsidR="00246E60" w:rsidRPr="000B00D5" w:rsidRDefault="00246E60" w:rsidP="0059398E">
            <w:pPr>
              <w:spacing w:after="60"/>
              <w:jc w:val="left"/>
              <w:rPr>
                <w:sz w:val="18"/>
              </w:rPr>
            </w:pPr>
            <w:r>
              <w:rPr>
                <w:sz w:val="18"/>
              </w:rPr>
              <w:t>HCFC-142b</w:t>
            </w:r>
          </w:p>
        </w:tc>
        <w:tc>
          <w:tcPr>
            <w:tcW w:w="378" w:type="pct"/>
            <w:shd w:val="clear" w:color="auto" w:fill="auto"/>
          </w:tcPr>
          <w:p w14:paraId="7F034749" w14:textId="77777777" w:rsidR="00246E60" w:rsidRPr="000B00D5" w:rsidRDefault="00246E60" w:rsidP="0059398E">
            <w:pPr>
              <w:spacing w:after="60"/>
              <w:jc w:val="right"/>
              <w:rPr>
                <w:sz w:val="18"/>
              </w:rPr>
            </w:pPr>
          </w:p>
        </w:tc>
        <w:tc>
          <w:tcPr>
            <w:tcW w:w="373" w:type="pct"/>
            <w:shd w:val="clear" w:color="auto" w:fill="auto"/>
          </w:tcPr>
          <w:p w14:paraId="3BD2A7CB" w14:textId="77777777" w:rsidR="00246E60" w:rsidRPr="000B00D5" w:rsidRDefault="00246E60" w:rsidP="0059398E">
            <w:pPr>
              <w:spacing w:after="60"/>
              <w:jc w:val="right"/>
              <w:rPr>
                <w:sz w:val="18"/>
              </w:rPr>
            </w:pPr>
          </w:p>
        </w:tc>
        <w:tc>
          <w:tcPr>
            <w:tcW w:w="447" w:type="pct"/>
            <w:shd w:val="clear" w:color="auto" w:fill="auto"/>
          </w:tcPr>
          <w:p w14:paraId="1B7BDC5B" w14:textId="77777777" w:rsidR="00246E60" w:rsidRPr="000B00D5" w:rsidRDefault="00246E60" w:rsidP="0059398E">
            <w:pPr>
              <w:spacing w:after="60"/>
              <w:jc w:val="right"/>
              <w:rPr>
                <w:sz w:val="18"/>
              </w:rPr>
            </w:pPr>
          </w:p>
        </w:tc>
        <w:tc>
          <w:tcPr>
            <w:tcW w:w="558" w:type="pct"/>
            <w:shd w:val="clear" w:color="auto" w:fill="auto"/>
          </w:tcPr>
          <w:p w14:paraId="79C15F14" w14:textId="77777777" w:rsidR="00246E60" w:rsidRPr="000B00D5" w:rsidRDefault="00246E60" w:rsidP="0059398E">
            <w:pPr>
              <w:jc w:val="right"/>
              <w:rPr>
                <w:sz w:val="18"/>
                <w:szCs w:val="18"/>
              </w:rPr>
            </w:pPr>
            <w:r>
              <w:rPr>
                <w:sz w:val="18"/>
                <w:szCs w:val="18"/>
              </w:rPr>
              <w:t>0,0</w:t>
            </w:r>
          </w:p>
        </w:tc>
        <w:tc>
          <w:tcPr>
            <w:tcW w:w="423" w:type="pct"/>
            <w:shd w:val="clear" w:color="auto" w:fill="auto"/>
          </w:tcPr>
          <w:p w14:paraId="0A69822C" w14:textId="77777777" w:rsidR="00246E60" w:rsidRPr="000B00D5" w:rsidRDefault="00246E60" w:rsidP="0059398E">
            <w:pPr>
              <w:spacing w:after="60"/>
              <w:jc w:val="right"/>
              <w:rPr>
                <w:sz w:val="18"/>
              </w:rPr>
            </w:pPr>
            <w:r>
              <w:rPr>
                <w:sz w:val="18"/>
              </w:rPr>
              <w:t>0,0</w:t>
            </w:r>
          </w:p>
        </w:tc>
        <w:tc>
          <w:tcPr>
            <w:tcW w:w="368" w:type="pct"/>
            <w:shd w:val="clear" w:color="auto" w:fill="auto"/>
          </w:tcPr>
          <w:p w14:paraId="0CB387DC" w14:textId="77777777" w:rsidR="00246E60" w:rsidRPr="000B00D5" w:rsidRDefault="00246E60" w:rsidP="0059398E">
            <w:pPr>
              <w:spacing w:after="60"/>
              <w:jc w:val="right"/>
              <w:rPr>
                <w:sz w:val="18"/>
              </w:rPr>
            </w:pPr>
          </w:p>
        </w:tc>
        <w:tc>
          <w:tcPr>
            <w:tcW w:w="646" w:type="pct"/>
            <w:shd w:val="clear" w:color="auto" w:fill="auto"/>
          </w:tcPr>
          <w:p w14:paraId="5E6FCD66" w14:textId="77777777" w:rsidR="00246E60" w:rsidRPr="000B00D5" w:rsidRDefault="00246E60" w:rsidP="0059398E">
            <w:pPr>
              <w:spacing w:after="60"/>
              <w:jc w:val="right"/>
              <w:rPr>
                <w:sz w:val="18"/>
              </w:rPr>
            </w:pPr>
          </w:p>
        </w:tc>
        <w:tc>
          <w:tcPr>
            <w:tcW w:w="475" w:type="pct"/>
            <w:gridSpan w:val="2"/>
            <w:shd w:val="clear" w:color="auto" w:fill="auto"/>
          </w:tcPr>
          <w:p w14:paraId="0227B107" w14:textId="77777777" w:rsidR="00246E60" w:rsidRPr="000B00D5" w:rsidRDefault="00246E60" w:rsidP="0059398E">
            <w:pPr>
              <w:spacing w:after="60"/>
              <w:jc w:val="right"/>
              <w:rPr>
                <w:sz w:val="18"/>
              </w:rPr>
            </w:pPr>
          </w:p>
        </w:tc>
        <w:tc>
          <w:tcPr>
            <w:tcW w:w="733" w:type="pct"/>
            <w:shd w:val="clear" w:color="auto" w:fill="auto"/>
          </w:tcPr>
          <w:p w14:paraId="47BF0D65" w14:textId="77777777" w:rsidR="00246E60" w:rsidRPr="000B00D5" w:rsidRDefault="00246E60" w:rsidP="0059398E">
            <w:pPr>
              <w:spacing w:after="60"/>
              <w:jc w:val="right"/>
              <w:rPr>
                <w:sz w:val="18"/>
              </w:rPr>
            </w:pPr>
            <w:r>
              <w:rPr>
                <w:sz w:val="18"/>
              </w:rPr>
              <w:t>0,0</w:t>
            </w:r>
          </w:p>
        </w:tc>
      </w:tr>
      <w:tr w:rsidR="00246E60" w:rsidRPr="000B00D5" w14:paraId="1EF46F8A" w14:textId="77777777" w:rsidTr="00B53879">
        <w:trPr>
          <w:trHeight w:val="240"/>
        </w:trPr>
        <w:tc>
          <w:tcPr>
            <w:tcW w:w="599" w:type="pct"/>
            <w:shd w:val="clear" w:color="auto" w:fill="auto"/>
          </w:tcPr>
          <w:p w14:paraId="2E8D9F42" w14:textId="77777777" w:rsidR="00246E60" w:rsidRPr="000B00D5" w:rsidRDefault="00246E60" w:rsidP="0059398E">
            <w:pPr>
              <w:spacing w:after="60"/>
              <w:jc w:val="left"/>
              <w:rPr>
                <w:sz w:val="18"/>
              </w:rPr>
            </w:pPr>
            <w:r>
              <w:rPr>
                <w:sz w:val="18"/>
              </w:rPr>
              <w:t>HCFC-22</w:t>
            </w:r>
          </w:p>
        </w:tc>
        <w:tc>
          <w:tcPr>
            <w:tcW w:w="378" w:type="pct"/>
            <w:shd w:val="clear" w:color="auto" w:fill="auto"/>
          </w:tcPr>
          <w:p w14:paraId="0A236E03" w14:textId="77777777" w:rsidR="00246E60" w:rsidRPr="000B00D5" w:rsidRDefault="00246E60" w:rsidP="0059398E">
            <w:pPr>
              <w:spacing w:after="60"/>
              <w:jc w:val="right"/>
              <w:rPr>
                <w:sz w:val="18"/>
              </w:rPr>
            </w:pPr>
          </w:p>
        </w:tc>
        <w:tc>
          <w:tcPr>
            <w:tcW w:w="373" w:type="pct"/>
            <w:shd w:val="clear" w:color="auto" w:fill="auto"/>
          </w:tcPr>
          <w:p w14:paraId="0C402410" w14:textId="77777777" w:rsidR="00246E60" w:rsidRPr="000B00D5" w:rsidRDefault="00246E60" w:rsidP="0059398E">
            <w:pPr>
              <w:spacing w:after="60"/>
              <w:jc w:val="right"/>
              <w:rPr>
                <w:sz w:val="18"/>
              </w:rPr>
            </w:pPr>
          </w:p>
        </w:tc>
        <w:tc>
          <w:tcPr>
            <w:tcW w:w="447" w:type="pct"/>
            <w:shd w:val="clear" w:color="auto" w:fill="auto"/>
          </w:tcPr>
          <w:p w14:paraId="13B42B6B" w14:textId="77777777" w:rsidR="00246E60" w:rsidRPr="000B00D5" w:rsidRDefault="00246E60" w:rsidP="0059398E">
            <w:pPr>
              <w:spacing w:after="60"/>
              <w:jc w:val="right"/>
              <w:rPr>
                <w:sz w:val="18"/>
              </w:rPr>
            </w:pPr>
          </w:p>
        </w:tc>
        <w:tc>
          <w:tcPr>
            <w:tcW w:w="558" w:type="pct"/>
            <w:shd w:val="clear" w:color="auto" w:fill="auto"/>
          </w:tcPr>
          <w:p w14:paraId="01F264CB" w14:textId="77777777" w:rsidR="00246E60" w:rsidRPr="000B00D5" w:rsidRDefault="00246E60" w:rsidP="0059398E">
            <w:pPr>
              <w:jc w:val="right"/>
              <w:rPr>
                <w:sz w:val="18"/>
                <w:szCs w:val="18"/>
              </w:rPr>
            </w:pPr>
            <w:r>
              <w:rPr>
                <w:sz w:val="18"/>
                <w:szCs w:val="18"/>
              </w:rPr>
              <w:t>0,0</w:t>
            </w:r>
          </w:p>
        </w:tc>
        <w:tc>
          <w:tcPr>
            <w:tcW w:w="423" w:type="pct"/>
            <w:shd w:val="clear" w:color="auto" w:fill="auto"/>
          </w:tcPr>
          <w:p w14:paraId="4B1166B5" w14:textId="77777777" w:rsidR="00246E60" w:rsidRPr="000B00D5" w:rsidRDefault="00246E60" w:rsidP="0059398E">
            <w:pPr>
              <w:spacing w:after="60"/>
              <w:jc w:val="right"/>
              <w:rPr>
                <w:sz w:val="18"/>
              </w:rPr>
            </w:pPr>
            <w:r>
              <w:rPr>
                <w:sz w:val="18"/>
              </w:rPr>
              <w:t>0,74</w:t>
            </w:r>
          </w:p>
        </w:tc>
        <w:tc>
          <w:tcPr>
            <w:tcW w:w="368" w:type="pct"/>
            <w:shd w:val="clear" w:color="auto" w:fill="auto"/>
          </w:tcPr>
          <w:p w14:paraId="759E18FA" w14:textId="77777777" w:rsidR="00246E60" w:rsidRPr="000B00D5" w:rsidRDefault="00246E60" w:rsidP="0059398E">
            <w:pPr>
              <w:spacing w:after="60"/>
              <w:jc w:val="right"/>
              <w:rPr>
                <w:sz w:val="18"/>
              </w:rPr>
            </w:pPr>
          </w:p>
        </w:tc>
        <w:tc>
          <w:tcPr>
            <w:tcW w:w="646" w:type="pct"/>
            <w:shd w:val="clear" w:color="auto" w:fill="auto"/>
          </w:tcPr>
          <w:p w14:paraId="4D311CE4" w14:textId="77777777" w:rsidR="00246E60" w:rsidRPr="000B00D5" w:rsidRDefault="00246E60" w:rsidP="0059398E">
            <w:pPr>
              <w:spacing w:after="60"/>
              <w:jc w:val="right"/>
              <w:rPr>
                <w:sz w:val="18"/>
              </w:rPr>
            </w:pPr>
          </w:p>
        </w:tc>
        <w:tc>
          <w:tcPr>
            <w:tcW w:w="475" w:type="pct"/>
            <w:gridSpan w:val="2"/>
            <w:shd w:val="clear" w:color="auto" w:fill="auto"/>
          </w:tcPr>
          <w:p w14:paraId="702E2A38" w14:textId="77777777" w:rsidR="00246E60" w:rsidRPr="000B00D5" w:rsidRDefault="00246E60" w:rsidP="0059398E">
            <w:pPr>
              <w:spacing w:after="60"/>
              <w:jc w:val="right"/>
              <w:rPr>
                <w:sz w:val="18"/>
              </w:rPr>
            </w:pPr>
          </w:p>
        </w:tc>
        <w:tc>
          <w:tcPr>
            <w:tcW w:w="733" w:type="pct"/>
            <w:shd w:val="clear" w:color="auto" w:fill="auto"/>
          </w:tcPr>
          <w:p w14:paraId="3616ACEA" w14:textId="77777777" w:rsidR="00246E60" w:rsidRPr="000B00D5" w:rsidRDefault="00246E60" w:rsidP="0059398E">
            <w:pPr>
              <w:spacing w:after="60"/>
              <w:jc w:val="right"/>
              <w:rPr>
                <w:sz w:val="18"/>
              </w:rPr>
            </w:pPr>
            <w:r>
              <w:rPr>
                <w:sz w:val="18"/>
              </w:rPr>
              <w:t>0,74</w:t>
            </w:r>
          </w:p>
        </w:tc>
      </w:tr>
    </w:tbl>
    <w:p w14:paraId="2267D581" w14:textId="77777777" w:rsidR="00246E60" w:rsidRPr="000B00D5" w:rsidRDefault="00246E60" w:rsidP="00246E60">
      <w:pPr>
        <w:spacing w:after="60"/>
        <w:jc w:val="center"/>
        <w:rPr>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42"/>
        <w:gridCol w:w="1293"/>
        <w:gridCol w:w="5024"/>
        <w:gridCol w:w="917"/>
      </w:tblGrid>
      <w:tr w:rsidR="00246E60" w:rsidRPr="006E79F6" w14:paraId="50BC1D5C" w14:textId="77777777" w:rsidTr="0059398E">
        <w:trPr>
          <w:trHeight w:val="240"/>
        </w:trPr>
        <w:tc>
          <w:tcPr>
            <w:tcW w:w="5000" w:type="pct"/>
            <w:gridSpan w:val="4"/>
            <w:shd w:val="clear" w:color="auto" w:fill="auto"/>
          </w:tcPr>
          <w:p w14:paraId="04767D93" w14:textId="77777777" w:rsidR="00246E60" w:rsidRPr="000B00D5" w:rsidRDefault="00246E60" w:rsidP="0059398E">
            <w:pPr>
              <w:spacing w:after="60"/>
              <w:jc w:val="left"/>
              <w:rPr>
                <w:b/>
                <w:sz w:val="18"/>
              </w:rPr>
            </w:pPr>
            <w:r>
              <w:rPr>
                <w:b/>
                <w:sz w:val="18"/>
              </w:rPr>
              <w:t>(IV) DONNÉES SUR LA CONSOMMATION (tonnes PAO)</w:t>
            </w:r>
          </w:p>
        </w:tc>
      </w:tr>
      <w:tr w:rsidR="00246E60" w:rsidRPr="000B00D5" w14:paraId="2F0FAB72" w14:textId="77777777" w:rsidTr="0059398E">
        <w:trPr>
          <w:trHeight w:val="240"/>
        </w:trPr>
        <w:tc>
          <w:tcPr>
            <w:tcW w:w="1223" w:type="pct"/>
            <w:shd w:val="clear" w:color="auto" w:fill="auto"/>
          </w:tcPr>
          <w:p w14:paraId="5BBF2BA9" w14:textId="77777777" w:rsidR="00246E60" w:rsidRPr="000B00D5" w:rsidRDefault="00246E60" w:rsidP="0059398E">
            <w:pPr>
              <w:spacing w:after="60"/>
              <w:jc w:val="center"/>
              <w:rPr>
                <w:sz w:val="18"/>
              </w:rPr>
            </w:pPr>
            <w:r>
              <w:rPr>
                <w:sz w:val="18"/>
              </w:rPr>
              <w:t>Référence 2009-2010 :</w:t>
            </w:r>
          </w:p>
        </w:tc>
        <w:tc>
          <w:tcPr>
            <w:tcW w:w="675" w:type="pct"/>
            <w:shd w:val="clear" w:color="auto" w:fill="auto"/>
          </w:tcPr>
          <w:p w14:paraId="4FFAD90C" w14:textId="77777777" w:rsidR="00246E60" w:rsidRPr="000B00D5" w:rsidRDefault="00246E60" w:rsidP="0059398E">
            <w:pPr>
              <w:spacing w:after="60"/>
              <w:jc w:val="right"/>
              <w:rPr>
                <w:sz w:val="18"/>
              </w:rPr>
            </w:pPr>
            <w:r>
              <w:rPr>
                <w:sz w:val="18"/>
              </w:rPr>
              <w:t>1,4</w:t>
            </w:r>
          </w:p>
        </w:tc>
        <w:tc>
          <w:tcPr>
            <w:tcW w:w="2623" w:type="pct"/>
            <w:shd w:val="clear" w:color="auto" w:fill="auto"/>
          </w:tcPr>
          <w:p w14:paraId="6565755A" w14:textId="77777777" w:rsidR="00246E60" w:rsidRPr="000B00D5" w:rsidRDefault="00246E60" w:rsidP="0059398E">
            <w:pPr>
              <w:spacing w:after="60"/>
              <w:jc w:val="center"/>
              <w:rPr>
                <w:sz w:val="18"/>
              </w:rPr>
            </w:pPr>
            <w:r>
              <w:rPr>
                <w:sz w:val="18"/>
              </w:rPr>
              <w:t>Point de départ des réductions globales durables :</w:t>
            </w:r>
          </w:p>
        </w:tc>
        <w:tc>
          <w:tcPr>
            <w:tcW w:w="481" w:type="pct"/>
            <w:shd w:val="clear" w:color="auto" w:fill="auto"/>
          </w:tcPr>
          <w:p w14:paraId="0053EF4A" w14:textId="77777777" w:rsidR="00246E60" w:rsidRPr="000B00D5" w:rsidRDefault="00246E60" w:rsidP="0059398E">
            <w:pPr>
              <w:spacing w:after="60"/>
              <w:jc w:val="right"/>
              <w:rPr>
                <w:sz w:val="18"/>
              </w:rPr>
            </w:pPr>
            <w:r>
              <w:rPr>
                <w:sz w:val="18"/>
              </w:rPr>
              <w:t>1,4</w:t>
            </w:r>
          </w:p>
        </w:tc>
      </w:tr>
      <w:tr w:rsidR="00246E60" w:rsidRPr="006E79F6" w14:paraId="7F9DD7F0" w14:textId="77777777" w:rsidTr="0059398E">
        <w:trPr>
          <w:trHeight w:val="240"/>
        </w:trPr>
        <w:tc>
          <w:tcPr>
            <w:tcW w:w="5000" w:type="pct"/>
            <w:gridSpan w:val="4"/>
            <w:shd w:val="clear" w:color="auto" w:fill="auto"/>
          </w:tcPr>
          <w:p w14:paraId="07310BC9" w14:textId="77777777" w:rsidR="00246E60" w:rsidRPr="000B00D5" w:rsidRDefault="00246E60" w:rsidP="0059398E">
            <w:pPr>
              <w:spacing w:after="60"/>
              <w:jc w:val="center"/>
              <w:rPr>
                <w:b/>
                <w:sz w:val="18"/>
              </w:rPr>
            </w:pPr>
            <w:r>
              <w:rPr>
                <w:b/>
                <w:sz w:val="18"/>
              </w:rPr>
              <w:t>CONSOMMATION ADMISSIBLE AU FINANCEMENT (tonnes PAO)</w:t>
            </w:r>
          </w:p>
        </w:tc>
      </w:tr>
      <w:tr w:rsidR="00246E60" w:rsidRPr="000B00D5" w14:paraId="5DFCA588" w14:textId="77777777" w:rsidTr="0059398E">
        <w:trPr>
          <w:trHeight w:val="240"/>
        </w:trPr>
        <w:tc>
          <w:tcPr>
            <w:tcW w:w="1223" w:type="pct"/>
            <w:shd w:val="clear" w:color="auto" w:fill="auto"/>
          </w:tcPr>
          <w:p w14:paraId="6571FBAF" w14:textId="77777777" w:rsidR="00246E60" w:rsidRPr="000B00D5" w:rsidRDefault="00246E60" w:rsidP="0059398E">
            <w:pPr>
              <w:spacing w:after="60"/>
              <w:jc w:val="center"/>
              <w:rPr>
                <w:sz w:val="18"/>
              </w:rPr>
            </w:pPr>
            <w:r>
              <w:rPr>
                <w:sz w:val="18"/>
              </w:rPr>
              <w:t>Déjà approuvée :</w:t>
            </w:r>
          </w:p>
        </w:tc>
        <w:tc>
          <w:tcPr>
            <w:tcW w:w="675" w:type="pct"/>
            <w:shd w:val="clear" w:color="auto" w:fill="auto"/>
          </w:tcPr>
          <w:p w14:paraId="60D15F2F" w14:textId="77777777" w:rsidR="00246E60" w:rsidRPr="000B00D5" w:rsidRDefault="00246E60" w:rsidP="0059398E">
            <w:pPr>
              <w:spacing w:after="60"/>
              <w:jc w:val="right"/>
              <w:rPr>
                <w:sz w:val="18"/>
              </w:rPr>
            </w:pPr>
            <w:r>
              <w:rPr>
                <w:sz w:val="18"/>
              </w:rPr>
              <w:t>1,0</w:t>
            </w:r>
          </w:p>
        </w:tc>
        <w:tc>
          <w:tcPr>
            <w:tcW w:w="2623" w:type="pct"/>
            <w:shd w:val="clear" w:color="auto" w:fill="auto"/>
          </w:tcPr>
          <w:p w14:paraId="5B3D7C84" w14:textId="77777777" w:rsidR="00246E60" w:rsidRPr="000B00D5" w:rsidRDefault="00246E60" w:rsidP="0059398E">
            <w:pPr>
              <w:spacing w:after="60"/>
              <w:jc w:val="center"/>
              <w:rPr>
                <w:sz w:val="18"/>
              </w:rPr>
            </w:pPr>
            <w:r>
              <w:rPr>
                <w:sz w:val="18"/>
              </w:rPr>
              <w:t>Reste :</w:t>
            </w:r>
          </w:p>
        </w:tc>
        <w:tc>
          <w:tcPr>
            <w:tcW w:w="481" w:type="pct"/>
            <w:shd w:val="clear" w:color="auto" w:fill="auto"/>
          </w:tcPr>
          <w:p w14:paraId="60DECA1D" w14:textId="77777777" w:rsidR="00246E60" w:rsidRPr="000B00D5" w:rsidRDefault="00246E60" w:rsidP="0059398E">
            <w:pPr>
              <w:spacing w:after="60"/>
              <w:jc w:val="right"/>
              <w:rPr>
                <w:sz w:val="18"/>
              </w:rPr>
            </w:pPr>
            <w:r>
              <w:rPr>
                <w:sz w:val="18"/>
              </w:rPr>
              <w:t>0,4</w:t>
            </w:r>
          </w:p>
        </w:tc>
      </w:tr>
    </w:tbl>
    <w:p w14:paraId="40673AEE" w14:textId="77777777" w:rsidR="00246E60" w:rsidRPr="000B00D5" w:rsidRDefault="00246E60" w:rsidP="00246E60">
      <w:pPr>
        <w:spacing w:after="60"/>
        <w:jc w:val="center"/>
        <w:rPr>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42"/>
        <w:gridCol w:w="4962"/>
        <w:gridCol w:w="1494"/>
        <w:gridCol w:w="1678"/>
      </w:tblGrid>
      <w:tr w:rsidR="00246E60" w:rsidRPr="000B00D5" w14:paraId="59E1AB74" w14:textId="77777777" w:rsidTr="0059398E">
        <w:trPr>
          <w:trHeight w:val="268"/>
        </w:trPr>
        <w:tc>
          <w:tcPr>
            <w:tcW w:w="3344" w:type="pct"/>
            <w:gridSpan w:val="2"/>
            <w:shd w:val="clear" w:color="auto" w:fill="auto"/>
          </w:tcPr>
          <w:p w14:paraId="534CA536" w14:textId="77777777" w:rsidR="00246E60" w:rsidRPr="000B00D5" w:rsidRDefault="00246E60" w:rsidP="0059398E">
            <w:pPr>
              <w:spacing w:after="60"/>
              <w:jc w:val="left"/>
              <w:rPr>
                <w:b/>
                <w:sz w:val="18"/>
              </w:rPr>
            </w:pPr>
            <w:r>
              <w:rPr>
                <w:b/>
                <w:sz w:val="18"/>
              </w:rPr>
              <w:t>PLAN D’ACTIVITÉS</w:t>
            </w:r>
          </w:p>
        </w:tc>
        <w:tc>
          <w:tcPr>
            <w:tcW w:w="780" w:type="pct"/>
            <w:shd w:val="clear" w:color="auto" w:fill="auto"/>
          </w:tcPr>
          <w:p w14:paraId="3E6ADFE9" w14:textId="77777777" w:rsidR="00246E60" w:rsidRPr="000B00D5" w:rsidRDefault="00246E60" w:rsidP="0059398E">
            <w:pPr>
              <w:spacing w:after="60"/>
              <w:jc w:val="center"/>
              <w:rPr>
                <w:b/>
                <w:sz w:val="18"/>
              </w:rPr>
            </w:pPr>
            <w:r>
              <w:rPr>
                <w:b/>
                <w:sz w:val="18"/>
              </w:rPr>
              <w:t>2020</w:t>
            </w:r>
          </w:p>
        </w:tc>
        <w:tc>
          <w:tcPr>
            <w:tcW w:w="876" w:type="pct"/>
            <w:shd w:val="clear" w:color="auto" w:fill="auto"/>
          </w:tcPr>
          <w:p w14:paraId="251CB893" w14:textId="77777777" w:rsidR="00246E60" w:rsidRPr="000B00D5" w:rsidRDefault="00246E60" w:rsidP="0059398E">
            <w:pPr>
              <w:spacing w:after="60"/>
              <w:jc w:val="center"/>
              <w:rPr>
                <w:b/>
                <w:sz w:val="18"/>
              </w:rPr>
            </w:pPr>
            <w:r>
              <w:rPr>
                <w:b/>
                <w:sz w:val="18"/>
              </w:rPr>
              <w:t>Total</w:t>
            </w:r>
          </w:p>
        </w:tc>
      </w:tr>
      <w:tr w:rsidR="00246E60" w:rsidRPr="000B00D5" w14:paraId="7401E49D" w14:textId="77777777" w:rsidTr="0059398E">
        <w:trPr>
          <w:trHeight w:val="268"/>
        </w:trPr>
        <w:tc>
          <w:tcPr>
            <w:tcW w:w="753" w:type="pct"/>
            <w:vMerge w:val="restart"/>
            <w:shd w:val="clear" w:color="auto" w:fill="auto"/>
          </w:tcPr>
          <w:p w14:paraId="417B68FE" w14:textId="77777777" w:rsidR="00246E60" w:rsidRPr="000B00D5" w:rsidRDefault="00246E60" w:rsidP="0059398E">
            <w:pPr>
              <w:spacing w:after="60"/>
              <w:jc w:val="center"/>
              <w:rPr>
                <w:sz w:val="18"/>
              </w:rPr>
            </w:pPr>
            <w:r>
              <w:rPr>
                <w:sz w:val="18"/>
              </w:rPr>
              <w:t>PNUE</w:t>
            </w:r>
          </w:p>
        </w:tc>
        <w:tc>
          <w:tcPr>
            <w:tcW w:w="2591" w:type="pct"/>
            <w:shd w:val="clear" w:color="auto" w:fill="auto"/>
          </w:tcPr>
          <w:p w14:paraId="3677A8AC" w14:textId="77777777" w:rsidR="00246E60" w:rsidRPr="000B00D5" w:rsidRDefault="00246E60" w:rsidP="0059398E">
            <w:pPr>
              <w:spacing w:after="60"/>
              <w:jc w:val="left"/>
              <w:rPr>
                <w:sz w:val="18"/>
              </w:rPr>
            </w:pPr>
            <w:r>
              <w:rPr>
                <w:sz w:val="18"/>
              </w:rPr>
              <w:t>Élimination des SAO (tonnes PAO)</w:t>
            </w:r>
          </w:p>
        </w:tc>
        <w:tc>
          <w:tcPr>
            <w:tcW w:w="780" w:type="pct"/>
            <w:shd w:val="clear" w:color="auto" w:fill="auto"/>
          </w:tcPr>
          <w:p w14:paraId="278EA481" w14:textId="77777777" w:rsidR="00246E60" w:rsidRPr="000B00D5" w:rsidRDefault="00246E60" w:rsidP="0059398E">
            <w:pPr>
              <w:spacing w:after="60"/>
              <w:jc w:val="right"/>
              <w:rPr>
                <w:sz w:val="18"/>
              </w:rPr>
            </w:pPr>
            <w:r>
              <w:rPr>
                <w:sz w:val="18"/>
              </w:rPr>
              <w:t>0,1</w:t>
            </w:r>
          </w:p>
        </w:tc>
        <w:tc>
          <w:tcPr>
            <w:tcW w:w="876" w:type="pct"/>
            <w:shd w:val="clear" w:color="auto" w:fill="auto"/>
          </w:tcPr>
          <w:p w14:paraId="2649B06C" w14:textId="77777777" w:rsidR="00246E60" w:rsidRPr="000B00D5" w:rsidRDefault="00246E60" w:rsidP="0059398E">
            <w:pPr>
              <w:spacing w:after="60"/>
              <w:jc w:val="right"/>
              <w:rPr>
                <w:sz w:val="18"/>
              </w:rPr>
            </w:pPr>
            <w:r>
              <w:rPr>
                <w:sz w:val="18"/>
              </w:rPr>
              <w:t>0,1</w:t>
            </w:r>
          </w:p>
        </w:tc>
      </w:tr>
      <w:tr w:rsidR="00246E60" w:rsidRPr="000B00D5" w14:paraId="22427657" w14:textId="77777777" w:rsidTr="0059398E">
        <w:trPr>
          <w:trHeight w:val="268"/>
        </w:trPr>
        <w:tc>
          <w:tcPr>
            <w:tcW w:w="753" w:type="pct"/>
            <w:vMerge/>
            <w:shd w:val="clear" w:color="auto" w:fill="auto"/>
          </w:tcPr>
          <w:p w14:paraId="07AC62E2" w14:textId="77777777" w:rsidR="00246E60" w:rsidRPr="000B00D5" w:rsidRDefault="00246E60" w:rsidP="0059398E">
            <w:pPr>
              <w:spacing w:after="60"/>
              <w:jc w:val="center"/>
              <w:rPr>
                <w:sz w:val="18"/>
              </w:rPr>
            </w:pPr>
          </w:p>
        </w:tc>
        <w:tc>
          <w:tcPr>
            <w:tcW w:w="2591" w:type="pct"/>
            <w:shd w:val="clear" w:color="auto" w:fill="auto"/>
          </w:tcPr>
          <w:p w14:paraId="7B5A37B6" w14:textId="77777777" w:rsidR="00246E60" w:rsidRPr="000B00D5" w:rsidRDefault="00246E60" w:rsidP="0059398E">
            <w:pPr>
              <w:spacing w:after="60"/>
              <w:jc w:val="left"/>
              <w:rPr>
                <w:sz w:val="18"/>
              </w:rPr>
            </w:pPr>
            <w:r>
              <w:rPr>
                <w:sz w:val="18"/>
              </w:rPr>
              <w:t>Financement ($US)</w:t>
            </w:r>
          </w:p>
        </w:tc>
        <w:tc>
          <w:tcPr>
            <w:tcW w:w="780" w:type="pct"/>
            <w:shd w:val="clear" w:color="auto" w:fill="auto"/>
          </w:tcPr>
          <w:p w14:paraId="4F18497C" w14:textId="77777777" w:rsidR="00246E60" w:rsidRPr="000B00D5" w:rsidRDefault="00246E60" w:rsidP="0059398E">
            <w:pPr>
              <w:spacing w:after="60"/>
              <w:jc w:val="right"/>
              <w:rPr>
                <w:sz w:val="18"/>
              </w:rPr>
            </w:pPr>
            <w:r>
              <w:rPr>
                <w:sz w:val="18"/>
              </w:rPr>
              <w:t>41 810</w:t>
            </w:r>
          </w:p>
        </w:tc>
        <w:tc>
          <w:tcPr>
            <w:tcW w:w="876" w:type="pct"/>
            <w:shd w:val="clear" w:color="auto" w:fill="auto"/>
          </w:tcPr>
          <w:p w14:paraId="71C80A5D" w14:textId="77777777" w:rsidR="00246E60" w:rsidRPr="000B00D5" w:rsidRDefault="00246E60" w:rsidP="0059398E">
            <w:pPr>
              <w:spacing w:after="60"/>
              <w:jc w:val="right"/>
              <w:rPr>
                <w:sz w:val="18"/>
              </w:rPr>
            </w:pPr>
            <w:r>
              <w:rPr>
                <w:sz w:val="18"/>
              </w:rPr>
              <w:t>41 810</w:t>
            </w:r>
          </w:p>
        </w:tc>
      </w:tr>
    </w:tbl>
    <w:p w14:paraId="6AC2B873" w14:textId="77777777" w:rsidR="00246E60" w:rsidRPr="000B00D5" w:rsidRDefault="00246E60" w:rsidP="00246E60">
      <w:pPr>
        <w:pStyle w:val="StyleHeader4Para4Left0Firstline0"/>
        <w:numPr>
          <w:ilvl w:val="0"/>
          <w:numId w:val="0"/>
        </w:numPr>
        <w:spacing w:after="0"/>
        <w:rPr>
          <w:sz w:val="16"/>
          <w:szCs w:val="16"/>
        </w:rPr>
      </w:pPr>
    </w:p>
    <w:tbl>
      <w:tblPr>
        <w:tblStyle w:val="TableGrid"/>
        <w:tblW w:w="5049"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18"/>
        <w:gridCol w:w="669"/>
        <w:gridCol w:w="890"/>
        <w:gridCol w:w="573"/>
        <w:gridCol w:w="664"/>
        <w:gridCol w:w="664"/>
        <w:gridCol w:w="664"/>
        <w:gridCol w:w="664"/>
        <w:gridCol w:w="664"/>
        <w:gridCol w:w="664"/>
        <w:gridCol w:w="664"/>
        <w:gridCol w:w="664"/>
        <w:gridCol w:w="664"/>
        <w:gridCol w:w="664"/>
      </w:tblGrid>
      <w:tr w:rsidR="00246E60" w:rsidRPr="000B00D5" w14:paraId="681FAC3D" w14:textId="77777777" w:rsidTr="0059398E">
        <w:trPr>
          <w:trHeight w:val="254"/>
        </w:trPr>
        <w:tc>
          <w:tcPr>
            <w:tcW w:w="1239" w:type="pct"/>
            <w:gridSpan w:val="3"/>
            <w:shd w:val="clear" w:color="auto" w:fill="auto"/>
          </w:tcPr>
          <w:p w14:paraId="4B2B139B" w14:textId="77777777" w:rsidR="00246E60" w:rsidRPr="000B00D5" w:rsidRDefault="00246E60" w:rsidP="0059398E">
            <w:pPr>
              <w:spacing w:after="60"/>
              <w:jc w:val="left"/>
              <w:rPr>
                <w:b/>
                <w:sz w:val="18"/>
                <w:szCs w:val="18"/>
              </w:rPr>
            </w:pPr>
            <w:r>
              <w:rPr>
                <w:b/>
                <w:sz w:val="18"/>
                <w:szCs w:val="18"/>
              </w:rPr>
              <w:t>(VI) DONNÉES DU PROJET</w:t>
            </w:r>
          </w:p>
        </w:tc>
        <w:tc>
          <w:tcPr>
            <w:tcW w:w="299" w:type="pct"/>
            <w:shd w:val="clear" w:color="auto" w:fill="auto"/>
            <w:tcMar>
              <w:left w:w="0" w:type="dxa"/>
              <w:right w:w="29" w:type="dxa"/>
            </w:tcMar>
          </w:tcPr>
          <w:p w14:paraId="4E9BF680" w14:textId="77777777" w:rsidR="00246E60" w:rsidRPr="000B00D5" w:rsidRDefault="00246E60" w:rsidP="0059398E">
            <w:pPr>
              <w:spacing w:after="60"/>
              <w:jc w:val="center"/>
              <w:rPr>
                <w:b/>
                <w:sz w:val="18"/>
                <w:szCs w:val="18"/>
              </w:rPr>
            </w:pPr>
            <w:r>
              <w:rPr>
                <w:b/>
                <w:sz w:val="18"/>
                <w:szCs w:val="18"/>
              </w:rPr>
              <w:t>2011</w:t>
            </w:r>
          </w:p>
        </w:tc>
        <w:tc>
          <w:tcPr>
            <w:tcW w:w="346" w:type="pct"/>
            <w:shd w:val="clear" w:color="auto" w:fill="auto"/>
            <w:tcMar>
              <w:left w:w="0" w:type="dxa"/>
              <w:right w:w="29" w:type="dxa"/>
            </w:tcMar>
          </w:tcPr>
          <w:p w14:paraId="504C7A7E" w14:textId="77777777" w:rsidR="00246E60" w:rsidRPr="000B00D5" w:rsidRDefault="00246E60" w:rsidP="0059398E">
            <w:pPr>
              <w:spacing w:after="60"/>
              <w:jc w:val="center"/>
              <w:rPr>
                <w:b/>
                <w:sz w:val="18"/>
                <w:szCs w:val="18"/>
              </w:rPr>
            </w:pPr>
            <w:r>
              <w:rPr>
                <w:b/>
                <w:sz w:val="18"/>
                <w:szCs w:val="18"/>
              </w:rPr>
              <w:t>2012</w:t>
            </w:r>
          </w:p>
        </w:tc>
        <w:tc>
          <w:tcPr>
            <w:tcW w:w="346" w:type="pct"/>
            <w:shd w:val="clear" w:color="auto" w:fill="auto"/>
            <w:tcMar>
              <w:left w:w="0" w:type="dxa"/>
              <w:right w:w="29" w:type="dxa"/>
            </w:tcMar>
          </w:tcPr>
          <w:p w14:paraId="2104267E" w14:textId="77777777" w:rsidR="00246E60" w:rsidRPr="000B00D5" w:rsidRDefault="00246E60" w:rsidP="0059398E">
            <w:pPr>
              <w:spacing w:after="60"/>
              <w:jc w:val="center"/>
              <w:rPr>
                <w:b/>
                <w:sz w:val="18"/>
                <w:szCs w:val="18"/>
              </w:rPr>
            </w:pPr>
            <w:r>
              <w:rPr>
                <w:b/>
                <w:sz w:val="18"/>
                <w:szCs w:val="18"/>
              </w:rPr>
              <w:t>2013</w:t>
            </w:r>
          </w:p>
        </w:tc>
        <w:tc>
          <w:tcPr>
            <w:tcW w:w="346" w:type="pct"/>
            <w:shd w:val="clear" w:color="auto" w:fill="auto"/>
            <w:tcMar>
              <w:left w:w="0" w:type="dxa"/>
              <w:right w:w="29" w:type="dxa"/>
            </w:tcMar>
          </w:tcPr>
          <w:p w14:paraId="374566C6" w14:textId="77777777" w:rsidR="00246E60" w:rsidRPr="000B00D5" w:rsidRDefault="00246E60" w:rsidP="0059398E">
            <w:pPr>
              <w:spacing w:after="60"/>
              <w:jc w:val="center"/>
              <w:rPr>
                <w:b/>
                <w:sz w:val="18"/>
                <w:szCs w:val="18"/>
              </w:rPr>
            </w:pPr>
            <w:r>
              <w:rPr>
                <w:b/>
                <w:sz w:val="18"/>
                <w:szCs w:val="18"/>
              </w:rPr>
              <w:t>2014</w:t>
            </w:r>
          </w:p>
        </w:tc>
        <w:tc>
          <w:tcPr>
            <w:tcW w:w="346" w:type="pct"/>
            <w:shd w:val="clear" w:color="auto" w:fill="auto"/>
            <w:tcMar>
              <w:left w:w="0" w:type="dxa"/>
              <w:right w:w="29" w:type="dxa"/>
            </w:tcMar>
          </w:tcPr>
          <w:p w14:paraId="7C8479D7" w14:textId="77777777" w:rsidR="00246E60" w:rsidRPr="000B00D5" w:rsidRDefault="00246E60" w:rsidP="0059398E">
            <w:pPr>
              <w:spacing w:after="60"/>
              <w:jc w:val="center"/>
              <w:rPr>
                <w:b/>
                <w:sz w:val="18"/>
                <w:szCs w:val="18"/>
              </w:rPr>
            </w:pPr>
            <w:r>
              <w:rPr>
                <w:b/>
                <w:sz w:val="18"/>
                <w:szCs w:val="18"/>
              </w:rPr>
              <w:t>2015</w:t>
            </w:r>
          </w:p>
        </w:tc>
        <w:tc>
          <w:tcPr>
            <w:tcW w:w="346" w:type="pct"/>
            <w:shd w:val="clear" w:color="auto" w:fill="auto"/>
            <w:tcMar>
              <w:left w:w="0" w:type="dxa"/>
              <w:right w:w="29" w:type="dxa"/>
            </w:tcMar>
          </w:tcPr>
          <w:p w14:paraId="01432AFD" w14:textId="77777777" w:rsidR="00246E60" w:rsidRPr="000B00D5" w:rsidRDefault="00246E60" w:rsidP="0059398E">
            <w:pPr>
              <w:spacing w:after="60"/>
              <w:jc w:val="center"/>
              <w:rPr>
                <w:b/>
                <w:sz w:val="18"/>
                <w:szCs w:val="18"/>
              </w:rPr>
            </w:pPr>
            <w:r>
              <w:rPr>
                <w:b/>
                <w:sz w:val="18"/>
                <w:szCs w:val="18"/>
              </w:rPr>
              <w:t>2016</w:t>
            </w:r>
          </w:p>
        </w:tc>
        <w:tc>
          <w:tcPr>
            <w:tcW w:w="346" w:type="pct"/>
            <w:shd w:val="clear" w:color="auto" w:fill="auto"/>
            <w:tcMar>
              <w:left w:w="0" w:type="dxa"/>
              <w:right w:w="29" w:type="dxa"/>
            </w:tcMar>
          </w:tcPr>
          <w:p w14:paraId="08D4E562" w14:textId="77777777" w:rsidR="00246E60" w:rsidRPr="000B00D5" w:rsidRDefault="00246E60" w:rsidP="0059398E">
            <w:pPr>
              <w:spacing w:after="60"/>
              <w:jc w:val="center"/>
              <w:rPr>
                <w:b/>
                <w:sz w:val="18"/>
                <w:szCs w:val="18"/>
              </w:rPr>
            </w:pPr>
            <w:r>
              <w:rPr>
                <w:b/>
                <w:sz w:val="18"/>
                <w:szCs w:val="18"/>
              </w:rPr>
              <w:t>2017</w:t>
            </w:r>
          </w:p>
        </w:tc>
        <w:tc>
          <w:tcPr>
            <w:tcW w:w="346" w:type="pct"/>
            <w:shd w:val="clear" w:color="auto" w:fill="auto"/>
            <w:tcMar>
              <w:left w:w="0" w:type="dxa"/>
              <w:right w:w="29" w:type="dxa"/>
            </w:tcMar>
          </w:tcPr>
          <w:p w14:paraId="6A70A04A" w14:textId="77777777" w:rsidR="00246E60" w:rsidRPr="000B00D5" w:rsidRDefault="00246E60" w:rsidP="0059398E">
            <w:pPr>
              <w:spacing w:after="60"/>
              <w:jc w:val="center"/>
              <w:rPr>
                <w:b/>
                <w:sz w:val="18"/>
                <w:szCs w:val="18"/>
              </w:rPr>
            </w:pPr>
            <w:r>
              <w:rPr>
                <w:b/>
                <w:sz w:val="18"/>
                <w:szCs w:val="18"/>
              </w:rPr>
              <w:t>2018</w:t>
            </w:r>
          </w:p>
        </w:tc>
        <w:tc>
          <w:tcPr>
            <w:tcW w:w="346" w:type="pct"/>
            <w:shd w:val="clear" w:color="auto" w:fill="auto"/>
            <w:tcMar>
              <w:left w:w="0" w:type="dxa"/>
              <w:right w:w="29" w:type="dxa"/>
            </w:tcMar>
          </w:tcPr>
          <w:p w14:paraId="7DC22B5B" w14:textId="77777777" w:rsidR="00246E60" w:rsidRPr="000B00D5" w:rsidRDefault="00246E60" w:rsidP="0059398E">
            <w:pPr>
              <w:spacing w:after="60"/>
              <w:jc w:val="center"/>
              <w:rPr>
                <w:b/>
                <w:sz w:val="18"/>
                <w:szCs w:val="18"/>
              </w:rPr>
            </w:pPr>
            <w:r>
              <w:rPr>
                <w:b/>
                <w:sz w:val="18"/>
                <w:szCs w:val="18"/>
              </w:rPr>
              <w:t>2019</w:t>
            </w:r>
          </w:p>
        </w:tc>
        <w:tc>
          <w:tcPr>
            <w:tcW w:w="346" w:type="pct"/>
            <w:shd w:val="clear" w:color="auto" w:fill="auto"/>
            <w:tcMar>
              <w:left w:w="0" w:type="dxa"/>
              <w:right w:w="29" w:type="dxa"/>
            </w:tcMar>
          </w:tcPr>
          <w:p w14:paraId="1D063CF2" w14:textId="77777777" w:rsidR="00246E60" w:rsidRPr="000B00D5" w:rsidRDefault="00246E60" w:rsidP="0059398E">
            <w:pPr>
              <w:spacing w:after="60"/>
              <w:jc w:val="center"/>
              <w:rPr>
                <w:b/>
                <w:sz w:val="18"/>
                <w:szCs w:val="18"/>
              </w:rPr>
            </w:pPr>
            <w:r>
              <w:rPr>
                <w:b/>
                <w:sz w:val="18"/>
                <w:szCs w:val="18"/>
              </w:rPr>
              <w:t>2020</w:t>
            </w:r>
          </w:p>
        </w:tc>
        <w:tc>
          <w:tcPr>
            <w:tcW w:w="346" w:type="pct"/>
            <w:shd w:val="clear" w:color="auto" w:fill="auto"/>
            <w:tcMar>
              <w:left w:w="0" w:type="dxa"/>
              <w:right w:w="29" w:type="dxa"/>
            </w:tcMar>
          </w:tcPr>
          <w:p w14:paraId="135CBF32" w14:textId="77777777" w:rsidR="00246E60" w:rsidRPr="000B00D5" w:rsidRDefault="00246E60" w:rsidP="0059398E">
            <w:pPr>
              <w:spacing w:after="60"/>
              <w:jc w:val="center"/>
              <w:rPr>
                <w:b/>
                <w:sz w:val="18"/>
                <w:szCs w:val="18"/>
              </w:rPr>
            </w:pPr>
            <w:r>
              <w:rPr>
                <w:b/>
                <w:sz w:val="18"/>
                <w:szCs w:val="18"/>
              </w:rPr>
              <w:t>Total</w:t>
            </w:r>
          </w:p>
        </w:tc>
      </w:tr>
      <w:tr w:rsidR="00246E60" w:rsidRPr="000B00D5" w14:paraId="34F549AE" w14:textId="77777777" w:rsidTr="0059398E">
        <w:trPr>
          <w:trHeight w:val="465"/>
        </w:trPr>
        <w:tc>
          <w:tcPr>
            <w:tcW w:w="1239" w:type="pct"/>
            <w:gridSpan w:val="3"/>
            <w:shd w:val="clear" w:color="auto" w:fill="auto"/>
          </w:tcPr>
          <w:p w14:paraId="221FA084" w14:textId="77777777" w:rsidR="00246E60" w:rsidRPr="000B00D5" w:rsidRDefault="00246E60" w:rsidP="0059398E">
            <w:pPr>
              <w:spacing w:after="60"/>
              <w:jc w:val="left"/>
              <w:rPr>
                <w:sz w:val="18"/>
                <w:szCs w:val="18"/>
              </w:rPr>
            </w:pPr>
            <w:r>
              <w:rPr>
                <w:sz w:val="18"/>
                <w:szCs w:val="18"/>
              </w:rPr>
              <w:t>Limites de consommation du Protocole de Montréal</w:t>
            </w:r>
          </w:p>
        </w:tc>
        <w:tc>
          <w:tcPr>
            <w:tcW w:w="299" w:type="pct"/>
            <w:shd w:val="clear" w:color="auto" w:fill="auto"/>
            <w:tcMar>
              <w:left w:w="0" w:type="dxa"/>
              <w:right w:w="29" w:type="dxa"/>
            </w:tcMar>
          </w:tcPr>
          <w:p w14:paraId="325DA133" w14:textId="77777777" w:rsidR="00246E60" w:rsidRPr="000B00D5" w:rsidRDefault="00246E60" w:rsidP="0059398E">
            <w:pPr>
              <w:spacing w:after="60"/>
              <w:jc w:val="center"/>
              <w:rPr>
                <w:sz w:val="18"/>
                <w:szCs w:val="18"/>
              </w:rPr>
            </w:pPr>
            <w:r>
              <w:rPr>
                <w:sz w:val="18"/>
                <w:szCs w:val="18"/>
              </w:rPr>
              <w:t>s.o.</w:t>
            </w:r>
          </w:p>
        </w:tc>
        <w:tc>
          <w:tcPr>
            <w:tcW w:w="346" w:type="pct"/>
            <w:shd w:val="clear" w:color="auto" w:fill="auto"/>
            <w:tcMar>
              <w:left w:w="0" w:type="dxa"/>
              <w:right w:w="29" w:type="dxa"/>
            </w:tcMar>
          </w:tcPr>
          <w:p w14:paraId="4CFDF2AD" w14:textId="77777777" w:rsidR="00246E60" w:rsidRPr="000B00D5" w:rsidRDefault="00246E60" w:rsidP="0059398E">
            <w:pPr>
              <w:spacing w:after="60"/>
              <w:jc w:val="center"/>
              <w:rPr>
                <w:sz w:val="18"/>
                <w:szCs w:val="18"/>
              </w:rPr>
            </w:pPr>
            <w:r>
              <w:rPr>
                <w:sz w:val="18"/>
                <w:szCs w:val="18"/>
              </w:rPr>
              <w:t>s.o.</w:t>
            </w:r>
          </w:p>
        </w:tc>
        <w:tc>
          <w:tcPr>
            <w:tcW w:w="346" w:type="pct"/>
            <w:shd w:val="clear" w:color="auto" w:fill="auto"/>
            <w:tcMar>
              <w:left w:w="0" w:type="dxa"/>
              <w:right w:w="29" w:type="dxa"/>
            </w:tcMar>
          </w:tcPr>
          <w:p w14:paraId="4553A5D2" w14:textId="77777777" w:rsidR="00246E60" w:rsidRPr="000B00D5" w:rsidRDefault="00246E60" w:rsidP="0059398E">
            <w:pPr>
              <w:jc w:val="right"/>
              <w:rPr>
                <w:sz w:val="18"/>
                <w:szCs w:val="18"/>
              </w:rPr>
            </w:pPr>
            <w:r>
              <w:rPr>
                <w:sz w:val="18"/>
                <w:szCs w:val="18"/>
              </w:rPr>
              <w:t>1,4</w:t>
            </w:r>
          </w:p>
        </w:tc>
        <w:tc>
          <w:tcPr>
            <w:tcW w:w="346" w:type="pct"/>
            <w:shd w:val="clear" w:color="auto" w:fill="auto"/>
            <w:tcMar>
              <w:left w:w="0" w:type="dxa"/>
              <w:right w:w="29" w:type="dxa"/>
            </w:tcMar>
          </w:tcPr>
          <w:p w14:paraId="350D545D" w14:textId="77777777" w:rsidR="00246E60" w:rsidRPr="000B00D5" w:rsidRDefault="00246E60" w:rsidP="0059398E">
            <w:pPr>
              <w:jc w:val="right"/>
              <w:rPr>
                <w:sz w:val="18"/>
                <w:szCs w:val="18"/>
              </w:rPr>
            </w:pPr>
            <w:r>
              <w:rPr>
                <w:sz w:val="18"/>
                <w:szCs w:val="18"/>
              </w:rPr>
              <w:t>1,4</w:t>
            </w:r>
          </w:p>
        </w:tc>
        <w:tc>
          <w:tcPr>
            <w:tcW w:w="346" w:type="pct"/>
            <w:shd w:val="clear" w:color="auto" w:fill="auto"/>
            <w:tcMar>
              <w:left w:w="0" w:type="dxa"/>
              <w:right w:w="29" w:type="dxa"/>
            </w:tcMar>
          </w:tcPr>
          <w:p w14:paraId="5B6A3CEA" w14:textId="77777777" w:rsidR="00246E60" w:rsidRPr="000B00D5" w:rsidRDefault="00246E60" w:rsidP="0059398E">
            <w:pPr>
              <w:jc w:val="right"/>
              <w:rPr>
                <w:sz w:val="18"/>
                <w:szCs w:val="18"/>
              </w:rPr>
            </w:pPr>
            <w:r>
              <w:rPr>
                <w:sz w:val="18"/>
                <w:szCs w:val="18"/>
              </w:rPr>
              <w:t>1,3</w:t>
            </w:r>
          </w:p>
        </w:tc>
        <w:tc>
          <w:tcPr>
            <w:tcW w:w="346" w:type="pct"/>
            <w:shd w:val="clear" w:color="auto" w:fill="auto"/>
            <w:tcMar>
              <w:left w:w="0" w:type="dxa"/>
              <w:right w:w="29" w:type="dxa"/>
            </w:tcMar>
          </w:tcPr>
          <w:p w14:paraId="15AFC1A4" w14:textId="77777777" w:rsidR="00246E60" w:rsidRPr="000B00D5" w:rsidRDefault="00246E60" w:rsidP="0059398E">
            <w:pPr>
              <w:jc w:val="right"/>
              <w:rPr>
                <w:sz w:val="18"/>
                <w:szCs w:val="18"/>
              </w:rPr>
            </w:pPr>
            <w:r>
              <w:rPr>
                <w:sz w:val="18"/>
                <w:szCs w:val="18"/>
              </w:rPr>
              <w:t>1,3</w:t>
            </w:r>
          </w:p>
        </w:tc>
        <w:tc>
          <w:tcPr>
            <w:tcW w:w="346" w:type="pct"/>
            <w:shd w:val="clear" w:color="auto" w:fill="auto"/>
            <w:tcMar>
              <w:left w:w="0" w:type="dxa"/>
              <w:right w:w="29" w:type="dxa"/>
            </w:tcMar>
          </w:tcPr>
          <w:p w14:paraId="12A461E2" w14:textId="77777777" w:rsidR="00246E60" w:rsidRPr="000B00D5" w:rsidRDefault="00246E60" w:rsidP="0059398E">
            <w:pPr>
              <w:jc w:val="right"/>
              <w:rPr>
                <w:sz w:val="18"/>
                <w:szCs w:val="18"/>
              </w:rPr>
            </w:pPr>
            <w:r>
              <w:rPr>
                <w:sz w:val="18"/>
                <w:szCs w:val="18"/>
              </w:rPr>
              <w:t>1,3</w:t>
            </w:r>
          </w:p>
        </w:tc>
        <w:tc>
          <w:tcPr>
            <w:tcW w:w="346" w:type="pct"/>
            <w:shd w:val="clear" w:color="auto" w:fill="auto"/>
            <w:tcMar>
              <w:left w:w="0" w:type="dxa"/>
              <w:right w:w="29" w:type="dxa"/>
            </w:tcMar>
          </w:tcPr>
          <w:p w14:paraId="474BE282" w14:textId="77777777" w:rsidR="00246E60" w:rsidRPr="000B00D5" w:rsidRDefault="00246E60" w:rsidP="0059398E">
            <w:pPr>
              <w:jc w:val="right"/>
              <w:rPr>
                <w:sz w:val="18"/>
                <w:szCs w:val="18"/>
              </w:rPr>
            </w:pPr>
            <w:r>
              <w:rPr>
                <w:sz w:val="18"/>
                <w:szCs w:val="18"/>
              </w:rPr>
              <w:t>1,3</w:t>
            </w:r>
          </w:p>
        </w:tc>
        <w:tc>
          <w:tcPr>
            <w:tcW w:w="346" w:type="pct"/>
            <w:shd w:val="clear" w:color="auto" w:fill="auto"/>
            <w:tcMar>
              <w:left w:w="0" w:type="dxa"/>
              <w:right w:w="29" w:type="dxa"/>
            </w:tcMar>
          </w:tcPr>
          <w:p w14:paraId="453D7309" w14:textId="77777777" w:rsidR="00246E60" w:rsidRPr="000B00D5" w:rsidRDefault="00246E60" w:rsidP="0059398E">
            <w:pPr>
              <w:jc w:val="right"/>
              <w:rPr>
                <w:sz w:val="18"/>
                <w:szCs w:val="18"/>
              </w:rPr>
            </w:pPr>
            <w:r>
              <w:rPr>
                <w:sz w:val="18"/>
                <w:szCs w:val="18"/>
              </w:rPr>
              <w:t>1,3</w:t>
            </w:r>
          </w:p>
        </w:tc>
        <w:tc>
          <w:tcPr>
            <w:tcW w:w="346" w:type="pct"/>
            <w:shd w:val="clear" w:color="auto" w:fill="auto"/>
            <w:tcMar>
              <w:left w:w="0" w:type="dxa"/>
              <w:right w:w="29" w:type="dxa"/>
            </w:tcMar>
          </w:tcPr>
          <w:p w14:paraId="617309FE" w14:textId="77777777" w:rsidR="00246E60" w:rsidRPr="000B00D5" w:rsidRDefault="00246E60" w:rsidP="0059398E">
            <w:pPr>
              <w:jc w:val="right"/>
              <w:rPr>
                <w:sz w:val="18"/>
                <w:szCs w:val="18"/>
              </w:rPr>
            </w:pPr>
            <w:r>
              <w:rPr>
                <w:sz w:val="18"/>
                <w:szCs w:val="18"/>
              </w:rPr>
              <w:t>0,9</w:t>
            </w:r>
          </w:p>
        </w:tc>
        <w:tc>
          <w:tcPr>
            <w:tcW w:w="346" w:type="pct"/>
            <w:shd w:val="clear" w:color="auto" w:fill="auto"/>
            <w:tcMar>
              <w:left w:w="0" w:type="dxa"/>
              <w:right w:w="29" w:type="dxa"/>
            </w:tcMar>
          </w:tcPr>
          <w:p w14:paraId="15533A6E" w14:textId="77777777" w:rsidR="00246E60" w:rsidRPr="000B00D5" w:rsidRDefault="00246E60" w:rsidP="0059398E">
            <w:pPr>
              <w:spacing w:after="60"/>
              <w:jc w:val="center"/>
              <w:rPr>
                <w:sz w:val="18"/>
                <w:szCs w:val="18"/>
              </w:rPr>
            </w:pPr>
            <w:r>
              <w:rPr>
                <w:sz w:val="18"/>
                <w:szCs w:val="18"/>
              </w:rPr>
              <w:t>s.o.</w:t>
            </w:r>
          </w:p>
        </w:tc>
      </w:tr>
      <w:tr w:rsidR="00246E60" w:rsidRPr="000B00D5" w14:paraId="175DB45B" w14:textId="77777777" w:rsidTr="0059398E">
        <w:trPr>
          <w:trHeight w:val="494"/>
        </w:trPr>
        <w:tc>
          <w:tcPr>
            <w:tcW w:w="1239" w:type="pct"/>
            <w:gridSpan w:val="3"/>
            <w:shd w:val="clear" w:color="auto" w:fill="auto"/>
          </w:tcPr>
          <w:p w14:paraId="41186922" w14:textId="77777777" w:rsidR="00246E60" w:rsidRPr="000B00D5" w:rsidRDefault="00246E60" w:rsidP="0059398E">
            <w:pPr>
              <w:spacing w:after="60"/>
              <w:jc w:val="left"/>
              <w:rPr>
                <w:sz w:val="18"/>
                <w:szCs w:val="18"/>
              </w:rPr>
            </w:pPr>
            <w:r>
              <w:rPr>
                <w:sz w:val="18"/>
                <w:szCs w:val="18"/>
              </w:rPr>
              <w:t>Consommation maximale admissible (tonnes PAO)</w:t>
            </w:r>
          </w:p>
        </w:tc>
        <w:tc>
          <w:tcPr>
            <w:tcW w:w="299" w:type="pct"/>
            <w:shd w:val="clear" w:color="auto" w:fill="auto"/>
            <w:tcMar>
              <w:left w:w="0" w:type="dxa"/>
              <w:right w:w="29" w:type="dxa"/>
            </w:tcMar>
          </w:tcPr>
          <w:p w14:paraId="60861DC8" w14:textId="77777777" w:rsidR="00246E60" w:rsidRPr="000B00D5" w:rsidRDefault="00246E60" w:rsidP="0059398E">
            <w:pPr>
              <w:spacing w:after="60"/>
              <w:jc w:val="center"/>
              <w:rPr>
                <w:sz w:val="18"/>
                <w:szCs w:val="18"/>
              </w:rPr>
            </w:pPr>
            <w:r>
              <w:rPr>
                <w:sz w:val="18"/>
                <w:szCs w:val="18"/>
              </w:rPr>
              <w:t>s.o.</w:t>
            </w:r>
          </w:p>
        </w:tc>
        <w:tc>
          <w:tcPr>
            <w:tcW w:w="346" w:type="pct"/>
            <w:shd w:val="clear" w:color="auto" w:fill="auto"/>
            <w:tcMar>
              <w:left w:w="0" w:type="dxa"/>
              <w:right w:w="29" w:type="dxa"/>
            </w:tcMar>
          </w:tcPr>
          <w:p w14:paraId="14317918" w14:textId="77777777" w:rsidR="00246E60" w:rsidRPr="000B00D5" w:rsidRDefault="00246E60" w:rsidP="0059398E">
            <w:pPr>
              <w:spacing w:after="60"/>
              <w:jc w:val="center"/>
              <w:rPr>
                <w:sz w:val="18"/>
                <w:szCs w:val="18"/>
              </w:rPr>
            </w:pPr>
            <w:r>
              <w:rPr>
                <w:sz w:val="18"/>
                <w:szCs w:val="18"/>
              </w:rPr>
              <w:t>s.o.</w:t>
            </w:r>
          </w:p>
        </w:tc>
        <w:tc>
          <w:tcPr>
            <w:tcW w:w="346" w:type="pct"/>
            <w:shd w:val="clear" w:color="auto" w:fill="auto"/>
            <w:tcMar>
              <w:left w:w="0" w:type="dxa"/>
              <w:right w:w="29" w:type="dxa"/>
            </w:tcMar>
          </w:tcPr>
          <w:p w14:paraId="48FF55BA" w14:textId="77777777" w:rsidR="00246E60" w:rsidRPr="000B00D5" w:rsidRDefault="00246E60" w:rsidP="0059398E">
            <w:pPr>
              <w:jc w:val="right"/>
              <w:rPr>
                <w:sz w:val="18"/>
                <w:szCs w:val="18"/>
              </w:rPr>
            </w:pPr>
            <w:r>
              <w:rPr>
                <w:sz w:val="18"/>
                <w:szCs w:val="18"/>
              </w:rPr>
              <w:t>1,4</w:t>
            </w:r>
          </w:p>
        </w:tc>
        <w:tc>
          <w:tcPr>
            <w:tcW w:w="346" w:type="pct"/>
            <w:shd w:val="clear" w:color="auto" w:fill="auto"/>
            <w:tcMar>
              <w:left w:w="0" w:type="dxa"/>
              <w:right w:w="29" w:type="dxa"/>
            </w:tcMar>
          </w:tcPr>
          <w:p w14:paraId="06888968" w14:textId="77777777" w:rsidR="00246E60" w:rsidRPr="000B00D5" w:rsidRDefault="00246E60" w:rsidP="0059398E">
            <w:pPr>
              <w:jc w:val="right"/>
              <w:rPr>
                <w:sz w:val="18"/>
                <w:szCs w:val="18"/>
              </w:rPr>
            </w:pPr>
            <w:r>
              <w:rPr>
                <w:sz w:val="18"/>
                <w:szCs w:val="18"/>
              </w:rPr>
              <w:t>1,4</w:t>
            </w:r>
          </w:p>
        </w:tc>
        <w:tc>
          <w:tcPr>
            <w:tcW w:w="346" w:type="pct"/>
            <w:shd w:val="clear" w:color="auto" w:fill="auto"/>
            <w:tcMar>
              <w:left w:w="0" w:type="dxa"/>
              <w:right w:w="29" w:type="dxa"/>
            </w:tcMar>
          </w:tcPr>
          <w:p w14:paraId="3F0BFD2C" w14:textId="77777777" w:rsidR="00246E60" w:rsidRPr="000B00D5" w:rsidRDefault="00246E60" w:rsidP="0059398E">
            <w:pPr>
              <w:jc w:val="right"/>
              <w:rPr>
                <w:sz w:val="18"/>
                <w:szCs w:val="18"/>
              </w:rPr>
            </w:pPr>
            <w:r>
              <w:rPr>
                <w:sz w:val="18"/>
                <w:szCs w:val="18"/>
              </w:rPr>
              <w:t>0,77</w:t>
            </w:r>
          </w:p>
        </w:tc>
        <w:tc>
          <w:tcPr>
            <w:tcW w:w="346" w:type="pct"/>
            <w:shd w:val="clear" w:color="auto" w:fill="auto"/>
            <w:tcMar>
              <w:left w:w="0" w:type="dxa"/>
              <w:right w:w="29" w:type="dxa"/>
            </w:tcMar>
          </w:tcPr>
          <w:p w14:paraId="49FC6922" w14:textId="77777777" w:rsidR="00246E60" w:rsidRPr="000B00D5" w:rsidRDefault="00246E60" w:rsidP="0059398E">
            <w:pPr>
              <w:jc w:val="right"/>
              <w:rPr>
                <w:sz w:val="18"/>
                <w:szCs w:val="18"/>
              </w:rPr>
            </w:pPr>
            <w:r>
              <w:rPr>
                <w:sz w:val="18"/>
                <w:szCs w:val="18"/>
              </w:rPr>
              <w:t>0,77</w:t>
            </w:r>
          </w:p>
        </w:tc>
        <w:tc>
          <w:tcPr>
            <w:tcW w:w="346" w:type="pct"/>
            <w:shd w:val="clear" w:color="auto" w:fill="auto"/>
            <w:tcMar>
              <w:left w:w="0" w:type="dxa"/>
              <w:right w:w="29" w:type="dxa"/>
            </w:tcMar>
          </w:tcPr>
          <w:p w14:paraId="735A299F" w14:textId="77777777" w:rsidR="00246E60" w:rsidRPr="000B00D5" w:rsidRDefault="00246E60" w:rsidP="0059398E">
            <w:pPr>
              <w:jc w:val="right"/>
              <w:rPr>
                <w:sz w:val="18"/>
                <w:szCs w:val="18"/>
              </w:rPr>
            </w:pPr>
            <w:r>
              <w:rPr>
                <w:sz w:val="18"/>
                <w:szCs w:val="18"/>
              </w:rPr>
              <w:t>0,77</w:t>
            </w:r>
          </w:p>
        </w:tc>
        <w:tc>
          <w:tcPr>
            <w:tcW w:w="346" w:type="pct"/>
            <w:shd w:val="clear" w:color="auto" w:fill="auto"/>
            <w:tcMar>
              <w:left w:w="0" w:type="dxa"/>
              <w:right w:w="29" w:type="dxa"/>
            </w:tcMar>
          </w:tcPr>
          <w:p w14:paraId="64FBA4A8" w14:textId="77777777" w:rsidR="00246E60" w:rsidRPr="000B00D5" w:rsidRDefault="00246E60" w:rsidP="0059398E">
            <w:pPr>
              <w:jc w:val="right"/>
              <w:rPr>
                <w:sz w:val="18"/>
                <w:szCs w:val="18"/>
              </w:rPr>
            </w:pPr>
            <w:r>
              <w:rPr>
                <w:sz w:val="18"/>
                <w:szCs w:val="18"/>
              </w:rPr>
              <w:t>0,77</w:t>
            </w:r>
          </w:p>
        </w:tc>
        <w:tc>
          <w:tcPr>
            <w:tcW w:w="346" w:type="pct"/>
            <w:shd w:val="clear" w:color="auto" w:fill="auto"/>
            <w:tcMar>
              <w:left w:w="0" w:type="dxa"/>
              <w:right w:w="29" w:type="dxa"/>
            </w:tcMar>
          </w:tcPr>
          <w:p w14:paraId="24E8B074" w14:textId="77777777" w:rsidR="00246E60" w:rsidRPr="000B00D5" w:rsidRDefault="00246E60" w:rsidP="0059398E">
            <w:pPr>
              <w:jc w:val="right"/>
              <w:rPr>
                <w:sz w:val="18"/>
                <w:szCs w:val="18"/>
              </w:rPr>
            </w:pPr>
            <w:r>
              <w:rPr>
                <w:sz w:val="18"/>
                <w:szCs w:val="18"/>
              </w:rPr>
              <w:t>0,77</w:t>
            </w:r>
          </w:p>
        </w:tc>
        <w:tc>
          <w:tcPr>
            <w:tcW w:w="346" w:type="pct"/>
            <w:shd w:val="clear" w:color="auto" w:fill="auto"/>
            <w:tcMar>
              <w:left w:w="0" w:type="dxa"/>
              <w:right w:w="29" w:type="dxa"/>
            </w:tcMar>
          </w:tcPr>
          <w:p w14:paraId="0DC60971" w14:textId="77777777" w:rsidR="00246E60" w:rsidRPr="000B00D5" w:rsidRDefault="00246E60" w:rsidP="0059398E">
            <w:pPr>
              <w:jc w:val="right"/>
              <w:rPr>
                <w:sz w:val="18"/>
                <w:szCs w:val="18"/>
              </w:rPr>
            </w:pPr>
            <w:r>
              <w:rPr>
                <w:sz w:val="18"/>
                <w:szCs w:val="18"/>
              </w:rPr>
              <w:t>0,4</w:t>
            </w:r>
          </w:p>
        </w:tc>
        <w:tc>
          <w:tcPr>
            <w:tcW w:w="346" w:type="pct"/>
            <w:shd w:val="clear" w:color="auto" w:fill="auto"/>
            <w:tcMar>
              <w:left w:w="0" w:type="dxa"/>
              <w:right w:w="29" w:type="dxa"/>
            </w:tcMar>
          </w:tcPr>
          <w:p w14:paraId="0164E97B" w14:textId="77777777" w:rsidR="00246E60" w:rsidRPr="000B00D5" w:rsidRDefault="00246E60" w:rsidP="0059398E">
            <w:pPr>
              <w:spacing w:after="60"/>
              <w:jc w:val="center"/>
              <w:rPr>
                <w:sz w:val="18"/>
                <w:szCs w:val="18"/>
              </w:rPr>
            </w:pPr>
            <w:r>
              <w:rPr>
                <w:sz w:val="18"/>
                <w:szCs w:val="18"/>
              </w:rPr>
              <w:t>s.o.</w:t>
            </w:r>
          </w:p>
        </w:tc>
      </w:tr>
      <w:tr w:rsidR="00246E60" w:rsidRPr="000B00D5" w14:paraId="201FA40C" w14:textId="77777777" w:rsidTr="0059398E">
        <w:trPr>
          <w:trHeight w:val="465"/>
        </w:trPr>
        <w:tc>
          <w:tcPr>
            <w:tcW w:w="426" w:type="pct"/>
            <w:vMerge w:val="restart"/>
            <w:shd w:val="clear" w:color="auto" w:fill="auto"/>
            <w:vAlign w:val="center"/>
          </w:tcPr>
          <w:p w14:paraId="00DCC208" w14:textId="77777777" w:rsidR="00246E60" w:rsidRPr="000B00D5" w:rsidRDefault="00246E60" w:rsidP="0059398E">
            <w:pPr>
              <w:spacing w:after="60"/>
              <w:jc w:val="left"/>
              <w:rPr>
                <w:sz w:val="18"/>
                <w:szCs w:val="18"/>
              </w:rPr>
            </w:pPr>
            <w:r w:rsidRPr="008B5124">
              <w:rPr>
                <w:sz w:val="16"/>
                <w:szCs w:val="16"/>
              </w:rPr>
              <w:t>Financement convenu ($US</w:t>
            </w:r>
            <w:r>
              <w:rPr>
                <w:sz w:val="18"/>
                <w:szCs w:val="18"/>
              </w:rPr>
              <w:t>)</w:t>
            </w:r>
          </w:p>
        </w:tc>
        <w:tc>
          <w:tcPr>
            <w:tcW w:w="349" w:type="pct"/>
            <w:vMerge w:val="restart"/>
            <w:shd w:val="clear" w:color="auto" w:fill="auto"/>
            <w:vAlign w:val="center"/>
          </w:tcPr>
          <w:p w14:paraId="300C6A03" w14:textId="77777777" w:rsidR="00246E60" w:rsidRPr="000B00D5" w:rsidRDefault="00246E60" w:rsidP="0059398E">
            <w:pPr>
              <w:spacing w:after="60"/>
              <w:jc w:val="left"/>
              <w:rPr>
                <w:sz w:val="18"/>
                <w:szCs w:val="18"/>
              </w:rPr>
            </w:pPr>
            <w:r>
              <w:rPr>
                <w:sz w:val="18"/>
                <w:szCs w:val="18"/>
              </w:rPr>
              <w:t>Japon</w:t>
            </w:r>
          </w:p>
        </w:tc>
        <w:tc>
          <w:tcPr>
            <w:tcW w:w="464" w:type="pct"/>
            <w:shd w:val="clear" w:color="auto" w:fill="auto"/>
          </w:tcPr>
          <w:p w14:paraId="674BC0A7" w14:textId="77777777" w:rsidR="00246E60" w:rsidRPr="000B00D5" w:rsidRDefault="00246E60" w:rsidP="0059398E">
            <w:pPr>
              <w:spacing w:after="60"/>
              <w:jc w:val="left"/>
              <w:rPr>
                <w:sz w:val="18"/>
                <w:szCs w:val="18"/>
              </w:rPr>
            </w:pPr>
            <w:r>
              <w:rPr>
                <w:sz w:val="18"/>
                <w:szCs w:val="18"/>
              </w:rPr>
              <w:t>Coûts de projet</w:t>
            </w:r>
          </w:p>
        </w:tc>
        <w:tc>
          <w:tcPr>
            <w:tcW w:w="299" w:type="pct"/>
            <w:shd w:val="clear" w:color="auto" w:fill="auto"/>
            <w:tcMar>
              <w:left w:w="0" w:type="dxa"/>
              <w:right w:w="29" w:type="dxa"/>
            </w:tcMar>
          </w:tcPr>
          <w:p w14:paraId="602AC645" w14:textId="77777777" w:rsidR="00246E60" w:rsidRPr="008B5124" w:rsidRDefault="00246E60" w:rsidP="0059398E">
            <w:pPr>
              <w:spacing w:after="60"/>
              <w:jc w:val="right"/>
              <w:rPr>
                <w:sz w:val="16"/>
                <w:szCs w:val="16"/>
              </w:rPr>
            </w:pPr>
            <w:r w:rsidRPr="008B5124">
              <w:rPr>
                <w:sz w:val="16"/>
                <w:szCs w:val="16"/>
              </w:rPr>
              <w:t>130 000</w:t>
            </w:r>
          </w:p>
        </w:tc>
        <w:tc>
          <w:tcPr>
            <w:tcW w:w="346" w:type="pct"/>
            <w:shd w:val="clear" w:color="auto" w:fill="auto"/>
            <w:tcMar>
              <w:left w:w="0" w:type="dxa"/>
              <w:right w:w="29" w:type="dxa"/>
            </w:tcMar>
          </w:tcPr>
          <w:p w14:paraId="64052BB7"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356B05D7"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65CBD455"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579DA8CE"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5661BE34"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7ECAA2C9" w14:textId="77777777" w:rsidR="00246E60" w:rsidRPr="000B00D5" w:rsidRDefault="00246E60" w:rsidP="0059398E">
            <w:pPr>
              <w:jc w:val="right"/>
              <w:rPr>
                <w:sz w:val="18"/>
                <w:szCs w:val="18"/>
              </w:rPr>
            </w:pPr>
            <w:r>
              <w:rPr>
                <w:sz w:val="18"/>
                <w:szCs w:val="18"/>
              </w:rPr>
              <w:t>0,0</w:t>
            </w:r>
          </w:p>
        </w:tc>
        <w:tc>
          <w:tcPr>
            <w:tcW w:w="346" w:type="pct"/>
            <w:shd w:val="clear" w:color="auto" w:fill="auto"/>
            <w:tcMar>
              <w:left w:w="0" w:type="dxa"/>
              <w:right w:w="29" w:type="dxa"/>
            </w:tcMar>
          </w:tcPr>
          <w:p w14:paraId="3ED3E750" w14:textId="77777777" w:rsidR="00246E60" w:rsidRPr="000B00D5" w:rsidRDefault="00246E60" w:rsidP="0059398E">
            <w:pPr>
              <w:jc w:val="right"/>
              <w:rPr>
                <w:sz w:val="18"/>
                <w:szCs w:val="18"/>
              </w:rPr>
            </w:pPr>
            <w:r>
              <w:rPr>
                <w:sz w:val="18"/>
                <w:szCs w:val="18"/>
              </w:rPr>
              <w:t>0,0</w:t>
            </w:r>
          </w:p>
        </w:tc>
        <w:tc>
          <w:tcPr>
            <w:tcW w:w="346" w:type="pct"/>
            <w:shd w:val="clear" w:color="auto" w:fill="auto"/>
            <w:tcMar>
              <w:left w:w="0" w:type="dxa"/>
              <w:right w:w="29" w:type="dxa"/>
            </w:tcMar>
          </w:tcPr>
          <w:p w14:paraId="625DD049" w14:textId="77777777" w:rsidR="00246E60" w:rsidRPr="000B00D5" w:rsidRDefault="00246E60" w:rsidP="0059398E">
            <w:pPr>
              <w:jc w:val="right"/>
              <w:rPr>
                <w:sz w:val="18"/>
                <w:szCs w:val="18"/>
              </w:rPr>
            </w:pPr>
            <w:r>
              <w:rPr>
                <w:sz w:val="18"/>
                <w:szCs w:val="18"/>
              </w:rPr>
              <w:t>0,0</w:t>
            </w:r>
          </w:p>
        </w:tc>
        <w:tc>
          <w:tcPr>
            <w:tcW w:w="346" w:type="pct"/>
            <w:shd w:val="clear" w:color="auto" w:fill="auto"/>
            <w:tcMar>
              <w:left w:w="0" w:type="dxa"/>
              <w:right w:w="29" w:type="dxa"/>
            </w:tcMar>
          </w:tcPr>
          <w:p w14:paraId="440C73C2" w14:textId="77777777" w:rsidR="00246E60" w:rsidRPr="000B00D5" w:rsidRDefault="00246E60" w:rsidP="0059398E">
            <w:pPr>
              <w:jc w:val="right"/>
              <w:rPr>
                <w:sz w:val="18"/>
                <w:szCs w:val="18"/>
              </w:rPr>
            </w:pPr>
            <w:r>
              <w:rPr>
                <w:sz w:val="18"/>
                <w:szCs w:val="18"/>
              </w:rPr>
              <w:t>0,0</w:t>
            </w:r>
          </w:p>
        </w:tc>
        <w:tc>
          <w:tcPr>
            <w:tcW w:w="346" w:type="pct"/>
            <w:shd w:val="clear" w:color="auto" w:fill="auto"/>
            <w:tcMar>
              <w:left w:w="0" w:type="dxa"/>
              <w:right w:w="29" w:type="dxa"/>
            </w:tcMar>
          </w:tcPr>
          <w:p w14:paraId="2CC1C141" w14:textId="77777777" w:rsidR="00246E60" w:rsidRPr="000B00D5" w:rsidRDefault="00246E60" w:rsidP="0059398E">
            <w:pPr>
              <w:spacing w:after="60"/>
              <w:jc w:val="right"/>
              <w:rPr>
                <w:sz w:val="18"/>
                <w:szCs w:val="18"/>
              </w:rPr>
            </w:pPr>
            <w:r>
              <w:rPr>
                <w:sz w:val="18"/>
                <w:szCs w:val="18"/>
              </w:rPr>
              <w:t>130 000</w:t>
            </w:r>
          </w:p>
        </w:tc>
      </w:tr>
      <w:tr w:rsidR="00246E60" w:rsidRPr="000B00D5" w14:paraId="3C03B026" w14:textId="77777777" w:rsidTr="0059398E">
        <w:trPr>
          <w:trHeight w:val="144"/>
        </w:trPr>
        <w:tc>
          <w:tcPr>
            <w:tcW w:w="426" w:type="pct"/>
            <w:vMerge/>
            <w:shd w:val="clear" w:color="auto" w:fill="auto"/>
          </w:tcPr>
          <w:p w14:paraId="78E51422" w14:textId="77777777" w:rsidR="00246E60" w:rsidRPr="000B00D5" w:rsidRDefault="00246E60" w:rsidP="0059398E">
            <w:pPr>
              <w:spacing w:after="60"/>
              <w:jc w:val="center"/>
              <w:rPr>
                <w:sz w:val="18"/>
                <w:szCs w:val="18"/>
              </w:rPr>
            </w:pPr>
          </w:p>
        </w:tc>
        <w:tc>
          <w:tcPr>
            <w:tcW w:w="349" w:type="pct"/>
            <w:vMerge/>
            <w:shd w:val="clear" w:color="auto" w:fill="auto"/>
          </w:tcPr>
          <w:p w14:paraId="074249E7" w14:textId="77777777" w:rsidR="00246E60" w:rsidRPr="000B00D5" w:rsidRDefault="00246E60" w:rsidP="0059398E">
            <w:pPr>
              <w:spacing w:after="60"/>
              <w:jc w:val="center"/>
              <w:rPr>
                <w:sz w:val="18"/>
                <w:szCs w:val="18"/>
              </w:rPr>
            </w:pPr>
          </w:p>
        </w:tc>
        <w:tc>
          <w:tcPr>
            <w:tcW w:w="464" w:type="pct"/>
            <w:shd w:val="clear" w:color="auto" w:fill="auto"/>
          </w:tcPr>
          <w:p w14:paraId="1519C59D" w14:textId="77777777" w:rsidR="00246E60" w:rsidRPr="000B00D5" w:rsidRDefault="00246E60" w:rsidP="0059398E">
            <w:pPr>
              <w:spacing w:after="60"/>
              <w:jc w:val="left"/>
              <w:rPr>
                <w:sz w:val="18"/>
                <w:szCs w:val="18"/>
              </w:rPr>
            </w:pPr>
            <w:r>
              <w:rPr>
                <w:sz w:val="18"/>
                <w:szCs w:val="18"/>
              </w:rPr>
              <w:t>Coûts d’appui</w:t>
            </w:r>
          </w:p>
        </w:tc>
        <w:tc>
          <w:tcPr>
            <w:tcW w:w="299" w:type="pct"/>
            <w:shd w:val="clear" w:color="auto" w:fill="auto"/>
            <w:tcMar>
              <w:left w:w="0" w:type="dxa"/>
              <w:right w:w="29" w:type="dxa"/>
            </w:tcMar>
          </w:tcPr>
          <w:p w14:paraId="18BECF56" w14:textId="77777777" w:rsidR="00246E60" w:rsidRPr="008B5124" w:rsidRDefault="00246E60" w:rsidP="0059398E">
            <w:pPr>
              <w:spacing w:after="60"/>
              <w:jc w:val="right"/>
              <w:rPr>
                <w:sz w:val="16"/>
                <w:szCs w:val="16"/>
              </w:rPr>
            </w:pPr>
            <w:r w:rsidRPr="008B5124">
              <w:rPr>
                <w:sz w:val="16"/>
                <w:szCs w:val="16"/>
              </w:rPr>
              <w:t>16 900</w:t>
            </w:r>
          </w:p>
        </w:tc>
        <w:tc>
          <w:tcPr>
            <w:tcW w:w="346" w:type="pct"/>
            <w:shd w:val="clear" w:color="auto" w:fill="auto"/>
            <w:tcMar>
              <w:left w:w="0" w:type="dxa"/>
              <w:right w:w="29" w:type="dxa"/>
            </w:tcMar>
          </w:tcPr>
          <w:p w14:paraId="6B24CBAA"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7DA62626"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6A12877F"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63E5118A"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65DEC561"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2E4709CF" w14:textId="77777777" w:rsidR="00246E60" w:rsidRPr="000B00D5" w:rsidRDefault="00246E60" w:rsidP="0059398E">
            <w:pPr>
              <w:jc w:val="right"/>
              <w:rPr>
                <w:sz w:val="18"/>
                <w:szCs w:val="18"/>
              </w:rPr>
            </w:pPr>
            <w:r>
              <w:rPr>
                <w:sz w:val="18"/>
                <w:szCs w:val="18"/>
              </w:rPr>
              <w:t>0,0</w:t>
            </w:r>
          </w:p>
        </w:tc>
        <w:tc>
          <w:tcPr>
            <w:tcW w:w="346" w:type="pct"/>
            <w:shd w:val="clear" w:color="auto" w:fill="auto"/>
            <w:tcMar>
              <w:left w:w="0" w:type="dxa"/>
              <w:right w:w="29" w:type="dxa"/>
            </w:tcMar>
          </w:tcPr>
          <w:p w14:paraId="76500F6E" w14:textId="77777777" w:rsidR="00246E60" w:rsidRPr="000B00D5" w:rsidRDefault="00246E60" w:rsidP="0059398E">
            <w:pPr>
              <w:jc w:val="right"/>
              <w:rPr>
                <w:sz w:val="18"/>
                <w:szCs w:val="18"/>
              </w:rPr>
            </w:pPr>
            <w:r>
              <w:rPr>
                <w:sz w:val="18"/>
                <w:szCs w:val="18"/>
              </w:rPr>
              <w:t>0,0</w:t>
            </w:r>
          </w:p>
        </w:tc>
        <w:tc>
          <w:tcPr>
            <w:tcW w:w="346" w:type="pct"/>
            <w:shd w:val="clear" w:color="auto" w:fill="auto"/>
            <w:tcMar>
              <w:left w:w="0" w:type="dxa"/>
              <w:right w:w="29" w:type="dxa"/>
            </w:tcMar>
          </w:tcPr>
          <w:p w14:paraId="786CE8DE" w14:textId="77777777" w:rsidR="00246E60" w:rsidRPr="000B00D5" w:rsidRDefault="00246E60" w:rsidP="0059398E">
            <w:pPr>
              <w:jc w:val="right"/>
              <w:rPr>
                <w:sz w:val="18"/>
                <w:szCs w:val="18"/>
              </w:rPr>
            </w:pPr>
            <w:r>
              <w:rPr>
                <w:sz w:val="18"/>
                <w:szCs w:val="18"/>
              </w:rPr>
              <w:t>0,0</w:t>
            </w:r>
          </w:p>
        </w:tc>
        <w:tc>
          <w:tcPr>
            <w:tcW w:w="346" w:type="pct"/>
            <w:shd w:val="clear" w:color="auto" w:fill="auto"/>
            <w:tcMar>
              <w:left w:w="0" w:type="dxa"/>
              <w:right w:w="29" w:type="dxa"/>
            </w:tcMar>
          </w:tcPr>
          <w:p w14:paraId="052E7ADF" w14:textId="77777777" w:rsidR="00246E60" w:rsidRPr="000B00D5" w:rsidRDefault="00246E60" w:rsidP="0059398E">
            <w:pPr>
              <w:jc w:val="right"/>
              <w:rPr>
                <w:sz w:val="18"/>
                <w:szCs w:val="18"/>
              </w:rPr>
            </w:pPr>
            <w:r>
              <w:rPr>
                <w:sz w:val="18"/>
                <w:szCs w:val="18"/>
              </w:rPr>
              <w:t>0,0</w:t>
            </w:r>
          </w:p>
        </w:tc>
        <w:tc>
          <w:tcPr>
            <w:tcW w:w="346" w:type="pct"/>
            <w:shd w:val="clear" w:color="auto" w:fill="auto"/>
            <w:tcMar>
              <w:left w:w="0" w:type="dxa"/>
              <w:right w:w="29" w:type="dxa"/>
            </w:tcMar>
          </w:tcPr>
          <w:p w14:paraId="632C77FA" w14:textId="77777777" w:rsidR="00246E60" w:rsidRPr="000B00D5" w:rsidRDefault="00246E60" w:rsidP="0059398E">
            <w:pPr>
              <w:spacing w:after="60"/>
              <w:jc w:val="right"/>
              <w:rPr>
                <w:sz w:val="18"/>
                <w:szCs w:val="18"/>
              </w:rPr>
            </w:pPr>
            <w:r>
              <w:rPr>
                <w:sz w:val="18"/>
                <w:szCs w:val="18"/>
              </w:rPr>
              <w:t>16 900</w:t>
            </w:r>
          </w:p>
        </w:tc>
      </w:tr>
      <w:tr w:rsidR="00246E60" w:rsidRPr="000B00D5" w14:paraId="1DE2B8F6" w14:textId="77777777" w:rsidTr="0059398E">
        <w:trPr>
          <w:trHeight w:val="144"/>
        </w:trPr>
        <w:tc>
          <w:tcPr>
            <w:tcW w:w="426" w:type="pct"/>
            <w:vMerge/>
            <w:shd w:val="clear" w:color="auto" w:fill="auto"/>
          </w:tcPr>
          <w:p w14:paraId="74898515" w14:textId="77777777" w:rsidR="00246E60" w:rsidRPr="000B00D5" w:rsidRDefault="00246E60" w:rsidP="0059398E">
            <w:pPr>
              <w:spacing w:after="60"/>
              <w:jc w:val="center"/>
              <w:rPr>
                <w:sz w:val="18"/>
                <w:szCs w:val="18"/>
              </w:rPr>
            </w:pPr>
          </w:p>
        </w:tc>
        <w:tc>
          <w:tcPr>
            <w:tcW w:w="349" w:type="pct"/>
            <w:vMerge w:val="restart"/>
            <w:shd w:val="clear" w:color="auto" w:fill="auto"/>
            <w:vAlign w:val="center"/>
          </w:tcPr>
          <w:p w14:paraId="5AC36A51" w14:textId="77777777" w:rsidR="00246E60" w:rsidRPr="008B5124" w:rsidRDefault="00246E60" w:rsidP="0059398E">
            <w:pPr>
              <w:spacing w:after="60"/>
              <w:jc w:val="left"/>
              <w:rPr>
                <w:sz w:val="16"/>
                <w:szCs w:val="16"/>
              </w:rPr>
            </w:pPr>
            <w:r w:rsidRPr="008B5124">
              <w:rPr>
                <w:sz w:val="16"/>
                <w:szCs w:val="16"/>
              </w:rPr>
              <w:t>PNUE</w:t>
            </w:r>
          </w:p>
        </w:tc>
        <w:tc>
          <w:tcPr>
            <w:tcW w:w="464" w:type="pct"/>
            <w:shd w:val="clear" w:color="auto" w:fill="auto"/>
          </w:tcPr>
          <w:p w14:paraId="15D290A7" w14:textId="77777777" w:rsidR="00246E60" w:rsidRPr="000B00D5" w:rsidRDefault="00246E60" w:rsidP="0059398E">
            <w:pPr>
              <w:spacing w:after="60"/>
              <w:jc w:val="left"/>
              <w:rPr>
                <w:sz w:val="18"/>
                <w:szCs w:val="18"/>
              </w:rPr>
            </w:pPr>
            <w:r>
              <w:rPr>
                <w:sz w:val="18"/>
                <w:szCs w:val="18"/>
              </w:rPr>
              <w:t>Coûts de projet</w:t>
            </w:r>
          </w:p>
        </w:tc>
        <w:tc>
          <w:tcPr>
            <w:tcW w:w="299" w:type="pct"/>
            <w:shd w:val="clear" w:color="auto" w:fill="auto"/>
            <w:tcMar>
              <w:left w:w="0" w:type="dxa"/>
              <w:right w:w="29" w:type="dxa"/>
            </w:tcMar>
          </w:tcPr>
          <w:p w14:paraId="4A04075F" w14:textId="77777777" w:rsidR="00246E60" w:rsidRPr="008B5124" w:rsidRDefault="00246E60" w:rsidP="0059398E">
            <w:pPr>
              <w:spacing w:after="60"/>
              <w:jc w:val="right"/>
              <w:rPr>
                <w:sz w:val="16"/>
                <w:szCs w:val="16"/>
              </w:rPr>
            </w:pPr>
            <w:r w:rsidRPr="008B5124">
              <w:rPr>
                <w:sz w:val="16"/>
                <w:szCs w:val="16"/>
              </w:rPr>
              <w:t>65 000</w:t>
            </w:r>
          </w:p>
        </w:tc>
        <w:tc>
          <w:tcPr>
            <w:tcW w:w="346" w:type="pct"/>
            <w:shd w:val="clear" w:color="auto" w:fill="auto"/>
            <w:tcMar>
              <w:left w:w="0" w:type="dxa"/>
              <w:right w:w="29" w:type="dxa"/>
            </w:tcMar>
          </w:tcPr>
          <w:p w14:paraId="179BA3E7"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48EB86F8" w14:textId="77777777" w:rsidR="00246E60" w:rsidRPr="000B00D5" w:rsidRDefault="00246E60" w:rsidP="0059398E">
            <w:pPr>
              <w:spacing w:after="60"/>
              <w:jc w:val="right"/>
              <w:rPr>
                <w:sz w:val="18"/>
                <w:szCs w:val="18"/>
              </w:rPr>
            </w:pPr>
            <w:r>
              <w:rPr>
                <w:sz w:val="18"/>
                <w:szCs w:val="18"/>
              </w:rPr>
              <w:t>65 000</w:t>
            </w:r>
          </w:p>
        </w:tc>
        <w:tc>
          <w:tcPr>
            <w:tcW w:w="346" w:type="pct"/>
            <w:shd w:val="clear" w:color="auto" w:fill="auto"/>
            <w:tcMar>
              <w:left w:w="0" w:type="dxa"/>
              <w:right w:w="29" w:type="dxa"/>
            </w:tcMar>
          </w:tcPr>
          <w:p w14:paraId="0EA5BED3"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07965941"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2DEAD9B9" w14:textId="77777777" w:rsidR="00246E60" w:rsidRPr="000B00D5" w:rsidRDefault="00246E60" w:rsidP="0059398E">
            <w:pPr>
              <w:spacing w:after="60"/>
              <w:jc w:val="right"/>
              <w:rPr>
                <w:sz w:val="18"/>
                <w:szCs w:val="18"/>
              </w:rPr>
            </w:pPr>
            <w:r>
              <w:rPr>
                <w:sz w:val="18"/>
                <w:szCs w:val="18"/>
              </w:rPr>
              <w:t>69 000</w:t>
            </w:r>
          </w:p>
        </w:tc>
        <w:tc>
          <w:tcPr>
            <w:tcW w:w="346" w:type="pct"/>
            <w:shd w:val="clear" w:color="auto" w:fill="auto"/>
            <w:tcMar>
              <w:left w:w="0" w:type="dxa"/>
              <w:right w:w="29" w:type="dxa"/>
            </w:tcMar>
          </w:tcPr>
          <w:p w14:paraId="25AF5025" w14:textId="77777777" w:rsidR="00246E60" w:rsidRPr="000B00D5" w:rsidRDefault="00246E60" w:rsidP="0059398E">
            <w:pPr>
              <w:jc w:val="right"/>
              <w:rPr>
                <w:sz w:val="18"/>
                <w:szCs w:val="18"/>
              </w:rPr>
            </w:pPr>
            <w:r>
              <w:rPr>
                <w:sz w:val="18"/>
                <w:szCs w:val="18"/>
              </w:rPr>
              <w:t>0,0</w:t>
            </w:r>
          </w:p>
        </w:tc>
        <w:tc>
          <w:tcPr>
            <w:tcW w:w="346" w:type="pct"/>
            <w:shd w:val="clear" w:color="auto" w:fill="auto"/>
            <w:tcMar>
              <w:left w:w="0" w:type="dxa"/>
              <w:right w:w="29" w:type="dxa"/>
            </w:tcMar>
          </w:tcPr>
          <w:p w14:paraId="51A26F49" w14:textId="77777777" w:rsidR="00246E60" w:rsidRPr="000B00D5" w:rsidRDefault="00246E60" w:rsidP="0059398E">
            <w:pPr>
              <w:jc w:val="right"/>
              <w:rPr>
                <w:sz w:val="18"/>
                <w:szCs w:val="18"/>
              </w:rPr>
            </w:pPr>
            <w:r>
              <w:rPr>
                <w:sz w:val="18"/>
                <w:szCs w:val="18"/>
              </w:rPr>
              <w:t>0,0</w:t>
            </w:r>
          </w:p>
        </w:tc>
        <w:tc>
          <w:tcPr>
            <w:tcW w:w="346" w:type="pct"/>
            <w:shd w:val="clear" w:color="auto" w:fill="auto"/>
            <w:tcMar>
              <w:left w:w="0" w:type="dxa"/>
              <w:right w:w="29" w:type="dxa"/>
            </w:tcMar>
          </w:tcPr>
          <w:p w14:paraId="5F94272C" w14:textId="77777777" w:rsidR="00246E60" w:rsidRPr="000B00D5" w:rsidRDefault="00246E60" w:rsidP="0059398E">
            <w:pPr>
              <w:jc w:val="right"/>
              <w:rPr>
                <w:sz w:val="18"/>
                <w:szCs w:val="18"/>
              </w:rPr>
            </w:pPr>
            <w:r>
              <w:rPr>
                <w:sz w:val="18"/>
                <w:szCs w:val="18"/>
              </w:rPr>
              <w:t>0,0</w:t>
            </w:r>
          </w:p>
        </w:tc>
        <w:tc>
          <w:tcPr>
            <w:tcW w:w="346" w:type="pct"/>
            <w:shd w:val="clear" w:color="auto" w:fill="auto"/>
            <w:tcMar>
              <w:left w:w="0" w:type="dxa"/>
              <w:right w:w="29" w:type="dxa"/>
            </w:tcMar>
          </w:tcPr>
          <w:p w14:paraId="51AFB327" w14:textId="77777777" w:rsidR="00246E60" w:rsidRPr="000B00D5" w:rsidRDefault="00246E60" w:rsidP="0059398E">
            <w:pPr>
              <w:spacing w:after="60"/>
              <w:jc w:val="right"/>
              <w:rPr>
                <w:sz w:val="18"/>
                <w:szCs w:val="18"/>
              </w:rPr>
            </w:pPr>
            <w:r>
              <w:rPr>
                <w:sz w:val="18"/>
                <w:szCs w:val="18"/>
              </w:rPr>
              <w:t>37 000</w:t>
            </w:r>
          </w:p>
        </w:tc>
        <w:tc>
          <w:tcPr>
            <w:tcW w:w="346" w:type="pct"/>
            <w:shd w:val="clear" w:color="auto" w:fill="auto"/>
            <w:tcMar>
              <w:left w:w="0" w:type="dxa"/>
              <w:right w:w="29" w:type="dxa"/>
            </w:tcMar>
          </w:tcPr>
          <w:p w14:paraId="5C78B5C9" w14:textId="77777777" w:rsidR="00246E60" w:rsidRPr="000B00D5" w:rsidRDefault="00246E60" w:rsidP="0059398E">
            <w:pPr>
              <w:spacing w:after="60"/>
              <w:jc w:val="right"/>
              <w:rPr>
                <w:sz w:val="18"/>
                <w:szCs w:val="18"/>
              </w:rPr>
            </w:pPr>
            <w:r>
              <w:rPr>
                <w:sz w:val="18"/>
                <w:szCs w:val="18"/>
              </w:rPr>
              <w:t>236 000</w:t>
            </w:r>
          </w:p>
        </w:tc>
      </w:tr>
      <w:tr w:rsidR="00246E60" w:rsidRPr="000B00D5" w14:paraId="5D88F619" w14:textId="77777777" w:rsidTr="0059398E">
        <w:trPr>
          <w:trHeight w:val="144"/>
        </w:trPr>
        <w:tc>
          <w:tcPr>
            <w:tcW w:w="426" w:type="pct"/>
            <w:vMerge/>
            <w:shd w:val="clear" w:color="auto" w:fill="auto"/>
          </w:tcPr>
          <w:p w14:paraId="1DDE8026" w14:textId="77777777" w:rsidR="00246E60" w:rsidRPr="000B00D5" w:rsidRDefault="00246E60" w:rsidP="0059398E">
            <w:pPr>
              <w:spacing w:after="60"/>
              <w:jc w:val="center"/>
              <w:rPr>
                <w:sz w:val="18"/>
                <w:szCs w:val="18"/>
              </w:rPr>
            </w:pPr>
          </w:p>
        </w:tc>
        <w:tc>
          <w:tcPr>
            <w:tcW w:w="349" w:type="pct"/>
            <w:vMerge/>
            <w:shd w:val="clear" w:color="auto" w:fill="auto"/>
          </w:tcPr>
          <w:p w14:paraId="7BE6EFEB" w14:textId="77777777" w:rsidR="00246E60" w:rsidRPr="000B00D5" w:rsidRDefault="00246E60" w:rsidP="0059398E">
            <w:pPr>
              <w:spacing w:after="60"/>
              <w:jc w:val="center"/>
              <w:rPr>
                <w:sz w:val="18"/>
                <w:szCs w:val="18"/>
              </w:rPr>
            </w:pPr>
          </w:p>
        </w:tc>
        <w:tc>
          <w:tcPr>
            <w:tcW w:w="464" w:type="pct"/>
            <w:shd w:val="clear" w:color="auto" w:fill="auto"/>
          </w:tcPr>
          <w:p w14:paraId="658EFA76" w14:textId="77777777" w:rsidR="00246E60" w:rsidRPr="000B00D5" w:rsidRDefault="00246E60" w:rsidP="0059398E">
            <w:pPr>
              <w:spacing w:after="60"/>
              <w:jc w:val="left"/>
              <w:rPr>
                <w:sz w:val="18"/>
                <w:szCs w:val="18"/>
              </w:rPr>
            </w:pPr>
            <w:r>
              <w:rPr>
                <w:sz w:val="18"/>
                <w:szCs w:val="18"/>
              </w:rPr>
              <w:t>Coûts d’appui</w:t>
            </w:r>
          </w:p>
        </w:tc>
        <w:tc>
          <w:tcPr>
            <w:tcW w:w="299" w:type="pct"/>
            <w:shd w:val="clear" w:color="auto" w:fill="auto"/>
            <w:tcMar>
              <w:left w:w="0" w:type="dxa"/>
              <w:right w:w="29" w:type="dxa"/>
            </w:tcMar>
          </w:tcPr>
          <w:p w14:paraId="392B76E1" w14:textId="77777777" w:rsidR="00246E60" w:rsidRPr="008B5124" w:rsidRDefault="00246E60" w:rsidP="0059398E">
            <w:pPr>
              <w:spacing w:after="60"/>
              <w:jc w:val="right"/>
              <w:rPr>
                <w:sz w:val="16"/>
                <w:szCs w:val="16"/>
              </w:rPr>
            </w:pPr>
            <w:r w:rsidRPr="008B5124">
              <w:rPr>
                <w:sz w:val="16"/>
                <w:szCs w:val="16"/>
              </w:rPr>
              <w:t>8 450</w:t>
            </w:r>
          </w:p>
        </w:tc>
        <w:tc>
          <w:tcPr>
            <w:tcW w:w="346" w:type="pct"/>
            <w:shd w:val="clear" w:color="auto" w:fill="auto"/>
            <w:tcMar>
              <w:left w:w="0" w:type="dxa"/>
              <w:right w:w="29" w:type="dxa"/>
            </w:tcMar>
          </w:tcPr>
          <w:p w14:paraId="537C72CC"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684CECE0" w14:textId="77777777" w:rsidR="00246E60" w:rsidRPr="000B00D5" w:rsidRDefault="00246E60" w:rsidP="0059398E">
            <w:pPr>
              <w:spacing w:after="60"/>
              <w:jc w:val="right"/>
              <w:rPr>
                <w:sz w:val="18"/>
                <w:szCs w:val="18"/>
              </w:rPr>
            </w:pPr>
            <w:r>
              <w:rPr>
                <w:sz w:val="18"/>
                <w:szCs w:val="18"/>
              </w:rPr>
              <w:t>8 450</w:t>
            </w:r>
          </w:p>
        </w:tc>
        <w:tc>
          <w:tcPr>
            <w:tcW w:w="346" w:type="pct"/>
            <w:shd w:val="clear" w:color="auto" w:fill="auto"/>
            <w:tcMar>
              <w:left w:w="0" w:type="dxa"/>
              <w:right w:w="29" w:type="dxa"/>
            </w:tcMar>
          </w:tcPr>
          <w:p w14:paraId="6A283560"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23948236"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13541F65" w14:textId="77777777" w:rsidR="00246E60" w:rsidRPr="000B00D5" w:rsidRDefault="00246E60" w:rsidP="0059398E">
            <w:pPr>
              <w:spacing w:after="60"/>
              <w:jc w:val="right"/>
              <w:rPr>
                <w:sz w:val="18"/>
                <w:szCs w:val="18"/>
              </w:rPr>
            </w:pPr>
            <w:r>
              <w:rPr>
                <w:sz w:val="18"/>
                <w:szCs w:val="18"/>
              </w:rPr>
              <w:t>8 970</w:t>
            </w:r>
          </w:p>
        </w:tc>
        <w:tc>
          <w:tcPr>
            <w:tcW w:w="346" w:type="pct"/>
            <w:shd w:val="clear" w:color="auto" w:fill="auto"/>
            <w:tcMar>
              <w:left w:w="0" w:type="dxa"/>
              <w:right w:w="29" w:type="dxa"/>
            </w:tcMar>
          </w:tcPr>
          <w:p w14:paraId="1D452E00" w14:textId="77777777" w:rsidR="00246E60" w:rsidRPr="000B00D5" w:rsidRDefault="00246E60" w:rsidP="0059398E">
            <w:pPr>
              <w:jc w:val="right"/>
              <w:rPr>
                <w:sz w:val="18"/>
                <w:szCs w:val="18"/>
              </w:rPr>
            </w:pPr>
            <w:r>
              <w:rPr>
                <w:sz w:val="18"/>
                <w:szCs w:val="18"/>
              </w:rPr>
              <w:t>0,0</w:t>
            </w:r>
          </w:p>
        </w:tc>
        <w:tc>
          <w:tcPr>
            <w:tcW w:w="346" w:type="pct"/>
            <w:shd w:val="clear" w:color="auto" w:fill="auto"/>
            <w:tcMar>
              <w:left w:w="0" w:type="dxa"/>
              <w:right w:w="29" w:type="dxa"/>
            </w:tcMar>
          </w:tcPr>
          <w:p w14:paraId="02027458" w14:textId="77777777" w:rsidR="00246E60" w:rsidRPr="000B00D5" w:rsidRDefault="00246E60" w:rsidP="0059398E">
            <w:pPr>
              <w:jc w:val="right"/>
              <w:rPr>
                <w:sz w:val="18"/>
                <w:szCs w:val="18"/>
              </w:rPr>
            </w:pPr>
            <w:r>
              <w:rPr>
                <w:sz w:val="18"/>
                <w:szCs w:val="18"/>
              </w:rPr>
              <w:t>0,0</w:t>
            </w:r>
          </w:p>
        </w:tc>
        <w:tc>
          <w:tcPr>
            <w:tcW w:w="346" w:type="pct"/>
            <w:shd w:val="clear" w:color="auto" w:fill="auto"/>
            <w:tcMar>
              <w:left w:w="0" w:type="dxa"/>
              <w:right w:w="29" w:type="dxa"/>
            </w:tcMar>
          </w:tcPr>
          <w:p w14:paraId="33360C3E" w14:textId="77777777" w:rsidR="00246E60" w:rsidRPr="000B00D5" w:rsidRDefault="00246E60" w:rsidP="0059398E">
            <w:pPr>
              <w:jc w:val="right"/>
              <w:rPr>
                <w:sz w:val="18"/>
                <w:szCs w:val="18"/>
              </w:rPr>
            </w:pPr>
            <w:r>
              <w:rPr>
                <w:sz w:val="18"/>
                <w:szCs w:val="18"/>
              </w:rPr>
              <w:t>0,0</w:t>
            </w:r>
          </w:p>
        </w:tc>
        <w:tc>
          <w:tcPr>
            <w:tcW w:w="346" w:type="pct"/>
            <w:shd w:val="clear" w:color="auto" w:fill="auto"/>
            <w:tcMar>
              <w:left w:w="0" w:type="dxa"/>
              <w:right w:w="29" w:type="dxa"/>
            </w:tcMar>
          </w:tcPr>
          <w:p w14:paraId="3B8069D0" w14:textId="77777777" w:rsidR="00246E60" w:rsidRPr="000B00D5" w:rsidRDefault="00246E60" w:rsidP="0059398E">
            <w:pPr>
              <w:spacing w:after="60"/>
              <w:jc w:val="right"/>
              <w:rPr>
                <w:sz w:val="18"/>
                <w:szCs w:val="18"/>
              </w:rPr>
            </w:pPr>
            <w:r>
              <w:rPr>
                <w:sz w:val="18"/>
                <w:szCs w:val="18"/>
              </w:rPr>
              <w:t>4 810</w:t>
            </w:r>
          </w:p>
        </w:tc>
        <w:tc>
          <w:tcPr>
            <w:tcW w:w="346" w:type="pct"/>
            <w:shd w:val="clear" w:color="auto" w:fill="auto"/>
            <w:tcMar>
              <w:left w:w="0" w:type="dxa"/>
              <w:right w:w="29" w:type="dxa"/>
            </w:tcMar>
          </w:tcPr>
          <w:p w14:paraId="48681F63" w14:textId="77777777" w:rsidR="00246E60" w:rsidRPr="000B00D5" w:rsidRDefault="00246E60" w:rsidP="0059398E">
            <w:pPr>
              <w:spacing w:after="60"/>
              <w:jc w:val="right"/>
              <w:rPr>
                <w:sz w:val="18"/>
                <w:szCs w:val="18"/>
              </w:rPr>
            </w:pPr>
            <w:r>
              <w:rPr>
                <w:sz w:val="18"/>
                <w:szCs w:val="18"/>
              </w:rPr>
              <w:t>30 680</w:t>
            </w:r>
          </w:p>
        </w:tc>
      </w:tr>
      <w:tr w:rsidR="00246E60" w:rsidRPr="000B00D5" w14:paraId="3C28310C" w14:textId="77777777" w:rsidTr="0059398E">
        <w:trPr>
          <w:trHeight w:val="465"/>
        </w:trPr>
        <w:tc>
          <w:tcPr>
            <w:tcW w:w="775" w:type="pct"/>
            <w:gridSpan w:val="2"/>
            <w:vMerge w:val="restart"/>
            <w:shd w:val="clear" w:color="auto" w:fill="auto"/>
            <w:vAlign w:val="center"/>
          </w:tcPr>
          <w:p w14:paraId="6A5614D1" w14:textId="77777777" w:rsidR="00246E60" w:rsidRPr="000B00D5" w:rsidRDefault="00246E60" w:rsidP="0059398E">
            <w:pPr>
              <w:spacing w:after="60"/>
              <w:jc w:val="left"/>
              <w:rPr>
                <w:sz w:val="18"/>
                <w:szCs w:val="18"/>
              </w:rPr>
            </w:pPr>
            <w:r>
              <w:rPr>
                <w:sz w:val="18"/>
                <w:szCs w:val="18"/>
              </w:rPr>
              <w:t>Financement approuvé par ExCom ($US)</w:t>
            </w:r>
          </w:p>
        </w:tc>
        <w:tc>
          <w:tcPr>
            <w:tcW w:w="464" w:type="pct"/>
            <w:shd w:val="clear" w:color="auto" w:fill="auto"/>
          </w:tcPr>
          <w:p w14:paraId="036979CF" w14:textId="77777777" w:rsidR="00246E60" w:rsidRPr="000B00D5" w:rsidRDefault="00246E60" w:rsidP="0059398E">
            <w:pPr>
              <w:spacing w:after="60"/>
              <w:jc w:val="left"/>
              <w:rPr>
                <w:sz w:val="18"/>
                <w:szCs w:val="18"/>
              </w:rPr>
            </w:pPr>
            <w:r>
              <w:rPr>
                <w:sz w:val="18"/>
                <w:szCs w:val="18"/>
              </w:rPr>
              <w:t>Coûts de projet</w:t>
            </w:r>
          </w:p>
        </w:tc>
        <w:tc>
          <w:tcPr>
            <w:tcW w:w="299" w:type="pct"/>
            <w:shd w:val="clear" w:color="auto" w:fill="auto"/>
            <w:tcMar>
              <w:left w:w="0" w:type="dxa"/>
              <w:right w:w="29" w:type="dxa"/>
            </w:tcMar>
          </w:tcPr>
          <w:p w14:paraId="0072B28D" w14:textId="77777777" w:rsidR="00246E60" w:rsidRPr="008B5124" w:rsidRDefault="00246E60" w:rsidP="0059398E">
            <w:pPr>
              <w:spacing w:after="60"/>
              <w:jc w:val="right"/>
              <w:rPr>
                <w:sz w:val="16"/>
                <w:szCs w:val="16"/>
              </w:rPr>
            </w:pPr>
            <w:r w:rsidRPr="008B5124">
              <w:rPr>
                <w:sz w:val="16"/>
                <w:szCs w:val="16"/>
              </w:rPr>
              <w:t>195 000</w:t>
            </w:r>
          </w:p>
        </w:tc>
        <w:tc>
          <w:tcPr>
            <w:tcW w:w="346" w:type="pct"/>
            <w:shd w:val="clear" w:color="auto" w:fill="auto"/>
            <w:tcMar>
              <w:left w:w="0" w:type="dxa"/>
              <w:right w:w="29" w:type="dxa"/>
            </w:tcMar>
          </w:tcPr>
          <w:p w14:paraId="4B386F1D"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4F0B8599" w14:textId="77777777" w:rsidR="00246E60" w:rsidRPr="000B00D5" w:rsidRDefault="00246E60" w:rsidP="0059398E">
            <w:pPr>
              <w:spacing w:after="60"/>
              <w:jc w:val="right"/>
              <w:rPr>
                <w:sz w:val="18"/>
                <w:szCs w:val="18"/>
              </w:rPr>
            </w:pPr>
            <w:r>
              <w:rPr>
                <w:sz w:val="18"/>
                <w:szCs w:val="18"/>
              </w:rPr>
              <w:t>65 000</w:t>
            </w:r>
          </w:p>
        </w:tc>
        <w:tc>
          <w:tcPr>
            <w:tcW w:w="346" w:type="pct"/>
            <w:shd w:val="clear" w:color="auto" w:fill="auto"/>
            <w:tcMar>
              <w:left w:w="0" w:type="dxa"/>
              <w:right w:w="29" w:type="dxa"/>
            </w:tcMar>
          </w:tcPr>
          <w:p w14:paraId="081130A0"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16832F23"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41B4105B" w14:textId="77777777" w:rsidR="00246E60" w:rsidRPr="000B00D5" w:rsidRDefault="00246E60" w:rsidP="0059398E">
            <w:pPr>
              <w:spacing w:after="60"/>
              <w:jc w:val="right"/>
              <w:rPr>
                <w:sz w:val="18"/>
                <w:szCs w:val="18"/>
              </w:rPr>
            </w:pPr>
            <w:r>
              <w:rPr>
                <w:sz w:val="18"/>
                <w:szCs w:val="18"/>
              </w:rPr>
              <w:t>69 000</w:t>
            </w:r>
          </w:p>
        </w:tc>
        <w:tc>
          <w:tcPr>
            <w:tcW w:w="346" w:type="pct"/>
            <w:shd w:val="clear" w:color="auto" w:fill="auto"/>
            <w:tcMar>
              <w:left w:w="0" w:type="dxa"/>
              <w:right w:w="29" w:type="dxa"/>
            </w:tcMar>
          </w:tcPr>
          <w:p w14:paraId="33E44734" w14:textId="77777777" w:rsidR="00246E60" w:rsidRPr="000B00D5" w:rsidRDefault="00246E60" w:rsidP="0059398E">
            <w:pPr>
              <w:spacing w:after="60"/>
              <w:jc w:val="right"/>
              <w:rPr>
                <w:sz w:val="18"/>
                <w:szCs w:val="18"/>
              </w:rPr>
            </w:pPr>
            <w:r>
              <w:rPr>
                <w:sz w:val="18"/>
                <w:szCs w:val="18"/>
              </w:rPr>
              <w:t>0,0</w:t>
            </w:r>
          </w:p>
        </w:tc>
        <w:tc>
          <w:tcPr>
            <w:tcW w:w="346" w:type="pct"/>
            <w:shd w:val="clear" w:color="auto" w:fill="auto"/>
            <w:tcMar>
              <w:left w:w="0" w:type="dxa"/>
              <w:right w:w="29" w:type="dxa"/>
            </w:tcMar>
          </w:tcPr>
          <w:p w14:paraId="578C6F0E" w14:textId="77777777" w:rsidR="00246E60" w:rsidRPr="000B00D5" w:rsidRDefault="00246E60" w:rsidP="0059398E">
            <w:pPr>
              <w:spacing w:after="60"/>
              <w:jc w:val="right"/>
              <w:rPr>
                <w:sz w:val="18"/>
                <w:szCs w:val="18"/>
              </w:rPr>
            </w:pPr>
            <w:r>
              <w:rPr>
                <w:sz w:val="18"/>
                <w:szCs w:val="18"/>
              </w:rPr>
              <w:t>0,0</w:t>
            </w:r>
          </w:p>
        </w:tc>
        <w:tc>
          <w:tcPr>
            <w:tcW w:w="346" w:type="pct"/>
            <w:shd w:val="clear" w:color="auto" w:fill="auto"/>
            <w:tcMar>
              <w:left w:w="0" w:type="dxa"/>
              <w:right w:w="29" w:type="dxa"/>
            </w:tcMar>
          </w:tcPr>
          <w:p w14:paraId="418D4BC5" w14:textId="77777777" w:rsidR="00246E60" w:rsidRPr="000B00D5" w:rsidRDefault="00246E60" w:rsidP="0059398E">
            <w:pPr>
              <w:spacing w:after="60"/>
              <w:jc w:val="right"/>
              <w:rPr>
                <w:sz w:val="18"/>
                <w:szCs w:val="18"/>
              </w:rPr>
            </w:pPr>
            <w:r>
              <w:rPr>
                <w:sz w:val="18"/>
                <w:szCs w:val="18"/>
              </w:rPr>
              <w:t>0,0</w:t>
            </w:r>
          </w:p>
        </w:tc>
        <w:tc>
          <w:tcPr>
            <w:tcW w:w="346" w:type="pct"/>
            <w:shd w:val="clear" w:color="auto" w:fill="auto"/>
            <w:tcMar>
              <w:left w:w="0" w:type="dxa"/>
              <w:right w:w="29" w:type="dxa"/>
            </w:tcMar>
          </w:tcPr>
          <w:p w14:paraId="64A09CAE" w14:textId="77777777" w:rsidR="00246E60" w:rsidRPr="000B00D5" w:rsidRDefault="00246E60" w:rsidP="0059398E">
            <w:pPr>
              <w:spacing w:after="60"/>
              <w:jc w:val="right"/>
              <w:rPr>
                <w:sz w:val="18"/>
                <w:szCs w:val="18"/>
              </w:rPr>
            </w:pPr>
            <w:r>
              <w:rPr>
                <w:sz w:val="18"/>
                <w:szCs w:val="18"/>
              </w:rPr>
              <w:t>0,0</w:t>
            </w:r>
          </w:p>
        </w:tc>
        <w:tc>
          <w:tcPr>
            <w:tcW w:w="346" w:type="pct"/>
            <w:shd w:val="clear" w:color="auto" w:fill="auto"/>
            <w:tcMar>
              <w:left w:w="0" w:type="dxa"/>
              <w:right w:w="29" w:type="dxa"/>
            </w:tcMar>
          </w:tcPr>
          <w:p w14:paraId="00A7B06F" w14:textId="77777777" w:rsidR="00246E60" w:rsidRPr="000B00D5" w:rsidRDefault="00246E60" w:rsidP="0059398E">
            <w:pPr>
              <w:spacing w:after="60"/>
              <w:jc w:val="right"/>
              <w:rPr>
                <w:sz w:val="18"/>
                <w:szCs w:val="18"/>
              </w:rPr>
            </w:pPr>
            <w:r>
              <w:rPr>
                <w:sz w:val="18"/>
                <w:szCs w:val="18"/>
              </w:rPr>
              <w:t>329 000</w:t>
            </w:r>
          </w:p>
        </w:tc>
      </w:tr>
      <w:tr w:rsidR="00246E60" w:rsidRPr="000B00D5" w14:paraId="694C554D" w14:textId="77777777" w:rsidTr="0059398E">
        <w:trPr>
          <w:trHeight w:val="144"/>
        </w:trPr>
        <w:tc>
          <w:tcPr>
            <w:tcW w:w="775" w:type="pct"/>
            <w:gridSpan w:val="2"/>
            <w:vMerge/>
            <w:shd w:val="clear" w:color="auto" w:fill="auto"/>
            <w:vAlign w:val="center"/>
          </w:tcPr>
          <w:p w14:paraId="6CEE5EF7" w14:textId="77777777" w:rsidR="00246E60" w:rsidRPr="000B00D5" w:rsidRDefault="00246E60" w:rsidP="0059398E">
            <w:pPr>
              <w:spacing w:after="60"/>
              <w:jc w:val="left"/>
              <w:rPr>
                <w:sz w:val="18"/>
                <w:szCs w:val="18"/>
              </w:rPr>
            </w:pPr>
          </w:p>
        </w:tc>
        <w:tc>
          <w:tcPr>
            <w:tcW w:w="464" w:type="pct"/>
            <w:shd w:val="clear" w:color="auto" w:fill="auto"/>
          </w:tcPr>
          <w:p w14:paraId="0FBE2B96" w14:textId="77777777" w:rsidR="00246E60" w:rsidRPr="000B00D5" w:rsidRDefault="00246E60" w:rsidP="0059398E">
            <w:pPr>
              <w:spacing w:after="60"/>
              <w:jc w:val="left"/>
              <w:rPr>
                <w:sz w:val="18"/>
                <w:szCs w:val="18"/>
              </w:rPr>
            </w:pPr>
            <w:r>
              <w:rPr>
                <w:sz w:val="18"/>
                <w:szCs w:val="18"/>
              </w:rPr>
              <w:t>Coûts d’appui</w:t>
            </w:r>
          </w:p>
        </w:tc>
        <w:tc>
          <w:tcPr>
            <w:tcW w:w="299" w:type="pct"/>
            <w:shd w:val="clear" w:color="auto" w:fill="auto"/>
            <w:tcMar>
              <w:left w:w="0" w:type="dxa"/>
              <w:right w:w="29" w:type="dxa"/>
            </w:tcMar>
          </w:tcPr>
          <w:p w14:paraId="0D9AC4BB" w14:textId="77777777" w:rsidR="00246E60" w:rsidRPr="008B5124" w:rsidRDefault="00246E60" w:rsidP="0059398E">
            <w:pPr>
              <w:spacing w:after="60"/>
              <w:jc w:val="right"/>
              <w:rPr>
                <w:sz w:val="16"/>
                <w:szCs w:val="16"/>
              </w:rPr>
            </w:pPr>
            <w:r w:rsidRPr="008B5124">
              <w:rPr>
                <w:sz w:val="16"/>
                <w:szCs w:val="16"/>
              </w:rPr>
              <w:t>25 350</w:t>
            </w:r>
          </w:p>
        </w:tc>
        <w:tc>
          <w:tcPr>
            <w:tcW w:w="346" w:type="pct"/>
            <w:shd w:val="clear" w:color="auto" w:fill="auto"/>
            <w:tcMar>
              <w:left w:w="0" w:type="dxa"/>
              <w:right w:w="29" w:type="dxa"/>
            </w:tcMar>
          </w:tcPr>
          <w:p w14:paraId="0579E5FF"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3079139F" w14:textId="77777777" w:rsidR="00246E60" w:rsidRPr="000B00D5" w:rsidRDefault="00246E60" w:rsidP="0059398E">
            <w:pPr>
              <w:spacing w:after="60"/>
              <w:jc w:val="right"/>
              <w:rPr>
                <w:sz w:val="18"/>
                <w:szCs w:val="18"/>
              </w:rPr>
            </w:pPr>
            <w:r>
              <w:rPr>
                <w:sz w:val="18"/>
                <w:szCs w:val="18"/>
              </w:rPr>
              <w:t>8 450</w:t>
            </w:r>
          </w:p>
        </w:tc>
        <w:tc>
          <w:tcPr>
            <w:tcW w:w="346" w:type="pct"/>
            <w:shd w:val="clear" w:color="auto" w:fill="auto"/>
            <w:tcMar>
              <w:left w:w="0" w:type="dxa"/>
              <w:right w:w="29" w:type="dxa"/>
            </w:tcMar>
          </w:tcPr>
          <w:p w14:paraId="2FF28624"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0610E295" w14:textId="77777777" w:rsidR="00246E60" w:rsidRPr="000B00D5" w:rsidRDefault="00246E60" w:rsidP="0059398E">
            <w:pPr>
              <w:spacing w:after="60"/>
              <w:jc w:val="right"/>
              <w:rPr>
                <w:sz w:val="18"/>
                <w:szCs w:val="18"/>
              </w:rPr>
            </w:pPr>
            <w:r>
              <w:rPr>
                <w:sz w:val="18"/>
                <w:szCs w:val="18"/>
              </w:rPr>
              <w:t>0</w:t>
            </w:r>
          </w:p>
        </w:tc>
        <w:tc>
          <w:tcPr>
            <w:tcW w:w="346" w:type="pct"/>
            <w:shd w:val="clear" w:color="auto" w:fill="auto"/>
            <w:tcMar>
              <w:left w:w="0" w:type="dxa"/>
              <w:right w:w="29" w:type="dxa"/>
            </w:tcMar>
          </w:tcPr>
          <w:p w14:paraId="50D116E4" w14:textId="77777777" w:rsidR="00246E60" w:rsidRPr="000B00D5" w:rsidRDefault="00246E60" w:rsidP="0059398E">
            <w:pPr>
              <w:spacing w:after="60"/>
              <w:jc w:val="right"/>
              <w:rPr>
                <w:sz w:val="18"/>
                <w:szCs w:val="18"/>
              </w:rPr>
            </w:pPr>
            <w:r>
              <w:rPr>
                <w:sz w:val="18"/>
                <w:szCs w:val="18"/>
              </w:rPr>
              <w:t>8 970</w:t>
            </w:r>
          </w:p>
        </w:tc>
        <w:tc>
          <w:tcPr>
            <w:tcW w:w="346" w:type="pct"/>
            <w:shd w:val="clear" w:color="auto" w:fill="auto"/>
            <w:tcMar>
              <w:left w:w="0" w:type="dxa"/>
              <w:right w:w="29" w:type="dxa"/>
            </w:tcMar>
          </w:tcPr>
          <w:p w14:paraId="0067FB7A" w14:textId="77777777" w:rsidR="00246E60" w:rsidRPr="000B00D5" w:rsidRDefault="00246E60" w:rsidP="0059398E">
            <w:pPr>
              <w:spacing w:after="60"/>
              <w:jc w:val="right"/>
              <w:rPr>
                <w:sz w:val="18"/>
                <w:szCs w:val="18"/>
              </w:rPr>
            </w:pPr>
            <w:r>
              <w:rPr>
                <w:sz w:val="18"/>
                <w:szCs w:val="18"/>
              </w:rPr>
              <w:t>0,0</w:t>
            </w:r>
          </w:p>
        </w:tc>
        <w:tc>
          <w:tcPr>
            <w:tcW w:w="346" w:type="pct"/>
            <w:shd w:val="clear" w:color="auto" w:fill="auto"/>
            <w:tcMar>
              <w:left w:w="0" w:type="dxa"/>
              <w:right w:w="29" w:type="dxa"/>
            </w:tcMar>
          </w:tcPr>
          <w:p w14:paraId="30273836" w14:textId="77777777" w:rsidR="00246E60" w:rsidRPr="000B00D5" w:rsidRDefault="00246E60" w:rsidP="0059398E">
            <w:pPr>
              <w:spacing w:after="60"/>
              <w:jc w:val="right"/>
              <w:rPr>
                <w:sz w:val="18"/>
                <w:szCs w:val="18"/>
              </w:rPr>
            </w:pPr>
            <w:r>
              <w:rPr>
                <w:sz w:val="18"/>
                <w:szCs w:val="18"/>
              </w:rPr>
              <w:t>0,0</w:t>
            </w:r>
          </w:p>
        </w:tc>
        <w:tc>
          <w:tcPr>
            <w:tcW w:w="346" w:type="pct"/>
            <w:shd w:val="clear" w:color="auto" w:fill="auto"/>
            <w:tcMar>
              <w:left w:w="0" w:type="dxa"/>
              <w:right w:w="29" w:type="dxa"/>
            </w:tcMar>
          </w:tcPr>
          <w:p w14:paraId="6BA42EA2" w14:textId="77777777" w:rsidR="00246E60" w:rsidRPr="000B00D5" w:rsidRDefault="00246E60" w:rsidP="0059398E">
            <w:pPr>
              <w:spacing w:after="60"/>
              <w:jc w:val="right"/>
              <w:rPr>
                <w:sz w:val="18"/>
                <w:szCs w:val="18"/>
              </w:rPr>
            </w:pPr>
            <w:r>
              <w:rPr>
                <w:sz w:val="18"/>
                <w:szCs w:val="18"/>
              </w:rPr>
              <w:t>0,0</w:t>
            </w:r>
          </w:p>
        </w:tc>
        <w:tc>
          <w:tcPr>
            <w:tcW w:w="346" w:type="pct"/>
            <w:shd w:val="clear" w:color="auto" w:fill="auto"/>
            <w:tcMar>
              <w:left w:w="0" w:type="dxa"/>
              <w:right w:w="29" w:type="dxa"/>
            </w:tcMar>
          </w:tcPr>
          <w:p w14:paraId="149DDBDD" w14:textId="77777777" w:rsidR="00246E60" w:rsidRPr="000B00D5" w:rsidRDefault="00246E60" w:rsidP="0059398E">
            <w:pPr>
              <w:spacing w:after="60"/>
              <w:jc w:val="right"/>
              <w:rPr>
                <w:sz w:val="18"/>
                <w:szCs w:val="18"/>
              </w:rPr>
            </w:pPr>
            <w:r>
              <w:rPr>
                <w:sz w:val="18"/>
                <w:szCs w:val="18"/>
              </w:rPr>
              <w:t>0,0</w:t>
            </w:r>
          </w:p>
        </w:tc>
        <w:tc>
          <w:tcPr>
            <w:tcW w:w="346" w:type="pct"/>
            <w:shd w:val="clear" w:color="auto" w:fill="auto"/>
            <w:tcMar>
              <w:left w:w="0" w:type="dxa"/>
              <w:right w:w="29" w:type="dxa"/>
            </w:tcMar>
          </w:tcPr>
          <w:p w14:paraId="07086D0E" w14:textId="77777777" w:rsidR="00246E60" w:rsidRPr="000B00D5" w:rsidRDefault="00246E60" w:rsidP="0059398E">
            <w:pPr>
              <w:spacing w:after="60"/>
              <w:jc w:val="right"/>
              <w:rPr>
                <w:sz w:val="18"/>
                <w:szCs w:val="18"/>
              </w:rPr>
            </w:pPr>
            <w:r>
              <w:rPr>
                <w:sz w:val="18"/>
                <w:szCs w:val="18"/>
              </w:rPr>
              <w:t>42 770</w:t>
            </w:r>
          </w:p>
        </w:tc>
      </w:tr>
      <w:tr w:rsidR="00246E60" w:rsidRPr="000B00D5" w14:paraId="2CD96F03" w14:textId="77777777" w:rsidTr="0059398E">
        <w:trPr>
          <w:trHeight w:val="465"/>
        </w:trPr>
        <w:tc>
          <w:tcPr>
            <w:tcW w:w="775" w:type="pct"/>
            <w:gridSpan w:val="2"/>
            <w:vMerge w:val="restart"/>
            <w:shd w:val="clear" w:color="auto" w:fill="auto"/>
            <w:vAlign w:val="center"/>
          </w:tcPr>
          <w:p w14:paraId="3071530D" w14:textId="77777777" w:rsidR="00246E60" w:rsidRPr="000B00D5" w:rsidRDefault="00246E60" w:rsidP="0059398E">
            <w:pPr>
              <w:spacing w:after="60"/>
              <w:jc w:val="left"/>
              <w:rPr>
                <w:sz w:val="18"/>
                <w:szCs w:val="18"/>
              </w:rPr>
            </w:pPr>
            <w:r>
              <w:rPr>
                <w:sz w:val="18"/>
                <w:szCs w:val="18"/>
              </w:rPr>
              <w:t>Fonds totaux demandés pour approbation à cette réunion ($US)</w:t>
            </w:r>
          </w:p>
        </w:tc>
        <w:tc>
          <w:tcPr>
            <w:tcW w:w="464" w:type="pct"/>
            <w:shd w:val="clear" w:color="auto" w:fill="auto"/>
          </w:tcPr>
          <w:p w14:paraId="068BD8AB" w14:textId="77777777" w:rsidR="00246E60" w:rsidRPr="000B00D5" w:rsidRDefault="00246E60" w:rsidP="0059398E">
            <w:pPr>
              <w:spacing w:after="60"/>
              <w:jc w:val="left"/>
              <w:rPr>
                <w:sz w:val="18"/>
                <w:szCs w:val="18"/>
              </w:rPr>
            </w:pPr>
            <w:r>
              <w:rPr>
                <w:sz w:val="18"/>
                <w:szCs w:val="18"/>
              </w:rPr>
              <w:t>Coûts de projet</w:t>
            </w:r>
          </w:p>
        </w:tc>
        <w:tc>
          <w:tcPr>
            <w:tcW w:w="299" w:type="pct"/>
            <w:shd w:val="clear" w:color="auto" w:fill="auto"/>
            <w:tcMar>
              <w:left w:w="0" w:type="dxa"/>
              <w:right w:w="29" w:type="dxa"/>
            </w:tcMar>
          </w:tcPr>
          <w:p w14:paraId="3E03BB6A"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30399A31"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2CDD049F"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360711CB"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48425DE8"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351959DC"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289918D3"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145A3092"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63060350"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78BA0FB1" w14:textId="77777777" w:rsidR="00246E60" w:rsidRPr="000B00D5" w:rsidRDefault="00246E60" w:rsidP="0059398E">
            <w:pPr>
              <w:spacing w:after="60"/>
              <w:jc w:val="right"/>
              <w:rPr>
                <w:sz w:val="18"/>
                <w:szCs w:val="18"/>
              </w:rPr>
            </w:pPr>
            <w:r>
              <w:rPr>
                <w:sz w:val="18"/>
                <w:szCs w:val="18"/>
              </w:rPr>
              <w:t>37 000</w:t>
            </w:r>
          </w:p>
        </w:tc>
        <w:tc>
          <w:tcPr>
            <w:tcW w:w="346" w:type="pct"/>
            <w:shd w:val="clear" w:color="auto" w:fill="auto"/>
            <w:tcMar>
              <w:left w:w="0" w:type="dxa"/>
              <w:right w:w="29" w:type="dxa"/>
            </w:tcMar>
          </w:tcPr>
          <w:p w14:paraId="14F8EE44" w14:textId="77777777" w:rsidR="00246E60" w:rsidRPr="000B00D5" w:rsidRDefault="00246E60" w:rsidP="0059398E">
            <w:pPr>
              <w:spacing w:after="60"/>
              <w:jc w:val="right"/>
              <w:rPr>
                <w:sz w:val="18"/>
                <w:szCs w:val="18"/>
              </w:rPr>
            </w:pPr>
            <w:r>
              <w:rPr>
                <w:sz w:val="18"/>
                <w:szCs w:val="18"/>
              </w:rPr>
              <w:t>37 000</w:t>
            </w:r>
          </w:p>
        </w:tc>
      </w:tr>
      <w:tr w:rsidR="00246E60" w:rsidRPr="000B00D5" w14:paraId="4483BC29" w14:textId="77777777" w:rsidTr="0059398E">
        <w:trPr>
          <w:trHeight w:val="144"/>
        </w:trPr>
        <w:tc>
          <w:tcPr>
            <w:tcW w:w="775" w:type="pct"/>
            <w:gridSpan w:val="2"/>
            <w:vMerge/>
            <w:shd w:val="clear" w:color="auto" w:fill="auto"/>
          </w:tcPr>
          <w:p w14:paraId="2C84846F" w14:textId="77777777" w:rsidR="00246E60" w:rsidRPr="000B00D5" w:rsidRDefault="00246E60" w:rsidP="0059398E">
            <w:pPr>
              <w:spacing w:after="60"/>
              <w:jc w:val="center"/>
              <w:rPr>
                <w:sz w:val="18"/>
                <w:szCs w:val="18"/>
              </w:rPr>
            </w:pPr>
          </w:p>
        </w:tc>
        <w:tc>
          <w:tcPr>
            <w:tcW w:w="464" w:type="pct"/>
            <w:shd w:val="clear" w:color="auto" w:fill="auto"/>
          </w:tcPr>
          <w:p w14:paraId="72D94E98" w14:textId="77777777" w:rsidR="00246E60" w:rsidRPr="000B00D5" w:rsidRDefault="00246E60" w:rsidP="0059398E">
            <w:pPr>
              <w:spacing w:after="60"/>
              <w:jc w:val="left"/>
              <w:rPr>
                <w:sz w:val="18"/>
                <w:szCs w:val="18"/>
              </w:rPr>
            </w:pPr>
            <w:r>
              <w:rPr>
                <w:sz w:val="18"/>
                <w:szCs w:val="18"/>
              </w:rPr>
              <w:t>Coûts d’appui</w:t>
            </w:r>
          </w:p>
        </w:tc>
        <w:tc>
          <w:tcPr>
            <w:tcW w:w="299" w:type="pct"/>
            <w:shd w:val="clear" w:color="auto" w:fill="auto"/>
            <w:tcMar>
              <w:left w:w="0" w:type="dxa"/>
              <w:right w:w="29" w:type="dxa"/>
            </w:tcMar>
          </w:tcPr>
          <w:p w14:paraId="15A906DF"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107950FD"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1924A153"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2D4DB576"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19372E36"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74F485E3"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63C13F1D"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079F19E0"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7DB04DC9" w14:textId="77777777" w:rsidR="00246E60" w:rsidRPr="000B00D5" w:rsidRDefault="00246E60" w:rsidP="0059398E">
            <w:pPr>
              <w:spacing w:after="60"/>
              <w:jc w:val="right"/>
              <w:rPr>
                <w:sz w:val="18"/>
                <w:szCs w:val="18"/>
              </w:rPr>
            </w:pPr>
          </w:p>
        </w:tc>
        <w:tc>
          <w:tcPr>
            <w:tcW w:w="346" w:type="pct"/>
            <w:shd w:val="clear" w:color="auto" w:fill="auto"/>
            <w:tcMar>
              <w:left w:w="0" w:type="dxa"/>
              <w:right w:w="29" w:type="dxa"/>
            </w:tcMar>
          </w:tcPr>
          <w:p w14:paraId="6FA506B0" w14:textId="77777777" w:rsidR="00246E60" w:rsidRPr="000B00D5" w:rsidRDefault="00246E60" w:rsidP="0059398E">
            <w:pPr>
              <w:spacing w:after="60"/>
              <w:jc w:val="right"/>
              <w:rPr>
                <w:sz w:val="18"/>
                <w:szCs w:val="18"/>
              </w:rPr>
            </w:pPr>
            <w:r>
              <w:rPr>
                <w:sz w:val="18"/>
                <w:szCs w:val="18"/>
              </w:rPr>
              <w:t>4 810</w:t>
            </w:r>
          </w:p>
        </w:tc>
        <w:tc>
          <w:tcPr>
            <w:tcW w:w="346" w:type="pct"/>
            <w:shd w:val="clear" w:color="auto" w:fill="auto"/>
            <w:tcMar>
              <w:left w:w="0" w:type="dxa"/>
              <w:right w:w="29" w:type="dxa"/>
            </w:tcMar>
          </w:tcPr>
          <w:p w14:paraId="28FE72B8" w14:textId="77777777" w:rsidR="00246E60" w:rsidRPr="000B00D5" w:rsidRDefault="00246E60" w:rsidP="0059398E">
            <w:pPr>
              <w:spacing w:after="60"/>
              <w:jc w:val="right"/>
              <w:rPr>
                <w:sz w:val="18"/>
                <w:szCs w:val="18"/>
              </w:rPr>
            </w:pPr>
            <w:r>
              <w:rPr>
                <w:sz w:val="18"/>
                <w:szCs w:val="18"/>
              </w:rPr>
              <w:t>4 810</w:t>
            </w:r>
          </w:p>
        </w:tc>
      </w:tr>
    </w:tbl>
    <w:p w14:paraId="0CD63708" w14:textId="77777777" w:rsidR="00246E60" w:rsidRPr="00B53879" w:rsidRDefault="00246E60" w:rsidP="00246E60">
      <w:pPr>
        <w:pStyle w:val="StyleHeader4Para4Left0Firstline0"/>
        <w:numPr>
          <w:ilvl w:val="0"/>
          <w:numId w:val="0"/>
        </w:numPr>
        <w:spacing w:after="0"/>
        <w:rPr>
          <w:sz w:val="10"/>
          <w:szCs w:val="10"/>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68"/>
        <w:gridCol w:w="6645"/>
      </w:tblGrid>
      <w:tr w:rsidR="00246E60" w:rsidRPr="000B00D5" w14:paraId="064D2BF3" w14:textId="77777777" w:rsidTr="00CA351D">
        <w:trPr>
          <w:trHeight w:val="239"/>
        </w:trPr>
        <w:tc>
          <w:tcPr>
            <w:tcW w:w="1682" w:type="pct"/>
            <w:shd w:val="clear" w:color="auto" w:fill="auto"/>
          </w:tcPr>
          <w:p w14:paraId="1109E1FC" w14:textId="77777777" w:rsidR="00246E60" w:rsidRPr="000B00D5" w:rsidRDefault="00246E60" w:rsidP="0059398E">
            <w:pPr>
              <w:spacing w:after="60"/>
              <w:jc w:val="left"/>
              <w:rPr>
                <w:b/>
                <w:sz w:val="18"/>
              </w:rPr>
            </w:pPr>
            <w:r>
              <w:rPr>
                <w:b/>
                <w:sz w:val="18"/>
              </w:rPr>
              <w:t>Recommandations du Secrétariat :</w:t>
            </w:r>
          </w:p>
        </w:tc>
        <w:tc>
          <w:tcPr>
            <w:tcW w:w="3318" w:type="pct"/>
            <w:shd w:val="clear" w:color="auto" w:fill="auto"/>
          </w:tcPr>
          <w:p w14:paraId="432F3D3D" w14:textId="77777777" w:rsidR="00246E60" w:rsidRPr="000B00D5" w:rsidRDefault="00246E60" w:rsidP="0059398E">
            <w:pPr>
              <w:spacing w:after="60"/>
              <w:jc w:val="center"/>
              <w:rPr>
                <w:sz w:val="18"/>
              </w:rPr>
            </w:pPr>
            <w:r>
              <w:rPr>
                <w:sz w:val="18"/>
              </w:rPr>
              <w:t>Approbation générale</w:t>
            </w:r>
          </w:p>
        </w:tc>
      </w:tr>
    </w:tbl>
    <w:p w14:paraId="5517A79C" w14:textId="7D489A48" w:rsidR="00246E60" w:rsidRPr="000B00D5" w:rsidRDefault="004E7F9C" w:rsidP="00850366">
      <w:pPr>
        <w:pStyle w:val="StyleHeader4Para4Left0Firstline0"/>
        <w:numPr>
          <w:ilvl w:val="0"/>
          <w:numId w:val="0"/>
        </w:numPr>
      </w:pPr>
      <w:r>
        <w:br w:type="page"/>
      </w:r>
      <w:r w:rsidR="00246E60">
        <w:rPr>
          <w:b/>
        </w:rPr>
        <w:lastRenderedPageBreak/>
        <w:t>DESCRIPTION DU PROJET</w:t>
      </w:r>
    </w:p>
    <w:p w14:paraId="0785E477" w14:textId="77777777" w:rsidR="00246E60" w:rsidRPr="000B00D5" w:rsidRDefault="00246E60" w:rsidP="00246E60">
      <w:pPr>
        <w:rPr>
          <w:lang w:val="en-CA"/>
        </w:rPr>
      </w:pPr>
    </w:p>
    <w:p w14:paraId="369A6613" w14:textId="3AE64003" w:rsidR="00246E60" w:rsidRPr="000B00D5" w:rsidRDefault="00246E60" w:rsidP="00246E60">
      <w:pPr>
        <w:pStyle w:val="Heading1"/>
        <w:tabs>
          <w:tab w:val="left" w:pos="0"/>
        </w:tabs>
      </w:pPr>
      <w:r>
        <w:t>Au nom du gouvernement de Mongolie, le PNUE, a présenté en sa qualité d’agence d</w:t>
      </w:r>
      <w:r w:rsidR="006E6CC9">
        <w:t>’</w:t>
      </w:r>
      <w:r>
        <w:t>exécution désignée, une demande de financement pour la quatrième et dernière tranche de la phase I du plan de gestion de l</w:t>
      </w:r>
      <w:r w:rsidR="006E6CC9">
        <w:t>’</w:t>
      </w:r>
      <w:r>
        <w:t>élimination des HCFC (PGEH), pour un montant de 37 000 $US, plus des coûts d</w:t>
      </w:r>
      <w:r w:rsidR="006E6CC9">
        <w:t>’</w:t>
      </w:r>
      <w:r>
        <w:t>appui d’agence de 4 810 $US pour l</w:t>
      </w:r>
      <w:r w:rsidR="006E6CC9">
        <w:t>’</w:t>
      </w:r>
      <w:r>
        <w:t>ONUDI seulement.</w:t>
      </w:r>
      <w:r w:rsidRPr="000B00D5">
        <w:rPr>
          <w:rStyle w:val="FootnoteReference"/>
          <w:lang w:val="en-CA"/>
        </w:rPr>
        <w:footnoteReference w:id="1"/>
      </w:r>
      <w:r>
        <w:t xml:space="preserve"> La présentation comporte un rapport périodique sur la mise en œuvre de la troisième tranche, le rapport de vérification de la consommation de HCFC de 2016 à 2019, et le plan de mise en œuvre de la tranche pour 2020 à 2021.</w:t>
      </w:r>
    </w:p>
    <w:p w14:paraId="5C4AAD42" w14:textId="77777777" w:rsidR="00246E60" w:rsidRPr="000B00D5" w:rsidRDefault="00246E60" w:rsidP="00246E60">
      <w:pPr>
        <w:rPr>
          <w:u w:val="single"/>
        </w:rPr>
      </w:pPr>
      <w:r>
        <w:rPr>
          <w:u w:val="single"/>
        </w:rPr>
        <w:t>Rapport sur la consommation de HCFC</w:t>
      </w:r>
    </w:p>
    <w:p w14:paraId="37E5AC52" w14:textId="77777777" w:rsidR="00246E60" w:rsidRPr="00850366" w:rsidRDefault="00246E60" w:rsidP="00246E60">
      <w:pPr>
        <w:rPr>
          <w:lang w:val="fr-CA"/>
        </w:rPr>
      </w:pPr>
    </w:p>
    <w:p w14:paraId="01109C7C" w14:textId="1F2D7BAD" w:rsidR="00246E60" w:rsidRPr="000B00D5" w:rsidRDefault="00246E60" w:rsidP="00246E60">
      <w:pPr>
        <w:pStyle w:val="Heading1"/>
      </w:pPr>
      <w:r>
        <w:t>Le gouvernement de Mongolie a fait état d’une consommation de 0,74 tonne PAO de HCFC en 2019, ce qui est inférieur à 47 pour cent par rapport à la valeur de référence de HCFC requise pour garantir une conformité. La consommation de HCFC pour la période 2015-2019 est présent</w:t>
      </w:r>
      <w:r w:rsidR="00CA351D">
        <w:t>ée dans le Tableau 1 ci-après.</w:t>
      </w:r>
    </w:p>
    <w:p w14:paraId="754FFA97" w14:textId="77777777" w:rsidR="00246E60" w:rsidRPr="000B00D5" w:rsidRDefault="00246E60" w:rsidP="00246E60">
      <w:pPr>
        <w:rPr>
          <w:b/>
        </w:rPr>
      </w:pPr>
      <w:r>
        <w:rPr>
          <w:b/>
        </w:rPr>
        <w:t>Tableau 1. Consommation de HCFC en Mongolie (données de l’article 7 pour 2015‑2019)</w:t>
      </w:r>
    </w:p>
    <w:tbl>
      <w:tblPr>
        <w:tblW w:w="5000" w:type="pct"/>
        <w:tblLayout w:type="fixed"/>
        <w:tblLook w:val="04A0" w:firstRow="1" w:lastRow="0" w:firstColumn="1" w:lastColumn="0" w:noHBand="0" w:noVBand="1"/>
      </w:tblPr>
      <w:tblGrid>
        <w:gridCol w:w="2829"/>
        <w:gridCol w:w="1113"/>
        <w:gridCol w:w="1115"/>
        <w:gridCol w:w="1113"/>
        <w:gridCol w:w="1115"/>
        <w:gridCol w:w="1113"/>
        <w:gridCol w:w="1113"/>
      </w:tblGrid>
      <w:tr w:rsidR="00246E60" w:rsidRPr="000B00D5" w14:paraId="267BFA78" w14:textId="77777777" w:rsidTr="0059398E">
        <w:trPr>
          <w:tblHeader/>
        </w:trPr>
        <w:tc>
          <w:tcPr>
            <w:tcW w:w="14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4D5FE1" w14:textId="77777777" w:rsidR="00246E60" w:rsidRPr="000B00D5" w:rsidRDefault="00246E60" w:rsidP="0059398E">
            <w:pPr>
              <w:widowControl w:val="0"/>
              <w:rPr>
                <w:b/>
                <w:bCs/>
                <w:color w:val="000000"/>
                <w:sz w:val="20"/>
                <w:szCs w:val="20"/>
              </w:rPr>
            </w:pPr>
            <w:r>
              <w:rPr>
                <w:b/>
                <w:bCs/>
                <w:color w:val="000000"/>
                <w:sz w:val="20"/>
                <w:szCs w:val="20"/>
              </w:rPr>
              <w:t>HCFC</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6B6404D7" w14:textId="77777777" w:rsidR="00246E60" w:rsidRPr="000B00D5" w:rsidRDefault="00246E60" w:rsidP="0059398E">
            <w:pPr>
              <w:widowControl w:val="0"/>
              <w:jc w:val="center"/>
              <w:rPr>
                <w:b/>
                <w:bCs/>
                <w:color w:val="000000"/>
                <w:sz w:val="20"/>
                <w:szCs w:val="20"/>
              </w:rPr>
            </w:pPr>
            <w:r>
              <w:rPr>
                <w:b/>
                <w:bCs/>
                <w:color w:val="000000"/>
                <w:sz w:val="20"/>
                <w:szCs w:val="20"/>
              </w:rPr>
              <w:t>2015</w:t>
            </w:r>
          </w:p>
        </w:tc>
        <w:tc>
          <w:tcPr>
            <w:tcW w:w="586" w:type="pct"/>
            <w:tcBorders>
              <w:top w:val="single" w:sz="4" w:space="0" w:color="auto"/>
              <w:left w:val="nil"/>
              <w:bottom w:val="single" w:sz="4" w:space="0" w:color="auto"/>
              <w:right w:val="single" w:sz="4" w:space="0" w:color="auto"/>
            </w:tcBorders>
            <w:shd w:val="clear" w:color="auto" w:fill="auto"/>
            <w:noWrap/>
            <w:vAlign w:val="center"/>
            <w:hideMark/>
          </w:tcPr>
          <w:p w14:paraId="771A9E98" w14:textId="77777777" w:rsidR="00246E60" w:rsidRPr="000B00D5" w:rsidRDefault="00246E60" w:rsidP="0059398E">
            <w:pPr>
              <w:widowControl w:val="0"/>
              <w:jc w:val="center"/>
              <w:rPr>
                <w:b/>
                <w:bCs/>
                <w:color w:val="000000"/>
                <w:sz w:val="20"/>
                <w:szCs w:val="20"/>
              </w:rPr>
            </w:pPr>
            <w:r>
              <w:rPr>
                <w:b/>
                <w:bCs/>
                <w:color w:val="000000"/>
                <w:sz w:val="20"/>
                <w:szCs w:val="20"/>
              </w:rPr>
              <w:t>2016</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53431C09" w14:textId="77777777" w:rsidR="00246E60" w:rsidRPr="000B00D5" w:rsidRDefault="00246E60" w:rsidP="0059398E">
            <w:pPr>
              <w:widowControl w:val="0"/>
              <w:jc w:val="center"/>
              <w:rPr>
                <w:b/>
                <w:bCs/>
                <w:color w:val="000000"/>
                <w:sz w:val="20"/>
                <w:szCs w:val="20"/>
              </w:rPr>
            </w:pPr>
            <w:r>
              <w:rPr>
                <w:b/>
                <w:bCs/>
                <w:color w:val="000000"/>
                <w:sz w:val="20"/>
                <w:szCs w:val="20"/>
              </w:rPr>
              <w:t>2017</w:t>
            </w:r>
          </w:p>
        </w:tc>
        <w:tc>
          <w:tcPr>
            <w:tcW w:w="586" w:type="pct"/>
            <w:tcBorders>
              <w:top w:val="single" w:sz="4" w:space="0" w:color="auto"/>
              <w:left w:val="nil"/>
              <w:bottom w:val="single" w:sz="4" w:space="0" w:color="auto"/>
              <w:right w:val="single" w:sz="4" w:space="0" w:color="auto"/>
            </w:tcBorders>
          </w:tcPr>
          <w:p w14:paraId="509777FC" w14:textId="77777777" w:rsidR="00246E60" w:rsidRPr="000B00D5" w:rsidRDefault="00246E60" w:rsidP="0059398E">
            <w:pPr>
              <w:widowControl w:val="0"/>
              <w:jc w:val="center"/>
              <w:rPr>
                <w:b/>
                <w:bCs/>
                <w:color w:val="000000"/>
                <w:sz w:val="20"/>
                <w:szCs w:val="20"/>
              </w:rPr>
            </w:pPr>
            <w:r>
              <w:rPr>
                <w:b/>
                <w:bCs/>
                <w:color w:val="000000"/>
                <w:sz w:val="20"/>
                <w:szCs w:val="20"/>
              </w:rPr>
              <w:t>2018</w:t>
            </w:r>
          </w:p>
        </w:tc>
        <w:tc>
          <w:tcPr>
            <w:tcW w:w="585" w:type="pct"/>
            <w:tcBorders>
              <w:top w:val="single" w:sz="4" w:space="0" w:color="auto"/>
              <w:left w:val="single" w:sz="4" w:space="0" w:color="auto"/>
              <w:bottom w:val="single" w:sz="4" w:space="0" w:color="auto"/>
              <w:right w:val="single" w:sz="4" w:space="0" w:color="auto"/>
            </w:tcBorders>
          </w:tcPr>
          <w:p w14:paraId="5DE2DBE8" w14:textId="77777777" w:rsidR="00246E60" w:rsidRPr="000B00D5" w:rsidRDefault="00246E60" w:rsidP="0059398E">
            <w:pPr>
              <w:widowControl w:val="0"/>
              <w:jc w:val="center"/>
              <w:rPr>
                <w:b/>
                <w:bCs/>
                <w:color w:val="000000"/>
                <w:sz w:val="20"/>
                <w:szCs w:val="20"/>
              </w:rPr>
            </w:pPr>
            <w:r>
              <w:rPr>
                <w:b/>
                <w:bCs/>
                <w:color w:val="000000"/>
                <w:sz w:val="20"/>
                <w:szCs w:val="20"/>
              </w:rPr>
              <w:t>2019*</w:t>
            </w:r>
          </w:p>
        </w:tc>
        <w:tc>
          <w:tcPr>
            <w:tcW w:w="5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B398E" w14:textId="77777777" w:rsidR="00246E60" w:rsidRPr="000B00D5" w:rsidRDefault="00246E60" w:rsidP="0059398E">
            <w:pPr>
              <w:widowControl w:val="0"/>
              <w:jc w:val="center"/>
              <w:rPr>
                <w:b/>
                <w:bCs/>
                <w:color w:val="000000"/>
                <w:sz w:val="20"/>
                <w:szCs w:val="20"/>
              </w:rPr>
            </w:pPr>
            <w:r>
              <w:rPr>
                <w:b/>
                <w:bCs/>
                <w:color w:val="000000"/>
                <w:sz w:val="20"/>
                <w:szCs w:val="20"/>
              </w:rPr>
              <w:t>Valeur de référence</w:t>
            </w:r>
          </w:p>
        </w:tc>
      </w:tr>
      <w:tr w:rsidR="00246E60" w:rsidRPr="000B00D5" w14:paraId="3515E18B" w14:textId="77777777" w:rsidTr="0059398E">
        <w:tc>
          <w:tcPr>
            <w:tcW w:w="14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44870F" w14:textId="77777777" w:rsidR="00246E60" w:rsidRPr="000B00D5" w:rsidRDefault="00246E60" w:rsidP="0059398E">
            <w:pPr>
              <w:widowControl w:val="0"/>
              <w:rPr>
                <w:b/>
                <w:bCs/>
                <w:color w:val="000000"/>
                <w:sz w:val="20"/>
                <w:szCs w:val="20"/>
              </w:rPr>
            </w:pPr>
            <w:r>
              <w:rPr>
                <w:b/>
                <w:bCs/>
                <w:color w:val="000000"/>
                <w:sz w:val="20"/>
                <w:szCs w:val="20"/>
              </w:rPr>
              <w:t>Tonnes métriques</w:t>
            </w:r>
          </w:p>
        </w:tc>
        <w:tc>
          <w:tcPr>
            <w:tcW w:w="585" w:type="pct"/>
            <w:tcBorders>
              <w:top w:val="nil"/>
              <w:left w:val="nil"/>
              <w:bottom w:val="single" w:sz="4" w:space="0" w:color="auto"/>
              <w:right w:val="single" w:sz="4" w:space="0" w:color="auto"/>
            </w:tcBorders>
            <w:shd w:val="clear" w:color="auto" w:fill="auto"/>
            <w:noWrap/>
            <w:vAlign w:val="center"/>
            <w:hideMark/>
          </w:tcPr>
          <w:p w14:paraId="48FE56DD" w14:textId="77777777" w:rsidR="00246E60" w:rsidRPr="000B00D5" w:rsidRDefault="00246E60" w:rsidP="0059398E">
            <w:pPr>
              <w:widowControl w:val="0"/>
              <w:jc w:val="center"/>
              <w:rPr>
                <w:b/>
                <w:bCs/>
                <w:color w:val="000000"/>
                <w:sz w:val="20"/>
                <w:szCs w:val="20"/>
                <w:lang w:val="en-CA"/>
              </w:rPr>
            </w:pPr>
          </w:p>
        </w:tc>
        <w:tc>
          <w:tcPr>
            <w:tcW w:w="586" w:type="pct"/>
            <w:tcBorders>
              <w:top w:val="nil"/>
              <w:left w:val="nil"/>
              <w:bottom w:val="single" w:sz="4" w:space="0" w:color="auto"/>
              <w:right w:val="single" w:sz="4" w:space="0" w:color="auto"/>
            </w:tcBorders>
            <w:shd w:val="clear" w:color="auto" w:fill="auto"/>
            <w:noWrap/>
            <w:vAlign w:val="center"/>
            <w:hideMark/>
          </w:tcPr>
          <w:p w14:paraId="60574568" w14:textId="77777777" w:rsidR="00246E60" w:rsidRPr="000B00D5" w:rsidRDefault="00246E60" w:rsidP="0059398E">
            <w:pPr>
              <w:widowControl w:val="0"/>
              <w:jc w:val="center"/>
              <w:rPr>
                <w:b/>
                <w:bCs/>
                <w:color w:val="000000"/>
                <w:sz w:val="20"/>
                <w:szCs w:val="20"/>
                <w:lang w:val="en-CA"/>
              </w:rPr>
            </w:pPr>
          </w:p>
        </w:tc>
        <w:tc>
          <w:tcPr>
            <w:tcW w:w="585" w:type="pct"/>
            <w:tcBorders>
              <w:top w:val="nil"/>
              <w:left w:val="nil"/>
              <w:bottom w:val="single" w:sz="4" w:space="0" w:color="auto"/>
              <w:right w:val="single" w:sz="4" w:space="0" w:color="auto"/>
            </w:tcBorders>
            <w:shd w:val="clear" w:color="auto" w:fill="auto"/>
            <w:noWrap/>
            <w:vAlign w:val="center"/>
            <w:hideMark/>
          </w:tcPr>
          <w:p w14:paraId="0F0EA0EB" w14:textId="77777777" w:rsidR="00246E60" w:rsidRPr="000B00D5" w:rsidRDefault="00246E60" w:rsidP="0059398E">
            <w:pPr>
              <w:widowControl w:val="0"/>
              <w:jc w:val="center"/>
              <w:rPr>
                <w:b/>
                <w:bCs/>
                <w:color w:val="000000"/>
                <w:sz w:val="20"/>
                <w:szCs w:val="20"/>
                <w:lang w:val="en-CA"/>
              </w:rPr>
            </w:pPr>
          </w:p>
        </w:tc>
        <w:tc>
          <w:tcPr>
            <w:tcW w:w="586" w:type="pct"/>
            <w:tcBorders>
              <w:top w:val="single" w:sz="4" w:space="0" w:color="auto"/>
              <w:left w:val="nil"/>
              <w:bottom w:val="single" w:sz="4" w:space="0" w:color="auto"/>
              <w:right w:val="single" w:sz="4" w:space="0" w:color="auto"/>
            </w:tcBorders>
          </w:tcPr>
          <w:p w14:paraId="3F400DB2" w14:textId="77777777" w:rsidR="00246E60" w:rsidRPr="000B00D5" w:rsidRDefault="00246E60" w:rsidP="0059398E">
            <w:pPr>
              <w:widowControl w:val="0"/>
              <w:jc w:val="center"/>
              <w:rPr>
                <w:b/>
                <w:bCs/>
                <w:color w:val="000000"/>
                <w:sz w:val="20"/>
                <w:szCs w:val="20"/>
                <w:lang w:val="en-CA"/>
              </w:rPr>
            </w:pPr>
          </w:p>
        </w:tc>
        <w:tc>
          <w:tcPr>
            <w:tcW w:w="585" w:type="pct"/>
            <w:tcBorders>
              <w:top w:val="nil"/>
              <w:left w:val="single" w:sz="4" w:space="0" w:color="auto"/>
              <w:bottom w:val="single" w:sz="4" w:space="0" w:color="auto"/>
              <w:right w:val="single" w:sz="4" w:space="0" w:color="auto"/>
            </w:tcBorders>
          </w:tcPr>
          <w:p w14:paraId="175A3398" w14:textId="77777777" w:rsidR="00246E60" w:rsidRPr="000B00D5" w:rsidRDefault="00246E60" w:rsidP="0059398E">
            <w:pPr>
              <w:widowControl w:val="0"/>
              <w:jc w:val="center"/>
              <w:rPr>
                <w:b/>
                <w:bCs/>
                <w:color w:val="000000"/>
                <w:sz w:val="20"/>
                <w:szCs w:val="20"/>
                <w:lang w:val="en-CA"/>
              </w:rPr>
            </w:pPr>
          </w:p>
        </w:tc>
        <w:tc>
          <w:tcPr>
            <w:tcW w:w="586" w:type="pct"/>
            <w:tcBorders>
              <w:top w:val="nil"/>
              <w:left w:val="single" w:sz="4" w:space="0" w:color="auto"/>
              <w:bottom w:val="single" w:sz="4" w:space="0" w:color="auto"/>
              <w:right w:val="single" w:sz="4" w:space="0" w:color="auto"/>
            </w:tcBorders>
            <w:shd w:val="clear" w:color="auto" w:fill="auto"/>
            <w:noWrap/>
            <w:vAlign w:val="center"/>
            <w:hideMark/>
          </w:tcPr>
          <w:p w14:paraId="7A79FE18" w14:textId="77777777" w:rsidR="00246E60" w:rsidRPr="000B00D5" w:rsidRDefault="00246E60" w:rsidP="0059398E">
            <w:pPr>
              <w:widowControl w:val="0"/>
              <w:jc w:val="center"/>
              <w:rPr>
                <w:b/>
                <w:bCs/>
                <w:color w:val="000000"/>
                <w:sz w:val="20"/>
                <w:szCs w:val="20"/>
                <w:lang w:val="en-CA"/>
              </w:rPr>
            </w:pPr>
          </w:p>
        </w:tc>
      </w:tr>
      <w:tr w:rsidR="00246E60" w:rsidRPr="000B00D5" w14:paraId="43C79B5C" w14:textId="77777777" w:rsidTr="0059398E">
        <w:tc>
          <w:tcPr>
            <w:tcW w:w="14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7A7108" w14:textId="77777777" w:rsidR="00246E60" w:rsidRPr="000B00D5" w:rsidRDefault="00246E60" w:rsidP="0059398E">
            <w:pPr>
              <w:widowControl w:val="0"/>
              <w:rPr>
                <w:color w:val="000000"/>
                <w:sz w:val="20"/>
                <w:szCs w:val="20"/>
              </w:rPr>
            </w:pPr>
            <w:r>
              <w:rPr>
                <w:color w:val="000000"/>
                <w:sz w:val="20"/>
                <w:szCs w:val="20"/>
              </w:rPr>
              <w:t>HCFC-22</w:t>
            </w:r>
          </w:p>
        </w:tc>
        <w:tc>
          <w:tcPr>
            <w:tcW w:w="585" w:type="pct"/>
            <w:tcBorders>
              <w:top w:val="nil"/>
              <w:left w:val="single" w:sz="4" w:space="0" w:color="auto"/>
              <w:bottom w:val="single" w:sz="4" w:space="0" w:color="auto"/>
              <w:right w:val="single" w:sz="4" w:space="0" w:color="auto"/>
            </w:tcBorders>
            <w:noWrap/>
            <w:tcMar>
              <w:left w:w="115" w:type="dxa"/>
              <w:right w:w="216" w:type="dxa"/>
            </w:tcMar>
          </w:tcPr>
          <w:p w14:paraId="2B4F0A16" w14:textId="77777777" w:rsidR="00246E60" w:rsidRPr="000B00D5" w:rsidRDefault="00246E60" w:rsidP="0059398E">
            <w:pPr>
              <w:widowControl w:val="0"/>
              <w:jc w:val="right"/>
              <w:rPr>
                <w:color w:val="000000"/>
                <w:sz w:val="20"/>
                <w:szCs w:val="20"/>
              </w:rPr>
            </w:pPr>
            <w:r>
              <w:rPr>
                <w:color w:val="000000"/>
                <w:sz w:val="20"/>
                <w:szCs w:val="20"/>
              </w:rPr>
              <w:t>11,56</w:t>
            </w:r>
          </w:p>
        </w:tc>
        <w:tc>
          <w:tcPr>
            <w:tcW w:w="586"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1242C117" w14:textId="77777777" w:rsidR="00246E60" w:rsidRPr="000B00D5" w:rsidRDefault="00246E60" w:rsidP="0059398E">
            <w:pPr>
              <w:widowControl w:val="0"/>
              <w:jc w:val="right"/>
              <w:rPr>
                <w:sz w:val="20"/>
                <w:szCs w:val="20"/>
              </w:rPr>
            </w:pPr>
            <w:r>
              <w:rPr>
                <w:sz w:val="20"/>
                <w:szCs w:val="20"/>
              </w:rPr>
              <w:t>8,18</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25F653B1" w14:textId="77777777" w:rsidR="00246E60" w:rsidRPr="000B00D5" w:rsidRDefault="00246E60" w:rsidP="0059398E">
            <w:pPr>
              <w:widowControl w:val="0"/>
              <w:jc w:val="right"/>
              <w:rPr>
                <w:color w:val="000000"/>
                <w:sz w:val="20"/>
                <w:szCs w:val="20"/>
              </w:rPr>
            </w:pPr>
            <w:r>
              <w:rPr>
                <w:color w:val="000000"/>
                <w:sz w:val="20"/>
                <w:szCs w:val="20"/>
              </w:rPr>
              <w:t>10,71</w:t>
            </w:r>
          </w:p>
        </w:tc>
        <w:tc>
          <w:tcPr>
            <w:tcW w:w="586" w:type="pct"/>
            <w:tcBorders>
              <w:top w:val="single" w:sz="4" w:space="0" w:color="auto"/>
              <w:left w:val="nil"/>
              <w:bottom w:val="single" w:sz="4" w:space="0" w:color="auto"/>
              <w:right w:val="single" w:sz="4" w:space="0" w:color="auto"/>
            </w:tcBorders>
            <w:tcMar>
              <w:left w:w="115" w:type="dxa"/>
              <w:right w:w="216" w:type="dxa"/>
            </w:tcMar>
          </w:tcPr>
          <w:p w14:paraId="75F579F3" w14:textId="77777777" w:rsidR="00246E60" w:rsidRPr="000B00D5" w:rsidRDefault="00246E60" w:rsidP="0059398E">
            <w:pPr>
              <w:widowControl w:val="0"/>
              <w:jc w:val="right"/>
              <w:rPr>
                <w:color w:val="000000"/>
                <w:sz w:val="20"/>
                <w:szCs w:val="20"/>
              </w:rPr>
            </w:pPr>
            <w:r>
              <w:rPr>
                <w:color w:val="000000"/>
                <w:sz w:val="20"/>
                <w:szCs w:val="20"/>
              </w:rPr>
              <w:t>12,61</w:t>
            </w:r>
          </w:p>
        </w:tc>
        <w:tc>
          <w:tcPr>
            <w:tcW w:w="585" w:type="pct"/>
            <w:tcBorders>
              <w:top w:val="nil"/>
              <w:left w:val="single" w:sz="4" w:space="0" w:color="auto"/>
              <w:bottom w:val="single" w:sz="4" w:space="0" w:color="auto"/>
              <w:right w:val="single" w:sz="4" w:space="0" w:color="auto"/>
            </w:tcBorders>
            <w:tcMar>
              <w:left w:w="115" w:type="dxa"/>
              <w:right w:w="216" w:type="dxa"/>
            </w:tcMar>
          </w:tcPr>
          <w:p w14:paraId="65545882" w14:textId="77777777" w:rsidR="00246E60" w:rsidRPr="000B00D5" w:rsidRDefault="00246E60" w:rsidP="0059398E">
            <w:pPr>
              <w:widowControl w:val="0"/>
              <w:jc w:val="right"/>
              <w:rPr>
                <w:color w:val="000000"/>
                <w:sz w:val="20"/>
                <w:szCs w:val="20"/>
              </w:rPr>
            </w:pPr>
            <w:r>
              <w:rPr>
                <w:color w:val="000000"/>
                <w:sz w:val="20"/>
                <w:szCs w:val="20"/>
              </w:rPr>
              <w:t>13,38</w:t>
            </w:r>
          </w:p>
        </w:tc>
        <w:tc>
          <w:tcPr>
            <w:tcW w:w="586"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tcPr>
          <w:p w14:paraId="6FD46F88" w14:textId="77777777" w:rsidR="00246E60" w:rsidRPr="000B00D5" w:rsidRDefault="00246E60" w:rsidP="0059398E">
            <w:pPr>
              <w:widowControl w:val="0"/>
              <w:jc w:val="right"/>
              <w:rPr>
                <w:color w:val="000000"/>
                <w:sz w:val="20"/>
                <w:szCs w:val="20"/>
              </w:rPr>
            </w:pPr>
            <w:r>
              <w:rPr>
                <w:color w:val="000000"/>
                <w:sz w:val="20"/>
                <w:szCs w:val="20"/>
              </w:rPr>
              <w:t>23,73</w:t>
            </w:r>
          </w:p>
        </w:tc>
      </w:tr>
      <w:tr w:rsidR="00246E60" w:rsidRPr="000B00D5" w14:paraId="4117D283" w14:textId="77777777" w:rsidTr="0059398E">
        <w:tc>
          <w:tcPr>
            <w:tcW w:w="14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9FE213" w14:textId="77777777" w:rsidR="00246E60" w:rsidRPr="000B00D5" w:rsidRDefault="00246E60" w:rsidP="0059398E">
            <w:pPr>
              <w:widowControl w:val="0"/>
              <w:rPr>
                <w:color w:val="000000"/>
                <w:sz w:val="20"/>
                <w:szCs w:val="20"/>
              </w:rPr>
            </w:pPr>
            <w:r>
              <w:rPr>
                <w:color w:val="000000"/>
                <w:sz w:val="20"/>
                <w:szCs w:val="20"/>
              </w:rPr>
              <w:t>HCFC-142b</w:t>
            </w:r>
          </w:p>
        </w:tc>
        <w:tc>
          <w:tcPr>
            <w:tcW w:w="585" w:type="pct"/>
            <w:tcBorders>
              <w:top w:val="nil"/>
              <w:left w:val="single" w:sz="4" w:space="0" w:color="auto"/>
              <w:bottom w:val="single" w:sz="4" w:space="0" w:color="auto"/>
              <w:right w:val="single" w:sz="4" w:space="0" w:color="auto"/>
            </w:tcBorders>
            <w:noWrap/>
            <w:tcMar>
              <w:left w:w="115" w:type="dxa"/>
              <w:right w:w="216" w:type="dxa"/>
            </w:tcMar>
          </w:tcPr>
          <w:p w14:paraId="1FB0E1F3" w14:textId="77777777" w:rsidR="00246E60" w:rsidRPr="000B00D5" w:rsidRDefault="00246E60" w:rsidP="0059398E">
            <w:pPr>
              <w:widowControl w:val="0"/>
              <w:jc w:val="right"/>
              <w:rPr>
                <w:color w:val="000000"/>
                <w:sz w:val="20"/>
                <w:szCs w:val="20"/>
              </w:rPr>
            </w:pPr>
            <w:r>
              <w:rPr>
                <w:color w:val="000000"/>
                <w:sz w:val="20"/>
                <w:szCs w:val="20"/>
              </w:rPr>
              <w:t>0,001</w:t>
            </w:r>
          </w:p>
        </w:tc>
        <w:tc>
          <w:tcPr>
            <w:tcW w:w="586"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5FD8E218" w14:textId="77777777" w:rsidR="00246E60" w:rsidRPr="000B00D5" w:rsidRDefault="00246E60" w:rsidP="0059398E">
            <w:pPr>
              <w:widowControl w:val="0"/>
              <w:jc w:val="right"/>
              <w:rPr>
                <w:sz w:val="20"/>
                <w:szCs w:val="20"/>
              </w:rPr>
            </w:pPr>
            <w:r>
              <w:rPr>
                <w:sz w:val="20"/>
                <w:szCs w:val="20"/>
              </w:rPr>
              <w:t>0,00</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1E66A31D" w14:textId="77777777" w:rsidR="00246E60" w:rsidRPr="000B00D5" w:rsidRDefault="00246E60" w:rsidP="0059398E">
            <w:pPr>
              <w:widowControl w:val="0"/>
              <w:jc w:val="right"/>
              <w:rPr>
                <w:color w:val="000000"/>
                <w:sz w:val="20"/>
                <w:szCs w:val="20"/>
              </w:rPr>
            </w:pPr>
            <w:r>
              <w:rPr>
                <w:color w:val="000000"/>
                <w:sz w:val="20"/>
                <w:szCs w:val="20"/>
              </w:rPr>
              <w:t>0,00</w:t>
            </w:r>
          </w:p>
        </w:tc>
        <w:tc>
          <w:tcPr>
            <w:tcW w:w="586" w:type="pct"/>
            <w:tcBorders>
              <w:top w:val="single" w:sz="4" w:space="0" w:color="auto"/>
              <w:left w:val="nil"/>
              <w:bottom w:val="single" w:sz="4" w:space="0" w:color="auto"/>
              <w:right w:val="single" w:sz="4" w:space="0" w:color="auto"/>
            </w:tcBorders>
            <w:tcMar>
              <w:left w:w="115" w:type="dxa"/>
              <w:right w:w="216" w:type="dxa"/>
            </w:tcMar>
          </w:tcPr>
          <w:p w14:paraId="628C54B1" w14:textId="77777777" w:rsidR="00246E60" w:rsidRPr="000B00D5" w:rsidRDefault="00246E60" w:rsidP="0059398E">
            <w:pPr>
              <w:widowControl w:val="0"/>
              <w:jc w:val="right"/>
              <w:rPr>
                <w:color w:val="000000"/>
                <w:sz w:val="20"/>
                <w:szCs w:val="20"/>
              </w:rPr>
            </w:pPr>
            <w:r>
              <w:rPr>
                <w:color w:val="000000"/>
                <w:sz w:val="20"/>
                <w:szCs w:val="20"/>
              </w:rPr>
              <w:t>0,00</w:t>
            </w:r>
          </w:p>
        </w:tc>
        <w:tc>
          <w:tcPr>
            <w:tcW w:w="585" w:type="pct"/>
            <w:tcBorders>
              <w:top w:val="nil"/>
              <w:left w:val="single" w:sz="4" w:space="0" w:color="auto"/>
              <w:bottom w:val="single" w:sz="4" w:space="0" w:color="auto"/>
              <w:right w:val="single" w:sz="4" w:space="0" w:color="auto"/>
            </w:tcBorders>
            <w:tcMar>
              <w:left w:w="115" w:type="dxa"/>
              <w:right w:w="216" w:type="dxa"/>
            </w:tcMar>
          </w:tcPr>
          <w:p w14:paraId="3C99FD3E" w14:textId="77777777" w:rsidR="00246E60" w:rsidRPr="000B00D5" w:rsidRDefault="00246E60" w:rsidP="0059398E">
            <w:pPr>
              <w:widowControl w:val="0"/>
              <w:jc w:val="right"/>
              <w:rPr>
                <w:color w:val="000000"/>
                <w:sz w:val="20"/>
                <w:szCs w:val="20"/>
              </w:rPr>
            </w:pPr>
            <w:r>
              <w:rPr>
                <w:color w:val="000000"/>
                <w:sz w:val="20"/>
                <w:szCs w:val="20"/>
              </w:rPr>
              <w:t>0,00</w:t>
            </w:r>
          </w:p>
        </w:tc>
        <w:tc>
          <w:tcPr>
            <w:tcW w:w="586"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tcPr>
          <w:p w14:paraId="7A94FF6C" w14:textId="77777777" w:rsidR="00246E60" w:rsidRPr="000B00D5" w:rsidRDefault="00246E60" w:rsidP="0059398E">
            <w:pPr>
              <w:widowControl w:val="0"/>
              <w:jc w:val="right"/>
              <w:rPr>
                <w:color w:val="000000"/>
                <w:sz w:val="20"/>
                <w:szCs w:val="20"/>
              </w:rPr>
            </w:pPr>
            <w:r>
              <w:rPr>
                <w:color w:val="000000"/>
                <w:sz w:val="20"/>
                <w:szCs w:val="20"/>
              </w:rPr>
              <w:t>0,00</w:t>
            </w:r>
          </w:p>
        </w:tc>
      </w:tr>
      <w:tr w:rsidR="00246E60" w:rsidRPr="000B00D5" w14:paraId="48E182BC" w14:textId="77777777" w:rsidTr="0059398E">
        <w:tc>
          <w:tcPr>
            <w:tcW w:w="148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9F3C43B" w14:textId="77777777" w:rsidR="00246E60" w:rsidRPr="000B00D5" w:rsidRDefault="00246E60" w:rsidP="0059398E">
            <w:pPr>
              <w:rPr>
                <w:rFonts w:eastAsiaTheme="minorHAnsi"/>
                <w:b/>
                <w:color w:val="000000"/>
                <w:sz w:val="20"/>
                <w:szCs w:val="20"/>
              </w:rPr>
            </w:pPr>
            <w:r>
              <w:rPr>
                <w:b/>
                <w:color w:val="000000"/>
                <w:sz w:val="20"/>
                <w:szCs w:val="20"/>
              </w:rPr>
              <w:t>Total (tm)</w:t>
            </w:r>
          </w:p>
        </w:tc>
        <w:tc>
          <w:tcPr>
            <w:tcW w:w="585"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27BBE0B4" w14:textId="77777777" w:rsidR="00246E60" w:rsidRPr="000B00D5" w:rsidRDefault="00246E60" w:rsidP="0059398E">
            <w:pPr>
              <w:widowControl w:val="0"/>
              <w:jc w:val="right"/>
              <w:rPr>
                <w:b/>
                <w:color w:val="000000"/>
                <w:sz w:val="20"/>
                <w:szCs w:val="20"/>
              </w:rPr>
            </w:pPr>
            <w:r>
              <w:rPr>
                <w:b/>
                <w:color w:val="000000"/>
                <w:sz w:val="20"/>
                <w:szCs w:val="20"/>
              </w:rPr>
              <w:t>11,58</w:t>
            </w:r>
          </w:p>
        </w:tc>
        <w:tc>
          <w:tcPr>
            <w:tcW w:w="586"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6DA827FD" w14:textId="77777777" w:rsidR="00246E60" w:rsidRPr="000B00D5" w:rsidRDefault="00246E60" w:rsidP="0059398E">
            <w:pPr>
              <w:widowControl w:val="0"/>
              <w:jc w:val="right"/>
              <w:rPr>
                <w:b/>
                <w:color w:val="000000"/>
                <w:sz w:val="20"/>
                <w:szCs w:val="20"/>
              </w:rPr>
            </w:pPr>
            <w:r>
              <w:rPr>
                <w:b/>
                <w:color w:val="000000"/>
                <w:sz w:val="20"/>
                <w:szCs w:val="20"/>
              </w:rPr>
              <w:t>8,18</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67130381" w14:textId="77777777" w:rsidR="00246E60" w:rsidRPr="000B00D5" w:rsidRDefault="00246E60" w:rsidP="0059398E">
            <w:pPr>
              <w:widowControl w:val="0"/>
              <w:jc w:val="right"/>
              <w:rPr>
                <w:b/>
                <w:color w:val="000000"/>
                <w:sz w:val="20"/>
                <w:szCs w:val="20"/>
              </w:rPr>
            </w:pPr>
            <w:r>
              <w:rPr>
                <w:b/>
                <w:color w:val="000000"/>
                <w:sz w:val="20"/>
                <w:szCs w:val="20"/>
              </w:rPr>
              <w:t>10,71</w:t>
            </w:r>
          </w:p>
        </w:tc>
        <w:tc>
          <w:tcPr>
            <w:tcW w:w="586" w:type="pct"/>
            <w:tcBorders>
              <w:top w:val="single" w:sz="4" w:space="0" w:color="auto"/>
              <w:left w:val="nil"/>
              <w:bottom w:val="single" w:sz="4" w:space="0" w:color="auto"/>
              <w:right w:val="single" w:sz="4" w:space="0" w:color="auto"/>
            </w:tcBorders>
            <w:tcMar>
              <w:left w:w="115" w:type="dxa"/>
              <w:right w:w="216" w:type="dxa"/>
            </w:tcMar>
          </w:tcPr>
          <w:p w14:paraId="5F7A4999" w14:textId="77777777" w:rsidR="00246E60" w:rsidRPr="000B00D5" w:rsidRDefault="00246E60" w:rsidP="0059398E">
            <w:pPr>
              <w:widowControl w:val="0"/>
              <w:jc w:val="right"/>
              <w:rPr>
                <w:b/>
                <w:color w:val="000000"/>
                <w:sz w:val="20"/>
                <w:szCs w:val="20"/>
              </w:rPr>
            </w:pPr>
            <w:r>
              <w:rPr>
                <w:b/>
                <w:color w:val="000000"/>
                <w:sz w:val="20"/>
                <w:szCs w:val="20"/>
              </w:rPr>
              <w:t>12,61</w:t>
            </w:r>
          </w:p>
        </w:tc>
        <w:tc>
          <w:tcPr>
            <w:tcW w:w="585" w:type="pct"/>
            <w:tcBorders>
              <w:top w:val="nil"/>
              <w:left w:val="single" w:sz="4" w:space="0" w:color="auto"/>
              <w:bottom w:val="single" w:sz="4" w:space="0" w:color="auto"/>
              <w:right w:val="single" w:sz="4" w:space="0" w:color="auto"/>
            </w:tcBorders>
            <w:tcMar>
              <w:left w:w="115" w:type="dxa"/>
              <w:right w:w="216" w:type="dxa"/>
            </w:tcMar>
          </w:tcPr>
          <w:p w14:paraId="71665556" w14:textId="77777777" w:rsidR="00246E60" w:rsidRPr="000B00D5" w:rsidRDefault="00246E60" w:rsidP="0059398E">
            <w:pPr>
              <w:widowControl w:val="0"/>
              <w:jc w:val="right"/>
              <w:rPr>
                <w:b/>
                <w:color w:val="000000"/>
                <w:sz w:val="20"/>
                <w:szCs w:val="20"/>
              </w:rPr>
            </w:pPr>
            <w:r>
              <w:rPr>
                <w:b/>
                <w:color w:val="000000"/>
                <w:sz w:val="20"/>
                <w:szCs w:val="20"/>
              </w:rPr>
              <w:t>13,38</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7DE4AD83" w14:textId="77777777" w:rsidR="00246E60" w:rsidRPr="000B00D5" w:rsidRDefault="00246E60" w:rsidP="0059398E">
            <w:pPr>
              <w:widowControl w:val="0"/>
              <w:jc w:val="right"/>
              <w:rPr>
                <w:b/>
                <w:color w:val="000000"/>
                <w:sz w:val="20"/>
                <w:szCs w:val="20"/>
              </w:rPr>
            </w:pPr>
            <w:r>
              <w:rPr>
                <w:b/>
                <w:color w:val="000000"/>
                <w:sz w:val="20"/>
                <w:szCs w:val="20"/>
              </w:rPr>
              <w:t>23,73</w:t>
            </w:r>
          </w:p>
        </w:tc>
      </w:tr>
      <w:tr w:rsidR="00246E60" w:rsidRPr="000B00D5" w14:paraId="312C79BC" w14:textId="77777777" w:rsidTr="0059398E">
        <w:tc>
          <w:tcPr>
            <w:tcW w:w="14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6141CA" w14:textId="77777777" w:rsidR="00246E60" w:rsidRPr="000B00D5" w:rsidRDefault="00246E60" w:rsidP="0059398E">
            <w:pPr>
              <w:widowControl w:val="0"/>
              <w:rPr>
                <w:b/>
                <w:bCs/>
                <w:color w:val="000000"/>
                <w:sz w:val="20"/>
                <w:szCs w:val="20"/>
              </w:rPr>
            </w:pPr>
            <w:r>
              <w:rPr>
                <w:b/>
                <w:bCs/>
                <w:color w:val="000000"/>
                <w:sz w:val="20"/>
                <w:szCs w:val="20"/>
              </w:rPr>
              <w:t>Tonnes PAO</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14:paraId="44258D8B" w14:textId="77777777" w:rsidR="00246E60" w:rsidRPr="000B00D5" w:rsidRDefault="00246E60" w:rsidP="0059398E">
            <w:pPr>
              <w:widowControl w:val="0"/>
              <w:jc w:val="right"/>
              <w:rPr>
                <w:color w:val="000000"/>
                <w:sz w:val="20"/>
                <w:szCs w:val="20"/>
                <w:lang w:val="en-CA"/>
              </w:rPr>
            </w:pP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14:paraId="6FB3D8F2" w14:textId="77777777" w:rsidR="00246E60" w:rsidRPr="000B00D5" w:rsidRDefault="00246E60" w:rsidP="0059398E">
            <w:pPr>
              <w:widowControl w:val="0"/>
              <w:jc w:val="right"/>
              <w:rPr>
                <w:color w:val="000000"/>
                <w:sz w:val="20"/>
                <w:szCs w:val="20"/>
                <w:lang w:val="en-CA"/>
              </w:rPr>
            </w:pP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6196B8BE" w14:textId="77777777" w:rsidR="00246E60" w:rsidRPr="000B00D5" w:rsidRDefault="00246E60" w:rsidP="0059398E">
            <w:pPr>
              <w:widowControl w:val="0"/>
              <w:jc w:val="right"/>
              <w:rPr>
                <w:color w:val="000000"/>
                <w:sz w:val="20"/>
                <w:szCs w:val="20"/>
                <w:lang w:val="en-CA"/>
              </w:rPr>
            </w:pPr>
          </w:p>
        </w:tc>
        <w:tc>
          <w:tcPr>
            <w:tcW w:w="586" w:type="pct"/>
            <w:tcBorders>
              <w:top w:val="single" w:sz="4" w:space="0" w:color="auto"/>
              <w:left w:val="single" w:sz="4" w:space="0" w:color="auto"/>
              <w:bottom w:val="single" w:sz="4" w:space="0" w:color="auto"/>
              <w:right w:val="single" w:sz="4" w:space="0" w:color="auto"/>
            </w:tcBorders>
            <w:tcMar>
              <w:left w:w="115" w:type="dxa"/>
              <w:right w:w="216" w:type="dxa"/>
            </w:tcMar>
          </w:tcPr>
          <w:p w14:paraId="6E3A428A" w14:textId="77777777" w:rsidR="00246E60" w:rsidRPr="000B00D5" w:rsidRDefault="00246E60" w:rsidP="0059398E">
            <w:pPr>
              <w:widowControl w:val="0"/>
              <w:jc w:val="right"/>
              <w:rPr>
                <w:color w:val="000000"/>
                <w:sz w:val="20"/>
                <w:szCs w:val="20"/>
                <w:lang w:val="en-CA"/>
              </w:rPr>
            </w:pPr>
          </w:p>
        </w:tc>
        <w:tc>
          <w:tcPr>
            <w:tcW w:w="585" w:type="pct"/>
            <w:tcBorders>
              <w:top w:val="single" w:sz="4" w:space="0" w:color="auto"/>
              <w:left w:val="single" w:sz="4" w:space="0" w:color="auto"/>
              <w:bottom w:val="single" w:sz="4" w:space="0" w:color="auto"/>
              <w:right w:val="single" w:sz="4" w:space="0" w:color="auto"/>
            </w:tcBorders>
            <w:tcMar>
              <w:left w:w="115" w:type="dxa"/>
              <w:right w:w="216" w:type="dxa"/>
            </w:tcMar>
          </w:tcPr>
          <w:p w14:paraId="4C178917" w14:textId="77777777" w:rsidR="00246E60" w:rsidRPr="000B00D5" w:rsidRDefault="00246E60" w:rsidP="0059398E">
            <w:pPr>
              <w:widowControl w:val="0"/>
              <w:jc w:val="right"/>
              <w:rPr>
                <w:color w:val="000000"/>
                <w:sz w:val="20"/>
                <w:szCs w:val="20"/>
                <w:lang w:val="en-CA"/>
              </w:rPr>
            </w:pP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14:paraId="3DF312FE" w14:textId="77777777" w:rsidR="00246E60" w:rsidRPr="000B00D5" w:rsidRDefault="00246E60" w:rsidP="0059398E">
            <w:pPr>
              <w:widowControl w:val="0"/>
              <w:jc w:val="right"/>
              <w:rPr>
                <w:color w:val="000000"/>
                <w:sz w:val="20"/>
                <w:szCs w:val="20"/>
                <w:lang w:val="en-CA"/>
              </w:rPr>
            </w:pPr>
          </w:p>
        </w:tc>
      </w:tr>
      <w:tr w:rsidR="00246E60" w:rsidRPr="000B00D5" w14:paraId="6144957F" w14:textId="77777777" w:rsidTr="0059398E">
        <w:tc>
          <w:tcPr>
            <w:tcW w:w="14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46E483" w14:textId="77777777" w:rsidR="00246E60" w:rsidRPr="000B00D5" w:rsidRDefault="00246E60" w:rsidP="0059398E">
            <w:pPr>
              <w:widowControl w:val="0"/>
              <w:rPr>
                <w:color w:val="000000"/>
                <w:sz w:val="20"/>
                <w:szCs w:val="20"/>
              </w:rPr>
            </w:pPr>
            <w:r>
              <w:rPr>
                <w:color w:val="000000"/>
                <w:sz w:val="20"/>
                <w:szCs w:val="20"/>
              </w:rPr>
              <w:t>HCFC-22</w:t>
            </w:r>
          </w:p>
        </w:tc>
        <w:tc>
          <w:tcPr>
            <w:tcW w:w="585"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44B92671" w14:textId="77777777" w:rsidR="00246E60" w:rsidRPr="000B00D5" w:rsidRDefault="00246E60" w:rsidP="0059398E">
            <w:pPr>
              <w:widowControl w:val="0"/>
              <w:jc w:val="right"/>
              <w:rPr>
                <w:color w:val="000000"/>
                <w:sz w:val="20"/>
                <w:szCs w:val="20"/>
              </w:rPr>
            </w:pPr>
            <w:r>
              <w:rPr>
                <w:color w:val="000000"/>
                <w:sz w:val="20"/>
                <w:szCs w:val="20"/>
              </w:rPr>
              <w:t>0,64</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0E04A761" w14:textId="77777777" w:rsidR="00246E60" w:rsidRPr="000B00D5" w:rsidRDefault="00246E60" w:rsidP="0059398E">
            <w:pPr>
              <w:widowControl w:val="0"/>
              <w:jc w:val="right"/>
              <w:rPr>
                <w:color w:val="000000"/>
                <w:sz w:val="20"/>
                <w:szCs w:val="20"/>
              </w:rPr>
            </w:pPr>
            <w:r>
              <w:rPr>
                <w:color w:val="000000"/>
                <w:sz w:val="20"/>
                <w:szCs w:val="20"/>
              </w:rPr>
              <w:t>0,45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6395DE0C" w14:textId="77777777" w:rsidR="00246E60" w:rsidRPr="000B00D5" w:rsidRDefault="00246E60" w:rsidP="0059398E">
            <w:pPr>
              <w:widowControl w:val="0"/>
              <w:jc w:val="right"/>
              <w:rPr>
                <w:color w:val="000000"/>
                <w:sz w:val="20"/>
                <w:szCs w:val="20"/>
              </w:rPr>
            </w:pPr>
            <w:r>
              <w:rPr>
                <w:color w:val="000000"/>
                <w:sz w:val="20"/>
                <w:szCs w:val="20"/>
              </w:rPr>
              <w:t>0,59</w:t>
            </w:r>
          </w:p>
        </w:tc>
        <w:tc>
          <w:tcPr>
            <w:tcW w:w="586" w:type="pct"/>
            <w:tcBorders>
              <w:top w:val="single" w:sz="4" w:space="0" w:color="auto"/>
              <w:left w:val="single" w:sz="4" w:space="0" w:color="auto"/>
              <w:bottom w:val="single" w:sz="4" w:space="0" w:color="auto"/>
              <w:right w:val="single" w:sz="4" w:space="0" w:color="auto"/>
            </w:tcBorders>
            <w:tcMar>
              <w:left w:w="115" w:type="dxa"/>
              <w:right w:w="216" w:type="dxa"/>
            </w:tcMar>
          </w:tcPr>
          <w:p w14:paraId="077459D7" w14:textId="77777777" w:rsidR="00246E60" w:rsidRPr="000B00D5" w:rsidRDefault="00246E60" w:rsidP="0059398E">
            <w:pPr>
              <w:widowControl w:val="0"/>
              <w:jc w:val="right"/>
              <w:rPr>
                <w:color w:val="000000"/>
                <w:sz w:val="20"/>
                <w:szCs w:val="20"/>
              </w:rPr>
            </w:pPr>
            <w:r>
              <w:rPr>
                <w:color w:val="000000"/>
                <w:sz w:val="20"/>
                <w:szCs w:val="20"/>
              </w:rPr>
              <w:t>0,69</w:t>
            </w:r>
          </w:p>
        </w:tc>
        <w:tc>
          <w:tcPr>
            <w:tcW w:w="585" w:type="pct"/>
            <w:tcBorders>
              <w:top w:val="single" w:sz="4" w:space="0" w:color="auto"/>
              <w:left w:val="single" w:sz="4" w:space="0" w:color="auto"/>
              <w:bottom w:val="single" w:sz="4" w:space="0" w:color="auto"/>
              <w:right w:val="single" w:sz="4" w:space="0" w:color="auto"/>
            </w:tcBorders>
            <w:tcMar>
              <w:left w:w="115" w:type="dxa"/>
              <w:right w:w="216" w:type="dxa"/>
            </w:tcMar>
          </w:tcPr>
          <w:p w14:paraId="15A73AAA" w14:textId="77777777" w:rsidR="00246E60" w:rsidRPr="000B00D5" w:rsidRDefault="00246E60" w:rsidP="0059398E">
            <w:pPr>
              <w:widowControl w:val="0"/>
              <w:jc w:val="right"/>
              <w:rPr>
                <w:color w:val="000000"/>
                <w:sz w:val="20"/>
                <w:szCs w:val="20"/>
              </w:rPr>
            </w:pPr>
            <w:r>
              <w:rPr>
                <w:color w:val="000000"/>
                <w:sz w:val="20"/>
                <w:szCs w:val="20"/>
              </w:rPr>
              <w:t>0,74</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4B825004" w14:textId="77777777" w:rsidR="00246E60" w:rsidRPr="000B00D5" w:rsidRDefault="00246E60" w:rsidP="0059398E">
            <w:pPr>
              <w:widowControl w:val="0"/>
              <w:jc w:val="right"/>
              <w:rPr>
                <w:color w:val="000000"/>
                <w:sz w:val="20"/>
                <w:szCs w:val="20"/>
              </w:rPr>
            </w:pPr>
            <w:r>
              <w:rPr>
                <w:color w:val="000000"/>
                <w:sz w:val="20"/>
                <w:szCs w:val="20"/>
              </w:rPr>
              <w:t>1,4</w:t>
            </w:r>
          </w:p>
        </w:tc>
      </w:tr>
      <w:tr w:rsidR="00246E60" w:rsidRPr="000B00D5" w14:paraId="3170295B" w14:textId="77777777" w:rsidTr="0059398E">
        <w:tc>
          <w:tcPr>
            <w:tcW w:w="14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28267E" w14:textId="77777777" w:rsidR="00246E60" w:rsidRPr="000B00D5" w:rsidRDefault="00246E60" w:rsidP="0059398E">
            <w:pPr>
              <w:widowControl w:val="0"/>
              <w:rPr>
                <w:color w:val="000000"/>
                <w:sz w:val="20"/>
                <w:szCs w:val="20"/>
              </w:rPr>
            </w:pPr>
            <w:r>
              <w:rPr>
                <w:color w:val="000000"/>
                <w:sz w:val="20"/>
                <w:szCs w:val="20"/>
              </w:rPr>
              <w:t>HCFC-142b</w:t>
            </w:r>
          </w:p>
        </w:tc>
        <w:tc>
          <w:tcPr>
            <w:tcW w:w="585"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62598531" w14:textId="77777777" w:rsidR="00246E60" w:rsidRPr="000B00D5" w:rsidRDefault="00246E60" w:rsidP="0059398E">
            <w:pPr>
              <w:widowControl w:val="0"/>
              <w:jc w:val="right"/>
              <w:rPr>
                <w:color w:val="000000"/>
                <w:sz w:val="20"/>
                <w:szCs w:val="20"/>
              </w:rPr>
            </w:pPr>
            <w:r>
              <w:rPr>
                <w:color w:val="000000"/>
                <w:sz w:val="20"/>
                <w:szCs w:val="20"/>
              </w:rPr>
              <w:t>0,00</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1F578557" w14:textId="77777777" w:rsidR="00246E60" w:rsidRPr="000B00D5" w:rsidRDefault="00246E60" w:rsidP="0059398E">
            <w:pPr>
              <w:widowControl w:val="0"/>
              <w:jc w:val="right"/>
              <w:rPr>
                <w:color w:val="000000"/>
                <w:sz w:val="20"/>
                <w:szCs w:val="20"/>
              </w:rPr>
            </w:pPr>
            <w:r>
              <w:rPr>
                <w:color w:val="000000"/>
                <w:sz w:val="20"/>
                <w:szCs w:val="20"/>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7BA31A97" w14:textId="77777777" w:rsidR="00246E60" w:rsidRPr="000B00D5" w:rsidRDefault="00246E60" w:rsidP="0059398E">
            <w:pPr>
              <w:widowControl w:val="0"/>
              <w:jc w:val="right"/>
              <w:rPr>
                <w:color w:val="000000"/>
                <w:sz w:val="20"/>
                <w:szCs w:val="20"/>
              </w:rPr>
            </w:pPr>
            <w:r>
              <w:rPr>
                <w:color w:val="000000"/>
                <w:sz w:val="20"/>
                <w:szCs w:val="20"/>
              </w:rPr>
              <w:t>0,00</w:t>
            </w:r>
          </w:p>
        </w:tc>
        <w:tc>
          <w:tcPr>
            <w:tcW w:w="586" w:type="pct"/>
            <w:tcBorders>
              <w:top w:val="single" w:sz="4" w:space="0" w:color="auto"/>
              <w:left w:val="single" w:sz="4" w:space="0" w:color="auto"/>
              <w:bottom w:val="single" w:sz="4" w:space="0" w:color="auto"/>
              <w:right w:val="single" w:sz="4" w:space="0" w:color="auto"/>
            </w:tcBorders>
            <w:tcMar>
              <w:left w:w="115" w:type="dxa"/>
              <w:right w:w="216" w:type="dxa"/>
            </w:tcMar>
          </w:tcPr>
          <w:p w14:paraId="3B4017B4" w14:textId="77777777" w:rsidR="00246E60" w:rsidRPr="000B00D5" w:rsidRDefault="00246E60" w:rsidP="0059398E">
            <w:pPr>
              <w:widowControl w:val="0"/>
              <w:jc w:val="right"/>
              <w:rPr>
                <w:color w:val="000000"/>
                <w:sz w:val="20"/>
                <w:szCs w:val="20"/>
              </w:rPr>
            </w:pPr>
            <w:r>
              <w:rPr>
                <w:color w:val="000000"/>
                <w:sz w:val="20"/>
                <w:szCs w:val="20"/>
              </w:rPr>
              <w:t>0,00</w:t>
            </w:r>
          </w:p>
        </w:tc>
        <w:tc>
          <w:tcPr>
            <w:tcW w:w="585" w:type="pct"/>
            <w:tcBorders>
              <w:top w:val="single" w:sz="4" w:space="0" w:color="auto"/>
              <w:left w:val="single" w:sz="4" w:space="0" w:color="auto"/>
              <w:bottom w:val="single" w:sz="4" w:space="0" w:color="auto"/>
              <w:right w:val="single" w:sz="4" w:space="0" w:color="auto"/>
            </w:tcBorders>
            <w:tcMar>
              <w:left w:w="115" w:type="dxa"/>
              <w:right w:w="216" w:type="dxa"/>
            </w:tcMar>
          </w:tcPr>
          <w:p w14:paraId="24DA302E" w14:textId="77777777" w:rsidR="00246E60" w:rsidRPr="000B00D5" w:rsidRDefault="00246E60" w:rsidP="0059398E">
            <w:pPr>
              <w:widowControl w:val="0"/>
              <w:jc w:val="right"/>
              <w:rPr>
                <w:color w:val="000000"/>
                <w:sz w:val="20"/>
                <w:szCs w:val="20"/>
              </w:rPr>
            </w:pPr>
            <w:r>
              <w:rPr>
                <w:color w:val="000000"/>
                <w:sz w:val="20"/>
                <w:szCs w:val="20"/>
              </w:rPr>
              <w:t>0,00</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61771BBE" w14:textId="77777777" w:rsidR="00246E60" w:rsidRPr="000B00D5" w:rsidRDefault="00246E60" w:rsidP="0059398E">
            <w:pPr>
              <w:widowControl w:val="0"/>
              <w:jc w:val="right"/>
              <w:rPr>
                <w:color w:val="000000"/>
                <w:sz w:val="20"/>
                <w:szCs w:val="20"/>
              </w:rPr>
            </w:pPr>
            <w:r>
              <w:rPr>
                <w:color w:val="000000"/>
                <w:sz w:val="20"/>
                <w:szCs w:val="20"/>
              </w:rPr>
              <w:t>0,00</w:t>
            </w:r>
          </w:p>
        </w:tc>
      </w:tr>
      <w:tr w:rsidR="00246E60" w:rsidRPr="000B00D5" w14:paraId="328D9C66" w14:textId="77777777" w:rsidTr="0059398E">
        <w:tc>
          <w:tcPr>
            <w:tcW w:w="14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6EF6006" w14:textId="77777777" w:rsidR="00246E60" w:rsidRPr="000B00D5" w:rsidRDefault="00246E60" w:rsidP="0059398E">
            <w:pPr>
              <w:rPr>
                <w:rFonts w:eastAsiaTheme="minorHAnsi"/>
                <w:b/>
                <w:sz w:val="20"/>
                <w:szCs w:val="20"/>
              </w:rPr>
            </w:pPr>
            <w:r>
              <w:rPr>
                <w:b/>
                <w:sz w:val="20"/>
                <w:szCs w:val="20"/>
              </w:rPr>
              <w:t>Total (tonnes PAO)</w:t>
            </w:r>
          </w:p>
        </w:tc>
        <w:tc>
          <w:tcPr>
            <w:tcW w:w="585"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1843A976" w14:textId="77777777" w:rsidR="00246E60" w:rsidRPr="000B00D5" w:rsidRDefault="00246E60" w:rsidP="0059398E">
            <w:pPr>
              <w:widowControl w:val="0"/>
              <w:jc w:val="right"/>
              <w:rPr>
                <w:b/>
                <w:color w:val="000000"/>
                <w:sz w:val="20"/>
                <w:szCs w:val="20"/>
              </w:rPr>
            </w:pPr>
            <w:r>
              <w:rPr>
                <w:b/>
                <w:color w:val="000000"/>
                <w:sz w:val="20"/>
                <w:szCs w:val="20"/>
              </w:rPr>
              <w:t>0,64</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76C8E131" w14:textId="77777777" w:rsidR="00246E60" w:rsidRPr="000B00D5" w:rsidRDefault="00246E60" w:rsidP="0059398E">
            <w:pPr>
              <w:widowControl w:val="0"/>
              <w:jc w:val="right"/>
              <w:rPr>
                <w:b/>
                <w:color w:val="000000"/>
                <w:sz w:val="20"/>
                <w:szCs w:val="20"/>
              </w:rPr>
            </w:pPr>
            <w:r>
              <w:rPr>
                <w:b/>
                <w:color w:val="000000"/>
                <w:sz w:val="20"/>
                <w:szCs w:val="20"/>
              </w:rPr>
              <w:t>0,45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13740007" w14:textId="77777777" w:rsidR="00246E60" w:rsidRPr="000B00D5" w:rsidRDefault="00246E60" w:rsidP="0059398E">
            <w:pPr>
              <w:widowControl w:val="0"/>
              <w:jc w:val="right"/>
              <w:rPr>
                <w:b/>
                <w:color w:val="000000"/>
                <w:sz w:val="20"/>
                <w:szCs w:val="20"/>
              </w:rPr>
            </w:pPr>
            <w:r>
              <w:rPr>
                <w:b/>
                <w:color w:val="000000"/>
                <w:sz w:val="20"/>
                <w:szCs w:val="20"/>
              </w:rPr>
              <w:t>0,59</w:t>
            </w:r>
          </w:p>
        </w:tc>
        <w:tc>
          <w:tcPr>
            <w:tcW w:w="586" w:type="pct"/>
            <w:tcBorders>
              <w:top w:val="single" w:sz="4" w:space="0" w:color="auto"/>
              <w:left w:val="single" w:sz="4" w:space="0" w:color="auto"/>
              <w:bottom w:val="single" w:sz="4" w:space="0" w:color="auto"/>
              <w:right w:val="single" w:sz="4" w:space="0" w:color="auto"/>
            </w:tcBorders>
            <w:tcMar>
              <w:left w:w="115" w:type="dxa"/>
              <w:right w:w="216" w:type="dxa"/>
            </w:tcMar>
          </w:tcPr>
          <w:p w14:paraId="6431BD52" w14:textId="77777777" w:rsidR="00246E60" w:rsidRPr="000B00D5" w:rsidRDefault="00246E60" w:rsidP="0059398E">
            <w:pPr>
              <w:jc w:val="right"/>
              <w:rPr>
                <w:b/>
                <w:color w:val="000000"/>
                <w:sz w:val="20"/>
                <w:szCs w:val="20"/>
              </w:rPr>
            </w:pPr>
            <w:r>
              <w:rPr>
                <w:b/>
                <w:color w:val="000000"/>
                <w:sz w:val="20"/>
                <w:szCs w:val="20"/>
              </w:rPr>
              <w:t>0,69</w:t>
            </w:r>
          </w:p>
        </w:tc>
        <w:tc>
          <w:tcPr>
            <w:tcW w:w="585" w:type="pct"/>
            <w:tcBorders>
              <w:top w:val="single" w:sz="4" w:space="0" w:color="auto"/>
              <w:left w:val="single" w:sz="4" w:space="0" w:color="auto"/>
              <w:bottom w:val="single" w:sz="4" w:space="0" w:color="auto"/>
              <w:right w:val="single" w:sz="4" w:space="0" w:color="auto"/>
            </w:tcBorders>
            <w:tcMar>
              <w:left w:w="115" w:type="dxa"/>
              <w:right w:w="216" w:type="dxa"/>
            </w:tcMar>
          </w:tcPr>
          <w:p w14:paraId="6338D624" w14:textId="77777777" w:rsidR="00246E60" w:rsidRPr="000B00D5" w:rsidRDefault="00246E60" w:rsidP="0059398E">
            <w:pPr>
              <w:jc w:val="right"/>
              <w:rPr>
                <w:b/>
                <w:color w:val="000000"/>
                <w:sz w:val="20"/>
                <w:szCs w:val="20"/>
              </w:rPr>
            </w:pPr>
            <w:r>
              <w:rPr>
                <w:b/>
                <w:color w:val="000000"/>
                <w:sz w:val="20"/>
                <w:szCs w:val="20"/>
              </w:rPr>
              <w:t>0,74</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167C1DBD" w14:textId="77777777" w:rsidR="00246E60" w:rsidRPr="000B00D5" w:rsidRDefault="00246E60" w:rsidP="0059398E">
            <w:pPr>
              <w:widowControl w:val="0"/>
              <w:jc w:val="right"/>
              <w:rPr>
                <w:b/>
                <w:color w:val="000000"/>
                <w:sz w:val="20"/>
                <w:szCs w:val="20"/>
              </w:rPr>
            </w:pPr>
            <w:r>
              <w:rPr>
                <w:b/>
                <w:color w:val="000000"/>
                <w:sz w:val="20"/>
                <w:szCs w:val="20"/>
              </w:rPr>
              <w:t>1,4</w:t>
            </w:r>
          </w:p>
        </w:tc>
      </w:tr>
    </w:tbl>
    <w:p w14:paraId="7DB5CC7E" w14:textId="4DD4ED73" w:rsidR="00246E60" w:rsidRPr="000B00D5" w:rsidRDefault="00246E60" w:rsidP="00246E60">
      <w:pPr>
        <w:rPr>
          <w:sz w:val="20"/>
          <w:szCs w:val="20"/>
        </w:rPr>
      </w:pPr>
      <w:r>
        <w:rPr>
          <w:sz w:val="20"/>
          <w:szCs w:val="20"/>
        </w:rPr>
        <w:t>*Données de programme de pays.</w:t>
      </w:r>
    </w:p>
    <w:p w14:paraId="4272FD00" w14:textId="77777777" w:rsidR="00246E60" w:rsidRPr="00850366" w:rsidRDefault="00246E60" w:rsidP="00246E60">
      <w:pPr>
        <w:rPr>
          <w:lang w:val="fr-CA"/>
        </w:rPr>
      </w:pPr>
    </w:p>
    <w:p w14:paraId="5060D353" w14:textId="31FAD1AF" w:rsidR="00246E60" w:rsidRPr="000B00D5" w:rsidRDefault="00246E60" w:rsidP="00246E60">
      <w:pPr>
        <w:pStyle w:val="Heading1"/>
      </w:pPr>
      <w:r>
        <w:t>La diminution de la consommation de HCFC en 2016 est due à la faible croissance économique du pays. Par la suite, une croissance constante dans le secteur de la construction et une demande accrue de systèmes d</w:t>
      </w:r>
      <w:r w:rsidR="006E6CC9">
        <w:t>’</w:t>
      </w:r>
      <w:r>
        <w:t>entreposage frigorifique pour les industries de transformation de la viande ont entraîné une augmentation de la consommation de HCFC. Bien que la consommation de HCFC ait augmenté depuis 2017, elle était inférieure à la consommation autorisée par le protocole (soit 1,26 tonnes PAO), en raison de la mise en œuvre des activités d</w:t>
      </w:r>
      <w:r w:rsidR="006E6CC9">
        <w:t>’</w:t>
      </w:r>
      <w:r>
        <w:t>élimination dans le cadre du PGEH, notamment le renforcement du système de licences et de quotas, la formation dispensée aux agents et techniciens des douanes et l</w:t>
      </w:r>
      <w:r w:rsidR="006E6CC9">
        <w:t>’</w:t>
      </w:r>
      <w:r>
        <w:t>assistance technique fournie au secteur de l’entretien. Certains importateurs stockent des HCFC en raison de la réduction de la consommation de HCFC requise en 2020 (c</w:t>
      </w:r>
      <w:r w:rsidR="006E6CC9">
        <w:t>’</w:t>
      </w:r>
      <w:r>
        <w:t>est-à-dire de 0,77 à 0,40 tonnes PAO), comme le prévoit l</w:t>
      </w:r>
      <w:r w:rsidR="006E6CC9">
        <w:t>’</w:t>
      </w:r>
      <w:r>
        <w:t>accord entre le gouvernement et le comité exécutif.</w:t>
      </w:r>
    </w:p>
    <w:p w14:paraId="2D97E754" w14:textId="77777777" w:rsidR="00246E60" w:rsidRPr="000B00D5" w:rsidRDefault="00246E60" w:rsidP="00246E60">
      <w:pPr>
        <w:rPr>
          <w:i/>
        </w:rPr>
      </w:pPr>
      <w:r>
        <w:rPr>
          <w:i/>
        </w:rPr>
        <w:t>Rapport sur la mise en œuvre du programme de pays</w:t>
      </w:r>
    </w:p>
    <w:p w14:paraId="379242A1" w14:textId="77777777" w:rsidR="00246E60" w:rsidRPr="00850366" w:rsidRDefault="00246E60" w:rsidP="00246E60">
      <w:pPr>
        <w:rPr>
          <w:i/>
          <w:lang w:val="fr-CA"/>
        </w:rPr>
      </w:pPr>
    </w:p>
    <w:p w14:paraId="0112EE6A" w14:textId="1A7C00CD" w:rsidR="00246E60" w:rsidRPr="000B00D5" w:rsidRDefault="00246E60" w:rsidP="00246E60">
      <w:pPr>
        <w:pStyle w:val="Heading1"/>
      </w:pPr>
      <w:r>
        <w:t>Le gouvernement de Mongolie a communiqué des données sur la consommation du secteur des HCFC dans le cadre du rapport sur la mise en œuvre du programme de pays 2018, lesquelles correspondent aux données communiquées au titre de l</w:t>
      </w:r>
      <w:r w:rsidR="006E6CC9">
        <w:t>’</w:t>
      </w:r>
      <w:r>
        <w:t xml:space="preserve">article 7 du protocole de Montréal. </w:t>
      </w:r>
    </w:p>
    <w:p w14:paraId="4E50F667" w14:textId="77777777" w:rsidR="00246E60" w:rsidRPr="000B00D5" w:rsidRDefault="00246E60" w:rsidP="00246E60">
      <w:pPr>
        <w:rPr>
          <w:i/>
        </w:rPr>
      </w:pPr>
      <w:r>
        <w:rPr>
          <w:i/>
        </w:rPr>
        <w:t>Rapport de vérification</w:t>
      </w:r>
    </w:p>
    <w:p w14:paraId="1309B978" w14:textId="77777777" w:rsidR="00246E60" w:rsidRPr="000B00D5" w:rsidRDefault="00246E60" w:rsidP="00246E60">
      <w:pPr>
        <w:rPr>
          <w:lang w:val="en-CA"/>
        </w:rPr>
      </w:pPr>
    </w:p>
    <w:p w14:paraId="771CECAF" w14:textId="2A7E248A" w:rsidR="00246E60" w:rsidRPr="000B00D5" w:rsidRDefault="00246E60" w:rsidP="00246E60">
      <w:pPr>
        <w:pStyle w:val="Heading1"/>
      </w:pPr>
      <w:r>
        <w:t xml:space="preserve">Le rapport de vérification a confirmé que le gouvernement met en œuvre un système opérationnel de licences et de quotas pour les importations et les exportations de HCFC, que la consommation totale de </w:t>
      </w:r>
      <w:r>
        <w:lastRenderedPageBreak/>
        <w:t>HCFC déclarée au titre de l</w:t>
      </w:r>
      <w:r w:rsidR="006E6CC9">
        <w:t>’</w:t>
      </w:r>
      <w:r>
        <w:t>article 7 du protocole de Montréal pour 2016-2018 était correcte (comme indiqué dans le Tableau 1 ci-dessus), et que la Mongolie respecte à la fois le calendrier de réduction du Protocole de Montréal et la consommation maximale autorisée de HCFC dans son accord avec le comité exécutif pour 2016-2019. Le rapport de vérification comprenait des recommandations visant à améliorer les systèmes de quotas, de licences et d’établissement de rapports, des améliorations des exigences d</w:t>
      </w:r>
      <w:r w:rsidR="006E6CC9">
        <w:t>’</w:t>
      </w:r>
      <w:r>
        <w:t>étiquetage pour l</w:t>
      </w:r>
      <w:r w:rsidR="006E6CC9">
        <w:t>’</w:t>
      </w:r>
      <w:r>
        <w:t>importation de réfrigérants et recommandait de mener des inspections aléatoires pour réduire le risque de commerce illégal de SAO. Le PNUE a confirmé que le gouvernement de la Mongolie mettra en œuvre les recommandations incluses dans le rapport de vérification au cours de la quatrième tranche de la phase I et de la phase II du PGEH.</w:t>
      </w:r>
    </w:p>
    <w:p w14:paraId="2BB0E957" w14:textId="77777777" w:rsidR="00246E60" w:rsidRPr="000B00D5" w:rsidRDefault="00246E60" w:rsidP="00246E60">
      <w:pPr>
        <w:rPr>
          <w:u w:val="single"/>
        </w:rPr>
      </w:pPr>
      <w:r>
        <w:rPr>
          <w:u w:val="single"/>
        </w:rPr>
        <w:t>Rapport périodique sur la mise en œuvre de la troisième tranche du PGEH</w:t>
      </w:r>
    </w:p>
    <w:p w14:paraId="3CF47A82" w14:textId="77777777" w:rsidR="00246E60" w:rsidRPr="00850366" w:rsidRDefault="00246E60" w:rsidP="00246E60">
      <w:pPr>
        <w:rPr>
          <w:lang w:val="fr-CA"/>
        </w:rPr>
      </w:pPr>
    </w:p>
    <w:p w14:paraId="0A0CA725" w14:textId="77777777" w:rsidR="00246E60" w:rsidRPr="000B00D5" w:rsidRDefault="00246E60" w:rsidP="00246E60">
      <w:pPr>
        <w:rPr>
          <w:i/>
        </w:rPr>
      </w:pPr>
      <w:r>
        <w:rPr>
          <w:i/>
        </w:rPr>
        <w:t>Cadre juridique</w:t>
      </w:r>
    </w:p>
    <w:p w14:paraId="2274E8B8" w14:textId="77777777" w:rsidR="00246E60" w:rsidRPr="000B00D5" w:rsidRDefault="00246E60" w:rsidP="00246E60">
      <w:pPr>
        <w:rPr>
          <w:i/>
          <w:lang w:val="en-CA"/>
        </w:rPr>
      </w:pPr>
    </w:p>
    <w:p w14:paraId="7A10B01C" w14:textId="1CE605B7" w:rsidR="00246E60" w:rsidRPr="000B00D5" w:rsidRDefault="00246E60" w:rsidP="00246E60">
      <w:pPr>
        <w:pStyle w:val="Heading1"/>
      </w:pPr>
      <w:r>
        <w:t>En 2018, le gouvernement de Mongolie a mis à jour la réglementation sur l</w:t>
      </w:r>
      <w:r w:rsidR="006E6CC9">
        <w:t>’</w:t>
      </w:r>
      <w:r>
        <w:t>octroi de licences pour les SAO, en vigueur depuis 1999. La résolution actualisée</w:t>
      </w:r>
      <w:r w:rsidRPr="000B00D5">
        <w:rPr>
          <w:vertAlign w:val="superscript"/>
        </w:rPr>
        <w:footnoteReference w:id="2"/>
      </w:r>
      <w:r>
        <w:t>, entrée en vigueur le 1er janvier 2019, réglemente notamment le système de licences et de quotas de SAO, les solutions de remplacement aux SAO et les équipements à base de SAO. Cette résolution comprend un format révisé pour les demandes de quotas et pour les déclarations des équipements de réfrigération et de climatisation importés, vendus et contenant tout type de réfrigérant; et exige que l</w:t>
      </w:r>
      <w:r w:rsidR="006E6CC9">
        <w:t>’</w:t>
      </w:r>
      <w:r>
        <w:t xml:space="preserve">entretien des équipements réfrigération et de climatisation puisse uniquement être effectué par des techniciens certifiés. </w:t>
      </w:r>
    </w:p>
    <w:p w14:paraId="6D411722" w14:textId="77777777" w:rsidR="00246E60" w:rsidRPr="000B00D5" w:rsidRDefault="00246E60" w:rsidP="00246E60">
      <w:pPr>
        <w:rPr>
          <w:i/>
        </w:rPr>
      </w:pPr>
      <w:r>
        <w:rPr>
          <w:i/>
        </w:rPr>
        <w:t>Secteur de la fabrication</w:t>
      </w:r>
    </w:p>
    <w:p w14:paraId="75216205" w14:textId="77777777" w:rsidR="00246E60" w:rsidRPr="000B00D5" w:rsidRDefault="00246E60" w:rsidP="00246E60">
      <w:pPr>
        <w:rPr>
          <w:lang w:val="en-CA"/>
        </w:rPr>
      </w:pPr>
    </w:p>
    <w:p w14:paraId="1CBA3E99" w14:textId="2FEE21D8" w:rsidR="00246E60" w:rsidRPr="000B00D5" w:rsidRDefault="00246E60" w:rsidP="00246E60">
      <w:pPr>
        <w:pStyle w:val="Heading1"/>
      </w:pPr>
      <w:r>
        <w:t>La phase I du PGEH a inclus la conversion du HCFC-22 en HFC-152a de deux entreprises de fabrication de mousses de polystyrène extrudé (XPS) (à savoir Bilguun Trade LLC et New Warm LLC). Les conversions ont été achevées en 2017, ce qui a permis l</w:t>
      </w:r>
      <w:r w:rsidR="006E6CC9">
        <w:t>’</w:t>
      </w:r>
      <w:r>
        <w:t>élimination de 9,9 tm (0,54 tonnes PAO) de HCFC-22. L</w:t>
      </w:r>
      <w:r w:rsidR="006E6CC9">
        <w:t>’</w:t>
      </w:r>
      <w:r>
        <w:t>Administration nationale de l</w:t>
      </w:r>
      <w:r w:rsidR="006E6CC9">
        <w:t>’</w:t>
      </w:r>
      <w:r>
        <w:t>ozone (NOA), en coopération avec l</w:t>
      </w:r>
      <w:r w:rsidR="006E6CC9">
        <w:t>’</w:t>
      </w:r>
      <w:r>
        <w:t>Agence générale d</w:t>
      </w:r>
      <w:r w:rsidR="006E6CC9">
        <w:t>’</w:t>
      </w:r>
      <w:r>
        <w:t>inspection spécialisée, a effectué des inspections pour vérifier la destruction d</w:t>
      </w:r>
      <w:r w:rsidR="006E6CC9">
        <w:t>’</w:t>
      </w:r>
      <w:r>
        <w:t>équipements de base obsolètes et la mise en œuvre des procédures de sécurité avant le versement d</w:t>
      </w:r>
      <w:r w:rsidR="006E6CC9">
        <w:t>’</w:t>
      </w:r>
      <w:r>
        <w:t>une dernière tranche aux deux entreprises.</w:t>
      </w:r>
    </w:p>
    <w:p w14:paraId="300032E6" w14:textId="77777777" w:rsidR="00246E60" w:rsidRPr="000B00D5" w:rsidRDefault="00246E60" w:rsidP="00246E60">
      <w:pPr>
        <w:rPr>
          <w:i/>
        </w:rPr>
      </w:pPr>
      <w:r>
        <w:rPr>
          <w:i/>
        </w:rPr>
        <w:t>Secteur de l’entretien de la réfrigération</w:t>
      </w:r>
    </w:p>
    <w:p w14:paraId="12AD67B1" w14:textId="77777777" w:rsidR="00246E60" w:rsidRPr="00850366" w:rsidRDefault="00246E60" w:rsidP="00246E60">
      <w:pPr>
        <w:rPr>
          <w:iCs/>
          <w:lang w:val="fr-CA"/>
        </w:rPr>
      </w:pPr>
    </w:p>
    <w:p w14:paraId="216FA561" w14:textId="77777777" w:rsidR="00246E60" w:rsidRPr="000B00D5" w:rsidRDefault="00246E60" w:rsidP="00246E60">
      <w:pPr>
        <w:pStyle w:val="Heading1"/>
      </w:pPr>
      <w:r>
        <w:t>Les activités suivantes ont été mises en œuvre :</w:t>
      </w:r>
    </w:p>
    <w:p w14:paraId="532836EE" w14:textId="407C8DDF" w:rsidR="00246E60" w:rsidRPr="000B00D5" w:rsidRDefault="00246E60" w:rsidP="00246E60">
      <w:pPr>
        <w:pStyle w:val="Heading2"/>
        <w:numPr>
          <w:ilvl w:val="1"/>
          <w:numId w:val="1"/>
        </w:numPr>
      </w:pPr>
      <w:r>
        <w:t>Au total, 110 agents des douanes, de contrôle et de l</w:t>
      </w:r>
      <w:r w:rsidR="006E6CC9">
        <w:t>’</w:t>
      </w:r>
      <w:r>
        <w:t>environnement ont reçu une formation sur l</w:t>
      </w:r>
      <w:r w:rsidR="006E6CC9">
        <w:t>’</w:t>
      </w:r>
      <w:r>
        <w:t>importation et l</w:t>
      </w:r>
      <w:r w:rsidR="006E6CC9">
        <w:t>’</w:t>
      </w:r>
      <w:r>
        <w:t>exportation de SAO (28 des participants étaient des femmes); et un agent des douanes a reçu une formation au Japon sur le cadre juridique et les technologies de réfrigération et de climatisation;</w:t>
      </w:r>
    </w:p>
    <w:p w14:paraId="48D0273F" w14:textId="64BAD9ED" w:rsidR="00246E60" w:rsidRPr="000B00D5" w:rsidRDefault="00246E60" w:rsidP="00246E60">
      <w:pPr>
        <w:pStyle w:val="Heading2"/>
        <w:numPr>
          <w:ilvl w:val="1"/>
          <w:numId w:val="1"/>
        </w:numPr>
      </w:pPr>
      <w:r>
        <w:t>Au total, 192 techniciens de la réfrigération et de la climatisation ont été formés aux bonnes pratiques d’entretien en matière de réfrigération; cinq formateurs ont été formés en Chine sur l</w:t>
      </w:r>
      <w:r w:rsidR="006E6CC9">
        <w:t>’</w:t>
      </w:r>
      <w:r>
        <w:t>entretien en toute sécurité des équipements utilisant du R-290; et la base de données comprenant un inventaire des gros équipements contenant des HCFC et des informations sur les technologies de remplacement, établie en 2015, continue d</w:t>
      </w:r>
      <w:r w:rsidR="006E6CC9">
        <w:t>’</w:t>
      </w:r>
      <w:r>
        <w:t>être utilisée;</w:t>
      </w:r>
    </w:p>
    <w:p w14:paraId="747E6D1B" w14:textId="5647A8AD" w:rsidR="00246E60" w:rsidRPr="000B00D5" w:rsidRDefault="00246E60" w:rsidP="00246E60">
      <w:pPr>
        <w:pStyle w:val="Heading2"/>
        <w:numPr>
          <w:ilvl w:val="1"/>
          <w:numId w:val="1"/>
        </w:numPr>
      </w:pPr>
      <w:r>
        <w:t xml:space="preserve">Des programmes de sensibilisation </w:t>
      </w:r>
      <w:r w:rsidR="008B5124">
        <w:t>inclu</w:t>
      </w:r>
      <w:r>
        <w:t>ant des interviews sur la protection de l</w:t>
      </w:r>
      <w:r w:rsidR="006E6CC9">
        <w:t>’</w:t>
      </w:r>
      <w:r>
        <w:t>ozone et l</w:t>
      </w:r>
      <w:r w:rsidR="006E6CC9">
        <w:t>’</w:t>
      </w:r>
      <w:r>
        <w:t xml:space="preserve">élimination des HCFC ont été publiés dans des journaux, sur des sites web et à la télévision. Deux manuels intitulés : « Cadre juridique de la protection de la couche </w:t>
      </w:r>
      <w:r>
        <w:lastRenderedPageBreak/>
        <w:t>d</w:t>
      </w:r>
      <w:r w:rsidR="006E6CC9">
        <w:t>’</w:t>
      </w:r>
      <w:r>
        <w:t>ozone et des politiques de contrôle/des réglementations des HCFC pour les agents de contrôle des douanes » et « Compétences en matière de systèmes de réfrigération et de pompes à chaleur pour le personnel » ont été publiés et diffusés; et des manuels sur les bonnes pratiques en matière de réfrigération et sur l</w:t>
      </w:r>
      <w:r w:rsidR="006E6CC9">
        <w:t>’</w:t>
      </w:r>
      <w:r>
        <w:t>élimination des HCFC dans le secteur de la réfrigération et de la climatisation ont été publiés dans la langue locale. La NOA a organisé la première tournée de présentation des technologies O2C et la première table ronde industrielle en 2019 avec 150 participants issus de l</w:t>
      </w:r>
      <w:r w:rsidR="006E6CC9">
        <w:t>’</w:t>
      </w:r>
      <w:r>
        <w:t>industrie, d</w:t>
      </w:r>
      <w:r w:rsidR="006E6CC9">
        <w:t>’</w:t>
      </w:r>
      <w:r>
        <w:t>instituts de recherche, de centres d</w:t>
      </w:r>
      <w:r w:rsidR="006E6CC9">
        <w:t>’</w:t>
      </w:r>
      <w:r>
        <w:t>éducation et de formation et d</w:t>
      </w:r>
      <w:r w:rsidR="006E6CC9">
        <w:t>’</w:t>
      </w:r>
      <w:r>
        <w:t xml:space="preserve">agences gouvernementales, où les dernières technologies de remplacement sans PAO et à faible PRP ont été présentées. </w:t>
      </w:r>
    </w:p>
    <w:p w14:paraId="312CA11E" w14:textId="37712897" w:rsidR="00246E60" w:rsidRPr="000B00D5" w:rsidRDefault="00246E60" w:rsidP="00611FC6">
      <w:pPr>
        <w:pStyle w:val="Heading1"/>
        <w:keepNext/>
        <w:numPr>
          <w:ilvl w:val="0"/>
          <w:numId w:val="0"/>
        </w:numPr>
        <w:rPr>
          <w:i/>
        </w:rPr>
      </w:pPr>
      <w:r>
        <w:rPr>
          <w:i/>
        </w:rPr>
        <w:t>Unité de mise en œuvre et de suivi de projet (PMU)</w:t>
      </w:r>
    </w:p>
    <w:p w14:paraId="182DBC90" w14:textId="3D711CF8" w:rsidR="00246E60" w:rsidRPr="009E5217" w:rsidRDefault="00246E60" w:rsidP="00611FC6">
      <w:pPr>
        <w:pStyle w:val="Heading1"/>
        <w:keepNext/>
      </w:pPr>
      <w:r>
        <w:t>Toutes les activités relevant du PGEH ont été coordonnées et mises en œuvre par un coordinateur à plein temps recruté dans le cadre de la composante PMU qui a également facilité la collecte et la vérification des données relatives aux importations de HCFC. Le financement de 25 846 $US a été déboursé pour le recrutement d’une personne dans le cadre du PMU.</w:t>
      </w:r>
    </w:p>
    <w:p w14:paraId="1535EC02" w14:textId="35A288EA" w:rsidR="00246E60" w:rsidRDefault="00246E60" w:rsidP="00246E60">
      <w:pPr>
        <w:rPr>
          <w:u w:val="single"/>
        </w:rPr>
      </w:pPr>
      <w:r>
        <w:rPr>
          <w:u w:val="single"/>
        </w:rPr>
        <w:t xml:space="preserve">Niveau de décaissement des fonds </w:t>
      </w:r>
    </w:p>
    <w:p w14:paraId="376B394C" w14:textId="77777777" w:rsidR="006E10AE" w:rsidRPr="00AF1810" w:rsidRDefault="006E10AE" w:rsidP="00246E60">
      <w:pPr>
        <w:rPr>
          <w:u w:val="single"/>
          <w:lang w:val="en-CA"/>
        </w:rPr>
      </w:pPr>
    </w:p>
    <w:p w14:paraId="50ABCC29" w14:textId="605BF5D3" w:rsidR="00246E60" w:rsidRPr="00A00CCE" w:rsidRDefault="00246E60" w:rsidP="00246E60">
      <w:pPr>
        <w:pStyle w:val="Heading1"/>
      </w:pPr>
      <w:r>
        <w:t xml:space="preserve">En février 2020, sur les 329 000 $US approuvés à ce jour, 316 846 $US avaient été décaissés (186 846 $US pour le PNUE et 130 000 $US pour le Japon), comme indiqué dans le Tableau 2. Le solde de 12 154 $US sera décaissé en 2020. </w:t>
      </w:r>
    </w:p>
    <w:p w14:paraId="69C42D04" w14:textId="77777777" w:rsidR="00246E60" w:rsidRPr="007D127A" w:rsidRDefault="00246E60" w:rsidP="00246E60">
      <w:pPr>
        <w:rPr>
          <w:b/>
        </w:rPr>
      </w:pPr>
      <w:r>
        <w:rPr>
          <w:b/>
        </w:rPr>
        <w:t>Tableau 2. Rapport financier de la phase I du PGEH pour la Mongolie ($US)</w:t>
      </w:r>
    </w:p>
    <w:tbl>
      <w:tblPr>
        <w:tblStyle w:val="TableGrid"/>
        <w:tblW w:w="9355" w:type="dxa"/>
        <w:tblLook w:val="04A0" w:firstRow="1" w:lastRow="0" w:firstColumn="1" w:lastColumn="0" w:noHBand="0" w:noVBand="1"/>
      </w:tblPr>
      <w:tblGrid>
        <w:gridCol w:w="1255"/>
        <w:gridCol w:w="1012"/>
        <w:gridCol w:w="1013"/>
        <w:gridCol w:w="1012"/>
        <w:gridCol w:w="1013"/>
        <w:gridCol w:w="1012"/>
        <w:gridCol w:w="1013"/>
        <w:gridCol w:w="1012"/>
        <w:gridCol w:w="1013"/>
      </w:tblGrid>
      <w:tr w:rsidR="00246E60" w:rsidRPr="00F267CA" w14:paraId="59258A4B" w14:textId="77777777" w:rsidTr="0059398E">
        <w:tc>
          <w:tcPr>
            <w:tcW w:w="1255" w:type="dxa"/>
            <w:vMerge w:val="restart"/>
            <w:tcMar>
              <w:left w:w="29" w:type="dxa"/>
              <w:right w:w="0" w:type="dxa"/>
            </w:tcMar>
            <w:vAlign w:val="center"/>
          </w:tcPr>
          <w:p w14:paraId="25FFD06A" w14:textId="77777777" w:rsidR="00246E60" w:rsidRPr="00F267CA" w:rsidRDefault="00246E60" w:rsidP="0059398E">
            <w:pPr>
              <w:keepNext/>
              <w:jc w:val="left"/>
              <w:rPr>
                <w:b/>
                <w:sz w:val="20"/>
                <w:szCs w:val="20"/>
              </w:rPr>
            </w:pPr>
            <w:r>
              <w:rPr>
                <w:b/>
                <w:sz w:val="20"/>
                <w:szCs w:val="20"/>
              </w:rPr>
              <w:t>Agence</w:t>
            </w:r>
          </w:p>
        </w:tc>
        <w:tc>
          <w:tcPr>
            <w:tcW w:w="2025" w:type="dxa"/>
            <w:gridSpan w:val="2"/>
            <w:tcMar>
              <w:left w:w="0" w:type="dxa"/>
              <w:right w:w="0" w:type="dxa"/>
            </w:tcMar>
          </w:tcPr>
          <w:p w14:paraId="61EB43CE" w14:textId="77777777" w:rsidR="00246E60" w:rsidRPr="00F267CA" w:rsidRDefault="00246E60" w:rsidP="0059398E">
            <w:pPr>
              <w:keepNext/>
              <w:jc w:val="center"/>
              <w:rPr>
                <w:b/>
                <w:sz w:val="20"/>
                <w:szCs w:val="20"/>
              </w:rPr>
            </w:pPr>
            <w:r>
              <w:rPr>
                <w:b/>
                <w:sz w:val="20"/>
                <w:szCs w:val="20"/>
              </w:rPr>
              <w:t>Première tranche</w:t>
            </w:r>
          </w:p>
        </w:tc>
        <w:tc>
          <w:tcPr>
            <w:tcW w:w="2025" w:type="dxa"/>
            <w:gridSpan w:val="2"/>
            <w:tcMar>
              <w:left w:w="0" w:type="dxa"/>
              <w:right w:w="0" w:type="dxa"/>
            </w:tcMar>
          </w:tcPr>
          <w:p w14:paraId="199512C0" w14:textId="77777777" w:rsidR="00246E60" w:rsidRPr="00F267CA" w:rsidRDefault="00246E60" w:rsidP="0059398E">
            <w:pPr>
              <w:keepNext/>
              <w:jc w:val="center"/>
              <w:rPr>
                <w:b/>
                <w:sz w:val="20"/>
                <w:szCs w:val="20"/>
              </w:rPr>
            </w:pPr>
            <w:r>
              <w:rPr>
                <w:b/>
                <w:sz w:val="20"/>
                <w:szCs w:val="20"/>
              </w:rPr>
              <w:t>Deuxième tranche</w:t>
            </w:r>
          </w:p>
        </w:tc>
        <w:tc>
          <w:tcPr>
            <w:tcW w:w="2025" w:type="dxa"/>
            <w:gridSpan w:val="2"/>
            <w:tcMar>
              <w:left w:w="0" w:type="dxa"/>
              <w:right w:w="0" w:type="dxa"/>
            </w:tcMar>
          </w:tcPr>
          <w:p w14:paraId="06FD0C39" w14:textId="77777777" w:rsidR="00246E60" w:rsidRPr="00F267CA" w:rsidRDefault="00246E60" w:rsidP="0059398E">
            <w:pPr>
              <w:keepNext/>
              <w:jc w:val="center"/>
              <w:rPr>
                <w:b/>
                <w:sz w:val="20"/>
                <w:szCs w:val="20"/>
              </w:rPr>
            </w:pPr>
            <w:r>
              <w:rPr>
                <w:b/>
                <w:sz w:val="20"/>
                <w:szCs w:val="20"/>
              </w:rPr>
              <w:t>Troisième tranche</w:t>
            </w:r>
          </w:p>
        </w:tc>
        <w:tc>
          <w:tcPr>
            <w:tcW w:w="2025" w:type="dxa"/>
            <w:gridSpan w:val="2"/>
            <w:tcMar>
              <w:left w:w="0" w:type="dxa"/>
              <w:right w:w="0" w:type="dxa"/>
            </w:tcMar>
          </w:tcPr>
          <w:p w14:paraId="34CA8A39" w14:textId="77777777" w:rsidR="00246E60" w:rsidRPr="00F267CA" w:rsidRDefault="00246E60" w:rsidP="0059398E">
            <w:pPr>
              <w:keepNext/>
              <w:jc w:val="center"/>
              <w:rPr>
                <w:b/>
                <w:sz w:val="20"/>
                <w:szCs w:val="20"/>
              </w:rPr>
            </w:pPr>
            <w:r>
              <w:rPr>
                <w:b/>
                <w:sz w:val="20"/>
                <w:szCs w:val="20"/>
              </w:rPr>
              <w:t xml:space="preserve">Total </w:t>
            </w:r>
          </w:p>
        </w:tc>
      </w:tr>
      <w:tr w:rsidR="00246E60" w:rsidRPr="00F267CA" w14:paraId="734C0378" w14:textId="77777777" w:rsidTr="0059398E">
        <w:tc>
          <w:tcPr>
            <w:tcW w:w="1255" w:type="dxa"/>
            <w:vMerge/>
            <w:tcMar>
              <w:left w:w="29" w:type="dxa"/>
              <w:right w:w="0" w:type="dxa"/>
            </w:tcMar>
          </w:tcPr>
          <w:p w14:paraId="10373411" w14:textId="77777777" w:rsidR="00246E60" w:rsidRPr="00F267CA" w:rsidRDefault="00246E60" w:rsidP="0059398E">
            <w:pPr>
              <w:keepNext/>
              <w:jc w:val="center"/>
              <w:rPr>
                <w:b/>
                <w:sz w:val="20"/>
                <w:szCs w:val="20"/>
                <w:lang w:val="en-CA"/>
              </w:rPr>
            </w:pPr>
          </w:p>
        </w:tc>
        <w:tc>
          <w:tcPr>
            <w:tcW w:w="1012" w:type="dxa"/>
            <w:tcMar>
              <w:left w:w="0" w:type="dxa"/>
              <w:right w:w="0" w:type="dxa"/>
            </w:tcMar>
          </w:tcPr>
          <w:p w14:paraId="30D53B55" w14:textId="77777777" w:rsidR="00246E60" w:rsidRPr="00F267CA" w:rsidRDefault="00246E60" w:rsidP="0059398E">
            <w:pPr>
              <w:keepNext/>
              <w:jc w:val="center"/>
              <w:rPr>
                <w:b/>
                <w:sz w:val="20"/>
                <w:szCs w:val="20"/>
              </w:rPr>
            </w:pPr>
            <w:r>
              <w:rPr>
                <w:b/>
                <w:sz w:val="20"/>
                <w:szCs w:val="20"/>
              </w:rPr>
              <w:t>Approuvé</w:t>
            </w:r>
          </w:p>
        </w:tc>
        <w:tc>
          <w:tcPr>
            <w:tcW w:w="1013" w:type="dxa"/>
            <w:tcMar>
              <w:left w:w="0" w:type="dxa"/>
              <w:right w:w="0" w:type="dxa"/>
            </w:tcMar>
          </w:tcPr>
          <w:p w14:paraId="7F51E678" w14:textId="77777777" w:rsidR="00246E60" w:rsidRPr="00F267CA" w:rsidRDefault="00246E60" w:rsidP="0059398E">
            <w:pPr>
              <w:keepNext/>
              <w:jc w:val="center"/>
              <w:rPr>
                <w:b/>
                <w:sz w:val="20"/>
                <w:szCs w:val="20"/>
              </w:rPr>
            </w:pPr>
            <w:r>
              <w:rPr>
                <w:b/>
                <w:sz w:val="20"/>
                <w:szCs w:val="20"/>
              </w:rPr>
              <w:t>Décaissé</w:t>
            </w:r>
          </w:p>
        </w:tc>
        <w:tc>
          <w:tcPr>
            <w:tcW w:w="1012" w:type="dxa"/>
            <w:tcMar>
              <w:left w:w="0" w:type="dxa"/>
              <w:right w:w="0" w:type="dxa"/>
            </w:tcMar>
          </w:tcPr>
          <w:p w14:paraId="04038B73" w14:textId="77777777" w:rsidR="00246E60" w:rsidRPr="00F267CA" w:rsidRDefault="00246E60" w:rsidP="0059398E">
            <w:pPr>
              <w:keepNext/>
              <w:jc w:val="center"/>
              <w:rPr>
                <w:b/>
                <w:sz w:val="20"/>
                <w:szCs w:val="20"/>
              </w:rPr>
            </w:pPr>
            <w:r>
              <w:rPr>
                <w:b/>
                <w:sz w:val="20"/>
                <w:szCs w:val="20"/>
              </w:rPr>
              <w:t>Approuvé</w:t>
            </w:r>
          </w:p>
        </w:tc>
        <w:tc>
          <w:tcPr>
            <w:tcW w:w="1013" w:type="dxa"/>
            <w:tcMar>
              <w:left w:w="0" w:type="dxa"/>
              <w:right w:w="0" w:type="dxa"/>
            </w:tcMar>
          </w:tcPr>
          <w:p w14:paraId="17096604" w14:textId="77777777" w:rsidR="00246E60" w:rsidRPr="00F267CA" w:rsidRDefault="00246E60" w:rsidP="0059398E">
            <w:pPr>
              <w:keepNext/>
              <w:jc w:val="center"/>
              <w:rPr>
                <w:b/>
                <w:sz w:val="20"/>
                <w:szCs w:val="20"/>
              </w:rPr>
            </w:pPr>
            <w:r>
              <w:rPr>
                <w:b/>
                <w:sz w:val="20"/>
                <w:szCs w:val="20"/>
              </w:rPr>
              <w:t>Décaissé</w:t>
            </w:r>
          </w:p>
        </w:tc>
        <w:tc>
          <w:tcPr>
            <w:tcW w:w="1012" w:type="dxa"/>
            <w:tcMar>
              <w:left w:w="0" w:type="dxa"/>
              <w:right w:w="0" w:type="dxa"/>
            </w:tcMar>
          </w:tcPr>
          <w:p w14:paraId="5E9B5382" w14:textId="77777777" w:rsidR="00246E60" w:rsidRPr="00F267CA" w:rsidRDefault="00246E60" w:rsidP="0059398E">
            <w:pPr>
              <w:keepNext/>
              <w:jc w:val="center"/>
              <w:rPr>
                <w:b/>
                <w:sz w:val="20"/>
                <w:szCs w:val="20"/>
              </w:rPr>
            </w:pPr>
            <w:r>
              <w:rPr>
                <w:b/>
                <w:sz w:val="20"/>
                <w:szCs w:val="20"/>
              </w:rPr>
              <w:t>Approuvé</w:t>
            </w:r>
          </w:p>
        </w:tc>
        <w:tc>
          <w:tcPr>
            <w:tcW w:w="1013" w:type="dxa"/>
            <w:tcMar>
              <w:left w:w="0" w:type="dxa"/>
              <w:right w:w="0" w:type="dxa"/>
            </w:tcMar>
          </w:tcPr>
          <w:p w14:paraId="07DF9AF1" w14:textId="77777777" w:rsidR="00246E60" w:rsidRPr="00F267CA" w:rsidRDefault="00246E60" w:rsidP="0059398E">
            <w:pPr>
              <w:keepNext/>
              <w:jc w:val="center"/>
              <w:rPr>
                <w:b/>
                <w:sz w:val="20"/>
                <w:szCs w:val="20"/>
              </w:rPr>
            </w:pPr>
            <w:r>
              <w:rPr>
                <w:b/>
                <w:sz w:val="20"/>
                <w:szCs w:val="20"/>
              </w:rPr>
              <w:t>Décaissé</w:t>
            </w:r>
          </w:p>
        </w:tc>
        <w:tc>
          <w:tcPr>
            <w:tcW w:w="1012" w:type="dxa"/>
            <w:tcMar>
              <w:left w:w="0" w:type="dxa"/>
              <w:right w:w="0" w:type="dxa"/>
            </w:tcMar>
          </w:tcPr>
          <w:p w14:paraId="2847B491" w14:textId="77777777" w:rsidR="00246E60" w:rsidRPr="00F267CA" w:rsidRDefault="00246E60" w:rsidP="0059398E">
            <w:pPr>
              <w:keepNext/>
              <w:jc w:val="center"/>
              <w:rPr>
                <w:b/>
                <w:sz w:val="20"/>
                <w:szCs w:val="20"/>
              </w:rPr>
            </w:pPr>
            <w:r>
              <w:rPr>
                <w:b/>
                <w:sz w:val="20"/>
                <w:szCs w:val="20"/>
              </w:rPr>
              <w:t>Approuvé</w:t>
            </w:r>
          </w:p>
        </w:tc>
        <w:tc>
          <w:tcPr>
            <w:tcW w:w="1013" w:type="dxa"/>
            <w:tcMar>
              <w:left w:w="0" w:type="dxa"/>
              <w:right w:w="0" w:type="dxa"/>
            </w:tcMar>
          </w:tcPr>
          <w:p w14:paraId="61E6EE2C" w14:textId="77777777" w:rsidR="00246E60" w:rsidRPr="00F267CA" w:rsidRDefault="00246E60" w:rsidP="0059398E">
            <w:pPr>
              <w:keepNext/>
              <w:jc w:val="center"/>
              <w:rPr>
                <w:b/>
                <w:sz w:val="20"/>
                <w:szCs w:val="20"/>
              </w:rPr>
            </w:pPr>
            <w:r>
              <w:rPr>
                <w:b/>
                <w:sz w:val="20"/>
                <w:szCs w:val="20"/>
              </w:rPr>
              <w:t>Décaissé</w:t>
            </w:r>
          </w:p>
        </w:tc>
      </w:tr>
      <w:tr w:rsidR="00246E60" w:rsidRPr="00F267CA" w14:paraId="2775BD25" w14:textId="77777777" w:rsidTr="0059398E">
        <w:tc>
          <w:tcPr>
            <w:tcW w:w="1255" w:type="dxa"/>
            <w:tcMar>
              <w:left w:w="29" w:type="dxa"/>
              <w:right w:w="0" w:type="dxa"/>
            </w:tcMar>
          </w:tcPr>
          <w:p w14:paraId="462E0B9A" w14:textId="77777777" w:rsidR="00246E60" w:rsidRPr="00F267CA" w:rsidRDefault="00246E60" w:rsidP="0059398E">
            <w:pPr>
              <w:keepNext/>
              <w:rPr>
                <w:sz w:val="20"/>
                <w:szCs w:val="20"/>
              </w:rPr>
            </w:pPr>
            <w:r>
              <w:rPr>
                <w:color w:val="000000"/>
                <w:sz w:val="20"/>
                <w:szCs w:val="20"/>
              </w:rPr>
              <w:t>PNUE</w:t>
            </w:r>
          </w:p>
        </w:tc>
        <w:tc>
          <w:tcPr>
            <w:tcW w:w="1012" w:type="dxa"/>
          </w:tcPr>
          <w:p w14:paraId="6F7FFA45" w14:textId="77777777" w:rsidR="00246E60" w:rsidRPr="00F267CA" w:rsidRDefault="00246E60" w:rsidP="0059398E">
            <w:pPr>
              <w:keepNext/>
              <w:jc w:val="right"/>
              <w:rPr>
                <w:sz w:val="20"/>
                <w:szCs w:val="20"/>
              </w:rPr>
            </w:pPr>
            <w:r>
              <w:rPr>
                <w:color w:val="000000" w:themeColor="text1"/>
                <w:sz w:val="20"/>
                <w:szCs w:val="20"/>
              </w:rPr>
              <w:t>65 000</w:t>
            </w:r>
          </w:p>
        </w:tc>
        <w:tc>
          <w:tcPr>
            <w:tcW w:w="1013" w:type="dxa"/>
          </w:tcPr>
          <w:p w14:paraId="1BB1156A" w14:textId="77777777" w:rsidR="00246E60" w:rsidRPr="00F267CA" w:rsidRDefault="00246E60" w:rsidP="0059398E">
            <w:pPr>
              <w:keepNext/>
              <w:jc w:val="right"/>
              <w:rPr>
                <w:sz w:val="20"/>
                <w:szCs w:val="20"/>
              </w:rPr>
            </w:pPr>
            <w:r>
              <w:rPr>
                <w:color w:val="000000" w:themeColor="text1"/>
                <w:sz w:val="20"/>
                <w:szCs w:val="20"/>
              </w:rPr>
              <w:t>65 000</w:t>
            </w:r>
          </w:p>
        </w:tc>
        <w:tc>
          <w:tcPr>
            <w:tcW w:w="1012" w:type="dxa"/>
          </w:tcPr>
          <w:p w14:paraId="738F5028" w14:textId="77777777" w:rsidR="00246E60" w:rsidRPr="00F267CA" w:rsidRDefault="00246E60" w:rsidP="0059398E">
            <w:pPr>
              <w:keepNext/>
              <w:jc w:val="right"/>
              <w:rPr>
                <w:sz w:val="20"/>
                <w:szCs w:val="20"/>
              </w:rPr>
            </w:pPr>
            <w:r>
              <w:rPr>
                <w:color w:val="000000" w:themeColor="text1"/>
                <w:sz w:val="20"/>
                <w:szCs w:val="20"/>
              </w:rPr>
              <w:t>65 000</w:t>
            </w:r>
          </w:p>
        </w:tc>
        <w:tc>
          <w:tcPr>
            <w:tcW w:w="1013" w:type="dxa"/>
          </w:tcPr>
          <w:p w14:paraId="5C0307C4" w14:textId="77777777" w:rsidR="00246E60" w:rsidRPr="00F267CA" w:rsidRDefault="00246E60" w:rsidP="0059398E">
            <w:pPr>
              <w:keepNext/>
              <w:jc w:val="right"/>
              <w:rPr>
                <w:b/>
                <w:bCs/>
                <w:sz w:val="20"/>
                <w:szCs w:val="20"/>
              </w:rPr>
            </w:pPr>
            <w:r>
              <w:rPr>
                <w:color w:val="000000" w:themeColor="text1"/>
                <w:sz w:val="20"/>
                <w:szCs w:val="20"/>
              </w:rPr>
              <w:t>65 000</w:t>
            </w:r>
          </w:p>
        </w:tc>
        <w:tc>
          <w:tcPr>
            <w:tcW w:w="1012" w:type="dxa"/>
          </w:tcPr>
          <w:p w14:paraId="7B4DC025" w14:textId="77777777" w:rsidR="00246E60" w:rsidRPr="00F267CA" w:rsidRDefault="00246E60" w:rsidP="0059398E">
            <w:pPr>
              <w:keepNext/>
              <w:jc w:val="right"/>
              <w:rPr>
                <w:sz w:val="20"/>
                <w:szCs w:val="20"/>
              </w:rPr>
            </w:pPr>
            <w:r>
              <w:rPr>
                <w:color w:val="000000" w:themeColor="text1"/>
                <w:sz w:val="20"/>
                <w:szCs w:val="20"/>
              </w:rPr>
              <w:t>69 000</w:t>
            </w:r>
          </w:p>
        </w:tc>
        <w:tc>
          <w:tcPr>
            <w:tcW w:w="1013" w:type="dxa"/>
          </w:tcPr>
          <w:p w14:paraId="70D13264" w14:textId="77777777" w:rsidR="00246E60" w:rsidRPr="00F267CA" w:rsidRDefault="00246E60" w:rsidP="0059398E">
            <w:pPr>
              <w:keepNext/>
              <w:jc w:val="right"/>
              <w:rPr>
                <w:sz w:val="20"/>
                <w:szCs w:val="20"/>
              </w:rPr>
            </w:pPr>
            <w:r>
              <w:rPr>
                <w:color w:val="000000" w:themeColor="text1"/>
                <w:sz w:val="20"/>
                <w:szCs w:val="20"/>
              </w:rPr>
              <w:t>56 846</w:t>
            </w:r>
          </w:p>
        </w:tc>
        <w:tc>
          <w:tcPr>
            <w:tcW w:w="1012" w:type="dxa"/>
          </w:tcPr>
          <w:p w14:paraId="24871659" w14:textId="77777777" w:rsidR="00246E60" w:rsidRPr="00F267CA" w:rsidRDefault="00246E60" w:rsidP="0059398E">
            <w:pPr>
              <w:keepNext/>
              <w:jc w:val="right"/>
              <w:rPr>
                <w:color w:val="000000" w:themeColor="text1"/>
                <w:sz w:val="20"/>
                <w:szCs w:val="20"/>
              </w:rPr>
            </w:pPr>
            <w:r>
              <w:rPr>
                <w:color w:val="000000" w:themeColor="text1"/>
                <w:sz w:val="20"/>
                <w:szCs w:val="20"/>
              </w:rPr>
              <w:t>199 000</w:t>
            </w:r>
          </w:p>
        </w:tc>
        <w:tc>
          <w:tcPr>
            <w:tcW w:w="1013" w:type="dxa"/>
          </w:tcPr>
          <w:p w14:paraId="6D711D16" w14:textId="77777777" w:rsidR="00246E60" w:rsidRPr="00F267CA" w:rsidRDefault="00246E60" w:rsidP="0059398E">
            <w:pPr>
              <w:keepNext/>
              <w:jc w:val="right"/>
              <w:rPr>
                <w:color w:val="000000" w:themeColor="text1"/>
                <w:sz w:val="20"/>
                <w:szCs w:val="20"/>
              </w:rPr>
            </w:pPr>
            <w:r>
              <w:rPr>
                <w:color w:val="000000" w:themeColor="text1"/>
                <w:sz w:val="20"/>
                <w:szCs w:val="20"/>
              </w:rPr>
              <w:t>186 846</w:t>
            </w:r>
          </w:p>
        </w:tc>
      </w:tr>
      <w:tr w:rsidR="00246E60" w:rsidRPr="00F267CA" w14:paraId="00471010" w14:textId="77777777" w:rsidTr="0059398E">
        <w:tc>
          <w:tcPr>
            <w:tcW w:w="1255" w:type="dxa"/>
            <w:tcMar>
              <w:left w:w="29" w:type="dxa"/>
              <w:right w:w="0" w:type="dxa"/>
            </w:tcMar>
          </w:tcPr>
          <w:p w14:paraId="6AE5FA7F" w14:textId="77777777" w:rsidR="00246E60" w:rsidRPr="00F267CA" w:rsidRDefault="00246E60" w:rsidP="0059398E">
            <w:pPr>
              <w:rPr>
                <w:sz w:val="20"/>
                <w:szCs w:val="20"/>
              </w:rPr>
            </w:pPr>
            <w:r>
              <w:rPr>
                <w:color w:val="000000"/>
                <w:sz w:val="20"/>
                <w:szCs w:val="20"/>
              </w:rPr>
              <w:t>Japon</w:t>
            </w:r>
          </w:p>
        </w:tc>
        <w:tc>
          <w:tcPr>
            <w:tcW w:w="1012" w:type="dxa"/>
          </w:tcPr>
          <w:p w14:paraId="13C7D3F9" w14:textId="77777777" w:rsidR="00246E60" w:rsidRPr="00F267CA" w:rsidRDefault="00246E60" w:rsidP="0059398E">
            <w:pPr>
              <w:jc w:val="right"/>
              <w:rPr>
                <w:sz w:val="20"/>
                <w:szCs w:val="20"/>
              </w:rPr>
            </w:pPr>
            <w:r>
              <w:rPr>
                <w:color w:val="000000" w:themeColor="text1"/>
                <w:sz w:val="20"/>
                <w:szCs w:val="20"/>
              </w:rPr>
              <w:t>130 000</w:t>
            </w:r>
          </w:p>
        </w:tc>
        <w:tc>
          <w:tcPr>
            <w:tcW w:w="1013" w:type="dxa"/>
          </w:tcPr>
          <w:p w14:paraId="741BB86B" w14:textId="77777777" w:rsidR="00246E60" w:rsidRPr="00F267CA" w:rsidRDefault="00246E60" w:rsidP="0059398E">
            <w:pPr>
              <w:jc w:val="right"/>
              <w:rPr>
                <w:sz w:val="20"/>
                <w:szCs w:val="20"/>
              </w:rPr>
            </w:pPr>
            <w:r>
              <w:rPr>
                <w:color w:val="000000" w:themeColor="text1"/>
                <w:sz w:val="20"/>
                <w:szCs w:val="20"/>
              </w:rPr>
              <w:t>130 000</w:t>
            </w:r>
          </w:p>
        </w:tc>
        <w:tc>
          <w:tcPr>
            <w:tcW w:w="1012" w:type="dxa"/>
          </w:tcPr>
          <w:p w14:paraId="667ECD37" w14:textId="77777777" w:rsidR="00246E60" w:rsidRPr="00F267CA" w:rsidRDefault="00246E60" w:rsidP="0059398E">
            <w:pPr>
              <w:jc w:val="right"/>
              <w:rPr>
                <w:sz w:val="20"/>
                <w:szCs w:val="20"/>
              </w:rPr>
            </w:pPr>
            <w:r>
              <w:rPr>
                <w:sz w:val="20"/>
                <w:szCs w:val="20"/>
              </w:rPr>
              <w:t>0</w:t>
            </w:r>
          </w:p>
        </w:tc>
        <w:tc>
          <w:tcPr>
            <w:tcW w:w="1013" w:type="dxa"/>
          </w:tcPr>
          <w:p w14:paraId="2993A9FF" w14:textId="77777777" w:rsidR="00246E60" w:rsidRPr="00F267CA" w:rsidRDefault="00246E60" w:rsidP="0059398E">
            <w:pPr>
              <w:jc w:val="right"/>
              <w:rPr>
                <w:sz w:val="20"/>
                <w:szCs w:val="20"/>
              </w:rPr>
            </w:pPr>
            <w:r>
              <w:rPr>
                <w:sz w:val="20"/>
                <w:szCs w:val="20"/>
              </w:rPr>
              <w:t>0</w:t>
            </w:r>
          </w:p>
        </w:tc>
        <w:tc>
          <w:tcPr>
            <w:tcW w:w="1012" w:type="dxa"/>
          </w:tcPr>
          <w:p w14:paraId="20ED6E82" w14:textId="77777777" w:rsidR="00246E60" w:rsidRPr="00F267CA" w:rsidRDefault="00246E60" w:rsidP="0059398E">
            <w:pPr>
              <w:jc w:val="right"/>
              <w:rPr>
                <w:sz w:val="20"/>
                <w:szCs w:val="20"/>
              </w:rPr>
            </w:pPr>
            <w:r>
              <w:rPr>
                <w:sz w:val="20"/>
                <w:szCs w:val="20"/>
              </w:rPr>
              <w:t>0</w:t>
            </w:r>
          </w:p>
        </w:tc>
        <w:tc>
          <w:tcPr>
            <w:tcW w:w="1013" w:type="dxa"/>
          </w:tcPr>
          <w:p w14:paraId="4FB54705" w14:textId="77777777" w:rsidR="00246E60" w:rsidRPr="00F267CA" w:rsidRDefault="00246E60" w:rsidP="0059398E">
            <w:pPr>
              <w:jc w:val="right"/>
              <w:rPr>
                <w:sz w:val="20"/>
                <w:szCs w:val="20"/>
              </w:rPr>
            </w:pPr>
            <w:r>
              <w:rPr>
                <w:sz w:val="20"/>
                <w:szCs w:val="20"/>
              </w:rPr>
              <w:t>0</w:t>
            </w:r>
          </w:p>
        </w:tc>
        <w:tc>
          <w:tcPr>
            <w:tcW w:w="1012" w:type="dxa"/>
          </w:tcPr>
          <w:p w14:paraId="787263D4" w14:textId="77777777" w:rsidR="00246E60" w:rsidRPr="00F267CA" w:rsidRDefault="00246E60" w:rsidP="0059398E">
            <w:pPr>
              <w:jc w:val="right"/>
              <w:rPr>
                <w:sz w:val="20"/>
                <w:szCs w:val="20"/>
              </w:rPr>
            </w:pPr>
            <w:r>
              <w:rPr>
                <w:sz w:val="20"/>
                <w:szCs w:val="20"/>
              </w:rPr>
              <w:t>130 000</w:t>
            </w:r>
          </w:p>
        </w:tc>
        <w:tc>
          <w:tcPr>
            <w:tcW w:w="1013" w:type="dxa"/>
          </w:tcPr>
          <w:p w14:paraId="576CB420" w14:textId="77777777" w:rsidR="00246E60" w:rsidRPr="00F267CA" w:rsidRDefault="00246E60" w:rsidP="0059398E">
            <w:pPr>
              <w:jc w:val="right"/>
              <w:rPr>
                <w:sz w:val="20"/>
                <w:szCs w:val="20"/>
              </w:rPr>
            </w:pPr>
            <w:r>
              <w:rPr>
                <w:sz w:val="20"/>
                <w:szCs w:val="20"/>
              </w:rPr>
              <w:t>130 000</w:t>
            </w:r>
          </w:p>
        </w:tc>
      </w:tr>
      <w:tr w:rsidR="00246E60" w:rsidRPr="00F267CA" w14:paraId="5CD26B6C" w14:textId="77777777" w:rsidTr="0059398E">
        <w:tc>
          <w:tcPr>
            <w:tcW w:w="1255" w:type="dxa"/>
            <w:tcMar>
              <w:left w:w="29" w:type="dxa"/>
              <w:right w:w="0" w:type="dxa"/>
            </w:tcMar>
          </w:tcPr>
          <w:p w14:paraId="413FE086" w14:textId="77777777" w:rsidR="00246E60" w:rsidRPr="00F267CA" w:rsidRDefault="00246E60" w:rsidP="0059398E">
            <w:pPr>
              <w:rPr>
                <w:sz w:val="20"/>
                <w:szCs w:val="20"/>
              </w:rPr>
            </w:pPr>
            <w:r>
              <w:rPr>
                <w:sz w:val="20"/>
                <w:szCs w:val="20"/>
              </w:rPr>
              <w:t>Total</w:t>
            </w:r>
          </w:p>
        </w:tc>
        <w:tc>
          <w:tcPr>
            <w:tcW w:w="1012" w:type="dxa"/>
          </w:tcPr>
          <w:p w14:paraId="4A953CB0" w14:textId="77777777" w:rsidR="00246E60" w:rsidRPr="00F267CA" w:rsidRDefault="00246E60" w:rsidP="0059398E">
            <w:pPr>
              <w:jc w:val="right"/>
              <w:rPr>
                <w:sz w:val="20"/>
                <w:szCs w:val="20"/>
              </w:rPr>
            </w:pPr>
            <w:r>
              <w:rPr>
                <w:color w:val="000000" w:themeColor="text1"/>
                <w:sz w:val="20"/>
                <w:szCs w:val="20"/>
              </w:rPr>
              <w:t>195 000</w:t>
            </w:r>
          </w:p>
        </w:tc>
        <w:tc>
          <w:tcPr>
            <w:tcW w:w="1013" w:type="dxa"/>
          </w:tcPr>
          <w:p w14:paraId="5A460327" w14:textId="77777777" w:rsidR="00246E60" w:rsidRPr="00F267CA" w:rsidRDefault="00246E60" w:rsidP="0059398E">
            <w:pPr>
              <w:jc w:val="right"/>
              <w:rPr>
                <w:sz w:val="20"/>
                <w:szCs w:val="20"/>
              </w:rPr>
            </w:pPr>
            <w:r>
              <w:rPr>
                <w:color w:val="000000" w:themeColor="text1"/>
                <w:sz w:val="20"/>
                <w:szCs w:val="20"/>
              </w:rPr>
              <w:t>195 000</w:t>
            </w:r>
          </w:p>
        </w:tc>
        <w:tc>
          <w:tcPr>
            <w:tcW w:w="1012" w:type="dxa"/>
          </w:tcPr>
          <w:p w14:paraId="4AF3D97E" w14:textId="77777777" w:rsidR="00246E60" w:rsidRPr="00F267CA" w:rsidRDefault="00246E60" w:rsidP="0059398E">
            <w:pPr>
              <w:jc w:val="right"/>
              <w:rPr>
                <w:sz w:val="20"/>
                <w:szCs w:val="20"/>
              </w:rPr>
            </w:pPr>
            <w:r>
              <w:rPr>
                <w:color w:val="000000" w:themeColor="text1"/>
                <w:sz w:val="20"/>
                <w:szCs w:val="20"/>
              </w:rPr>
              <w:t>65 000</w:t>
            </w:r>
          </w:p>
        </w:tc>
        <w:tc>
          <w:tcPr>
            <w:tcW w:w="1013" w:type="dxa"/>
          </w:tcPr>
          <w:p w14:paraId="07EB86F3" w14:textId="77777777" w:rsidR="00246E60" w:rsidRPr="00F267CA" w:rsidRDefault="00246E60" w:rsidP="0059398E">
            <w:pPr>
              <w:jc w:val="right"/>
              <w:rPr>
                <w:sz w:val="20"/>
                <w:szCs w:val="20"/>
              </w:rPr>
            </w:pPr>
            <w:r>
              <w:rPr>
                <w:color w:val="000000" w:themeColor="text1"/>
                <w:sz w:val="20"/>
                <w:szCs w:val="20"/>
              </w:rPr>
              <w:t>65 000</w:t>
            </w:r>
          </w:p>
        </w:tc>
        <w:tc>
          <w:tcPr>
            <w:tcW w:w="1012" w:type="dxa"/>
          </w:tcPr>
          <w:p w14:paraId="71A4D963" w14:textId="77777777" w:rsidR="00246E60" w:rsidRPr="00F267CA" w:rsidRDefault="00246E60" w:rsidP="0059398E">
            <w:pPr>
              <w:jc w:val="right"/>
              <w:rPr>
                <w:sz w:val="20"/>
                <w:szCs w:val="20"/>
              </w:rPr>
            </w:pPr>
            <w:r>
              <w:rPr>
                <w:color w:val="000000" w:themeColor="text1"/>
                <w:sz w:val="20"/>
                <w:szCs w:val="20"/>
              </w:rPr>
              <w:t>69 000</w:t>
            </w:r>
          </w:p>
        </w:tc>
        <w:tc>
          <w:tcPr>
            <w:tcW w:w="1013" w:type="dxa"/>
          </w:tcPr>
          <w:p w14:paraId="5C34A53F" w14:textId="77777777" w:rsidR="00246E60" w:rsidRPr="00F267CA" w:rsidRDefault="00246E60" w:rsidP="0059398E">
            <w:pPr>
              <w:jc w:val="right"/>
              <w:rPr>
                <w:sz w:val="20"/>
                <w:szCs w:val="20"/>
              </w:rPr>
            </w:pPr>
            <w:r>
              <w:rPr>
                <w:color w:val="000000" w:themeColor="text1"/>
                <w:sz w:val="20"/>
                <w:szCs w:val="20"/>
              </w:rPr>
              <w:t>56 846</w:t>
            </w:r>
          </w:p>
        </w:tc>
        <w:tc>
          <w:tcPr>
            <w:tcW w:w="1012" w:type="dxa"/>
          </w:tcPr>
          <w:p w14:paraId="6AB44C82" w14:textId="77777777" w:rsidR="00246E60" w:rsidRPr="00F267CA" w:rsidRDefault="00246E60" w:rsidP="0059398E">
            <w:pPr>
              <w:jc w:val="right"/>
              <w:rPr>
                <w:color w:val="000000" w:themeColor="text1"/>
                <w:sz w:val="20"/>
                <w:szCs w:val="20"/>
              </w:rPr>
            </w:pPr>
            <w:r>
              <w:rPr>
                <w:color w:val="000000" w:themeColor="text1"/>
                <w:sz w:val="20"/>
                <w:szCs w:val="20"/>
              </w:rPr>
              <w:t>329 000</w:t>
            </w:r>
          </w:p>
        </w:tc>
        <w:tc>
          <w:tcPr>
            <w:tcW w:w="1013" w:type="dxa"/>
          </w:tcPr>
          <w:p w14:paraId="21E80346" w14:textId="77777777" w:rsidR="00246E60" w:rsidRPr="00F267CA" w:rsidRDefault="00246E60" w:rsidP="0059398E">
            <w:pPr>
              <w:jc w:val="right"/>
              <w:rPr>
                <w:color w:val="000000" w:themeColor="text1"/>
                <w:sz w:val="20"/>
                <w:szCs w:val="20"/>
              </w:rPr>
            </w:pPr>
            <w:r>
              <w:rPr>
                <w:color w:val="000000" w:themeColor="text1"/>
                <w:sz w:val="20"/>
                <w:szCs w:val="20"/>
              </w:rPr>
              <w:t>316 846</w:t>
            </w:r>
          </w:p>
        </w:tc>
      </w:tr>
      <w:tr w:rsidR="00246E60" w:rsidRPr="00F267CA" w14:paraId="36BC571E" w14:textId="77777777" w:rsidTr="0059398E">
        <w:tc>
          <w:tcPr>
            <w:tcW w:w="1255" w:type="dxa"/>
            <w:tcMar>
              <w:left w:w="29" w:type="dxa"/>
              <w:right w:w="0" w:type="dxa"/>
            </w:tcMar>
          </w:tcPr>
          <w:p w14:paraId="0F6FE3A8" w14:textId="77777777" w:rsidR="00246E60" w:rsidRPr="00F267CA" w:rsidRDefault="00246E60" w:rsidP="00CA351D">
            <w:pPr>
              <w:jc w:val="left"/>
              <w:rPr>
                <w:sz w:val="20"/>
                <w:szCs w:val="20"/>
              </w:rPr>
            </w:pPr>
            <w:r>
              <w:rPr>
                <w:sz w:val="20"/>
                <w:szCs w:val="20"/>
              </w:rPr>
              <w:t>Taux de décaissement</w:t>
            </w:r>
          </w:p>
        </w:tc>
        <w:tc>
          <w:tcPr>
            <w:tcW w:w="2025" w:type="dxa"/>
            <w:gridSpan w:val="2"/>
            <w:vAlign w:val="center"/>
          </w:tcPr>
          <w:p w14:paraId="527D5A34" w14:textId="77777777" w:rsidR="00246E60" w:rsidRPr="00F267CA" w:rsidRDefault="00246E60" w:rsidP="0059398E">
            <w:pPr>
              <w:jc w:val="center"/>
              <w:rPr>
                <w:sz w:val="20"/>
                <w:szCs w:val="20"/>
              </w:rPr>
            </w:pPr>
            <w:r>
              <w:rPr>
                <w:sz w:val="20"/>
                <w:szCs w:val="20"/>
              </w:rPr>
              <w:t>100</w:t>
            </w:r>
          </w:p>
        </w:tc>
        <w:tc>
          <w:tcPr>
            <w:tcW w:w="2025" w:type="dxa"/>
            <w:gridSpan w:val="2"/>
            <w:vAlign w:val="center"/>
          </w:tcPr>
          <w:p w14:paraId="2DFA633E" w14:textId="77777777" w:rsidR="00246E60" w:rsidRPr="00F267CA" w:rsidRDefault="00246E60" w:rsidP="0059398E">
            <w:pPr>
              <w:jc w:val="center"/>
              <w:rPr>
                <w:sz w:val="20"/>
                <w:szCs w:val="20"/>
              </w:rPr>
            </w:pPr>
            <w:r>
              <w:rPr>
                <w:sz w:val="20"/>
                <w:szCs w:val="20"/>
              </w:rPr>
              <w:t>100</w:t>
            </w:r>
          </w:p>
        </w:tc>
        <w:tc>
          <w:tcPr>
            <w:tcW w:w="2025" w:type="dxa"/>
            <w:gridSpan w:val="2"/>
            <w:vAlign w:val="center"/>
          </w:tcPr>
          <w:p w14:paraId="79BE2001" w14:textId="77777777" w:rsidR="00246E60" w:rsidRPr="00F267CA" w:rsidRDefault="00246E60" w:rsidP="0059398E">
            <w:pPr>
              <w:jc w:val="center"/>
              <w:rPr>
                <w:sz w:val="20"/>
                <w:szCs w:val="20"/>
              </w:rPr>
            </w:pPr>
            <w:r>
              <w:rPr>
                <w:color w:val="000000"/>
                <w:sz w:val="20"/>
                <w:szCs w:val="20"/>
              </w:rPr>
              <w:t>82,4</w:t>
            </w:r>
          </w:p>
        </w:tc>
        <w:tc>
          <w:tcPr>
            <w:tcW w:w="2025" w:type="dxa"/>
            <w:gridSpan w:val="2"/>
            <w:vAlign w:val="center"/>
          </w:tcPr>
          <w:p w14:paraId="0DDEC871" w14:textId="77777777" w:rsidR="00246E60" w:rsidRPr="00F267CA" w:rsidRDefault="00246E60" w:rsidP="0059398E">
            <w:pPr>
              <w:jc w:val="center"/>
              <w:rPr>
                <w:color w:val="000000"/>
                <w:sz w:val="20"/>
                <w:szCs w:val="20"/>
              </w:rPr>
            </w:pPr>
            <w:r>
              <w:rPr>
                <w:color w:val="000000"/>
                <w:sz w:val="20"/>
                <w:szCs w:val="20"/>
              </w:rPr>
              <w:t>96</w:t>
            </w:r>
          </w:p>
        </w:tc>
      </w:tr>
    </w:tbl>
    <w:p w14:paraId="7266D8FC" w14:textId="77777777" w:rsidR="00246E60" w:rsidRPr="009E0FB2" w:rsidRDefault="00246E60" w:rsidP="00246E60">
      <w:pPr>
        <w:rPr>
          <w:lang w:val="en-CA"/>
        </w:rPr>
      </w:pPr>
    </w:p>
    <w:p w14:paraId="6E9F3980" w14:textId="77777777" w:rsidR="00246E60" w:rsidRPr="00DB030D" w:rsidRDefault="00246E60" w:rsidP="00246E60">
      <w:pPr>
        <w:rPr>
          <w:u w:val="single"/>
        </w:rPr>
      </w:pPr>
      <w:r>
        <w:rPr>
          <w:u w:val="single"/>
        </w:rPr>
        <w:t>Plan de mise en œuvre de la quatrième et dernière tranche du PGEH</w:t>
      </w:r>
    </w:p>
    <w:p w14:paraId="6D6DCA60" w14:textId="77777777" w:rsidR="00246E60" w:rsidRPr="00850366" w:rsidRDefault="00246E60" w:rsidP="00246E60">
      <w:pPr>
        <w:rPr>
          <w:lang w:val="fr-CA"/>
        </w:rPr>
      </w:pPr>
    </w:p>
    <w:p w14:paraId="27F9ADDA" w14:textId="77777777" w:rsidR="00246E60" w:rsidRPr="00DB030D" w:rsidRDefault="00246E60" w:rsidP="00246E60">
      <w:pPr>
        <w:pStyle w:val="Heading1"/>
        <w:tabs>
          <w:tab w:val="num" w:pos="720"/>
        </w:tabs>
      </w:pPr>
      <w:r>
        <w:t>Les activités suivantes seront mises en œuvre entre juillet 2020 et décembre 2021 :</w:t>
      </w:r>
    </w:p>
    <w:p w14:paraId="308F4A1B" w14:textId="13CE3687" w:rsidR="00246E60" w:rsidRPr="000B00D5" w:rsidRDefault="00246E60" w:rsidP="00246E60">
      <w:pPr>
        <w:pStyle w:val="Heading2"/>
        <w:numPr>
          <w:ilvl w:val="1"/>
          <w:numId w:val="1"/>
        </w:numPr>
      </w:pPr>
      <w:r>
        <w:t>Un programme de formation de 40 agents des douanes (visant une participation d</w:t>
      </w:r>
      <w:r w:rsidR="006E6CC9">
        <w:t>’</w:t>
      </w:r>
      <w:r>
        <w:t>au moins 25 </w:t>
      </w:r>
      <w:r w:rsidR="00FD4BFA">
        <w:t>pour cent</w:t>
      </w:r>
      <w:r>
        <w:t xml:space="preserve"> de femmes) ; et la participation au consentement informel préalable en connaissance de cause (iPIC) (PNUE) (5 000 $US);</w:t>
      </w:r>
    </w:p>
    <w:p w14:paraId="041AB359" w14:textId="45DFB724" w:rsidR="00246E60" w:rsidRPr="000B00D5" w:rsidRDefault="00246E60" w:rsidP="00246E60">
      <w:pPr>
        <w:pStyle w:val="Heading2"/>
        <w:numPr>
          <w:ilvl w:val="1"/>
          <w:numId w:val="1"/>
        </w:numPr>
      </w:pPr>
      <w:r>
        <w:t>Renforcement du système de certification pour les techniciens de l’entretien de la réfrigération et de la climatisation, y compris l</w:t>
      </w:r>
      <w:r w:rsidR="006E6CC9">
        <w:t>’</w:t>
      </w:r>
      <w:r>
        <w:t>élaboration de normes professionnelles et de programmes d</w:t>
      </w:r>
      <w:r w:rsidR="006E6CC9">
        <w:t>’</w:t>
      </w:r>
      <w:r>
        <w:t>études; le suivi de l</w:t>
      </w:r>
      <w:r w:rsidR="006E6CC9">
        <w:t>’</w:t>
      </w:r>
      <w:r>
        <w:t>adoption des normes internationales de sécurité en matière de réfrigération, de climatisation et de pompes à chaleur; l</w:t>
      </w:r>
      <w:r w:rsidR="006E6CC9">
        <w:t>’</w:t>
      </w:r>
      <w:r>
        <w:t>élaboration de critères/indicateurs pour un prêt vert (crédit) pour les équipements de réfrigération et de climatisation afin de permettre aux utilisateurs finaux d</w:t>
      </w:r>
      <w:r w:rsidR="006E6CC9">
        <w:t>’</w:t>
      </w:r>
      <w:r>
        <w:t>acheter des équipements à faible consommation d</w:t>
      </w:r>
      <w:r w:rsidR="006E6CC9">
        <w:t>’</w:t>
      </w:r>
      <w:r>
        <w:t>énergie respectueux de la couche d</w:t>
      </w:r>
      <w:r w:rsidR="006E6CC9">
        <w:t>’</w:t>
      </w:r>
      <w:r>
        <w:t xml:space="preserve">ozone (PNUE) (20 000 $US); </w:t>
      </w:r>
    </w:p>
    <w:p w14:paraId="0F5F0007" w14:textId="6B5EC8D5" w:rsidR="00246E60" w:rsidRPr="000B00D5" w:rsidRDefault="00246E60" w:rsidP="00246E60">
      <w:pPr>
        <w:pStyle w:val="Heading2"/>
        <w:numPr>
          <w:ilvl w:val="1"/>
          <w:numId w:val="1"/>
        </w:numPr>
      </w:pPr>
      <w:r>
        <w:t>Engagement de l</w:t>
      </w:r>
      <w:r w:rsidR="006E6CC9">
        <w:t>’</w:t>
      </w:r>
      <w:r>
        <w:t>association de la réfrigération et de la climatisation et des médias dans des activités de sensibilisation et d</w:t>
      </w:r>
      <w:r w:rsidR="006E6CC9">
        <w:t>’</w:t>
      </w:r>
      <w:r>
        <w:t>information, y compris la Journée internationale de l</w:t>
      </w:r>
      <w:r w:rsidR="006E6CC9">
        <w:t>’</w:t>
      </w:r>
      <w:r>
        <w:t>ozone en ce qui concerne l</w:t>
      </w:r>
      <w:r w:rsidR="006E6CC9">
        <w:t>’</w:t>
      </w:r>
      <w:r>
        <w:t>élimination des HCFC et les solutions de remplacement respectueuses du climat et de l’ozone (PNUE) (fonds de la tranche précédente); et</w:t>
      </w:r>
    </w:p>
    <w:p w14:paraId="4A90C3D7" w14:textId="4DA67D05" w:rsidR="00246E60" w:rsidRPr="000B00D5" w:rsidRDefault="00246E60" w:rsidP="00F13FED">
      <w:pPr>
        <w:pStyle w:val="Heading2"/>
        <w:keepNext/>
        <w:keepLines/>
        <w:numPr>
          <w:ilvl w:val="1"/>
          <w:numId w:val="1"/>
        </w:numPr>
      </w:pPr>
      <w:r>
        <w:lastRenderedPageBreak/>
        <w:t>PMU : élaboration d</w:t>
      </w:r>
      <w:r w:rsidR="006E6CC9">
        <w:t>’</w:t>
      </w:r>
      <w:r>
        <w:t>un plan de travail et rapport sur l’état d</w:t>
      </w:r>
      <w:r w:rsidR="006E6CC9">
        <w:t>’</w:t>
      </w:r>
      <w:r>
        <w:t>avancement de la mise en œuvre; application des lois et règlements pertinents, ainsi que la surveillance et le contrôle; développement et maintenance d</w:t>
      </w:r>
      <w:r w:rsidR="006E6CC9">
        <w:t>’</w:t>
      </w:r>
      <w:r>
        <w:t xml:space="preserve">une base de données sur les solutions de remplacements aux HCFC (PNUE) </w:t>
      </w:r>
      <w:r w:rsidR="00CA351D">
        <w:t>(12 000 $US pour les salaires).</w:t>
      </w:r>
      <w:r>
        <w:t xml:space="preserve"> </w:t>
      </w:r>
    </w:p>
    <w:p w14:paraId="071711CB" w14:textId="77777777" w:rsidR="00321C49" w:rsidRDefault="00321C49" w:rsidP="00246E60">
      <w:pPr>
        <w:jc w:val="center"/>
        <w:rPr>
          <w:b/>
        </w:rPr>
      </w:pPr>
    </w:p>
    <w:p w14:paraId="2EB5EAE5" w14:textId="5206BBC9" w:rsidR="00246E60" w:rsidRPr="000B00D5" w:rsidRDefault="002C6138" w:rsidP="00246E60">
      <w:pPr>
        <w:jc w:val="center"/>
        <w:rPr>
          <w:b/>
        </w:rPr>
      </w:pPr>
      <w:r>
        <w:rPr>
          <w:b/>
        </w:rPr>
        <w:t>OBSERVATIONS</w:t>
      </w:r>
      <w:r w:rsidR="00246E60">
        <w:rPr>
          <w:b/>
        </w:rPr>
        <w:t xml:space="preserve"> ET RECOMMANDATION DU SECRÉTARIAT</w:t>
      </w:r>
    </w:p>
    <w:p w14:paraId="14011A3A" w14:textId="77777777" w:rsidR="00246E60" w:rsidRPr="00850366" w:rsidRDefault="00246E60" w:rsidP="00246E60">
      <w:pPr>
        <w:rPr>
          <w:lang w:val="fr-CA"/>
        </w:rPr>
      </w:pPr>
    </w:p>
    <w:p w14:paraId="0AEDFD9A" w14:textId="7D09144B" w:rsidR="00246E60" w:rsidRDefault="002C6138" w:rsidP="00246E60">
      <w:pPr>
        <w:rPr>
          <w:b/>
        </w:rPr>
      </w:pPr>
      <w:r>
        <w:rPr>
          <w:b/>
        </w:rPr>
        <w:t>OBSERVATIONS</w:t>
      </w:r>
    </w:p>
    <w:p w14:paraId="605C8ABD" w14:textId="77777777" w:rsidR="002C6138" w:rsidRPr="00850366" w:rsidRDefault="002C6138" w:rsidP="00246E60">
      <w:pPr>
        <w:rPr>
          <w:lang w:val="fr-CA"/>
        </w:rPr>
      </w:pPr>
    </w:p>
    <w:p w14:paraId="6726B9DC" w14:textId="77777777" w:rsidR="00246E60" w:rsidRPr="009E0FB2" w:rsidRDefault="00246E60" w:rsidP="00246E60">
      <w:pPr>
        <w:rPr>
          <w:u w:val="single"/>
        </w:rPr>
      </w:pPr>
      <w:r>
        <w:rPr>
          <w:u w:val="single"/>
        </w:rPr>
        <w:t>Rapport périodique sur la mise en œuvre de la troisième tranche du PGEH</w:t>
      </w:r>
    </w:p>
    <w:p w14:paraId="53B5209C" w14:textId="77777777" w:rsidR="00246E60" w:rsidRPr="00850366" w:rsidRDefault="00246E60" w:rsidP="00246E60">
      <w:pPr>
        <w:rPr>
          <w:lang w:val="fr-CA"/>
        </w:rPr>
      </w:pPr>
    </w:p>
    <w:p w14:paraId="66B0EBE4" w14:textId="77777777" w:rsidR="00246E60" w:rsidRPr="009E0FB2" w:rsidRDefault="00246E60" w:rsidP="00246E60">
      <w:pPr>
        <w:rPr>
          <w:i/>
        </w:rPr>
      </w:pPr>
      <w:r>
        <w:rPr>
          <w:i/>
        </w:rPr>
        <w:t>Cadre juridique</w:t>
      </w:r>
    </w:p>
    <w:p w14:paraId="2C568742" w14:textId="77777777" w:rsidR="00246E60" w:rsidRPr="009E0FB2" w:rsidRDefault="00246E60" w:rsidP="00246E60">
      <w:pPr>
        <w:rPr>
          <w:lang w:val="en-CA"/>
        </w:rPr>
      </w:pPr>
    </w:p>
    <w:p w14:paraId="0E8FCB5E" w14:textId="73E99014" w:rsidR="00246E60" w:rsidRPr="00DF35CB" w:rsidRDefault="00246E60" w:rsidP="00246E60">
      <w:pPr>
        <w:pStyle w:val="Heading1"/>
      </w:pPr>
      <w:r>
        <w:t>Le gouvernement de la Mongolie a fixé les quotas d</w:t>
      </w:r>
      <w:r w:rsidR="006E6CC9">
        <w:t>’</w:t>
      </w:r>
      <w:r>
        <w:t>importation de HCFC pour 2020 à 0,4 tonne PAO, ce qui est inférieur aux objectifs de contrôle du Protocole de Montréal et égal à la consommation maximale autorisée dans son accord avec le comité exécutif pour la phase I du PGHP.</w:t>
      </w:r>
    </w:p>
    <w:p w14:paraId="3D798733" w14:textId="77777777" w:rsidR="00246E60" w:rsidRDefault="00246E60">
      <w:pPr>
        <w:keepNext/>
        <w:rPr>
          <w:i/>
        </w:rPr>
      </w:pPr>
      <w:r>
        <w:rPr>
          <w:i/>
        </w:rPr>
        <w:t>Secteur de l’entretien de la réfrigération</w:t>
      </w:r>
    </w:p>
    <w:p w14:paraId="7A449640" w14:textId="77777777" w:rsidR="00246E60" w:rsidRPr="00850366" w:rsidRDefault="00246E60" w:rsidP="00EE0B69">
      <w:pPr>
        <w:keepNext/>
        <w:rPr>
          <w:iCs/>
          <w:lang w:val="fr-CA"/>
        </w:rPr>
      </w:pPr>
    </w:p>
    <w:p w14:paraId="34451694" w14:textId="601738EE" w:rsidR="00246E60" w:rsidRPr="000B00D5" w:rsidRDefault="00246E60" w:rsidP="00246E60">
      <w:pPr>
        <w:pStyle w:val="Heading1"/>
      </w:pPr>
      <w:r>
        <w:t>Le Secrétariat s</w:t>
      </w:r>
      <w:r w:rsidR="006E6CC9">
        <w:t>’</w:t>
      </w:r>
      <w:r>
        <w:t>est interrogé sur l</w:t>
      </w:r>
      <w:r w:rsidR="006E6CC9">
        <w:t>’</w:t>
      </w:r>
      <w:r>
        <w:t>impact de l</w:t>
      </w:r>
      <w:r w:rsidR="006E6CC9">
        <w:t>’</w:t>
      </w:r>
      <w:r>
        <w:t>exigence de la Résolution</w:t>
      </w:r>
      <w:r w:rsidR="006E6CC9">
        <w:t> </w:t>
      </w:r>
      <w:r>
        <w:t>2018 d</w:t>
      </w:r>
      <w:r w:rsidR="006E6CC9">
        <w:t>’</w:t>
      </w:r>
      <w:r>
        <w:t>employer uniquement des techniciens certifiés et a demandé si un programme de certification obligatoire des techniciens était en place. Le PNUE a précisé que la résolution exige que les ateliers d</w:t>
      </w:r>
      <w:r w:rsidR="006E6CC9">
        <w:t>’</w:t>
      </w:r>
      <w:r>
        <w:t>entretien démontrent que leurs techniciens possèdent le certificat requis, lorsqu</w:t>
      </w:r>
      <w:r w:rsidR="006E6CC9">
        <w:t>’</w:t>
      </w:r>
      <w:r>
        <w:t>ils demandent une licence d</w:t>
      </w:r>
      <w:r w:rsidR="006E6CC9">
        <w:t>’</w:t>
      </w:r>
      <w:r>
        <w:t>utilisation de SAO pour l</w:t>
      </w:r>
      <w:r w:rsidR="006E6CC9">
        <w:t>’</w:t>
      </w:r>
      <w:r>
        <w:t>entretien. Le NOU travaille donc en étroite collaboration avec les entreprises d’entretien pour s</w:t>
      </w:r>
      <w:r w:rsidR="006E6CC9">
        <w:t>’</w:t>
      </w:r>
      <w:r>
        <w:t>assurer que leurs techniciens sont formés. Le NOU a également reconnu que de nombreux techniciens n</w:t>
      </w:r>
      <w:r w:rsidR="006E6CC9">
        <w:t>’</w:t>
      </w:r>
      <w:r>
        <w:t>ont pas</w:t>
      </w:r>
      <w:r w:rsidR="00FD4BFA">
        <w:t xml:space="preserve"> reçu de formation officielle. P</w:t>
      </w:r>
      <w:r>
        <w:t>our élargir l</w:t>
      </w:r>
      <w:r w:rsidR="006E6CC9">
        <w:t>’</w:t>
      </w:r>
      <w:r>
        <w:t>approche des programmes de formation, le NOU s</w:t>
      </w:r>
      <w:r w:rsidR="006E6CC9">
        <w:t>’</w:t>
      </w:r>
      <w:r>
        <w:t>efforce de sensibiliser ces techniciens et de les encourager à participer au programme pilote de reconnaissance des acquis (RPL) en collaboration avec le centre d</w:t>
      </w:r>
      <w:r w:rsidR="006E6CC9">
        <w:t>’</w:t>
      </w:r>
      <w:r>
        <w:t>évaluation de l</w:t>
      </w:r>
      <w:r w:rsidR="006E6CC9">
        <w:t>’</w:t>
      </w:r>
      <w:r>
        <w:t>enseignement et de la formation techniques et professionnels de Mongolie. Cette approche permettra la reconnaissance des formations dispensées dans le cadre du PGEH, dont la formalisation devra être adoptée dans le cadre de l</w:t>
      </w:r>
      <w:r w:rsidR="006E6CC9">
        <w:t>’</w:t>
      </w:r>
      <w:r>
        <w:t>enseignement et de la formation techniques et professionnels et du système national de qualification. Cette formalisation devrait se faire dans le cadre de cette dernière tranche. La phase</w:t>
      </w:r>
      <w:r w:rsidR="006E6CC9">
        <w:t> </w:t>
      </w:r>
      <w:r>
        <w:t>II du HPMP travaillera ensuite à une certification formelle des techniciens.</w:t>
      </w:r>
    </w:p>
    <w:p w14:paraId="597FF305" w14:textId="18F28400" w:rsidR="00246E60" w:rsidRPr="000B00D5" w:rsidRDefault="00246E60" w:rsidP="00246E60">
      <w:pPr>
        <w:pStyle w:val="Heading1"/>
        <w:rPr>
          <w:color w:val="212121"/>
          <w:sz w:val="23"/>
          <w:szCs w:val="23"/>
          <w:u w:val="single"/>
        </w:rPr>
      </w:pPr>
      <w:r>
        <w:t>Le PNUE a également précisé que le pays n</w:t>
      </w:r>
      <w:r w:rsidR="006E6CC9">
        <w:t>’</w:t>
      </w:r>
      <w:r>
        <w:t>avait achevé que deux des trois ateliers prévus, mais que le troisième atelier sera mis en œuvre parallèlement aux activités de la quatrième tranche. Le Secrétariat a noté qu</w:t>
      </w:r>
      <w:r w:rsidR="006E6CC9">
        <w:t>’</w:t>
      </w:r>
      <w:r>
        <w:t>avec les deux ateliers, la Mongolie avait déjà atteint son objectif de formation de 100 techniciens.</w:t>
      </w:r>
    </w:p>
    <w:p w14:paraId="1C9AFD0E" w14:textId="6ECA0963" w:rsidR="00246E60" w:rsidRPr="009E5217" w:rsidRDefault="00246E60" w:rsidP="00246E60">
      <w:pPr>
        <w:rPr>
          <w:iCs/>
          <w:u w:val="single"/>
        </w:rPr>
      </w:pPr>
      <w:r>
        <w:rPr>
          <w:iCs/>
          <w:u w:val="single"/>
        </w:rPr>
        <w:t>Mise en œuvre de la politique d</w:t>
      </w:r>
      <w:r w:rsidR="006E6CC9">
        <w:rPr>
          <w:iCs/>
          <w:u w:val="single"/>
        </w:rPr>
        <w:t>’</w:t>
      </w:r>
      <w:r>
        <w:rPr>
          <w:iCs/>
          <w:u w:val="single"/>
        </w:rPr>
        <w:t>égalité des sexes</w:t>
      </w:r>
      <w:r w:rsidRPr="009E5217">
        <w:rPr>
          <w:iCs/>
          <w:u w:val="single"/>
          <w:vertAlign w:val="superscript"/>
          <w:lang w:val="en-CA"/>
        </w:rPr>
        <w:footnoteReference w:id="3"/>
      </w:r>
      <w:r>
        <w:rPr>
          <w:iCs/>
          <w:u w:val="single"/>
        </w:rPr>
        <w:t> </w:t>
      </w:r>
    </w:p>
    <w:p w14:paraId="00EACDB1" w14:textId="77777777" w:rsidR="00246E60" w:rsidRPr="00850366" w:rsidRDefault="00246E60" w:rsidP="00246E60">
      <w:pPr>
        <w:rPr>
          <w:iCs/>
          <w:lang w:val="fr-CA"/>
        </w:rPr>
      </w:pPr>
    </w:p>
    <w:p w14:paraId="4AE1BD57" w14:textId="695ED9DB" w:rsidR="00246E60" w:rsidRPr="000B00D5" w:rsidRDefault="00246E60" w:rsidP="00246E60">
      <w:pPr>
        <w:pStyle w:val="Heading1"/>
      </w:pPr>
      <w:r>
        <w:t>Le Secrétariat a noté que pendant la mise en œuvre de la troisième tranche, le gouvernement de Mongolie et le PNUE ont formé 28 femmes agents des douanes, soit 25 </w:t>
      </w:r>
      <w:r w:rsidR="00FE11A0">
        <w:t>pour cent</w:t>
      </w:r>
      <w:r>
        <w:t xml:space="preserve"> du total des agents formés pendant cette période. Le gouvernement continuera à encourager la participation des femmes et visera un taux de participation de 25 </w:t>
      </w:r>
      <w:r w:rsidR="00FE11A0">
        <w:t>pour cent</w:t>
      </w:r>
      <w:r>
        <w:t xml:space="preserve"> des femmes pour la formation douanière qui sera dispensée dans le cadre de la quatrième tranche. </w:t>
      </w:r>
    </w:p>
    <w:p w14:paraId="7E469E6A" w14:textId="77777777" w:rsidR="00F13FED" w:rsidRDefault="00F13FED">
      <w:pPr>
        <w:jc w:val="left"/>
        <w:rPr>
          <w:u w:val="single"/>
        </w:rPr>
      </w:pPr>
      <w:r>
        <w:rPr>
          <w:u w:val="single"/>
        </w:rPr>
        <w:br w:type="page"/>
      </w:r>
    </w:p>
    <w:p w14:paraId="51299BBB" w14:textId="34716BF0" w:rsidR="00246E60" w:rsidRPr="000B00D5" w:rsidRDefault="00246E60" w:rsidP="00246E60">
      <w:pPr>
        <w:keepNext/>
        <w:keepLines/>
        <w:tabs>
          <w:tab w:val="num" w:pos="630"/>
        </w:tabs>
        <w:rPr>
          <w:u w:val="single"/>
        </w:rPr>
      </w:pPr>
      <w:r>
        <w:rPr>
          <w:u w:val="single"/>
        </w:rPr>
        <w:lastRenderedPageBreak/>
        <w:t>Durabilité de l</w:t>
      </w:r>
      <w:r w:rsidR="006E6CC9">
        <w:rPr>
          <w:u w:val="single"/>
        </w:rPr>
        <w:t>’</w:t>
      </w:r>
      <w:r>
        <w:rPr>
          <w:u w:val="single"/>
        </w:rPr>
        <w:t xml:space="preserve">élimination des HCFC </w:t>
      </w:r>
    </w:p>
    <w:p w14:paraId="4448342B" w14:textId="77777777" w:rsidR="00246E60" w:rsidRPr="00F13FED" w:rsidRDefault="00246E60" w:rsidP="00246E60">
      <w:pPr>
        <w:tabs>
          <w:tab w:val="num" w:pos="630"/>
        </w:tabs>
        <w:rPr>
          <w:u w:val="single"/>
          <w:lang w:val="fr-CA"/>
        </w:rPr>
      </w:pPr>
    </w:p>
    <w:p w14:paraId="21062A4B" w14:textId="223EDCFA" w:rsidR="00246E60" w:rsidRPr="000B00D5" w:rsidRDefault="00246E60" w:rsidP="00246E60">
      <w:pPr>
        <w:pStyle w:val="Heading1"/>
      </w:pPr>
      <w:r>
        <w:t>Le gouvernement de Mongolie a révisé sa réglementation sur les SAO en 2018 afin de renforcer encore le système de licences et de quotas pour l</w:t>
      </w:r>
      <w:r w:rsidR="006E6CC9">
        <w:t>’</w:t>
      </w:r>
      <w:r>
        <w:t>importation, la vente et l</w:t>
      </w:r>
      <w:r w:rsidR="006E6CC9">
        <w:t>’</w:t>
      </w:r>
      <w:r>
        <w:t>utilisation de SAO, de produits de substitution et d</w:t>
      </w:r>
      <w:r w:rsidR="006E6CC9">
        <w:t>’</w:t>
      </w:r>
      <w:r>
        <w:t>équipements contenant des SAO, afin de garantir la conformité avec les mesures de contrôle du protocole de Montréal. Le NOU travaille en étroite collaboration avec le bureau des douanes pour intégrer les questions relatives au protocole de Montréal, en particulier celles qui concernent les règlements sur les substances appauvrissant la couche d</w:t>
      </w:r>
      <w:r w:rsidR="006E6CC9">
        <w:t>’</w:t>
      </w:r>
      <w:r>
        <w:t xml:space="preserve">ozone et la loi sur les douanes et les accises, dans les programmes de formation des douanes. </w:t>
      </w:r>
      <w:r>
        <w:rPr>
          <w:color w:val="000000"/>
        </w:rPr>
        <w:t>Le Secrétariat a noté que les activités dans le secteur de l’entretien, y compris le système national de certification des techniciens des CCR et les programmes de formation, progressent et ont atteint les objectifs prévus dans les délais.</w:t>
      </w:r>
      <w:r>
        <w:t xml:space="preserve"> Toutes les mesures susmentionnées assureront la durabilité de l</w:t>
      </w:r>
      <w:r w:rsidR="006E6CC9">
        <w:t>’</w:t>
      </w:r>
      <w:r>
        <w:t>élimination des HCFC.</w:t>
      </w:r>
    </w:p>
    <w:p w14:paraId="04913C77" w14:textId="77777777" w:rsidR="00246E60" w:rsidRDefault="00246E60" w:rsidP="00246E60">
      <w:pPr>
        <w:keepNext/>
        <w:keepLines/>
        <w:tabs>
          <w:tab w:val="num" w:pos="630"/>
        </w:tabs>
        <w:rPr>
          <w:u w:val="single"/>
        </w:rPr>
      </w:pPr>
      <w:r>
        <w:rPr>
          <w:u w:val="single"/>
        </w:rPr>
        <w:t xml:space="preserve">Conclusion </w:t>
      </w:r>
    </w:p>
    <w:p w14:paraId="52C96411" w14:textId="77777777" w:rsidR="00246E60" w:rsidRPr="009E5217" w:rsidRDefault="00246E60" w:rsidP="00246E60">
      <w:pPr>
        <w:keepNext/>
        <w:keepLines/>
        <w:tabs>
          <w:tab w:val="num" w:pos="630"/>
        </w:tabs>
        <w:rPr>
          <w:u w:val="single"/>
          <w:lang w:val="en-CA"/>
        </w:rPr>
      </w:pPr>
    </w:p>
    <w:p w14:paraId="1310BAEB" w14:textId="6C270AB0" w:rsidR="00246E60" w:rsidRDefault="00246E60" w:rsidP="00246E60">
      <w:pPr>
        <w:pStyle w:val="Heading1"/>
      </w:pPr>
      <w:r>
        <w:t>Le Secrétariat a noté que le système de licences et de quotas est opérationnel et permettra de réduire la consommation conformément au calendrier d</w:t>
      </w:r>
      <w:r w:rsidR="006E6CC9">
        <w:t>’</w:t>
      </w:r>
      <w:r>
        <w:t>élimination du protocole de Montréal et à l</w:t>
      </w:r>
      <w:r w:rsidR="006E6CC9">
        <w:t>’</w:t>
      </w:r>
      <w:r>
        <w:t>accord conclu par le pays avec le Comité exécutif. Les activités de conversion du secteur des mousses XPS ont été achevées et une interdiction des importations de HCFC-22 utilisés dans la fabrication des mousses XPS est en place. Les activités continuent à être mises en œuvre dans le secteur de l’entretien et seront soutenues par un programme de certification des techniciens qui sera mis en place dans la phase II du HPMP. Le décaissement global des fonds a atteint 96 </w:t>
      </w:r>
      <w:r w:rsidR="00FE11A0">
        <w:t>pour cent</w:t>
      </w:r>
      <w:r>
        <w:t>. Il a également été confirmé que l</w:t>
      </w:r>
      <w:r w:rsidR="006E6CC9">
        <w:t>’</w:t>
      </w:r>
      <w:r>
        <w:t>étape I du HPMP serait achevée conformément à l</w:t>
      </w:r>
      <w:r w:rsidR="006E6CC9">
        <w:t>’</w:t>
      </w:r>
      <w:r>
        <w:t>accord conclu par le pays avec le Comité exécutif et que l</w:t>
      </w:r>
      <w:r w:rsidR="006E6CC9">
        <w:t>’</w:t>
      </w:r>
      <w:r>
        <w:t>étape</w:t>
      </w:r>
      <w:r w:rsidR="006E6CC9">
        <w:t> </w:t>
      </w:r>
      <w:r>
        <w:t xml:space="preserve">II serait présentée en 2021. </w:t>
      </w:r>
    </w:p>
    <w:p w14:paraId="03DF7B94" w14:textId="77777777" w:rsidR="00246E60" w:rsidRPr="00FF347D" w:rsidRDefault="00246E60" w:rsidP="00246E60">
      <w:pPr>
        <w:pStyle w:val="Heading1"/>
        <w:numPr>
          <w:ilvl w:val="0"/>
          <w:numId w:val="0"/>
        </w:numPr>
        <w:tabs>
          <w:tab w:val="num" w:pos="540"/>
        </w:tabs>
        <w:rPr>
          <w:b/>
        </w:rPr>
      </w:pPr>
      <w:r>
        <w:rPr>
          <w:b/>
        </w:rPr>
        <w:t>RECOMMANDATION</w:t>
      </w:r>
    </w:p>
    <w:p w14:paraId="2F9484B4" w14:textId="4E67469E" w:rsidR="00246E60" w:rsidRPr="00AF0908" w:rsidRDefault="00246E60" w:rsidP="00246E60">
      <w:pPr>
        <w:pStyle w:val="Heading1"/>
      </w:pPr>
      <w:r>
        <w:t>Le Secrétariat du Fonds recommande au Comité exécutif de prendre note du rapport périodique sur la mise en œuvre de la troisième tranche de la phase I du plan de gestion de l</w:t>
      </w:r>
      <w:r w:rsidR="006E6CC9">
        <w:t>’</w:t>
      </w:r>
      <w:r>
        <w:t>élimination des HCFC (PGEH) pour la Mongolie, et recommande en outre l</w:t>
      </w:r>
      <w:r w:rsidR="006E6CC9">
        <w:t>’</w:t>
      </w:r>
      <w:r>
        <w:t>approbation générale de la quatrième et dernière tranche de la phase I du PGEH pour la Mongolie, et du plan de mise en œuvre correspondant pour la tranche de 2020-2021, au niveau de financement indiqué dans le tableau ci-dessous.</w:t>
      </w:r>
    </w:p>
    <w:tbl>
      <w:tblPr>
        <w:tblW w:w="9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
        <w:gridCol w:w="4356"/>
        <w:gridCol w:w="1633"/>
        <w:gridCol w:w="1542"/>
        <w:gridCol w:w="1453"/>
      </w:tblGrid>
      <w:tr w:rsidR="00246E60" w:rsidRPr="00FF347D" w14:paraId="578E36B7" w14:textId="77777777" w:rsidTr="00F025DE">
        <w:trPr>
          <w:trHeight w:val="575"/>
        </w:trPr>
        <w:tc>
          <w:tcPr>
            <w:tcW w:w="453" w:type="dxa"/>
          </w:tcPr>
          <w:p w14:paraId="6FB3C01C" w14:textId="77777777" w:rsidR="00246E60" w:rsidRPr="00FF347D" w:rsidRDefault="00246E60" w:rsidP="0059398E">
            <w:pPr>
              <w:keepNext/>
              <w:jc w:val="center"/>
              <w:rPr>
                <w:b/>
                <w:bCs/>
                <w:sz w:val="20"/>
                <w:szCs w:val="20"/>
              </w:rPr>
            </w:pPr>
          </w:p>
        </w:tc>
        <w:tc>
          <w:tcPr>
            <w:tcW w:w="4356" w:type="dxa"/>
            <w:vAlign w:val="center"/>
          </w:tcPr>
          <w:p w14:paraId="5DDDE064" w14:textId="77777777" w:rsidR="00246E60" w:rsidRPr="00FF347D" w:rsidRDefault="00246E60" w:rsidP="0059398E">
            <w:pPr>
              <w:keepNext/>
              <w:rPr>
                <w:b/>
                <w:bCs/>
                <w:sz w:val="20"/>
                <w:szCs w:val="20"/>
              </w:rPr>
            </w:pPr>
            <w:r>
              <w:rPr>
                <w:b/>
                <w:bCs/>
                <w:sz w:val="20"/>
                <w:szCs w:val="20"/>
              </w:rPr>
              <w:t>Titre du projet</w:t>
            </w:r>
          </w:p>
        </w:tc>
        <w:tc>
          <w:tcPr>
            <w:tcW w:w="1633" w:type="dxa"/>
          </w:tcPr>
          <w:p w14:paraId="23F63DA9" w14:textId="77777777" w:rsidR="00246E60" w:rsidRPr="00FF347D" w:rsidRDefault="00246E60" w:rsidP="0059398E">
            <w:pPr>
              <w:keepNext/>
              <w:jc w:val="center"/>
              <w:rPr>
                <w:b/>
                <w:bCs/>
                <w:sz w:val="20"/>
                <w:szCs w:val="20"/>
              </w:rPr>
            </w:pPr>
            <w:r>
              <w:rPr>
                <w:b/>
                <w:bCs/>
                <w:sz w:val="20"/>
                <w:szCs w:val="20"/>
              </w:rPr>
              <w:t>Fonds du projet ($US)</w:t>
            </w:r>
          </w:p>
        </w:tc>
        <w:tc>
          <w:tcPr>
            <w:tcW w:w="1542" w:type="dxa"/>
          </w:tcPr>
          <w:p w14:paraId="38A8545C" w14:textId="77777777" w:rsidR="00246E60" w:rsidRPr="00FF347D" w:rsidRDefault="00246E60" w:rsidP="0059398E">
            <w:pPr>
              <w:keepNext/>
              <w:jc w:val="center"/>
              <w:rPr>
                <w:b/>
                <w:bCs/>
                <w:sz w:val="20"/>
                <w:szCs w:val="20"/>
              </w:rPr>
            </w:pPr>
            <w:r>
              <w:rPr>
                <w:b/>
                <w:bCs/>
                <w:sz w:val="20"/>
                <w:szCs w:val="20"/>
              </w:rPr>
              <w:t>Coûts d’appui ($US)</w:t>
            </w:r>
          </w:p>
        </w:tc>
        <w:tc>
          <w:tcPr>
            <w:tcW w:w="1453" w:type="dxa"/>
          </w:tcPr>
          <w:p w14:paraId="2CB930B4" w14:textId="77777777" w:rsidR="00246E60" w:rsidRPr="00FF347D" w:rsidRDefault="00246E60" w:rsidP="0059398E">
            <w:pPr>
              <w:keepNext/>
              <w:jc w:val="center"/>
              <w:rPr>
                <w:b/>
                <w:bCs/>
                <w:sz w:val="20"/>
                <w:szCs w:val="20"/>
              </w:rPr>
            </w:pPr>
            <w:r>
              <w:rPr>
                <w:b/>
                <w:bCs/>
                <w:sz w:val="20"/>
                <w:szCs w:val="20"/>
              </w:rPr>
              <w:t>Agence d’exécution</w:t>
            </w:r>
          </w:p>
        </w:tc>
      </w:tr>
      <w:tr w:rsidR="00246E60" w:rsidRPr="00FF347D" w14:paraId="64BB991A" w14:textId="77777777" w:rsidTr="00F025DE">
        <w:trPr>
          <w:trHeight w:val="555"/>
        </w:trPr>
        <w:tc>
          <w:tcPr>
            <w:tcW w:w="453" w:type="dxa"/>
          </w:tcPr>
          <w:p w14:paraId="05D5F5B5" w14:textId="77777777" w:rsidR="00246E60" w:rsidRPr="00FF347D" w:rsidRDefault="00246E60" w:rsidP="0059398E">
            <w:pPr>
              <w:keepNext/>
              <w:keepLines/>
              <w:rPr>
                <w:sz w:val="20"/>
                <w:szCs w:val="20"/>
              </w:rPr>
            </w:pPr>
            <w:r>
              <w:rPr>
                <w:sz w:val="20"/>
                <w:szCs w:val="20"/>
              </w:rPr>
              <w:t>(a)</w:t>
            </w:r>
          </w:p>
        </w:tc>
        <w:tc>
          <w:tcPr>
            <w:tcW w:w="4356" w:type="dxa"/>
          </w:tcPr>
          <w:p w14:paraId="7C3FD174" w14:textId="42F29A16" w:rsidR="00246E60" w:rsidRPr="00FF347D" w:rsidRDefault="00246E60">
            <w:pPr>
              <w:widowControl w:val="0"/>
              <w:rPr>
                <w:sz w:val="20"/>
                <w:szCs w:val="20"/>
              </w:rPr>
            </w:pPr>
            <w:r>
              <w:rPr>
                <w:sz w:val="20"/>
                <w:szCs w:val="20"/>
              </w:rPr>
              <w:t>Plan de gestion de l’élimination des HCFC (phase I, quatrième tranche)</w:t>
            </w:r>
          </w:p>
        </w:tc>
        <w:tc>
          <w:tcPr>
            <w:tcW w:w="1633" w:type="dxa"/>
          </w:tcPr>
          <w:p w14:paraId="375351E4" w14:textId="77777777" w:rsidR="00246E60" w:rsidRPr="00FF347D" w:rsidRDefault="00246E60" w:rsidP="0059398E">
            <w:pPr>
              <w:widowControl w:val="0"/>
              <w:jc w:val="right"/>
              <w:rPr>
                <w:sz w:val="20"/>
                <w:szCs w:val="20"/>
              </w:rPr>
            </w:pPr>
            <w:r>
              <w:rPr>
                <w:sz w:val="20"/>
                <w:szCs w:val="20"/>
              </w:rPr>
              <w:t>37 000</w:t>
            </w:r>
          </w:p>
        </w:tc>
        <w:tc>
          <w:tcPr>
            <w:tcW w:w="1542" w:type="dxa"/>
          </w:tcPr>
          <w:p w14:paraId="12797052" w14:textId="77777777" w:rsidR="00246E60" w:rsidRPr="00FF347D" w:rsidRDefault="00246E60" w:rsidP="0059398E">
            <w:pPr>
              <w:widowControl w:val="0"/>
              <w:jc w:val="right"/>
              <w:rPr>
                <w:sz w:val="20"/>
                <w:szCs w:val="20"/>
              </w:rPr>
            </w:pPr>
            <w:r>
              <w:rPr>
                <w:sz w:val="20"/>
                <w:szCs w:val="20"/>
              </w:rPr>
              <w:t>4 810</w:t>
            </w:r>
          </w:p>
        </w:tc>
        <w:tc>
          <w:tcPr>
            <w:tcW w:w="1453" w:type="dxa"/>
          </w:tcPr>
          <w:p w14:paraId="57D6C11F" w14:textId="77777777" w:rsidR="00246E60" w:rsidRPr="00FF347D" w:rsidRDefault="00246E60" w:rsidP="0059398E">
            <w:pPr>
              <w:widowControl w:val="0"/>
              <w:jc w:val="right"/>
              <w:rPr>
                <w:sz w:val="20"/>
                <w:szCs w:val="20"/>
              </w:rPr>
            </w:pPr>
            <w:r>
              <w:rPr>
                <w:sz w:val="20"/>
                <w:szCs w:val="20"/>
              </w:rPr>
              <w:t>PNUE</w:t>
            </w:r>
          </w:p>
        </w:tc>
      </w:tr>
    </w:tbl>
    <w:p w14:paraId="0BED684B" w14:textId="77777777" w:rsidR="00246E60" w:rsidRPr="000B00D5" w:rsidRDefault="00246E60" w:rsidP="00246E60">
      <w:pPr>
        <w:rPr>
          <w:lang w:val="en-CA"/>
        </w:rPr>
      </w:pPr>
    </w:p>
    <w:p w14:paraId="73E3DDDE" w14:textId="77777777" w:rsidR="00B04161" w:rsidRDefault="00B04161" w:rsidP="004E7F9C">
      <w:pPr>
        <w:rPr>
          <w:lang w:val="en-CA"/>
        </w:rPr>
      </w:pPr>
    </w:p>
    <w:p w14:paraId="422F0107" w14:textId="06103AA0"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14:paraId="50F18E53" w14:textId="77777777" w:rsidTr="0059398E">
        <w:tc>
          <w:tcPr>
            <w:tcW w:w="1915" w:type="dxa"/>
          </w:tcPr>
          <w:p w14:paraId="20474EEC" w14:textId="77777777" w:rsidR="00E85409" w:rsidRDefault="00E85409" w:rsidP="0059398E"/>
        </w:tc>
        <w:tc>
          <w:tcPr>
            <w:tcW w:w="1915" w:type="dxa"/>
          </w:tcPr>
          <w:p w14:paraId="6AAB845B" w14:textId="77777777" w:rsidR="00E85409" w:rsidRDefault="00E85409" w:rsidP="0059398E"/>
        </w:tc>
        <w:tc>
          <w:tcPr>
            <w:tcW w:w="1915" w:type="dxa"/>
            <w:tcBorders>
              <w:bottom w:val="single" w:sz="4" w:space="0" w:color="auto"/>
            </w:tcBorders>
          </w:tcPr>
          <w:p w14:paraId="510181FB" w14:textId="77777777" w:rsidR="00E85409" w:rsidRDefault="00E85409" w:rsidP="0059398E"/>
        </w:tc>
        <w:tc>
          <w:tcPr>
            <w:tcW w:w="1915" w:type="dxa"/>
          </w:tcPr>
          <w:p w14:paraId="41E45BBE" w14:textId="77777777" w:rsidR="00E85409" w:rsidRDefault="00E85409" w:rsidP="0059398E"/>
        </w:tc>
        <w:tc>
          <w:tcPr>
            <w:tcW w:w="1916" w:type="dxa"/>
          </w:tcPr>
          <w:p w14:paraId="70A04E87" w14:textId="77777777" w:rsidR="00E85409" w:rsidRDefault="00E85409" w:rsidP="0059398E"/>
        </w:tc>
      </w:tr>
    </w:tbl>
    <w:p w14:paraId="5DEDD49A" w14:textId="77777777" w:rsidR="00E85409" w:rsidRPr="00B04161" w:rsidRDefault="00E85409" w:rsidP="004E7F9C">
      <w:pPr>
        <w:rPr>
          <w:lang w:val="en-CA"/>
        </w:rPr>
      </w:pPr>
    </w:p>
    <w:sectPr w:rsidR="00E85409" w:rsidRPr="00B04161" w:rsidSect="00246E60">
      <w:headerReference w:type="even" r:id="rId12"/>
      <w:headerReference w:type="default" r:id="rId13"/>
      <w:footerReference w:type="even" r:id="rId14"/>
      <w:footerReference w:type="default" r:id="rId15"/>
      <w:footerReference w:type="first" r:id="rId16"/>
      <w:pgSz w:w="12240" w:h="15840" w:code="1"/>
      <w:pgMar w:top="720" w:right="1440" w:bottom="862" w:left="1440" w:header="720" w:footer="47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F063DA" w14:textId="77777777" w:rsidR="00644775" w:rsidRDefault="00644775" w:rsidP="004A504B">
      <w:r>
        <w:separator/>
      </w:r>
    </w:p>
  </w:endnote>
  <w:endnote w:type="continuationSeparator" w:id="0">
    <w:p w14:paraId="43350876" w14:textId="77777777" w:rsidR="00644775" w:rsidRDefault="0064477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053AB7" w14:textId="1E638A0D" w:rsidR="00CA351D" w:rsidRPr="0033525D" w:rsidRDefault="00CA351D">
    <w:pPr>
      <w:jc w:val="center"/>
    </w:pPr>
    <w:r>
      <w:fldChar w:fldCharType="begin"/>
    </w:r>
    <w:r>
      <w:instrText xml:space="preserve"> PAGE </w:instrText>
    </w:r>
    <w:r>
      <w:fldChar w:fldCharType="separate"/>
    </w:r>
    <w:r w:rsidR="00321C49">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1A77DF" w14:textId="4BFE37E3" w:rsidR="00CA351D" w:rsidRPr="0033525D" w:rsidRDefault="00CA351D">
    <w:pPr>
      <w:jc w:val="center"/>
    </w:pPr>
    <w:r>
      <w:fldChar w:fldCharType="begin"/>
    </w:r>
    <w:r>
      <w:instrText xml:space="preserve"> PAGE </w:instrText>
    </w:r>
    <w:r>
      <w:fldChar w:fldCharType="separate"/>
    </w:r>
    <w:r w:rsidR="00321C49">
      <w:rPr>
        <w:noProof/>
      </w:rP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549F0" w14:textId="77777777" w:rsidR="00CA351D" w:rsidRDefault="00CA351D"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4AD25D85" w14:textId="77777777" w:rsidR="00CA351D" w:rsidRDefault="00CA351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36DDEE" w14:textId="77777777" w:rsidR="00644775" w:rsidRDefault="00644775" w:rsidP="004A504B">
      <w:r>
        <w:separator/>
      </w:r>
    </w:p>
  </w:footnote>
  <w:footnote w:type="continuationSeparator" w:id="0">
    <w:p w14:paraId="3600A906" w14:textId="77777777" w:rsidR="00644775" w:rsidRDefault="00644775" w:rsidP="004A504B">
      <w:r>
        <w:continuationSeparator/>
      </w:r>
    </w:p>
  </w:footnote>
  <w:footnote w:id="1">
    <w:p w14:paraId="2DC6C3AA" w14:textId="6DA15A61" w:rsidR="00CA351D" w:rsidRPr="009E0FB2" w:rsidRDefault="00CA351D" w:rsidP="00246E60">
      <w:pPr>
        <w:pStyle w:val="FootnoteText"/>
      </w:pPr>
      <w:r>
        <w:rPr>
          <w:rStyle w:val="FootnoteReference"/>
        </w:rPr>
        <w:footnoteRef/>
      </w:r>
      <w:r>
        <w:t xml:space="preserve"> Selon la lettre adressée le 27 février 2020 par le ministère de l’Environnement et des ressources naturelles de Mongolie au PNUE.</w:t>
      </w:r>
    </w:p>
  </w:footnote>
  <w:footnote w:id="2">
    <w:p w14:paraId="3D4D0FFF" w14:textId="7E00AC32" w:rsidR="00CA351D" w:rsidRPr="007D127A" w:rsidRDefault="00CA351D" w:rsidP="00246E60">
      <w:pPr>
        <w:autoSpaceDE w:val="0"/>
        <w:autoSpaceDN w:val="0"/>
        <w:adjustRightInd w:val="0"/>
        <w:rPr>
          <w:rFonts w:cs="Calibri"/>
          <w:sz w:val="20"/>
          <w:szCs w:val="20"/>
        </w:rPr>
      </w:pPr>
      <w:r>
        <w:rPr>
          <w:rStyle w:val="FootnoteReference"/>
          <w:sz w:val="20"/>
          <w:szCs w:val="20"/>
        </w:rPr>
        <w:footnoteRef/>
      </w:r>
      <w:r>
        <w:rPr>
          <w:sz w:val="20"/>
          <w:szCs w:val="20"/>
        </w:rPr>
        <w:t xml:space="preserve"> Résolution 277 de 2018</w:t>
      </w:r>
      <w:r>
        <w:rPr>
          <w:sz w:val="20"/>
        </w:rPr>
        <w:t>.</w:t>
      </w:r>
    </w:p>
  </w:footnote>
  <w:footnote w:id="3">
    <w:p w14:paraId="506B8F2A" w14:textId="1E1416AD" w:rsidR="00CA351D" w:rsidRPr="00C041AA" w:rsidRDefault="00CA351D" w:rsidP="00246E60">
      <w:pPr>
        <w:pStyle w:val="FootnoteText"/>
      </w:pPr>
      <w:r>
        <w:rPr>
          <w:rStyle w:val="FootnoteReference"/>
        </w:rPr>
        <w:footnoteRef/>
      </w:r>
      <w:r>
        <w:t xml:space="preserve"> La décision 84/92(d) demandait aux agences bilatérales et d’exécution d’appliquer la politique opérationnelle d’intégration en faveur de l’égalité des sexes tout au long du cycle de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89E4D7" w14:textId="43E10BCE" w:rsidR="00CA351D" w:rsidRPr="0033525D" w:rsidRDefault="00644775">
    <w:r>
      <w:fldChar w:fldCharType="begin"/>
    </w:r>
    <w:r>
      <w:instrText xml:space="preserve"> DOCPROPERTY "Document number"  \* MERGEFORMAT </w:instrText>
    </w:r>
    <w:r>
      <w:fldChar w:fldCharType="separate"/>
    </w:r>
    <w:r w:rsidR="00CA351D">
      <w:t>UNEP/OzL.Pro/ExCom/85/38</w:t>
    </w:r>
    <w:r>
      <w:fldChar w:fldCharType="end"/>
    </w:r>
  </w:p>
  <w:p w14:paraId="641CC845" w14:textId="77777777" w:rsidR="00CA351D" w:rsidRPr="0033525D" w:rsidRDefault="00CA351D"/>
  <w:p w14:paraId="3F3BF9CD" w14:textId="77777777" w:rsidR="00CA351D" w:rsidRPr="0033525D" w:rsidRDefault="00CA35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CCB909" w14:textId="05F30349" w:rsidR="00CA351D" w:rsidRPr="0033525D" w:rsidRDefault="00644775">
    <w:pPr>
      <w:jc w:val="right"/>
    </w:pPr>
    <w:r>
      <w:fldChar w:fldCharType="begin"/>
    </w:r>
    <w:r>
      <w:instrText xml:space="preserve"> DOCPROPERTY "Document number"  \* MERGEFORMAT </w:instrText>
    </w:r>
    <w:r>
      <w:fldChar w:fldCharType="separate"/>
    </w:r>
    <w:r w:rsidR="00CA351D">
      <w:t>UNEP/OzL.Pro/ExCom/85/38</w:t>
    </w:r>
    <w:r>
      <w:fldChar w:fldCharType="end"/>
    </w:r>
  </w:p>
  <w:p w14:paraId="22E34126" w14:textId="77777777" w:rsidR="00CA351D" w:rsidRPr="0033525D" w:rsidRDefault="00CA351D"/>
  <w:p w14:paraId="03470F19" w14:textId="77777777" w:rsidR="00CA351D" w:rsidRPr="0033525D" w:rsidRDefault="00CA35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3F70C02"/>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2259B"/>
    <w:rsid w:val="00031260"/>
    <w:rsid w:val="0003681A"/>
    <w:rsid w:val="000372B7"/>
    <w:rsid w:val="00050F6E"/>
    <w:rsid w:val="00051CC8"/>
    <w:rsid w:val="00061EC2"/>
    <w:rsid w:val="00080ED0"/>
    <w:rsid w:val="00085B8F"/>
    <w:rsid w:val="00090481"/>
    <w:rsid w:val="000A3826"/>
    <w:rsid w:val="000A6C26"/>
    <w:rsid w:val="000D52A4"/>
    <w:rsid w:val="000E07BC"/>
    <w:rsid w:val="000F1CD4"/>
    <w:rsid w:val="000F263C"/>
    <w:rsid w:val="000F4103"/>
    <w:rsid w:val="000F70A7"/>
    <w:rsid w:val="00113CCA"/>
    <w:rsid w:val="00122F25"/>
    <w:rsid w:val="00135980"/>
    <w:rsid w:val="00147B24"/>
    <w:rsid w:val="00164719"/>
    <w:rsid w:val="00166FC4"/>
    <w:rsid w:val="001677AC"/>
    <w:rsid w:val="001804EA"/>
    <w:rsid w:val="00190A61"/>
    <w:rsid w:val="001A3342"/>
    <w:rsid w:val="001A3E3D"/>
    <w:rsid w:val="001A5CE9"/>
    <w:rsid w:val="001A7049"/>
    <w:rsid w:val="001B1E40"/>
    <w:rsid w:val="001C764E"/>
    <w:rsid w:val="001E1052"/>
    <w:rsid w:val="001E21B1"/>
    <w:rsid w:val="001E2F93"/>
    <w:rsid w:val="001E4554"/>
    <w:rsid w:val="001E61E5"/>
    <w:rsid w:val="001F2159"/>
    <w:rsid w:val="00210B8B"/>
    <w:rsid w:val="00214863"/>
    <w:rsid w:val="002156B4"/>
    <w:rsid w:val="00246E60"/>
    <w:rsid w:val="00253222"/>
    <w:rsid w:val="00262847"/>
    <w:rsid w:val="0027077F"/>
    <w:rsid w:val="00281BB2"/>
    <w:rsid w:val="002B254E"/>
    <w:rsid w:val="002B705C"/>
    <w:rsid w:val="002B72E9"/>
    <w:rsid w:val="002C6138"/>
    <w:rsid w:val="002C7998"/>
    <w:rsid w:val="002F1E53"/>
    <w:rsid w:val="002F2CAA"/>
    <w:rsid w:val="0030052C"/>
    <w:rsid w:val="00321C49"/>
    <w:rsid w:val="003306E1"/>
    <w:rsid w:val="003320E4"/>
    <w:rsid w:val="0033525D"/>
    <w:rsid w:val="003414F3"/>
    <w:rsid w:val="0035613E"/>
    <w:rsid w:val="00363EE9"/>
    <w:rsid w:val="003753C2"/>
    <w:rsid w:val="00376128"/>
    <w:rsid w:val="0037742E"/>
    <w:rsid w:val="00377D56"/>
    <w:rsid w:val="0038245A"/>
    <w:rsid w:val="003840E6"/>
    <w:rsid w:val="00385CFC"/>
    <w:rsid w:val="0039337A"/>
    <w:rsid w:val="003A3189"/>
    <w:rsid w:val="003A3CA7"/>
    <w:rsid w:val="003B33BD"/>
    <w:rsid w:val="003B569D"/>
    <w:rsid w:val="003B710F"/>
    <w:rsid w:val="003C3C0E"/>
    <w:rsid w:val="003D42A6"/>
    <w:rsid w:val="003D4FAC"/>
    <w:rsid w:val="003E7906"/>
    <w:rsid w:val="003F3B95"/>
    <w:rsid w:val="003F3C50"/>
    <w:rsid w:val="00406A6A"/>
    <w:rsid w:val="00406B22"/>
    <w:rsid w:val="0041073E"/>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37343"/>
    <w:rsid w:val="00555D75"/>
    <w:rsid w:val="00560DF0"/>
    <w:rsid w:val="0056759C"/>
    <w:rsid w:val="0059398E"/>
    <w:rsid w:val="0059513E"/>
    <w:rsid w:val="005B48FF"/>
    <w:rsid w:val="005D363F"/>
    <w:rsid w:val="005D3B29"/>
    <w:rsid w:val="00604C15"/>
    <w:rsid w:val="00611FC6"/>
    <w:rsid w:val="006158D5"/>
    <w:rsid w:val="00625D83"/>
    <w:rsid w:val="0064343B"/>
    <w:rsid w:val="00644775"/>
    <w:rsid w:val="006623E7"/>
    <w:rsid w:val="00662B80"/>
    <w:rsid w:val="00670F6C"/>
    <w:rsid w:val="006852C7"/>
    <w:rsid w:val="006852CE"/>
    <w:rsid w:val="006C1727"/>
    <w:rsid w:val="006C32FD"/>
    <w:rsid w:val="006C39CE"/>
    <w:rsid w:val="006D0FCC"/>
    <w:rsid w:val="006D21F5"/>
    <w:rsid w:val="006E10AE"/>
    <w:rsid w:val="006E1FC3"/>
    <w:rsid w:val="006E2B01"/>
    <w:rsid w:val="006E6CC9"/>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14CEE"/>
    <w:rsid w:val="00831979"/>
    <w:rsid w:val="00850366"/>
    <w:rsid w:val="00851352"/>
    <w:rsid w:val="00857077"/>
    <w:rsid w:val="00863230"/>
    <w:rsid w:val="008717D8"/>
    <w:rsid w:val="0087215C"/>
    <w:rsid w:val="00875D25"/>
    <w:rsid w:val="00880E35"/>
    <w:rsid w:val="008875FE"/>
    <w:rsid w:val="00887F8E"/>
    <w:rsid w:val="00896234"/>
    <w:rsid w:val="00897E43"/>
    <w:rsid w:val="008B5124"/>
    <w:rsid w:val="008C5738"/>
    <w:rsid w:val="008C7EAD"/>
    <w:rsid w:val="008D0CFE"/>
    <w:rsid w:val="008D6152"/>
    <w:rsid w:val="008F0F81"/>
    <w:rsid w:val="008F27BF"/>
    <w:rsid w:val="00900196"/>
    <w:rsid w:val="009142EC"/>
    <w:rsid w:val="009154C3"/>
    <w:rsid w:val="00923540"/>
    <w:rsid w:val="00926767"/>
    <w:rsid w:val="00934541"/>
    <w:rsid w:val="009361D5"/>
    <w:rsid w:val="009428A4"/>
    <w:rsid w:val="009659F4"/>
    <w:rsid w:val="00970D60"/>
    <w:rsid w:val="0099390E"/>
    <w:rsid w:val="009960E5"/>
    <w:rsid w:val="009A7ADC"/>
    <w:rsid w:val="009C19B7"/>
    <w:rsid w:val="009C5ABB"/>
    <w:rsid w:val="009D7C51"/>
    <w:rsid w:val="009E196C"/>
    <w:rsid w:val="009F36BF"/>
    <w:rsid w:val="00A10120"/>
    <w:rsid w:val="00A111B6"/>
    <w:rsid w:val="00A26D27"/>
    <w:rsid w:val="00A376EE"/>
    <w:rsid w:val="00A42A99"/>
    <w:rsid w:val="00A451BF"/>
    <w:rsid w:val="00A5151A"/>
    <w:rsid w:val="00A57E0A"/>
    <w:rsid w:val="00A823F6"/>
    <w:rsid w:val="00A8719E"/>
    <w:rsid w:val="00AA0A89"/>
    <w:rsid w:val="00AA6429"/>
    <w:rsid w:val="00AC01AA"/>
    <w:rsid w:val="00AC4F72"/>
    <w:rsid w:val="00AD03A4"/>
    <w:rsid w:val="00AD7DD9"/>
    <w:rsid w:val="00AE640B"/>
    <w:rsid w:val="00AF1810"/>
    <w:rsid w:val="00AF741A"/>
    <w:rsid w:val="00B01ADB"/>
    <w:rsid w:val="00B04161"/>
    <w:rsid w:val="00B056F9"/>
    <w:rsid w:val="00B11E3D"/>
    <w:rsid w:val="00B14D6B"/>
    <w:rsid w:val="00B156C5"/>
    <w:rsid w:val="00B17E82"/>
    <w:rsid w:val="00B4575A"/>
    <w:rsid w:val="00B53879"/>
    <w:rsid w:val="00B575BA"/>
    <w:rsid w:val="00B71608"/>
    <w:rsid w:val="00B76429"/>
    <w:rsid w:val="00B956D4"/>
    <w:rsid w:val="00B97446"/>
    <w:rsid w:val="00BA7432"/>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351D"/>
    <w:rsid w:val="00CA4AC1"/>
    <w:rsid w:val="00CB0316"/>
    <w:rsid w:val="00CB0B11"/>
    <w:rsid w:val="00CB426A"/>
    <w:rsid w:val="00CB5354"/>
    <w:rsid w:val="00CC3C9E"/>
    <w:rsid w:val="00CC6A14"/>
    <w:rsid w:val="00CC70A3"/>
    <w:rsid w:val="00CD3330"/>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DF4AE4"/>
    <w:rsid w:val="00E024AA"/>
    <w:rsid w:val="00E250F1"/>
    <w:rsid w:val="00E3550D"/>
    <w:rsid w:val="00E52838"/>
    <w:rsid w:val="00E614E0"/>
    <w:rsid w:val="00E73F7F"/>
    <w:rsid w:val="00E85409"/>
    <w:rsid w:val="00EA065E"/>
    <w:rsid w:val="00EA429F"/>
    <w:rsid w:val="00EA4F9E"/>
    <w:rsid w:val="00EA63CA"/>
    <w:rsid w:val="00EA6D3B"/>
    <w:rsid w:val="00EB00AD"/>
    <w:rsid w:val="00EB136C"/>
    <w:rsid w:val="00EB480E"/>
    <w:rsid w:val="00EB5EC6"/>
    <w:rsid w:val="00EB7FC9"/>
    <w:rsid w:val="00ED27E8"/>
    <w:rsid w:val="00ED7137"/>
    <w:rsid w:val="00EE0B69"/>
    <w:rsid w:val="00EF06EA"/>
    <w:rsid w:val="00EF508E"/>
    <w:rsid w:val="00F025DE"/>
    <w:rsid w:val="00F13FED"/>
    <w:rsid w:val="00F21088"/>
    <w:rsid w:val="00F327E7"/>
    <w:rsid w:val="00F35746"/>
    <w:rsid w:val="00F447C7"/>
    <w:rsid w:val="00F5211B"/>
    <w:rsid w:val="00F554A9"/>
    <w:rsid w:val="00F6161D"/>
    <w:rsid w:val="00F716FD"/>
    <w:rsid w:val="00F80355"/>
    <w:rsid w:val="00F87C43"/>
    <w:rsid w:val="00FB0C81"/>
    <w:rsid w:val="00FB3309"/>
    <w:rsid w:val="00FB648A"/>
    <w:rsid w:val="00FC2200"/>
    <w:rsid w:val="00FC2540"/>
    <w:rsid w:val="00FD4BFA"/>
    <w:rsid w:val="00FE11A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DD7C50"/>
  <w15:docId w15:val="{DF52D13C-9A37-4FC6-81E1-DA6AFCC9A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46E60"/>
    <w:pPr>
      <w:ind w:left="720"/>
      <w:contextualSpacing/>
    </w:pPr>
  </w:style>
  <w:style w:type="paragraph" w:styleId="FootnoteText">
    <w:name w:val="footnote text"/>
    <w:basedOn w:val="Normal"/>
    <w:link w:val="FootnoteTextChar"/>
    <w:uiPriority w:val="99"/>
    <w:semiHidden/>
    <w:unhideWhenUsed/>
    <w:rsid w:val="00246E60"/>
    <w:rPr>
      <w:sz w:val="20"/>
      <w:szCs w:val="20"/>
    </w:rPr>
  </w:style>
  <w:style w:type="character" w:customStyle="1" w:styleId="FootnoteTextChar">
    <w:name w:val="Footnote Text Char"/>
    <w:basedOn w:val="DefaultParagraphFont"/>
    <w:link w:val="FootnoteText"/>
    <w:uiPriority w:val="99"/>
    <w:semiHidden/>
    <w:rsid w:val="00246E60"/>
    <w:rPr>
      <w:lang w:val="fr-FR"/>
    </w:rPr>
  </w:style>
  <w:style w:type="character" w:styleId="FootnoteReference">
    <w:name w:val="footnote reference"/>
    <w:basedOn w:val="DefaultParagraphFont"/>
    <w:uiPriority w:val="99"/>
    <w:semiHidden/>
    <w:unhideWhenUsed/>
    <w:rsid w:val="00246E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UNEP/OzL.Pro/ExCom/85/38</Document_x0020_Number>
  </documentManagement>
</p:properties>
</file>

<file path=customXml/itemProps1.xml><?xml version="1.0" encoding="utf-8"?>
<ds:datastoreItem xmlns:ds="http://schemas.openxmlformats.org/officeDocument/2006/customXml" ds:itemID="{83142C85-EA1B-4F25-8063-CA09BE142868}"/>
</file>

<file path=customXml/itemProps2.xml><?xml version="1.0" encoding="utf-8"?>
<ds:datastoreItem xmlns:ds="http://schemas.openxmlformats.org/officeDocument/2006/customXml" ds:itemID="{B545A4CD-C633-4193-9A3B-358234ADC6D8}"/>
</file>

<file path=customXml/itemProps3.xml><?xml version="1.0" encoding="utf-8"?>
<ds:datastoreItem xmlns:ds="http://schemas.openxmlformats.org/officeDocument/2006/customXml" ds:itemID="{D5535F04-95D2-4CE7-B1C0-67AFC9C685C9}"/>
</file>

<file path=customXml/itemProps4.xml><?xml version="1.0" encoding="utf-8"?>
<ds:datastoreItem xmlns:ds="http://schemas.openxmlformats.org/officeDocument/2006/customXml" ds:itemID="{AEA106F0-E48E-403E-AA63-D14F8E06E68B}"/>
</file>

<file path=docProps/app.xml><?xml version="1.0" encoding="utf-8"?>
<Properties xmlns="http://schemas.openxmlformats.org/officeDocument/2006/extended-properties" xmlns:vt="http://schemas.openxmlformats.org/officeDocument/2006/docPropsVTypes">
  <Template>Normal</Template>
  <TotalTime>4</TotalTime>
  <Pages>7</Pages>
  <Words>2658</Words>
  <Characters>15151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Proposition de projet: Mongolie</vt:lpstr>
    </vt:vector>
  </TitlesOfParts>
  <Manager/>
  <Company>UNMFS</Company>
  <LinksUpToDate>false</LinksUpToDate>
  <CharactersWithSpaces>17774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Mongolie</dc:title>
  <dc:subject/>
  <dc:creator>Joel Pare-Julien</dc:creator>
  <cp:keywords/>
  <dc:description/>
  <cp:lastModifiedBy>Lynda</cp:lastModifiedBy>
  <cp:revision>9</cp:revision>
  <cp:lastPrinted>2020-05-07T07:46:00Z</cp:lastPrinted>
  <dcterms:created xsi:type="dcterms:W3CDTF">2020-05-19T23:38:00Z</dcterms:created>
  <dcterms:modified xsi:type="dcterms:W3CDTF">2020-05-20T13:48:00Z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UNEP/OzL.Pro/ExCom/85/38</vt:lpwstr>
  </property>
  <property fmtid="{D5CDD505-2E9C-101B-9397-08002B2CF9AE}" pid="3" name="Revision date">
    <vt:lpwstr>04/30/2020</vt:lpwstr>
  </property>
  <property fmtid="{D5CDD505-2E9C-101B-9397-08002B2CF9AE}" pid="4" name="ContentTypeId">
    <vt:lpwstr>0x010100291B81A444E34248BBC988D4638CFC23</vt:lpwstr>
  </property>
</Properties>
</file>