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7540D6" w:rsidRPr="007540D6" w14:paraId="3249C950" w14:textId="77777777" w:rsidTr="00E02DF4">
        <w:trPr>
          <w:trHeight w:val="720"/>
        </w:trPr>
        <w:tc>
          <w:tcPr>
            <w:tcW w:w="5490" w:type="dxa"/>
            <w:gridSpan w:val="2"/>
            <w:tcBorders>
              <w:bottom w:val="single" w:sz="18" w:space="0" w:color="auto"/>
            </w:tcBorders>
          </w:tcPr>
          <w:p w14:paraId="3300338B" w14:textId="77777777" w:rsidR="00C15867" w:rsidRPr="007540D6"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7540D6">
              <w:rPr>
                <w:rFonts w:ascii="Univers" w:hAnsi="Univers"/>
                <w:b/>
                <w:sz w:val="28"/>
                <w:szCs w:val="28"/>
                <w:lang w:val="en-CA"/>
              </w:rPr>
              <w:t>UNITED</w:t>
            </w:r>
            <w:r w:rsidRPr="007540D6">
              <w:rPr>
                <w:rFonts w:ascii="Univers" w:hAnsi="Univers"/>
                <w:b/>
                <w:sz w:val="28"/>
                <w:szCs w:val="28"/>
                <w:lang w:val="en-CA"/>
              </w:rPr>
              <w:br/>
              <w:t>NATIONS</w:t>
            </w:r>
          </w:p>
        </w:tc>
        <w:tc>
          <w:tcPr>
            <w:tcW w:w="4590" w:type="dxa"/>
            <w:tcBorders>
              <w:bottom w:val="single" w:sz="18" w:space="0" w:color="auto"/>
            </w:tcBorders>
          </w:tcPr>
          <w:p w14:paraId="29C62A19" w14:textId="77777777" w:rsidR="00C15867" w:rsidRPr="007540D6" w:rsidRDefault="00C15867" w:rsidP="00E02DF4">
            <w:pPr>
              <w:jc w:val="right"/>
              <w:rPr>
                <w:sz w:val="52"/>
                <w:szCs w:val="52"/>
                <w:lang w:val="en-CA"/>
              </w:rPr>
            </w:pPr>
            <w:r w:rsidRPr="007540D6">
              <w:rPr>
                <w:rFonts w:ascii="Univers Bold" w:hAnsi="Univers Bold"/>
                <w:b/>
                <w:sz w:val="72"/>
                <w:lang w:val="en-CA"/>
              </w:rPr>
              <w:t>EP</w:t>
            </w:r>
          </w:p>
        </w:tc>
      </w:tr>
      <w:tr w:rsidR="007540D6" w:rsidRPr="007540D6" w14:paraId="2DF6E02E"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7540D6" w:rsidRDefault="00E52838" w:rsidP="00E02DF4">
            <w:pPr>
              <w:spacing w:before="120"/>
              <w:rPr>
                <w:lang w:val="en-CA"/>
              </w:rPr>
            </w:pPr>
            <w:r w:rsidRPr="007540D6">
              <w:rPr>
                <w:noProof/>
                <w:lang w:val="en-US"/>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0C547F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FE277DE" w14:textId="77777777" w:rsidR="00C15867" w:rsidRPr="007540D6"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7540D6">
              <w:rPr>
                <w:rFonts w:ascii="Univers" w:hAnsi="Univers"/>
                <w:b/>
                <w:sz w:val="32"/>
                <w:lang w:val="en-CA"/>
              </w:rPr>
              <w:t>United Nations</w:t>
            </w:r>
          </w:p>
          <w:p w14:paraId="7E1D428E" w14:textId="77777777" w:rsidR="00C15867" w:rsidRPr="007540D6"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7540D6">
              <w:rPr>
                <w:rFonts w:ascii="Univers" w:hAnsi="Univers"/>
                <w:b/>
                <w:sz w:val="32"/>
                <w:lang w:val="en-CA"/>
              </w:rPr>
              <w:t>Environment</w:t>
            </w:r>
          </w:p>
          <w:p w14:paraId="438F49A8" w14:textId="77777777" w:rsidR="00C15867" w:rsidRPr="007540D6"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7540D6">
              <w:rPr>
                <w:rFonts w:ascii="Univers" w:hAnsi="Univers"/>
                <w:b/>
                <w:sz w:val="32"/>
                <w:lang w:val="en-CA"/>
              </w:rPr>
              <w:t>Programme</w:t>
            </w:r>
          </w:p>
          <w:p w14:paraId="6B098679" w14:textId="77777777" w:rsidR="00C15867" w:rsidRPr="007540D6" w:rsidRDefault="00C15867" w:rsidP="00E02DF4">
            <w:pPr>
              <w:spacing w:before="720"/>
              <w:ind w:left="158"/>
              <w:rPr>
                <w:lang w:val="en-CA"/>
              </w:rPr>
            </w:pPr>
          </w:p>
        </w:tc>
        <w:tc>
          <w:tcPr>
            <w:tcW w:w="4590" w:type="dxa"/>
            <w:tcBorders>
              <w:top w:val="nil"/>
              <w:left w:val="nil"/>
              <w:bottom w:val="single" w:sz="36" w:space="0" w:color="auto"/>
              <w:right w:val="nil"/>
            </w:tcBorders>
          </w:tcPr>
          <w:p w14:paraId="6778C4FE" w14:textId="77777777" w:rsidR="00C15867" w:rsidRPr="007540D6" w:rsidRDefault="00C15867" w:rsidP="00E02DF4">
            <w:pPr>
              <w:rPr>
                <w:lang w:val="en-CA"/>
              </w:rPr>
            </w:pPr>
            <w:r w:rsidRPr="007540D6">
              <w:rPr>
                <w:lang w:val="en-CA"/>
              </w:rPr>
              <w:t>Distr.</w:t>
            </w:r>
          </w:p>
          <w:p w14:paraId="1F2A39FD" w14:textId="77777777" w:rsidR="00923540" w:rsidRPr="007540D6" w:rsidRDefault="00923540" w:rsidP="00923540">
            <w:pPr>
              <w:rPr>
                <w:lang w:val="en-CA"/>
              </w:rPr>
            </w:pPr>
            <w:r w:rsidRPr="007540D6">
              <w:rPr>
                <w:lang w:val="en-CA"/>
              </w:rPr>
              <w:t>GENERAL</w:t>
            </w:r>
          </w:p>
          <w:p w14:paraId="31FF6019" w14:textId="77777777" w:rsidR="00C15867" w:rsidRPr="007540D6" w:rsidRDefault="00C15867" w:rsidP="00E02DF4">
            <w:pPr>
              <w:rPr>
                <w:lang w:val="en-CA"/>
              </w:rPr>
            </w:pPr>
          </w:p>
          <w:p w14:paraId="2D1679F9" w14:textId="77777777" w:rsidR="00C15867" w:rsidRPr="007540D6" w:rsidRDefault="00C15867" w:rsidP="00E02DF4">
            <w:pPr>
              <w:rPr>
                <w:lang w:val="en-CA"/>
              </w:rPr>
            </w:pPr>
          </w:p>
          <w:p w14:paraId="52520598" w14:textId="175228B3" w:rsidR="00C15867" w:rsidRPr="007540D6" w:rsidRDefault="00075E40" w:rsidP="00E02DF4">
            <w:pPr>
              <w:rPr>
                <w:lang w:val="en-CA"/>
              </w:rPr>
            </w:pPr>
            <w:r w:rsidRPr="007540D6">
              <w:rPr>
                <w:lang w:val="en-CA"/>
              </w:rPr>
              <w:fldChar w:fldCharType="begin"/>
            </w:r>
            <w:r w:rsidRPr="007540D6">
              <w:rPr>
                <w:lang w:val="en-CA"/>
              </w:rPr>
              <w:instrText xml:space="preserve"> DOCPROPERTY "Document number"  \* MERGEFORMAT </w:instrText>
            </w:r>
            <w:r w:rsidRPr="007540D6">
              <w:rPr>
                <w:lang w:val="en-CA"/>
              </w:rPr>
              <w:fldChar w:fldCharType="separate"/>
            </w:r>
            <w:r w:rsidR="007540D6" w:rsidRPr="007540D6">
              <w:rPr>
                <w:lang w:val="en-CA"/>
              </w:rPr>
              <w:t>UNEP/</w:t>
            </w:r>
            <w:proofErr w:type="spellStart"/>
            <w:r w:rsidR="007540D6" w:rsidRPr="007540D6">
              <w:rPr>
                <w:lang w:val="en-CA"/>
              </w:rPr>
              <w:t>OzL.Pro</w:t>
            </w:r>
            <w:proofErr w:type="spellEnd"/>
            <w:r w:rsidR="007540D6" w:rsidRPr="007540D6">
              <w:rPr>
                <w:lang w:val="en-CA"/>
              </w:rPr>
              <w:t>/</w:t>
            </w:r>
            <w:proofErr w:type="spellStart"/>
            <w:r w:rsidR="007540D6" w:rsidRPr="007540D6">
              <w:rPr>
                <w:lang w:val="en-CA"/>
              </w:rPr>
              <w:t>ExCom</w:t>
            </w:r>
            <w:proofErr w:type="spellEnd"/>
            <w:r w:rsidR="007540D6" w:rsidRPr="007540D6">
              <w:rPr>
                <w:lang w:val="en-CA"/>
              </w:rPr>
              <w:t>/86/76</w:t>
            </w:r>
            <w:r w:rsidRPr="007540D6">
              <w:rPr>
                <w:lang w:val="en-CA"/>
              </w:rPr>
              <w:fldChar w:fldCharType="end"/>
            </w:r>
          </w:p>
          <w:p w14:paraId="2FAD84A4" w14:textId="6FCE1A1F" w:rsidR="00C15867" w:rsidRPr="007540D6" w:rsidRDefault="00BC2495" w:rsidP="00E02DF4">
            <w:pPr>
              <w:rPr>
                <w:lang w:val="en-CA"/>
              </w:rPr>
            </w:pPr>
            <w:r w:rsidRPr="007540D6">
              <w:rPr>
                <w:lang w:val="en-CA"/>
              </w:rPr>
              <w:fldChar w:fldCharType="begin"/>
            </w:r>
            <w:r w:rsidR="00851352" w:rsidRPr="007540D6">
              <w:rPr>
                <w:lang w:val="en-CA"/>
              </w:rPr>
              <w:instrText xml:space="preserve"> DOCPROPERTY "Revision date" \@ "d MMMM YYYY"  \* MERGEFORMAT </w:instrText>
            </w:r>
            <w:r w:rsidRPr="007540D6">
              <w:rPr>
                <w:lang w:val="en-CA"/>
              </w:rPr>
              <w:fldChar w:fldCharType="separate"/>
            </w:r>
            <w:r w:rsidR="007540D6" w:rsidRPr="007540D6">
              <w:rPr>
                <w:lang w:val="en-CA"/>
              </w:rPr>
              <w:t>28 October 2020</w:t>
            </w:r>
            <w:r w:rsidRPr="007540D6">
              <w:rPr>
                <w:lang w:val="en-CA"/>
              </w:rPr>
              <w:fldChar w:fldCharType="end"/>
            </w:r>
          </w:p>
          <w:p w14:paraId="2EC65B0D" w14:textId="77777777" w:rsidR="00C15867" w:rsidRPr="007540D6" w:rsidRDefault="00C15867" w:rsidP="00E02DF4">
            <w:pPr>
              <w:rPr>
                <w:caps/>
                <w:lang w:val="en-CA"/>
              </w:rPr>
            </w:pPr>
          </w:p>
          <w:p w14:paraId="0A9FC28A" w14:textId="2A32C4F6" w:rsidR="00C15867" w:rsidRPr="007540D6" w:rsidRDefault="00C15867" w:rsidP="00E02DF4">
            <w:pPr>
              <w:rPr>
                <w:lang w:val="en-CA"/>
              </w:rPr>
            </w:pPr>
            <w:r w:rsidRPr="007540D6">
              <w:rPr>
                <w:lang w:val="en-CA"/>
              </w:rPr>
              <w:t>ORIGINAL: ENGLISH</w:t>
            </w:r>
          </w:p>
        </w:tc>
      </w:tr>
    </w:tbl>
    <w:p w14:paraId="73031974" w14:textId="77777777" w:rsidR="00704CE9" w:rsidRPr="007540D6" w:rsidRDefault="00C15867" w:rsidP="00704CE9">
      <w:pPr>
        <w:jc w:val="left"/>
        <w:rPr>
          <w:lang w:val="en-CA"/>
        </w:rPr>
      </w:pPr>
      <w:r w:rsidRPr="007540D6">
        <w:rPr>
          <w:lang w:val="en-CA"/>
        </w:rPr>
        <w:t>EXECUTIVE COMMITTEE OF</w:t>
      </w:r>
      <w:r w:rsidRPr="007540D6">
        <w:rPr>
          <w:lang w:val="en-CA"/>
        </w:rPr>
        <w:br/>
        <w:t xml:space="preserve">  THE MULTILATERAL FUND FOR THE</w:t>
      </w:r>
      <w:r w:rsidRPr="007540D6">
        <w:rPr>
          <w:lang w:val="en-CA"/>
        </w:rPr>
        <w:br/>
        <w:t xml:space="preserve">  IMPLEMENTATION OF THE MONTREAL PROTOCOL</w:t>
      </w:r>
      <w:r w:rsidRPr="007540D6">
        <w:rPr>
          <w:lang w:val="en-CA"/>
        </w:rPr>
        <w:br/>
      </w:r>
      <w:r w:rsidR="00704CE9" w:rsidRPr="007540D6">
        <w:rPr>
          <w:lang w:val="en-CA"/>
        </w:rPr>
        <w:t>Eighty-sixth Meeting</w:t>
      </w:r>
    </w:p>
    <w:p w14:paraId="58F461B0" w14:textId="3446B1F5" w:rsidR="00704CE9" w:rsidRPr="007540D6" w:rsidRDefault="00704CE9" w:rsidP="00704CE9">
      <w:pPr>
        <w:jc w:val="left"/>
        <w:rPr>
          <w:lang w:val="en-CA"/>
        </w:rPr>
      </w:pPr>
      <w:r w:rsidRPr="007540D6">
        <w:rPr>
          <w:lang w:val="en-CA"/>
        </w:rPr>
        <w:t>Montreal, 2-6 November 2020</w:t>
      </w:r>
    </w:p>
    <w:p w14:paraId="208ED23B" w14:textId="77777777" w:rsidR="006F463D" w:rsidRPr="007540D6" w:rsidRDefault="006F463D" w:rsidP="006F463D">
      <w:pPr>
        <w:jc w:val="left"/>
        <w:rPr>
          <w:lang w:val="en-CA"/>
        </w:rPr>
      </w:pPr>
      <w:r w:rsidRPr="007540D6">
        <w:rPr>
          <w:lang w:val="en-CA"/>
        </w:rPr>
        <w:t>Postponed to 8-12 March 2021</w:t>
      </w:r>
      <w:r w:rsidRPr="007540D6">
        <w:rPr>
          <w:rStyle w:val="FootnoteReference"/>
          <w:lang w:val="en-CA"/>
        </w:rPr>
        <w:footnoteReference w:id="1"/>
      </w:r>
    </w:p>
    <w:p w14:paraId="3254822B" w14:textId="77777777" w:rsidR="00857077" w:rsidRPr="007540D6" w:rsidRDefault="00857077" w:rsidP="00704CE9">
      <w:pPr>
        <w:jc w:val="left"/>
        <w:rPr>
          <w:lang w:val="en-CA"/>
        </w:rPr>
      </w:pPr>
    </w:p>
    <w:p w14:paraId="6F126E4E" w14:textId="77777777" w:rsidR="00C15867" w:rsidRPr="007540D6" w:rsidRDefault="00C15867" w:rsidP="00857077">
      <w:pPr>
        <w:jc w:val="left"/>
        <w:rPr>
          <w:lang w:val="en-CA"/>
        </w:rPr>
      </w:pPr>
    </w:p>
    <w:p w14:paraId="06F61820" w14:textId="77777777" w:rsidR="004E7F9C" w:rsidRPr="007540D6" w:rsidRDefault="004E7F9C" w:rsidP="004E7F9C">
      <w:pPr>
        <w:pStyle w:val="Title1"/>
        <w:rPr>
          <w:lang w:val="en-CA"/>
        </w:rPr>
      </w:pPr>
    </w:p>
    <w:p w14:paraId="2A0832E8" w14:textId="01528F3F" w:rsidR="00C679D6" w:rsidRPr="007540D6" w:rsidRDefault="00C679D6" w:rsidP="00C679D6">
      <w:pPr>
        <w:jc w:val="center"/>
        <w:rPr>
          <w:b/>
          <w:lang w:val="en-CA"/>
        </w:rPr>
      </w:pPr>
      <w:r w:rsidRPr="007540D6">
        <w:rPr>
          <w:b/>
          <w:lang w:val="en-CA"/>
        </w:rPr>
        <w:t>PROJECT PROPOSAL:</w:t>
      </w:r>
      <w:r w:rsidR="00810131" w:rsidRPr="007540D6">
        <w:rPr>
          <w:b/>
          <w:lang w:val="en-CA"/>
        </w:rPr>
        <w:t xml:space="preserve"> SYRIAN ARAB REPUBLIC</w:t>
      </w:r>
      <w:r w:rsidRPr="007540D6">
        <w:rPr>
          <w:b/>
          <w:lang w:val="en-CA"/>
        </w:rPr>
        <w:t xml:space="preserve"> </w:t>
      </w:r>
    </w:p>
    <w:p w14:paraId="1795B95D" w14:textId="77777777" w:rsidR="00C679D6" w:rsidRPr="007540D6" w:rsidRDefault="00C679D6" w:rsidP="00C679D6">
      <w:pPr>
        <w:rPr>
          <w:lang w:val="en-CA"/>
        </w:rPr>
      </w:pPr>
    </w:p>
    <w:p w14:paraId="65F4D869" w14:textId="77777777" w:rsidR="00C679D6" w:rsidRPr="007540D6" w:rsidRDefault="00C679D6" w:rsidP="00C679D6">
      <w:pPr>
        <w:rPr>
          <w:lang w:val="en-CA"/>
        </w:rPr>
      </w:pPr>
    </w:p>
    <w:p w14:paraId="7D1F13C0" w14:textId="60C6500E" w:rsidR="00C679D6" w:rsidRPr="007540D6" w:rsidRDefault="00C679D6" w:rsidP="00C679D6">
      <w:pPr>
        <w:ind w:firstLine="720"/>
        <w:rPr>
          <w:lang w:val="en-CA"/>
        </w:rPr>
      </w:pPr>
      <w:r w:rsidRPr="007540D6">
        <w:rPr>
          <w:lang w:val="en-CA"/>
        </w:rPr>
        <w:t xml:space="preserve">This document consists of the comments and recommendation </w:t>
      </w:r>
      <w:r w:rsidR="00EB00E9" w:rsidRPr="007540D6">
        <w:rPr>
          <w:lang w:val="en-CA"/>
        </w:rPr>
        <w:t>o</w:t>
      </w:r>
      <w:r w:rsidRPr="007540D6">
        <w:rPr>
          <w:lang w:val="en-CA"/>
        </w:rPr>
        <w:t>f the Secretariat on</w:t>
      </w:r>
      <w:r w:rsidR="00E02938" w:rsidRPr="007540D6">
        <w:rPr>
          <w:lang w:val="en-CA"/>
        </w:rPr>
        <w:t xml:space="preserve"> the following project proposal</w:t>
      </w:r>
      <w:r w:rsidRPr="007540D6">
        <w:rPr>
          <w:lang w:val="en-CA"/>
        </w:rPr>
        <w:t xml:space="preserve">: </w:t>
      </w:r>
    </w:p>
    <w:p w14:paraId="2C45A443" w14:textId="77777777" w:rsidR="00C679D6" w:rsidRPr="007540D6" w:rsidRDefault="00C679D6" w:rsidP="00C679D6">
      <w:pPr>
        <w:rPr>
          <w:lang w:val="en-CA"/>
        </w:rPr>
      </w:pPr>
    </w:p>
    <w:p w14:paraId="06BB6D65" w14:textId="77777777" w:rsidR="00C679D6" w:rsidRPr="007540D6" w:rsidRDefault="00C679D6" w:rsidP="00C679D6">
      <w:pPr>
        <w:rPr>
          <w:u w:val="single"/>
          <w:lang w:val="en-CA"/>
        </w:rPr>
      </w:pPr>
      <w:r w:rsidRPr="007540D6">
        <w:rPr>
          <w:u w:val="single"/>
          <w:lang w:val="en-CA"/>
        </w:rPr>
        <w:t>Phase-out</w:t>
      </w:r>
    </w:p>
    <w:p w14:paraId="5F606101" w14:textId="2B277408" w:rsidR="00C679D6" w:rsidRPr="007540D6" w:rsidRDefault="00C679D6" w:rsidP="00C679D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7540D6" w14:paraId="3F02C91E" w14:textId="77777777" w:rsidTr="00E02DF4">
        <w:tc>
          <w:tcPr>
            <w:tcW w:w="6941" w:type="dxa"/>
          </w:tcPr>
          <w:p w14:paraId="0F764EBD" w14:textId="34CDA333" w:rsidR="00C679D6" w:rsidRPr="007540D6" w:rsidRDefault="00C679D6" w:rsidP="00E02DF4">
            <w:pPr>
              <w:pStyle w:val="ListParagraph"/>
              <w:numPr>
                <w:ilvl w:val="0"/>
                <w:numId w:val="21"/>
              </w:numPr>
              <w:ind w:hanging="830"/>
              <w:rPr>
                <w:lang w:val="en-CA"/>
              </w:rPr>
            </w:pPr>
            <w:r w:rsidRPr="007540D6">
              <w:rPr>
                <w:lang w:val="en-CA"/>
              </w:rPr>
              <w:t>HCFC pha</w:t>
            </w:r>
            <w:r w:rsidR="00F23EF9" w:rsidRPr="007540D6">
              <w:rPr>
                <w:lang w:val="en-CA"/>
              </w:rPr>
              <w:t>se-out management plan (stage I</w:t>
            </w:r>
            <w:r w:rsidRPr="007540D6">
              <w:rPr>
                <w:lang w:val="en-CA"/>
              </w:rPr>
              <w:t>, first tranche)</w:t>
            </w:r>
          </w:p>
        </w:tc>
        <w:tc>
          <w:tcPr>
            <w:tcW w:w="2409" w:type="dxa"/>
          </w:tcPr>
          <w:p w14:paraId="48B7674D" w14:textId="747541F7" w:rsidR="00C679D6" w:rsidRPr="007540D6" w:rsidRDefault="00810131" w:rsidP="00E02DF4">
            <w:pPr>
              <w:jc w:val="right"/>
              <w:rPr>
                <w:lang w:val="en-CA"/>
              </w:rPr>
            </w:pPr>
            <w:r w:rsidRPr="007540D6">
              <w:rPr>
                <w:lang w:val="en-CA"/>
              </w:rPr>
              <w:t>UNEP and UNIDO</w:t>
            </w:r>
          </w:p>
        </w:tc>
      </w:tr>
    </w:tbl>
    <w:p w14:paraId="68EA5D10" w14:textId="77777777" w:rsidR="00C679D6" w:rsidRPr="007540D6" w:rsidRDefault="00C679D6" w:rsidP="00C679D6">
      <w:pPr>
        <w:rPr>
          <w:lang w:val="en-CA"/>
        </w:rPr>
      </w:pPr>
    </w:p>
    <w:p w14:paraId="02010E80" w14:textId="77777777" w:rsidR="00C679D6" w:rsidRPr="007540D6" w:rsidRDefault="00C679D6" w:rsidP="00C679D6">
      <w:pPr>
        <w:rPr>
          <w:lang w:val="en-CA"/>
        </w:rPr>
      </w:pPr>
    </w:p>
    <w:p w14:paraId="7D95F640" w14:textId="77777777" w:rsidR="00C679D6" w:rsidRPr="007540D6" w:rsidRDefault="00C679D6" w:rsidP="00C679D6">
      <w:pPr>
        <w:rPr>
          <w:lang w:val="en-CA"/>
        </w:rPr>
      </w:pPr>
    </w:p>
    <w:p w14:paraId="7D14E677" w14:textId="77777777" w:rsidR="008C5738" w:rsidRPr="007540D6" w:rsidRDefault="008C5738" w:rsidP="00C679D6">
      <w:pPr>
        <w:rPr>
          <w:lang w:val="en-CA"/>
        </w:rPr>
      </w:pPr>
    </w:p>
    <w:p w14:paraId="25DA65AF" w14:textId="77777777" w:rsidR="00D42A14" w:rsidRPr="007540D6" w:rsidRDefault="004E7F9C">
      <w:pPr>
        <w:jc w:val="left"/>
        <w:rPr>
          <w:b/>
          <w:lang w:val="en-CA"/>
        </w:rPr>
      </w:pPr>
      <w:r w:rsidRPr="007540D6">
        <w:rPr>
          <w:b/>
          <w:lang w:val="en-CA"/>
        </w:rPr>
        <w:br w:type="page"/>
      </w:r>
    </w:p>
    <w:p w14:paraId="10C9DA9F" w14:textId="3E338622" w:rsidR="00EE5B08" w:rsidRPr="007540D6" w:rsidRDefault="00EE5B08" w:rsidP="00EE5B08">
      <w:pPr>
        <w:jc w:val="center"/>
        <w:rPr>
          <w:b/>
          <w:lang w:val="en-CA"/>
        </w:rPr>
      </w:pPr>
      <w:r w:rsidRPr="007540D6">
        <w:rPr>
          <w:b/>
          <w:lang w:val="en-CA"/>
        </w:rPr>
        <w:lastRenderedPageBreak/>
        <w:t>PROJECT EVALUATION SHEET – MULTI-YEAR PROJECTS</w:t>
      </w:r>
    </w:p>
    <w:p w14:paraId="2AD4B4BE" w14:textId="77777777" w:rsidR="00EE5B08" w:rsidRPr="007540D6" w:rsidRDefault="00EE5B08" w:rsidP="00EE5B08">
      <w:pPr>
        <w:jc w:val="center"/>
        <w:rPr>
          <w:sz w:val="18"/>
          <w:lang w:val="en-CA"/>
        </w:rPr>
      </w:pPr>
    </w:p>
    <w:p w14:paraId="109E3555" w14:textId="36E4C64E" w:rsidR="00EE5B08" w:rsidRPr="007540D6" w:rsidRDefault="00810131" w:rsidP="00EE5B08">
      <w:pPr>
        <w:jc w:val="center"/>
        <w:rPr>
          <w:b/>
          <w:lang w:val="en-CA"/>
        </w:rPr>
      </w:pPr>
      <w:r w:rsidRPr="007540D6">
        <w:rPr>
          <w:b/>
          <w:lang w:val="en-CA"/>
        </w:rPr>
        <w:t>Syrian Arab Republic</w:t>
      </w:r>
    </w:p>
    <w:p w14:paraId="0198799A" w14:textId="77777777" w:rsidR="00810131" w:rsidRPr="007540D6" w:rsidRDefault="00810131" w:rsidP="00EE5B08">
      <w:pPr>
        <w:jc w:val="center"/>
        <w:rPr>
          <w:sz w:val="18"/>
          <w:lang w:val="en-CA"/>
        </w:rPr>
      </w:pPr>
    </w:p>
    <w:tbl>
      <w:tblPr>
        <w:tblStyle w:val="TableGrid"/>
        <w:tblW w:w="5277" w:type="pct"/>
        <w:jc w:val="center"/>
        <w:tblLook w:val="04A0" w:firstRow="1" w:lastRow="0" w:firstColumn="1" w:lastColumn="0" w:noHBand="0" w:noVBand="1"/>
      </w:tblPr>
      <w:tblGrid>
        <w:gridCol w:w="4650"/>
        <w:gridCol w:w="5218"/>
      </w:tblGrid>
      <w:tr w:rsidR="007540D6" w:rsidRPr="007540D6" w14:paraId="28D29018" w14:textId="77777777" w:rsidTr="002A6F65">
        <w:trPr>
          <w:trHeight w:val="250"/>
          <w:jc w:val="center"/>
        </w:trPr>
        <w:tc>
          <w:tcPr>
            <w:tcW w:w="2356" w:type="pct"/>
            <w:shd w:val="clear" w:color="auto" w:fill="auto"/>
          </w:tcPr>
          <w:p w14:paraId="2070B5A1" w14:textId="77777777" w:rsidR="00EE5B08" w:rsidRPr="007540D6" w:rsidRDefault="00EE5B08" w:rsidP="000376B3">
            <w:pPr>
              <w:rPr>
                <w:b/>
                <w:bCs/>
                <w:sz w:val="20"/>
                <w:szCs w:val="20"/>
                <w:lang w:val="en-CA"/>
              </w:rPr>
            </w:pPr>
            <w:r w:rsidRPr="007540D6">
              <w:rPr>
                <w:b/>
                <w:bCs/>
                <w:sz w:val="20"/>
                <w:szCs w:val="20"/>
                <w:lang w:val="en-CA"/>
              </w:rPr>
              <w:t>(I) PROJECT TITLE</w:t>
            </w:r>
          </w:p>
        </w:tc>
        <w:tc>
          <w:tcPr>
            <w:tcW w:w="2644" w:type="pct"/>
            <w:shd w:val="clear" w:color="auto" w:fill="auto"/>
          </w:tcPr>
          <w:p w14:paraId="1EF49A5C" w14:textId="77777777" w:rsidR="00EE5B08" w:rsidRPr="007540D6" w:rsidRDefault="00EE5B08" w:rsidP="000376B3">
            <w:pPr>
              <w:jc w:val="center"/>
              <w:rPr>
                <w:b/>
                <w:bCs/>
                <w:sz w:val="20"/>
                <w:szCs w:val="20"/>
                <w:lang w:val="en-CA"/>
              </w:rPr>
            </w:pPr>
            <w:r w:rsidRPr="007540D6">
              <w:rPr>
                <w:b/>
                <w:bCs/>
                <w:sz w:val="20"/>
                <w:szCs w:val="20"/>
                <w:lang w:val="en-CA"/>
              </w:rPr>
              <w:t>AGENCY</w:t>
            </w:r>
          </w:p>
        </w:tc>
      </w:tr>
      <w:tr w:rsidR="00EE5B08" w:rsidRPr="007540D6" w14:paraId="6D8DDFEA" w14:textId="77777777" w:rsidTr="002A6F65">
        <w:trPr>
          <w:trHeight w:val="139"/>
          <w:jc w:val="center"/>
        </w:trPr>
        <w:tc>
          <w:tcPr>
            <w:tcW w:w="2356" w:type="pct"/>
            <w:shd w:val="clear" w:color="auto" w:fill="auto"/>
          </w:tcPr>
          <w:p w14:paraId="30EEA5F0" w14:textId="6ECBD406" w:rsidR="00EE5B08" w:rsidRPr="007540D6" w:rsidRDefault="00EE5B08" w:rsidP="000376B3">
            <w:pPr>
              <w:jc w:val="center"/>
              <w:rPr>
                <w:sz w:val="20"/>
                <w:szCs w:val="20"/>
                <w:lang w:val="en-CA"/>
              </w:rPr>
            </w:pPr>
            <w:r w:rsidRPr="007540D6">
              <w:rPr>
                <w:sz w:val="20"/>
                <w:szCs w:val="20"/>
                <w:lang w:val="en-CA"/>
              </w:rPr>
              <w:t xml:space="preserve">HCFC phase-out plan </w:t>
            </w:r>
            <w:r w:rsidR="00F23EF9" w:rsidRPr="007540D6">
              <w:rPr>
                <w:sz w:val="20"/>
                <w:szCs w:val="20"/>
                <w:lang w:val="en-CA"/>
              </w:rPr>
              <w:t>(stage I</w:t>
            </w:r>
            <w:r w:rsidRPr="007540D6">
              <w:rPr>
                <w:sz w:val="20"/>
                <w:szCs w:val="20"/>
                <w:lang w:val="en-CA"/>
              </w:rPr>
              <w:t>)</w:t>
            </w:r>
          </w:p>
        </w:tc>
        <w:tc>
          <w:tcPr>
            <w:tcW w:w="2644" w:type="pct"/>
            <w:shd w:val="clear" w:color="auto" w:fill="auto"/>
          </w:tcPr>
          <w:p w14:paraId="4E60AB06" w14:textId="4A281630" w:rsidR="00EE5B08" w:rsidRPr="007540D6" w:rsidRDefault="00810131" w:rsidP="000376B3">
            <w:pPr>
              <w:jc w:val="center"/>
              <w:rPr>
                <w:sz w:val="20"/>
                <w:szCs w:val="20"/>
                <w:lang w:val="en-CA"/>
              </w:rPr>
            </w:pPr>
            <w:r w:rsidRPr="007540D6">
              <w:rPr>
                <w:sz w:val="20"/>
                <w:szCs w:val="20"/>
                <w:lang w:val="en-CA"/>
              </w:rPr>
              <w:t xml:space="preserve">UNEP </w:t>
            </w:r>
            <w:r w:rsidR="00EE5B08" w:rsidRPr="007540D6">
              <w:rPr>
                <w:sz w:val="20"/>
                <w:szCs w:val="20"/>
                <w:lang w:val="en-CA"/>
              </w:rPr>
              <w:t>(lead),</w:t>
            </w:r>
            <w:r w:rsidR="00034A7C" w:rsidRPr="007540D6">
              <w:rPr>
                <w:sz w:val="20"/>
                <w:szCs w:val="20"/>
                <w:lang w:val="en-CA"/>
              </w:rPr>
              <w:t xml:space="preserve"> UNIDO</w:t>
            </w:r>
          </w:p>
        </w:tc>
      </w:tr>
    </w:tbl>
    <w:p w14:paraId="76D412EF" w14:textId="77777777" w:rsidR="00EE5B08" w:rsidRPr="007540D6" w:rsidRDefault="00EE5B08" w:rsidP="00EE5B08">
      <w:pPr>
        <w:jc w:val="center"/>
        <w:rPr>
          <w:sz w:val="20"/>
          <w:szCs w:val="20"/>
          <w:lang w:val="en-CA"/>
        </w:rPr>
      </w:pPr>
    </w:p>
    <w:tbl>
      <w:tblPr>
        <w:tblStyle w:val="TableGrid"/>
        <w:tblW w:w="5276" w:type="pct"/>
        <w:jc w:val="center"/>
        <w:tblLook w:val="04A0" w:firstRow="1" w:lastRow="0" w:firstColumn="1" w:lastColumn="0" w:noHBand="0" w:noVBand="1"/>
      </w:tblPr>
      <w:tblGrid>
        <w:gridCol w:w="5354"/>
        <w:gridCol w:w="2561"/>
        <w:gridCol w:w="1951"/>
      </w:tblGrid>
      <w:tr w:rsidR="00EE5B08" w:rsidRPr="007540D6" w14:paraId="2D8B45CF" w14:textId="77777777" w:rsidTr="002A6F65">
        <w:trPr>
          <w:trHeight w:val="207"/>
          <w:jc w:val="center"/>
        </w:trPr>
        <w:tc>
          <w:tcPr>
            <w:tcW w:w="2713" w:type="pct"/>
            <w:shd w:val="clear" w:color="auto" w:fill="auto"/>
          </w:tcPr>
          <w:p w14:paraId="40E74FA3" w14:textId="5E2B79F2" w:rsidR="00537480" w:rsidRPr="007540D6" w:rsidRDefault="00EE5B08" w:rsidP="000376B3">
            <w:pPr>
              <w:jc w:val="left"/>
              <w:rPr>
                <w:b/>
                <w:sz w:val="20"/>
                <w:szCs w:val="20"/>
                <w:lang w:val="en-CA"/>
              </w:rPr>
            </w:pPr>
            <w:r w:rsidRPr="007540D6">
              <w:rPr>
                <w:b/>
                <w:sz w:val="20"/>
                <w:szCs w:val="20"/>
                <w:lang w:val="en-CA"/>
              </w:rPr>
              <w:t>(II) LATEST ARTICLE 7 DATA (Annex C Group l)</w:t>
            </w:r>
            <w:r w:rsidR="001C7BAF" w:rsidRPr="007540D6">
              <w:rPr>
                <w:b/>
                <w:sz w:val="20"/>
                <w:szCs w:val="20"/>
                <w:lang w:val="en-CA"/>
              </w:rPr>
              <w:t xml:space="preserve"> </w:t>
            </w:r>
          </w:p>
        </w:tc>
        <w:tc>
          <w:tcPr>
            <w:tcW w:w="1298" w:type="pct"/>
            <w:shd w:val="clear" w:color="auto" w:fill="auto"/>
          </w:tcPr>
          <w:p w14:paraId="04E700F4" w14:textId="77777777" w:rsidR="00EE5B08" w:rsidRPr="007540D6" w:rsidRDefault="00EE5B08" w:rsidP="000376B3">
            <w:pPr>
              <w:jc w:val="center"/>
              <w:rPr>
                <w:sz w:val="20"/>
                <w:szCs w:val="20"/>
                <w:lang w:val="en-CA"/>
              </w:rPr>
            </w:pPr>
            <w:r w:rsidRPr="007540D6">
              <w:rPr>
                <w:sz w:val="20"/>
                <w:szCs w:val="20"/>
                <w:lang w:val="en-CA"/>
              </w:rPr>
              <w:t>Year: 2019</w:t>
            </w:r>
          </w:p>
        </w:tc>
        <w:tc>
          <w:tcPr>
            <w:tcW w:w="989" w:type="pct"/>
            <w:shd w:val="clear" w:color="auto" w:fill="auto"/>
          </w:tcPr>
          <w:p w14:paraId="2D1C30DC" w14:textId="72B066D2" w:rsidR="00EE5B08" w:rsidRPr="007540D6" w:rsidRDefault="00EE5B08" w:rsidP="000376B3">
            <w:pPr>
              <w:jc w:val="right"/>
              <w:rPr>
                <w:sz w:val="20"/>
                <w:szCs w:val="20"/>
                <w:lang w:val="en-CA"/>
              </w:rPr>
            </w:pPr>
            <w:r w:rsidRPr="007540D6">
              <w:rPr>
                <w:sz w:val="20"/>
                <w:szCs w:val="20"/>
                <w:lang w:val="en-CA"/>
              </w:rPr>
              <w:t xml:space="preserve"> </w:t>
            </w:r>
            <w:r w:rsidR="004E7C03" w:rsidRPr="007540D6">
              <w:rPr>
                <w:sz w:val="20"/>
                <w:szCs w:val="20"/>
                <w:lang w:val="en-CA"/>
              </w:rPr>
              <w:t>71.05</w:t>
            </w:r>
            <w:r w:rsidRPr="007540D6">
              <w:rPr>
                <w:sz w:val="20"/>
                <w:szCs w:val="20"/>
                <w:lang w:val="en-CA"/>
              </w:rPr>
              <w:t xml:space="preserve"> (ODP tonnes)</w:t>
            </w:r>
          </w:p>
        </w:tc>
      </w:tr>
    </w:tbl>
    <w:p w14:paraId="5301E087" w14:textId="77777777" w:rsidR="00EE5B08" w:rsidRPr="007540D6" w:rsidRDefault="00EE5B08" w:rsidP="00EE5B08">
      <w:pPr>
        <w:jc w:val="center"/>
        <w:rPr>
          <w:sz w:val="20"/>
          <w:szCs w:val="20"/>
          <w:lang w:val="en-CA"/>
        </w:rPr>
      </w:pPr>
    </w:p>
    <w:tbl>
      <w:tblPr>
        <w:tblStyle w:val="TableGrid"/>
        <w:tblW w:w="5273" w:type="pct"/>
        <w:jc w:val="center"/>
        <w:tblLook w:val="04A0" w:firstRow="1" w:lastRow="0" w:firstColumn="1" w:lastColumn="0" w:noHBand="0" w:noVBand="1"/>
      </w:tblPr>
      <w:tblGrid>
        <w:gridCol w:w="1525"/>
        <w:gridCol w:w="850"/>
        <w:gridCol w:w="672"/>
        <w:gridCol w:w="850"/>
        <w:gridCol w:w="1405"/>
        <w:gridCol w:w="983"/>
        <w:gridCol w:w="828"/>
        <w:gridCol w:w="828"/>
        <w:gridCol w:w="527"/>
        <w:gridCol w:w="1393"/>
      </w:tblGrid>
      <w:tr w:rsidR="007540D6" w:rsidRPr="007540D6" w14:paraId="1E47E1D3" w14:textId="77777777" w:rsidTr="002A6F65">
        <w:trPr>
          <w:trHeight w:val="248"/>
          <w:jc w:val="center"/>
        </w:trPr>
        <w:tc>
          <w:tcPr>
            <w:tcW w:w="4017" w:type="pct"/>
            <w:gridSpan w:val="8"/>
            <w:shd w:val="clear" w:color="auto" w:fill="auto"/>
          </w:tcPr>
          <w:p w14:paraId="0A0F7C14" w14:textId="77777777" w:rsidR="00EE5B08" w:rsidRPr="007540D6" w:rsidRDefault="00EE5B08" w:rsidP="000376B3">
            <w:pPr>
              <w:jc w:val="left"/>
              <w:rPr>
                <w:b/>
                <w:bCs/>
                <w:sz w:val="20"/>
                <w:szCs w:val="20"/>
                <w:lang w:val="en-CA"/>
              </w:rPr>
            </w:pPr>
            <w:r w:rsidRPr="007540D6">
              <w:rPr>
                <w:b/>
                <w:bCs/>
                <w:sz w:val="20"/>
                <w:szCs w:val="20"/>
                <w:lang w:val="en-CA"/>
              </w:rPr>
              <w:t>(III) LATEST COUNTRY PROGRAMME SECTORAL DATA (ODP tonnes)</w:t>
            </w:r>
          </w:p>
        </w:tc>
        <w:tc>
          <w:tcPr>
            <w:tcW w:w="983" w:type="pct"/>
            <w:gridSpan w:val="2"/>
            <w:shd w:val="clear" w:color="auto" w:fill="auto"/>
          </w:tcPr>
          <w:p w14:paraId="0F17C75D" w14:textId="77777777" w:rsidR="00EE5B08" w:rsidRPr="007540D6" w:rsidRDefault="00EE5B08" w:rsidP="000376B3">
            <w:pPr>
              <w:jc w:val="right"/>
              <w:rPr>
                <w:b/>
                <w:sz w:val="20"/>
                <w:szCs w:val="20"/>
                <w:lang w:val="en-CA"/>
              </w:rPr>
            </w:pPr>
            <w:r w:rsidRPr="007540D6">
              <w:rPr>
                <w:b/>
                <w:sz w:val="20"/>
                <w:szCs w:val="20"/>
                <w:lang w:val="en-CA"/>
              </w:rPr>
              <w:t xml:space="preserve">Year: </w:t>
            </w:r>
            <w:r w:rsidRPr="007540D6">
              <w:rPr>
                <w:sz w:val="20"/>
                <w:szCs w:val="20"/>
                <w:lang w:val="en-CA"/>
              </w:rPr>
              <w:t>2019</w:t>
            </w:r>
          </w:p>
        </w:tc>
      </w:tr>
      <w:tr w:rsidR="007540D6" w:rsidRPr="007540D6" w14:paraId="186E0579" w14:textId="77777777" w:rsidTr="002A6F65">
        <w:trPr>
          <w:trHeight w:val="248"/>
          <w:jc w:val="center"/>
        </w:trPr>
        <w:tc>
          <w:tcPr>
            <w:tcW w:w="785" w:type="pct"/>
            <w:shd w:val="clear" w:color="auto" w:fill="auto"/>
          </w:tcPr>
          <w:p w14:paraId="46AF277B" w14:textId="77777777" w:rsidR="00EE5B08" w:rsidRPr="007540D6" w:rsidRDefault="00EE5B08" w:rsidP="000376B3">
            <w:pPr>
              <w:jc w:val="center"/>
              <w:rPr>
                <w:sz w:val="20"/>
                <w:szCs w:val="20"/>
                <w:lang w:val="en-CA"/>
              </w:rPr>
            </w:pPr>
            <w:r w:rsidRPr="007540D6">
              <w:rPr>
                <w:sz w:val="20"/>
                <w:szCs w:val="20"/>
                <w:lang w:val="en-CA"/>
              </w:rPr>
              <w:t>Chemical</w:t>
            </w:r>
          </w:p>
        </w:tc>
        <w:tc>
          <w:tcPr>
            <w:tcW w:w="428" w:type="pct"/>
            <w:shd w:val="clear" w:color="auto" w:fill="auto"/>
          </w:tcPr>
          <w:p w14:paraId="488A6CA1" w14:textId="77777777" w:rsidR="00EE5B08" w:rsidRPr="007540D6" w:rsidRDefault="00EE5B08" w:rsidP="000376B3">
            <w:pPr>
              <w:jc w:val="center"/>
              <w:rPr>
                <w:sz w:val="20"/>
                <w:szCs w:val="20"/>
                <w:lang w:val="en-CA"/>
              </w:rPr>
            </w:pPr>
            <w:r w:rsidRPr="007540D6">
              <w:rPr>
                <w:sz w:val="20"/>
                <w:szCs w:val="20"/>
                <w:lang w:val="en-CA"/>
              </w:rPr>
              <w:t>Aerosol</w:t>
            </w:r>
          </w:p>
        </w:tc>
        <w:tc>
          <w:tcPr>
            <w:tcW w:w="338" w:type="pct"/>
            <w:shd w:val="clear" w:color="auto" w:fill="auto"/>
          </w:tcPr>
          <w:p w14:paraId="01763941" w14:textId="77777777" w:rsidR="00EE5B08" w:rsidRPr="007540D6" w:rsidRDefault="00EE5B08" w:rsidP="000376B3">
            <w:pPr>
              <w:jc w:val="center"/>
              <w:rPr>
                <w:sz w:val="20"/>
                <w:szCs w:val="20"/>
                <w:lang w:val="en-CA"/>
              </w:rPr>
            </w:pPr>
            <w:r w:rsidRPr="007540D6">
              <w:rPr>
                <w:sz w:val="20"/>
                <w:szCs w:val="20"/>
                <w:lang w:val="en-CA"/>
              </w:rPr>
              <w:t>Foam</w:t>
            </w:r>
          </w:p>
        </w:tc>
        <w:tc>
          <w:tcPr>
            <w:tcW w:w="428" w:type="pct"/>
            <w:shd w:val="clear" w:color="auto" w:fill="auto"/>
          </w:tcPr>
          <w:p w14:paraId="2F7F2125" w14:textId="15848CF0" w:rsidR="00EE5B08" w:rsidRPr="007540D6" w:rsidRDefault="00EE5B08" w:rsidP="000376B3">
            <w:pPr>
              <w:jc w:val="center"/>
              <w:rPr>
                <w:sz w:val="20"/>
                <w:szCs w:val="20"/>
                <w:lang w:val="en-CA"/>
              </w:rPr>
            </w:pPr>
            <w:r w:rsidRPr="007540D6">
              <w:rPr>
                <w:sz w:val="20"/>
                <w:szCs w:val="20"/>
                <w:lang w:val="en-CA"/>
              </w:rPr>
              <w:t>Fire</w:t>
            </w:r>
            <w:r w:rsidR="006D5646" w:rsidRPr="007540D6">
              <w:rPr>
                <w:sz w:val="20"/>
                <w:szCs w:val="20"/>
                <w:lang w:val="en-CA"/>
              </w:rPr>
              <w:t>-</w:t>
            </w:r>
            <w:r w:rsidRPr="007540D6">
              <w:rPr>
                <w:sz w:val="20"/>
                <w:szCs w:val="20"/>
                <w:lang w:val="en-CA"/>
              </w:rPr>
              <w:t xml:space="preserve"> fighting</w:t>
            </w:r>
          </w:p>
        </w:tc>
        <w:tc>
          <w:tcPr>
            <w:tcW w:w="1202" w:type="pct"/>
            <w:gridSpan w:val="2"/>
            <w:shd w:val="clear" w:color="auto" w:fill="auto"/>
          </w:tcPr>
          <w:p w14:paraId="3B275A91" w14:textId="77777777" w:rsidR="00EE5B08" w:rsidRPr="007540D6" w:rsidRDefault="00EE5B08" w:rsidP="000376B3">
            <w:pPr>
              <w:jc w:val="center"/>
              <w:rPr>
                <w:sz w:val="20"/>
                <w:szCs w:val="20"/>
                <w:lang w:val="en-CA"/>
              </w:rPr>
            </w:pPr>
            <w:r w:rsidRPr="007540D6">
              <w:rPr>
                <w:sz w:val="20"/>
                <w:szCs w:val="20"/>
                <w:lang w:val="en-CA"/>
              </w:rPr>
              <w:t>Refrigeration</w:t>
            </w:r>
          </w:p>
        </w:tc>
        <w:tc>
          <w:tcPr>
            <w:tcW w:w="417" w:type="pct"/>
            <w:shd w:val="clear" w:color="auto" w:fill="auto"/>
          </w:tcPr>
          <w:p w14:paraId="6FCA2EA6" w14:textId="77777777" w:rsidR="00EE5B08" w:rsidRPr="007540D6" w:rsidRDefault="00EE5B08" w:rsidP="000376B3">
            <w:pPr>
              <w:jc w:val="center"/>
              <w:rPr>
                <w:sz w:val="20"/>
                <w:szCs w:val="20"/>
                <w:lang w:val="en-CA"/>
              </w:rPr>
            </w:pPr>
            <w:r w:rsidRPr="007540D6">
              <w:rPr>
                <w:sz w:val="20"/>
                <w:szCs w:val="20"/>
                <w:lang w:val="en-CA"/>
              </w:rPr>
              <w:t>Solvent</w:t>
            </w:r>
          </w:p>
        </w:tc>
        <w:tc>
          <w:tcPr>
            <w:tcW w:w="417" w:type="pct"/>
            <w:shd w:val="clear" w:color="auto" w:fill="auto"/>
          </w:tcPr>
          <w:p w14:paraId="3A6C80DA" w14:textId="77777777" w:rsidR="00EE5B08" w:rsidRPr="007540D6" w:rsidRDefault="00EE5B08" w:rsidP="000376B3">
            <w:pPr>
              <w:jc w:val="center"/>
              <w:rPr>
                <w:sz w:val="20"/>
                <w:szCs w:val="20"/>
                <w:lang w:val="en-CA"/>
              </w:rPr>
            </w:pPr>
            <w:r w:rsidRPr="007540D6">
              <w:rPr>
                <w:sz w:val="20"/>
                <w:szCs w:val="20"/>
                <w:lang w:val="en-CA"/>
              </w:rPr>
              <w:t>Process agent</w:t>
            </w:r>
          </w:p>
        </w:tc>
        <w:tc>
          <w:tcPr>
            <w:tcW w:w="265" w:type="pct"/>
            <w:shd w:val="clear" w:color="auto" w:fill="auto"/>
          </w:tcPr>
          <w:p w14:paraId="6F98106C" w14:textId="77777777" w:rsidR="00EE5B08" w:rsidRPr="007540D6" w:rsidRDefault="00EE5B08" w:rsidP="000376B3">
            <w:pPr>
              <w:jc w:val="center"/>
              <w:rPr>
                <w:sz w:val="20"/>
                <w:szCs w:val="20"/>
                <w:lang w:val="en-CA"/>
              </w:rPr>
            </w:pPr>
            <w:r w:rsidRPr="007540D6">
              <w:rPr>
                <w:sz w:val="20"/>
                <w:szCs w:val="20"/>
                <w:lang w:val="en-CA"/>
              </w:rPr>
              <w:t>Lab use</w:t>
            </w:r>
          </w:p>
        </w:tc>
        <w:tc>
          <w:tcPr>
            <w:tcW w:w="718" w:type="pct"/>
            <w:shd w:val="clear" w:color="auto" w:fill="auto"/>
          </w:tcPr>
          <w:p w14:paraId="37BAE849" w14:textId="77777777" w:rsidR="00EE5B08" w:rsidRPr="007540D6" w:rsidRDefault="00EE5B08" w:rsidP="000376B3">
            <w:pPr>
              <w:jc w:val="center"/>
              <w:rPr>
                <w:sz w:val="20"/>
                <w:szCs w:val="20"/>
                <w:lang w:val="en-CA"/>
              </w:rPr>
            </w:pPr>
            <w:r w:rsidRPr="007540D6">
              <w:rPr>
                <w:sz w:val="20"/>
                <w:szCs w:val="20"/>
                <w:lang w:val="en-CA"/>
              </w:rPr>
              <w:t>Total sector consumption</w:t>
            </w:r>
          </w:p>
        </w:tc>
      </w:tr>
      <w:tr w:rsidR="007540D6" w:rsidRPr="007540D6" w14:paraId="02919046" w14:textId="77777777" w:rsidTr="002A6F65">
        <w:trPr>
          <w:trHeight w:val="69"/>
          <w:jc w:val="center"/>
        </w:trPr>
        <w:tc>
          <w:tcPr>
            <w:tcW w:w="1980" w:type="pct"/>
            <w:gridSpan w:val="4"/>
            <w:shd w:val="clear" w:color="auto" w:fill="auto"/>
          </w:tcPr>
          <w:p w14:paraId="4FD4BB56" w14:textId="77777777" w:rsidR="00EE5B08" w:rsidRPr="007540D6" w:rsidRDefault="00EE5B08" w:rsidP="000376B3">
            <w:pPr>
              <w:jc w:val="center"/>
              <w:rPr>
                <w:sz w:val="20"/>
                <w:szCs w:val="20"/>
                <w:lang w:val="en-CA"/>
              </w:rPr>
            </w:pPr>
            <w:r w:rsidRPr="007540D6">
              <w:rPr>
                <w:sz w:val="20"/>
                <w:szCs w:val="20"/>
                <w:lang w:val="en-CA"/>
              </w:rPr>
              <w:t xml:space="preserve"> </w:t>
            </w:r>
          </w:p>
        </w:tc>
        <w:tc>
          <w:tcPr>
            <w:tcW w:w="707" w:type="pct"/>
            <w:shd w:val="clear" w:color="auto" w:fill="auto"/>
          </w:tcPr>
          <w:p w14:paraId="2F23BDEA" w14:textId="77777777" w:rsidR="00EE5B08" w:rsidRPr="007540D6" w:rsidRDefault="00EE5B08" w:rsidP="000376B3">
            <w:pPr>
              <w:jc w:val="center"/>
              <w:rPr>
                <w:sz w:val="20"/>
                <w:szCs w:val="20"/>
                <w:lang w:val="en-CA"/>
              </w:rPr>
            </w:pPr>
            <w:r w:rsidRPr="007540D6">
              <w:rPr>
                <w:sz w:val="20"/>
                <w:szCs w:val="20"/>
                <w:lang w:val="en-CA"/>
              </w:rPr>
              <w:t>Manufacturing</w:t>
            </w:r>
          </w:p>
        </w:tc>
        <w:tc>
          <w:tcPr>
            <w:tcW w:w="495" w:type="pct"/>
            <w:shd w:val="clear" w:color="auto" w:fill="auto"/>
          </w:tcPr>
          <w:p w14:paraId="09399486" w14:textId="77777777" w:rsidR="00EE5B08" w:rsidRPr="007540D6" w:rsidRDefault="00EE5B08" w:rsidP="000376B3">
            <w:pPr>
              <w:jc w:val="center"/>
              <w:rPr>
                <w:sz w:val="20"/>
                <w:szCs w:val="20"/>
                <w:lang w:val="en-CA"/>
              </w:rPr>
            </w:pPr>
            <w:r w:rsidRPr="007540D6">
              <w:rPr>
                <w:sz w:val="20"/>
                <w:szCs w:val="20"/>
                <w:lang w:val="en-CA"/>
              </w:rPr>
              <w:t>Servicing</w:t>
            </w:r>
          </w:p>
        </w:tc>
        <w:tc>
          <w:tcPr>
            <w:tcW w:w="1817" w:type="pct"/>
            <w:gridSpan w:val="4"/>
            <w:shd w:val="clear" w:color="auto" w:fill="auto"/>
          </w:tcPr>
          <w:p w14:paraId="01039C58" w14:textId="77777777" w:rsidR="00EE5B08" w:rsidRPr="007540D6" w:rsidRDefault="00EE5B08" w:rsidP="000376B3">
            <w:pPr>
              <w:jc w:val="center"/>
              <w:rPr>
                <w:sz w:val="20"/>
                <w:szCs w:val="20"/>
                <w:lang w:val="en-CA"/>
              </w:rPr>
            </w:pPr>
          </w:p>
        </w:tc>
      </w:tr>
      <w:tr w:rsidR="007540D6" w:rsidRPr="007540D6" w14:paraId="5D57D3E5" w14:textId="77777777" w:rsidTr="002A6F65">
        <w:trPr>
          <w:trHeight w:val="151"/>
          <w:jc w:val="center"/>
        </w:trPr>
        <w:tc>
          <w:tcPr>
            <w:tcW w:w="785" w:type="pct"/>
            <w:shd w:val="clear" w:color="auto" w:fill="auto"/>
          </w:tcPr>
          <w:p w14:paraId="255878AB" w14:textId="77777777" w:rsidR="00A6399A" w:rsidRPr="007540D6" w:rsidRDefault="00A6399A" w:rsidP="000376B3">
            <w:pPr>
              <w:jc w:val="left"/>
              <w:rPr>
                <w:sz w:val="20"/>
                <w:szCs w:val="20"/>
                <w:lang w:val="en-CA"/>
              </w:rPr>
            </w:pPr>
            <w:r w:rsidRPr="007540D6">
              <w:rPr>
                <w:sz w:val="20"/>
                <w:szCs w:val="20"/>
                <w:lang w:val="en-CA"/>
              </w:rPr>
              <w:t>HCFC-22</w:t>
            </w:r>
          </w:p>
        </w:tc>
        <w:tc>
          <w:tcPr>
            <w:tcW w:w="428" w:type="pct"/>
            <w:shd w:val="clear" w:color="auto" w:fill="auto"/>
          </w:tcPr>
          <w:p w14:paraId="4E19EFAD" w14:textId="77777777" w:rsidR="00A6399A" w:rsidRPr="007540D6" w:rsidRDefault="00A6399A" w:rsidP="000376B3">
            <w:pPr>
              <w:jc w:val="right"/>
              <w:rPr>
                <w:sz w:val="20"/>
                <w:szCs w:val="20"/>
                <w:lang w:val="en-CA"/>
              </w:rPr>
            </w:pPr>
          </w:p>
        </w:tc>
        <w:tc>
          <w:tcPr>
            <w:tcW w:w="338" w:type="pct"/>
            <w:shd w:val="clear" w:color="auto" w:fill="auto"/>
          </w:tcPr>
          <w:p w14:paraId="540CB034" w14:textId="47A1AAA4" w:rsidR="00A6399A" w:rsidRPr="007540D6" w:rsidRDefault="00A6399A" w:rsidP="000376B3">
            <w:pPr>
              <w:jc w:val="right"/>
              <w:rPr>
                <w:sz w:val="20"/>
                <w:szCs w:val="20"/>
                <w:lang w:val="en-CA"/>
              </w:rPr>
            </w:pPr>
            <w:r w:rsidRPr="007540D6">
              <w:rPr>
                <w:sz w:val="20"/>
                <w:szCs w:val="20"/>
                <w:lang w:val="en-CA"/>
              </w:rPr>
              <w:t>2.75</w:t>
            </w:r>
          </w:p>
        </w:tc>
        <w:tc>
          <w:tcPr>
            <w:tcW w:w="428" w:type="pct"/>
            <w:shd w:val="clear" w:color="auto" w:fill="auto"/>
          </w:tcPr>
          <w:p w14:paraId="05D08FB7" w14:textId="77777777" w:rsidR="00A6399A" w:rsidRPr="007540D6" w:rsidRDefault="00A6399A" w:rsidP="000376B3">
            <w:pPr>
              <w:jc w:val="right"/>
              <w:rPr>
                <w:sz w:val="20"/>
                <w:szCs w:val="20"/>
                <w:lang w:val="en-CA"/>
              </w:rPr>
            </w:pPr>
          </w:p>
        </w:tc>
        <w:tc>
          <w:tcPr>
            <w:tcW w:w="707" w:type="pct"/>
            <w:shd w:val="clear" w:color="auto" w:fill="auto"/>
          </w:tcPr>
          <w:p w14:paraId="2D260446" w14:textId="52093006" w:rsidR="00A6399A" w:rsidRPr="007540D6" w:rsidRDefault="00A6399A" w:rsidP="000376B3">
            <w:pPr>
              <w:jc w:val="right"/>
              <w:rPr>
                <w:sz w:val="20"/>
                <w:szCs w:val="20"/>
                <w:lang w:val="en-CA"/>
              </w:rPr>
            </w:pPr>
            <w:r w:rsidRPr="007540D6">
              <w:rPr>
                <w:sz w:val="20"/>
                <w:szCs w:val="20"/>
                <w:lang w:val="en-CA"/>
              </w:rPr>
              <w:t>4.4</w:t>
            </w:r>
            <w:r w:rsidR="00767A48" w:rsidRPr="007540D6">
              <w:rPr>
                <w:sz w:val="20"/>
                <w:szCs w:val="20"/>
                <w:lang w:val="en-CA"/>
              </w:rPr>
              <w:t>0</w:t>
            </w:r>
          </w:p>
        </w:tc>
        <w:tc>
          <w:tcPr>
            <w:tcW w:w="495" w:type="pct"/>
            <w:shd w:val="clear" w:color="auto" w:fill="auto"/>
          </w:tcPr>
          <w:p w14:paraId="267EAC07" w14:textId="3876C42F" w:rsidR="00A6399A" w:rsidRPr="007540D6" w:rsidRDefault="00A6399A" w:rsidP="000376B3">
            <w:pPr>
              <w:jc w:val="right"/>
              <w:rPr>
                <w:sz w:val="20"/>
                <w:szCs w:val="20"/>
                <w:lang w:val="en-CA"/>
              </w:rPr>
            </w:pPr>
            <w:r w:rsidRPr="007540D6">
              <w:rPr>
                <w:sz w:val="20"/>
                <w:szCs w:val="20"/>
                <w:lang w:val="en-CA"/>
              </w:rPr>
              <w:t>23.1</w:t>
            </w:r>
            <w:r w:rsidR="00767A48" w:rsidRPr="007540D6">
              <w:rPr>
                <w:sz w:val="20"/>
                <w:szCs w:val="20"/>
                <w:lang w:val="en-CA"/>
              </w:rPr>
              <w:t>0</w:t>
            </w:r>
          </w:p>
        </w:tc>
        <w:tc>
          <w:tcPr>
            <w:tcW w:w="417" w:type="pct"/>
            <w:shd w:val="clear" w:color="auto" w:fill="auto"/>
          </w:tcPr>
          <w:p w14:paraId="649A3DAA" w14:textId="77777777" w:rsidR="00A6399A" w:rsidRPr="007540D6" w:rsidRDefault="00A6399A" w:rsidP="000376B3">
            <w:pPr>
              <w:jc w:val="right"/>
              <w:rPr>
                <w:sz w:val="20"/>
                <w:szCs w:val="20"/>
                <w:lang w:val="en-CA"/>
              </w:rPr>
            </w:pPr>
          </w:p>
        </w:tc>
        <w:tc>
          <w:tcPr>
            <w:tcW w:w="417" w:type="pct"/>
            <w:shd w:val="clear" w:color="auto" w:fill="auto"/>
          </w:tcPr>
          <w:p w14:paraId="0C3C9AA6" w14:textId="77777777" w:rsidR="00A6399A" w:rsidRPr="007540D6" w:rsidRDefault="00A6399A" w:rsidP="000376B3">
            <w:pPr>
              <w:jc w:val="right"/>
              <w:rPr>
                <w:sz w:val="20"/>
                <w:szCs w:val="20"/>
                <w:lang w:val="en-CA"/>
              </w:rPr>
            </w:pPr>
          </w:p>
        </w:tc>
        <w:tc>
          <w:tcPr>
            <w:tcW w:w="265" w:type="pct"/>
            <w:shd w:val="clear" w:color="auto" w:fill="auto"/>
          </w:tcPr>
          <w:p w14:paraId="0C057766" w14:textId="77777777" w:rsidR="00A6399A" w:rsidRPr="007540D6" w:rsidRDefault="00A6399A" w:rsidP="000376B3">
            <w:pPr>
              <w:jc w:val="right"/>
              <w:rPr>
                <w:sz w:val="20"/>
                <w:szCs w:val="20"/>
                <w:lang w:val="en-CA"/>
              </w:rPr>
            </w:pPr>
          </w:p>
        </w:tc>
        <w:tc>
          <w:tcPr>
            <w:tcW w:w="718" w:type="pct"/>
            <w:shd w:val="clear" w:color="auto" w:fill="auto"/>
            <w:vAlign w:val="center"/>
          </w:tcPr>
          <w:p w14:paraId="48C23429" w14:textId="17424EE2" w:rsidR="00A6399A" w:rsidRPr="007540D6" w:rsidRDefault="00A6399A" w:rsidP="000376B3">
            <w:pPr>
              <w:jc w:val="right"/>
              <w:rPr>
                <w:sz w:val="20"/>
                <w:szCs w:val="20"/>
                <w:lang w:val="en-CA"/>
              </w:rPr>
            </w:pPr>
            <w:r w:rsidRPr="007540D6">
              <w:rPr>
                <w:sz w:val="20"/>
                <w:szCs w:val="20"/>
                <w:lang w:val="en-CA"/>
              </w:rPr>
              <w:t>30.25</w:t>
            </w:r>
          </w:p>
        </w:tc>
      </w:tr>
      <w:tr w:rsidR="007540D6" w:rsidRPr="007540D6" w14:paraId="40D0BC74" w14:textId="77777777" w:rsidTr="002A6F65">
        <w:trPr>
          <w:trHeight w:val="248"/>
          <w:jc w:val="center"/>
        </w:trPr>
        <w:tc>
          <w:tcPr>
            <w:tcW w:w="785" w:type="pct"/>
            <w:shd w:val="clear" w:color="auto" w:fill="auto"/>
          </w:tcPr>
          <w:p w14:paraId="62576EB8" w14:textId="716554ED" w:rsidR="00A6399A" w:rsidRPr="007540D6" w:rsidRDefault="00A6399A" w:rsidP="000376B3">
            <w:pPr>
              <w:jc w:val="left"/>
              <w:rPr>
                <w:sz w:val="20"/>
                <w:szCs w:val="20"/>
                <w:lang w:val="en-CA"/>
              </w:rPr>
            </w:pPr>
            <w:r w:rsidRPr="007540D6">
              <w:rPr>
                <w:sz w:val="20"/>
                <w:szCs w:val="20"/>
                <w:lang w:val="en-CA"/>
              </w:rPr>
              <w:t>HCFC-141b</w:t>
            </w:r>
          </w:p>
        </w:tc>
        <w:tc>
          <w:tcPr>
            <w:tcW w:w="428" w:type="pct"/>
            <w:shd w:val="clear" w:color="auto" w:fill="auto"/>
          </w:tcPr>
          <w:p w14:paraId="4F3F67C7" w14:textId="77777777" w:rsidR="00A6399A" w:rsidRPr="007540D6" w:rsidRDefault="00A6399A" w:rsidP="000376B3">
            <w:pPr>
              <w:jc w:val="right"/>
              <w:rPr>
                <w:sz w:val="20"/>
                <w:szCs w:val="20"/>
                <w:lang w:val="en-CA"/>
              </w:rPr>
            </w:pPr>
          </w:p>
        </w:tc>
        <w:tc>
          <w:tcPr>
            <w:tcW w:w="338" w:type="pct"/>
            <w:shd w:val="clear" w:color="auto" w:fill="auto"/>
          </w:tcPr>
          <w:p w14:paraId="4E7D1C74" w14:textId="4E9C25CC" w:rsidR="00A6399A" w:rsidRPr="007540D6" w:rsidRDefault="00A6399A" w:rsidP="000376B3">
            <w:pPr>
              <w:jc w:val="right"/>
              <w:rPr>
                <w:sz w:val="20"/>
                <w:szCs w:val="20"/>
                <w:lang w:val="en-CA"/>
              </w:rPr>
            </w:pPr>
            <w:r w:rsidRPr="007540D6">
              <w:rPr>
                <w:sz w:val="20"/>
                <w:szCs w:val="20"/>
                <w:lang w:val="en-CA"/>
              </w:rPr>
              <w:t>30.8</w:t>
            </w:r>
            <w:r w:rsidR="00767A48" w:rsidRPr="007540D6">
              <w:rPr>
                <w:sz w:val="20"/>
                <w:szCs w:val="20"/>
                <w:lang w:val="en-CA"/>
              </w:rPr>
              <w:t>0</w:t>
            </w:r>
          </w:p>
        </w:tc>
        <w:tc>
          <w:tcPr>
            <w:tcW w:w="428" w:type="pct"/>
            <w:shd w:val="clear" w:color="auto" w:fill="auto"/>
          </w:tcPr>
          <w:p w14:paraId="30B95BD8" w14:textId="77777777" w:rsidR="00A6399A" w:rsidRPr="007540D6" w:rsidRDefault="00A6399A" w:rsidP="000376B3">
            <w:pPr>
              <w:jc w:val="right"/>
              <w:rPr>
                <w:sz w:val="20"/>
                <w:szCs w:val="20"/>
                <w:lang w:val="en-CA"/>
              </w:rPr>
            </w:pPr>
          </w:p>
        </w:tc>
        <w:tc>
          <w:tcPr>
            <w:tcW w:w="707" w:type="pct"/>
            <w:shd w:val="clear" w:color="auto" w:fill="auto"/>
          </w:tcPr>
          <w:p w14:paraId="52052ECE" w14:textId="021392E7" w:rsidR="00A6399A" w:rsidRPr="007540D6" w:rsidRDefault="00A6399A" w:rsidP="000376B3">
            <w:pPr>
              <w:jc w:val="right"/>
              <w:rPr>
                <w:sz w:val="20"/>
                <w:szCs w:val="20"/>
                <w:lang w:val="en-CA"/>
              </w:rPr>
            </w:pPr>
            <w:r w:rsidRPr="007540D6">
              <w:rPr>
                <w:sz w:val="20"/>
                <w:szCs w:val="20"/>
                <w:lang w:val="en-CA"/>
              </w:rPr>
              <w:t>1.1</w:t>
            </w:r>
            <w:r w:rsidR="00767A48" w:rsidRPr="007540D6">
              <w:rPr>
                <w:sz w:val="20"/>
                <w:szCs w:val="20"/>
                <w:lang w:val="en-CA"/>
              </w:rPr>
              <w:t>0</w:t>
            </w:r>
          </w:p>
        </w:tc>
        <w:tc>
          <w:tcPr>
            <w:tcW w:w="495" w:type="pct"/>
            <w:shd w:val="clear" w:color="auto" w:fill="auto"/>
          </w:tcPr>
          <w:p w14:paraId="2BE17DAA" w14:textId="76818358" w:rsidR="00A6399A" w:rsidRPr="007540D6" w:rsidRDefault="00A6399A" w:rsidP="000376B3">
            <w:pPr>
              <w:jc w:val="right"/>
              <w:rPr>
                <w:sz w:val="20"/>
                <w:szCs w:val="20"/>
                <w:lang w:val="en-CA"/>
              </w:rPr>
            </w:pPr>
            <w:r w:rsidRPr="007540D6">
              <w:rPr>
                <w:sz w:val="20"/>
                <w:szCs w:val="20"/>
                <w:lang w:val="en-CA"/>
              </w:rPr>
              <w:t>1.1</w:t>
            </w:r>
            <w:r w:rsidR="00767A48" w:rsidRPr="007540D6">
              <w:rPr>
                <w:sz w:val="20"/>
                <w:szCs w:val="20"/>
                <w:lang w:val="en-CA"/>
              </w:rPr>
              <w:t>0</w:t>
            </w:r>
          </w:p>
        </w:tc>
        <w:tc>
          <w:tcPr>
            <w:tcW w:w="417" w:type="pct"/>
            <w:shd w:val="clear" w:color="auto" w:fill="auto"/>
          </w:tcPr>
          <w:p w14:paraId="049E9AA9" w14:textId="77777777" w:rsidR="00A6399A" w:rsidRPr="007540D6" w:rsidRDefault="00A6399A" w:rsidP="000376B3">
            <w:pPr>
              <w:jc w:val="right"/>
              <w:rPr>
                <w:sz w:val="20"/>
                <w:szCs w:val="20"/>
                <w:lang w:val="en-CA"/>
              </w:rPr>
            </w:pPr>
          </w:p>
        </w:tc>
        <w:tc>
          <w:tcPr>
            <w:tcW w:w="417" w:type="pct"/>
            <w:shd w:val="clear" w:color="auto" w:fill="auto"/>
          </w:tcPr>
          <w:p w14:paraId="539FE5D6" w14:textId="77777777" w:rsidR="00A6399A" w:rsidRPr="007540D6" w:rsidRDefault="00A6399A" w:rsidP="000376B3">
            <w:pPr>
              <w:jc w:val="right"/>
              <w:rPr>
                <w:sz w:val="20"/>
                <w:szCs w:val="20"/>
                <w:lang w:val="en-CA"/>
              </w:rPr>
            </w:pPr>
          </w:p>
        </w:tc>
        <w:tc>
          <w:tcPr>
            <w:tcW w:w="265" w:type="pct"/>
            <w:shd w:val="clear" w:color="auto" w:fill="auto"/>
          </w:tcPr>
          <w:p w14:paraId="38413588" w14:textId="77777777" w:rsidR="00A6399A" w:rsidRPr="007540D6" w:rsidRDefault="00A6399A" w:rsidP="000376B3">
            <w:pPr>
              <w:jc w:val="right"/>
              <w:rPr>
                <w:sz w:val="20"/>
                <w:szCs w:val="20"/>
                <w:lang w:val="en-CA"/>
              </w:rPr>
            </w:pPr>
          </w:p>
        </w:tc>
        <w:tc>
          <w:tcPr>
            <w:tcW w:w="718" w:type="pct"/>
            <w:shd w:val="clear" w:color="auto" w:fill="auto"/>
            <w:vAlign w:val="center"/>
          </w:tcPr>
          <w:p w14:paraId="38AF86BC" w14:textId="5A50A061" w:rsidR="00A6399A" w:rsidRPr="007540D6" w:rsidRDefault="00A6399A" w:rsidP="000376B3">
            <w:pPr>
              <w:jc w:val="right"/>
              <w:rPr>
                <w:sz w:val="20"/>
                <w:szCs w:val="20"/>
                <w:lang w:val="en-CA"/>
              </w:rPr>
            </w:pPr>
            <w:r w:rsidRPr="007540D6">
              <w:rPr>
                <w:sz w:val="20"/>
                <w:szCs w:val="20"/>
                <w:lang w:val="en-CA"/>
              </w:rPr>
              <w:t>33</w:t>
            </w:r>
            <w:r w:rsidR="00767A48" w:rsidRPr="007540D6">
              <w:rPr>
                <w:sz w:val="20"/>
                <w:szCs w:val="20"/>
                <w:lang w:val="en-CA"/>
              </w:rPr>
              <w:t>.00</w:t>
            </w:r>
          </w:p>
        </w:tc>
      </w:tr>
      <w:tr w:rsidR="007540D6" w:rsidRPr="007540D6" w14:paraId="07867890" w14:textId="77777777" w:rsidTr="002A6F65">
        <w:trPr>
          <w:trHeight w:val="42"/>
          <w:jc w:val="center"/>
        </w:trPr>
        <w:tc>
          <w:tcPr>
            <w:tcW w:w="785" w:type="pct"/>
            <w:shd w:val="clear" w:color="auto" w:fill="auto"/>
          </w:tcPr>
          <w:p w14:paraId="74D96173" w14:textId="4779452C" w:rsidR="00A6399A" w:rsidRPr="007540D6" w:rsidRDefault="00A6399A" w:rsidP="000376B3">
            <w:pPr>
              <w:jc w:val="left"/>
              <w:rPr>
                <w:sz w:val="20"/>
                <w:szCs w:val="20"/>
                <w:lang w:val="en-CA"/>
              </w:rPr>
            </w:pPr>
            <w:r w:rsidRPr="007540D6">
              <w:rPr>
                <w:sz w:val="20"/>
                <w:szCs w:val="20"/>
                <w:lang w:val="en-CA"/>
              </w:rPr>
              <w:t>HCFC-142b</w:t>
            </w:r>
          </w:p>
        </w:tc>
        <w:tc>
          <w:tcPr>
            <w:tcW w:w="428" w:type="pct"/>
            <w:shd w:val="clear" w:color="auto" w:fill="auto"/>
          </w:tcPr>
          <w:p w14:paraId="527C7588" w14:textId="77777777" w:rsidR="00A6399A" w:rsidRPr="007540D6" w:rsidRDefault="00A6399A" w:rsidP="000376B3">
            <w:pPr>
              <w:jc w:val="right"/>
              <w:rPr>
                <w:sz w:val="20"/>
                <w:szCs w:val="20"/>
                <w:lang w:val="en-CA"/>
              </w:rPr>
            </w:pPr>
          </w:p>
        </w:tc>
        <w:tc>
          <w:tcPr>
            <w:tcW w:w="338" w:type="pct"/>
            <w:shd w:val="clear" w:color="auto" w:fill="auto"/>
          </w:tcPr>
          <w:p w14:paraId="0BB5CCE2" w14:textId="30494B53" w:rsidR="00A6399A" w:rsidRPr="007540D6" w:rsidRDefault="00A6399A" w:rsidP="000376B3">
            <w:pPr>
              <w:jc w:val="right"/>
              <w:rPr>
                <w:sz w:val="20"/>
                <w:szCs w:val="20"/>
                <w:lang w:val="en-CA"/>
              </w:rPr>
            </w:pPr>
            <w:r w:rsidRPr="007540D6">
              <w:rPr>
                <w:sz w:val="20"/>
                <w:szCs w:val="20"/>
                <w:lang w:val="en-CA"/>
              </w:rPr>
              <w:t>7.8</w:t>
            </w:r>
            <w:r w:rsidR="00767A48" w:rsidRPr="007540D6">
              <w:rPr>
                <w:sz w:val="20"/>
                <w:szCs w:val="20"/>
                <w:lang w:val="en-CA"/>
              </w:rPr>
              <w:t>0</w:t>
            </w:r>
          </w:p>
        </w:tc>
        <w:tc>
          <w:tcPr>
            <w:tcW w:w="428" w:type="pct"/>
            <w:shd w:val="clear" w:color="auto" w:fill="auto"/>
          </w:tcPr>
          <w:p w14:paraId="5881B1D9" w14:textId="77777777" w:rsidR="00A6399A" w:rsidRPr="007540D6" w:rsidRDefault="00A6399A" w:rsidP="000376B3">
            <w:pPr>
              <w:jc w:val="right"/>
              <w:rPr>
                <w:sz w:val="20"/>
                <w:szCs w:val="20"/>
                <w:lang w:val="en-CA"/>
              </w:rPr>
            </w:pPr>
          </w:p>
        </w:tc>
        <w:tc>
          <w:tcPr>
            <w:tcW w:w="707" w:type="pct"/>
            <w:shd w:val="clear" w:color="auto" w:fill="auto"/>
          </w:tcPr>
          <w:p w14:paraId="0290B112" w14:textId="77777777" w:rsidR="00A6399A" w:rsidRPr="007540D6" w:rsidRDefault="00A6399A" w:rsidP="000376B3">
            <w:pPr>
              <w:jc w:val="right"/>
              <w:rPr>
                <w:sz w:val="20"/>
                <w:szCs w:val="20"/>
                <w:lang w:val="en-CA"/>
              </w:rPr>
            </w:pPr>
          </w:p>
        </w:tc>
        <w:tc>
          <w:tcPr>
            <w:tcW w:w="495" w:type="pct"/>
            <w:shd w:val="clear" w:color="auto" w:fill="auto"/>
          </w:tcPr>
          <w:p w14:paraId="03E5ADD9" w14:textId="77777777" w:rsidR="00A6399A" w:rsidRPr="007540D6" w:rsidRDefault="00A6399A" w:rsidP="000376B3">
            <w:pPr>
              <w:jc w:val="right"/>
              <w:rPr>
                <w:sz w:val="20"/>
                <w:szCs w:val="20"/>
                <w:lang w:val="en-CA"/>
              </w:rPr>
            </w:pPr>
          </w:p>
        </w:tc>
        <w:tc>
          <w:tcPr>
            <w:tcW w:w="417" w:type="pct"/>
            <w:shd w:val="clear" w:color="auto" w:fill="auto"/>
          </w:tcPr>
          <w:p w14:paraId="1D4B1B0E" w14:textId="77777777" w:rsidR="00A6399A" w:rsidRPr="007540D6" w:rsidRDefault="00A6399A" w:rsidP="000376B3">
            <w:pPr>
              <w:jc w:val="right"/>
              <w:rPr>
                <w:sz w:val="20"/>
                <w:szCs w:val="20"/>
                <w:lang w:val="en-CA"/>
              </w:rPr>
            </w:pPr>
          </w:p>
        </w:tc>
        <w:tc>
          <w:tcPr>
            <w:tcW w:w="417" w:type="pct"/>
            <w:shd w:val="clear" w:color="auto" w:fill="auto"/>
          </w:tcPr>
          <w:p w14:paraId="65599B8D" w14:textId="77777777" w:rsidR="00A6399A" w:rsidRPr="007540D6" w:rsidRDefault="00A6399A" w:rsidP="000376B3">
            <w:pPr>
              <w:jc w:val="right"/>
              <w:rPr>
                <w:sz w:val="20"/>
                <w:szCs w:val="20"/>
                <w:lang w:val="en-CA"/>
              </w:rPr>
            </w:pPr>
          </w:p>
        </w:tc>
        <w:tc>
          <w:tcPr>
            <w:tcW w:w="265" w:type="pct"/>
            <w:shd w:val="clear" w:color="auto" w:fill="auto"/>
          </w:tcPr>
          <w:p w14:paraId="39B15903" w14:textId="77777777" w:rsidR="00A6399A" w:rsidRPr="007540D6" w:rsidRDefault="00A6399A" w:rsidP="000376B3">
            <w:pPr>
              <w:jc w:val="right"/>
              <w:rPr>
                <w:sz w:val="20"/>
                <w:szCs w:val="20"/>
                <w:lang w:val="en-CA"/>
              </w:rPr>
            </w:pPr>
          </w:p>
        </w:tc>
        <w:tc>
          <w:tcPr>
            <w:tcW w:w="718" w:type="pct"/>
            <w:shd w:val="clear" w:color="auto" w:fill="auto"/>
            <w:vAlign w:val="center"/>
          </w:tcPr>
          <w:p w14:paraId="63B08FB8" w14:textId="18ED21E6" w:rsidR="00A6399A" w:rsidRPr="007540D6" w:rsidRDefault="00A6399A" w:rsidP="000376B3">
            <w:pPr>
              <w:jc w:val="right"/>
              <w:rPr>
                <w:sz w:val="20"/>
                <w:szCs w:val="20"/>
                <w:lang w:val="en-CA"/>
              </w:rPr>
            </w:pPr>
            <w:r w:rsidRPr="007540D6">
              <w:rPr>
                <w:sz w:val="20"/>
                <w:szCs w:val="20"/>
                <w:lang w:val="en-CA"/>
              </w:rPr>
              <w:t>7.8</w:t>
            </w:r>
            <w:r w:rsidR="00767A48" w:rsidRPr="007540D6">
              <w:rPr>
                <w:sz w:val="20"/>
                <w:szCs w:val="20"/>
                <w:lang w:val="en-CA"/>
              </w:rPr>
              <w:t>0</w:t>
            </w:r>
          </w:p>
        </w:tc>
      </w:tr>
      <w:tr w:rsidR="000640CD" w:rsidRPr="007540D6" w14:paraId="4AF8689A" w14:textId="77777777" w:rsidTr="002A6F65">
        <w:trPr>
          <w:trHeight w:val="248"/>
          <w:jc w:val="center"/>
        </w:trPr>
        <w:tc>
          <w:tcPr>
            <w:tcW w:w="785" w:type="pct"/>
            <w:shd w:val="clear" w:color="auto" w:fill="auto"/>
          </w:tcPr>
          <w:p w14:paraId="651B46ED" w14:textId="2CA9C555" w:rsidR="000640CD" w:rsidRPr="007540D6" w:rsidRDefault="000640CD" w:rsidP="000376B3">
            <w:pPr>
              <w:rPr>
                <w:sz w:val="20"/>
                <w:szCs w:val="20"/>
                <w:lang w:val="en-CA"/>
              </w:rPr>
            </w:pPr>
            <w:r w:rsidRPr="007540D6">
              <w:rPr>
                <w:sz w:val="20"/>
                <w:szCs w:val="20"/>
                <w:lang w:val="en-CA"/>
              </w:rPr>
              <w:t>Total</w:t>
            </w:r>
          </w:p>
        </w:tc>
        <w:tc>
          <w:tcPr>
            <w:tcW w:w="428" w:type="pct"/>
            <w:shd w:val="clear" w:color="auto" w:fill="auto"/>
          </w:tcPr>
          <w:p w14:paraId="627CD7D9" w14:textId="77777777" w:rsidR="000640CD" w:rsidRPr="007540D6" w:rsidRDefault="000640CD" w:rsidP="000376B3">
            <w:pPr>
              <w:jc w:val="right"/>
              <w:rPr>
                <w:sz w:val="20"/>
                <w:szCs w:val="20"/>
                <w:lang w:val="en-CA"/>
              </w:rPr>
            </w:pPr>
          </w:p>
        </w:tc>
        <w:tc>
          <w:tcPr>
            <w:tcW w:w="338" w:type="pct"/>
            <w:shd w:val="clear" w:color="auto" w:fill="auto"/>
            <w:vAlign w:val="bottom"/>
          </w:tcPr>
          <w:p w14:paraId="6A71934B" w14:textId="31BE8235" w:rsidR="000640CD" w:rsidRPr="007540D6" w:rsidRDefault="000640CD" w:rsidP="000376B3">
            <w:pPr>
              <w:jc w:val="right"/>
              <w:rPr>
                <w:sz w:val="20"/>
                <w:szCs w:val="20"/>
                <w:lang w:val="en-CA"/>
              </w:rPr>
            </w:pPr>
            <w:r w:rsidRPr="007540D6">
              <w:rPr>
                <w:sz w:val="20"/>
                <w:szCs w:val="20"/>
                <w:lang w:val="en-CA"/>
              </w:rPr>
              <w:t>41.35</w:t>
            </w:r>
          </w:p>
        </w:tc>
        <w:tc>
          <w:tcPr>
            <w:tcW w:w="428" w:type="pct"/>
            <w:shd w:val="clear" w:color="auto" w:fill="auto"/>
            <w:vAlign w:val="bottom"/>
          </w:tcPr>
          <w:p w14:paraId="222CA0EE" w14:textId="5EF31D93" w:rsidR="000640CD" w:rsidRPr="007540D6" w:rsidRDefault="000640CD" w:rsidP="000376B3">
            <w:pPr>
              <w:jc w:val="right"/>
              <w:rPr>
                <w:sz w:val="20"/>
                <w:szCs w:val="20"/>
                <w:lang w:val="en-CA"/>
              </w:rPr>
            </w:pPr>
          </w:p>
        </w:tc>
        <w:tc>
          <w:tcPr>
            <w:tcW w:w="707" w:type="pct"/>
            <w:shd w:val="clear" w:color="auto" w:fill="auto"/>
            <w:vAlign w:val="bottom"/>
          </w:tcPr>
          <w:p w14:paraId="25268788" w14:textId="6D3C94B5" w:rsidR="000640CD" w:rsidRPr="007540D6" w:rsidRDefault="000640CD" w:rsidP="000376B3">
            <w:pPr>
              <w:jc w:val="right"/>
              <w:rPr>
                <w:sz w:val="20"/>
                <w:szCs w:val="20"/>
                <w:lang w:val="en-CA"/>
              </w:rPr>
            </w:pPr>
            <w:r w:rsidRPr="007540D6">
              <w:rPr>
                <w:sz w:val="20"/>
                <w:szCs w:val="20"/>
                <w:lang w:val="en-CA"/>
              </w:rPr>
              <w:t>5.5</w:t>
            </w:r>
            <w:r w:rsidR="00767A48" w:rsidRPr="007540D6">
              <w:rPr>
                <w:sz w:val="20"/>
                <w:szCs w:val="20"/>
                <w:lang w:val="en-CA"/>
              </w:rPr>
              <w:t>0</w:t>
            </w:r>
          </w:p>
        </w:tc>
        <w:tc>
          <w:tcPr>
            <w:tcW w:w="495" w:type="pct"/>
            <w:shd w:val="clear" w:color="auto" w:fill="auto"/>
            <w:vAlign w:val="bottom"/>
          </w:tcPr>
          <w:p w14:paraId="522A214E" w14:textId="2E50F31D" w:rsidR="000640CD" w:rsidRPr="007540D6" w:rsidRDefault="000640CD" w:rsidP="000376B3">
            <w:pPr>
              <w:jc w:val="right"/>
              <w:rPr>
                <w:sz w:val="20"/>
                <w:szCs w:val="20"/>
                <w:lang w:val="en-CA"/>
              </w:rPr>
            </w:pPr>
            <w:r w:rsidRPr="007540D6">
              <w:rPr>
                <w:sz w:val="20"/>
                <w:szCs w:val="20"/>
                <w:lang w:val="en-CA"/>
              </w:rPr>
              <w:t>24.2</w:t>
            </w:r>
            <w:r w:rsidR="00767A48" w:rsidRPr="007540D6">
              <w:rPr>
                <w:sz w:val="20"/>
                <w:szCs w:val="20"/>
                <w:lang w:val="en-CA"/>
              </w:rPr>
              <w:t>0</w:t>
            </w:r>
          </w:p>
        </w:tc>
        <w:tc>
          <w:tcPr>
            <w:tcW w:w="417" w:type="pct"/>
            <w:shd w:val="clear" w:color="auto" w:fill="auto"/>
            <w:vAlign w:val="bottom"/>
          </w:tcPr>
          <w:p w14:paraId="354C9051" w14:textId="2FC26D04" w:rsidR="000640CD" w:rsidRPr="007540D6" w:rsidRDefault="000640CD" w:rsidP="000376B3">
            <w:pPr>
              <w:jc w:val="right"/>
              <w:rPr>
                <w:sz w:val="20"/>
                <w:szCs w:val="20"/>
                <w:lang w:val="en-CA"/>
              </w:rPr>
            </w:pPr>
          </w:p>
        </w:tc>
        <w:tc>
          <w:tcPr>
            <w:tcW w:w="417" w:type="pct"/>
            <w:shd w:val="clear" w:color="auto" w:fill="auto"/>
            <w:vAlign w:val="bottom"/>
          </w:tcPr>
          <w:p w14:paraId="55494B3E" w14:textId="50DCF969" w:rsidR="000640CD" w:rsidRPr="007540D6" w:rsidRDefault="000640CD" w:rsidP="000376B3">
            <w:pPr>
              <w:jc w:val="right"/>
              <w:rPr>
                <w:sz w:val="20"/>
                <w:szCs w:val="20"/>
                <w:lang w:val="en-CA"/>
              </w:rPr>
            </w:pPr>
          </w:p>
        </w:tc>
        <w:tc>
          <w:tcPr>
            <w:tcW w:w="265" w:type="pct"/>
            <w:shd w:val="clear" w:color="auto" w:fill="auto"/>
            <w:vAlign w:val="bottom"/>
          </w:tcPr>
          <w:p w14:paraId="77D85EDD" w14:textId="48590B82" w:rsidR="000640CD" w:rsidRPr="007540D6" w:rsidRDefault="000640CD" w:rsidP="000376B3">
            <w:pPr>
              <w:jc w:val="right"/>
              <w:rPr>
                <w:sz w:val="20"/>
                <w:szCs w:val="20"/>
                <w:lang w:val="en-CA"/>
              </w:rPr>
            </w:pPr>
          </w:p>
        </w:tc>
        <w:tc>
          <w:tcPr>
            <w:tcW w:w="718" w:type="pct"/>
            <w:shd w:val="clear" w:color="auto" w:fill="auto"/>
            <w:vAlign w:val="bottom"/>
          </w:tcPr>
          <w:p w14:paraId="42BC4037" w14:textId="2F1ADF2B" w:rsidR="000640CD" w:rsidRPr="007540D6" w:rsidRDefault="000640CD" w:rsidP="000376B3">
            <w:pPr>
              <w:jc w:val="right"/>
              <w:rPr>
                <w:sz w:val="20"/>
                <w:szCs w:val="20"/>
                <w:lang w:val="en-CA"/>
              </w:rPr>
            </w:pPr>
            <w:r w:rsidRPr="007540D6">
              <w:rPr>
                <w:sz w:val="20"/>
                <w:szCs w:val="20"/>
                <w:lang w:val="en-CA"/>
              </w:rPr>
              <w:t>71.05</w:t>
            </w:r>
          </w:p>
        </w:tc>
      </w:tr>
    </w:tbl>
    <w:p w14:paraId="0D68F194" w14:textId="77777777" w:rsidR="00EE5B08" w:rsidRPr="007540D6" w:rsidRDefault="00EE5B08" w:rsidP="00EE5B08">
      <w:pPr>
        <w:jc w:val="left"/>
        <w:rPr>
          <w:b/>
          <w:bCs/>
          <w:sz w:val="20"/>
          <w:szCs w:val="20"/>
          <w:lang w:val="en-CA"/>
        </w:rPr>
      </w:pPr>
    </w:p>
    <w:tbl>
      <w:tblPr>
        <w:tblStyle w:val="TableGrid"/>
        <w:tblW w:w="5282" w:type="pct"/>
        <w:jc w:val="center"/>
        <w:tblLook w:val="04A0" w:firstRow="1" w:lastRow="0" w:firstColumn="1" w:lastColumn="0" w:noHBand="0" w:noVBand="1"/>
      </w:tblPr>
      <w:tblGrid>
        <w:gridCol w:w="3046"/>
        <w:gridCol w:w="817"/>
        <w:gridCol w:w="5248"/>
        <w:gridCol w:w="766"/>
      </w:tblGrid>
      <w:tr w:rsidR="007540D6" w:rsidRPr="007540D6" w14:paraId="75F5811F" w14:textId="77777777" w:rsidTr="002A6F65">
        <w:trPr>
          <w:trHeight w:val="289"/>
          <w:jc w:val="center"/>
        </w:trPr>
        <w:tc>
          <w:tcPr>
            <w:tcW w:w="5000" w:type="pct"/>
            <w:gridSpan w:val="4"/>
            <w:shd w:val="clear" w:color="auto" w:fill="auto"/>
          </w:tcPr>
          <w:p w14:paraId="0E087823" w14:textId="77777777" w:rsidR="00EE5B08" w:rsidRPr="007540D6" w:rsidRDefault="00EE5B08" w:rsidP="000376B3">
            <w:pPr>
              <w:jc w:val="left"/>
              <w:rPr>
                <w:b/>
                <w:bCs/>
                <w:sz w:val="20"/>
                <w:szCs w:val="20"/>
                <w:lang w:val="en-CA"/>
              </w:rPr>
            </w:pPr>
            <w:r w:rsidRPr="007540D6">
              <w:rPr>
                <w:b/>
                <w:bCs/>
                <w:sz w:val="20"/>
                <w:szCs w:val="20"/>
                <w:lang w:val="en-CA"/>
              </w:rPr>
              <w:t>(IV) CONSUMPTION DATA (ODP tonnes)</w:t>
            </w:r>
          </w:p>
        </w:tc>
      </w:tr>
      <w:tr w:rsidR="007540D6" w:rsidRPr="007540D6" w14:paraId="0C6D90E5" w14:textId="77777777" w:rsidTr="002A6F65">
        <w:trPr>
          <w:trHeight w:val="170"/>
          <w:jc w:val="center"/>
        </w:trPr>
        <w:tc>
          <w:tcPr>
            <w:tcW w:w="1543" w:type="pct"/>
            <w:shd w:val="clear" w:color="auto" w:fill="auto"/>
          </w:tcPr>
          <w:p w14:paraId="66677B1E" w14:textId="77777777" w:rsidR="00EE5B08" w:rsidRPr="007540D6" w:rsidRDefault="00EE5B08" w:rsidP="000376B3">
            <w:pPr>
              <w:jc w:val="center"/>
              <w:rPr>
                <w:sz w:val="20"/>
                <w:szCs w:val="20"/>
                <w:lang w:val="en-CA"/>
              </w:rPr>
            </w:pPr>
            <w:r w:rsidRPr="007540D6">
              <w:rPr>
                <w:sz w:val="20"/>
                <w:szCs w:val="20"/>
                <w:lang w:val="en-CA"/>
              </w:rPr>
              <w:t>2009 - 2010 baseline:</w:t>
            </w:r>
          </w:p>
        </w:tc>
        <w:tc>
          <w:tcPr>
            <w:tcW w:w="414" w:type="pct"/>
            <w:shd w:val="clear" w:color="auto" w:fill="auto"/>
          </w:tcPr>
          <w:p w14:paraId="2AEB2DA7" w14:textId="733B121C" w:rsidR="00EE5B08" w:rsidRPr="007540D6" w:rsidRDefault="008330CD" w:rsidP="000376B3">
            <w:pPr>
              <w:jc w:val="center"/>
              <w:rPr>
                <w:sz w:val="20"/>
                <w:szCs w:val="20"/>
                <w:lang w:val="en-CA"/>
              </w:rPr>
            </w:pPr>
            <w:r w:rsidRPr="007540D6">
              <w:rPr>
                <w:sz w:val="20"/>
                <w:szCs w:val="20"/>
                <w:lang w:val="en-CA"/>
              </w:rPr>
              <w:t>135.03</w:t>
            </w:r>
          </w:p>
        </w:tc>
        <w:tc>
          <w:tcPr>
            <w:tcW w:w="2657" w:type="pct"/>
            <w:shd w:val="clear" w:color="auto" w:fill="auto"/>
          </w:tcPr>
          <w:p w14:paraId="1B432DE5" w14:textId="77777777" w:rsidR="00EE5B08" w:rsidRPr="007540D6" w:rsidRDefault="00EE5B08" w:rsidP="000376B3">
            <w:pPr>
              <w:jc w:val="center"/>
              <w:rPr>
                <w:sz w:val="20"/>
                <w:szCs w:val="20"/>
                <w:lang w:val="en-CA"/>
              </w:rPr>
            </w:pPr>
            <w:r w:rsidRPr="007540D6">
              <w:rPr>
                <w:sz w:val="20"/>
                <w:szCs w:val="20"/>
                <w:lang w:val="en-CA"/>
              </w:rPr>
              <w:t>Starting point for sustained aggregate reductions:</w:t>
            </w:r>
          </w:p>
        </w:tc>
        <w:tc>
          <w:tcPr>
            <w:tcW w:w="386" w:type="pct"/>
            <w:shd w:val="clear" w:color="auto" w:fill="auto"/>
          </w:tcPr>
          <w:p w14:paraId="7B4475F1" w14:textId="4E16C16F" w:rsidR="00EE5B08" w:rsidRPr="007540D6" w:rsidRDefault="004E5DE2" w:rsidP="000376B3">
            <w:pPr>
              <w:jc w:val="center"/>
              <w:rPr>
                <w:sz w:val="20"/>
                <w:szCs w:val="20"/>
                <w:lang w:val="en-CA"/>
              </w:rPr>
            </w:pPr>
            <w:r w:rsidRPr="007540D6">
              <w:rPr>
                <w:sz w:val="20"/>
                <w:szCs w:val="20"/>
                <w:lang w:val="en-CA"/>
              </w:rPr>
              <w:t>135.03</w:t>
            </w:r>
          </w:p>
        </w:tc>
      </w:tr>
      <w:tr w:rsidR="007540D6" w:rsidRPr="007540D6" w14:paraId="0C3CE962" w14:textId="77777777" w:rsidTr="002A6F65">
        <w:trPr>
          <w:trHeight w:val="173"/>
          <w:jc w:val="center"/>
        </w:trPr>
        <w:tc>
          <w:tcPr>
            <w:tcW w:w="5000" w:type="pct"/>
            <w:gridSpan w:val="4"/>
            <w:shd w:val="clear" w:color="auto" w:fill="auto"/>
          </w:tcPr>
          <w:p w14:paraId="625C5BDC" w14:textId="77777777" w:rsidR="00EE5B08" w:rsidRPr="007540D6" w:rsidRDefault="00EE5B08" w:rsidP="000376B3">
            <w:pPr>
              <w:jc w:val="center"/>
              <w:rPr>
                <w:b/>
                <w:bCs/>
                <w:sz w:val="20"/>
                <w:szCs w:val="20"/>
                <w:lang w:val="en-CA"/>
              </w:rPr>
            </w:pPr>
            <w:r w:rsidRPr="007540D6">
              <w:rPr>
                <w:b/>
                <w:bCs/>
                <w:sz w:val="20"/>
                <w:szCs w:val="20"/>
                <w:lang w:val="en-CA"/>
              </w:rPr>
              <w:t>CONSUMPTION ELIGIBLE FOR FUNDING (ODP tonnes)</w:t>
            </w:r>
          </w:p>
        </w:tc>
      </w:tr>
      <w:tr w:rsidR="00EE5B08" w:rsidRPr="007540D6" w14:paraId="34442BA6" w14:textId="77777777" w:rsidTr="002A6F65">
        <w:trPr>
          <w:trHeight w:val="143"/>
          <w:jc w:val="center"/>
        </w:trPr>
        <w:tc>
          <w:tcPr>
            <w:tcW w:w="1543" w:type="pct"/>
            <w:shd w:val="clear" w:color="auto" w:fill="auto"/>
          </w:tcPr>
          <w:p w14:paraId="17D1FBA4" w14:textId="77777777" w:rsidR="00EE5B08" w:rsidRPr="007540D6" w:rsidRDefault="00EE5B08" w:rsidP="000376B3">
            <w:pPr>
              <w:jc w:val="center"/>
              <w:rPr>
                <w:sz w:val="20"/>
                <w:szCs w:val="20"/>
                <w:lang w:val="en-CA"/>
              </w:rPr>
            </w:pPr>
            <w:r w:rsidRPr="007540D6">
              <w:rPr>
                <w:sz w:val="20"/>
                <w:szCs w:val="20"/>
                <w:lang w:val="en-CA"/>
              </w:rPr>
              <w:t>Already approved:</w:t>
            </w:r>
          </w:p>
        </w:tc>
        <w:tc>
          <w:tcPr>
            <w:tcW w:w="414" w:type="pct"/>
            <w:shd w:val="clear" w:color="auto" w:fill="auto"/>
          </w:tcPr>
          <w:p w14:paraId="6DAF8E67" w14:textId="23525711" w:rsidR="00EE5B08" w:rsidRPr="007540D6" w:rsidRDefault="00DD56A4" w:rsidP="006A6836">
            <w:pPr>
              <w:jc w:val="center"/>
              <w:rPr>
                <w:sz w:val="20"/>
                <w:szCs w:val="20"/>
                <w:lang w:val="en-CA"/>
              </w:rPr>
            </w:pPr>
            <w:r w:rsidRPr="007540D6">
              <w:rPr>
                <w:sz w:val="20"/>
                <w:szCs w:val="20"/>
                <w:lang w:val="en-CA"/>
              </w:rPr>
              <w:t>12.</w:t>
            </w:r>
            <w:r w:rsidR="006A6836" w:rsidRPr="007540D6">
              <w:rPr>
                <w:sz w:val="20"/>
                <w:szCs w:val="20"/>
                <w:lang w:val="en-CA"/>
              </w:rPr>
              <w:t>88</w:t>
            </w:r>
          </w:p>
        </w:tc>
        <w:tc>
          <w:tcPr>
            <w:tcW w:w="2657" w:type="pct"/>
            <w:shd w:val="clear" w:color="auto" w:fill="auto"/>
          </w:tcPr>
          <w:p w14:paraId="02F6FEBB" w14:textId="77777777" w:rsidR="00EE5B08" w:rsidRPr="007540D6" w:rsidRDefault="00EE5B08" w:rsidP="000376B3">
            <w:pPr>
              <w:jc w:val="center"/>
              <w:rPr>
                <w:sz w:val="20"/>
                <w:szCs w:val="20"/>
                <w:lang w:val="en-CA"/>
              </w:rPr>
            </w:pPr>
            <w:r w:rsidRPr="007540D6">
              <w:rPr>
                <w:sz w:val="20"/>
                <w:szCs w:val="20"/>
                <w:lang w:val="en-CA"/>
              </w:rPr>
              <w:t>Remaining:</w:t>
            </w:r>
          </w:p>
        </w:tc>
        <w:tc>
          <w:tcPr>
            <w:tcW w:w="386" w:type="pct"/>
            <w:shd w:val="clear" w:color="auto" w:fill="auto"/>
          </w:tcPr>
          <w:p w14:paraId="58970268" w14:textId="28E2F16E" w:rsidR="00EE5B08" w:rsidRPr="007540D6" w:rsidRDefault="008330CD" w:rsidP="000376B3">
            <w:pPr>
              <w:jc w:val="center"/>
              <w:rPr>
                <w:sz w:val="20"/>
                <w:szCs w:val="20"/>
                <w:lang w:val="en-CA"/>
              </w:rPr>
            </w:pPr>
            <w:r w:rsidRPr="007540D6">
              <w:rPr>
                <w:sz w:val="20"/>
                <w:szCs w:val="20"/>
                <w:lang w:val="en-CA"/>
              </w:rPr>
              <w:t>122.1</w:t>
            </w:r>
            <w:r w:rsidR="006A6836" w:rsidRPr="007540D6">
              <w:rPr>
                <w:sz w:val="20"/>
                <w:szCs w:val="20"/>
                <w:lang w:val="en-CA"/>
              </w:rPr>
              <w:t>5</w:t>
            </w:r>
          </w:p>
        </w:tc>
      </w:tr>
    </w:tbl>
    <w:p w14:paraId="364B3DF2" w14:textId="77777777" w:rsidR="00EE5B08" w:rsidRPr="007540D6" w:rsidRDefault="00EE5B08" w:rsidP="00EE5B08">
      <w:pPr>
        <w:jc w:val="center"/>
        <w:rPr>
          <w:sz w:val="20"/>
          <w:szCs w:val="20"/>
          <w:lang w:val="en-CA"/>
        </w:rPr>
      </w:pPr>
    </w:p>
    <w:tbl>
      <w:tblPr>
        <w:tblStyle w:val="TableGrid"/>
        <w:tblW w:w="5281" w:type="pct"/>
        <w:jc w:val="center"/>
        <w:tblLook w:val="04A0" w:firstRow="1" w:lastRow="0" w:firstColumn="1" w:lastColumn="0" w:noHBand="0" w:noVBand="1"/>
      </w:tblPr>
      <w:tblGrid>
        <w:gridCol w:w="1285"/>
        <w:gridCol w:w="2670"/>
        <w:gridCol w:w="1481"/>
        <w:gridCol w:w="1481"/>
        <w:gridCol w:w="1481"/>
        <w:gridCol w:w="1477"/>
      </w:tblGrid>
      <w:tr w:rsidR="007540D6" w:rsidRPr="007540D6" w14:paraId="6C485F16" w14:textId="77777777" w:rsidTr="002A6F65">
        <w:trPr>
          <w:trHeight w:val="256"/>
          <w:jc w:val="center"/>
        </w:trPr>
        <w:tc>
          <w:tcPr>
            <w:tcW w:w="2002" w:type="pct"/>
            <w:gridSpan w:val="2"/>
            <w:shd w:val="clear" w:color="auto" w:fill="auto"/>
          </w:tcPr>
          <w:p w14:paraId="7F94410E" w14:textId="77777777" w:rsidR="00EE5B08" w:rsidRPr="007540D6" w:rsidRDefault="00EE5B08" w:rsidP="000376B3">
            <w:pPr>
              <w:jc w:val="left"/>
              <w:rPr>
                <w:b/>
                <w:sz w:val="20"/>
                <w:szCs w:val="20"/>
                <w:lang w:val="en-CA"/>
              </w:rPr>
            </w:pPr>
            <w:r w:rsidRPr="007540D6">
              <w:rPr>
                <w:b/>
                <w:sz w:val="20"/>
                <w:szCs w:val="20"/>
                <w:lang w:val="en-CA"/>
              </w:rPr>
              <w:t>(V) BUSINESS PLAN</w:t>
            </w:r>
          </w:p>
        </w:tc>
        <w:tc>
          <w:tcPr>
            <w:tcW w:w="750" w:type="pct"/>
          </w:tcPr>
          <w:p w14:paraId="7590B59C" w14:textId="77777777" w:rsidR="00EE5B08" w:rsidRPr="007540D6" w:rsidRDefault="00EE5B08" w:rsidP="000376B3">
            <w:pPr>
              <w:jc w:val="center"/>
              <w:rPr>
                <w:b/>
                <w:sz w:val="20"/>
                <w:szCs w:val="20"/>
                <w:lang w:val="en-CA"/>
              </w:rPr>
            </w:pPr>
            <w:r w:rsidRPr="007540D6">
              <w:rPr>
                <w:b/>
                <w:sz w:val="20"/>
                <w:szCs w:val="20"/>
                <w:lang w:val="en-CA"/>
              </w:rPr>
              <w:t>2020</w:t>
            </w:r>
          </w:p>
        </w:tc>
        <w:tc>
          <w:tcPr>
            <w:tcW w:w="750" w:type="pct"/>
          </w:tcPr>
          <w:p w14:paraId="4B9427DE" w14:textId="77777777" w:rsidR="00EE5B08" w:rsidRPr="007540D6" w:rsidRDefault="00EE5B08" w:rsidP="000376B3">
            <w:pPr>
              <w:jc w:val="center"/>
              <w:rPr>
                <w:b/>
                <w:sz w:val="20"/>
                <w:szCs w:val="20"/>
                <w:lang w:val="en-CA"/>
              </w:rPr>
            </w:pPr>
            <w:r w:rsidRPr="007540D6">
              <w:rPr>
                <w:b/>
                <w:sz w:val="20"/>
                <w:szCs w:val="20"/>
                <w:lang w:val="en-CA"/>
              </w:rPr>
              <w:t>2021</w:t>
            </w:r>
          </w:p>
        </w:tc>
        <w:tc>
          <w:tcPr>
            <w:tcW w:w="750" w:type="pct"/>
          </w:tcPr>
          <w:p w14:paraId="0DCA55C7" w14:textId="77777777" w:rsidR="00EE5B08" w:rsidRPr="007540D6" w:rsidRDefault="00EE5B08" w:rsidP="000376B3">
            <w:pPr>
              <w:jc w:val="center"/>
              <w:rPr>
                <w:b/>
                <w:sz w:val="20"/>
                <w:szCs w:val="20"/>
                <w:lang w:val="en-CA"/>
              </w:rPr>
            </w:pPr>
            <w:r w:rsidRPr="007540D6">
              <w:rPr>
                <w:b/>
                <w:sz w:val="20"/>
                <w:szCs w:val="20"/>
                <w:lang w:val="en-CA"/>
              </w:rPr>
              <w:t>2022</w:t>
            </w:r>
          </w:p>
        </w:tc>
        <w:tc>
          <w:tcPr>
            <w:tcW w:w="749" w:type="pct"/>
            <w:shd w:val="clear" w:color="auto" w:fill="auto"/>
          </w:tcPr>
          <w:p w14:paraId="26497CE0" w14:textId="77777777" w:rsidR="00EE5B08" w:rsidRPr="007540D6" w:rsidRDefault="00EE5B08" w:rsidP="000376B3">
            <w:pPr>
              <w:jc w:val="center"/>
              <w:rPr>
                <w:b/>
                <w:sz w:val="20"/>
                <w:szCs w:val="20"/>
                <w:lang w:val="en-CA"/>
              </w:rPr>
            </w:pPr>
            <w:r w:rsidRPr="007540D6">
              <w:rPr>
                <w:b/>
                <w:sz w:val="20"/>
                <w:szCs w:val="20"/>
                <w:lang w:val="en-CA"/>
              </w:rPr>
              <w:t>Total</w:t>
            </w:r>
          </w:p>
        </w:tc>
      </w:tr>
      <w:tr w:rsidR="007540D6" w:rsidRPr="007540D6" w14:paraId="19746CAE" w14:textId="77777777" w:rsidTr="002A6F65">
        <w:trPr>
          <w:trHeight w:val="256"/>
          <w:jc w:val="center"/>
        </w:trPr>
        <w:tc>
          <w:tcPr>
            <w:tcW w:w="650" w:type="pct"/>
            <w:vMerge w:val="restart"/>
            <w:shd w:val="clear" w:color="auto" w:fill="auto"/>
          </w:tcPr>
          <w:p w14:paraId="2F74B44C" w14:textId="5788B90A" w:rsidR="00460CF1" w:rsidRPr="007540D6" w:rsidRDefault="00460CF1" w:rsidP="000376B3">
            <w:pPr>
              <w:jc w:val="center"/>
              <w:rPr>
                <w:sz w:val="20"/>
                <w:szCs w:val="20"/>
                <w:lang w:val="en-CA"/>
              </w:rPr>
            </w:pPr>
            <w:r w:rsidRPr="007540D6">
              <w:rPr>
                <w:sz w:val="20"/>
                <w:szCs w:val="20"/>
                <w:lang w:val="en-CA"/>
              </w:rPr>
              <w:t>UNEP</w:t>
            </w:r>
          </w:p>
        </w:tc>
        <w:tc>
          <w:tcPr>
            <w:tcW w:w="1351" w:type="pct"/>
            <w:shd w:val="clear" w:color="auto" w:fill="auto"/>
          </w:tcPr>
          <w:p w14:paraId="2B359144" w14:textId="77777777" w:rsidR="00460CF1" w:rsidRPr="007540D6" w:rsidRDefault="00460CF1" w:rsidP="000376B3">
            <w:pPr>
              <w:jc w:val="left"/>
              <w:rPr>
                <w:sz w:val="20"/>
                <w:szCs w:val="20"/>
                <w:lang w:val="en-CA"/>
              </w:rPr>
            </w:pPr>
            <w:r w:rsidRPr="007540D6">
              <w:rPr>
                <w:sz w:val="20"/>
                <w:szCs w:val="20"/>
                <w:lang w:val="en-CA"/>
              </w:rPr>
              <w:t>ODS phase-out (ODP tonnes)</w:t>
            </w:r>
          </w:p>
        </w:tc>
        <w:tc>
          <w:tcPr>
            <w:tcW w:w="750" w:type="pct"/>
            <w:shd w:val="clear" w:color="auto" w:fill="auto"/>
            <w:vAlign w:val="bottom"/>
          </w:tcPr>
          <w:p w14:paraId="4112A662" w14:textId="5DFE978B" w:rsidR="00460CF1" w:rsidRPr="007540D6" w:rsidRDefault="00460CF1" w:rsidP="000376B3">
            <w:pPr>
              <w:jc w:val="right"/>
              <w:rPr>
                <w:sz w:val="20"/>
                <w:szCs w:val="20"/>
                <w:lang w:val="en-CA"/>
              </w:rPr>
            </w:pPr>
            <w:r w:rsidRPr="007540D6">
              <w:rPr>
                <w:sz w:val="20"/>
                <w:szCs w:val="20"/>
                <w:lang w:val="en-CA"/>
              </w:rPr>
              <w:t>10.50</w:t>
            </w:r>
          </w:p>
        </w:tc>
        <w:tc>
          <w:tcPr>
            <w:tcW w:w="750" w:type="pct"/>
          </w:tcPr>
          <w:p w14:paraId="0385DECA" w14:textId="4570590A" w:rsidR="00460CF1" w:rsidRPr="007540D6" w:rsidRDefault="00460CF1" w:rsidP="000376B3">
            <w:pPr>
              <w:jc w:val="right"/>
              <w:rPr>
                <w:sz w:val="20"/>
                <w:szCs w:val="20"/>
                <w:lang w:val="en-CA"/>
              </w:rPr>
            </w:pPr>
            <w:r w:rsidRPr="007540D6">
              <w:rPr>
                <w:sz w:val="20"/>
                <w:szCs w:val="20"/>
                <w:lang w:val="en-CA"/>
              </w:rPr>
              <w:t>0.0</w:t>
            </w:r>
            <w:r w:rsidR="00767A48" w:rsidRPr="007540D6">
              <w:rPr>
                <w:sz w:val="20"/>
                <w:szCs w:val="20"/>
                <w:lang w:val="en-CA"/>
              </w:rPr>
              <w:t>0</w:t>
            </w:r>
          </w:p>
        </w:tc>
        <w:tc>
          <w:tcPr>
            <w:tcW w:w="750" w:type="pct"/>
            <w:shd w:val="clear" w:color="auto" w:fill="auto"/>
            <w:vAlign w:val="bottom"/>
          </w:tcPr>
          <w:p w14:paraId="41C08F0D" w14:textId="6629C4A1" w:rsidR="00460CF1" w:rsidRPr="007540D6" w:rsidRDefault="00460CF1" w:rsidP="000376B3">
            <w:pPr>
              <w:jc w:val="right"/>
              <w:rPr>
                <w:sz w:val="20"/>
                <w:szCs w:val="20"/>
                <w:lang w:val="en-CA"/>
              </w:rPr>
            </w:pPr>
            <w:r w:rsidRPr="007540D6">
              <w:rPr>
                <w:sz w:val="20"/>
                <w:szCs w:val="20"/>
                <w:lang w:val="en-CA"/>
              </w:rPr>
              <w:t>10.50</w:t>
            </w:r>
          </w:p>
        </w:tc>
        <w:tc>
          <w:tcPr>
            <w:tcW w:w="749" w:type="pct"/>
            <w:shd w:val="clear" w:color="auto" w:fill="auto"/>
            <w:vAlign w:val="bottom"/>
          </w:tcPr>
          <w:p w14:paraId="133CAAE2" w14:textId="6B694A59" w:rsidR="00460CF1" w:rsidRPr="007540D6" w:rsidRDefault="00460CF1" w:rsidP="000376B3">
            <w:pPr>
              <w:jc w:val="right"/>
              <w:rPr>
                <w:sz w:val="20"/>
                <w:szCs w:val="20"/>
                <w:lang w:val="en-CA"/>
              </w:rPr>
            </w:pPr>
            <w:r w:rsidRPr="007540D6">
              <w:rPr>
                <w:sz w:val="20"/>
                <w:szCs w:val="20"/>
                <w:lang w:val="en-CA"/>
              </w:rPr>
              <w:t>21.00</w:t>
            </w:r>
          </w:p>
        </w:tc>
      </w:tr>
      <w:tr w:rsidR="007540D6" w:rsidRPr="007540D6" w14:paraId="0DCBDDBC" w14:textId="77777777" w:rsidTr="002A6F65">
        <w:trPr>
          <w:trHeight w:val="256"/>
          <w:jc w:val="center"/>
        </w:trPr>
        <w:tc>
          <w:tcPr>
            <w:tcW w:w="650" w:type="pct"/>
            <w:vMerge/>
            <w:shd w:val="clear" w:color="auto" w:fill="auto"/>
          </w:tcPr>
          <w:p w14:paraId="227A1B1E" w14:textId="77777777" w:rsidR="00460CF1" w:rsidRPr="007540D6" w:rsidRDefault="00460CF1" w:rsidP="000376B3">
            <w:pPr>
              <w:jc w:val="center"/>
              <w:rPr>
                <w:sz w:val="20"/>
                <w:szCs w:val="20"/>
                <w:lang w:val="en-CA"/>
              </w:rPr>
            </w:pPr>
          </w:p>
        </w:tc>
        <w:tc>
          <w:tcPr>
            <w:tcW w:w="1351" w:type="pct"/>
            <w:shd w:val="clear" w:color="auto" w:fill="auto"/>
          </w:tcPr>
          <w:p w14:paraId="416F0173" w14:textId="3DB9F9E2" w:rsidR="00460CF1" w:rsidRPr="007540D6" w:rsidRDefault="00460CF1" w:rsidP="000376B3">
            <w:pPr>
              <w:jc w:val="left"/>
              <w:rPr>
                <w:sz w:val="20"/>
                <w:szCs w:val="20"/>
                <w:lang w:val="en-CA"/>
              </w:rPr>
            </w:pPr>
            <w:r w:rsidRPr="007540D6">
              <w:rPr>
                <w:sz w:val="20"/>
                <w:szCs w:val="20"/>
                <w:lang w:val="en-CA"/>
              </w:rPr>
              <w:t>Funding (</w:t>
            </w:r>
            <w:r w:rsidR="006917ED" w:rsidRPr="007540D6">
              <w:rPr>
                <w:sz w:val="20"/>
                <w:szCs w:val="20"/>
                <w:lang w:val="en-CA"/>
              </w:rPr>
              <w:t>US $</w:t>
            </w:r>
            <w:r w:rsidRPr="007540D6">
              <w:rPr>
                <w:sz w:val="20"/>
                <w:szCs w:val="20"/>
                <w:lang w:val="en-CA"/>
              </w:rPr>
              <w:t>)</w:t>
            </w:r>
          </w:p>
        </w:tc>
        <w:tc>
          <w:tcPr>
            <w:tcW w:w="750" w:type="pct"/>
            <w:shd w:val="clear" w:color="auto" w:fill="auto"/>
            <w:vAlign w:val="bottom"/>
          </w:tcPr>
          <w:p w14:paraId="5A97716B" w14:textId="41562DD2" w:rsidR="00460CF1" w:rsidRPr="007540D6" w:rsidRDefault="00460CF1" w:rsidP="000376B3">
            <w:pPr>
              <w:jc w:val="right"/>
              <w:rPr>
                <w:sz w:val="20"/>
                <w:szCs w:val="20"/>
                <w:lang w:val="en-CA"/>
              </w:rPr>
            </w:pPr>
            <w:r w:rsidRPr="007540D6">
              <w:rPr>
                <w:sz w:val="20"/>
                <w:szCs w:val="20"/>
                <w:lang w:val="en-CA"/>
              </w:rPr>
              <w:t>150,000</w:t>
            </w:r>
          </w:p>
        </w:tc>
        <w:tc>
          <w:tcPr>
            <w:tcW w:w="750" w:type="pct"/>
          </w:tcPr>
          <w:p w14:paraId="7EE6EB23" w14:textId="2228A3F0" w:rsidR="00460CF1" w:rsidRPr="007540D6" w:rsidRDefault="00460CF1" w:rsidP="000376B3">
            <w:pPr>
              <w:jc w:val="right"/>
              <w:rPr>
                <w:sz w:val="20"/>
                <w:szCs w:val="20"/>
                <w:lang w:val="en-CA"/>
              </w:rPr>
            </w:pPr>
            <w:r w:rsidRPr="007540D6">
              <w:rPr>
                <w:sz w:val="20"/>
                <w:szCs w:val="20"/>
                <w:lang w:val="en-CA"/>
              </w:rPr>
              <w:t>0</w:t>
            </w:r>
          </w:p>
        </w:tc>
        <w:tc>
          <w:tcPr>
            <w:tcW w:w="750" w:type="pct"/>
            <w:shd w:val="clear" w:color="auto" w:fill="auto"/>
            <w:vAlign w:val="bottom"/>
          </w:tcPr>
          <w:p w14:paraId="7BD792AD" w14:textId="0C25EF14" w:rsidR="00460CF1" w:rsidRPr="007540D6" w:rsidRDefault="00460CF1" w:rsidP="000376B3">
            <w:pPr>
              <w:jc w:val="right"/>
              <w:rPr>
                <w:sz w:val="20"/>
                <w:szCs w:val="20"/>
                <w:lang w:val="en-CA"/>
              </w:rPr>
            </w:pPr>
            <w:r w:rsidRPr="007540D6">
              <w:rPr>
                <w:sz w:val="20"/>
                <w:szCs w:val="20"/>
                <w:lang w:val="en-CA"/>
              </w:rPr>
              <w:t>150,000</w:t>
            </w:r>
          </w:p>
        </w:tc>
        <w:tc>
          <w:tcPr>
            <w:tcW w:w="749" w:type="pct"/>
            <w:shd w:val="clear" w:color="auto" w:fill="auto"/>
            <w:vAlign w:val="bottom"/>
          </w:tcPr>
          <w:p w14:paraId="1822E585" w14:textId="26519148" w:rsidR="00460CF1" w:rsidRPr="007540D6" w:rsidRDefault="00460CF1" w:rsidP="000376B3">
            <w:pPr>
              <w:jc w:val="right"/>
              <w:rPr>
                <w:sz w:val="20"/>
                <w:szCs w:val="20"/>
                <w:lang w:val="en-CA"/>
              </w:rPr>
            </w:pPr>
            <w:r w:rsidRPr="007540D6">
              <w:rPr>
                <w:sz w:val="20"/>
                <w:szCs w:val="20"/>
                <w:lang w:val="en-CA"/>
              </w:rPr>
              <w:t>300,000</w:t>
            </w:r>
          </w:p>
        </w:tc>
      </w:tr>
      <w:tr w:rsidR="007540D6" w:rsidRPr="007540D6" w14:paraId="076F05AC" w14:textId="77777777" w:rsidTr="002A6F65">
        <w:trPr>
          <w:trHeight w:val="256"/>
          <w:jc w:val="center"/>
        </w:trPr>
        <w:tc>
          <w:tcPr>
            <w:tcW w:w="650" w:type="pct"/>
            <w:vMerge w:val="restart"/>
            <w:shd w:val="clear" w:color="auto" w:fill="auto"/>
          </w:tcPr>
          <w:p w14:paraId="61063489" w14:textId="28A7C9FB" w:rsidR="00460CF1" w:rsidRPr="007540D6" w:rsidRDefault="00460CF1" w:rsidP="000376B3">
            <w:pPr>
              <w:jc w:val="center"/>
              <w:rPr>
                <w:sz w:val="20"/>
                <w:szCs w:val="20"/>
                <w:lang w:val="en-CA"/>
              </w:rPr>
            </w:pPr>
            <w:r w:rsidRPr="007540D6">
              <w:rPr>
                <w:sz w:val="20"/>
                <w:szCs w:val="20"/>
                <w:lang w:val="en-CA"/>
              </w:rPr>
              <w:t>UNIDO</w:t>
            </w:r>
          </w:p>
        </w:tc>
        <w:tc>
          <w:tcPr>
            <w:tcW w:w="1351" w:type="pct"/>
            <w:shd w:val="clear" w:color="auto" w:fill="auto"/>
          </w:tcPr>
          <w:p w14:paraId="461A514C" w14:textId="77777777" w:rsidR="00460CF1" w:rsidRPr="007540D6" w:rsidRDefault="00460CF1" w:rsidP="000376B3">
            <w:pPr>
              <w:jc w:val="left"/>
              <w:rPr>
                <w:sz w:val="20"/>
                <w:szCs w:val="20"/>
                <w:lang w:val="en-CA"/>
              </w:rPr>
            </w:pPr>
            <w:r w:rsidRPr="007540D6">
              <w:rPr>
                <w:sz w:val="20"/>
                <w:szCs w:val="20"/>
                <w:lang w:val="en-CA"/>
              </w:rPr>
              <w:t>ODS phase-out (ODP tonnes)</w:t>
            </w:r>
          </w:p>
        </w:tc>
        <w:tc>
          <w:tcPr>
            <w:tcW w:w="750" w:type="pct"/>
            <w:shd w:val="clear" w:color="auto" w:fill="auto"/>
          </w:tcPr>
          <w:p w14:paraId="7AADAF2A" w14:textId="223F47C8" w:rsidR="00460CF1" w:rsidRPr="007540D6" w:rsidRDefault="00460CF1" w:rsidP="000376B3">
            <w:pPr>
              <w:jc w:val="right"/>
              <w:rPr>
                <w:sz w:val="20"/>
                <w:szCs w:val="20"/>
                <w:lang w:val="en-CA"/>
              </w:rPr>
            </w:pPr>
            <w:r w:rsidRPr="007540D6">
              <w:rPr>
                <w:sz w:val="20"/>
                <w:szCs w:val="20"/>
                <w:lang w:val="en-CA"/>
              </w:rPr>
              <w:t>12.20</w:t>
            </w:r>
          </w:p>
        </w:tc>
        <w:tc>
          <w:tcPr>
            <w:tcW w:w="750" w:type="pct"/>
          </w:tcPr>
          <w:p w14:paraId="7425E74C" w14:textId="5C4A9FED" w:rsidR="00460CF1" w:rsidRPr="007540D6" w:rsidRDefault="00460CF1" w:rsidP="000376B3">
            <w:pPr>
              <w:jc w:val="right"/>
              <w:rPr>
                <w:sz w:val="20"/>
                <w:szCs w:val="20"/>
                <w:lang w:val="en-CA"/>
              </w:rPr>
            </w:pPr>
            <w:r w:rsidRPr="007540D6">
              <w:rPr>
                <w:sz w:val="20"/>
                <w:szCs w:val="20"/>
                <w:lang w:val="en-CA"/>
              </w:rPr>
              <w:t>0.0</w:t>
            </w:r>
            <w:r w:rsidR="00767A48" w:rsidRPr="007540D6">
              <w:rPr>
                <w:sz w:val="20"/>
                <w:szCs w:val="20"/>
                <w:lang w:val="en-CA"/>
              </w:rPr>
              <w:t>0</w:t>
            </w:r>
          </w:p>
        </w:tc>
        <w:tc>
          <w:tcPr>
            <w:tcW w:w="750" w:type="pct"/>
            <w:shd w:val="clear" w:color="auto" w:fill="auto"/>
          </w:tcPr>
          <w:p w14:paraId="6D27575A" w14:textId="65C38789" w:rsidR="00460CF1" w:rsidRPr="007540D6" w:rsidRDefault="00460CF1" w:rsidP="000376B3">
            <w:pPr>
              <w:jc w:val="right"/>
              <w:rPr>
                <w:sz w:val="20"/>
                <w:szCs w:val="20"/>
                <w:lang w:val="en-CA"/>
              </w:rPr>
            </w:pPr>
            <w:r w:rsidRPr="007540D6">
              <w:rPr>
                <w:sz w:val="20"/>
                <w:szCs w:val="20"/>
                <w:lang w:val="en-CA"/>
              </w:rPr>
              <w:t>13.50</w:t>
            </w:r>
          </w:p>
        </w:tc>
        <w:tc>
          <w:tcPr>
            <w:tcW w:w="749" w:type="pct"/>
            <w:shd w:val="clear" w:color="auto" w:fill="auto"/>
          </w:tcPr>
          <w:p w14:paraId="194F0492" w14:textId="19337FCB" w:rsidR="00460CF1" w:rsidRPr="007540D6" w:rsidRDefault="00460CF1" w:rsidP="000376B3">
            <w:pPr>
              <w:jc w:val="right"/>
              <w:rPr>
                <w:sz w:val="20"/>
                <w:szCs w:val="20"/>
                <w:lang w:val="en-CA"/>
              </w:rPr>
            </w:pPr>
            <w:r w:rsidRPr="007540D6">
              <w:rPr>
                <w:sz w:val="20"/>
                <w:szCs w:val="20"/>
                <w:lang w:val="en-CA"/>
              </w:rPr>
              <w:t>25.70</w:t>
            </w:r>
          </w:p>
        </w:tc>
      </w:tr>
      <w:tr w:rsidR="00460CF1" w:rsidRPr="007540D6" w14:paraId="699F5B0B" w14:textId="77777777" w:rsidTr="002A6F65">
        <w:trPr>
          <w:trHeight w:val="256"/>
          <w:jc w:val="center"/>
        </w:trPr>
        <w:tc>
          <w:tcPr>
            <w:tcW w:w="650" w:type="pct"/>
            <w:vMerge/>
            <w:shd w:val="clear" w:color="auto" w:fill="auto"/>
          </w:tcPr>
          <w:p w14:paraId="4939468A" w14:textId="77777777" w:rsidR="00460CF1" w:rsidRPr="007540D6" w:rsidRDefault="00460CF1" w:rsidP="000376B3">
            <w:pPr>
              <w:jc w:val="center"/>
              <w:rPr>
                <w:sz w:val="20"/>
                <w:szCs w:val="20"/>
                <w:lang w:val="en-CA"/>
              </w:rPr>
            </w:pPr>
          </w:p>
        </w:tc>
        <w:tc>
          <w:tcPr>
            <w:tcW w:w="1351" w:type="pct"/>
            <w:shd w:val="clear" w:color="auto" w:fill="auto"/>
          </w:tcPr>
          <w:p w14:paraId="3553F8AC" w14:textId="76FE9645" w:rsidR="00460CF1" w:rsidRPr="007540D6" w:rsidRDefault="00460CF1" w:rsidP="000376B3">
            <w:pPr>
              <w:jc w:val="left"/>
              <w:rPr>
                <w:sz w:val="20"/>
                <w:szCs w:val="20"/>
                <w:lang w:val="en-CA"/>
              </w:rPr>
            </w:pPr>
            <w:r w:rsidRPr="007540D6">
              <w:rPr>
                <w:sz w:val="20"/>
                <w:szCs w:val="20"/>
                <w:lang w:val="en-CA"/>
              </w:rPr>
              <w:t>Funding (</w:t>
            </w:r>
            <w:r w:rsidR="006917ED" w:rsidRPr="007540D6">
              <w:rPr>
                <w:sz w:val="20"/>
                <w:szCs w:val="20"/>
                <w:lang w:val="en-CA"/>
              </w:rPr>
              <w:t>US $</w:t>
            </w:r>
            <w:r w:rsidRPr="007540D6">
              <w:rPr>
                <w:sz w:val="20"/>
                <w:szCs w:val="20"/>
                <w:lang w:val="en-CA"/>
              </w:rPr>
              <w:t>)</w:t>
            </w:r>
          </w:p>
        </w:tc>
        <w:tc>
          <w:tcPr>
            <w:tcW w:w="750" w:type="pct"/>
            <w:shd w:val="clear" w:color="auto" w:fill="auto"/>
          </w:tcPr>
          <w:p w14:paraId="71779E78" w14:textId="67BA4D3C" w:rsidR="00460CF1" w:rsidRPr="007540D6" w:rsidRDefault="00460CF1" w:rsidP="000376B3">
            <w:pPr>
              <w:jc w:val="right"/>
              <w:rPr>
                <w:sz w:val="20"/>
                <w:szCs w:val="20"/>
                <w:lang w:val="en-CA"/>
              </w:rPr>
            </w:pPr>
            <w:r w:rsidRPr="007540D6">
              <w:rPr>
                <w:sz w:val="20"/>
                <w:szCs w:val="20"/>
                <w:lang w:val="en-CA"/>
              </w:rPr>
              <w:t>196,137</w:t>
            </w:r>
          </w:p>
        </w:tc>
        <w:tc>
          <w:tcPr>
            <w:tcW w:w="750" w:type="pct"/>
          </w:tcPr>
          <w:p w14:paraId="15076672" w14:textId="7131E35E" w:rsidR="00460CF1" w:rsidRPr="007540D6" w:rsidRDefault="00460CF1" w:rsidP="000376B3">
            <w:pPr>
              <w:jc w:val="right"/>
              <w:rPr>
                <w:sz w:val="20"/>
                <w:szCs w:val="20"/>
                <w:lang w:val="en-CA"/>
              </w:rPr>
            </w:pPr>
            <w:r w:rsidRPr="007540D6">
              <w:rPr>
                <w:sz w:val="20"/>
                <w:szCs w:val="20"/>
                <w:lang w:val="en-CA"/>
              </w:rPr>
              <w:t>0</w:t>
            </w:r>
          </w:p>
        </w:tc>
        <w:tc>
          <w:tcPr>
            <w:tcW w:w="750" w:type="pct"/>
            <w:shd w:val="clear" w:color="auto" w:fill="auto"/>
          </w:tcPr>
          <w:p w14:paraId="57F1D8D6" w14:textId="21EC6E8F" w:rsidR="00460CF1" w:rsidRPr="007540D6" w:rsidRDefault="00460CF1" w:rsidP="000376B3">
            <w:pPr>
              <w:jc w:val="right"/>
              <w:rPr>
                <w:sz w:val="20"/>
                <w:szCs w:val="20"/>
                <w:lang w:val="en-CA"/>
              </w:rPr>
            </w:pPr>
            <w:r w:rsidRPr="007540D6">
              <w:rPr>
                <w:sz w:val="20"/>
                <w:szCs w:val="20"/>
                <w:lang w:val="en-CA"/>
              </w:rPr>
              <w:t>350,000</w:t>
            </w:r>
          </w:p>
        </w:tc>
        <w:tc>
          <w:tcPr>
            <w:tcW w:w="749" w:type="pct"/>
            <w:shd w:val="clear" w:color="auto" w:fill="auto"/>
          </w:tcPr>
          <w:p w14:paraId="74187722" w14:textId="065A1C86" w:rsidR="00460CF1" w:rsidRPr="007540D6" w:rsidRDefault="00460CF1" w:rsidP="000376B3">
            <w:pPr>
              <w:jc w:val="right"/>
              <w:rPr>
                <w:sz w:val="20"/>
                <w:szCs w:val="20"/>
                <w:lang w:val="en-CA"/>
              </w:rPr>
            </w:pPr>
            <w:r w:rsidRPr="007540D6">
              <w:rPr>
                <w:sz w:val="20"/>
                <w:szCs w:val="20"/>
                <w:lang w:val="en-CA"/>
              </w:rPr>
              <w:t>546,137</w:t>
            </w:r>
          </w:p>
        </w:tc>
      </w:tr>
    </w:tbl>
    <w:p w14:paraId="2174B367" w14:textId="77777777" w:rsidR="00EE5B08" w:rsidRPr="007540D6" w:rsidRDefault="00EE5B08" w:rsidP="00EE5B08">
      <w:pPr>
        <w:jc w:val="center"/>
        <w:rPr>
          <w:sz w:val="20"/>
          <w:szCs w:val="20"/>
          <w:lang w:val="en-CA"/>
        </w:rPr>
      </w:pPr>
    </w:p>
    <w:tbl>
      <w:tblPr>
        <w:tblStyle w:val="TableGrid"/>
        <w:tblW w:w="5294" w:type="pct"/>
        <w:jc w:val="center"/>
        <w:tblLayout w:type="fixed"/>
        <w:tblLook w:val="04A0" w:firstRow="1" w:lastRow="0" w:firstColumn="1" w:lastColumn="0" w:noHBand="0" w:noVBand="1"/>
      </w:tblPr>
      <w:tblGrid>
        <w:gridCol w:w="1347"/>
        <w:gridCol w:w="810"/>
        <w:gridCol w:w="1261"/>
        <w:gridCol w:w="992"/>
        <w:gridCol w:w="810"/>
        <w:gridCol w:w="630"/>
        <w:gridCol w:w="810"/>
        <w:gridCol w:w="630"/>
        <w:gridCol w:w="810"/>
        <w:gridCol w:w="810"/>
        <w:gridCol w:w="990"/>
      </w:tblGrid>
      <w:tr w:rsidR="007540D6" w:rsidRPr="007540D6" w14:paraId="7D86F6A1" w14:textId="77777777" w:rsidTr="004B599C">
        <w:trPr>
          <w:trHeight w:val="206"/>
          <w:jc w:val="center"/>
        </w:trPr>
        <w:tc>
          <w:tcPr>
            <w:tcW w:w="1726" w:type="pct"/>
            <w:gridSpan w:val="3"/>
            <w:shd w:val="clear" w:color="auto" w:fill="auto"/>
            <w:tcMar>
              <w:left w:w="72" w:type="dxa"/>
              <w:right w:w="72" w:type="dxa"/>
            </w:tcMar>
          </w:tcPr>
          <w:p w14:paraId="1DB08B8B" w14:textId="034BD5C3" w:rsidR="007F2A74" w:rsidRPr="007540D6" w:rsidRDefault="007F2A74" w:rsidP="000376B3">
            <w:pPr>
              <w:jc w:val="left"/>
              <w:rPr>
                <w:b/>
                <w:sz w:val="20"/>
                <w:szCs w:val="20"/>
                <w:lang w:val="en-CA"/>
              </w:rPr>
            </w:pPr>
            <w:r w:rsidRPr="007540D6">
              <w:rPr>
                <w:b/>
                <w:sz w:val="20"/>
                <w:szCs w:val="20"/>
                <w:lang w:val="en-CA"/>
              </w:rPr>
              <w:t xml:space="preserve">(VI) PROJECT DATA </w:t>
            </w:r>
          </w:p>
        </w:tc>
        <w:tc>
          <w:tcPr>
            <w:tcW w:w="501" w:type="pct"/>
            <w:shd w:val="clear" w:color="auto" w:fill="auto"/>
            <w:tcMar>
              <w:left w:w="72" w:type="dxa"/>
              <w:right w:w="72" w:type="dxa"/>
            </w:tcMar>
          </w:tcPr>
          <w:p w14:paraId="724963E4" w14:textId="58084C29" w:rsidR="007F2A74" w:rsidRPr="007540D6" w:rsidRDefault="007F2A74" w:rsidP="000376B3">
            <w:pPr>
              <w:jc w:val="center"/>
              <w:rPr>
                <w:b/>
                <w:sz w:val="20"/>
                <w:szCs w:val="20"/>
                <w:lang w:val="en-CA"/>
              </w:rPr>
            </w:pPr>
            <w:r w:rsidRPr="007540D6">
              <w:rPr>
                <w:b/>
                <w:sz w:val="20"/>
                <w:szCs w:val="20"/>
                <w:lang w:val="en-CA"/>
              </w:rPr>
              <w:t>201</w:t>
            </w:r>
            <w:r w:rsidR="00F53283" w:rsidRPr="007540D6">
              <w:rPr>
                <w:b/>
                <w:sz w:val="20"/>
                <w:szCs w:val="20"/>
                <w:lang w:val="en-CA"/>
              </w:rPr>
              <w:t>0</w:t>
            </w:r>
            <w:r w:rsidR="007931C6" w:rsidRPr="007540D6">
              <w:rPr>
                <w:b/>
                <w:sz w:val="20"/>
                <w:szCs w:val="20"/>
                <w:lang w:val="en-CA"/>
              </w:rPr>
              <w:t>*</w:t>
            </w:r>
          </w:p>
        </w:tc>
        <w:tc>
          <w:tcPr>
            <w:tcW w:w="409" w:type="pct"/>
            <w:shd w:val="clear" w:color="auto" w:fill="auto"/>
            <w:tcMar>
              <w:left w:w="72" w:type="dxa"/>
              <w:right w:w="72" w:type="dxa"/>
            </w:tcMar>
          </w:tcPr>
          <w:p w14:paraId="18E618BC" w14:textId="3A01CE05" w:rsidR="007F2A74" w:rsidRPr="007540D6" w:rsidRDefault="007F2A74" w:rsidP="000376B3">
            <w:pPr>
              <w:jc w:val="center"/>
              <w:rPr>
                <w:b/>
                <w:sz w:val="20"/>
                <w:szCs w:val="20"/>
                <w:lang w:val="en-CA"/>
              </w:rPr>
            </w:pPr>
            <w:r w:rsidRPr="007540D6">
              <w:rPr>
                <w:b/>
                <w:sz w:val="20"/>
                <w:szCs w:val="20"/>
                <w:lang w:val="en-CA"/>
              </w:rPr>
              <w:t>2020</w:t>
            </w:r>
          </w:p>
        </w:tc>
        <w:tc>
          <w:tcPr>
            <w:tcW w:w="318" w:type="pct"/>
            <w:shd w:val="clear" w:color="auto" w:fill="auto"/>
            <w:tcMar>
              <w:left w:w="72" w:type="dxa"/>
              <w:right w:w="72" w:type="dxa"/>
            </w:tcMar>
          </w:tcPr>
          <w:p w14:paraId="4E4F917A" w14:textId="77777777" w:rsidR="007F2A74" w:rsidRPr="007540D6" w:rsidRDefault="007F2A74" w:rsidP="000376B3">
            <w:pPr>
              <w:jc w:val="center"/>
              <w:rPr>
                <w:b/>
                <w:sz w:val="20"/>
                <w:szCs w:val="20"/>
                <w:lang w:val="en-CA"/>
              </w:rPr>
            </w:pPr>
            <w:r w:rsidRPr="007540D6">
              <w:rPr>
                <w:b/>
                <w:sz w:val="20"/>
                <w:szCs w:val="20"/>
                <w:lang w:val="en-CA"/>
              </w:rPr>
              <w:t>2021</w:t>
            </w:r>
          </w:p>
        </w:tc>
        <w:tc>
          <w:tcPr>
            <w:tcW w:w="409" w:type="pct"/>
            <w:shd w:val="clear" w:color="auto" w:fill="auto"/>
            <w:tcMar>
              <w:left w:w="72" w:type="dxa"/>
              <w:right w:w="72" w:type="dxa"/>
            </w:tcMar>
          </w:tcPr>
          <w:p w14:paraId="5D8CE377" w14:textId="77777777" w:rsidR="007F2A74" w:rsidRPr="007540D6" w:rsidRDefault="007F2A74" w:rsidP="000376B3">
            <w:pPr>
              <w:jc w:val="center"/>
              <w:rPr>
                <w:b/>
                <w:sz w:val="20"/>
                <w:szCs w:val="20"/>
                <w:lang w:val="en-CA"/>
              </w:rPr>
            </w:pPr>
            <w:r w:rsidRPr="007540D6">
              <w:rPr>
                <w:b/>
                <w:sz w:val="20"/>
                <w:szCs w:val="20"/>
                <w:lang w:val="en-CA"/>
              </w:rPr>
              <w:t>2022</w:t>
            </w:r>
          </w:p>
        </w:tc>
        <w:tc>
          <w:tcPr>
            <w:tcW w:w="318" w:type="pct"/>
            <w:tcMar>
              <w:left w:w="72" w:type="dxa"/>
              <w:right w:w="72" w:type="dxa"/>
            </w:tcMar>
          </w:tcPr>
          <w:p w14:paraId="00FF2686" w14:textId="77777777" w:rsidR="007F2A74" w:rsidRPr="007540D6" w:rsidRDefault="007F2A74" w:rsidP="000376B3">
            <w:pPr>
              <w:jc w:val="center"/>
              <w:rPr>
                <w:b/>
                <w:sz w:val="20"/>
                <w:szCs w:val="20"/>
                <w:lang w:val="en-CA"/>
              </w:rPr>
            </w:pPr>
            <w:r w:rsidRPr="007540D6">
              <w:rPr>
                <w:b/>
                <w:sz w:val="20"/>
                <w:szCs w:val="20"/>
                <w:lang w:val="en-CA"/>
              </w:rPr>
              <w:t>2023</w:t>
            </w:r>
          </w:p>
        </w:tc>
        <w:tc>
          <w:tcPr>
            <w:tcW w:w="409" w:type="pct"/>
            <w:tcMar>
              <w:left w:w="72" w:type="dxa"/>
              <w:right w:w="72" w:type="dxa"/>
            </w:tcMar>
          </w:tcPr>
          <w:p w14:paraId="5775916F" w14:textId="77777777" w:rsidR="007F2A74" w:rsidRPr="007540D6" w:rsidRDefault="007F2A74" w:rsidP="000376B3">
            <w:pPr>
              <w:jc w:val="center"/>
              <w:rPr>
                <w:b/>
                <w:sz w:val="20"/>
                <w:szCs w:val="20"/>
                <w:lang w:val="en-CA"/>
              </w:rPr>
            </w:pPr>
            <w:r w:rsidRPr="007540D6">
              <w:rPr>
                <w:b/>
                <w:sz w:val="20"/>
                <w:szCs w:val="20"/>
                <w:lang w:val="en-CA"/>
              </w:rPr>
              <w:t>2024</w:t>
            </w:r>
          </w:p>
        </w:tc>
        <w:tc>
          <w:tcPr>
            <w:tcW w:w="409" w:type="pct"/>
            <w:tcMar>
              <w:left w:w="72" w:type="dxa"/>
              <w:right w:w="72" w:type="dxa"/>
            </w:tcMar>
          </w:tcPr>
          <w:p w14:paraId="26A665B7" w14:textId="7E50E8C8" w:rsidR="007F2A74" w:rsidRPr="007540D6" w:rsidRDefault="007F2A74" w:rsidP="000376B3">
            <w:pPr>
              <w:jc w:val="center"/>
              <w:rPr>
                <w:b/>
                <w:sz w:val="20"/>
                <w:szCs w:val="20"/>
                <w:lang w:val="en-CA"/>
              </w:rPr>
            </w:pPr>
            <w:r w:rsidRPr="007540D6">
              <w:rPr>
                <w:b/>
                <w:sz w:val="20"/>
                <w:szCs w:val="20"/>
                <w:lang w:val="en-CA"/>
              </w:rPr>
              <w:t>2025</w:t>
            </w:r>
          </w:p>
        </w:tc>
        <w:tc>
          <w:tcPr>
            <w:tcW w:w="500" w:type="pct"/>
            <w:shd w:val="clear" w:color="auto" w:fill="auto"/>
            <w:tcMar>
              <w:left w:w="72" w:type="dxa"/>
              <w:right w:w="72" w:type="dxa"/>
            </w:tcMar>
          </w:tcPr>
          <w:p w14:paraId="5459365A" w14:textId="5B033F76" w:rsidR="007F2A74" w:rsidRPr="007540D6" w:rsidRDefault="007F2A74" w:rsidP="000376B3">
            <w:pPr>
              <w:jc w:val="center"/>
              <w:rPr>
                <w:b/>
                <w:sz w:val="20"/>
                <w:szCs w:val="20"/>
                <w:lang w:val="en-CA"/>
              </w:rPr>
            </w:pPr>
            <w:r w:rsidRPr="007540D6">
              <w:rPr>
                <w:b/>
                <w:sz w:val="20"/>
                <w:szCs w:val="20"/>
                <w:lang w:val="en-CA"/>
              </w:rPr>
              <w:t>Total</w:t>
            </w:r>
          </w:p>
        </w:tc>
      </w:tr>
      <w:tr w:rsidR="007540D6" w:rsidRPr="007540D6" w14:paraId="7931C93B" w14:textId="77777777" w:rsidTr="004B599C">
        <w:trPr>
          <w:trHeight w:val="65"/>
          <w:jc w:val="center"/>
        </w:trPr>
        <w:tc>
          <w:tcPr>
            <w:tcW w:w="1726" w:type="pct"/>
            <w:gridSpan w:val="3"/>
            <w:shd w:val="clear" w:color="auto" w:fill="auto"/>
            <w:tcMar>
              <w:left w:w="72" w:type="dxa"/>
              <w:right w:w="72" w:type="dxa"/>
            </w:tcMar>
          </w:tcPr>
          <w:p w14:paraId="3DB079D2" w14:textId="77777777" w:rsidR="007F2A74" w:rsidRPr="007540D6" w:rsidRDefault="007F2A74" w:rsidP="000376B3">
            <w:pPr>
              <w:tabs>
                <w:tab w:val="left" w:pos="8280"/>
              </w:tabs>
              <w:jc w:val="left"/>
              <w:rPr>
                <w:sz w:val="20"/>
                <w:szCs w:val="20"/>
                <w:lang w:val="en-CA"/>
              </w:rPr>
            </w:pPr>
            <w:r w:rsidRPr="007540D6">
              <w:rPr>
                <w:sz w:val="20"/>
                <w:szCs w:val="20"/>
                <w:lang w:val="en-CA"/>
              </w:rPr>
              <w:t>Montreal Protocol consumption limits</w:t>
            </w:r>
          </w:p>
        </w:tc>
        <w:tc>
          <w:tcPr>
            <w:tcW w:w="501" w:type="pct"/>
            <w:shd w:val="clear" w:color="auto" w:fill="auto"/>
            <w:tcMar>
              <w:left w:w="72" w:type="dxa"/>
              <w:right w:w="72" w:type="dxa"/>
            </w:tcMar>
          </w:tcPr>
          <w:p w14:paraId="3E154F05" w14:textId="1E09DB27" w:rsidR="007F2A74" w:rsidRPr="007540D6" w:rsidRDefault="00783FBC" w:rsidP="00783FBC">
            <w:pPr>
              <w:tabs>
                <w:tab w:val="left" w:pos="8280"/>
              </w:tabs>
              <w:jc w:val="right"/>
              <w:rPr>
                <w:sz w:val="20"/>
                <w:szCs w:val="20"/>
                <w:lang w:val="en-CA"/>
              </w:rPr>
            </w:pPr>
            <w:r w:rsidRPr="007540D6">
              <w:rPr>
                <w:sz w:val="20"/>
                <w:szCs w:val="20"/>
                <w:lang w:val="en-CA"/>
              </w:rPr>
              <w:t>n/a</w:t>
            </w:r>
          </w:p>
        </w:tc>
        <w:tc>
          <w:tcPr>
            <w:tcW w:w="409" w:type="pct"/>
            <w:shd w:val="clear" w:color="auto" w:fill="auto"/>
            <w:tcMar>
              <w:left w:w="72" w:type="dxa"/>
              <w:right w:w="72" w:type="dxa"/>
            </w:tcMar>
          </w:tcPr>
          <w:p w14:paraId="363E4688" w14:textId="3B885ED7" w:rsidR="007F2A74" w:rsidRPr="007540D6" w:rsidRDefault="007F2A74" w:rsidP="000376B3">
            <w:pPr>
              <w:tabs>
                <w:tab w:val="left" w:pos="8280"/>
              </w:tabs>
              <w:jc w:val="right"/>
              <w:rPr>
                <w:sz w:val="20"/>
                <w:szCs w:val="20"/>
                <w:lang w:val="en-CA"/>
              </w:rPr>
            </w:pPr>
            <w:r w:rsidRPr="007540D6">
              <w:rPr>
                <w:sz w:val="20"/>
                <w:szCs w:val="20"/>
                <w:lang w:val="en-CA"/>
              </w:rPr>
              <w:t>87.77</w:t>
            </w:r>
          </w:p>
        </w:tc>
        <w:tc>
          <w:tcPr>
            <w:tcW w:w="318" w:type="pct"/>
            <w:tcMar>
              <w:left w:w="72" w:type="dxa"/>
              <w:right w:w="72" w:type="dxa"/>
            </w:tcMar>
          </w:tcPr>
          <w:p w14:paraId="0E248FB3" w14:textId="79AB34A5" w:rsidR="007F2A74" w:rsidRPr="007540D6" w:rsidRDefault="007F2A74" w:rsidP="000376B3">
            <w:pPr>
              <w:tabs>
                <w:tab w:val="left" w:pos="8280"/>
              </w:tabs>
              <w:jc w:val="right"/>
              <w:rPr>
                <w:sz w:val="20"/>
                <w:szCs w:val="20"/>
                <w:lang w:val="en-CA"/>
              </w:rPr>
            </w:pPr>
            <w:r w:rsidRPr="007540D6">
              <w:rPr>
                <w:sz w:val="20"/>
                <w:szCs w:val="20"/>
                <w:lang w:val="en-CA"/>
              </w:rPr>
              <w:t>87.77</w:t>
            </w:r>
          </w:p>
        </w:tc>
        <w:tc>
          <w:tcPr>
            <w:tcW w:w="409" w:type="pct"/>
            <w:tcMar>
              <w:left w:w="72" w:type="dxa"/>
              <w:right w:w="72" w:type="dxa"/>
            </w:tcMar>
          </w:tcPr>
          <w:p w14:paraId="2BA973A9" w14:textId="380F9647" w:rsidR="007F2A74" w:rsidRPr="007540D6" w:rsidRDefault="007F2A74" w:rsidP="000376B3">
            <w:pPr>
              <w:tabs>
                <w:tab w:val="left" w:pos="8280"/>
              </w:tabs>
              <w:jc w:val="right"/>
              <w:rPr>
                <w:sz w:val="20"/>
                <w:szCs w:val="20"/>
                <w:lang w:val="en-CA"/>
              </w:rPr>
            </w:pPr>
            <w:r w:rsidRPr="007540D6">
              <w:rPr>
                <w:sz w:val="20"/>
                <w:szCs w:val="20"/>
                <w:lang w:val="en-CA"/>
              </w:rPr>
              <w:t>87.77</w:t>
            </w:r>
          </w:p>
        </w:tc>
        <w:tc>
          <w:tcPr>
            <w:tcW w:w="318" w:type="pct"/>
            <w:tcMar>
              <w:left w:w="72" w:type="dxa"/>
              <w:right w:w="72" w:type="dxa"/>
            </w:tcMar>
          </w:tcPr>
          <w:p w14:paraId="1EC6E5A0" w14:textId="4904F0D8" w:rsidR="007F2A74" w:rsidRPr="007540D6" w:rsidRDefault="007F2A74" w:rsidP="000376B3">
            <w:pPr>
              <w:tabs>
                <w:tab w:val="left" w:pos="8280"/>
              </w:tabs>
              <w:jc w:val="right"/>
              <w:rPr>
                <w:sz w:val="20"/>
                <w:szCs w:val="20"/>
                <w:lang w:val="en-CA"/>
              </w:rPr>
            </w:pPr>
            <w:r w:rsidRPr="007540D6">
              <w:rPr>
                <w:sz w:val="20"/>
                <w:szCs w:val="20"/>
                <w:lang w:val="en-CA"/>
              </w:rPr>
              <w:t>87.77</w:t>
            </w:r>
          </w:p>
        </w:tc>
        <w:tc>
          <w:tcPr>
            <w:tcW w:w="409" w:type="pct"/>
            <w:tcMar>
              <w:left w:w="72" w:type="dxa"/>
              <w:right w:w="72" w:type="dxa"/>
            </w:tcMar>
          </w:tcPr>
          <w:p w14:paraId="4F63ECB0" w14:textId="5D985A25" w:rsidR="007F2A74" w:rsidRPr="007540D6" w:rsidRDefault="007F2A74" w:rsidP="000376B3">
            <w:pPr>
              <w:tabs>
                <w:tab w:val="left" w:pos="8280"/>
              </w:tabs>
              <w:jc w:val="right"/>
              <w:rPr>
                <w:sz w:val="20"/>
                <w:szCs w:val="20"/>
                <w:lang w:val="en-CA"/>
              </w:rPr>
            </w:pPr>
            <w:r w:rsidRPr="007540D6">
              <w:rPr>
                <w:sz w:val="20"/>
                <w:szCs w:val="20"/>
                <w:lang w:val="en-CA"/>
              </w:rPr>
              <w:t>87.77</w:t>
            </w:r>
          </w:p>
        </w:tc>
        <w:tc>
          <w:tcPr>
            <w:tcW w:w="409" w:type="pct"/>
            <w:tcMar>
              <w:left w:w="72" w:type="dxa"/>
              <w:right w:w="72" w:type="dxa"/>
            </w:tcMar>
          </w:tcPr>
          <w:p w14:paraId="7B0DA7BB" w14:textId="38C728D0" w:rsidR="007F2A74" w:rsidRPr="007540D6" w:rsidRDefault="007F2A74" w:rsidP="000376B3">
            <w:pPr>
              <w:tabs>
                <w:tab w:val="left" w:pos="8280"/>
              </w:tabs>
              <w:jc w:val="right"/>
              <w:rPr>
                <w:sz w:val="20"/>
                <w:szCs w:val="20"/>
                <w:lang w:val="en-CA"/>
              </w:rPr>
            </w:pPr>
            <w:r w:rsidRPr="007540D6">
              <w:rPr>
                <w:sz w:val="20"/>
                <w:szCs w:val="20"/>
                <w:lang w:val="en-CA"/>
              </w:rPr>
              <w:t>43.88</w:t>
            </w:r>
          </w:p>
        </w:tc>
        <w:tc>
          <w:tcPr>
            <w:tcW w:w="500" w:type="pct"/>
            <w:tcMar>
              <w:left w:w="72" w:type="dxa"/>
              <w:right w:w="72" w:type="dxa"/>
            </w:tcMar>
          </w:tcPr>
          <w:p w14:paraId="477BF34E" w14:textId="7672882F" w:rsidR="007F2A74" w:rsidRPr="007540D6" w:rsidRDefault="00BD762E" w:rsidP="002A6F65">
            <w:pPr>
              <w:tabs>
                <w:tab w:val="left" w:pos="8280"/>
              </w:tabs>
              <w:jc w:val="center"/>
              <w:rPr>
                <w:sz w:val="20"/>
                <w:szCs w:val="20"/>
                <w:lang w:val="en-CA"/>
              </w:rPr>
            </w:pPr>
            <w:r w:rsidRPr="007540D6">
              <w:rPr>
                <w:sz w:val="20"/>
                <w:szCs w:val="20"/>
                <w:lang w:val="en-CA"/>
              </w:rPr>
              <w:t>n/a</w:t>
            </w:r>
          </w:p>
        </w:tc>
      </w:tr>
      <w:tr w:rsidR="007540D6" w:rsidRPr="007540D6" w14:paraId="440B2328" w14:textId="77777777" w:rsidTr="004B599C">
        <w:trPr>
          <w:trHeight w:val="65"/>
          <w:jc w:val="center"/>
        </w:trPr>
        <w:tc>
          <w:tcPr>
            <w:tcW w:w="1726" w:type="pct"/>
            <w:gridSpan w:val="3"/>
            <w:shd w:val="clear" w:color="auto" w:fill="auto"/>
            <w:tcMar>
              <w:left w:w="72" w:type="dxa"/>
              <w:right w:w="72" w:type="dxa"/>
            </w:tcMar>
          </w:tcPr>
          <w:p w14:paraId="0601CABB" w14:textId="77777777" w:rsidR="007F2A74" w:rsidRPr="007540D6" w:rsidRDefault="007F2A74" w:rsidP="000376B3">
            <w:pPr>
              <w:tabs>
                <w:tab w:val="left" w:pos="8280"/>
              </w:tabs>
              <w:jc w:val="left"/>
              <w:rPr>
                <w:sz w:val="20"/>
                <w:szCs w:val="20"/>
                <w:lang w:val="en-CA"/>
              </w:rPr>
            </w:pPr>
            <w:r w:rsidRPr="007540D6">
              <w:rPr>
                <w:sz w:val="20"/>
                <w:szCs w:val="20"/>
                <w:lang w:val="en-CA"/>
              </w:rPr>
              <w:t>Maximum allowable consumption (ODP tonnes)</w:t>
            </w:r>
          </w:p>
        </w:tc>
        <w:tc>
          <w:tcPr>
            <w:tcW w:w="501" w:type="pct"/>
            <w:shd w:val="clear" w:color="auto" w:fill="auto"/>
            <w:tcMar>
              <w:left w:w="72" w:type="dxa"/>
              <w:right w:w="72" w:type="dxa"/>
            </w:tcMar>
          </w:tcPr>
          <w:p w14:paraId="60D763D0" w14:textId="0C63A2B4" w:rsidR="007F2A74" w:rsidRPr="007540D6" w:rsidRDefault="00783FBC" w:rsidP="00783FBC">
            <w:pPr>
              <w:tabs>
                <w:tab w:val="left" w:pos="8280"/>
              </w:tabs>
              <w:jc w:val="right"/>
              <w:rPr>
                <w:sz w:val="20"/>
                <w:szCs w:val="20"/>
                <w:lang w:val="en-CA"/>
              </w:rPr>
            </w:pPr>
            <w:r w:rsidRPr="007540D6">
              <w:rPr>
                <w:sz w:val="20"/>
                <w:szCs w:val="20"/>
                <w:lang w:val="en-CA"/>
              </w:rPr>
              <w:t>n/a</w:t>
            </w:r>
          </w:p>
        </w:tc>
        <w:tc>
          <w:tcPr>
            <w:tcW w:w="409" w:type="pct"/>
            <w:shd w:val="clear" w:color="auto" w:fill="auto"/>
            <w:tcMar>
              <w:left w:w="72" w:type="dxa"/>
              <w:right w:w="72" w:type="dxa"/>
            </w:tcMar>
          </w:tcPr>
          <w:p w14:paraId="0DCB29CD" w14:textId="3D483206" w:rsidR="007F2A74" w:rsidRPr="007540D6" w:rsidRDefault="007F2A74" w:rsidP="000376B3">
            <w:pPr>
              <w:tabs>
                <w:tab w:val="left" w:pos="8280"/>
              </w:tabs>
              <w:jc w:val="right"/>
              <w:rPr>
                <w:sz w:val="20"/>
                <w:szCs w:val="20"/>
                <w:lang w:val="en-CA"/>
              </w:rPr>
            </w:pPr>
            <w:r w:rsidRPr="007540D6">
              <w:rPr>
                <w:sz w:val="20"/>
                <w:szCs w:val="20"/>
                <w:lang w:val="en-CA"/>
              </w:rPr>
              <w:t>87.77</w:t>
            </w:r>
          </w:p>
        </w:tc>
        <w:tc>
          <w:tcPr>
            <w:tcW w:w="318" w:type="pct"/>
            <w:tcMar>
              <w:left w:w="72" w:type="dxa"/>
              <w:right w:w="72" w:type="dxa"/>
            </w:tcMar>
          </w:tcPr>
          <w:p w14:paraId="460F43FC" w14:textId="15B3F2B7" w:rsidR="007F2A74" w:rsidRPr="007540D6" w:rsidRDefault="007F2A74" w:rsidP="000376B3">
            <w:pPr>
              <w:tabs>
                <w:tab w:val="left" w:pos="8280"/>
              </w:tabs>
              <w:jc w:val="right"/>
              <w:rPr>
                <w:sz w:val="20"/>
                <w:szCs w:val="20"/>
                <w:lang w:val="en-CA"/>
              </w:rPr>
            </w:pPr>
            <w:r w:rsidRPr="007540D6">
              <w:rPr>
                <w:sz w:val="20"/>
                <w:szCs w:val="20"/>
                <w:lang w:val="en-CA"/>
              </w:rPr>
              <w:t>87.77</w:t>
            </w:r>
          </w:p>
        </w:tc>
        <w:tc>
          <w:tcPr>
            <w:tcW w:w="409" w:type="pct"/>
            <w:tcMar>
              <w:left w:w="72" w:type="dxa"/>
              <w:right w:w="72" w:type="dxa"/>
            </w:tcMar>
          </w:tcPr>
          <w:p w14:paraId="52B00252" w14:textId="3373047D" w:rsidR="007F2A74" w:rsidRPr="007540D6" w:rsidRDefault="007F2A74" w:rsidP="000376B3">
            <w:pPr>
              <w:tabs>
                <w:tab w:val="left" w:pos="8280"/>
              </w:tabs>
              <w:jc w:val="right"/>
              <w:rPr>
                <w:sz w:val="20"/>
                <w:szCs w:val="20"/>
                <w:lang w:val="en-CA"/>
              </w:rPr>
            </w:pPr>
            <w:r w:rsidRPr="007540D6">
              <w:rPr>
                <w:sz w:val="20"/>
                <w:szCs w:val="20"/>
                <w:lang w:val="en-CA"/>
              </w:rPr>
              <w:t>87.77</w:t>
            </w:r>
          </w:p>
        </w:tc>
        <w:tc>
          <w:tcPr>
            <w:tcW w:w="318" w:type="pct"/>
            <w:tcMar>
              <w:left w:w="72" w:type="dxa"/>
              <w:right w:w="72" w:type="dxa"/>
            </w:tcMar>
          </w:tcPr>
          <w:p w14:paraId="4555F395" w14:textId="5E7FF71D" w:rsidR="007F2A74" w:rsidRPr="007540D6" w:rsidRDefault="007F2A74" w:rsidP="000376B3">
            <w:pPr>
              <w:tabs>
                <w:tab w:val="left" w:pos="8280"/>
              </w:tabs>
              <w:jc w:val="right"/>
              <w:rPr>
                <w:sz w:val="20"/>
                <w:szCs w:val="20"/>
                <w:lang w:val="en-CA"/>
              </w:rPr>
            </w:pPr>
            <w:r w:rsidRPr="007540D6">
              <w:rPr>
                <w:sz w:val="20"/>
                <w:szCs w:val="20"/>
                <w:lang w:val="en-CA"/>
              </w:rPr>
              <w:t>87.77</w:t>
            </w:r>
          </w:p>
        </w:tc>
        <w:tc>
          <w:tcPr>
            <w:tcW w:w="409" w:type="pct"/>
            <w:tcMar>
              <w:left w:w="72" w:type="dxa"/>
              <w:right w:w="72" w:type="dxa"/>
            </w:tcMar>
          </w:tcPr>
          <w:p w14:paraId="0D6E7545" w14:textId="6E380D37" w:rsidR="007F2A74" w:rsidRPr="007540D6" w:rsidRDefault="007F2A74" w:rsidP="000376B3">
            <w:pPr>
              <w:tabs>
                <w:tab w:val="left" w:pos="8280"/>
              </w:tabs>
              <w:jc w:val="right"/>
              <w:rPr>
                <w:sz w:val="20"/>
                <w:szCs w:val="20"/>
                <w:lang w:val="en-CA"/>
              </w:rPr>
            </w:pPr>
            <w:r w:rsidRPr="007540D6">
              <w:rPr>
                <w:sz w:val="20"/>
                <w:szCs w:val="20"/>
                <w:lang w:val="en-CA"/>
              </w:rPr>
              <w:t>87.77</w:t>
            </w:r>
          </w:p>
        </w:tc>
        <w:tc>
          <w:tcPr>
            <w:tcW w:w="409" w:type="pct"/>
            <w:tcMar>
              <w:left w:w="72" w:type="dxa"/>
              <w:right w:w="72" w:type="dxa"/>
            </w:tcMar>
          </w:tcPr>
          <w:p w14:paraId="5A64C2F2" w14:textId="775FF695" w:rsidR="007F2A74" w:rsidRPr="007540D6" w:rsidRDefault="007F2A74" w:rsidP="000376B3">
            <w:pPr>
              <w:tabs>
                <w:tab w:val="left" w:pos="8280"/>
              </w:tabs>
              <w:jc w:val="right"/>
              <w:rPr>
                <w:sz w:val="20"/>
                <w:szCs w:val="20"/>
                <w:lang w:val="en-CA"/>
              </w:rPr>
            </w:pPr>
            <w:r w:rsidRPr="007540D6">
              <w:rPr>
                <w:sz w:val="20"/>
                <w:szCs w:val="20"/>
                <w:lang w:val="en-CA"/>
              </w:rPr>
              <w:t>43.88</w:t>
            </w:r>
          </w:p>
        </w:tc>
        <w:tc>
          <w:tcPr>
            <w:tcW w:w="500" w:type="pct"/>
            <w:tcMar>
              <w:left w:w="72" w:type="dxa"/>
              <w:right w:w="72" w:type="dxa"/>
            </w:tcMar>
          </w:tcPr>
          <w:p w14:paraId="61959F3F" w14:textId="68D0881C" w:rsidR="007F2A74" w:rsidRPr="007540D6" w:rsidRDefault="00BD762E" w:rsidP="002A6F65">
            <w:pPr>
              <w:tabs>
                <w:tab w:val="left" w:pos="8280"/>
              </w:tabs>
              <w:jc w:val="center"/>
              <w:rPr>
                <w:sz w:val="20"/>
                <w:szCs w:val="20"/>
                <w:lang w:val="en-CA"/>
              </w:rPr>
            </w:pPr>
            <w:r w:rsidRPr="007540D6">
              <w:rPr>
                <w:sz w:val="20"/>
                <w:szCs w:val="20"/>
                <w:lang w:val="en-CA"/>
              </w:rPr>
              <w:t>n/a</w:t>
            </w:r>
          </w:p>
        </w:tc>
      </w:tr>
      <w:tr w:rsidR="007540D6" w:rsidRPr="007540D6" w14:paraId="712556F5" w14:textId="77777777" w:rsidTr="004B599C">
        <w:trPr>
          <w:trHeight w:val="202"/>
          <w:jc w:val="center"/>
        </w:trPr>
        <w:tc>
          <w:tcPr>
            <w:tcW w:w="680" w:type="pct"/>
            <w:vMerge w:val="restart"/>
            <w:shd w:val="clear" w:color="auto" w:fill="auto"/>
            <w:tcMar>
              <w:left w:w="72" w:type="dxa"/>
              <w:right w:w="72" w:type="dxa"/>
            </w:tcMar>
          </w:tcPr>
          <w:p w14:paraId="7A508540" w14:textId="33BC253B" w:rsidR="00F53283" w:rsidRPr="007540D6" w:rsidRDefault="00F53283" w:rsidP="00F53283">
            <w:pPr>
              <w:tabs>
                <w:tab w:val="left" w:pos="8280"/>
              </w:tabs>
              <w:jc w:val="left"/>
              <w:rPr>
                <w:sz w:val="20"/>
                <w:szCs w:val="20"/>
                <w:lang w:val="en-CA"/>
              </w:rPr>
            </w:pPr>
            <w:r w:rsidRPr="007540D6">
              <w:rPr>
                <w:sz w:val="20"/>
                <w:szCs w:val="20"/>
                <w:lang w:val="en-CA"/>
              </w:rPr>
              <w:t>Projects costs requested in principle (</w:t>
            </w:r>
            <w:r w:rsidR="006917ED" w:rsidRPr="007540D6">
              <w:rPr>
                <w:sz w:val="20"/>
                <w:szCs w:val="20"/>
                <w:lang w:val="en-CA"/>
              </w:rPr>
              <w:t>US $</w:t>
            </w:r>
            <w:r w:rsidRPr="007540D6">
              <w:rPr>
                <w:sz w:val="20"/>
                <w:szCs w:val="20"/>
                <w:lang w:val="en-CA"/>
              </w:rPr>
              <w:t>)</w:t>
            </w:r>
          </w:p>
        </w:tc>
        <w:tc>
          <w:tcPr>
            <w:tcW w:w="409" w:type="pct"/>
            <w:vMerge w:val="restart"/>
            <w:shd w:val="clear" w:color="auto" w:fill="auto"/>
            <w:tcMar>
              <w:left w:w="72" w:type="dxa"/>
              <w:right w:w="72" w:type="dxa"/>
            </w:tcMar>
          </w:tcPr>
          <w:p w14:paraId="7E14F2A4" w14:textId="2AE57D3A" w:rsidR="00F53283" w:rsidRPr="007540D6" w:rsidRDefault="00F53283" w:rsidP="00F53283">
            <w:pPr>
              <w:tabs>
                <w:tab w:val="left" w:pos="8280"/>
              </w:tabs>
              <w:jc w:val="center"/>
              <w:rPr>
                <w:sz w:val="20"/>
                <w:szCs w:val="20"/>
                <w:lang w:val="en-CA"/>
              </w:rPr>
            </w:pPr>
            <w:r w:rsidRPr="007540D6">
              <w:rPr>
                <w:sz w:val="20"/>
                <w:szCs w:val="20"/>
                <w:lang w:val="en-CA"/>
              </w:rPr>
              <w:t>UNEP</w:t>
            </w:r>
          </w:p>
        </w:tc>
        <w:tc>
          <w:tcPr>
            <w:tcW w:w="637" w:type="pct"/>
            <w:shd w:val="clear" w:color="auto" w:fill="auto"/>
            <w:tcMar>
              <w:left w:w="72" w:type="dxa"/>
              <w:right w:w="72" w:type="dxa"/>
            </w:tcMar>
          </w:tcPr>
          <w:p w14:paraId="04AD6A4E" w14:textId="77777777" w:rsidR="00F53283" w:rsidRPr="007540D6" w:rsidRDefault="00F53283" w:rsidP="00F53283">
            <w:pPr>
              <w:tabs>
                <w:tab w:val="left" w:pos="8280"/>
              </w:tabs>
              <w:jc w:val="left"/>
              <w:rPr>
                <w:sz w:val="20"/>
                <w:szCs w:val="20"/>
                <w:lang w:val="en-CA"/>
              </w:rPr>
            </w:pPr>
            <w:r w:rsidRPr="007540D6">
              <w:rPr>
                <w:sz w:val="20"/>
                <w:szCs w:val="20"/>
                <w:lang w:val="en-CA"/>
              </w:rPr>
              <w:t>Project costs</w:t>
            </w:r>
          </w:p>
        </w:tc>
        <w:tc>
          <w:tcPr>
            <w:tcW w:w="501" w:type="pct"/>
            <w:shd w:val="clear" w:color="auto" w:fill="auto"/>
            <w:tcMar>
              <w:left w:w="72" w:type="dxa"/>
              <w:right w:w="72" w:type="dxa"/>
            </w:tcMar>
          </w:tcPr>
          <w:p w14:paraId="6CE66EC5" w14:textId="492EBA8D" w:rsidR="00F53283" w:rsidRPr="007540D6" w:rsidRDefault="002A6F65" w:rsidP="00F53283">
            <w:pPr>
              <w:tabs>
                <w:tab w:val="left" w:pos="8280"/>
              </w:tabs>
              <w:jc w:val="right"/>
              <w:rPr>
                <w:sz w:val="20"/>
                <w:szCs w:val="20"/>
                <w:lang w:val="en-CA"/>
              </w:rPr>
            </w:pPr>
            <w:r w:rsidRPr="007540D6">
              <w:rPr>
                <w:sz w:val="20"/>
                <w:szCs w:val="20"/>
                <w:lang w:val="en-CA"/>
              </w:rPr>
              <w:t>0</w:t>
            </w:r>
          </w:p>
        </w:tc>
        <w:tc>
          <w:tcPr>
            <w:tcW w:w="409" w:type="pct"/>
            <w:tcBorders>
              <w:top w:val="nil"/>
              <w:left w:val="nil"/>
              <w:bottom w:val="single" w:sz="4" w:space="0" w:color="auto"/>
              <w:right w:val="single" w:sz="4" w:space="0" w:color="auto"/>
            </w:tcBorders>
            <w:shd w:val="clear" w:color="auto" w:fill="auto"/>
            <w:tcMar>
              <w:left w:w="72" w:type="dxa"/>
              <w:right w:w="72" w:type="dxa"/>
            </w:tcMar>
          </w:tcPr>
          <w:p w14:paraId="0BD3D508" w14:textId="47414A70" w:rsidR="00F53283" w:rsidRPr="007540D6" w:rsidRDefault="00F53283" w:rsidP="00F53283">
            <w:pPr>
              <w:tabs>
                <w:tab w:val="left" w:pos="8280"/>
              </w:tabs>
              <w:jc w:val="right"/>
              <w:rPr>
                <w:sz w:val="20"/>
                <w:szCs w:val="20"/>
                <w:lang w:val="en-CA"/>
              </w:rPr>
            </w:pPr>
            <w:r w:rsidRPr="007540D6">
              <w:rPr>
                <w:sz w:val="20"/>
                <w:szCs w:val="20"/>
                <w:lang w:val="en-CA"/>
              </w:rPr>
              <w:t>238,428</w:t>
            </w:r>
          </w:p>
        </w:tc>
        <w:tc>
          <w:tcPr>
            <w:tcW w:w="318" w:type="pct"/>
            <w:shd w:val="clear" w:color="auto" w:fill="auto"/>
            <w:tcMar>
              <w:left w:w="72" w:type="dxa"/>
              <w:right w:w="72" w:type="dxa"/>
            </w:tcMar>
          </w:tcPr>
          <w:p w14:paraId="58A04B34" w14:textId="18E15791" w:rsidR="00F53283" w:rsidRPr="007540D6" w:rsidRDefault="002A6F65" w:rsidP="00F53283">
            <w:pPr>
              <w:tabs>
                <w:tab w:val="left" w:pos="8280"/>
              </w:tabs>
              <w:jc w:val="right"/>
              <w:rPr>
                <w:sz w:val="20"/>
                <w:szCs w:val="20"/>
                <w:lang w:val="en-CA"/>
              </w:rPr>
            </w:pPr>
            <w:r w:rsidRPr="007540D6">
              <w:rPr>
                <w:sz w:val="20"/>
                <w:szCs w:val="20"/>
                <w:lang w:val="en-CA"/>
              </w:rPr>
              <w:t>0</w:t>
            </w:r>
          </w:p>
        </w:tc>
        <w:tc>
          <w:tcPr>
            <w:tcW w:w="409"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871E5AE" w14:textId="1B792CB6" w:rsidR="00F53283" w:rsidRPr="007540D6" w:rsidRDefault="00F53283" w:rsidP="00F53283">
            <w:pPr>
              <w:tabs>
                <w:tab w:val="left" w:pos="8280"/>
              </w:tabs>
              <w:jc w:val="right"/>
              <w:rPr>
                <w:sz w:val="20"/>
                <w:szCs w:val="20"/>
                <w:lang w:val="en-CA"/>
              </w:rPr>
            </w:pPr>
            <w:r w:rsidRPr="007540D6">
              <w:rPr>
                <w:sz w:val="20"/>
                <w:szCs w:val="20"/>
                <w:lang w:val="en-CA"/>
              </w:rPr>
              <w:t>418,100</w:t>
            </w:r>
          </w:p>
        </w:tc>
        <w:tc>
          <w:tcPr>
            <w:tcW w:w="318" w:type="pct"/>
            <w:shd w:val="clear" w:color="auto" w:fill="auto"/>
            <w:tcMar>
              <w:left w:w="72" w:type="dxa"/>
              <w:right w:w="72" w:type="dxa"/>
            </w:tcMar>
          </w:tcPr>
          <w:p w14:paraId="64850B3E" w14:textId="5D25738C" w:rsidR="00F53283" w:rsidRPr="007540D6" w:rsidRDefault="002A6F65" w:rsidP="00F53283">
            <w:pPr>
              <w:tabs>
                <w:tab w:val="left" w:pos="8280"/>
              </w:tabs>
              <w:jc w:val="right"/>
              <w:rPr>
                <w:sz w:val="20"/>
                <w:szCs w:val="20"/>
                <w:lang w:val="en-CA"/>
              </w:rPr>
            </w:pPr>
            <w:r w:rsidRPr="007540D6">
              <w:rPr>
                <w:sz w:val="20"/>
                <w:szCs w:val="20"/>
                <w:lang w:val="en-CA"/>
              </w:rPr>
              <w:t>0</w:t>
            </w:r>
          </w:p>
        </w:tc>
        <w:tc>
          <w:tcPr>
            <w:tcW w:w="409"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F0D2ADB" w14:textId="7EEBB76B" w:rsidR="00F53283" w:rsidRPr="007540D6" w:rsidRDefault="00F53283" w:rsidP="00F53283">
            <w:pPr>
              <w:tabs>
                <w:tab w:val="left" w:pos="8280"/>
              </w:tabs>
              <w:jc w:val="right"/>
              <w:rPr>
                <w:sz w:val="20"/>
                <w:szCs w:val="20"/>
                <w:lang w:val="en-CA"/>
              </w:rPr>
            </w:pPr>
            <w:r w:rsidRPr="007540D6">
              <w:rPr>
                <w:sz w:val="20"/>
                <w:szCs w:val="20"/>
                <w:lang w:val="en-CA"/>
              </w:rPr>
              <w:t>398,200</w:t>
            </w:r>
          </w:p>
        </w:tc>
        <w:tc>
          <w:tcPr>
            <w:tcW w:w="409"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4239090" w14:textId="2463CA7B" w:rsidR="00F53283" w:rsidRPr="007540D6" w:rsidRDefault="00F53283" w:rsidP="00F53283">
            <w:pPr>
              <w:tabs>
                <w:tab w:val="left" w:pos="8280"/>
              </w:tabs>
              <w:jc w:val="right"/>
              <w:rPr>
                <w:sz w:val="20"/>
                <w:szCs w:val="20"/>
                <w:lang w:val="en-CA"/>
              </w:rPr>
            </w:pPr>
            <w:r w:rsidRPr="007540D6">
              <w:rPr>
                <w:sz w:val="20"/>
                <w:szCs w:val="20"/>
                <w:lang w:val="en-CA"/>
              </w:rPr>
              <w:t>154,548</w:t>
            </w:r>
          </w:p>
        </w:tc>
        <w:tc>
          <w:tcPr>
            <w:tcW w:w="50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731EB87" w14:textId="32509ACC" w:rsidR="00F53283" w:rsidRPr="007540D6" w:rsidRDefault="00F53283" w:rsidP="00F53283">
            <w:pPr>
              <w:tabs>
                <w:tab w:val="left" w:pos="8280"/>
              </w:tabs>
              <w:jc w:val="right"/>
              <w:rPr>
                <w:sz w:val="20"/>
                <w:szCs w:val="20"/>
                <w:lang w:val="en-CA"/>
              </w:rPr>
            </w:pPr>
            <w:r w:rsidRPr="007540D6">
              <w:rPr>
                <w:sz w:val="20"/>
                <w:szCs w:val="20"/>
                <w:lang w:val="en-CA"/>
              </w:rPr>
              <w:t>1,209,276</w:t>
            </w:r>
          </w:p>
        </w:tc>
      </w:tr>
      <w:tr w:rsidR="007540D6" w:rsidRPr="007540D6" w14:paraId="5152E760" w14:textId="77777777" w:rsidTr="002F747F">
        <w:trPr>
          <w:trHeight w:val="261"/>
          <w:jc w:val="center"/>
        </w:trPr>
        <w:tc>
          <w:tcPr>
            <w:tcW w:w="680" w:type="pct"/>
            <w:vMerge/>
            <w:shd w:val="clear" w:color="auto" w:fill="auto"/>
            <w:tcMar>
              <w:left w:w="72" w:type="dxa"/>
              <w:right w:w="72" w:type="dxa"/>
            </w:tcMar>
          </w:tcPr>
          <w:p w14:paraId="4085E8B2" w14:textId="77777777" w:rsidR="004B599C" w:rsidRPr="007540D6" w:rsidRDefault="004B599C" w:rsidP="004B599C">
            <w:pPr>
              <w:tabs>
                <w:tab w:val="left" w:pos="8280"/>
              </w:tabs>
              <w:jc w:val="left"/>
              <w:rPr>
                <w:sz w:val="20"/>
                <w:szCs w:val="20"/>
                <w:lang w:val="en-CA"/>
              </w:rPr>
            </w:pPr>
          </w:p>
        </w:tc>
        <w:tc>
          <w:tcPr>
            <w:tcW w:w="409" w:type="pct"/>
            <w:vMerge/>
            <w:shd w:val="clear" w:color="auto" w:fill="auto"/>
            <w:tcMar>
              <w:left w:w="72" w:type="dxa"/>
              <w:right w:w="72" w:type="dxa"/>
            </w:tcMar>
          </w:tcPr>
          <w:p w14:paraId="6C3CB985" w14:textId="77777777" w:rsidR="004B599C" w:rsidRPr="007540D6" w:rsidRDefault="004B599C" w:rsidP="004B599C">
            <w:pPr>
              <w:tabs>
                <w:tab w:val="left" w:pos="8280"/>
              </w:tabs>
              <w:jc w:val="center"/>
              <w:rPr>
                <w:sz w:val="20"/>
                <w:szCs w:val="20"/>
                <w:lang w:val="en-CA"/>
              </w:rPr>
            </w:pPr>
          </w:p>
        </w:tc>
        <w:tc>
          <w:tcPr>
            <w:tcW w:w="637" w:type="pct"/>
            <w:shd w:val="clear" w:color="auto" w:fill="auto"/>
            <w:tcMar>
              <w:left w:w="72" w:type="dxa"/>
              <w:right w:w="72" w:type="dxa"/>
            </w:tcMar>
          </w:tcPr>
          <w:p w14:paraId="70A620BE" w14:textId="77777777" w:rsidR="004B599C" w:rsidRPr="007540D6" w:rsidRDefault="004B599C" w:rsidP="004B599C">
            <w:pPr>
              <w:tabs>
                <w:tab w:val="left" w:pos="8280"/>
              </w:tabs>
              <w:jc w:val="left"/>
              <w:rPr>
                <w:sz w:val="20"/>
                <w:szCs w:val="20"/>
                <w:lang w:val="en-CA"/>
              </w:rPr>
            </w:pPr>
            <w:r w:rsidRPr="007540D6">
              <w:rPr>
                <w:sz w:val="20"/>
                <w:szCs w:val="20"/>
                <w:lang w:val="en-CA"/>
              </w:rPr>
              <w:t>Support costs</w:t>
            </w:r>
          </w:p>
        </w:tc>
        <w:tc>
          <w:tcPr>
            <w:tcW w:w="501" w:type="pct"/>
            <w:shd w:val="clear" w:color="auto" w:fill="auto"/>
            <w:tcMar>
              <w:left w:w="72" w:type="dxa"/>
              <w:right w:w="72" w:type="dxa"/>
            </w:tcMar>
          </w:tcPr>
          <w:p w14:paraId="77F38EF9" w14:textId="0028A8D9" w:rsidR="004B599C" w:rsidRPr="007540D6" w:rsidRDefault="004B599C" w:rsidP="0079185B">
            <w:pPr>
              <w:tabs>
                <w:tab w:val="left" w:pos="8280"/>
              </w:tabs>
              <w:jc w:val="right"/>
              <w:rPr>
                <w:sz w:val="20"/>
                <w:szCs w:val="20"/>
                <w:lang w:val="en-CA"/>
              </w:rPr>
            </w:pPr>
            <w:r w:rsidRPr="007540D6">
              <w:rPr>
                <w:sz w:val="20"/>
                <w:szCs w:val="20"/>
              </w:rPr>
              <w:t>0</w:t>
            </w:r>
          </w:p>
        </w:tc>
        <w:tc>
          <w:tcPr>
            <w:tcW w:w="409" w:type="pct"/>
            <w:tcBorders>
              <w:top w:val="nil"/>
              <w:left w:val="nil"/>
              <w:bottom w:val="single" w:sz="4" w:space="0" w:color="auto"/>
              <w:right w:val="single" w:sz="4" w:space="0" w:color="auto"/>
            </w:tcBorders>
            <w:shd w:val="clear" w:color="auto" w:fill="auto"/>
            <w:tcMar>
              <w:left w:w="72" w:type="dxa"/>
              <w:right w:w="72" w:type="dxa"/>
            </w:tcMar>
            <w:vAlign w:val="center"/>
          </w:tcPr>
          <w:p w14:paraId="30431BED" w14:textId="32E23E23" w:rsidR="004B599C" w:rsidRPr="007540D6" w:rsidRDefault="004B599C" w:rsidP="004B599C">
            <w:pPr>
              <w:tabs>
                <w:tab w:val="left" w:pos="8280"/>
              </w:tabs>
              <w:jc w:val="right"/>
              <w:rPr>
                <w:sz w:val="20"/>
                <w:szCs w:val="20"/>
                <w:lang w:val="en-CA"/>
              </w:rPr>
            </w:pPr>
            <w:r w:rsidRPr="007540D6">
              <w:rPr>
                <w:sz w:val="20"/>
                <w:szCs w:val="20"/>
              </w:rPr>
              <w:t>28,199</w:t>
            </w:r>
          </w:p>
        </w:tc>
        <w:tc>
          <w:tcPr>
            <w:tcW w:w="318" w:type="pct"/>
            <w:shd w:val="clear" w:color="auto" w:fill="auto"/>
            <w:tcMar>
              <w:left w:w="72" w:type="dxa"/>
              <w:right w:w="72" w:type="dxa"/>
            </w:tcMar>
          </w:tcPr>
          <w:p w14:paraId="1993132A" w14:textId="2C768C20" w:rsidR="004B599C" w:rsidRPr="007540D6" w:rsidRDefault="004B599C" w:rsidP="0079185B">
            <w:pPr>
              <w:tabs>
                <w:tab w:val="left" w:pos="8280"/>
              </w:tabs>
              <w:jc w:val="right"/>
              <w:rPr>
                <w:sz w:val="20"/>
                <w:szCs w:val="20"/>
                <w:lang w:val="en-CA"/>
              </w:rPr>
            </w:pPr>
            <w:r w:rsidRPr="007540D6">
              <w:rPr>
                <w:sz w:val="20"/>
                <w:szCs w:val="20"/>
              </w:rPr>
              <w:t>0</w:t>
            </w:r>
          </w:p>
        </w:tc>
        <w:tc>
          <w:tcPr>
            <w:tcW w:w="409"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3A52F159" w14:textId="5AEA6D75" w:rsidR="004B599C" w:rsidRPr="007540D6" w:rsidRDefault="004B599C" w:rsidP="004B599C">
            <w:pPr>
              <w:tabs>
                <w:tab w:val="left" w:pos="8280"/>
              </w:tabs>
              <w:jc w:val="right"/>
              <w:rPr>
                <w:sz w:val="20"/>
                <w:szCs w:val="20"/>
                <w:lang w:val="en-CA"/>
              </w:rPr>
            </w:pPr>
            <w:r w:rsidRPr="007540D6">
              <w:rPr>
                <w:sz w:val="20"/>
                <w:szCs w:val="20"/>
              </w:rPr>
              <w:t>49,448</w:t>
            </w:r>
          </w:p>
        </w:tc>
        <w:tc>
          <w:tcPr>
            <w:tcW w:w="318" w:type="pct"/>
            <w:shd w:val="clear" w:color="auto" w:fill="auto"/>
            <w:tcMar>
              <w:left w:w="72" w:type="dxa"/>
              <w:right w:w="72" w:type="dxa"/>
            </w:tcMar>
          </w:tcPr>
          <w:p w14:paraId="1B01BAED" w14:textId="6E76066E" w:rsidR="004B599C" w:rsidRPr="007540D6" w:rsidRDefault="004B599C" w:rsidP="0079185B">
            <w:pPr>
              <w:tabs>
                <w:tab w:val="left" w:pos="8280"/>
              </w:tabs>
              <w:jc w:val="right"/>
              <w:rPr>
                <w:sz w:val="20"/>
                <w:szCs w:val="20"/>
                <w:lang w:val="en-CA"/>
              </w:rPr>
            </w:pPr>
            <w:r w:rsidRPr="007540D6">
              <w:rPr>
                <w:sz w:val="20"/>
                <w:szCs w:val="20"/>
              </w:rPr>
              <w:t>0</w:t>
            </w:r>
          </w:p>
        </w:tc>
        <w:tc>
          <w:tcPr>
            <w:tcW w:w="409"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2C6CD68A" w14:textId="40E19D80" w:rsidR="004B599C" w:rsidRPr="007540D6" w:rsidRDefault="004B599C" w:rsidP="004B599C">
            <w:pPr>
              <w:tabs>
                <w:tab w:val="left" w:pos="8280"/>
              </w:tabs>
              <w:jc w:val="right"/>
              <w:rPr>
                <w:sz w:val="20"/>
                <w:szCs w:val="20"/>
                <w:lang w:val="en-CA"/>
              </w:rPr>
            </w:pPr>
            <w:r w:rsidRPr="007540D6">
              <w:rPr>
                <w:sz w:val="20"/>
                <w:szCs w:val="20"/>
              </w:rPr>
              <w:t>47,095</w:t>
            </w:r>
          </w:p>
        </w:tc>
        <w:tc>
          <w:tcPr>
            <w:tcW w:w="409"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677A696E" w14:textId="2A6414F0" w:rsidR="004B599C" w:rsidRPr="007540D6" w:rsidRDefault="004B599C" w:rsidP="004B599C">
            <w:pPr>
              <w:tabs>
                <w:tab w:val="left" w:pos="8280"/>
              </w:tabs>
              <w:jc w:val="right"/>
              <w:rPr>
                <w:sz w:val="20"/>
                <w:szCs w:val="20"/>
                <w:lang w:val="en-CA"/>
              </w:rPr>
            </w:pPr>
            <w:r w:rsidRPr="007540D6">
              <w:rPr>
                <w:sz w:val="20"/>
                <w:szCs w:val="20"/>
              </w:rPr>
              <w:t>18,278</w:t>
            </w:r>
          </w:p>
        </w:tc>
        <w:tc>
          <w:tcPr>
            <w:tcW w:w="500"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666F27B3" w14:textId="5C840211" w:rsidR="004B599C" w:rsidRPr="007540D6" w:rsidRDefault="004B599C" w:rsidP="004B599C">
            <w:pPr>
              <w:tabs>
                <w:tab w:val="left" w:pos="8280"/>
              </w:tabs>
              <w:jc w:val="right"/>
              <w:rPr>
                <w:sz w:val="20"/>
                <w:szCs w:val="20"/>
                <w:lang w:val="en-CA"/>
              </w:rPr>
            </w:pPr>
            <w:r w:rsidRPr="007540D6">
              <w:rPr>
                <w:sz w:val="20"/>
                <w:szCs w:val="20"/>
              </w:rPr>
              <w:t>143,020</w:t>
            </w:r>
          </w:p>
        </w:tc>
      </w:tr>
      <w:tr w:rsidR="007540D6" w:rsidRPr="007540D6" w14:paraId="73332ABE" w14:textId="77777777" w:rsidTr="004B599C">
        <w:trPr>
          <w:trHeight w:val="65"/>
          <w:jc w:val="center"/>
        </w:trPr>
        <w:tc>
          <w:tcPr>
            <w:tcW w:w="680" w:type="pct"/>
            <w:vMerge/>
            <w:shd w:val="clear" w:color="auto" w:fill="auto"/>
            <w:tcMar>
              <w:left w:w="72" w:type="dxa"/>
              <w:right w:w="72" w:type="dxa"/>
            </w:tcMar>
          </w:tcPr>
          <w:p w14:paraId="7483368C" w14:textId="77777777" w:rsidR="00F53283" w:rsidRPr="007540D6" w:rsidRDefault="00F53283" w:rsidP="00F53283">
            <w:pPr>
              <w:tabs>
                <w:tab w:val="left" w:pos="8280"/>
              </w:tabs>
              <w:jc w:val="left"/>
              <w:rPr>
                <w:sz w:val="20"/>
                <w:szCs w:val="20"/>
                <w:lang w:val="en-CA"/>
              </w:rPr>
            </w:pPr>
          </w:p>
        </w:tc>
        <w:tc>
          <w:tcPr>
            <w:tcW w:w="409" w:type="pct"/>
            <w:vMerge w:val="restart"/>
            <w:shd w:val="clear" w:color="auto" w:fill="auto"/>
            <w:tcMar>
              <w:left w:w="72" w:type="dxa"/>
              <w:right w:w="72" w:type="dxa"/>
            </w:tcMar>
          </w:tcPr>
          <w:p w14:paraId="68D08F8B" w14:textId="1B15CCD8" w:rsidR="00F53283" w:rsidRPr="007540D6" w:rsidRDefault="00F53283" w:rsidP="00F53283">
            <w:pPr>
              <w:tabs>
                <w:tab w:val="left" w:pos="8280"/>
              </w:tabs>
              <w:jc w:val="center"/>
              <w:rPr>
                <w:sz w:val="20"/>
                <w:szCs w:val="20"/>
                <w:lang w:val="en-CA"/>
              </w:rPr>
            </w:pPr>
            <w:r w:rsidRPr="007540D6">
              <w:rPr>
                <w:sz w:val="20"/>
                <w:szCs w:val="20"/>
                <w:lang w:val="en-CA"/>
              </w:rPr>
              <w:t>UNIDO</w:t>
            </w:r>
          </w:p>
        </w:tc>
        <w:tc>
          <w:tcPr>
            <w:tcW w:w="637" w:type="pct"/>
            <w:shd w:val="clear" w:color="auto" w:fill="auto"/>
            <w:tcMar>
              <w:left w:w="72" w:type="dxa"/>
              <w:right w:w="72" w:type="dxa"/>
            </w:tcMar>
          </w:tcPr>
          <w:p w14:paraId="241FBCE9" w14:textId="77777777" w:rsidR="00F53283" w:rsidRPr="007540D6" w:rsidRDefault="00F53283" w:rsidP="00F53283">
            <w:pPr>
              <w:tabs>
                <w:tab w:val="left" w:pos="8280"/>
              </w:tabs>
              <w:jc w:val="left"/>
              <w:rPr>
                <w:sz w:val="20"/>
                <w:szCs w:val="20"/>
                <w:lang w:val="en-CA"/>
              </w:rPr>
            </w:pPr>
            <w:r w:rsidRPr="007540D6">
              <w:rPr>
                <w:sz w:val="20"/>
                <w:szCs w:val="20"/>
                <w:lang w:val="en-CA"/>
              </w:rPr>
              <w:t>Project costs</w:t>
            </w:r>
          </w:p>
        </w:tc>
        <w:tc>
          <w:tcPr>
            <w:tcW w:w="50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35DDEB9" w14:textId="1C1287B3" w:rsidR="00F53283" w:rsidRPr="007540D6" w:rsidRDefault="00F53283" w:rsidP="00F53283">
            <w:pPr>
              <w:tabs>
                <w:tab w:val="left" w:pos="8280"/>
              </w:tabs>
              <w:jc w:val="right"/>
              <w:rPr>
                <w:sz w:val="20"/>
                <w:szCs w:val="20"/>
                <w:lang w:val="en-CA"/>
              </w:rPr>
            </w:pPr>
            <w:r w:rsidRPr="007540D6">
              <w:rPr>
                <w:sz w:val="20"/>
                <w:szCs w:val="20"/>
                <w:lang w:val="en-CA"/>
              </w:rPr>
              <w:t>1,465,361</w:t>
            </w:r>
          </w:p>
        </w:tc>
        <w:tc>
          <w:tcPr>
            <w:tcW w:w="409" w:type="pct"/>
            <w:tcBorders>
              <w:top w:val="nil"/>
              <w:left w:val="nil"/>
              <w:bottom w:val="single" w:sz="4" w:space="0" w:color="auto"/>
              <w:right w:val="single" w:sz="4" w:space="0" w:color="auto"/>
            </w:tcBorders>
            <w:shd w:val="clear" w:color="auto" w:fill="auto"/>
            <w:tcMar>
              <w:left w:w="72" w:type="dxa"/>
              <w:right w:w="72" w:type="dxa"/>
            </w:tcMar>
          </w:tcPr>
          <w:p w14:paraId="709F0252" w14:textId="47A22EB3" w:rsidR="00F53283" w:rsidRPr="007540D6" w:rsidRDefault="00F53283" w:rsidP="00F53283">
            <w:pPr>
              <w:tabs>
                <w:tab w:val="left" w:pos="8280"/>
              </w:tabs>
              <w:jc w:val="right"/>
              <w:rPr>
                <w:sz w:val="20"/>
                <w:szCs w:val="20"/>
                <w:lang w:val="en-CA"/>
              </w:rPr>
            </w:pPr>
            <w:r w:rsidRPr="007540D6">
              <w:rPr>
                <w:sz w:val="20"/>
                <w:szCs w:val="20"/>
                <w:lang w:val="en-CA"/>
              </w:rPr>
              <w:t>351,608</w:t>
            </w:r>
          </w:p>
        </w:tc>
        <w:tc>
          <w:tcPr>
            <w:tcW w:w="318" w:type="pct"/>
            <w:shd w:val="clear" w:color="auto" w:fill="auto"/>
            <w:tcMar>
              <w:left w:w="72" w:type="dxa"/>
              <w:right w:w="72" w:type="dxa"/>
            </w:tcMar>
          </w:tcPr>
          <w:p w14:paraId="1F28EF2A" w14:textId="74C43BF9" w:rsidR="00F53283" w:rsidRPr="007540D6" w:rsidRDefault="002A6F65" w:rsidP="00F53283">
            <w:pPr>
              <w:tabs>
                <w:tab w:val="left" w:pos="8280"/>
              </w:tabs>
              <w:jc w:val="right"/>
              <w:rPr>
                <w:sz w:val="20"/>
                <w:szCs w:val="20"/>
                <w:lang w:val="en-CA"/>
              </w:rPr>
            </w:pPr>
            <w:r w:rsidRPr="007540D6">
              <w:rPr>
                <w:sz w:val="20"/>
                <w:szCs w:val="20"/>
                <w:lang w:val="en-CA"/>
              </w:rPr>
              <w:t>0</w:t>
            </w:r>
          </w:p>
        </w:tc>
        <w:tc>
          <w:tcPr>
            <w:tcW w:w="409"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06BDCFA" w14:textId="34E7189A" w:rsidR="00F53283" w:rsidRPr="007540D6" w:rsidRDefault="00F53283" w:rsidP="00F53283">
            <w:pPr>
              <w:tabs>
                <w:tab w:val="left" w:pos="8280"/>
              </w:tabs>
              <w:jc w:val="right"/>
              <w:rPr>
                <w:sz w:val="20"/>
                <w:szCs w:val="20"/>
                <w:lang w:val="en-CA"/>
              </w:rPr>
            </w:pPr>
            <w:r w:rsidRPr="007540D6">
              <w:rPr>
                <w:sz w:val="20"/>
                <w:szCs w:val="20"/>
                <w:lang w:val="en-CA"/>
              </w:rPr>
              <w:t>0</w:t>
            </w:r>
          </w:p>
        </w:tc>
        <w:tc>
          <w:tcPr>
            <w:tcW w:w="318" w:type="pct"/>
            <w:shd w:val="clear" w:color="auto" w:fill="auto"/>
            <w:tcMar>
              <w:left w:w="72" w:type="dxa"/>
              <w:right w:w="72" w:type="dxa"/>
            </w:tcMar>
          </w:tcPr>
          <w:p w14:paraId="45091792" w14:textId="707D5A00" w:rsidR="00F53283" w:rsidRPr="007540D6" w:rsidRDefault="002A6F65" w:rsidP="00F53283">
            <w:pPr>
              <w:tabs>
                <w:tab w:val="left" w:pos="8280"/>
              </w:tabs>
              <w:jc w:val="right"/>
              <w:rPr>
                <w:sz w:val="20"/>
                <w:szCs w:val="20"/>
                <w:lang w:val="en-CA"/>
              </w:rPr>
            </w:pPr>
            <w:r w:rsidRPr="007540D6">
              <w:rPr>
                <w:sz w:val="20"/>
                <w:szCs w:val="20"/>
                <w:lang w:val="en-CA"/>
              </w:rPr>
              <w:t>0</w:t>
            </w:r>
          </w:p>
        </w:tc>
        <w:tc>
          <w:tcPr>
            <w:tcW w:w="409"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8DA1116" w14:textId="7237FE8B" w:rsidR="00F53283" w:rsidRPr="007540D6" w:rsidRDefault="00F53283" w:rsidP="00F53283">
            <w:pPr>
              <w:tabs>
                <w:tab w:val="left" w:pos="8280"/>
              </w:tabs>
              <w:jc w:val="right"/>
              <w:rPr>
                <w:sz w:val="20"/>
                <w:szCs w:val="20"/>
                <w:lang w:val="en-CA"/>
              </w:rPr>
            </w:pPr>
            <w:r w:rsidRPr="007540D6">
              <w:rPr>
                <w:sz w:val="20"/>
                <w:szCs w:val="20"/>
                <w:lang w:val="en-CA"/>
              </w:rPr>
              <w:t>0</w:t>
            </w:r>
          </w:p>
        </w:tc>
        <w:tc>
          <w:tcPr>
            <w:tcW w:w="409"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58E7695" w14:textId="0C3FA429" w:rsidR="00F53283" w:rsidRPr="007540D6" w:rsidRDefault="00F53283" w:rsidP="00F53283">
            <w:pPr>
              <w:tabs>
                <w:tab w:val="left" w:pos="8280"/>
              </w:tabs>
              <w:jc w:val="right"/>
              <w:rPr>
                <w:sz w:val="20"/>
                <w:szCs w:val="20"/>
                <w:lang w:val="en-CA"/>
              </w:rPr>
            </w:pPr>
            <w:r w:rsidRPr="007540D6">
              <w:rPr>
                <w:sz w:val="20"/>
                <w:szCs w:val="20"/>
                <w:lang w:val="en-CA"/>
              </w:rPr>
              <w:t>0</w:t>
            </w:r>
          </w:p>
        </w:tc>
        <w:tc>
          <w:tcPr>
            <w:tcW w:w="500"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0CE3E27" w14:textId="6D80AA1E" w:rsidR="00F53283" w:rsidRPr="007540D6" w:rsidRDefault="00F53283" w:rsidP="00F53283">
            <w:pPr>
              <w:tabs>
                <w:tab w:val="left" w:pos="8280"/>
              </w:tabs>
              <w:jc w:val="right"/>
              <w:rPr>
                <w:sz w:val="20"/>
                <w:szCs w:val="20"/>
                <w:lang w:val="en-CA"/>
              </w:rPr>
            </w:pPr>
            <w:r w:rsidRPr="007540D6">
              <w:rPr>
                <w:sz w:val="20"/>
                <w:szCs w:val="20"/>
                <w:lang w:val="en-CA"/>
              </w:rPr>
              <w:t>1,816,969</w:t>
            </w:r>
          </w:p>
        </w:tc>
      </w:tr>
      <w:tr w:rsidR="007540D6" w:rsidRPr="007540D6" w14:paraId="67DB8584" w14:textId="77777777" w:rsidTr="004B599C">
        <w:trPr>
          <w:trHeight w:val="117"/>
          <w:jc w:val="center"/>
        </w:trPr>
        <w:tc>
          <w:tcPr>
            <w:tcW w:w="680" w:type="pct"/>
            <w:vMerge/>
            <w:shd w:val="clear" w:color="auto" w:fill="auto"/>
            <w:tcMar>
              <w:left w:w="72" w:type="dxa"/>
              <w:right w:w="72" w:type="dxa"/>
            </w:tcMar>
          </w:tcPr>
          <w:p w14:paraId="0CFBAD4B" w14:textId="77777777" w:rsidR="00F53283" w:rsidRPr="007540D6" w:rsidRDefault="00F53283" w:rsidP="00F53283">
            <w:pPr>
              <w:tabs>
                <w:tab w:val="left" w:pos="8280"/>
              </w:tabs>
              <w:jc w:val="center"/>
              <w:rPr>
                <w:sz w:val="20"/>
                <w:szCs w:val="20"/>
                <w:lang w:val="en-CA"/>
              </w:rPr>
            </w:pPr>
          </w:p>
        </w:tc>
        <w:tc>
          <w:tcPr>
            <w:tcW w:w="409" w:type="pct"/>
            <w:vMerge/>
            <w:shd w:val="clear" w:color="auto" w:fill="auto"/>
            <w:tcMar>
              <w:left w:w="72" w:type="dxa"/>
              <w:right w:w="72" w:type="dxa"/>
            </w:tcMar>
          </w:tcPr>
          <w:p w14:paraId="2E33C9E0" w14:textId="77777777" w:rsidR="00F53283" w:rsidRPr="007540D6" w:rsidRDefault="00F53283" w:rsidP="00F53283">
            <w:pPr>
              <w:tabs>
                <w:tab w:val="left" w:pos="8280"/>
              </w:tabs>
              <w:jc w:val="center"/>
              <w:rPr>
                <w:sz w:val="20"/>
                <w:szCs w:val="20"/>
                <w:lang w:val="en-CA"/>
              </w:rPr>
            </w:pPr>
          </w:p>
        </w:tc>
        <w:tc>
          <w:tcPr>
            <w:tcW w:w="637" w:type="pct"/>
            <w:shd w:val="clear" w:color="auto" w:fill="auto"/>
            <w:tcMar>
              <w:left w:w="72" w:type="dxa"/>
              <w:right w:w="72" w:type="dxa"/>
            </w:tcMar>
          </w:tcPr>
          <w:p w14:paraId="13D44FA0" w14:textId="77777777" w:rsidR="00F53283" w:rsidRPr="007540D6" w:rsidRDefault="00F53283" w:rsidP="00F53283">
            <w:pPr>
              <w:tabs>
                <w:tab w:val="left" w:pos="8280"/>
              </w:tabs>
              <w:jc w:val="left"/>
              <w:rPr>
                <w:sz w:val="20"/>
                <w:szCs w:val="20"/>
                <w:lang w:val="en-CA"/>
              </w:rPr>
            </w:pPr>
            <w:r w:rsidRPr="007540D6">
              <w:rPr>
                <w:sz w:val="20"/>
                <w:szCs w:val="20"/>
                <w:lang w:val="en-CA"/>
              </w:rPr>
              <w:t>Support costs</w:t>
            </w:r>
          </w:p>
        </w:tc>
        <w:tc>
          <w:tcPr>
            <w:tcW w:w="501"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7775B6A2" w14:textId="0DECB147" w:rsidR="00F53283" w:rsidRPr="007540D6" w:rsidRDefault="00F53283" w:rsidP="00F53283">
            <w:pPr>
              <w:tabs>
                <w:tab w:val="left" w:pos="8280"/>
              </w:tabs>
              <w:jc w:val="right"/>
              <w:rPr>
                <w:sz w:val="20"/>
                <w:szCs w:val="20"/>
                <w:lang w:val="en-CA"/>
              </w:rPr>
            </w:pPr>
            <w:r w:rsidRPr="007540D6">
              <w:rPr>
                <w:sz w:val="20"/>
                <w:szCs w:val="20"/>
                <w:lang w:val="en-CA"/>
              </w:rPr>
              <w:t>109,902</w:t>
            </w:r>
          </w:p>
        </w:tc>
        <w:tc>
          <w:tcPr>
            <w:tcW w:w="409" w:type="pct"/>
            <w:tcBorders>
              <w:top w:val="nil"/>
              <w:left w:val="nil"/>
              <w:bottom w:val="single" w:sz="4" w:space="0" w:color="auto"/>
              <w:right w:val="single" w:sz="4" w:space="0" w:color="auto"/>
            </w:tcBorders>
            <w:shd w:val="clear" w:color="auto" w:fill="auto"/>
            <w:tcMar>
              <w:left w:w="72" w:type="dxa"/>
              <w:right w:w="72" w:type="dxa"/>
            </w:tcMar>
          </w:tcPr>
          <w:p w14:paraId="52FF57E9" w14:textId="77862408" w:rsidR="00F53283" w:rsidRPr="007540D6" w:rsidRDefault="00F53283" w:rsidP="00336312">
            <w:pPr>
              <w:tabs>
                <w:tab w:val="left" w:pos="8280"/>
              </w:tabs>
              <w:jc w:val="right"/>
              <w:rPr>
                <w:sz w:val="20"/>
                <w:szCs w:val="20"/>
                <w:lang w:val="en-CA"/>
              </w:rPr>
            </w:pPr>
            <w:r w:rsidRPr="007540D6">
              <w:rPr>
                <w:sz w:val="20"/>
                <w:szCs w:val="20"/>
                <w:lang w:val="en-CA"/>
              </w:rPr>
              <w:t>24,613</w:t>
            </w:r>
          </w:p>
        </w:tc>
        <w:tc>
          <w:tcPr>
            <w:tcW w:w="318" w:type="pct"/>
            <w:shd w:val="clear" w:color="auto" w:fill="auto"/>
            <w:tcMar>
              <w:left w:w="72" w:type="dxa"/>
              <w:right w:w="72" w:type="dxa"/>
            </w:tcMar>
          </w:tcPr>
          <w:p w14:paraId="28DC549F" w14:textId="017842C2" w:rsidR="00F53283" w:rsidRPr="007540D6" w:rsidRDefault="002A6F65" w:rsidP="00F53283">
            <w:pPr>
              <w:tabs>
                <w:tab w:val="left" w:pos="8280"/>
              </w:tabs>
              <w:jc w:val="right"/>
              <w:rPr>
                <w:sz w:val="20"/>
                <w:szCs w:val="20"/>
                <w:lang w:val="en-CA"/>
              </w:rPr>
            </w:pPr>
            <w:r w:rsidRPr="007540D6">
              <w:rPr>
                <w:sz w:val="20"/>
                <w:szCs w:val="20"/>
                <w:lang w:val="en-CA"/>
              </w:rPr>
              <w:t>0</w:t>
            </w:r>
          </w:p>
        </w:tc>
        <w:tc>
          <w:tcPr>
            <w:tcW w:w="409"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27A71C79" w14:textId="5A1CFDDE" w:rsidR="00F53283" w:rsidRPr="007540D6" w:rsidRDefault="00F53283" w:rsidP="00F53283">
            <w:pPr>
              <w:tabs>
                <w:tab w:val="left" w:pos="8280"/>
              </w:tabs>
              <w:jc w:val="right"/>
              <w:rPr>
                <w:sz w:val="20"/>
                <w:szCs w:val="20"/>
                <w:lang w:val="en-CA"/>
              </w:rPr>
            </w:pPr>
            <w:r w:rsidRPr="007540D6">
              <w:rPr>
                <w:sz w:val="20"/>
                <w:szCs w:val="20"/>
                <w:lang w:val="en-CA"/>
              </w:rPr>
              <w:t>0</w:t>
            </w:r>
          </w:p>
        </w:tc>
        <w:tc>
          <w:tcPr>
            <w:tcW w:w="318" w:type="pct"/>
            <w:shd w:val="clear" w:color="auto" w:fill="auto"/>
            <w:tcMar>
              <w:left w:w="72" w:type="dxa"/>
              <w:right w:w="72" w:type="dxa"/>
            </w:tcMar>
          </w:tcPr>
          <w:p w14:paraId="50FC1716" w14:textId="169D459C" w:rsidR="00F53283" w:rsidRPr="007540D6" w:rsidRDefault="002A6F65" w:rsidP="00F53283">
            <w:pPr>
              <w:tabs>
                <w:tab w:val="left" w:pos="8280"/>
              </w:tabs>
              <w:jc w:val="right"/>
              <w:rPr>
                <w:sz w:val="20"/>
                <w:szCs w:val="20"/>
                <w:lang w:val="en-CA"/>
              </w:rPr>
            </w:pPr>
            <w:r w:rsidRPr="007540D6">
              <w:rPr>
                <w:sz w:val="20"/>
                <w:szCs w:val="20"/>
                <w:lang w:val="en-CA"/>
              </w:rPr>
              <w:t>0</w:t>
            </w:r>
          </w:p>
        </w:tc>
        <w:tc>
          <w:tcPr>
            <w:tcW w:w="409"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720E8B9E" w14:textId="015AC2E1" w:rsidR="00F53283" w:rsidRPr="007540D6" w:rsidRDefault="00F53283" w:rsidP="00F53283">
            <w:pPr>
              <w:tabs>
                <w:tab w:val="left" w:pos="8280"/>
              </w:tabs>
              <w:jc w:val="right"/>
              <w:rPr>
                <w:sz w:val="20"/>
                <w:szCs w:val="20"/>
                <w:lang w:val="en-CA"/>
              </w:rPr>
            </w:pPr>
            <w:r w:rsidRPr="007540D6">
              <w:rPr>
                <w:sz w:val="20"/>
                <w:szCs w:val="20"/>
                <w:lang w:val="en-CA"/>
              </w:rPr>
              <w:t>0</w:t>
            </w:r>
          </w:p>
        </w:tc>
        <w:tc>
          <w:tcPr>
            <w:tcW w:w="409"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5BF4254" w14:textId="00896F99" w:rsidR="00F53283" w:rsidRPr="007540D6" w:rsidRDefault="00F53283" w:rsidP="00F53283">
            <w:pPr>
              <w:tabs>
                <w:tab w:val="left" w:pos="8280"/>
              </w:tabs>
              <w:jc w:val="right"/>
              <w:rPr>
                <w:sz w:val="20"/>
                <w:szCs w:val="20"/>
                <w:lang w:val="en-CA"/>
              </w:rPr>
            </w:pPr>
            <w:r w:rsidRPr="007540D6">
              <w:rPr>
                <w:sz w:val="20"/>
                <w:szCs w:val="20"/>
                <w:lang w:val="en-CA"/>
              </w:rPr>
              <w:t>0</w:t>
            </w:r>
          </w:p>
        </w:tc>
        <w:tc>
          <w:tcPr>
            <w:tcW w:w="500"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30F2A6E" w14:textId="370A668A" w:rsidR="00F53283" w:rsidRPr="007540D6" w:rsidRDefault="00F53283" w:rsidP="00F53283">
            <w:pPr>
              <w:tabs>
                <w:tab w:val="left" w:pos="8280"/>
              </w:tabs>
              <w:jc w:val="right"/>
              <w:rPr>
                <w:sz w:val="20"/>
                <w:szCs w:val="20"/>
                <w:lang w:val="en-CA"/>
              </w:rPr>
            </w:pPr>
            <w:r w:rsidRPr="007540D6">
              <w:rPr>
                <w:sz w:val="20"/>
                <w:szCs w:val="20"/>
                <w:lang w:val="en-CA"/>
              </w:rPr>
              <w:t>134,515</w:t>
            </w:r>
          </w:p>
        </w:tc>
      </w:tr>
      <w:tr w:rsidR="007540D6" w:rsidRPr="007540D6" w14:paraId="4F945EBD" w14:textId="77777777" w:rsidTr="004B599C">
        <w:trPr>
          <w:trHeight w:val="150"/>
          <w:jc w:val="center"/>
        </w:trPr>
        <w:tc>
          <w:tcPr>
            <w:tcW w:w="1726" w:type="pct"/>
            <w:gridSpan w:val="3"/>
            <w:shd w:val="clear" w:color="auto" w:fill="auto"/>
            <w:tcMar>
              <w:left w:w="72" w:type="dxa"/>
              <w:right w:w="72" w:type="dxa"/>
            </w:tcMar>
          </w:tcPr>
          <w:p w14:paraId="6B9E04B3" w14:textId="4AF54CDA" w:rsidR="00F53283" w:rsidRPr="007540D6" w:rsidRDefault="00F53283" w:rsidP="00F53283">
            <w:pPr>
              <w:tabs>
                <w:tab w:val="left" w:pos="8280"/>
              </w:tabs>
              <w:jc w:val="left"/>
              <w:rPr>
                <w:sz w:val="20"/>
                <w:szCs w:val="20"/>
                <w:lang w:val="en-CA"/>
              </w:rPr>
            </w:pPr>
            <w:r w:rsidRPr="007540D6">
              <w:rPr>
                <w:sz w:val="20"/>
                <w:szCs w:val="20"/>
                <w:lang w:val="en-CA"/>
              </w:rPr>
              <w:t>Total project costs requested in principle (</w:t>
            </w:r>
            <w:r w:rsidR="006917ED" w:rsidRPr="007540D6">
              <w:rPr>
                <w:sz w:val="20"/>
                <w:szCs w:val="20"/>
                <w:lang w:val="en-CA"/>
              </w:rPr>
              <w:t>US $</w:t>
            </w:r>
            <w:r w:rsidRPr="007540D6">
              <w:rPr>
                <w:sz w:val="20"/>
                <w:szCs w:val="20"/>
                <w:lang w:val="en-CA"/>
              </w:rPr>
              <w:t>)</w:t>
            </w:r>
          </w:p>
        </w:tc>
        <w:tc>
          <w:tcPr>
            <w:tcW w:w="50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BE80786" w14:textId="29BDFFFD" w:rsidR="00F53283" w:rsidRPr="007540D6" w:rsidRDefault="00F53283" w:rsidP="00F53283">
            <w:pPr>
              <w:tabs>
                <w:tab w:val="left" w:pos="8280"/>
              </w:tabs>
              <w:jc w:val="right"/>
              <w:rPr>
                <w:sz w:val="20"/>
                <w:szCs w:val="20"/>
                <w:lang w:val="en-CA"/>
              </w:rPr>
            </w:pPr>
            <w:r w:rsidRPr="007540D6">
              <w:rPr>
                <w:sz w:val="20"/>
                <w:szCs w:val="20"/>
                <w:lang w:val="en-CA"/>
              </w:rPr>
              <w:t>1,465,361</w:t>
            </w:r>
          </w:p>
        </w:tc>
        <w:tc>
          <w:tcPr>
            <w:tcW w:w="409"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8272883" w14:textId="3C57E3F5" w:rsidR="00F53283" w:rsidRPr="007540D6" w:rsidRDefault="00F53283" w:rsidP="00F53283">
            <w:pPr>
              <w:tabs>
                <w:tab w:val="left" w:pos="8280"/>
              </w:tabs>
              <w:jc w:val="right"/>
              <w:rPr>
                <w:sz w:val="20"/>
                <w:szCs w:val="20"/>
                <w:lang w:val="en-CA"/>
              </w:rPr>
            </w:pPr>
            <w:r w:rsidRPr="007540D6">
              <w:rPr>
                <w:sz w:val="20"/>
                <w:szCs w:val="20"/>
                <w:lang w:val="en-CA"/>
              </w:rPr>
              <w:t>590,036</w:t>
            </w:r>
          </w:p>
        </w:tc>
        <w:tc>
          <w:tcPr>
            <w:tcW w:w="318" w:type="pct"/>
            <w:shd w:val="clear" w:color="auto" w:fill="auto"/>
            <w:tcMar>
              <w:left w:w="72" w:type="dxa"/>
              <w:right w:w="72" w:type="dxa"/>
            </w:tcMar>
          </w:tcPr>
          <w:p w14:paraId="0149E935" w14:textId="2FB8794B" w:rsidR="00F53283" w:rsidRPr="007540D6" w:rsidRDefault="002A6F65" w:rsidP="00F53283">
            <w:pPr>
              <w:tabs>
                <w:tab w:val="left" w:pos="8280"/>
              </w:tabs>
              <w:jc w:val="right"/>
              <w:rPr>
                <w:sz w:val="20"/>
                <w:szCs w:val="20"/>
                <w:lang w:val="en-CA"/>
              </w:rPr>
            </w:pPr>
            <w:r w:rsidRPr="007540D6">
              <w:rPr>
                <w:sz w:val="20"/>
                <w:szCs w:val="20"/>
                <w:lang w:val="en-CA"/>
              </w:rPr>
              <w:t>0</w:t>
            </w:r>
          </w:p>
        </w:tc>
        <w:tc>
          <w:tcPr>
            <w:tcW w:w="409" w:type="pct"/>
            <w:shd w:val="clear" w:color="auto" w:fill="auto"/>
            <w:tcMar>
              <w:left w:w="72" w:type="dxa"/>
              <w:right w:w="72" w:type="dxa"/>
            </w:tcMar>
          </w:tcPr>
          <w:p w14:paraId="0B8451E6" w14:textId="652D1EBD" w:rsidR="00F53283" w:rsidRPr="007540D6" w:rsidRDefault="00F53283" w:rsidP="00F53283">
            <w:pPr>
              <w:tabs>
                <w:tab w:val="left" w:pos="8280"/>
              </w:tabs>
              <w:jc w:val="right"/>
              <w:rPr>
                <w:sz w:val="20"/>
                <w:szCs w:val="20"/>
                <w:lang w:val="en-CA"/>
              </w:rPr>
            </w:pPr>
            <w:r w:rsidRPr="007540D6">
              <w:rPr>
                <w:sz w:val="20"/>
                <w:szCs w:val="20"/>
                <w:lang w:val="en-CA"/>
              </w:rPr>
              <w:t>418,100</w:t>
            </w:r>
          </w:p>
        </w:tc>
        <w:tc>
          <w:tcPr>
            <w:tcW w:w="318" w:type="pct"/>
            <w:shd w:val="clear" w:color="auto" w:fill="auto"/>
            <w:tcMar>
              <w:left w:w="72" w:type="dxa"/>
              <w:right w:w="72" w:type="dxa"/>
            </w:tcMar>
          </w:tcPr>
          <w:p w14:paraId="6E46AE82" w14:textId="41C4C862" w:rsidR="00F53283" w:rsidRPr="007540D6" w:rsidRDefault="002A6F65" w:rsidP="00F53283">
            <w:pPr>
              <w:tabs>
                <w:tab w:val="left" w:pos="8280"/>
              </w:tabs>
              <w:jc w:val="right"/>
              <w:rPr>
                <w:sz w:val="20"/>
                <w:szCs w:val="20"/>
                <w:lang w:val="en-CA"/>
              </w:rPr>
            </w:pPr>
            <w:r w:rsidRPr="007540D6">
              <w:rPr>
                <w:sz w:val="20"/>
                <w:szCs w:val="20"/>
                <w:lang w:val="en-CA"/>
              </w:rPr>
              <w:t>0</w:t>
            </w:r>
          </w:p>
        </w:tc>
        <w:tc>
          <w:tcPr>
            <w:tcW w:w="409"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28A1A149" w14:textId="0CD45D88" w:rsidR="00F53283" w:rsidRPr="007540D6" w:rsidRDefault="00F53283" w:rsidP="00F53283">
            <w:pPr>
              <w:tabs>
                <w:tab w:val="left" w:pos="8280"/>
              </w:tabs>
              <w:jc w:val="right"/>
              <w:rPr>
                <w:sz w:val="20"/>
                <w:szCs w:val="20"/>
                <w:lang w:val="en-CA"/>
              </w:rPr>
            </w:pPr>
            <w:r w:rsidRPr="007540D6">
              <w:rPr>
                <w:sz w:val="20"/>
                <w:szCs w:val="20"/>
                <w:lang w:val="en-CA"/>
              </w:rPr>
              <w:t>398,200</w:t>
            </w:r>
          </w:p>
        </w:tc>
        <w:tc>
          <w:tcPr>
            <w:tcW w:w="409"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74E6DC5" w14:textId="18EAEF70" w:rsidR="00F53283" w:rsidRPr="007540D6" w:rsidRDefault="00F53283" w:rsidP="00F53283">
            <w:pPr>
              <w:tabs>
                <w:tab w:val="left" w:pos="8280"/>
              </w:tabs>
              <w:jc w:val="right"/>
              <w:rPr>
                <w:sz w:val="20"/>
                <w:szCs w:val="20"/>
                <w:lang w:val="en-CA"/>
              </w:rPr>
            </w:pPr>
            <w:r w:rsidRPr="007540D6">
              <w:rPr>
                <w:sz w:val="20"/>
                <w:szCs w:val="20"/>
                <w:lang w:val="en-CA"/>
              </w:rPr>
              <w:t>154,548</w:t>
            </w:r>
          </w:p>
        </w:tc>
        <w:tc>
          <w:tcPr>
            <w:tcW w:w="50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BB5268A" w14:textId="2D835D16" w:rsidR="00F53283" w:rsidRPr="007540D6" w:rsidRDefault="00F53283" w:rsidP="00F53283">
            <w:pPr>
              <w:tabs>
                <w:tab w:val="left" w:pos="8280"/>
              </w:tabs>
              <w:jc w:val="right"/>
              <w:rPr>
                <w:sz w:val="20"/>
                <w:szCs w:val="20"/>
                <w:lang w:val="en-CA"/>
              </w:rPr>
            </w:pPr>
            <w:r w:rsidRPr="007540D6">
              <w:rPr>
                <w:sz w:val="20"/>
                <w:szCs w:val="20"/>
                <w:lang w:val="en-CA"/>
              </w:rPr>
              <w:t>3,026,245</w:t>
            </w:r>
          </w:p>
        </w:tc>
      </w:tr>
      <w:tr w:rsidR="007540D6" w:rsidRPr="007540D6" w14:paraId="4FE4F45E" w14:textId="77777777" w:rsidTr="004B599C">
        <w:trPr>
          <w:trHeight w:val="191"/>
          <w:jc w:val="center"/>
        </w:trPr>
        <w:tc>
          <w:tcPr>
            <w:tcW w:w="1726" w:type="pct"/>
            <w:gridSpan w:val="3"/>
            <w:shd w:val="clear" w:color="auto" w:fill="auto"/>
            <w:tcMar>
              <w:left w:w="72" w:type="dxa"/>
              <w:right w:w="72" w:type="dxa"/>
            </w:tcMar>
          </w:tcPr>
          <w:p w14:paraId="0A035400" w14:textId="64A28116" w:rsidR="004B599C" w:rsidRPr="007540D6" w:rsidRDefault="004B599C" w:rsidP="004B599C">
            <w:pPr>
              <w:tabs>
                <w:tab w:val="left" w:pos="8280"/>
              </w:tabs>
              <w:jc w:val="left"/>
              <w:rPr>
                <w:sz w:val="20"/>
                <w:szCs w:val="20"/>
                <w:lang w:val="en-CA"/>
              </w:rPr>
            </w:pPr>
            <w:r w:rsidRPr="007540D6">
              <w:rPr>
                <w:sz w:val="20"/>
                <w:szCs w:val="20"/>
                <w:lang w:val="en-CA"/>
              </w:rPr>
              <w:t>Total support costs requested in principle (US $)</w:t>
            </w:r>
          </w:p>
        </w:tc>
        <w:tc>
          <w:tcPr>
            <w:tcW w:w="501"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2D2A825E" w14:textId="79125C68" w:rsidR="004B599C" w:rsidRPr="007540D6" w:rsidRDefault="004B599C" w:rsidP="004B599C">
            <w:pPr>
              <w:tabs>
                <w:tab w:val="left" w:pos="8280"/>
              </w:tabs>
              <w:jc w:val="right"/>
              <w:rPr>
                <w:sz w:val="20"/>
                <w:szCs w:val="20"/>
                <w:lang w:val="en-CA"/>
              </w:rPr>
            </w:pPr>
            <w:r w:rsidRPr="007540D6">
              <w:rPr>
                <w:sz w:val="20"/>
                <w:szCs w:val="20"/>
                <w:lang w:val="en-CA"/>
              </w:rPr>
              <w:t>109,902</w:t>
            </w:r>
          </w:p>
        </w:tc>
        <w:tc>
          <w:tcPr>
            <w:tcW w:w="409"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CBA4796" w14:textId="3170D5BC" w:rsidR="004B599C" w:rsidRPr="007540D6" w:rsidRDefault="004B599C" w:rsidP="00974045">
            <w:pPr>
              <w:tabs>
                <w:tab w:val="left" w:pos="8280"/>
              </w:tabs>
              <w:jc w:val="right"/>
              <w:rPr>
                <w:sz w:val="20"/>
                <w:szCs w:val="20"/>
                <w:lang w:val="en-CA"/>
              </w:rPr>
            </w:pPr>
            <w:r w:rsidRPr="007540D6">
              <w:rPr>
                <w:sz w:val="20"/>
                <w:szCs w:val="20"/>
              </w:rPr>
              <w:t>52,81</w:t>
            </w:r>
            <w:r w:rsidR="00974045" w:rsidRPr="007540D6">
              <w:rPr>
                <w:sz w:val="20"/>
                <w:szCs w:val="20"/>
              </w:rPr>
              <w:t>2</w:t>
            </w:r>
          </w:p>
        </w:tc>
        <w:tc>
          <w:tcPr>
            <w:tcW w:w="318" w:type="pct"/>
            <w:shd w:val="clear" w:color="auto" w:fill="auto"/>
            <w:tcMar>
              <w:left w:w="72" w:type="dxa"/>
              <w:right w:w="72" w:type="dxa"/>
            </w:tcMar>
          </w:tcPr>
          <w:p w14:paraId="51591930" w14:textId="54B19408" w:rsidR="004B599C" w:rsidRPr="007540D6" w:rsidRDefault="004B599C" w:rsidP="004B599C">
            <w:pPr>
              <w:tabs>
                <w:tab w:val="left" w:pos="8280"/>
              </w:tabs>
              <w:jc w:val="right"/>
              <w:rPr>
                <w:sz w:val="20"/>
                <w:szCs w:val="20"/>
                <w:lang w:val="en-CA"/>
              </w:rPr>
            </w:pPr>
            <w:r w:rsidRPr="007540D6">
              <w:rPr>
                <w:sz w:val="20"/>
                <w:szCs w:val="20"/>
              </w:rPr>
              <w:t>0</w:t>
            </w:r>
          </w:p>
        </w:tc>
        <w:tc>
          <w:tcPr>
            <w:tcW w:w="409" w:type="pct"/>
            <w:shd w:val="clear" w:color="auto" w:fill="auto"/>
            <w:tcMar>
              <w:left w:w="72" w:type="dxa"/>
              <w:right w:w="72" w:type="dxa"/>
            </w:tcMar>
          </w:tcPr>
          <w:p w14:paraId="62281C27" w14:textId="3B88D970" w:rsidR="004B599C" w:rsidRPr="007540D6" w:rsidRDefault="004B599C" w:rsidP="004B599C">
            <w:pPr>
              <w:tabs>
                <w:tab w:val="left" w:pos="8280"/>
              </w:tabs>
              <w:jc w:val="right"/>
              <w:rPr>
                <w:sz w:val="20"/>
                <w:szCs w:val="20"/>
                <w:lang w:val="en-CA"/>
              </w:rPr>
            </w:pPr>
            <w:r w:rsidRPr="007540D6">
              <w:rPr>
                <w:sz w:val="20"/>
                <w:szCs w:val="20"/>
              </w:rPr>
              <w:t>49,448</w:t>
            </w:r>
          </w:p>
        </w:tc>
        <w:tc>
          <w:tcPr>
            <w:tcW w:w="318" w:type="pct"/>
            <w:shd w:val="clear" w:color="auto" w:fill="auto"/>
            <w:tcMar>
              <w:left w:w="72" w:type="dxa"/>
              <w:right w:w="72" w:type="dxa"/>
            </w:tcMar>
          </w:tcPr>
          <w:p w14:paraId="37CCFC94" w14:textId="0C0A720F" w:rsidR="004B599C" w:rsidRPr="007540D6" w:rsidRDefault="004B599C" w:rsidP="004B599C">
            <w:pPr>
              <w:tabs>
                <w:tab w:val="left" w:pos="8280"/>
              </w:tabs>
              <w:jc w:val="right"/>
              <w:rPr>
                <w:sz w:val="20"/>
                <w:szCs w:val="20"/>
                <w:lang w:val="en-CA"/>
              </w:rPr>
            </w:pPr>
            <w:r w:rsidRPr="007540D6">
              <w:rPr>
                <w:sz w:val="20"/>
                <w:szCs w:val="20"/>
              </w:rPr>
              <w:t>0</w:t>
            </w:r>
          </w:p>
        </w:tc>
        <w:tc>
          <w:tcPr>
            <w:tcW w:w="409"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E028FA2" w14:textId="07C67129" w:rsidR="004B599C" w:rsidRPr="007540D6" w:rsidRDefault="004B599C" w:rsidP="004B599C">
            <w:pPr>
              <w:tabs>
                <w:tab w:val="left" w:pos="8280"/>
              </w:tabs>
              <w:jc w:val="right"/>
              <w:rPr>
                <w:sz w:val="20"/>
                <w:szCs w:val="20"/>
                <w:lang w:val="en-CA"/>
              </w:rPr>
            </w:pPr>
            <w:r w:rsidRPr="007540D6">
              <w:rPr>
                <w:sz w:val="20"/>
                <w:szCs w:val="20"/>
              </w:rPr>
              <w:t>47,095</w:t>
            </w:r>
          </w:p>
        </w:tc>
        <w:tc>
          <w:tcPr>
            <w:tcW w:w="409"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55888EEA" w14:textId="62EFDEDA" w:rsidR="004B599C" w:rsidRPr="007540D6" w:rsidRDefault="004B599C" w:rsidP="004B599C">
            <w:pPr>
              <w:tabs>
                <w:tab w:val="left" w:pos="8280"/>
              </w:tabs>
              <w:jc w:val="right"/>
              <w:rPr>
                <w:sz w:val="20"/>
                <w:szCs w:val="20"/>
                <w:lang w:val="en-CA"/>
              </w:rPr>
            </w:pPr>
            <w:r w:rsidRPr="007540D6">
              <w:rPr>
                <w:sz w:val="20"/>
                <w:szCs w:val="20"/>
              </w:rPr>
              <w:t>18,278</w:t>
            </w:r>
          </w:p>
        </w:tc>
        <w:tc>
          <w:tcPr>
            <w:tcW w:w="500"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534D19D5" w14:textId="7634912C" w:rsidR="004B599C" w:rsidRPr="007540D6" w:rsidRDefault="004B599C" w:rsidP="004B599C">
            <w:pPr>
              <w:tabs>
                <w:tab w:val="left" w:pos="8280"/>
              </w:tabs>
              <w:jc w:val="right"/>
              <w:rPr>
                <w:sz w:val="20"/>
                <w:szCs w:val="20"/>
                <w:lang w:val="en-CA"/>
              </w:rPr>
            </w:pPr>
            <w:r w:rsidRPr="007540D6">
              <w:rPr>
                <w:sz w:val="20"/>
                <w:szCs w:val="20"/>
              </w:rPr>
              <w:t>277,535</w:t>
            </w:r>
          </w:p>
        </w:tc>
      </w:tr>
      <w:tr w:rsidR="007540D6" w:rsidRPr="007540D6" w14:paraId="21348916" w14:textId="77777777" w:rsidTr="004B599C">
        <w:trPr>
          <w:trHeight w:val="90"/>
          <w:jc w:val="center"/>
        </w:trPr>
        <w:tc>
          <w:tcPr>
            <w:tcW w:w="1726" w:type="pct"/>
            <w:gridSpan w:val="3"/>
            <w:shd w:val="clear" w:color="auto" w:fill="auto"/>
            <w:tcMar>
              <w:left w:w="72" w:type="dxa"/>
              <w:right w:w="72" w:type="dxa"/>
            </w:tcMar>
          </w:tcPr>
          <w:p w14:paraId="1D7F9AE2" w14:textId="130E8387" w:rsidR="004B599C" w:rsidRPr="007540D6" w:rsidRDefault="004B599C" w:rsidP="004B599C">
            <w:pPr>
              <w:tabs>
                <w:tab w:val="left" w:pos="8280"/>
              </w:tabs>
              <w:jc w:val="left"/>
              <w:rPr>
                <w:sz w:val="20"/>
                <w:szCs w:val="20"/>
                <w:lang w:val="en-CA"/>
              </w:rPr>
            </w:pPr>
            <w:r w:rsidRPr="007540D6">
              <w:rPr>
                <w:sz w:val="20"/>
                <w:szCs w:val="20"/>
                <w:lang w:val="en-CA"/>
              </w:rPr>
              <w:t>Total funds requested in principle (US $)</w:t>
            </w:r>
          </w:p>
        </w:tc>
        <w:tc>
          <w:tcPr>
            <w:tcW w:w="501"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A28BC93" w14:textId="506FF745" w:rsidR="004B599C" w:rsidRPr="007540D6" w:rsidRDefault="004B599C" w:rsidP="004B599C">
            <w:pPr>
              <w:tabs>
                <w:tab w:val="left" w:pos="8280"/>
              </w:tabs>
              <w:jc w:val="right"/>
              <w:rPr>
                <w:sz w:val="20"/>
                <w:szCs w:val="20"/>
                <w:lang w:val="en-CA"/>
              </w:rPr>
            </w:pPr>
            <w:r w:rsidRPr="007540D6">
              <w:rPr>
                <w:sz w:val="20"/>
                <w:szCs w:val="20"/>
                <w:lang w:val="en-CA"/>
              </w:rPr>
              <w:t>1,575,263</w:t>
            </w:r>
          </w:p>
        </w:tc>
        <w:tc>
          <w:tcPr>
            <w:tcW w:w="409"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36596AF" w14:textId="4E012CCC" w:rsidR="004B599C" w:rsidRPr="007540D6" w:rsidRDefault="004B599C" w:rsidP="004B599C">
            <w:pPr>
              <w:tabs>
                <w:tab w:val="left" w:pos="8280"/>
              </w:tabs>
              <w:jc w:val="right"/>
              <w:rPr>
                <w:sz w:val="20"/>
                <w:szCs w:val="20"/>
                <w:lang w:val="en-CA"/>
              </w:rPr>
            </w:pPr>
            <w:r w:rsidRPr="007540D6">
              <w:rPr>
                <w:sz w:val="20"/>
                <w:szCs w:val="20"/>
              </w:rPr>
              <w:t>642,848</w:t>
            </w:r>
          </w:p>
        </w:tc>
        <w:tc>
          <w:tcPr>
            <w:tcW w:w="318" w:type="pct"/>
            <w:shd w:val="clear" w:color="auto" w:fill="auto"/>
            <w:tcMar>
              <w:left w:w="72" w:type="dxa"/>
              <w:right w:w="72" w:type="dxa"/>
            </w:tcMar>
          </w:tcPr>
          <w:p w14:paraId="2B529576" w14:textId="126CACD1" w:rsidR="004B599C" w:rsidRPr="007540D6" w:rsidRDefault="004B599C" w:rsidP="004B599C">
            <w:pPr>
              <w:tabs>
                <w:tab w:val="left" w:pos="8280"/>
              </w:tabs>
              <w:jc w:val="right"/>
              <w:rPr>
                <w:sz w:val="20"/>
                <w:szCs w:val="20"/>
                <w:lang w:val="en-CA"/>
              </w:rPr>
            </w:pPr>
            <w:r w:rsidRPr="007540D6">
              <w:rPr>
                <w:sz w:val="20"/>
                <w:szCs w:val="20"/>
              </w:rPr>
              <w:t>0</w:t>
            </w:r>
          </w:p>
        </w:tc>
        <w:tc>
          <w:tcPr>
            <w:tcW w:w="409" w:type="pct"/>
            <w:shd w:val="clear" w:color="auto" w:fill="auto"/>
            <w:tcMar>
              <w:left w:w="72" w:type="dxa"/>
              <w:right w:w="72" w:type="dxa"/>
            </w:tcMar>
          </w:tcPr>
          <w:p w14:paraId="1A3C9A33" w14:textId="6E2E9927" w:rsidR="004B599C" w:rsidRPr="007540D6" w:rsidRDefault="004B599C" w:rsidP="004B599C">
            <w:pPr>
              <w:tabs>
                <w:tab w:val="left" w:pos="8280"/>
              </w:tabs>
              <w:jc w:val="right"/>
              <w:rPr>
                <w:sz w:val="20"/>
                <w:szCs w:val="20"/>
                <w:lang w:val="en-CA"/>
              </w:rPr>
            </w:pPr>
            <w:r w:rsidRPr="007540D6">
              <w:rPr>
                <w:sz w:val="20"/>
                <w:szCs w:val="20"/>
              </w:rPr>
              <w:t>467,548</w:t>
            </w:r>
          </w:p>
        </w:tc>
        <w:tc>
          <w:tcPr>
            <w:tcW w:w="318" w:type="pct"/>
            <w:shd w:val="clear" w:color="auto" w:fill="auto"/>
            <w:tcMar>
              <w:left w:w="72" w:type="dxa"/>
              <w:right w:w="72" w:type="dxa"/>
            </w:tcMar>
          </w:tcPr>
          <w:p w14:paraId="21F45133" w14:textId="0CB65519" w:rsidR="004B599C" w:rsidRPr="007540D6" w:rsidRDefault="004B599C" w:rsidP="004B599C">
            <w:pPr>
              <w:tabs>
                <w:tab w:val="left" w:pos="8280"/>
              </w:tabs>
              <w:jc w:val="right"/>
              <w:rPr>
                <w:sz w:val="20"/>
                <w:szCs w:val="20"/>
                <w:lang w:val="en-CA"/>
              </w:rPr>
            </w:pPr>
            <w:r w:rsidRPr="007540D6">
              <w:rPr>
                <w:sz w:val="20"/>
                <w:szCs w:val="20"/>
              </w:rPr>
              <w:t>0</w:t>
            </w:r>
          </w:p>
        </w:tc>
        <w:tc>
          <w:tcPr>
            <w:tcW w:w="409"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4DBCD9F" w14:textId="49EB5129" w:rsidR="004B599C" w:rsidRPr="007540D6" w:rsidRDefault="004B599C" w:rsidP="004B599C">
            <w:pPr>
              <w:tabs>
                <w:tab w:val="left" w:pos="8280"/>
              </w:tabs>
              <w:jc w:val="right"/>
              <w:rPr>
                <w:sz w:val="20"/>
                <w:szCs w:val="20"/>
                <w:lang w:val="en-CA"/>
              </w:rPr>
            </w:pPr>
            <w:r w:rsidRPr="007540D6">
              <w:rPr>
                <w:sz w:val="20"/>
                <w:szCs w:val="20"/>
              </w:rPr>
              <w:t>445,295</w:t>
            </w:r>
          </w:p>
        </w:tc>
        <w:tc>
          <w:tcPr>
            <w:tcW w:w="409"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5BD5B38" w14:textId="63956AC2" w:rsidR="004B599C" w:rsidRPr="007540D6" w:rsidRDefault="004B599C" w:rsidP="004B599C">
            <w:pPr>
              <w:tabs>
                <w:tab w:val="left" w:pos="8280"/>
              </w:tabs>
              <w:jc w:val="right"/>
              <w:rPr>
                <w:sz w:val="20"/>
                <w:szCs w:val="20"/>
                <w:lang w:val="en-CA"/>
              </w:rPr>
            </w:pPr>
            <w:r w:rsidRPr="007540D6">
              <w:rPr>
                <w:sz w:val="20"/>
                <w:szCs w:val="20"/>
              </w:rPr>
              <w:t>172,826</w:t>
            </w:r>
          </w:p>
        </w:tc>
        <w:tc>
          <w:tcPr>
            <w:tcW w:w="500"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F6C1A29" w14:textId="25A0A83A" w:rsidR="004B599C" w:rsidRPr="007540D6" w:rsidRDefault="004B599C" w:rsidP="00974045">
            <w:pPr>
              <w:tabs>
                <w:tab w:val="left" w:pos="8280"/>
              </w:tabs>
              <w:jc w:val="right"/>
              <w:rPr>
                <w:sz w:val="20"/>
                <w:szCs w:val="20"/>
                <w:lang w:val="en-CA"/>
              </w:rPr>
            </w:pPr>
            <w:r w:rsidRPr="007540D6">
              <w:rPr>
                <w:sz w:val="20"/>
                <w:szCs w:val="20"/>
              </w:rPr>
              <w:t>3,303,78</w:t>
            </w:r>
            <w:r w:rsidR="00974045" w:rsidRPr="007540D6">
              <w:rPr>
                <w:sz w:val="20"/>
                <w:szCs w:val="20"/>
              </w:rPr>
              <w:t>0</w:t>
            </w:r>
          </w:p>
        </w:tc>
      </w:tr>
    </w:tbl>
    <w:p w14:paraId="777BE3EF" w14:textId="50715F76" w:rsidR="00EE5B08" w:rsidRPr="007540D6" w:rsidRDefault="00AB20A0" w:rsidP="00EE5B08">
      <w:pPr>
        <w:rPr>
          <w:sz w:val="20"/>
          <w:szCs w:val="20"/>
          <w:lang w:val="en-CA"/>
        </w:rPr>
      </w:pPr>
      <w:r w:rsidRPr="007540D6">
        <w:rPr>
          <w:sz w:val="20"/>
          <w:szCs w:val="20"/>
          <w:lang w:val="en-CA"/>
        </w:rPr>
        <w:t>* F</w:t>
      </w:r>
      <w:r w:rsidR="007931C6" w:rsidRPr="007540D6">
        <w:rPr>
          <w:sz w:val="20"/>
          <w:szCs w:val="20"/>
          <w:lang w:val="en-CA"/>
        </w:rPr>
        <w:t>unding approved at the 62</w:t>
      </w:r>
      <w:r w:rsidR="007931C6" w:rsidRPr="007540D6">
        <w:rPr>
          <w:sz w:val="20"/>
          <w:szCs w:val="20"/>
          <w:vertAlign w:val="superscript"/>
          <w:lang w:val="en-CA"/>
        </w:rPr>
        <w:t>nd</w:t>
      </w:r>
      <w:r w:rsidR="007931C6" w:rsidRPr="007540D6">
        <w:rPr>
          <w:sz w:val="20"/>
          <w:szCs w:val="20"/>
          <w:lang w:val="en-CA"/>
        </w:rPr>
        <w:t xml:space="preserve"> meeting</w:t>
      </w:r>
    </w:p>
    <w:p w14:paraId="20879BDF" w14:textId="77777777" w:rsidR="00AB20A0" w:rsidRPr="007540D6" w:rsidRDefault="00AB20A0" w:rsidP="00EE5B08">
      <w:pPr>
        <w:rPr>
          <w:sz w:val="20"/>
          <w:szCs w:val="20"/>
          <w:lang w:val="en-CA"/>
        </w:rPr>
      </w:pPr>
    </w:p>
    <w:tbl>
      <w:tblPr>
        <w:tblStyle w:val="TableGrid10"/>
        <w:tblW w:w="5309" w:type="pct"/>
        <w:jc w:val="center"/>
        <w:tblLook w:val="04A0" w:firstRow="1" w:lastRow="0" w:firstColumn="1" w:lastColumn="0" w:noHBand="0" w:noVBand="1"/>
      </w:tblPr>
      <w:tblGrid>
        <w:gridCol w:w="3111"/>
        <w:gridCol w:w="3332"/>
        <w:gridCol w:w="3485"/>
      </w:tblGrid>
      <w:tr w:rsidR="007540D6" w:rsidRPr="007540D6" w14:paraId="5F1C2152" w14:textId="77777777" w:rsidTr="002A6F65">
        <w:trPr>
          <w:trHeight w:hRule="exact" w:val="227"/>
          <w:jc w:val="center"/>
        </w:trPr>
        <w:tc>
          <w:tcPr>
            <w:tcW w:w="5000" w:type="pct"/>
            <w:gridSpan w:val="3"/>
            <w:shd w:val="clear" w:color="auto" w:fill="auto"/>
          </w:tcPr>
          <w:p w14:paraId="66E44AF2" w14:textId="173F4D2E" w:rsidR="00EE5B08" w:rsidRPr="007540D6" w:rsidRDefault="00EE5B08" w:rsidP="00E02DF4">
            <w:pPr>
              <w:rPr>
                <w:b/>
                <w:sz w:val="20"/>
                <w:szCs w:val="20"/>
                <w:lang w:val="en-CA"/>
              </w:rPr>
            </w:pPr>
            <w:r w:rsidRPr="007540D6">
              <w:rPr>
                <w:b/>
                <w:sz w:val="20"/>
                <w:szCs w:val="20"/>
                <w:lang w:val="en-CA"/>
              </w:rPr>
              <w:t xml:space="preserve">(VII) Request for </w:t>
            </w:r>
            <w:r w:rsidR="00B257BB" w:rsidRPr="007540D6">
              <w:rPr>
                <w:b/>
                <w:sz w:val="20"/>
                <w:szCs w:val="20"/>
                <w:lang w:val="en-CA"/>
              </w:rPr>
              <w:t xml:space="preserve">approval of </w:t>
            </w:r>
            <w:r w:rsidRPr="007540D6">
              <w:rPr>
                <w:b/>
                <w:sz w:val="20"/>
                <w:szCs w:val="20"/>
                <w:lang w:val="en-CA"/>
              </w:rPr>
              <w:t>funding for the first tranche (2020)</w:t>
            </w:r>
          </w:p>
        </w:tc>
      </w:tr>
      <w:tr w:rsidR="007540D6" w:rsidRPr="007540D6" w14:paraId="142FA794" w14:textId="77777777" w:rsidTr="002A6F65">
        <w:trPr>
          <w:trHeight w:hRule="exact" w:val="227"/>
          <w:jc w:val="center"/>
        </w:trPr>
        <w:tc>
          <w:tcPr>
            <w:tcW w:w="1567" w:type="pct"/>
            <w:shd w:val="clear" w:color="auto" w:fill="auto"/>
          </w:tcPr>
          <w:p w14:paraId="553726D9" w14:textId="77777777" w:rsidR="00EE5B08" w:rsidRPr="007540D6" w:rsidRDefault="00EE5B08" w:rsidP="00E02DF4">
            <w:pPr>
              <w:jc w:val="center"/>
              <w:rPr>
                <w:b/>
                <w:sz w:val="20"/>
                <w:szCs w:val="20"/>
                <w:lang w:val="en-CA"/>
              </w:rPr>
            </w:pPr>
            <w:r w:rsidRPr="007540D6">
              <w:rPr>
                <w:b/>
                <w:sz w:val="20"/>
                <w:szCs w:val="20"/>
                <w:lang w:val="en-CA"/>
              </w:rPr>
              <w:t>Agency</w:t>
            </w:r>
          </w:p>
        </w:tc>
        <w:tc>
          <w:tcPr>
            <w:tcW w:w="1678" w:type="pct"/>
            <w:shd w:val="clear" w:color="auto" w:fill="auto"/>
          </w:tcPr>
          <w:p w14:paraId="3FDA276D" w14:textId="42310061" w:rsidR="00EE5B08" w:rsidRPr="007540D6" w:rsidRDefault="00EE5B08" w:rsidP="00E02DF4">
            <w:pPr>
              <w:jc w:val="center"/>
              <w:rPr>
                <w:b/>
                <w:sz w:val="20"/>
                <w:szCs w:val="20"/>
                <w:lang w:val="en-CA"/>
              </w:rPr>
            </w:pPr>
            <w:r w:rsidRPr="007540D6">
              <w:rPr>
                <w:b/>
                <w:sz w:val="20"/>
                <w:szCs w:val="20"/>
                <w:lang w:val="en-CA"/>
              </w:rPr>
              <w:t>Funds requested (</w:t>
            </w:r>
            <w:r w:rsidR="006917ED" w:rsidRPr="007540D6">
              <w:rPr>
                <w:b/>
                <w:sz w:val="20"/>
                <w:szCs w:val="20"/>
                <w:lang w:val="en-CA"/>
              </w:rPr>
              <w:t>US $</w:t>
            </w:r>
            <w:r w:rsidRPr="007540D6">
              <w:rPr>
                <w:b/>
                <w:sz w:val="20"/>
                <w:szCs w:val="20"/>
                <w:lang w:val="en-CA"/>
              </w:rPr>
              <w:t>)</w:t>
            </w:r>
          </w:p>
        </w:tc>
        <w:tc>
          <w:tcPr>
            <w:tcW w:w="1755" w:type="pct"/>
            <w:shd w:val="clear" w:color="auto" w:fill="auto"/>
          </w:tcPr>
          <w:p w14:paraId="2F275D36" w14:textId="28DD7712" w:rsidR="00EE5B08" w:rsidRPr="007540D6" w:rsidRDefault="00EE5B08" w:rsidP="00E02DF4">
            <w:pPr>
              <w:jc w:val="center"/>
              <w:rPr>
                <w:b/>
                <w:sz w:val="20"/>
                <w:szCs w:val="20"/>
                <w:lang w:val="en-CA"/>
              </w:rPr>
            </w:pPr>
            <w:r w:rsidRPr="007540D6">
              <w:rPr>
                <w:b/>
                <w:sz w:val="20"/>
                <w:szCs w:val="20"/>
                <w:lang w:val="en-CA"/>
              </w:rPr>
              <w:t>Support costs (</w:t>
            </w:r>
            <w:r w:rsidR="006917ED" w:rsidRPr="007540D6">
              <w:rPr>
                <w:b/>
                <w:sz w:val="20"/>
                <w:szCs w:val="20"/>
                <w:lang w:val="en-CA"/>
              </w:rPr>
              <w:t>US $</w:t>
            </w:r>
            <w:r w:rsidRPr="007540D6">
              <w:rPr>
                <w:b/>
                <w:sz w:val="20"/>
                <w:szCs w:val="20"/>
                <w:lang w:val="en-CA"/>
              </w:rPr>
              <w:t>)</w:t>
            </w:r>
          </w:p>
        </w:tc>
      </w:tr>
      <w:tr w:rsidR="007540D6" w:rsidRPr="007540D6" w14:paraId="4A1CB13C" w14:textId="77777777" w:rsidTr="002A6F65">
        <w:trPr>
          <w:trHeight w:hRule="exact" w:val="227"/>
          <w:jc w:val="center"/>
        </w:trPr>
        <w:tc>
          <w:tcPr>
            <w:tcW w:w="1567" w:type="pct"/>
            <w:shd w:val="clear" w:color="auto" w:fill="auto"/>
          </w:tcPr>
          <w:p w14:paraId="033C8CC5" w14:textId="61A98770" w:rsidR="00EE5B08" w:rsidRPr="007540D6" w:rsidRDefault="00846472" w:rsidP="00E02DF4">
            <w:pPr>
              <w:rPr>
                <w:sz w:val="20"/>
                <w:szCs w:val="20"/>
                <w:lang w:val="en-CA"/>
              </w:rPr>
            </w:pPr>
            <w:r w:rsidRPr="007540D6">
              <w:rPr>
                <w:sz w:val="20"/>
                <w:szCs w:val="20"/>
                <w:lang w:val="en-CA"/>
              </w:rPr>
              <w:t>UNEP</w:t>
            </w:r>
          </w:p>
        </w:tc>
        <w:tc>
          <w:tcPr>
            <w:tcW w:w="1678" w:type="pct"/>
            <w:shd w:val="clear" w:color="auto" w:fill="auto"/>
          </w:tcPr>
          <w:p w14:paraId="44F1174A" w14:textId="2CBF31BC" w:rsidR="00EE5B08" w:rsidRPr="007540D6" w:rsidRDefault="007857E2" w:rsidP="007857E2">
            <w:pPr>
              <w:jc w:val="right"/>
              <w:rPr>
                <w:sz w:val="20"/>
                <w:szCs w:val="20"/>
                <w:lang w:val="en-CA"/>
              </w:rPr>
            </w:pPr>
            <w:r w:rsidRPr="007540D6">
              <w:rPr>
                <w:sz w:val="20"/>
                <w:szCs w:val="20"/>
                <w:lang w:val="en-CA"/>
              </w:rPr>
              <w:t>238,428</w:t>
            </w:r>
          </w:p>
        </w:tc>
        <w:tc>
          <w:tcPr>
            <w:tcW w:w="1755" w:type="pct"/>
            <w:shd w:val="clear" w:color="auto" w:fill="auto"/>
          </w:tcPr>
          <w:p w14:paraId="701754CA" w14:textId="568CA0A9" w:rsidR="00EE5B08" w:rsidRPr="007540D6" w:rsidRDefault="0079185B" w:rsidP="0079185B">
            <w:pPr>
              <w:jc w:val="right"/>
              <w:rPr>
                <w:sz w:val="20"/>
                <w:szCs w:val="20"/>
                <w:lang w:val="en-CA"/>
              </w:rPr>
            </w:pPr>
            <w:r w:rsidRPr="007540D6">
              <w:rPr>
                <w:sz w:val="20"/>
                <w:szCs w:val="20"/>
                <w:lang w:val="en-CA"/>
              </w:rPr>
              <w:t>28,199</w:t>
            </w:r>
          </w:p>
        </w:tc>
      </w:tr>
      <w:tr w:rsidR="007540D6" w:rsidRPr="007540D6" w14:paraId="611771A4" w14:textId="77777777" w:rsidTr="002A6F65">
        <w:trPr>
          <w:trHeight w:hRule="exact" w:val="227"/>
          <w:jc w:val="center"/>
        </w:trPr>
        <w:tc>
          <w:tcPr>
            <w:tcW w:w="1567" w:type="pct"/>
            <w:shd w:val="clear" w:color="auto" w:fill="auto"/>
          </w:tcPr>
          <w:p w14:paraId="49C81B58" w14:textId="410F3D10" w:rsidR="00EE5B08" w:rsidRPr="007540D6" w:rsidRDefault="00846472" w:rsidP="00E02DF4">
            <w:pPr>
              <w:rPr>
                <w:sz w:val="20"/>
                <w:szCs w:val="20"/>
                <w:lang w:val="en-CA"/>
              </w:rPr>
            </w:pPr>
            <w:r w:rsidRPr="007540D6">
              <w:rPr>
                <w:sz w:val="20"/>
                <w:szCs w:val="20"/>
                <w:lang w:val="en-CA"/>
              </w:rPr>
              <w:t>UNIDO</w:t>
            </w:r>
          </w:p>
        </w:tc>
        <w:tc>
          <w:tcPr>
            <w:tcW w:w="1678" w:type="pct"/>
            <w:shd w:val="clear" w:color="auto" w:fill="auto"/>
          </w:tcPr>
          <w:p w14:paraId="1CCDE2ED" w14:textId="4C7907C7" w:rsidR="00EE5B08" w:rsidRPr="007540D6" w:rsidRDefault="007857E2" w:rsidP="007857E2">
            <w:pPr>
              <w:jc w:val="right"/>
              <w:rPr>
                <w:sz w:val="20"/>
                <w:szCs w:val="20"/>
                <w:lang w:val="en-CA"/>
              </w:rPr>
            </w:pPr>
            <w:r w:rsidRPr="007540D6">
              <w:rPr>
                <w:sz w:val="20"/>
                <w:szCs w:val="20"/>
                <w:lang w:val="en-CA"/>
              </w:rPr>
              <w:t>351,608</w:t>
            </w:r>
          </w:p>
        </w:tc>
        <w:tc>
          <w:tcPr>
            <w:tcW w:w="1755" w:type="pct"/>
            <w:shd w:val="clear" w:color="auto" w:fill="auto"/>
          </w:tcPr>
          <w:p w14:paraId="21875D6A" w14:textId="028922D3" w:rsidR="00EE5B08" w:rsidRPr="007540D6" w:rsidRDefault="00F53283" w:rsidP="00E60419">
            <w:pPr>
              <w:jc w:val="right"/>
              <w:rPr>
                <w:sz w:val="20"/>
                <w:szCs w:val="20"/>
                <w:lang w:val="en-CA"/>
              </w:rPr>
            </w:pPr>
            <w:r w:rsidRPr="007540D6">
              <w:rPr>
                <w:sz w:val="20"/>
                <w:szCs w:val="20"/>
                <w:lang w:val="en-CA"/>
              </w:rPr>
              <w:t>24,613</w:t>
            </w:r>
          </w:p>
        </w:tc>
      </w:tr>
      <w:tr w:rsidR="00B257BB" w:rsidRPr="007540D6" w14:paraId="7385F382" w14:textId="77777777" w:rsidTr="002A6F65">
        <w:trPr>
          <w:trHeight w:hRule="exact" w:val="227"/>
          <w:jc w:val="center"/>
        </w:trPr>
        <w:tc>
          <w:tcPr>
            <w:tcW w:w="1567" w:type="pct"/>
            <w:shd w:val="clear" w:color="auto" w:fill="auto"/>
          </w:tcPr>
          <w:p w14:paraId="123D1F5E" w14:textId="17862E2C" w:rsidR="00B257BB" w:rsidRPr="007540D6" w:rsidRDefault="00B257BB" w:rsidP="00E02DF4">
            <w:pPr>
              <w:rPr>
                <w:sz w:val="20"/>
                <w:szCs w:val="20"/>
                <w:lang w:val="en-CA"/>
              </w:rPr>
            </w:pPr>
            <w:r w:rsidRPr="007540D6">
              <w:rPr>
                <w:sz w:val="20"/>
                <w:szCs w:val="20"/>
                <w:lang w:val="en-CA"/>
              </w:rPr>
              <w:t>Total</w:t>
            </w:r>
          </w:p>
        </w:tc>
        <w:tc>
          <w:tcPr>
            <w:tcW w:w="1678" w:type="pct"/>
            <w:shd w:val="clear" w:color="auto" w:fill="auto"/>
          </w:tcPr>
          <w:p w14:paraId="4DE9249A" w14:textId="30BEEF39" w:rsidR="00B257BB" w:rsidRPr="007540D6" w:rsidRDefault="007857E2" w:rsidP="007857E2">
            <w:pPr>
              <w:jc w:val="right"/>
              <w:rPr>
                <w:sz w:val="20"/>
                <w:szCs w:val="20"/>
                <w:lang w:val="en-CA"/>
              </w:rPr>
            </w:pPr>
            <w:r w:rsidRPr="007540D6">
              <w:rPr>
                <w:sz w:val="20"/>
                <w:szCs w:val="20"/>
                <w:lang w:val="en-CA"/>
              </w:rPr>
              <w:t>590,036</w:t>
            </w:r>
          </w:p>
        </w:tc>
        <w:tc>
          <w:tcPr>
            <w:tcW w:w="1755" w:type="pct"/>
            <w:shd w:val="clear" w:color="auto" w:fill="auto"/>
          </w:tcPr>
          <w:p w14:paraId="042DFE6B" w14:textId="6209BBB6" w:rsidR="00B257BB" w:rsidRPr="007540D6" w:rsidRDefault="007857E2" w:rsidP="0079185B">
            <w:pPr>
              <w:jc w:val="right"/>
              <w:rPr>
                <w:sz w:val="20"/>
                <w:szCs w:val="20"/>
                <w:lang w:val="en-CA"/>
              </w:rPr>
            </w:pPr>
            <w:r w:rsidRPr="007540D6">
              <w:rPr>
                <w:sz w:val="20"/>
                <w:szCs w:val="20"/>
                <w:lang w:val="en-CA"/>
              </w:rPr>
              <w:t>5</w:t>
            </w:r>
            <w:r w:rsidR="0079185B" w:rsidRPr="007540D6">
              <w:rPr>
                <w:sz w:val="20"/>
                <w:szCs w:val="20"/>
                <w:lang w:val="en-CA"/>
              </w:rPr>
              <w:t>2,812</w:t>
            </w:r>
          </w:p>
        </w:tc>
      </w:tr>
    </w:tbl>
    <w:p w14:paraId="5B6F7B04" w14:textId="77777777" w:rsidR="00EE5B08" w:rsidRPr="007540D6" w:rsidRDefault="00EE5B08" w:rsidP="00EE5B08">
      <w:pPr>
        <w:ind w:left="-567"/>
        <w:rPr>
          <w:sz w:val="20"/>
          <w:szCs w:val="20"/>
          <w:lang w:val="en-CA"/>
        </w:rPr>
      </w:pPr>
    </w:p>
    <w:tbl>
      <w:tblPr>
        <w:tblStyle w:val="TableGrid"/>
        <w:tblW w:w="5309" w:type="pct"/>
        <w:jc w:val="center"/>
        <w:tblLook w:val="04A0" w:firstRow="1" w:lastRow="0" w:firstColumn="1" w:lastColumn="0" w:noHBand="0" w:noVBand="1"/>
      </w:tblPr>
      <w:tblGrid>
        <w:gridCol w:w="3121"/>
        <w:gridCol w:w="6807"/>
      </w:tblGrid>
      <w:tr w:rsidR="00EE5B08" w:rsidRPr="007540D6" w14:paraId="3B91B950" w14:textId="77777777" w:rsidTr="002A6F65">
        <w:trPr>
          <w:trHeight w:hRule="exact" w:val="281"/>
          <w:jc w:val="center"/>
        </w:trPr>
        <w:tc>
          <w:tcPr>
            <w:tcW w:w="1572" w:type="pct"/>
            <w:shd w:val="clear" w:color="auto" w:fill="auto"/>
          </w:tcPr>
          <w:p w14:paraId="5ECF2B82" w14:textId="77777777" w:rsidR="00EE5B08" w:rsidRPr="007540D6" w:rsidRDefault="00EE5B08" w:rsidP="00E02DF4">
            <w:pPr>
              <w:jc w:val="left"/>
              <w:rPr>
                <w:b/>
                <w:sz w:val="20"/>
                <w:szCs w:val="20"/>
                <w:lang w:val="en-CA"/>
              </w:rPr>
            </w:pPr>
            <w:r w:rsidRPr="007540D6">
              <w:rPr>
                <w:b/>
                <w:sz w:val="20"/>
                <w:szCs w:val="20"/>
                <w:lang w:val="en-CA"/>
              </w:rPr>
              <w:t>Secretariat's recommendation:</w:t>
            </w:r>
          </w:p>
        </w:tc>
        <w:tc>
          <w:tcPr>
            <w:tcW w:w="3428" w:type="pct"/>
            <w:shd w:val="clear" w:color="auto" w:fill="auto"/>
          </w:tcPr>
          <w:p w14:paraId="4CC4F903" w14:textId="78CCC3BC" w:rsidR="00EE5B08" w:rsidRPr="007540D6" w:rsidRDefault="00EE5B08">
            <w:pPr>
              <w:jc w:val="center"/>
              <w:rPr>
                <w:sz w:val="20"/>
                <w:szCs w:val="20"/>
                <w:lang w:val="en-CA"/>
              </w:rPr>
            </w:pPr>
            <w:r w:rsidRPr="007540D6">
              <w:rPr>
                <w:sz w:val="20"/>
                <w:szCs w:val="20"/>
                <w:lang w:val="en-CA"/>
              </w:rPr>
              <w:t>Individual consideration</w:t>
            </w:r>
          </w:p>
        </w:tc>
      </w:tr>
    </w:tbl>
    <w:p w14:paraId="2D641D76" w14:textId="5F93A168" w:rsidR="008330CD" w:rsidRPr="007540D6" w:rsidRDefault="008330CD">
      <w:pPr>
        <w:jc w:val="left"/>
        <w:rPr>
          <w:lang w:val="en-CA"/>
        </w:rPr>
      </w:pPr>
    </w:p>
    <w:p w14:paraId="3DA405B9" w14:textId="12393EBD" w:rsidR="008330CD" w:rsidRPr="007540D6" w:rsidRDefault="008330CD">
      <w:pPr>
        <w:jc w:val="left"/>
        <w:rPr>
          <w:lang w:val="en-CA"/>
        </w:rPr>
      </w:pPr>
      <w:r w:rsidRPr="007540D6">
        <w:rPr>
          <w:lang w:val="en-CA"/>
        </w:rPr>
        <w:br w:type="page"/>
      </w:r>
    </w:p>
    <w:p w14:paraId="6369EDEE" w14:textId="77777777" w:rsidR="00C679D6" w:rsidRPr="007540D6" w:rsidRDefault="00C679D6" w:rsidP="00C679D6">
      <w:pPr>
        <w:pStyle w:val="StyleHeader4Para4Left0Firstline0"/>
        <w:numPr>
          <w:ilvl w:val="0"/>
          <w:numId w:val="0"/>
        </w:numPr>
        <w:jc w:val="center"/>
        <w:rPr>
          <w:b/>
          <w:sz w:val="22"/>
          <w:lang w:val="en-CA"/>
        </w:rPr>
      </w:pPr>
      <w:r w:rsidRPr="007540D6">
        <w:rPr>
          <w:b/>
          <w:sz w:val="22"/>
          <w:lang w:val="en-CA"/>
        </w:rPr>
        <w:lastRenderedPageBreak/>
        <w:t>PROJECT DESCRIPTION</w:t>
      </w:r>
    </w:p>
    <w:p w14:paraId="32E736DD" w14:textId="11449CAD" w:rsidR="00197D03" w:rsidRPr="007540D6" w:rsidRDefault="00556CA3" w:rsidP="00C218E4">
      <w:pPr>
        <w:pStyle w:val="Heading1"/>
        <w:rPr>
          <w:lang w:val="en-CA"/>
        </w:rPr>
      </w:pPr>
      <w:r w:rsidRPr="007540D6">
        <w:rPr>
          <w:lang w:val="en-CA"/>
        </w:rPr>
        <w:t xml:space="preserve">On behalf of the Government of </w:t>
      </w:r>
      <w:r w:rsidR="00CE1D72" w:rsidRPr="007540D6">
        <w:rPr>
          <w:lang w:val="en-CA"/>
        </w:rPr>
        <w:t xml:space="preserve">the </w:t>
      </w:r>
      <w:r w:rsidRPr="007540D6">
        <w:rPr>
          <w:lang w:val="en-CA"/>
        </w:rPr>
        <w:t xml:space="preserve">Syrian Arab Republic, </w:t>
      </w:r>
      <w:r w:rsidR="00FB12E8" w:rsidRPr="007540D6">
        <w:rPr>
          <w:lang w:val="en-CA"/>
        </w:rPr>
        <w:t xml:space="preserve">UNEP </w:t>
      </w:r>
      <w:r w:rsidRPr="007540D6">
        <w:rPr>
          <w:lang w:val="en-CA"/>
        </w:rPr>
        <w:t>as the lead implementing agency</w:t>
      </w:r>
      <w:r w:rsidR="00AE3E52" w:rsidRPr="007540D6">
        <w:rPr>
          <w:lang w:val="en-CA"/>
        </w:rPr>
        <w:t>,</w:t>
      </w:r>
      <w:r w:rsidRPr="007540D6">
        <w:rPr>
          <w:lang w:val="en-CA"/>
        </w:rPr>
        <w:t xml:space="preserve"> has submitted a request </w:t>
      </w:r>
      <w:r w:rsidR="00F23EF9" w:rsidRPr="007540D6">
        <w:rPr>
          <w:lang w:val="en-CA"/>
        </w:rPr>
        <w:t>for stage </w:t>
      </w:r>
      <w:r w:rsidRPr="007540D6">
        <w:rPr>
          <w:lang w:val="en-CA"/>
        </w:rPr>
        <w:t xml:space="preserve">I of the HCFC phase-out management plan (HPMP), at a total cost of </w:t>
      </w:r>
      <w:r w:rsidR="006917ED" w:rsidRPr="007540D6">
        <w:rPr>
          <w:lang w:val="en-CA"/>
        </w:rPr>
        <w:t>US $</w:t>
      </w:r>
      <w:r w:rsidR="004E7DB7" w:rsidRPr="007540D6">
        <w:rPr>
          <w:lang w:val="en-CA"/>
        </w:rPr>
        <w:t>1,7</w:t>
      </w:r>
      <w:r w:rsidR="00A76252" w:rsidRPr="007540D6">
        <w:rPr>
          <w:lang w:val="en-CA"/>
        </w:rPr>
        <w:t>69</w:t>
      </w:r>
      <w:r w:rsidR="004E7DB7" w:rsidRPr="007540D6">
        <w:rPr>
          <w:lang w:val="en-CA"/>
        </w:rPr>
        <w:t>,</w:t>
      </w:r>
      <w:r w:rsidR="00A76252" w:rsidRPr="007540D6">
        <w:rPr>
          <w:lang w:val="en-CA"/>
        </w:rPr>
        <w:t>253</w:t>
      </w:r>
      <w:r w:rsidRPr="007540D6">
        <w:rPr>
          <w:lang w:val="en-CA"/>
        </w:rPr>
        <w:t xml:space="preserve">, consisting of </w:t>
      </w:r>
      <w:r w:rsidR="006917ED" w:rsidRPr="007540D6">
        <w:rPr>
          <w:lang w:val="en-CA"/>
        </w:rPr>
        <w:t>US $</w:t>
      </w:r>
      <w:r w:rsidR="004E7DB7" w:rsidRPr="007540D6">
        <w:rPr>
          <w:lang w:val="en-CA"/>
        </w:rPr>
        <w:t>1,245,975</w:t>
      </w:r>
      <w:r w:rsidRPr="007540D6">
        <w:rPr>
          <w:lang w:val="en-CA"/>
        </w:rPr>
        <w:t xml:space="preserve">, plus agency support costs of </w:t>
      </w:r>
      <w:r w:rsidR="006917ED" w:rsidRPr="007540D6">
        <w:rPr>
          <w:lang w:val="en-CA"/>
        </w:rPr>
        <w:t>US $</w:t>
      </w:r>
      <w:r w:rsidR="00A76252" w:rsidRPr="007540D6">
        <w:rPr>
          <w:lang w:val="en-CA"/>
        </w:rPr>
        <w:t>147,057</w:t>
      </w:r>
      <w:r w:rsidRPr="007540D6">
        <w:rPr>
          <w:lang w:val="en-CA"/>
        </w:rPr>
        <w:t xml:space="preserve"> for </w:t>
      </w:r>
      <w:r w:rsidR="00FB12E8" w:rsidRPr="007540D6">
        <w:rPr>
          <w:lang w:val="en-CA"/>
        </w:rPr>
        <w:t>UNEP</w:t>
      </w:r>
      <w:r w:rsidRPr="007540D6">
        <w:rPr>
          <w:lang w:val="en-CA"/>
        </w:rPr>
        <w:t xml:space="preserve">, and </w:t>
      </w:r>
      <w:r w:rsidR="006917ED" w:rsidRPr="007540D6">
        <w:rPr>
          <w:lang w:val="en-CA"/>
        </w:rPr>
        <w:t>US $</w:t>
      </w:r>
      <w:r w:rsidR="00884D6F" w:rsidRPr="007540D6">
        <w:rPr>
          <w:lang w:val="en-CA"/>
        </w:rPr>
        <w:t>351,608</w:t>
      </w:r>
      <w:r w:rsidRPr="007540D6">
        <w:rPr>
          <w:lang w:val="en-CA"/>
        </w:rPr>
        <w:t xml:space="preserve">, plus agency support costs of </w:t>
      </w:r>
      <w:r w:rsidR="006917ED" w:rsidRPr="007540D6">
        <w:rPr>
          <w:lang w:val="en-CA"/>
        </w:rPr>
        <w:t>US $</w:t>
      </w:r>
      <w:r w:rsidR="00884D6F" w:rsidRPr="007540D6">
        <w:rPr>
          <w:lang w:val="en-CA"/>
        </w:rPr>
        <w:t>2</w:t>
      </w:r>
      <w:r w:rsidR="00882299" w:rsidRPr="007540D6">
        <w:rPr>
          <w:lang w:val="en-CA"/>
        </w:rPr>
        <w:t>4</w:t>
      </w:r>
      <w:r w:rsidR="00884D6F" w:rsidRPr="007540D6">
        <w:rPr>
          <w:lang w:val="en-CA"/>
        </w:rPr>
        <w:t>,</w:t>
      </w:r>
      <w:r w:rsidR="00882299" w:rsidRPr="007540D6">
        <w:rPr>
          <w:lang w:val="en-CA"/>
        </w:rPr>
        <w:t>613</w:t>
      </w:r>
      <w:r w:rsidRPr="007540D6">
        <w:rPr>
          <w:lang w:val="en-CA"/>
        </w:rPr>
        <w:t xml:space="preserve"> for</w:t>
      </w:r>
      <w:r w:rsidR="00FB12E8" w:rsidRPr="007540D6">
        <w:rPr>
          <w:lang w:val="en-CA"/>
        </w:rPr>
        <w:t xml:space="preserve"> UNIDO</w:t>
      </w:r>
      <w:r w:rsidRPr="007540D6">
        <w:rPr>
          <w:lang w:val="en-CA"/>
        </w:rPr>
        <w:t>, as originally submitted.</w:t>
      </w:r>
      <w:r w:rsidRPr="007540D6">
        <w:rPr>
          <w:rStyle w:val="FootnoteReference"/>
          <w:lang w:val="en-CA"/>
        </w:rPr>
        <w:footnoteReference w:id="2"/>
      </w:r>
      <w:r w:rsidRPr="007540D6">
        <w:rPr>
          <w:lang w:val="en-CA"/>
        </w:rPr>
        <w:t xml:space="preserve"> </w:t>
      </w:r>
      <w:r w:rsidR="009B369E" w:rsidRPr="007540D6">
        <w:rPr>
          <w:lang w:val="en-CA"/>
        </w:rPr>
        <w:t>T</w:t>
      </w:r>
      <w:r w:rsidR="00F23EF9" w:rsidRPr="007540D6">
        <w:rPr>
          <w:lang w:val="en-CA"/>
        </w:rPr>
        <w:t>he implementation of stage I</w:t>
      </w:r>
      <w:r w:rsidR="009B369E" w:rsidRPr="007540D6">
        <w:rPr>
          <w:lang w:val="en-CA"/>
        </w:rPr>
        <w:t xml:space="preserve"> of the HPMP will phase out 78.2</w:t>
      </w:r>
      <w:r w:rsidR="002756AE" w:rsidRPr="007540D6">
        <w:rPr>
          <w:lang w:val="en-CA"/>
        </w:rPr>
        <w:t>7</w:t>
      </w:r>
      <w:r w:rsidR="009B369E" w:rsidRPr="007540D6">
        <w:rPr>
          <w:lang w:val="en-CA"/>
        </w:rPr>
        <w:t xml:space="preserve"> ODP tonnes of HCFCs and assist </w:t>
      </w:r>
      <w:r w:rsidR="00CE1D72" w:rsidRPr="007540D6">
        <w:rPr>
          <w:lang w:val="en-CA"/>
        </w:rPr>
        <w:t xml:space="preserve">the </w:t>
      </w:r>
      <w:r w:rsidR="009B369E" w:rsidRPr="007540D6">
        <w:rPr>
          <w:lang w:val="en-CA"/>
        </w:rPr>
        <w:t>Syrian Arab Republic in meeting the target of 67.5 per cent reduction in HCFC baseline consumption by 2025.</w:t>
      </w:r>
    </w:p>
    <w:p w14:paraId="7CB8CB6A" w14:textId="262FB054" w:rsidR="00DD644F" w:rsidRPr="007540D6" w:rsidRDefault="00C679D6" w:rsidP="00C218E4">
      <w:pPr>
        <w:pStyle w:val="Heading1"/>
        <w:rPr>
          <w:lang w:val="en-CA"/>
        </w:rPr>
      </w:pPr>
      <w:r w:rsidRPr="007540D6">
        <w:rPr>
          <w:lang w:val="en-CA"/>
        </w:rPr>
        <w:t xml:space="preserve">The first tranche </w:t>
      </w:r>
      <w:r w:rsidR="00D66A82" w:rsidRPr="007540D6">
        <w:rPr>
          <w:lang w:val="en-CA"/>
        </w:rPr>
        <w:t>of</w:t>
      </w:r>
      <w:r w:rsidR="00F23EF9" w:rsidRPr="007540D6">
        <w:rPr>
          <w:lang w:val="en-CA"/>
        </w:rPr>
        <w:t xml:space="preserve"> stage I</w:t>
      </w:r>
      <w:r w:rsidRPr="007540D6">
        <w:rPr>
          <w:lang w:val="en-CA"/>
        </w:rPr>
        <w:t xml:space="preserve"> of the HPMP being requested at this meeting amounts to </w:t>
      </w:r>
      <w:r w:rsidR="006917ED" w:rsidRPr="007540D6">
        <w:rPr>
          <w:lang w:val="en-CA"/>
        </w:rPr>
        <w:t>US $</w:t>
      </w:r>
      <w:r w:rsidR="004E7DB7" w:rsidRPr="007540D6">
        <w:rPr>
          <w:lang w:val="en-CA"/>
        </w:rPr>
        <w:t>9</w:t>
      </w:r>
      <w:r w:rsidR="00A76252" w:rsidRPr="007540D6">
        <w:rPr>
          <w:lang w:val="en-CA"/>
        </w:rPr>
        <w:t>24</w:t>
      </w:r>
      <w:r w:rsidR="00B24218" w:rsidRPr="007540D6">
        <w:rPr>
          <w:lang w:val="en-CA"/>
        </w:rPr>
        <w:t>,</w:t>
      </w:r>
      <w:r w:rsidR="00A76252" w:rsidRPr="007540D6">
        <w:rPr>
          <w:lang w:val="en-CA"/>
        </w:rPr>
        <w:t>937</w:t>
      </w:r>
      <w:r w:rsidR="00DD644F" w:rsidRPr="007540D6">
        <w:rPr>
          <w:lang w:val="en-CA"/>
        </w:rPr>
        <w:t xml:space="preserve">, consisting of </w:t>
      </w:r>
      <w:r w:rsidR="006917ED" w:rsidRPr="007540D6">
        <w:rPr>
          <w:lang w:val="en-CA"/>
        </w:rPr>
        <w:t>US $</w:t>
      </w:r>
      <w:r w:rsidR="00B24218" w:rsidRPr="007540D6">
        <w:rPr>
          <w:lang w:val="en-CA"/>
        </w:rPr>
        <w:t>490,790</w:t>
      </w:r>
      <w:r w:rsidR="00DD644F" w:rsidRPr="007540D6">
        <w:rPr>
          <w:lang w:val="en-CA"/>
        </w:rPr>
        <w:t xml:space="preserve">, plus agency support costs of </w:t>
      </w:r>
      <w:r w:rsidR="006917ED" w:rsidRPr="007540D6">
        <w:rPr>
          <w:lang w:val="en-CA"/>
        </w:rPr>
        <w:t>US $</w:t>
      </w:r>
      <w:r w:rsidR="00A76252" w:rsidRPr="007540D6">
        <w:rPr>
          <w:lang w:val="en-CA"/>
        </w:rPr>
        <w:t>57,926</w:t>
      </w:r>
      <w:r w:rsidR="00DD644F" w:rsidRPr="007540D6">
        <w:rPr>
          <w:lang w:val="en-CA"/>
        </w:rPr>
        <w:t xml:space="preserve"> for</w:t>
      </w:r>
      <w:r w:rsidR="00FB12E8" w:rsidRPr="007540D6">
        <w:rPr>
          <w:lang w:val="en-CA"/>
        </w:rPr>
        <w:t xml:space="preserve"> UNEP</w:t>
      </w:r>
      <w:r w:rsidR="00DD644F" w:rsidRPr="007540D6">
        <w:rPr>
          <w:lang w:val="en-CA"/>
        </w:rPr>
        <w:t xml:space="preserve">, and </w:t>
      </w:r>
      <w:r w:rsidR="006917ED" w:rsidRPr="007540D6">
        <w:rPr>
          <w:lang w:val="en-CA"/>
        </w:rPr>
        <w:t>US $</w:t>
      </w:r>
      <w:r w:rsidR="00B24218" w:rsidRPr="007540D6">
        <w:rPr>
          <w:lang w:val="en-CA"/>
        </w:rPr>
        <w:t>351,608</w:t>
      </w:r>
      <w:r w:rsidR="00DD644F" w:rsidRPr="007540D6">
        <w:rPr>
          <w:lang w:val="en-CA"/>
        </w:rPr>
        <w:t xml:space="preserve">, plus agency support costs of </w:t>
      </w:r>
      <w:r w:rsidR="006917ED" w:rsidRPr="007540D6">
        <w:rPr>
          <w:lang w:val="en-CA"/>
        </w:rPr>
        <w:t>US $</w:t>
      </w:r>
      <w:r w:rsidR="004D2469" w:rsidRPr="007540D6">
        <w:rPr>
          <w:lang w:val="en-CA"/>
        </w:rPr>
        <w:t xml:space="preserve">24,613 </w:t>
      </w:r>
      <w:r w:rsidR="00DD644F" w:rsidRPr="007540D6">
        <w:rPr>
          <w:lang w:val="en-CA"/>
        </w:rPr>
        <w:t>for</w:t>
      </w:r>
      <w:r w:rsidR="00FB12E8" w:rsidRPr="007540D6">
        <w:rPr>
          <w:lang w:val="en-CA"/>
        </w:rPr>
        <w:t xml:space="preserve"> UNIDO</w:t>
      </w:r>
      <w:r w:rsidR="00DD644F" w:rsidRPr="007540D6">
        <w:rPr>
          <w:lang w:val="en-CA"/>
        </w:rPr>
        <w:t>, as originally submitted.</w:t>
      </w:r>
    </w:p>
    <w:p w14:paraId="1940D796" w14:textId="1F51295B" w:rsidR="004D5CA6" w:rsidRPr="007540D6" w:rsidRDefault="004D5CA6" w:rsidP="004D5CA6">
      <w:pPr>
        <w:rPr>
          <w:u w:val="single"/>
          <w:lang w:val="en-CA"/>
        </w:rPr>
      </w:pPr>
      <w:r w:rsidRPr="007540D6">
        <w:rPr>
          <w:u w:val="single"/>
          <w:lang w:val="en-CA"/>
        </w:rPr>
        <w:t>Background</w:t>
      </w:r>
    </w:p>
    <w:p w14:paraId="07AC4ECB" w14:textId="77777777" w:rsidR="004D5CA6" w:rsidRPr="007540D6" w:rsidRDefault="004D5CA6" w:rsidP="004D5CA6">
      <w:pPr>
        <w:rPr>
          <w:u w:val="single"/>
          <w:lang w:val="en-CA"/>
        </w:rPr>
      </w:pPr>
    </w:p>
    <w:p w14:paraId="0E39C412" w14:textId="2EF6B41A" w:rsidR="002952B8" w:rsidRPr="007540D6" w:rsidRDefault="002A42FD" w:rsidP="00C218E4">
      <w:pPr>
        <w:pStyle w:val="Heading1"/>
        <w:rPr>
          <w:lang w:val="en-CA"/>
        </w:rPr>
      </w:pPr>
      <w:r w:rsidRPr="007540D6">
        <w:rPr>
          <w:lang w:val="en-CA"/>
        </w:rPr>
        <w:t xml:space="preserve">An investment project for the phase-out of </w:t>
      </w:r>
      <w:r w:rsidR="0087121B" w:rsidRPr="007540D6">
        <w:rPr>
          <w:lang w:val="en-CA"/>
        </w:rPr>
        <w:t>12.</w:t>
      </w:r>
      <w:r w:rsidR="00FB4D94" w:rsidRPr="007540D6">
        <w:rPr>
          <w:lang w:val="en-CA"/>
        </w:rPr>
        <w:t>88</w:t>
      </w:r>
      <w:r w:rsidR="0087121B" w:rsidRPr="007540D6">
        <w:rPr>
          <w:lang w:val="en-CA"/>
        </w:rPr>
        <w:t xml:space="preserve"> ODP tonnes of </w:t>
      </w:r>
      <w:r w:rsidRPr="007540D6">
        <w:rPr>
          <w:lang w:val="en-CA"/>
        </w:rPr>
        <w:t xml:space="preserve">HCFC-22 and HCFC-141b from the manufacture of unitary air-conditioning equipment </w:t>
      </w:r>
      <w:r w:rsidR="00A01791" w:rsidRPr="007540D6">
        <w:rPr>
          <w:lang w:val="en-CA"/>
        </w:rPr>
        <w:t xml:space="preserve">and </w:t>
      </w:r>
      <w:r w:rsidRPr="007540D6">
        <w:rPr>
          <w:lang w:val="en-CA"/>
        </w:rPr>
        <w:t>rigid polyurethane insulation panels at Al Hafez Group</w:t>
      </w:r>
      <w:r w:rsidR="00CF0135" w:rsidRPr="007540D6">
        <w:rPr>
          <w:rStyle w:val="FootnoteReference"/>
          <w:lang w:val="en-CA"/>
        </w:rPr>
        <w:footnoteReference w:id="3"/>
      </w:r>
      <w:r w:rsidR="002F201F" w:rsidRPr="007540D6">
        <w:rPr>
          <w:lang w:val="en-CA"/>
        </w:rPr>
        <w:t xml:space="preserve"> </w:t>
      </w:r>
      <w:r w:rsidR="005C6709" w:rsidRPr="007540D6">
        <w:rPr>
          <w:lang w:val="en-CA"/>
        </w:rPr>
        <w:t>was approved at the 62</w:t>
      </w:r>
      <w:r w:rsidR="005C6709" w:rsidRPr="007540D6">
        <w:rPr>
          <w:vertAlign w:val="superscript"/>
          <w:lang w:val="en-CA"/>
        </w:rPr>
        <w:t>nd</w:t>
      </w:r>
      <w:r w:rsidR="005C6709" w:rsidRPr="007540D6">
        <w:rPr>
          <w:lang w:val="en-CA"/>
        </w:rPr>
        <w:t xml:space="preserve"> meeting</w:t>
      </w:r>
      <w:r w:rsidR="00D26B21" w:rsidRPr="007540D6">
        <w:rPr>
          <w:lang w:val="en-CA"/>
        </w:rPr>
        <w:t>,</w:t>
      </w:r>
      <w:r w:rsidR="005C6709" w:rsidRPr="007540D6">
        <w:rPr>
          <w:rStyle w:val="FootnoteReference"/>
          <w:lang w:val="en-CA"/>
        </w:rPr>
        <w:footnoteReference w:id="4"/>
      </w:r>
      <w:r w:rsidR="005C6709" w:rsidRPr="007540D6">
        <w:rPr>
          <w:lang w:val="en-CA"/>
        </w:rPr>
        <w:t xml:space="preserve"> at a total cost of </w:t>
      </w:r>
      <w:r w:rsidR="006917ED" w:rsidRPr="007540D6">
        <w:rPr>
          <w:lang w:val="en-CA"/>
        </w:rPr>
        <w:t>US $</w:t>
      </w:r>
      <w:r w:rsidR="00EB00E0" w:rsidRPr="007540D6">
        <w:rPr>
          <w:lang w:val="en-CA"/>
        </w:rPr>
        <w:t>1,465,361</w:t>
      </w:r>
      <w:r w:rsidR="005C6709" w:rsidRPr="007540D6">
        <w:rPr>
          <w:lang w:val="en-CA"/>
        </w:rPr>
        <w:t>, plus agency support costs</w:t>
      </w:r>
      <w:r w:rsidR="0087121B" w:rsidRPr="007540D6">
        <w:rPr>
          <w:lang w:val="en-CA"/>
        </w:rPr>
        <w:t xml:space="preserve"> of </w:t>
      </w:r>
      <w:r w:rsidR="006917ED" w:rsidRPr="007540D6">
        <w:rPr>
          <w:lang w:val="en-CA"/>
        </w:rPr>
        <w:t>US $</w:t>
      </w:r>
      <w:r w:rsidR="0087121B" w:rsidRPr="007540D6">
        <w:rPr>
          <w:lang w:val="en-CA"/>
        </w:rPr>
        <w:t>109,902 for UNIDO</w:t>
      </w:r>
      <w:r w:rsidR="00EB00E0" w:rsidRPr="007540D6">
        <w:rPr>
          <w:lang w:val="en-CA"/>
        </w:rPr>
        <w:t xml:space="preserve">. </w:t>
      </w:r>
      <w:r w:rsidR="00F640DF" w:rsidRPr="007540D6">
        <w:rPr>
          <w:lang w:val="en-CA"/>
        </w:rPr>
        <w:t xml:space="preserve">The </w:t>
      </w:r>
      <w:r w:rsidR="0051012A" w:rsidRPr="007540D6">
        <w:rPr>
          <w:lang w:val="en-CA"/>
        </w:rPr>
        <w:t xml:space="preserve">investment project </w:t>
      </w:r>
      <w:r w:rsidR="005C6709" w:rsidRPr="007540D6">
        <w:rPr>
          <w:lang w:val="en-CA"/>
        </w:rPr>
        <w:t>will be completed by</w:t>
      </w:r>
      <w:r w:rsidR="0051012A" w:rsidRPr="007540D6">
        <w:rPr>
          <w:lang w:val="en-CA"/>
        </w:rPr>
        <w:t xml:space="preserve"> December 2021</w:t>
      </w:r>
      <w:r w:rsidR="0076431E" w:rsidRPr="007540D6">
        <w:rPr>
          <w:lang w:val="en-CA"/>
        </w:rPr>
        <w:t xml:space="preserve"> as </w:t>
      </w:r>
      <w:r w:rsidR="00B62D24" w:rsidRPr="007540D6">
        <w:rPr>
          <w:lang w:val="en-CA"/>
        </w:rPr>
        <w:t xml:space="preserve">reported by </w:t>
      </w:r>
      <w:r w:rsidR="0076431E" w:rsidRPr="007540D6">
        <w:rPr>
          <w:lang w:val="en-CA"/>
        </w:rPr>
        <w:t>UNIDO</w:t>
      </w:r>
      <w:r w:rsidR="002952B8" w:rsidRPr="007540D6">
        <w:rPr>
          <w:lang w:val="en-CA"/>
        </w:rPr>
        <w:t>.</w:t>
      </w:r>
    </w:p>
    <w:p w14:paraId="024599DA" w14:textId="604DBBC5" w:rsidR="00A32B04" w:rsidRPr="007540D6" w:rsidRDefault="00A32B04" w:rsidP="00C218E4">
      <w:pPr>
        <w:pStyle w:val="Heading1"/>
        <w:rPr>
          <w:lang w:val="en-CA"/>
        </w:rPr>
      </w:pPr>
      <w:r w:rsidRPr="007540D6">
        <w:rPr>
          <w:lang w:val="en-CA"/>
        </w:rPr>
        <w:lastRenderedPageBreak/>
        <w:t xml:space="preserve">Stage I of the HPMP for the Syrian Arab Republic was </w:t>
      </w:r>
      <w:r w:rsidR="00D26B21" w:rsidRPr="007540D6">
        <w:rPr>
          <w:lang w:val="en-CA"/>
        </w:rPr>
        <w:t xml:space="preserve">first </w:t>
      </w:r>
      <w:r w:rsidRPr="007540D6">
        <w:rPr>
          <w:lang w:val="en-CA"/>
        </w:rPr>
        <w:t>submitted to the 68</w:t>
      </w:r>
      <w:r w:rsidRPr="007540D6">
        <w:rPr>
          <w:vertAlign w:val="superscript"/>
          <w:lang w:val="en-CA"/>
        </w:rPr>
        <w:t>th</w:t>
      </w:r>
      <w:r w:rsidRPr="007540D6">
        <w:rPr>
          <w:lang w:val="en-CA"/>
        </w:rPr>
        <w:t xml:space="preserve"> meeting to implement activities that </w:t>
      </w:r>
      <w:r w:rsidR="00891DC8" w:rsidRPr="007540D6">
        <w:rPr>
          <w:lang w:val="en-CA"/>
        </w:rPr>
        <w:t xml:space="preserve">would </w:t>
      </w:r>
      <w:r w:rsidRPr="007540D6">
        <w:rPr>
          <w:lang w:val="en-CA"/>
        </w:rPr>
        <w:t xml:space="preserve">enable the country to comply with the Montreal Protocol’s 10 per cent reduction in HCFC consumption by 2015, at a total cost of </w:t>
      </w:r>
      <w:r w:rsidR="006917ED" w:rsidRPr="007540D6">
        <w:rPr>
          <w:lang w:val="en-CA"/>
        </w:rPr>
        <w:t>US $</w:t>
      </w:r>
      <w:r w:rsidRPr="007540D6">
        <w:rPr>
          <w:lang w:val="en-CA"/>
        </w:rPr>
        <w:t>1,235,000</w:t>
      </w:r>
      <w:r w:rsidR="00D26B21" w:rsidRPr="007540D6">
        <w:rPr>
          <w:lang w:val="en-CA"/>
        </w:rPr>
        <w:t>,</w:t>
      </w:r>
      <w:r w:rsidRPr="007540D6">
        <w:rPr>
          <w:lang w:val="en-CA"/>
        </w:rPr>
        <w:t xml:space="preserve"> plus agency support costs of </w:t>
      </w:r>
      <w:r w:rsidR="006917ED" w:rsidRPr="007540D6">
        <w:rPr>
          <w:lang w:val="en-CA"/>
        </w:rPr>
        <w:t>US $</w:t>
      </w:r>
      <w:r w:rsidRPr="007540D6">
        <w:rPr>
          <w:lang w:val="en-CA"/>
        </w:rPr>
        <w:t xml:space="preserve">116,450 for UNIDO. </w:t>
      </w:r>
      <w:r w:rsidR="006832BC" w:rsidRPr="007540D6">
        <w:rPr>
          <w:lang w:val="en-CA"/>
        </w:rPr>
        <w:t xml:space="preserve">Due to the concerns </w:t>
      </w:r>
      <w:r w:rsidR="00891DC8" w:rsidRPr="007540D6">
        <w:rPr>
          <w:lang w:val="en-CA"/>
        </w:rPr>
        <w:t xml:space="preserve">regarding </w:t>
      </w:r>
      <w:r w:rsidR="006832BC" w:rsidRPr="007540D6">
        <w:rPr>
          <w:lang w:val="en-CA"/>
        </w:rPr>
        <w:t>the security situation in the country, the Executive Committee</w:t>
      </w:r>
      <w:r w:rsidRPr="007540D6">
        <w:rPr>
          <w:lang w:val="en-CA"/>
        </w:rPr>
        <w:t xml:space="preserve"> decided to encourage the resubmission of the HPMP at a future meeting when national conditions had improved, on the understanding that the resubmitted HPMP would acknowledge and maintain the agreements reached between the Fund Secretariat and the implementing agencies on eligibility within the HPMP</w:t>
      </w:r>
      <w:r w:rsidR="00E06AE9" w:rsidRPr="007540D6">
        <w:rPr>
          <w:lang w:val="en-CA"/>
        </w:rPr>
        <w:t xml:space="preserve"> (decision 68/38)</w:t>
      </w:r>
      <w:r w:rsidRPr="007540D6">
        <w:rPr>
          <w:lang w:val="en-CA"/>
        </w:rPr>
        <w:t>.</w:t>
      </w:r>
      <w:r w:rsidR="006832BC" w:rsidRPr="007540D6">
        <w:rPr>
          <w:lang w:val="en-CA"/>
        </w:rPr>
        <w:t xml:space="preserve"> </w:t>
      </w:r>
      <w:r w:rsidR="00D26B21" w:rsidRPr="007540D6">
        <w:rPr>
          <w:lang w:val="en-CA"/>
        </w:rPr>
        <w:t xml:space="preserve">Since then, UNEP and UNIDO continued assisting the Government of the Syrian Arab Republic in preparing stage I of the HPMP. </w:t>
      </w:r>
    </w:p>
    <w:p w14:paraId="590B131F" w14:textId="3A3790BF" w:rsidR="00F510E4" w:rsidRPr="007540D6" w:rsidRDefault="00F510E4" w:rsidP="00F510E4">
      <w:pPr>
        <w:rPr>
          <w:u w:val="single"/>
          <w:lang w:val="en-CA"/>
        </w:rPr>
      </w:pPr>
      <w:r w:rsidRPr="007540D6">
        <w:rPr>
          <w:u w:val="single"/>
          <w:lang w:val="en-CA"/>
        </w:rPr>
        <w:t>ODS policy and regulatory framework</w:t>
      </w:r>
      <w:r w:rsidR="00386F56" w:rsidRPr="007540D6">
        <w:rPr>
          <w:u w:val="single"/>
          <w:lang w:val="en-CA"/>
        </w:rPr>
        <w:t xml:space="preserve"> </w:t>
      </w:r>
    </w:p>
    <w:p w14:paraId="18E9814D" w14:textId="77777777" w:rsidR="00F510E4" w:rsidRPr="007540D6" w:rsidRDefault="00F510E4" w:rsidP="00F510E4">
      <w:pPr>
        <w:rPr>
          <w:lang w:val="en-CA"/>
        </w:rPr>
      </w:pPr>
    </w:p>
    <w:p w14:paraId="5112362C" w14:textId="18FAB258" w:rsidR="00F510E4" w:rsidRPr="007540D6" w:rsidRDefault="0080519E" w:rsidP="00C218E4">
      <w:pPr>
        <w:pStyle w:val="Heading1"/>
        <w:rPr>
          <w:lang w:val="en-CA"/>
        </w:rPr>
      </w:pPr>
      <w:r w:rsidRPr="007540D6">
        <w:rPr>
          <w:lang w:val="en-CA"/>
        </w:rPr>
        <w:t xml:space="preserve">The </w:t>
      </w:r>
      <w:r w:rsidR="000376B3" w:rsidRPr="007540D6">
        <w:rPr>
          <w:lang w:val="en-CA"/>
        </w:rPr>
        <w:t>n</w:t>
      </w:r>
      <w:r w:rsidR="00F510E4" w:rsidRPr="007540D6">
        <w:rPr>
          <w:lang w:val="en-CA"/>
        </w:rPr>
        <w:t xml:space="preserve">ational </w:t>
      </w:r>
      <w:r w:rsidR="000376B3" w:rsidRPr="007540D6">
        <w:rPr>
          <w:lang w:val="en-CA"/>
        </w:rPr>
        <w:t>o</w:t>
      </w:r>
      <w:r w:rsidR="00F510E4" w:rsidRPr="007540D6">
        <w:rPr>
          <w:lang w:val="en-CA"/>
        </w:rPr>
        <w:t xml:space="preserve">zone </w:t>
      </w:r>
      <w:r w:rsidR="000376B3" w:rsidRPr="007540D6">
        <w:rPr>
          <w:lang w:val="en-CA"/>
        </w:rPr>
        <w:t>u</w:t>
      </w:r>
      <w:r w:rsidR="00F510E4" w:rsidRPr="007540D6">
        <w:rPr>
          <w:lang w:val="en-CA"/>
        </w:rPr>
        <w:t>nit (NOU)</w:t>
      </w:r>
      <w:r w:rsidRPr="007540D6">
        <w:rPr>
          <w:lang w:val="en-CA"/>
        </w:rPr>
        <w:t>,</w:t>
      </w:r>
      <w:r w:rsidR="00D26B21" w:rsidRPr="007540D6">
        <w:rPr>
          <w:rStyle w:val="FootnoteReference"/>
          <w:lang w:val="en-CA"/>
        </w:rPr>
        <w:footnoteReference w:id="5"/>
      </w:r>
      <w:r w:rsidR="00F510E4" w:rsidRPr="007540D6">
        <w:rPr>
          <w:lang w:val="en-CA"/>
        </w:rPr>
        <w:t xml:space="preserve"> administered by the Atmospheric </w:t>
      </w:r>
      <w:r w:rsidR="00727173" w:rsidRPr="007540D6">
        <w:rPr>
          <w:lang w:val="en-CA"/>
        </w:rPr>
        <w:t>S</w:t>
      </w:r>
      <w:r w:rsidR="00F510E4" w:rsidRPr="007540D6">
        <w:rPr>
          <w:lang w:val="en-CA"/>
        </w:rPr>
        <w:t xml:space="preserve">afety </w:t>
      </w:r>
      <w:r w:rsidR="00727173" w:rsidRPr="007540D6">
        <w:rPr>
          <w:lang w:val="en-CA"/>
        </w:rPr>
        <w:t>D</w:t>
      </w:r>
      <w:r w:rsidR="00F510E4" w:rsidRPr="007540D6">
        <w:rPr>
          <w:lang w:val="en-CA"/>
        </w:rPr>
        <w:t xml:space="preserve">irectorate in the Ministry of </w:t>
      </w:r>
      <w:r w:rsidR="00727173" w:rsidRPr="007540D6">
        <w:rPr>
          <w:lang w:val="en-CA"/>
        </w:rPr>
        <w:t xml:space="preserve">Local Administration </w:t>
      </w:r>
      <w:r w:rsidR="00F510E4" w:rsidRPr="007540D6">
        <w:rPr>
          <w:lang w:val="en-CA"/>
        </w:rPr>
        <w:t xml:space="preserve">and </w:t>
      </w:r>
      <w:r w:rsidR="00727173" w:rsidRPr="007540D6">
        <w:rPr>
          <w:lang w:val="en-CA"/>
        </w:rPr>
        <w:t>Environment</w:t>
      </w:r>
      <w:r w:rsidRPr="007540D6">
        <w:rPr>
          <w:lang w:val="en-CA"/>
        </w:rPr>
        <w:t xml:space="preserve">, </w:t>
      </w:r>
      <w:r w:rsidR="00F510E4" w:rsidRPr="007540D6">
        <w:rPr>
          <w:lang w:val="en-CA"/>
        </w:rPr>
        <w:t>is responsible for coordinating with all the agencies and stakeholders to comply with the control measures/policies as formulated by the Executive Committee.</w:t>
      </w:r>
      <w:r w:rsidR="006917ED" w:rsidRPr="007540D6">
        <w:rPr>
          <w:lang w:val="en-CA"/>
        </w:rPr>
        <w:t xml:space="preserve"> </w:t>
      </w:r>
    </w:p>
    <w:p w14:paraId="4FF7FEF2" w14:textId="58BEF01D" w:rsidR="00526DE4" w:rsidRPr="007540D6" w:rsidRDefault="00F510E4" w:rsidP="00C218E4">
      <w:pPr>
        <w:pStyle w:val="Heading1"/>
        <w:rPr>
          <w:lang w:val="en-CA"/>
        </w:rPr>
      </w:pPr>
      <w:r w:rsidRPr="007540D6">
        <w:rPr>
          <w:lang w:val="en-CA"/>
        </w:rPr>
        <w:t>The Government of the Syrian Arab Republic</w:t>
      </w:r>
      <w:r w:rsidR="00EE4F1B" w:rsidRPr="007540D6">
        <w:rPr>
          <w:lang w:val="en-CA"/>
        </w:rPr>
        <w:t xml:space="preserve"> has</w:t>
      </w:r>
      <w:r w:rsidRPr="007540D6">
        <w:rPr>
          <w:lang w:val="en-CA"/>
        </w:rPr>
        <w:t xml:space="preserve"> ratified the Montreal Protocol and all of its Amendments except for the Kigali </w:t>
      </w:r>
      <w:r w:rsidR="0080519E" w:rsidRPr="007540D6">
        <w:rPr>
          <w:lang w:val="en-CA"/>
        </w:rPr>
        <w:t>Amendment</w:t>
      </w:r>
      <w:r w:rsidR="00EE4F1B" w:rsidRPr="007540D6">
        <w:rPr>
          <w:lang w:val="en-CA"/>
        </w:rPr>
        <w:t>,</w:t>
      </w:r>
      <w:r w:rsidR="0096535A" w:rsidRPr="007540D6">
        <w:rPr>
          <w:lang w:val="en-CA"/>
        </w:rPr>
        <w:t xml:space="preserve"> for which ratification is in progress</w:t>
      </w:r>
      <w:r w:rsidRPr="007540D6">
        <w:rPr>
          <w:lang w:val="en-CA"/>
        </w:rPr>
        <w:t xml:space="preserve">. </w:t>
      </w:r>
      <w:r w:rsidR="0096535A" w:rsidRPr="007540D6">
        <w:rPr>
          <w:lang w:val="en-CA"/>
        </w:rPr>
        <w:t xml:space="preserve">Resolution No. 936 </w:t>
      </w:r>
      <w:r w:rsidR="0080519E" w:rsidRPr="007540D6">
        <w:rPr>
          <w:lang w:val="en-CA"/>
        </w:rPr>
        <w:t xml:space="preserve">of </w:t>
      </w:r>
      <w:r w:rsidR="0096535A" w:rsidRPr="007540D6">
        <w:rPr>
          <w:lang w:val="en-CA"/>
        </w:rPr>
        <w:t>2018 supports the import</w:t>
      </w:r>
      <w:r w:rsidR="0080519E" w:rsidRPr="007540D6">
        <w:rPr>
          <w:lang w:val="en-CA"/>
        </w:rPr>
        <w:t>/export</w:t>
      </w:r>
      <w:r w:rsidR="0096535A" w:rsidRPr="007540D6">
        <w:rPr>
          <w:lang w:val="en-CA"/>
        </w:rPr>
        <w:t xml:space="preserve"> licensing and quota system for HCFCs.</w:t>
      </w:r>
      <w:r w:rsidR="002D3467" w:rsidRPr="007540D6">
        <w:rPr>
          <w:lang w:val="en-CA"/>
        </w:rPr>
        <w:t xml:space="preserve"> The </w:t>
      </w:r>
      <w:r w:rsidRPr="007540D6">
        <w:rPr>
          <w:lang w:val="en-CA"/>
        </w:rPr>
        <w:t xml:space="preserve">licensing and quota system </w:t>
      </w:r>
      <w:r w:rsidR="00FF3294" w:rsidRPr="007540D6">
        <w:rPr>
          <w:lang w:val="en-CA"/>
        </w:rPr>
        <w:t>is</w:t>
      </w:r>
      <w:r w:rsidR="002D3467" w:rsidRPr="007540D6">
        <w:rPr>
          <w:lang w:val="en-CA"/>
        </w:rPr>
        <w:t xml:space="preserve"> </w:t>
      </w:r>
      <w:r w:rsidRPr="007540D6">
        <w:rPr>
          <w:lang w:val="en-CA"/>
        </w:rPr>
        <w:t>operational</w:t>
      </w:r>
      <w:r w:rsidR="0018411A" w:rsidRPr="007540D6">
        <w:rPr>
          <w:lang w:val="en-CA"/>
        </w:rPr>
        <w:t xml:space="preserve"> and the</w:t>
      </w:r>
      <w:r w:rsidRPr="007540D6">
        <w:rPr>
          <w:lang w:val="en-CA"/>
        </w:rPr>
        <w:t xml:space="preserve"> Government has confirmed that </w:t>
      </w:r>
      <w:r w:rsidR="0018411A" w:rsidRPr="007540D6">
        <w:rPr>
          <w:lang w:val="en-CA"/>
        </w:rPr>
        <w:t>it</w:t>
      </w:r>
      <w:r w:rsidRPr="007540D6">
        <w:rPr>
          <w:lang w:val="en-CA"/>
        </w:rPr>
        <w:t xml:space="preserve"> is enforceable and capable of ensuring the country’s compliance with the Montreal Protocol HCFC phase-out schedule for the duration of </w:t>
      </w:r>
      <w:r w:rsidR="00434121" w:rsidRPr="007540D6">
        <w:rPr>
          <w:lang w:val="en-CA"/>
        </w:rPr>
        <w:t xml:space="preserve">its </w:t>
      </w:r>
      <w:r w:rsidRPr="007540D6">
        <w:rPr>
          <w:lang w:val="en-CA"/>
        </w:rPr>
        <w:t>Agreement</w:t>
      </w:r>
      <w:r w:rsidR="00EE4F1B" w:rsidRPr="007540D6">
        <w:rPr>
          <w:lang w:val="en-CA"/>
        </w:rPr>
        <w:t xml:space="preserve"> with the Executive </w:t>
      </w:r>
      <w:r w:rsidR="00EE4F1B" w:rsidRPr="007540D6">
        <w:rPr>
          <w:lang w:val="en-CA"/>
        </w:rPr>
        <w:lastRenderedPageBreak/>
        <w:t>Committee</w:t>
      </w:r>
      <w:r w:rsidR="005A149D" w:rsidRPr="007540D6">
        <w:rPr>
          <w:lang w:val="en-CA"/>
        </w:rPr>
        <w:t>, in line with decision 63/17</w:t>
      </w:r>
      <w:r w:rsidRPr="007540D6">
        <w:rPr>
          <w:lang w:val="en-CA"/>
        </w:rPr>
        <w:t xml:space="preserve">. The country has met its obligation to meet </w:t>
      </w:r>
      <w:r w:rsidR="006C3746" w:rsidRPr="007540D6">
        <w:rPr>
          <w:lang w:val="en-CA"/>
        </w:rPr>
        <w:t xml:space="preserve">the </w:t>
      </w:r>
      <w:r w:rsidR="00AB20A0" w:rsidRPr="007540D6">
        <w:rPr>
          <w:lang w:val="en-CA"/>
        </w:rPr>
        <w:t>freeze, 10 </w:t>
      </w:r>
      <w:r w:rsidRPr="007540D6">
        <w:rPr>
          <w:lang w:val="en-CA"/>
        </w:rPr>
        <w:t>per cent and 35 per cent reduction targets as set for 2013, 2015 and 2020</w:t>
      </w:r>
      <w:r w:rsidR="0018411A" w:rsidRPr="007540D6">
        <w:rPr>
          <w:lang w:val="en-CA"/>
        </w:rPr>
        <w:t>, respectively</w:t>
      </w:r>
      <w:r w:rsidRPr="007540D6">
        <w:rPr>
          <w:lang w:val="en-CA"/>
        </w:rPr>
        <w:t xml:space="preserve">. The Government has taken measures to ban </w:t>
      </w:r>
      <w:r w:rsidR="006C3746" w:rsidRPr="007540D6">
        <w:rPr>
          <w:lang w:val="en-CA"/>
        </w:rPr>
        <w:t xml:space="preserve">the </w:t>
      </w:r>
      <w:r w:rsidRPr="007540D6">
        <w:rPr>
          <w:lang w:val="en-CA"/>
        </w:rPr>
        <w:t>new establishment of manufacturing capacities based on ODS including HCFCs and has been promot</w:t>
      </w:r>
      <w:r w:rsidR="006C3746" w:rsidRPr="007540D6">
        <w:rPr>
          <w:lang w:val="en-CA"/>
        </w:rPr>
        <w:t>ing</w:t>
      </w:r>
      <w:r w:rsidRPr="007540D6">
        <w:rPr>
          <w:lang w:val="en-CA"/>
        </w:rPr>
        <w:t xml:space="preserve"> ozone</w:t>
      </w:r>
      <w:r w:rsidR="006C3746" w:rsidRPr="007540D6">
        <w:rPr>
          <w:lang w:val="en-CA"/>
        </w:rPr>
        <w:t>-</w:t>
      </w:r>
      <w:r w:rsidRPr="007540D6">
        <w:rPr>
          <w:lang w:val="en-CA"/>
        </w:rPr>
        <w:t xml:space="preserve">friendly substitutes. </w:t>
      </w:r>
    </w:p>
    <w:p w14:paraId="55A26A00" w14:textId="2C325811" w:rsidR="00FE1FBE" w:rsidRPr="007540D6" w:rsidRDefault="00FE1FBE" w:rsidP="006A1877">
      <w:pPr>
        <w:keepNext/>
        <w:rPr>
          <w:lang w:val="en-CA"/>
        </w:rPr>
      </w:pPr>
      <w:r w:rsidRPr="007540D6">
        <w:rPr>
          <w:u w:val="single"/>
          <w:lang w:val="en-CA"/>
        </w:rPr>
        <w:t>HCFC consumption</w:t>
      </w:r>
    </w:p>
    <w:p w14:paraId="52C9685A" w14:textId="77777777" w:rsidR="00FE1FBE" w:rsidRPr="007540D6" w:rsidRDefault="00FE1FBE" w:rsidP="006A1877">
      <w:pPr>
        <w:keepNext/>
        <w:rPr>
          <w:lang w:val="en-CA"/>
        </w:rPr>
      </w:pPr>
    </w:p>
    <w:p w14:paraId="2713776D" w14:textId="135E3460" w:rsidR="00FE1FBE" w:rsidRPr="007540D6" w:rsidRDefault="00A32B04" w:rsidP="00C218E4">
      <w:pPr>
        <w:pStyle w:val="Heading1"/>
        <w:rPr>
          <w:lang w:val="en-CA"/>
        </w:rPr>
      </w:pPr>
      <w:r w:rsidRPr="007540D6">
        <w:rPr>
          <w:lang w:val="en-CA"/>
        </w:rPr>
        <w:t>All of the HCFCs used in the Syrian Arab Republic are imported and no HCFC production capacity</w:t>
      </w:r>
      <w:r w:rsidR="005C08A8" w:rsidRPr="007540D6">
        <w:rPr>
          <w:lang w:val="en-CA"/>
        </w:rPr>
        <w:t xml:space="preserve"> exists</w:t>
      </w:r>
      <w:r w:rsidRPr="007540D6">
        <w:rPr>
          <w:lang w:val="en-CA"/>
        </w:rPr>
        <w:t xml:space="preserve"> in the country</w:t>
      </w:r>
      <w:r w:rsidR="006832BC" w:rsidRPr="007540D6">
        <w:rPr>
          <w:lang w:val="en-CA"/>
        </w:rPr>
        <w:t xml:space="preserve">. </w:t>
      </w:r>
      <w:r w:rsidR="00CA2D89" w:rsidRPr="007540D6">
        <w:rPr>
          <w:lang w:val="en-CA"/>
        </w:rPr>
        <w:t>The HCFC baseline for compliance has been established at 135.03 ODP tonnes</w:t>
      </w:r>
      <w:r w:rsidR="00434121" w:rsidRPr="007540D6">
        <w:rPr>
          <w:lang w:val="en-CA"/>
        </w:rPr>
        <w:t xml:space="preserve">; in 2019, HCFC </w:t>
      </w:r>
      <w:r w:rsidR="00FE1FBE" w:rsidRPr="007540D6">
        <w:rPr>
          <w:lang w:val="en-CA"/>
        </w:rPr>
        <w:t xml:space="preserve">consumption </w:t>
      </w:r>
      <w:r w:rsidR="00434121" w:rsidRPr="007540D6">
        <w:rPr>
          <w:lang w:val="en-CA"/>
        </w:rPr>
        <w:t xml:space="preserve">amounted to </w:t>
      </w:r>
      <w:r w:rsidR="00F640DF" w:rsidRPr="007540D6">
        <w:rPr>
          <w:lang w:val="en-CA"/>
        </w:rPr>
        <w:t>71.05</w:t>
      </w:r>
      <w:r w:rsidR="00FE1FBE" w:rsidRPr="007540D6">
        <w:rPr>
          <w:lang w:val="en-CA"/>
        </w:rPr>
        <w:t xml:space="preserve"> ODP tonnes, which is </w:t>
      </w:r>
      <w:r w:rsidR="00F640DF" w:rsidRPr="007540D6">
        <w:rPr>
          <w:lang w:val="en-CA"/>
        </w:rPr>
        <w:t>47</w:t>
      </w:r>
      <w:r w:rsidR="00FE1FBE" w:rsidRPr="007540D6">
        <w:rPr>
          <w:lang w:val="en-CA"/>
        </w:rPr>
        <w:t> per cent below the baseline</w:t>
      </w:r>
      <w:r w:rsidR="00BD1A6D" w:rsidRPr="007540D6">
        <w:rPr>
          <w:lang w:val="en-CA"/>
        </w:rPr>
        <w:t>. The 2009</w:t>
      </w:r>
      <w:r w:rsidR="00FE1FBE" w:rsidRPr="007540D6">
        <w:rPr>
          <w:lang w:val="en-CA"/>
        </w:rPr>
        <w:t>-2019 HCFC consumption is shown in Table 1.</w:t>
      </w:r>
    </w:p>
    <w:p w14:paraId="30D950AA" w14:textId="5CA55ED3" w:rsidR="00FE1FBE" w:rsidRPr="007540D6" w:rsidRDefault="00FE1FBE" w:rsidP="00FE1FBE">
      <w:pPr>
        <w:rPr>
          <w:b/>
          <w:lang w:val="en-CA"/>
        </w:rPr>
      </w:pPr>
      <w:r w:rsidRPr="007540D6">
        <w:rPr>
          <w:b/>
          <w:lang w:val="en-CA"/>
        </w:rPr>
        <w:t xml:space="preserve">Table 1. HCFC consumption in </w:t>
      </w:r>
      <w:r w:rsidR="002A51B4" w:rsidRPr="007540D6">
        <w:rPr>
          <w:b/>
          <w:lang w:val="en-CA"/>
        </w:rPr>
        <w:t xml:space="preserve">the </w:t>
      </w:r>
      <w:r w:rsidR="00556CA3" w:rsidRPr="007540D6">
        <w:rPr>
          <w:b/>
          <w:lang w:val="en-CA"/>
        </w:rPr>
        <w:t>Syrian Arab Republic</w:t>
      </w:r>
      <w:r w:rsidRPr="007540D6">
        <w:rPr>
          <w:b/>
          <w:lang w:val="en-CA"/>
        </w:rPr>
        <w:t xml:space="preserve"> (</w:t>
      </w:r>
      <w:r w:rsidR="000D1E6A" w:rsidRPr="007540D6">
        <w:rPr>
          <w:b/>
          <w:lang w:val="en-CA"/>
        </w:rPr>
        <w:t>2009</w:t>
      </w:r>
      <w:r w:rsidRPr="007540D6">
        <w:rPr>
          <w:b/>
          <w:lang w:val="en-CA"/>
        </w:rPr>
        <w:t>-2019 Article 7 data)</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8"/>
        <w:gridCol w:w="688"/>
        <w:gridCol w:w="690"/>
        <w:gridCol w:w="690"/>
        <w:gridCol w:w="690"/>
        <w:gridCol w:w="690"/>
        <w:gridCol w:w="690"/>
        <w:gridCol w:w="690"/>
        <w:gridCol w:w="690"/>
        <w:gridCol w:w="690"/>
        <w:gridCol w:w="690"/>
        <w:gridCol w:w="690"/>
        <w:gridCol w:w="688"/>
      </w:tblGrid>
      <w:tr w:rsidR="007540D6" w:rsidRPr="007540D6" w14:paraId="3108F5C8" w14:textId="77777777" w:rsidTr="00487079">
        <w:tc>
          <w:tcPr>
            <w:tcW w:w="576" w:type="pct"/>
            <w:tcMar>
              <w:left w:w="58" w:type="dxa"/>
              <w:right w:w="58" w:type="dxa"/>
            </w:tcMar>
          </w:tcPr>
          <w:p w14:paraId="6BA44C5A" w14:textId="77777777" w:rsidR="00E80202" w:rsidRPr="007540D6" w:rsidRDefault="00E80202" w:rsidP="00487079">
            <w:pPr>
              <w:autoSpaceDE w:val="0"/>
              <w:autoSpaceDN w:val="0"/>
              <w:adjustRightInd w:val="0"/>
              <w:jc w:val="left"/>
              <w:rPr>
                <w:b/>
                <w:bCs/>
                <w:sz w:val="19"/>
                <w:szCs w:val="19"/>
                <w:lang w:val="en-CA"/>
              </w:rPr>
            </w:pPr>
            <w:r w:rsidRPr="007540D6">
              <w:rPr>
                <w:b/>
                <w:bCs/>
                <w:sz w:val="19"/>
                <w:szCs w:val="19"/>
                <w:lang w:val="en-CA"/>
              </w:rPr>
              <w:t>HCFC</w:t>
            </w:r>
          </w:p>
        </w:tc>
        <w:tc>
          <w:tcPr>
            <w:tcW w:w="368" w:type="pct"/>
            <w:tcMar>
              <w:left w:w="0" w:type="dxa"/>
              <w:right w:w="0" w:type="dxa"/>
            </w:tcMar>
          </w:tcPr>
          <w:p w14:paraId="191215AE" w14:textId="77777777" w:rsidR="00E80202" w:rsidRPr="007540D6" w:rsidRDefault="00E80202" w:rsidP="00487079">
            <w:pPr>
              <w:autoSpaceDE w:val="0"/>
              <w:autoSpaceDN w:val="0"/>
              <w:adjustRightInd w:val="0"/>
              <w:jc w:val="center"/>
              <w:rPr>
                <w:b/>
                <w:bCs/>
                <w:sz w:val="19"/>
                <w:szCs w:val="19"/>
                <w:lang w:val="en-CA"/>
              </w:rPr>
            </w:pPr>
            <w:r w:rsidRPr="007540D6">
              <w:rPr>
                <w:b/>
                <w:bCs/>
                <w:sz w:val="19"/>
                <w:szCs w:val="19"/>
                <w:lang w:val="en-CA"/>
              </w:rPr>
              <w:t>2009</w:t>
            </w:r>
          </w:p>
        </w:tc>
        <w:tc>
          <w:tcPr>
            <w:tcW w:w="368" w:type="pct"/>
            <w:tcMar>
              <w:left w:w="0" w:type="dxa"/>
              <w:right w:w="0" w:type="dxa"/>
            </w:tcMar>
          </w:tcPr>
          <w:p w14:paraId="65D666C9" w14:textId="77777777" w:rsidR="00E80202" w:rsidRPr="007540D6" w:rsidRDefault="00E80202" w:rsidP="00487079">
            <w:pPr>
              <w:autoSpaceDE w:val="0"/>
              <w:autoSpaceDN w:val="0"/>
              <w:adjustRightInd w:val="0"/>
              <w:jc w:val="center"/>
              <w:rPr>
                <w:b/>
                <w:bCs/>
                <w:sz w:val="19"/>
                <w:szCs w:val="19"/>
                <w:lang w:val="en-CA"/>
              </w:rPr>
            </w:pPr>
            <w:r w:rsidRPr="007540D6">
              <w:rPr>
                <w:b/>
                <w:bCs/>
                <w:sz w:val="19"/>
                <w:szCs w:val="19"/>
                <w:lang w:val="en-CA"/>
              </w:rPr>
              <w:t>2010</w:t>
            </w:r>
          </w:p>
        </w:tc>
        <w:tc>
          <w:tcPr>
            <w:tcW w:w="369" w:type="pct"/>
            <w:tcMar>
              <w:left w:w="0" w:type="dxa"/>
              <w:right w:w="0" w:type="dxa"/>
            </w:tcMar>
          </w:tcPr>
          <w:p w14:paraId="6D321E29" w14:textId="77777777" w:rsidR="00E80202" w:rsidRPr="007540D6" w:rsidRDefault="00E80202" w:rsidP="00487079">
            <w:pPr>
              <w:autoSpaceDE w:val="0"/>
              <w:autoSpaceDN w:val="0"/>
              <w:adjustRightInd w:val="0"/>
              <w:jc w:val="center"/>
              <w:rPr>
                <w:b/>
                <w:bCs/>
                <w:sz w:val="19"/>
                <w:szCs w:val="19"/>
                <w:lang w:val="en-CA"/>
              </w:rPr>
            </w:pPr>
            <w:r w:rsidRPr="007540D6">
              <w:rPr>
                <w:b/>
                <w:bCs/>
                <w:sz w:val="19"/>
                <w:szCs w:val="19"/>
                <w:lang w:val="en-CA"/>
              </w:rPr>
              <w:t>2011</w:t>
            </w:r>
          </w:p>
        </w:tc>
        <w:tc>
          <w:tcPr>
            <w:tcW w:w="369" w:type="pct"/>
            <w:tcMar>
              <w:left w:w="0" w:type="dxa"/>
              <w:right w:w="0" w:type="dxa"/>
            </w:tcMar>
          </w:tcPr>
          <w:p w14:paraId="36BBEF60" w14:textId="77777777" w:rsidR="00E80202" w:rsidRPr="007540D6" w:rsidRDefault="00E80202" w:rsidP="00487079">
            <w:pPr>
              <w:autoSpaceDE w:val="0"/>
              <w:autoSpaceDN w:val="0"/>
              <w:adjustRightInd w:val="0"/>
              <w:jc w:val="center"/>
              <w:rPr>
                <w:b/>
                <w:bCs/>
                <w:sz w:val="19"/>
                <w:szCs w:val="19"/>
                <w:lang w:val="en-CA"/>
              </w:rPr>
            </w:pPr>
            <w:r w:rsidRPr="007540D6">
              <w:rPr>
                <w:b/>
                <w:bCs/>
                <w:sz w:val="19"/>
                <w:szCs w:val="19"/>
                <w:lang w:val="en-CA"/>
              </w:rPr>
              <w:t>2012</w:t>
            </w:r>
          </w:p>
        </w:tc>
        <w:tc>
          <w:tcPr>
            <w:tcW w:w="368" w:type="pct"/>
            <w:tcMar>
              <w:left w:w="0" w:type="dxa"/>
              <w:right w:w="0" w:type="dxa"/>
            </w:tcMar>
          </w:tcPr>
          <w:p w14:paraId="62DAFFAD" w14:textId="77777777" w:rsidR="00E80202" w:rsidRPr="007540D6" w:rsidRDefault="00E80202" w:rsidP="00487079">
            <w:pPr>
              <w:autoSpaceDE w:val="0"/>
              <w:autoSpaceDN w:val="0"/>
              <w:adjustRightInd w:val="0"/>
              <w:jc w:val="center"/>
              <w:rPr>
                <w:b/>
                <w:bCs/>
                <w:sz w:val="19"/>
                <w:szCs w:val="19"/>
                <w:lang w:val="en-CA"/>
              </w:rPr>
            </w:pPr>
            <w:r w:rsidRPr="007540D6">
              <w:rPr>
                <w:b/>
                <w:bCs/>
                <w:sz w:val="19"/>
                <w:szCs w:val="19"/>
                <w:lang w:val="en-CA"/>
              </w:rPr>
              <w:t>2013</w:t>
            </w:r>
          </w:p>
        </w:tc>
        <w:tc>
          <w:tcPr>
            <w:tcW w:w="369" w:type="pct"/>
            <w:tcMar>
              <w:left w:w="0" w:type="dxa"/>
              <w:right w:w="0" w:type="dxa"/>
            </w:tcMar>
          </w:tcPr>
          <w:p w14:paraId="068F8CD5" w14:textId="77777777" w:rsidR="00E80202" w:rsidRPr="007540D6" w:rsidRDefault="00E80202" w:rsidP="00487079">
            <w:pPr>
              <w:autoSpaceDE w:val="0"/>
              <w:autoSpaceDN w:val="0"/>
              <w:adjustRightInd w:val="0"/>
              <w:jc w:val="center"/>
              <w:rPr>
                <w:b/>
                <w:bCs/>
                <w:sz w:val="19"/>
                <w:szCs w:val="19"/>
                <w:lang w:val="en-CA"/>
              </w:rPr>
            </w:pPr>
            <w:r w:rsidRPr="007540D6">
              <w:rPr>
                <w:b/>
                <w:bCs/>
                <w:sz w:val="19"/>
                <w:szCs w:val="19"/>
                <w:lang w:val="en-CA"/>
              </w:rPr>
              <w:t>2014</w:t>
            </w:r>
          </w:p>
        </w:tc>
        <w:tc>
          <w:tcPr>
            <w:tcW w:w="369" w:type="pct"/>
            <w:tcMar>
              <w:left w:w="0" w:type="dxa"/>
              <w:right w:w="0" w:type="dxa"/>
            </w:tcMar>
          </w:tcPr>
          <w:p w14:paraId="4C1A79F5" w14:textId="77777777" w:rsidR="00E80202" w:rsidRPr="007540D6" w:rsidRDefault="00E80202" w:rsidP="00487079">
            <w:pPr>
              <w:autoSpaceDE w:val="0"/>
              <w:autoSpaceDN w:val="0"/>
              <w:adjustRightInd w:val="0"/>
              <w:jc w:val="center"/>
              <w:rPr>
                <w:b/>
                <w:bCs/>
                <w:sz w:val="19"/>
                <w:szCs w:val="19"/>
                <w:lang w:val="en-CA"/>
              </w:rPr>
            </w:pPr>
            <w:r w:rsidRPr="007540D6">
              <w:rPr>
                <w:b/>
                <w:bCs/>
                <w:sz w:val="19"/>
                <w:szCs w:val="19"/>
                <w:lang w:val="en-CA"/>
              </w:rPr>
              <w:t>2015</w:t>
            </w:r>
          </w:p>
        </w:tc>
        <w:tc>
          <w:tcPr>
            <w:tcW w:w="369" w:type="pct"/>
            <w:tcMar>
              <w:left w:w="0" w:type="dxa"/>
              <w:right w:w="0" w:type="dxa"/>
            </w:tcMar>
          </w:tcPr>
          <w:p w14:paraId="2EC576C9" w14:textId="77777777" w:rsidR="00E80202" w:rsidRPr="007540D6" w:rsidRDefault="00E80202" w:rsidP="00487079">
            <w:pPr>
              <w:autoSpaceDE w:val="0"/>
              <w:autoSpaceDN w:val="0"/>
              <w:adjustRightInd w:val="0"/>
              <w:jc w:val="center"/>
              <w:rPr>
                <w:b/>
                <w:bCs/>
                <w:sz w:val="19"/>
                <w:szCs w:val="19"/>
                <w:lang w:val="en-CA"/>
              </w:rPr>
            </w:pPr>
            <w:r w:rsidRPr="007540D6">
              <w:rPr>
                <w:b/>
                <w:bCs/>
                <w:sz w:val="19"/>
                <w:szCs w:val="19"/>
                <w:lang w:val="en-CA"/>
              </w:rPr>
              <w:t>2016</w:t>
            </w:r>
          </w:p>
        </w:tc>
        <w:tc>
          <w:tcPr>
            <w:tcW w:w="369" w:type="pct"/>
            <w:tcMar>
              <w:left w:w="0" w:type="dxa"/>
              <w:right w:w="0" w:type="dxa"/>
            </w:tcMar>
          </w:tcPr>
          <w:p w14:paraId="686ABB22" w14:textId="77777777" w:rsidR="00E80202" w:rsidRPr="007540D6" w:rsidRDefault="00E80202" w:rsidP="00487079">
            <w:pPr>
              <w:autoSpaceDE w:val="0"/>
              <w:autoSpaceDN w:val="0"/>
              <w:adjustRightInd w:val="0"/>
              <w:jc w:val="center"/>
              <w:rPr>
                <w:b/>
                <w:bCs/>
                <w:sz w:val="19"/>
                <w:szCs w:val="19"/>
                <w:lang w:val="en-CA"/>
              </w:rPr>
            </w:pPr>
            <w:r w:rsidRPr="007540D6">
              <w:rPr>
                <w:b/>
                <w:bCs/>
                <w:sz w:val="19"/>
                <w:szCs w:val="19"/>
                <w:lang w:val="en-CA"/>
              </w:rPr>
              <w:t>2017</w:t>
            </w:r>
          </w:p>
        </w:tc>
        <w:tc>
          <w:tcPr>
            <w:tcW w:w="369" w:type="pct"/>
            <w:tcMar>
              <w:left w:w="0" w:type="dxa"/>
              <w:right w:w="0" w:type="dxa"/>
            </w:tcMar>
          </w:tcPr>
          <w:p w14:paraId="6199F771" w14:textId="77777777" w:rsidR="00E80202" w:rsidRPr="007540D6" w:rsidRDefault="00E80202" w:rsidP="00487079">
            <w:pPr>
              <w:autoSpaceDE w:val="0"/>
              <w:autoSpaceDN w:val="0"/>
              <w:adjustRightInd w:val="0"/>
              <w:jc w:val="center"/>
              <w:rPr>
                <w:b/>
                <w:bCs/>
                <w:sz w:val="19"/>
                <w:szCs w:val="19"/>
                <w:lang w:val="en-CA"/>
              </w:rPr>
            </w:pPr>
            <w:r w:rsidRPr="007540D6">
              <w:rPr>
                <w:b/>
                <w:bCs/>
                <w:sz w:val="19"/>
                <w:szCs w:val="19"/>
                <w:lang w:val="en-CA"/>
              </w:rPr>
              <w:t>2018</w:t>
            </w:r>
          </w:p>
        </w:tc>
        <w:tc>
          <w:tcPr>
            <w:tcW w:w="369" w:type="pct"/>
            <w:tcMar>
              <w:left w:w="0" w:type="dxa"/>
              <w:right w:w="0" w:type="dxa"/>
            </w:tcMar>
          </w:tcPr>
          <w:p w14:paraId="6AB6A010" w14:textId="77777777" w:rsidR="00E80202" w:rsidRPr="007540D6" w:rsidRDefault="00E80202" w:rsidP="00487079">
            <w:pPr>
              <w:autoSpaceDE w:val="0"/>
              <w:autoSpaceDN w:val="0"/>
              <w:adjustRightInd w:val="0"/>
              <w:jc w:val="center"/>
              <w:rPr>
                <w:b/>
                <w:bCs/>
                <w:sz w:val="19"/>
                <w:szCs w:val="19"/>
                <w:lang w:val="en-CA"/>
              </w:rPr>
            </w:pPr>
            <w:r w:rsidRPr="007540D6">
              <w:rPr>
                <w:b/>
                <w:bCs/>
                <w:sz w:val="19"/>
                <w:szCs w:val="19"/>
                <w:lang w:val="en-CA"/>
              </w:rPr>
              <w:t>2019</w:t>
            </w:r>
          </w:p>
        </w:tc>
        <w:tc>
          <w:tcPr>
            <w:tcW w:w="368" w:type="pct"/>
            <w:tcMar>
              <w:left w:w="0" w:type="dxa"/>
              <w:right w:w="0" w:type="dxa"/>
            </w:tcMar>
          </w:tcPr>
          <w:p w14:paraId="7B2762DF" w14:textId="77777777" w:rsidR="00E80202" w:rsidRPr="007540D6" w:rsidRDefault="00E80202" w:rsidP="00487079">
            <w:pPr>
              <w:autoSpaceDE w:val="0"/>
              <w:autoSpaceDN w:val="0"/>
              <w:adjustRightInd w:val="0"/>
              <w:jc w:val="center"/>
              <w:rPr>
                <w:b/>
                <w:bCs/>
                <w:sz w:val="19"/>
                <w:szCs w:val="19"/>
                <w:lang w:val="en-CA"/>
              </w:rPr>
            </w:pPr>
            <w:r w:rsidRPr="007540D6">
              <w:rPr>
                <w:b/>
                <w:bCs/>
                <w:sz w:val="19"/>
                <w:szCs w:val="19"/>
                <w:lang w:val="en-CA"/>
              </w:rPr>
              <w:t>Baseline</w:t>
            </w:r>
          </w:p>
        </w:tc>
      </w:tr>
      <w:tr w:rsidR="007540D6" w:rsidRPr="007540D6" w14:paraId="34A8B60D" w14:textId="77777777" w:rsidTr="00487079">
        <w:tc>
          <w:tcPr>
            <w:tcW w:w="5000" w:type="pct"/>
            <w:gridSpan w:val="13"/>
            <w:tcMar>
              <w:left w:w="58" w:type="dxa"/>
              <w:right w:w="58" w:type="dxa"/>
            </w:tcMar>
          </w:tcPr>
          <w:p w14:paraId="3EA0AA0E" w14:textId="5A5FD5AC" w:rsidR="00E80202" w:rsidRPr="007540D6" w:rsidRDefault="00E80202" w:rsidP="00487079">
            <w:pPr>
              <w:autoSpaceDE w:val="0"/>
              <w:autoSpaceDN w:val="0"/>
              <w:adjustRightInd w:val="0"/>
              <w:jc w:val="left"/>
              <w:rPr>
                <w:sz w:val="19"/>
                <w:szCs w:val="19"/>
                <w:lang w:val="en-CA"/>
              </w:rPr>
            </w:pPr>
            <w:r w:rsidRPr="007540D6">
              <w:rPr>
                <w:b/>
                <w:bCs/>
                <w:sz w:val="19"/>
                <w:szCs w:val="19"/>
                <w:lang w:val="en-CA"/>
              </w:rPr>
              <w:t>Metric tonnes</w:t>
            </w:r>
          </w:p>
        </w:tc>
      </w:tr>
      <w:tr w:rsidR="007540D6" w:rsidRPr="007540D6" w14:paraId="532887B0" w14:textId="77777777" w:rsidTr="00487079">
        <w:tc>
          <w:tcPr>
            <w:tcW w:w="576" w:type="pct"/>
            <w:tcMar>
              <w:left w:w="43" w:type="dxa"/>
              <w:right w:w="43" w:type="dxa"/>
            </w:tcMar>
          </w:tcPr>
          <w:p w14:paraId="475CD7D4" w14:textId="77777777" w:rsidR="00E80202" w:rsidRPr="007540D6" w:rsidRDefault="00E80202" w:rsidP="00487079">
            <w:pPr>
              <w:autoSpaceDE w:val="0"/>
              <w:autoSpaceDN w:val="0"/>
              <w:adjustRightInd w:val="0"/>
              <w:jc w:val="left"/>
              <w:rPr>
                <w:sz w:val="19"/>
                <w:szCs w:val="19"/>
                <w:lang w:val="en-CA"/>
              </w:rPr>
            </w:pPr>
            <w:r w:rsidRPr="007540D6">
              <w:rPr>
                <w:sz w:val="19"/>
                <w:szCs w:val="19"/>
                <w:lang w:val="en-CA"/>
              </w:rPr>
              <w:t>HCFC-22</w:t>
            </w:r>
          </w:p>
        </w:tc>
        <w:tc>
          <w:tcPr>
            <w:tcW w:w="368" w:type="pct"/>
            <w:tcMar>
              <w:left w:w="0" w:type="dxa"/>
              <w:right w:w="58" w:type="dxa"/>
            </w:tcMar>
          </w:tcPr>
          <w:p w14:paraId="4FD0C851" w14:textId="6DF5EEC9" w:rsidR="00E80202" w:rsidRPr="007540D6" w:rsidRDefault="00E80202" w:rsidP="00487079">
            <w:pPr>
              <w:autoSpaceDE w:val="0"/>
              <w:autoSpaceDN w:val="0"/>
              <w:adjustRightInd w:val="0"/>
              <w:jc w:val="right"/>
              <w:rPr>
                <w:sz w:val="18"/>
                <w:szCs w:val="18"/>
                <w:lang w:val="en-CA"/>
              </w:rPr>
            </w:pPr>
            <w:r w:rsidRPr="007540D6">
              <w:rPr>
                <w:sz w:val="18"/>
                <w:szCs w:val="18"/>
                <w:lang w:val="en-CA"/>
              </w:rPr>
              <w:t>1,280</w:t>
            </w:r>
            <w:r w:rsidR="00C46085" w:rsidRPr="007540D6">
              <w:rPr>
                <w:sz w:val="18"/>
                <w:szCs w:val="18"/>
                <w:lang w:val="en-CA"/>
              </w:rPr>
              <w:t>.00</w:t>
            </w:r>
          </w:p>
        </w:tc>
        <w:tc>
          <w:tcPr>
            <w:tcW w:w="368" w:type="pct"/>
            <w:tcMar>
              <w:left w:w="0" w:type="dxa"/>
              <w:right w:w="58" w:type="dxa"/>
            </w:tcMar>
          </w:tcPr>
          <w:p w14:paraId="17A19F46" w14:textId="04C82444" w:rsidR="00E80202" w:rsidRPr="007540D6" w:rsidRDefault="00E80202" w:rsidP="00487079">
            <w:pPr>
              <w:autoSpaceDE w:val="0"/>
              <w:autoSpaceDN w:val="0"/>
              <w:adjustRightInd w:val="0"/>
              <w:jc w:val="right"/>
              <w:rPr>
                <w:sz w:val="18"/>
                <w:szCs w:val="18"/>
                <w:lang w:val="en-CA"/>
              </w:rPr>
            </w:pPr>
            <w:r w:rsidRPr="007540D6">
              <w:rPr>
                <w:sz w:val="18"/>
                <w:szCs w:val="18"/>
                <w:lang w:val="en-CA"/>
              </w:rPr>
              <w:t>920</w:t>
            </w:r>
            <w:r w:rsidR="00C46085" w:rsidRPr="007540D6">
              <w:rPr>
                <w:sz w:val="18"/>
                <w:szCs w:val="18"/>
                <w:lang w:val="en-CA"/>
              </w:rPr>
              <w:t>.00</w:t>
            </w:r>
          </w:p>
        </w:tc>
        <w:tc>
          <w:tcPr>
            <w:tcW w:w="369" w:type="pct"/>
            <w:tcMar>
              <w:left w:w="0" w:type="dxa"/>
              <w:right w:w="58" w:type="dxa"/>
            </w:tcMar>
          </w:tcPr>
          <w:p w14:paraId="2E67FDB9" w14:textId="002C8197" w:rsidR="00E80202" w:rsidRPr="007540D6" w:rsidRDefault="00E80202" w:rsidP="00487079">
            <w:pPr>
              <w:autoSpaceDE w:val="0"/>
              <w:autoSpaceDN w:val="0"/>
              <w:adjustRightInd w:val="0"/>
              <w:jc w:val="right"/>
              <w:rPr>
                <w:sz w:val="18"/>
                <w:szCs w:val="18"/>
                <w:lang w:val="en-CA"/>
              </w:rPr>
            </w:pPr>
            <w:r w:rsidRPr="007540D6">
              <w:rPr>
                <w:sz w:val="18"/>
                <w:szCs w:val="18"/>
                <w:lang w:val="en-CA"/>
              </w:rPr>
              <w:t>1,835</w:t>
            </w:r>
            <w:r w:rsidR="00C46085" w:rsidRPr="007540D6">
              <w:rPr>
                <w:sz w:val="18"/>
                <w:szCs w:val="18"/>
                <w:lang w:val="en-CA"/>
              </w:rPr>
              <w:t>.00</w:t>
            </w:r>
          </w:p>
        </w:tc>
        <w:tc>
          <w:tcPr>
            <w:tcW w:w="369" w:type="pct"/>
            <w:tcMar>
              <w:left w:w="0" w:type="dxa"/>
              <w:right w:w="58" w:type="dxa"/>
            </w:tcMar>
          </w:tcPr>
          <w:p w14:paraId="667D6C02" w14:textId="5E72DB92" w:rsidR="00E80202" w:rsidRPr="007540D6" w:rsidRDefault="00E80202" w:rsidP="00487079">
            <w:pPr>
              <w:autoSpaceDE w:val="0"/>
              <w:autoSpaceDN w:val="0"/>
              <w:adjustRightInd w:val="0"/>
              <w:jc w:val="right"/>
              <w:rPr>
                <w:sz w:val="18"/>
                <w:szCs w:val="18"/>
                <w:lang w:val="en-CA"/>
              </w:rPr>
            </w:pPr>
            <w:r w:rsidRPr="007540D6">
              <w:rPr>
                <w:sz w:val="18"/>
                <w:szCs w:val="18"/>
                <w:lang w:val="en-CA"/>
              </w:rPr>
              <w:t>309</w:t>
            </w:r>
            <w:r w:rsidR="00C46085" w:rsidRPr="007540D6">
              <w:rPr>
                <w:sz w:val="18"/>
                <w:szCs w:val="18"/>
                <w:lang w:val="en-CA"/>
              </w:rPr>
              <w:t>.00</w:t>
            </w:r>
          </w:p>
        </w:tc>
        <w:tc>
          <w:tcPr>
            <w:tcW w:w="368" w:type="pct"/>
            <w:tcMar>
              <w:left w:w="0" w:type="dxa"/>
              <w:right w:w="58" w:type="dxa"/>
            </w:tcMar>
          </w:tcPr>
          <w:p w14:paraId="74A585B4" w14:textId="6D9A8774" w:rsidR="00E80202" w:rsidRPr="007540D6" w:rsidRDefault="00E80202" w:rsidP="00487079">
            <w:pPr>
              <w:autoSpaceDE w:val="0"/>
              <w:autoSpaceDN w:val="0"/>
              <w:adjustRightInd w:val="0"/>
              <w:jc w:val="right"/>
              <w:rPr>
                <w:sz w:val="18"/>
                <w:szCs w:val="18"/>
                <w:lang w:val="en-CA"/>
              </w:rPr>
            </w:pPr>
            <w:r w:rsidRPr="007540D6">
              <w:rPr>
                <w:sz w:val="18"/>
                <w:szCs w:val="18"/>
                <w:lang w:val="en-CA"/>
              </w:rPr>
              <w:t>309</w:t>
            </w:r>
            <w:r w:rsidR="00C46085" w:rsidRPr="007540D6">
              <w:rPr>
                <w:sz w:val="18"/>
                <w:szCs w:val="18"/>
                <w:lang w:val="en-CA"/>
              </w:rPr>
              <w:t>.00</w:t>
            </w:r>
          </w:p>
        </w:tc>
        <w:tc>
          <w:tcPr>
            <w:tcW w:w="369" w:type="pct"/>
            <w:tcMar>
              <w:left w:w="0" w:type="dxa"/>
              <w:right w:w="58" w:type="dxa"/>
            </w:tcMar>
          </w:tcPr>
          <w:p w14:paraId="0D0749B2" w14:textId="29612376" w:rsidR="00E80202" w:rsidRPr="007540D6" w:rsidRDefault="00E80202" w:rsidP="00487079">
            <w:pPr>
              <w:autoSpaceDE w:val="0"/>
              <w:autoSpaceDN w:val="0"/>
              <w:adjustRightInd w:val="0"/>
              <w:jc w:val="right"/>
              <w:rPr>
                <w:sz w:val="18"/>
                <w:szCs w:val="18"/>
                <w:lang w:val="en-CA"/>
              </w:rPr>
            </w:pPr>
            <w:r w:rsidRPr="007540D6">
              <w:rPr>
                <w:sz w:val="18"/>
                <w:szCs w:val="18"/>
                <w:lang w:val="en-CA"/>
              </w:rPr>
              <w:t>322</w:t>
            </w:r>
            <w:r w:rsidR="00C46085" w:rsidRPr="007540D6">
              <w:rPr>
                <w:sz w:val="18"/>
                <w:szCs w:val="18"/>
                <w:lang w:val="en-CA"/>
              </w:rPr>
              <w:t>.00</w:t>
            </w:r>
          </w:p>
        </w:tc>
        <w:tc>
          <w:tcPr>
            <w:tcW w:w="369" w:type="pct"/>
            <w:tcMar>
              <w:left w:w="0" w:type="dxa"/>
              <w:right w:w="58" w:type="dxa"/>
            </w:tcMar>
          </w:tcPr>
          <w:p w14:paraId="6BA2FC84" w14:textId="27CB3B94" w:rsidR="00E80202" w:rsidRPr="007540D6" w:rsidRDefault="00E80202" w:rsidP="00487079">
            <w:pPr>
              <w:autoSpaceDE w:val="0"/>
              <w:autoSpaceDN w:val="0"/>
              <w:adjustRightInd w:val="0"/>
              <w:jc w:val="right"/>
              <w:rPr>
                <w:sz w:val="18"/>
                <w:szCs w:val="18"/>
                <w:lang w:val="en-CA"/>
              </w:rPr>
            </w:pPr>
            <w:r w:rsidRPr="007540D6">
              <w:rPr>
                <w:sz w:val="18"/>
                <w:szCs w:val="18"/>
                <w:lang w:val="en-CA"/>
              </w:rPr>
              <w:t>494</w:t>
            </w:r>
            <w:r w:rsidR="00C46085" w:rsidRPr="007540D6">
              <w:rPr>
                <w:sz w:val="18"/>
                <w:szCs w:val="18"/>
                <w:lang w:val="en-CA"/>
              </w:rPr>
              <w:t>.00</w:t>
            </w:r>
          </w:p>
        </w:tc>
        <w:tc>
          <w:tcPr>
            <w:tcW w:w="369" w:type="pct"/>
            <w:tcMar>
              <w:left w:w="0" w:type="dxa"/>
              <w:right w:w="58" w:type="dxa"/>
            </w:tcMar>
          </w:tcPr>
          <w:p w14:paraId="66BE3F66" w14:textId="5BAF8DA3" w:rsidR="00E80202" w:rsidRPr="007540D6" w:rsidRDefault="00E80202" w:rsidP="00487079">
            <w:pPr>
              <w:autoSpaceDE w:val="0"/>
              <w:autoSpaceDN w:val="0"/>
              <w:adjustRightInd w:val="0"/>
              <w:jc w:val="right"/>
              <w:rPr>
                <w:sz w:val="18"/>
                <w:szCs w:val="18"/>
                <w:lang w:val="en-CA"/>
              </w:rPr>
            </w:pPr>
            <w:r w:rsidRPr="007540D6">
              <w:rPr>
                <w:sz w:val="18"/>
                <w:szCs w:val="18"/>
                <w:lang w:val="en-CA"/>
              </w:rPr>
              <w:t>309</w:t>
            </w:r>
            <w:r w:rsidR="00C46085" w:rsidRPr="007540D6">
              <w:rPr>
                <w:sz w:val="18"/>
                <w:szCs w:val="18"/>
                <w:lang w:val="en-CA"/>
              </w:rPr>
              <w:t>.00</w:t>
            </w:r>
          </w:p>
        </w:tc>
        <w:tc>
          <w:tcPr>
            <w:tcW w:w="369" w:type="pct"/>
            <w:tcMar>
              <w:left w:w="0" w:type="dxa"/>
              <w:right w:w="58" w:type="dxa"/>
            </w:tcMar>
          </w:tcPr>
          <w:p w14:paraId="2B93182E" w14:textId="02089A47" w:rsidR="00E80202" w:rsidRPr="007540D6" w:rsidRDefault="00E80202" w:rsidP="00487079">
            <w:pPr>
              <w:autoSpaceDE w:val="0"/>
              <w:autoSpaceDN w:val="0"/>
              <w:adjustRightInd w:val="0"/>
              <w:jc w:val="right"/>
              <w:rPr>
                <w:sz w:val="18"/>
                <w:szCs w:val="18"/>
                <w:lang w:val="en-CA"/>
              </w:rPr>
            </w:pPr>
            <w:r w:rsidRPr="007540D6">
              <w:rPr>
                <w:sz w:val="18"/>
                <w:szCs w:val="18"/>
                <w:lang w:val="en-CA"/>
              </w:rPr>
              <w:t>560</w:t>
            </w:r>
            <w:r w:rsidR="00C46085" w:rsidRPr="007540D6">
              <w:rPr>
                <w:sz w:val="18"/>
                <w:szCs w:val="18"/>
                <w:lang w:val="en-CA"/>
              </w:rPr>
              <w:t>.00</w:t>
            </w:r>
          </w:p>
        </w:tc>
        <w:tc>
          <w:tcPr>
            <w:tcW w:w="369" w:type="pct"/>
            <w:tcMar>
              <w:left w:w="0" w:type="dxa"/>
              <w:right w:w="58" w:type="dxa"/>
            </w:tcMar>
          </w:tcPr>
          <w:p w14:paraId="4513544F" w14:textId="5C281F99" w:rsidR="00E80202" w:rsidRPr="007540D6" w:rsidRDefault="00E80202" w:rsidP="00487079">
            <w:pPr>
              <w:autoSpaceDE w:val="0"/>
              <w:autoSpaceDN w:val="0"/>
              <w:adjustRightInd w:val="0"/>
              <w:jc w:val="right"/>
              <w:rPr>
                <w:sz w:val="18"/>
                <w:szCs w:val="18"/>
                <w:lang w:val="en-CA"/>
              </w:rPr>
            </w:pPr>
            <w:r w:rsidRPr="007540D6">
              <w:rPr>
                <w:sz w:val="18"/>
                <w:szCs w:val="18"/>
                <w:lang w:val="en-CA"/>
              </w:rPr>
              <w:t>660</w:t>
            </w:r>
            <w:r w:rsidR="00C46085" w:rsidRPr="007540D6">
              <w:rPr>
                <w:sz w:val="18"/>
                <w:szCs w:val="18"/>
                <w:lang w:val="en-CA"/>
              </w:rPr>
              <w:t>.00</w:t>
            </w:r>
          </w:p>
        </w:tc>
        <w:tc>
          <w:tcPr>
            <w:tcW w:w="369" w:type="pct"/>
            <w:tcMar>
              <w:left w:w="0" w:type="dxa"/>
              <w:right w:w="58" w:type="dxa"/>
            </w:tcMar>
          </w:tcPr>
          <w:p w14:paraId="11962C00" w14:textId="2044D1B2" w:rsidR="00E80202" w:rsidRPr="007540D6" w:rsidRDefault="00E80202" w:rsidP="00487079">
            <w:pPr>
              <w:autoSpaceDE w:val="0"/>
              <w:autoSpaceDN w:val="0"/>
              <w:adjustRightInd w:val="0"/>
              <w:jc w:val="right"/>
              <w:rPr>
                <w:sz w:val="18"/>
                <w:szCs w:val="18"/>
                <w:lang w:val="en-CA"/>
              </w:rPr>
            </w:pPr>
            <w:r w:rsidRPr="007540D6">
              <w:rPr>
                <w:sz w:val="18"/>
                <w:szCs w:val="18"/>
                <w:lang w:val="en-CA"/>
              </w:rPr>
              <w:t>550</w:t>
            </w:r>
            <w:r w:rsidR="00C46085" w:rsidRPr="007540D6">
              <w:rPr>
                <w:sz w:val="18"/>
                <w:szCs w:val="18"/>
                <w:lang w:val="en-CA"/>
              </w:rPr>
              <w:t>.00</w:t>
            </w:r>
          </w:p>
        </w:tc>
        <w:tc>
          <w:tcPr>
            <w:tcW w:w="368" w:type="pct"/>
            <w:tcMar>
              <w:left w:w="0" w:type="dxa"/>
              <w:right w:w="58" w:type="dxa"/>
            </w:tcMar>
          </w:tcPr>
          <w:p w14:paraId="4922B28C" w14:textId="34B213A3" w:rsidR="00E80202" w:rsidRPr="007540D6" w:rsidRDefault="00E80202" w:rsidP="00487079">
            <w:pPr>
              <w:autoSpaceDE w:val="0"/>
              <w:autoSpaceDN w:val="0"/>
              <w:adjustRightInd w:val="0"/>
              <w:jc w:val="right"/>
              <w:rPr>
                <w:sz w:val="18"/>
                <w:szCs w:val="18"/>
                <w:lang w:val="en-CA"/>
              </w:rPr>
            </w:pPr>
            <w:r w:rsidRPr="007540D6">
              <w:rPr>
                <w:sz w:val="18"/>
                <w:szCs w:val="18"/>
                <w:lang w:val="en-CA"/>
              </w:rPr>
              <w:t>1,100</w:t>
            </w:r>
            <w:r w:rsidR="00C46085" w:rsidRPr="007540D6">
              <w:rPr>
                <w:sz w:val="18"/>
                <w:szCs w:val="18"/>
                <w:lang w:val="en-CA"/>
              </w:rPr>
              <w:t>.00</w:t>
            </w:r>
          </w:p>
        </w:tc>
      </w:tr>
      <w:tr w:rsidR="007540D6" w:rsidRPr="007540D6" w14:paraId="0FFD7357" w14:textId="77777777" w:rsidTr="00487079">
        <w:tc>
          <w:tcPr>
            <w:tcW w:w="576" w:type="pct"/>
            <w:tcMar>
              <w:left w:w="43" w:type="dxa"/>
              <w:right w:w="43" w:type="dxa"/>
            </w:tcMar>
          </w:tcPr>
          <w:p w14:paraId="54EA5B2E" w14:textId="77777777" w:rsidR="00E80202" w:rsidRPr="007540D6" w:rsidRDefault="00E80202" w:rsidP="00487079">
            <w:pPr>
              <w:autoSpaceDE w:val="0"/>
              <w:autoSpaceDN w:val="0"/>
              <w:adjustRightInd w:val="0"/>
              <w:jc w:val="left"/>
              <w:rPr>
                <w:sz w:val="19"/>
                <w:szCs w:val="19"/>
                <w:lang w:val="en-CA"/>
              </w:rPr>
            </w:pPr>
            <w:r w:rsidRPr="007540D6">
              <w:rPr>
                <w:sz w:val="19"/>
                <w:szCs w:val="19"/>
                <w:lang w:val="en-CA"/>
              </w:rPr>
              <w:t>HCFC-123</w:t>
            </w:r>
          </w:p>
        </w:tc>
        <w:tc>
          <w:tcPr>
            <w:tcW w:w="368" w:type="pct"/>
            <w:tcMar>
              <w:left w:w="0" w:type="dxa"/>
              <w:right w:w="58" w:type="dxa"/>
            </w:tcMar>
          </w:tcPr>
          <w:p w14:paraId="3DB8D14C" w14:textId="2A0A8AE9" w:rsidR="00E80202" w:rsidRPr="007540D6" w:rsidRDefault="00C46085" w:rsidP="00487079">
            <w:pPr>
              <w:autoSpaceDE w:val="0"/>
              <w:autoSpaceDN w:val="0"/>
              <w:adjustRightInd w:val="0"/>
              <w:jc w:val="right"/>
              <w:rPr>
                <w:sz w:val="18"/>
                <w:szCs w:val="18"/>
                <w:lang w:val="en-CA"/>
              </w:rPr>
            </w:pPr>
            <w:r w:rsidRPr="007540D6">
              <w:rPr>
                <w:sz w:val="18"/>
                <w:szCs w:val="18"/>
                <w:lang w:val="en-CA"/>
              </w:rPr>
              <w:t>0.00</w:t>
            </w:r>
          </w:p>
        </w:tc>
        <w:tc>
          <w:tcPr>
            <w:tcW w:w="368" w:type="pct"/>
            <w:tcMar>
              <w:left w:w="0" w:type="dxa"/>
              <w:right w:w="58" w:type="dxa"/>
            </w:tcMar>
          </w:tcPr>
          <w:p w14:paraId="7642256D" w14:textId="4A853B9B" w:rsidR="00E80202" w:rsidRPr="007540D6" w:rsidRDefault="00C46085" w:rsidP="00487079">
            <w:pPr>
              <w:autoSpaceDE w:val="0"/>
              <w:autoSpaceDN w:val="0"/>
              <w:adjustRightInd w:val="0"/>
              <w:jc w:val="right"/>
              <w:rPr>
                <w:sz w:val="18"/>
                <w:szCs w:val="18"/>
                <w:lang w:val="en-CA"/>
              </w:rPr>
            </w:pPr>
            <w:r w:rsidRPr="007540D6">
              <w:rPr>
                <w:sz w:val="18"/>
                <w:szCs w:val="18"/>
                <w:lang w:val="en-CA"/>
              </w:rPr>
              <w:t>0.00</w:t>
            </w:r>
          </w:p>
        </w:tc>
        <w:tc>
          <w:tcPr>
            <w:tcW w:w="369" w:type="pct"/>
            <w:tcMar>
              <w:left w:w="0" w:type="dxa"/>
              <w:right w:w="58" w:type="dxa"/>
            </w:tcMar>
          </w:tcPr>
          <w:p w14:paraId="62A2B81D" w14:textId="67F0B16A" w:rsidR="00E80202" w:rsidRPr="007540D6" w:rsidRDefault="00E80202" w:rsidP="00487079">
            <w:pPr>
              <w:autoSpaceDE w:val="0"/>
              <w:autoSpaceDN w:val="0"/>
              <w:adjustRightInd w:val="0"/>
              <w:jc w:val="right"/>
              <w:rPr>
                <w:sz w:val="18"/>
                <w:szCs w:val="18"/>
                <w:lang w:val="en-CA"/>
              </w:rPr>
            </w:pPr>
            <w:r w:rsidRPr="007540D6">
              <w:rPr>
                <w:sz w:val="18"/>
                <w:szCs w:val="18"/>
                <w:lang w:val="en-CA"/>
              </w:rPr>
              <w:t>2</w:t>
            </w:r>
            <w:r w:rsidR="00C46085" w:rsidRPr="007540D6">
              <w:rPr>
                <w:sz w:val="18"/>
                <w:szCs w:val="18"/>
                <w:lang w:val="en-CA"/>
              </w:rPr>
              <w:t>.00</w:t>
            </w:r>
          </w:p>
        </w:tc>
        <w:tc>
          <w:tcPr>
            <w:tcW w:w="369" w:type="pct"/>
            <w:tcMar>
              <w:left w:w="0" w:type="dxa"/>
              <w:right w:w="58" w:type="dxa"/>
            </w:tcMar>
          </w:tcPr>
          <w:p w14:paraId="177E1192" w14:textId="2C11F452" w:rsidR="00E80202" w:rsidRPr="007540D6" w:rsidRDefault="00C46085" w:rsidP="00487079">
            <w:pPr>
              <w:autoSpaceDE w:val="0"/>
              <w:autoSpaceDN w:val="0"/>
              <w:adjustRightInd w:val="0"/>
              <w:jc w:val="right"/>
              <w:rPr>
                <w:sz w:val="18"/>
                <w:szCs w:val="18"/>
                <w:lang w:val="en-CA"/>
              </w:rPr>
            </w:pPr>
            <w:r w:rsidRPr="007540D6">
              <w:rPr>
                <w:sz w:val="18"/>
                <w:szCs w:val="18"/>
                <w:lang w:val="en-CA"/>
              </w:rPr>
              <w:t>0.00</w:t>
            </w:r>
          </w:p>
        </w:tc>
        <w:tc>
          <w:tcPr>
            <w:tcW w:w="368" w:type="pct"/>
            <w:tcMar>
              <w:left w:w="0" w:type="dxa"/>
              <w:right w:w="58" w:type="dxa"/>
            </w:tcMar>
          </w:tcPr>
          <w:p w14:paraId="5A74CA21" w14:textId="574CFCBB" w:rsidR="00E80202" w:rsidRPr="007540D6" w:rsidRDefault="00E80202" w:rsidP="00487079">
            <w:pPr>
              <w:autoSpaceDE w:val="0"/>
              <w:autoSpaceDN w:val="0"/>
              <w:adjustRightInd w:val="0"/>
              <w:jc w:val="right"/>
              <w:rPr>
                <w:sz w:val="18"/>
                <w:szCs w:val="18"/>
                <w:lang w:val="en-CA"/>
              </w:rPr>
            </w:pPr>
            <w:r w:rsidRPr="007540D6">
              <w:rPr>
                <w:sz w:val="18"/>
                <w:szCs w:val="18"/>
                <w:lang w:val="en-CA"/>
              </w:rPr>
              <w:t>1</w:t>
            </w:r>
            <w:r w:rsidR="00C46085" w:rsidRPr="007540D6">
              <w:rPr>
                <w:sz w:val="18"/>
                <w:szCs w:val="18"/>
                <w:lang w:val="en-CA"/>
              </w:rPr>
              <w:t>.00</w:t>
            </w:r>
          </w:p>
        </w:tc>
        <w:tc>
          <w:tcPr>
            <w:tcW w:w="369" w:type="pct"/>
            <w:tcMar>
              <w:left w:w="0" w:type="dxa"/>
              <w:right w:w="58" w:type="dxa"/>
            </w:tcMar>
          </w:tcPr>
          <w:p w14:paraId="4D7B47C1" w14:textId="7E4CC937" w:rsidR="00E80202" w:rsidRPr="007540D6" w:rsidRDefault="00C46085" w:rsidP="00487079">
            <w:pPr>
              <w:autoSpaceDE w:val="0"/>
              <w:autoSpaceDN w:val="0"/>
              <w:adjustRightInd w:val="0"/>
              <w:jc w:val="right"/>
              <w:rPr>
                <w:sz w:val="18"/>
                <w:szCs w:val="18"/>
                <w:lang w:val="en-CA"/>
              </w:rPr>
            </w:pPr>
            <w:r w:rsidRPr="007540D6">
              <w:rPr>
                <w:sz w:val="18"/>
                <w:szCs w:val="18"/>
                <w:lang w:val="en-CA"/>
              </w:rPr>
              <w:t>0.00</w:t>
            </w:r>
          </w:p>
        </w:tc>
        <w:tc>
          <w:tcPr>
            <w:tcW w:w="369" w:type="pct"/>
            <w:tcMar>
              <w:left w:w="0" w:type="dxa"/>
              <w:right w:w="58" w:type="dxa"/>
            </w:tcMar>
          </w:tcPr>
          <w:p w14:paraId="0D7C82F2" w14:textId="3392092A" w:rsidR="00E80202" w:rsidRPr="007540D6" w:rsidRDefault="00C46085" w:rsidP="00487079">
            <w:pPr>
              <w:autoSpaceDE w:val="0"/>
              <w:autoSpaceDN w:val="0"/>
              <w:adjustRightInd w:val="0"/>
              <w:jc w:val="right"/>
              <w:rPr>
                <w:sz w:val="18"/>
                <w:szCs w:val="18"/>
                <w:lang w:val="en-CA"/>
              </w:rPr>
            </w:pPr>
            <w:r w:rsidRPr="007540D6">
              <w:rPr>
                <w:sz w:val="18"/>
                <w:szCs w:val="18"/>
                <w:lang w:val="en-CA"/>
              </w:rPr>
              <w:t>0.00</w:t>
            </w:r>
          </w:p>
        </w:tc>
        <w:tc>
          <w:tcPr>
            <w:tcW w:w="369" w:type="pct"/>
            <w:tcMar>
              <w:left w:w="0" w:type="dxa"/>
              <w:right w:w="58" w:type="dxa"/>
            </w:tcMar>
          </w:tcPr>
          <w:p w14:paraId="7CB82A7E" w14:textId="7A0D03DA" w:rsidR="00E80202" w:rsidRPr="007540D6" w:rsidRDefault="00C46085" w:rsidP="00487079">
            <w:pPr>
              <w:autoSpaceDE w:val="0"/>
              <w:autoSpaceDN w:val="0"/>
              <w:adjustRightInd w:val="0"/>
              <w:jc w:val="right"/>
              <w:rPr>
                <w:sz w:val="18"/>
                <w:szCs w:val="18"/>
                <w:lang w:val="en-CA"/>
              </w:rPr>
            </w:pPr>
            <w:r w:rsidRPr="007540D6">
              <w:rPr>
                <w:sz w:val="18"/>
                <w:szCs w:val="18"/>
                <w:lang w:val="en-CA"/>
              </w:rPr>
              <w:t>0.00</w:t>
            </w:r>
          </w:p>
        </w:tc>
        <w:tc>
          <w:tcPr>
            <w:tcW w:w="369" w:type="pct"/>
            <w:tcMar>
              <w:left w:w="0" w:type="dxa"/>
              <w:right w:w="58" w:type="dxa"/>
            </w:tcMar>
          </w:tcPr>
          <w:p w14:paraId="404326E6" w14:textId="126E8C86" w:rsidR="00E80202" w:rsidRPr="007540D6" w:rsidRDefault="00C46085" w:rsidP="00487079">
            <w:pPr>
              <w:autoSpaceDE w:val="0"/>
              <w:autoSpaceDN w:val="0"/>
              <w:adjustRightInd w:val="0"/>
              <w:jc w:val="right"/>
              <w:rPr>
                <w:sz w:val="18"/>
                <w:szCs w:val="18"/>
                <w:lang w:val="en-CA"/>
              </w:rPr>
            </w:pPr>
            <w:r w:rsidRPr="007540D6">
              <w:rPr>
                <w:sz w:val="18"/>
                <w:szCs w:val="18"/>
                <w:lang w:val="en-CA"/>
              </w:rPr>
              <w:t>0.00</w:t>
            </w:r>
          </w:p>
        </w:tc>
        <w:tc>
          <w:tcPr>
            <w:tcW w:w="369" w:type="pct"/>
            <w:tcMar>
              <w:left w:w="0" w:type="dxa"/>
              <w:right w:w="58" w:type="dxa"/>
            </w:tcMar>
          </w:tcPr>
          <w:p w14:paraId="6B381A99" w14:textId="3AAD13B5" w:rsidR="00E80202" w:rsidRPr="007540D6" w:rsidRDefault="00C46085" w:rsidP="00487079">
            <w:pPr>
              <w:autoSpaceDE w:val="0"/>
              <w:autoSpaceDN w:val="0"/>
              <w:adjustRightInd w:val="0"/>
              <w:jc w:val="right"/>
              <w:rPr>
                <w:sz w:val="18"/>
                <w:szCs w:val="18"/>
                <w:lang w:val="en-CA"/>
              </w:rPr>
            </w:pPr>
            <w:r w:rsidRPr="007540D6">
              <w:rPr>
                <w:sz w:val="18"/>
                <w:szCs w:val="18"/>
                <w:lang w:val="en-CA"/>
              </w:rPr>
              <w:t>0.00</w:t>
            </w:r>
          </w:p>
        </w:tc>
        <w:tc>
          <w:tcPr>
            <w:tcW w:w="369" w:type="pct"/>
            <w:tcMar>
              <w:left w:w="0" w:type="dxa"/>
              <w:right w:w="58" w:type="dxa"/>
            </w:tcMar>
          </w:tcPr>
          <w:p w14:paraId="62613FA3" w14:textId="60CFF18B" w:rsidR="00E80202" w:rsidRPr="007540D6" w:rsidRDefault="00C46085" w:rsidP="00487079">
            <w:pPr>
              <w:autoSpaceDE w:val="0"/>
              <w:autoSpaceDN w:val="0"/>
              <w:adjustRightInd w:val="0"/>
              <w:jc w:val="right"/>
              <w:rPr>
                <w:sz w:val="18"/>
                <w:szCs w:val="18"/>
                <w:lang w:val="en-CA"/>
              </w:rPr>
            </w:pPr>
            <w:r w:rsidRPr="007540D6">
              <w:rPr>
                <w:sz w:val="18"/>
                <w:szCs w:val="18"/>
                <w:lang w:val="en-CA"/>
              </w:rPr>
              <w:t>0.00</w:t>
            </w:r>
          </w:p>
        </w:tc>
        <w:tc>
          <w:tcPr>
            <w:tcW w:w="368" w:type="pct"/>
            <w:tcMar>
              <w:left w:w="0" w:type="dxa"/>
              <w:right w:w="58" w:type="dxa"/>
            </w:tcMar>
          </w:tcPr>
          <w:p w14:paraId="47D34B52" w14:textId="4E4D1FCB" w:rsidR="00E80202" w:rsidRPr="007540D6" w:rsidRDefault="00C46085" w:rsidP="00487079">
            <w:pPr>
              <w:autoSpaceDE w:val="0"/>
              <w:autoSpaceDN w:val="0"/>
              <w:adjustRightInd w:val="0"/>
              <w:jc w:val="right"/>
              <w:rPr>
                <w:sz w:val="18"/>
                <w:szCs w:val="18"/>
                <w:lang w:val="en-CA"/>
              </w:rPr>
            </w:pPr>
            <w:r w:rsidRPr="007540D6">
              <w:rPr>
                <w:sz w:val="18"/>
                <w:szCs w:val="18"/>
                <w:lang w:val="en-CA"/>
              </w:rPr>
              <w:t>0.00</w:t>
            </w:r>
          </w:p>
        </w:tc>
      </w:tr>
      <w:tr w:rsidR="007540D6" w:rsidRPr="007540D6" w14:paraId="71933B15" w14:textId="77777777" w:rsidTr="00487079">
        <w:tc>
          <w:tcPr>
            <w:tcW w:w="576" w:type="pct"/>
            <w:tcMar>
              <w:left w:w="43" w:type="dxa"/>
              <w:right w:w="43" w:type="dxa"/>
            </w:tcMar>
          </w:tcPr>
          <w:p w14:paraId="093E8F53" w14:textId="77777777" w:rsidR="00E80202" w:rsidRPr="007540D6" w:rsidRDefault="00E80202" w:rsidP="00487079">
            <w:pPr>
              <w:autoSpaceDE w:val="0"/>
              <w:autoSpaceDN w:val="0"/>
              <w:adjustRightInd w:val="0"/>
              <w:jc w:val="left"/>
              <w:rPr>
                <w:sz w:val="19"/>
                <w:szCs w:val="19"/>
                <w:lang w:val="en-CA"/>
              </w:rPr>
            </w:pPr>
            <w:r w:rsidRPr="007540D6">
              <w:rPr>
                <w:sz w:val="19"/>
                <w:szCs w:val="19"/>
                <w:lang w:val="en-CA"/>
              </w:rPr>
              <w:t>HCFC-141b</w:t>
            </w:r>
          </w:p>
        </w:tc>
        <w:tc>
          <w:tcPr>
            <w:tcW w:w="368" w:type="pct"/>
            <w:tcMar>
              <w:left w:w="0" w:type="dxa"/>
              <w:right w:w="58" w:type="dxa"/>
            </w:tcMar>
          </w:tcPr>
          <w:p w14:paraId="400D17E7" w14:textId="34A9BE05" w:rsidR="00E80202" w:rsidRPr="007540D6" w:rsidRDefault="00E80202" w:rsidP="00487079">
            <w:pPr>
              <w:autoSpaceDE w:val="0"/>
              <w:autoSpaceDN w:val="0"/>
              <w:adjustRightInd w:val="0"/>
              <w:jc w:val="right"/>
              <w:rPr>
                <w:sz w:val="18"/>
                <w:szCs w:val="18"/>
                <w:lang w:val="en-CA"/>
              </w:rPr>
            </w:pPr>
            <w:r w:rsidRPr="007540D6">
              <w:rPr>
                <w:sz w:val="18"/>
                <w:szCs w:val="18"/>
                <w:lang w:val="en-CA"/>
              </w:rPr>
              <w:t>646</w:t>
            </w:r>
            <w:r w:rsidR="00C46085" w:rsidRPr="007540D6">
              <w:rPr>
                <w:sz w:val="18"/>
                <w:szCs w:val="18"/>
                <w:lang w:val="en-CA"/>
              </w:rPr>
              <w:t>.00</w:t>
            </w:r>
          </w:p>
        </w:tc>
        <w:tc>
          <w:tcPr>
            <w:tcW w:w="368" w:type="pct"/>
            <w:tcMar>
              <w:left w:w="0" w:type="dxa"/>
              <w:right w:w="58" w:type="dxa"/>
            </w:tcMar>
          </w:tcPr>
          <w:p w14:paraId="515ACDF6" w14:textId="54F4A7BC" w:rsidR="00E80202" w:rsidRPr="007540D6" w:rsidRDefault="00E80202" w:rsidP="00487079">
            <w:pPr>
              <w:autoSpaceDE w:val="0"/>
              <w:autoSpaceDN w:val="0"/>
              <w:adjustRightInd w:val="0"/>
              <w:jc w:val="right"/>
              <w:rPr>
                <w:sz w:val="18"/>
                <w:szCs w:val="18"/>
                <w:lang w:val="en-CA"/>
              </w:rPr>
            </w:pPr>
            <w:r w:rsidRPr="007540D6">
              <w:rPr>
                <w:sz w:val="18"/>
                <w:szCs w:val="18"/>
                <w:lang w:val="en-CA"/>
              </w:rPr>
              <w:t>585</w:t>
            </w:r>
            <w:r w:rsidR="00C46085" w:rsidRPr="007540D6">
              <w:rPr>
                <w:sz w:val="18"/>
                <w:szCs w:val="18"/>
                <w:lang w:val="en-CA"/>
              </w:rPr>
              <w:t>.00</w:t>
            </w:r>
          </w:p>
        </w:tc>
        <w:tc>
          <w:tcPr>
            <w:tcW w:w="369" w:type="pct"/>
            <w:tcMar>
              <w:left w:w="0" w:type="dxa"/>
              <w:right w:w="58" w:type="dxa"/>
            </w:tcMar>
          </w:tcPr>
          <w:p w14:paraId="239C366D" w14:textId="26084F2F" w:rsidR="00E80202" w:rsidRPr="007540D6" w:rsidRDefault="00E80202" w:rsidP="00487079">
            <w:pPr>
              <w:autoSpaceDE w:val="0"/>
              <w:autoSpaceDN w:val="0"/>
              <w:adjustRightInd w:val="0"/>
              <w:jc w:val="right"/>
              <w:rPr>
                <w:sz w:val="18"/>
                <w:szCs w:val="18"/>
                <w:lang w:val="en-CA"/>
              </w:rPr>
            </w:pPr>
            <w:r w:rsidRPr="007540D6">
              <w:rPr>
                <w:sz w:val="18"/>
                <w:szCs w:val="18"/>
                <w:lang w:val="en-CA"/>
              </w:rPr>
              <w:t>594</w:t>
            </w:r>
            <w:r w:rsidR="00C46085" w:rsidRPr="007540D6">
              <w:rPr>
                <w:sz w:val="18"/>
                <w:szCs w:val="18"/>
                <w:lang w:val="en-CA"/>
              </w:rPr>
              <w:t>.00</w:t>
            </w:r>
          </w:p>
        </w:tc>
        <w:tc>
          <w:tcPr>
            <w:tcW w:w="369" w:type="pct"/>
            <w:tcMar>
              <w:left w:w="0" w:type="dxa"/>
              <w:right w:w="58" w:type="dxa"/>
            </w:tcMar>
          </w:tcPr>
          <w:p w14:paraId="3AE0C831" w14:textId="1D842CE9" w:rsidR="00E80202" w:rsidRPr="007540D6" w:rsidRDefault="00E80202" w:rsidP="00487079">
            <w:pPr>
              <w:autoSpaceDE w:val="0"/>
              <w:autoSpaceDN w:val="0"/>
              <w:adjustRightInd w:val="0"/>
              <w:jc w:val="right"/>
              <w:rPr>
                <w:sz w:val="18"/>
                <w:szCs w:val="18"/>
                <w:lang w:val="en-CA"/>
              </w:rPr>
            </w:pPr>
            <w:r w:rsidRPr="007540D6">
              <w:rPr>
                <w:sz w:val="18"/>
                <w:szCs w:val="18"/>
                <w:lang w:val="en-CA"/>
              </w:rPr>
              <w:t>596</w:t>
            </w:r>
            <w:r w:rsidR="00C46085" w:rsidRPr="007540D6">
              <w:rPr>
                <w:sz w:val="18"/>
                <w:szCs w:val="18"/>
                <w:lang w:val="en-CA"/>
              </w:rPr>
              <w:t>.00</w:t>
            </w:r>
          </w:p>
        </w:tc>
        <w:tc>
          <w:tcPr>
            <w:tcW w:w="368" w:type="pct"/>
            <w:tcMar>
              <w:left w:w="0" w:type="dxa"/>
              <w:right w:w="58" w:type="dxa"/>
            </w:tcMar>
          </w:tcPr>
          <w:p w14:paraId="5C6CDC69" w14:textId="657370A2" w:rsidR="00E80202" w:rsidRPr="007540D6" w:rsidRDefault="00E80202" w:rsidP="00487079">
            <w:pPr>
              <w:autoSpaceDE w:val="0"/>
              <w:autoSpaceDN w:val="0"/>
              <w:adjustRightInd w:val="0"/>
              <w:jc w:val="right"/>
              <w:rPr>
                <w:sz w:val="18"/>
                <w:szCs w:val="18"/>
                <w:lang w:val="en-CA"/>
              </w:rPr>
            </w:pPr>
            <w:r w:rsidRPr="007540D6">
              <w:rPr>
                <w:sz w:val="18"/>
                <w:szCs w:val="18"/>
                <w:lang w:val="en-CA"/>
              </w:rPr>
              <w:t>100</w:t>
            </w:r>
            <w:r w:rsidR="00C46085" w:rsidRPr="007540D6">
              <w:rPr>
                <w:sz w:val="18"/>
                <w:szCs w:val="18"/>
                <w:lang w:val="en-CA"/>
              </w:rPr>
              <w:t>.00</w:t>
            </w:r>
          </w:p>
        </w:tc>
        <w:tc>
          <w:tcPr>
            <w:tcW w:w="369" w:type="pct"/>
            <w:tcMar>
              <w:left w:w="0" w:type="dxa"/>
              <w:right w:w="58" w:type="dxa"/>
            </w:tcMar>
          </w:tcPr>
          <w:p w14:paraId="57509577" w14:textId="6BDB35E7" w:rsidR="00E80202" w:rsidRPr="007540D6" w:rsidRDefault="00E80202" w:rsidP="00487079">
            <w:pPr>
              <w:autoSpaceDE w:val="0"/>
              <w:autoSpaceDN w:val="0"/>
              <w:adjustRightInd w:val="0"/>
              <w:jc w:val="right"/>
              <w:rPr>
                <w:sz w:val="18"/>
                <w:szCs w:val="18"/>
                <w:lang w:val="en-CA"/>
              </w:rPr>
            </w:pPr>
            <w:r w:rsidRPr="007540D6">
              <w:rPr>
                <w:sz w:val="18"/>
                <w:szCs w:val="18"/>
                <w:lang w:val="en-CA"/>
              </w:rPr>
              <w:t>22</w:t>
            </w:r>
            <w:r w:rsidR="00C46085" w:rsidRPr="007540D6">
              <w:rPr>
                <w:sz w:val="18"/>
                <w:szCs w:val="18"/>
                <w:lang w:val="en-CA"/>
              </w:rPr>
              <w:t>.00</w:t>
            </w:r>
          </w:p>
        </w:tc>
        <w:tc>
          <w:tcPr>
            <w:tcW w:w="369" w:type="pct"/>
            <w:tcMar>
              <w:left w:w="0" w:type="dxa"/>
              <w:right w:w="58" w:type="dxa"/>
            </w:tcMar>
          </w:tcPr>
          <w:p w14:paraId="4982D098" w14:textId="40A314F7" w:rsidR="00E80202" w:rsidRPr="007540D6" w:rsidRDefault="00E80202" w:rsidP="00487079">
            <w:pPr>
              <w:autoSpaceDE w:val="0"/>
              <w:autoSpaceDN w:val="0"/>
              <w:adjustRightInd w:val="0"/>
              <w:jc w:val="right"/>
              <w:rPr>
                <w:sz w:val="18"/>
                <w:szCs w:val="18"/>
                <w:lang w:val="en-CA"/>
              </w:rPr>
            </w:pPr>
            <w:r w:rsidRPr="007540D6">
              <w:rPr>
                <w:sz w:val="18"/>
                <w:szCs w:val="18"/>
                <w:lang w:val="en-CA"/>
              </w:rPr>
              <w:t>150</w:t>
            </w:r>
            <w:r w:rsidR="00C46085" w:rsidRPr="007540D6">
              <w:rPr>
                <w:sz w:val="18"/>
                <w:szCs w:val="18"/>
                <w:lang w:val="en-CA"/>
              </w:rPr>
              <w:t>.00</w:t>
            </w:r>
          </w:p>
        </w:tc>
        <w:tc>
          <w:tcPr>
            <w:tcW w:w="369" w:type="pct"/>
            <w:tcMar>
              <w:left w:w="0" w:type="dxa"/>
              <w:right w:w="58" w:type="dxa"/>
            </w:tcMar>
          </w:tcPr>
          <w:p w14:paraId="3A89334E" w14:textId="346EC5E2" w:rsidR="00E80202" w:rsidRPr="007540D6" w:rsidRDefault="00E80202" w:rsidP="00487079">
            <w:pPr>
              <w:autoSpaceDE w:val="0"/>
              <w:autoSpaceDN w:val="0"/>
              <w:adjustRightInd w:val="0"/>
              <w:jc w:val="right"/>
              <w:rPr>
                <w:sz w:val="18"/>
                <w:szCs w:val="18"/>
                <w:lang w:val="en-CA"/>
              </w:rPr>
            </w:pPr>
            <w:r w:rsidRPr="007540D6">
              <w:rPr>
                <w:sz w:val="18"/>
                <w:szCs w:val="18"/>
                <w:lang w:val="en-CA"/>
              </w:rPr>
              <w:t>334</w:t>
            </w:r>
            <w:r w:rsidR="00C46085" w:rsidRPr="007540D6">
              <w:rPr>
                <w:sz w:val="18"/>
                <w:szCs w:val="18"/>
                <w:lang w:val="en-CA"/>
              </w:rPr>
              <w:t>.00</w:t>
            </w:r>
          </w:p>
        </w:tc>
        <w:tc>
          <w:tcPr>
            <w:tcW w:w="369" w:type="pct"/>
            <w:tcMar>
              <w:left w:w="0" w:type="dxa"/>
              <w:right w:w="58" w:type="dxa"/>
            </w:tcMar>
          </w:tcPr>
          <w:p w14:paraId="3C821A3E" w14:textId="10AE58A2" w:rsidR="00E80202" w:rsidRPr="007540D6" w:rsidRDefault="00E80202" w:rsidP="00487079">
            <w:pPr>
              <w:autoSpaceDE w:val="0"/>
              <w:autoSpaceDN w:val="0"/>
              <w:adjustRightInd w:val="0"/>
              <w:jc w:val="right"/>
              <w:rPr>
                <w:sz w:val="18"/>
                <w:szCs w:val="18"/>
                <w:lang w:val="en-CA"/>
              </w:rPr>
            </w:pPr>
            <w:r w:rsidRPr="007540D6">
              <w:rPr>
                <w:sz w:val="18"/>
                <w:szCs w:val="18"/>
                <w:lang w:val="en-CA"/>
              </w:rPr>
              <w:t>588</w:t>
            </w:r>
            <w:r w:rsidR="00C46085" w:rsidRPr="007540D6">
              <w:rPr>
                <w:sz w:val="18"/>
                <w:szCs w:val="18"/>
                <w:lang w:val="en-CA"/>
              </w:rPr>
              <w:t>.00</w:t>
            </w:r>
          </w:p>
        </w:tc>
        <w:tc>
          <w:tcPr>
            <w:tcW w:w="369" w:type="pct"/>
            <w:tcMar>
              <w:left w:w="0" w:type="dxa"/>
              <w:right w:w="58" w:type="dxa"/>
            </w:tcMar>
          </w:tcPr>
          <w:p w14:paraId="66358D5E" w14:textId="0DDBE4FA" w:rsidR="00E80202" w:rsidRPr="007540D6" w:rsidRDefault="00E80202" w:rsidP="00487079">
            <w:pPr>
              <w:autoSpaceDE w:val="0"/>
              <w:autoSpaceDN w:val="0"/>
              <w:adjustRightInd w:val="0"/>
              <w:jc w:val="right"/>
              <w:rPr>
                <w:sz w:val="18"/>
                <w:szCs w:val="18"/>
                <w:lang w:val="en-CA"/>
              </w:rPr>
            </w:pPr>
            <w:r w:rsidRPr="007540D6">
              <w:rPr>
                <w:sz w:val="18"/>
                <w:szCs w:val="18"/>
                <w:lang w:val="en-CA"/>
              </w:rPr>
              <w:t>250</w:t>
            </w:r>
            <w:r w:rsidR="00C46085" w:rsidRPr="007540D6">
              <w:rPr>
                <w:sz w:val="18"/>
                <w:szCs w:val="18"/>
                <w:lang w:val="en-CA"/>
              </w:rPr>
              <w:t>.00</w:t>
            </w:r>
          </w:p>
        </w:tc>
        <w:tc>
          <w:tcPr>
            <w:tcW w:w="369" w:type="pct"/>
            <w:tcMar>
              <w:left w:w="0" w:type="dxa"/>
              <w:right w:w="58" w:type="dxa"/>
            </w:tcMar>
          </w:tcPr>
          <w:p w14:paraId="2F7D4EFA" w14:textId="0628D7A1" w:rsidR="00E80202" w:rsidRPr="007540D6" w:rsidRDefault="00E80202" w:rsidP="00487079">
            <w:pPr>
              <w:autoSpaceDE w:val="0"/>
              <w:autoSpaceDN w:val="0"/>
              <w:adjustRightInd w:val="0"/>
              <w:jc w:val="right"/>
              <w:rPr>
                <w:sz w:val="18"/>
                <w:szCs w:val="18"/>
                <w:lang w:val="en-CA"/>
              </w:rPr>
            </w:pPr>
            <w:r w:rsidRPr="007540D6">
              <w:rPr>
                <w:sz w:val="18"/>
                <w:szCs w:val="18"/>
                <w:lang w:val="en-CA"/>
              </w:rPr>
              <w:t>300</w:t>
            </w:r>
            <w:r w:rsidR="00C46085" w:rsidRPr="007540D6">
              <w:rPr>
                <w:sz w:val="18"/>
                <w:szCs w:val="18"/>
                <w:lang w:val="en-CA"/>
              </w:rPr>
              <w:t>.00</w:t>
            </w:r>
          </w:p>
        </w:tc>
        <w:tc>
          <w:tcPr>
            <w:tcW w:w="368" w:type="pct"/>
            <w:tcMar>
              <w:left w:w="0" w:type="dxa"/>
              <w:right w:w="58" w:type="dxa"/>
            </w:tcMar>
          </w:tcPr>
          <w:p w14:paraId="754BA203" w14:textId="5B6C5F13" w:rsidR="00E80202" w:rsidRPr="007540D6" w:rsidRDefault="00223480" w:rsidP="00487079">
            <w:pPr>
              <w:autoSpaceDE w:val="0"/>
              <w:autoSpaceDN w:val="0"/>
              <w:adjustRightInd w:val="0"/>
              <w:jc w:val="right"/>
              <w:rPr>
                <w:sz w:val="18"/>
                <w:szCs w:val="18"/>
                <w:lang w:val="en-CA"/>
              </w:rPr>
            </w:pPr>
            <w:r w:rsidRPr="007540D6">
              <w:rPr>
                <w:sz w:val="18"/>
                <w:szCs w:val="18"/>
                <w:lang w:val="en-CA"/>
              </w:rPr>
              <w:t>615.55</w:t>
            </w:r>
          </w:p>
        </w:tc>
      </w:tr>
      <w:tr w:rsidR="007540D6" w:rsidRPr="007540D6" w14:paraId="7730CD0F" w14:textId="77777777" w:rsidTr="00487079">
        <w:tc>
          <w:tcPr>
            <w:tcW w:w="576" w:type="pct"/>
            <w:tcMar>
              <w:left w:w="43" w:type="dxa"/>
              <w:right w:w="43" w:type="dxa"/>
            </w:tcMar>
          </w:tcPr>
          <w:p w14:paraId="384E8758" w14:textId="77777777" w:rsidR="00E80202" w:rsidRPr="007540D6" w:rsidRDefault="00E80202" w:rsidP="00487079">
            <w:pPr>
              <w:autoSpaceDE w:val="0"/>
              <w:autoSpaceDN w:val="0"/>
              <w:adjustRightInd w:val="0"/>
              <w:jc w:val="left"/>
              <w:rPr>
                <w:sz w:val="19"/>
                <w:szCs w:val="19"/>
                <w:lang w:val="en-CA"/>
              </w:rPr>
            </w:pPr>
            <w:r w:rsidRPr="007540D6">
              <w:rPr>
                <w:sz w:val="19"/>
                <w:szCs w:val="19"/>
                <w:lang w:val="en-CA"/>
              </w:rPr>
              <w:t>HCFC-142b</w:t>
            </w:r>
          </w:p>
        </w:tc>
        <w:tc>
          <w:tcPr>
            <w:tcW w:w="368" w:type="pct"/>
            <w:tcMar>
              <w:left w:w="0" w:type="dxa"/>
              <w:right w:w="58" w:type="dxa"/>
            </w:tcMar>
          </w:tcPr>
          <w:p w14:paraId="37AB1868" w14:textId="5D678036" w:rsidR="00E80202" w:rsidRPr="007540D6" w:rsidRDefault="00E80202" w:rsidP="00487079">
            <w:pPr>
              <w:autoSpaceDE w:val="0"/>
              <w:autoSpaceDN w:val="0"/>
              <w:adjustRightInd w:val="0"/>
              <w:jc w:val="right"/>
              <w:rPr>
                <w:sz w:val="18"/>
                <w:szCs w:val="18"/>
                <w:lang w:val="en-CA"/>
              </w:rPr>
            </w:pPr>
            <w:r w:rsidRPr="007540D6">
              <w:rPr>
                <w:sz w:val="18"/>
                <w:szCs w:val="18"/>
                <w:lang w:val="en-CA"/>
              </w:rPr>
              <w:t>89</w:t>
            </w:r>
            <w:r w:rsidR="00C46085" w:rsidRPr="007540D6">
              <w:rPr>
                <w:sz w:val="18"/>
                <w:szCs w:val="18"/>
                <w:lang w:val="en-CA"/>
              </w:rPr>
              <w:t>.00</w:t>
            </w:r>
          </w:p>
        </w:tc>
        <w:tc>
          <w:tcPr>
            <w:tcW w:w="368" w:type="pct"/>
            <w:tcMar>
              <w:left w:w="0" w:type="dxa"/>
              <w:right w:w="58" w:type="dxa"/>
            </w:tcMar>
          </w:tcPr>
          <w:p w14:paraId="39D414AA" w14:textId="323B1C1C" w:rsidR="00E80202" w:rsidRPr="007540D6" w:rsidRDefault="00E80202" w:rsidP="00487079">
            <w:pPr>
              <w:autoSpaceDE w:val="0"/>
              <w:autoSpaceDN w:val="0"/>
              <w:adjustRightInd w:val="0"/>
              <w:jc w:val="right"/>
              <w:rPr>
                <w:sz w:val="18"/>
                <w:szCs w:val="18"/>
                <w:lang w:val="en-CA"/>
              </w:rPr>
            </w:pPr>
            <w:r w:rsidRPr="007540D6">
              <w:rPr>
                <w:sz w:val="18"/>
                <w:szCs w:val="18"/>
                <w:lang w:val="en-CA"/>
              </w:rPr>
              <w:t>121</w:t>
            </w:r>
            <w:r w:rsidR="00C46085" w:rsidRPr="007540D6">
              <w:rPr>
                <w:sz w:val="18"/>
                <w:szCs w:val="18"/>
                <w:lang w:val="en-CA"/>
              </w:rPr>
              <w:t>.00</w:t>
            </w:r>
          </w:p>
        </w:tc>
        <w:tc>
          <w:tcPr>
            <w:tcW w:w="369" w:type="pct"/>
            <w:tcMar>
              <w:left w:w="0" w:type="dxa"/>
              <w:right w:w="58" w:type="dxa"/>
            </w:tcMar>
          </w:tcPr>
          <w:p w14:paraId="18299128" w14:textId="72116E92" w:rsidR="00E80202" w:rsidRPr="007540D6" w:rsidRDefault="00E80202" w:rsidP="00487079">
            <w:pPr>
              <w:autoSpaceDE w:val="0"/>
              <w:autoSpaceDN w:val="0"/>
              <w:adjustRightInd w:val="0"/>
              <w:jc w:val="right"/>
              <w:rPr>
                <w:sz w:val="18"/>
                <w:szCs w:val="18"/>
                <w:lang w:val="en-CA"/>
              </w:rPr>
            </w:pPr>
            <w:r w:rsidRPr="007540D6">
              <w:rPr>
                <w:sz w:val="18"/>
                <w:szCs w:val="18"/>
                <w:lang w:val="en-CA"/>
              </w:rPr>
              <w:t>158</w:t>
            </w:r>
            <w:r w:rsidR="00C46085" w:rsidRPr="007540D6">
              <w:rPr>
                <w:sz w:val="18"/>
                <w:szCs w:val="18"/>
                <w:lang w:val="en-CA"/>
              </w:rPr>
              <w:t>.00</w:t>
            </w:r>
          </w:p>
        </w:tc>
        <w:tc>
          <w:tcPr>
            <w:tcW w:w="369" w:type="pct"/>
            <w:tcMar>
              <w:left w:w="0" w:type="dxa"/>
              <w:right w:w="58" w:type="dxa"/>
            </w:tcMar>
          </w:tcPr>
          <w:p w14:paraId="0DB26561" w14:textId="24D656DC" w:rsidR="00E80202" w:rsidRPr="007540D6" w:rsidRDefault="00E80202" w:rsidP="00487079">
            <w:pPr>
              <w:autoSpaceDE w:val="0"/>
              <w:autoSpaceDN w:val="0"/>
              <w:adjustRightInd w:val="0"/>
              <w:jc w:val="right"/>
              <w:rPr>
                <w:sz w:val="18"/>
                <w:szCs w:val="18"/>
                <w:lang w:val="en-CA"/>
              </w:rPr>
            </w:pPr>
            <w:r w:rsidRPr="007540D6">
              <w:rPr>
                <w:sz w:val="18"/>
                <w:szCs w:val="18"/>
                <w:lang w:val="en-CA"/>
              </w:rPr>
              <w:t>9</w:t>
            </w:r>
            <w:r w:rsidR="00C46085" w:rsidRPr="007540D6">
              <w:rPr>
                <w:sz w:val="18"/>
                <w:szCs w:val="18"/>
                <w:lang w:val="en-CA"/>
              </w:rPr>
              <w:t>.00</w:t>
            </w:r>
          </w:p>
        </w:tc>
        <w:tc>
          <w:tcPr>
            <w:tcW w:w="368" w:type="pct"/>
            <w:tcMar>
              <w:left w:w="0" w:type="dxa"/>
              <w:right w:w="58" w:type="dxa"/>
            </w:tcMar>
          </w:tcPr>
          <w:p w14:paraId="0FE7F669" w14:textId="1DF70276" w:rsidR="00E80202" w:rsidRPr="007540D6" w:rsidRDefault="00C46085" w:rsidP="00487079">
            <w:pPr>
              <w:autoSpaceDE w:val="0"/>
              <w:autoSpaceDN w:val="0"/>
              <w:adjustRightInd w:val="0"/>
              <w:jc w:val="right"/>
              <w:rPr>
                <w:sz w:val="18"/>
                <w:szCs w:val="18"/>
                <w:lang w:val="en-CA"/>
              </w:rPr>
            </w:pPr>
            <w:r w:rsidRPr="007540D6">
              <w:rPr>
                <w:sz w:val="18"/>
                <w:szCs w:val="18"/>
                <w:lang w:val="en-CA"/>
              </w:rPr>
              <w:t>0.00</w:t>
            </w:r>
          </w:p>
        </w:tc>
        <w:tc>
          <w:tcPr>
            <w:tcW w:w="369" w:type="pct"/>
            <w:tcMar>
              <w:left w:w="0" w:type="dxa"/>
              <w:right w:w="58" w:type="dxa"/>
            </w:tcMar>
          </w:tcPr>
          <w:p w14:paraId="50E4C826" w14:textId="2990AF39" w:rsidR="00E80202" w:rsidRPr="007540D6" w:rsidRDefault="00E80202" w:rsidP="00487079">
            <w:pPr>
              <w:autoSpaceDE w:val="0"/>
              <w:autoSpaceDN w:val="0"/>
              <w:adjustRightInd w:val="0"/>
              <w:jc w:val="right"/>
              <w:rPr>
                <w:sz w:val="18"/>
                <w:szCs w:val="18"/>
                <w:lang w:val="en-CA"/>
              </w:rPr>
            </w:pPr>
            <w:r w:rsidRPr="007540D6">
              <w:rPr>
                <w:sz w:val="18"/>
                <w:szCs w:val="18"/>
                <w:lang w:val="en-CA"/>
              </w:rPr>
              <w:t>14</w:t>
            </w:r>
            <w:r w:rsidR="00C46085" w:rsidRPr="007540D6">
              <w:rPr>
                <w:sz w:val="18"/>
                <w:szCs w:val="18"/>
                <w:lang w:val="en-CA"/>
              </w:rPr>
              <w:t>.00</w:t>
            </w:r>
          </w:p>
        </w:tc>
        <w:tc>
          <w:tcPr>
            <w:tcW w:w="369" w:type="pct"/>
            <w:tcMar>
              <w:left w:w="0" w:type="dxa"/>
              <w:right w:w="58" w:type="dxa"/>
            </w:tcMar>
          </w:tcPr>
          <w:p w14:paraId="73DF47DF" w14:textId="4FC7230B" w:rsidR="00E80202" w:rsidRPr="007540D6" w:rsidRDefault="00E80202" w:rsidP="00487079">
            <w:pPr>
              <w:autoSpaceDE w:val="0"/>
              <w:autoSpaceDN w:val="0"/>
              <w:adjustRightInd w:val="0"/>
              <w:jc w:val="right"/>
              <w:rPr>
                <w:sz w:val="18"/>
                <w:szCs w:val="18"/>
                <w:lang w:val="en-CA"/>
              </w:rPr>
            </w:pPr>
            <w:r w:rsidRPr="007540D6">
              <w:rPr>
                <w:sz w:val="18"/>
                <w:szCs w:val="18"/>
                <w:lang w:val="en-CA"/>
              </w:rPr>
              <w:t>47</w:t>
            </w:r>
            <w:r w:rsidR="00C46085" w:rsidRPr="007540D6">
              <w:rPr>
                <w:sz w:val="18"/>
                <w:szCs w:val="18"/>
                <w:lang w:val="en-CA"/>
              </w:rPr>
              <w:t>.00</w:t>
            </w:r>
          </w:p>
        </w:tc>
        <w:tc>
          <w:tcPr>
            <w:tcW w:w="369" w:type="pct"/>
            <w:tcMar>
              <w:left w:w="0" w:type="dxa"/>
              <w:right w:w="58" w:type="dxa"/>
            </w:tcMar>
          </w:tcPr>
          <w:p w14:paraId="57D52FB2" w14:textId="6B7EB873" w:rsidR="00E80202" w:rsidRPr="007540D6" w:rsidRDefault="00E80202" w:rsidP="00487079">
            <w:pPr>
              <w:autoSpaceDE w:val="0"/>
              <w:autoSpaceDN w:val="0"/>
              <w:adjustRightInd w:val="0"/>
              <w:jc w:val="right"/>
              <w:rPr>
                <w:sz w:val="18"/>
                <w:szCs w:val="18"/>
                <w:lang w:val="en-CA"/>
              </w:rPr>
            </w:pPr>
            <w:r w:rsidRPr="007540D6">
              <w:rPr>
                <w:sz w:val="18"/>
                <w:szCs w:val="18"/>
                <w:lang w:val="en-CA"/>
              </w:rPr>
              <w:t>49</w:t>
            </w:r>
            <w:r w:rsidR="00C46085" w:rsidRPr="007540D6">
              <w:rPr>
                <w:sz w:val="18"/>
                <w:szCs w:val="18"/>
                <w:lang w:val="en-CA"/>
              </w:rPr>
              <w:t>.00</w:t>
            </w:r>
          </w:p>
        </w:tc>
        <w:tc>
          <w:tcPr>
            <w:tcW w:w="369" w:type="pct"/>
            <w:tcMar>
              <w:left w:w="0" w:type="dxa"/>
              <w:right w:w="58" w:type="dxa"/>
            </w:tcMar>
          </w:tcPr>
          <w:p w14:paraId="289398E8" w14:textId="7AF9ED42" w:rsidR="00E80202" w:rsidRPr="007540D6" w:rsidRDefault="00E80202" w:rsidP="00487079">
            <w:pPr>
              <w:autoSpaceDE w:val="0"/>
              <w:autoSpaceDN w:val="0"/>
              <w:adjustRightInd w:val="0"/>
              <w:jc w:val="right"/>
              <w:rPr>
                <w:sz w:val="18"/>
                <w:szCs w:val="18"/>
                <w:lang w:val="en-CA"/>
              </w:rPr>
            </w:pPr>
            <w:r w:rsidRPr="007540D6">
              <w:rPr>
                <w:sz w:val="18"/>
                <w:szCs w:val="18"/>
                <w:lang w:val="en-CA"/>
              </w:rPr>
              <w:t>45</w:t>
            </w:r>
            <w:r w:rsidR="00C46085" w:rsidRPr="007540D6">
              <w:rPr>
                <w:sz w:val="18"/>
                <w:szCs w:val="18"/>
                <w:lang w:val="en-CA"/>
              </w:rPr>
              <w:t>.00</w:t>
            </w:r>
          </w:p>
        </w:tc>
        <w:tc>
          <w:tcPr>
            <w:tcW w:w="369" w:type="pct"/>
            <w:tcMar>
              <w:left w:w="0" w:type="dxa"/>
              <w:right w:w="58" w:type="dxa"/>
            </w:tcMar>
          </w:tcPr>
          <w:p w14:paraId="415DBC92" w14:textId="0B118ADA" w:rsidR="00E80202" w:rsidRPr="007540D6" w:rsidRDefault="00E80202" w:rsidP="00487079">
            <w:pPr>
              <w:autoSpaceDE w:val="0"/>
              <w:autoSpaceDN w:val="0"/>
              <w:adjustRightInd w:val="0"/>
              <w:jc w:val="right"/>
              <w:rPr>
                <w:sz w:val="18"/>
                <w:szCs w:val="18"/>
                <w:lang w:val="en-CA"/>
              </w:rPr>
            </w:pPr>
            <w:r w:rsidRPr="007540D6">
              <w:rPr>
                <w:sz w:val="18"/>
                <w:szCs w:val="18"/>
                <w:lang w:val="en-CA"/>
              </w:rPr>
              <w:t>100</w:t>
            </w:r>
            <w:r w:rsidR="00C46085" w:rsidRPr="007540D6">
              <w:rPr>
                <w:sz w:val="18"/>
                <w:szCs w:val="18"/>
                <w:lang w:val="en-CA"/>
              </w:rPr>
              <w:t>.00</w:t>
            </w:r>
          </w:p>
        </w:tc>
        <w:tc>
          <w:tcPr>
            <w:tcW w:w="369" w:type="pct"/>
            <w:tcMar>
              <w:left w:w="0" w:type="dxa"/>
              <w:right w:w="58" w:type="dxa"/>
            </w:tcMar>
          </w:tcPr>
          <w:p w14:paraId="44180109" w14:textId="13E1B407" w:rsidR="00E80202" w:rsidRPr="007540D6" w:rsidRDefault="00E80202" w:rsidP="00487079">
            <w:pPr>
              <w:autoSpaceDE w:val="0"/>
              <w:autoSpaceDN w:val="0"/>
              <w:adjustRightInd w:val="0"/>
              <w:jc w:val="right"/>
              <w:rPr>
                <w:sz w:val="18"/>
                <w:szCs w:val="18"/>
                <w:lang w:val="en-CA"/>
              </w:rPr>
            </w:pPr>
            <w:r w:rsidRPr="007540D6">
              <w:rPr>
                <w:sz w:val="18"/>
                <w:szCs w:val="18"/>
                <w:lang w:val="en-CA"/>
              </w:rPr>
              <w:t>120</w:t>
            </w:r>
            <w:r w:rsidR="00C46085" w:rsidRPr="007540D6">
              <w:rPr>
                <w:sz w:val="18"/>
                <w:szCs w:val="18"/>
                <w:lang w:val="en-CA"/>
              </w:rPr>
              <w:t>.00</w:t>
            </w:r>
          </w:p>
        </w:tc>
        <w:tc>
          <w:tcPr>
            <w:tcW w:w="368" w:type="pct"/>
            <w:tcMar>
              <w:left w:w="0" w:type="dxa"/>
              <w:right w:w="58" w:type="dxa"/>
            </w:tcMar>
          </w:tcPr>
          <w:p w14:paraId="67EC817F" w14:textId="6AC9963E" w:rsidR="00E80202" w:rsidRPr="007540D6" w:rsidRDefault="00223480" w:rsidP="00487079">
            <w:pPr>
              <w:autoSpaceDE w:val="0"/>
              <w:autoSpaceDN w:val="0"/>
              <w:adjustRightInd w:val="0"/>
              <w:jc w:val="right"/>
              <w:rPr>
                <w:sz w:val="18"/>
                <w:szCs w:val="18"/>
                <w:lang w:val="en-CA"/>
              </w:rPr>
            </w:pPr>
            <w:r w:rsidRPr="007540D6">
              <w:rPr>
                <w:sz w:val="18"/>
                <w:szCs w:val="18"/>
                <w:lang w:val="en-CA"/>
              </w:rPr>
              <w:t>104.92</w:t>
            </w:r>
          </w:p>
        </w:tc>
      </w:tr>
      <w:tr w:rsidR="007540D6" w:rsidRPr="007540D6" w14:paraId="2F6B192B" w14:textId="77777777" w:rsidTr="00487079">
        <w:tc>
          <w:tcPr>
            <w:tcW w:w="576" w:type="pct"/>
            <w:tcMar>
              <w:left w:w="43" w:type="dxa"/>
              <w:right w:w="43" w:type="dxa"/>
            </w:tcMar>
          </w:tcPr>
          <w:p w14:paraId="2637B62E" w14:textId="1695099E" w:rsidR="00E80202" w:rsidRPr="007540D6" w:rsidRDefault="00E80202" w:rsidP="00487079">
            <w:pPr>
              <w:autoSpaceDE w:val="0"/>
              <w:autoSpaceDN w:val="0"/>
              <w:adjustRightInd w:val="0"/>
              <w:jc w:val="left"/>
              <w:rPr>
                <w:b/>
                <w:bCs/>
                <w:sz w:val="19"/>
                <w:szCs w:val="19"/>
                <w:lang w:val="en-CA"/>
              </w:rPr>
            </w:pPr>
            <w:r w:rsidRPr="007540D6">
              <w:rPr>
                <w:b/>
                <w:bCs/>
                <w:sz w:val="19"/>
                <w:szCs w:val="19"/>
                <w:lang w:val="en-CA"/>
              </w:rPr>
              <w:t xml:space="preserve">Total </w:t>
            </w:r>
          </w:p>
        </w:tc>
        <w:tc>
          <w:tcPr>
            <w:tcW w:w="368" w:type="pct"/>
            <w:tcMar>
              <w:left w:w="0" w:type="dxa"/>
              <w:right w:w="58" w:type="dxa"/>
            </w:tcMar>
          </w:tcPr>
          <w:p w14:paraId="4254D4C2" w14:textId="04AA4F7B" w:rsidR="00E80202" w:rsidRPr="007540D6" w:rsidRDefault="00E80202" w:rsidP="00487079">
            <w:pPr>
              <w:autoSpaceDE w:val="0"/>
              <w:autoSpaceDN w:val="0"/>
              <w:adjustRightInd w:val="0"/>
              <w:jc w:val="right"/>
              <w:rPr>
                <w:b/>
                <w:bCs/>
                <w:sz w:val="18"/>
                <w:szCs w:val="18"/>
                <w:lang w:val="en-CA"/>
              </w:rPr>
            </w:pPr>
            <w:r w:rsidRPr="007540D6">
              <w:rPr>
                <w:b/>
                <w:bCs/>
                <w:sz w:val="18"/>
                <w:szCs w:val="18"/>
                <w:lang w:val="en-CA"/>
              </w:rPr>
              <w:t>2,015</w:t>
            </w:r>
            <w:r w:rsidR="00C46085" w:rsidRPr="007540D6">
              <w:rPr>
                <w:b/>
                <w:bCs/>
                <w:sz w:val="18"/>
                <w:szCs w:val="18"/>
                <w:lang w:val="en-CA"/>
              </w:rPr>
              <w:t>.00</w:t>
            </w:r>
          </w:p>
        </w:tc>
        <w:tc>
          <w:tcPr>
            <w:tcW w:w="368" w:type="pct"/>
            <w:tcMar>
              <w:left w:w="0" w:type="dxa"/>
              <w:right w:w="58" w:type="dxa"/>
            </w:tcMar>
          </w:tcPr>
          <w:p w14:paraId="4B72EC58" w14:textId="20C05789" w:rsidR="00E80202" w:rsidRPr="007540D6" w:rsidRDefault="00E80202" w:rsidP="00487079">
            <w:pPr>
              <w:autoSpaceDE w:val="0"/>
              <w:autoSpaceDN w:val="0"/>
              <w:adjustRightInd w:val="0"/>
              <w:jc w:val="right"/>
              <w:rPr>
                <w:b/>
                <w:bCs/>
                <w:sz w:val="18"/>
                <w:szCs w:val="18"/>
                <w:lang w:val="en-CA"/>
              </w:rPr>
            </w:pPr>
            <w:r w:rsidRPr="007540D6">
              <w:rPr>
                <w:b/>
                <w:bCs/>
                <w:sz w:val="18"/>
                <w:szCs w:val="18"/>
                <w:lang w:val="en-CA"/>
              </w:rPr>
              <w:t>1,626</w:t>
            </w:r>
            <w:r w:rsidR="00C46085" w:rsidRPr="007540D6">
              <w:rPr>
                <w:b/>
                <w:bCs/>
                <w:sz w:val="18"/>
                <w:szCs w:val="18"/>
                <w:lang w:val="en-CA"/>
              </w:rPr>
              <w:t>.00</w:t>
            </w:r>
          </w:p>
        </w:tc>
        <w:tc>
          <w:tcPr>
            <w:tcW w:w="369" w:type="pct"/>
            <w:tcMar>
              <w:left w:w="0" w:type="dxa"/>
              <w:right w:w="58" w:type="dxa"/>
            </w:tcMar>
          </w:tcPr>
          <w:p w14:paraId="12E1CBF4" w14:textId="6728A292" w:rsidR="00E80202" w:rsidRPr="007540D6" w:rsidRDefault="00E80202" w:rsidP="00487079">
            <w:pPr>
              <w:autoSpaceDE w:val="0"/>
              <w:autoSpaceDN w:val="0"/>
              <w:adjustRightInd w:val="0"/>
              <w:jc w:val="right"/>
              <w:rPr>
                <w:b/>
                <w:bCs/>
                <w:sz w:val="18"/>
                <w:szCs w:val="18"/>
                <w:lang w:val="en-CA"/>
              </w:rPr>
            </w:pPr>
            <w:r w:rsidRPr="007540D6">
              <w:rPr>
                <w:b/>
                <w:bCs/>
                <w:sz w:val="18"/>
                <w:szCs w:val="18"/>
                <w:lang w:val="en-CA"/>
              </w:rPr>
              <w:t>2,589</w:t>
            </w:r>
            <w:r w:rsidR="00C46085" w:rsidRPr="007540D6">
              <w:rPr>
                <w:b/>
                <w:bCs/>
                <w:sz w:val="18"/>
                <w:szCs w:val="18"/>
                <w:lang w:val="en-CA"/>
              </w:rPr>
              <w:t>.00</w:t>
            </w:r>
          </w:p>
        </w:tc>
        <w:tc>
          <w:tcPr>
            <w:tcW w:w="369" w:type="pct"/>
            <w:tcMar>
              <w:left w:w="0" w:type="dxa"/>
              <w:right w:w="58" w:type="dxa"/>
            </w:tcMar>
          </w:tcPr>
          <w:p w14:paraId="7B5A1D43" w14:textId="5C196A67" w:rsidR="00E80202" w:rsidRPr="007540D6" w:rsidRDefault="00E80202" w:rsidP="00487079">
            <w:pPr>
              <w:autoSpaceDE w:val="0"/>
              <w:autoSpaceDN w:val="0"/>
              <w:adjustRightInd w:val="0"/>
              <w:jc w:val="right"/>
              <w:rPr>
                <w:b/>
                <w:bCs/>
                <w:sz w:val="18"/>
                <w:szCs w:val="18"/>
                <w:lang w:val="en-CA"/>
              </w:rPr>
            </w:pPr>
            <w:r w:rsidRPr="007540D6">
              <w:rPr>
                <w:b/>
                <w:bCs/>
                <w:sz w:val="18"/>
                <w:szCs w:val="18"/>
                <w:lang w:val="en-CA"/>
              </w:rPr>
              <w:t>914</w:t>
            </w:r>
            <w:r w:rsidR="00C46085" w:rsidRPr="007540D6">
              <w:rPr>
                <w:b/>
                <w:bCs/>
                <w:sz w:val="18"/>
                <w:szCs w:val="18"/>
                <w:lang w:val="en-CA"/>
              </w:rPr>
              <w:t>.00</w:t>
            </w:r>
          </w:p>
        </w:tc>
        <w:tc>
          <w:tcPr>
            <w:tcW w:w="368" w:type="pct"/>
            <w:tcMar>
              <w:left w:w="0" w:type="dxa"/>
              <w:right w:w="58" w:type="dxa"/>
            </w:tcMar>
          </w:tcPr>
          <w:p w14:paraId="4B219A6F" w14:textId="72359977" w:rsidR="00E80202" w:rsidRPr="007540D6" w:rsidRDefault="00E80202" w:rsidP="00487079">
            <w:pPr>
              <w:autoSpaceDE w:val="0"/>
              <w:autoSpaceDN w:val="0"/>
              <w:adjustRightInd w:val="0"/>
              <w:jc w:val="right"/>
              <w:rPr>
                <w:b/>
                <w:bCs/>
                <w:sz w:val="18"/>
                <w:szCs w:val="18"/>
                <w:lang w:val="en-CA"/>
              </w:rPr>
            </w:pPr>
            <w:r w:rsidRPr="007540D6">
              <w:rPr>
                <w:b/>
                <w:bCs/>
                <w:sz w:val="18"/>
                <w:szCs w:val="18"/>
                <w:lang w:val="en-CA"/>
              </w:rPr>
              <w:t>410</w:t>
            </w:r>
            <w:r w:rsidR="00C46085" w:rsidRPr="007540D6">
              <w:rPr>
                <w:b/>
                <w:bCs/>
                <w:sz w:val="18"/>
                <w:szCs w:val="18"/>
                <w:lang w:val="en-CA"/>
              </w:rPr>
              <w:t>.00</w:t>
            </w:r>
          </w:p>
        </w:tc>
        <w:tc>
          <w:tcPr>
            <w:tcW w:w="369" w:type="pct"/>
            <w:tcMar>
              <w:left w:w="0" w:type="dxa"/>
              <w:right w:w="58" w:type="dxa"/>
            </w:tcMar>
          </w:tcPr>
          <w:p w14:paraId="632E8158" w14:textId="18BEC591" w:rsidR="00E80202" w:rsidRPr="007540D6" w:rsidRDefault="00E80202" w:rsidP="00487079">
            <w:pPr>
              <w:autoSpaceDE w:val="0"/>
              <w:autoSpaceDN w:val="0"/>
              <w:adjustRightInd w:val="0"/>
              <w:jc w:val="right"/>
              <w:rPr>
                <w:b/>
                <w:bCs/>
                <w:sz w:val="18"/>
                <w:szCs w:val="18"/>
                <w:lang w:val="en-CA"/>
              </w:rPr>
            </w:pPr>
            <w:r w:rsidRPr="007540D6">
              <w:rPr>
                <w:b/>
                <w:bCs/>
                <w:sz w:val="18"/>
                <w:szCs w:val="18"/>
                <w:lang w:val="en-CA"/>
              </w:rPr>
              <w:t>358</w:t>
            </w:r>
            <w:r w:rsidR="00C46085" w:rsidRPr="007540D6">
              <w:rPr>
                <w:b/>
                <w:bCs/>
                <w:sz w:val="18"/>
                <w:szCs w:val="18"/>
                <w:lang w:val="en-CA"/>
              </w:rPr>
              <w:t>.00</w:t>
            </w:r>
          </w:p>
        </w:tc>
        <w:tc>
          <w:tcPr>
            <w:tcW w:w="369" w:type="pct"/>
            <w:tcMar>
              <w:left w:w="0" w:type="dxa"/>
              <w:right w:w="58" w:type="dxa"/>
            </w:tcMar>
          </w:tcPr>
          <w:p w14:paraId="0A24F1D3" w14:textId="6EE90D1C" w:rsidR="00E80202" w:rsidRPr="007540D6" w:rsidRDefault="00E80202" w:rsidP="00487079">
            <w:pPr>
              <w:autoSpaceDE w:val="0"/>
              <w:autoSpaceDN w:val="0"/>
              <w:adjustRightInd w:val="0"/>
              <w:jc w:val="right"/>
              <w:rPr>
                <w:b/>
                <w:bCs/>
                <w:sz w:val="18"/>
                <w:szCs w:val="18"/>
                <w:lang w:val="en-CA"/>
              </w:rPr>
            </w:pPr>
            <w:r w:rsidRPr="007540D6">
              <w:rPr>
                <w:b/>
                <w:bCs/>
                <w:sz w:val="18"/>
                <w:szCs w:val="18"/>
                <w:lang w:val="en-CA"/>
              </w:rPr>
              <w:t>691</w:t>
            </w:r>
            <w:r w:rsidR="00C46085" w:rsidRPr="007540D6">
              <w:rPr>
                <w:b/>
                <w:bCs/>
                <w:sz w:val="18"/>
                <w:szCs w:val="18"/>
                <w:lang w:val="en-CA"/>
              </w:rPr>
              <w:t>.00</w:t>
            </w:r>
          </w:p>
        </w:tc>
        <w:tc>
          <w:tcPr>
            <w:tcW w:w="369" w:type="pct"/>
            <w:tcMar>
              <w:left w:w="0" w:type="dxa"/>
              <w:right w:w="58" w:type="dxa"/>
            </w:tcMar>
          </w:tcPr>
          <w:p w14:paraId="465DF1DC" w14:textId="7F486747" w:rsidR="00E80202" w:rsidRPr="007540D6" w:rsidRDefault="00E80202" w:rsidP="00487079">
            <w:pPr>
              <w:autoSpaceDE w:val="0"/>
              <w:autoSpaceDN w:val="0"/>
              <w:adjustRightInd w:val="0"/>
              <w:jc w:val="right"/>
              <w:rPr>
                <w:b/>
                <w:bCs/>
                <w:sz w:val="18"/>
                <w:szCs w:val="18"/>
                <w:lang w:val="en-CA"/>
              </w:rPr>
            </w:pPr>
            <w:r w:rsidRPr="007540D6">
              <w:rPr>
                <w:b/>
                <w:bCs/>
                <w:sz w:val="18"/>
                <w:szCs w:val="18"/>
                <w:lang w:val="en-CA"/>
              </w:rPr>
              <w:t>692</w:t>
            </w:r>
            <w:r w:rsidR="00C46085" w:rsidRPr="007540D6">
              <w:rPr>
                <w:b/>
                <w:bCs/>
                <w:sz w:val="18"/>
                <w:szCs w:val="18"/>
                <w:lang w:val="en-CA"/>
              </w:rPr>
              <w:t>.00</w:t>
            </w:r>
          </w:p>
        </w:tc>
        <w:tc>
          <w:tcPr>
            <w:tcW w:w="369" w:type="pct"/>
            <w:tcMar>
              <w:left w:w="0" w:type="dxa"/>
              <w:right w:w="58" w:type="dxa"/>
            </w:tcMar>
          </w:tcPr>
          <w:p w14:paraId="1D146655" w14:textId="17931C22" w:rsidR="00E80202" w:rsidRPr="007540D6" w:rsidRDefault="00E80202" w:rsidP="00487079">
            <w:pPr>
              <w:autoSpaceDE w:val="0"/>
              <w:autoSpaceDN w:val="0"/>
              <w:adjustRightInd w:val="0"/>
              <w:jc w:val="right"/>
              <w:rPr>
                <w:b/>
                <w:bCs/>
                <w:sz w:val="18"/>
                <w:szCs w:val="18"/>
                <w:lang w:val="en-CA"/>
              </w:rPr>
            </w:pPr>
            <w:r w:rsidRPr="007540D6">
              <w:rPr>
                <w:b/>
                <w:bCs/>
                <w:sz w:val="18"/>
                <w:szCs w:val="18"/>
                <w:lang w:val="en-CA"/>
              </w:rPr>
              <w:t>1,193</w:t>
            </w:r>
            <w:r w:rsidR="00C46085" w:rsidRPr="007540D6">
              <w:rPr>
                <w:b/>
                <w:bCs/>
                <w:sz w:val="18"/>
                <w:szCs w:val="18"/>
                <w:lang w:val="en-CA"/>
              </w:rPr>
              <w:t>.00</w:t>
            </w:r>
          </w:p>
        </w:tc>
        <w:tc>
          <w:tcPr>
            <w:tcW w:w="369" w:type="pct"/>
            <w:tcMar>
              <w:left w:w="0" w:type="dxa"/>
              <w:right w:w="58" w:type="dxa"/>
            </w:tcMar>
          </w:tcPr>
          <w:p w14:paraId="32A68373" w14:textId="22496519" w:rsidR="00E80202" w:rsidRPr="007540D6" w:rsidRDefault="00E80202" w:rsidP="00487079">
            <w:pPr>
              <w:autoSpaceDE w:val="0"/>
              <w:autoSpaceDN w:val="0"/>
              <w:adjustRightInd w:val="0"/>
              <w:jc w:val="right"/>
              <w:rPr>
                <w:b/>
                <w:bCs/>
                <w:sz w:val="18"/>
                <w:szCs w:val="18"/>
                <w:lang w:val="en-CA"/>
              </w:rPr>
            </w:pPr>
            <w:r w:rsidRPr="007540D6">
              <w:rPr>
                <w:b/>
                <w:bCs/>
                <w:sz w:val="18"/>
                <w:szCs w:val="18"/>
                <w:lang w:val="en-CA"/>
              </w:rPr>
              <w:t>1,010</w:t>
            </w:r>
            <w:r w:rsidR="00C46085" w:rsidRPr="007540D6">
              <w:rPr>
                <w:b/>
                <w:bCs/>
                <w:sz w:val="18"/>
                <w:szCs w:val="18"/>
                <w:lang w:val="en-CA"/>
              </w:rPr>
              <w:t>.00</w:t>
            </w:r>
          </w:p>
        </w:tc>
        <w:tc>
          <w:tcPr>
            <w:tcW w:w="369" w:type="pct"/>
            <w:tcMar>
              <w:left w:w="0" w:type="dxa"/>
              <w:right w:w="58" w:type="dxa"/>
            </w:tcMar>
          </w:tcPr>
          <w:p w14:paraId="390DB1F0" w14:textId="7A97DEF7" w:rsidR="00E80202" w:rsidRPr="007540D6" w:rsidRDefault="00E80202" w:rsidP="00487079">
            <w:pPr>
              <w:autoSpaceDE w:val="0"/>
              <w:autoSpaceDN w:val="0"/>
              <w:adjustRightInd w:val="0"/>
              <w:jc w:val="right"/>
              <w:rPr>
                <w:b/>
                <w:bCs/>
                <w:sz w:val="18"/>
                <w:szCs w:val="18"/>
                <w:lang w:val="en-CA"/>
              </w:rPr>
            </w:pPr>
            <w:r w:rsidRPr="007540D6">
              <w:rPr>
                <w:b/>
                <w:bCs/>
                <w:sz w:val="18"/>
                <w:szCs w:val="18"/>
                <w:lang w:val="en-CA"/>
              </w:rPr>
              <w:t>970</w:t>
            </w:r>
            <w:r w:rsidR="00C46085" w:rsidRPr="007540D6">
              <w:rPr>
                <w:b/>
                <w:bCs/>
                <w:sz w:val="18"/>
                <w:szCs w:val="18"/>
                <w:lang w:val="en-CA"/>
              </w:rPr>
              <w:t>.00</w:t>
            </w:r>
          </w:p>
        </w:tc>
        <w:tc>
          <w:tcPr>
            <w:tcW w:w="368" w:type="pct"/>
            <w:tcMar>
              <w:left w:w="0" w:type="dxa"/>
              <w:right w:w="58" w:type="dxa"/>
            </w:tcMar>
          </w:tcPr>
          <w:p w14:paraId="5D7011E3" w14:textId="0B760E7F" w:rsidR="00E80202" w:rsidRPr="007540D6" w:rsidRDefault="00E80202" w:rsidP="00487079">
            <w:pPr>
              <w:autoSpaceDE w:val="0"/>
              <w:autoSpaceDN w:val="0"/>
              <w:adjustRightInd w:val="0"/>
              <w:jc w:val="right"/>
              <w:rPr>
                <w:b/>
                <w:sz w:val="18"/>
                <w:szCs w:val="18"/>
                <w:lang w:val="en-CA"/>
              </w:rPr>
            </w:pPr>
            <w:r w:rsidRPr="007540D6">
              <w:rPr>
                <w:b/>
                <w:sz w:val="18"/>
                <w:szCs w:val="18"/>
                <w:lang w:val="en-CA"/>
              </w:rPr>
              <w:t>1,82</w:t>
            </w:r>
            <w:r w:rsidR="00D13300" w:rsidRPr="007540D6">
              <w:rPr>
                <w:b/>
                <w:sz w:val="18"/>
                <w:szCs w:val="18"/>
                <w:lang w:val="en-CA"/>
              </w:rPr>
              <w:t>0</w:t>
            </w:r>
            <w:r w:rsidR="00C46085" w:rsidRPr="007540D6">
              <w:rPr>
                <w:b/>
                <w:sz w:val="18"/>
                <w:szCs w:val="18"/>
                <w:lang w:val="en-CA"/>
              </w:rPr>
              <w:t>.</w:t>
            </w:r>
            <w:r w:rsidR="00BE753E" w:rsidRPr="007540D6">
              <w:rPr>
                <w:b/>
                <w:sz w:val="18"/>
                <w:szCs w:val="18"/>
                <w:lang w:val="en-CA"/>
              </w:rPr>
              <w:t>47</w:t>
            </w:r>
          </w:p>
        </w:tc>
      </w:tr>
      <w:tr w:rsidR="007540D6" w:rsidRPr="007540D6" w14:paraId="57AD5A8E" w14:textId="77777777" w:rsidTr="00487079">
        <w:tc>
          <w:tcPr>
            <w:tcW w:w="5000" w:type="pct"/>
            <w:gridSpan w:val="13"/>
            <w:tcMar>
              <w:left w:w="43" w:type="dxa"/>
              <w:right w:w="43" w:type="dxa"/>
            </w:tcMar>
          </w:tcPr>
          <w:p w14:paraId="3BBCDE6A" w14:textId="1972CC7B" w:rsidR="00E80202" w:rsidRPr="007540D6" w:rsidRDefault="00E80202" w:rsidP="00487079">
            <w:pPr>
              <w:autoSpaceDE w:val="0"/>
              <w:autoSpaceDN w:val="0"/>
              <w:adjustRightInd w:val="0"/>
              <w:jc w:val="left"/>
              <w:rPr>
                <w:sz w:val="18"/>
                <w:szCs w:val="18"/>
                <w:lang w:val="en-CA"/>
              </w:rPr>
            </w:pPr>
            <w:r w:rsidRPr="007540D6">
              <w:rPr>
                <w:b/>
                <w:bCs/>
                <w:sz w:val="18"/>
                <w:szCs w:val="18"/>
                <w:lang w:val="en-CA"/>
              </w:rPr>
              <w:t>ODP tonnes</w:t>
            </w:r>
          </w:p>
        </w:tc>
      </w:tr>
      <w:tr w:rsidR="007540D6" w:rsidRPr="007540D6" w14:paraId="27F22EE5" w14:textId="77777777" w:rsidTr="00487079">
        <w:tc>
          <w:tcPr>
            <w:tcW w:w="576" w:type="pct"/>
            <w:tcMar>
              <w:left w:w="43" w:type="dxa"/>
              <w:right w:w="43" w:type="dxa"/>
            </w:tcMar>
          </w:tcPr>
          <w:p w14:paraId="3077CF74" w14:textId="77777777" w:rsidR="00E80202" w:rsidRPr="007540D6" w:rsidRDefault="00E80202" w:rsidP="00487079">
            <w:pPr>
              <w:autoSpaceDE w:val="0"/>
              <w:autoSpaceDN w:val="0"/>
              <w:adjustRightInd w:val="0"/>
              <w:jc w:val="left"/>
              <w:rPr>
                <w:sz w:val="19"/>
                <w:szCs w:val="19"/>
                <w:lang w:val="en-CA"/>
              </w:rPr>
            </w:pPr>
            <w:r w:rsidRPr="007540D6">
              <w:rPr>
                <w:sz w:val="19"/>
                <w:szCs w:val="19"/>
                <w:lang w:val="en-CA"/>
              </w:rPr>
              <w:t>HCFC-22</w:t>
            </w:r>
          </w:p>
        </w:tc>
        <w:tc>
          <w:tcPr>
            <w:tcW w:w="368" w:type="pct"/>
            <w:tcMar>
              <w:left w:w="0" w:type="dxa"/>
              <w:right w:w="58" w:type="dxa"/>
            </w:tcMar>
          </w:tcPr>
          <w:p w14:paraId="7F5E751F" w14:textId="20DD5B9E" w:rsidR="00E80202" w:rsidRPr="007540D6" w:rsidRDefault="00E80202" w:rsidP="00487079">
            <w:pPr>
              <w:autoSpaceDE w:val="0"/>
              <w:autoSpaceDN w:val="0"/>
              <w:adjustRightInd w:val="0"/>
              <w:jc w:val="right"/>
              <w:rPr>
                <w:sz w:val="18"/>
                <w:szCs w:val="18"/>
                <w:lang w:val="en-CA"/>
              </w:rPr>
            </w:pPr>
            <w:r w:rsidRPr="007540D6">
              <w:rPr>
                <w:sz w:val="18"/>
                <w:szCs w:val="18"/>
                <w:lang w:val="en-CA"/>
              </w:rPr>
              <w:t>70.39</w:t>
            </w:r>
          </w:p>
        </w:tc>
        <w:tc>
          <w:tcPr>
            <w:tcW w:w="369" w:type="pct"/>
            <w:tcMar>
              <w:left w:w="0" w:type="dxa"/>
              <w:right w:w="58" w:type="dxa"/>
            </w:tcMar>
          </w:tcPr>
          <w:p w14:paraId="65C01A40" w14:textId="7CBD74C0" w:rsidR="00E80202" w:rsidRPr="007540D6" w:rsidRDefault="00E80202" w:rsidP="00487079">
            <w:pPr>
              <w:autoSpaceDE w:val="0"/>
              <w:autoSpaceDN w:val="0"/>
              <w:adjustRightInd w:val="0"/>
              <w:jc w:val="right"/>
              <w:rPr>
                <w:sz w:val="18"/>
                <w:szCs w:val="18"/>
                <w:lang w:val="en-CA"/>
              </w:rPr>
            </w:pPr>
            <w:r w:rsidRPr="007540D6">
              <w:rPr>
                <w:sz w:val="18"/>
                <w:szCs w:val="18"/>
                <w:lang w:val="en-CA"/>
              </w:rPr>
              <w:t>50.60</w:t>
            </w:r>
          </w:p>
        </w:tc>
        <w:tc>
          <w:tcPr>
            <w:tcW w:w="369" w:type="pct"/>
            <w:tcMar>
              <w:left w:w="0" w:type="dxa"/>
              <w:right w:w="58" w:type="dxa"/>
            </w:tcMar>
          </w:tcPr>
          <w:p w14:paraId="15BBE9FC" w14:textId="07818D15" w:rsidR="00E80202" w:rsidRPr="007540D6" w:rsidRDefault="00E80202" w:rsidP="00487079">
            <w:pPr>
              <w:autoSpaceDE w:val="0"/>
              <w:autoSpaceDN w:val="0"/>
              <w:adjustRightInd w:val="0"/>
              <w:jc w:val="right"/>
              <w:rPr>
                <w:sz w:val="18"/>
                <w:szCs w:val="18"/>
                <w:lang w:val="en-CA"/>
              </w:rPr>
            </w:pPr>
            <w:r w:rsidRPr="007540D6">
              <w:rPr>
                <w:sz w:val="18"/>
                <w:szCs w:val="18"/>
                <w:lang w:val="en-CA"/>
              </w:rPr>
              <w:t>100.93</w:t>
            </w:r>
          </w:p>
        </w:tc>
        <w:tc>
          <w:tcPr>
            <w:tcW w:w="368" w:type="pct"/>
            <w:tcMar>
              <w:left w:w="0" w:type="dxa"/>
              <w:right w:w="58" w:type="dxa"/>
            </w:tcMar>
          </w:tcPr>
          <w:p w14:paraId="650C2F21" w14:textId="06410E57" w:rsidR="00E80202" w:rsidRPr="007540D6" w:rsidRDefault="00E80202" w:rsidP="00487079">
            <w:pPr>
              <w:autoSpaceDE w:val="0"/>
              <w:autoSpaceDN w:val="0"/>
              <w:adjustRightInd w:val="0"/>
              <w:jc w:val="right"/>
              <w:rPr>
                <w:sz w:val="18"/>
                <w:szCs w:val="18"/>
                <w:lang w:val="en-CA"/>
              </w:rPr>
            </w:pPr>
            <w:r w:rsidRPr="007540D6">
              <w:rPr>
                <w:sz w:val="18"/>
                <w:szCs w:val="18"/>
                <w:lang w:val="en-CA"/>
              </w:rPr>
              <w:t>16.98</w:t>
            </w:r>
          </w:p>
        </w:tc>
        <w:tc>
          <w:tcPr>
            <w:tcW w:w="369" w:type="pct"/>
            <w:tcMar>
              <w:left w:w="0" w:type="dxa"/>
              <w:right w:w="58" w:type="dxa"/>
            </w:tcMar>
          </w:tcPr>
          <w:p w14:paraId="1F78E2E0" w14:textId="260D1362" w:rsidR="00E80202" w:rsidRPr="007540D6" w:rsidRDefault="00E80202" w:rsidP="00487079">
            <w:pPr>
              <w:autoSpaceDE w:val="0"/>
              <w:autoSpaceDN w:val="0"/>
              <w:adjustRightInd w:val="0"/>
              <w:jc w:val="right"/>
              <w:rPr>
                <w:sz w:val="18"/>
                <w:szCs w:val="18"/>
                <w:lang w:val="en-CA"/>
              </w:rPr>
            </w:pPr>
            <w:r w:rsidRPr="007540D6">
              <w:rPr>
                <w:sz w:val="18"/>
                <w:szCs w:val="18"/>
                <w:lang w:val="en-CA"/>
              </w:rPr>
              <w:t>17.01</w:t>
            </w:r>
          </w:p>
        </w:tc>
        <w:tc>
          <w:tcPr>
            <w:tcW w:w="369" w:type="pct"/>
            <w:tcMar>
              <w:left w:w="0" w:type="dxa"/>
              <w:right w:w="58" w:type="dxa"/>
            </w:tcMar>
          </w:tcPr>
          <w:p w14:paraId="7BA475B3" w14:textId="3BDCB1F6" w:rsidR="00E80202" w:rsidRPr="007540D6" w:rsidRDefault="00E80202" w:rsidP="00487079">
            <w:pPr>
              <w:autoSpaceDE w:val="0"/>
              <w:autoSpaceDN w:val="0"/>
              <w:adjustRightInd w:val="0"/>
              <w:jc w:val="right"/>
              <w:rPr>
                <w:sz w:val="18"/>
                <w:szCs w:val="18"/>
                <w:lang w:val="en-CA"/>
              </w:rPr>
            </w:pPr>
            <w:r w:rsidRPr="007540D6">
              <w:rPr>
                <w:sz w:val="18"/>
                <w:szCs w:val="18"/>
                <w:lang w:val="en-CA"/>
              </w:rPr>
              <w:t>17.72</w:t>
            </w:r>
          </w:p>
        </w:tc>
        <w:tc>
          <w:tcPr>
            <w:tcW w:w="368" w:type="pct"/>
            <w:tcMar>
              <w:left w:w="0" w:type="dxa"/>
              <w:right w:w="58" w:type="dxa"/>
            </w:tcMar>
          </w:tcPr>
          <w:p w14:paraId="6F445B6C" w14:textId="58EF31B2" w:rsidR="00E80202" w:rsidRPr="007540D6" w:rsidRDefault="00E80202" w:rsidP="00487079">
            <w:pPr>
              <w:autoSpaceDE w:val="0"/>
              <w:autoSpaceDN w:val="0"/>
              <w:adjustRightInd w:val="0"/>
              <w:jc w:val="right"/>
              <w:rPr>
                <w:sz w:val="18"/>
                <w:szCs w:val="18"/>
                <w:lang w:val="en-CA"/>
              </w:rPr>
            </w:pPr>
            <w:r w:rsidRPr="007540D6">
              <w:rPr>
                <w:sz w:val="18"/>
                <w:szCs w:val="18"/>
                <w:lang w:val="en-CA"/>
              </w:rPr>
              <w:t>27.18</w:t>
            </w:r>
          </w:p>
        </w:tc>
        <w:tc>
          <w:tcPr>
            <w:tcW w:w="369" w:type="pct"/>
            <w:tcMar>
              <w:left w:w="0" w:type="dxa"/>
              <w:right w:w="58" w:type="dxa"/>
            </w:tcMar>
          </w:tcPr>
          <w:p w14:paraId="2C7420C4" w14:textId="51A4DEA9" w:rsidR="00E80202" w:rsidRPr="007540D6" w:rsidRDefault="00E80202" w:rsidP="00487079">
            <w:pPr>
              <w:autoSpaceDE w:val="0"/>
              <w:autoSpaceDN w:val="0"/>
              <w:adjustRightInd w:val="0"/>
              <w:jc w:val="right"/>
              <w:rPr>
                <w:sz w:val="18"/>
                <w:szCs w:val="18"/>
                <w:lang w:val="en-CA"/>
              </w:rPr>
            </w:pPr>
            <w:r w:rsidRPr="007540D6">
              <w:rPr>
                <w:sz w:val="18"/>
                <w:szCs w:val="18"/>
                <w:lang w:val="en-CA"/>
              </w:rPr>
              <w:t>16.98</w:t>
            </w:r>
          </w:p>
        </w:tc>
        <w:tc>
          <w:tcPr>
            <w:tcW w:w="369" w:type="pct"/>
            <w:tcMar>
              <w:left w:w="0" w:type="dxa"/>
              <w:right w:w="58" w:type="dxa"/>
            </w:tcMar>
          </w:tcPr>
          <w:p w14:paraId="7E19D3A5" w14:textId="1AA38C50" w:rsidR="00E80202" w:rsidRPr="007540D6" w:rsidRDefault="00E80202" w:rsidP="00487079">
            <w:pPr>
              <w:autoSpaceDE w:val="0"/>
              <w:autoSpaceDN w:val="0"/>
              <w:adjustRightInd w:val="0"/>
              <w:jc w:val="right"/>
              <w:rPr>
                <w:sz w:val="18"/>
                <w:szCs w:val="18"/>
                <w:lang w:val="en-CA"/>
              </w:rPr>
            </w:pPr>
            <w:r w:rsidRPr="007540D6">
              <w:rPr>
                <w:sz w:val="18"/>
                <w:szCs w:val="18"/>
                <w:lang w:val="en-CA"/>
              </w:rPr>
              <w:t>30.80</w:t>
            </w:r>
          </w:p>
        </w:tc>
        <w:tc>
          <w:tcPr>
            <w:tcW w:w="368" w:type="pct"/>
            <w:tcMar>
              <w:left w:w="0" w:type="dxa"/>
              <w:right w:w="58" w:type="dxa"/>
            </w:tcMar>
          </w:tcPr>
          <w:p w14:paraId="3FD955FB" w14:textId="39D05DE0" w:rsidR="00E80202" w:rsidRPr="007540D6" w:rsidRDefault="00E80202" w:rsidP="00487079">
            <w:pPr>
              <w:autoSpaceDE w:val="0"/>
              <w:autoSpaceDN w:val="0"/>
              <w:adjustRightInd w:val="0"/>
              <w:jc w:val="right"/>
              <w:rPr>
                <w:sz w:val="18"/>
                <w:szCs w:val="18"/>
                <w:lang w:val="en-CA"/>
              </w:rPr>
            </w:pPr>
            <w:r w:rsidRPr="007540D6">
              <w:rPr>
                <w:sz w:val="18"/>
                <w:szCs w:val="18"/>
                <w:lang w:val="en-CA"/>
              </w:rPr>
              <w:t>36.30</w:t>
            </w:r>
          </w:p>
        </w:tc>
        <w:tc>
          <w:tcPr>
            <w:tcW w:w="369" w:type="pct"/>
            <w:tcMar>
              <w:left w:w="0" w:type="dxa"/>
              <w:right w:w="58" w:type="dxa"/>
            </w:tcMar>
          </w:tcPr>
          <w:p w14:paraId="0FC44D89" w14:textId="7966C70C" w:rsidR="00E80202" w:rsidRPr="007540D6" w:rsidRDefault="00E80202" w:rsidP="00487079">
            <w:pPr>
              <w:autoSpaceDE w:val="0"/>
              <w:autoSpaceDN w:val="0"/>
              <w:adjustRightInd w:val="0"/>
              <w:jc w:val="right"/>
              <w:rPr>
                <w:sz w:val="18"/>
                <w:szCs w:val="18"/>
                <w:lang w:val="en-CA"/>
              </w:rPr>
            </w:pPr>
            <w:r w:rsidRPr="007540D6">
              <w:rPr>
                <w:sz w:val="18"/>
                <w:szCs w:val="18"/>
                <w:lang w:val="en-CA"/>
              </w:rPr>
              <w:t>30.25</w:t>
            </w:r>
          </w:p>
        </w:tc>
        <w:tc>
          <w:tcPr>
            <w:tcW w:w="369" w:type="pct"/>
            <w:tcMar>
              <w:left w:w="0" w:type="dxa"/>
              <w:right w:w="58" w:type="dxa"/>
            </w:tcMar>
          </w:tcPr>
          <w:p w14:paraId="78DF41F4" w14:textId="4DFD3A55" w:rsidR="00E80202" w:rsidRPr="007540D6" w:rsidRDefault="00E80202" w:rsidP="00487079">
            <w:pPr>
              <w:autoSpaceDE w:val="0"/>
              <w:autoSpaceDN w:val="0"/>
              <w:adjustRightInd w:val="0"/>
              <w:jc w:val="right"/>
              <w:rPr>
                <w:sz w:val="18"/>
                <w:szCs w:val="18"/>
                <w:lang w:val="en-CA"/>
              </w:rPr>
            </w:pPr>
            <w:r w:rsidRPr="007540D6">
              <w:rPr>
                <w:sz w:val="18"/>
                <w:szCs w:val="18"/>
                <w:lang w:val="en-CA"/>
              </w:rPr>
              <w:t>60.50</w:t>
            </w:r>
          </w:p>
        </w:tc>
      </w:tr>
      <w:tr w:rsidR="007540D6" w:rsidRPr="007540D6" w14:paraId="05D95142" w14:textId="77777777" w:rsidTr="00487079">
        <w:tc>
          <w:tcPr>
            <w:tcW w:w="576" w:type="pct"/>
            <w:tcMar>
              <w:left w:w="43" w:type="dxa"/>
              <w:right w:w="43" w:type="dxa"/>
            </w:tcMar>
          </w:tcPr>
          <w:p w14:paraId="10FDC768" w14:textId="77777777" w:rsidR="00E80202" w:rsidRPr="007540D6" w:rsidRDefault="00E80202" w:rsidP="00487079">
            <w:pPr>
              <w:autoSpaceDE w:val="0"/>
              <w:autoSpaceDN w:val="0"/>
              <w:adjustRightInd w:val="0"/>
              <w:jc w:val="left"/>
              <w:rPr>
                <w:sz w:val="19"/>
                <w:szCs w:val="19"/>
                <w:lang w:val="en-CA"/>
              </w:rPr>
            </w:pPr>
            <w:r w:rsidRPr="007540D6">
              <w:rPr>
                <w:sz w:val="19"/>
                <w:szCs w:val="19"/>
                <w:lang w:val="en-CA"/>
              </w:rPr>
              <w:t>HCFC-123</w:t>
            </w:r>
          </w:p>
        </w:tc>
        <w:tc>
          <w:tcPr>
            <w:tcW w:w="368" w:type="pct"/>
            <w:tcMar>
              <w:left w:w="0" w:type="dxa"/>
              <w:right w:w="58" w:type="dxa"/>
            </w:tcMar>
          </w:tcPr>
          <w:p w14:paraId="72D7ADCE" w14:textId="641FE139" w:rsidR="00E80202" w:rsidRPr="007540D6" w:rsidRDefault="00C46085" w:rsidP="00487079">
            <w:pPr>
              <w:autoSpaceDE w:val="0"/>
              <w:autoSpaceDN w:val="0"/>
              <w:adjustRightInd w:val="0"/>
              <w:jc w:val="right"/>
              <w:rPr>
                <w:sz w:val="18"/>
                <w:szCs w:val="18"/>
                <w:lang w:val="en-CA"/>
              </w:rPr>
            </w:pPr>
            <w:r w:rsidRPr="007540D6">
              <w:rPr>
                <w:sz w:val="18"/>
                <w:szCs w:val="18"/>
                <w:lang w:val="en-CA"/>
              </w:rPr>
              <w:t>0.00</w:t>
            </w:r>
          </w:p>
        </w:tc>
        <w:tc>
          <w:tcPr>
            <w:tcW w:w="369" w:type="pct"/>
            <w:tcMar>
              <w:left w:w="0" w:type="dxa"/>
              <w:right w:w="58" w:type="dxa"/>
            </w:tcMar>
          </w:tcPr>
          <w:p w14:paraId="5733AD8C" w14:textId="6FA0506A" w:rsidR="00E80202" w:rsidRPr="007540D6" w:rsidRDefault="00C46085" w:rsidP="00487079">
            <w:pPr>
              <w:autoSpaceDE w:val="0"/>
              <w:autoSpaceDN w:val="0"/>
              <w:adjustRightInd w:val="0"/>
              <w:jc w:val="right"/>
              <w:rPr>
                <w:sz w:val="18"/>
                <w:szCs w:val="18"/>
                <w:lang w:val="en-CA"/>
              </w:rPr>
            </w:pPr>
            <w:r w:rsidRPr="007540D6">
              <w:rPr>
                <w:sz w:val="18"/>
                <w:szCs w:val="18"/>
                <w:lang w:val="en-CA"/>
              </w:rPr>
              <w:t>0.00</w:t>
            </w:r>
          </w:p>
        </w:tc>
        <w:tc>
          <w:tcPr>
            <w:tcW w:w="369" w:type="pct"/>
            <w:tcMar>
              <w:left w:w="0" w:type="dxa"/>
              <w:right w:w="58" w:type="dxa"/>
            </w:tcMar>
          </w:tcPr>
          <w:p w14:paraId="7495BB7B" w14:textId="3E7CAF48" w:rsidR="00E80202" w:rsidRPr="007540D6" w:rsidRDefault="00E80202" w:rsidP="00487079">
            <w:pPr>
              <w:autoSpaceDE w:val="0"/>
              <w:autoSpaceDN w:val="0"/>
              <w:adjustRightInd w:val="0"/>
              <w:jc w:val="right"/>
              <w:rPr>
                <w:sz w:val="18"/>
                <w:szCs w:val="18"/>
                <w:lang w:val="en-CA"/>
              </w:rPr>
            </w:pPr>
            <w:r w:rsidRPr="007540D6">
              <w:rPr>
                <w:sz w:val="18"/>
                <w:szCs w:val="18"/>
                <w:lang w:val="en-CA"/>
              </w:rPr>
              <w:t>0.03</w:t>
            </w:r>
          </w:p>
        </w:tc>
        <w:tc>
          <w:tcPr>
            <w:tcW w:w="368" w:type="pct"/>
            <w:tcMar>
              <w:left w:w="0" w:type="dxa"/>
              <w:right w:w="58" w:type="dxa"/>
            </w:tcMar>
          </w:tcPr>
          <w:p w14:paraId="2F4665E8" w14:textId="291A0580" w:rsidR="00E80202" w:rsidRPr="007540D6" w:rsidRDefault="00C46085" w:rsidP="00487079">
            <w:pPr>
              <w:autoSpaceDE w:val="0"/>
              <w:autoSpaceDN w:val="0"/>
              <w:adjustRightInd w:val="0"/>
              <w:jc w:val="right"/>
              <w:rPr>
                <w:sz w:val="18"/>
                <w:szCs w:val="18"/>
                <w:lang w:val="en-CA"/>
              </w:rPr>
            </w:pPr>
            <w:r w:rsidRPr="007540D6">
              <w:rPr>
                <w:sz w:val="18"/>
                <w:szCs w:val="18"/>
                <w:lang w:val="en-CA"/>
              </w:rPr>
              <w:t>0.00</w:t>
            </w:r>
          </w:p>
        </w:tc>
        <w:tc>
          <w:tcPr>
            <w:tcW w:w="369" w:type="pct"/>
            <w:tcMar>
              <w:left w:w="0" w:type="dxa"/>
              <w:right w:w="58" w:type="dxa"/>
            </w:tcMar>
          </w:tcPr>
          <w:p w14:paraId="3AC03173" w14:textId="67809524" w:rsidR="00E80202" w:rsidRPr="007540D6" w:rsidRDefault="00E80202" w:rsidP="00487079">
            <w:pPr>
              <w:autoSpaceDE w:val="0"/>
              <w:autoSpaceDN w:val="0"/>
              <w:adjustRightInd w:val="0"/>
              <w:jc w:val="right"/>
              <w:rPr>
                <w:sz w:val="18"/>
                <w:szCs w:val="18"/>
                <w:lang w:val="en-CA"/>
              </w:rPr>
            </w:pPr>
            <w:r w:rsidRPr="007540D6">
              <w:rPr>
                <w:sz w:val="18"/>
                <w:szCs w:val="18"/>
                <w:lang w:val="en-CA"/>
              </w:rPr>
              <w:t>0.02</w:t>
            </w:r>
          </w:p>
        </w:tc>
        <w:tc>
          <w:tcPr>
            <w:tcW w:w="369" w:type="pct"/>
            <w:tcMar>
              <w:left w:w="0" w:type="dxa"/>
              <w:right w:w="58" w:type="dxa"/>
            </w:tcMar>
          </w:tcPr>
          <w:p w14:paraId="7A35DD25" w14:textId="5395CB8E" w:rsidR="00E80202" w:rsidRPr="007540D6" w:rsidRDefault="00C46085" w:rsidP="00487079">
            <w:pPr>
              <w:autoSpaceDE w:val="0"/>
              <w:autoSpaceDN w:val="0"/>
              <w:adjustRightInd w:val="0"/>
              <w:jc w:val="right"/>
              <w:rPr>
                <w:sz w:val="18"/>
                <w:szCs w:val="18"/>
                <w:lang w:val="en-CA"/>
              </w:rPr>
            </w:pPr>
            <w:r w:rsidRPr="007540D6">
              <w:rPr>
                <w:sz w:val="18"/>
                <w:szCs w:val="18"/>
                <w:lang w:val="en-CA"/>
              </w:rPr>
              <w:t>0.00</w:t>
            </w:r>
          </w:p>
        </w:tc>
        <w:tc>
          <w:tcPr>
            <w:tcW w:w="368" w:type="pct"/>
            <w:tcMar>
              <w:left w:w="0" w:type="dxa"/>
              <w:right w:w="58" w:type="dxa"/>
            </w:tcMar>
          </w:tcPr>
          <w:p w14:paraId="7F71C282" w14:textId="6A64F4A6" w:rsidR="00E80202" w:rsidRPr="007540D6" w:rsidRDefault="00C46085" w:rsidP="00487079">
            <w:pPr>
              <w:autoSpaceDE w:val="0"/>
              <w:autoSpaceDN w:val="0"/>
              <w:adjustRightInd w:val="0"/>
              <w:jc w:val="right"/>
              <w:rPr>
                <w:sz w:val="18"/>
                <w:szCs w:val="18"/>
                <w:lang w:val="en-CA"/>
              </w:rPr>
            </w:pPr>
            <w:r w:rsidRPr="007540D6">
              <w:rPr>
                <w:sz w:val="18"/>
                <w:szCs w:val="18"/>
                <w:lang w:val="en-CA"/>
              </w:rPr>
              <w:t>0.00</w:t>
            </w:r>
          </w:p>
        </w:tc>
        <w:tc>
          <w:tcPr>
            <w:tcW w:w="369" w:type="pct"/>
            <w:tcMar>
              <w:left w:w="0" w:type="dxa"/>
              <w:right w:w="58" w:type="dxa"/>
            </w:tcMar>
          </w:tcPr>
          <w:p w14:paraId="4A3FEEFC" w14:textId="04E16B02" w:rsidR="00E80202" w:rsidRPr="007540D6" w:rsidRDefault="00C46085" w:rsidP="00487079">
            <w:pPr>
              <w:autoSpaceDE w:val="0"/>
              <w:autoSpaceDN w:val="0"/>
              <w:adjustRightInd w:val="0"/>
              <w:jc w:val="right"/>
              <w:rPr>
                <w:sz w:val="18"/>
                <w:szCs w:val="18"/>
                <w:lang w:val="en-CA"/>
              </w:rPr>
            </w:pPr>
            <w:r w:rsidRPr="007540D6">
              <w:rPr>
                <w:sz w:val="18"/>
                <w:szCs w:val="18"/>
                <w:lang w:val="en-CA"/>
              </w:rPr>
              <w:t>0.00</w:t>
            </w:r>
          </w:p>
        </w:tc>
        <w:tc>
          <w:tcPr>
            <w:tcW w:w="369" w:type="pct"/>
            <w:tcMar>
              <w:left w:w="0" w:type="dxa"/>
              <w:right w:w="58" w:type="dxa"/>
            </w:tcMar>
          </w:tcPr>
          <w:p w14:paraId="11C019D5" w14:textId="5E34CF7A" w:rsidR="00E80202" w:rsidRPr="007540D6" w:rsidRDefault="00C46085" w:rsidP="00487079">
            <w:pPr>
              <w:autoSpaceDE w:val="0"/>
              <w:autoSpaceDN w:val="0"/>
              <w:adjustRightInd w:val="0"/>
              <w:jc w:val="right"/>
              <w:rPr>
                <w:sz w:val="18"/>
                <w:szCs w:val="18"/>
                <w:lang w:val="en-CA"/>
              </w:rPr>
            </w:pPr>
            <w:r w:rsidRPr="007540D6">
              <w:rPr>
                <w:sz w:val="18"/>
                <w:szCs w:val="18"/>
                <w:lang w:val="en-CA"/>
              </w:rPr>
              <w:t>0.00</w:t>
            </w:r>
          </w:p>
        </w:tc>
        <w:tc>
          <w:tcPr>
            <w:tcW w:w="368" w:type="pct"/>
            <w:tcMar>
              <w:left w:w="0" w:type="dxa"/>
              <w:right w:w="58" w:type="dxa"/>
            </w:tcMar>
          </w:tcPr>
          <w:p w14:paraId="11ABC385" w14:textId="66738F63" w:rsidR="00E80202" w:rsidRPr="007540D6" w:rsidRDefault="00C46085" w:rsidP="00487079">
            <w:pPr>
              <w:autoSpaceDE w:val="0"/>
              <w:autoSpaceDN w:val="0"/>
              <w:adjustRightInd w:val="0"/>
              <w:jc w:val="right"/>
              <w:rPr>
                <w:sz w:val="18"/>
                <w:szCs w:val="18"/>
                <w:lang w:val="en-CA"/>
              </w:rPr>
            </w:pPr>
            <w:r w:rsidRPr="007540D6">
              <w:rPr>
                <w:sz w:val="18"/>
                <w:szCs w:val="18"/>
                <w:lang w:val="en-CA"/>
              </w:rPr>
              <w:t>0.00</w:t>
            </w:r>
          </w:p>
        </w:tc>
        <w:tc>
          <w:tcPr>
            <w:tcW w:w="369" w:type="pct"/>
            <w:tcMar>
              <w:left w:w="0" w:type="dxa"/>
              <w:right w:w="58" w:type="dxa"/>
            </w:tcMar>
          </w:tcPr>
          <w:p w14:paraId="05786F35" w14:textId="31994E3B" w:rsidR="00E80202" w:rsidRPr="007540D6" w:rsidRDefault="00C46085" w:rsidP="00487079">
            <w:pPr>
              <w:autoSpaceDE w:val="0"/>
              <w:autoSpaceDN w:val="0"/>
              <w:adjustRightInd w:val="0"/>
              <w:jc w:val="right"/>
              <w:rPr>
                <w:sz w:val="18"/>
                <w:szCs w:val="18"/>
                <w:lang w:val="en-CA"/>
              </w:rPr>
            </w:pPr>
            <w:r w:rsidRPr="007540D6">
              <w:rPr>
                <w:sz w:val="18"/>
                <w:szCs w:val="18"/>
                <w:lang w:val="en-CA"/>
              </w:rPr>
              <w:t>0.00</w:t>
            </w:r>
          </w:p>
        </w:tc>
        <w:tc>
          <w:tcPr>
            <w:tcW w:w="369" w:type="pct"/>
            <w:tcMar>
              <w:left w:w="0" w:type="dxa"/>
              <w:right w:w="58" w:type="dxa"/>
            </w:tcMar>
          </w:tcPr>
          <w:p w14:paraId="784EE5F8" w14:textId="6C4B1A4D" w:rsidR="00E80202" w:rsidRPr="007540D6" w:rsidRDefault="00C46085" w:rsidP="00487079">
            <w:pPr>
              <w:autoSpaceDE w:val="0"/>
              <w:autoSpaceDN w:val="0"/>
              <w:adjustRightInd w:val="0"/>
              <w:jc w:val="right"/>
              <w:rPr>
                <w:sz w:val="18"/>
                <w:szCs w:val="18"/>
                <w:lang w:val="en-CA"/>
              </w:rPr>
            </w:pPr>
            <w:r w:rsidRPr="007540D6">
              <w:rPr>
                <w:sz w:val="18"/>
                <w:szCs w:val="18"/>
                <w:lang w:val="en-CA"/>
              </w:rPr>
              <w:t>0.00</w:t>
            </w:r>
          </w:p>
        </w:tc>
      </w:tr>
      <w:tr w:rsidR="007540D6" w:rsidRPr="007540D6" w14:paraId="5E39E2CC" w14:textId="77777777" w:rsidTr="00487079">
        <w:tc>
          <w:tcPr>
            <w:tcW w:w="576" w:type="pct"/>
            <w:tcMar>
              <w:left w:w="43" w:type="dxa"/>
              <w:right w:w="43" w:type="dxa"/>
            </w:tcMar>
          </w:tcPr>
          <w:p w14:paraId="7D0F15AF" w14:textId="77777777" w:rsidR="00E80202" w:rsidRPr="007540D6" w:rsidRDefault="00E80202" w:rsidP="00487079">
            <w:pPr>
              <w:autoSpaceDE w:val="0"/>
              <w:autoSpaceDN w:val="0"/>
              <w:adjustRightInd w:val="0"/>
              <w:jc w:val="left"/>
              <w:rPr>
                <w:sz w:val="19"/>
                <w:szCs w:val="19"/>
                <w:lang w:val="en-CA"/>
              </w:rPr>
            </w:pPr>
            <w:r w:rsidRPr="007540D6">
              <w:rPr>
                <w:sz w:val="19"/>
                <w:szCs w:val="19"/>
                <w:lang w:val="en-CA"/>
              </w:rPr>
              <w:t>HCFC-141b</w:t>
            </w:r>
          </w:p>
        </w:tc>
        <w:tc>
          <w:tcPr>
            <w:tcW w:w="368" w:type="pct"/>
            <w:tcMar>
              <w:left w:w="0" w:type="dxa"/>
              <w:right w:w="58" w:type="dxa"/>
            </w:tcMar>
          </w:tcPr>
          <w:p w14:paraId="46BFCA11" w14:textId="76D410B0" w:rsidR="00E80202" w:rsidRPr="007540D6" w:rsidRDefault="00E80202" w:rsidP="00487079">
            <w:pPr>
              <w:autoSpaceDE w:val="0"/>
              <w:autoSpaceDN w:val="0"/>
              <w:adjustRightInd w:val="0"/>
              <w:jc w:val="right"/>
              <w:rPr>
                <w:sz w:val="18"/>
                <w:szCs w:val="18"/>
                <w:lang w:val="en-CA"/>
              </w:rPr>
            </w:pPr>
            <w:r w:rsidRPr="007540D6">
              <w:rPr>
                <w:sz w:val="18"/>
                <w:szCs w:val="18"/>
                <w:lang w:val="en-CA"/>
              </w:rPr>
              <w:t>71.07</w:t>
            </w:r>
          </w:p>
        </w:tc>
        <w:tc>
          <w:tcPr>
            <w:tcW w:w="369" w:type="pct"/>
            <w:tcMar>
              <w:left w:w="0" w:type="dxa"/>
              <w:right w:w="58" w:type="dxa"/>
            </w:tcMar>
          </w:tcPr>
          <w:p w14:paraId="46B7D2CE" w14:textId="1B72581A" w:rsidR="00E80202" w:rsidRPr="007540D6" w:rsidRDefault="00E80202" w:rsidP="00487079">
            <w:pPr>
              <w:autoSpaceDE w:val="0"/>
              <w:autoSpaceDN w:val="0"/>
              <w:adjustRightInd w:val="0"/>
              <w:jc w:val="right"/>
              <w:rPr>
                <w:sz w:val="18"/>
                <w:szCs w:val="18"/>
                <w:lang w:val="en-CA"/>
              </w:rPr>
            </w:pPr>
            <w:r w:rsidRPr="007540D6">
              <w:rPr>
                <w:sz w:val="18"/>
                <w:szCs w:val="18"/>
                <w:lang w:val="en-CA"/>
              </w:rPr>
              <w:t>64.35</w:t>
            </w:r>
          </w:p>
        </w:tc>
        <w:tc>
          <w:tcPr>
            <w:tcW w:w="369" w:type="pct"/>
            <w:tcMar>
              <w:left w:w="0" w:type="dxa"/>
              <w:right w:w="58" w:type="dxa"/>
            </w:tcMar>
          </w:tcPr>
          <w:p w14:paraId="151F0081" w14:textId="0A32751F" w:rsidR="00E80202" w:rsidRPr="007540D6" w:rsidRDefault="00E80202" w:rsidP="00487079">
            <w:pPr>
              <w:autoSpaceDE w:val="0"/>
              <w:autoSpaceDN w:val="0"/>
              <w:adjustRightInd w:val="0"/>
              <w:jc w:val="right"/>
              <w:rPr>
                <w:sz w:val="18"/>
                <w:szCs w:val="18"/>
                <w:lang w:val="en-CA"/>
              </w:rPr>
            </w:pPr>
            <w:r w:rsidRPr="007540D6">
              <w:rPr>
                <w:sz w:val="18"/>
                <w:szCs w:val="18"/>
                <w:lang w:val="en-CA"/>
              </w:rPr>
              <w:t>65.34</w:t>
            </w:r>
          </w:p>
        </w:tc>
        <w:tc>
          <w:tcPr>
            <w:tcW w:w="368" w:type="pct"/>
            <w:tcMar>
              <w:left w:w="0" w:type="dxa"/>
              <w:right w:w="58" w:type="dxa"/>
            </w:tcMar>
          </w:tcPr>
          <w:p w14:paraId="61631C45" w14:textId="0FB8E284" w:rsidR="00E80202" w:rsidRPr="007540D6" w:rsidRDefault="00E80202" w:rsidP="00487079">
            <w:pPr>
              <w:autoSpaceDE w:val="0"/>
              <w:autoSpaceDN w:val="0"/>
              <w:adjustRightInd w:val="0"/>
              <w:jc w:val="right"/>
              <w:rPr>
                <w:sz w:val="18"/>
                <w:szCs w:val="18"/>
                <w:lang w:val="en-CA"/>
              </w:rPr>
            </w:pPr>
            <w:r w:rsidRPr="007540D6">
              <w:rPr>
                <w:sz w:val="18"/>
                <w:szCs w:val="18"/>
                <w:lang w:val="en-CA"/>
              </w:rPr>
              <w:t>65.59</w:t>
            </w:r>
          </w:p>
        </w:tc>
        <w:tc>
          <w:tcPr>
            <w:tcW w:w="369" w:type="pct"/>
            <w:tcMar>
              <w:left w:w="0" w:type="dxa"/>
              <w:right w:w="58" w:type="dxa"/>
            </w:tcMar>
          </w:tcPr>
          <w:p w14:paraId="324060E1" w14:textId="40B8E5E5" w:rsidR="00E80202" w:rsidRPr="007540D6" w:rsidRDefault="00E80202" w:rsidP="00487079">
            <w:pPr>
              <w:autoSpaceDE w:val="0"/>
              <w:autoSpaceDN w:val="0"/>
              <w:adjustRightInd w:val="0"/>
              <w:jc w:val="right"/>
              <w:rPr>
                <w:sz w:val="18"/>
                <w:szCs w:val="18"/>
                <w:lang w:val="en-CA"/>
              </w:rPr>
            </w:pPr>
            <w:r w:rsidRPr="007540D6">
              <w:rPr>
                <w:sz w:val="18"/>
                <w:szCs w:val="18"/>
                <w:lang w:val="en-CA"/>
              </w:rPr>
              <w:t>11.00</w:t>
            </w:r>
          </w:p>
        </w:tc>
        <w:tc>
          <w:tcPr>
            <w:tcW w:w="369" w:type="pct"/>
            <w:tcMar>
              <w:left w:w="0" w:type="dxa"/>
              <w:right w:w="58" w:type="dxa"/>
            </w:tcMar>
          </w:tcPr>
          <w:p w14:paraId="6AD15B19" w14:textId="29ACC69F" w:rsidR="00E80202" w:rsidRPr="007540D6" w:rsidRDefault="00E80202" w:rsidP="00487079">
            <w:pPr>
              <w:autoSpaceDE w:val="0"/>
              <w:autoSpaceDN w:val="0"/>
              <w:adjustRightInd w:val="0"/>
              <w:jc w:val="right"/>
              <w:rPr>
                <w:sz w:val="18"/>
                <w:szCs w:val="18"/>
                <w:lang w:val="en-CA"/>
              </w:rPr>
            </w:pPr>
            <w:r w:rsidRPr="007540D6">
              <w:rPr>
                <w:sz w:val="18"/>
                <w:szCs w:val="18"/>
                <w:lang w:val="en-CA"/>
              </w:rPr>
              <w:t>2.37</w:t>
            </w:r>
          </w:p>
        </w:tc>
        <w:tc>
          <w:tcPr>
            <w:tcW w:w="368" w:type="pct"/>
            <w:tcMar>
              <w:left w:w="0" w:type="dxa"/>
              <w:right w:w="58" w:type="dxa"/>
            </w:tcMar>
          </w:tcPr>
          <w:p w14:paraId="7CA0B33B" w14:textId="6859675E" w:rsidR="00E80202" w:rsidRPr="007540D6" w:rsidRDefault="00E80202" w:rsidP="00487079">
            <w:pPr>
              <w:autoSpaceDE w:val="0"/>
              <w:autoSpaceDN w:val="0"/>
              <w:adjustRightInd w:val="0"/>
              <w:jc w:val="right"/>
              <w:rPr>
                <w:sz w:val="18"/>
                <w:szCs w:val="18"/>
                <w:lang w:val="en-CA"/>
              </w:rPr>
            </w:pPr>
            <w:r w:rsidRPr="007540D6">
              <w:rPr>
                <w:sz w:val="18"/>
                <w:szCs w:val="18"/>
                <w:lang w:val="en-CA"/>
              </w:rPr>
              <w:t>16.52</w:t>
            </w:r>
          </w:p>
        </w:tc>
        <w:tc>
          <w:tcPr>
            <w:tcW w:w="369" w:type="pct"/>
            <w:tcMar>
              <w:left w:w="0" w:type="dxa"/>
              <w:right w:w="58" w:type="dxa"/>
            </w:tcMar>
          </w:tcPr>
          <w:p w14:paraId="3C08E707" w14:textId="3EF12835" w:rsidR="00E80202" w:rsidRPr="007540D6" w:rsidRDefault="00E80202" w:rsidP="00487079">
            <w:pPr>
              <w:autoSpaceDE w:val="0"/>
              <w:autoSpaceDN w:val="0"/>
              <w:adjustRightInd w:val="0"/>
              <w:jc w:val="right"/>
              <w:rPr>
                <w:sz w:val="18"/>
                <w:szCs w:val="18"/>
                <w:lang w:val="en-CA"/>
              </w:rPr>
            </w:pPr>
            <w:r w:rsidRPr="007540D6">
              <w:rPr>
                <w:sz w:val="18"/>
                <w:szCs w:val="18"/>
                <w:lang w:val="en-CA"/>
              </w:rPr>
              <w:t>36.74</w:t>
            </w:r>
          </w:p>
        </w:tc>
        <w:tc>
          <w:tcPr>
            <w:tcW w:w="369" w:type="pct"/>
            <w:tcMar>
              <w:left w:w="0" w:type="dxa"/>
              <w:right w:w="58" w:type="dxa"/>
            </w:tcMar>
          </w:tcPr>
          <w:p w14:paraId="3C93D67A" w14:textId="554D3524" w:rsidR="00E80202" w:rsidRPr="007540D6" w:rsidRDefault="00E80202" w:rsidP="00487079">
            <w:pPr>
              <w:autoSpaceDE w:val="0"/>
              <w:autoSpaceDN w:val="0"/>
              <w:adjustRightInd w:val="0"/>
              <w:jc w:val="right"/>
              <w:rPr>
                <w:sz w:val="18"/>
                <w:szCs w:val="18"/>
                <w:lang w:val="en-CA"/>
              </w:rPr>
            </w:pPr>
            <w:r w:rsidRPr="007540D6">
              <w:rPr>
                <w:sz w:val="18"/>
                <w:szCs w:val="18"/>
                <w:lang w:val="en-CA"/>
              </w:rPr>
              <w:t>64.68</w:t>
            </w:r>
          </w:p>
        </w:tc>
        <w:tc>
          <w:tcPr>
            <w:tcW w:w="368" w:type="pct"/>
            <w:tcMar>
              <w:left w:w="0" w:type="dxa"/>
              <w:right w:w="58" w:type="dxa"/>
            </w:tcMar>
          </w:tcPr>
          <w:p w14:paraId="0E97E57C" w14:textId="2B5C8531" w:rsidR="00E80202" w:rsidRPr="007540D6" w:rsidRDefault="00E80202" w:rsidP="00487079">
            <w:pPr>
              <w:autoSpaceDE w:val="0"/>
              <w:autoSpaceDN w:val="0"/>
              <w:adjustRightInd w:val="0"/>
              <w:jc w:val="right"/>
              <w:rPr>
                <w:sz w:val="18"/>
                <w:szCs w:val="18"/>
                <w:lang w:val="en-CA"/>
              </w:rPr>
            </w:pPr>
            <w:r w:rsidRPr="007540D6">
              <w:rPr>
                <w:sz w:val="18"/>
                <w:szCs w:val="18"/>
                <w:lang w:val="en-CA"/>
              </w:rPr>
              <w:t>27.50</w:t>
            </w:r>
          </w:p>
        </w:tc>
        <w:tc>
          <w:tcPr>
            <w:tcW w:w="369" w:type="pct"/>
            <w:tcMar>
              <w:left w:w="0" w:type="dxa"/>
              <w:right w:w="58" w:type="dxa"/>
            </w:tcMar>
          </w:tcPr>
          <w:p w14:paraId="744B6D62" w14:textId="0188EDF1" w:rsidR="00E80202" w:rsidRPr="007540D6" w:rsidRDefault="00E80202" w:rsidP="00487079">
            <w:pPr>
              <w:autoSpaceDE w:val="0"/>
              <w:autoSpaceDN w:val="0"/>
              <w:adjustRightInd w:val="0"/>
              <w:jc w:val="right"/>
              <w:rPr>
                <w:sz w:val="18"/>
                <w:szCs w:val="18"/>
                <w:lang w:val="en-CA"/>
              </w:rPr>
            </w:pPr>
            <w:r w:rsidRPr="007540D6">
              <w:rPr>
                <w:sz w:val="18"/>
                <w:szCs w:val="18"/>
                <w:lang w:val="en-CA"/>
              </w:rPr>
              <w:t>33.00</w:t>
            </w:r>
          </w:p>
        </w:tc>
        <w:tc>
          <w:tcPr>
            <w:tcW w:w="369" w:type="pct"/>
            <w:tcMar>
              <w:left w:w="0" w:type="dxa"/>
              <w:right w:w="58" w:type="dxa"/>
            </w:tcMar>
          </w:tcPr>
          <w:p w14:paraId="0CB0304E" w14:textId="57F4CF9B" w:rsidR="00E80202" w:rsidRPr="007540D6" w:rsidRDefault="00E80202" w:rsidP="00487079">
            <w:pPr>
              <w:autoSpaceDE w:val="0"/>
              <w:autoSpaceDN w:val="0"/>
              <w:adjustRightInd w:val="0"/>
              <w:jc w:val="right"/>
              <w:rPr>
                <w:sz w:val="18"/>
                <w:szCs w:val="18"/>
                <w:lang w:val="en-CA"/>
              </w:rPr>
            </w:pPr>
            <w:r w:rsidRPr="007540D6">
              <w:rPr>
                <w:sz w:val="18"/>
                <w:szCs w:val="18"/>
                <w:lang w:val="en-CA"/>
              </w:rPr>
              <w:t>67.71</w:t>
            </w:r>
          </w:p>
        </w:tc>
      </w:tr>
      <w:tr w:rsidR="007540D6" w:rsidRPr="007540D6" w14:paraId="1B442726" w14:textId="77777777" w:rsidTr="00487079">
        <w:tc>
          <w:tcPr>
            <w:tcW w:w="576" w:type="pct"/>
            <w:tcMar>
              <w:left w:w="43" w:type="dxa"/>
              <w:right w:w="43" w:type="dxa"/>
            </w:tcMar>
          </w:tcPr>
          <w:p w14:paraId="6DBE8A5E" w14:textId="77777777" w:rsidR="00E80202" w:rsidRPr="007540D6" w:rsidRDefault="00E80202" w:rsidP="00487079">
            <w:pPr>
              <w:autoSpaceDE w:val="0"/>
              <w:autoSpaceDN w:val="0"/>
              <w:adjustRightInd w:val="0"/>
              <w:jc w:val="left"/>
              <w:rPr>
                <w:sz w:val="19"/>
                <w:szCs w:val="19"/>
                <w:lang w:val="en-CA"/>
              </w:rPr>
            </w:pPr>
            <w:r w:rsidRPr="007540D6">
              <w:rPr>
                <w:sz w:val="19"/>
                <w:szCs w:val="19"/>
                <w:lang w:val="en-CA"/>
              </w:rPr>
              <w:t>HCFC-142b</w:t>
            </w:r>
          </w:p>
        </w:tc>
        <w:tc>
          <w:tcPr>
            <w:tcW w:w="368" w:type="pct"/>
            <w:tcMar>
              <w:left w:w="0" w:type="dxa"/>
              <w:right w:w="58" w:type="dxa"/>
            </w:tcMar>
          </w:tcPr>
          <w:p w14:paraId="41CF2552" w14:textId="0F9C8991" w:rsidR="00E80202" w:rsidRPr="007540D6" w:rsidRDefault="00E80202" w:rsidP="00487079">
            <w:pPr>
              <w:autoSpaceDE w:val="0"/>
              <w:autoSpaceDN w:val="0"/>
              <w:adjustRightInd w:val="0"/>
              <w:jc w:val="right"/>
              <w:rPr>
                <w:sz w:val="18"/>
                <w:szCs w:val="18"/>
                <w:lang w:val="en-CA"/>
              </w:rPr>
            </w:pPr>
            <w:r w:rsidRPr="007540D6">
              <w:rPr>
                <w:sz w:val="18"/>
                <w:szCs w:val="18"/>
                <w:lang w:val="en-CA"/>
              </w:rPr>
              <w:t>5.76</w:t>
            </w:r>
          </w:p>
        </w:tc>
        <w:tc>
          <w:tcPr>
            <w:tcW w:w="369" w:type="pct"/>
            <w:tcMar>
              <w:left w:w="0" w:type="dxa"/>
              <w:right w:w="58" w:type="dxa"/>
            </w:tcMar>
          </w:tcPr>
          <w:p w14:paraId="42D7874A" w14:textId="1C6B370D" w:rsidR="00E80202" w:rsidRPr="007540D6" w:rsidRDefault="00E80202" w:rsidP="00487079">
            <w:pPr>
              <w:autoSpaceDE w:val="0"/>
              <w:autoSpaceDN w:val="0"/>
              <w:adjustRightInd w:val="0"/>
              <w:jc w:val="right"/>
              <w:rPr>
                <w:sz w:val="18"/>
                <w:szCs w:val="18"/>
                <w:lang w:val="en-CA"/>
              </w:rPr>
            </w:pPr>
            <w:r w:rsidRPr="007540D6">
              <w:rPr>
                <w:sz w:val="18"/>
                <w:szCs w:val="18"/>
                <w:lang w:val="en-CA"/>
              </w:rPr>
              <w:t>7.88</w:t>
            </w:r>
          </w:p>
        </w:tc>
        <w:tc>
          <w:tcPr>
            <w:tcW w:w="369" w:type="pct"/>
            <w:tcMar>
              <w:left w:w="0" w:type="dxa"/>
              <w:right w:w="58" w:type="dxa"/>
            </w:tcMar>
          </w:tcPr>
          <w:p w14:paraId="616E0D2E" w14:textId="1DA8A9A2" w:rsidR="00E80202" w:rsidRPr="007540D6" w:rsidRDefault="00E80202" w:rsidP="00487079">
            <w:pPr>
              <w:autoSpaceDE w:val="0"/>
              <w:autoSpaceDN w:val="0"/>
              <w:adjustRightInd w:val="0"/>
              <w:jc w:val="right"/>
              <w:rPr>
                <w:sz w:val="18"/>
                <w:szCs w:val="18"/>
                <w:lang w:val="en-CA"/>
              </w:rPr>
            </w:pPr>
            <w:r w:rsidRPr="007540D6">
              <w:rPr>
                <w:sz w:val="18"/>
                <w:szCs w:val="18"/>
                <w:lang w:val="en-CA"/>
              </w:rPr>
              <w:t>10.27</w:t>
            </w:r>
          </w:p>
        </w:tc>
        <w:tc>
          <w:tcPr>
            <w:tcW w:w="368" w:type="pct"/>
            <w:tcMar>
              <w:left w:w="0" w:type="dxa"/>
              <w:right w:w="58" w:type="dxa"/>
            </w:tcMar>
          </w:tcPr>
          <w:p w14:paraId="55FC7BBF" w14:textId="5A0F689A" w:rsidR="00E80202" w:rsidRPr="007540D6" w:rsidRDefault="00E80202" w:rsidP="00487079">
            <w:pPr>
              <w:autoSpaceDE w:val="0"/>
              <w:autoSpaceDN w:val="0"/>
              <w:adjustRightInd w:val="0"/>
              <w:jc w:val="right"/>
              <w:rPr>
                <w:sz w:val="18"/>
                <w:szCs w:val="18"/>
                <w:lang w:val="en-CA"/>
              </w:rPr>
            </w:pPr>
            <w:r w:rsidRPr="007540D6">
              <w:rPr>
                <w:sz w:val="18"/>
                <w:szCs w:val="18"/>
                <w:lang w:val="en-CA"/>
              </w:rPr>
              <w:t>0.60</w:t>
            </w:r>
          </w:p>
        </w:tc>
        <w:tc>
          <w:tcPr>
            <w:tcW w:w="369" w:type="pct"/>
            <w:tcMar>
              <w:left w:w="0" w:type="dxa"/>
              <w:right w:w="58" w:type="dxa"/>
            </w:tcMar>
          </w:tcPr>
          <w:p w14:paraId="522426A7" w14:textId="23410B47" w:rsidR="00E80202" w:rsidRPr="007540D6" w:rsidRDefault="00C46085" w:rsidP="00487079">
            <w:pPr>
              <w:autoSpaceDE w:val="0"/>
              <w:autoSpaceDN w:val="0"/>
              <w:adjustRightInd w:val="0"/>
              <w:jc w:val="right"/>
              <w:rPr>
                <w:sz w:val="18"/>
                <w:szCs w:val="18"/>
                <w:lang w:val="en-CA"/>
              </w:rPr>
            </w:pPr>
            <w:r w:rsidRPr="007540D6">
              <w:rPr>
                <w:sz w:val="18"/>
                <w:szCs w:val="18"/>
                <w:lang w:val="en-CA"/>
              </w:rPr>
              <w:t>0.00</w:t>
            </w:r>
          </w:p>
        </w:tc>
        <w:tc>
          <w:tcPr>
            <w:tcW w:w="369" w:type="pct"/>
            <w:tcMar>
              <w:left w:w="0" w:type="dxa"/>
              <w:right w:w="58" w:type="dxa"/>
            </w:tcMar>
          </w:tcPr>
          <w:p w14:paraId="4FEBAD75" w14:textId="034B1FFA" w:rsidR="00E80202" w:rsidRPr="007540D6" w:rsidRDefault="00E80202" w:rsidP="00487079">
            <w:pPr>
              <w:autoSpaceDE w:val="0"/>
              <w:autoSpaceDN w:val="0"/>
              <w:adjustRightInd w:val="0"/>
              <w:jc w:val="right"/>
              <w:rPr>
                <w:sz w:val="18"/>
                <w:szCs w:val="18"/>
                <w:lang w:val="en-CA"/>
              </w:rPr>
            </w:pPr>
            <w:r w:rsidRPr="007540D6">
              <w:rPr>
                <w:sz w:val="18"/>
                <w:szCs w:val="18"/>
                <w:lang w:val="en-CA"/>
              </w:rPr>
              <w:t>0.91</w:t>
            </w:r>
          </w:p>
        </w:tc>
        <w:tc>
          <w:tcPr>
            <w:tcW w:w="368" w:type="pct"/>
            <w:tcMar>
              <w:left w:w="0" w:type="dxa"/>
              <w:right w:w="58" w:type="dxa"/>
            </w:tcMar>
          </w:tcPr>
          <w:p w14:paraId="1F6A44B6" w14:textId="1D62D7A7" w:rsidR="00E80202" w:rsidRPr="007540D6" w:rsidRDefault="00E80202" w:rsidP="00487079">
            <w:pPr>
              <w:autoSpaceDE w:val="0"/>
              <w:autoSpaceDN w:val="0"/>
              <w:adjustRightInd w:val="0"/>
              <w:jc w:val="right"/>
              <w:rPr>
                <w:sz w:val="18"/>
                <w:szCs w:val="18"/>
                <w:lang w:val="en-CA"/>
              </w:rPr>
            </w:pPr>
            <w:r w:rsidRPr="007540D6">
              <w:rPr>
                <w:sz w:val="18"/>
                <w:szCs w:val="18"/>
                <w:lang w:val="en-CA"/>
              </w:rPr>
              <w:t>3.04</w:t>
            </w:r>
          </w:p>
        </w:tc>
        <w:tc>
          <w:tcPr>
            <w:tcW w:w="369" w:type="pct"/>
            <w:tcMar>
              <w:left w:w="0" w:type="dxa"/>
              <w:right w:w="58" w:type="dxa"/>
            </w:tcMar>
          </w:tcPr>
          <w:p w14:paraId="4ADAC079" w14:textId="0A4209DF" w:rsidR="00E80202" w:rsidRPr="007540D6" w:rsidRDefault="00E80202" w:rsidP="00487079">
            <w:pPr>
              <w:autoSpaceDE w:val="0"/>
              <w:autoSpaceDN w:val="0"/>
              <w:adjustRightInd w:val="0"/>
              <w:jc w:val="right"/>
              <w:rPr>
                <w:sz w:val="18"/>
                <w:szCs w:val="18"/>
                <w:lang w:val="en-CA"/>
              </w:rPr>
            </w:pPr>
            <w:r w:rsidRPr="007540D6">
              <w:rPr>
                <w:sz w:val="18"/>
                <w:szCs w:val="18"/>
                <w:lang w:val="en-CA"/>
              </w:rPr>
              <w:t>3.20</w:t>
            </w:r>
          </w:p>
        </w:tc>
        <w:tc>
          <w:tcPr>
            <w:tcW w:w="369" w:type="pct"/>
            <w:tcMar>
              <w:left w:w="0" w:type="dxa"/>
              <w:right w:w="58" w:type="dxa"/>
            </w:tcMar>
          </w:tcPr>
          <w:p w14:paraId="4516D14D" w14:textId="567C9EFB" w:rsidR="00E80202" w:rsidRPr="007540D6" w:rsidRDefault="00E80202" w:rsidP="00487079">
            <w:pPr>
              <w:autoSpaceDE w:val="0"/>
              <w:autoSpaceDN w:val="0"/>
              <w:adjustRightInd w:val="0"/>
              <w:jc w:val="right"/>
              <w:rPr>
                <w:sz w:val="18"/>
                <w:szCs w:val="18"/>
                <w:lang w:val="en-CA"/>
              </w:rPr>
            </w:pPr>
            <w:r w:rsidRPr="007540D6">
              <w:rPr>
                <w:sz w:val="18"/>
                <w:szCs w:val="18"/>
                <w:lang w:val="en-CA"/>
              </w:rPr>
              <w:t>2.93</w:t>
            </w:r>
          </w:p>
        </w:tc>
        <w:tc>
          <w:tcPr>
            <w:tcW w:w="368" w:type="pct"/>
            <w:tcMar>
              <w:left w:w="0" w:type="dxa"/>
              <w:right w:w="58" w:type="dxa"/>
            </w:tcMar>
          </w:tcPr>
          <w:p w14:paraId="17684DAB" w14:textId="4673AADE" w:rsidR="00E80202" w:rsidRPr="007540D6" w:rsidRDefault="00E80202" w:rsidP="00487079">
            <w:pPr>
              <w:autoSpaceDE w:val="0"/>
              <w:autoSpaceDN w:val="0"/>
              <w:adjustRightInd w:val="0"/>
              <w:jc w:val="right"/>
              <w:rPr>
                <w:sz w:val="18"/>
                <w:szCs w:val="18"/>
                <w:lang w:val="en-CA"/>
              </w:rPr>
            </w:pPr>
            <w:r w:rsidRPr="007540D6">
              <w:rPr>
                <w:sz w:val="18"/>
                <w:szCs w:val="18"/>
                <w:lang w:val="en-CA"/>
              </w:rPr>
              <w:t>6.50</w:t>
            </w:r>
          </w:p>
        </w:tc>
        <w:tc>
          <w:tcPr>
            <w:tcW w:w="369" w:type="pct"/>
            <w:tcMar>
              <w:left w:w="0" w:type="dxa"/>
              <w:right w:w="58" w:type="dxa"/>
            </w:tcMar>
          </w:tcPr>
          <w:p w14:paraId="177852AB" w14:textId="5D147F30" w:rsidR="00E80202" w:rsidRPr="007540D6" w:rsidRDefault="00E80202" w:rsidP="00487079">
            <w:pPr>
              <w:autoSpaceDE w:val="0"/>
              <w:autoSpaceDN w:val="0"/>
              <w:adjustRightInd w:val="0"/>
              <w:jc w:val="right"/>
              <w:rPr>
                <w:sz w:val="18"/>
                <w:szCs w:val="18"/>
                <w:lang w:val="en-CA"/>
              </w:rPr>
            </w:pPr>
            <w:r w:rsidRPr="007540D6">
              <w:rPr>
                <w:sz w:val="18"/>
                <w:szCs w:val="18"/>
                <w:lang w:val="en-CA"/>
              </w:rPr>
              <w:t>7.80</w:t>
            </w:r>
          </w:p>
        </w:tc>
        <w:tc>
          <w:tcPr>
            <w:tcW w:w="369" w:type="pct"/>
            <w:tcMar>
              <w:left w:w="0" w:type="dxa"/>
              <w:right w:w="58" w:type="dxa"/>
            </w:tcMar>
          </w:tcPr>
          <w:p w14:paraId="7E0830C6" w14:textId="630469A7" w:rsidR="00E80202" w:rsidRPr="007540D6" w:rsidRDefault="00E80202" w:rsidP="00487079">
            <w:pPr>
              <w:autoSpaceDE w:val="0"/>
              <w:autoSpaceDN w:val="0"/>
              <w:adjustRightInd w:val="0"/>
              <w:jc w:val="right"/>
              <w:rPr>
                <w:sz w:val="18"/>
                <w:szCs w:val="18"/>
                <w:lang w:val="en-CA"/>
              </w:rPr>
            </w:pPr>
            <w:r w:rsidRPr="007540D6">
              <w:rPr>
                <w:sz w:val="18"/>
                <w:szCs w:val="18"/>
                <w:lang w:val="en-CA"/>
              </w:rPr>
              <w:t>6.82</w:t>
            </w:r>
          </w:p>
        </w:tc>
      </w:tr>
      <w:tr w:rsidR="00487079" w:rsidRPr="007540D6" w14:paraId="24E1FFC4" w14:textId="77777777" w:rsidTr="00487079">
        <w:tc>
          <w:tcPr>
            <w:tcW w:w="576" w:type="pct"/>
            <w:tcMar>
              <w:left w:w="43" w:type="dxa"/>
              <w:right w:w="14" w:type="dxa"/>
            </w:tcMar>
          </w:tcPr>
          <w:p w14:paraId="209EA32A" w14:textId="7F9DBCF2" w:rsidR="00E80202" w:rsidRPr="007540D6" w:rsidRDefault="00B87378" w:rsidP="00487079">
            <w:pPr>
              <w:autoSpaceDE w:val="0"/>
              <w:autoSpaceDN w:val="0"/>
              <w:adjustRightInd w:val="0"/>
              <w:jc w:val="left"/>
              <w:rPr>
                <w:b/>
                <w:bCs/>
                <w:sz w:val="19"/>
                <w:szCs w:val="19"/>
                <w:lang w:val="en-CA"/>
              </w:rPr>
            </w:pPr>
            <w:r w:rsidRPr="007540D6">
              <w:rPr>
                <w:b/>
                <w:bCs/>
                <w:sz w:val="19"/>
                <w:szCs w:val="19"/>
                <w:lang w:val="en-CA"/>
              </w:rPr>
              <w:t xml:space="preserve">Total </w:t>
            </w:r>
          </w:p>
        </w:tc>
        <w:tc>
          <w:tcPr>
            <w:tcW w:w="368" w:type="pct"/>
            <w:tcMar>
              <w:left w:w="0" w:type="dxa"/>
              <w:right w:w="58" w:type="dxa"/>
            </w:tcMar>
          </w:tcPr>
          <w:p w14:paraId="00E64B3E" w14:textId="70E6FDD3" w:rsidR="00E80202" w:rsidRPr="007540D6" w:rsidRDefault="00E80202" w:rsidP="00487079">
            <w:pPr>
              <w:autoSpaceDE w:val="0"/>
              <w:autoSpaceDN w:val="0"/>
              <w:adjustRightInd w:val="0"/>
              <w:jc w:val="right"/>
              <w:rPr>
                <w:b/>
                <w:bCs/>
                <w:sz w:val="18"/>
                <w:szCs w:val="18"/>
                <w:lang w:val="en-CA"/>
              </w:rPr>
            </w:pPr>
            <w:r w:rsidRPr="007540D6">
              <w:rPr>
                <w:b/>
                <w:bCs/>
                <w:sz w:val="18"/>
                <w:szCs w:val="18"/>
                <w:lang w:val="en-CA"/>
              </w:rPr>
              <w:t>147.22</w:t>
            </w:r>
          </w:p>
        </w:tc>
        <w:tc>
          <w:tcPr>
            <w:tcW w:w="369" w:type="pct"/>
            <w:tcMar>
              <w:left w:w="0" w:type="dxa"/>
              <w:right w:w="58" w:type="dxa"/>
            </w:tcMar>
          </w:tcPr>
          <w:p w14:paraId="1DE139DB" w14:textId="073C9981" w:rsidR="00E80202" w:rsidRPr="007540D6" w:rsidRDefault="00E80202" w:rsidP="00487079">
            <w:pPr>
              <w:autoSpaceDE w:val="0"/>
              <w:autoSpaceDN w:val="0"/>
              <w:adjustRightInd w:val="0"/>
              <w:jc w:val="right"/>
              <w:rPr>
                <w:b/>
                <w:bCs/>
                <w:sz w:val="18"/>
                <w:szCs w:val="18"/>
                <w:lang w:val="en-CA"/>
              </w:rPr>
            </w:pPr>
            <w:r w:rsidRPr="007540D6">
              <w:rPr>
                <w:b/>
                <w:bCs/>
                <w:sz w:val="18"/>
                <w:szCs w:val="18"/>
                <w:lang w:val="en-CA"/>
              </w:rPr>
              <w:t>122.83</w:t>
            </w:r>
          </w:p>
        </w:tc>
        <w:tc>
          <w:tcPr>
            <w:tcW w:w="369" w:type="pct"/>
            <w:tcMar>
              <w:left w:w="0" w:type="dxa"/>
              <w:right w:w="58" w:type="dxa"/>
            </w:tcMar>
          </w:tcPr>
          <w:p w14:paraId="6475401A" w14:textId="49BDC10B" w:rsidR="00E80202" w:rsidRPr="007540D6" w:rsidRDefault="00E80202" w:rsidP="00487079">
            <w:pPr>
              <w:autoSpaceDE w:val="0"/>
              <w:autoSpaceDN w:val="0"/>
              <w:adjustRightInd w:val="0"/>
              <w:jc w:val="right"/>
              <w:rPr>
                <w:b/>
                <w:bCs/>
                <w:sz w:val="18"/>
                <w:szCs w:val="18"/>
                <w:lang w:val="en-CA"/>
              </w:rPr>
            </w:pPr>
            <w:r w:rsidRPr="007540D6">
              <w:rPr>
                <w:b/>
                <w:bCs/>
                <w:sz w:val="18"/>
                <w:szCs w:val="18"/>
                <w:lang w:val="en-CA"/>
              </w:rPr>
              <w:t>176.57</w:t>
            </w:r>
          </w:p>
        </w:tc>
        <w:tc>
          <w:tcPr>
            <w:tcW w:w="368" w:type="pct"/>
            <w:tcMar>
              <w:left w:w="0" w:type="dxa"/>
              <w:right w:w="58" w:type="dxa"/>
            </w:tcMar>
          </w:tcPr>
          <w:p w14:paraId="01291DF9" w14:textId="14821B5F" w:rsidR="00E80202" w:rsidRPr="007540D6" w:rsidRDefault="00E80202" w:rsidP="00487079">
            <w:pPr>
              <w:autoSpaceDE w:val="0"/>
              <w:autoSpaceDN w:val="0"/>
              <w:adjustRightInd w:val="0"/>
              <w:jc w:val="right"/>
              <w:rPr>
                <w:b/>
                <w:bCs/>
                <w:sz w:val="18"/>
                <w:szCs w:val="18"/>
                <w:lang w:val="en-CA"/>
              </w:rPr>
            </w:pPr>
            <w:r w:rsidRPr="007540D6">
              <w:rPr>
                <w:b/>
                <w:bCs/>
                <w:sz w:val="18"/>
                <w:szCs w:val="18"/>
                <w:lang w:val="en-CA"/>
              </w:rPr>
              <w:t>83.18</w:t>
            </w:r>
          </w:p>
        </w:tc>
        <w:tc>
          <w:tcPr>
            <w:tcW w:w="369" w:type="pct"/>
            <w:tcMar>
              <w:left w:w="0" w:type="dxa"/>
              <w:right w:w="58" w:type="dxa"/>
            </w:tcMar>
          </w:tcPr>
          <w:p w14:paraId="216F8046" w14:textId="427D0B35" w:rsidR="00E80202" w:rsidRPr="007540D6" w:rsidRDefault="00E80202" w:rsidP="00487079">
            <w:pPr>
              <w:autoSpaceDE w:val="0"/>
              <w:autoSpaceDN w:val="0"/>
              <w:adjustRightInd w:val="0"/>
              <w:jc w:val="right"/>
              <w:rPr>
                <w:b/>
                <w:bCs/>
                <w:sz w:val="18"/>
                <w:szCs w:val="18"/>
                <w:lang w:val="en-CA"/>
              </w:rPr>
            </w:pPr>
            <w:r w:rsidRPr="007540D6">
              <w:rPr>
                <w:b/>
                <w:bCs/>
                <w:sz w:val="18"/>
                <w:szCs w:val="18"/>
                <w:lang w:val="en-CA"/>
              </w:rPr>
              <w:t>28.03</w:t>
            </w:r>
          </w:p>
        </w:tc>
        <w:tc>
          <w:tcPr>
            <w:tcW w:w="369" w:type="pct"/>
            <w:tcMar>
              <w:left w:w="0" w:type="dxa"/>
              <w:right w:w="58" w:type="dxa"/>
            </w:tcMar>
          </w:tcPr>
          <w:p w14:paraId="4D98B45A" w14:textId="6D0A16BF" w:rsidR="00E80202" w:rsidRPr="007540D6" w:rsidRDefault="00D21E70" w:rsidP="00487079">
            <w:pPr>
              <w:autoSpaceDE w:val="0"/>
              <w:autoSpaceDN w:val="0"/>
              <w:adjustRightInd w:val="0"/>
              <w:jc w:val="right"/>
              <w:rPr>
                <w:b/>
                <w:bCs/>
                <w:sz w:val="18"/>
                <w:szCs w:val="18"/>
                <w:lang w:val="en-CA"/>
              </w:rPr>
            </w:pPr>
            <w:r w:rsidRPr="007540D6">
              <w:rPr>
                <w:b/>
                <w:bCs/>
                <w:sz w:val="18"/>
                <w:szCs w:val="18"/>
                <w:lang w:val="en-CA"/>
              </w:rPr>
              <w:t>21.00</w:t>
            </w:r>
          </w:p>
        </w:tc>
        <w:tc>
          <w:tcPr>
            <w:tcW w:w="368" w:type="pct"/>
            <w:tcMar>
              <w:left w:w="0" w:type="dxa"/>
              <w:right w:w="58" w:type="dxa"/>
            </w:tcMar>
          </w:tcPr>
          <w:p w14:paraId="764BCB81" w14:textId="433FC80B" w:rsidR="00E80202" w:rsidRPr="007540D6" w:rsidRDefault="00E80202" w:rsidP="00487079">
            <w:pPr>
              <w:autoSpaceDE w:val="0"/>
              <w:autoSpaceDN w:val="0"/>
              <w:adjustRightInd w:val="0"/>
              <w:jc w:val="right"/>
              <w:rPr>
                <w:b/>
                <w:bCs/>
                <w:sz w:val="18"/>
                <w:szCs w:val="18"/>
                <w:lang w:val="en-CA"/>
              </w:rPr>
            </w:pPr>
            <w:r w:rsidRPr="007540D6">
              <w:rPr>
                <w:b/>
                <w:bCs/>
                <w:sz w:val="18"/>
                <w:szCs w:val="18"/>
                <w:lang w:val="en-CA"/>
              </w:rPr>
              <w:t>46.74</w:t>
            </w:r>
          </w:p>
        </w:tc>
        <w:tc>
          <w:tcPr>
            <w:tcW w:w="369" w:type="pct"/>
            <w:tcMar>
              <w:left w:w="0" w:type="dxa"/>
              <w:right w:w="58" w:type="dxa"/>
            </w:tcMar>
          </w:tcPr>
          <w:p w14:paraId="54CAFE1C" w14:textId="2FE7C6DC" w:rsidR="00E80202" w:rsidRPr="007540D6" w:rsidRDefault="00E80202" w:rsidP="00487079">
            <w:pPr>
              <w:autoSpaceDE w:val="0"/>
              <w:autoSpaceDN w:val="0"/>
              <w:adjustRightInd w:val="0"/>
              <w:jc w:val="right"/>
              <w:rPr>
                <w:b/>
                <w:bCs/>
                <w:sz w:val="18"/>
                <w:szCs w:val="18"/>
                <w:lang w:val="en-CA"/>
              </w:rPr>
            </w:pPr>
            <w:r w:rsidRPr="007540D6">
              <w:rPr>
                <w:b/>
                <w:bCs/>
                <w:sz w:val="18"/>
                <w:szCs w:val="18"/>
                <w:lang w:val="en-CA"/>
              </w:rPr>
              <w:t>56.93</w:t>
            </w:r>
          </w:p>
        </w:tc>
        <w:tc>
          <w:tcPr>
            <w:tcW w:w="369" w:type="pct"/>
            <w:tcMar>
              <w:left w:w="0" w:type="dxa"/>
              <w:right w:w="58" w:type="dxa"/>
            </w:tcMar>
          </w:tcPr>
          <w:p w14:paraId="0A8367E5" w14:textId="37EA07F6" w:rsidR="00E80202" w:rsidRPr="007540D6" w:rsidRDefault="00E80202" w:rsidP="00487079">
            <w:pPr>
              <w:autoSpaceDE w:val="0"/>
              <w:autoSpaceDN w:val="0"/>
              <w:adjustRightInd w:val="0"/>
              <w:jc w:val="right"/>
              <w:rPr>
                <w:b/>
                <w:bCs/>
                <w:sz w:val="18"/>
                <w:szCs w:val="18"/>
                <w:lang w:val="en-CA"/>
              </w:rPr>
            </w:pPr>
            <w:r w:rsidRPr="007540D6">
              <w:rPr>
                <w:b/>
                <w:bCs/>
                <w:sz w:val="18"/>
                <w:szCs w:val="18"/>
                <w:lang w:val="en-CA"/>
              </w:rPr>
              <w:t>98.41</w:t>
            </w:r>
          </w:p>
        </w:tc>
        <w:tc>
          <w:tcPr>
            <w:tcW w:w="368" w:type="pct"/>
            <w:tcMar>
              <w:left w:w="0" w:type="dxa"/>
              <w:right w:w="58" w:type="dxa"/>
            </w:tcMar>
          </w:tcPr>
          <w:p w14:paraId="6E3568FF" w14:textId="409286F5" w:rsidR="00E80202" w:rsidRPr="007540D6" w:rsidRDefault="00E80202" w:rsidP="00487079">
            <w:pPr>
              <w:autoSpaceDE w:val="0"/>
              <w:autoSpaceDN w:val="0"/>
              <w:adjustRightInd w:val="0"/>
              <w:jc w:val="right"/>
              <w:rPr>
                <w:b/>
                <w:bCs/>
                <w:sz w:val="18"/>
                <w:szCs w:val="18"/>
                <w:lang w:val="en-CA"/>
              </w:rPr>
            </w:pPr>
            <w:r w:rsidRPr="007540D6">
              <w:rPr>
                <w:b/>
                <w:bCs/>
                <w:sz w:val="18"/>
                <w:szCs w:val="18"/>
                <w:lang w:val="en-CA"/>
              </w:rPr>
              <w:t>70.30</w:t>
            </w:r>
          </w:p>
        </w:tc>
        <w:tc>
          <w:tcPr>
            <w:tcW w:w="369" w:type="pct"/>
            <w:tcMar>
              <w:left w:w="0" w:type="dxa"/>
              <w:right w:w="58" w:type="dxa"/>
            </w:tcMar>
          </w:tcPr>
          <w:p w14:paraId="1209F04E" w14:textId="30F51CBD" w:rsidR="00E80202" w:rsidRPr="007540D6" w:rsidRDefault="00E80202" w:rsidP="00487079">
            <w:pPr>
              <w:autoSpaceDE w:val="0"/>
              <w:autoSpaceDN w:val="0"/>
              <w:adjustRightInd w:val="0"/>
              <w:jc w:val="right"/>
              <w:rPr>
                <w:b/>
                <w:bCs/>
                <w:sz w:val="18"/>
                <w:szCs w:val="18"/>
                <w:lang w:val="en-CA"/>
              </w:rPr>
            </w:pPr>
            <w:r w:rsidRPr="007540D6">
              <w:rPr>
                <w:b/>
                <w:bCs/>
                <w:sz w:val="18"/>
                <w:szCs w:val="18"/>
                <w:lang w:val="en-CA"/>
              </w:rPr>
              <w:t>71.05</w:t>
            </w:r>
          </w:p>
        </w:tc>
        <w:tc>
          <w:tcPr>
            <w:tcW w:w="369" w:type="pct"/>
            <w:tcMar>
              <w:left w:w="0" w:type="dxa"/>
              <w:right w:w="58" w:type="dxa"/>
            </w:tcMar>
          </w:tcPr>
          <w:p w14:paraId="2254A8F2" w14:textId="5CAB3B7A" w:rsidR="00E80202" w:rsidRPr="007540D6" w:rsidRDefault="00E80202" w:rsidP="00487079">
            <w:pPr>
              <w:autoSpaceDE w:val="0"/>
              <w:autoSpaceDN w:val="0"/>
              <w:adjustRightInd w:val="0"/>
              <w:jc w:val="right"/>
              <w:rPr>
                <w:b/>
                <w:bCs/>
                <w:sz w:val="18"/>
                <w:szCs w:val="18"/>
                <w:lang w:val="en-CA"/>
              </w:rPr>
            </w:pPr>
            <w:r w:rsidRPr="007540D6">
              <w:rPr>
                <w:b/>
                <w:bCs/>
                <w:sz w:val="18"/>
                <w:szCs w:val="18"/>
                <w:lang w:val="en-CA"/>
              </w:rPr>
              <w:t>135.03</w:t>
            </w:r>
          </w:p>
        </w:tc>
      </w:tr>
    </w:tbl>
    <w:p w14:paraId="653422FF" w14:textId="77777777" w:rsidR="00FE1FBE" w:rsidRPr="007540D6" w:rsidRDefault="00FE1FBE" w:rsidP="00FE1FBE">
      <w:pPr>
        <w:rPr>
          <w:lang w:val="en-CA"/>
        </w:rPr>
      </w:pPr>
    </w:p>
    <w:p w14:paraId="38D0EABB" w14:textId="464ED2E6" w:rsidR="006074FD" w:rsidRPr="007540D6" w:rsidRDefault="00CA2D89" w:rsidP="00C218E4">
      <w:pPr>
        <w:pStyle w:val="Heading1"/>
        <w:rPr>
          <w:lang w:val="en-CA"/>
        </w:rPr>
      </w:pPr>
      <w:r w:rsidRPr="007540D6">
        <w:rPr>
          <w:lang w:val="en-CA"/>
        </w:rPr>
        <w:t>From 20</w:t>
      </w:r>
      <w:r w:rsidR="004D214D" w:rsidRPr="007540D6">
        <w:rPr>
          <w:lang w:val="en-CA"/>
        </w:rPr>
        <w:t>09</w:t>
      </w:r>
      <w:r w:rsidRPr="007540D6">
        <w:rPr>
          <w:lang w:val="en-CA"/>
        </w:rPr>
        <w:t xml:space="preserve"> to 2019, HCFC consumption fluctuated with an overall decreasing trend due to the </w:t>
      </w:r>
      <w:r w:rsidR="00C83F46" w:rsidRPr="007540D6">
        <w:rPr>
          <w:lang w:val="en-CA"/>
        </w:rPr>
        <w:t>political</w:t>
      </w:r>
      <w:r w:rsidR="00FF3294" w:rsidRPr="007540D6">
        <w:rPr>
          <w:lang w:val="en-CA"/>
        </w:rPr>
        <w:t xml:space="preserve"> </w:t>
      </w:r>
      <w:r w:rsidRPr="007540D6">
        <w:rPr>
          <w:lang w:val="en-CA"/>
        </w:rPr>
        <w:t xml:space="preserve">unrest </w:t>
      </w:r>
      <w:r w:rsidR="00C83F46" w:rsidRPr="007540D6">
        <w:rPr>
          <w:lang w:val="en-CA"/>
        </w:rPr>
        <w:t xml:space="preserve">and uncertainty </w:t>
      </w:r>
      <w:r w:rsidRPr="007540D6">
        <w:rPr>
          <w:lang w:val="en-CA"/>
        </w:rPr>
        <w:t xml:space="preserve">in the country and the </w:t>
      </w:r>
      <w:r w:rsidR="0088247E" w:rsidRPr="007540D6">
        <w:rPr>
          <w:lang w:val="en-CA"/>
        </w:rPr>
        <w:t xml:space="preserve">introduction of </w:t>
      </w:r>
      <w:r w:rsidRPr="007540D6">
        <w:rPr>
          <w:lang w:val="en-CA"/>
        </w:rPr>
        <w:t xml:space="preserve">alternative technologies </w:t>
      </w:r>
      <w:r w:rsidR="002A51B4" w:rsidRPr="007540D6">
        <w:rPr>
          <w:lang w:val="en-CA"/>
        </w:rPr>
        <w:t>into</w:t>
      </w:r>
      <w:r w:rsidRPr="007540D6">
        <w:rPr>
          <w:lang w:val="en-CA"/>
        </w:rPr>
        <w:t xml:space="preserve"> the market.</w:t>
      </w:r>
      <w:r w:rsidR="000441FA" w:rsidRPr="007540D6">
        <w:rPr>
          <w:lang w:val="en-CA"/>
        </w:rPr>
        <w:t xml:space="preserve"> </w:t>
      </w:r>
      <w:r w:rsidR="00C83F46" w:rsidRPr="007540D6">
        <w:rPr>
          <w:lang w:val="en-CA"/>
        </w:rPr>
        <w:t xml:space="preserve">It is expected that the HCFC consumption will further decrease in 2020 </w:t>
      </w:r>
      <w:r w:rsidR="00866A2A" w:rsidRPr="007540D6">
        <w:rPr>
          <w:lang w:val="en-CA"/>
        </w:rPr>
        <w:t xml:space="preserve">due to the impact of </w:t>
      </w:r>
      <w:r w:rsidR="00434121" w:rsidRPr="007540D6">
        <w:rPr>
          <w:lang w:val="en-CA"/>
        </w:rPr>
        <w:t xml:space="preserve">the </w:t>
      </w:r>
      <w:r w:rsidR="00C83F46" w:rsidRPr="007540D6">
        <w:rPr>
          <w:lang w:val="en-CA"/>
        </w:rPr>
        <w:t>COVID</w:t>
      </w:r>
      <w:r w:rsidR="00C83F46" w:rsidRPr="007540D6">
        <w:rPr>
          <w:lang w:val="en-CA"/>
        </w:rPr>
        <w:noBreakHyphen/>
        <w:t>19</w:t>
      </w:r>
      <w:r w:rsidR="00434121" w:rsidRPr="007540D6">
        <w:rPr>
          <w:lang w:val="en-CA"/>
        </w:rPr>
        <w:t xml:space="preserve"> pandemic</w:t>
      </w:r>
      <w:r w:rsidR="00C83F46" w:rsidRPr="007540D6">
        <w:rPr>
          <w:lang w:val="en-CA"/>
        </w:rPr>
        <w:t>.</w:t>
      </w:r>
      <w:r w:rsidR="006917ED" w:rsidRPr="007540D6">
        <w:rPr>
          <w:lang w:val="en-CA"/>
        </w:rPr>
        <w:t xml:space="preserve"> </w:t>
      </w:r>
    </w:p>
    <w:p w14:paraId="7729F3C0" w14:textId="7E8B2DD0" w:rsidR="00344AD8" w:rsidRPr="007540D6" w:rsidRDefault="000C4521" w:rsidP="00344AD8">
      <w:pPr>
        <w:pStyle w:val="Heading1"/>
        <w:numPr>
          <w:ilvl w:val="0"/>
          <w:numId w:val="0"/>
        </w:numPr>
        <w:tabs>
          <w:tab w:val="num" w:pos="709"/>
        </w:tabs>
        <w:rPr>
          <w:i/>
          <w:lang w:val="en-CA"/>
        </w:rPr>
      </w:pPr>
      <w:r w:rsidRPr="007540D6">
        <w:rPr>
          <w:i/>
          <w:lang w:val="en-CA"/>
        </w:rPr>
        <w:t>Country programme (</w:t>
      </w:r>
      <w:r w:rsidR="00344AD8" w:rsidRPr="007540D6">
        <w:rPr>
          <w:i/>
          <w:lang w:val="en-CA"/>
        </w:rPr>
        <w:t>CP</w:t>
      </w:r>
      <w:r w:rsidRPr="007540D6">
        <w:rPr>
          <w:i/>
          <w:lang w:val="en-CA"/>
        </w:rPr>
        <w:t>)</w:t>
      </w:r>
      <w:r w:rsidR="00344AD8" w:rsidRPr="007540D6">
        <w:rPr>
          <w:i/>
          <w:lang w:val="en-CA"/>
        </w:rPr>
        <w:t xml:space="preserve"> implementation report </w:t>
      </w:r>
    </w:p>
    <w:p w14:paraId="1F790C81" w14:textId="27C5D32F" w:rsidR="00344AD8" w:rsidRPr="007540D6" w:rsidRDefault="00344AD8" w:rsidP="00C218E4">
      <w:pPr>
        <w:pStyle w:val="Heading1"/>
        <w:rPr>
          <w:lang w:val="en-CA"/>
        </w:rPr>
      </w:pPr>
      <w:r w:rsidRPr="007540D6">
        <w:rPr>
          <w:lang w:val="en-CA"/>
        </w:rPr>
        <w:lastRenderedPageBreak/>
        <w:t xml:space="preserve">The Government of </w:t>
      </w:r>
      <w:r w:rsidR="00866A2A" w:rsidRPr="007540D6">
        <w:rPr>
          <w:lang w:val="en-CA"/>
        </w:rPr>
        <w:t xml:space="preserve">the </w:t>
      </w:r>
      <w:r w:rsidRPr="007540D6">
        <w:rPr>
          <w:lang w:val="en-CA"/>
        </w:rPr>
        <w:t xml:space="preserve">Syrian Arab Republic reported HCFC sector consumption data under the 2019 CP implementation report </w:t>
      </w:r>
      <w:r w:rsidR="00386F56" w:rsidRPr="007540D6">
        <w:rPr>
          <w:lang w:val="en-CA"/>
        </w:rPr>
        <w:t>which</w:t>
      </w:r>
      <w:r w:rsidR="00866A2A" w:rsidRPr="007540D6">
        <w:rPr>
          <w:lang w:val="en-CA"/>
        </w:rPr>
        <w:t xml:space="preserve"> </w:t>
      </w:r>
      <w:r w:rsidRPr="007540D6">
        <w:rPr>
          <w:lang w:val="en-CA"/>
        </w:rPr>
        <w:t>is consistent with the data reported under Article 7 of the Montreal Protocol.</w:t>
      </w:r>
    </w:p>
    <w:p w14:paraId="4473881A" w14:textId="5DD98109" w:rsidR="00344AD8" w:rsidRPr="007540D6" w:rsidRDefault="00344AD8" w:rsidP="00344AD8">
      <w:pPr>
        <w:rPr>
          <w:u w:val="single"/>
          <w:lang w:val="en-CA"/>
        </w:rPr>
      </w:pPr>
      <w:r w:rsidRPr="007540D6">
        <w:rPr>
          <w:u w:val="single"/>
          <w:lang w:val="en-CA"/>
        </w:rPr>
        <w:t>Sector distribution</w:t>
      </w:r>
      <w:r w:rsidR="00386F56" w:rsidRPr="007540D6">
        <w:rPr>
          <w:u w:val="single"/>
          <w:lang w:val="en-CA"/>
        </w:rPr>
        <w:t xml:space="preserve"> of HCFCs</w:t>
      </w:r>
    </w:p>
    <w:p w14:paraId="1C1D4429" w14:textId="77777777" w:rsidR="00344AD8" w:rsidRPr="007540D6" w:rsidRDefault="00344AD8" w:rsidP="00344AD8">
      <w:pPr>
        <w:rPr>
          <w:lang w:val="en-CA"/>
        </w:rPr>
      </w:pPr>
    </w:p>
    <w:p w14:paraId="372B79D1" w14:textId="255D34C3" w:rsidR="00921362" w:rsidRPr="007540D6" w:rsidRDefault="00E8072C" w:rsidP="00C218E4">
      <w:pPr>
        <w:pStyle w:val="Heading1"/>
        <w:rPr>
          <w:lang w:val="en-CA"/>
        </w:rPr>
      </w:pPr>
      <w:r w:rsidRPr="007540D6">
        <w:rPr>
          <w:lang w:val="en-CA"/>
        </w:rPr>
        <w:t xml:space="preserve">HCFCs are used in both </w:t>
      </w:r>
      <w:r w:rsidR="00796101" w:rsidRPr="007540D6">
        <w:rPr>
          <w:lang w:val="en-CA"/>
        </w:rPr>
        <w:t xml:space="preserve">the manufacturing </w:t>
      </w:r>
      <w:r w:rsidRPr="007540D6">
        <w:rPr>
          <w:lang w:val="en-CA"/>
        </w:rPr>
        <w:t xml:space="preserve">and </w:t>
      </w:r>
      <w:r w:rsidR="00796101" w:rsidRPr="007540D6">
        <w:rPr>
          <w:lang w:val="en-CA"/>
        </w:rPr>
        <w:t>the servicing sector</w:t>
      </w:r>
      <w:r w:rsidR="00434121" w:rsidRPr="007540D6">
        <w:rPr>
          <w:lang w:val="en-CA"/>
        </w:rPr>
        <w:t>s</w:t>
      </w:r>
      <w:r w:rsidRPr="007540D6">
        <w:rPr>
          <w:lang w:val="en-CA"/>
        </w:rPr>
        <w:t xml:space="preserve">. </w:t>
      </w:r>
      <w:r w:rsidR="00921362" w:rsidRPr="007540D6">
        <w:rPr>
          <w:lang w:val="en-CA"/>
        </w:rPr>
        <w:t>In baseline consumption</w:t>
      </w:r>
      <w:r w:rsidR="00E045D8" w:rsidRPr="007540D6">
        <w:rPr>
          <w:lang w:val="en-CA"/>
        </w:rPr>
        <w:t xml:space="preserve"> in metric tonnes</w:t>
      </w:r>
      <w:r w:rsidR="00921362" w:rsidRPr="007540D6">
        <w:rPr>
          <w:lang w:val="en-CA"/>
        </w:rPr>
        <w:t xml:space="preserve">, </w:t>
      </w:r>
      <w:r w:rsidR="000441FA" w:rsidRPr="007540D6">
        <w:rPr>
          <w:lang w:val="en-CA"/>
        </w:rPr>
        <w:t xml:space="preserve">HCFC-22 </w:t>
      </w:r>
      <w:r w:rsidRPr="007540D6">
        <w:rPr>
          <w:lang w:val="en-CA"/>
        </w:rPr>
        <w:t>accounts for 60 per cent</w:t>
      </w:r>
      <w:r w:rsidR="00921362" w:rsidRPr="007540D6">
        <w:rPr>
          <w:lang w:val="en-CA"/>
        </w:rPr>
        <w:t xml:space="preserve">; </w:t>
      </w:r>
      <w:r w:rsidR="000441FA" w:rsidRPr="007540D6">
        <w:rPr>
          <w:lang w:val="en-CA"/>
        </w:rPr>
        <w:t xml:space="preserve">HCFC-141b </w:t>
      </w:r>
      <w:r w:rsidR="00921362" w:rsidRPr="007540D6">
        <w:rPr>
          <w:lang w:val="en-CA"/>
        </w:rPr>
        <w:t xml:space="preserve">accounts for </w:t>
      </w:r>
      <w:r w:rsidRPr="007540D6">
        <w:rPr>
          <w:lang w:val="en-CA"/>
        </w:rPr>
        <w:t>3</w:t>
      </w:r>
      <w:r w:rsidR="00921362" w:rsidRPr="007540D6">
        <w:rPr>
          <w:lang w:val="en-CA"/>
        </w:rPr>
        <w:t>4</w:t>
      </w:r>
      <w:r w:rsidR="000441FA" w:rsidRPr="007540D6">
        <w:rPr>
          <w:lang w:val="en-CA"/>
        </w:rPr>
        <w:t xml:space="preserve"> per cent</w:t>
      </w:r>
      <w:r w:rsidR="005B257C" w:rsidRPr="007540D6">
        <w:rPr>
          <w:lang w:val="en-CA"/>
        </w:rPr>
        <w:t>; and the remaining 6 </w:t>
      </w:r>
      <w:r w:rsidR="00921362" w:rsidRPr="007540D6">
        <w:rPr>
          <w:lang w:val="en-CA"/>
        </w:rPr>
        <w:t xml:space="preserve">per cent is </w:t>
      </w:r>
      <w:r w:rsidRPr="007540D6">
        <w:rPr>
          <w:lang w:val="en-CA"/>
        </w:rPr>
        <w:t>HCFC-142b</w:t>
      </w:r>
      <w:r w:rsidR="00921362" w:rsidRPr="007540D6">
        <w:rPr>
          <w:lang w:val="en-CA"/>
        </w:rPr>
        <w:t xml:space="preserve">. </w:t>
      </w:r>
      <w:r w:rsidR="00D01B82" w:rsidRPr="007540D6">
        <w:rPr>
          <w:lang w:val="en-CA"/>
        </w:rPr>
        <w:t>Occasionally</w:t>
      </w:r>
      <w:r w:rsidR="0033346A" w:rsidRPr="007540D6">
        <w:rPr>
          <w:lang w:val="en-CA"/>
        </w:rPr>
        <w:t>,</w:t>
      </w:r>
      <w:r w:rsidR="00D01B82" w:rsidRPr="007540D6">
        <w:rPr>
          <w:lang w:val="en-CA"/>
        </w:rPr>
        <w:t xml:space="preserve"> a </w:t>
      </w:r>
      <w:r w:rsidR="00EE5345" w:rsidRPr="007540D6">
        <w:rPr>
          <w:lang w:val="en-CA"/>
        </w:rPr>
        <w:t xml:space="preserve">negligible </w:t>
      </w:r>
      <w:r w:rsidR="00D01B82" w:rsidRPr="007540D6">
        <w:rPr>
          <w:lang w:val="en-CA"/>
        </w:rPr>
        <w:t xml:space="preserve">amount of HCFC-123 </w:t>
      </w:r>
      <w:r w:rsidR="00866A2A" w:rsidRPr="007540D6">
        <w:rPr>
          <w:lang w:val="en-CA"/>
        </w:rPr>
        <w:t xml:space="preserve">has </w:t>
      </w:r>
      <w:r w:rsidR="00F91738" w:rsidRPr="007540D6">
        <w:rPr>
          <w:lang w:val="en-CA"/>
        </w:rPr>
        <w:t xml:space="preserve">been </w:t>
      </w:r>
      <w:r w:rsidR="00921362" w:rsidRPr="007540D6">
        <w:rPr>
          <w:lang w:val="en-CA"/>
        </w:rPr>
        <w:t>imported</w:t>
      </w:r>
      <w:r w:rsidR="00EE5345" w:rsidRPr="007540D6">
        <w:rPr>
          <w:lang w:val="en-CA"/>
        </w:rPr>
        <w:t xml:space="preserve"> to service chillers. </w:t>
      </w:r>
    </w:p>
    <w:p w14:paraId="4991B1BB" w14:textId="4B879551" w:rsidR="000441FA" w:rsidRPr="007540D6" w:rsidRDefault="00921362" w:rsidP="00C218E4">
      <w:pPr>
        <w:pStyle w:val="Heading1"/>
        <w:rPr>
          <w:lang w:val="en-CA"/>
        </w:rPr>
      </w:pPr>
      <w:r w:rsidRPr="007540D6">
        <w:rPr>
          <w:lang w:val="en-CA"/>
        </w:rPr>
        <w:t>S</w:t>
      </w:r>
      <w:r w:rsidR="00AF4443" w:rsidRPr="007540D6">
        <w:rPr>
          <w:lang w:val="en-CA"/>
        </w:rPr>
        <w:t xml:space="preserve">ome </w:t>
      </w:r>
      <w:r w:rsidRPr="007540D6">
        <w:rPr>
          <w:lang w:val="en-CA"/>
        </w:rPr>
        <w:t xml:space="preserve">manufacturing </w:t>
      </w:r>
      <w:r w:rsidR="00EE5345" w:rsidRPr="007540D6">
        <w:rPr>
          <w:lang w:val="en-CA"/>
        </w:rPr>
        <w:t xml:space="preserve">enterprises </w:t>
      </w:r>
      <w:r w:rsidR="00F91738" w:rsidRPr="007540D6">
        <w:rPr>
          <w:lang w:val="en-CA"/>
        </w:rPr>
        <w:t xml:space="preserve">that were </w:t>
      </w:r>
      <w:r w:rsidR="00EE5345" w:rsidRPr="007540D6">
        <w:rPr>
          <w:lang w:val="en-CA"/>
        </w:rPr>
        <w:t xml:space="preserve">operating </w:t>
      </w:r>
      <w:r w:rsidR="00F91738" w:rsidRPr="007540D6">
        <w:rPr>
          <w:lang w:val="en-CA"/>
        </w:rPr>
        <w:t xml:space="preserve">during </w:t>
      </w:r>
      <w:r w:rsidR="00EE5345" w:rsidRPr="007540D6">
        <w:rPr>
          <w:lang w:val="en-CA"/>
        </w:rPr>
        <w:t xml:space="preserve">the baseline years have been either destroyed, </w:t>
      </w:r>
      <w:r w:rsidR="00D13300" w:rsidRPr="007540D6">
        <w:rPr>
          <w:lang w:val="en-CA"/>
        </w:rPr>
        <w:t xml:space="preserve">have </w:t>
      </w:r>
      <w:r w:rsidR="00EE5345" w:rsidRPr="007540D6">
        <w:rPr>
          <w:lang w:val="en-CA"/>
        </w:rPr>
        <w:t>temporarily suspended their operation</w:t>
      </w:r>
      <w:r w:rsidR="00F91738" w:rsidRPr="007540D6">
        <w:rPr>
          <w:lang w:val="en-CA"/>
        </w:rPr>
        <w:t>s</w:t>
      </w:r>
      <w:r w:rsidR="00EE5345" w:rsidRPr="007540D6">
        <w:rPr>
          <w:lang w:val="en-CA"/>
        </w:rPr>
        <w:t>, or are operating under constrained condition</w:t>
      </w:r>
      <w:r w:rsidR="00F91738" w:rsidRPr="007540D6">
        <w:rPr>
          <w:lang w:val="en-CA"/>
        </w:rPr>
        <w:t>s</w:t>
      </w:r>
      <w:r w:rsidR="00AF4443" w:rsidRPr="007540D6">
        <w:rPr>
          <w:lang w:val="en-CA"/>
        </w:rPr>
        <w:t xml:space="preserve">; </w:t>
      </w:r>
      <w:r w:rsidR="00193389" w:rsidRPr="007540D6">
        <w:rPr>
          <w:lang w:val="en-CA"/>
        </w:rPr>
        <w:t>however, due to the security situation, detailed information at the enterprise level is currently not available (this information will be gathered and assess</w:t>
      </w:r>
      <w:r w:rsidR="005B257C" w:rsidRPr="007540D6">
        <w:rPr>
          <w:lang w:val="en-CA"/>
        </w:rPr>
        <w:t>ed</w:t>
      </w:r>
      <w:r w:rsidR="00193389" w:rsidRPr="007540D6">
        <w:rPr>
          <w:lang w:val="en-CA"/>
        </w:rPr>
        <w:t xml:space="preserve"> when the investment project is prepared for the sector consumption phase-out). T</w:t>
      </w:r>
      <w:r w:rsidR="00AF4443" w:rsidRPr="007540D6">
        <w:rPr>
          <w:lang w:val="en-CA"/>
        </w:rPr>
        <w:t>he consumption in the servicing sector has decreased</w:t>
      </w:r>
      <w:r w:rsidR="00D13300" w:rsidRPr="007540D6">
        <w:rPr>
          <w:lang w:val="en-CA"/>
        </w:rPr>
        <w:t xml:space="preserve"> by 57 per cent from the baseline</w:t>
      </w:r>
      <w:r w:rsidR="00EE5345" w:rsidRPr="007540D6">
        <w:rPr>
          <w:lang w:val="en-CA"/>
        </w:rPr>
        <w:t xml:space="preserve">. </w:t>
      </w:r>
      <w:r w:rsidR="000441FA" w:rsidRPr="007540D6">
        <w:rPr>
          <w:lang w:val="en-CA"/>
        </w:rPr>
        <w:t xml:space="preserve">The sectoral distribution of HCFCs is presented in Table 2. </w:t>
      </w:r>
    </w:p>
    <w:p w14:paraId="610B9633" w14:textId="4ABBE575" w:rsidR="00D83334" w:rsidRPr="007540D6" w:rsidRDefault="007C3F92" w:rsidP="0033346A">
      <w:pPr>
        <w:rPr>
          <w:b/>
          <w:lang w:val="en-CA"/>
        </w:rPr>
      </w:pPr>
      <w:r w:rsidRPr="007540D6">
        <w:rPr>
          <w:b/>
          <w:lang w:val="en-CA"/>
        </w:rPr>
        <w:t>Table 2</w:t>
      </w:r>
      <w:r w:rsidR="0033346A" w:rsidRPr="007540D6">
        <w:rPr>
          <w:b/>
          <w:lang w:val="en-CA"/>
        </w:rPr>
        <w:t>.</w:t>
      </w:r>
      <w:r w:rsidR="006917ED" w:rsidRPr="007540D6">
        <w:rPr>
          <w:b/>
          <w:lang w:val="en-CA"/>
        </w:rPr>
        <w:t xml:space="preserve"> </w:t>
      </w:r>
      <w:r w:rsidRPr="007540D6">
        <w:rPr>
          <w:b/>
          <w:lang w:val="en-CA"/>
        </w:rPr>
        <w:t xml:space="preserve">Sectoral distribution of HCFC </w:t>
      </w:r>
      <w:r w:rsidR="0010724F" w:rsidRPr="007540D6">
        <w:rPr>
          <w:b/>
          <w:lang w:val="en-CA"/>
        </w:rPr>
        <w:t xml:space="preserve">consumption </w:t>
      </w:r>
      <w:r w:rsidR="00FC58DF" w:rsidRPr="007540D6">
        <w:rPr>
          <w:b/>
          <w:lang w:val="en-CA"/>
        </w:rPr>
        <w:t xml:space="preserve">in </w:t>
      </w:r>
      <w:r w:rsidR="0010724F" w:rsidRPr="007540D6">
        <w:rPr>
          <w:b/>
          <w:lang w:val="en-CA"/>
        </w:rPr>
        <w:t>2019</w:t>
      </w:r>
      <w:r w:rsidR="00C31625" w:rsidRPr="007540D6">
        <w:rPr>
          <w:b/>
          <w:lang w:val="en-CA"/>
        </w:rPr>
        <w:t xml:space="preserve"> </w:t>
      </w:r>
      <w:r w:rsidR="0010724F" w:rsidRPr="007540D6">
        <w:rPr>
          <w:b/>
          <w:lang w:val="en-CA"/>
        </w:rPr>
        <w:t xml:space="preserve">in </w:t>
      </w:r>
      <w:r w:rsidR="00F91738" w:rsidRPr="007540D6">
        <w:rPr>
          <w:b/>
          <w:lang w:val="en-CA"/>
        </w:rPr>
        <w:t xml:space="preserve">the </w:t>
      </w:r>
      <w:r w:rsidR="0010724F" w:rsidRPr="007540D6">
        <w:rPr>
          <w:b/>
          <w:lang w:val="en-CA"/>
        </w:rPr>
        <w:t>Syria</w:t>
      </w:r>
      <w:r w:rsidR="00F91738" w:rsidRPr="007540D6">
        <w:rPr>
          <w:b/>
          <w:lang w:val="en-CA"/>
        </w:rPr>
        <w:t>n Arab Republic</w:t>
      </w:r>
    </w:p>
    <w:tbl>
      <w:tblPr>
        <w:tblW w:w="5000" w:type="pct"/>
        <w:tblLayout w:type="fixed"/>
        <w:tblLook w:val="04A0" w:firstRow="1" w:lastRow="0" w:firstColumn="1" w:lastColumn="0" w:noHBand="0" w:noVBand="1"/>
      </w:tblPr>
      <w:tblGrid>
        <w:gridCol w:w="2515"/>
        <w:gridCol w:w="1350"/>
        <w:gridCol w:w="1440"/>
        <w:gridCol w:w="1350"/>
        <w:gridCol w:w="1350"/>
        <w:gridCol w:w="1345"/>
      </w:tblGrid>
      <w:tr w:rsidR="007540D6" w:rsidRPr="007540D6" w14:paraId="4C4C1F3C" w14:textId="77777777" w:rsidTr="00434121">
        <w:trPr>
          <w:tblHeader/>
        </w:trPr>
        <w:tc>
          <w:tcPr>
            <w:tcW w:w="13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99C7FB" w14:textId="77777777" w:rsidR="00C31625" w:rsidRPr="007540D6" w:rsidRDefault="00C31625" w:rsidP="00434121">
            <w:pPr>
              <w:jc w:val="left"/>
              <w:rPr>
                <w:b/>
                <w:bCs/>
                <w:sz w:val="20"/>
                <w:szCs w:val="20"/>
                <w:lang w:val="en-CA" w:eastAsia="zh-CN"/>
              </w:rPr>
            </w:pPr>
            <w:r w:rsidRPr="007540D6">
              <w:rPr>
                <w:b/>
                <w:bCs/>
                <w:sz w:val="20"/>
                <w:szCs w:val="20"/>
                <w:lang w:val="en-CA" w:eastAsia="zh-CN"/>
              </w:rPr>
              <w:t>Sector</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14:paraId="7499C145" w14:textId="49CC457D" w:rsidR="00C31625" w:rsidRPr="007540D6" w:rsidRDefault="00487079" w:rsidP="00487079">
            <w:pPr>
              <w:jc w:val="center"/>
              <w:rPr>
                <w:b/>
                <w:bCs/>
                <w:sz w:val="20"/>
                <w:szCs w:val="20"/>
                <w:lang w:val="en-CA" w:eastAsia="zh-CN"/>
              </w:rPr>
            </w:pPr>
            <w:r w:rsidRPr="007540D6">
              <w:rPr>
                <w:b/>
                <w:bCs/>
                <w:sz w:val="20"/>
                <w:szCs w:val="20"/>
                <w:lang w:val="en-CA" w:eastAsia="zh-CN"/>
              </w:rPr>
              <w:t>HCFC</w:t>
            </w:r>
          </w:p>
        </w:tc>
        <w:tc>
          <w:tcPr>
            <w:tcW w:w="770" w:type="pct"/>
            <w:tcBorders>
              <w:top w:val="single" w:sz="4" w:space="0" w:color="auto"/>
              <w:left w:val="nil"/>
              <w:bottom w:val="single" w:sz="4" w:space="0" w:color="auto"/>
              <w:right w:val="single" w:sz="4" w:space="0" w:color="auto"/>
            </w:tcBorders>
            <w:shd w:val="clear" w:color="auto" w:fill="auto"/>
            <w:vAlign w:val="center"/>
            <w:hideMark/>
          </w:tcPr>
          <w:p w14:paraId="49987325" w14:textId="22BCC023" w:rsidR="00C31625" w:rsidRPr="007540D6" w:rsidRDefault="00C31625" w:rsidP="00C16C3E">
            <w:pPr>
              <w:jc w:val="center"/>
              <w:rPr>
                <w:b/>
                <w:bCs/>
                <w:sz w:val="20"/>
                <w:szCs w:val="20"/>
                <w:lang w:val="en-CA" w:eastAsia="zh-CN"/>
              </w:rPr>
            </w:pPr>
            <w:r w:rsidRPr="007540D6">
              <w:rPr>
                <w:b/>
                <w:bCs/>
                <w:sz w:val="20"/>
                <w:szCs w:val="20"/>
                <w:lang w:val="en-CA" w:eastAsia="zh-CN"/>
              </w:rPr>
              <w:t xml:space="preserve">Consumption </w:t>
            </w:r>
          </w:p>
        </w:tc>
        <w:tc>
          <w:tcPr>
            <w:tcW w:w="722" w:type="pct"/>
            <w:tcBorders>
              <w:top w:val="single" w:sz="4" w:space="0" w:color="auto"/>
              <w:left w:val="nil"/>
              <w:bottom w:val="single" w:sz="4" w:space="0" w:color="auto"/>
              <w:right w:val="single" w:sz="4" w:space="0" w:color="auto"/>
            </w:tcBorders>
            <w:shd w:val="clear" w:color="auto" w:fill="auto"/>
            <w:vAlign w:val="center"/>
            <w:hideMark/>
          </w:tcPr>
          <w:p w14:paraId="78862EAD" w14:textId="1A37AF7A" w:rsidR="00C31625" w:rsidRPr="007540D6" w:rsidRDefault="00C31625" w:rsidP="00487079">
            <w:pPr>
              <w:jc w:val="center"/>
              <w:rPr>
                <w:b/>
                <w:bCs/>
                <w:sz w:val="20"/>
                <w:szCs w:val="20"/>
                <w:lang w:val="en-CA" w:eastAsia="zh-CN"/>
              </w:rPr>
            </w:pPr>
            <w:r w:rsidRPr="007540D6">
              <w:rPr>
                <w:b/>
                <w:bCs/>
                <w:sz w:val="20"/>
                <w:szCs w:val="20"/>
                <w:lang w:val="en-CA" w:eastAsia="zh-CN"/>
              </w:rPr>
              <w:t xml:space="preserve">Percentage </w:t>
            </w:r>
            <w:r w:rsidR="00D13300" w:rsidRPr="007540D6">
              <w:rPr>
                <w:b/>
                <w:bCs/>
                <w:sz w:val="20"/>
                <w:szCs w:val="20"/>
                <w:lang w:val="en-CA" w:eastAsia="zh-CN"/>
              </w:rPr>
              <w:t xml:space="preserve">in 2019 </w:t>
            </w:r>
          </w:p>
        </w:tc>
        <w:tc>
          <w:tcPr>
            <w:tcW w:w="722" w:type="pct"/>
            <w:tcBorders>
              <w:top w:val="single" w:sz="4" w:space="0" w:color="auto"/>
              <w:left w:val="nil"/>
              <w:bottom w:val="single" w:sz="4" w:space="0" w:color="auto"/>
              <w:right w:val="single" w:sz="4" w:space="0" w:color="auto"/>
            </w:tcBorders>
            <w:shd w:val="clear" w:color="auto" w:fill="auto"/>
            <w:noWrap/>
            <w:vAlign w:val="center"/>
            <w:hideMark/>
          </w:tcPr>
          <w:p w14:paraId="4EB993B0" w14:textId="7870C1D7" w:rsidR="00C31625" w:rsidRPr="007540D6" w:rsidRDefault="00C31625" w:rsidP="00C16C3E">
            <w:pPr>
              <w:jc w:val="center"/>
              <w:rPr>
                <w:b/>
                <w:bCs/>
                <w:sz w:val="20"/>
                <w:szCs w:val="20"/>
                <w:lang w:val="en-CA" w:eastAsia="zh-CN"/>
              </w:rPr>
            </w:pPr>
            <w:r w:rsidRPr="007540D6">
              <w:rPr>
                <w:b/>
                <w:bCs/>
                <w:sz w:val="20"/>
                <w:szCs w:val="20"/>
                <w:lang w:val="en-CA" w:eastAsia="zh-CN"/>
              </w:rPr>
              <w:t>Baseline</w:t>
            </w:r>
          </w:p>
        </w:tc>
        <w:tc>
          <w:tcPr>
            <w:tcW w:w="719" w:type="pct"/>
            <w:tcBorders>
              <w:top w:val="single" w:sz="4" w:space="0" w:color="auto"/>
              <w:left w:val="nil"/>
              <w:bottom w:val="single" w:sz="4" w:space="0" w:color="auto"/>
              <w:right w:val="single" w:sz="4" w:space="0" w:color="auto"/>
            </w:tcBorders>
            <w:shd w:val="clear" w:color="auto" w:fill="auto"/>
            <w:vAlign w:val="center"/>
            <w:hideMark/>
          </w:tcPr>
          <w:p w14:paraId="4063B60E" w14:textId="5BF76D30" w:rsidR="00C31625" w:rsidRPr="007540D6" w:rsidRDefault="00C31625" w:rsidP="00487079">
            <w:pPr>
              <w:jc w:val="center"/>
              <w:rPr>
                <w:b/>
                <w:bCs/>
                <w:sz w:val="20"/>
                <w:szCs w:val="20"/>
                <w:lang w:val="en-CA" w:eastAsia="zh-CN"/>
              </w:rPr>
            </w:pPr>
            <w:r w:rsidRPr="007540D6">
              <w:rPr>
                <w:b/>
                <w:bCs/>
                <w:sz w:val="20"/>
                <w:szCs w:val="20"/>
                <w:lang w:val="en-CA" w:eastAsia="zh-CN"/>
              </w:rPr>
              <w:t xml:space="preserve">Percentage </w:t>
            </w:r>
            <w:r w:rsidR="00D13300" w:rsidRPr="007540D6">
              <w:rPr>
                <w:b/>
                <w:bCs/>
                <w:sz w:val="20"/>
                <w:szCs w:val="20"/>
                <w:lang w:val="en-CA" w:eastAsia="zh-CN"/>
              </w:rPr>
              <w:t>in base</w:t>
            </w:r>
            <w:r w:rsidR="00085ED1" w:rsidRPr="007540D6">
              <w:rPr>
                <w:b/>
                <w:bCs/>
                <w:sz w:val="20"/>
                <w:szCs w:val="20"/>
                <w:lang w:val="en-CA" w:eastAsia="zh-CN"/>
              </w:rPr>
              <w:t>line</w:t>
            </w:r>
            <w:r w:rsidR="00D13300" w:rsidRPr="007540D6">
              <w:rPr>
                <w:b/>
                <w:bCs/>
                <w:sz w:val="20"/>
                <w:szCs w:val="20"/>
                <w:lang w:val="en-CA" w:eastAsia="zh-CN"/>
              </w:rPr>
              <w:t xml:space="preserve"> year</w:t>
            </w:r>
            <w:r w:rsidR="00E045D8" w:rsidRPr="007540D6">
              <w:rPr>
                <w:b/>
                <w:bCs/>
                <w:sz w:val="20"/>
                <w:szCs w:val="20"/>
                <w:lang w:val="en-CA" w:eastAsia="zh-CN"/>
              </w:rPr>
              <w:t>s</w:t>
            </w:r>
            <w:r w:rsidR="00D13300" w:rsidRPr="007540D6">
              <w:rPr>
                <w:b/>
                <w:bCs/>
                <w:sz w:val="20"/>
                <w:szCs w:val="20"/>
                <w:lang w:val="en-CA" w:eastAsia="zh-CN"/>
              </w:rPr>
              <w:t xml:space="preserve"> </w:t>
            </w:r>
          </w:p>
        </w:tc>
      </w:tr>
      <w:tr w:rsidR="007540D6" w:rsidRPr="007540D6" w14:paraId="04E5085E" w14:textId="77777777" w:rsidTr="00487079">
        <w:tc>
          <w:tcPr>
            <w:tcW w:w="1345" w:type="pct"/>
            <w:tcBorders>
              <w:top w:val="nil"/>
              <w:left w:val="single" w:sz="4" w:space="0" w:color="auto"/>
              <w:bottom w:val="single" w:sz="4" w:space="0" w:color="auto"/>
              <w:right w:val="nil"/>
            </w:tcBorders>
            <w:shd w:val="clear" w:color="auto" w:fill="auto"/>
            <w:noWrap/>
            <w:hideMark/>
          </w:tcPr>
          <w:p w14:paraId="1F572D12" w14:textId="7D0765E1" w:rsidR="00C31625" w:rsidRPr="007540D6" w:rsidRDefault="00AF4443" w:rsidP="00C31625">
            <w:pPr>
              <w:jc w:val="left"/>
              <w:rPr>
                <w:b/>
                <w:sz w:val="20"/>
                <w:szCs w:val="20"/>
                <w:lang w:val="en-CA" w:eastAsia="zh-CN"/>
              </w:rPr>
            </w:pPr>
            <w:r w:rsidRPr="007540D6">
              <w:rPr>
                <w:b/>
                <w:sz w:val="20"/>
                <w:szCs w:val="20"/>
                <w:lang w:val="en-CA" w:eastAsia="zh-CN"/>
              </w:rPr>
              <w:t>M</w:t>
            </w:r>
            <w:r w:rsidR="00C31625" w:rsidRPr="007540D6">
              <w:rPr>
                <w:b/>
                <w:sz w:val="20"/>
                <w:szCs w:val="20"/>
                <w:lang w:val="en-CA" w:eastAsia="zh-CN"/>
              </w:rPr>
              <w:t>etric tonnes</w:t>
            </w:r>
          </w:p>
        </w:tc>
        <w:tc>
          <w:tcPr>
            <w:tcW w:w="722" w:type="pct"/>
            <w:tcBorders>
              <w:top w:val="nil"/>
              <w:left w:val="nil"/>
              <w:bottom w:val="single" w:sz="4" w:space="0" w:color="auto"/>
              <w:right w:val="nil"/>
            </w:tcBorders>
            <w:shd w:val="clear" w:color="auto" w:fill="auto"/>
            <w:noWrap/>
            <w:hideMark/>
          </w:tcPr>
          <w:p w14:paraId="6E68D112" w14:textId="5F19A742" w:rsidR="00C31625" w:rsidRPr="007540D6" w:rsidRDefault="00C31625" w:rsidP="00C31625">
            <w:pPr>
              <w:jc w:val="left"/>
              <w:rPr>
                <w:b/>
                <w:sz w:val="20"/>
                <w:szCs w:val="20"/>
                <w:lang w:val="en-CA" w:eastAsia="zh-CN"/>
              </w:rPr>
            </w:pPr>
          </w:p>
        </w:tc>
        <w:tc>
          <w:tcPr>
            <w:tcW w:w="770" w:type="pct"/>
            <w:tcBorders>
              <w:top w:val="nil"/>
              <w:left w:val="nil"/>
              <w:bottom w:val="single" w:sz="4" w:space="0" w:color="auto"/>
              <w:right w:val="nil"/>
            </w:tcBorders>
            <w:shd w:val="clear" w:color="auto" w:fill="auto"/>
            <w:noWrap/>
            <w:hideMark/>
          </w:tcPr>
          <w:p w14:paraId="46298EF5" w14:textId="7632868F" w:rsidR="00C31625" w:rsidRPr="007540D6" w:rsidRDefault="00C31625" w:rsidP="00C31625">
            <w:pPr>
              <w:jc w:val="left"/>
              <w:rPr>
                <w:b/>
                <w:sz w:val="20"/>
                <w:szCs w:val="20"/>
                <w:lang w:val="en-CA" w:eastAsia="zh-CN"/>
              </w:rPr>
            </w:pPr>
          </w:p>
        </w:tc>
        <w:tc>
          <w:tcPr>
            <w:tcW w:w="722" w:type="pct"/>
            <w:tcBorders>
              <w:top w:val="nil"/>
              <w:left w:val="nil"/>
              <w:bottom w:val="single" w:sz="4" w:space="0" w:color="auto"/>
              <w:right w:val="nil"/>
            </w:tcBorders>
            <w:shd w:val="clear" w:color="auto" w:fill="auto"/>
            <w:noWrap/>
            <w:hideMark/>
          </w:tcPr>
          <w:p w14:paraId="435E2ABD" w14:textId="0B611842" w:rsidR="00C31625" w:rsidRPr="007540D6" w:rsidRDefault="00C31625" w:rsidP="00C31625">
            <w:pPr>
              <w:jc w:val="left"/>
              <w:rPr>
                <w:b/>
                <w:sz w:val="20"/>
                <w:szCs w:val="20"/>
                <w:lang w:val="en-CA" w:eastAsia="zh-CN"/>
              </w:rPr>
            </w:pPr>
          </w:p>
        </w:tc>
        <w:tc>
          <w:tcPr>
            <w:tcW w:w="722" w:type="pct"/>
            <w:tcBorders>
              <w:top w:val="nil"/>
              <w:left w:val="nil"/>
              <w:bottom w:val="single" w:sz="4" w:space="0" w:color="auto"/>
              <w:right w:val="nil"/>
            </w:tcBorders>
            <w:shd w:val="clear" w:color="auto" w:fill="auto"/>
            <w:noWrap/>
            <w:hideMark/>
          </w:tcPr>
          <w:p w14:paraId="0E9A776B" w14:textId="26EC5CA4" w:rsidR="00C31625" w:rsidRPr="007540D6" w:rsidRDefault="00C31625" w:rsidP="00C31625">
            <w:pPr>
              <w:jc w:val="left"/>
              <w:rPr>
                <w:b/>
                <w:sz w:val="20"/>
                <w:szCs w:val="20"/>
                <w:lang w:val="en-CA" w:eastAsia="zh-CN"/>
              </w:rPr>
            </w:pPr>
          </w:p>
        </w:tc>
        <w:tc>
          <w:tcPr>
            <w:tcW w:w="719" w:type="pct"/>
            <w:tcBorders>
              <w:top w:val="nil"/>
              <w:left w:val="nil"/>
              <w:bottom w:val="single" w:sz="4" w:space="0" w:color="auto"/>
              <w:right w:val="single" w:sz="4" w:space="0" w:color="auto"/>
            </w:tcBorders>
            <w:shd w:val="clear" w:color="auto" w:fill="auto"/>
            <w:noWrap/>
            <w:hideMark/>
          </w:tcPr>
          <w:p w14:paraId="56E406C8" w14:textId="54AAD00D" w:rsidR="00C31625" w:rsidRPr="007540D6" w:rsidRDefault="00C31625" w:rsidP="00C31625">
            <w:pPr>
              <w:jc w:val="left"/>
              <w:rPr>
                <w:b/>
                <w:sz w:val="20"/>
                <w:szCs w:val="20"/>
                <w:lang w:val="en-CA" w:eastAsia="zh-CN"/>
              </w:rPr>
            </w:pPr>
          </w:p>
        </w:tc>
      </w:tr>
      <w:tr w:rsidR="007540D6" w:rsidRPr="007540D6" w14:paraId="4BCE55C0" w14:textId="77777777" w:rsidTr="00487079">
        <w:tc>
          <w:tcPr>
            <w:tcW w:w="1345" w:type="pct"/>
            <w:tcBorders>
              <w:top w:val="nil"/>
              <w:left w:val="single" w:sz="4" w:space="0" w:color="auto"/>
              <w:bottom w:val="single" w:sz="4" w:space="0" w:color="auto"/>
              <w:right w:val="single" w:sz="4" w:space="0" w:color="auto"/>
            </w:tcBorders>
            <w:shd w:val="clear" w:color="auto" w:fill="auto"/>
            <w:noWrap/>
            <w:vAlign w:val="center"/>
            <w:hideMark/>
          </w:tcPr>
          <w:p w14:paraId="617EAC3A" w14:textId="3DDE663F" w:rsidR="00C31625" w:rsidRPr="007540D6" w:rsidRDefault="00D83334" w:rsidP="00487079">
            <w:pPr>
              <w:jc w:val="left"/>
              <w:rPr>
                <w:sz w:val="20"/>
                <w:szCs w:val="20"/>
                <w:lang w:val="en-CA" w:eastAsia="zh-CN"/>
              </w:rPr>
            </w:pPr>
            <w:r w:rsidRPr="007540D6">
              <w:rPr>
                <w:sz w:val="20"/>
                <w:szCs w:val="20"/>
                <w:lang w:val="en-CA" w:eastAsia="zh-CN"/>
              </w:rPr>
              <w:t>PU f</w:t>
            </w:r>
            <w:r w:rsidR="00C31625" w:rsidRPr="007540D6">
              <w:rPr>
                <w:sz w:val="20"/>
                <w:szCs w:val="20"/>
                <w:lang w:val="en-CA" w:eastAsia="zh-CN"/>
              </w:rPr>
              <w:t>oam sector</w:t>
            </w:r>
          </w:p>
        </w:tc>
        <w:tc>
          <w:tcPr>
            <w:tcW w:w="722" w:type="pct"/>
            <w:tcBorders>
              <w:top w:val="nil"/>
              <w:left w:val="nil"/>
              <w:bottom w:val="single" w:sz="4" w:space="0" w:color="auto"/>
              <w:right w:val="single" w:sz="4" w:space="0" w:color="auto"/>
            </w:tcBorders>
            <w:shd w:val="clear" w:color="auto" w:fill="auto"/>
            <w:noWrap/>
            <w:hideMark/>
          </w:tcPr>
          <w:p w14:paraId="53A2221C" w14:textId="77777777" w:rsidR="00C31625" w:rsidRPr="007540D6" w:rsidRDefault="00C31625" w:rsidP="00C31625">
            <w:pPr>
              <w:jc w:val="left"/>
              <w:rPr>
                <w:sz w:val="20"/>
                <w:szCs w:val="20"/>
                <w:lang w:val="en-CA" w:eastAsia="zh-CN"/>
              </w:rPr>
            </w:pPr>
            <w:r w:rsidRPr="007540D6">
              <w:rPr>
                <w:sz w:val="20"/>
                <w:szCs w:val="20"/>
                <w:lang w:val="en-CA" w:eastAsia="zh-CN"/>
              </w:rPr>
              <w:t>HCFC-141b</w:t>
            </w:r>
          </w:p>
        </w:tc>
        <w:tc>
          <w:tcPr>
            <w:tcW w:w="770" w:type="pct"/>
            <w:tcBorders>
              <w:top w:val="nil"/>
              <w:left w:val="nil"/>
              <w:bottom w:val="single" w:sz="4" w:space="0" w:color="auto"/>
              <w:right w:val="single" w:sz="4" w:space="0" w:color="auto"/>
            </w:tcBorders>
            <w:shd w:val="clear" w:color="auto" w:fill="auto"/>
            <w:noWrap/>
            <w:tcMar>
              <w:left w:w="115" w:type="dxa"/>
              <w:right w:w="173" w:type="dxa"/>
            </w:tcMar>
            <w:hideMark/>
          </w:tcPr>
          <w:p w14:paraId="0E035B60" w14:textId="67F08C8D" w:rsidR="00C31625" w:rsidRPr="007540D6" w:rsidRDefault="00C31625" w:rsidP="00C31625">
            <w:pPr>
              <w:jc w:val="right"/>
              <w:rPr>
                <w:sz w:val="20"/>
                <w:szCs w:val="20"/>
                <w:lang w:val="en-CA" w:eastAsia="zh-CN"/>
              </w:rPr>
            </w:pPr>
            <w:r w:rsidRPr="007540D6">
              <w:rPr>
                <w:sz w:val="20"/>
                <w:szCs w:val="20"/>
                <w:lang w:val="en-CA" w:eastAsia="zh-CN"/>
              </w:rPr>
              <w:t>290.02</w:t>
            </w:r>
          </w:p>
        </w:tc>
        <w:tc>
          <w:tcPr>
            <w:tcW w:w="722" w:type="pct"/>
            <w:tcBorders>
              <w:top w:val="nil"/>
              <w:left w:val="nil"/>
              <w:bottom w:val="single" w:sz="4" w:space="0" w:color="auto"/>
              <w:right w:val="single" w:sz="4" w:space="0" w:color="auto"/>
            </w:tcBorders>
            <w:shd w:val="clear" w:color="auto" w:fill="auto"/>
            <w:noWrap/>
            <w:tcMar>
              <w:left w:w="115" w:type="dxa"/>
              <w:right w:w="173" w:type="dxa"/>
            </w:tcMar>
            <w:hideMark/>
          </w:tcPr>
          <w:p w14:paraId="31D52521" w14:textId="74302B8C" w:rsidR="00C31625" w:rsidRPr="007540D6" w:rsidRDefault="00D21E70" w:rsidP="00C31625">
            <w:pPr>
              <w:jc w:val="right"/>
              <w:rPr>
                <w:sz w:val="20"/>
                <w:szCs w:val="20"/>
                <w:lang w:val="en-CA" w:eastAsia="zh-CN"/>
              </w:rPr>
            </w:pPr>
            <w:r w:rsidRPr="007540D6">
              <w:rPr>
                <w:sz w:val="20"/>
                <w:szCs w:val="20"/>
                <w:lang w:val="en-CA" w:eastAsia="zh-CN"/>
              </w:rPr>
              <w:t>29.9</w:t>
            </w:r>
          </w:p>
        </w:tc>
        <w:tc>
          <w:tcPr>
            <w:tcW w:w="722" w:type="pct"/>
            <w:tcBorders>
              <w:top w:val="nil"/>
              <w:left w:val="nil"/>
              <w:bottom w:val="single" w:sz="4" w:space="0" w:color="auto"/>
              <w:right w:val="single" w:sz="4" w:space="0" w:color="auto"/>
            </w:tcBorders>
            <w:shd w:val="clear" w:color="auto" w:fill="auto"/>
            <w:noWrap/>
            <w:tcMar>
              <w:left w:w="115" w:type="dxa"/>
              <w:right w:w="173" w:type="dxa"/>
            </w:tcMar>
            <w:hideMark/>
          </w:tcPr>
          <w:p w14:paraId="58FE1FC1" w14:textId="609E6063" w:rsidR="00C31625" w:rsidRPr="007540D6" w:rsidRDefault="00C31625" w:rsidP="00C31625">
            <w:pPr>
              <w:jc w:val="right"/>
              <w:rPr>
                <w:sz w:val="20"/>
                <w:szCs w:val="20"/>
                <w:lang w:val="en-CA" w:eastAsia="zh-CN"/>
              </w:rPr>
            </w:pPr>
            <w:r w:rsidRPr="007540D6">
              <w:rPr>
                <w:sz w:val="20"/>
                <w:szCs w:val="20"/>
                <w:lang w:val="en-CA" w:eastAsia="zh-CN"/>
              </w:rPr>
              <w:t>615.55</w:t>
            </w:r>
          </w:p>
        </w:tc>
        <w:tc>
          <w:tcPr>
            <w:tcW w:w="719" w:type="pct"/>
            <w:tcBorders>
              <w:top w:val="nil"/>
              <w:left w:val="nil"/>
              <w:bottom w:val="single" w:sz="4" w:space="0" w:color="auto"/>
              <w:right w:val="single" w:sz="4" w:space="0" w:color="auto"/>
            </w:tcBorders>
            <w:shd w:val="clear" w:color="auto" w:fill="auto"/>
            <w:noWrap/>
            <w:tcMar>
              <w:left w:w="115" w:type="dxa"/>
              <w:right w:w="173" w:type="dxa"/>
            </w:tcMar>
            <w:hideMark/>
          </w:tcPr>
          <w:p w14:paraId="281514DE" w14:textId="77038B73" w:rsidR="00C31625" w:rsidRPr="007540D6" w:rsidRDefault="00D21E70" w:rsidP="00C31625">
            <w:pPr>
              <w:jc w:val="right"/>
              <w:rPr>
                <w:sz w:val="20"/>
                <w:szCs w:val="20"/>
                <w:lang w:val="en-CA" w:eastAsia="zh-CN"/>
              </w:rPr>
            </w:pPr>
            <w:r w:rsidRPr="007540D6">
              <w:rPr>
                <w:sz w:val="20"/>
                <w:szCs w:val="20"/>
                <w:lang w:val="en-CA" w:eastAsia="zh-CN"/>
              </w:rPr>
              <w:t>33.8</w:t>
            </w:r>
          </w:p>
        </w:tc>
      </w:tr>
      <w:tr w:rsidR="007540D6" w:rsidRPr="007540D6" w14:paraId="33F85FE1" w14:textId="77777777" w:rsidTr="00487079">
        <w:tc>
          <w:tcPr>
            <w:tcW w:w="1345" w:type="pct"/>
            <w:vMerge w:val="restart"/>
            <w:tcBorders>
              <w:top w:val="nil"/>
              <w:left w:val="single" w:sz="4" w:space="0" w:color="auto"/>
              <w:bottom w:val="single" w:sz="4" w:space="0" w:color="000000"/>
              <w:right w:val="single" w:sz="4" w:space="0" w:color="auto"/>
            </w:tcBorders>
            <w:shd w:val="clear" w:color="auto" w:fill="auto"/>
            <w:vAlign w:val="center"/>
            <w:hideMark/>
          </w:tcPr>
          <w:p w14:paraId="45BC7D11" w14:textId="77777777" w:rsidR="00C31625" w:rsidRPr="007540D6" w:rsidRDefault="00C31625" w:rsidP="00487079">
            <w:pPr>
              <w:jc w:val="left"/>
              <w:rPr>
                <w:sz w:val="20"/>
                <w:szCs w:val="20"/>
                <w:lang w:val="en-CA" w:eastAsia="zh-CN"/>
              </w:rPr>
            </w:pPr>
            <w:r w:rsidRPr="007540D6">
              <w:rPr>
                <w:sz w:val="20"/>
                <w:szCs w:val="20"/>
                <w:lang w:val="en-CA" w:eastAsia="zh-CN"/>
              </w:rPr>
              <w:t>XPS foam manufacturing sector</w:t>
            </w:r>
          </w:p>
        </w:tc>
        <w:tc>
          <w:tcPr>
            <w:tcW w:w="722" w:type="pct"/>
            <w:tcBorders>
              <w:top w:val="nil"/>
              <w:left w:val="nil"/>
              <w:bottom w:val="single" w:sz="4" w:space="0" w:color="auto"/>
              <w:right w:val="single" w:sz="4" w:space="0" w:color="auto"/>
            </w:tcBorders>
            <w:shd w:val="clear" w:color="auto" w:fill="auto"/>
            <w:noWrap/>
            <w:hideMark/>
          </w:tcPr>
          <w:p w14:paraId="6B16D89A" w14:textId="77777777" w:rsidR="00C31625" w:rsidRPr="007540D6" w:rsidRDefault="00C31625" w:rsidP="00C31625">
            <w:pPr>
              <w:jc w:val="left"/>
              <w:rPr>
                <w:sz w:val="20"/>
                <w:szCs w:val="20"/>
                <w:lang w:val="en-CA" w:eastAsia="zh-CN"/>
              </w:rPr>
            </w:pPr>
            <w:r w:rsidRPr="007540D6">
              <w:rPr>
                <w:sz w:val="20"/>
                <w:szCs w:val="20"/>
                <w:lang w:val="en-CA" w:eastAsia="zh-CN"/>
              </w:rPr>
              <w:t>HCFC-22</w:t>
            </w:r>
          </w:p>
        </w:tc>
        <w:tc>
          <w:tcPr>
            <w:tcW w:w="770" w:type="pct"/>
            <w:tcBorders>
              <w:top w:val="nil"/>
              <w:left w:val="nil"/>
              <w:bottom w:val="single" w:sz="4" w:space="0" w:color="auto"/>
              <w:right w:val="single" w:sz="4" w:space="0" w:color="auto"/>
            </w:tcBorders>
            <w:shd w:val="clear" w:color="auto" w:fill="auto"/>
            <w:noWrap/>
            <w:tcMar>
              <w:left w:w="115" w:type="dxa"/>
              <w:right w:w="173" w:type="dxa"/>
            </w:tcMar>
            <w:hideMark/>
          </w:tcPr>
          <w:p w14:paraId="66808D92" w14:textId="7AC693FC" w:rsidR="00C31625" w:rsidRPr="007540D6" w:rsidRDefault="00C31625" w:rsidP="00C31625">
            <w:pPr>
              <w:jc w:val="right"/>
              <w:rPr>
                <w:sz w:val="20"/>
                <w:szCs w:val="20"/>
                <w:lang w:val="en-CA" w:eastAsia="zh-CN"/>
              </w:rPr>
            </w:pPr>
            <w:r w:rsidRPr="007540D6">
              <w:rPr>
                <w:sz w:val="20"/>
                <w:szCs w:val="20"/>
                <w:lang w:val="en-CA" w:eastAsia="zh-CN"/>
              </w:rPr>
              <w:t>80.00</w:t>
            </w:r>
          </w:p>
        </w:tc>
        <w:tc>
          <w:tcPr>
            <w:tcW w:w="722" w:type="pct"/>
            <w:tcBorders>
              <w:top w:val="nil"/>
              <w:left w:val="nil"/>
              <w:bottom w:val="single" w:sz="4" w:space="0" w:color="auto"/>
              <w:right w:val="single" w:sz="4" w:space="0" w:color="auto"/>
            </w:tcBorders>
            <w:shd w:val="clear" w:color="auto" w:fill="auto"/>
            <w:noWrap/>
            <w:tcMar>
              <w:left w:w="115" w:type="dxa"/>
              <w:right w:w="173" w:type="dxa"/>
            </w:tcMar>
            <w:hideMark/>
          </w:tcPr>
          <w:p w14:paraId="6CC3FD2B" w14:textId="38439F1F" w:rsidR="00C31625" w:rsidRPr="007540D6" w:rsidRDefault="00C31625" w:rsidP="00C31625">
            <w:pPr>
              <w:jc w:val="right"/>
              <w:rPr>
                <w:sz w:val="20"/>
                <w:szCs w:val="20"/>
                <w:lang w:val="en-CA" w:eastAsia="zh-CN"/>
              </w:rPr>
            </w:pPr>
            <w:r w:rsidRPr="007540D6">
              <w:rPr>
                <w:sz w:val="20"/>
                <w:szCs w:val="20"/>
                <w:lang w:val="en-CA" w:eastAsia="zh-CN"/>
              </w:rPr>
              <w:t>8</w:t>
            </w:r>
            <w:r w:rsidR="00D21E70" w:rsidRPr="007540D6">
              <w:rPr>
                <w:sz w:val="20"/>
                <w:szCs w:val="20"/>
                <w:lang w:val="en-CA" w:eastAsia="zh-CN"/>
              </w:rPr>
              <w:t>.2</w:t>
            </w:r>
          </w:p>
        </w:tc>
        <w:tc>
          <w:tcPr>
            <w:tcW w:w="722" w:type="pct"/>
            <w:tcBorders>
              <w:top w:val="nil"/>
              <w:left w:val="nil"/>
              <w:bottom w:val="single" w:sz="4" w:space="0" w:color="auto"/>
              <w:right w:val="single" w:sz="4" w:space="0" w:color="auto"/>
            </w:tcBorders>
            <w:shd w:val="clear" w:color="auto" w:fill="auto"/>
            <w:noWrap/>
            <w:tcMar>
              <w:left w:w="115" w:type="dxa"/>
              <w:right w:w="173" w:type="dxa"/>
            </w:tcMar>
            <w:hideMark/>
          </w:tcPr>
          <w:p w14:paraId="35D44060" w14:textId="72CA2560" w:rsidR="00C31625" w:rsidRPr="007540D6" w:rsidRDefault="00C31625" w:rsidP="00C31625">
            <w:pPr>
              <w:jc w:val="right"/>
              <w:rPr>
                <w:sz w:val="20"/>
                <w:szCs w:val="20"/>
                <w:lang w:val="en-CA" w:eastAsia="zh-CN"/>
              </w:rPr>
            </w:pPr>
            <w:r w:rsidRPr="007540D6">
              <w:rPr>
                <w:sz w:val="20"/>
                <w:szCs w:val="20"/>
                <w:lang w:val="en-CA" w:eastAsia="zh-CN"/>
              </w:rPr>
              <w:t>69.94</w:t>
            </w:r>
          </w:p>
        </w:tc>
        <w:tc>
          <w:tcPr>
            <w:tcW w:w="719" w:type="pct"/>
            <w:tcBorders>
              <w:top w:val="nil"/>
              <w:left w:val="nil"/>
              <w:bottom w:val="single" w:sz="4" w:space="0" w:color="auto"/>
              <w:right w:val="single" w:sz="4" w:space="0" w:color="auto"/>
            </w:tcBorders>
            <w:shd w:val="clear" w:color="auto" w:fill="auto"/>
            <w:noWrap/>
            <w:tcMar>
              <w:left w:w="115" w:type="dxa"/>
              <w:right w:w="173" w:type="dxa"/>
            </w:tcMar>
            <w:hideMark/>
          </w:tcPr>
          <w:p w14:paraId="2AB67021" w14:textId="5E09A2B4" w:rsidR="00C31625" w:rsidRPr="007540D6" w:rsidRDefault="00D21E70" w:rsidP="00C31625">
            <w:pPr>
              <w:jc w:val="right"/>
              <w:rPr>
                <w:sz w:val="20"/>
                <w:szCs w:val="20"/>
                <w:lang w:val="en-CA" w:eastAsia="zh-CN"/>
              </w:rPr>
            </w:pPr>
            <w:r w:rsidRPr="007540D6">
              <w:rPr>
                <w:sz w:val="20"/>
                <w:szCs w:val="20"/>
                <w:lang w:val="en-CA" w:eastAsia="zh-CN"/>
              </w:rPr>
              <w:t>3.8</w:t>
            </w:r>
          </w:p>
        </w:tc>
      </w:tr>
      <w:tr w:rsidR="007540D6" w:rsidRPr="007540D6" w14:paraId="4EFE1DC2" w14:textId="77777777" w:rsidTr="00487079">
        <w:tc>
          <w:tcPr>
            <w:tcW w:w="1345" w:type="pct"/>
            <w:vMerge/>
            <w:tcBorders>
              <w:top w:val="nil"/>
              <w:left w:val="single" w:sz="4" w:space="0" w:color="auto"/>
              <w:bottom w:val="single" w:sz="4" w:space="0" w:color="000000"/>
              <w:right w:val="single" w:sz="4" w:space="0" w:color="auto"/>
            </w:tcBorders>
            <w:vAlign w:val="center"/>
            <w:hideMark/>
          </w:tcPr>
          <w:p w14:paraId="5A8315ED" w14:textId="77777777" w:rsidR="00C31625" w:rsidRPr="007540D6" w:rsidRDefault="00C31625" w:rsidP="00487079">
            <w:pPr>
              <w:jc w:val="left"/>
              <w:rPr>
                <w:sz w:val="20"/>
                <w:szCs w:val="20"/>
                <w:lang w:val="en-CA" w:eastAsia="zh-CN"/>
              </w:rPr>
            </w:pPr>
          </w:p>
        </w:tc>
        <w:tc>
          <w:tcPr>
            <w:tcW w:w="722" w:type="pct"/>
            <w:tcBorders>
              <w:top w:val="nil"/>
              <w:left w:val="nil"/>
              <w:bottom w:val="single" w:sz="4" w:space="0" w:color="auto"/>
              <w:right w:val="single" w:sz="4" w:space="0" w:color="auto"/>
            </w:tcBorders>
            <w:shd w:val="clear" w:color="auto" w:fill="auto"/>
            <w:noWrap/>
            <w:hideMark/>
          </w:tcPr>
          <w:p w14:paraId="71ED011B" w14:textId="77777777" w:rsidR="00C31625" w:rsidRPr="007540D6" w:rsidRDefault="00C31625" w:rsidP="00C31625">
            <w:pPr>
              <w:jc w:val="left"/>
              <w:rPr>
                <w:sz w:val="20"/>
                <w:szCs w:val="20"/>
                <w:lang w:val="en-CA" w:eastAsia="zh-CN"/>
              </w:rPr>
            </w:pPr>
            <w:r w:rsidRPr="007540D6">
              <w:rPr>
                <w:sz w:val="20"/>
                <w:szCs w:val="20"/>
                <w:lang w:val="en-CA" w:eastAsia="zh-CN"/>
              </w:rPr>
              <w:t>HCFC-142b</w:t>
            </w:r>
          </w:p>
        </w:tc>
        <w:tc>
          <w:tcPr>
            <w:tcW w:w="770" w:type="pct"/>
            <w:tcBorders>
              <w:top w:val="nil"/>
              <w:left w:val="nil"/>
              <w:bottom w:val="single" w:sz="4" w:space="0" w:color="auto"/>
              <w:right w:val="single" w:sz="4" w:space="0" w:color="auto"/>
            </w:tcBorders>
            <w:shd w:val="clear" w:color="auto" w:fill="auto"/>
            <w:noWrap/>
            <w:tcMar>
              <w:left w:w="115" w:type="dxa"/>
              <w:right w:w="173" w:type="dxa"/>
            </w:tcMar>
            <w:hideMark/>
          </w:tcPr>
          <w:p w14:paraId="2C506B1C" w14:textId="7E0A7198" w:rsidR="00C31625" w:rsidRPr="007540D6" w:rsidRDefault="00C31625" w:rsidP="00C31625">
            <w:pPr>
              <w:jc w:val="right"/>
              <w:rPr>
                <w:sz w:val="20"/>
                <w:szCs w:val="20"/>
                <w:lang w:val="en-CA" w:eastAsia="zh-CN"/>
              </w:rPr>
            </w:pPr>
            <w:r w:rsidRPr="007540D6">
              <w:rPr>
                <w:sz w:val="20"/>
                <w:szCs w:val="20"/>
                <w:lang w:val="en-CA" w:eastAsia="zh-CN"/>
              </w:rPr>
              <w:t>120.00</w:t>
            </w:r>
          </w:p>
        </w:tc>
        <w:tc>
          <w:tcPr>
            <w:tcW w:w="722" w:type="pct"/>
            <w:tcBorders>
              <w:top w:val="nil"/>
              <w:left w:val="nil"/>
              <w:bottom w:val="single" w:sz="4" w:space="0" w:color="auto"/>
              <w:right w:val="single" w:sz="4" w:space="0" w:color="auto"/>
            </w:tcBorders>
            <w:shd w:val="clear" w:color="auto" w:fill="auto"/>
            <w:noWrap/>
            <w:tcMar>
              <w:left w:w="115" w:type="dxa"/>
              <w:right w:w="173" w:type="dxa"/>
            </w:tcMar>
            <w:hideMark/>
          </w:tcPr>
          <w:p w14:paraId="2429E638" w14:textId="486A3660" w:rsidR="00C31625" w:rsidRPr="007540D6" w:rsidRDefault="00C31625" w:rsidP="00C31625">
            <w:pPr>
              <w:jc w:val="right"/>
              <w:rPr>
                <w:sz w:val="20"/>
                <w:szCs w:val="20"/>
                <w:lang w:val="en-CA" w:eastAsia="zh-CN"/>
              </w:rPr>
            </w:pPr>
            <w:r w:rsidRPr="007540D6">
              <w:rPr>
                <w:sz w:val="20"/>
                <w:szCs w:val="20"/>
                <w:lang w:val="en-CA" w:eastAsia="zh-CN"/>
              </w:rPr>
              <w:t>12</w:t>
            </w:r>
            <w:r w:rsidR="00D21E70" w:rsidRPr="007540D6">
              <w:rPr>
                <w:sz w:val="20"/>
                <w:szCs w:val="20"/>
                <w:lang w:val="en-CA" w:eastAsia="zh-CN"/>
              </w:rPr>
              <w:t>.4</w:t>
            </w:r>
          </w:p>
        </w:tc>
        <w:tc>
          <w:tcPr>
            <w:tcW w:w="722" w:type="pct"/>
            <w:tcBorders>
              <w:top w:val="nil"/>
              <w:left w:val="nil"/>
              <w:bottom w:val="single" w:sz="4" w:space="0" w:color="auto"/>
              <w:right w:val="single" w:sz="4" w:space="0" w:color="auto"/>
            </w:tcBorders>
            <w:shd w:val="clear" w:color="auto" w:fill="auto"/>
            <w:noWrap/>
            <w:tcMar>
              <w:left w:w="115" w:type="dxa"/>
              <w:right w:w="173" w:type="dxa"/>
            </w:tcMar>
            <w:hideMark/>
          </w:tcPr>
          <w:p w14:paraId="7671AC09" w14:textId="37796C63" w:rsidR="00C31625" w:rsidRPr="007540D6" w:rsidRDefault="00C31625" w:rsidP="00C31625">
            <w:pPr>
              <w:jc w:val="right"/>
              <w:rPr>
                <w:sz w:val="20"/>
                <w:szCs w:val="20"/>
                <w:lang w:val="en-CA" w:eastAsia="zh-CN"/>
              </w:rPr>
            </w:pPr>
            <w:r w:rsidRPr="007540D6">
              <w:rPr>
                <w:sz w:val="20"/>
                <w:szCs w:val="20"/>
                <w:lang w:val="en-CA" w:eastAsia="zh-CN"/>
              </w:rPr>
              <w:t>104.90</w:t>
            </w:r>
          </w:p>
        </w:tc>
        <w:tc>
          <w:tcPr>
            <w:tcW w:w="719" w:type="pct"/>
            <w:tcBorders>
              <w:top w:val="nil"/>
              <w:left w:val="nil"/>
              <w:bottom w:val="single" w:sz="4" w:space="0" w:color="auto"/>
              <w:right w:val="single" w:sz="4" w:space="0" w:color="auto"/>
            </w:tcBorders>
            <w:shd w:val="clear" w:color="auto" w:fill="auto"/>
            <w:noWrap/>
            <w:tcMar>
              <w:left w:w="115" w:type="dxa"/>
              <w:right w:w="173" w:type="dxa"/>
            </w:tcMar>
            <w:hideMark/>
          </w:tcPr>
          <w:p w14:paraId="01E1D03B" w14:textId="32B3AAD5" w:rsidR="00C31625" w:rsidRPr="007540D6" w:rsidRDefault="00D21E70" w:rsidP="00C31625">
            <w:pPr>
              <w:jc w:val="right"/>
              <w:rPr>
                <w:sz w:val="20"/>
                <w:szCs w:val="20"/>
                <w:lang w:val="en-CA" w:eastAsia="zh-CN"/>
              </w:rPr>
            </w:pPr>
            <w:r w:rsidRPr="007540D6">
              <w:rPr>
                <w:sz w:val="20"/>
                <w:szCs w:val="20"/>
                <w:lang w:val="en-CA" w:eastAsia="zh-CN"/>
              </w:rPr>
              <w:t>5.8</w:t>
            </w:r>
          </w:p>
        </w:tc>
      </w:tr>
      <w:tr w:rsidR="007540D6" w:rsidRPr="007540D6" w14:paraId="00904D4B" w14:textId="77777777" w:rsidTr="00487079">
        <w:tc>
          <w:tcPr>
            <w:tcW w:w="1345" w:type="pct"/>
            <w:tcBorders>
              <w:top w:val="nil"/>
              <w:left w:val="single" w:sz="4" w:space="0" w:color="auto"/>
              <w:bottom w:val="single" w:sz="4" w:space="0" w:color="auto"/>
              <w:right w:val="single" w:sz="4" w:space="0" w:color="auto"/>
            </w:tcBorders>
            <w:shd w:val="clear" w:color="auto" w:fill="auto"/>
            <w:vAlign w:val="center"/>
            <w:hideMark/>
          </w:tcPr>
          <w:p w14:paraId="05C86969" w14:textId="77777777" w:rsidR="00C31625" w:rsidRPr="007540D6" w:rsidRDefault="00C31625" w:rsidP="00487079">
            <w:pPr>
              <w:jc w:val="left"/>
              <w:rPr>
                <w:sz w:val="20"/>
                <w:szCs w:val="20"/>
                <w:lang w:val="en-CA" w:eastAsia="zh-CN"/>
              </w:rPr>
            </w:pPr>
            <w:r w:rsidRPr="007540D6">
              <w:rPr>
                <w:sz w:val="20"/>
                <w:szCs w:val="20"/>
                <w:lang w:val="en-CA" w:eastAsia="zh-CN"/>
              </w:rPr>
              <w:t>RAC manufacturing</w:t>
            </w:r>
          </w:p>
        </w:tc>
        <w:tc>
          <w:tcPr>
            <w:tcW w:w="722" w:type="pct"/>
            <w:tcBorders>
              <w:top w:val="nil"/>
              <w:left w:val="nil"/>
              <w:bottom w:val="single" w:sz="4" w:space="0" w:color="auto"/>
              <w:right w:val="single" w:sz="4" w:space="0" w:color="auto"/>
            </w:tcBorders>
            <w:shd w:val="clear" w:color="auto" w:fill="auto"/>
            <w:noWrap/>
            <w:hideMark/>
          </w:tcPr>
          <w:p w14:paraId="748081A9" w14:textId="77777777" w:rsidR="00C31625" w:rsidRPr="007540D6" w:rsidRDefault="00C31625" w:rsidP="00C31625">
            <w:pPr>
              <w:jc w:val="left"/>
              <w:rPr>
                <w:sz w:val="20"/>
                <w:szCs w:val="20"/>
                <w:lang w:val="en-CA" w:eastAsia="zh-CN"/>
              </w:rPr>
            </w:pPr>
            <w:r w:rsidRPr="007540D6">
              <w:rPr>
                <w:sz w:val="20"/>
                <w:szCs w:val="20"/>
                <w:lang w:val="en-CA" w:eastAsia="zh-CN"/>
              </w:rPr>
              <w:t>HCFC-22</w:t>
            </w:r>
          </w:p>
        </w:tc>
        <w:tc>
          <w:tcPr>
            <w:tcW w:w="770" w:type="pct"/>
            <w:tcBorders>
              <w:top w:val="nil"/>
              <w:left w:val="nil"/>
              <w:bottom w:val="single" w:sz="4" w:space="0" w:color="auto"/>
              <w:right w:val="single" w:sz="4" w:space="0" w:color="auto"/>
            </w:tcBorders>
            <w:shd w:val="clear" w:color="auto" w:fill="auto"/>
            <w:noWrap/>
            <w:tcMar>
              <w:left w:w="115" w:type="dxa"/>
              <w:right w:w="173" w:type="dxa"/>
            </w:tcMar>
            <w:hideMark/>
          </w:tcPr>
          <w:p w14:paraId="00FB2A28" w14:textId="537A7B38" w:rsidR="00C31625" w:rsidRPr="007540D6" w:rsidRDefault="00C31625" w:rsidP="00C31625">
            <w:pPr>
              <w:jc w:val="right"/>
              <w:rPr>
                <w:sz w:val="20"/>
                <w:szCs w:val="20"/>
                <w:lang w:val="en-CA" w:eastAsia="zh-CN"/>
              </w:rPr>
            </w:pPr>
            <w:r w:rsidRPr="007540D6">
              <w:rPr>
                <w:sz w:val="20"/>
                <w:szCs w:val="20"/>
                <w:lang w:val="en-CA" w:eastAsia="zh-CN"/>
              </w:rPr>
              <w:t>134.07</w:t>
            </w:r>
          </w:p>
        </w:tc>
        <w:tc>
          <w:tcPr>
            <w:tcW w:w="722" w:type="pct"/>
            <w:tcBorders>
              <w:top w:val="nil"/>
              <w:left w:val="nil"/>
              <w:bottom w:val="single" w:sz="4" w:space="0" w:color="auto"/>
              <w:right w:val="single" w:sz="4" w:space="0" w:color="auto"/>
            </w:tcBorders>
            <w:shd w:val="clear" w:color="auto" w:fill="auto"/>
            <w:noWrap/>
            <w:tcMar>
              <w:left w:w="115" w:type="dxa"/>
              <w:right w:w="173" w:type="dxa"/>
            </w:tcMar>
            <w:hideMark/>
          </w:tcPr>
          <w:p w14:paraId="3E8CFA74" w14:textId="31AD863F" w:rsidR="00C31625" w:rsidRPr="007540D6" w:rsidRDefault="00D21E70" w:rsidP="00C31625">
            <w:pPr>
              <w:jc w:val="right"/>
              <w:rPr>
                <w:sz w:val="20"/>
                <w:szCs w:val="20"/>
                <w:lang w:val="en-CA" w:eastAsia="zh-CN"/>
              </w:rPr>
            </w:pPr>
            <w:r w:rsidRPr="007540D6">
              <w:rPr>
                <w:sz w:val="20"/>
                <w:szCs w:val="20"/>
                <w:lang w:val="en-CA" w:eastAsia="zh-CN"/>
              </w:rPr>
              <w:t>13.8</w:t>
            </w:r>
          </w:p>
        </w:tc>
        <w:tc>
          <w:tcPr>
            <w:tcW w:w="722" w:type="pct"/>
            <w:tcBorders>
              <w:top w:val="nil"/>
              <w:left w:val="nil"/>
              <w:bottom w:val="single" w:sz="4" w:space="0" w:color="auto"/>
              <w:right w:val="single" w:sz="4" w:space="0" w:color="auto"/>
            </w:tcBorders>
            <w:shd w:val="clear" w:color="auto" w:fill="auto"/>
            <w:noWrap/>
            <w:tcMar>
              <w:left w:w="115" w:type="dxa"/>
              <w:right w:w="173" w:type="dxa"/>
            </w:tcMar>
            <w:hideMark/>
          </w:tcPr>
          <w:p w14:paraId="4170F747" w14:textId="2EB43457" w:rsidR="00C31625" w:rsidRPr="007540D6" w:rsidRDefault="00C31625" w:rsidP="00C31625">
            <w:pPr>
              <w:jc w:val="right"/>
              <w:rPr>
                <w:sz w:val="20"/>
                <w:szCs w:val="20"/>
                <w:lang w:val="en-CA" w:eastAsia="zh-CN"/>
              </w:rPr>
            </w:pPr>
            <w:r w:rsidRPr="007540D6">
              <w:rPr>
                <w:sz w:val="20"/>
                <w:szCs w:val="20"/>
                <w:lang w:val="en-CA" w:eastAsia="zh-CN"/>
              </w:rPr>
              <w:t>243.34</w:t>
            </w:r>
          </w:p>
        </w:tc>
        <w:tc>
          <w:tcPr>
            <w:tcW w:w="719" w:type="pct"/>
            <w:tcBorders>
              <w:top w:val="nil"/>
              <w:left w:val="nil"/>
              <w:bottom w:val="single" w:sz="4" w:space="0" w:color="auto"/>
              <w:right w:val="single" w:sz="4" w:space="0" w:color="auto"/>
            </w:tcBorders>
            <w:shd w:val="clear" w:color="auto" w:fill="auto"/>
            <w:noWrap/>
            <w:tcMar>
              <w:left w:w="115" w:type="dxa"/>
              <w:right w:w="173" w:type="dxa"/>
            </w:tcMar>
            <w:hideMark/>
          </w:tcPr>
          <w:p w14:paraId="25CB3A82" w14:textId="08394475" w:rsidR="00C31625" w:rsidRPr="007540D6" w:rsidRDefault="00C31625" w:rsidP="00C31625">
            <w:pPr>
              <w:jc w:val="right"/>
              <w:rPr>
                <w:sz w:val="20"/>
                <w:szCs w:val="20"/>
                <w:lang w:val="en-CA" w:eastAsia="zh-CN"/>
              </w:rPr>
            </w:pPr>
            <w:r w:rsidRPr="007540D6">
              <w:rPr>
                <w:sz w:val="20"/>
                <w:szCs w:val="20"/>
                <w:lang w:val="en-CA" w:eastAsia="zh-CN"/>
              </w:rPr>
              <w:t>13</w:t>
            </w:r>
            <w:r w:rsidR="00D21E70" w:rsidRPr="007540D6">
              <w:rPr>
                <w:sz w:val="20"/>
                <w:szCs w:val="20"/>
                <w:lang w:val="en-CA" w:eastAsia="zh-CN"/>
              </w:rPr>
              <w:t>.4</w:t>
            </w:r>
          </w:p>
        </w:tc>
      </w:tr>
      <w:tr w:rsidR="007540D6" w:rsidRPr="007540D6" w14:paraId="41B9F4CE" w14:textId="77777777" w:rsidTr="00487079">
        <w:tc>
          <w:tcPr>
            <w:tcW w:w="134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AF1F556" w14:textId="77777777" w:rsidR="00C31625" w:rsidRPr="007540D6" w:rsidRDefault="00C31625" w:rsidP="00487079">
            <w:pPr>
              <w:jc w:val="left"/>
              <w:rPr>
                <w:sz w:val="20"/>
                <w:szCs w:val="20"/>
                <w:lang w:val="en-CA" w:eastAsia="zh-CN"/>
              </w:rPr>
            </w:pPr>
            <w:r w:rsidRPr="007540D6">
              <w:rPr>
                <w:sz w:val="20"/>
                <w:szCs w:val="20"/>
                <w:lang w:val="en-CA" w:eastAsia="zh-CN"/>
              </w:rPr>
              <w:t>Service sector</w:t>
            </w:r>
          </w:p>
        </w:tc>
        <w:tc>
          <w:tcPr>
            <w:tcW w:w="722" w:type="pct"/>
            <w:tcBorders>
              <w:top w:val="nil"/>
              <w:left w:val="nil"/>
              <w:bottom w:val="single" w:sz="4" w:space="0" w:color="auto"/>
              <w:right w:val="single" w:sz="4" w:space="0" w:color="auto"/>
            </w:tcBorders>
            <w:shd w:val="clear" w:color="auto" w:fill="auto"/>
            <w:noWrap/>
            <w:hideMark/>
          </w:tcPr>
          <w:p w14:paraId="6F5DBBD5" w14:textId="77777777" w:rsidR="00C31625" w:rsidRPr="007540D6" w:rsidRDefault="00C31625" w:rsidP="00C31625">
            <w:pPr>
              <w:jc w:val="left"/>
              <w:rPr>
                <w:sz w:val="20"/>
                <w:szCs w:val="20"/>
                <w:lang w:val="en-CA" w:eastAsia="zh-CN"/>
              </w:rPr>
            </w:pPr>
            <w:r w:rsidRPr="007540D6">
              <w:rPr>
                <w:sz w:val="20"/>
                <w:szCs w:val="20"/>
                <w:lang w:val="en-CA" w:eastAsia="zh-CN"/>
              </w:rPr>
              <w:t>HCFC-22</w:t>
            </w:r>
          </w:p>
        </w:tc>
        <w:tc>
          <w:tcPr>
            <w:tcW w:w="770" w:type="pct"/>
            <w:tcBorders>
              <w:top w:val="nil"/>
              <w:left w:val="nil"/>
              <w:bottom w:val="single" w:sz="4" w:space="0" w:color="auto"/>
              <w:right w:val="single" w:sz="4" w:space="0" w:color="auto"/>
            </w:tcBorders>
            <w:shd w:val="clear" w:color="auto" w:fill="auto"/>
            <w:noWrap/>
            <w:tcMar>
              <w:left w:w="115" w:type="dxa"/>
              <w:right w:w="173" w:type="dxa"/>
            </w:tcMar>
            <w:hideMark/>
          </w:tcPr>
          <w:p w14:paraId="79FBCCA4" w14:textId="4B40C74C" w:rsidR="00C31625" w:rsidRPr="007540D6" w:rsidRDefault="00C31625" w:rsidP="00C31625">
            <w:pPr>
              <w:jc w:val="right"/>
              <w:rPr>
                <w:sz w:val="20"/>
                <w:szCs w:val="20"/>
                <w:lang w:val="en-CA" w:eastAsia="zh-CN"/>
              </w:rPr>
            </w:pPr>
            <w:r w:rsidRPr="007540D6">
              <w:rPr>
                <w:sz w:val="20"/>
                <w:szCs w:val="20"/>
                <w:lang w:val="en-CA" w:eastAsia="zh-CN"/>
              </w:rPr>
              <w:t>335.91</w:t>
            </w:r>
          </w:p>
        </w:tc>
        <w:tc>
          <w:tcPr>
            <w:tcW w:w="722" w:type="pct"/>
            <w:tcBorders>
              <w:top w:val="nil"/>
              <w:left w:val="nil"/>
              <w:bottom w:val="single" w:sz="4" w:space="0" w:color="auto"/>
              <w:right w:val="single" w:sz="4" w:space="0" w:color="auto"/>
            </w:tcBorders>
            <w:shd w:val="clear" w:color="auto" w:fill="auto"/>
            <w:noWrap/>
            <w:tcMar>
              <w:left w:w="115" w:type="dxa"/>
              <w:right w:w="173" w:type="dxa"/>
            </w:tcMar>
            <w:hideMark/>
          </w:tcPr>
          <w:p w14:paraId="4BE6AFEE" w14:textId="6903E2B2" w:rsidR="00C31625" w:rsidRPr="007540D6" w:rsidRDefault="00D21E70" w:rsidP="00C31625">
            <w:pPr>
              <w:jc w:val="right"/>
              <w:rPr>
                <w:sz w:val="20"/>
                <w:szCs w:val="20"/>
                <w:lang w:val="en-CA" w:eastAsia="zh-CN"/>
              </w:rPr>
            </w:pPr>
            <w:r w:rsidRPr="007540D6">
              <w:rPr>
                <w:sz w:val="20"/>
                <w:szCs w:val="20"/>
                <w:lang w:val="en-CA" w:eastAsia="zh-CN"/>
              </w:rPr>
              <w:t>34.6</w:t>
            </w:r>
          </w:p>
        </w:tc>
        <w:tc>
          <w:tcPr>
            <w:tcW w:w="722" w:type="pct"/>
            <w:tcBorders>
              <w:top w:val="nil"/>
              <w:left w:val="nil"/>
              <w:bottom w:val="single" w:sz="4" w:space="0" w:color="auto"/>
              <w:right w:val="single" w:sz="4" w:space="0" w:color="auto"/>
            </w:tcBorders>
            <w:shd w:val="clear" w:color="auto" w:fill="auto"/>
            <w:noWrap/>
            <w:tcMar>
              <w:left w:w="115" w:type="dxa"/>
              <w:right w:w="173" w:type="dxa"/>
            </w:tcMar>
            <w:hideMark/>
          </w:tcPr>
          <w:p w14:paraId="6BF81D24" w14:textId="1D2D74F7" w:rsidR="00C31625" w:rsidRPr="007540D6" w:rsidRDefault="00C31625" w:rsidP="00C31625">
            <w:pPr>
              <w:jc w:val="right"/>
              <w:rPr>
                <w:sz w:val="20"/>
                <w:szCs w:val="20"/>
                <w:lang w:val="en-CA" w:eastAsia="zh-CN"/>
              </w:rPr>
            </w:pPr>
            <w:r w:rsidRPr="007540D6">
              <w:rPr>
                <w:sz w:val="20"/>
                <w:szCs w:val="20"/>
                <w:lang w:val="en-CA" w:eastAsia="zh-CN"/>
              </w:rPr>
              <w:t>786.68</w:t>
            </w:r>
          </w:p>
        </w:tc>
        <w:tc>
          <w:tcPr>
            <w:tcW w:w="719" w:type="pct"/>
            <w:tcBorders>
              <w:top w:val="nil"/>
              <w:left w:val="nil"/>
              <w:bottom w:val="single" w:sz="4" w:space="0" w:color="auto"/>
              <w:right w:val="single" w:sz="4" w:space="0" w:color="auto"/>
            </w:tcBorders>
            <w:shd w:val="clear" w:color="auto" w:fill="auto"/>
            <w:noWrap/>
            <w:tcMar>
              <w:left w:w="115" w:type="dxa"/>
              <w:right w:w="173" w:type="dxa"/>
            </w:tcMar>
            <w:hideMark/>
          </w:tcPr>
          <w:p w14:paraId="2882EC8F" w14:textId="38A1FB21" w:rsidR="00C31625" w:rsidRPr="007540D6" w:rsidRDefault="00C31625" w:rsidP="00C31625">
            <w:pPr>
              <w:jc w:val="right"/>
              <w:rPr>
                <w:sz w:val="20"/>
                <w:szCs w:val="20"/>
                <w:lang w:val="en-CA" w:eastAsia="zh-CN"/>
              </w:rPr>
            </w:pPr>
            <w:r w:rsidRPr="007540D6">
              <w:rPr>
                <w:sz w:val="20"/>
                <w:szCs w:val="20"/>
                <w:lang w:val="en-CA" w:eastAsia="zh-CN"/>
              </w:rPr>
              <w:t>43</w:t>
            </w:r>
            <w:r w:rsidR="00D21E70" w:rsidRPr="007540D6">
              <w:rPr>
                <w:sz w:val="20"/>
                <w:szCs w:val="20"/>
                <w:lang w:val="en-CA" w:eastAsia="zh-CN"/>
              </w:rPr>
              <w:t>.2</w:t>
            </w:r>
          </w:p>
        </w:tc>
      </w:tr>
      <w:tr w:rsidR="007540D6" w:rsidRPr="007540D6" w14:paraId="2E65243F" w14:textId="77777777" w:rsidTr="00487079">
        <w:tc>
          <w:tcPr>
            <w:tcW w:w="1345" w:type="pct"/>
            <w:vMerge/>
            <w:tcBorders>
              <w:top w:val="nil"/>
              <w:left w:val="single" w:sz="4" w:space="0" w:color="auto"/>
              <w:bottom w:val="single" w:sz="4" w:space="0" w:color="000000"/>
              <w:right w:val="single" w:sz="4" w:space="0" w:color="auto"/>
            </w:tcBorders>
            <w:vAlign w:val="center"/>
            <w:hideMark/>
          </w:tcPr>
          <w:p w14:paraId="15F147EC" w14:textId="77777777" w:rsidR="00C31625" w:rsidRPr="007540D6" w:rsidRDefault="00C31625" w:rsidP="00487079">
            <w:pPr>
              <w:jc w:val="left"/>
              <w:rPr>
                <w:sz w:val="20"/>
                <w:szCs w:val="20"/>
                <w:lang w:val="en-CA" w:eastAsia="zh-CN"/>
              </w:rPr>
            </w:pPr>
          </w:p>
        </w:tc>
        <w:tc>
          <w:tcPr>
            <w:tcW w:w="722" w:type="pct"/>
            <w:tcBorders>
              <w:top w:val="nil"/>
              <w:left w:val="nil"/>
              <w:bottom w:val="single" w:sz="4" w:space="0" w:color="auto"/>
              <w:right w:val="single" w:sz="4" w:space="0" w:color="auto"/>
            </w:tcBorders>
            <w:shd w:val="clear" w:color="auto" w:fill="auto"/>
            <w:noWrap/>
            <w:hideMark/>
          </w:tcPr>
          <w:p w14:paraId="6460EE57" w14:textId="77777777" w:rsidR="00C31625" w:rsidRPr="007540D6" w:rsidRDefault="00C31625" w:rsidP="00C31625">
            <w:pPr>
              <w:jc w:val="left"/>
              <w:rPr>
                <w:sz w:val="20"/>
                <w:szCs w:val="20"/>
                <w:lang w:val="en-CA" w:eastAsia="zh-CN"/>
              </w:rPr>
            </w:pPr>
            <w:r w:rsidRPr="007540D6">
              <w:rPr>
                <w:sz w:val="20"/>
                <w:szCs w:val="20"/>
                <w:lang w:val="en-CA" w:eastAsia="zh-CN"/>
              </w:rPr>
              <w:t>HCFC-141b</w:t>
            </w:r>
          </w:p>
        </w:tc>
        <w:tc>
          <w:tcPr>
            <w:tcW w:w="770" w:type="pct"/>
            <w:tcBorders>
              <w:top w:val="nil"/>
              <w:left w:val="nil"/>
              <w:bottom w:val="single" w:sz="4" w:space="0" w:color="auto"/>
              <w:right w:val="single" w:sz="4" w:space="0" w:color="auto"/>
            </w:tcBorders>
            <w:shd w:val="clear" w:color="auto" w:fill="auto"/>
            <w:noWrap/>
            <w:tcMar>
              <w:left w:w="115" w:type="dxa"/>
              <w:right w:w="173" w:type="dxa"/>
            </w:tcMar>
            <w:hideMark/>
          </w:tcPr>
          <w:p w14:paraId="75A475FD" w14:textId="62B05A42" w:rsidR="00C31625" w:rsidRPr="007540D6" w:rsidRDefault="00C31625" w:rsidP="00C31625">
            <w:pPr>
              <w:jc w:val="right"/>
              <w:rPr>
                <w:sz w:val="20"/>
                <w:szCs w:val="20"/>
                <w:lang w:val="en-CA" w:eastAsia="zh-CN"/>
              </w:rPr>
            </w:pPr>
            <w:r w:rsidRPr="007540D6">
              <w:rPr>
                <w:sz w:val="20"/>
                <w:szCs w:val="20"/>
                <w:lang w:val="en-CA" w:eastAsia="zh-CN"/>
              </w:rPr>
              <w:t>10.00</w:t>
            </w:r>
          </w:p>
        </w:tc>
        <w:tc>
          <w:tcPr>
            <w:tcW w:w="722" w:type="pct"/>
            <w:tcBorders>
              <w:top w:val="nil"/>
              <w:left w:val="nil"/>
              <w:bottom w:val="single" w:sz="4" w:space="0" w:color="auto"/>
              <w:right w:val="single" w:sz="4" w:space="0" w:color="auto"/>
            </w:tcBorders>
            <w:shd w:val="clear" w:color="auto" w:fill="auto"/>
            <w:noWrap/>
            <w:tcMar>
              <w:left w:w="115" w:type="dxa"/>
              <w:right w:w="173" w:type="dxa"/>
            </w:tcMar>
            <w:hideMark/>
          </w:tcPr>
          <w:p w14:paraId="414F6AD0" w14:textId="319ED366" w:rsidR="00C31625" w:rsidRPr="007540D6" w:rsidRDefault="00C31625" w:rsidP="00C31625">
            <w:pPr>
              <w:jc w:val="right"/>
              <w:rPr>
                <w:sz w:val="20"/>
                <w:szCs w:val="20"/>
                <w:lang w:val="en-CA" w:eastAsia="zh-CN"/>
              </w:rPr>
            </w:pPr>
            <w:r w:rsidRPr="007540D6">
              <w:rPr>
                <w:sz w:val="20"/>
                <w:szCs w:val="20"/>
                <w:lang w:val="en-CA" w:eastAsia="zh-CN"/>
              </w:rPr>
              <w:t>1</w:t>
            </w:r>
            <w:r w:rsidR="00D21E70" w:rsidRPr="007540D6">
              <w:rPr>
                <w:sz w:val="20"/>
                <w:szCs w:val="20"/>
                <w:lang w:val="en-CA" w:eastAsia="zh-CN"/>
              </w:rPr>
              <w:t>.0</w:t>
            </w:r>
            <w:r w:rsidR="00487079" w:rsidRPr="007540D6">
              <w:rPr>
                <w:sz w:val="20"/>
                <w:szCs w:val="20"/>
                <w:lang w:val="en-CA" w:eastAsia="zh-CN"/>
              </w:rPr>
              <w:t>0</w:t>
            </w:r>
          </w:p>
        </w:tc>
        <w:tc>
          <w:tcPr>
            <w:tcW w:w="722" w:type="pct"/>
            <w:tcBorders>
              <w:top w:val="nil"/>
              <w:left w:val="nil"/>
              <w:bottom w:val="single" w:sz="4" w:space="0" w:color="auto"/>
              <w:right w:val="single" w:sz="4" w:space="0" w:color="auto"/>
            </w:tcBorders>
            <w:shd w:val="clear" w:color="auto" w:fill="auto"/>
            <w:noWrap/>
            <w:tcMar>
              <w:left w:w="115" w:type="dxa"/>
              <w:right w:w="173" w:type="dxa"/>
            </w:tcMar>
            <w:hideMark/>
          </w:tcPr>
          <w:p w14:paraId="1EC189CD" w14:textId="2542CDDB" w:rsidR="00C31625" w:rsidRPr="007540D6" w:rsidRDefault="00C31625" w:rsidP="00C31625">
            <w:pPr>
              <w:jc w:val="right"/>
              <w:rPr>
                <w:sz w:val="20"/>
                <w:szCs w:val="20"/>
                <w:lang w:val="en-CA" w:eastAsia="zh-CN"/>
              </w:rPr>
            </w:pPr>
            <w:r w:rsidRPr="007540D6">
              <w:rPr>
                <w:sz w:val="20"/>
                <w:szCs w:val="20"/>
                <w:lang w:val="en-CA" w:eastAsia="zh-CN"/>
              </w:rPr>
              <w:t>0.00</w:t>
            </w:r>
          </w:p>
        </w:tc>
        <w:tc>
          <w:tcPr>
            <w:tcW w:w="719" w:type="pct"/>
            <w:tcBorders>
              <w:top w:val="nil"/>
              <w:left w:val="nil"/>
              <w:bottom w:val="single" w:sz="4" w:space="0" w:color="auto"/>
              <w:right w:val="single" w:sz="4" w:space="0" w:color="auto"/>
            </w:tcBorders>
            <w:shd w:val="clear" w:color="auto" w:fill="auto"/>
            <w:noWrap/>
            <w:tcMar>
              <w:left w:w="115" w:type="dxa"/>
              <w:right w:w="173" w:type="dxa"/>
            </w:tcMar>
            <w:hideMark/>
          </w:tcPr>
          <w:p w14:paraId="01D047F5" w14:textId="082C78C8" w:rsidR="00C31625" w:rsidRPr="007540D6" w:rsidRDefault="00C31625" w:rsidP="00C31625">
            <w:pPr>
              <w:jc w:val="right"/>
              <w:rPr>
                <w:sz w:val="20"/>
                <w:szCs w:val="20"/>
                <w:lang w:val="en-CA" w:eastAsia="zh-CN"/>
              </w:rPr>
            </w:pPr>
            <w:r w:rsidRPr="007540D6">
              <w:rPr>
                <w:sz w:val="20"/>
                <w:szCs w:val="20"/>
                <w:lang w:val="en-CA" w:eastAsia="zh-CN"/>
              </w:rPr>
              <w:t>0</w:t>
            </w:r>
            <w:r w:rsidR="00D21E70" w:rsidRPr="007540D6">
              <w:rPr>
                <w:sz w:val="20"/>
                <w:szCs w:val="20"/>
                <w:lang w:val="en-CA" w:eastAsia="zh-CN"/>
              </w:rPr>
              <w:t>.0</w:t>
            </w:r>
            <w:r w:rsidR="00487079" w:rsidRPr="007540D6">
              <w:rPr>
                <w:sz w:val="20"/>
                <w:szCs w:val="20"/>
                <w:lang w:val="en-CA" w:eastAsia="zh-CN"/>
              </w:rPr>
              <w:t>0</w:t>
            </w:r>
          </w:p>
        </w:tc>
      </w:tr>
      <w:tr w:rsidR="007540D6" w:rsidRPr="007540D6" w14:paraId="440FF425" w14:textId="77777777" w:rsidTr="00487079">
        <w:tc>
          <w:tcPr>
            <w:tcW w:w="2067" w:type="pct"/>
            <w:gridSpan w:val="2"/>
            <w:tcBorders>
              <w:top w:val="nil"/>
              <w:left w:val="single" w:sz="4" w:space="0" w:color="auto"/>
              <w:bottom w:val="single" w:sz="4" w:space="0" w:color="auto"/>
              <w:right w:val="single" w:sz="4" w:space="0" w:color="auto"/>
            </w:tcBorders>
            <w:shd w:val="clear" w:color="auto" w:fill="auto"/>
            <w:noWrap/>
            <w:vAlign w:val="center"/>
            <w:hideMark/>
          </w:tcPr>
          <w:p w14:paraId="36494D99" w14:textId="6D3762AA" w:rsidR="00184AF3" w:rsidRPr="007540D6" w:rsidRDefault="00184AF3" w:rsidP="00487079">
            <w:pPr>
              <w:jc w:val="left"/>
              <w:rPr>
                <w:b/>
                <w:sz w:val="20"/>
                <w:szCs w:val="20"/>
                <w:lang w:val="en-CA" w:eastAsia="zh-CN"/>
              </w:rPr>
            </w:pPr>
            <w:r w:rsidRPr="007540D6">
              <w:rPr>
                <w:b/>
                <w:sz w:val="20"/>
                <w:szCs w:val="20"/>
                <w:lang w:val="en-CA" w:eastAsia="zh-CN"/>
              </w:rPr>
              <w:t>Total (</w:t>
            </w:r>
            <w:proofErr w:type="spellStart"/>
            <w:r w:rsidRPr="007540D6">
              <w:rPr>
                <w:b/>
                <w:sz w:val="20"/>
                <w:szCs w:val="20"/>
                <w:lang w:val="en-CA" w:eastAsia="zh-CN"/>
              </w:rPr>
              <w:t>mt</w:t>
            </w:r>
            <w:proofErr w:type="spellEnd"/>
            <w:r w:rsidRPr="007540D6">
              <w:rPr>
                <w:b/>
                <w:sz w:val="20"/>
                <w:szCs w:val="20"/>
                <w:lang w:val="en-CA" w:eastAsia="zh-CN"/>
              </w:rPr>
              <w:t>)</w:t>
            </w:r>
          </w:p>
        </w:tc>
        <w:tc>
          <w:tcPr>
            <w:tcW w:w="770" w:type="pct"/>
            <w:tcBorders>
              <w:top w:val="nil"/>
              <w:left w:val="nil"/>
              <w:bottom w:val="single" w:sz="4" w:space="0" w:color="auto"/>
              <w:right w:val="single" w:sz="4" w:space="0" w:color="auto"/>
            </w:tcBorders>
            <w:shd w:val="clear" w:color="auto" w:fill="auto"/>
            <w:noWrap/>
            <w:tcMar>
              <w:left w:w="115" w:type="dxa"/>
              <w:right w:w="173" w:type="dxa"/>
            </w:tcMar>
            <w:hideMark/>
          </w:tcPr>
          <w:p w14:paraId="3532C8D0" w14:textId="34DF5DEA" w:rsidR="00184AF3" w:rsidRPr="007540D6" w:rsidRDefault="00184AF3" w:rsidP="00C31625">
            <w:pPr>
              <w:jc w:val="right"/>
              <w:rPr>
                <w:b/>
                <w:sz w:val="20"/>
                <w:szCs w:val="20"/>
                <w:lang w:val="en-CA" w:eastAsia="zh-CN"/>
              </w:rPr>
            </w:pPr>
            <w:r w:rsidRPr="007540D6">
              <w:rPr>
                <w:b/>
                <w:sz w:val="20"/>
                <w:szCs w:val="20"/>
                <w:lang w:val="en-CA" w:eastAsia="zh-CN"/>
              </w:rPr>
              <w:t>970.00</w:t>
            </w:r>
          </w:p>
        </w:tc>
        <w:tc>
          <w:tcPr>
            <w:tcW w:w="722" w:type="pct"/>
            <w:tcBorders>
              <w:top w:val="nil"/>
              <w:left w:val="nil"/>
              <w:bottom w:val="single" w:sz="4" w:space="0" w:color="auto"/>
              <w:right w:val="single" w:sz="4" w:space="0" w:color="auto"/>
            </w:tcBorders>
            <w:shd w:val="clear" w:color="auto" w:fill="auto"/>
            <w:noWrap/>
            <w:tcMar>
              <w:left w:w="115" w:type="dxa"/>
              <w:right w:w="173" w:type="dxa"/>
            </w:tcMar>
            <w:hideMark/>
          </w:tcPr>
          <w:p w14:paraId="784EB26B" w14:textId="00F9618E" w:rsidR="00184AF3" w:rsidRPr="007540D6" w:rsidRDefault="00184AF3" w:rsidP="00C31625">
            <w:pPr>
              <w:jc w:val="right"/>
              <w:rPr>
                <w:b/>
                <w:sz w:val="20"/>
                <w:szCs w:val="20"/>
                <w:lang w:val="en-CA" w:eastAsia="zh-CN"/>
              </w:rPr>
            </w:pPr>
            <w:r w:rsidRPr="007540D6">
              <w:rPr>
                <w:b/>
                <w:sz w:val="20"/>
                <w:szCs w:val="20"/>
                <w:lang w:val="en-CA" w:eastAsia="zh-CN"/>
              </w:rPr>
              <w:t>100.0</w:t>
            </w:r>
          </w:p>
        </w:tc>
        <w:tc>
          <w:tcPr>
            <w:tcW w:w="722" w:type="pct"/>
            <w:tcBorders>
              <w:top w:val="nil"/>
              <w:left w:val="nil"/>
              <w:bottom w:val="single" w:sz="4" w:space="0" w:color="auto"/>
              <w:right w:val="single" w:sz="4" w:space="0" w:color="auto"/>
            </w:tcBorders>
            <w:shd w:val="clear" w:color="auto" w:fill="auto"/>
            <w:noWrap/>
            <w:tcMar>
              <w:left w:w="115" w:type="dxa"/>
              <w:right w:w="173" w:type="dxa"/>
            </w:tcMar>
            <w:hideMark/>
          </w:tcPr>
          <w:p w14:paraId="7E1FB16C" w14:textId="1E32B58D" w:rsidR="00184AF3" w:rsidRPr="007540D6" w:rsidRDefault="00184AF3" w:rsidP="00C31625">
            <w:pPr>
              <w:jc w:val="right"/>
              <w:rPr>
                <w:b/>
                <w:sz w:val="20"/>
                <w:szCs w:val="20"/>
                <w:lang w:val="en-CA" w:eastAsia="zh-CN"/>
              </w:rPr>
            </w:pPr>
            <w:r w:rsidRPr="007540D6">
              <w:rPr>
                <w:b/>
                <w:sz w:val="20"/>
                <w:szCs w:val="20"/>
                <w:lang w:val="en-CA" w:eastAsia="zh-CN"/>
              </w:rPr>
              <w:t>1,820.40</w:t>
            </w:r>
          </w:p>
        </w:tc>
        <w:tc>
          <w:tcPr>
            <w:tcW w:w="719" w:type="pct"/>
            <w:tcBorders>
              <w:top w:val="nil"/>
              <w:left w:val="nil"/>
              <w:bottom w:val="single" w:sz="4" w:space="0" w:color="auto"/>
              <w:right w:val="single" w:sz="4" w:space="0" w:color="auto"/>
            </w:tcBorders>
            <w:shd w:val="clear" w:color="auto" w:fill="auto"/>
            <w:noWrap/>
            <w:tcMar>
              <w:left w:w="115" w:type="dxa"/>
              <w:right w:w="173" w:type="dxa"/>
            </w:tcMar>
            <w:hideMark/>
          </w:tcPr>
          <w:p w14:paraId="20E6747F" w14:textId="4DDC8307" w:rsidR="00184AF3" w:rsidRPr="007540D6" w:rsidRDefault="00184AF3" w:rsidP="00C31625">
            <w:pPr>
              <w:jc w:val="right"/>
              <w:rPr>
                <w:b/>
                <w:sz w:val="20"/>
                <w:szCs w:val="20"/>
                <w:lang w:val="en-CA" w:eastAsia="zh-CN"/>
              </w:rPr>
            </w:pPr>
            <w:r w:rsidRPr="007540D6">
              <w:rPr>
                <w:b/>
                <w:sz w:val="20"/>
                <w:szCs w:val="20"/>
                <w:lang w:val="en-CA" w:eastAsia="zh-CN"/>
              </w:rPr>
              <w:t>100.0</w:t>
            </w:r>
          </w:p>
        </w:tc>
      </w:tr>
      <w:tr w:rsidR="007540D6" w:rsidRPr="007540D6" w14:paraId="261EAD9F" w14:textId="77777777" w:rsidTr="00487079">
        <w:tc>
          <w:tcPr>
            <w:tcW w:w="1345" w:type="pct"/>
            <w:tcBorders>
              <w:top w:val="nil"/>
              <w:left w:val="single" w:sz="4" w:space="0" w:color="auto"/>
              <w:bottom w:val="single" w:sz="4" w:space="0" w:color="auto"/>
              <w:right w:val="nil"/>
            </w:tcBorders>
            <w:shd w:val="clear" w:color="auto" w:fill="auto"/>
            <w:noWrap/>
            <w:vAlign w:val="center"/>
            <w:hideMark/>
          </w:tcPr>
          <w:p w14:paraId="3315F846" w14:textId="77777777" w:rsidR="00C31625" w:rsidRPr="007540D6" w:rsidRDefault="00C31625" w:rsidP="00487079">
            <w:pPr>
              <w:jc w:val="left"/>
              <w:rPr>
                <w:b/>
                <w:sz w:val="20"/>
                <w:szCs w:val="20"/>
                <w:lang w:val="en-CA" w:eastAsia="zh-CN"/>
              </w:rPr>
            </w:pPr>
            <w:r w:rsidRPr="007540D6">
              <w:rPr>
                <w:b/>
                <w:sz w:val="20"/>
                <w:szCs w:val="20"/>
                <w:lang w:val="en-CA" w:eastAsia="zh-CN"/>
              </w:rPr>
              <w:t>ODP tonnes</w:t>
            </w:r>
          </w:p>
        </w:tc>
        <w:tc>
          <w:tcPr>
            <w:tcW w:w="722" w:type="pct"/>
            <w:tcBorders>
              <w:top w:val="nil"/>
              <w:left w:val="nil"/>
              <w:bottom w:val="single" w:sz="4" w:space="0" w:color="auto"/>
              <w:right w:val="nil"/>
            </w:tcBorders>
            <w:shd w:val="clear" w:color="auto" w:fill="auto"/>
            <w:noWrap/>
            <w:hideMark/>
          </w:tcPr>
          <w:p w14:paraId="6CE25E2F" w14:textId="1A6B9AA5" w:rsidR="00C31625" w:rsidRPr="007540D6" w:rsidRDefault="00C31625" w:rsidP="00C31625">
            <w:pPr>
              <w:jc w:val="left"/>
              <w:rPr>
                <w:b/>
                <w:sz w:val="20"/>
                <w:szCs w:val="20"/>
                <w:lang w:val="en-CA" w:eastAsia="zh-CN"/>
              </w:rPr>
            </w:pPr>
          </w:p>
        </w:tc>
        <w:tc>
          <w:tcPr>
            <w:tcW w:w="770" w:type="pct"/>
            <w:tcBorders>
              <w:top w:val="nil"/>
              <w:left w:val="nil"/>
              <w:bottom w:val="single" w:sz="4" w:space="0" w:color="auto"/>
              <w:right w:val="nil"/>
            </w:tcBorders>
            <w:shd w:val="clear" w:color="auto" w:fill="auto"/>
            <w:noWrap/>
            <w:hideMark/>
          </w:tcPr>
          <w:p w14:paraId="4344193A" w14:textId="2D187D2A" w:rsidR="00C31625" w:rsidRPr="007540D6" w:rsidRDefault="00C31625" w:rsidP="00C31625">
            <w:pPr>
              <w:jc w:val="right"/>
              <w:rPr>
                <w:b/>
                <w:sz w:val="20"/>
                <w:szCs w:val="20"/>
                <w:lang w:val="en-CA" w:eastAsia="zh-CN"/>
              </w:rPr>
            </w:pPr>
          </w:p>
        </w:tc>
        <w:tc>
          <w:tcPr>
            <w:tcW w:w="722" w:type="pct"/>
            <w:tcBorders>
              <w:top w:val="nil"/>
              <w:left w:val="nil"/>
              <w:bottom w:val="single" w:sz="4" w:space="0" w:color="auto"/>
              <w:right w:val="nil"/>
            </w:tcBorders>
            <w:shd w:val="clear" w:color="auto" w:fill="auto"/>
            <w:noWrap/>
            <w:hideMark/>
          </w:tcPr>
          <w:p w14:paraId="26888C21" w14:textId="1F868A34" w:rsidR="00C31625" w:rsidRPr="007540D6" w:rsidRDefault="00C31625" w:rsidP="00C31625">
            <w:pPr>
              <w:jc w:val="right"/>
              <w:rPr>
                <w:b/>
                <w:sz w:val="20"/>
                <w:szCs w:val="20"/>
                <w:lang w:val="en-CA" w:eastAsia="zh-CN"/>
              </w:rPr>
            </w:pPr>
          </w:p>
        </w:tc>
        <w:tc>
          <w:tcPr>
            <w:tcW w:w="722" w:type="pct"/>
            <w:tcBorders>
              <w:top w:val="nil"/>
              <w:left w:val="nil"/>
              <w:bottom w:val="single" w:sz="4" w:space="0" w:color="auto"/>
              <w:right w:val="nil"/>
            </w:tcBorders>
            <w:shd w:val="clear" w:color="auto" w:fill="auto"/>
            <w:noWrap/>
            <w:hideMark/>
          </w:tcPr>
          <w:p w14:paraId="5F74A175" w14:textId="0770AD7C" w:rsidR="00C31625" w:rsidRPr="007540D6" w:rsidRDefault="00C31625" w:rsidP="00C31625">
            <w:pPr>
              <w:jc w:val="right"/>
              <w:rPr>
                <w:b/>
                <w:sz w:val="20"/>
                <w:szCs w:val="20"/>
                <w:lang w:val="en-CA" w:eastAsia="zh-CN"/>
              </w:rPr>
            </w:pPr>
          </w:p>
        </w:tc>
        <w:tc>
          <w:tcPr>
            <w:tcW w:w="719" w:type="pct"/>
            <w:tcBorders>
              <w:top w:val="nil"/>
              <w:left w:val="nil"/>
              <w:bottom w:val="single" w:sz="4" w:space="0" w:color="auto"/>
              <w:right w:val="single" w:sz="4" w:space="0" w:color="auto"/>
            </w:tcBorders>
            <w:shd w:val="clear" w:color="auto" w:fill="auto"/>
            <w:noWrap/>
            <w:hideMark/>
          </w:tcPr>
          <w:p w14:paraId="1862ECAF" w14:textId="08BC1131" w:rsidR="00C31625" w:rsidRPr="007540D6" w:rsidRDefault="00C31625" w:rsidP="00C31625">
            <w:pPr>
              <w:jc w:val="right"/>
              <w:rPr>
                <w:b/>
                <w:sz w:val="20"/>
                <w:szCs w:val="20"/>
                <w:lang w:val="en-CA" w:eastAsia="zh-CN"/>
              </w:rPr>
            </w:pPr>
          </w:p>
        </w:tc>
      </w:tr>
      <w:tr w:rsidR="007540D6" w:rsidRPr="007540D6" w14:paraId="635F7107" w14:textId="77777777" w:rsidTr="00487079">
        <w:tc>
          <w:tcPr>
            <w:tcW w:w="1345" w:type="pct"/>
            <w:tcBorders>
              <w:top w:val="nil"/>
              <w:left w:val="single" w:sz="4" w:space="0" w:color="auto"/>
              <w:bottom w:val="single" w:sz="4" w:space="0" w:color="auto"/>
              <w:right w:val="single" w:sz="4" w:space="0" w:color="auto"/>
            </w:tcBorders>
            <w:shd w:val="clear" w:color="auto" w:fill="auto"/>
            <w:noWrap/>
            <w:vAlign w:val="center"/>
            <w:hideMark/>
          </w:tcPr>
          <w:p w14:paraId="01F78182" w14:textId="686C46D3" w:rsidR="00C31625" w:rsidRPr="007540D6" w:rsidRDefault="00D83334" w:rsidP="00487079">
            <w:pPr>
              <w:jc w:val="left"/>
              <w:rPr>
                <w:sz w:val="20"/>
                <w:szCs w:val="20"/>
                <w:lang w:val="en-CA" w:eastAsia="zh-CN"/>
              </w:rPr>
            </w:pPr>
            <w:r w:rsidRPr="007540D6">
              <w:rPr>
                <w:sz w:val="20"/>
                <w:szCs w:val="20"/>
                <w:lang w:val="en-CA" w:eastAsia="zh-CN"/>
              </w:rPr>
              <w:t>PU f</w:t>
            </w:r>
            <w:r w:rsidR="00C31625" w:rsidRPr="007540D6">
              <w:rPr>
                <w:sz w:val="20"/>
                <w:szCs w:val="20"/>
                <w:lang w:val="en-CA" w:eastAsia="zh-CN"/>
              </w:rPr>
              <w:t>oam sector</w:t>
            </w:r>
          </w:p>
        </w:tc>
        <w:tc>
          <w:tcPr>
            <w:tcW w:w="722" w:type="pct"/>
            <w:tcBorders>
              <w:top w:val="nil"/>
              <w:left w:val="nil"/>
              <w:bottom w:val="single" w:sz="4" w:space="0" w:color="auto"/>
              <w:right w:val="single" w:sz="4" w:space="0" w:color="auto"/>
            </w:tcBorders>
            <w:shd w:val="clear" w:color="auto" w:fill="auto"/>
            <w:noWrap/>
            <w:hideMark/>
          </w:tcPr>
          <w:p w14:paraId="0F301C6A" w14:textId="77777777" w:rsidR="00C31625" w:rsidRPr="007540D6" w:rsidRDefault="00C31625" w:rsidP="00C31625">
            <w:pPr>
              <w:jc w:val="left"/>
              <w:rPr>
                <w:sz w:val="20"/>
                <w:szCs w:val="20"/>
                <w:lang w:val="en-CA" w:eastAsia="zh-CN"/>
              </w:rPr>
            </w:pPr>
            <w:r w:rsidRPr="007540D6">
              <w:rPr>
                <w:sz w:val="20"/>
                <w:szCs w:val="20"/>
                <w:lang w:val="en-CA" w:eastAsia="zh-CN"/>
              </w:rPr>
              <w:t>HCFC-141b</w:t>
            </w:r>
          </w:p>
        </w:tc>
        <w:tc>
          <w:tcPr>
            <w:tcW w:w="770" w:type="pct"/>
            <w:tcBorders>
              <w:top w:val="nil"/>
              <w:left w:val="nil"/>
              <w:bottom w:val="single" w:sz="4" w:space="0" w:color="auto"/>
              <w:right w:val="single" w:sz="4" w:space="0" w:color="auto"/>
            </w:tcBorders>
            <w:shd w:val="clear" w:color="auto" w:fill="auto"/>
            <w:noWrap/>
            <w:tcMar>
              <w:left w:w="115" w:type="dxa"/>
              <w:right w:w="173" w:type="dxa"/>
            </w:tcMar>
            <w:hideMark/>
          </w:tcPr>
          <w:p w14:paraId="43BECD3A" w14:textId="4F4EA0EB" w:rsidR="00C31625" w:rsidRPr="007540D6" w:rsidRDefault="00C31625" w:rsidP="00C31625">
            <w:pPr>
              <w:jc w:val="right"/>
              <w:rPr>
                <w:sz w:val="20"/>
                <w:szCs w:val="20"/>
                <w:lang w:val="en-CA" w:eastAsia="zh-CN"/>
              </w:rPr>
            </w:pPr>
            <w:r w:rsidRPr="007540D6">
              <w:rPr>
                <w:sz w:val="20"/>
                <w:szCs w:val="20"/>
                <w:lang w:val="en-CA" w:eastAsia="zh-CN"/>
              </w:rPr>
              <w:t>31.90</w:t>
            </w:r>
          </w:p>
        </w:tc>
        <w:tc>
          <w:tcPr>
            <w:tcW w:w="722" w:type="pct"/>
            <w:tcBorders>
              <w:top w:val="nil"/>
              <w:left w:val="nil"/>
              <w:bottom w:val="single" w:sz="4" w:space="0" w:color="auto"/>
              <w:right w:val="single" w:sz="4" w:space="0" w:color="auto"/>
            </w:tcBorders>
            <w:shd w:val="clear" w:color="auto" w:fill="auto"/>
            <w:noWrap/>
            <w:tcMar>
              <w:left w:w="115" w:type="dxa"/>
              <w:right w:w="173" w:type="dxa"/>
            </w:tcMar>
            <w:hideMark/>
          </w:tcPr>
          <w:p w14:paraId="09D3F5D4" w14:textId="04161066" w:rsidR="00C31625" w:rsidRPr="007540D6" w:rsidRDefault="00D21E70" w:rsidP="00C31625">
            <w:pPr>
              <w:jc w:val="right"/>
              <w:rPr>
                <w:sz w:val="20"/>
                <w:szCs w:val="20"/>
                <w:lang w:val="en-CA" w:eastAsia="zh-CN"/>
              </w:rPr>
            </w:pPr>
            <w:r w:rsidRPr="007540D6">
              <w:rPr>
                <w:sz w:val="20"/>
                <w:szCs w:val="20"/>
                <w:lang w:val="en-CA" w:eastAsia="zh-CN"/>
              </w:rPr>
              <w:t>44.9</w:t>
            </w:r>
            <w:r w:rsidR="00487079" w:rsidRPr="007540D6">
              <w:rPr>
                <w:sz w:val="20"/>
                <w:szCs w:val="20"/>
                <w:lang w:val="en-CA" w:eastAsia="zh-CN"/>
              </w:rPr>
              <w:t>0</w:t>
            </w:r>
          </w:p>
        </w:tc>
        <w:tc>
          <w:tcPr>
            <w:tcW w:w="722" w:type="pct"/>
            <w:tcBorders>
              <w:top w:val="nil"/>
              <w:left w:val="nil"/>
              <w:bottom w:val="single" w:sz="4" w:space="0" w:color="auto"/>
              <w:right w:val="single" w:sz="4" w:space="0" w:color="auto"/>
            </w:tcBorders>
            <w:shd w:val="clear" w:color="auto" w:fill="auto"/>
            <w:noWrap/>
            <w:tcMar>
              <w:left w:w="115" w:type="dxa"/>
              <w:right w:w="173" w:type="dxa"/>
            </w:tcMar>
            <w:hideMark/>
          </w:tcPr>
          <w:p w14:paraId="238A6BA2" w14:textId="44618CA9" w:rsidR="00C31625" w:rsidRPr="007540D6" w:rsidRDefault="00C31625" w:rsidP="00C31625">
            <w:pPr>
              <w:jc w:val="right"/>
              <w:rPr>
                <w:sz w:val="20"/>
                <w:szCs w:val="20"/>
                <w:lang w:val="en-CA" w:eastAsia="zh-CN"/>
              </w:rPr>
            </w:pPr>
            <w:r w:rsidRPr="007540D6">
              <w:rPr>
                <w:sz w:val="20"/>
                <w:szCs w:val="20"/>
                <w:lang w:val="en-CA" w:eastAsia="zh-CN"/>
              </w:rPr>
              <w:t>67.71</w:t>
            </w:r>
          </w:p>
        </w:tc>
        <w:tc>
          <w:tcPr>
            <w:tcW w:w="719" w:type="pct"/>
            <w:tcBorders>
              <w:top w:val="nil"/>
              <w:left w:val="nil"/>
              <w:bottom w:val="single" w:sz="4" w:space="0" w:color="auto"/>
              <w:right w:val="single" w:sz="4" w:space="0" w:color="auto"/>
            </w:tcBorders>
            <w:shd w:val="clear" w:color="auto" w:fill="auto"/>
            <w:noWrap/>
            <w:tcMar>
              <w:left w:w="115" w:type="dxa"/>
              <w:right w:w="173" w:type="dxa"/>
            </w:tcMar>
            <w:hideMark/>
          </w:tcPr>
          <w:p w14:paraId="104FE060" w14:textId="7BA80021" w:rsidR="00C31625" w:rsidRPr="007540D6" w:rsidRDefault="00C31625" w:rsidP="00C31625">
            <w:pPr>
              <w:jc w:val="right"/>
              <w:rPr>
                <w:sz w:val="20"/>
                <w:szCs w:val="20"/>
                <w:lang w:val="en-CA" w:eastAsia="zh-CN"/>
              </w:rPr>
            </w:pPr>
            <w:r w:rsidRPr="007540D6">
              <w:rPr>
                <w:sz w:val="20"/>
                <w:szCs w:val="20"/>
                <w:lang w:val="en-CA" w:eastAsia="zh-CN"/>
              </w:rPr>
              <w:t>50</w:t>
            </w:r>
            <w:r w:rsidR="00E633FB" w:rsidRPr="007540D6">
              <w:rPr>
                <w:sz w:val="20"/>
                <w:szCs w:val="20"/>
                <w:lang w:val="en-CA" w:eastAsia="zh-CN"/>
              </w:rPr>
              <w:t>.1</w:t>
            </w:r>
            <w:r w:rsidR="00487079" w:rsidRPr="007540D6">
              <w:rPr>
                <w:sz w:val="20"/>
                <w:szCs w:val="20"/>
                <w:lang w:val="en-CA" w:eastAsia="zh-CN"/>
              </w:rPr>
              <w:t>0</w:t>
            </w:r>
          </w:p>
        </w:tc>
      </w:tr>
      <w:tr w:rsidR="007540D6" w:rsidRPr="007540D6" w14:paraId="3BF1B340" w14:textId="77777777" w:rsidTr="00487079">
        <w:tc>
          <w:tcPr>
            <w:tcW w:w="1345" w:type="pct"/>
            <w:vMerge w:val="restart"/>
            <w:tcBorders>
              <w:top w:val="nil"/>
              <w:left w:val="single" w:sz="4" w:space="0" w:color="auto"/>
              <w:bottom w:val="single" w:sz="4" w:space="0" w:color="000000"/>
              <w:right w:val="single" w:sz="4" w:space="0" w:color="auto"/>
            </w:tcBorders>
            <w:shd w:val="clear" w:color="auto" w:fill="auto"/>
            <w:vAlign w:val="center"/>
            <w:hideMark/>
          </w:tcPr>
          <w:p w14:paraId="5F80158C" w14:textId="77777777" w:rsidR="00C31625" w:rsidRPr="007540D6" w:rsidRDefault="00C31625" w:rsidP="00487079">
            <w:pPr>
              <w:jc w:val="left"/>
              <w:rPr>
                <w:sz w:val="20"/>
                <w:szCs w:val="20"/>
                <w:lang w:val="en-CA" w:eastAsia="zh-CN"/>
              </w:rPr>
            </w:pPr>
            <w:r w:rsidRPr="007540D6">
              <w:rPr>
                <w:sz w:val="20"/>
                <w:szCs w:val="20"/>
                <w:lang w:val="en-CA" w:eastAsia="zh-CN"/>
              </w:rPr>
              <w:t>XPS foam manufacturing sector</w:t>
            </w:r>
          </w:p>
        </w:tc>
        <w:tc>
          <w:tcPr>
            <w:tcW w:w="722" w:type="pct"/>
            <w:tcBorders>
              <w:top w:val="nil"/>
              <w:left w:val="nil"/>
              <w:bottom w:val="single" w:sz="4" w:space="0" w:color="auto"/>
              <w:right w:val="single" w:sz="4" w:space="0" w:color="auto"/>
            </w:tcBorders>
            <w:shd w:val="clear" w:color="auto" w:fill="auto"/>
            <w:noWrap/>
            <w:hideMark/>
          </w:tcPr>
          <w:p w14:paraId="4FC78D4D" w14:textId="77777777" w:rsidR="00C31625" w:rsidRPr="007540D6" w:rsidRDefault="00C31625" w:rsidP="00C31625">
            <w:pPr>
              <w:jc w:val="left"/>
              <w:rPr>
                <w:sz w:val="20"/>
                <w:szCs w:val="20"/>
                <w:lang w:val="en-CA" w:eastAsia="zh-CN"/>
              </w:rPr>
            </w:pPr>
            <w:r w:rsidRPr="007540D6">
              <w:rPr>
                <w:sz w:val="20"/>
                <w:szCs w:val="20"/>
                <w:lang w:val="en-CA" w:eastAsia="zh-CN"/>
              </w:rPr>
              <w:t>HCFC-22</w:t>
            </w:r>
          </w:p>
        </w:tc>
        <w:tc>
          <w:tcPr>
            <w:tcW w:w="770" w:type="pct"/>
            <w:tcBorders>
              <w:top w:val="nil"/>
              <w:left w:val="nil"/>
              <w:bottom w:val="single" w:sz="4" w:space="0" w:color="auto"/>
              <w:right w:val="single" w:sz="4" w:space="0" w:color="auto"/>
            </w:tcBorders>
            <w:shd w:val="clear" w:color="auto" w:fill="auto"/>
            <w:noWrap/>
            <w:tcMar>
              <w:left w:w="115" w:type="dxa"/>
              <w:right w:w="173" w:type="dxa"/>
            </w:tcMar>
            <w:hideMark/>
          </w:tcPr>
          <w:p w14:paraId="35849CF6" w14:textId="4B1F39C5" w:rsidR="00C31625" w:rsidRPr="007540D6" w:rsidRDefault="00C31625" w:rsidP="00C31625">
            <w:pPr>
              <w:jc w:val="right"/>
              <w:rPr>
                <w:sz w:val="20"/>
                <w:szCs w:val="20"/>
                <w:lang w:val="en-CA" w:eastAsia="zh-CN"/>
              </w:rPr>
            </w:pPr>
            <w:r w:rsidRPr="007540D6">
              <w:rPr>
                <w:sz w:val="20"/>
                <w:szCs w:val="20"/>
                <w:lang w:val="en-CA" w:eastAsia="zh-CN"/>
              </w:rPr>
              <w:t>4.40</w:t>
            </w:r>
          </w:p>
        </w:tc>
        <w:tc>
          <w:tcPr>
            <w:tcW w:w="722" w:type="pct"/>
            <w:tcBorders>
              <w:top w:val="nil"/>
              <w:left w:val="nil"/>
              <w:bottom w:val="single" w:sz="4" w:space="0" w:color="auto"/>
              <w:right w:val="single" w:sz="4" w:space="0" w:color="auto"/>
            </w:tcBorders>
            <w:shd w:val="clear" w:color="auto" w:fill="auto"/>
            <w:noWrap/>
            <w:tcMar>
              <w:left w:w="115" w:type="dxa"/>
              <w:right w:w="173" w:type="dxa"/>
            </w:tcMar>
            <w:hideMark/>
          </w:tcPr>
          <w:p w14:paraId="3B8668FA" w14:textId="07FAEB3C" w:rsidR="00C31625" w:rsidRPr="007540D6" w:rsidRDefault="00C31625" w:rsidP="00C31625">
            <w:pPr>
              <w:jc w:val="right"/>
              <w:rPr>
                <w:sz w:val="20"/>
                <w:szCs w:val="20"/>
                <w:lang w:val="en-CA" w:eastAsia="zh-CN"/>
              </w:rPr>
            </w:pPr>
            <w:r w:rsidRPr="007540D6">
              <w:rPr>
                <w:sz w:val="20"/>
                <w:szCs w:val="20"/>
                <w:lang w:val="en-CA" w:eastAsia="zh-CN"/>
              </w:rPr>
              <w:t>6</w:t>
            </w:r>
            <w:r w:rsidR="00D21E70" w:rsidRPr="007540D6">
              <w:rPr>
                <w:sz w:val="20"/>
                <w:szCs w:val="20"/>
                <w:lang w:val="en-CA" w:eastAsia="zh-CN"/>
              </w:rPr>
              <w:t>.2</w:t>
            </w:r>
            <w:r w:rsidR="00487079" w:rsidRPr="007540D6">
              <w:rPr>
                <w:sz w:val="20"/>
                <w:szCs w:val="20"/>
                <w:lang w:val="en-CA" w:eastAsia="zh-CN"/>
              </w:rPr>
              <w:t>0</w:t>
            </w:r>
          </w:p>
        </w:tc>
        <w:tc>
          <w:tcPr>
            <w:tcW w:w="722" w:type="pct"/>
            <w:tcBorders>
              <w:top w:val="nil"/>
              <w:left w:val="nil"/>
              <w:bottom w:val="single" w:sz="4" w:space="0" w:color="auto"/>
              <w:right w:val="single" w:sz="4" w:space="0" w:color="auto"/>
            </w:tcBorders>
            <w:shd w:val="clear" w:color="auto" w:fill="auto"/>
            <w:noWrap/>
            <w:tcMar>
              <w:left w:w="115" w:type="dxa"/>
              <w:right w:w="173" w:type="dxa"/>
            </w:tcMar>
            <w:hideMark/>
          </w:tcPr>
          <w:p w14:paraId="2E760FF8" w14:textId="19E62A98" w:rsidR="00C31625" w:rsidRPr="007540D6" w:rsidRDefault="00C31625" w:rsidP="00C31625">
            <w:pPr>
              <w:jc w:val="right"/>
              <w:rPr>
                <w:sz w:val="20"/>
                <w:szCs w:val="20"/>
                <w:lang w:val="en-CA" w:eastAsia="zh-CN"/>
              </w:rPr>
            </w:pPr>
            <w:r w:rsidRPr="007540D6">
              <w:rPr>
                <w:sz w:val="20"/>
                <w:szCs w:val="20"/>
                <w:lang w:val="en-CA" w:eastAsia="zh-CN"/>
              </w:rPr>
              <w:t>3.85</w:t>
            </w:r>
          </w:p>
        </w:tc>
        <w:tc>
          <w:tcPr>
            <w:tcW w:w="719" w:type="pct"/>
            <w:tcBorders>
              <w:top w:val="nil"/>
              <w:left w:val="nil"/>
              <w:bottom w:val="single" w:sz="4" w:space="0" w:color="auto"/>
              <w:right w:val="single" w:sz="4" w:space="0" w:color="auto"/>
            </w:tcBorders>
            <w:shd w:val="clear" w:color="auto" w:fill="auto"/>
            <w:noWrap/>
            <w:tcMar>
              <w:left w:w="115" w:type="dxa"/>
              <w:right w:w="173" w:type="dxa"/>
            </w:tcMar>
            <w:hideMark/>
          </w:tcPr>
          <w:p w14:paraId="024F6C12" w14:textId="6EA1455C" w:rsidR="00C31625" w:rsidRPr="007540D6" w:rsidRDefault="00E633FB" w:rsidP="00C31625">
            <w:pPr>
              <w:jc w:val="right"/>
              <w:rPr>
                <w:sz w:val="20"/>
                <w:szCs w:val="20"/>
                <w:lang w:val="en-CA" w:eastAsia="zh-CN"/>
              </w:rPr>
            </w:pPr>
            <w:r w:rsidRPr="007540D6">
              <w:rPr>
                <w:sz w:val="20"/>
                <w:szCs w:val="20"/>
                <w:lang w:val="en-CA" w:eastAsia="zh-CN"/>
              </w:rPr>
              <w:t>2.9</w:t>
            </w:r>
            <w:r w:rsidR="00487079" w:rsidRPr="007540D6">
              <w:rPr>
                <w:sz w:val="20"/>
                <w:szCs w:val="20"/>
                <w:lang w:val="en-CA" w:eastAsia="zh-CN"/>
              </w:rPr>
              <w:t>0</w:t>
            </w:r>
          </w:p>
        </w:tc>
      </w:tr>
      <w:tr w:rsidR="007540D6" w:rsidRPr="007540D6" w14:paraId="3E794C7A" w14:textId="77777777" w:rsidTr="00487079">
        <w:tc>
          <w:tcPr>
            <w:tcW w:w="1345" w:type="pct"/>
            <w:vMerge/>
            <w:tcBorders>
              <w:top w:val="nil"/>
              <w:left w:val="single" w:sz="4" w:space="0" w:color="auto"/>
              <w:bottom w:val="single" w:sz="4" w:space="0" w:color="000000"/>
              <w:right w:val="single" w:sz="4" w:space="0" w:color="auto"/>
            </w:tcBorders>
            <w:vAlign w:val="center"/>
            <w:hideMark/>
          </w:tcPr>
          <w:p w14:paraId="42766762" w14:textId="77777777" w:rsidR="00C31625" w:rsidRPr="007540D6" w:rsidRDefault="00C31625" w:rsidP="00487079">
            <w:pPr>
              <w:jc w:val="left"/>
              <w:rPr>
                <w:sz w:val="20"/>
                <w:szCs w:val="20"/>
                <w:lang w:val="en-CA" w:eastAsia="zh-CN"/>
              </w:rPr>
            </w:pPr>
          </w:p>
        </w:tc>
        <w:tc>
          <w:tcPr>
            <w:tcW w:w="722" w:type="pct"/>
            <w:tcBorders>
              <w:top w:val="nil"/>
              <w:left w:val="nil"/>
              <w:bottom w:val="single" w:sz="4" w:space="0" w:color="auto"/>
              <w:right w:val="single" w:sz="4" w:space="0" w:color="auto"/>
            </w:tcBorders>
            <w:shd w:val="clear" w:color="auto" w:fill="auto"/>
            <w:noWrap/>
            <w:hideMark/>
          </w:tcPr>
          <w:p w14:paraId="5368EFDE" w14:textId="77777777" w:rsidR="00C31625" w:rsidRPr="007540D6" w:rsidRDefault="00C31625" w:rsidP="00C31625">
            <w:pPr>
              <w:jc w:val="left"/>
              <w:rPr>
                <w:sz w:val="20"/>
                <w:szCs w:val="20"/>
                <w:lang w:val="en-CA" w:eastAsia="zh-CN"/>
              </w:rPr>
            </w:pPr>
            <w:r w:rsidRPr="007540D6">
              <w:rPr>
                <w:sz w:val="20"/>
                <w:szCs w:val="20"/>
                <w:lang w:val="en-CA" w:eastAsia="zh-CN"/>
              </w:rPr>
              <w:t>HCFC-142b</w:t>
            </w:r>
          </w:p>
        </w:tc>
        <w:tc>
          <w:tcPr>
            <w:tcW w:w="770" w:type="pct"/>
            <w:tcBorders>
              <w:top w:val="nil"/>
              <w:left w:val="nil"/>
              <w:bottom w:val="single" w:sz="4" w:space="0" w:color="auto"/>
              <w:right w:val="single" w:sz="4" w:space="0" w:color="auto"/>
            </w:tcBorders>
            <w:shd w:val="clear" w:color="auto" w:fill="auto"/>
            <w:noWrap/>
            <w:tcMar>
              <w:left w:w="115" w:type="dxa"/>
              <w:right w:w="173" w:type="dxa"/>
            </w:tcMar>
            <w:hideMark/>
          </w:tcPr>
          <w:p w14:paraId="7BC70C9C" w14:textId="54640463" w:rsidR="00C31625" w:rsidRPr="007540D6" w:rsidRDefault="00C31625" w:rsidP="00C31625">
            <w:pPr>
              <w:jc w:val="right"/>
              <w:rPr>
                <w:sz w:val="20"/>
                <w:szCs w:val="20"/>
                <w:lang w:val="en-CA" w:eastAsia="zh-CN"/>
              </w:rPr>
            </w:pPr>
            <w:r w:rsidRPr="007540D6">
              <w:rPr>
                <w:sz w:val="20"/>
                <w:szCs w:val="20"/>
                <w:lang w:val="en-CA" w:eastAsia="zh-CN"/>
              </w:rPr>
              <w:t>7.80</w:t>
            </w:r>
          </w:p>
        </w:tc>
        <w:tc>
          <w:tcPr>
            <w:tcW w:w="722" w:type="pct"/>
            <w:tcBorders>
              <w:top w:val="nil"/>
              <w:left w:val="nil"/>
              <w:bottom w:val="single" w:sz="4" w:space="0" w:color="auto"/>
              <w:right w:val="single" w:sz="4" w:space="0" w:color="auto"/>
            </w:tcBorders>
            <w:shd w:val="clear" w:color="auto" w:fill="auto"/>
            <w:noWrap/>
            <w:tcMar>
              <w:left w:w="115" w:type="dxa"/>
              <w:right w:w="173" w:type="dxa"/>
            </w:tcMar>
            <w:hideMark/>
          </w:tcPr>
          <w:p w14:paraId="1E3BAB45" w14:textId="194996C4" w:rsidR="00C31625" w:rsidRPr="007540D6" w:rsidRDefault="00C31625" w:rsidP="00C31625">
            <w:pPr>
              <w:jc w:val="right"/>
              <w:rPr>
                <w:sz w:val="20"/>
                <w:szCs w:val="20"/>
                <w:lang w:val="en-CA" w:eastAsia="zh-CN"/>
              </w:rPr>
            </w:pPr>
            <w:r w:rsidRPr="007540D6">
              <w:rPr>
                <w:sz w:val="20"/>
                <w:szCs w:val="20"/>
                <w:lang w:val="en-CA" w:eastAsia="zh-CN"/>
              </w:rPr>
              <w:t>11</w:t>
            </w:r>
            <w:r w:rsidR="00D21E70" w:rsidRPr="007540D6">
              <w:rPr>
                <w:sz w:val="20"/>
                <w:szCs w:val="20"/>
                <w:lang w:val="en-CA" w:eastAsia="zh-CN"/>
              </w:rPr>
              <w:t>.0</w:t>
            </w:r>
            <w:r w:rsidR="00487079" w:rsidRPr="007540D6">
              <w:rPr>
                <w:sz w:val="20"/>
                <w:szCs w:val="20"/>
                <w:lang w:val="en-CA" w:eastAsia="zh-CN"/>
              </w:rPr>
              <w:t>0</w:t>
            </w:r>
          </w:p>
        </w:tc>
        <w:tc>
          <w:tcPr>
            <w:tcW w:w="722" w:type="pct"/>
            <w:tcBorders>
              <w:top w:val="nil"/>
              <w:left w:val="nil"/>
              <w:bottom w:val="single" w:sz="4" w:space="0" w:color="auto"/>
              <w:right w:val="single" w:sz="4" w:space="0" w:color="auto"/>
            </w:tcBorders>
            <w:shd w:val="clear" w:color="auto" w:fill="auto"/>
            <w:noWrap/>
            <w:tcMar>
              <w:left w:w="115" w:type="dxa"/>
              <w:right w:w="173" w:type="dxa"/>
            </w:tcMar>
            <w:hideMark/>
          </w:tcPr>
          <w:p w14:paraId="72262D70" w14:textId="0045637F" w:rsidR="00C31625" w:rsidRPr="007540D6" w:rsidRDefault="00C31625" w:rsidP="00C31625">
            <w:pPr>
              <w:jc w:val="right"/>
              <w:rPr>
                <w:sz w:val="20"/>
                <w:szCs w:val="20"/>
                <w:lang w:val="en-CA" w:eastAsia="zh-CN"/>
              </w:rPr>
            </w:pPr>
            <w:r w:rsidRPr="007540D6">
              <w:rPr>
                <w:sz w:val="20"/>
                <w:szCs w:val="20"/>
                <w:lang w:val="en-CA" w:eastAsia="zh-CN"/>
              </w:rPr>
              <w:t>6.82</w:t>
            </w:r>
          </w:p>
        </w:tc>
        <w:tc>
          <w:tcPr>
            <w:tcW w:w="719" w:type="pct"/>
            <w:tcBorders>
              <w:top w:val="nil"/>
              <w:left w:val="nil"/>
              <w:bottom w:val="single" w:sz="4" w:space="0" w:color="auto"/>
              <w:right w:val="single" w:sz="4" w:space="0" w:color="auto"/>
            </w:tcBorders>
            <w:shd w:val="clear" w:color="auto" w:fill="auto"/>
            <w:noWrap/>
            <w:tcMar>
              <w:left w:w="115" w:type="dxa"/>
              <w:right w:w="173" w:type="dxa"/>
            </w:tcMar>
            <w:hideMark/>
          </w:tcPr>
          <w:p w14:paraId="3DAA0472" w14:textId="041AF59E" w:rsidR="00C31625" w:rsidRPr="007540D6" w:rsidRDefault="00C31625" w:rsidP="00C31625">
            <w:pPr>
              <w:jc w:val="right"/>
              <w:rPr>
                <w:sz w:val="20"/>
                <w:szCs w:val="20"/>
                <w:lang w:val="en-CA" w:eastAsia="zh-CN"/>
              </w:rPr>
            </w:pPr>
            <w:r w:rsidRPr="007540D6">
              <w:rPr>
                <w:sz w:val="20"/>
                <w:szCs w:val="20"/>
                <w:lang w:val="en-CA" w:eastAsia="zh-CN"/>
              </w:rPr>
              <w:t>5</w:t>
            </w:r>
            <w:r w:rsidR="00E633FB" w:rsidRPr="007540D6">
              <w:rPr>
                <w:sz w:val="20"/>
                <w:szCs w:val="20"/>
                <w:lang w:val="en-CA" w:eastAsia="zh-CN"/>
              </w:rPr>
              <w:t>.1</w:t>
            </w:r>
            <w:r w:rsidR="00487079" w:rsidRPr="007540D6">
              <w:rPr>
                <w:sz w:val="20"/>
                <w:szCs w:val="20"/>
                <w:lang w:val="en-CA" w:eastAsia="zh-CN"/>
              </w:rPr>
              <w:t>0</w:t>
            </w:r>
          </w:p>
        </w:tc>
      </w:tr>
      <w:tr w:rsidR="007540D6" w:rsidRPr="007540D6" w14:paraId="5669081D" w14:textId="77777777" w:rsidTr="00487079">
        <w:tc>
          <w:tcPr>
            <w:tcW w:w="1345" w:type="pct"/>
            <w:tcBorders>
              <w:top w:val="nil"/>
              <w:left w:val="single" w:sz="4" w:space="0" w:color="auto"/>
              <w:bottom w:val="single" w:sz="4" w:space="0" w:color="auto"/>
              <w:right w:val="single" w:sz="4" w:space="0" w:color="auto"/>
            </w:tcBorders>
            <w:shd w:val="clear" w:color="auto" w:fill="auto"/>
            <w:vAlign w:val="center"/>
            <w:hideMark/>
          </w:tcPr>
          <w:p w14:paraId="4E77AD9A" w14:textId="77777777" w:rsidR="00C31625" w:rsidRPr="007540D6" w:rsidRDefault="00C31625" w:rsidP="00487079">
            <w:pPr>
              <w:jc w:val="left"/>
              <w:rPr>
                <w:sz w:val="20"/>
                <w:szCs w:val="20"/>
                <w:lang w:val="en-CA" w:eastAsia="zh-CN"/>
              </w:rPr>
            </w:pPr>
            <w:r w:rsidRPr="007540D6">
              <w:rPr>
                <w:sz w:val="20"/>
                <w:szCs w:val="20"/>
                <w:lang w:val="en-CA" w:eastAsia="zh-CN"/>
              </w:rPr>
              <w:t>RAC manufacturing</w:t>
            </w:r>
          </w:p>
        </w:tc>
        <w:tc>
          <w:tcPr>
            <w:tcW w:w="722" w:type="pct"/>
            <w:tcBorders>
              <w:top w:val="nil"/>
              <w:left w:val="nil"/>
              <w:bottom w:val="single" w:sz="4" w:space="0" w:color="auto"/>
              <w:right w:val="single" w:sz="4" w:space="0" w:color="auto"/>
            </w:tcBorders>
            <w:shd w:val="clear" w:color="auto" w:fill="auto"/>
            <w:noWrap/>
            <w:hideMark/>
          </w:tcPr>
          <w:p w14:paraId="604BB925" w14:textId="77777777" w:rsidR="00C31625" w:rsidRPr="007540D6" w:rsidRDefault="00C31625" w:rsidP="00C31625">
            <w:pPr>
              <w:jc w:val="left"/>
              <w:rPr>
                <w:sz w:val="20"/>
                <w:szCs w:val="20"/>
                <w:lang w:val="en-CA" w:eastAsia="zh-CN"/>
              </w:rPr>
            </w:pPr>
            <w:r w:rsidRPr="007540D6">
              <w:rPr>
                <w:sz w:val="20"/>
                <w:szCs w:val="20"/>
                <w:lang w:val="en-CA" w:eastAsia="zh-CN"/>
              </w:rPr>
              <w:t>HCFC-22</w:t>
            </w:r>
          </w:p>
        </w:tc>
        <w:tc>
          <w:tcPr>
            <w:tcW w:w="770" w:type="pct"/>
            <w:tcBorders>
              <w:top w:val="nil"/>
              <w:left w:val="nil"/>
              <w:bottom w:val="single" w:sz="4" w:space="0" w:color="auto"/>
              <w:right w:val="single" w:sz="4" w:space="0" w:color="auto"/>
            </w:tcBorders>
            <w:shd w:val="clear" w:color="auto" w:fill="auto"/>
            <w:noWrap/>
            <w:tcMar>
              <w:left w:w="115" w:type="dxa"/>
              <w:right w:w="173" w:type="dxa"/>
            </w:tcMar>
            <w:hideMark/>
          </w:tcPr>
          <w:p w14:paraId="540AB63A" w14:textId="75B7A878" w:rsidR="00C31625" w:rsidRPr="007540D6" w:rsidRDefault="00C31625" w:rsidP="00C31625">
            <w:pPr>
              <w:jc w:val="right"/>
              <w:rPr>
                <w:sz w:val="20"/>
                <w:szCs w:val="20"/>
                <w:lang w:val="en-CA" w:eastAsia="zh-CN"/>
              </w:rPr>
            </w:pPr>
            <w:r w:rsidRPr="007540D6">
              <w:rPr>
                <w:sz w:val="20"/>
                <w:szCs w:val="20"/>
                <w:lang w:val="en-CA" w:eastAsia="zh-CN"/>
              </w:rPr>
              <w:t>7.37</w:t>
            </w:r>
          </w:p>
        </w:tc>
        <w:tc>
          <w:tcPr>
            <w:tcW w:w="722" w:type="pct"/>
            <w:tcBorders>
              <w:top w:val="nil"/>
              <w:left w:val="nil"/>
              <w:bottom w:val="single" w:sz="4" w:space="0" w:color="auto"/>
              <w:right w:val="single" w:sz="4" w:space="0" w:color="auto"/>
            </w:tcBorders>
            <w:shd w:val="clear" w:color="auto" w:fill="auto"/>
            <w:noWrap/>
            <w:tcMar>
              <w:left w:w="115" w:type="dxa"/>
              <w:right w:w="173" w:type="dxa"/>
            </w:tcMar>
            <w:hideMark/>
          </w:tcPr>
          <w:p w14:paraId="39FDBD97" w14:textId="69F6D03A" w:rsidR="00C31625" w:rsidRPr="007540D6" w:rsidRDefault="00C31625" w:rsidP="00C31625">
            <w:pPr>
              <w:jc w:val="right"/>
              <w:rPr>
                <w:sz w:val="20"/>
                <w:szCs w:val="20"/>
                <w:lang w:val="en-CA" w:eastAsia="zh-CN"/>
              </w:rPr>
            </w:pPr>
            <w:r w:rsidRPr="007540D6">
              <w:rPr>
                <w:sz w:val="20"/>
                <w:szCs w:val="20"/>
                <w:lang w:val="en-CA" w:eastAsia="zh-CN"/>
              </w:rPr>
              <w:t>10</w:t>
            </w:r>
            <w:r w:rsidR="00D21E70" w:rsidRPr="007540D6">
              <w:rPr>
                <w:sz w:val="20"/>
                <w:szCs w:val="20"/>
                <w:lang w:val="en-CA" w:eastAsia="zh-CN"/>
              </w:rPr>
              <w:t>.4</w:t>
            </w:r>
            <w:r w:rsidR="00487079" w:rsidRPr="007540D6">
              <w:rPr>
                <w:sz w:val="20"/>
                <w:szCs w:val="20"/>
                <w:lang w:val="en-CA" w:eastAsia="zh-CN"/>
              </w:rPr>
              <w:t>0</w:t>
            </w:r>
          </w:p>
        </w:tc>
        <w:tc>
          <w:tcPr>
            <w:tcW w:w="722" w:type="pct"/>
            <w:tcBorders>
              <w:top w:val="nil"/>
              <w:left w:val="nil"/>
              <w:bottom w:val="single" w:sz="4" w:space="0" w:color="auto"/>
              <w:right w:val="single" w:sz="4" w:space="0" w:color="auto"/>
            </w:tcBorders>
            <w:shd w:val="clear" w:color="auto" w:fill="auto"/>
            <w:noWrap/>
            <w:tcMar>
              <w:left w:w="115" w:type="dxa"/>
              <w:right w:w="173" w:type="dxa"/>
            </w:tcMar>
            <w:hideMark/>
          </w:tcPr>
          <w:p w14:paraId="565F209F" w14:textId="3204A50E" w:rsidR="00C31625" w:rsidRPr="007540D6" w:rsidRDefault="00C31625" w:rsidP="00C31625">
            <w:pPr>
              <w:jc w:val="right"/>
              <w:rPr>
                <w:sz w:val="20"/>
                <w:szCs w:val="20"/>
                <w:lang w:val="en-CA" w:eastAsia="zh-CN"/>
              </w:rPr>
            </w:pPr>
            <w:r w:rsidRPr="007540D6">
              <w:rPr>
                <w:sz w:val="20"/>
                <w:szCs w:val="20"/>
                <w:lang w:val="en-CA" w:eastAsia="zh-CN"/>
              </w:rPr>
              <w:t>13.38</w:t>
            </w:r>
          </w:p>
        </w:tc>
        <w:tc>
          <w:tcPr>
            <w:tcW w:w="719" w:type="pct"/>
            <w:tcBorders>
              <w:top w:val="nil"/>
              <w:left w:val="nil"/>
              <w:bottom w:val="single" w:sz="4" w:space="0" w:color="auto"/>
              <w:right w:val="single" w:sz="4" w:space="0" w:color="auto"/>
            </w:tcBorders>
            <w:shd w:val="clear" w:color="auto" w:fill="auto"/>
            <w:noWrap/>
            <w:tcMar>
              <w:left w:w="115" w:type="dxa"/>
              <w:right w:w="173" w:type="dxa"/>
            </w:tcMar>
            <w:hideMark/>
          </w:tcPr>
          <w:p w14:paraId="1A735AA4" w14:textId="00BD799D" w:rsidR="00C31625" w:rsidRPr="007540D6" w:rsidRDefault="00E633FB" w:rsidP="00C31625">
            <w:pPr>
              <w:jc w:val="right"/>
              <w:rPr>
                <w:sz w:val="20"/>
                <w:szCs w:val="20"/>
                <w:lang w:val="en-CA" w:eastAsia="zh-CN"/>
              </w:rPr>
            </w:pPr>
            <w:r w:rsidRPr="007540D6">
              <w:rPr>
                <w:sz w:val="20"/>
                <w:szCs w:val="20"/>
                <w:lang w:val="en-CA" w:eastAsia="zh-CN"/>
              </w:rPr>
              <w:t>9.9</w:t>
            </w:r>
            <w:r w:rsidR="00487079" w:rsidRPr="007540D6">
              <w:rPr>
                <w:sz w:val="20"/>
                <w:szCs w:val="20"/>
                <w:lang w:val="en-CA" w:eastAsia="zh-CN"/>
              </w:rPr>
              <w:t>0</w:t>
            </w:r>
          </w:p>
        </w:tc>
      </w:tr>
      <w:tr w:rsidR="007540D6" w:rsidRPr="007540D6" w14:paraId="09B6B31A" w14:textId="77777777" w:rsidTr="00487079">
        <w:tc>
          <w:tcPr>
            <w:tcW w:w="134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66925C4" w14:textId="77777777" w:rsidR="00C31625" w:rsidRPr="007540D6" w:rsidRDefault="00C31625" w:rsidP="00487079">
            <w:pPr>
              <w:jc w:val="left"/>
              <w:rPr>
                <w:sz w:val="20"/>
                <w:szCs w:val="20"/>
                <w:lang w:val="en-CA" w:eastAsia="zh-CN"/>
              </w:rPr>
            </w:pPr>
            <w:r w:rsidRPr="007540D6">
              <w:rPr>
                <w:sz w:val="20"/>
                <w:szCs w:val="20"/>
                <w:lang w:val="en-CA" w:eastAsia="zh-CN"/>
              </w:rPr>
              <w:t>Service sector</w:t>
            </w:r>
          </w:p>
        </w:tc>
        <w:tc>
          <w:tcPr>
            <w:tcW w:w="722" w:type="pct"/>
            <w:tcBorders>
              <w:top w:val="nil"/>
              <w:left w:val="nil"/>
              <w:bottom w:val="single" w:sz="4" w:space="0" w:color="auto"/>
              <w:right w:val="single" w:sz="4" w:space="0" w:color="auto"/>
            </w:tcBorders>
            <w:shd w:val="clear" w:color="auto" w:fill="auto"/>
            <w:noWrap/>
            <w:hideMark/>
          </w:tcPr>
          <w:p w14:paraId="5ADA92E3" w14:textId="77777777" w:rsidR="00C31625" w:rsidRPr="007540D6" w:rsidRDefault="00C31625" w:rsidP="00C31625">
            <w:pPr>
              <w:jc w:val="left"/>
              <w:rPr>
                <w:sz w:val="20"/>
                <w:szCs w:val="20"/>
                <w:lang w:val="en-CA" w:eastAsia="zh-CN"/>
              </w:rPr>
            </w:pPr>
            <w:r w:rsidRPr="007540D6">
              <w:rPr>
                <w:sz w:val="20"/>
                <w:szCs w:val="20"/>
                <w:lang w:val="en-CA" w:eastAsia="zh-CN"/>
              </w:rPr>
              <w:t>HCFC-22</w:t>
            </w:r>
          </w:p>
        </w:tc>
        <w:tc>
          <w:tcPr>
            <w:tcW w:w="770" w:type="pct"/>
            <w:tcBorders>
              <w:top w:val="nil"/>
              <w:left w:val="nil"/>
              <w:bottom w:val="single" w:sz="4" w:space="0" w:color="auto"/>
              <w:right w:val="single" w:sz="4" w:space="0" w:color="auto"/>
            </w:tcBorders>
            <w:shd w:val="clear" w:color="auto" w:fill="auto"/>
            <w:noWrap/>
            <w:tcMar>
              <w:left w:w="115" w:type="dxa"/>
              <w:right w:w="173" w:type="dxa"/>
            </w:tcMar>
            <w:hideMark/>
          </w:tcPr>
          <w:p w14:paraId="0E4201A2" w14:textId="7500F847" w:rsidR="00C31625" w:rsidRPr="007540D6" w:rsidRDefault="00C31625" w:rsidP="00C31625">
            <w:pPr>
              <w:jc w:val="right"/>
              <w:rPr>
                <w:sz w:val="20"/>
                <w:szCs w:val="20"/>
                <w:lang w:val="en-CA" w:eastAsia="zh-CN"/>
              </w:rPr>
            </w:pPr>
            <w:r w:rsidRPr="007540D6">
              <w:rPr>
                <w:sz w:val="20"/>
                <w:szCs w:val="20"/>
                <w:lang w:val="en-CA" w:eastAsia="zh-CN"/>
              </w:rPr>
              <w:t>18.48</w:t>
            </w:r>
          </w:p>
        </w:tc>
        <w:tc>
          <w:tcPr>
            <w:tcW w:w="722" w:type="pct"/>
            <w:tcBorders>
              <w:top w:val="nil"/>
              <w:left w:val="nil"/>
              <w:bottom w:val="single" w:sz="4" w:space="0" w:color="auto"/>
              <w:right w:val="single" w:sz="4" w:space="0" w:color="auto"/>
            </w:tcBorders>
            <w:shd w:val="clear" w:color="auto" w:fill="auto"/>
            <w:noWrap/>
            <w:tcMar>
              <w:left w:w="115" w:type="dxa"/>
              <w:right w:w="173" w:type="dxa"/>
            </w:tcMar>
            <w:hideMark/>
          </w:tcPr>
          <w:p w14:paraId="15455E4C" w14:textId="6E8BA22C" w:rsidR="00C31625" w:rsidRPr="007540D6" w:rsidRDefault="00C31625" w:rsidP="00C31625">
            <w:pPr>
              <w:jc w:val="right"/>
              <w:rPr>
                <w:sz w:val="20"/>
                <w:szCs w:val="20"/>
                <w:lang w:val="en-CA" w:eastAsia="zh-CN"/>
              </w:rPr>
            </w:pPr>
            <w:r w:rsidRPr="007540D6">
              <w:rPr>
                <w:sz w:val="20"/>
                <w:szCs w:val="20"/>
                <w:lang w:val="en-CA" w:eastAsia="zh-CN"/>
              </w:rPr>
              <w:t>26</w:t>
            </w:r>
            <w:r w:rsidR="00D21E70" w:rsidRPr="007540D6">
              <w:rPr>
                <w:sz w:val="20"/>
                <w:szCs w:val="20"/>
                <w:lang w:val="en-CA" w:eastAsia="zh-CN"/>
              </w:rPr>
              <w:t>.0</w:t>
            </w:r>
            <w:r w:rsidR="00487079" w:rsidRPr="007540D6">
              <w:rPr>
                <w:sz w:val="20"/>
                <w:szCs w:val="20"/>
                <w:lang w:val="en-CA" w:eastAsia="zh-CN"/>
              </w:rPr>
              <w:t>0</w:t>
            </w:r>
          </w:p>
        </w:tc>
        <w:tc>
          <w:tcPr>
            <w:tcW w:w="722" w:type="pct"/>
            <w:tcBorders>
              <w:top w:val="nil"/>
              <w:left w:val="nil"/>
              <w:bottom w:val="single" w:sz="4" w:space="0" w:color="auto"/>
              <w:right w:val="single" w:sz="4" w:space="0" w:color="auto"/>
            </w:tcBorders>
            <w:shd w:val="clear" w:color="auto" w:fill="auto"/>
            <w:noWrap/>
            <w:tcMar>
              <w:left w:w="115" w:type="dxa"/>
              <w:right w:w="173" w:type="dxa"/>
            </w:tcMar>
            <w:hideMark/>
          </w:tcPr>
          <w:p w14:paraId="213F572A" w14:textId="56387AD5" w:rsidR="00C31625" w:rsidRPr="007540D6" w:rsidRDefault="00C31625" w:rsidP="00C31625">
            <w:pPr>
              <w:jc w:val="right"/>
              <w:rPr>
                <w:sz w:val="20"/>
                <w:szCs w:val="20"/>
                <w:lang w:val="en-CA" w:eastAsia="zh-CN"/>
              </w:rPr>
            </w:pPr>
            <w:r w:rsidRPr="007540D6">
              <w:rPr>
                <w:sz w:val="20"/>
                <w:szCs w:val="20"/>
                <w:lang w:val="en-CA" w:eastAsia="zh-CN"/>
              </w:rPr>
              <w:t>43.27</w:t>
            </w:r>
          </w:p>
        </w:tc>
        <w:tc>
          <w:tcPr>
            <w:tcW w:w="719" w:type="pct"/>
            <w:tcBorders>
              <w:top w:val="nil"/>
              <w:left w:val="nil"/>
              <w:bottom w:val="single" w:sz="4" w:space="0" w:color="auto"/>
              <w:right w:val="single" w:sz="4" w:space="0" w:color="auto"/>
            </w:tcBorders>
            <w:shd w:val="clear" w:color="auto" w:fill="auto"/>
            <w:noWrap/>
            <w:tcMar>
              <w:left w:w="115" w:type="dxa"/>
              <w:right w:w="173" w:type="dxa"/>
            </w:tcMar>
            <w:hideMark/>
          </w:tcPr>
          <w:p w14:paraId="15FF99A9" w14:textId="17B61165" w:rsidR="00C31625" w:rsidRPr="007540D6" w:rsidRDefault="00C31625" w:rsidP="00C31625">
            <w:pPr>
              <w:jc w:val="right"/>
              <w:rPr>
                <w:sz w:val="20"/>
                <w:szCs w:val="20"/>
                <w:lang w:val="en-CA" w:eastAsia="zh-CN"/>
              </w:rPr>
            </w:pPr>
            <w:r w:rsidRPr="007540D6">
              <w:rPr>
                <w:sz w:val="20"/>
                <w:szCs w:val="20"/>
                <w:lang w:val="en-CA" w:eastAsia="zh-CN"/>
              </w:rPr>
              <w:t>32</w:t>
            </w:r>
            <w:r w:rsidR="00E633FB" w:rsidRPr="007540D6">
              <w:rPr>
                <w:sz w:val="20"/>
                <w:szCs w:val="20"/>
                <w:lang w:val="en-CA" w:eastAsia="zh-CN"/>
              </w:rPr>
              <w:t>.0</w:t>
            </w:r>
            <w:r w:rsidR="00487079" w:rsidRPr="007540D6">
              <w:rPr>
                <w:sz w:val="20"/>
                <w:szCs w:val="20"/>
                <w:lang w:val="en-CA" w:eastAsia="zh-CN"/>
              </w:rPr>
              <w:t>0</w:t>
            </w:r>
          </w:p>
        </w:tc>
      </w:tr>
      <w:tr w:rsidR="007540D6" w:rsidRPr="007540D6" w14:paraId="1218CE45" w14:textId="77777777" w:rsidTr="00487079">
        <w:tc>
          <w:tcPr>
            <w:tcW w:w="1345" w:type="pct"/>
            <w:vMerge/>
            <w:tcBorders>
              <w:top w:val="nil"/>
              <w:left w:val="single" w:sz="4" w:space="0" w:color="auto"/>
              <w:bottom w:val="single" w:sz="4" w:space="0" w:color="000000"/>
              <w:right w:val="single" w:sz="4" w:space="0" w:color="auto"/>
            </w:tcBorders>
            <w:hideMark/>
          </w:tcPr>
          <w:p w14:paraId="4101A398" w14:textId="77777777" w:rsidR="00C31625" w:rsidRPr="007540D6" w:rsidRDefault="00C31625" w:rsidP="00C31625">
            <w:pPr>
              <w:jc w:val="left"/>
              <w:rPr>
                <w:sz w:val="20"/>
                <w:szCs w:val="20"/>
                <w:lang w:val="en-CA" w:eastAsia="zh-CN"/>
              </w:rPr>
            </w:pPr>
          </w:p>
        </w:tc>
        <w:tc>
          <w:tcPr>
            <w:tcW w:w="722" w:type="pct"/>
            <w:tcBorders>
              <w:top w:val="nil"/>
              <w:left w:val="nil"/>
              <w:bottom w:val="single" w:sz="4" w:space="0" w:color="auto"/>
              <w:right w:val="single" w:sz="4" w:space="0" w:color="auto"/>
            </w:tcBorders>
            <w:shd w:val="clear" w:color="auto" w:fill="auto"/>
            <w:noWrap/>
            <w:hideMark/>
          </w:tcPr>
          <w:p w14:paraId="76EDCC11" w14:textId="77777777" w:rsidR="00C31625" w:rsidRPr="007540D6" w:rsidRDefault="00C31625" w:rsidP="00C31625">
            <w:pPr>
              <w:jc w:val="left"/>
              <w:rPr>
                <w:sz w:val="20"/>
                <w:szCs w:val="20"/>
                <w:lang w:val="en-CA" w:eastAsia="zh-CN"/>
              </w:rPr>
            </w:pPr>
            <w:r w:rsidRPr="007540D6">
              <w:rPr>
                <w:sz w:val="20"/>
                <w:szCs w:val="20"/>
                <w:lang w:val="en-CA" w:eastAsia="zh-CN"/>
              </w:rPr>
              <w:t>HCFC-141b</w:t>
            </w:r>
          </w:p>
        </w:tc>
        <w:tc>
          <w:tcPr>
            <w:tcW w:w="770" w:type="pct"/>
            <w:tcBorders>
              <w:top w:val="nil"/>
              <w:left w:val="nil"/>
              <w:bottom w:val="single" w:sz="4" w:space="0" w:color="auto"/>
              <w:right w:val="single" w:sz="4" w:space="0" w:color="auto"/>
            </w:tcBorders>
            <w:shd w:val="clear" w:color="auto" w:fill="auto"/>
            <w:noWrap/>
            <w:tcMar>
              <w:left w:w="115" w:type="dxa"/>
              <w:right w:w="173" w:type="dxa"/>
            </w:tcMar>
            <w:hideMark/>
          </w:tcPr>
          <w:p w14:paraId="1BBA9DD1" w14:textId="0E58FEF8" w:rsidR="00C31625" w:rsidRPr="007540D6" w:rsidRDefault="00C31625" w:rsidP="00C31625">
            <w:pPr>
              <w:jc w:val="right"/>
              <w:rPr>
                <w:sz w:val="20"/>
                <w:szCs w:val="20"/>
                <w:lang w:val="en-CA" w:eastAsia="zh-CN"/>
              </w:rPr>
            </w:pPr>
            <w:r w:rsidRPr="007540D6">
              <w:rPr>
                <w:sz w:val="20"/>
                <w:szCs w:val="20"/>
                <w:lang w:val="en-CA" w:eastAsia="zh-CN"/>
              </w:rPr>
              <w:t>1.10</w:t>
            </w:r>
          </w:p>
        </w:tc>
        <w:tc>
          <w:tcPr>
            <w:tcW w:w="722" w:type="pct"/>
            <w:tcBorders>
              <w:top w:val="nil"/>
              <w:left w:val="nil"/>
              <w:bottom w:val="single" w:sz="4" w:space="0" w:color="auto"/>
              <w:right w:val="single" w:sz="4" w:space="0" w:color="auto"/>
            </w:tcBorders>
            <w:shd w:val="clear" w:color="auto" w:fill="auto"/>
            <w:noWrap/>
            <w:tcMar>
              <w:left w:w="115" w:type="dxa"/>
              <w:right w:w="173" w:type="dxa"/>
            </w:tcMar>
            <w:hideMark/>
          </w:tcPr>
          <w:p w14:paraId="6145154B" w14:textId="69DE677A" w:rsidR="00C31625" w:rsidRPr="007540D6" w:rsidRDefault="00D21E70" w:rsidP="00C31625">
            <w:pPr>
              <w:jc w:val="right"/>
              <w:rPr>
                <w:sz w:val="20"/>
                <w:szCs w:val="20"/>
                <w:lang w:val="en-CA" w:eastAsia="zh-CN"/>
              </w:rPr>
            </w:pPr>
            <w:r w:rsidRPr="007540D6">
              <w:rPr>
                <w:sz w:val="20"/>
                <w:szCs w:val="20"/>
                <w:lang w:val="en-CA" w:eastAsia="zh-CN"/>
              </w:rPr>
              <w:t>1.5</w:t>
            </w:r>
            <w:r w:rsidR="00487079" w:rsidRPr="007540D6">
              <w:rPr>
                <w:sz w:val="20"/>
                <w:szCs w:val="20"/>
                <w:lang w:val="en-CA" w:eastAsia="zh-CN"/>
              </w:rPr>
              <w:t>0</w:t>
            </w:r>
          </w:p>
        </w:tc>
        <w:tc>
          <w:tcPr>
            <w:tcW w:w="722" w:type="pct"/>
            <w:tcBorders>
              <w:top w:val="nil"/>
              <w:left w:val="nil"/>
              <w:bottom w:val="single" w:sz="4" w:space="0" w:color="auto"/>
              <w:right w:val="single" w:sz="4" w:space="0" w:color="auto"/>
            </w:tcBorders>
            <w:shd w:val="clear" w:color="auto" w:fill="auto"/>
            <w:noWrap/>
            <w:tcMar>
              <w:left w:w="115" w:type="dxa"/>
              <w:right w:w="173" w:type="dxa"/>
            </w:tcMar>
            <w:hideMark/>
          </w:tcPr>
          <w:p w14:paraId="324ECB31" w14:textId="2F148D42" w:rsidR="00C31625" w:rsidRPr="007540D6" w:rsidRDefault="00C31625" w:rsidP="00C31625">
            <w:pPr>
              <w:jc w:val="right"/>
              <w:rPr>
                <w:sz w:val="20"/>
                <w:szCs w:val="20"/>
                <w:lang w:val="en-CA" w:eastAsia="zh-CN"/>
              </w:rPr>
            </w:pPr>
            <w:r w:rsidRPr="007540D6">
              <w:rPr>
                <w:sz w:val="20"/>
                <w:szCs w:val="20"/>
                <w:lang w:val="en-CA" w:eastAsia="zh-CN"/>
              </w:rPr>
              <w:t>0.00</w:t>
            </w:r>
          </w:p>
        </w:tc>
        <w:tc>
          <w:tcPr>
            <w:tcW w:w="719" w:type="pct"/>
            <w:tcBorders>
              <w:top w:val="nil"/>
              <w:left w:val="nil"/>
              <w:bottom w:val="single" w:sz="4" w:space="0" w:color="auto"/>
              <w:right w:val="single" w:sz="4" w:space="0" w:color="auto"/>
            </w:tcBorders>
            <w:shd w:val="clear" w:color="auto" w:fill="auto"/>
            <w:noWrap/>
            <w:tcMar>
              <w:left w:w="115" w:type="dxa"/>
              <w:right w:w="173" w:type="dxa"/>
            </w:tcMar>
            <w:hideMark/>
          </w:tcPr>
          <w:p w14:paraId="13D5F4B0" w14:textId="47DB3D80" w:rsidR="00C31625" w:rsidRPr="007540D6" w:rsidRDefault="00C31625" w:rsidP="00C31625">
            <w:pPr>
              <w:jc w:val="right"/>
              <w:rPr>
                <w:sz w:val="20"/>
                <w:szCs w:val="20"/>
                <w:lang w:val="en-CA" w:eastAsia="zh-CN"/>
              </w:rPr>
            </w:pPr>
            <w:r w:rsidRPr="007540D6">
              <w:rPr>
                <w:sz w:val="20"/>
                <w:szCs w:val="20"/>
                <w:lang w:val="en-CA" w:eastAsia="zh-CN"/>
              </w:rPr>
              <w:t>0</w:t>
            </w:r>
            <w:r w:rsidR="00E633FB" w:rsidRPr="007540D6">
              <w:rPr>
                <w:sz w:val="20"/>
                <w:szCs w:val="20"/>
                <w:lang w:val="en-CA" w:eastAsia="zh-CN"/>
              </w:rPr>
              <w:t>.0</w:t>
            </w:r>
            <w:r w:rsidR="00487079" w:rsidRPr="007540D6">
              <w:rPr>
                <w:sz w:val="20"/>
                <w:szCs w:val="20"/>
                <w:lang w:val="en-CA" w:eastAsia="zh-CN"/>
              </w:rPr>
              <w:t>0</w:t>
            </w:r>
          </w:p>
        </w:tc>
      </w:tr>
      <w:tr w:rsidR="00E633FB" w:rsidRPr="007540D6" w14:paraId="6B0E00B4" w14:textId="77777777" w:rsidTr="00487079">
        <w:tc>
          <w:tcPr>
            <w:tcW w:w="2067"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5CADE7BC" w14:textId="3F8E0F92" w:rsidR="00C31625" w:rsidRPr="007540D6" w:rsidRDefault="00C31625" w:rsidP="00C31625">
            <w:pPr>
              <w:jc w:val="left"/>
              <w:rPr>
                <w:b/>
                <w:sz w:val="20"/>
                <w:szCs w:val="20"/>
                <w:lang w:val="en-CA" w:eastAsia="zh-CN"/>
              </w:rPr>
            </w:pPr>
            <w:r w:rsidRPr="007540D6">
              <w:rPr>
                <w:b/>
                <w:sz w:val="20"/>
                <w:szCs w:val="20"/>
                <w:lang w:val="en-CA" w:eastAsia="zh-CN"/>
              </w:rPr>
              <w:t>Total</w:t>
            </w:r>
            <w:r w:rsidR="00184AF3" w:rsidRPr="007540D6">
              <w:rPr>
                <w:b/>
                <w:sz w:val="20"/>
                <w:szCs w:val="20"/>
                <w:lang w:val="en-CA" w:eastAsia="zh-CN"/>
              </w:rPr>
              <w:t xml:space="preserve"> (ODP tonnes)</w:t>
            </w:r>
          </w:p>
        </w:tc>
        <w:tc>
          <w:tcPr>
            <w:tcW w:w="770" w:type="pct"/>
            <w:tcBorders>
              <w:top w:val="nil"/>
              <w:left w:val="nil"/>
              <w:bottom w:val="single" w:sz="4" w:space="0" w:color="auto"/>
              <w:right w:val="single" w:sz="4" w:space="0" w:color="auto"/>
            </w:tcBorders>
            <w:shd w:val="clear" w:color="auto" w:fill="auto"/>
            <w:noWrap/>
            <w:tcMar>
              <w:left w:w="115" w:type="dxa"/>
              <w:right w:w="173" w:type="dxa"/>
            </w:tcMar>
            <w:hideMark/>
          </w:tcPr>
          <w:p w14:paraId="169FF9C1" w14:textId="3C9FC63E" w:rsidR="00C31625" w:rsidRPr="007540D6" w:rsidRDefault="00C31625" w:rsidP="00C31625">
            <w:pPr>
              <w:jc w:val="right"/>
              <w:rPr>
                <w:b/>
                <w:sz w:val="20"/>
                <w:szCs w:val="20"/>
                <w:lang w:val="en-CA" w:eastAsia="zh-CN"/>
              </w:rPr>
            </w:pPr>
            <w:r w:rsidRPr="007540D6">
              <w:rPr>
                <w:b/>
                <w:sz w:val="20"/>
                <w:szCs w:val="20"/>
                <w:lang w:val="en-CA" w:eastAsia="zh-CN"/>
              </w:rPr>
              <w:t>71.05</w:t>
            </w:r>
          </w:p>
        </w:tc>
        <w:tc>
          <w:tcPr>
            <w:tcW w:w="722" w:type="pct"/>
            <w:tcBorders>
              <w:top w:val="nil"/>
              <w:left w:val="nil"/>
              <w:bottom w:val="single" w:sz="4" w:space="0" w:color="auto"/>
              <w:right w:val="single" w:sz="4" w:space="0" w:color="auto"/>
            </w:tcBorders>
            <w:shd w:val="clear" w:color="auto" w:fill="auto"/>
            <w:noWrap/>
            <w:tcMar>
              <w:left w:w="115" w:type="dxa"/>
              <w:right w:w="173" w:type="dxa"/>
            </w:tcMar>
            <w:hideMark/>
          </w:tcPr>
          <w:p w14:paraId="123D2E84" w14:textId="51127A08" w:rsidR="00C31625" w:rsidRPr="007540D6" w:rsidRDefault="00C31625" w:rsidP="00C31625">
            <w:pPr>
              <w:jc w:val="right"/>
              <w:rPr>
                <w:b/>
                <w:sz w:val="20"/>
                <w:szCs w:val="20"/>
                <w:lang w:val="en-CA" w:eastAsia="zh-CN"/>
              </w:rPr>
            </w:pPr>
            <w:r w:rsidRPr="007540D6">
              <w:rPr>
                <w:b/>
                <w:sz w:val="20"/>
                <w:szCs w:val="20"/>
                <w:lang w:val="en-CA" w:eastAsia="zh-CN"/>
              </w:rPr>
              <w:t>100</w:t>
            </w:r>
            <w:r w:rsidR="00487079" w:rsidRPr="007540D6">
              <w:rPr>
                <w:b/>
                <w:sz w:val="20"/>
                <w:szCs w:val="20"/>
                <w:lang w:val="en-CA" w:eastAsia="zh-CN"/>
              </w:rPr>
              <w:t>.00</w:t>
            </w:r>
          </w:p>
        </w:tc>
        <w:tc>
          <w:tcPr>
            <w:tcW w:w="722" w:type="pct"/>
            <w:tcBorders>
              <w:top w:val="nil"/>
              <w:left w:val="nil"/>
              <w:bottom w:val="single" w:sz="4" w:space="0" w:color="auto"/>
              <w:right w:val="single" w:sz="4" w:space="0" w:color="auto"/>
            </w:tcBorders>
            <w:shd w:val="clear" w:color="auto" w:fill="auto"/>
            <w:noWrap/>
            <w:tcMar>
              <w:left w:w="115" w:type="dxa"/>
              <w:right w:w="173" w:type="dxa"/>
            </w:tcMar>
            <w:hideMark/>
          </w:tcPr>
          <w:p w14:paraId="502E49C8" w14:textId="4747843B" w:rsidR="00C31625" w:rsidRPr="007540D6" w:rsidRDefault="00C31625" w:rsidP="00C31625">
            <w:pPr>
              <w:jc w:val="right"/>
              <w:rPr>
                <w:b/>
                <w:sz w:val="20"/>
                <w:szCs w:val="20"/>
                <w:lang w:val="en-CA" w:eastAsia="zh-CN"/>
              </w:rPr>
            </w:pPr>
            <w:r w:rsidRPr="007540D6">
              <w:rPr>
                <w:b/>
                <w:sz w:val="20"/>
                <w:szCs w:val="20"/>
                <w:lang w:val="en-CA" w:eastAsia="zh-CN"/>
              </w:rPr>
              <w:t>135.03</w:t>
            </w:r>
          </w:p>
        </w:tc>
        <w:tc>
          <w:tcPr>
            <w:tcW w:w="719" w:type="pct"/>
            <w:tcBorders>
              <w:top w:val="nil"/>
              <w:left w:val="nil"/>
              <w:bottom w:val="single" w:sz="4" w:space="0" w:color="auto"/>
              <w:right w:val="single" w:sz="4" w:space="0" w:color="auto"/>
            </w:tcBorders>
            <w:shd w:val="clear" w:color="auto" w:fill="auto"/>
            <w:noWrap/>
            <w:tcMar>
              <w:left w:w="115" w:type="dxa"/>
              <w:right w:w="173" w:type="dxa"/>
            </w:tcMar>
            <w:hideMark/>
          </w:tcPr>
          <w:p w14:paraId="1AD1509B" w14:textId="04EE5094" w:rsidR="00C31625" w:rsidRPr="007540D6" w:rsidRDefault="00C31625" w:rsidP="00C31625">
            <w:pPr>
              <w:jc w:val="right"/>
              <w:rPr>
                <w:b/>
                <w:sz w:val="20"/>
                <w:szCs w:val="20"/>
                <w:lang w:val="en-CA" w:eastAsia="zh-CN"/>
              </w:rPr>
            </w:pPr>
            <w:r w:rsidRPr="007540D6">
              <w:rPr>
                <w:b/>
                <w:sz w:val="20"/>
                <w:szCs w:val="20"/>
                <w:lang w:val="en-CA" w:eastAsia="zh-CN"/>
              </w:rPr>
              <w:t>100</w:t>
            </w:r>
            <w:r w:rsidR="00E633FB" w:rsidRPr="007540D6">
              <w:rPr>
                <w:b/>
                <w:sz w:val="20"/>
                <w:szCs w:val="20"/>
                <w:lang w:val="en-CA" w:eastAsia="zh-CN"/>
              </w:rPr>
              <w:t>.0</w:t>
            </w:r>
            <w:r w:rsidR="00487079" w:rsidRPr="007540D6">
              <w:rPr>
                <w:b/>
                <w:sz w:val="20"/>
                <w:szCs w:val="20"/>
                <w:lang w:val="en-CA" w:eastAsia="zh-CN"/>
              </w:rPr>
              <w:t>0</w:t>
            </w:r>
          </w:p>
        </w:tc>
      </w:tr>
    </w:tbl>
    <w:p w14:paraId="04C261CF" w14:textId="691E6067" w:rsidR="00C31625" w:rsidRPr="007540D6" w:rsidRDefault="00C31625" w:rsidP="007C3F92">
      <w:pPr>
        <w:rPr>
          <w:lang w:val="en-CA"/>
        </w:rPr>
      </w:pPr>
    </w:p>
    <w:p w14:paraId="0B280AF1" w14:textId="4EE3E2A1" w:rsidR="000441FA" w:rsidRPr="007540D6" w:rsidRDefault="000441FA" w:rsidP="000441FA">
      <w:pPr>
        <w:rPr>
          <w:i/>
          <w:lang w:val="en-CA"/>
        </w:rPr>
      </w:pPr>
      <w:r w:rsidRPr="007540D6">
        <w:rPr>
          <w:i/>
          <w:lang w:val="en-CA"/>
        </w:rPr>
        <w:t>Manufacturing sector</w:t>
      </w:r>
    </w:p>
    <w:p w14:paraId="5A305DAD" w14:textId="77777777" w:rsidR="0042459E" w:rsidRPr="007540D6" w:rsidRDefault="0042459E" w:rsidP="000441FA">
      <w:pPr>
        <w:rPr>
          <w:i/>
          <w:lang w:val="en-CA"/>
        </w:rPr>
      </w:pPr>
    </w:p>
    <w:p w14:paraId="59F2371D" w14:textId="1E1E060B" w:rsidR="00691FC2" w:rsidRPr="007540D6" w:rsidRDefault="00921362" w:rsidP="00C218E4">
      <w:pPr>
        <w:pStyle w:val="Heading1"/>
        <w:rPr>
          <w:lang w:val="en-CA"/>
        </w:rPr>
      </w:pPr>
      <w:r w:rsidRPr="007540D6">
        <w:rPr>
          <w:lang w:val="en-CA"/>
        </w:rPr>
        <w:t xml:space="preserve">There are three manufacturing </w:t>
      </w:r>
      <w:r w:rsidR="00691FC2" w:rsidRPr="007540D6">
        <w:rPr>
          <w:lang w:val="en-CA"/>
        </w:rPr>
        <w:t>sub-</w:t>
      </w:r>
      <w:r w:rsidRPr="007540D6">
        <w:rPr>
          <w:lang w:val="en-CA"/>
        </w:rPr>
        <w:t>sector</w:t>
      </w:r>
      <w:r w:rsidR="00085ED1" w:rsidRPr="007540D6">
        <w:rPr>
          <w:lang w:val="en-CA"/>
        </w:rPr>
        <w:t>s</w:t>
      </w:r>
      <w:r w:rsidR="00C50456" w:rsidRPr="007540D6">
        <w:rPr>
          <w:lang w:val="en-CA"/>
        </w:rPr>
        <w:t xml:space="preserve"> in </w:t>
      </w:r>
      <w:r w:rsidR="00F91738" w:rsidRPr="007540D6">
        <w:rPr>
          <w:lang w:val="en-CA"/>
        </w:rPr>
        <w:t xml:space="preserve">the </w:t>
      </w:r>
      <w:r w:rsidR="00C50456" w:rsidRPr="007540D6">
        <w:rPr>
          <w:lang w:val="en-CA"/>
        </w:rPr>
        <w:t>Syria</w:t>
      </w:r>
      <w:r w:rsidR="00F91738" w:rsidRPr="007540D6">
        <w:rPr>
          <w:lang w:val="en-CA"/>
        </w:rPr>
        <w:t>n Arab Republic</w:t>
      </w:r>
      <w:r w:rsidRPr="007540D6">
        <w:rPr>
          <w:lang w:val="en-CA"/>
        </w:rPr>
        <w:t xml:space="preserve">: </w:t>
      </w:r>
    </w:p>
    <w:p w14:paraId="2742E251" w14:textId="16ABD695" w:rsidR="00691FC2" w:rsidRPr="007540D6" w:rsidRDefault="00691FC2" w:rsidP="00C218E4">
      <w:pPr>
        <w:pStyle w:val="Heading2"/>
        <w:rPr>
          <w:lang w:val="en-CA"/>
        </w:rPr>
      </w:pPr>
      <w:r w:rsidRPr="007540D6">
        <w:rPr>
          <w:lang w:val="en-CA"/>
        </w:rPr>
        <w:t>P</w:t>
      </w:r>
      <w:r w:rsidR="00921362" w:rsidRPr="007540D6">
        <w:rPr>
          <w:lang w:val="en-CA"/>
        </w:rPr>
        <w:t xml:space="preserve">olyurethane </w:t>
      </w:r>
      <w:r w:rsidR="00C50456" w:rsidRPr="007540D6">
        <w:rPr>
          <w:lang w:val="en-CA"/>
        </w:rPr>
        <w:t>(PU) foam</w:t>
      </w:r>
      <w:r w:rsidRPr="007540D6">
        <w:rPr>
          <w:lang w:val="en-CA"/>
        </w:rPr>
        <w:t>: consumes HCFC-141b (29.9 per cent of the 2019 consumption in mt) and manufactures insulated boxes for trucks and sandwich panels</w:t>
      </w:r>
      <w:r w:rsidR="00C50456" w:rsidRPr="007540D6">
        <w:rPr>
          <w:lang w:val="en-CA"/>
        </w:rPr>
        <w:t>;</w:t>
      </w:r>
      <w:r w:rsidR="00921362" w:rsidRPr="007540D6">
        <w:rPr>
          <w:lang w:val="en-CA"/>
        </w:rPr>
        <w:t xml:space="preserve"> </w:t>
      </w:r>
    </w:p>
    <w:p w14:paraId="183F300E" w14:textId="5953CBE6" w:rsidR="00691FC2" w:rsidRPr="007540D6" w:rsidRDefault="00691FC2" w:rsidP="00C218E4">
      <w:pPr>
        <w:pStyle w:val="Heading2"/>
        <w:rPr>
          <w:lang w:val="en-CA"/>
        </w:rPr>
      </w:pPr>
      <w:r w:rsidRPr="007540D6">
        <w:rPr>
          <w:lang w:val="en-CA"/>
        </w:rPr>
        <w:t>E</w:t>
      </w:r>
      <w:r w:rsidR="00D13300" w:rsidRPr="007540D6">
        <w:rPr>
          <w:lang w:val="en-CA"/>
        </w:rPr>
        <w:t>xtruded polystyrene (XPS) board</w:t>
      </w:r>
      <w:r w:rsidRPr="007540D6">
        <w:rPr>
          <w:lang w:val="en-CA"/>
        </w:rPr>
        <w:t>:</w:t>
      </w:r>
      <w:r w:rsidR="00D13300" w:rsidRPr="007540D6">
        <w:rPr>
          <w:lang w:val="en-CA"/>
        </w:rPr>
        <w:t xml:space="preserve"> </w:t>
      </w:r>
      <w:r w:rsidRPr="007540D6">
        <w:rPr>
          <w:lang w:val="en-CA"/>
        </w:rPr>
        <w:t xml:space="preserve">consumes HCFC-22 and HCFC-142b (20.6 per cent of the total 2019 consumption in mt) and manufactures XPS board; </w:t>
      </w:r>
      <w:r w:rsidR="00D13300" w:rsidRPr="007540D6">
        <w:rPr>
          <w:lang w:val="en-CA"/>
        </w:rPr>
        <w:t xml:space="preserve">and </w:t>
      </w:r>
    </w:p>
    <w:p w14:paraId="66B52619" w14:textId="7EC2121D" w:rsidR="00691FC2" w:rsidRPr="007540D6" w:rsidRDefault="00691FC2" w:rsidP="00C218E4">
      <w:pPr>
        <w:pStyle w:val="Heading2"/>
        <w:rPr>
          <w:lang w:val="en-CA"/>
        </w:rPr>
      </w:pPr>
      <w:r w:rsidRPr="007540D6">
        <w:rPr>
          <w:lang w:val="en-CA"/>
        </w:rPr>
        <w:t>D</w:t>
      </w:r>
      <w:r w:rsidR="00921362" w:rsidRPr="007540D6">
        <w:rPr>
          <w:lang w:val="en-CA"/>
        </w:rPr>
        <w:t>omestic and c</w:t>
      </w:r>
      <w:r w:rsidR="00077333" w:rsidRPr="007540D6">
        <w:rPr>
          <w:lang w:val="en-CA"/>
        </w:rPr>
        <w:t>ommercial refrigeration and air</w:t>
      </w:r>
      <w:r w:rsidR="00077333" w:rsidRPr="007540D6">
        <w:rPr>
          <w:lang w:val="en-CA"/>
        </w:rPr>
        <w:noBreakHyphen/>
      </w:r>
      <w:r w:rsidR="00921362" w:rsidRPr="007540D6">
        <w:rPr>
          <w:lang w:val="en-CA"/>
        </w:rPr>
        <w:t>conditioning</w:t>
      </w:r>
      <w:r w:rsidR="000B09DD" w:rsidRPr="007540D6">
        <w:rPr>
          <w:lang w:val="en-CA"/>
        </w:rPr>
        <w:t xml:space="preserve"> (RAC)</w:t>
      </w:r>
      <w:r w:rsidRPr="007540D6">
        <w:rPr>
          <w:lang w:val="en-CA"/>
        </w:rPr>
        <w:t>: consumes HCFC-22 (13.8 per cent of the 2019 consumption in mt) and produces air</w:t>
      </w:r>
      <w:r w:rsidRPr="007540D6">
        <w:rPr>
          <w:lang w:val="en-CA"/>
        </w:rPr>
        <w:noBreakHyphen/>
        <w:t>conditioners, ice blocks, and other commercial refrigeration equipment.</w:t>
      </w:r>
      <w:r w:rsidR="000B09DD" w:rsidRPr="007540D6">
        <w:rPr>
          <w:lang w:val="en-CA"/>
        </w:rPr>
        <w:t xml:space="preserve"> </w:t>
      </w:r>
    </w:p>
    <w:p w14:paraId="154F7CD8" w14:textId="2D4F6D38" w:rsidR="002F6FC2" w:rsidRPr="007540D6" w:rsidRDefault="0042459E" w:rsidP="00C218E4">
      <w:pPr>
        <w:pStyle w:val="Heading1"/>
        <w:rPr>
          <w:lang w:val="en-CA"/>
        </w:rPr>
      </w:pPr>
      <w:r w:rsidRPr="007540D6">
        <w:rPr>
          <w:lang w:val="en-CA"/>
        </w:rPr>
        <w:t xml:space="preserve">HCFC-141b is </w:t>
      </w:r>
      <w:r w:rsidR="00B74E51" w:rsidRPr="007540D6">
        <w:rPr>
          <w:lang w:val="en-CA"/>
        </w:rPr>
        <w:t xml:space="preserve">also </w:t>
      </w:r>
      <w:r w:rsidRPr="007540D6">
        <w:rPr>
          <w:lang w:val="en-CA"/>
        </w:rPr>
        <w:t xml:space="preserve">used </w:t>
      </w:r>
      <w:r w:rsidR="0052446D" w:rsidRPr="007540D6">
        <w:rPr>
          <w:lang w:val="en-CA"/>
        </w:rPr>
        <w:t xml:space="preserve">to clean heat exchangers in manufacturing and </w:t>
      </w:r>
      <w:r w:rsidRPr="007540D6">
        <w:rPr>
          <w:lang w:val="en-CA"/>
        </w:rPr>
        <w:t xml:space="preserve">as </w:t>
      </w:r>
      <w:r w:rsidR="008950DB" w:rsidRPr="007540D6">
        <w:rPr>
          <w:lang w:val="en-CA"/>
        </w:rPr>
        <w:t xml:space="preserve">a </w:t>
      </w:r>
      <w:r w:rsidRPr="007540D6">
        <w:rPr>
          <w:lang w:val="en-CA"/>
        </w:rPr>
        <w:t xml:space="preserve">cleaning agent </w:t>
      </w:r>
      <w:r w:rsidR="001208DB" w:rsidRPr="007540D6">
        <w:rPr>
          <w:lang w:val="en-CA"/>
        </w:rPr>
        <w:t>in servicing</w:t>
      </w:r>
      <w:r w:rsidR="00B74E51" w:rsidRPr="007540D6">
        <w:rPr>
          <w:lang w:val="en-CA"/>
        </w:rPr>
        <w:t xml:space="preserve"> equipment</w:t>
      </w:r>
      <w:r w:rsidR="0052446D" w:rsidRPr="007540D6">
        <w:rPr>
          <w:lang w:val="en-CA"/>
        </w:rPr>
        <w:t xml:space="preserve"> (not in the baseline)</w:t>
      </w:r>
      <w:r w:rsidR="001208DB" w:rsidRPr="007540D6">
        <w:rPr>
          <w:lang w:val="en-CA"/>
        </w:rPr>
        <w:t>.</w:t>
      </w:r>
      <w:r w:rsidRPr="007540D6">
        <w:rPr>
          <w:lang w:val="en-CA"/>
        </w:rPr>
        <w:t xml:space="preserve"> </w:t>
      </w:r>
    </w:p>
    <w:p w14:paraId="327AEB98" w14:textId="3438D0EA" w:rsidR="002F6FC2" w:rsidRPr="007540D6" w:rsidRDefault="002F6FC2" w:rsidP="002F6FC2">
      <w:pPr>
        <w:pStyle w:val="Heading1"/>
        <w:keepNext/>
        <w:numPr>
          <w:ilvl w:val="0"/>
          <w:numId w:val="0"/>
        </w:numPr>
        <w:rPr>
          <w:i/>
          <w:u w:val="single"/>
          <w:lang w:val="en-CA"/>
        </w:rPr>
      </w:pPr>
      <w:r w:rsidRPr="007540D6">
        <w:rPr>
          <w:i/>
          <w:u w:val="single"/>
          <w:lang w:val="en-CA"/>
        </w:rPr>
        <w:t xml:space="preserve">Status of implementation of the conversion project at Al Hafez </w:t>
      </w:r>
    </w:p>
    <w:p w14:paraId="146232BD" w14:textId="158B2670" w:rsidR="002F6FC2" w:rsidRPr="007540D6" w:rsidRDefault="002F6FC2" w:rsidP="00C218E4">
      <w:pPr>
        <w:pStyle w:val="Heading1"/>
        <w:rPr>
          <w:lang w:val="en-CA"/>
        </w:rPr>
      </w:pPr>
      <w:r w:rsidRPr="007540D6">
        <w:rPr>
          <w:lang w:val="en-CA"/>
        </w:rPr>
        <w:t xml:space="preserve">The completion of the conversion project was originally planned for 2014. However, due to persisting unsafe conditions in the country, the project was delayed for several years. In September 2019, UNIDO was able to visit the enterprise and ascertain its operation; </w:t>
      </w:r>
      <w:r w:rsidR="00983CE0" w:rsidRPr="007540D6">
        <w:rPr>
          <w:lang w:val="en-CA"/>
        </w:rPr>
        <w:t xml:space="preserve">from 2017 to 2019, Al Hafez consumed an average of 45 mt of HCFCs per year. </w:t>
      </w:r>
      <w:r w:rsidRPr="007540D6">
        <w:rPr>
          <w:lang w:val="en-CA"/>
        </w:rPr>
        <w:t xml:space="preserve">After a careful examination of the situation, and according to UNIDO’s procurement procedures, the modality of performance-based </w:t>
      </w:r>
      <w:r w:rsidRPr="007540D6">
        <w:rPr>
          <w:lang w:val="en-CA"/>
        </w:rPr>
        <w:lastRenderedPageBreak/>
        <w:t>implementation was adopted and agreed with Al Hafez. The implementation plan was agreed for completion in 14 months from November</w:t>
      </w:r>
      <w:r w:rsidR="00852762" w:rsidRPr="007540D6">
        <w:rPr>
          <w:lang w:val="en-CA"/>
        </w:rPr>
        <w:t> </w:t>
      </w:r>
      <w:r w:rsidRPr="007540D6">
        <w:rPr>
          <w:lang w:val="en-CA"/>
        </w:rPr>
        <w:t xml:space="preserve">2019. </w:t>
      </w:r>
    </w:p>
    <w:p w14:paraId="30ACE9A8" w14:textId="2FCAA031" w:rsidR="002F6FC2" w:rsidRPr="007540D6" w:rsidRDefault="002F6FC2" w:rsidP="00C218E4">
      <w:pPr>
        <w:pStyle w:val="Heading1"/>
        <w:rPr>
          <w:lang w:val="en-CA"/>
        </w:rPr>
      </w:pPr>
      <w:r w:rsidRPr="007540D6">
        <w:rPr>
          <w:lang w:val="en-CA"/>
        </w:rPr>
        <w:t>Since the signature of the agreement</w:t>
      </w:r>
      <w:r w:rsidR="005B257C" w:rsidRPr="007540D6">
        <w:rPr>
          <w:lang w:val="en-CA"/>
        </w:rPr>
        <w:t>,</w:t>
      </w:r>
      <w:r w:rsidRPr="007540D6">
        <w:rPr>
          <w:lang w:val="en-CA"/>
        </w:rPr>
        <w:t xml:space="preserve"> the following activities have been conducted: terms of reference for the procurement of equipment were finalized; the procurement contract was awarded and the equipment was manufactured</w:t>
      </w:r>
      <w:r w:rsidR="00983CE0" w:rsidRPr="007540D6">
        <w:rPr>
          <w:lang w:val="en-CA"/>
        </w:rPr>
        <w:t>; p</w:t>
      </w:r>
      <w:r w:rsidRPr="007540D6">
        <w:rPr>
          <w:lang w:val="en-CA"/>
        </w:rPr>
        <w:t xml:space="preserve">art of the machinery and equipment has been shipped. It is expected that the delivery of the remaining technological components, equipment and machines will be completed by the end of September 2020. After the equipment is delivered, the installation is expected to be complete within 45 days; subsequently, tests and trials with alternatives will start. The project is expected to be ready for final inspection by UNIDO by the end of 2020. </w:t>
      </w:r>
      <w:r w:rsidR="0031082B" w:rsidRPr="007540D6">
        <w:rPr>
          <w:lang w:val="en-CA"/>
        </w:rPr>
        <w:t xml:space="preserve">UNIDO has </w:t>
      </w:r>
      <w:r w:rsidR="009F4F7B" w:rsidRPr="007540D6">
        <w:rPr>
          <w:lang w:val="en-CA"/>
        </w:rPr>
        <w:t>requested in its Progress report as at 31 December 2019 submitted to the 86</w:t>
      </w:r>
      <w:r w:rsidR="009F4F7B" w:rsidRPr="007540D6">
        <w:rPr>
          <w:vertAlign w:val="superscript"/>
          <w:lang w:val="en-CA"/>
        </w:rPr>
        <w:t>th</w:t>
      </w:r>
      <w:r w:rsidR="009F4F7B" w:rsidRPr="007540D6">
        <w:rPr>
          <w:lang w:val="en-CA"/>
        </w:rPr>
        <w:t xml:space="preserve"> meeting,</w:t>
      </w:r>
      <w:r w:rsidR="009F4F7B" w:rsidRPr="007540D6">
        <w:rPr>
          <w:rStyle w:val="FootnoteReference"/>
          <w:lang w:val="en-CA"/>
        </w:rPr>
        <w:footnoteReference w:id="6"/>
      </w:r>
      <w:r w:rsidR="009F4F7B" w:rsidRPr="007540D6">
        <w:rPr>
          <w:lang w:val="en-CA"/>
        </w:rPr>
        <w:t xml:space="preserve"> the </w:t>
      </w:r>
      <w:r w:rsidR="0031082B" w:rsidRPr="007540D6">
        <w:rPr>
          <w:lang w:val="en-CA"/>
        </w:rPr>
        <w:t xml:space="preserve">extension of the </w:t>
      </w:r>
      <w:r w:rsidR="000F7D12" w:rsidRPr="007540D6">
        <w:rPr>
          <w:lang w:val="en-CA"/>
        </w:rPr>
        <w:t xml:space="preserve">completion date of the </w:t>
      </w:r>
      <w:r w:rsidR="0031082B" w:rsidRPr="007540D6">
        <w:rPr>
          <w:lang w:val="en-CA"/>
        </w:rPr>
        <w:t>conversion project from 31 December 2020 to 31 December 2021</w:t>
      </w:r>
      <w:r w:rsidR="009F3247" w:rsidRPr="007540D6">
        <w:rPr>
          <w:lang w:val="en-CA"/>
        </w:rPr>
        <w:t>.</w:t>
      </w:r>
    </w:p>
    <w:p w14:paraId="748C97C9" w14:textId="0857981C" w:rsidR="002F6FC2" w:rsidRPr="007540D6" w:rsidRDefault="002F6FC2" w:rsidP="00C218E4">
      <w:pPr>
        <w:pStyle w:val="Heading1"/>
        <w:rPr>
          <w:lang w:val="en-CA"/>
        </w:rPr>
      </w:pPr>
      <w:r w:rsidRPr="007540D6">
        <w:rPr>
          <w:lang w:val="en-CA"/>
        </w:rPr>
        <w:t xml:space="preserve">As of July 2020, of the US $1,465,361 approved for the conversion </w:t>
      </w:r>
      <w:r w:rsidR="00085ED1" w:rsidRPr="007540D6">
        <w:rPr>
          <w:lang w:val="en-CA"/>
        </w:rPr>
        <w:t>at</w:t>
      </w:r>
      <w:r w:rsidR="00983CE0" w:rsidRPr="007540D6">
        <w:rPr>
          <w:lang w:val="en-CA"/>
        </w:rPr>
        <w:t xml:space="preserve"> Al Hafez, </w:t>
      </w:r>
      <w:r w:rsidRPr="007540D6">
        <w:rPr>
          <w:lang w:val="en-CA"/>
        </w:rPr>
        <w:t>US $404,013 (28 per cent) had been disbursed, and US $1,022,347 had been obligated. The balance of US $39,001 will be disbursed in 2021.</w:t>
      </w:r>
    </w:p>
    <w:p w14:paraId="4384D5BD" w14:textId="126AB287" w:rsidR="006074FD" w:rsidRPr="007540D6" w:rsidRDefault="00C31625" w:rsidP="00EF667A">
      <w:pPr>
        <w:pStyle w:val="Heading1"/>
        <w:numPr>
          <w:ilvl w:val="0"/>
          <w:numId w:val="0"/>
        </w:numPr>
        <w:rPr>
          <w:i/>
          <w:lang w:val="en-CA"/>
        </w:rPr>
      </w:pPr>
      <w:r w:rsidRPr="007540D6">
        <w:rPr>
          <w:i/>
          <w:lang w:val="en-CA"/>
        </w:rPr>
        <w:t>Refrigeration and air-conditioning s</w:t>
      </w:r>
      <w:r w:rsidR="00344AD8" w:rsidRPr="007540D6">
        <w:rPr>
          <w:i/>
          <w:lang w:val="en-CA"/>
        </w:rPr>
        <w:t xml:space="preserve">ervicing sector </w:t>
      </w:r>
    </w:p>
    <w:p w14:paraId="083DFB30" w14:textId="0D7347BE" w:rsidR="00344AD8" w:rsidRPr="007540D6" w:rsidRDefault="00244EBA" w:rsidP="00244EBA">
      <w:pPr>
        <w:pStyle w:val="Heading1"/>
        <w:rPr>
          <w:lang w:val="en-CA"/>
        </w:rPr>
      </w:pPr>
      <w:r w:rsidRPr="007540D6">
        <w:rPr>
          <w:lang w:val="en-CA"/>
        </w:rPr>
        <w:t>In the submission of the HPMP to the 68</w:t>
      </w:r>
      <w:r w:rsidRPr="007540D6">
        <w:rPr>
          <w:vertAlign w:val="superscript"/>
          <w:lang w:val="en-CA"/>
        </w:rPr>
        <w:t>th</w:t>
      </w:r>
      <w:r w:rsidRPr="007540D6">
        <w:rPr>
          <w:lang w:val="en-CA"/>
        </w:rPr>
        <w:t> meeting, the estimated number of technicians in the country was 7,000. The data collected during the preparation of the current submission shows approximately 616 service workshops and 2,739 service technicians in six governorates. Based on this data, the total number of servicing workshops has been estimated as 1,100 and technicians as 4,900. Over 50</w:t>
      </w:r>
      <w:r w:rsidR="00852762" w:rsidRPr="007540D6">
        <w:rPr>
          <w:lang w:val="en-CA"/>
        </w:rPr>
        <w:t> </w:t>
      </w:r>
      <w:r w:rsidRPr="007540D6">
        <w:rPr>
          <w:lang w:val="en-CA"/>
        </w:rPr>
        <w:t>per</w:t>
      </w:r>
      <w:r w:rsidR="00852762" w:rsidRPr="007540D6">
        <w:rPr>
          <w:lang w:val="en-CA"/>
        </w:rPr>
        <w:t> </w:t>
      </w:r>
      <w:r w:rsidRPr="007540D6">
        <w:rPr>
          <w:lang w:val="en-CA"/>
        </w:rPr>
        <w:t xml:space="preserve">cent are small workshops with yearly consumption below 100 </w:t>
      </w:r>
      <w:r w:rsidRPr="007540D6">
        <w:rPr>
          <w:lang w:val="en-CA"/>
        </w:rPr>
        <w:lastRenderedPageBreak/>
        <w:t>kg. Table 3 presents the number of units and applications used in the servicing sector</w:t>
      </w:r>
      <w:r w:rsidR="00344AD8" w:rsidRPr="007540D6">
        <w:rPr>
          <w:lang w:val="en-CA"/>
        </w:rPr>
        <w:t>.</w:t>
      </w:r>
    </w:p>
    <w:p w14:paraId="7314D2F7" w14:textId="4E2471C2" w:rsidR="00344AD8" w:rsidRPr="007540D6" w:rsidRDefault="00344AD8" w:rsidP="00344AD8">
      <w:pPr>
        <w:rPr>
          <w:b/>
          <w:lang w:val="en-CA"/>
        </w:rPr>
      </w:pPr>
      <w:r w:rsidRPr="007540D6">
        <w:rPr>
          <w:b/>
          <w:lang w:val="en-CA"/>
        </w:rPr>
        <w:t>Table 3</w:t>
      </w:r>
      <w:r w:rsidR="0033346A" w:rsidRPr="007540D6">
        <w:rPr>
          <w:b/>
          <w:lang w:val="en-CA"/>
        </w:rPr>
        <w:t>.</w:t>
      </w:r>
      <w:r w:rsidRPr="007540D6">
        <w:rPr>
          <w:b/>
          <w:lang w:val="en-CA"/>
        </w:rPr>
        <w:t xml:space="preserve"> </w:t>
      </w:r>
      <w:r w:rsidR="003A4C9F" w:rsidRPr="007540D6">
        <w:rPr>
          <w:b/>
          <w:lang w:val="en-CA"/>
        </w:rPr>
        <w:t>D</w:t>
      </w:r>
      <w:r w:rsidRPr="007540D6">
        <w:rPr>
          <w:b/>
          <w:lang w:val="en-CA"/>
        </w:rPr>
        <w:t xml:space="preserve">emand for HCFCs in the RAC servicing sector in </w:t>
      </w:r>
      <w:r w:rsidR="008950DB" w:rsidRPr="007540D6">
        <w:rPr>
          <w:b/>
          <w:lang w:val="en-CA"/>
        </w:rPr>
        <w:t xml:space="preserve">the </w:t>
      </w:r>
      <w:r w:rsidRPr="007540D6">
        <w:rPr>
          <w:b/>
          <w:lang w:val="en-CA"/>
        </w:rPr>
        <w:t>Syria</w:t>
      </w:r>
      <w:r w:rsidR="008950DB" w:rsidRPr="007540D6">
        <w:rPr>
          <w:b/>
          <w:lang w:val="en-CA"/>
        </w:rPr>
        <w:t>n Arab Republic</w:t>
      </w:r>
      <w:r w:rsidRPr="007540D6">
        <w:rPr>
          <w:b/>
          <w:lang w:val="en-CA"/>
        </w:rPr>
        <w:t xml:space="preserve"> </w:t>
      </w:r>
      <w:r w:rsidR="003A4C9F" w:rsidRPr="007540D6">
        <w:rPr>
          <w:b/>
          <w:lang w:val="en-CA"/>
        </w:rPr>
        <w:t>in 2019</w:t>
      </w:r>
    </w:p>
    <w:tbl>
      <w:tblPr>
        <w:tblW w:w="5000" w:type="pct"/>
        <w:tblLayout w:type="fixed"/>
        <w:tblLook w:val="04A0" w:firstRow="1" w:lastRow="0" w:firstColumn="1" w:lastColumn="0" w:noHBand="0" w:noVBand="1"/>
      </w:tblPr>
      <w:tblGrid>
        <w:gridCol w:w="2806"/>
        <w:gridCol w:w="931"/>
        <w:gridCol w:w="767"/>
        <w:gridCol w:w="776"/>
        <w:gridCol w:w="980"/>
        <w:gridCol w:w="980"/>
        <w:gridCol w:w="982"/>
        <w:gridCol w:w="1128"/>
      </w:tblGrid>
      <w:tr w:rsidR="007540D6" w:rsidRPr="007540D6" w14:paraId="4D2E29CF" w14:textId="0901FE57" w:rsidTr="008A7D38">
        <w:trPr>
          <w:trHeight w:val="290"/>
          <w:tblHeader/>
        </w:trPr>
        <w:tc>
          <w:tcPr>
            <w:tcW w:w="1501" w:type="pct"/>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4C93630E" w14:textId="514C6D66" w:rsidR="008A7D38" w:rsidRPr="007540D6" w:rsidRDefault="008A7D38" w:rsidP="008A7D38">
            <w:pPr>
              <w:jc w:val="left"/>
              <w:rPr>
                <w:b/>
                <w:bCs/>
                <w:sz w:val="20"/>
                <w:szCs w:val="20"/>
                <w:lang w:val="en-CA"/>
              </w:rPr>
            </w:pPr>
            <w:r w:rsidRPr="007540D6">
              <w:rPr>
                <w:b/>
                <w:bCs/>
                <w:sz w:val="20"/>
                <w:szCs w:val="20"/>
                <w:lang w:val="en-CA"/>
              </w:rPr>
              <w:t>Sector/applications</w:t>
            </w:r>
          </w:p>
        </w:tc>
        <w:tc>
          <w:tcPr>
            <w:tcW w:w="498"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4D4BEB20" w14:textId="1F3C438E" w:rsidR="008A7D38" w:rsidRPr="007540D6" w:rsidRDefault="008A7D38" w:rsidP="008A7D38">
            <w:pPr>
              <w:jc w:val="center"/>
              <w:rPr>
                <w:b/>
                <w:bCs/>
                <w:sz w:val="20"/>
                <w:szCs w:val="20"/>
                <w:lang w:val="en-CA"/>
              </w:rPr>
            </w:pPr>
            <w:r w:rsidRPr="007540D6">
              <w:rPr>
                <w:b/>
                <w:bCs/>
                <w:sz w:val="20"/>
                <w:szCs w:val="20"/>
                <w:lang w:val="en-CA"/>
              </w:rPr>
              <w:t>Number of units</w:t>
            </w:r>
          </w:p>
        </w:tc>
        <w:tc>
          <w:tcPr>
            <w:tcW w:w="410"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7487F8B3" w14:textId="586A72DB" w:rsidR="008A7D38" w:rsidRPr="007540D6" w:rsidRDefault="008A7D38" w:rsidP="008A7D38">
            <w:pPr>
              <w:jc w:val="center"/>
              <w:rPr>
                <w:b/>
                <w:bCs/>
                <w:sz w:val="20"/>
                <w:szCs w:val="20"/>
                <w:lang w:val="en-CA"/>
              </w:rPr>
            </w:pPr>
            <w:r w:rsidRPr="007540D6">
              <w:rPr>
                <w:b/>
                <w:bCs/>
                <w:sz w:val="20"/>
                <w:szCs w:val="20"/>
                <w:lang w:val="en-CA"/>
              </w:rPr>
              <w:t>Average charge/ unit (kg)</w:t>
            </w:r>
          </w:p>
        </w:tc>
        <w:tc>
          <w:tcPr>
            <w:tcW w:w="415"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1F5CCF35" w14:textId="77777777" w:rsidR="008A7D38" w:rsidRPr="007540D6" w:rsidRDefault="008A7D38" w:rsidP="008A7D38">
            <w:pPr>
              <w:jc w:val="center"/>
              <w:rPr>
                <w:b/>
                <w:bCs/>
                <w:sz w:val="20"/>
                <w:szCs w:val="20"/>
                <w:lang w:val="en-CA"/>
              </w:rPr>
            </w:pPr>
            <w:r w:rsidRPr="007540D6">
              <w:rPr>
                <w:b/>
                <w:bCs/>
                <w:sz w:val="20"/>
                <w:szCs w:val="20"/>
                <w:lang w:val="en-CA"/>
              </w:rPr>
              <w:t>Leakage rate (%)</w:t>
            </w:r>
          </w:p>
        </w:tc>
        <w:tc>
          <w:tcPr>
            <w:tcW w:w="1573" w:type="pct"/>
            <w:gridSpan w:val="3"/>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C9CF9F7" w14:textId="174775AB" w:rsidR="008A7D38" w:rsidRPr="007540D6" w:rsidRDefault="008A7D38" w:rsidP="008A7D38">
            <w:pPr>
              <w:jc w:val="center"/>
              <w:rPr>
                <w:b/>
                <w:bCs/>
                <w:sz w:val="20"/>
                <w:szCs w:val="20"/>
                <w:lang w:val="en-CA"/>
              </w:rPr>
            </w:pPr>
            <w:r w:rsidRPr="007540D6">
              <w:rPr>
                <w:b/>
                <w:bCs/>
                <w:sz w:val="20"/>
                <w:szCs w:val="20"/>
                <w:lang w:val="en-CA"/>
              </w:rPr>
              <w:t>Consumption (mt)</w:t>
            </w:r>
          </w:p>
        </w:tc>
        <w:tc>
          <w:tcPr>
            <w:tcW w:w="603" w:type="pct"/>
            <w:vMerge w:val="restart"/>
            <w:tcBorders>
              <w:top w:val="single" w:sz="4" w:space="0" w:color="auto"/>
              <w:left w:val="single" w:sz="4" w:space="0" w:color="auto"/>
              <w:right w:val="single" w:sz="4" w:space="0" w:color="auto"/>
            </w:tcBorders>
            <w:tcMar>
              <w:left w:w="0" w:type="dxa"/>
              <w:right w:w="0" w:type="dxa"/>
            </w:tcMar>
            <w:vAlign w:val="center"/>
          </w:tcPr>
          <w:p w14:paraId="2C8710CB" w14:textId="4FC5B978" w:rsidR="008A7D38" w:rsidRPr="007540D6" w:rsidRDefault="008A7D38" w:rsidP="008A7D38">
            <w:pPr>
              <w:jc w:val="center"/>
              <w:rPr>
                <w:b/>
                <w:bCs/>
                <w:sz w:val="20"/>
                <w:szCs w:val="20"/>
                <w:lang w:val="en-CA"/>
              </w:rPr>
            </w:pPr>
            <w:r w:rsidRPr="007540D6">
              <w:rPr>
                <w:b/>
                <w:bCs/>
                <w:sz w:val="20"/>
                <w:szCs w:val="20"/>
                <w:lang w:val="en-CA"/>
              </w:rPr>
              <w:t>Share of sector (%)</w:t>
            </w:r>
          </w:p>
        </w:tc>
      </w:tr>
      <w:tr w:rsidR="007540D6" w:rsidRPr="007540D6" w14:paraId="61DE3D05" w14:textId="549C16A2" w:rsidTr="008A7D38">
        <w:trPr>
          <w:trHeight w:val="39"/>
          <w:tblHeader/>
        </w:trPr>
        <w:tc>
          <w:tcPr>
            <w:tcW w:w="1501" w:type="pct"/>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7F06C310" w14:textId="77777777" w:rsidR="0033346A" w:rsidRPr="007540D6" w:rsidRDefault="0033346A" w:rsidP="00835A2D">
            <w:pPr>
              <w:jc w:val="center"/>
              <w:rPr>
                <w:b/>
                <w:bCs/>
                <w:sz w:val="20"/>
                <w:szCs w:val="20"/>
                <w:lang w:val="en-CA"/>
              </w:rPr>
            </w:pPr>
          </w:p>
        </w:tc>
        <w:tc>
          <w:tcPr>
            <w:tcW w:w="498" w:type="pct"/>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417626FC" w14:textId="77777777" w:rsidR="0033346A" w:rsidRPr="007540D6" w:rsidRDefault="0033346A" w:rsidP="00835A2D">
            <w:pPr>
              <w:jc w:val="center"/>
              <w:rPr>
                <w:b/>
                <w:bCs/>
                <w:sz w:val="20"/>
                <w:szCs w:val="20"/>
                <w:lang w:val="en-CA"/>
              </w:rPr>
            </w:pPr>
          </w:p>
        </w:tc>
        <w:tc>
          <w:tcPr>
            <w:tcW w:w="410" w:type="pct"/>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6CC27A38" w14:textId="77777777" w:rsidR="0033346A" w:rsidRPr="007540D6" w:rsidRDefault="0033346A" w:rsidP="00835A2D">
            <w:pPr>
              <w:jc w:val="center"/>
              <w:rPr>
                <w:b/>
                <w:bCs/>
                <w:sz w:val="20"/>
                <w:szCs w:val="20"/>
                <w:lang w:val="en-CA"/>
              </w:rPr>
            </w:pPr>
          </w:p>
        </w:tc>
        <w:tc>
          <w:tcPr>
            <w:tcW w:w="415" w:type="pct"/>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7BD7AD07" w14:textId="77777777" w:rsidR="0033346A" w:rsidRPr="007540D6" w:rsidRDefault="0033346A" w:rsidP="00835A2D">
            <w:pPr>
              <w:jc w:val="center"/>
              <w:rPr>
                <w:b/>
                <w:bCs/>
                <w:sz w:val="20"/>
                <w:szCs w:val="20"/>
                <w:lang w:val="en-CA"/>
              </w:rPr>
            </w:pPr>
          </w:p>
        </w:tc>
        <w:tc>
          <w:tcPr>
            <w:tcW w:w="524"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C15DAF5" w14:textId="77777777" w:rsidR="0033346A" w:rsidRPr="007540D6" w:rsidRDefault="0033346A" w:rsidP="008A7D38">
            <w:pPr>
              <w:jc w:val="center"/>
              <w:rPr>
                <w:b/>
                <w:bCs/>
                <w:sz w:val="20"/>
                <w:szCs w:val="20"/>
                <w:lang w:val="en-CA"/>
              </w:rPr>
            </w:pPr>
            <w:r w:rsidRPr="007540D6">
              <w:rPr>
                <w:b/>
                <w:bCs/>
                <w:sz w:val="20"/>
                <w:szCs w:val="20"/>
                <w:lang w:val="en-CA"/>
              </w:rPr>
              <w:t>HCFC-22</w:t>
            </w:r>
          </w:p>
        </w:tc>
        <w:tc>
          <w:tcPr>
            <w:tcW w:w="524"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D7DB4C3" w14:textId="77777777" w:rsidR="0033346A" w:rsidRPr="007540D6" w:rsidRDefault="0033346A" w:rsidP="008A7D38">
            <w:pPr>
              <w:jc w:val="center"/>
              <w:rPr>
                <w:b/>
                <w:bCs/>
                <w:sz w:val="20"/>
                <w:szCs w:val="20"/>
                <w:lang w:val="en-CA"/>
              </w:rPr>
            </w:pPr>
            <w:r w:rsidRPr="007540D6">
              <w:rPr>
                <w:b/>
                <w:bCs/>
                <w:sz w:val="20"/>
                <w:szCs w:val="20"/>
                <w:lang w:val="en-CA"/>
              </w:rPr>
              <w:t>HCFC-123</w:t>
            </w:r>
          </w:p>
        </w:tc>
        <w:tc>
          <w:tcPr>
            <w:tcW w:w="52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2A8C4275" w14:textId="72912193" w:rsidR="0033346A" w:rsidRPr="007540D6" w:rsidRDefault="008A7D38" w:rsidP="008A7D38">
            <w:pPr>
              <w:jc w:val="center"/>
              <w:rPr>
                <w:b/>
                <w:bCs/>
                <w:sz w:val="20"/>
                <w:szCs w:val="20"/>
                <w:lang w:val="en-CA"/>
              </w:rPr>
            </w:pPr>
            <w:r w:rsidRPr="007540D6">
              <w:rPr>
                <w:b/>
                <w:bCs/>
                <w:sz w:val="20"/>
                <w:szCs w:val="20"/>
                <w:lang w:val="en-CA"/>
              </w:rPr>
              <w:t>Total</w:t>
            </w:r>
          </w:p>
        </w:tc>
        <w:tc>
          <w:tcPr>
            <w:tcW w:w="603" w:type="pct"/>
            <w:vMerge/>
            <w:tcBorders>
              <w:left w:val="single" w:sz="4" w:space="0" w:color="auto"/>
              <w:bottom w:val="single" w:sz="4" w:space="0" w:color="auto"/>
              <w:right w:val="single" w:sz="4" w:space="0" w:color="auto"/>
            </w:tcBorders>
            <w:tcMar>
              <w:left w:w="58" w:type="dxa"/>
              <w:right w:w="58" w:type="dxa"/>
            </w:tcMar>
          </w:tcPr>
          <w:p w14:paraId="031D2B5C" w14:textId="77777777" w:rsidR="0033346A" w:rsidRPr="007540D6" w:rsidRDefault="0033346A" w:rsidP="00835A2D">
            <w:pPr>
              <w:jc w:val="center"/>
              <w:rPr>
                <w:b/>
                <w:bCs/>
                <w:sz w:val="20"/>
                <w:szCs w:val="20"/>
                <w:lang w:val="en-CA"/>
              </w:rPr>
            </w:pPr>
          </w:p>
        </w:tc>
      </w:tr>
      <w:tr w:rsidR="007540D6" w:rsidRPr="007540D6" w14:paraId="13B5E047" w14:textId="1115081F" w:rsidTr="008A7D38">
        <w:trPr>
          <w:trHeight w:val="39"/>
        </w:trPr>
        <w:tc>
          <w:tcPr>
            <w:tcW w:w="1501" w:type="pct"/>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5D7E3B3" w14:textId="5772E397" w:rsidR="008A7D38" w:rsidRPr="007540D6" w:rsidRDefault="008A7D38" w:rsidP="008A7D38">
            <w:pPr>
              <w:jc w:val="left"/>
              <w:rPr>
                <w:sz w:val="20"/>
                <w:szCs w:val="20"/>
                <w:lang w:val="en-CA"/>
              </w:rPr>
            </w:pPr>
            <w:r w:rsidRPr="007540D6">
              <w:rPr>
                <w:sz w:val="20"/>
                <w:szCs w:val="20"/>
                <w:lang w:val="en-CA"/>
              </w:rPr>
              <w:t>Domestic AC (1-4 refrigeration tonnes (RT))</w:t>
            </w:r>
          </w:p>
        </w:tc>
        <w:tc>
          <w:tcPr>
            <w:tcW w:w="498" w:type="pct"/>
            <w:tcBorders>
              <w:top w:val="nil"/>
              <w:left w:val="nil"/>
              <w:bottom w:val="single" w:sz="4" w:space="0" w:color="auto"/>
              <w:right w:val="single" w:sz="4" w:space="0" w:color="auto"/>
            </w:tcBorders>
            <w:shd w:val="clear" w:color="auto" w:fill="auto"/>
            <w:noWrap/>
            <w:tcMar>
              <w:left w:w="0" w:type="dxa"/>
              <w:right w:w="58" w:type="dxa"/>
            </w:tcMar>
            <w:hideMark/>
          </w:tcPr>
          <w:p w14:paraId="66471FAB" w14:textId="77777777" w:rsidR="008A7D38" w:rsidRPr="007540D6" w:rsidRDefault="008A7D38" w:rsidP="008A7D38">
            <w:pPr>
              <w:jc w:val="right"/>
              <w:rPr>
                <w:sz w:val="20"/>
                <w:szCs w:val="20"/>
                <w:lang w:val="en-CA"/>
              </w:rPr>
            </w:pPr>
            <w:r w:rsidRPr="007540D6">
              <w:rPr>
                <w:sz w:val="20"/>
                <w:szCs w:val="20"/>
                <w:lang w:val="en-CA"/>
              </w:rPr>
              <w:t>2,479,203</w:t>
            </w:r>
          </w:p>
        </w:tc>
        <w:tc>
          <w:tcPr>
            <w:tcW w:w="410" w:type="pct"/>
            <w:tcBorders>
              <w:top w:val="nil"/>
              <w:left w:val="nil"/>
              <w:bottom w:val="single" w:sz="4" w:space="0" w:color="auto"/>
              <w:right w:val="single" w:sz="4" w:space="0" w:color="auto"/>
            </w:tcBorders>
            <w:shd w:val="clear" w:color="auto" w:fill="auto"/>
            <w:noWrap/>
            <w:tcMar>
              <w:left w:w="0" w:type="dxa"/>
              <w:right w:w="58" w:type="dxa"/>
            </w:tcMar>
            <w:hideMark/>
          </w:tcPr>
          <w:p w14:paraId="5196D490" w14:textId="3D1F520E" w:rsidR="008A7D38" w:rsidRPr="007540D6" w:rsidRDefault="008A7D38" w:rsidP="008A7D38">
            <w:pPr>
              <w:jc w:val="right"/>
              <w:rPr>
                <w:sz w:val="20"/>
                <w:szCs w:val="20"/>
                <w:lang w:val="en-CA"/>
              </w:rPr>
            </w:pPr>
            <w:r w:rsidRPr="007540D6">
              <w:rPr>
                <w:sz w:val="20"/>
                <w:szCs w:val="20"/>
                <w:lang w:val="en-CA"/>
              </w:rPr>
              <w:t>1.97</w:t>
            </w:r>
          </w:p>
        </w:tc>
        <w:tc>
          <w:tcPr>
            <w:tcW w:w="415" w:type="pct"/>
            <w:tcBorders>
              <w:top w:val="nil"/>
              <w:left w:val="nil"/>
              <w:bottom w:val="single" w:sz="4" w:space="0" w:color="auto"/>
              <w:right w:val="single" w:sz="4" w:space="0" w:color="auto"/>
            </w:tcBorders>
            <w:shd w:val="clear" w:color="auto" w:fill="auto"/>
            <w:noWrap/>
            <w:tcMar>
              <w:left w:w="0" w:type="dxa"/>
              <w:right w:w="58" w:type="dxa"/>
            </w:tcMar>
            <w:hideMark/>
          </w:tcPr>
          <w:p w14:paraId="2265724E" w14:textId="7FF057FF" w:rsidR="008A7D38" w:rsidRPr="007540D6" w:rsidRDefault="008A7D38" w:rsidP="008A7D38">
            <w:pPr>
              <w:jc w:val="right"/>
              <w:rPr>
                <w:sz w:val="20"/>
                <w:szCs w:val="20"/>
                <w:lang w:val="en-CA"/>
              </w:rPr>
            </w:pPr>
            <w:r w:rsidRPr="007540D6">
              <w:rPr>
                <w:sz w:val="20"/>
                <w:szCs w:val="20"/>
                <w:lang w:val="en-CA"/>
              </w:rPr>
              <w:t>3.42</w:t>
            </w:r>
          </w:p>
        </w:tc>
        <w:tc>
          <w:tcPr>
            <w:tcW w:w="524" w:type="pct"/>
            <w:tcBorders>
              <w:top w:val="nil"/>
              <w:left w:val="nil"/>
              <w:bottom w:val="single" w:sz="4" w:space="0" w:color="auto"/>
              <w:right w:val="single" w:sz="4" w:space="0" w:color="auto"/>
            </w:tcBorders>
            <w:shd w:val="clear" w:color="auto" w:fill="auto"/>
            <w:noWrap/>
            <w:tcMar>
              <w:left w:w="0" w:type="dxa"/>
              <w:right w:w="58" w:type="dxa"/>
            </w:tcMar>
            <w:hideMark/>
          </w:tcPr>
          <w:p w14:paraId="28DED395" w14:textId="77777777" w:rsidR="008A7D38" w:rsidRPr="007540D6" w:rsidRDefault="008A7D38" w:rsidP="008A7D38">
            <w:pPr>
              <w:jc w:val="right"/>
              <w:rPr>
                <w:sz w:val="20"/>
                <w:szCs w:val="20"/>
                <w:lang w:val="en-CA"/>
              </w:rPr>
            </w:pPr>
            <w:r w:rsidRPr="007540D6">
              <w:rPr>
                <w:sz w:val="20"/>
                <w:szCs w:val="20"/>
                <w:lang w:val="en-CA"/>
              </w:rPr>
              <w:t>166.61</w:t>
            </w:r>
          </w:p>
        </w:tc>
        <w:tc>
          <w:tcPr>
            <w:tcW w:w="524" w:type="pct"/>
            <w:tcBorders>
              <w:top w:val="nil"/>
              <w:left w:val="nil"/>
              <w:bottom w:val="single" w:sz="4" w:space="0" w:color="auto"/>
              <w:right w:val="single" w:sz="4" w:space="0" w:color="auto"/>
            </w:tcBorders>
            <w:shd w:val="clear" w:color="auto" w:fill="auto"/>
            <w:noWrap/>
            <w:tcMar>
              <w:left w:w="0" w:type="dxa"/>
              <w:right w:w="58" w:type="dxa"/>
            </w:tcMar>
            <w:hideMark/>
          </w:tcPr>
          <w:p w14:paraId="0767CC48" w14:textId="7B664D1C" w:rsidR="008A7D38" w:rsidRPr="007540D6" w:rsidRDefault="008A7D38" w:rsidP="008A7D38">
            <w:pPr>
              <w:jc w:val="right"/>
              <w:rPr>
                <w:sz w:val="20"/>
                <w:szCs w:val="20"/>
                <w:lang w:val="en-CA"/>
              </w:rPr>
            </w:pPr>
            <w:r w:rsidRPr="007540D6">
              <w:rPr>
                <w:sz w:val="20"/>
                <w:szCs w:val="20"/>
                <w:lang w:val="en-CA"/>
              </w:rPr>
              <w:t>0.00</w:t>
            </w:r>
          </w:p>
        </w:tc>
        <w:tc>
          <w:tcPr>
            <w:tcW w:w="525" w:type="pct"/>
            <w:tcBorders>
              <w:top w:val="nil"/>
              <w:left w:val="nil"/>
              <w:bottom w:val="single" w:sz="4" w:space="0" w:color="auto"/>
              <w:right w:val="single" w:sz="4" w:space="0" w:color="auto"/>
            </w:tcBorders>
            <w:shd w:val="clear" w:color="auto" w:fill="auto"/>
            <w:noWrap/>
            <w:tcMar>
              <w:left w:w="0" w:type="dxa"/>
              <w:right w:w="58" w:type="dxa"/>
            </w:tcMar>
            <w:hideMark/>
          </w:tcPr>
          <w:p w14:paraId="34148EC5" w14:textId="648E699D" w:rsidR="008A7D38" w:rsidRPr="007540D6" w:rsidRDefault="008A7D38" w:rsidP="008A7D38">
            <w:pPr>
              <w:jc w:val="right"/>
              <w:rPr>
                <w:sz w:val="20"/>
                <w:szCs w:val="20"/>
                <w:lang w:val="en-CA"/>
              </w:rPr>
            </w:pPr>
            <w:r w:rsidRPr="007540D6">
              <w:rPr>
                <w:sz w:val="20"/>
                <w:szCs w:val="20"/>
              </w:rPr>
              <w:t>166.61</w:t>
            </w:r>
          </w:p>
        </w:tc>
        <w:tc>
          <w:tcPr>
            <w:tcW w:w="603" w:type="pct"/>
            <w:tcBorders>
              <w:top w:val="nil"/>
              <w:left w:val="nil"/>
              <w:bottom w:val="single" w:sz="4" w:space="0" w:color="auto"/>
              <w:right w:val="single" w:sz="4" w:space="0" w:color="auto"/>
            </w:tcBorders>
            <w:tcMar>
              <w:left w:w="0" w:type="dxa"/>
              <w:right w:w="58" w:type="dxa"/>
            </w:tcMar>
          </w:tcPr>
          <w:p w14:paraId="6EE53A5E" w14:textId="4F7B8BB2" w:rsidR="008A7D38" w:rsidRPr="007540D6" w:rsidRDefault="008A7D38" w:rsidP="008A7D38">
            <w:pPr>
              <w:jc w:val="right"/>
              <w:rPr>
                <w:sz w:val="20"/>
                <w:szCs w:val="20"/>
                <w:lang w:val="en-CA"/>
              </w:rPr>
            </w:pPr>
            <w:r w:rsidRPr="007540D6">
              <w:rPr>
                <w:sz w:val="20"/>
                <w:szCs w:val="20"/>
              </w:rPr>
              <w:t>49.20</w:t>
            </w:r>
          </w:p>
        </w:tc>
      </w:tr>
      <w:tr w:rsidR="007540D6" w:rsidRPr="007540D6" w14:paraId="6D5CB7D7" w14:textId="6AFD2653" w:rsidTr="008A7D38">
        <w:trPr>
          <w:trHeight w:val="39"/>
        </w:trPr>
        <w:tc>
          <w:tcPr>
            <w:tcW w:w="1501" w:type="pct"/>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4369CCEC" w14:textId="29409919" w:rsidR="008A7D38" w:rsidRPr="007540D6" w:rsidRDefault="008A7D38" w:rsidP="008A7D38">
            <w:pPr>
              <w:jc w:val="left"/>
              <w:rPr>
                <w:sz w:val="20"/>
                <w:szCs w:val="20"/>
                <w:lang w:val="en-CA"/>
              </w:rPr>
            </w:pPr>
            <w:r w:rsidRPr="007540D6">
              <w:rPr>
                <w:sz w:val="20"/>
                <w:szCs w:val="20"/>
                <w:lang w:val="en-CA"/>
              </w:rPr>
              <w:t xml:space="preserve">Commercial, industrial ACs and chillers </w:t>
            </w:r>
          </w:p>
        </w:tc>
        <w:tc>
          <w:tcPr>
            <w:tcW w:w="498" w:type="pct"/>
            <w:tcBorders>
              <w:top w:val="nil"/>
              <w:left w:val="nil"/>
              <w:bottom w:val="single" w:sz="4" w:space="0" w:color="auto"/>
              <w:right w:val="single" w:sz="4" w:space="0" w:color="auto"/>
            </w:tcBorders>
            <w:shd w:val="clear" w:color="auto" w:fill="auto"/>
            <w:noWrap/>
            <w:tcMar>
              <w:left w:w="0" w:type="dxa"/>
              <w:right w:w="58" w:type="dxa"/>
            </w:tcMar>
            <w:hideMark/>
          </w:tcPr>
          <w:p w14:paraId="4CE75E5D" w14:textId="77777777" w:rsidR="008A7D38" w:rsidRPr="007540D6" w:rsidRDefault="008A7D38" w:rsidP="008A7D38">
            <w:pPr>
              <w:jc w:val="right"/>
              <w:rPr>
                <w:sz w:val="20"/>
                <w:szCs w:val="20"/>
                <w:lang w:val="en-CA"/>
              </w:rPr>
            </w:pPr>
            <w:r w:rsidRPr="007540D6">
              <w:rPr>
                <w:sz w:val="20"/>
                <w:szCs w:val="20"/>
                <w:lang w:val="en-CA"/>
              </w:rPr>
              <w:t>27,704</w:t>
            </w:r>
          </w:p>
        </w:tc>
        <w:tc>
          <w:tcPr>
            <w:tcW w:w="410" w:type="pct"/>
            <w:tcBorders>
              <w:top w:val="nil"/>
              <w:left w:val="nil"/>
              <w:bottom w:val="single" w:sz="4" w:space="0" w:color="auto"/>
              <w:right w:val="single" w:sz="4" w:space="0" w:color="auto"/>
            </w:tcBorders>
            <w:shd w:val="clear" w:color="auto" w:fill="auto"/>
            <w:noWrap/>
            <w:tcMar>
              <w:left w:w="0" w:type="dxa"/>
              <w:right w:w="58" w:type="dxa"/>
            </w:tcMar>
            <w:hideMark/>
          </w:tcPr>
          <w:p w14:paraId="631BED73" w14:textId="0D426081" w:rsidR="008A7D38" w:rsidRPr="007540D6" w:rsidRDefault="008A7D38" w:rsidP="008A7D38">
            <w:pPr>
              <w:tabs>
                <w:tab w:val="left" w:pos="480"/>
              </w:tabs>
              <w:jc w:val="right"/>
              <w:rPr>
                <w:sz w:val="20"/>
                <w:szCs w:val="20"/>
                <w:lang w:val="en-CA"/>
              </w:rPr>
            </w:pPr>
            <w:r w:rsidRPr="007540D6">
              <w:rPr>
                <w:sz w:val="20"/>
                <w:szCs w:val="20"/>
                <w:lang w:val="en-CA"/>
              </w:rPr>
              <w:t>48.76</w:t>
            </w:r>
          </w:p>
        </w:tc>
        <w:tc>
          <w:tcPr>
            <w:tcW w:w="415" w:type="pct"/>
            <w:tcBorders>
              <w:top w:val="nil"/>
              <w:left w:val="nil"/>
              <w:bottom w:val="single" w:sz="4" w:space="0" w:color="auto"/>
              <w:right w:val="single" w:sz="4" w:space="0" w:color="auto"/>
            </w:tcBorders>
            <w:shd w:val="clear" w:color="auto" w:fill="auto"/>
            <w:noWrap/>
            <w:tcMar>
              <w:left w:w="0" w:type="dxa"/>
              <w:right w:w="58" w:type="dxa"/>
            </w:tcMar>
            <w:hideMark/>
          </w:tcPr>
          <w:p w14:paraId="4171428C" w14:textId="5E76EF4A" w:rsidR="008A7D38" w:rsidRPr="007540D6" w:rsidRDefault="008A7D38" w:rsidP="008A7D38">
            <w:pPr>
              <w:jc w:val="right"/>
              <w:rPr>
                <w:sz w:val="20"/>
                <w:szCs w:val="20"/>
                <w:lang w:val="en-CA"/>
              </w:rPr>
            </w:pPr>
            <w:r w:rsidRPr="007540D6">
              <w:rPr>
                <w:sz w:val="20"/>
                <w:szCs w:val="20"/>
                <w:lang w:val="en-CA"/>
              </w:rPr>
              <w:t>9.23</w:t>
            </w:r>
          </w:p>
        </w:tc>
        <w:tc>
          <w:tcPr>
            <w:tcW w:w="524" w:type="pct"/>
            <w:tcBorders>
              <w:top w:val="nil"/>
              <w:left w:val="nil"/>
              <w:bottom w:val="single" w:sz="4" w:space="0" w:color="auto"/>
              <w:right w:val="single" w:sz="4" w:space="0" w:color="auto"/>
            </w:tcBorders>
            <w:shd w:val="clear" w:color="auto" w:fill="auto"/>
            <w:noWrap/>
            <w:tcMar>
              <w:left w:w="0" w:type="dxa"/>
              <w:right w:w="58" w:type="dxa"/>
            </w:tcMar>
            <w:hideMark/>
          </w:tcPr>
          <w:p w14:paraId="3112D2AC" w14:textId="77777777" w:rsidR="008A7D38" w:rsidRPr="007540D6" w:rsidRDefault="008A7D38" w:rsidP="008A7D38">
            <w:pPr>
              <w:jc w:val="right"/>
              <w:rPr>
                <w:sz w:val="20"/>
                <w:szCs w:val="20"/>
                <w:lang w:val="en-CA"/>
              </w:rPr>
            </w:pPr>
            <w:r w:rsidRPr="007540D6">
              <w:rPr>
                <w:sz w:val="20"/>
                <w:szCs w:val="20"/>
                <w:lang w:val="en-CA"/>
              </w:rPr>
              <w:t>124.67</w:t>
            </w:r>
          </w:p>
        </w:tc>
        <w:tc>
          <w:tcPr>
            <w:tcW w:w="524" w:type="pct"/>
            <w:tcBorders>
              <w:top w:val="nil"/>
              <w:left w:val="nil"/>
              <w:bottom w:val="single" w:sz="4" w:space="0" w:color="auto"/>
              <w:right w:val="single" w:sz="4" w:space="0" w:color="auto"/>
            </w:tcBorders>
            <w:shd w:val="clear" w:color="auto" w:fill="auto"/>
            <w:noWrap/>
            <w:tcMar>
              <w:left w:w="0" w:type="dxa"/>
              <w:right w:w="58" w:type="dxa"/>
            </w:tcMar>
            <w:hideMark/>
          </w:tcPr>
          <w:p w14:paraId="3A28D3D8" w14:textId="77777777" w:rsidR="008A7D38" w:rsidRPr="007540D6" w:rsidRDefault="008A7D38" w:rsidP="008A7D38">
            <w:pPr>
              <w:jc w:val="right"/>
              <w:rPr>
                <w:sz w:val="20"/>
                <w:szCs w:val="20"/>
                <w:lang w:val="en-CA"/>
              </w:rPr>
            </w:pPr>
            <w:r w:rsidRPr="007540D6">
              <w:rPr>
                <w:sz w:val="20"/>
                <w:szCs w:val="20"/>
                <w:lang w:val="en-CA"/>
              </w:rPr>
              <w:t>2.73</w:t>
            </w:r>
          </w:p>
        </w:tc>
        <w:tc>
          <w:tcPr>
            <w:tcW w:w="525" w:type="pct"/>
            <w:tcBorders>
              <w:top w:val="nil"/>
              <w:left w:val="nil"/>
              <w:bottom w:val="single" w:sz="4" w:space="0" w:color="auto"/>
              <w:right w:val="single" w:sz="4" w:space="0" w:color="auto"/>
            </w:tcBorders>
            <w:shd w:val="clear" w:color="auto" w:fill="auto"/>
            <w:noWrap/>
            <w:tcMar>
              <w:left w:w="0" w:type="dxa"/>
              <w:right w:w="58" w:type="dxa"/>
            </w:tcMar>
            <w:hideMark/>
          </w:tcPr>
          <w:p w14:paraId="4B53EA9F" w14:textId="2BB6983D" w:rsidR="008A7D38" w:rsidRPr="007540D6" w:rsidRDefault="008A7D38" w:rsidP="008A7D38">
            <w:pPr>
              <w:jc w:val="right"/>
              <w:rPr>
                <w:sz w:val="20"/>
                <w:szCs w:val="20"/>
                <w:lang w:val="en-CA"/>
              </w:rPr>
            </w:pPr>
            <w:r w:rsidRPr="007540D6">
              <w:rPr>
                <w:sz w:val="20"/>
                <w:szCs w:val="20"/>
              </w:rPr>
              <w:t>127.40</w:t>
            </w:r>
          </w:p>
        </w:tc>
        <w:tc>
          <w:tcPr>
            <w:tcW w:w="603" w:type="pct"/>
            <w:tcBorders>
              <w:top w:val="nil"/>
              <w:left w:val="nil"/>
              <w:bottom w:val="single" w:sz="4" w:space="0" w:color="auto"/>
              <w:right w:val="single" w:sz="4" w:space="0" w:color="auto"/>
            </w:tcBorders>
            <w:tcMar>
              <w:left w:w="0" w:type="dxa"/>
              <w:right w:w="58" w:type="dxa"/>
            </w:tcMar>
          </w:tcPr>
          <w:p w14:paraId="0CB439DD" w14:textId="3E47F031" w:rsidR="008A7D38" w:rsidRPr="007540D6" w:rsidRDefault="008A7D38" w:rsidP="008A7D38">
            <w:pPr>
              <w:jc w:val="right"/>
              <w:rPr>
                <w:sz w:val="20"/>
                <w:szCs w:val="20"/>
                <w:lang w:val="en-CA"/>
              </w:rPr>
            </w:pPr>
            <w:r w:rsidRPr="007540D6">
              <w:rPr>
                <w:sz w:val="20"/>
                <w:szCs w:val="20"/>
              </w:rPr>
              <w:t>37.62</w:t>
            </w:r>
          </w:p>
        </w:tc>
      </w:tr>
      <w:tr w:rsidR="007540D6" w:rsidRPr="007540D6" w14:paraId="13F3E231" w14:textId="791C8290" w:rsidTr="008A7D38">
        <w:trPr>
          <w:trHeight w:val="39"/>
        </w:trPr>
        <w:tc>
          <w:tcPr>
            <w:tcW w:w="1501" w:type="pct"/>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905AA65" w14:textId="271E0248" w:rsidR="008A7D38" w:rsidRPr="007540D6" w:rsidRDefault="008A7D38" w:rsidP="008A7D38">
            <w:pPr>
              <w:jc w:val="left"/>
              <w:rPr>
                <w:sz w:val="20"/>
                <w:szCs w:val="20"/>
                <w:lang w:val="en-CA"/>
              </w:rPr>
            </w:pPr>
            <w:r w:rsidRPr="007540D6">
              <w:rPr>
                <w:sz w:val="20"/>
                <w:szCs w:val="20"/>
                <w:lang w:val="en-CA"/>
              </w:rPr>
              <w:t>Transport refrigeration</w:t>
            </w:r>
          </w:p>
        </w:tc>
        <w:tc>
          <w:tcPr>
            <w:tcW w:w="498" w:type="pct"/>
            <w:tcBorders>
              <w:top w:val="nil"/>
              <w:left w:val="nil"/>
              <w:bottom w:val="single" w:sz="4" w:space="0" w:color="auto"/>
              <w:right w:val="single" w:sz="4" w:space="0" w:color="auto"/>
            </w:tcBorders>
            <w:shd w:val="clear" w:color="auto" w:fill="auto"/>
            <w:noWrap/>
            <w:tcMar>
              <w:left w:w="0" w:type="dxa"/>
              <w:right w:w="58" w:type="dxa"/>
            </w:tcMar>
            <w:hideMark/>
          </w:tcPr>
          <w:p w14:paraId="09669EC4" w14:textId="77777777" w:rsidR="008A7D38" w:rsidRPr="007540D6" w:rsidRDefault="008A7D38" w:rsidP="008A7D38">
            <w:pPr>
              <w:jc w:val="right"/>
              <w:rPr>
                <w:sz w:val="20"/>
                <w:szCs w:val="20"/>
                <w:lang w:val="en-CA"/>
              </w:rPr>
            </w:pPr>
            <w:r w:rsidRPr="007540D6">
              <w:rPr>
                <w:sz w:val="20"/>
                <w:szCs w:val="20"/>
                <w:lang w:val="en-CA"/>
              </w:rPr>
              <w:t>4,424</w:t>
            </w:r>
          </w:p>
        </w:tc>
        <w:tc>
          <w:tcPr>
            <w:tcW w:w="410" w:type="pct"/>
            <w:tcBorders>
              <w:top w:val="nil"/>
              <w:left w:val="nil"/>
              <w:bottom w:val="single" w:sz="4" w:space="0" w:color="auto"/>
              <w:right w:val="single" w:sz="4" w:space="0" w:color="auto"/>
            </w:tcBorders>
            <w:shd w:val="clear" w:color="auto" w:fill="auto"/>
            <w:noWrap/>
            <w:tcMar>
              <w:left w:w="0" w:type="dxa"/>
              <w:right w:w="58" w:type="dxa"/>
            </w:tcMar>
            <w:hideMark/>
          </w:tcPr>
          <w:p w14:paraId="40E56FEA" w14:textId="59F643E9" w:rsidR="008A7D38" w:rsidRPr="007540D6" w:rsidRDefault="008A7D38" w:rsidP="008A7D38">
            <w:pPr>
              <w:jc w:val="right"/>
              <w:rPr>
                <w:sz w:val="20"/>
                <w:szCs w:val="20"/>
                <w:lang w:val="en-CA"/>
              </w:rPr>
            </w:pPr>
            <w:r w:rsidRPr="007540D6">
              <w:rPr>
                <w:sz w:val="20"/>
                <w:szCs w:val="20"/>
                <w:lang w:val="en-CA"/>
              </w:rPr>
              <w:t>6.76</w:t>
            </w:r>
          </w:p>
        </w:tc>
        <w:tc>
          <w:tcPr>
            <w:tcW w:w="415" w:type="pct"/>
            <w:tcBorders>
              <w:top w:val="nil"/>
              <w:left w:val="nil"/>
              <w:bottom w:val="single" w:sz="4" w:space="0" w:color="auto"/>
              <w:right w:val="single" w:sz="4" w:space="0" w:color="auto"/>
            </w:tcBorders>
            <w:shd w:val="clear" w:color="auto" w:fill="auto"/>
            <w:noWrap/>
            <w:tcMar>
              <w:left w:w="0" w:type="dxa"/>
              <w:right w:w="58" w:type="dxa"/>
            </w:tcMar>
            <w:hideMark/>
          </w:tcPr>
          <w:p w14:paraId="3D032C04" w14:textId="164CA9C3" w:rsidR="008A7D38" w:rsidRPr="007540D6" w:rsidRDefault="008A7D38" w:rsidP="008A7D38">
            <w:pPr>
              <w:jc w:val="right"/>
              <w:rPr>
                <w:sz w:val="20"/>
                <w:szCs w:val="20"/>
                <w:lang w:val="en-CA"/>
              </w:rPr>
            </w:pPr>
            <w:r w:rsidRPr="007540D6">
              <w:rPr>
                <w:sz w:val="20"/>
                <w:szCs w:val="20"/>
                <w:lang w:val="en-CA"/>
              </w:rPr>
              <w:t>3.00</w:t>
            </w:r>
          </w:p>
        </w:tc>
        <w:tc>
          <w:tcPr>
            <w:tcW w:w="524" w:type="pct"/>
            <w:tcBorders>
              <w:top w:val="nil"/>
              <w:left w:val="nil"/>
              <w:bottom w:val="single" w:sz="4" w:space="0" w:color="auto"/>
              <w:right w:val="single" w:sz="4" w:space="0" w:color="auto"/>
            </w:tcBorders>
            <w:shd w:val="clear" w:color="auto" w:fill="auto"/>
            <w:noWrap/>
            <w:tcMar>
              <w:left w:w="0" w:type="dxa"/>
              <w:right w:w="58" w:type="dxa"/>
            </w:tcMar>
            <w:hideMark/>
          </w:tcPr>
          <w:p w14:paraId="3DBC5E49" w14:textId="77777777" w:rsidR="008A7D38" w:rsidRPr="007540D6" w:rsidRDefault="008A7D38" w:rsidP="008A7D38">
            <w:pPr>
              <w:jc w:val="right"/>
              <w:rPr>
                <w:sz w:val="20"/>
                <w:szCs w:val="20"/>
                <w:lang w:val="en-CA"/>
              </w:rPr>
            </w:pPr>
            <w:r w:rsidRPr="007540D6">
              <w:rPr>
                <w:sz w:val="20"/>
                <w:szCs w:val="20"/>
                <w:lang w:val="en-CA"/>
              </w:rPr>
              <w:t>0.90</w:t>
            </w:r>
          </w:p>
        </w:tc>
        <w:tc>
          <w:tcPr>
            <w:tcW w:w="524" w:type="pct"/>
            <w:tcBorders>
              <w:top w:val="nil"/>
              <w:left w:val="nil"/>
              <w:bottom w:val="single" w:sz="4" w:space="0" w:color="auto"/>
              <w:right w:val="single" w:sz="4" w:space="0" w:color="auto"/>
            </w:tcBorders>
            <w:shd w:val="clear" w:color="auto" w:fill="auto"/>
            <w:noWrap/>
            <w:tcMar>
              <w:left w:w="0" w:type="dxa"/>
              <w:right w:w="58" w:type="dxa"/>
            </w:tcMar>
            <w:hideMark/>
          </w:tcPr>
          <w:p w14:paraId="7E79DF45" w14:textId="00BAF6AE" w:rsidR="008A7D38" w:rsidRPr="007540D6" w:rsidRDefault="008A7D38" w:rsidP="008A7D38">
            <w:pPr>
              <w:jc w:val="right"/>
              <w:rPr>
                <w:sz w:val="20"/>
                <w:szCs w:val="20"/>
                <w:lang w:val="en-CA"/>
              </w:rPr>
            </w:pPr>
            <w:r w:rsidRPr="007540D6">
              <w:rPr>
                <w:sz w:val="20"/>
                <w:szCs w:val="20"/>
                <w:lang w:val="en-CA"/>
              </w:rPr>
              <w:t>0.00</w:t>
            </w:r>
          </w:p>
        </w:tc>
        <w:tc>
          <w:tcPr>
            <w:tcW w:w="525" w:type="pct"/>
            <w:tcBorders>
              <w:top w:val="nil"/>
              <w:left w:val="nil"/>
              <w:bottom w:val="single" w:sz="4" w:space="0" w:color="auto"/>
              <w:right w:val="single" w:sz="4" w:space="0" w:color="auto"/>
            </w:tcBorders>
            <w:shd w:val="clear" w:color="auto" w:fill="auto"/>
            <w:noWrap/>
            <w:tcMar>
              <w:left w:w="0" w:type="dxa"/>
              <w:right w:w="58" w:type="dxa"/>
            </w:tcMar>
            <w:hideMark/>
          </w:tcPr>
          <w:p w14:paraId="24776895" w14:textId="001408CB" w:rsidR="008A7D38" w:rsidRPr="007540D6" w:rsidRDefault="008A7D38" w:rsidP="008A7D38">
            <w:pPr>
              <w:jc w:val="right"/>
              <w:rPr>
                <w:sz w:val="20"/>
                <w:szCs w:val="20"/>
                <w:lang w:val="en-CA"/>
              </w:rPr>
            </w:pPr>
            <w:r w:rsidRPr="007540D6">
              <w:rPr>
                <w:sz w:val="20"/>
                <w:szCs w:val="20"/>
              </w:rPr>
              <w:t>0.90</w:t>
            </w:r>
          </w:p>
        </w:tc>
        <w:tc>
          <w:tcPr>
            <w:tcW w:w="603" w:type="pct"/>
            <w:tcBorders>
              <w:top w:val="nil"/>
              <w:left w:val="nil"/>
              <w:bottom w:val="single" w:sz="4" w:space="0" w:color="auto"/>
              <w:right w:val="single" w:sz="4" w:space="0" w:color="auto"/>
            </w:tcBorders>
            <w:tcMar>
              <w:left w:w="0" w:type="dxa"/>
              <w:right w:w="58" w:type="dxa"/>
            </w:tcMar>
          </w:tcPr>
          <w:p w14:paraId="55C9BFC1" w14:textId="31FBE762" w:rsidR="008A7D38" w:rsidRPr="007540D6" w:rsidRDefault="008A7D38" w:rsidP="008A7D38">
            <w:pPr>
              <w:jc w:val="right"/>
              <w:rPr>
                <w:sz w:val="20"/>
                <w:szCs w:val="20"/>
                <w:lang w:val="en-CA"/>
              </w:rPr>
            </w:pPr>
            <w:r w:rsidRPr="007540D6">
              <w:rPr>
                <w:sz w:val="20"/>
                <w:szCs w:val="20"/>
              </w:rPr>
              <w:t>0.27</w:t>
            </w:r>
          </w:p>
        </w:tc>
      </w:tr>
      <w:tr w:rsidR="007540D6" w:rsidRPr="007540D6" w14:paraId="3D6F9AA3" w14:textId="37CE2941" w:rsidTr="008A7D38">
        <w:trPr>
          <w:trHeight w:val="39"/>
        </w:trPr>
        <w:tc>
          <w:tcPr>
            <w:tcW w:w="1501" w:type="pct"/>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E391EE9" w14:textId="263095AB" w:rsidR="008A7D38" w:rsidRPr="007540D6" w:rsidRDefault="008A7D38" w:rsidP="008A7D38">
            <w:pPr>
              <w:jc w:val="left"/>
              <w:rPr>
                <w:sz w:val="20"/>
                <w:szCs w:val="20"/>
                <w:lang w:val="en-CA"/>
              </w:rPr>
            </w:pPr>
            <w:r w:rsidRPr="007540D6">
              <w:rPr>
                <w:sz w:val="20"/>
                <w:szCs w:val="20"/>
                <w:lang w:val="en-CA"/>
              </w:rPr>
              <w:t>Large commercial refrigeration</w:t>
            </w:r>
          </w:p>
        </w:tc>
        <w:tc>
          <w:tcPr>
            <w:tcW w:w="498" w:type="pct"/>
            <w:tcBorders>
              <w:top w:val="nil"/>
              <w:left w:val="nil"/>
              <w:bottom w:val="single" w:sz="4" w:space="0" w:color="auto"/>
              <w:right w:val="single" w:sz="4" w:space="0" w:color="auto"/>
            </w:tcBorders>
            <w:shd w:val="clear" w:color="auto" w:fill="auto"/>
            <w:noWrap/>
            <w:tcMar>
              <w:left w:w="0" w:type="dxa"/>
              <w:right w:w="58" w:type="dxa"/>
            </w:tcMar>
            <w:hideMark/>
          </w:tcPr>
          <w:p w14:paraId="40639175" w14:textId="77777777" w:rsidR="008A7D38" w:rsidRPr="007540D6" w:rsidRDefault="008A7D38" w:rsidP="008A7D38">
            <w:pPr>
              <w:jc w:val="right"/>
              <w:rPr>
                <w:sz w:val="20"/>
                <w:szCs w:val="20"/>
                <w:lang w:val="en-CA"/>
              </w:rPr>
            </w:pPr>
            <w:r w:rsidRPr="007540D6">
              <w:rPr>
                <w:sz w:val="20"/>
                <w:szCs w:val="20"/>
                <w:lang w:val="en-CA"/>
              </w:rPr>
              <w:t>3,146</w:t>
            </w:r>
          </w:p>
        </w:tc>
        <w:tc>
          <w:tcPr>
            <w:tcW w:w="410" w:type="pct"/>
            <w:tcBorders>
              <w:top w:val="nil"/>
              <w:left w:val="nil"/>
              <w:bottom w:val="single" w:sz="4" w:space="0" w:color="auto"/>
              <w:right w:val="single" w:sz="4" w:space="0" w:color="auto"/>
            </w:tcBorders>
            <w:shd w:val="clear" w:color="auto" w:fill="auto"/>
            <w:noWrap/>
            <w:tcMar>
              <w:left w:w="0" w:type="dxa"/>
              <w:right w:w="58" w:type="dxa"/>
            </w:tcMar>
            <w:hideMark/>
          </w:tcPr>
          <w:p w14:paraId="46D013EA" w14:textId="5827F927" w:rsidR="008A7D38" w:rsidRPr="007540D6" w:rsidRDefault="008A7D38" w:rsidP="008A7D38">
            <w:pPr>
              <w:jc w:val="right"/>
              <w:rPr>
                <w:sz w:val="20"/>
                <w:szCs w:val="20"/>
                <w:lang w:val="en-CA"/>
              </w:rPr>
            </w:pPr>
            <w:r w:rsidRPr="007540D6">
              <w:rPr>
                <w:sz w:val="20"/>
                <w:szCs w:val="20"/>
                <w:lang w:val="en-CA"/>
              </w:rPr>
              <w:t>147.59</w:t>
            </w:r>
          </w:p>
        </w:tc>
        <w:tc>
          <w:tcPr>
            <w:tcW w:w="415" w:type="pct"/>
            <w:tcBorders>
              <w:top w:val="nil"/>
              <w:left w:val="nil"/>
              <w:bottom w:val="single" w:sz="4" w:space="0" w:color="auto"/>
              <w:right w:val="single" w:sz="4" w:space="0" w:color="auto"/>
            </w:tcBorders>
            <w:shd w:val="clear" w:color="auto" w:fill="auto"/>
            <w:noWrap/>
            <w:tcMar>
              <w:left w:w="0" w:type="dxa"/>
              <w:right w:w="58" w:type="dxa"/>
            </w:tcMar>
            <w:hideMark/>
          </w:tcPr>
          <w:p w14:paraId="3798CCC1" w14:textId="1D7C5387" w:rsidR="008A7D38" w:rsidRPr="007540D6" w:rsidRDefault="008A7D38" w:rsidP="008A7D38">
            <w:pPr>
              <w:jc w:val="right"/>
              <w:rPr>
                <w:sz w:val="20"/>
                <w:szCs w:val="20"/>
                <w:lang w:val="en-CA"/>
              </w:rPr>
            </w:pPr>
            <w:r w:rsidRPr="007540D6">
              <w:rPr>
                <w:sz w:val="20"/>
                <w:szCs w:val="20"/>
                <w:lang w:val="en-CA"/>
              </w:rPr>
              <w:t>4.58</w:t>
            </w:r>
          </w:p>
        </w:tc>
        <w:tc>
          <w:tcPr>
            <w:tcW w:w="524" w:type="pct"/>
            <w:tcBorders>
              <w:top w:val="nil"/>
              <w:left w:val="nil"/>
              <w:bottom w:val="single" w:sz="4" w:space="0" w:color="auto"/>
              <w:right w:val="single" w:sz="4" w:space="0" w:color="auto"/>
            </w:tcBorders>
            <w:shd w:val="clear" w:color="auto" w:fill="auto"/>
            <w:noWrap/>
            <w:tcMar>
              <w:left w:w="0" w:type="dxa"/>
              <w:right w:w="58" w:type="dxa"/>
            </w:tcMar>
            <w:hideMark/>
          </w:tcPr>
          <w:p w14:paraId="7BF3CC4B" w14:textId="77777777" w:rsidR="008A7D38" w:rsidRPr="007540D6" w:rsidRDefault="008A7D38" w:rsidP="008A7D38">
            <w:pPr>
              <w:jc w:val="right"/>
              <w:rPr>
                <w:sz w:val="20"/>
                <w:szCs w:val="20"/>
                <w:lang w:val="en-CA"/>
              </w:rPr>
            </w:pPr>
            <w:r w:rsidRPr="007540D6">
              <w:rPr>
                <w:sz w:val="20"/>
                <w:szCs w:val="20"/>
                <w:lang w:val="en-CA"/>
              </w:rPr>
              <w:t>21.27</w:t>
            </w:r>
          </w:p>
        </w:tc>
        <w:tc>
          <w:tcPr>
            <w:tcW w:w="524" w:type="pct"/>
            <w:tcBorders>
              <w:top w:val="nil"/>
              <w:left w:val="nil"/>
              <w:bottom w:val="single" w:sz="4" w:space="0" w:color="auto"/>
              <w:right w:val="single" w:sz="4" w:space="0" w:color="auto"/>
            </w:tcBorders>
            <w:shd w:val="clear" w:color="auto" w:fill="auto"/>
            <w:noWrap/>
            <w:tcMar>
              <w:left w:w="0" w:type="dxa"/>
              <w:right w:w="58" w:type="dxa"/>
            </w:tcMar>
            <w:hideMark/>
          </w:tcPr>
          <w:p w14:paraId="52F164B0" w14:textId="62BBD80B" w:rsidR="008A7D38" w:rsidRPr="007540D6" w:rsidRDefault="008A7D38" w:rsidP="008A7D38">
            <w:pPr>
              <w:jc w:val="right"/>
              <w:rPr>
                <w:sz w:val="20"/>
                <w:szCs w:val="20"/>
                <w:lang w:val="en-CA"/>
              </w:rPr>
            </w:pPr>
            <w:r w:rsidRPr="007540D6">
              <w:rPr>
                <w:sz w:val="20"/>
                <w:szCs w:val="20"/>
                <w:lang w:val="en-CA"/>
              </w:rPr>
              <w:t>0.00</w:t>
            </w:r>
          </w:p>
        </w:tc>
        <w:tc>
          <w:tcPr>
            <w:tcW w:w="525" w:type="pct"/>
            <w:tcBorders>
              <w:top w:val="nil"/>
              <w:left w:val="nil"/>
              <w:bottom w:val="single" w:sz="4" w:space="0" w:color="auto"/>
              <w:right w:val="single" w:sz="4" w:space="0" w:color="auto"/>
            </w:tcBorders>
            <w:shd w:val="clear" w:color="auto" w:fill="auto"/>
            <w:noWrap/>
            <w:tcMar>
              <w:left w:w="0" w:type="dxa"/>
              <w:right w:w="58" w:type="dxa"/>
            </w:tcMar>
            <w:hideMark/>
          </w:tcPr>
          <w:p w14:paraId="11B08F21" w14:textId="1802102E" w:rsidR="008A7D38" w:rsidRPr="007540D6" w:rsidRDefault="008A7D38" w:rsidP="008A7D38">
            <w:pPr>
              <w:jc w:val="right"/>
              <w:rPr>
                <w:sz w:val="20"/>
                <w:szCs w:val="20"/>
                <w:lang w:val="en-CA"/>
              </w:rPr>
            </w:pPr>
            <w:r w:rsidRPr="007540D6">
              <w:rPr>
                <w:sz w:val="20"/>
                <w:szCs w:val="20"/>
              </w:rPr>
              <w:t>21.27</w:t>
            </w:r>
          </w:p>
        </w:tc>
        <w:tc>
          <w:tcPr>
            <w:tcW w:w="603" w:type="pct"/>
            <w:tcBorders>
              <w:top w:val="nil"/>
              <w:left w:val="nil"/>
              <w:bottom w:val="single" w:sz="4" w:space="0" w:color="auto"/>
              <w:right w:val="single" w:sz="4" w:space="0" w:color="auto"/>
            </w:tcBorders>
            <w:tcMar>
              <w:left w:w="0" w:type="dxa"/>
              <w:right w:w="58" w:type="dxa"/>
            </w:tcMar>
          </w:tcPr>
          <w:p w14:paraId="7B1169CB" w14:textId="29A985AE" w:rsidR="008A7D38" w:rsidRPr="007540D6" w:rsidRDefault="008A7D38" w:rsidP="008A7D38">
            <w:pPr>
              <w:jc w:val="right"/>
              <w:rPr>
                <w:sz w:val="20"/>
                <w:szCs w:val="20"/>
                <w:lang w:val="en-CA"/>
              </w:rPr>
            </w:pPr>
            <w:r w:rsidRPr="007540D6">
              <w:rPr>
                <w:sz w:val="20"/>
                <w:szCs w:val="20"/>
              </w:rPr>
              <w:t>6.28</w:t>
            </w:r>
          </w:p>
        </w:tc>
      </w:tr>
      <w:tr w:rsidR="007540D6" w:rsidRPr="007540D6" w14:paraId="778F9D36" w14:textId="66148003" w:rsidTr="008A7D38">
        <w:trPr>
          <w:trHeight w:val="39"/>
        </w:trPr>
        <w:tc>
          <w:tcPr>
            <w:tcW w:w="1501" w:type="pct"/>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7D8C3B26" w14:textId="3F0072D9" w:rsidR="008A7D38" w:rsidRPr="007540D6" w:rsidRDefault="008A7D38" w:rsidP="008A7D38">
            <w:pPr>
              <w:jc w:val="left"/>
              <w:rPr>
                <w:sz w:val="20"/>
                <w:szCs w:val="20"/>
                <w:lang w:val="en-CA"/>
              </w:rPr>
            </w:pPr>
            <w:r w:rsidRPr="007540D6">
              <w:rPr>
                <w:sz w:val="20"/>
                <w:szCs w:val="20"/>
                <w:lang w:val="en-CA"/>
              </w:rPr>
              <w:t>Industrial refrigeration</w:t>
            </w:r>
          </w:p>
        </w:tc>
        <w:tc>
          <w:tcPr>
            <w:tcW w:w="498" w:type="pct"/>
            <w:tcBorders>
              <w:top w:val="nil"/>
              <w:left w:val="nil"/>
              <w:bottom w:val="single" w:sz="4" w:space="0" w:color="auto"/>
              <w:right w:val="single" w:sz="4" w:space="0" w:color="auto"/>
            </w:tcBorders>
            <w:shd w:val="clear" w:color="auto" w:fill="auto"/>
            <w:noWrap/>
            <w:tcMar>
              <w:left w:w="0" w:type="dxa"/>
              <w:right w:w="58" w:type="dxa"/>
            </w:tcMar>
            <w:hideMark/>
          </w:tcPr>
          <w:p w14:paraId="07C61C24" w14:textId="77777777" w:rsidR="008A7D38" w:rsidRPr="007540D6" w:rsidRDefault="008A7D38" w:rsidP="008A7D38">
            <w:pPr>
              <w:jc w:val="right"/>
              <w:rPr>
                <w:sz w:val="20"/>
                <w:szCs w:val="20"/>
                <w:lang w:val="en-CA"/>
              </w:rPr>
            </w:pPr>
            <w:r w:rsidRPr="007540D6">
              <w:rPr>
                <w:sz w:val="20"/>
                <w:szCs w:val="20"/>
                <w:lang w:val="en-CA"/>
              </w:rPr>
              <w:t>8,244</w:t>
            </w:r>
          </w:p>
        </w:tc>
        <w:tc>
          <w:tcPr>
            <w:tcW w:w="410" w:type="pct"/>
            <w:tcBorders>
              <w:top w:val="nil"/>
              <w:left w:val="nil"/>
              <w:bottom w:val="single" w:sz="4" w:space="0" w:color="auto"/>
              <w:right w:val="single" w:sz="4" w:space="0" w:color="auto"/>
            </w:tcBorders>
            <w:shd w:val="clear" w:color="auto" w:fill="auto"/>
            <w:noWrap/>
            <w:tcMar>
              <w:left w:w="0" w:type="dxa"/>
              <w:right w:w="58" w:type="dxa"/>
            </w:tcMar>
            <w:hideMark/>
          </w:tcPr>
          <w:p w14:paraId="563243F4" w14:textId="6D29BEC1" w:rsidR="008A7D38" w:rsidRPr="007540D6" w:rsidRDefault="008A7D38" w:rsidP="008A7D38">
            <w:pPr>
              <w:jc w:val="right"/>
              <w:rPr>
                <w:sz w:val="20"/>
                <w:szCs w:val="20"/>
                <w:lang w:val="en-CA"/>
              </w:rPr>
            </w:pPr>
            <w:r w:rsidRPr="007540D6">
              <w:rPr>
                <w:sz w:val="20"/>
                <w:szCs w:val="20"/>
                <w:lang w:val="en-CA"/>
              </w:rPr>
              <w:t>26.85</w:t>
            </w:r>
          </w:p>
        </w:tc>
        <w:tc>
          <w:tcPr>
            <w:tcW w:w="415" w:type="pct"/>
            <w:tcBorders>
              <w:top w:val="nil"/>
              <w:left w:val="nil"/>
              <w:bottom w:val="single" w:sz="4" w:space="0" w:color="auto"/>
              <w:right w:val="single" w:sz="4" w:space="0" w:color="auto"/>
            </w:tcBorders>
            <w:shd w:val="clear" w:color="auto" w:fill="auto"/>
            <w:noWrap/>
            <w:tcMar>
              <w:left w:w="0" w:type="dxa"/>
              <w:right w:w="58" w:type="dxa"/>
            </w:tcMar>
            <w:hideMark/>
          </w:tcPr>
          <w:p w14:paraId="6165CE4A" w14:textId="4BC9E604" w:rsidR="008A7D38" w:rsidRPr="007540D6" w:rsidRDefault="008A7D38" w:rsidP="008A7D38">
            <w:pPr>
              <w:jc w:val="right"/>
              <w:rPr>
                <w:sz w:val="20"/>
                <w:szCs w:val="20"/>
                <w:lang w:val="en-CA"/>
              </w:rPr>
            </w:pPr>
            <w:r w:rsidRPr="007540D6">
              <w:rPr>
                <w:sz w:val="20"/>
                <w:szCs w:val="20"/>
                <w:lang w:val="en-CA"/>
              </w:rPr>
              <w:t>10.15</w:t>
            </w:r>
          </w:p>
        </w:tc>
        <w:tc>
          <w:tcPr>
            <w:tcW w:w="524" w:type="pct"/>
            <w:tcBorders>
              <w:top w:val="nil"/>
              <w:left w:val="nil"/>
              <w:bottom w:val="single" w:sz="4" w:space="0" w:color="auto"/>
              <w:right w:val="single" w:sz="4" w:space="0" w:color="auto"/>
            </w:tcBorders>
            <w:shd w:val="clear" w:color="auto" w:fill="auto"/>
            <w:noWrap/>
            <w:tcMar>
              <w:left w:w="0" w:type="dxa"/>
              <w:right w:w="58" w:type="dxa"/>
            </w:tcMar>
            <w:hideMark/>
          </w:tcPr>
          <w:p w14:paraId="19A7E73E" w14:textId="77777777" w:rsidR="008A7D38" w:rsidRPr="007540D6" w:rsidRDefault="008A7D38" w:rsidP="008A7D38">
            <w:pPr>
              <w:jc w:val="right"/>
              <w:rPr>
                <w:sz w:val="20"/>
                <w:szCs w:val="20"/>
                <w:lang w:val="en-CA"/>
              </w:rPr>
            </w:pPr>
            <w:r w:rsidRPr="007540D6">
              <w:rPr>
                <w:sz w:val="20"/>
                <w:szCs w:val="20"/>
                <w:lang w:val="en-CA"/>
              </w:rPr>
              <w:t>22.47</w:t>
            </w:r>
          </w:p>
        </w:tc>
        <w:tc>
          <w:tcPr>
            <w:tcW w:w="524" w:type="pct"/>
            <w:tcBorders>
              <w:top w:val="nil"/>
              <w:left w:val="nil"/>
              <w:bottom w:val="single" w:sz="4" w:space="0" w:color="auto"/>
              <w:right w:val="single" w:sz="4" w:space="0" w:color="auto"/>
            </w:tcBorders>
            <w:shd w:val="clear" w:color="auto" w:fill="auto"/>
            <w:noWrap/>
            <w:tcMar>
              <w:left w:w="0" w:type="dxa"/>
              <w:right w:w="58" w:type="dxa"/>
            </w:tcMar>
            <w:hideMark/>
          </w:tcPr>
          <w:p w14:paraId="595F00C0" w14:textId="393A89E1" w:rsidR="008A7D38" w:rsidRPr="007540D6" w:rsidRDefault="008A7D38" w:rsidP="008A7D38">
            <w:pPr>
              <w:jc w:val="right"/>
              <w:rPr>
                <w:sz w:val="20"/>
                <w:szCs w:val="20"/>
                <w:lang w:val="en-CA"/>
              </w:rPr>
            </w:pPr>
            <w:r w:rsidRPr="007540D6">
              <w:rPr>
                <w:sz w:val="20"/>
                <w:szCs w:val="20"/>
                <w:lang w:val="en-CA"/>
              </w:rPr>
              <w:t>0.00</w:t>
            </w:r>
          </w:p>
        </w:tc>
        <w:tc>
          <w:tcPr>
            <w:tcW w:w="525" w:type="pct"/>
            <w:tcBorders>
              <w:top w:val="nil"/>
              <w:left w:val="nil"/>
              <w:bottom w:val="single" w:sz="4" w:space="0" w:color="auto"/>
              <w:right w:val="single" w:sz="4" w:space="0" w:color="auto"/>
            </w:tcBorders>
            <w:shd w:val="clear" w:color="auto" w:fill="auto"/>
            <w:noWrap/>
            <w:tcMar>
              <w:left w:w="0" w:type="dxa"/>
              <w:right w:w="58" w:type="dxa"/>
            </w:tcMar>
            <w:hideMark/>
          </w:tcPr>
          <w:p w14:paraId="2CACADAD" w14:textId="54A8ED0E" w:rsidR="008A7D38" w:rsidRPr="007540D6" w:rsidRDefault="008A7D38" w:rsidP="008A7D38">
            <w:pPr>
              <w:jc w:val="right"/>
              <w:rPr>
                <w:sz w:val="20"/>
                <w:szCs w:val="20"/>
                <w:lang w:val="en-CA"/>
              </w:rPr>
            </w:pPr>
            <w:r w:rsidRPr="007540D6">
              <w:rPr>
                <w:sz w:val="20"/>
                <w:szCs w:val="20"/>
              </w:rPr>
              <w:t>22.47</w:t>
            </w:r>
          </w:p>
        </w:tc>
        <w:tc>
          <w:tcPr>
            <w:tcW w:w="603" w:type="pct"/>
            <w:tcBorders>
              <w:top w:val="nil"/>
              <w:left w:val="nil"/>
              <w:bottom w:val="single" w:sz="4" w:space="0" w:color="auto"/>
              <w:right w:val="single" w:sz="4" w:space="0" w:color="auto"/>
            </w:tcBorders>
            <w:tcMar>
              <w:left w:w="0" w:type="dxa"/>
              <w:right w:w="58" w:type="dxa"/>
            </w:tcMar>
          </w:tcPr>
          <w:p w14:paraId="3B7FE941" w14:textId="28DDA384" w:rsidR="008A7D38" w:rsidRPr="007540D6" w:rsidRDefault="008A7D38" w:rsidP="008A7D38">
            <w:pPr>
              <w:jc w:val="right"/>
              <w:rPr>
                <w:sz w:val="20"/>
                <w:szCs w:val="20"/>
                <w:lang w:val="en-CA"/>
              </w:rPr>
            </w:pPr>
            <w:r w:rsidRPr="007540D6">
              <w:rPr>
                <w:sz w:val="20"/>
                <w:szCs w:val="20"/>
              </w:rPr>
              <w:t>6.64</w:t>
            </w:r>
          </w:p>
        </w:tc>
      </w:tr>
      <w:tr w:rsidR="006504E8" w:rsidRPr="007540D6" w14:paraId="7968B2CE" w14:textId="35242740" w:rsidTr="008A7D38">
        <w:trPr>
          <w:trHeight w:val="39"/>
        </w:trPr>
        <w:tc>
          <w:tcPr>
            <w:tcW w:w="1501" w:type="pct"/>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5B8F18E0" w14:textId="77777777" w:rsidR="008A7D38" w:rsidRPr="007540D6" w:rsidRDefault="008A7D38" w:rsidP="008A7D38">
            <w:pPr>
              <w:jc w:val="left"/>
              <w:rPr>
                <w:b/>
                <w:sz w:val="20"/>
                <w:szCs w:val="20"/>
                <w:lang w:val="en-CA"/>
              </w:rPr>
            </w:pPr>
            <w:r w:rsidRPr="007540D6">
              <w:rPr>
                <w:b/>
                <w:sz w:val="20"/>
                <w:szCs w:val="20"/>
                <w:lang w:val="en-CA"/>
              </w:rPr>
              <w:t>Total</w:t>
            </w:r>
          </w:p>
        </w:tc>
        <w:tc>
          <w:tcPr>
            <w:tcW w:w="498" w:type="pct"/>
            <w:tcBorders>
              <w:top w:val="nil"/>
              <w:left w:val="nil"/>
              <w:bottom w:val="single" w:sz="4" w:space="0" w:color="auto"/>
              <w:right w:val="single" w:sz="4" w:space="0" w:color="auto"/>
            </w:tcBorders>
            <w:shd w:val="clear" w:color="auto" w:fill="auto"/>
            <w:noWrap/>
            <w:tcMar>
              <w:left w:w="0" w:type="dxa"/>
              <w:right w:w="58" w:type="dxa"/>
            </w:tcMar>
            <w:hideMark/>
          </w:tcPr>
          <w:p w14:paraId="1BBA37BF" w14:textId="77777777" w:rsidR="008A7D38" w:rsidRPr="007540D6" w:rsidRDefault="008A7D38" w:rsidP="008A7D38">
            <w:pPr>
              <w:jc w:val="right"/>
              <w:rPr>
                <w:b/>
                <w:sz w:val="20"/>
                <w:szCs w:val="20"/>
                <w:lang w:val="en-CA"/>
              </w:rPr>
            </w:pPr>
            <w:r w:rsidRPr="007540D6">
              <w:rPr>
                <w:b/>
                <w:sz w:val="20"/>
                <w:szCs w:val="20"/>
                <w:lang w:val="en-CA"/>
              </w:rPr>
              <w:t>2,522,721</w:t>
            </w:r>
          </w:p>
        </w:tc>
        <w:tc>
          <w:tcPr>
            <w:tcW w:w="410" w:type="pct"/>
            <w:tcBorders>
              <w:top w:val="nil"/>
              <w:left w:val="nil"/>
              <w:bottom w:val="single" w:sz="4" w:space="0" w:color="auto"/>
              <w:right w:val="single" w:sz="4" w:space="0" w:color="auto"/>
            </w:tcBorders>
            <w:shd w:val="clear" w:color="auto" w:fill="auto"/>
            <w:noWrap/>
            <w:tcMar>
              <w:left w:w="0" w:type="dxa"/>
              <w:right w:w="58" w:type="dxa"/>
            </w:tcMar>
            <w:hideMark/>
          </w:tcPr>
          <w:p w14:paraId="51F96337" w14:textId="6AF55F77" w:rsidR="008A7D38" w:rsidRPr="007540D6" w:rsidRDefault="008A7D38" w:rsidP="008A7D38">
            <w:pPr>
              <w:jc w:val="right"/>
              <w:rPr>
                <w:b/>
                <w:sz w:val="20"/>
                <w:szCs w:val="20"/>
                <w:lang w:val="en-CA"/>
              </w:rPr>
            </w:pPr>
            <w:r w:rsidRPr="007540D6">
              <w:rPr>
                <w:b/>
                <w:sz w:val="20"/>
                <w:szCs w:val="20"/>
                <w:lang w:val="en-CA"/>
              </w:rPr>
              <w:t>n/a</w:t>
            </w:r>
          </w:p>
        </w:tc>
        <w:tc>
          <w:tcPr>
            <w:tcW w:w="415" w:type="pct"/>
            <w:tcBorders>
              <w:top w:val="nil"/>
              <w:left w:val="nil"/>
              <w:bottom w:val="single" w:sz="4" w:space="0" w:color="auto"/>
              <w:right w:val="single" w:sz="4" w:space="0" w:color="auto"/>
            </w:tcBorders>
            <w:shd w:val="clear" w:color="auto" w:fill="auto"/>
            <w:noWrap/>
            <w:tcMar>
              <w:left w:w="0" w:type="dxa"/>
              <w:right w:w="58" w:type="dxa"/>
            </w:tcMar>
            <w:hideMark/>
          </w:tcPr>
          <w:p w14:paraId="67602419" w14:textId="03279AC9" w:rsidR="008A7D38" w:rsidRPr="007540D6" w:rsidRDefault="008A7D38" w:rsidP="008A7D38">
            <w:pPr>
              <w:jc w:val="right"/>
              <w:rPr>
                <w:b/>
                <w:sz w:val="20"/>
                <w:szCs w:val="20"/>
                <w:lang w:val="en-CA"/>
              </w:rPr>
            </w:pPr>
            <w:r w:rsidRPr="007540D6">
              <w:rPr>
                <w:b/>
                <w:sz w:val="20"/>
                <w:szCs w:val="20"/>
                <w:lang w:val="en-CA"/>
              </w:rPr>
              <w:t>n/a</w:t>
            </w:r>
          </w:p>
        </w:tc>
        <w:tc>
          <w:tcPr>
            <w:tcW w:w="524" w:type="pct"/>
            <w:tcBorders>
              <w:top w:val="nil"/>
              <w:left w:val="nil"/>
              <w:bottom w:val="single" w:sz="4" w:space="0" w:color="auto"/>
              <w:right w:val="single" w:sz="4" w:space="0" w:color="auto"/>
            </w:tcBorders>
            <w:shd w:val="clear" w:color="auto" w:fill="auto"/>
            <w:noWrap/>
            <w:tcMar>
              <w:left w:w="0" w:type="dxa"/>
              <w:right w:w="58" w:type="dxa"/>
            </w:tcMar>
            <w:hideMark/>
          </w:tcPr>
          <w:p w14:paraId="6E55BB3B" w14:textId="77777777" w:rsidR="008A7D38" w:rsidRPr="007540D6" w:rsidRDefault="008A7D38" w:rsidP="008A7D38">
            <w:pPr>
              <w:jc w:val="right"/>
              <w:rPr>
                <w:b/>
                <w:sz w:val="20"/>
                <w:szCs w:val="20"/>
                <w:lang w:val="en-CA"/>
              </w:rPr>
            </w:pPr>
            <w:r w:rsidRPr="007540D6">
              <w:rPr>
                <w:b/>
                <w:sz w:val="20"/>
                <w:szCs w:val="20"/>
                <w:lang w:val="en-CA"/>
              </w:rPr>
              <w:t>335.92</w:t>
            </w:r>
          </w:p>
        </w:tc>
        <w:tc>
          <w:tcPr>
            <w:tcW w:w="524" w:type="pct"/>
            <w:tcBorders>
              <w:top w:val="nil"/>
              <w:left w:val="nil"/>
              <w:bottom w:val="single" w:sz="4" w:space="0" w:color="auto"/>
              <w:right w:val="single" w:sz="4" w:space="0" w:color="auto"/>
            </w:tcBorders>
            <w:shd w:val="clear" w:color="auto" w:fill="auto"/>
            <w:noWrap/>
            <w:tcMar>
              <w:left w:w="0" w:type="dxa"/>
              <w:right w:w="58" w:type="dxa"/>
            </w:tcMar>
            <w:hideMark/>
          </w:tcPr>
          <w:p w14:paraId="69FCB2B4" w14:textId="77777777" w:rsidR="008A7D38" w:rsidRPr="007540D6" w:rsidRDefault="008A7D38" w:rsidP="008A7D38">
            <w:pPr>
              <w:jc w:val="right"/>
              <w:rPr>
                <w:b/>
                <w:sz w:val="20"/>
                <w:szCs w:val="20"/>
                <w:lang w:val="en-CA"/>
              </w:rPr>
            </w:pPr>
            <w:r w:rsidRPr="007540D6">
              <w:rPr>
                <w:b/>
                <w:sz w:val="20"/>
                <w:szCs w:val="20"/>
                <w:lang w:val="en-CA"/>
              </w:rPr>
              <w:t>2.73</w:t>
            </w:r>
          </w:p>
        </w:tc>
        <w:tc>
          <w:tcPr>
            <w:tcW w:w="525" w:type="pct"/>
            <w:tcBorders>
              <w:top w:val="nil"/>
              <w:left w:val="nil"/>
              <w:bottom w:val="single" w:sz="4" w:space="0" w:color="auto"/>
              <w:right w:val="single" w:sz="4" w:space="0" w:color="auto"/>
            </w:tcBorders>
            <w:shd w:val="clear" w:color="auto" w:fill="auto"/>
            <w:noWrap/>
            <w:tcMar>
              <w:left w:w="0" w:type="dxa"/>
              <w:right w:w="58" w:type="dxa"/>
            </w:tcMar>
            <w:hideMark/>
          </w:tcPr>
          <w:p w14:paraId="1E608F5D" w14:textId="1DE0E81E" w:rsidR="008A7D38" w:rsidRPr="007540D6" w:rsidRDefault="008A7D38" w:rsidP="008A7D38">
            <w:pPr>
              <w:jc w:val="right"/>
              <w:rPr>
                <w:b/>
                <w:sz w:val="20"/>
                <w:szCs w:val="20"/>
                <w:lang w:val="en-CA"/>
              </w:rPr>
            </w:pPr>
            <w:r w:rsidRPr="007540D6">
              <w:rPr>
                <w:b/>
                <w:sz w:val="20"/>
                <w:szCs w:val="20"/>
              </w:rPr>
              <w:t>338.65</w:t>
            </w:r>
          </w:p>
        </w:tc>
        <w:tc>
          <w:tcPr>
            <w:tcW w:w="603" w:type="pct"/>
            <w:tcBorders>
              <w:top w:val="nil"/>
              <w:left w:val="nil"/>
              <w:bottom w:val="single" w:sz="4" w:space="0" w:color="auto"/>
              <w:right w:val="single" w:sz="4" w:space="0" w:color="auto"/>
            </w:tcBorders>
            <w:tcMar>
              <w:left w:w="0" w:type="dxa"/>
              <w:right w:w="58" w:type="dxa"/>
            </w:tcMar>
          </w:tcPr>
          <w:p w14:paraId="47028469" w14:textId="17344015" w:rsidR="008A7D38" w:rsidRPr="007540D6" w:rsidRDefault="008A7D38" w:rsidP="008A7D38">
            <w:pPr>
              <w:jc w:val="right"/>
              <w:rPr>
                <w:b/>
                <w:sz w:val="20"/>
                <w:szCs w:val="20"/>
                <w:lang w:val="en-CA"/>
              </w:rPr>
            </w:pPr>
            <w:r w:rsidRPr="007540D6">
              <w:rPr>
                <w:b/>
                <w:sz w:val="20"/>
                <w:szCs w:val="20"/>
              </w:rPr>
              <w:t>100.00</w:t>
            </w:r>
          </w:p>
        </w:tc>
      </w:tr>
    </w:tbl>
    <w:p w14:paraId="486AC16E" w14:textId="4DCC77A9" w:rsidR="00865E13" w:rsidRPr="007540D6" w:rsidRDefault="00865E13" w:rsidP="00344AD8">
      <w:pPr>
        <w:rPr>
          <w:lang w:val="en-CA"/>
        </w:rPr>
      </w:pPr>
    </w:p>
    <w:p w14:paraId="5DAF5C43" w14:textId="46FE08EC" w:rsidR="00C679D6" w:rsidRPr="007540D6" w:rsidRDefault="002E1CD7" w:rsidP="00C679D6">
      <w:pPr>
        <w:autoSpaceDE w:val="0"/>
        <w:autoSpaceDN w:val="0"/>
        <w:adjustRightInd w:val="0"/>
        <w:rPr>
          <w:b/>
          <w:bCs/>
          <w:lang w:val="en-CA"/>
        </w:rPr>
      </w:pPr>
      <w:r w:rsidRPr="007540D6">
        <w:rPr>
          <w:b/>
          <w:bCs/>
          <w:lang w:val="en-CA"/>
        </w:rPr>
        <w:t>Stage I</w:t>
      </w:r>
      <w:r w:rsidR="00C679D6" w:rsidRPr="007540D6">
        <w:rPr>
          <w:b/>
          <w:bCs/>
          <w:lang w:val="en-CA"/>
        </w:rPr>
        <w:t xml:space="preserve"> of the HPMP</w:t>
      </w:r>
    </w:p>
    <w:p w14:paraId="2B736C34" w14:textId="2A8F38DE" w:rsidR="00C679D6" w:rsidRPr="007540D6" w:rsidRDefault="00C679D6" w:rsidP="00C679D6">
      <w:pPr>
        <w:rPr>
          <w:lang w:val="en-CA"/>
        </w:rPr>
      </w:pPr>
    </w:p>
    <w:p w14:paraId="0560BB19" w14:textId="77777777" w:rsidR="000A2B72" w:rsidRPr="007540D6" w:rsidRDefault="000A2B72" w:rsidP="000A2B72">
      <w:pPr>
        <w:pStyle w:val="Heading1"/>
        <w:numPr>
          <w:ilvl w:val="0"/>
          <w:numId w:val="0"/>
        </w:numPr>
        <w:rPr>
          <w:u w:val="single"/>
          <w:lang w:val="en-CA"/>
        </w:rPr>
      </w:pPr>
      <w:r w:rsidRPr="007540D6">
        <w:rPr>
          <w:u w:val="single"/>
          <w:lang w:val="en-CA"/>
        </w:rPr>
        <w:t>Remaining consumption eligible for funding</w:t>
      </w:r>
    </w:p>
    <w:p w14:paraId="15C9E420" w14:textId="4BA2A996" w:rsidR="00F17D58" w:rsidRPr="007540D6" w:rsidRDefault="005B097A" w:rsidP="00C218E4">
      <w:pPr>
        <w:pStyle w:val="Heading1"/>
        <w:rPr>
          <w:lang w:val="en-CA"/>
        </w:rPr>
      </w:pPr>
      <w:r w:rsidRPr="007540D6">
        <w:rPr>
          <w:lang w:val="en-CA"/>
        </w:rPr>
        <w:t xml:space="preserve">The starting point </w:t>
      </w:r>
      <w:r w:rsidR="0075402B" w:rsidRPr="007540D6">
        <w:rPr>
          <w:lang w:val="en-CA"/>
        </w:rPr>
        <w:t xml:space="preserve">for sustained aggregate reduction in HCFC consumption </w:t>
      </w:r>
      <w:r w:rsidRPr="007540D6">
        <w:rPr>
          <w:lang w:val="en-CA"/>
        </w:rPr>
        <w:t xml:space="preserve">was established at </w:t>
      </w:r>
      <w:r w:rsidR="0075402B" w:rsidRPr="007540D6">
        <w:rPr>
          <w:lang w:val="en-CA"/>
        </w:rPr>
        <w:t>the 62</w:t>
      </w:r>
      <w:r w:rsidR="0075402B" w:rsidRPr="007540D6">
        <w:rPr>
          <w:vertAlign w:val="superscript"/>
          <w:lang w:val="en-CA"/>
        </w:rPr>
        <w:t>nd</w:t>
      </w:r>
      <w:r w:rsidR="0075402B" w:rsidRPr="007540D6">
        <w:rPr>
          <w:lang w:val="en-CA"/>
        </w:rPr>
        <w:t xml:space="preserve"> meeting using the estimated baseline of 156</w:t>
      </w:r>
      <w:r w:rsidR="006A1877" w:rsidRPr="007540D6">
        <w:rPr>
          <w:lang w:val="en-CA"/>
        </w:rPr>
        <w:t>.00</w:t>
      </w:r>
      <w:r w:rsidR="0075402B" w:rsidRPr="007540D6">
        <w:rPr>
          <w:lang w:val="en-CA"/>
        </w:rPr>
        <w:t xml:space="preserve"> ODP tonnes (decision 62/39</w:t>
      </w:r>
      <w:r w:rsidR="00582E2F" w:rsidRPr="007540D6">
        <w:rPr>
          <w:lang w:val="en-CA"/>
        </w:rPr>
        <w:t>(b)</w:t>
      </w:r>
      <w:r w:rsidR="0075402B" w:rsidRPr="007540D6">
        <w:rPr>
          <w:lang w:val="en-CA"/>
        </w:rPr>
        <w:t xml:space="preserve">). </w:t>
      </w:r>
      <w:r w:rsidR="00EB4F77" w:rsidRPr="007540D6">
        <w:rPr>
          <w:lang w:val="en-CA"/>
        </w:rPr>
        <w:t xml:space="preserve">The current proposal uses the </w:t>
      </w:r>
      <w:r w:rsidR="0075402B" w:rsidRPr="007540D6">
        <w:rPr>
          <w:lang w:val="en-CA"/>
        </w:rPr>
        <w:t xml:space="preserve">established </w:t>
      </w:r>
      <w:r w:rsidR="00EB4F77" w:rsidRPr="007540D6">
        <w:rPr>
          <w:lang w:val="en-CA"/>
        </w:rPr>
        <w:t xml:space="preserve">baseline of </w:t>
      </w:r>
      <w:r w:rsidR="0075402B" w:rsidRPr="007540D6">
        <w:rPr>
          <w:lang w:val="en-CA"/>
        </w:rPr>
        <w:t>135.0</w:t>
      </w:r>
      <w:r w:rsidR="0080660F" w:rsidRPr="007540D6">
        <w:rPr>
          <w:lang w:val="en-CA"/>
        </w:rPr>
        <w:t>3</w:t>
      </w:r>
      <w:r w:rsidR="0075402B" w:rsidRPr="007540D6">
        <w:rPr>
          <w:lang w:val="en-CA"/>
        </w:rPr>
        <w:t xml:space="preserve"> ODP tonnes </w:t>
      </w:r>
      <w:r w:rsidR="00DB1A83" w:rsidRPr="007540D6">
        <w:rPr>
          <w:lang w:val="en-CA"/>
        </w:rPr>
        <w:t>(based on the actual consumption reported under Article</w:t>
      </w:r>
      <w:r w:rsidR="005A2EB3" w:rsidRPr="007540D6">
        <w:rPr>
          <w:lang w:val="en-CA"/>
        </w:rPr>
        <w:t> </w:t>
      </w:r>
      <w:r w:rsidR="00DB1A83" w:rsidRPr="007540D6">
        <w:rPr>
          <w:lang w:val="en-CA"/>
        </w:rPr>
        <w:t xml:space="preserve">7 of the </w:t>
      </w:r>
      <w:r w:rsidR="00F77118" w:rsidRPr="007540D6">
        <w:rPr>
          <w:lang w:val="en-CA"/>
        </w:rPr>
        <w:t xml:space="preserve">Montreal </w:t>
      </w:r>
      <w:r w:rsidR="00DB1A83" w:rsidRPr="007540D6">
        <w:rPr>
          <w:lang w:val="en-CA"/>
        </w:rPr>
        <w:t xml:space="preserve">Protocol in 2009 and 2010) </w:t>
      </w:r>
      <w:r w:rsidR="0075402B" w:rsidRPr="007540D6">
        <w:rPr>
          <w:lang w:val="en-CA"/>
        </w:rPr>
        <w:t>as the starting point for aggregate reduction in HCFC consumption</w:t>
      </w:r>
      <w:r w:rsidR="00EB4F77" w:rsidRPr="007540D6">
        <w:rPr>
          <w:lang w:val="en-CA"/>
        </w:rPr>
        <w:t xml:space="preserve">. </w:t>
      </w:r>
      <w:r w:rsidR="000A2B72" w:rsidRPr="007540D6">
        <w:rPr>
          <w:lang w:val="en-CA"/>
        </w:rPr>
        <w:t xml:space="preserve">After deducting </w:t>
      </w:r>
      <w:r w:rsidR="008D4BBB" w:rsidRPr="007540D6">
        <w:rPr>
          <w:lang w:val="en-CA"/>
        </w:rPr>
        <w:t>12.</w:t>
      </w:r>
      <w:r w:rsidR="007D791F" w:rsidRPr="007540D6">
        <w:rPr>
          <w:lang w:val="en-CA"/>
        </w:rPr>
        <w:t>88</w:t>
      </w:r>
      <w:r w:rsidR="000A2B72" w:rsidRPr="007540D6">
        <w:rPr>
          <w:lang w:val="en-CA"/>
        </w:rPr>
        <w:t> ODP tonnes of HCFC</w:t>
      </w:r>
      <w:r w:rsidR="00640A1B" w:rsidRPr="007540D6">
        <w:rPr>
          <w:lang w:val="en-CA"/>
        </w:rPr>
        <w:t>s</w:t>
      </w:r>
      <w:r w:rsidR="000A2B72" w:rsidRPr="007540D6">
        <w:rPr>
          <w:lang w:val="en-CA"/>
        </w:rPr>
        <w:t xml:space="preserve"> associated with </w:t>
      </w:r>
      <w:r w:rsidR="00F23EF9" w:rsidRPr="007540D6">
        <w:rPr>
          <w:lang w:val="en-CA"/>
        </w:rPr>
        <w:t xml:space="preserve">the project </w:t>
      </w:r>
      <w:r w:rsidR="00420F7E" w:rsidRPr="007540D6">
        <w:rPr>
          <w:lang w:val="en-CA"/>
        </w:rPr>
        <w:t>at Al </w:t>
      </w:r>
      <w:r w:rsidR="008D4BBB" w:rsidRPr="007540D6">
        <w:rPr>
          <w:lang w:val="en-CA"/>
        </w:rPr>
        <w:t>Hafez</w:t>
      </w:r>
      <w:r w:rsidR="000A2B72" w:rsidRPr="007540D6">
        <w:rPr>
          <w:lang w:val="en-CA"/>
        </w:rPr>
        <w:t xml:space="preserve">, the remaining consumption eligible for funding </w:t>
      </w:r>
      <w:r w:rsidR="00402D64" w:rsidRPr="007540D6">
        <w:rPr>
          <w:lang w:val="en-CA"/>
        </w:rPr>
        <w:t xml:space="preserve">amounts to </w:t>
      </w:r>
      <w:r w:rsidR="005E5AE8" w:rsidRPr="007540D6">
        <w:rPr>
          <w:lang w:val="en-CA"/>
        </w:rPr>
        <w:t>122.15</w:t>
      </w:r>
      <w:r w:rsidR="00402D64" w:rsidRPr="007540D6">
        <w:rPr>
          <w:lang w:val="en-CA"/>
        </w:rPr>
        <w:t> </w:t>
      </w:r>
      <w:r w:rsidR="00DE6CC0" w:rsidRPr="007540D6">
        <w:rPr>
          <w:lang w:val="en-CA"/>
        </w:rPr>
        <w:t>ODP tonnes</w:t>
      </w:r>
      <w:r w:rsidR="00FA5499" w:rsidRPr="007540D6">
        <w:rPr>
          <w:lang w:val="en-CA"/>
        </w:rPr>
        <w:t>.</w:t>
      </w:r>
      <w:r w:rsidR="00344AD8" w:rsidRPr="007540D6">
        <w:rPr>
          <w:lang w:val="en-CA"/>
        </w:rPr>
        <w:t xml:space="preserve"> </w:t>
      </w:r>
      <w:r w:rsidR="00F17D58" w:rsidRPr="007540D6">
        <w:rPr>
          <w:lang w:val="en-CA"/>
        </w:rPr>
        <w:t>After implementatio</w:t>
      </w:r>
      <w:r w:rsidR="004A6C78" w:rsidRPr="007540D6">
        <w:rPr>
          <w:lang w:val="en-CA"/>
        </w:rPr>
        <w:t>n of stage </w:t>
      </w:r>
      <w:r w:rsidR="00F17D58" w:rsidRPr="007540D6">
        <w:rPr>
          <w:lang w:val="en-CA"/>
        </w:rPr>
        <w:t>I</w:t>
      </w:r>
      <w:r w:rsidR="005A2EB3" w:rsidRPr="007540D6">
        <w:rPr>
          <w:lang w:val="en-CA"/>
        </w:rPr>
        <w:t xml:space="preserve"> which will phase out 78.27 ODP tonnes</w:t>
      </w:r>
      <w:r w:rsidR="00F17D58" w:rsidRPr="007540D6">
        <w:rPr>
          <w:lang w:val="en-CA"/>
        </w:rPr>
        <w:t xml:space="preserve">, the remaining eligible consumption for funding amounts to 43.88 ODP tonnes, which will be addressed in a future stage of the HPMP. </w:t>
      </w:r>
    </w:p>
    <w:p w14:paraId="1711B7DB" w14:textId="1F7AF611" w:rsidR="00D730CF" w:rsidRPr="007540D6" w:rsidRDefault="00D7362D" w:rsidP="00D730CF">
      <w:pPr>
        <w:spacing w:after="240"/>
        <w:rPr>
          <w:b/>
          <w:lang w:val="en-CA"/>
        </w:rPr>
      </w:pPr>
      <w:r w:rsidRPr="007540D6">
        <w:rPr>
          <w:u w:val="single"/>
          <w:lang w:val="en-CA"/>
        </w:rPr>
        <w:t>P</w:t>
      </w:r>
      <w:r w:rsidR="00F23EF9" w:rsidRPr="007540D6">
        <w:rPr>
          <w:u w:val="single"/>
          <w:lang w:val="en-CA"/>
        </w:rPr>
        <w:t>hase-out strategy in stage I</w:t>
      </w:r>
      <w:r w:rsidR="00D730CF" w:rsidRPr="007540D6">
        <w:rPr>
          <w:u w:val="single"/>
          <w:lang w:val="en-CA"/>
        </w:rPr>
        <w:t xml:space="preserve"> of the HPMP</w:t>
      </w:r>
    </w:p>
    <w:p w14:paraId="2761D9F9" w14:textId="67F3A8C8" w:rsidR="00B07AD9" w:rsidRPr="007540D6" w:rsidRDefault="00B07AD9" w:rsidP="00C218E4">
      <w:pPr>
        <w:pStyle w:val="Heading1"/>
        <w:rPr>
          <w:lang w:val="en-CA"/>
        </w:rPr>
      </w:pPr>
      <w:r w:rsidRPr="007540D6">
        <w:rPr>
          <w:lang w:val="en-CA"/>
        </w:rPr>
        <w:t xml:space="preserve">Stage I of the HPMP </w:t>
      </w:r>
      <w:r w:rsidR="00D027D2" w:rsidRPr="007540D6">
        <w:rPr>
          <w:lang w:val="en-CA"/>
        </w:rPr>
        <w:t xml:space="preserve">for </w:t>
      </w:r>
      <w:r w:rsidR="006500D7" w:rsidRPr="007540D6">
        <w:rPr>
          <w:lang w:val="en-CA"/>
        </w:rPr>
        <w:t xml:space="preserve">the </w:t>
      </w:r>
      <w:r w:rsidR="00D027D2" w:rsidRPr="007540D6">
        <w:rPr>
          <w:lang w:val="en-CA"/>
        </w:rPr>
        <w:t>Syria</w:t>
      </w:r>
      <w:r w:rsidR="006500D7" w:rsidRPr="007540D6">
        <w:rPr>
          <w:lang w:val="en-CA"/>
        </w:rPr>
        <w:t>n Arab Republic</w:t>
      </w:r>
      <w:r w:rsidR="00D027D2" w:rsidRPr="007540D6">
        <w:rPr>
          <w:lang w:val="en-CA"/>
        </w:rPr>
        <w:t xml:space="preserve"> </w:t>
      </w:r>
      <w:r w:rsidRPr="007540D6">
        <w:rPr>
          <w:lang w:val="en-CA"/>
        </w:rPr>
        <w:t xml:space="preserve">proposes to address the consumption both in the manufacturing </w:t>
      </w:r>
      <w:r w:rsidR="00717F6E" w:rsidRPr="007540D6">
        <w:rPr>
          <w:lang w:val="en-CA"/>
        </w:rPr>
        <w:t xml:space="preserve">and servicing </w:t>
      </w:r>
      <w:r w:rsidRPr="007540D6">
        <w:rPr>
          <w:lang w:val="en-CA"/>
        </w:rPr>
        <w:t>sector</w:t>
      </w:r>
      <w:r w:rsidR="00717F6E" w:rsidRPr="007540D6">
        <w:rPr>
          <w:lang w:val="en-CA"/>
        </w:rPr>
        <w:t>s</w:t>
      </w:r>
      <w:r w:rsidRPr="007540D6">
        <w:rPr>
          <w:lang w:val="en-CA"/>
        </w:rPr>
        <w:t xml:space="preserve"> to meet the 67.5 per cent reduction by 2025. The current submission only includes a funding request for activities in the </w:t>
      </w:r>
      <w:r w:rsidR="00717F6E" w:rsidRPr="007540D6">
        <w:rPr>
          <w:lang w:val="en-CA"/>
        </w:rPr>
        <w:t xml:space="preserve">refrigeration </w:t>
      </w:r>
      <w:r w:rsidRPr="007540D6">
        <w:rPr>
          <w:lang w:val="en-CA"/>
        </w:rPr>
        <w:t>servicing sector</w:t>
      </w:r>
      <w:r w:rsidR="00717F6E" w:rsidRPr="007540D6">
        <w:rPr>
          <w:lang w:val="en-CA"/>
        </w:rPr>
        <w:t>;</w:t>
      </w:r>
      <w:r w:rsidRPr="007540D6">
        <w:rPr>
          <w:lang w:val="en-CA"/>
        </w:rPr>
        <w:t xml:space="preserve"> and the investment project </w:t>
      </w:r>
      <w:r w:rsidR="00D027D2" w:rsidRPr="007540D6">
        <w:rPr>
          <w:lang w:val="en-CA"/>
        </w:rPr>
        <w:t xml:space="preserve">to address </w:t>
      </w:r>
      <w:r w:rsidR="00D027D2" w:rsidRPr="007540D6">
        <w:rPr>
          <w:lang w:val="en-CA"/>
        </w:rPr>
        <w:lastRenderedPageBreak/>
        <w:t>consumption in the manufacturing sector</w:t>
      </w:r>
      <w:r w:rsidR="002D15B7" w:rsidRPr="007540D6">
        <w:rPr>
          <w:lang w:val="en-CA"/>
        </w:rPr>
        <w:t xml:space="preserve">, estimated at </w:t>
      </w:r>
      <w:r w:rsidR="00DE688C" w:rsidRPr="007540D6">
        <w:rPr>
          <w:lang w:val="en-CA"/>
        </w:rPr>
        <w:t>74.34</w:t>
      </w:r>
      <w:r w:rsidR="002D15B7" w:rsidRPr="007540D6">
        <w:rPr>
          <w:lang w:val="en-CA"/>
        </w:rPr>
        <w:t xml:space="preserve"> ODP tonnes (equivalent to </w:t>
      </w:r>
      <w:r w:rsidR="005A1EE5" w:rsidRPr="007540D6">
        <w:rPr>
          <w:lang w:val="en-CA"/>
        </w:rPr>
        <w:t>81</w:t>
      </w:r>
      <w:r w:rsidR="006504E8" w:rsidRPr="007540D6">
        <w:rPr>
          <w:lang w:val="en-CA"/>
        </w:rPr>
        <w:t> per </w:t>
      </w:r>
      <w:r w:rsidR="007106C9" w:rsidRPr="007540D6">
        <w:rPr>
          <w:lang w:val="en-CA"/>
        </w:rPr>
        <w:t xml:space="preserve">cent of the baseline for the manufacturing sector and </w:t>
      </w:r>
      <w:r w:rsidR="005A1EE5" w:rsidRPr="007540D6">
        <w:rPr>
          <w:lang w:val="en-CA"/>
        </w:rPr>
        <w:t>55</w:t>
      </w:r>
      <w:r w:rsidR="006504E8" w:rsidRPr="007540D6">
        <w:rPr>
          <w:lang w:val="en-CA"/>
        </w:rPr>
        <w:t> </w:t>
      </w:r>
      <w:r w:rsidR="002D15B7" w:rsidRPr="007540D6">
        <w:rPr>
          <w:lang w:val="en-CA"/>
        </w:rPr>
        <w:t>per cent of the baseline for compliance)</w:t>
      </w:r>
      <w:r w:rsidR="00D027D2" w:rsidRPr="007540D6">
        <w:rPr>
          <w:lang w:val="en-CA"/>
        </w:rPr>
        <w:t xml:space="preserve"> </w:t>
      </w:r>
      <w:r w:rsidRPr="007540D6">
        <w:rPr>
          <w:lang w:val="en-CA"/>
        </w:rPr>
        <w:t xml:space="preserve">will be submitted during the implementation </w:t>
      </w:r>
      <w:r w:rsidR="006500D7" w:rsidRPr="007540D6">
        <w:rPr>
          <w:lang w:val="en-CA"/>
        </w:rPr>
        <w:t>of stage </w:t>
      </w:r>
      <w:r w:rsidRPr="007540D6">
        <w:rPr>
          <w:lang w:val="en-CA"/>
        </w:rPr>
        <w:t xml:space="preserve">I. </w:t>
      </w:r>
      <w:r w:rsidR="00F17D58" w:rsidRPr="007540D6">
        <w:rPr>
          <w:lang w:val="en-CA"/>
        </w:rPr>
        <w:t xml:space="preserve">This approach </w:t>
      </w:r>
      <w:r w:rsidRPr="007540D6">
        <w:rPr>
          <w:lang w:val="en-CA"/>
        </w:rPr>
        <w:t xml:space="preserve">is </w:t>
      </w:r>
      <w:r w:rsidR="00F17D58" w:rsidRPr="007540D6">
        <w:rPr>
          <w:lang w:val="en-CA"/>
        </w:rPr>
        <w:t xml:space="preserve">being </w:t>
      </w:r>
      <w:r w:rsidRPr="007540D6">
        <w:rPr>
          <w:lang w:val="en-CA"/>
        </w:rPr>
        <w:t xml:space="preserve">proposed </w:t>
      </w:r>
      <w:r w:rsidR="00033916" w:rsidRPr="007540D6">
        <w:rPr>
          <w:lang w:val="en-CA"/>
        </w:rPr>
        <w:t>because</w:t>
      </w:r>
      <w:r w:rsidRPr="007540D6">
        <w:rPr>
          <w:lang w:val="en-CA"/>
        </w:rPr>
        <w:t xml:space="preserve"> </w:t>
      </w:r>
      <w:r w:rsidR="00033916" w:rsidRPr="007540D6">
        <w:rPr>
          <w:lang w:val="en-CA"/>
        </w:rPr>
        <w:t xml:space="preserve">the data required for the preparation of </w:t>
      </w:r>
      <w:r w:rsidR="006500D7" w:rsidRPr="007540D6">
        <w:rPr>
          <w:lang w:val="en-CA"/>
        </w:rPr>
        <w:t xml:space="preserve">the </w:t>
      </w:r>
      <w:r w:rsidR="00033916" w:rsidRPr="007540D6">
        <w:rPr>
          <w:lang w:val="en-CA"/>
        </w:rPr>
        <w:t xml:space="preserve">investment component could not be obtained in time due to </w:t>
      </w:r>
      <w:r w:rsidRPr="007540D6">
        <w:rPr>
          <w:lang w:val="en-CA"/>
        </w:rPr>
        <w:t xml:space="preserve">challenges faced in the field. The HPMP is being submitted with the intention of laying </w:t>
      </w:r>
      <w:r w:rsidR="00033916" w:rsidRPr="007540D6">
        <w:rPr>
          <w:lang w:val="en-CA"/>
        </w:rPr>
        <w:t xml:space="preserve">the </w:t>
      </w:r>
      <w:r w:rsidRPr="007540D6">
        <w:rPr>
          <w:lang w:val="en-CA"/>
        </w:rPr>
        <w:t>foundation for effective positioning of the institutional set</w:t>
      </w:r>
      <w:r w:rsidR="00033916" w:rsidRPr="007540D6">
        <w:rPr>
          <w:lang w:val="en-CA"/>
        </w:rPr>
        <w:t>-</w:t>
      </w:r>
      <w:r w:rsidRPr="007540D6">
        <w:rPr>
          <w:lang w:val="en-CA"/>
        </w:rPr>
        <w:t xml:space="preserve">up for the preparation of investment projects. </w:t>
      </w:r>
    </w:p>
    <w:p w14:paraId="64A1511A" w14:textId="447AFED3" w:rsidR="00216070" w:rsidRPr="007540D6" w:rsidRDefault="00033916" w:rsidP="00C218E4">
      <w:pPr>
        <w:pStyle w:val="Heading1"/>
        <w:rPr>
          <w:lang w:val="en-CA"/>
        </w:rPr>
      </w:pPr>
      <w:r w:rsidRPr="007540D6">
        <w:rPr>
          <w:lang w:val="en-CA"/>
        </w:rPr>
        <w:t xml:space="preserve">The </w:t>
      </w:r>
      <w:r w:rsidR="00216070" w:rsidRPr="007540D6">
        <w:rPr>
          <w:lang w:val="en-CA"/>
        </w:rPr>
        <w:t>Syria</w:t>
      </w:r>
      <w:r w:rsidRPr="007540D6">
        <w:rPr>
          <w:lang w:val="en-CA"/>
        </w:rPr>
        <w:t>n Arab Republic</w:t>
      </w:r>
      <w:r w:rsidR="00216070" w:rsidRPr="007540D6">
        <w:rPr>
          <w:lang w:val="en-CA"/>
        </w:rPr>
        <w:t xml:space="preserve"> is </w:t>
      </w:r>
      <w:r w:rsidR="005C4579" w:rsidRPr="007540D6">
        <w:rPr>
          <w:lang w:val="en-CA"/>
        </w:rPr>
        <w:t xml:space="preserve">working on the ratification of the Kigali Amendment and will </w:t>
      </w:r>
      <w:r w:rsidR="00216070" w:rsidRPr="007540D6">
        <w:rPr>
          <w:lang w:val="en-CA"/>
        </w:rPr>
        <w:t>take into consideration HFC phase-down when phasing out HCFCs</w:t>
      </w:r>
      <w:r w:rsidR="005C4579" w:rsidRPr="007540D6">
        <w:rPr>
          <w:lang w:val="en-CA"/>
        </w:rPr>
        <w:t xml:space="preserve"> to achieve synergy and maximize climate benefits.</w:t>
      </w:r>
      <w:r w:rsidR="00216070" w:rsidRPr="007540D6">
        <w:rPr>
          <w:lang w:val="en-CA"/>
        </w:rPr>
        <w:t xml:space="preserve"> Stage I will promote the adoption of low-</w:t>
      </w:r>
      <w:r w:rsidR="00610363" w:rsidRPr="007540D6">
        <w:rPr>
          <w:lang w:val="en-CA"/>
        </w:rPr>
        <w:t>global-warming</w:t>
      </w:r>
      <w:r w:rsidR="0007634E" w:rsidRPr="007540D6">
        <w:rPr>
          <w:lang w:val="en-CA"/>
        </w:rPr>
        <w:t xml:space="preserve"> </w:t>
      </w:r>
      <w:r w:rsidR="00610363" w:rsidRPr="007540D6">
        <w:rPr>
          <w:lang w:val="en-CA"/>
        </w:rPr>
        <w:t>potential (</w:t>
      </w:r>
      <w:r w:rsidR="00216070" w:rsidRPr="007540D6">
        <w:rPr>
          <w:lang w:val="en-CA"/>
        </w:rPr>
        <w:t>GWP</w:t>
      </w:r>
      <w:r w:rsidR="00610363" w:rsidRPr="007540D6">
        <w:rPr>
          <w:lang w:val="en-CA"/>
        </w:rPr>
        <w:t>)</w:t>
      </w:r>
      <w:r w:rsidR="00216070" w:rsidRPr="007540D6">
        <w:rPr>
          <w:lang w:val="en-CA"/>
        </w:rPr>
        <w:t xml:space="preserve"> climate</w:t>
      </w:r>
      <w:r w:rsidRPr="007540D6">
        <w:rPr>
          <w:lang w:val="en-CA"/>
        </w:rPr>
        <w:t>-</w:t>
      </w:r>
      <w:r w:rsidR="00216070" w:rsidRPr="007540D6">
        <w:rPr>
          <w:lang w:val="en-CA"/>
        </w:rPr>
        <w:t xml:space="preserve">friendly alternatives and will develop and enforce bans on </w:t>
      </w:r>
      <w:r w:rsidRPr="007540D6">
        <w:rPr>
          <w:lang w:val="en-CA"/>
        </w:rPr>
        <w:t xml:space="preserve">the </w:t>
      </w:r>
      <w:r w:rsidR="00216070" w:rsidRPr="007540D6">
        <w:rPr>
          <w:lang w:val="en-CA"/>
        </w:rPr>
        <w:t>import of HCFC</w:t>
      </w:r>
      <w:r w:rsidR="00610363" w:rsidRPr="007540D6">
        <w:rPr>
          <w:lang w:val="en-CA"/>
        </w:rPr>
        <w:t>-based RAC equipment where zero</w:t>
      </w:r>
      <w:r w:rsidR="00610363" w:rsidRPr="007540D6">
        <w:rPr>
          <w:lang w:val="en-CA"/>
        </w:rPr>
        <w:noBreakHyphen/>
      </w:r>
      <w:r w:rsidR="00216070" w:rsidRPr="007540D6">
        <w:rPr>
          <w:lang w:val="en-CA"/>
        </w:rPr>
        <w:t>ODP and low-GWP alternat</w:t>
      </w:r>
      <w:r w:rsidRPr="007540D6">
        <w:rPr>
          <w:lang w:val="en-CA"/>
        </w:rPr>
        <w:t>ive</w:t>
      </w:r>
      <w:r w:rsidR="00216070" w:rsidRPr="007540D6">
        <w:rPr>
          <w:lang w:val="en-CA"/>
        </w:rPr>
        <w:t xml:space="preserve"> refrigerants are available</w:t>
      </w:r>
      <w:r w:rsidR="005C4579" w:rsidRPr="007540D6">
        <w:rPr>
          <w:lang w:val="en-CA"/>
        </w:rPr>
        <w:t>,</w:t>
      </w:r>
      <w:r w:rsidR="00216070" w:rsidRPr="007540D6">
        <w:rPr>
          <w:lang w:val="en-CA"/>
        </w:rPr>
        <w:t xml:space="preserve"> starting from 2021. </w:t>
      </w:r>
    </w:p>
    <w:p w14:paraId="5BBAE7EB" w14:textId="323596CC" w:rsidR="00D730CF" w:rsidRPr="007540D6" w:rsidRDefault="00F23EF9" w:rsidP="00D730CF">
      <w:pPr>
        <w:rPr>
          <w:u w:val="single"/>
          <w:lang w:val="en-CA"/>
        </w:rPr>
      </w:pPr>
      <w:r w:rsidRPr="007540D6">
        <w:rPr>
          <w:u w:val="single"/>
          <w:lang w:val="en-CA"/>
        </w:rPr>
        <w:t>Proposed activities in stage I</w:t>
      </w:r>
      <w:r w:rsidR="00D730CF" w:rsidRPr="007540D6">
        <w:rPr>
          <w:u w:val="single"/>
          <w:lang w:val="en-CA"/>
        </w:rPr>
        <w:t xml:space="preserve"> of the HPMP</w:t>
      </w:r>
    </w:p>
    <w:p w14:paraId="34C91C62" w14:textId="77777777" w:rsidR="00D730CF" w:rsidRPr="007540D6" w:rsidRDefault="00D730CF" w:rsidP="00AD702B">
      <w:pPr>
        <w:rPr>
          <w:lang w:val="en-CA"/>
        </w:rPr>
      </w:pPr>
    </w:p>
    <w:p w14:paraId="4FE1A3E7" w14:textId="4ADC0D2B" w:rsidR="00C679D6" w:rsidRPr="007540D6" w:rsidRDefault="00C8605A" w:rsidP="00C218E4">
      <w:pPr>
        <w:pStyle w:val="Heading1"/>
        <w:rPr>
          <w:lang w:val="en-CA"/>
        </w:rPr>
      </w:pPr>
      <w:r w:rsidRPr="007540D6">
        <w:rPr>
          <w:lang w:val="en-CA"/>
        </w:rPr>
        <w:t xml:space="preserve">The following activities will be implemented </w:t>
      </w:r>
      <w:r w:rsidR="0077722F" w:rsidRPr="007540D6">
        <w:rPr>
          <w:lang w:val="en-CA"/>
        </w:rPr>
        <w:t xml:space="preserve">during </w:t>
      </w:r>
      <w:r w:rsidR="00033916" w:rsidRPr="007540D6">
        <w:rPr>
          <w:lang w:val="en-CA"/>
        </w:rPr>
        <w:t>s</w:t>
      </w:r>
      <w:r w:rsidR="00F23EF9" w:rsidRPr="007540D6">
        <w:rPr>
          <w:lang w:val="en-CA"/>
        </w:rPr>
        <w:t>tage I</w:t>
      </w:r>
      <w:r w:rsidR="0077722F" w:rsidRPr="007540D6">
        <w:rPr>
          <w:lang w:val="en-CA"/>
        </w:rPr>
        <w:t xml:space="preserve"> of the HPMP</w:t>
      </w:r>
      <w:r w:rsidR="00C679D6" w:rsidRPr="007540D6">
        <w:rPr>
          <w:lang w:val="en-CA"/>
        </w:rPr>
        <w:t>:</w:t>
      </w:r>
      <w:r w:rsidR="00235077" w:rsidRPr="007540D6">
        <w:rPr>
          <w:lang w:val="en-CA"/>
        </w:rPr>
        <w:t xml:space="preserve"> </w:t>
      </w:r>
    </w:p>
    <w:p w14:paraId="10CB171A" w14:textId="535C7ECA" w:rsidR="00216070" w:rsidRPr="007540D6" w:rsidRDefault="00CD6008" w:rsidP="00C218E4">
      <w:pPr>
        <w:pStyle w:val="Heading2"/>
        <w:rPr>
          <w:lang w:val="en-CA"/>
        </w:rPr>
      </w:pPr>
      <w:r w:rsidRPr="007540D6">
        <w:rPr>
          <w:lang w:val="en-CA"/>
        </w:rPr>
        <w:t>Review</w:t>
      </w:r>
      <w:r w:rsidR="00C8605A" w:rsidRPr="007540D6">
        <w:rPr>
          <w:lang w:val="en-CA"/>
        </w:rPr>
        <w:t>ing</w:t>
      </w:r>
      <w:r w:rsidRPr="007540D6">
        <w:rPr>
          <w:lang w:val="en-CA"/>
        </w:rPr>
        <w:t xml:space="preserve"> and u</w:t>
      </w:r>
      <w:r w:rsidR="00C8605A" w:rsidRPr="007540D6">
        <w:rPr>
          <w:lang w:val="en-CA"/>
        </w:rPr>
        <w:t>pdating</w:t>
      </w:r>
      <w:r w:rsidRPr="007540D6">
        <w:rPr>
          <w:lang w:val="en-CA"/>
        </w:rPr>
        <w:t xml:space="preserve"> </w:t>
      </w:r>
      <w:r w:rsidR="0006781E" w:rsidRPr="007540D6">
        <w:rPr>
          <w:lang w:val="en-CA"/>
        </w:rPr>
        <w:t xml:space="preserve">the </w:t>
      </w:r>
      <w:r w:rsidRPr="007540D6">
        <w:rPr>
          <w:lang w:val="en-CA"/>
        </w:rPr>
        <w:t>n</w:t>
      </w:r>
      <w:r w:rsidR="0006781E" w:rsidRPr="007540D6">
        <w:rPr>
          <w:lang w:val="en-CA"/>
        </w:rPr>
        <w:t xml:space="preserve">ational ODS </w:t>
      </w:r>
      <w:r w:rsidRPr="007540D6">
        <w:rPr>
          <w:lang w:val="en-CA"/>
        </w:rPr>
        <w:t>l</w:t>
      </w:r>
      <w:r w:rsidR="0006781E" w:rsidRPr="007540D6">
        <w:rPr>
          <w:lang w:val="en-CA"/>
        </w:rPr>
        <w:t>egislation</w:t>
      </w:r>
      <w:r w:rsidR="005C4579" w:rsidRPr="007540D6">
        <w:rPr>
          <w:lang w:val="en-CA"/>
        </w:rPr>
        <w:t xml:space="preserve"> and</w:t>
      </w:r>
      <w:r w:rsidR="0006781E" w:rsidRPr="007540D6">
        <w:rPr>
          <w:lang w:val="en-CA"/>
        </w:rPr>
        <w:t xml:space="preserve"> devel</w:t>
      </w:r>
      <w:r w:rsidR="00CC2446" w:rsidRPr="007540D6">
        <w:rPr>
          <w:lang w:val="en-CA"/>
        </w:rPr>
        <w:t>oping procedures and bylaws</w:t>
      </w:r>
      <w:r w:rsidR="005C4579" w:rsidRPr="007540D6">
        <w:rPr>
          <w:lang w:val="en-CA"/>
        </w:rPr>
        <w:t xml:space="preserve"> to support HCFC phase-out, including </w:t>
      </w:r>
      <w:r w:rsidR="00DE398C" w:rsidRPr="007540D6">
        <w:rPr>
          <w:lang w:val="en-CA"/>
        </w:rPr>
        <w:t xml:space="preserve">strengthening </w:t>
      </w:r>
      <w:r w:rsidR="007C2634" w:rsidRPr="007540D6">
        <w:rPr>
          <w:lang w:val="en-CA"/>
        </w:rPr>
        <w:t xml:space="preserve">the </w:t>
      </w:r>
      <w:r w:rsidR="002D15B7" w:rsidRPr="007540D6">
        <w:rPr>
          <w:lang w:val="en-CA"/>
        </w:rPr>
        <w:t xml:space="preserve">import/export </w:t>
      </w:r>
      <w:r w:rsidR="00DE398C" w:rsidRPr="007540D6">
        <w:rPr>
          <w:lang w:val="en-CA"/>
        </w:rPr>
        <w:t xml:space="preserve">licensing and quota system and </w:t>
      </w:r>
      <w:r w:rsidR="00887F36" w:rsidRPr="007540D6">
        <w:rPr>
          <w:lang w:val="en-CA"/>
        </w:rPr>
        <w:t xml:space="preserve">developing and implementing an e-licensing system to facilitate more efficient </w:t>
      </w:r>
      <w:r w:rsidR="007C2634" w:rsidRPr="007540D6">
        <w:rPr>
          <w:lang w:val="en-CA"/>
        </w:rPr>
        <w:t xml:space="preserve">recording and sharing of </w:t>
      </w:r>
      <w:r w:rsidR="00887F36" w:rsidRPr="007540D6">
        <w:rPr>
          <w:lang w:val="en-CA"/>
        </w:rPr>
        <w:t xml:space="preserve">import data; </w:t>
      </w:r>
      <w:r w:rsidR="00DE398C" w:rsidRPr="007540D6">
        <w:rPr>
          <w:lang w:val="en-CA"/>
        </w:rPr>
        <w:t>bans on imports of ODS (including HCFCs) and ODS</w:t>
      </w:r>
      <w:r w:rsidR="002D15B7" w:rsidRPr="007540D6">
        <w:rPr>
          <w:lang w:val="en-CA"/>
        </w:rPr>
        <w:t>-based</w:t>
      </w:r>
      <w:r w:rsidR="00DE398C" w:rsidRPr="007540D6">
        <w:rPr>
          <w:lang w:val="en-CA"/>
        </w:rPr>
        <w:t xml:space="preserve"> equipment in specific applications where low-GWP alternatives are available; regulatory support for mandatory certification of </w:t>
      </w:r>
      <w:r w:rsidR="002D15B7" w:rsidRPr="007540D6">
        <w:rPr>
          <w:lang w:val="en-CA"/>
        </w:rPr>
        <w:t xml:space="preserve">refrigeration </w:t>
      </w:r>
      <w:r w:rsidR="00DE398C" w:rsidRPr="007540D6">
        <w:rPr>
          <w:lang w:val="en-CA"/>
        </w:rPr>
        <w:t xml:space="preserve">technicians; </w:t>
      </w:r>
      <w:r w:rsidR="00B13BF6" w:rsidRPr="007540D6">
        <w:rPr>
          <w:lang w:val="en-CA"/>
        </w:rPr>
        <w:lastRenderedPageBreak/>
        <w:t xml:space="preserve">policy incentives for low-GWP alternatives; </w:t>
      </w:r>
      <w:r w:rsidR="002D15B7" w:rsidRPr="007540D6">
        <w:rPr>
          <w:lang w:val="en-CA"/>
        </w:rPr>
        <w:t xml:space="preserve">and </w:t>
      </w:r>
      <w:r w:rsidR="00B13BF6" w:rsidRPr="007540D6">
        <w:rPr>
          <w:lang w:val="en-CA"/>
        </w:rPr>
        <w:t xml:space="preserve">policy framework to support </w:t>
      </w:r>
      <w:r w:rsidR="007C2634" w:rsidRPr="007540D6">
        <w:rPr>
          <w:lang w:val="en-CA"/>
        </w:rPr>
        <w:t xml:space="preserve">a </w:t>
      </w:r>
      <w:r w:rsidR="00B13BF6" w:rsidRPr="007540D6">
        <w:rPr>
          <w:lang w:val="en-CA"/>
        </w:rPr>
        <w:t>refrigerant recovery and r</w:t>
      </w:r>
      <w:r w:rsidR="00366E7F" w:rsidRPr="007540D6">
        <w:rPr>
          <w:lang w:val="en-CA"/>
        </w:rPr>
        <w:t>ecycling network</w:t>
      </w:r>
      <w:r w:rsidR="00B13BF6" w:rsidRPr="007540D6">
        <w:rPr>
          <w:lang w:val="en-CA"/>
        </w:rPr>
        <w:t xml:space="preserve"> </w:t>
      </w:r>
      <w:r w:rsidR="00216070" w:rsidRPr="007540D6">
        <w:rPr>
          <w:lang w:val="en-CA"/>
        </w:rPr>
        <w:t>(UNEP</w:t>
      </w:r>
      <w:r w:rsidR="005C4579" w:rsidRPr="007540D6">
        <w:rPr>
          <w:lang w:val="en-CA"/>
        </w:rPr>
        <w:t>)</w:t>
      </w:r>
      <w:r w:rsidR="00216070" w:rsidRPr="007540D6">
        <w:rPr>
          <w:lang w:val="en-CA"/>
        </w:rPr>
        <w:t xml:space="preserve"> (</w:t>
      </w:r>
      <w:r w:rsidR="006917ED" w:rsidRPr="007540D6">
        <w:rPr>
          <w:lang w:val="en-CA"/>
        </w:rPr>
        <w:t>US $</w:t>
      </w:r>
      <w:r w:rsidR="00B13BF6" w:rsidRPr="007540D6">
        <w:rPr>
          <w:lang w:val="en-CA"/>
        </w:rPr>
        <w:t>121,032</w:t>
      </w:r>
      <w:r w:rsidR="00216070" w:rsidRPr="007540D6">
        <w:rPr>
          <w:lang w:val="en-CA"/>
        </w:rPr>
        <w:t>)</w:t>
      </w:r>
      <w:r w:rsidR="00CC2446" w:rsidRPr="007540D6">
        <w:rPr>
          <w:lang w:val="en-CA"/>
        </w:rPr>
        <w:t xml:space="preserve">; </w:t>
      </w:r>
    </w:p>
    <w:p w14:paraId="11E602CC" w14:textId="7940DBC0" w:rsidR="0057205C" w:rsidRPr="007540D6" w:rsidRDefault="0057205C" w:rsidP="00C218E4">
      <w:pPr>
        <w:pStyle w:val="Heading2"/>
        <w:rPr>
          <w:lang w:val="en-CA"/>
        </w:rPr>
      </w:pPr>
      <w:r w:rsidRPr="007540D6">
        <w:rPr>
          <w:lang w:val="en-CA"/>
        </w:rPr>
        <w:t xml:space="preserve">Reviewing and updating national standards and codes related to ODS management including standards and operating procedures for handling flammable and toxic refrigerants (hydrocarbon and ammonia); </w:t>
      </w:r>
      <w:r w:rsidR="002D15B7" w:rsidRPr="007540D6">
        <w:rPr>
          <w:lang w:val="en-CA"/>
        </w:rPr>
        <w:t xml:space="preserve">and </w:t>
      </w:r>
      <w:r w:rsidRPr="007540D6">
        <w:rPr>
          <w:lang w:val="en-CA"/>
        </w:rPr>
        <w:t xml:space="preserve">introducing requirements for </w:t>
      </w:r>
      <w:r w:rsidR="007C2634" w:rsidRPr="007540D6">
        <w:rPr>
          <w:lang w:val="en-CA"/>
        </w:rPr>
        <w:t xml:space="preserve">the </w:t>
      </w:r>
      <w:r w:rsidRPr="007540D6">
        <w:rPr>
          <w:lang w:val="en-CA"/>
        </w:rPr>
        <w:t>label</w:t>
      </w:r>
      <w:r w:rsidR="0007634E" w:rsidRPr="007540D6">
        <w:rPr>
          <w:lang w:val="en-CA"/>
        </w:rPr>
        <w:t>l</w:t>
      </w:r>
      <w:r w:rsidRPr="007540D6">
        <w:rPr>
          <w:lang w:val="en-CA"/>
        </w:rPr>
        <w:t>ing of refrigerant containers, record keeping and data reporting at importers and servicing workshops (UNEP) (</w:t>
      </w:r>
      <w:r w:rsidR="006917ED" w:rsidRPr="007540D6">
        <w:rPr>
          <w:lang w:val="en-CA"/>
        </w:rPr>
        <w:t>US $</w:t>
      </w:r>
      <w:r w:rsidRPr="007540D6">
        <w:rPr>
          <w:lang w:val="en-CA"/>
        </w:rPr>
        <w:t>35,200);</w:t>
      </w:r>
      <w:r w:rsidR="006917ED" w:rsidRPr="007540D6">
        <w:rPr>
          <w:lang w:val="en-CA"/>
        </w:rPr>
        <w:t xml:space="preserve"> </w:t>
      </w:r>
    </w:p>
    <w:p w14:paraId="68F4E9CA" w14:textId="097F9D51" w:rsidR="00003C71" w:rsidRPr="007540D6" w:rsidRDefault="00216070" w:rsidP="00C218E4">
      <w:pPr>
        <w:pStyle w:val="Heading2"/>
        <w:rPr>
          <w:lang w:val="en-CA"/>
        </w:rPr>
      </w:pPr>
      <w:r w:rsidRPr="007540D6">
        <w:rPr>
          <w:lang w:val="en-CA"/>
        </w:rPr>
        <w:t>T</w:t>
      </w:r>
      <w:r w:rsidR="00CC2446" w:rsidRPr="007540D6">
        <w:rPr>
          <w:lang w:val="en-CA"/>
        </w:rPr>
        <w:t xml:space="preserve">raining </w:t>
      </w:r>
      <w:r w:rsidRPr="007540D6">
        <w:rPr>
          <w:lang w:val="en-CA"/>
        </w:rPr>
        <w:t xml:space="preserve">100 </w:t>
      </w:r>
      <w:r w:rsidR="00CC2446" w:rsidRPr="007540D6">
        <w:rPr>
          <w:lang w:val="en-CA"/>
        </w:rPr>
        <w:t xml:space="preserve">customs </w:t>
      </w:r>
      <w:r w:rsidRPr="007540D6">
        <w:rPr>
          <w:lang w:val="en-CA"/>
        </w:rPr>
        <w:t>officers in ODS import control</w:t>
      </w:r>
      <w:r w:rsidR="00610363" w:rsidRPr="007540D6">
        <w:rPr>
          <w:lang w:val="en-CA"/>
        </w:rPr>
        <w:t>;</w:t>
      </w:r>
      <w:r w:rsidRPr="007540D6">
        <w:rPr>
          <w:lang w:val="en-CA"/>
        </w:rPr>
        <w:t xml:space="preserve"> identification of ODS </w:t>
      </w:r>
      <w:r w:rsidR="00CC2446" w:rsidRPr="007540D6">
        <w:rPr>
          <w:lang w:val="en-CA"/>
        </w:rPr>
        <w:t xml:space="preserve">and </w:t>
      </w:r>
      <w:r w:rsidRPr="007540D6">
        <w:rPr>
          <w:lang w:val="en-CA"/>
        </w:rPr>
        <w:t xml:space="preserve">prevention of illegal trade; training </w:t>
      </w:r>
      <w:r w:rsidR="005C4579" w:rsidRPr="007540D6">
        <w:rPr>
          <w:lang w:val="en-CA"/>
        </w:rPr>
        <w:t>80</w:t>
      </w:r>
      <w:r w:rsidR="00610363" w:rsidRPr="007540D6">
        <w:rPr>
          <w:lang w:val="en-CA"/>
        </w:rPr>
        <w:t xml:space="preserve"> G</w:t>
      </w:r>
      <w:r w:rsidRPr="007540D6">
        <w:rPr>
          <w:lang w:val="en-CA"/>
        </w:rPr>
        <w:t xml:space="preserve">overnment </w:t>
      </w:r>
      <w:r w:rsidR="00CC2446" w:rsidRPr="007540D6">
        <w:rPr>
          <w:lang w:val="en-CA"/>
        </w:rPr>
        <w:t>enforcement officers</w:t>
      </w:r>
      <w:r w:rsidRPr="007540D6">
        <w:rPr>
          <w:lang w:val="en-CA"/>
        </w:rPr>
        <w:t xml:space="preserve">; </w:t>
      </w:r>
      <w:r w:rsidR="002D15B7" w:rsidRPr="007540D6">
        <w:rPr>
          <w:lang w:val="en-CA"/>
        </w:rPr>
        <w:t xml:space="preserve">and </w:t>
      </w:r>
      <w:r w:rsidRPr="007540D6">
        <w:rPr>
          <w:lang w:val="en-CA"/>
        </w:rPr>
        <w:t>conducting two regional/cross border cooperation workshops</w:t>
      </w:r>
      <w:r w:rsidR="00CC2446" w:rsidRPr="007540D6">
        <w:rPr>
          <w:lang w:val="en-CA"/>
        </w:rPr>
        <w:t xml:space="preserve"> </w:t>
      </w:r>
      <w:r w:rsidR="002D15B7" w:rsidRPr="007540D6">
        <w:rPr>
          <w:lang w:val="en-CA"/>
        </w:rPr>
        <w:t xml:space="preserve">on </w:t>
      </w:r>
      <w:r w:rsidR="001D2D86" w:rsidRPr="007540D6">
        <w:rPr>
          <w:lang w:val="en-US"/>
        </w:rPr>
        <w:t>preventing illegal import</w:t>
      </w:r>
      <w:r w:rsidR="00454441" w:rsidRPr="007540D6">
        <w:rPr>
          <w:lang w:val="en-US"/>
        </w:rPr>
        <w:t>s</w:t>
      </w:r>
      <w:r w:rsidR="001D2D86" w:rsidRPr="007540D6">
        <w:rPr>
          <w:lang w:val="en-US"/>
        </w:rPr>
        <w:t>/trade of HCFCs</w:t>
      </w:r>
      <w:r w:rsidR="001D2D86" w:rsidRPr="007540D6">
        <w:rPr>
          <w:lang w:val="en-CA"/>
        </w:rPr>
        <w:t xml:space="preserve"> with neighbouring countries</w:t>
      </w:r>
      <w:r w:rsidR="002D15B7" w:rsidRPr="007540D6">
        <w:rPr>
          <w:lang w:val="en-CA"/>
        </w:rPr>
        <w:t xml:space="preserve"> </w:t>
      </w:r>
      <w:r w:rsidR="008F142C" w:rsidRPr="007540D6">
        <w:rPr>
          <w:lang w:val="en-CA"/>
        </w:rPr>
        <w:t>(</w:t>
      </w:r>
      <w:r w:rsidR="0006781E" w:rsidRPr="007540D6">
        <w:rPr>
          <w:lang w:val="en-CA"/>
        </w:rPr>
        <w:t>UNEP</w:t>
      </w:r>
      <w:r w:rsidR="008F142C" w:rsidRPr="007540D6">
        <w:rPr>
          <w:lang w:val="en-CA"/>
        </w:rPr>
        <w:t>) (</w:t>
      </w:r>
      <w:r w:rsidR="006917ED" w:rsidRPr="007540D6">
        <w:rPr>
          <w:lang w:val="en-CA"/>
        </w:rPr>
        <w:t>US $</w:t>
      </w:r>
      <w:r w:rsidR="005B22D3" w:rsidRPr="007540D6">
        <w:rPr>
          <w:lang w:val="en-CA"/>
        </w:rPr>
        <w:t>47,200</w:t>
      </w:r>
      <w:r w:rsidR="008F142C" w:rsidRPr="007540D6">
        <w:rPr>
          <w:lang w:val="en-CA"/>
        </w:rPr>
        <w:t>)</w:t>
      </w:r>
      <w:r w:rsidR="00003C71" w:rsidRPr="007540D6">
        <w:rPr>
          <w:lang w:val="en-CA"/>
        </w:rPr>
        <w:t xml:space="preserve">; </w:t>
      </w:r>
    </w:p>
    <w:p w14:paraId="36BD3CFE" w14:textId="747650DF" w:rsidR="00B902F0" w:rsidRPr="007540D6" w:rsidRDefault="005B22D3" w:rsidP="00C218E4">
      <w:pPr>
        <w:pStyle w:val="Heading2"/>
        <w:rPr>
          <w:lang w:val="en-CA"/>
        </w:rPr>
      </w:pPr>
      <w:r w:rsidRPr="007540D6">
        <w:rPr>
          <w:lang w:val="en-CA"/>
        </w:rPr>
        <w:t xml:space="preserve">Updating </w:t>
      </w:r>
      <w:r w:rsidR="00610363" w:rsidRPr="007540D6">
        <w:rPr>
          <w:lang w:val="en-CA"/>
        </w:rPr>
        <w:t xml:space="preserve">the </w:t>
      </w:r>
      <w:r w:rsidRPr="007540D6">
        <w:rPr>
          <w:lang w:val="en-CA"/>
        </w:rPr>
        <w:t>training curriculum</w:t>
      </w:r>
      <w:r w:rsidR="002D15B7" w:rsidRPr="007540D6">
        <w:rPr>
          <w:lang w:val="en-CA"/>
        </w:rPr>
        <w:t xml:space="preserve"> </w:t>
      </w:r>
      <w:r w:rsidR="003175BB" w:rsidRPr="007540D6">
        <w:rPr>
          <w:lang w:val="en-US"/>
        </w:rPr>
        <w:t xml:space="preserve">to </w:t>
      </w:r>
      <w:r w:rsidR="005A7EE9" w:rsidRPr="007540D6">
        <w:rPr>
          <w:lang w:val="en-US"/>
        </w:rPr>
        <w:t>cover</w:t>
      </w:r>
      <w:r w:rsidR="003175BB" w:rsidRPr="007540D6">
        <w:rPr>
          <w:lang w:val="en-US"/>
        </w:rPr>
        <w:t xml:space="preserve"> latest alternatives</w:t>
      </w:r>
      <w:r w:rsidR="005A7EE9" w:rsidRPr="007540D6">
        <w:rPr>
          <w:lang w:val="en-US"/>
        </w:rPr>
        <w:t>,</w:t>
      </w:r>
      <w:r w:rsidR="003175BB" w:rsidRPr="007540D6">
        <w:rPr>
          <w:lang w:val="en-US"/>
        </w:rPr>
        <w:t xml:space="preserve"> and safety </w:t>
      </w:r>
      <w:r w:rsidR="005A7EE9" w:rsidRPr="007540D6">
        <w:rPr>
          <w:lang w:val="en-US"/>
        </w:rPr>
        <w:t xml:space="preserve">and </w:t>
      </w:r>
      <w:r w:rsidR="003175BB" w:rsidRPr="007540D6">
        <w:rPr>
          <w:lang w:val="en-US"/>
        </w:rPr>
        <w:t xml:space="preserve">technical aspects </w:t>
      </w:r>
      <w:r w:rsidR="005A7EE9" w:rsidRPr="007540D6">
        <w:rPr>
          <w:lang w:val="en-US"/>
        </w:rPr>
        <w:t xml:space="preserve">of </w:t>
      </w:r>
      <w:r w:rsidR="003175BB" w:rsidRPr="007540D6">
        <w:rPr>
          <w:lang w:val="en-US"/>
        </w:rPr>
        <w:t>natural refrigerants</w:t>
      </w:r>
      <w:r w:rsidR="00610363" w:rsidRPr="007540D6">
        <w:rPr>
          <w:lang w:val="en-CA"/>
        </w:rPr>
        <w:t>;</w:t>
      </w:r>
      <w:r w:rsidRPr="007540D6">
        <w:rPr>
          <w:lang w:val="en-CA"/>
        </w:rPr>
        <w:t xml:space="preserve"> training 40 trainers and 1,000 </w:t>
      </w:r>
      <w:r w:rsidR="00610363" w:rsidRPr="007540D6">
        <w:rPr>
          <w:lang w:val="en-CA"/>
        </w:rPr>
        <w:t xml:space="preserve">RAC </w:t>
      </w:r>
      <w:r w:rsidRPr="007540D6">
        <w:rPr>
          <w:lang w:val="en-CA"/>
        </w:rPr>
        <w:t xml:space="preserve">technicians in good servicing practices, </w:t>
      </w:r>
      <w:r w:rsidR="007C2634" w:rsidRPr="007540D6">
        <w:rPr>
          <w:lang w:val="en-CA"/>
        </w:rPr>
        <w:t xml:space="preserve">the </w:t>
      </w:r>
      <w:r w:rsidRPr="007540D6">
        <w:rPr>
          <w:lang w:val="en-CA"/>
        </w:rPr>
        <w:t>safe handling</w:t>
      </w:r>
      <w:r w:rsidR="007C2634" w:rsidRPr="007540D6">
        <w:rPr>
          <w:lang w:val="en-CA"/>
        </w:rPr>
        <w:t xml:space="preserve"> of</w:t>
      </w:r>
      <w:r w:rsidRPr="007540D6">
        <w:rPr>
          <w:lang w:val="en-CA"/>
        </w:rPr>
        <w:t xml:space="preserve"> flammable </w:t>
      </w:r>
      <w:r w:rsidR="002D15B7" w:rsidRPr="007540D6">
        <w:rPr>
          <w:lang w:val="en-CA"/>
        </w:rPr>
        <w:t xml:space="preserve">and toxic </w:t>
      </w:r>
      <w:r w:rsidRPr="007540D6">
        <w:rPr>
          <w:lang w:val="en-CA"/>
        </w:rPr>
        <w:t xml:space="preserve">refrigerants and servicing equipment with alternatives; developing a </w:t>
      </w:r>
      <w:r w:rsidR="00B902F0" w:rsidRPr="007540D6">
        <w:rPr>
          <w:lang w:val="en-CA"/>
        </w:rPr>
        <w:t xml:space="preserve">certification </w:t>
      </w:r>
      <w:r w:rsidRPr="007540D6">
        <w:rPr>
          <w:lang w:val="en-CA"/>
        </w:rPr>
        <w:t xml:space="preserve">system for </w:t>
      </w:r>
      <w:r w:rsidR="00B902F0" w:rsidRPr="007540D6">
        <w:rPr>
          <w:lang w:val="en-CA"/>
        </w:rPr>
        <w:t xml:space="preserve">RAC </w:t>
      </w:r>
      <w:r w:rsidRPr="007540D6">
        <w:rPr>
          <w:lang w:val="en-CA"/>
        </w:rPr>
        <w:t xml:space="preserve">technicians and </w:t>
      </w:r>
      <w:r w:rsidR="00610363" w:rsidRPr="007540D6">
        <w:rPr>
          <w:lang w:val="en-CA"/>
        </w:rPr>
        <w:t>certifying 600 </w:t>
      </w:r>
      <w:r w:rsidRPr="007540D6">
        <w:rPr>
          <w:lang w:val="en-CA"/>
        </w:rPr>
        <w:t xml:space="preserve">technicians; and strengthening RAC </w:t>
      </w:r>
      <w:r w:rsidR="007C2634" w:rsidRPr="007540D6">
        <w:rPr>
          <w:lang w:val="en-CA"/>
        </w:rPr>
        <w:t xml:space="preserve">associations </w:t>
      </w:r>
      <w:r w:rsidRPr="007540D6">
        <w:rPr>
          <w:lang w:val="en-CA"/>
        </w:rPr>
        <w:t>(UNEP) (</w:t>
      </w:r>
      <w:r w:rsidR="006917ED" w:rsidRPr="007540D6">
        <w:rPr>
          <w:lang w:val="en-CA"/>
        </w:rPr>
        <w:t>US $</w:t>
      </w:r>
      <w:r w:rsidRPr="007540D6">
        <w:rPr>
          <w:lang w:val="en-CA"/>
        </w:rPr>
        <w:t>922,544);</w:t>
      </w:r>
      <w:r w:rsidR="00B902F0" w:rsidRPr="007540D6">
        <w:rPr>
          <w:lang w:val="en-CA"/>
        </w:rPr>
        <w:t xml:space="preserve"> </w:t>
      </w:r>
    </w:p>
    <w:p w14:paraId="1FB82571" w14:textId="704FEC1A" w:rsidR="00B902F0" w:rsidRPr="007540D6" w:rsidRDefault="00B16CC1" w:rsidP="00C218E4">
      <w:pPr>
        <w:pStyle w:val="Heading2"/>
        <w:rPr>
          <w:lang w:val="en-CA"/>
        </w:rPr>
      </w:pPr>
      <w:r w:rsidRPr="007540D6">
        <w:rPr>
          <w:lang w:val="en-CA"/>
        </w:rPr>
        <w:t>Awareness</w:t>
      </w:r>
      <w:r w:rsidR="007C2634" w:rsidRPr="007540D6">
        <w:rPr>
          <w:lang w:val="en-CA"/>
        </w:rPr>
        <w:t>-</w:t>
      </w:r>
      <w:r w:rsidRPr="007540D6">
        <w:rPr>
          <w:lang w:val="en-CA"/>
        </w:rPr>
        <w:t>raising campaign for HCFC phase-out</w:t>
      </w:r>
      <w:r w:rsidR="002D15B7" w:rsidRPr="007540D6">
        <w:rPr>
          <w:lang w:val="en-CA"/>
        </w:rPr>
        <w:t xml:space="preserve"> </w:t>
      </w:r>
      <w:r w:rsidR="00F520F9" w:rsidRPr="007540D6">
        <w:rPr>
          <w:lang w:val="en-CA"/>
        </w:rPr>
        <w:t xml:space="preserve">and </w:t>
      </w:r>
      <w:r w:rsidR="005A1EE5" w:rsidRPr="007540D6">
        <w:rPr>
          <w:lang w:val="en-CA"/>
        </w:rPr>
        <w:t xml:space="preserve">on </w:t>
      </w:r>
      <w:r w:rsidR="00F520F9" w:rsidRPr="007540D6">
        <w:rPr>
          <w:lang w:val="en-CA"/>
        </w:rPr>
        <w:t xml:space="preserve">alternatives to HCFCs </w:t>
      </w:r>
      <w:r w:rsidR="005A7EE9" w:rsidRPr="007540D6">
        <w:rPr>
          <w:lang w:val="en-CA"/>
        </w:rPr>
        <w:t>through newspapers, articles in journals and films in local language</w:t>
      </w:r>
      <w:r w:rsidR="00F520F9" w:rsidRPr="007540D6">
        <w:rPr>
          <w:lang w:val="en-CA"/>
        </w:rPr>
        <w:t>;</w:t>
      </w:r>
      <w:r w:rsidRPr="007540D6">
        <w:rPr>
          <w:lang w:val="en-CA"/>
        </w:rPr>
        <w:t xml:space="preserve"> disseminat</w:t>
      </w:r>
      <w:r w:rsidR="00F520F9" w:rsidRPr="007540D6">
        <w:rPr>
          <w:lang w:val="en-CA"/>
        </w:rPr>
        <w:t>ing</w:t>
      </w:r>
      <w:r w:rsidRPr="007540D6">
        <w:rPr>
          <w:lang w:val="en-CA"/>
        </w:rPr>
        <w:t xml:space="preserve"> </w:t>
      </w:r>
      <w:r w:rsidRPr="007540D6">
        <w:rPr>
          <w:lang w:val="en-CA"/>
        </w:rPr>
        <w:lastRenderedPageBreak/>
        <w:t xml:space="preserve">information </w:t>
      </w:r>
      <w:r w:rsidR="005A7EE9" w:rsidRPr="007540D6">
        <w:rPr>
          <w:lang w:val="en-CA"/>
        </w:rPr>
        <w:t xml:space="preserve">on </w:t>
      </w:r>
      <w:r w:rsidR="0000445A" w:rsidRPr="007540D6">
        <w:rPr>
          <w:lang w:val="en-CA"/>
        </w:rPr>
        <w:t xml:space="preserve">low-GWP </w:t>
      </w:r>
      <w:r w:rsidRPr="007540D6">
        <w:rPr>
          <w:lang w:val="en-CA"/>
        </w:rPr>
        <w:t xml:space="preserve">alternatives </w:t>
      </w:r>
      <w:r w:rsidR="0000445A" w:rsidRPr="007540D6">
        <w:rPr>
          <w:lang w:val="en-CA"/>
        </w:rPr>
        <w:t xml:space="preserve">with </w:t>
      </w:r>
      <w:r w:rsidR="007C2634" w:rsidRPr="007540D6">
        <w:rPr>
          <w:lang w:val="en-CA"/>
        </w:rPr>
        <w:t xml:space="preserve">a </w:t>
      </w:r>
      <w:r w:rsidR="0000445A" w:rsidRPr="007540D6">
        <w:rPr>
          <w:lang w:val="en-CA"/>
        </w:rPr>
        <w:t>special focus on RAC manufacturing and servicing in collaboration with RAC associations (UNEP) (</w:t>
      </w:r>
      <w:r w:rsidR="006917ED" w:rsidRPr="007540D6">
        <w:rPr>
          <w:lang w:val="en-CA"/>
        </w:rPr>
        <w:t>US $</w:t>
      </w:r>
      <w:r w:rsidR="0000445A" w:rsidRPr="007540D6">
        <w:rPr>
          <w:lang w:val="en-CA"/>
        </w:rPr>
        <w:t>26</w:t>
      </w:r>
      <w:r w:rsidR="00B902F0" w:rsidRPr="007540D6">
        <w:rPr>
          <w:lang w:val="en-CA"/>
        </w:rPr>
        <w:t>,</w:t>
      </w:r>
      <w:r w:rsidR="0000445A" w:rsidRPr="007540D6">
        <w:rPr>
          <w:lang w:val="en-CA"/>
        </w:rPr>
        <w:t>0</w:t>
      </w:r>
      <w:r w:rsidR="00B902F0" w:rsidRPr="007540D6">
        <w:rPr>
          <w:lang w:val="en-CA"/>
        </w:rPr>
        <w:t>00);</w:t>
      </w:r>
      <w:r w:rsidR="00366E7F" w:rsidRPr="007540D6">
        <w:rPr>
          <w:lang w:val="en-CA"/>
        </w:rPr>
        <w:t xml:space="preserve"> </w:t>
      </w:r>
    </w:p>
    <w:p w14:paraId="59FA92E8" w14:textId="43D0558E" w:rsidR="00582B9C" w:rsidRPr="007540D6" w:rsidRDefault="00BB1587" w:rsidP="00C218E4">
      <w:pPr>
        <w:pStyle w:val="Heading2"/>
        <w:rPr>
          <w:lang w:val="en-CA"/>
        </w:rPr>
      </w:pPr>
      <w:r w:rsidRPr="007540D6">
        <w:rPr>
          <w:lang w:val="en-CA"/>
        </w:rPr>
        <w:t>Procur</w:t>
      </w:r>
      <w:r w:rsidR="00DD30EB" w:rsidRPr="007540D6">
        <w:rPr>
          <w:lang w:val="en-CA"/>
        </w:rPr>
        <w:t>ing</w:t>
      </w:r>
      <w:r w:rsidRPr="007540D6">
        <w:rPr>
          <w:lang w:val="en-CA"/>
        </w:rPr>
        <w:t xml:space="preserve"> </w:t>
      </w:r>
      <w:r w:rsidR="00A22947" w:rsidRPr="007540D6">
        <w:rPr>
          <w:lang w:val="en-CA"/>
        </w:rPr>
        <w:t>e</w:t>
      </w:r>
      <w:r w:rsidRPr="007540D6">
        <w:rPr>
          <w:lang w:val="en-CA"/>
        </w:rPr>
        <w:t>quipment</w:t>
      </w:r>
      <w:r w:rsidR="0000445A" w:rsidRPr="007540D6">
        <w:rPr>
          <w:lang w:val="en-CA"/>
        </w:rPr>
        <w:t xml:space="preserve"> and tools</w:t>
      </w:r>
      <w:r w:rsidR="00D83334" w:rsidRPr="007540D6">
        <w:rPr>
          <w:lang w:val="en-CA"/>
        </w:rPr>
        <w:t xml:space="preserve"> for training centres</w:t>
      </w:r>
      <w:r w:rsidRPr="007540D6">
        <w:rPr>
          <w:lang w:val="en-CA"/>
        </w:rPr>
        <w:t xml:space="preserve"> </w:t>
      </w:r>
      <w:r w:rsidR="002D15B7" w:rsidRPr="007540D6">
        <w:rPr>
          <w:lang w:val="en-CA"/>
        </w:rPr>
        <w:t xml:space="preserve">(e.g., </w:t>
      </w:r>
      <w:r w:rsidR="00441E91" w:rsidRPr="007540D6">
        <w:rPr>
          <w:lang w:val="en-CA"/>
        </w:rPr>
        <w:t xml:space="preserve">eight refrigerant </w:t>
      </w:r>
      <w:r w:rsidRPr="007540D6">
        <w:rPr>
          <w:lang w:val="en-CA"/>
        </w:rPr>
        <w:t xml:space="preserve">identifiers </w:t>
      </w:r>
      <w:r w:rsidR="00817831" w:rsidRPr="007540D6">
        <w:rPr>
          <w:lang w:val="en-CA"/>
        </w:rPr>
        <w:t xml:space="preserve">(including </w:t>
      </w:r>
      <w:r w:rsidR="00974045" w:rsidRPr="007540D6">
        <w:rPr>
          <w:lang w:val="en-CA"/>
        </w:rPr>
        <w:t>two</w:t>
      </w:r>
      <w:r w:rsidR="00817831" w:rsidRPr="007540D6">
        <w:rPr>
          <w:lang w:val="en-CA"/>
        </w:rPr>
        <w:t xml:space="preserve"> </w:t>
      </w:r>
      <w:r w:rsidR="00CA61CD" w:rsidRPr="007540D6">
        <w:rPr>
          <w:lang w:val="en-CA"/>
        </w:rPr>
        <w:t xml:space="preserve">units </w:t>
      </w:r>
      <w:r w:rsidRPr="007540D6">
        <w:rPr>
          <w:lang w:val="en-CA"/>
        </w:rPr>
        <w:t xml:space="preserve">for </w:t>
      </w:r>
      <w:r w:rsidR="00817831" w:rsidRPr="007540D6">
        <w:rPr>
          <w:lang w:val="en-CA"/>
        </w:rPr>
        <w:t>Customs)</w:t>
      </w:r>
      <w:r w:rsidRPr="007540D6">
        <w:rPr>
          <w:lang w:val="en-CA"/>
        </w:rPr>
        <w:t xml:space="preserve">; </w:t>
      </w:r>
      <w:r w:rsidR="00441E91" w:rsidRPr="007540D6">
        <w:rPr>
          <w:lang w:val="en-CA"/>
        </w:rPr>
        <w:t xml:space="preserve">six sets of leak detectors, </w:t>
      </w:r>
      <w:r w:rsidRPr="007540D6">
        <w:rPr>
          <w:lang w:val="en-CA"/>
        </w:rPr>
        <w:t xml:space="preserve">vacuum pumps, </w:t>
      </w:r>
      <w:r w:rsidR="00441E91" w:rsidRPr="007540D6">
        <w:rPr>
          <w:lang w:val="en-CA"/>
        </w:rPr>
        <w:t xml:space="preserve">manifold gauge, recovery machine, training rigs; </w:t>
      </w:r>
      <w:r w:rsidR="0077722F" w:rsidRPr="007540D6">
        <w:rPr>
          <w:lang w:val="en-CA"/>
        </w:rPr>
        <w:t xml:space="preserve">and </w:t>
      </w:r>
      <w:r w:rsidR="00441E91" w:rsidRPr="007540D6">
        <w:rPr>
          <w:lang w:val="en-CA"/>
        </w:rPr>
        <w:t xml:space="preserve">five units of </w:t>
      </w:r>
      <w:r w:rsidRPr="007540D6">
        <w:rPr>
          <w:lang w:val="en-CA"/>
        </w:rPr>
        <w:t>flushers for cleaning and degreasing heat exchangers for phasing out of HCFC</w:t>
      </w:r>
      <w:r w:rsidR="00610363" w:rsidRPr="007540D6">
        <w:rPr>
          <w:lang w:val="en-CA"/>
        </w:rPr>
        <w:noBreakHyphen/>
      </w:r>
      <w:r w:rsidRPr="007540D6">
        <w:rPr>
          <w:lang w:val="en-CA"/>
        </w:rPr>
        <w:t>141b</w:t>
      </w:r>
      <w:r w:rsidR="00441E91" w:rsidRPr="007540D6">
        <w:rPr>
          <w:lang w:val="en-CA"/>
        </w:rPr>
        <w:t xml:space="preserve"> </w:t>
      </w:r>
      <w:r w:rsidRPr="007540D6">
        <w:rPr>
          <w:lang w:val="en-CA"/>
        </w:rPr>
        <w:t>(UNIDO) (</w:t>
      </w:r>
      <w:r w:rsidR="006917ED" w:rsidRPr="007540D6">
        <w:rPr>
          <w:lang w:val="en-CA"/>
        </w:rPr>
        <w:t>US $</w:t>
      </w:r>
      <w:r w:rsidRPr="007540D6">
        <w:rPr>
          <w:lang w:val="en-CA"/>
        </w:rPr>
        <w:t>271,608)</w:t>
      </w:r>
      <w:r w:rsidR="00081FBF" w:rsidRPr="007540D6">
        <w:rPr>
          <w:lang w:val="en-CA"/>
        </w:rPr>
        <w:t>; and</w:t>
      </w:r>
    </w:p>
    <w:p w14:paraId="2AE068C5" w14:textId="7FE25D63" w:rsidR="0057205C" w:rsidRPr="007540D6" w:rsidRDefault="007C2634" w:rsidP="00C218E4">
      <w:pPr>
        <w:pStyle w:val="Heading2"/>
        <w:rPr>
          <w:lang w:val="en-CA"/>
        </w:rPr>
      </w:pPr>
      <w:r w:rsidRPr="007540D6">
        <w:rPr>
          <w:lang w:val="en-CA"/>
        </w:rPr>
        <w:t>T</w:t>
      </w:r>
      <w:r w:rsidR="00732626" w:rsidRPr="007540D6">
        <w:rPr>
          <w:lang w:val="en-CA"/>
        </w:rPr>
        <w:t xml:space="preserve">echnical assistance </w:t>
      </w:r>
      <w:r w:rsidRPr="007540D6">
        <w:rPr>
          <w:lang w:val="en-CA"/>
        </w:rPr>
        <w:t xml:space="preserve">activities </w:t>
      </w:r>
      <w:r w:rsidR="00732626" w:rsidRPr="007540D6">
        <w:rPr>
          <w:lang w:val="en-CA"/>
        </w:rPr>
        <w:t xml:space="preserve">for the manufacturing sector to raise awareness </w:t>
      </w:r>
      <w:r w:rsidRPr="007540D6">
        <w:rPr>
          <w:lang w:val="en-CA"/>
        </w:rPr>
        <w:t>about</w:t>
      </w:r>
      <w:r w:rsidR="00732626" w:rsidRPr="007540D6">
        <w:rPr>
          <w:lang w:val="en-CA"/>
        </w:rPr>
        <w:t xml:space="preserve"> the HCFC phase-out, </w:t>
      </w:r>
      <w:r w:rsidR="0057205C" w:rsidRPr="007540D6">
        <w:rPr>
          <w:lang w:val="en-CA"/>
        </w:rPr>
        <w:t xml:space="preserve">provide information </w:t>
      </w:r>
      <w:r w:rsidR="005E7C93" w:rsidRPr="007540D6">
        <w:rPr>
          <w:lang w:val="en-CA"/>
        </w:rPr>
        <w:t xml:space="preserve">on available low-GWP alternative technologies </w:t>
      </w:r>
      <w:r w:rsidR="0057205C" w:rsidRPr="007540D6">
        <w:rPr>
          <w:lang w:val="en-CA"/>
        </w:rPr>
        <w:t xml:space="preserve">and </w:t>
      </w:r>
      <w:r w:rsidR="00732626" w:rsidRPr="007540D6">
        <w:rPr>
          <w:lang w:val="en-CA"/>
        </w:rPr>
        <w:t xml:space="preserve">assist manufacturers </w:t>
      </w:r>
      <w:r w:rsidRPr="007540D6">
        <w:rPr>
          <w:lang w:val="en-CA"/>
        </w:rPr>
        <w:t xml:space="preserve">in </w:t>
      </w:r>
      <w:r w:rsidR="00732626" w:rsidRPr="007540D6">
        <w:rPr>
          <w:lang w:val="en-CA"/>
        </w:rPr>
        <w:t>select</w:t>
      </w:r>
      <w:r w:rsidRPr="007540D6">
        <w:rPr>
          <w:lang w:val="en-CA"/>
        </w:rPr>
        <w:t>ing</w:t>
      </w:r>
      <w:r w:rsidR="00732626" w:rsidRPr="007540D6">
        <w:rPr>
          <w:lang w:val="en-CA"/>
        </w:rPr>
        <w:t xml:space="preserve"> </w:t>
      </w:r>
      <w:r w:rsidR="005E7C93" w:rsidRPr="007540D6">
        <w:rPr>
          <w:lang w:val="en-CA"/>
        </w:rPr>
        <w:t xml:space="preserve">alternative </w:t>
      </w:r>
      <w:r w:rsidR="00732626" w:rsidRPr="007540D6">
        <w:rPr>
          <w:lang w:val="en-CA"/>
        </w:rPr>
        <w:t>technologies</w:t>
      </w:r>
      <w:r w:rsidR="005E7C93" w:rsidRPr="007540D6">
        <w:rPr>
          <w:lang w:val="en-CA"/>
        </w:rPr>
        <w:t xml:space="preserve"> </w:t>
      </w:r>
      <w:r w:rsidR="0077722F" w:rsidRPr="007540D6">
        <w:rPr>
          <w:lang w:val="en-CA"/>
        </w:rPr>
        <w:t>(</w:t>
      </w:r>
      <w:r w:rsidR="005E7C93" w:rsidRPr="007540D6">
        <w:rPr>
          <w:lang w:val="en-CA"/>
        </w:rPr>
        <w:t>UNIDO</w:t>
      </w:r>
      <w:r w:rsidR="0077722F" w:rsidRPr="007540D6">
        <w:rPr>
          <w:lang w:val="en-CA"/>
        </w:rPr>
        <w:t>) (US $80,000)</w:t>
      </w:r>
      <w:r w:rsidR="005E7C93" w:rsidRPr="007540D6">
        <w:rPr>
          <w:lang w:val="en-CA"/>
        </w:rPr>
        <w:t xml:space="preserve">. </w:t>
      </w:r>
    </w:p>
    <w:p w14:paraId="65922274" w14:textId="42708158" w:rsidR="00BC3CEE" w:rsidRPr="007540D6" w:rsidRDefault="00BC3CEE" w:rsidP="00C218E4">
      <w:pPr>
        <w:pStyle w:val="Heading1"/>
        <w:rPr>
          <w:lang w:val="en-CA"/>
        </w:rPr>
      </w:pPr>
      <w:r w:rsidRPr="007540D6">
        <w:rPr>
          <w:lang w:val="en-CA"/>
        </w:rPr>
        <w:t xml:space="preserve">The proposal also includes a cost of </w:t>
      </w:r>
      <w:r w:rsidR="006917ED" w:rsidRPr="007540D6">
        <w:rPr>
          <w:lang w:val="en-CA"/>
        </w:rPr>
        <w:t>US $</w:t>
      </w:r>
      <w:r w:rsidRPr="007540D6">
        <w:rPr>
          <w:lang w:val="en-CA"/>
        </w:rPr>
        <w:t xml:space="preserve">24,000 for conducting </w:t>
      </w:r>
      <w:r w:rsidR="00E95C0B" w:rsidRPr="007540D6">
        <w:rPr>
          <w:lang w:val="en-CA"/>
        </w:rPr>
        <w:t xml:space="preserve">an </w:t>
      </w:r>
      <w:r w:rsidR="000F6A90" w:rsidRPr="007540D6">
        <w:rPr>
          <w:lang w:val="en-CA"/>
        </w:rPr>
        <w:t xml:space="preserve">independent </w:t>
      </w:r>
      <w:r w:rsidRPr="007540D6">
        <w:rPr>
          <w:lang w:val="en-CA"/>
        </w:rPr>
        <w:t xml:space="preserve">verification of </w:t>
      </w:r>
      <w:r w:rsidR="000F6A90" w:rsidRPr="007540D6">
        <w:rPr>
          <w:lang w:val="en-CA"/>
        </w:rPr>
        <w:t xml:space="preserve">progress achieved in implementation and the </w:t>
      </w:r>
      <w:r w:rsidRPr="007540D6">
        <w:rPr>
          <w:lang w:val="en-CA"/>
        </w:rPr>
        <w:t>consumption</w:t>
      </w:r>
      <w:r w:rsidR="000F6A90" w:rsidRPr="007540D6">
        <w:rPr>
          <w:lang w:val="en-CA"/>
        </w:rPr>
        <w:t xml:space="preserve"> level</w:t>
      </w:r>
      <w:r w:rsidRPr="007540D6">
        <w:rPr>
          <w:lang w:val="en-CA"/>
        </w:rPr>
        <w:t xml:space="preserve">. </w:t>
      </w:r>
    </w:p>
    <w:p w14:paraId="4D37E431" w14:textId="096C4110" w:rsidR="00C679D6" w:rsidRPr="007540D6" w:rsidRDefault="00C679D6" w:rsidP="001D07A0">
      <w:pPr>
        <w:keepNext/>
        <w:keepLines/>
        <w:rPr>
          <w:i/>
          <w:lang w:val="en-CA"/>
        </w:rPr>
      </w:pPr>
      <w:r w:rsidRPr="007540D6">
        <w:rPr>
          <w:i/>
          <w:lang w:val="en-CA"/>
        </w:rPr>
        <w:t>Project implementation and monitoring</w:t>
      </w:r>
      <w:r w:rsidR="005013AA" w:rsidRPr="007540D6">
        <w:rPr>
          <w:i/>
          <w:lang w:val="en-CA"/>
        </w:rPr>
        <w:t xml:space="preserve"> </w:t>
      </w:r>
    </w:p>
    <w:p w14:paraId="743A0B2E" w14:textId="77777777" w:rsidR="00C679D6" w:rsidRPr="007540D6" w:rsidRDefault="00C679D6" w:rsidP="001D07A0">
      <w:pPr>
        <w:keepNext/>
        <w:keepLines/>
        <w:rPr>
          <w:i/>
          <w:lang w:val="en-CA"/>
        </w:rPr>
      </w:pPr>
    </w:p>
    <w:p w14:paraId="39F2A6E2" w14:textId="7D477042" w:rsidR="00C679D6" w:rsidRPr="007540D6" w:rsidRDefault="0040728B" w:rsidP="00C218E4">
      <w:pPr>
        <w:pStyle w:val="Heading1"/>
        <w:rPr>
          <w:lang w:val="en-CA"/>
        </w:rPr>
      </w:pPr>
      <w:r w:rsidRPr="007540D6">
        <w:rPr>
          <w:lang w:val="en-CA"/>
        </w:rPr>
        <w:t xml:space="preserve">A project management unit </w:t>
      </w:r>
      <w:r w:rsidR="002858F3" w:rsidRPr="007540D6">
        <w:rPr>
          <w:lang w:val="en-CA"/>
        </w:rPr>
        <w:t xml:space="preserve">(PMU) </w:t>
      </w:r>
      <w:r w:rsidRPr="007540D6">
        <w:rPr>
          <w:lang w:val="en-CA"/>
        </w:rPr>
        <w:t xml:space="preserve">will be established to coordinate stakeholders, implement activities, monitor and report progress to ensure efficient implementation of the activities in the field. The cost of those activities amounts to </w:t>
      </w:r>
      <w:r w:rsidR="006917ED" w:rsidRPr="007540D6">
        <w:rPr>
          <w:lang w:val="en-CA"/>
        </w:rPr>
        <w:t>US $</w:t>
      </w:r>
      <w:r w:rsidRPr="007540D6">
        <w:rPr>
          <w:lang w:val="en-CA"/>
        </w:rPr>
        <w:t xml:space="preserve">70,000 for </w:t>
      </w:r>
      <w:r w:rsidR="006F054A" w:rsidRPr="007540D6">
        <w:rPr>
          <w:lang w:val="en-CA"/>
        </w:rPr>
        <w:t>UNEP</w:t>
      </w:r>
      <w:r w:rsidR="005E7C93" w:rsidRPr="007540D6">
        <w:rPr>
          <w:lang w:val="en-CA"/>
        </w:rPr>
        <w:t xml:space="preserve"> with the following breakdown: </w:t>
      </w:r>
      <w:r w:rsidR="006917ED" w:rsidRPr="007540D6">
        <w:rPr>
          <w:lang w:val="en-CA"/>
        </w:rPr>
        <w:t>US $</w:t>
      </w:r>
      <w:r w:rsidR="006F054A" w:rsidRPr="007540D6">
        <w:rPr>
          <w:lang w:val="en-CA"/>
        </w:rPr>
        <w:t xml:space="preserve">56,700 for </w:t>
      </w:r>
      <w:r w:rsidR="005E7C93" w:rsidRPr="007540D6">
        <w:rPr>
          <w:lang w:val="en-CA"/>
        </w:rPr>
        <w:t xml:space="preserve">staff and consultants; </w:t>
      </w:r>
      <w:r w:rsidR="006917ED" w:rsidRPr="007540D6">
        <w:rPr>
          <w:lang w:val="en-CA"/>
        </w:rPr>
        <w:t>US $</w:t>
      </w:r>
      <w:r w:rsidR="006F054A" w:rsidRPr="007540D6">
        <w:rPr>
          <w:lang w:val="en-CA"/>
        </w:rPr>
        <w:t xml:space="preserve">4,800 for </w:t>
      </w:r>
      <w:r w:rsidR="005E7C93" w:rsidRPr="007540D6">
        <w:rPr>
          <w:lang w:val="en-CA"/>
        </w:rPr>
        <w:t xml:space="preserve">travel; </w:t>
      </w:r>
      <w:r w:rsidR="006F054A" w:rsidRPr="007540D6">
        <w:rPr>
          <w:lang w:val="en-CA"/>
        </w:rPr>
        <w:t xml:space="preserve">and </w:t>
      </w:r>
      <w:r w:rsidR="006917ED" w:rsidRPr="007540D6">
        <w:rPr>
          <w:lang w:val="en-CA"/>
        </w:rPr>
        <w:t>US $</w:t>
      </w:r>
      <w:r w:rsidR="006F054A" w:rsidRPr="007540D6">
        <w:rPr>
          <w:lang w:val="en-CA"/>
        </w:rPr>
        <w:t xml:space="preserve">8,500 for </w:t>
      </w:r>
      <w:r w:rsidR="005E7C93" w:rsidRPr="007540D6">
        <w:rPr>
          <w:lang w:val="en-CA"/>
        </w:rPr>
        <w:t>meetings and workshops</w:t>
      </w:r>
      <w:r w:rsidRPr="007540D6">
        <w:rPr>
          <w:lang w:val="en-CA"/>
        </w:rPr>
        <w:t>.</w:t>
      </w:r>
    </w:p>
    <w:p w14:paraId="2CF906C4" w14:textId="77777777" w:rsidR="00C679D6" w:rsidRPr="007540D6" w:rsidRDefault="00C679D6" w:rsidP="00C679D6">
      <w:pPr>
        <w:rPr>
          <w:i/>
          <w:lang w:val="en-CA"/>
        </w:rPr>
      </w:pPr>
      <w:r w:rsidRPr="007540D6">
        <w:rPr>
          <w:i/>
          <w:lang w:val="en-CA"/>
        </w:rPr>
        <w:lastRenderedPageBreak/>
        <w:t>Gender policy implementation</w:t>
      </w:r>
      <w:r w:rsidRPr="007540D6">
        <w:rPr>
          <w:rStyle w:val="FootnoteReference"/>
          <w:i/>
          <w:lang w:val="en-CA"/>
        </w:rPr>
        <w:footnoteReference w:id="7"/>
      </w:r>
    </w:p>
    <w:p w14:paraId="68855ECC" w14:textId="77777777" w:rsidR="00C679D6" w:rsidRPr="007540D6" w:rsidRDefault="00C679D6" w:rsidP="00C679D6">
      <w:pPr>
        <w:pStyle w:val="Default"/>
        <w:jc w:val="both"/>
        <w:rPr>
          <w:color w:val="auto"/>
          <w:sz w:val="22"/>
          <w:szCs w:val="22"/>
          <w:lang w:val="en-CA"/>
        </w:rPr>
      </w:pPr>
    </w:p>
    <w:p w14:paraId="1AC021B3" w14:textId="6EC4C2A5" w:rsidR="00F231E8" w:rsidRPr="007540D6" w:rsidRDefault="0040728B" w:rsidP="00C218E4">
      <w:pPr>
        <w:pStyle w:val="Heading1"/>
        <w:rPr>
          <w:lang w:val="en-CA"/>
        </w:rPr>
      </w:pPr>
      <w:r w:rsidRPr="007540D6">
        <w:rPr>
          <w:lang w:val="en-CA"/>
        </w:rPr>
        <w:t>The country recognizes the importance of gender equality, women</w:t>
      </w:r>
      <w:r w:rsidR="007C2634" w:rsidRPr="007540D6">
        <w:rPr>
          <w:lang w:val="en-CA"/>
        </w:rPr>
        <w:t>’s</w:t>
      </w:r>
      <w:r w:rsidRPr="007540D6">
        <w:rPr>
          <w:lang w:val="en-CA"/>
        </w:rPr>
        <w:t xml:space="preserve"> empowerment and </w:t>
      </w:r>
      <w:r w:rsidR="00F82A3B" w:rsidRPr="007540D6">
        <w:rPr>
          <w:lang w:val="en-CA"/>
        </w:rPr>
        <w:t xml:space="preserve">women’s </w:t>
      </w:r>
      <w:r w:rsidRPr="007540D6">
        <w:rPr>
          <w:lang w:val="en-CA"/>
        </w:rPr>
        <w:t xml:space="preserve">involvement </w:t>
      </w:r>
      <w:r w:rsidR="00F82A3B" w:rsidRPr="007540D6">
        <w:rPr>
          <w:lang w:val="en-CA"/>
        </w:rPr>
        <w:t xml:space="preserve">in </w:t>
      </w:r>
      <w:r w:rsidRPr="007540D6">
        <w:rPr>
          <w:lang w:val="en-CA"/>
        </w:rPr>
        <w:t xml:space="preserve">the implementation of </w:t>
      </w:r>
      <w:r w:rsidR="0077722F" w:rsidRPr="007540D6">
        <w:rPr>
          <w:lang w:val="en-CA"/>
        </w:rPr>
        <w:t>activities</w:t>
      </w:r>
      <w:r w:rsidRPr="007540D6">
        <w:rPr>
          <w:lang w:val="en-CA"/>
        </w:rPr>
        <w:t>. In line with the gender mainstreaming policies of the Multilateral Fund and UNEP, the implementation of stage I will take into account gender mainstreaming and equity to encourage the full engagement of women in various steps including planning, policy and decision</w:t>
      </w:r>
      <w:r w:rsidRPr="007540D6">
        <w:rPr>
          <w:lang w:val="en-CA"/>
        </w:rPr>
        <w:noBreakHyphen/>
        <w:t>making, consultation and advisory activities, capacity</w:t>
      </w:r>
      <w:r w:rsidR="00F82A3B" w:rsidRPr="007540D6">
        <w:rPr>
          <w:lang w:val="en-CA"/>
        </w:rPr>
        <w:t>-</w:t>
      </w:r>
      <w:r w:rsidRPr="007540D6">
        <w:rPr>
          <w:lang w:val="en-CA"/>
        </w:rPr>
        <w:t xml:space="preserve">building and outreach, and monitoring and evaluation. The NOU will ensure the </w:t>
      </w:r>
      <w:r w:rsidR="00F82A3B" w:rsidRPr="007540D6">
        <w:rPr>
          <w:lang w:val="en-CA"/>
        </w:rPr>
        <w:t xml:space="preserve">participation </w:t>
      </w:r>
      <w:r w:rsidRPr="007540D6">
        <w:rPr>
          <w:lang w:val="en-CA"/>
        </w:rPr>
        <w:t xml:space="preserve">of </w:t>
      </w:r>
      <w:r w:rsidR="00F82A3B" w:rsidRPr="007540D6">
        <w:rPr>
          <w:lang w:val="en-CA"/>
        </w:rPr>
        <w:t xml:space="preserve">a </w:t>
      </w:r>
      <w:r w:rsidRPr="007540D6">
        <w:rPr>
          <w:lang w:val="en-CA"/>
        </w:rPr>
        <w:t>number of women in the custom</w:t>
      </w:r>
      <w:r w:rsidR="00F82A3B" w:rsidRPr="007540D6">
        <w:rPr>
          <w:lang w:val="en-CA"/>
        </w:rPr>
        <w:t>s</w:t>
      </w:r>
      <w:r w:rsidRPr="007540D6">
        <w:rPr>
          <w:lang w:val="en-CA"/>
        </w:rPr>
        <w:t xml:space="preserve"> training, enforcement officer training, technical training, certification program</w:t>
      </w:r>
      <w:r w:rsidR="00CA7989" w:rsidRPr="007540D6">
        <w:rPr>
          <w:lang w:val="en-CA"/>
        </w:rPr>
        <w:t>me</w:t>
      </w:r>
      <w:r w:rsidRPr="007540D6">
        <w:rPr>
          <w:lang w:val="en-CA"/>
        </w:rPr>
        <w:t xml:space="preserve"> and capacity</w:t>
      </w:r>
      <w:r w:rsidR="00366E7F" w:rsidRPr="007540D6">
        <w:rPr>
          <w:lang w:val="en-CA"/>
        </w:rPr>
        <w:noBreakHyphen/>
        <w:t>building programmes</w:t>
      </w:r>
      <w:r w:rsidR="00CA7989" w:rsidRPr="007540D6">
        <w:rPr>
          <w:lang w:val="en-CA"/>
        </w:rPr>
        <w:t>,</w:t>
      </w:r>
      <w:r w:rsidRPr="007540D6">
        <w:rPr>
          <w:lang w:val="en-CA"/>
        </w:rPr>
        <w:t xml:space="preserve"> where possible under this HPMP</w:t>
      </w:r>
      <w:r w:rsidR="00DA2B94" w:rsidRPr="007540D6">
        <w:rPr>
          <w:lang w:val="en-CA"/>
        </w:rPr>
        <w:t xml:space="preserve">. </w:t>
      </w:r>
      <w:r w:rsidRPr="007540D6">
        <w:rPr>
          <w:lang w:val="en-CA"/>
        </w:rPr>
        <w:t>Gender</w:t>
      </w:r>
      <w:r w:rsidRPr="007540D6">
        <w:rPr>
          <w:lang w:val="en-CA"/>
        </w:rPr>
        <w:noBreakHyphen/>
        <w:t xml:space="preserve">disaggregated data will be collected for reporting. </w:t>
      </w:r>
    </w:p>
    <w:p w14:paraId="1999138A" w14:textId="7D0D181D" w:rsidR="00C679D6" w:rsidRPr="007540D6" w:rsidRDefault="00C679D6" w:rsidP="00C679D6">
      <w:pPr>
        <w:pStyle w:val="Heading1"/>
        <w:numPr>
          <w:ilvl w:val="0"/>
          <w:numId w:val="0"/>
        </w:numPr>
        <w:rPr>
          <w:u w:val="single"/>
          <w:lang w:val="en-CA"/>
        </w:rPr>
      </w:pPr>
      <w:r w:rsidRPr="007540D6">
        <w:rPr>
          <w:u w:val="single"/>
          <w:lang w:val="en-CA"/>
        </w:rPr>
        <w:t>Total cost of stage I of the HPMP</w:t>
      </w:r>
      <w:r w:rsidR="00B119C0" w:rsidRPr="007540D6">
        <w:rPr>
          <w:u w:val="single"/>
          <w:lang w:val="en-CA"/>
        </w:rPr>
        <w:t xml:space="preserve"> as submitted</w:t>
      </w:r>
    </w:p>
    <w:p w14:paraId="208F6083" w14:textId="571B6476" w:rsidR="00C679D6" w:rsidRPr="007540D6" w:rsidRDefault="00F23EF9" w:rsidP="00C218E4">
      <w:pPr>
        <w:pStyle w:val="Heading1"/>
        <w:rPr>
          <w:lang w:val="en-CA"/>
        </w:rPr>
      </w:pPr>
      <w:r w:rsidRPr="007540D6">
        <w:rPr>
          <w:lang w:val="en-CA"/>
        </w:rPr>
        <w:t>The total cost of stage I</w:t>
      </w:r>
      <w:r w:rsidR="00C679D6" w:rsidRPr="007540D6">
        <w:rPr>
          <w:lang w:val="en-CA"/>
        </w:rPr>
        <w:t xml:space="preserve"> of the HPMP for </w:t>
      </w:r>
      <w:r w:rsidR="00F82A3B" w:rsidRPr="007540D6">
        <w:rPr>
          <w:lang w:val="en-CA"/>
        </w:rPr>
        <w:t xml:space="preserve">the </w:t>
      </w:r>
      <w:r w:rsidR="00556CA3" w:rsidRPr="007540D6">
        <w:rPr>
          <w:lang w:val="en-CA"/>
        </w:rPr>
        <w:t>Syrian Arab Republic</w:t>
      </w:r>
      <w:r w:rsidR="00C679D6" w:rsidRPr="007540D6">
        <w:rPr>
          <w:lang w:val="en-CA"/>
        </w:rPr>
        <w:t xml:space="preserve"> </w:t>
      </w:r>
      <w:r w:rsidR="007F292C" w:rsidRPr="007540D6">
        <w:rPr>
          <w:lang w:val="en-CA"/>
        </w:rPr>
        <w:t>amounts to</w:t>
      </w:r>
      <w:r w:rsidR="00C679D6" w:rsidRPr="007540D6">
        <w:rPr>
          <w:lang w:val="en-CA"/>
        </w:rPr>
        <w:t xml:space="preserve"> </w:t>
      </w:r>
      <w:r w:rsidR="006917ED" w:rsidRPr="007540D6">
        <w:rPr>
          <w:lang w:val="en-CA"/>
        </w:rPr>
        <w:t>US $</w:t>
      </w:r>
      <w:r w:rsidR="00282314" w:rsidRPr="007540D6">
        <w:rPr>
          <w:lang w:val="en-CA"/>
        </w:rPr>
        <w:t>1,597,584</w:t>
      </w:r>
      <w:r w:rsidR="00C679D6" w:rsidRPr="007540D6">
        <w:rPr>
          <w:lang w:val="en-CA"/>
        </w:rPr>
        <w:t xml:space="preserve"> (plus agency support costs), as originally submitted </w:t>
      </w:r>
      <w:r w:rsidR="007F292C" w:rsidRPr="007540D6">
        <w:rPr>
          <w:lang w:val="en-CA"/>
        </w:rPr>
        <w:t xml:space="preserve">for </w:t>
      </w:r>
      <w:r w:rsidR="00F82A3B" w:rsidRPr="007540D6">
        <w:rPr>
          <w:lang w:val="en-CA"/>
        </w:rPr>
        <w:t>achiev</w:t>
      </w:r>
      <w:r w:rsidR="007F292C" w:rsidRPr="007540D6">
        <w:rPr>
          <w:lang w:val="en-CA"/>
        </w:rPr>
        <w:t>ing</w:t>
      </w:r>
      <w:r w:rsidR="00F82A3B" w:rsidRPr="007540D6">
        <w:rPr>
          <w:lang w:val="en-CA"/>
        </w:rPr>
        <w:t xml:space="preserve"> a </w:t>
      </w:r>
      <w:r w:rsidR="00124159" w:rsidRPr="007540D6">
        <w:rPr>
          <w:lang w:val="en-CA"/>
        </w:rPr>
        <w:t xml:space="preserve">67.5 per cent reduction </w:t>
      </w:r>
      <w:r w:rsidR="006D47C2" w:rsidRPr="007540D6">
        <w:rPr>
          <w:lang w:val="en-CA"/>
        </w:rPr>
        <w:t xml:space="preserve">from its </w:t>
      </w:r>
      <w:r w:rsidR="00124159" w:rsidRPr="007540D6">
        <w:rPr>
          <w:lang w:val="en-CA"/>
        </w:rPr>
        <w:t>HCFC basel</w:t>
      </w:r>
      <w:r w:rsidR="006D47C2" w:rsidRPr="007540D6">
        <w:rPr>
          <w:lang w:val="en-CA"/>
        </w:rPr>
        <w:t>ine consumption by 2025</w:t>
      </w:r>
      <w:r w:rsidR="00C679D6" w:rsidRPr="007540D6">
        <w:rPr>
          <w:lang w:val="en-CA"/>
        </w:rPr>
        <w:t>. The proposed activities</w:t>
      </w:r>
      <w:r w:rsidR="00A06167" w:rsidRPr="007540D6">
        <w:rPr>
          <w:lang w:val="en-CA"/>
        </w:rPr>
        <w:t xml:space="preserve"> and</w:t>
      </w:r>
      <w:r w:rsidR="00C679D6" w:rsidRPr="007540D6">
        <w:rPr>
          <w:lang w:val="en-CA"/>
        </w:rPr>
        <w:t xml:space="preserve"> </w:t>
      </w:r>
      <w:r w:rsidR="00124159" w:rsidRPr="007540D6">
        <w:rPr>
          <w:lang w:val="en-CA"/>
        </w:rPr>
        <w:t>cost</w:t>
      </w:r>
      <w:r w:rsidR="00B36CFA" w:rsidRPr="007540D6">
        <w:rPr>
          <w:lang w:val="en-CA"/>
        </w:rPr>
        <w:t xml:space="preserve"> breakdown </w:t>
      </w:r>
      <w:r w:rsidR="00F562AA" w:rsidRPr="007540D6">
        <w:rPr>
          <w:lang w:val="en-CA"/>
        </w:rPr>
        <w:t xml:space="preserve">as well as </w:t>
      </w:r>
      <w:r w:rsidR="00F82A3B" w:rsidRPr="007540D6">
        <w:rPr>
          <w:lang w:val="en-CA"/>
        </w:rPr>
        <w:t xml:space="preserve">the </w:t>
      </w:r>
      <w:r w:rsidR="00A06167" w:rsidRPr="007540D6">
        <w:rPr>
          <w:lang w:val="en-CA"/>
        </w:rPr>
        <w:t xml:space="preserve">associated </w:t>
      </w:r>
      <w:r w:rsidR="00226151" w:rsidRPr="007540D6">
        <w:rPr>
          <w:lang w:val="en-CA"/>
        </w:rPr>
        <w:t>phase</w:t>
      </w:r>
      <w:r w:rsidR="00226151" w:rsidRPr="007540D6">
        <w:rPr>
          <w:lang w:val="en-CA"/>
        </w:rPr>
        <w:noBreakHyphen/>
      </w:r>
      <w:r w:rsidR="00F562AA" w:rsidRPr="007540D6">
        <w:rPr>
          <w:lang w:val="en-CA"/>
        </w:rPr>
        <w:t xml:space="preserve">out </w:t>
      </w:r>
      <w:r w:rsidR="00124159" w:rsidRPr="007540D6">
        <w:rPr>
          <w:lang w:val="en-CA"/>
        </w:rPr>
        <w:t xml:space="preserve">are summarized in </w:t>
      </w:r>
      <w:r w:rsidR="005E7C93" w:rsidRPr="007540D6">
        <w:rPr>
          <w:lang w:val="en-CA"/>
        </w:rPr>
        <w:t>Ta</w:t>
      </w:r>
      <w:r w:rsidR="000D1E6A" w:rsidRPr="007540D6">
        <w:rPr>
          <w:lang w:val="en-CA"/>
        </w:rPr>
        <w:t xml:space="preserve">ble </w:t>
      </w:r>
      <w:r w:rsidR="009C48CE" w:rsidRPr="007540D6">
        <w:rPr>
          <w:lang w:val="en-CA"/>
        </w:rPr>
        <w:t>4</w:t>
      </w:r>
      <w:r w:rsidR="005E7C93" w:rsidRPr="007540D6">
        <w:rPr>
          <w:lang w:val="en-CA"/>
        </w:rPr>
        <w:t>.</w:t>
      </w:r>
    </w:p>
    <w:p w14:paraId="0FD69944" w14:textId="26B5EAAA" w:rsidR="00366E7F" w:rsidRPr="007540D6" w:rsidRDefault="00C679D6" w:rsidP="008A7D38">
      <w:pPr>
        <w:widowControl w:val="0"/>
        <w:rPr>
          <w:b/>
          <w:lang w:val="en-CA"/>
        </w:rPr>
      </w:pPr>
      <w:r w:rsidRPr="007540D6">
        <w:rPr>
          <w:b/>
          <w:lang w:val="en-CA"/>
        </w:rPr>
        <w:t xml:space="preserve">Table </w:t>
      </w:r>
      <w:r w:rsidR="009C48CE" w:rsidRPr="007540D6">
        <w:rPr>
          <w:b/>
          <w:lang w:val="en-CA"/>
        </w:rPr>
        <w:t>4</w:t>
      </w:r>
      <w:r w:rsidR="00F23EF9" w:rsidRPr="007540D6">
        <w:rPr>
          <w:b/>
          <w:lang w:val="en-CA"/>
        </w:rPr>
        <w:t xml:space="preserve">. </w:t>
      </w:r>
      <w:r w:rsidR="000F6A90" w:rsidRPr="007540D6">
        <w:rPr>
          <w:b/>
          <w:lang w:val="en-CA"/>
        </w:rPr>
        <w:t>Activities, c</w:t>
      </w:r>
      <w:r w:rsidR="00F06F4B" w:rsidRPr="007540D6">
        <w:rPr>
          <w:b/>
          <w:lang w:val="en-CA"/>
        </w:rPr>
        <w:t xml:space="preserve">ost </w:t>
      </w:r>
      <w:r w:rsidR="000F6A90" w:rsidRPr="007540D6">
        <w:rPr>
          <w:b/>
          <w:lang w:val="en-CA"/>
        </w:rPr>
        <w:t xml:space="preserve">breakdown and reduction </w:t>
      </w:r>
      <w:r w:rsidR="00F06F4B" w:rsidRPr="007540D6">
        <w:rPr>
          <w:b/>
          <w:lang w:val="en-CA"/>
        </w:rPr>
        <w:t>for</w:t>
      </w:r>
      <w:r w:rsidR="00F23EF9" w:rsidRPr="007540D6">
        <w:rPr>
          <w:b/>
          <w:lang w:val="en-CA"/>
        </w:rPr>
        <w:t xml:space="preserve"> stage I</w:t>
      </w:r>
      <w:r w:rsidRPr="007540D6">
        <w:rPr>
          <w:b/>
          <w:lang w:val="en-CA"/>
        </w:rPr>
        <w:t xml:space="preserve"> of the HPMP for</w:t>
      </w:r>
      <w:r w:rsidR="00421233" w:rsidRPr="007540D6">
        <w:rPr>
          <w:b/>
          <w:lang w:val="en-CA"/>
        </w:rPr>
        <w:t xml:space="preserve"> the</w:t>
      </w:r>
      <w:r w:rsidR="00D340AF" w:rsidRPr="007540D6">
        <w:rPr>
          <w:b/>
          <w:lang w:val="en-CA"/>
        </w:rPr>
        <w:t xml:space="preserve"> </w:t>
      </w:r>
      <w:r w:rsidR="00556CA3" w:rsidRPr="007540D6">
        <w:rPr>
          <w:b/>
          <w:lang w:val="en-CA"/>
        </w:rPr>
        <w:t>Syrian Arab Republic</w:t>
      </w:r>
      <w:r w:rsidRPr="007540D6">
        <w:rPr>
          <w:b/>
          <w:lang w:val="en-CA"/>
        </w:rPr>
        <w:t xml:space="preserve"> as submitted</w:t>
      </w:r>
      <w:r w:rsidR="000A2B72" w:rsidRPr="007540D6">
        <w:rPr>
          <w:b/>
          <w:lang w:val="en-CA"/>
        </w:rPr>
        <w:t xml:space="preserve"> </w:t>
      </w:r>
      <w:r w:rsidR="00A06167" w:rsidRPr="007540D6">
        <w:rPr>
          <w:b/>
          <w:lang w:val="en-CA"/>
        </w:rPr>
        <w:t>(</w:t>
      </w:r>
      <w:r w:rsidR="006917ED" w:rsidRPr="007540D6">
        <w:rPr>
          <w:b/>
          <w:lang w:val="en-CA"/>
        </w:rPr>
        <w:t>US $</w:t>
      </w:r>
      <w:r w:rsidR="00A06167" w:rsidRPr="007540D6">
        <w:rPr>
          <w:b/>
          <w:lang w:val="en-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4"/>
        <w:gridCol w:w="1042"/>
        <w:gridCol w:w="1042"/>
        <w:gridCol w:w="1042"/>
        <w:gridCol w:w="1150"/>
      </w:tblGrid>
      <w:tr w:rsidR="007540D6" w:rsidRPr="007540D6" w14:paraId="5D3ACF2E" w14:textId="77777777" w:rsidTr="0045016F">
        <w:trPr>
          <w:tblHeader/>
        </w:trPr>
        <w:tc>
          <w:tcPr>
            <w:tcW w:w="2713" w:type="pct"/>
            <w:shd w:val="clear" w:color="auto" w:fill="auto"/>
            <w:noWrap/>
            <w:tcMar>
              <w:left w:w="58" w:type="dxa"/>
              <w:right w:w="58" w:type="dxa"/>
            </w:tcMar>
            <w:vAlign w:val="center"/>
            <w:hideMark/>
          </w:tcPr>
          <w:p w14:paraId="57B4869F" w14:textId="77777777" w:rsidR="002858F3" w:rsidRPr="007540D6" w:rsidRDefault="002858F3" w:rsidP="008A7D38">
            <w:pPr>
              <w:widowControl w:val="0"/>
              <w:jc w:val="left"/>
              <w:rPr>
                <w:b/>
                <w:sz w:val="20"/>
                <w:szCs w:val="20"/>
                <w:lang w:val="en-CA" w:eastAsia="zh-CN"/>
              </w:rPr>
            </w:pPr>
            <w:r w:rsidRPr="007540D6">
              <w:rPr>
                <w:b/>
                <w:sz w:val="20"/>
                <w:szCs w:val="20"/>
                <w:lang w:val="en-CA" w:eastAsia="zh-CN"/>
              </w:rPr>
              <w:t>Activity</w:t>
            </w:r>
          </w:p>
        </w:tc>
        <w:tc>
          <w:tcPr>
            <w:tcW w:w="557" w:type="pct"/>
            <w:shd w:val="clear" w:color="auto" w:fill="auto"/>
            <w:noWrap/>
            <w:tcMar>
              <w:left w:w="58" w:type="dxa"/>
              <w:right w:w="58" w:type="dxa"/>
            </w:tcMar>
            <w:vAlign w:val="center"/>
            <w:hideMark/>
          </w:tcPr>
          <w:p w14:paraId="05C78085" w14:textId="4323CC16" w:rsidR="002858F3" w:rsidRPr="007540D6" w:rsidRDefault="002858F3" w:rsidP="008A7D38">
            <w:pPr>
              <w:widowControl w:val="0"/>
              <w:jc w:val="center"/>
              <w:rPr>
                <w:b/>
                <w:sz w:val="20"/>
                <w:szCs w:val="20"/>
                <w:lang w:val="en-CA" w:eastAsia="zh-CN"/>
              </w:rPr>
            </w:pPr>
            <w:r w:rsidRPr="007540D6">
              <w:rPr>
                <w:b/>
                <w:sz w:val="20"/>
                <w:szCs w:val="20"/>
                <w:lang w:val="en-CA" w:eastAsia="zh-CN"/>
              </w:rPr>
              <w:t>Agency</w:t>
            </w:r>
          </w:p>
        </w:tc>
        <w:tc>
          <w:tcPr>
            <w:tcW w:w="557" w:type="pct"/>
            <w:shd w:val="clear" w:color="auto" w:fill="auto"/>
            <w:noWrap/>
            <w:tcMar>
              <w:left w:w="58" w:type="dxa"/>
              <w:right w:w="58" w:type="dxa"/>
            </w:tcMar>
            <w:hideMark/>
          </w:tcPr>
          <w:p w14:paraId="519A1CD9" w14:textId="691548F1" w:rsidR="002858F3" w:rsidRPr="007540D6" w:rsidRDefault="002858F3" w:rsidP="008A7D38">
            <w:pPr>
              <w:widowControl w:val="0"/>
              <w:jc w:val="center"/>
              <w:rPr>
                <w:b/>
                <w:sz w:val="20"/>
                <w:szCs w:val="20"/>
                <w:lang w:val="en-CA" w:eastAsia="zh-CN"/>
              </w:rPr>
            </w:pPr>
            <w:r w:rsidRPr="007540D6">
              <w:rPr>
                <w:b/>
                <w:bCs/>
                <w:sz w:val="20"/>
                <w:szCs w:val="20"/>
                <w:lang w:val="en-CA" w:eastAsia="zh-CN"/>
              </w:rPr>
              <w:t>Cost (</w:t>
            </w:r>
            <w:r w:rsidR="006917ED" w:rsidRPr="007540D6">
              <w:rPr>
                <w:b/>
                <w:bCs/>
                <w:sz w:val="20"/>
                <w:szCs w:val="20"/>
                <w:lang w:val="en-CA" w:eastAsia="zh-CN"/>
              </w:rPr>
              <w:t>US $</w:t>
            </w:r>
            <w:r w:rsidRPr="007540D6">
              <w:rPr>
                <w:b/>
                <w:bCs/>
                <w:sz w:val="20"/>
                <w:szCs w:val="20"/>
                <w:lang w:val="en-CA" w:eastAsia="zh-CN"/>
              </w:rPr>
              <w:t>)</w:t>
            </w:r>
          </w:p>
        </w:tc>
        <w:tc>
          <w:tcPr>
            <w:tcW w:w="557" w:type="pct"/>
            <w:shd w:val="clear" w:color="auto" w:fill="auto"/>
            <w:noWrap/>
            <w:tcMar>
              <w:left w:w="58" w:type="dxa"/>
              <w:right w:w="58" w:type="dxa"/>
            </w:tcMar>
            <w:hideMark/>
          </w:tcPr>
          <w:p w14:paraId="205182F5" w14:textId="77777777" w:rsidR="002858F3" w:rsidRPr="007540D6" w:rsidRDefault="002858F3" w:rsidP="008A7D38">
            <w:pPr>
              <w:widowControl w:val="0"/>
              <w:jc w:val="center"/>
              <w:rPr>
                <w:b/>
                <w:sz w:val="20"/>
                <w:szCs w:val="20"/>
                <w:lang w:val="en-CA" w:eastAsia="zh-CN"/>
              </w:rPr>
            </w:pPr>
            <w:r w:rsidRPr="007540D6">
              <w:rPr>
                <w:b/>
                <w:sz w:val="20"/>
                <w:szCs w:val="20"/>
                <w:lang w:val="en-CA" w:eastAsia="zh-CN"/>
              </w:rPr>
              <w:t>Phase-out (mt)</w:t>
            </w:r>
          </w:p>
        </w:tc>
        <w:tc>
          <w:tcPr>
            <w:tcW w:w="615" w:type="pct"/>
            <w:shd w:val="clear" w:color="auto" w:fill="auto"/>
            <w:noWrap/>
            <w:tcMar>
              <w:left w:w="58" w:type="dxa"/>
              <w:right w:w="58" w:type="dxa"/>
            </w:tcMar>
            <w:hideMark/>
          </w:tcPr>
          <w:p w14:paraId="7219A779" w14:textId="7FEB5B88" w:rsidR="002858F3" w:rsidRPr="007540D6" w:rsidRDefault="002858F3" w:rsidP="008A7D38">
            <w:pPr>
              <w:widowControl w:val="0"/>
              <w:jc w:val="center"/>
              <w:rPr>
                <w:b/>
                <w:sz w:val="20"/>
                <w:szCs w:val="20"/>
                <w:lang w:val="en-CA" w:eastAsia="zh-CN"/>
              </w:rPr>
            </w:pPr>
            <w:r w:rsidRPr="007540D6">
              <w:rPr>
                <w:b/>
                <w:sz w:val="20"/>
                <w:szCs w:val="20"/>
                <w:lang w:val="en-CA" w:eastAsia="zh-CN"/>
              </w:rPr>
              <w:t>CE (</w:t>
            </w:r>
            <w:r w:rsidR="006917ED" w:rsidRPr="007540D6">
              <w:rPr>
                <w:b/>
                <w:sz w:val="20"/>
                <w:szCs w:val="20"/>
                <w:lang w:val="en-CA" w:eastAsia="zh-CN"/>
              </w:rPr>
              <w:t>US $</w:t>
            </w:r>
            <w:r w:rsidRPr="007540D6">
              <w:rPr>
                <w:b/>
                <w:sz w:val="20"/>
                <w:szCs w:val="20"/>
                <w:lang w:val="en-CA" w:eastAsia="zh-CN"/>
              </w:rPr>
              <w:t>/kg)</w:t>
            </w:r>
          </w:p>
        </w:tc>
      </w:tr>
      <w:tr w:rsidR="007540D6" w:rsidRPr="007540D6" w14:paraId="5469903A" w14:textId="77777777" w:rsidTr="0045016F">
        <w:tc>
          <w:tcPr>
            <w:tcW w:w="2713" w:type="pct"/>
            <w:shd w:val="clear" w:color="auto" w:fill="auto"/>
            <w:noWrap/>
            <w:tcMar>
              <w:left w:w="58" w:type="dxa"/>
              <w:right w:w="58" w:type="dxa"/>
            </w:tcMar>
          </w:tcPr>
          <w:p w14:paraId="041EC6E4" w14:textId="5E5038BE" w:rsidR="000A6924" w:rsidRPr="007540D6" w:rsidRDefault="000A6924" w:rsidP="008A7D38">
            <w:pPr>
              <w:widowControl w:val="0"/>
              <w:jc w:val="left"/>
              <w:rPr>
                <w:b/>
                <w:sz w:val="20"/>
                <w:szCs w:val="20"/>
                <w:lang w:val="en-CA" w:eastAsia="zh-CN"/>
              </w:rPr>
            </w:pPr>
            <w:r w:rsidRPr="007540D6">
              <w:rPr>
                <w:b/>
                <w:sz w:val="20"/>
                <w:szCs w:val="20"/>
                <w:lang w:val="en-CA" w:eastAsia="zh-CN"/>
              </w:rPr>
              <w:t>Servicing sector</w:t>
            </w:r>
          </w:p>
        </w:tc>
        <w:tc>
          <w:tcPr>
            <w:tcW w:w="557" w:type="pct"/>
            <w:shd w:val="clear" w:color="auto" w:fill="auto"/>
            <w:noWrap/>
            <w:tcMar>
              <w:left w:w="58" w:type="dxa"/>
              <w:right w:w="58" w:type="dxa"/>
            </w:tcMar>
            <w:vAlign w:val="center"/>
          </w:tcPr>
          <w:p w14:paraId="2BC0C077" w14:textId="77777777" w:rsidR="000A6924" w:rsidRPr="007540D6" w:rsidRDefault="000A6924" w:rsidP="0077722F">
            <w:pPr>
              <w:widowControl w:val="0"/>
              <w:jc w:val="left"/>
              <w:rPr>
                <w:sz w:val="20"/>
                <w:szCs w:val="20"/>
                <w:lang w:val="en-CA" w:eastAsia="zh-CN"/>
              </w:rPr>
            </w:pPr>
          </w:p>
        </w:tc>
        <w:tc>
          <w:tcPr>
            <w:tcW w:w="557" w:type="pct"/>
            <w:shd w:val="clear" w:color="auto" w:fill="auto"/>
            <w:noWrap/>
            <w:tcMar>
              <w:left w:w="58" w:type="dxa"/>
              <w:right w:w="58" w:type="dxa"/>
            </w:tcMar>
            <w:vAlign w:val="center"/>
          </w:tcPr>
          <w:p w14:paraId="1CA47272" w14:textId="77777777" w:rsidR="000A6924" w:rsidRPr="007540D6" w:rsidRDefault="000A6924" w:rsidP="0077722F">
            <w:pPr>
              <w:widowControl w:val="0"/>
              <w:jc w:val="right"/>
              <w:rPr>
                <w:sz w:val="20"/>
                <w:szCs w:val="20"/>
                <w:lang w:val="en-CA" w:eastAsia="zh-CN"/>
              </w:rPr>
            </w:pPr>
          </w:p>
        </w:tc>
        <w:tc>
          <w:tcPr>
            <w:tcW w:w="557" w:type="pct"/>
            <w:shd w:val="clear" w:color="auto" w:fill="auto"/>
            <w:noWrap/>
            <w:tcMar>
              <w:left w:w="58" w:type="dxa"/>
              <w:right w:w="58" w:type="dxa"/>
            </w:tcMar>
            <w:vAlign w:val="center"/>
          </w:tcPr>
          <w:p w14:paraId="6BC73164" w14:textId="77777777" w:rsidR="000A6924" w:rsidRPr="007540D6" w:rsidRDefault="000A6924" w:rsidP="0077722F">
            <w:pPr>
              <w:widowControl w:val="0"/>
              <w:jc w:val="right"/>
              <w:rPr>
                <w:sz w:val="20"/>
                <w:szCs w:val="20"/>
                <w:lang w:val="en-CA" w:eastAsia="zh-CN"/>
              </w:rPr>
            </w:pPr>
          </w:p>
        </w:tc>
        <w:tc>
          <w:tcPr>
            <w:tcW w:w="615" w:type="pct"/>
            <w:shd w:val="clear" w:color="auto" w:fill="auto"/>
            <w:noWrap/>
            <w:tcMar>
              <w:left w:w="58" w:type="dxa"/>
              <w:right w:w="58" w:type="dxa"/>
            </w:tcMar>
            <w:vAlign w:val="center"/>
          </w:tcPr>
          <w:p w14:paraId="53BEA916" w14:textId="77777777" w:rsidR="000A6924" w:rsidRPr="007540D6" w:rsidRDefault="000A6924" w:rsidP="0077722F">
            <w:pPr>
              <w:widowControl w:val="0"/>
              <w:jc w:val="right"/>
              <w:rPr>
                <w:sz w:val="20"/>
                <w:szCs w:val="20"/>
                <w:lang w:val="en-CA" w:eastAsia="zh-CN"/>
              </w:rPr>
            </w:pPr>
          </w:p>
        </w:tc>
      </w:tr>
      <w:tr w:rsidR="007540D6" w:rsidRPr="007540D6" w14:paraId="49D29520" w14:textId="77777777" w:rsidTr="0045016F">
        <w:tc>
          <w:tcPr>
            <w:tcW w:w="2713" w:type="pct"/>
            <w:shd w:val="clear" w:color="auto" w:fill="auto"/>
            <w:noWrap/>
            <w:tcMar>
              <w:left w:w="58" w:type="dxa"/>
              <w:right w:w="58" w:type="dxa"/>
            </w:tcMar>
            <w:hideMark/>
          </w:tcPr>
          <w:p w14:paraId="342B0C3A" w14:textId="77777777" w:rsidR="002858F3" w:rsidRPr="007540D6" w:rsidRDefault="002858F3" w:rsidP="008A7D38">
            <w:pPr>
              <w:widowControl w:val="0"/>
              <w:jc w:val="left"/>
              <w:rPr>
                <w:sz w:val="20"/>
                <w:szCs w:val="20"/>
                <w:lang w:val="en-CA" w:eastAsia="zh-CN"/>
              </w:rPr>
            </w:pPr>
            <w:r w:rsidRPr="007540D6">
              <w:rPr>
                <w:sz w:val="20"/>
                <w:szCs w:val="20"/>
                <w:lang w:val="en-CA" w:eastAsia="zh-CN"/>
              </w:rPr>
              <w:t>Strengthening policies and regulations, e-license for HCFC imports and exports, incentives for low-GWP technologies and regulatory support for recovery and reuse and mandatory certification of technicians</w:t>
            </w:r>
          </w:p>
        </w:tc>
        <w:tc>
          <w:tcPr>
            <w:tcW w:w="557" w:type="pct"/>
            <w:shd w:val="clear" w:color="auto" w:fill="auto"/>
            <w:noWrap/>
            <w:tcMar>
              <w:left w:w="58" w:type="dxa"/>
              <w:right w:w="58" w:type="dxa"/>
            </w:tcMar>
            <w:vAlign w:val="center"/>
            <w:hideMark/>
          </w:tcPr>
          <w:p w14:paraId="7280D1DA" w14:textId="77777777" w:rsidR="002858F3" w:rsidRPr="007540D6" w:rsidRDefault="002858F3" w:rsidP="0077722F">
            <w:pPr>
              <w:widowControl w:val="0"/>
              <w:jc w:val="left"/>
              <w:rPr>
                <w:sz w:val="20"/>
                <w:szCs w:val="20"/>
                <w:lang w:val="en-CA" w:eastAsia="zh-CN"/>
              </w:rPr>
            </w:pPr>
            <w:r w:rsidRPr="007540D6">
              <w:rPr>
                <w:sz w:val="20"/>
                <w:szCs w:val="20"/>
                <w:lang w:val="en-CA" w:eastAsia="zh-CN"/>
              </w:rPr>
              <w:t>UNEP</w:t>
            </w:r>
          </w:p>
        </w:tc>
        <w:tc>
          <w:tcPr>
            <w:tcW w:w="557" w:type="pct"/>
            <w:shd w:val="clear" w:color="auto" w:fill="auto"/>
            <w:noWrap/>
            <w:tcMar>
              <w:left w:w="58" w:type="dxa"/>
              <w:right w:w="58" w:type="dxa"/>
            </w:tcMar>
            <w:vAlign w:val="center"/>
            <w:hideMark/>
          </w:tcPr>
          <w:p w14:paraId="52FF8EA8" w14:textId="77777777" w:rsidR="002858F3" w:rsidRPr="007540D6" w:rsidRDefault="002858F3" w:rsidP="0077722F">
            <w:pPr>
              <w:widowControl w:val="0"/>
              <w:jc w:val="right"/>
              <w:rPr>
                <w:sz w:val="20"/>
                <w:szCs w:val="20"/>
                <w:lang w:val="en-CA" w:eastAsia="zh-CN"/>
              </w:rPr>
            </w:pPr>
            <w:r w:rsidRPr="007540D6">
              <w:rPr>
                <w:sz w:val="20"/>
                <w:szCs w:val="20"/>
                <w:lang w:val="en-CA" w:eastAsia="zh-CN"/>
              </w:rPr>
              <w:t>121,032</w:t>
            </w:r>
          </w:p>
        </w:tc>
        <w:tc>
          <w:tcPr>
            <w:tcW w:w="557" w:type="pct"/>
            <w:vMerge w:val="restart"/>
            <w:shd w:val="clear" w:color="auto" w:fill="auto"/>
            <w:noWrap/>
            <w:tcMar>
              <w:left w:w="58" w:type="dxa"/>
              <w:right w:w="58" w:type="dxa"/>
            </w:tcMar>
            <w:vAlign w:val="center"/>
            <w:hideMark/>
          </w:tcPr>
          <w:p w14:paraId="3110A39D" w14:textId="1AD7BFDD" w:rsidR="002858F3" w:rsidRPr="007540D6" w:rsidRDefault="003D0387" w:rsidP="0077722F">
            <w:pPr>
              <w:widowControl w:val="0"/>
              <w:jc w:val="right"/>
              <w:rPr>
                <w:sz w:val="20"/>
                <w:szCs w:val="20"/>
                <w:lang w:val="en-CA" w:eastAsia="zh-CN"/>
              </w:rPr>
            </w:pPr>
            <w:r w:rsidRPr="007540D6">
              <w:rPr>
                <w:sz w:val="20"/>
                <w:szCs w:val="20"/>
                <w:lang w:val="en-CA" w:eastAsia="zh-CN"/>
              </w:rPr>
              <w:t>296.58</w:t>
            </w:r>
          </w:p>
        </w:tc>
        <w:tc>
          <w:tcPr>
            <w:tcW w:w="615" w:type="pct"/>
            <w:vMerge w:val="restart"/>
            <w:shd w:val="clear" w:color="auto" w:fill="auto"/>
            <w:noWrap/>
            <w:tcMar>
              <w:left w:w="58" w:type="dxa"/>
              <w:right w:w="58" w:type="dxa"/>
            </w:tcMar>
            <w:vAlign w:val="center"/>
            <w:hideMark/>
          </w:tcPr>
          <w:p w14:paraId="66619D0B" w14:textId="77777777" w:rsidR="002858F3" w:rsidRPr="007540D6" w:rsidRDefault="002858F3" w:rsidP="0077722F">
            <w:pPr>
              <w:widowControl w:val="0"/>
              <w:jc w:val="right"/>
              <w:rPr>
                <w:sz w:val="20"/>
                <w:szCs w:val="20"/>
                <w:lang w:val="en-CA" w:eastAsia="zh-CN"/>
              </w:rPr>
            </w:pPr>
            <w:r w:rsidRPr="007540D6">
              <w:rPr>
                <w:sz w:val="20"/>
                <w:szCs w:val="20"/>
                <w:lang w:val="en-CA" w:eastAsia="zh-CN"/>
              </w:rPr>
              <w:t>4.80</w:t>
            </w:r>
          </w:p>
        </w:tc>
      </w:tr>
      <w:tr w:rsidR="007540D6" w:rsidRPr="007540D6" w14:paraId="69095E9F" w14:textId="77777777" w:rsidTr="0045016F">
        <w:tc>
          <w:tcPr>
            <w:tcW w:w="2713" w:type="pct"/>
            <w:shd w:val="clear" w:color="auto" w:fill="auto"/>
            <w:tcMar>
              <w:left w:w="58" w:type="dxa"/>
              <w:right w:w="58" w:type="dxa"/>
            </w:tcMar>
            <w:hideMark/>
          </w:tcPr>
          <w:p w14:paraId="2EAFB635" w14:textId="550B6E62" w:rsidR="002858F3" w:rsidRPr="007540D6" w:rsidRDefault="002858F3" w:rsidP="008A7D38">
            <w:pPr>
              <w:widowControl w:val="0"/>
              <w:jc w:val="left"/>
              <w:rPr>
                <w:sz w:val="20"/>
                <w:szCs w:val="20"/>
                <w:lang w:val="en-CA" w:eastAsia="zh-CN"/>
              </w:rPr>
            </w:pPr>
            <w:r w:rsidRPr="007540D6">
              <w:rPr>
                <w:sz w:val="20"/>
                <w:szCs w:val="20"/>
                <w:lang w:val="en-CA" w:eastAsia="zh-CN"/>
              </w:rPr>
              <w:t>Reviewing and updating national standards and codes for ODS management, developing operating procedures for</w:t>
            </w:r>
            <w:r w:rsidR="006917ED" w:rsidRPr="007540D6">
              <w:rPr>
                <w:sz w:val="20"/>
                <w:szCs w:val="20"/>
                <w:lang w:val="en-CA" w:eastAsia="zh-CN"/>
              </w:rPr>
              <w:t xml:space="preserve"> </w:t>
            </w:r>
            <w:r w:rsidRPr="007540D6">
              <w:rPr>
                <w:sz w:val="20"/>
                <w:szCs w:val="20"/>
                <w:lang w:val="en-CA" w:eastAsia="zh-CN"/>
              </w:rPr>
              <w:t>flammable and toxic refrigerants</w:t>
            </w:r>
          </w:p>
        </w:tc>
        <w:tc>
          <w:tcPr>
            <w:tcW w:w="557" w:type="pct"/>
            <w:shd w:val="clear" w:color="auto" w:fill="auto"/>
            <w:noWrap/>
            <w:tcMar>
              <w:left w:w="58" w:type="dxa"/>
              <w:right w:w="58" w:type="dxa"/>
            </w:tcMar>
            <w:vAlign w:val="center"/>
            <w:hideMark/>
          </w:tcPr>
          <w:p w14:paraId="25EDD0F8" w14:textId="77777777" w:rsidR="002858F3" w:rsidRPr="007540D6" w:rsidRDefault="002858F3" w:rsidP="0077722F">
            <w:pPr>
              <w:widowControl w:val="0"/>
              <w:jc w:val="left"/>
              <w:rPr>
                <w:sz w:val="20"/>
                <w:szCs w:val="20"/>
                <w:lang w:val="en-CA" w:eastAsia="zh-CN"/>
              </w:rPr>
            </w:pPr>
            <w:r w:rsidRPr="007540D6">
              <w:rPr>
                <w:sz w:val="20"/>
                <w:szCs w:val="20"/>
                <w:lang w:val="en-CA" w:eastAsia="zh-CN"/>
              </w:rPr>
              <w:t>UNEP</w:t>
            </w:r>
          </w:p>
        </w:tc>
        <w:tc>
          <w:tcPr>
            <w:tcW w:w="557" w:type="pct"/>
            <w:shd w:val="clear" w:color="auto" w:fill="auto"/>
            <w:noWrap/>
            <w:tcMar>
              <w:left w:w="58" w:type="dxa"/>
              <w:right w:w="58" w:type="dxa"/>
            </w:tcMar>
            <w:vAlign w:val="center"/>
            <w:hideMark/>
          </w:tcPr>
          <w:p w14:paraId="2F767909" w14:textId="77777777" w:rsidR="002858F3" w:rsidRPr="007540D6" w:rsidRDefault="002858F3" w:rsidP="0077722F">
            <w:pPr>
              <w:widowControl w:val="0"/>
              <w:jc w:val="right"/>
              <w:rPr>
                <w:sz w:val="20"/>
                <w:szCs w:val="20"/>
                <w:lang w:val="en-CA" w:eastAsia="zh-CN"/>
              </w:rPr>
            </w:pPr>
            <w:r w:rsidRPr="007540D6">
              <w:rPr>
                <w:sz w:val="20"/>
                <w:szCs w:val="20"/>
                <w:lang w:val="en-CA" w:eastAsia="zh-CN"/>
              </w:rPr>
              <w:t>35,200</w:t>
            </w:r>
          </w:p>
        </w:tc>
        <w:tc>
          <w:tcPr>
            <w:tcW w:w="557" w:type="pct"/>
            <w:vMerge/>
            <w:tcMar>
              <w:left w:w="58" w:type="dxa"/>
              <w:right w:w="58" w:type="dxa"/>
            </w:tcMar>
            <w:vAlign w:val="center"/>
            <w:hideMark/>
          </w:tcPr>
          <w:p w14:paraId="6F0E17EC" w14:textId="77777777" w:rsidR="002858F3" w:rsidRPr="007540D6" w:rsidRDefault="002858F3" w:rsidP="0077722F">
            <w:pPr>
              <w:widowControl w:val="0"/>
              <w:jc w:val="right"/>
              <w:rPr>
                <w:sz w:val="20"/>
                <w:szCs w:val="20"/>
                <w:lang w:val="en-CA" w:eastAsia="zh-CN"/>
              </w:rPr>
            </w:pPr>
          </w:p>
        </w:tc>
        <w:tc>
          <w:tcPr>
            <w:tcW w:w="615" w:type="pct"/>
            <w:vMerge/>
            <w:tcMar>
              <w:left w:w="58" w:type="dxa"/>
              <w:right w:w="58" w:type="dxa"/>
            </w:tcMar>
            <w:vAlign w:val="center"/>
            <w:hideMark/>
          </w:tcPr>
          <w:p w14:paraId="0AB8A7C8" w14:textId="77777777" w:rsidR="002858F3" w:rsidRPr="007540D6" w:rsidRDefault="002858F3" w:rsidP="0077722F">
            <w:pPr>
              <w:widowControl w:val="0"/>
              <w:jc w:val="right"/>
              <w:rPr>
                <w:sz w:val="20"/>
                <w:szCs w:val="20"/>
                <w:lang w:val="en-CA" w:eastAsia="zh-CN"/>
              </w:rPr>
            </w:pPr>
          </w:p>
        </w:tc>
      </w:tr>
      <w:tr w:rsidR="007540D6" w:rsidRPr="007540D6" w14:paraId="754D3A02" w14:textId="77777777" w:rsidTr="0045016F">
        <w:tc>
          <w:tcPr>
            <w:tcW w:w="2713" w:type="pct"/>
            <w:shd w:val="clear" w:color="auto" w:fill="auto"/>
            <w:tcMar>
              <w:left w:w="58" w:type="dxa"/>
              <w:right w:w="58" w:type="dxa"/>
            </w:tcMar>
            <w:hideMark/>
          </w:tcPr>
          <w:p w14:paraId="277FF818" w14:textId="77777777" w:rsidR="002858F3" w:rsidRPr="007540D6" w:rsidRDefault="002858F3" w:rsidP="00357D99">
            <w:pPr>
              <w:jc w:val="left"/>
              <w:rPr>
                <w:sz w:val="20"/>
                <w:szCs w:val="20"/>
                <w:lang w:val="en-CA" w:eastAsia="zh-CN"/>
              </w:rPr>
            </w:pPr>
            <w:r w:rsidRPr="007540D6">
              <w:rPr>
                <w:sz w:val="20"/>
                <w:szCs w:val="20"/>
                <w:lang w:val="en-CA" w:eastAsia="zh-CN"/>
              </w:rPr>
              <w:t>Training 100 customs officers, 80 enforcement officers and conducting two border dialogues with neighbouring countries</w:t>
            </w:r>
          </w:p>
        </w:tc>
        <w:tc>
          <w:tcPr>
            <w:tcW w:w="557" w:type="pct"/>
            <w:shd w:val="clear" w:color="auto" w:fill="auto"/>
            <w:noWrap/>
            <w:tcMar>
              <w:left w:w="58" w:type="dxa"/>
              <w:right w:w="58" w:type="dxa"/>
            </w:tcMar>
            <w:vAlign w:val="center"/>
            <w:hideMark/>
          </w:tcPr>
          <w:p w14:paraId="735D6DA2" w14:textId="77777777" w:rsidR="002858F3" w:rsidRPr="007540D6" w:rsidRDefault="002858F3" w:rsidP="0077722F">
            <w:pPr>
              <w:jc w:val="left"/>
              <w:rPr>
                <w:sz w:val="20"/>
                <w:szCs w:val="20"/>
                <w:lang w:val="en-CA" w:eastAsia="zh-CN"/>
              </w:rPr>
            </w:pPr>
            <w:r w:rsidRPr="007540D6">
              <w:rPr>
                <w:sz w:val="20"/>
                <w:szCs w:val="20"/>
                <w:lang w:val="en-CA" w:eastAsia="zh-CN"/>
              </w:rPr>
              <w:t>UNEP</w:t>
            </w:r>
          </w:p>
        </w:tc>
        <w:tc>
          <w:tcPr>
            <w:tcW w:w="557" w:type="pct"/>
            <w:shd w:val="clear" w:color="auto" w:fill="auto"/>
            <w:noWrap/>
            <w:tcMar>
              <w:left w:w="58" w:type="dxa"/>
              <w:right w:w="58" w:type="dxa"/>
            </w:tcMar>
            <w:vAlign w:val="center"/>
            <w:hideMark/>
          </w:tcPr>
          <w:p w14:paraId="6243D38A" w14:textId="77777777" w:rsidR="002858F3" w:rsidRPr="007540D6" w:rsidRDefault="002858F3" w:rsidP="0077722F">
            <w:pPr>
              <w:jc w:val="right"/>
              <w:rPr>
                <w:sz w:val="20"/>
                <w:szCs w:val="20"/>
                <w:lang w:val="en-CA" w:eastAsia="zh-CN"/>
              </w:rPr>
            </w:pPr>
            <w:r w:rsidRPr="007540D6">
              <w:rPr>
                <w:sz w:val="20"/>
                <w:szCs w:val="20"/>
                <w:lang w:val="en-CA" w:eastAsia="zh-CN"/>
              </w:rPr>
              <w:t>47,200</w:t>
            </w:r>
          </w:p>
        </w:tc>
        <w:tc>
          <w:tcPr>
            <w:tcW w:w="557" w:type="pct"/>
            <w:vMerge/>
            <w:tcMar>
              <w:left w:w="58" w:type="dxa"/>
              <w:right w:w="58" w:type="dxa"/>
            </w:tcMar>
            <w:vAlign w:val="center"/>
            <w:hideMark/>
          </w:tcPr>
          <w:p w14:paraId="5F17405B" w14:textId="77777777" w:rsidR="002858F3" w:rsidRPr="007540D6" w:rsidRDefault="002858F3" w:rsidP="0077722F">
            <w:pPr>
              <w:jc w:val="right"/>
              <w:rPr>
                <w:sz w:val="20"/>
                <w:szCs w:val="20"/>
                <w:lang w:val="en-CA" w:eastAsia="zh-CN"/>
              </w:rPr>
            </w:pPr>
          </w:p>
        </w:tc>
        <w:tc>
          <w:tcPr>
            <w:tcW w:w="615" w:type="pct"/>
            <w:vMerge/>
            <w:tcMar>
              <w:left w:w="58" w:type="dxa"/>
              <w:right w:w="58" w:type="dxa"/>
            </w:tcMar>
            <w:vAlign w:val="center"/>
            <w:hideMark/>
          </w:tcPr>
          <w:p w14:paraId="1A0CBA21" w14:textId="77777777" w:rsidR="002858F3" w:rsidRPr="007540D6" w:rsidRDefault="002858F3" w:rsidP="0077722F">
            <w:pPr>
              <w:jc w:val="right"/>
              <w:rPr>
                <w:sz w:val="20"/>
                <w:szCs w:val="20"/>
                <w:lang w:val="en-CA" w:eastAsia="zh-CN"/>
              </w:rPr>
            </w:pPr>
          </w:p>
        </w:tc>
      </w:tr>
      <w:tr w:rsidR="007540D6" w:rsidRPr="007540D6" w14:paraId="5B02A81E" w14:textId="77777777" w:rsidTr="0045016F">
        <w:tc>
          <w:tcPr>
            <w:tcW w:w="2713" w:type="pct"/>
            <w:shd w:val="clear" w:color="auto" w:fill="auto"/>
            <w:tcMar>
              <w:left w:w="58" w:type="dxa"/>
              <w:right w:w="58" w:type="dxa"/>
            </w:tcMar>
            <w:hideMark/>
          </w:tcPr>
          <w:p w14:paraId="2EB75D82" w14:textId="477BFB24" w:rsidR="002858F3" w:rsidRPr="007540D6" w:rsidRDefault="002858F3" w:rsidP="005E231D">
            <w:pPr>
              <w:jc w:val="left"/>
              <w:rPr>
                <w:sz w:val="20"/>
                <w:szCs w:val="20"/>
                <w:lang w:val="en-CA" w:eastAsia="zh-CN"/>
              </w:rPr>
            </w:pPr>
            <w:r w:rsidRPr="007540D6">
              <w:rPr>
                <w:sz w:val="20"/>
                <w:szCs w:val="20"/>
                <w:lang w:val="en-CA" w:eastAsia="zh-CN"/>
              </w:rPr>
              <w:t xml:space="preserve">Training 40 trainers and 1,000 </w:t>
            </w:r>
            <w:r w:rsidR="005E231D" w:rsidRPr="007540D6">
              <w:rPr>
                <w:sz w:val="20"/>
                <w:szCs w:val="20"/>
                <w:lang w:val="en-CA" w:eastAsia="zh-CN"/>
              </w:rPr>
              <w:t xml:space="preserve">technicians </w:t>
            </w:r>
            <w:r w:rsidRPr="007540D6">
              <w:rPr>
                <w:sz w:val="20"/>
                <w:szCs w:val="20"/>
                <w:lang w:val="en-CA" w:eastAsia="zh-CN"/>
              </w:rPr>
              <w:t>in good servicing practices and certifying 600 technicians</w:t>
            </w:r>
          </w:p>
        </w:tc>
        <w:tc>
          <w:tcPr>
            <w:tcW w:w="557" w:type="pct"/>
            <w:shd w:val="clear" w:color="auto" w:fill="auto"/>
            <w:noWrap/>
            <w:tcMar>
              <w:left w:w="58" w:type="dxa"/>
              <w:right w:w="58" w:type="dxa"/>
            </w:tcMar>
            <w:vAlign w:val="center"/>
            <w:hideMark/>
          </w:tcPr>
          <w:p w14:paraId="4B8B0497" w14:textId="77777777" w:rsidR="002858F3" w:rsidRPr="007540D6" w:rsidRDefault="002858F3" w:rsidP="0077722F">
            <w:pPr>
              <w:jc w:val="left"/>
              <w:rPr>
                <w:sz w:val="20"/>
                <w:szCs w:val="20"/>
                <w:lang w:val="en-CA" w:eastAsia="zh-CN"/>
              </w:rPr>
            </w:pPr>
            <w:r w:rsidRPr="007540D6">
              <w:rPr>
                <w:sz w:val="20"/>
                <w:szCs w:val="20"/>
                <w:lang w:val="en-CA" w:eastAsia="zh-CN"/>
              </w:rPr>
              <w:t>UNEP</w:t>
            </w:r>
          </w:p>
        </w:tc>
        <w:tc>
          <w:tcPr>
            <w:tcW w:w="557" w:type="pct"/>
            <w:shd w:val="clear" w:color="auto" w:fill="auto"/>
            <w:noWrap/>
            <w:tcMar>
              <w:left w:w="58" w:type="dxa"/>
              <w:right w:w="58" w:type="dxa"/>
            </w:tcMar>
            <w:vAlign w:val="center"/>
            <w:hideMark/>
          </w:tcPr>
          <w:p w14:paraId="2F3BEFD2" w14:textId="77777777" w:rsidR="002858F3" w:rsidRPr="007540D6" w:rsidRDefault="002858F3" w:rsidP="0077722F">
            <w:pPr>
              <w:jc w:val="right"/>
              <w:rPr>
                <w:sz w:val="20"/>
                <w:szCs w:val="20"/>
                <w:lang w:val="en-CA" w:eastAsia="zh-CN"/>
              </w:rPr>
            </w:pPr>
            <w:r w:rsidRPr="007540D6">
              <w:rPr>
                <w:sz w:val="20"/>
                <w:szCs w:val="20"/>
                <w:lang w:val="en-CA" w:eastAsia="zh-CN"/>
              </w:rPr>
              <w:t>922,544</w:t>
            </w:r>
          </w:p>
        </w:tc>
        <w:tc>
          <w:tcPr>
            <w:tcW w:w="557" w:type="pct"/>
            <w:vMerge/>
            <w:tcMar>
              <w:left w:w="58" w:type="dxa"/>
              <w:right w:w="58" w:type="dxa"/>
            </w:tcMar>
            <w:vAlign w:val="center"/>
            <w:hideMark/>
          </w:tcPr>
          <w:p w14:paraId="296C1266" w14:textId="77777777" w:rsidR="002858F3" w:rsidRPr="007540D6" w:rsidRDefault="002858F3" w:rsidP="0077722F">
            <w:pPr>
              <w:jc w:val="right"/>
              <w:rPr>
                <w:sz w:val="20"/>
                <w:szCs w:val="20"/>
                <w:lang w:val="en-CA" w:eastAsia="zh-CN"/>
              </w:rPr>
            </w:pPr>
          </w:p>
        </w:tc>
        <w:tc>
          <w:tcPr>
            <w:tcW w:w="615" w:type="pct"/>
            <w:vMerge/>
            <w:tcMar>
              <w:left w:w="58" w:type="dxa"/>
              <w:right w:w="58" w:type="dxa"/>
            </w:tcMar>
            <w:vAlign w:val="center"/>
            <w:hideMark/>
          </w:tcPr>
          <w:p w14:paraId="320A94FE" w14:textId="77777777" w:rsidR="002858F3" w:rsidRPr="007540D6" w:rsidRDefault="002858F3" w:rsidP="0077722F">
            <w:pPr>
              <w:jc w:val="right"/>
              <w:rPr>
                <w:sz w:val="20"/>
                <w:szCs w:val="20"/>
                <w:lang w:val="en-CA" w:eastAsia="zh-CN"/>
              </w:rPr>
            </w:pPr>
          </w:p>
        </w:tc>
      </w:tr>
      <w:tr w:rsidR="007540D6" w:rsidRPr="007540D6" w14:paraId="57228CDF" w14:textId="77777777" w:rsidTr="0045016F">
        <w:tc>
          <w:tcPr>
            <w:tcW w:w="2713" w:type="pct"/>
            <w:shd w:val="clear" w:color="auto" w:fill="auto"/>
            <w:tcMar>
              <w:left w:w="58" w:type="dxa"/>
              <w:right w:w="58" w:type="dxa"/>
            </w:tcMar>
            <w:hideMark/>
          </w:tcPr>
          <w:p w14:paraId="0FF86A8E" w14:textId="7EF9B7FE" w:rsidR="002858F3" w:rsidRPr="007540D6" w:rsidRDefault="002858F3" w:rsidP="005E231D">
            <w:pPr>
              <w:jc w:val="left"/>
              <w:rPr>
                <w:sz w:val="20"/>
                <w:szCs w:val="20"/>
                <w:lang w:val="en-CA" w:eastAsia="zh-CN"/>
              </w:rPr>
            </w:pPr>
            <w:r w:rsidRPr="007540D6">
              <w:rPr>
                <w:sz w:val="20"/>
                <w:szCs w:val="20"/>
                <w:lang w:val="en-CA" w:eastAsia="zh-CN"/>
              </w:rPr>
              <w:t xml:space="preserve">Awareness raising on HCFC phase-out in the servicing sector in collaboration with </w:t>
            </w:r>
            <w:r w:rsidR="005E231D" w:rsidRPr="007540D6">
              <w:rPr>
                <w:sz w:val="20"/>
                <w:szCs w:val="20"/>
                <w:lang w:val="en-CA" w:eastAsia="zh-CN"/>
              </w:rPr>
              <w:t xml:space="preserve">RAC </w:t>
            </w:r>
            <w:r w:rsidR="00740290">
              <w:rPr>
                <w:sz w:val="20"/>
                <w:szCs w:val="20"/>
                <w:lang w:val="en-CA" w:eastAsia="zh-CN"/>
              </w:rPr>
              <w:t>associations; and promoting low</w:t>
            </w:r>
            <w:r w:rsidR="00740290">
              <w:rPr>
                <w:sz w:val="20"/>
                <w:szCs w:val="20"/>
                <w:lang w:val="en-CA" w:eastAsia="zh-CN"/>
              </w:rPr>
              <w:noBreakHyphen/>
            </w:r>
            <w:r w:rsidRPr="007540D6">
              <w:rPr>
                <w:sz w:val="20"/>
                <w:szCs w:val="20"/>
                <w:lang w:val="en-CA" w:eastAsia="zh-CN"/>
              </w:rPr>
              <w:t>GWP alternatives in manufacturing sectors</w:t>
            </w:r>
          </w:p>
        </w:tc>
        <w:tc>
          <w:tcPr>
            <w:tcW w:w="557" w:type="pct"/>
            <w:shd w:val="clear" w:color="auto" w:fill="auto"/>
            <w:noWrap/>
            <w:tcMar>
              <w:left w:w="58" w:type="dxa"/>
              <w:right w:w="58" w:type="dxa"/>
            </w:tcMar>
            <w:vAlign w:val="center"/>
            <w:hideMark/>
          </w:tcPr>
          <w:p w14:paraId="481C9364" w14:textId="77777777" w:rsidR="002858F3" w:rsidRPr="007540D6" w:rsidRDefault="002858F3" w:rsidP="0077722F">
            <w:pPr>
              <w:jc w:val="left"/>
              <w:rPr>
                <w:sz w:val="20"/>
                <w:szCs w:val="20"/>
                <w:lang w:val="en-CA" w:eastAsia="zh-CN"/>
              </w:rPr>
            </w:pPr>
            <w:r w:rsidRPr="007540D6">
              <w:rPr>
                <w:sz w:val="20"/>
                <w:szCs w:val="20"/>
                <w:lang w:val="en-CA" w:eastAsia="zh-CN"/>
              </w:rPr>
              <w:t>UNEP</w:t>
            </w:r>
          </w:p>
        </w:tc>
        <w:tc>
          <w:tcPr>
            <w:tcW w:w="557" w:type="pct"/>
            <w:shd w:val="clear" w:color="auto" w:fill="auto"/>
            <w:noWrap/>
            <w:tcMar>
              <w:left w:w="58" w:type="dxa"/>
              <w:right w:w="58" w:type="dxa"/>
            </w:tcMar>
            <w:vAlign w:val="center"/>
            <w:hideMark/>
          </w:tcPr>
          <w:p w14:paraId="0B4F39F3" w14:textId="77777777" w:rsidR="002858F3" w:rsidRPr="007540D6" w:rsidRDefault="002858F3" w:rsidP="0077722F">
            <w:pPr>
              <w:jc w:val="right"/>
              <w:rPr>
                <w:sz w:val="20"/>
                <w:szCs w:val="20"/>
                <w:lang w:val="en-CA" w:eastAsia="zh-CN"/>
              </w:rPr>
            </w:pPr>
            <w:r w:rsidRPr="007540D6">
              <w:rPr>
                <w:sz w:val="20"/>
                <w:szCs w:val="20"/>
                <w:lang w:val="en-CA" w:eastAsia="zh-CN"/>
              </w:rPr>
              <w:t>26,000</w:t>
            </w:r>
          </w:p>
        </w:tc>
        <w:tc>
          <w:tcPr>
            <w:tcW w:w="557" w:type="pct"/>
            <w:vMerge/>
            <w:tcMar>
              <w:left w:w="58" w:type="dxa"/>
              <w:right w:w="58" w:type="dxa"/>
            </w:tcMar>
            <w:vAlign w:val="center"/>
            <w:hideMark/>
          </w:tcPr>
          <w:p w14:paraId="796ED1DA" w14:textId="77777777" w:rsidR="002858F3" w:rsidRPr="007540D6" w:rsidRDefault="002858F3" w:rsidP="0077722F">
            <w:pPr>
              <w:jc w:val="right"/>
              <w:rPr>
                <w:sz w:val="20"/>
                <w:szCs w:val="20"/>
                <w:lang w:val="en-CA" w:eastAsia="zh-CN"/>
              </w:rPr>
            </w:pPr>
          </w:p>
        </w:tc>
        <w:tc>
          <w:tcPr>
            <w:tcW w:w="615" w:type="pct"/>
            <w:vMerge/>
            <w:tcMar>
              <w:left w:w="58" w:type="dxa"/>
              <w:right w:w="58" w:type="dxa"/>
            </w:tcMar>
            <w:vAlign w:val="center"/>
            <w:hideMark/>
          </w:tcPr>
          <w:p w14:paraId="2B758957" w14:textId="77777777" w:rsidR="002858F3" w:rsidRPr="007540D6" w:rsidRDefault="002858F3" w:rsidP="0077722F">
            <w:pPr>
              <w:jc w:val="right"/>
              <w:rPr>
                <w:sz w:val="20"/>
                <w:szCs w:val="20"/>
                <w:lang w:val="en-CA" w:eastAsia="zh-CN"/>
              </w:rPr>
            </w:pPr>
          </w:p>
        </w:tc>
      </w:tr>
      <w:tr w:rsidR="007540D6" w:rsidRPr="007540D6" w14:paraId="4477E28A" w14:textId="77777777" w:rsidTr="0045016F">
        <w:tc>
          <w:tcPr>
            <w:tcW w:w="2713" w:type="pct"/>
            <w:tcBorders>
              <w:bottom w:val="single" w:sz="4" w:space="0" w:color="auto"/>
            </w:tcBorders>
            <w:shd w:val="clear" w:color="auto" w:fill="auto"/>
            <w:tcMar>
              <w:left w:w="58" w:type="dxa"/>
              <w:right w:w="58" w:type="dxa"/>
            </w:tcMar>
            <w:hideMark/>
          </w:tcPr>
          <w:p w14:paraId="63831EAD" w14:textId="77777777" w:rsidR="002858F3" w:rsidRPr="007540D6" w:rsidRDefault="002858F3" w:rsidP="00357D99">
            <w:pPr>
              <w:jc w:val="left"/>
              <w:rPr>
                <w:sz w:val="20"/>
                <w:szCs w:val="20"/>
                <w:lang w:val="en-CA" w:eastAsia="zh-CN"/>
              </w:rPr>
            </w:pPr>
            <w:r w:rsidRPr="007540D6">
              <w:rPr>
                <w:sz w:val="20"/>
                <w:szCs w:val="20"/>
                <w:lang w:val="en-CA" w:eastAsia="zh-CN"/>
              </w:rPr>
              <w:t xml:space="preserve">Procurement of refrigerant identifiers, equipment and tools for training institutions, certification centres and supporting refrigerant recovery and recycling </w:t>
            </w:r>
          </w:p>
        </w:tc>
        <w:tc>
          <w:tcPr>
            <w:tcW w:w="557" w:type="pct"/>
            <w:tcBorders>
              <w:bottom w:val="single" w:sz="4" w:space="0" w:color="auto"/>
            </w:tcBorders>
            <w:shd w:val="clear" w:color="auto" w:fill="auto"/>
            <w:noWrap/>
            <w:tcMar>
              <w:left w:w="58" w:type="dxa"/>
              <w:right w:w="58" w:type="dxa"/>
            </w:tcMar>
            <w:vAlign w:val="center"/>
            <w:hideMark/>
          </w:tcPr>
          <w:p w14:paraId="383CC09E" w14:textId="77777777" w:rsidR="002858F3" w:rsidRPr="007540D6" w:rsidRDefault="002858F3" w:rsidP="0077722F">
            <w:pPr>
              <w:jc w:val="left"/>
              <w:rPr>
                <w:sz w:val="20"/>
                <w:szCs w:val="20"/>
                <w:lang w:val="en-CA" w:eastAsia="zh-CN"/>
              </w:rPr>
            </w:pPr>
            <w:r w:rsidRPr="007540D6">
              <w:rPr>
                <w:sz w:val="20"/>
                <w:szCs w:val="20"/>
                <w:lang w:val="en-CA" w:eastAsia="zh-CN"/>
              </w:rPr>
              <w:t>UNIDO</w:t>
            </w:r>
          </w:p>
        </w:tc>
        <w:tc>
          <w:tcPr>
            <w:tcW w:w="557" w:type="pct"/>
            <w:tcBorders>
              <w:bottom w:val="single" w:sz="4" w:space="0" w:color="auto"/>
            </w:tcBorders>
            <w:shd w:val="clear" w:color="auto" w:fill="auto"/>
            <w:noWrap/>
            <w:tcMar>
              <w:left w:w="58" w:type="dxa"/>
              <w:right w:w="58" w:type="dxa"/>
            </w:tcMar>
            <w:vAlign w:val="center"/>
            <w:hideMark/>
          </w:tcPr>
          <w:p w14:paraId="0DB64B36" w14:textId="77777777" w:rsidR="002858F3" w:rsidRPr="007540D6" w:rsidRDefault="002858F3" w:rsidP="0077722F">
            <w:pPr>
              <w:jc w:val="right"/>
              <w:rPr>
                <w:sz w:val="20"/>
                <w:szCs w:val="20"/>
                <w:lang w:val="en-CA" w:eastAsia="zh-CN"/>
              </w:rPr>
            </w:pPr>
            <w:r w:rsidRPr="007540D6">
              <w:rPr>
                <w:sz w:val="20"/>
                <w:szCs w:val="20"/>
                <w:lang w:val="en-CA" w:eastAsia="zh-CN"/>
              </w:rPr>
              <w:t>271,608</w:t>
            </w:r>
          </w:p>
        </w:tc>
        <w:tc>
          <w:tcPr>
            <w:tcW w:w="557" w:type="pct"/>
            <w:vMerge/>
            <w:tcBorders>
              <w:bottom w:val="single" w:sz="4" w:space="0" w:color="auto"/>
            </w:tcBorders>
            <w:tcMar>
              <w:left w:w="58" w:type="dxa"/>
              <w:right w:w="58" w:type="dxa"/>
            </w:tcMar>
            <w:vAlign w:val="center"/>
            <w:hideMark/>
          </w:tcPr>
          <w:p w14:paraId="257019FB" w14:textId="77777777" w:rsidR="002858F3" w:rsidRPr="007540D6" w:rsidRDefault="002858F3" w:rsidP="0077722F">
            <w:pPr>
              <w:jc w:val="right"/>
              <w:rPr>
                <w:sz w:val="20"/>
                <w:szCs w:val="20"/>
                <w:lang w:val="en-CA" w:eastAsia="zh-CN"/>
              </w:rPr>
            </w:pPr>
          </w:p>
        </w:tc>
        <w:tc>
          <w:tcPr>
            <w:tcW w:w="615" w:type="pct"/>
            <w:vMerge/>
            <w:tcBorders>
              <w:bottom w:val="single" w:sz="4" w:space="0" w:color="auto"/>
            </w:tcBorders>
            <w:tcMar>
              <w:left w:w="58" w:type="dxa"/>
              <w:right w:w="58" w:type="dxa"/>
            </w:tcMar>
            <w:vAlign w:val="center"/>
            <w:hideMark/>
          </w:tcPr>
          <w:p w14:paraId="58A170F9" w14:textId="77777777" w:rsidR="002858F3" w:rsidRPr="007540D6" w:rsidRDefault="002858F3" w:rsidP="0077722F">
            <w:pPr>
              <w:jc w:val="right"/>
              <w:rPr>
                <w:sz w:val="20"/>
                <w:szCs w:val="20"/>
                <w:lang w:val="en-CA" w:eastAsia="zh-CN"/>
              </w:rPr>
            </w:pPr>
          </w:p>
        </w:tc>
      </w:tr>
      <w:tr w:rsidR="007540D6" w:rsidRPr="007540D6" w14:paraId="7FFD9ABB" w14:textId="77777777" w:rsidTr="0045016F">
        <w:tc>
          <w:tcPr>
            <w:tcW w:w="271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06DED72F" w14:textId="77777777" w:rsidR="002858F3" w:rsidRPr="007540D6" w:rsidRDefault="002858F3" w:rsidP="00357D99">
            <w:pPr>
              <w:jc w:val="left"/>
              <w:rPr>
                <w:sz w:val="20"/>
                <w:szCs w:val="20"/>
                <w:lang w:val="en-CA" w:eastAsia="zh-CN"/>
              </w:rPr>
            </w:pPr>
            <w:r w:rsidRPr="007540D6">
              <w:rPr>
                <w:sz w:val="20"/>
                <w:szCs w:val="20"/>
                <w:lang w:val="en-CA" w:eastAsia="zh-CN"/>
              </w:rPr>
              <w:t>Technical assistance for manufacturing sectors to adopt low</w:t>
            </w:r>
            <w:r w:rsidRPr="007540D6">
              <w:rPr>
                <w:sz w:val="20"/>
                <w:szCs w:val="20"/>
                <w:lang w:val="en-CA" w:eastAsia="zh-CN"/>
              </w:rPr>
              <w:noBreakHyphen/>
              <w:t>GWP alternatives</w:t>
            </w:r>
          </w:p>
        </w:tc>
        <w:tc>
          <w:tcPr>
            <w:tcW w:w="557"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DF1EBFC" w14:textId="77777777" w:rsidR="002858F3" w:rsidRPr="007540D6" w:rsidRDefault="002858F3" w:rsidP="0077722F">
            <w:pPr>
              <w:jc w:val="left"/>
              <w:rPr>
                <w:sz w:val="20"/>
                <w:szCs w:val="20"/>
                <w:lang w:val="en-CA" w:eastAsia="zh-CN"/>
              </w:rPr>
            </w:pPr>
            <w:r w:rsidRPr="007540D6">
              <w:rPr>
                <w:sz w:val="20"/>
                <w:szCs w:val="20"/>
                <w:lang w:val="en-CA" w:eastAsia="zh-CN"/>
              </w:rPr>
              <w:t>UNIDO</w:t>
            </w:r>
          </w:p>
        </w:tc>
        <w:tc>
          <w:tcPr>
            <w:tcW w:w="557"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34F6E815" w14:textId="77777777" w:rsidR="002858F3" w:rsidRPr="007540D6" w:rsidRDefault="002858F3" w:rsidP="0077722F">
            <w:pPr>
              <w:jc w:val="right"/>
              <w:rPr>
                <w:sz w:val="20"/>
                <w:szCs w:val="20"/>
                <w:lang w:val="en-CA" w:eastAsia="zh-CN"/>
              </w:rPr>
            </w:pPr>
            <w:r w:rsidRPr="007540D6">
              <w:rPr>
                <w:sz w:val="20"/>
                <w:szCs w:val="20"/>
                <w:lang w:val="en-CA" w:eastAsia="zh-CN"/>
              </w:rPr>
              <w:t>80,000</w:t>
            </w:r>
          </w:p>
        </w:tc>
        <w:tc>
          <w:tcPr>
            <w:tcW w:w="557"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7F3236AE" w14:textId="77777777" w:rsidR="002858F3" w:rsidRPr="007540D6" w:rsidRDefault="002858F3" w:rsidP="0077722F">
            <w:pPr>
              <w:jc w:val="right"/>
              <w:rPr>
                <w:sz w:val="20"/>
                <w:szCs w:val="20"/>
                <w:lang w:val="en-CA" w:eastAsia="zh-CN"/>
              </w:rPr>
            </w:pPr>
          </w:p>
        </w:tc>
        <w:tc>
          <w:tcPr>
            <w:tcW w:w="615"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4468B53C" w14:textId="77777777" w:rsidR="002858F3" w:rsidRPr="007540D6" w:rsidRDefault="002858F3" w:rsidP="0077722F">
            <w:pPr>
              <w:jc w:val="right"/>
              <w:rPr>
                <w:sz w:val="20"/>
                <w:szCs w:val="20"/>
                <w:lang w:val="en-CA" w:eastAsia="zh-CN"/>
              </w:rPr>
            </w:pPr>
          </w:p>
        </w:tc>
      </w:tr>
      <w:tr w:rsidR="007540D6" w:rsidRPr="007540D6" w14:paraId="6BD11339" w14:textId="77777777" w:rsidTr="0045016F">
        <w:tc>
          <w:tcPr>
            <w:tcW w:w="271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3F25F344" w14:textId="77777777" w:rsidR="002858F3" w:rsidRPr="007540D6" w:rsidRDefault="002858F3" w:rsidP="00357D99">
            <w:pPr>
              <w:jc w:val="left"/>
              <w:rPr>
                <w:sz w:val="20"/>
                <w:szCs w:val="20"/>
                <w:lang w:val="en-CA" w:eastAsia="zh-CN"/>
              </w:rPr>
            </w:pPr>
            <w:r w:rsidRPr="007540D6">
              <w:rPr>
                <w:sz w:val="20"/>
                <w:szCs w:val="20"/>
                <w:lang w:val="en-CA" w:eastAsia="zh-CN"/>
              </w:rPr>
              <w:t>Audit verification</w:t>
            </w:r>
          </w:p>
        </w:tc>
        <w:tc>
          <w:tcPr>
            <w:tcW w:w="557"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DF250F2" w14:textId="77777777" w:rsidR="002858F3" w:rsidRPr="007540D6" w:rsidRDefault="002858F3" w:rsidP="0077722F">
            <w:pPr>
              <w:jc w:val="left"/>
              <w:rPr>
                <w:sz w:val="20"/>
                <w:szCs w:val="20"/>
                <w:lang w:val="en-CA" w:eastAsia="zh-CN"/>
              </w:rPr>
            </w:pPr>
            <w:r w:rsidRPr="007540D6">
              <w:rPr>
                <w:sz w:val="20"/>
                <w:szCs w:val="20"/>
                <w:lang w:val="en-CA" w:eastAsia="zh-CN"/>
              </w:rPr>
              <w:t>UNEP</w:t>
            </w:r>
          </w:p>
        </w:tc>
        <w:tc>
          <w:tcPr>
            <w:tcW w:w="557"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44181434" w14:textId="77777777" w:rsidR="002858F3" w:rsidRPr="007540D6" w:rsidRDefault="002858F3" w:rsidP="0077722F">
            <w:pPr>
              <w:jc w:val="right"/>
              <w:rPr>
                <w:sz w:val="20"/>
                <w:szCs w:val="20"/>
                <w:lang w:val="en-CA" w:eastAsia="zh-CN"/>
              </w:rPr>
            </w:pPr>
            <w:r w:rsidRPr="007540D6">
              <w:rPr>
                <w:sz w:val="20"/>
                <w:szCs w:val="20"/>
                <w:lang w:val="en-CA" w:eastAsia="zh-CN"/>
              </w:rPr>
              <w:t>24,000</w:t>
            </w:r>
          </w:p>
        </w:tc>
        <w:tc>
          <w:tcPr>
            <w:tcW w:w="557"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6ACBE2E2" w14:textId="77777777" w:rsidR="002858F3" w:rsidRPr="007540D6" w:rsidRDefault="002858F3" w:rsidP="0077722F">
            <w:pPr>
              <w:jc w:val="right"/>
              <w:rPr>
                <w:sz w:val="20"/>
                <w:szCs w:val="20"/>
                <w:lang w:val="en-CA" w:eastAsia="zh-CN"/>
              </w:rPr>
            </w:pPr>
          </w:p>
        </w:tc>
        <w:tc>
          <w:tcPr>
            <w:tcW w:w="615"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ACBE9B2" w14:textId="77777777" w:rsidR="002858F3" w:rsidRPr="007540D6" w:rsidRDefault="002858F3" w:rsidP="0077722F">
            <w:pPr>
              <w:jc w:val="right"/>
              <w:rPr>
                <w:sz w:val="20"/>
                <w:szCs w:val="20"/>
                <w:lang w:val="en-CA" w:eastAsia="zh-CN"/>
              </w:rPr>
            </w:pPr>
          </w:p>
        </w:tc>
      </w:tr>
      <w:tr w:rsidR="007540D6" w:rsidRPr="007540D6" w14:paraId="539C9489" w14:textId="77777777" w:rsidTr="0045016F">
        <w:tc>
          <w:tcPr>
            <w:tcW w:w="271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4EDB6F70" w14:textId="77777777" w:rsidR="002858F3" w:rsidRPr="007540D6" w:rsidRDefault="002858F3" w:rsidP="00357D99">
            <w:pPr>
              <w:jc w:val="left"/>
              <w:rPr>
                <w:sz w:val="20"/>
                <w:szCs w:val="20"/>
                <w:lang w:val="en-CA" w:eastAsia="zh-CN"/>
              </w:rPr>
            </w:pPr>
            <w:r w:rsidRPr="007540D6">
              <w:rPr>
                <w:sz w:val="20"/>
                <w:szCs w:val="20"/>
                <w:lang w:val="en-CA" w:eastAsia="zh-CN"/>
              </w:rPr>
              <w:t>PMU</w:t>
            </w:r>
          </w:p>
        </w:tc>
        <w:tc>
          <w:tcPr>
            <w:tcW w:w="557"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534EEDBC" w14:textId="77777777" w:rsidR="002858F3" w:rsidRPr="007540D6" w:rsidRDefault="002858F3" w:rsidP="0077722F">
            <w:pPr>
              <w:jc w:val="left"/>
              <w:rPr>
                <w:sz w:val="20"/>
                <w:szCs w:val="20"/>
                <w:lang w:val="en-CA" w:eastAsia="zh-CN"/>
              </w:rPr>
            </w:pPr>
            <w:r w:rsidRPr="007540D6">
              <w:rPr>
                <w:sz w:val="20"/>
                <w:szCs w:val="20"/>
                <w:lang w:val="en-CA" w:eastAsia="zh-CN"/>
              </w:rPr>
              <w:t>UNEP</w:t>
            </w:r>
          </w:p>
        </w:tc>
        <w:tc>
          <w:tcPr>
            <w:tcW w:w="557"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6031B2B" w14:textId="77777777" w:rsidR="002858F3" w:rsidRPr="007540D6" w:rsidRDefault="002858F3" w:rsidP="0077722F">
            <w:pPr>
              <w:jc w:val="right"/>
              <w:rPr>
                <w:sz w:val="20"/>
                <w:szCs w:val="20"/>
                <w:lang w:val="en-CA" w:eastAsia="zh-CN"/>
              </w:rPr>
            </w:pPr>
            <w:r w:rsidRPr="007540D6">
              <w:rPr>
                <w:sz w:val="20"/>
                <w:szCs w:val="20"/>
                <w:lang w:val="en-CA" w:eastAsia="zh-CN"/>
              </w:rPr>
              <w:t>70,000</w:t>
            </w:r>
          </w:p>
        </w:tc>
        <w:tc>
          <w:tcPr>
            <w:tcW w:w="557"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035FA3F" w14:textId="77777777" w:rsidR="002858F3" w:rsidRPr="007540D6" w:rsidRDefault="002858F3" w:rsidP="0077722F">
            <w:pPr>
              <w:jc w:val="right"/>
              <w:rPr>
                <w:sz w:val="20"/>
                <w:szCs w:val="20"/>
                <w:lang w:val="en-CA" w:eastAsia="zh-CN"/>
              </w:rPr>
            </w:pPr>
          </w:p>
        </w:tc>
        <w:tc>
          <w:tcPr>
            <w:tcW w:w="615"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1CDEA27" w14:textId="77777777" w:rsidR="002858F3" w:rsidRPr="007540D6" w:rsidRDefault="002858F3" w:rsidP="0077722F">
            <w:pPr>
              <w:jc w:val="right"/>
              <w:rPr>
                <w:sz w:val="20"/>
                <w:szCs w:val="20"/>
                <w:lang w:val="en-CA" w:eastAsia="zh-CN"/>
              </w:rPr>
            </w:pPr>
          </w:p>
        </w:tc>
      </w:tr>
      <w:tr w:rsidR="00317E41" w:rsidRPr="007540D6" w14:paraId="4A4901AB" w14:textId="77777777" w:rsidTr="0045016F">
        <w:tc>
          <w:tcPr>
            <w:tcW w:w="2713"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38FB38B8" w14:textId="77777777" w:rsidR="002858F3" w:rsidRPr="007540D6" w:rsidRDefault="002858F3" w:rsidP="00317E41">
            <w:pPr>
              <w:jc w:val="left"/>
              <w:rPr>
                <w:b/>
                <w:sz w:val="20"/>
                <w:szCs w:val="20"/>
                <w:lang w:val="en-CA" w:eastAsia="zh-CN"/>
              </w:rPr>
            </w:pPr>
            <w:r w:rsidRPr="007540D6">
              <w:rPr>
                <w:b/>
                <w:sz w:val="20"/>
                <w:szCs w:val="20"/>
                <w:lang w:val="en-CA" w:eastAsia="zh-CN"/>
              </w:rPr>
              <w:t>Total</w:t>
            </w:r>
          </w:p>
        </w:tc>
        <w:tc>
          <w:tcPr>
            <w:tcW w:w="557"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18BBB95F" w14:textId="1F92E1BA" w:rsidR="002858F3" w:rsidRPr="007540D6" w:rsidRDefault="002858F3" w:rsidP="00317E41">
            <w:pPr>
              <w:jc w:val="center"/>
              <w:rPr>
                <w:b/>
                <w:sz w:val="20"/>
                <w:szCs w:val="20"/>
                <w:lang w:val="en-CA" w:eastAsia="zh-CN"/>
              </w:rPr>
            </w:pPr>
          </w:p>
        </w:tc>
        <w:tc>
          <w:tcPr>
            <w:tcW w:w="557"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74C332C5" w14:textId="77777777" w:rsidR="002858F3" w:rsidRPr="007540D6" w:rsidRDefault="002858F3" w:rsidP="00357D99">
            <w:pPr>
              <w:jc w:val="right"/>
              <w:rPr>
                <w:b/>
                <w:sz w:val="20"/>
                <w:szCs w:val="20"/>
                <w:lang w:val="en-CA" w:eastAsia="zh-CN"/>
              </w:rPr>
            </w:pPr>
            <w:r w:rsidRPr="007540D6">
              <w:rPr>
                <w:b/>
                <w:sz w:val="20"/>
                <w:szCs w:val="20"/>
                <w:lang w:val="en-CA" w:eastAsia="zh-CN"/>
              </w:rPr>
              <w:t>1,597,584</w:t>
            </w:r>
          </w:p>
        </w:tc>
        <w:tc>
          <w:tcPr>
            <w:tcW w:w="557"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7F7FB7C8" w14:textId="6544EFAC" w:rsidR="002858F3" w:rsidRPr="007540D6" w:rsidRDefault="003D0387" w:rsidP="00357D99">
            <w:pPr>
              <w:jc w:val="right"/>
              <w:rPr>
                <w:b/>
                <w:sz w:val="20"/>
                <w:szCs w:val="20"/>
                <w:lang w:val="en-CA" w:eastAsia="zh-CN"/>
              </w:rPr>
            </w:pPr>
            <w:r w:rsidRPr="007540D6">
              <w:rPr>
                <w:b/>
                <w:sz w:val="20"/>
                <w:szCs w:val="20"/>
                <w:lang w:val="en-CA" w:eastAsia="zh-CN"/>
              </w:rPr>
              <w:t>296.58</w:t>
            </w:r>
          </w:p>
        </w:tc>
        <w:tc>
          <w:tcPr>
            <w:tcW w:w="615"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61BA7C8C" w14:textId="77777777" w:rsidR="002858F3" w:rsidRPr="007540D6" w:rsidRDefault="002858F3" w:rsidP="00357D99">
            <w:pPr>
              <w:jc w:val="right"/>
              <w:rPr>
                <w:b/>
                <w:sz w:val="20"/>
                <w:szCs w:val="20"/>
                <w:lang w:val="en-CA" w:eastAsia="zh-CN"/>
              </w:rPr>
            </w:pPr>
            <w:r w:rsidRPr="007540D6">
              <w:rPr>
                <w:b/>
                <w:sz w:val="20"/>
                <w:szCs w:val="20"/>
                <w:lang w:val="en-CA" w:eastAsia="zh-CN"/>
              </w:rPr>
              <w:t>5.39</w:t>
            </w:r>
          </w:p>
        </w:tc>
      </w:tr>
    </w:tbl>
    <w:p w14:paraId="234AE8C2" w14:textId="77777777" w:rsidR="00317E41" w:rsidRPr="007540D6" w:rsidRDefault="00317E41" w:rsidP="00317E41">
      <w:pPr>
        <w:pStyle w:val="Heading1"/>
        <w:numPr>
          <w:ilvl w:val="0"/>
          <w:numId w:val="0"/>
        </w:numPr>
        <w:spacing w:after="0"/>
        <w:rPr>
          <w:lang w:val="en-CA"/>
        </w:rPr>
      </w:pPr>
    </w:p>
    <w:p w14:paraId="29131CFD" w14:textId="6548C2A0" w:rsidR="00A06167" w:rsidRPr="007540D6" w:rsidRDefault="00A06167" w:rsidP="00C218E4">
      <w:pPr>
        <w:pStyle w:val="Heading1"/>
        <w:rPr>
          <w:lang w:val="en-CA"/>
        </w:rPr>
      </w:pPr>
      <w:r w:rsidRPr="007540D6">
        <w:rPr>
          <w:lang w:val="en-CA"/>
        </w:rPr>
        <w:t xml:space="preserve">The </w:t>
      </w:r>
      <w:r w:rsidR="005E231D" w:rsidRPr="007540D6">
        <w:rPr>
          <w:lang w:val="en-CA"/>
        </w:rPr>
        <w:t xml:space="preserve">total </w:t>
      </w:r>
      <w:r w:rsidRPr="007540D6">
        <w:rPr>
          <w:lang w:val="en-CA"/>
        </w:rPr>
        <w:t xml:space="preserve">funding </w:t>
      </w:r>
      <w:r w:rsidR="005E231D" w:rsidRPr="007540D6">
        <w:rPr>
          <w:lang w:val="en-CA"/>
        </w:rPr>
        <w:t xml:space="preserve">of stage I of the HPMP </w:t>
      </w:r>
      <w:r w:rsidRPr="007540D6">
        <w:rPr>
          <w:lang w:val="en-CA"/>
        </w:rPr>
        <w:t xml:space="preserve">is </w:t>
      </w:r>
      <w:r w:rsidR="00DD15CA" w:rsidRPr="007540D6">
        <w:rPr>
          <w:lang w:val="en-CA"/>
        </w:rPr>
        <w:t>requested in three tranches</w:t>
      </w:r>
      <w:r w:rsidR="00F82A3B" w:rsidRPr="007540D6">
        <w:rPr>
          <w:lang w:val="en-CA"/>
        </w:rPr>
        <w:t>,</w:t>
      </w:r>
      <w:r w:rsidR="00DD15CA" w:rsidRPr="007540D6">
        <w:rPr>
          <w:lang w:val="en-CA"/>
        </w:rPr>
        <w:t xml:space="preserve"> distribut</w:t>
      </w:r>
      <w:r w:rsidR="00F82A3B" w:rsidRPr="007540D6">
        <w:rPr>
          <w:lang w:val="en-CA"/>
        </w:rPr>
        <w:t>ed</w:t>
      </w:r>
      <w:r w:rsidR="000D1E6A" w:rsidRPr="007540D6">
        <w:rPr>
          <w:lang w:val="en-CA"/>
        </w:rPr>
        <w:t xml:space="preserve"> as shown in Table </w:t>
      </w:r>
      <w:r w:rsidR="009C48CE" w:rsidRPr="007540D6">
        <w:rPr>
          <w:lang w:val="en-CA"/>
        </w:rPr>
        <w:t>5</w:t>
      </w:r>
      <w:r w:rsidR="00DD15CA" w:rsidRPr="007540D6">
        <w:rPr>
          <w:lang w:val="en-CA"/>
        </w:rPr>
        <w:t xml:space="preserve">. </w:t>
      </w:r>
    </w:p>
    <w:p w14:paraId="314A3E39" w14:textId="335F5EC0" w:rsidR="00DD15CA" w:rsidRPr="007540D6" w:rsidRDefault="000D1E6A" w:rsidP="00DD15CA">
      <w:pPr>
        <w:rPr>
          <w:b/>
          <w:lang w:val="en-CA"/>
        </w:rPr>
      </w:pPr>
      <w:r w:rsidRPr="007540D6">
        <w:rPr>
          <w:b/>
          <w:lang w:val="en-CA"/>
        </w:rPr>
        <w:t xml:space="preserve">Table </w:t>
      </w:r>
      <w:r w:rsidR="009C48CE" w:rsidRPr="007540D6">
        <w:rPr>
          <w:b/>
          <w:lang w:val="en-CA"/>
        </w:rPr>
        <w:t>5</w:t>
      </w:r>
      <w:r w:rsidRPr="007540D6">
        <w:rPr>
          <w:b/>
          <w:lang w:val="en-CA"/>
        </w:rPr>
        <w:t>.</w:t>
      </w:r>
      <w:r w:rsidR="00DD15CA" w:rsidRPr="007540D6">
        <w:rPr>
          <w:b/>
          <w:lang w:val="en-CA"/>
        </w:rPr>
        <w:t xml:space="preserve"> Funding tranche distribution for stage I of the HPMP </w:t>
      </w:r>
      <w:r w:rsidR="008F174C" w:rsidRPr="007540D6">
        <w:rPr>
          <w:b/>
          <w:lang w:val="en-CA"/>
        </w:rPr>
        <w:t xml:space="preserve">for the Syrian Arab Republic as submitted </w:t>
      </w:r>
      <w:r w:rsidR="00DD15CA" w:rsidRPr="007540D6">
        <w:rPr>
          <w:b/>
          <w:lang w:val="en-CA"/>
        </w:rPr>
        <w:t>(</w:t>
      </w:r>
      <w:r w:rsidR="006917ED" w:rsidRPr="007540D6">
        <w:rPr>
          <w:b/>
          <w:lang w:val="en-CA"/>
        </w:rPr>
        <w:t>US $</w:t>
      </w:r>
      <w:r w:rsidR="00DD15CA" w:rsidRPr="007540D6">
        <w:rPr>
          <w:b/>
          <w:lang w:val="en-CA"/>
        </w:rPr>
        <w:t>)</w:t>
      </w:r>
    </w:p>
    <w:tbl>
      <w:tblPr>
        <w:tblW w:w="5000" w:type="pct"/>
        <w:tblLook w:val="04A0" w:firstRow="1" w:lastRow="0" w:firstColumn="1" w:lastColumn="0" w:noHBand="0" w:noVBand="1"/>
      </w:tblPr>
      <w:tblGrid>
        <w:gridCol w:w="4637"/>
        <w:gridCol w:w="1184"/>
        <w:gridCol w:w="1184"/>
        <w:gridCol w:w="1184"/>
        <w:gridCol w:w="1161"/>
      </w:tblGrid>
      <w:tr w:rsidR="007540D6" w:rsidRPr="007540D6" w14:paraId="68EC9705" w14:textId="77777777" w:rsidTr="00DD15CA">
        <w:trPr>
          <w:trHeight w:val="41"/>
        </w:trPr>
        <w:tc>
          <w:tcPr>
            <w:tcW w:w="24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775C55" w14:textId="77777777" w:rsidR="00DD15CA" w:rsidRPr="007540D6" w:rsidRDefault="00DD15CA" w:rsidP="00085A9B">
            <w:pPr>
              <w:rPr>
                <w:b/>
                <w:bCs/>
                <w:sz w:val="21"/>
                <w:szCs w:val="21"/>
                <w:lang w:val="en-CA"/>
              </w:rPr>
            </w:pPr>
            <w:r w:rsidRPr="007540D6">
              <w:rPr>
                <w:b/>
                <w:bCs/>
                <w:sz w:val="21"/>
                <w:szCs w:val="21"/>
                <w:lang w:val="en-CA"/>
              </w:rPr>
              <w:t>Description</w:t>
            </w:r>
          </w:p>
        </w:tc>
        <w:tc>
          <w:tcPr>
            <w:tcW w:w="633" w:type="pct"/>
            <w:tcBorders>
              <w:top w:val="single" w:sz="4" w:space="0" w:color="auto"/>
              <w:left w:val="nil"/>
              <w:bottom w:val="single" w:sz="4" w:space="0" w:color="auto"/>
              <w:right w:val="single" w:sz="4" w:space="0" w:color="auto"/>
            </w:tcBorders>
            <w:shd w:val="clear" w:color="auto" w:fill="auto"/>
            <w:vAlign w:val="center"/>
            <w:hideMark/>
          </w:tcPr>
          <w:p w14:paraId="731E1226" w14:textId="61DD0078" w:rsidR="00DD15CA" w:rsidRPr="007540D6" w:rsidRDefault="006979DE" w:rsidP="00DD15CA">
            <w:pPr>
              <w:jc w:val="center"/>
              <w:rPr>
                <w:b/>
                <w:bCs/>
                <w:sz w:val="21"/>
                <w:szCs w:val="21"/>
                <w:lang w:val="en-CA"/>
              </w:rPr>
            </w:pPr>
            <w:r w:rsidRPr="007540D6">
              <w:rPr>
                <w:b/>
                <w:bCs/>
                <w:sz w:val="21"/>
                <w:szCs w:val="21"/>
                <w:lang w:val="en-CA"/>
              </w:rPr>
              <w:t>2020</w:t>
            </w:r>
          </w:p>
        </w:tc>
        <w:tc>
          <w:tcPr>
            <w:tcW w:w="633" w:type="pct"/>
            <w:tcBorders>
              <w:top w:val="single" w:sz="4" w:space="0" w:color="auto"/>
              <w:left w:val="nil"/>
              <w:bottom w:val="single" w:sz="4" w:space="0" w:color="auto"/>
              <w:right w:val="single" w:sz="4" w:space="0" w:color="auto"/>
            </w:tcBorders>
            <w:shd w:val="clear" w:color="auto" w:fill="auto"/>
            <w:vAlign w:val="center"/>
            <w:hideMark/>
          </w:tcPr>
          <w:p w14:paraId="63AB43F3" w14:textId="178AAC56" w:rsidR="00DD15CA" w:rsidRPr="007540D6" w:rsidRDefault="006979DE" w:rsidP="006979DE">
            <w:pPr>
              <w:jc w:val="center"/>
              <w:rPr>
                <w:b/>
                <w:bCs/>
                <w:sz w:val="21"/>
                <w:szCs w:val="21"/>
                <w:lang w:val="en-CA"/>
              </w:rPr>
            </w:pPr>
            <w:r w:rsidRPr="007540D6">
              <w:rPr>
                <w:b/>
                <w:bCs/>
                <w:sz w:val="21"/>
                <w:szCs w:val="21"/>
                <w:lang w:val="en-CA"/>
              </w:rPr>
              <w:t>2022</w:t>
            </w:r>
          </w:p>
        </w:tc>
        <w:tc>
          <w:tcPr>
            <w:tcW w:w="633" w:type="pct"/>
            <w:tcBorders>
              <w:top w:val="single" w:sz="4" w:space="0" w:color="auto"/>
              <w:left w:val="nil"/>
              <w:bottom w:val="single" w:sz="4" w:space="0" w:color="auto"/>
              <w:right w:val="single" w:sz="4" w:space="0" w:color="auto"/>
            </w:tcBorders>
            <w:shd w:val="clear" w:color="auto" w:fill="auto"/>
            <w:vAlign w:val="center"/>
            <w:hideMark/>
          </w:tcPr>
          <w:p w14:paraId="3C5A9CC4" w14:textId="3866F491" w:rsidR="00DD15CA" w:rsidRPr="007540D6" w:rsidRDefault="006979DE" w:rsidP="00DD15CA">
            <w:pPr>
              <w:jc w:val="center"/>
              <w:rPr>
                <w:b/>
                <w:bCs/>
                <w:sz w:val="21"/>
                <w:szCs w:val="21"/>
                <w:lang w:val="en-CA"/>
              </w:rPr>
            </w:pPr>
            <w:r w:rsidRPr="007540D6">
              <w:rPr>
                <w:b/>
                <w:bCs/>
                <w:sz w:val="21"/>
                <w:szCs w:val="21"/>
                <w:lang w:val="en-CA"/>
              </w:rPr>
              <w:t>2024</w:t>
            </w:r>
            <w:r w:rsidR="00DD15CA" w:rsidRPr="007540D6">
              <w:rPr>
                <w:b/>
                <w:bCs/>
                <w:sz w:val="21"/>
                <w:szCs w:val="21"/>
                <w:lang w:val="en-CA"/>
              </w:rPr>
              <w:t xml:space="preserve"> </w:t>
            </w:r>
          </w:p>
        </w:tc>
        <w:tc>
          <w:tcPr>
            <w:tcW w:w="621" w:type="pct"/>
            <w:tcBorders>
              <w:top w:val="single" w:sz="4" w:space="0" w:color="auto"/>
              <w:left w:val="nil"/>
              <w:bottom w:val="single" w:sz="4" w:space="0" w:color="auto"/>
              <w:right w:val="single" w:sz="4" w:space="0" w:color="auto"/>
            </w:tcBorders>
            <w:shd w:val="clear" w:color="auto" w:fill="auto"/>
            <w:vAlign w:val="center"/>
            <w:hideMark/>
          </w:tcPr>
          <w:p w14:paraId="7B3CDCB9" w14:textId="77777777" w:rsidR="00DD15CA" w:rsidRPr="007540D6" w:rsidRDefault="00DD15CA" w:rsidP="00085A9B">
            <w:pPr>
              <w:jc w:val="center"/>
              <w:rPr>
                <w:b/>
                <w:bCs/>
                <w:sz w:val="21"/>
                <w:szCs w:val="21"/>
                <w:lang w:val="en-CA"/>
              </w:rPr>
            </w:pPr>
            <w:r w:rsidRPr="007540D6">
              <w:rPr>
                <w:b/>
                <w:bCs/>
                <w:sz w:val="21"/>
                <w:szCs w:val="21"/>
                <w:lang w:val="en-CA"/>
              </w:rPr>
              <w:t>Total</w:t>
            </w:r>
          </w:p>
        </w:tc>
      </w:tr>
      <w:tr w:rsidR="007540D6" w:rsidRPr="007540D6" w14:paraId="45B7A4C0" w14:textId="77777777" w:rsidTr="00FE6B83">
        <w:trPr>
          <w:trHeight w:val="41"/>
        </w:trPr>
        <w:tc>
          <w:tcPr>
            <w:tcW w:w="2479" w:type="pct"/>
            <w:tcBorders>
              <w:top w:val="nil"/>
              <w:left w:val="single" w:sz="4" w:space="0" w:color="auto"/>
              <w:bottom w:val="single" w:sz="4" w:space="0" w:color="auto"/>
              <w:right w:val="single" w:sz="4" w:space="0" w:color="auto"/>
            </w:tcBorders>
            <w:shd w:val="clear" w:color="000000" w:fill="FFFFFF"/>
            <w:noWrap/>
            <w:vAlign w:val="center"/>
            <w:hideMark/>
          </w:tcPr>
          <w:p w14:paraId="576A97B9" w14:textId="0267CA16" w:rsidR="00DD15CA" w:rsidRPr="007540D6" w:rsidRDefault="00DD15CA" w:rsidP="00DD15CA">
            <w:pPr>
              <w:rPr>
                <w:sz w:val="21"/>
                <w:szCs w:val="21"/>
                <w:lang w:val="en-CA"/>
              </w:rPr>
            </w:pPr>
            <w:r w:rsidRPr="007540D6">
              <w:rPr>
                <w:sz w:val="21"/>
                <w:szCs w:val="21"/>
                <w:lang w:val="en-CA"/>
              </w:rPr>
              <w:t xml:space="preserve">Activities in </w:t>
            </w:r>
            <w:r w:rsidR="00051EAE" w:rsidRPr="007540D6">
              <w:rPr>
                <w:sz w:val="21"/>
                <w:szCs w:val="21"/>
                <w:lang w:val="en-CA"/>
              </w:rPr>
              <w:t xml:space="preserve">the </w:t>
            </w:r>
            <w:r w:rsidRPr="007540D6">
              <w:rPr>
                <w:sz w:val="21"/>
                <w:szCs w:val="21"/>
                <w:lang w:val="en-CA"/>
              </w:rPr>
              <w:t xml:space="preserve">servicing sector </w:t>
            </w:r>
          </w:p>
        </w:tc>
        <w:tc>
          <w:tcPr>
            <w:tcW w:w="633" w:type="pct"/>
            <w:tcBorders>
              <w:top w:val="nil"/>
              <w:left w:val="nil"/>
              <w:bottom w:val="single" w:sz="4" w:space="0" w:color="auto"/>
              <w:right w:val="single" w:sz="4" w:space="0" w:color="auto"/>
            </w:tcBorders>
            <w:shd w:val="clear" w:color="auto" w:fill="auto"/>
            <w:noWrap/>
            <w:tcMar>
              <w:left w:w="115" w:type="dxa"/>
              <w:right w:w="158" w:type="dxa"/>
            </w:tcMar>
            <w:hideMark/>
          </w:tcPr>
          <w:p w14:paraId="2F4B662E" w14:textId="77777777" w:rsidR="00DD15CA" w:rsidRPr="007540D6" w:rsidRDefault="00DD15CA" w:rsidP="006979DE">
            <w:pPr>
              <w:jc w:val="right"/>
              <w:rPr>
                <w:sz w:val="21"/>
                <w:szCs w:val="21"/>
                <w:lang w:val="en-CA"/>
              </w:rPr>
            </w:pPr>
            <w:r w:rsidRPr="007540D6">
              <w:rPr>
                <w:sz w:val="21"/>
                <w:szCs w:val="21"/>
                <w:lang w:val="en-CA"/>
              </w:rPr>
              <w:t>732,398</w:t>
            </w:r>
          </w:p>
        </w:tc>
        <w:tc>
          <w:tcPr>
            <w:tcW w:w="633" w:type="pct"/>
            <w:tcBorders>
              <w:top w:val="nil"/>
              <w:left w:val="nil"/>
              <w:bottom w:val="single" w:sz="4" w:space="0" w:color="auto"/>
              <w:right w:val="single" w:sz="4" w:space="0" w:color="auto"/>
            </w:tcBorders>
            <w:shd w:val="clear" w:color="auto" w:fill="auto"/>
            <w:noWrap/>
            <w:tcMar>
              <w:left w:w="115" w:type="dxa"/>
              <w:right w:w="158" w:type="dxa"/>
            </w:tcMar>
            <w:hideMark/>
          </w:tcPr>
          <w:p w14:paraId="7A9BC19B" w14:textId="77777777" w:rsidR="00DD15CA" w:rsidRPr="007540D6" w:rsidRDefault="00DD15CA" w:rsidP="006979DE">
            <w:pPr>
              <w:jc w:val="right"/>
              <w:rPr>
                <w:sz w:val="21"/>
                <w:szCs w:val="21"/>
                <w:lang w:val="en-CA"/>
              </w:rPr>
            </w:pPr>
            <w:r w:rsidRPr="007540D6">
              <w:rPr>
                <w:sz w:val="21"/>
                <w:szCs w:val="21"/>
                <w:lang w:val="en-CA"/>
              </w:rPr>
              <w:t>460,790</w:t>
            </w:r>
          </w:p>
        </w:tc>
        <w:tc>
          <w:tcPr>
            <w:tcW w:w="633" w:type="pct"/>
            <w:tcBorders>
              <w:top w:val="nil"/>
              <w:left w:val="nil"/>
              <w:bottom w:val="single" w:sz="4" w:space="0" w:color="auto"/>
              <w:right w:val="single" w:sz="4" w:space="0" w:color="auto"/>
            </w:tcBorders>
            <w:shd w:val="clear" w:color="auto" w:fill="auto"/>
            <w:noWrap/>
            <w:tcMar>
              <w:left w:w="115" w:type="dxa"/>
              <w:right w:w="158" w:type="dxa"/>
            </w:tcMar>
            <w:hideMark/>
          </w:tcPr>
          <w:p w14:paraId="445F61C7" w14:textId="77777777" w:rsidR="00DD15CA" w:rsidRPr="007540D6" w:rsidRDefault="00DD15CA" w:rsidP="006979DE">
            <w:pPr>
              <w:jc w:val="right"/>
              <w:rPr>
                <w:sz w:val="21"/>
                <w:szCs w:val="21"/>
                <w:lang w:val="en-CA"/>
              </w:rPr>
            </w:pPr>
            <w:r w:rsidRPr="007540D6">
              <w:rPr>
                <w:sz w:val="21"/>
                <w:szCs w:val="21"/>
                <w:lang w:val="en-CA"/>
              </w:rPr>
              <w:t>230,395</w:t>
            </w:r>
          </w:p>
        </w:tc>
        <w:tc>
          <w:tcPr>
            <w:tcW w:w="621" w:type="pct"/>
            <w:tcBorders>
              <w:top w:val="nil"/>
              <w:left w:val="nil"/>
              <w:bottom w:val="single" w:sz="4" w:space="0" w:color="auto"/>
              <w:right w:val="single" w:sz="4" w:space="0" w:color="auto"/>
            </w:tcBorders>
            <w:shd w:val="clear" w:color="auto" w:fill="auto"/>
            <w:noWrap/>
            <w:tcMar>
              <w:left w:w="115" w:type="dxa"/>
              <w:right w:w="158" w:type="dxa"/>
            </w:tcMar>
            <w:hideMark/>
          </w:tcPr>
          <w:p w14:paraId="1A36DC8C" w14:textId="77777777" w:rsidR="00DD15CA" w:rsidRPr="007540D6" w:rsidRDefault="00DD15CA" w:rsidP="006979DE">
            <w:pPr>
              <w:jc w:val="right"/>
              <w:rPr>
                <w:sz w:val="21"/>
                <w:szCs w:val="21"/>
                <w:lang w:val="en-CA"/>
              </w:rPr>
            </w:pPr>
            <w:r w:rsidRPr="007540D6">
              <w:rPr>
                <w:sz w:val="21"/>
                <w:szCs w:val="21"/>
                <w:lang w:val="en-CA"/>
              </w:rPr>
              <w:t>1,423,584</w:t>
            </w:r>
          </w:p>
        </w:tc>
      </w:tr>
      <w:tr w:rsidR="007540D6" w:rsidRPr="007540D6" w14:paraId="3319501D" w14:textId="77777777" w:rsidTr="00FE6B83">
        <w:trPr>
          <w:trHeight w:val="41"/>
        </w:trPr>
        <w:tc>
          <w:tcPr>
            <w:tcW w:w="2479" w:type="pct"/>
            <w:tcBorders>
              <w:top w:val="nil"/>
              <w:left w:val="single" w:sz="4" w:space="0" w:color="auto"/>
              <w:bottom w:val="single" w:sz="4" w:space="0" w:color="auto"/>
              <w:right w:val="single" w:sz="4" w:space="0" w:color="auto"/>
            </w:tcBorders>
            <w:shd w:val="clear" w:color="auto" w:fill="auto"/>
            <w:noWrap/>
            <w:vAlign w:val="center"/>
            <w:hideMark/>
          </w:tcPr>
          <w:p w14:paraId="313834F0" w14:textId="65A21699" w:rsidR="00DD15CA" w:rsidRPr="007540D6" w:rsidRDefault="00051EAE" w:rsidP="00085A9B">
            <w:pPr>
              <w:rPr>
                <w:sz w:val="21"/>
                <w:szCs w:val="21"/>
                <w:lang w:val="en-CA"/>
              </w:rPr>
            </w:pPr>
            <w:r w:rsidRPr="007540D6">
              <w:rPr>
                <w:sz w:val="21"/>
                <w:szCs w:val="21"/>
                <w:lang w:val="en-CA"/>
              </w:rPr>
              <w:t>Audit v</w:t>
            </w:r>
            <w:r w:rsidR="00DD15CA" w:rsidRPr="007540D6">
              <w:rPr>
                <w:sz w:val="21"/>
                <w:szCs w:val="21"/>
                <w:lang w:val="en-CA"/>
              </w:rPr>
              <w:t>erification</w:t>
            </w:r>
          </w:p>
        </w:tc>
        <w:tc>
          <w:tcPr>
            <w:tcW w:w="633" w:type="pct"/>
            <w:tcBorders>
              <w:top w:val="nil"/>
              <w:left w:val="nil"/>
              <w:bottom w:val="single" w:sz="4" w:space="0" w:color="auto"/>
              <w:right w:val="single" w:sz="4" w:space="0" w:color="auto"/>
            </w:tcBorders>
            <w:shd w:val="clear" w:color="auto" w:fill="auto"/>
            <w:noWrap/>
            <w:tcMar>
              <w:left w:w="115" w:type="dxa"/>
              <w:right w:w="158" w:type="dxa"/>
            </w:tcMar>
            <w:hideMark/>
          </w:tcPr>
          <w:p w14:paraId="5453B733" w14:textId="77777777" w:rsidR="00DD15CA" w:rsidRPr="007540D6" w:rsidRDefault="00DD15CA" w:rsidP="006979DE">
            <w:pPr>
              <w:jc w:val="right"/>
              <w:rPr>
                <w:sz w:val="21"/>
                <w:szCs w:val="21"/>
                <w:lang w:val="en-CA"/>
              </w:rPr>
            </w:pPr>
            <w:r w:rsidRPr="007540D6">
              <w:rPr>
                <w:sz w:val="21"/>
                <w:szCs w:val="21"/>
                <w:lang w:val="en-CA"/>
              </w:rPr>
              <w:t>0</w:t>
            </w:r>
          </w:p>
        </w:tc>
        <w:tc>
          <w:tcPr>
            <w:tcW w:w="633" w:type="pct"/>
            <w:tcBorders>
              <w:top w:val="nil"/>
              <w:left w:val="nil"/>
              <w:bottom w:val="single" w:sz="4" w:space="0" w:color="auto"/>
              <w:right w:val="single" w:sz="4" w:space="0" w:color="auto"/>
            </w:tcBorders>
            <w:shd w:val="clear" w:color="auto" w:fill="auto"/>
            <w:noWrap/>
            <w:tcMar>
              <w:left w:w="115" w:type="dxa"/>
              <w:right w:w="158" w:type="dxa"/>
            </w:tcMar>
            <w:hideMark/>
          </w:tcPr>
          <w:p w14:paraId="2AA7FB77" w14:textId="77777777" w:rsidR="00DD15CA" w:rsidRPr="007540D6" w:rsidRDefault="00DD15CA" w:rsidP="006979DE">
            <w:pPr>
              <w:jc w:val="right"/>
              <w:rPr>
                <w:sz w:val="21"/>
                <w:szCs w:val="21"/>
                <w:lang w:val="en-CA"/>
              </w:rPr>
            </w:pPr>
            <w:r w:rsidRPr="007540D6">
              <w:rPr>
                <w:sz w:val="21"/>
                <w:szCs w:val="21"/>
                <w:lang w:val="en-CA"/>
              </w:rPr>
              <w:t>24,000</w:t>
            </w:r>
          </w:p>
        </w:tc>
        <w:tc>
          <w:tcPr>
            <w:tcW w:w="633" w:type="pct"/>
            <w:tcBorders>
              <w:top w:val="nil"/>
              <w:left w:val="nil"/>
              <w:bottom w:val="single" w:sz="4" w:space="0" w:color="auto"/>
              <w:right w:val="single" w:sz="4" w:space="0" w:color="auto"/>
            </w:tcBorders>
            <w:shd w:val="clear" w:color="auto" w:fill="auto"/>
            <w:noWrap/>
            <w:tcMar>
              <w:left w:w="115" w:type="dxa"/>
              <w:right w:w="158" w:type="dxa"/>
            </w:tcMar>
            <w:hideMark/>
          </w:tcPr>
          <w:p w14:paraId="0966D934" w14:textId="77777777" w:rsidR="00DD15CA" w:rsidRPr="007540D6" w:rsidRDefault="00DD15CA" w:rsidP="006979DE">
            <w:pPr>
              <w:jc w:val="right"/>
              <w:rPr>
                <w:sz w:val="21"/>
                <w:szCs w:val="21"/>
                <w:lang w:val="en-CA"/>
              </w:rPr>
            </w:pPr>
            <w:r w:rsidRPr="007540D6">
              <w:rPr>
                <w:sz w:val="21"/>
                <w:szCs w:val="21"/>
                <w:lang w:val="en-CA"/>
              </w:rPr>
              <w:t>0 </w:t>
            </w:r>
          </w:p>
        </w:tc>
        <w:tc>
          <w:tcPr>
            <w:tcW w:w="621" w:type="pct"/>
            <w:tcBorders>
              <w:top w:val="nil"/>
              <w:left w:val="nil"/>
              <w:bottom w:val="single" w:sz="4" w:space="0" w:color="auto"/>
              <w:right w:val="single" w:sz="4" w:space="0" w:color="auto"/>
            </w:tcBorders>
            <w:shd w:val="clear" w:color="auto" w:fill="auto"/>
            <w:noWrap/>
            <w:tcMar>
              <w:left w:w="115" w:type="dxa"/>
              <w:right w:w="158" w:type="dxa"/>
            </w:tcMar>
            <w:hideMark/>
          </w:tcPr>
          <w:p w14:paraId="49A7529E" w14:textId="77777777" w:rsidR="00DD15CA" w:rsidRPr="007540D6" w:rsidRDefault="00DD15CA" w:rsidP="006979DE">
            <w:pPr>
              <w:jc w:val="right"/>
              <w:rPr>
                <w:sz w:val="21"/>
                <w:szCs w:val="21"/>
                <w:lang w:val="en-CA"/>
              </w:rPr>
            </w:pPr>
            <w:r w:rsidRPr="007540D6">
              <w:rPr>
                <w:sz w:val="21"/>
                <w:szCs w:val="21"/>
                <w:lang w:val="en-CA"/>
              </w:rPr>
              <w:t>24,000</w:t>
            </w:r>
          </w:p>
        </w:tc>
      </w:tr>
      <w:tr w:rsidR="007540D6" w:rsidRPr="007540D6" w14:paraId="4AA64F2E" w14:textId="77777777" w:rsidTr="00FE6B83">
        <w:trPr>
          <w:trHeight w:val="41"/>
        </w:trPr>
        <w:tc>
          <w:tcPr>
            <w:tcW w:w="2479" w:type="pct"/>
            <w:tcBorders>
              <w:top w:val="nil"/>
              <w:left w:val="single" w:sz="4" w:space="0" w:color="auto"/>
              <w:bottom w:val="single" w:sz="4" w:space="0" w:color="auto"/>
              <w:right w:val="single" w:sz="4" w:space="0" w:color="auto"/>
            </w:tcBorders>
            <w:shd w:val="clear" w:color="auto" w:fill="auto"/>
            <w:noWrap/>
            <w:vAlign w:val="center"/>
            <w:hideMark/>
          </w:tcPr>
          <w:p w14:paraId="6D2344C5" w14:textId="0E1162A0" w:rsidR="00DD15CA" w:rsidRPr="007540D6" w:rsidRDefault="006979DE" w:rsidP="00051EAE">
            <w:pPr>
              <w:rPr>
                <w:sz w:val="21"/>
                <w:szCs w:val="21"/>
                <w:lang w:val="en-CA"/>
              </w:rPr>
            </w:pPr>
            <w:r w:rsidRPr="007540D6">
              <w:rPr>
                <w:sz w:val="21"/>
                <w:szCs w:val="21"/>
                <w:lang w:val="en-CA"/>
              </w:rPr>
              <w:t>PMU</w:t>
            </w:r>
          </w:p>
        </w:tc>
        <w:tc>
          <w:tcPr>
            <w:tcW w:w="633" w:type="pct"/>
            <w:tcBorders>
              <w:top w:val="nil"/>
              <w:left w:val="nil"/>
              <w:bottom w:val="single" w:sz="4" w:space="0" w:color="auto"/>
              <w:right w:val="single" w:sz="4" w:space="0" w:color="auto"/>
            </w:tcBorders>
            <w:shd w:val="clear" w:color="auto" w:fill="auto"/>
            <w:noWrap/>
            <w:tcMar>
              <w:left w:w="115" w:type="dxa"/>
              <w:right w:w="158" w:type="dxa"/>
            </w:tcMar>
            <w:hideMark/>
          </w:tcPr>
          <w:p w14:paraId="7D122A68" w14:textId="77777777" w:rsidR="00DD15CA" w:rsidRPr="007540D6" w:rsidRDefault="00DD15CA" w:rsidP="006979DE">
            <w:pPr>
              <w:jc w:val="right"/>
              <w:rPr>
                <w:sz w:val="21"/>
                <w:szCs w:val="21"/>
                <w:lang w:val="en-CA"/>
              </w:rPr>
            </w:pPr>
            <w:r w:rsidRPr="007540D6">
              <w:rPr>
                <w:sz w:val="21"/>
                <w:szCs w:val="21"/>
                <w:lang w:val="en-CA"/>
              </w:rPr>
              <w:t>30,000</w:t>
            </w:r>
          </w:p>
        </w:tc>
        <w:tc>
          <w:tcPr>
            <w:tcW w:w="633" w:type="pct"/>
            <w:tcBorders>
              <w:top w:val="nil"/>
              <w:left w:val="nil"/>
              <w:bottom w:val="single" w:sz="4" w:space="0" w:color="auto"/>
              <w:right w:val="single" w:sz="4" w:space="0" w:color="auto"/>
            </w:tcBorders>
            <w:shd w:val="clear" w:color="auto" w:fill="auto"/>
            <w:noWrap/>
            <w:tcMar>
              <w:left w:w="115" w:type="dxa"/>
              <w:right w:w="158" w:type="dxa"/>
            </w:tcMar>
            <w:hideMark/>
          </w:tcPr>
          <w:p w14:paraId="3CF1C6E7" w14:textId="77777777" w:rsidR="00DD15CA" w:rsidRPr="007540D6" w:rsidRDefault="00DD15CA" w:rsidP="006979DE">
            <w:pPr>
              <w:jc w:val="right"/>
              <w:rPr>
                <w:sz w:val="21"/>
                <w:szCs w:val="21"/>
                <w:lang w:val="en-CA"/>
              </w:rPr>
            </w:pPr>
            <w:r w:rsidRPr="007540D6">
              <w:rPr>
                <w:sz w:val="21"/>
                <w:szCs w:val="21"/>
                <w:lang w:val="en-CA"/>
              </w:rPr>
              <w:t>20,000</w:t>
            </w:r>
          </w:p>
        </w:tc>
        <w:tc>
          <w:tcPr>
            <w:tcW w:w="633" w:type="pct"/>
            <w:tcBorders>
              <w:top w:val="nil"/>
              <w:left w:val="nil"/>
              <w:bottom w:val="single" w:sz="4" w:space="0" w:color="auto"/>
              <w:right w:val="single" w:sz="4" w:space="0" w:color="auto"/>
            </w:tcBorders>
            <w:shd w:val="clear" w:color="auto" w:fill="auto"/>
            <w:noWrap/>
            <w:tcMar>
              <w:left w:w="115" w:type="dxa"/>
              <w:right w:w="158" w:type="dxa"/>
            </w:tcMar>
            <w:hideMark/>
          </w:tcPr>
          <w:p w14:paraId="22684DC8" w14:textId="77777777" w:rsidR="00DD15CA" w:rsidRPr="007540D6" w:rsidRDefault="00DD15CA" w:rsidP="006979DE">
            <w:pPr>
              <w:jc w:val="right"/>
              <w:rPr>
                <w:sz w:val="21"/>
                <w:szCs w:val="21"/>
                <w:lang w:val="en-CA"/>
              </w:rPr>
            </w:pPr>
            <w:r w:rsidRPr="007540D6">
              <w:rPr>
                <w:sz w:val="21"/>
                <w:szCs w:val="21"/>
                <w:lang w:val="en-CA"/>
              </w:rPr>
              <w:t>20,000</w:t>
            </w:r>
          </w:p>
        </w:tc>
        <w:tc>
          <w:tcPr>
            <w:tcW w:w="621" w:type="pct"/>
            <w:tcBorders>
              <w:top w:val="nil"/>
              <w:left w:val="nil"/>
              <w:bottom w:val="single" w:sz="4" w:space="0" w:color="auto"/>
              <w:right w:val="single" w:sz="4" w:space="0" w:color="auto"/>
            </w:tcBorders>
            <w:shd w:val="clear" w:color="auto" w:fill="auto"/>
            <w:noWrap/>
            <w:tcMar>
              <w:left w:w="115" w:type="dxa"/>
              <w:right w:w="158" w:type="dxa"/>
            </w:tcMar>
            <w:hideMark/>
          </w:tcPr>
          <w:p w14:paraId="167CBE89" w14:textId="77777777" w:rsidR="00DD15CA" w:rsidRPr="007540D6" w:rsidRDefault="00DD15CA" w:rsidP="006979DE">
            <w:pPr>
              <w:jc w:val="right"/>
              <w:rPr>
                <w:sz w:val="21"/>
                <w:szCs w:val="21"/>
                <w:lang w:val="en-CA"/>
              </w:rPr>
            </w:pPr>
            <w:r w:rsidRPr="007540D6">
              <w:rPr>
                <w:sz w:val="21"/>
                <w:szCs w:val="21"/>
                <w:lang w:val="en-CA"/>
              </w:rPr>
              <w:t>70,000</w:t>
            </w:r>
          </w:p>
        </w:tc>
      </w:tr>
      <w:tr w:rsidR="007540D6" w:rsidRPr="007540D6" w14:paraId="11E13421" w14:textId="77777777" w:rsidTr="00FE6B83">
        <w:trPr>
          <w:trHeight w:val="134"/>
        </w:trPr>
        <w:tc>
          <w:tcPr>
            <w:tcW w:w="2479" w:type="pct"/>
            <w:tcBorders>
              <w:top w:val="nil"/>
              <w:left w:val="single" w:sz="4" w:space="0" w:color="auto"/>
              <w:bottom w:val="single" w:sz="4" w:space="0" w:color="auto"/>
              <w:right w:val="single" w:sz="4" w:space="0" w:color="auto"/>
            </w:tcBorders>
            <w:shd w:val="clear" w:color="000000" w:fill="FFFFFF"/>
            <w:vAlign w:val="center"/>
            <w:hideMark/>
          </w:tcPr>
          <w:p w14:paraId="69388780" w14:textId="6E25B1FD" w:rsidR="00DD15CA" w:rsidRPr="007540D6" w:rsidRDefault="00051EAE" w:rsidP="005E231D">
            <w:pPr>
              <w:jc w:val="left"/>
              <w:rPr>
                <w:sz w:val="21"/>
                <w:szCs w:val="21"/>
                <w:lang w:val="en-CA"/>
              </w:rPr>
            </w:pPr>
            <w:r w:rsidRPr="007540D6">
              <w:rPr>
                <w:sz w:val="21"/>
                <w:szCs w:val="21"/>
                <w:lang w:val="en-CA"/>
              </w:rPr>
              <w:t>Technical a</w:t>
            </w:r>
            <w:r w:rsidR="00DD15CA" w:rsidRPr="007540D6">
              <w:rPr>
                <w:sz w:val="21"/>
                <w:szCs w:val="21"/>
                <w:lang w:val="en-CA"/>
              </w:rPr>
              <w:t xml:space="preserve">ssistance </w:t>
            </w:r>
            <w:r w:rsidR="006979DE" w:rsidRPr="007540D6">
              <w:rPr>
                <w:sz w:val="21"/>
                <w:szCs w:val="21"/>
                <w:lang w:val="en-CA"/>
              </w:rPr>
              <w:t xml:space="preserve">for </w:t>
            </w:r>
            <w:r w:rsidR="005E231D" w:rsidRPr="007540D6">
              <w:rPr>
                <w:sz w:val="21"/>
                <w:szCs w:val="21"/>
                <w:lang w:val="en-CA"/>
              </w:rPr>
              <w:t xml:space="preserve">the </w:t>
            </w:r>
            <w:r w:rsidR="006979DE" w:rsidRPr="007540D6">
              <w:rPr>
                <w:sz w:val="21"/>
                <w:szCs w:val="21"/>
                <w:lang w:val="en-CA"/>
              </w:rPr>
              <w:t>manufacturing sector</w:t>
            </w:r>
          </w:p>
        </w:tc>
        <w:tc>
          <w:tcPr>
            <w:tcW w:w="633" w:type="pct"/>
            <w:tcBorders>
              <w:top w:val="nil"/>
              <w:left w:val="nil"/>
              <w:bottom w:val="single" w:sz="4" w:space="0" w:color="auto"/>
              <w:right w:val="single" w:sz="4" w:space="0" w:color="auto"/>
            </w:tcBorders>
            <w:shd w:val="clear" w:color="auto" w:fill="auto"/>
            <w:noWrap/>
            <w:tcMar>
              <w:left w:w="115" w:type="dxa"/>
              <w:right w:w="158" w:type="dxa"/>
            </w:tcMar>
            <w:hideMark/>
          </w:tcPr>
          <w:p w14:paraId="38B33A01" w14:textId="77777777" w:rsidR="00DD15CA" w:rsidRPr="007540D6" w:rsidRDefault="00DD15CA" w:rsidP="006979DE">
            <w:pPr>
              <w:jc w:val="right"/>
              <w:rPr>
                <w:sz w:val="21"/>
                <w:szCs w:val="21"/>
                <w:lang w:val="en-CA"/>
              </w:rPr>
            </w:pPr>
            <w:r w:rsidRPr="007540D6">
              <w:rPr>
                <w:sz w:val="21"/>
                <w:szCs w:val="21"/>
                <w:lang w:val="en-CA"/>
              </w:rPr>
              <w:t>80,000</w:t>
            </w:r>
          </w:p>
        </w:tc>
        <w:tc>
          <w:tcPr>
            <w:tcW w:w="633" w:type="pct"/>
            <w:tcBorders>
              <w:top w:val="nil"/>
              <w:left w:val="nil"/>
              <w:bottom w:val="single" w:sz="4" w:space="0" w:color="auto"/>
              <w:right w:val="single" w:sz="4" w:space="0" w:color="auto"/>
            </w:tcBorders>
            <w:shd w:val="clear" w:color="auto" w:fill="auto"/>
            <w:noWrap/>
            <w:tcMar>
              <w:left w:w="115" w:type="dxa"/>
              <w:right w:w="158" w:type="dxa"/>
            </w:tcMar>
            <w:hideMark/>
          </w:tcPr>
          <w:p w14:paraId="4EC4FF8B" w14:textId="77777777" w:rsidR="00DD15CA" w:rsidRPr="007540D6" w:rsidRDefault="00DD15CA" w:rsidP="006979DE">
            <w:pPr>
              <w:jc w:val="right"/>
              <w:rPr>
                <w:sz w:val="21"/>
                <w:szCs w:val="21"/>
                <w:lang w:val="en-CA"/>
              </w:rPr>
            </w:pPr>
            <w:r w:rsidRPr="007540D6">
              <w:rPr>
                <w:sz w:val="21"/>
                <w:szCs w:val="21"/>
                <w:lang w:val="en-CA"/>
              </w:rPr>
              <w:t> 0</w:t>
            </w:r>
          </w:p>
        </w:tc>
        <w:tc>
          <w:tcPr>
            <w:tcW w:w="633" w:type="pct"/>
            <w:tcBorders>
              <w:top w:val="nil"/>
              <w:left w:val="nil"/>
              <w:bottom w:val="single" w:sz="4" w:space="0" w:color="auto"/>
              <w:right w:val="single" w:sz="4" w:space="0" w:color="auto"/>
            </w:tcBorders>
            <w:shd w:val="clear" w:color="auto" w:fill="auto"/>
            <w:noWrap/>
            <w:tcMar>
              <w:left w:w="115" w:type="dxa"/>
              <w:right w:w="158" w:type="dxa"/>
            </w:tcMar>
            <w:hideMark/>
          </w:tcPr>
          <w:p w14:paraId="768C66C3" w14:textId="77777777" w:rsidR="00DD15CA" w:rsidRPr="007540D6" w:rsidRDefault="00DD15CA" w:rsidP="006979DE">
            <w:pPr>
              <w:jc w:val="right"/>
              <w:rPr>
                <w:sz w:val="21"/>
                <w:szCs w:val="21"/>
                <w:lang w:val="en-CA"/>
              </w:rPr>
            </w:pPr>
            <w:r w:rsidRPr="007540D6">
              <w:rPr>
                <w:sz w:val="21"/>
                <w:szCs w:val="21"/>
                <w:lang w:val="en-CA"/>
              </w:rPr>
              <w:t> 0</w:t>
            </w:r>
          </w:p>
        </w:tc>
        <w:tc>
          <w:tcPr>
            <w:tcW w:w="621" w:type="pct"/>
            <w:tcBorders>
              <w:top w:val="nil"/>
              <w:left w:val="nil"/>
              <w:bottom w:val="single" w:sz="4" w:space="0" w:color="auto"/>
              <w:right w:val="single" w:sz="4" w:space="0" w:color="auto"/>
            </w:tcBorders>
            <w:shd w:val="clear" w:color="auto" w:fill="auto"/>
            <w:noWrap/>
            <w:tcMar>
              <w:left w:w="115" w:type="dxa"/>
              <w:right w:w="158" w:type="dxa"/>
            </w:tcMar>
            <w:hideMark/>
          </w:tcPr>
          <w:p w14:paraId="034F3CEE" w14:textId="77777777" w:rsidR="00DD15CA" w:rsidRPr="007540D6" w:rsidRDefault="00DD15CA" w:rsidP="006979DE">
            <w:pPr>
              <w:jc w:val="right"/>
              <w:rPr>
                <w:sz w:val="21"/>
                <w:szCs w:val="21"/>
                <w:lang w:val="en-CA"/>
              </w:rPr>
            </w:pPr>
            <w:r w:rsidRPr="007540D6">
              <w:rPr>
                <w:sz w:val="21"/>
                <w:szCs w:val="21"/>
                <w:lang w:val="en-CA"/>
              </w:rPr>
              <w:t>80,000</w:t>
            </w:r>
          </w:p>
        </w:tc>
      </w:tr>
      <w:tr w:rsidR="00DD15CA" w:rsidRPr="007540D6" w14:paraId="3C7B7BF9" w14:textId="77777777" w:rsidTr="00FE6B83">
        <w:trPr>
          <w:trHeight w:val="41"/>
        </w:trPr>
        <w:tc>
          <w:tcPr>
            <w:tcW w:w="2479" w:type="pct"/>
            <w:tcBorders>
              <w:top w:val="nil"/>
              <w:left w:val="single" w:sz="4" w:space="0" w:color="auto"/>
              <w:bottom w:val="single" w:sz="4" w:space="0" w:color="auto"/>
              <w:right w:val="single" w:sz="4" w:space="0" w:color="auto"/>
            </w:tcBorders>
            <w:shd w:val="clear" w:color="auto" w:fill="auto"/>
            <w:noWrap/>
            <w:vAlign w:val="center"/>
            <w:hideMark/>
          </w:tcPr>
          <w:p w14:paraId="07999C47" w14:textId="37BF419B" w:rsidR="00DD15CA" w:rsidRPr="007540D6" w:rsidRDefault="00051EAE" w:rsidP="00050BBF">
            <w:pPr>
              <w:rPr>
                <w:b/>
                <w:bCs/>
                <w:sz w:val="21"/>
                <w:szCs w:val="21"/>
                <w:lang w:val="en-CA"/>
              </w:rPr>
            </w:pPr>
            <w:r w:rsidRPr="007540D6">
              <w:rPr>
                <w:b/>
                <w:bCs/>
                <w:sz w:val="21"/>
                <w:szCs w:val="21"/>
                <w:lang w:val="en-CA"/>
              </w:rPr>
              <w:t>Total c</w:t>
            </w:r>
            <w:r w:rsidR="00DD15CA" w:rsidRPr="007540D6">
              <w:rPr>
                <w:b/>
                <w:bCs/>
                <w:sz w:val="21"/>
                <w:szCs w:val="21"/>
                <w:lang w:val="en-CA"/>
              </w:rPr>
              <w:t>ost</w:t>
            </w:r>
          </w:p>
        </w:tc>
        <w:tc>
          <w:tcPr>
            <w:tcW w:w="633" w:type="pct"/>
            <w:tcBorders>
              <w:top w:val="nil"/>
              <w:left w:val="nil"/>
              <w:bottom w:val="single" w:sz="4" w:space="0" w:color="auto"/>
              <w:right w:val="single" w:sz="4" w:space="0" w:color="auto"/>
            </w:tcBorders>
            <w:shd w:val="clear" w:color="auto" w:fill="auto"/>
            <w:noWrap/>
            <w:tcMar>
              <w:left w:w="115" w:type="dxa"/>
              <w:right w:w="158" w:type="dxa"/>
            </w:tcMar>
            <w:hideMark/>
          </w:tcPr>
          <w:p w14:paraId="2B0D0272" w14:textId="77777777" w:rsidR="00DD15CA" w:rsidRPr="007540D6" w:rsidRDefault="00DD15CA" w:rsidP="006979DE">
            <w:pPr>
              <w:jc w:val="right"/>
              <w:rPr>
                <w:b/>
                <w:bCs/>
                <w:sz w:val="21"/>
                <w:szCs w:val="21"/>
                <w:lang w:val="en-CA"/>
              </w:rPr>
            </w:pPr>
            <w:r w:rsidRPr="007540D6">
              <w:rPr>
                <w:b/>
                <w:bCs/>
                <w:sz w:val="21"/>
                <w:szCs w:val="21"/>
                <w:lang w:val="en-CA"/>
              </w:rPr>
              <w:t>842,398</w:t>
            </w:r>
          </w:p>
        </w:tc>
        <w:tc>
          <w:tcPr>
            <w:tcW w:w="633" w:type="pct"/>
            <w:tcBorders>
              <w:top w:val="nil"/>
              <w:left w:val="nil"/>
              <w:bottom w:val="single" w:sz="4" w:space="0" w:color="auto"/>
              <w:right w:val="single" w:sz="4" w:space="0" w:color="auto"/>
            </w:tcBorders>
            <w:shd w:val="clear" w:color="auto" w:fill="auto"/>
            <w:noWrap/>
            <w:tcMar>
              <w:left w:w="115" w:type="dxa"/>
              <w:right w:w="158" w:type="dxa"/>
            </w:tcMar>
            <w:hideMark/>
          </w:tcPr>
          <w:p w14:paraId="2D23A12A" w14:textId="77777777" w:rsidR="00DD15CA" w:rsidRPr="007540D6" w:rsidRDefault="00DD15CA" w:rsidP="006979DE">
            <w:pPr>
              <w:jc w:val="right"/>
              <w:rPr>
                <w:b/>
                <w:bCs/>
                <w:sz w:val="21"/>
                <w:szCs w:val="21"/>
                <w:lang w:val="en-CA"/>
              </w:rPr>
            </w:pPr>
            <w:r w:rsidRPr="007540D6">
              <w:rPr>
                <w:b/>
                <w:bCs/>
                <w:sz w:val="21"/>
                <w:szCs w:val="21"/>
                <w:lang w:val="en-CA"/>
              </w:rPr>
              <w:t>504,790</w:t>
            </w:r>
          </w:p>
        </w:tc>
        <w:tc>
          <w:tcPr>
            <w:tcW w:w="633" w:type="pct"/>
            <w:tcBorders>
              <w:top w:val="nil"/>
              <w:left w:val="nil"/>
              <w:bottom w:val="single" w:sz="4" w:space="0" w:color="auto"/>
              <w:right w:val="single" w:sz="4" w:space="0" w:color="auto"/>
            </w:tcBorders>
            <w:shd w:val="clear" w:color="auto" w:fill="auto"/>
            <w:noWrap/>
            <w:tcMar>
              <w:left w:w="115" w:type="dxa"/>
              <w:right w:w="158" w:type="dxa"/>
            </w:tcMar>
            <w:hideMark/>
          </w:tcPr>
          <w:p w14:paraId="4AEA8241" w14:textId="77777777" w:rsidR="00DD15CA" w:rsidRPr="007540D6" w:rsidRDefault="00DD15CA" w:rsidP="006979DE">
            <w:pPr>
              <w:jc w:val="right"/>
              <w:rPr>
                <w:b/>
                <w:bCs/>
                <w:sz w:val="21"/>
                <w:szCs w:val="21"/>
                <w:lang w:val="en-CA"/>
              </w:rPr>
            </w:pPr>
            <w:r w:rsidRPr="007540D6">
              <w:rPr>
                <w:b/>
                <w:bCs/>
                <w:sz w:val="21"/>
                <w:szCs w:val="21"/>
                <w:lang w:val="en-CA"/>
              </w:rPr>
              <w:t>250,395</w:t>
            </w:r>
          </w:p>
        </w:tc>
        <w:tc>
          <w:tcPr>
            <w:tcW w:w="621" w:type="pct"/>
            <w:tcBorders>
              <w:top w:val="nil"/>
              <w:left w:val="nil"/>
              <w:bottom w:val="single" w:sz="4" w:space="0" w:color="auto"/>
              <w:right w:val="single" w:sz="4" w:space="0" w:color="auto"/>
            </w:tcBorders>
            <w:shd w:val="clear" w:color="auto" w:fill="auto"/>
            <w:noWrap/>
            <w:tcMar>
              <w:left w:w="115" w:type="dxa"/>
              <w:right w:w="158" w:type="dxa"/>
            </w:tcMar>
            <w:hideMark/>
          </w:tcPr>
          <w:p w14:paraId="2193C1B8" w14:textId="77777777" w:rsidR="00DD15CA" w:rsidRPr="007540D6" w:rsidRDefault="00DD15CA" w:rsidP="006979DE">
            <w:pPr>
              <w:jc w:val="right"/>
              <w:rPr>
                <w:b/>
                <w:bCs/>
                <w:sz w:val="21"/>
                <w:szCs w:val="21"/>
                <w:lang w:val="en-CA"/>
              </w:rPr>
            </w:pPr>
            <w:r w:rsidRPr="007540D6">
              <w:rPr>
                <w:b/>
                <w:bCs/>
                <w:sz w:val="21"/>
                <w:szCs w:val="21"/>
                <w:lang w:val="en-CA"/>
              </w:rPr>
              <w:t>1,597,584</w:t>
            </w:r>
          </w:p>
        </w:tc>
      </w:tr>
    </w:tbl>
    <w:p w14:paraId="30EE2CA1" w14:textId="4B97EF2D" w:rsidR="00DD15CA" w:rsidRPr="007540D6" w:rsidRDefault="00DD15CA" w:rsidP="00DD15CA">
      <w:pPr>
        <w:rPr>
          <w:lang w:val="en-CA"/>
        </w:rPr>
      </w:pPr>
    </w:p>
    <w:p w14:paraId="66353E38" w14:textId="6B5B4FD9" w:rsidR="00C679D6" w:rsidRPr="007540D6" w:rsidRDefault="00C679D6" w:rsidP="00682ED5">
      <w:pPr>
        <w:keepNext/>
        <w:keepLines/>
        <w:spacing w:after="240"/>
        <w:rPr>
          <w:u w:val="single"/>
          <w:lang w:val="en-CA"/>
        </w:rPr>
      </w:pPr>
      <w:r w:rsidRPr="007540D6">
        <w:rPr>
          <w:u w:val="single"/>
          <w:lang w:val="en-CA"/>
        </w:rPr>
        <w:t>Activities planned f</w:t>
      </w:r>
      <w:r w:rsidR="00F23EF9" w:rsidRPr="007540D6">
        <w:rPr>
          <w:u w:val="single"/>
          <w:lang w:val="en-CA"/>
        </w:rPr>
        <w:t>or the first tranche of stage I</w:t>
      </w:r>
      <w:r w:rsidRPr="007540D6">
        <w:rPr>
          <w:u w:val="single"/>
          <w:lang w:val="en-CA"/>
        </w:rPr>
        <w:t xml:space="preserve"> </w:t>
      </w:r>
    </w:p>
    <w:p w14:paraId="23A0CC34" w14:textId="6107162B" w:rsidR="00C679D6" w:rsidRPr="007540D6" w:rsidRDefault="00C679D6" w:rsidP="00C218E4">
      <w:pPr>
        <w:pStyle w:val="Heading1"/>
        <w:rPr>
          <w:lang w:val="en-CA"/>
        </w:rPr>
      </w:pPr>
      <w:r w:rsidRPr="007540D6">
        <w:rPr>
          <w:lang w:val="en-CA"/>
        </w:rPr>
        <w:t xml:space="preserve">The first </w:t>
      </w:r>
      <w:r w:rsidR="00F23EF9" w:rsidRPr="007540D6">
        <w:rPr>
          <w:lang w:val="en-CA"/>
        </w:rPr>
        <w:t>tranche of stage I</w:t>
      </w:r>
      <w:r w:rsidRPr="007540D6">
        <w:rPr>
          <w:lang w:val="en-CA"/>
        </w:rPr>
        <w:t xml:space="preserve"> of the HPMP</w:t>
      </w:r>
      <w:r w:rsidR="00992340" w:rsidRPr="007540D6">
        <w:rPr>
          <w:lang w:val="en-CA"/>
        </w:rPr>
        <w:t>,</w:t>
      </w:r>
      <w:r w:rsidRPr="007540D6">
        <w:rPr>
          <w:lang w:val="en-CA"/>
        </w:rPr>
        <w:t xml:space="preserve"> at the total amount of </w:t>
      </w:r>
      <w:r w:rsidR="006917ED" w:rsidRPr="007540D6">
        <w:rPr>
          <w:lang w:val="en-CA"/>
        </w:rPr>
        <w:t>US $</w:t>
      </w:r>
      <w:r w:rsidR="00827483" w:rsidRPr="007540D6">
        <w:rPr>
          <w:lang w:val="en-CA"/>
        </w:rPr>
        <w:t>842,398</w:t>
      </w:r>
      <w:r w:rsidR="00992340" w:rsidRPr="007540D6">
        <w:rPr>
          <w:lang w:val="en-CA"/>
        </w:rPr>
        <w:t>,</w:t>
      </w:r>
      <w:r w:rsidRPr="007540D6">
        <w:rPr>
          <w:lang w:val="en-CA"/>
        </w:rPr>
        <w:t xml:space="preserve"> will be implemented </w:t>
      </w:r>
      <w:r w:rsidR="00326996" w:rsidRPr="007540D6">
        <w:rPr>
          <w:lang w:val="en-CA"/>
        </w:rPr>
        <w:t>between</w:t>
      </w:r>
      <w:r w:rsidRPr="007540D6">
        <w:rPr>
          <w:lang w:val="en-CA"/>
        </w:rPr>
        <w:t xml:space="preserve"> </w:t>
      </w:r>
      <w:r w:rsidR="00243AE9" w:rsidRPr="007540D6">
        <w:rPr>
          <w:lang w:val="en-CA"/>
        </w:rPr>
        <w:t xml:space="preserve">November </w:t>
      </w:r>
      <w:r w:rsidRPr="007540D6">
        <w:rPr>
          <w:lang w:val="en-CA"/>
        </w:rPr>
        <w:t>20</w:t>
      </w:r>
      <w:r w:rsidR="00243AE9" w:rsidRPr="007540D6">
        <w:rPr>
          <w:lang w:val="en-CA"/>
        </w:rPr>
        <w:t>20</w:t>
      </w:r>
      <w:r w:rsidR="00217DC2" w:rsidRPr="007540D6">
        <w:rPr>
          <w:lang w:val="en-CA"/>
        </w:rPr>
        <w:t xml:space="preserve"> </w:t>
      </w:r>
      <w:r w:rsidRPr="007540D6">
        <w:rPr>
          <w:lang w:val="en-CA"/>
        </w:rPr>
        <w:t>and</w:t>
      </w:r>
      <w:r w:rsidR="00217DC2" w:rsidRPr="007540D6">
        <w:rPr>
          <w:lang w:val="en-CA"/>
        </w:rPr>
        <w:t xml:space="preserve"> </w:t>
      </w:r>
      <w:r w:rsidR="00243AE9" w:rsidRPr="007540D6">
        <w:rPr>
          <w:lang w:val="en-CA"/>
        </w:rPr>
        <w:t xml:space="preserve">November </w:t>
      </w:r>
      <w:r w:rsidRPr="007540D6">
        <w:rPr>
          <w:lang w:val="en-CA"/>
        </w:rPr>
        <w:t>20</w:t>
      </w:r>
      <w:r w:rsidR="00217DC2" w:rsidRPr="007540D6">
        <w:rPr>
          <w:lang w:val="en-CA"/>
        </w:rPr>
        <w:t>22</w:t>
      </w:r>
      <w:r w:rsidR="005E231D" w:rsidRPr="007540D6">
        <w:rPr>
          <w:lang w:val="en-CA"/>
        </w:rPr>
        <w:t>,</w:t>
      </w:r>
      <w:r w:rsidRPr="007540D6">
        <w:rPr>
          <w:lang w:val="en-CA"/>
        </w:rPr>
        <w:t xml:space="preserve"> and will include the following activities: </w:t>
      </w:r>
    </w:p>
    <w:p w14:paraId="18F9DCA6" w14:textId="1AD94CDD" w:rsidR="005E231D" w:rsidRPr="007540D6" w:rsidRDefault="005E231D" w:rsidP="00C218E4">
      <w:pPr>
        <w:pStyle w:val="Heading2"/>
        <w:rPr>
          <w:lang w:val="en-CA"/>
        </w:rPr>
      </w:pPr>
      <w:r w:rsidRPr="007540D6">
        <w:rPr>
          <w:lang w:val="en-CA"/>
        </w:rPr>
        <w:t>R</w:t>
      </w:r>
      <w:r w:rsidR="00243AE9" w:rsidRPr="007540D6">
        <w:rPr>
          <w:lang w:val="en-CA"/>
        </w:rPr>
        <w:t xml:space="preserve">eview and </w:t>
      </w:r>
      <w:r w:rsidR="00085A9B" w:rsidRPr="007540D6">
        <w:rPr>
          <w:lang w:val="en-CA"/>
        </w:rPr>
        <w:t>u</w:t>
      </w:r>
      <w:r w:rsidR="00243AE9" w:rsidRPr="007540D6">
        <w:rPr>
          <w:lang w:val="en-CA"/>
        </w:rPr>
        <w:t xml:space="preserve">pdate </w:t>
      </w:r>
      <w:r w:rsidR="00F82A3B" w:rsidRPr="007540D6">
        <w:rPr>
          <w:lang w:val="en-CA"/>
        </w:rPr>
        <w:t xml:space="preserve">of </w:t>
      </w:r>
      <w:r w:rsidR="00243AE9" w:rsidRPr="007540D6">
        <w:rPr>
          <w:lang w:val="en-CA"/>
        </w:rPr>
        <w:t xml:space="preserve">the </w:t>
      </w:r>
      <w:r w:rsidR="00085A9B" w:rsidRPr="007540D6">
        <w:rPr>
          <w:lang w:val="en-CA"/>
        </w:rPr>
        <w:t>n</w:t>
      </w:r>
      <w:r w:rsidR="00243AE9" w:rsidRPr="007540D6">
        <w:rPr>
          <w:lang w:val="en-CA"/>
        </w:rPr>
        <w:t xml:space="preserve">ational ODS </w:t>
      </w:r>
      <w:r w:rsidR="00085A9B" w:rsidRPr="007540D6">
        <w:rPr>
          <w:lang w:val="en-CA"/>
        </w:rPr>
        <w:t>l</w:t>
      </w:r>
      <w:r w:rsidR="00243AE9" w:rsidRPr="007540D6">
        <w:rPr>
          <w:lang w:val="en-CA"/>
        </w:rPr>
        <w:t xml:space="preserve">egislation </w:t>
      </w:r>
      <w:r w:rsidR="00C742D5" w:rsidRPr="007540D6">
        <w:rPr>
          <w:lang w:val="en-CA"/>
        </w:rPr>
        <w:t xml:space="preserve">and development of </w:t>
      </w:r>
      <w:r w:rsidR="00243AE9" w:rsidRPr="007540D6">
        <w:rPr>
          <w:lang w:val="en-CA"/>
        </w:rPr>
        <w:t xml:space="preserve">procedures and bylaws </w:t>
      </w:r>
      <w:r w:rsidR="00085A9B" w:rsidRPr="007540D6">
        <w:rPr>
          <w:lang w:val="en-CA"/>
        </w:rPr>
        <w:t>for supporting HCFC phase-out and adopting low-GWP technologies</w:t>
      </w:r>
      <w:r w:rsidR="00C742D5" w:rsidRPr="007540D6">
        <w:rPr>
          <w:lang w:val="en-CA"/>
        </w:rPr>
        <w:t xml:space="preserve">; </w:t>
      </w:r>
      <w:r w:rsidRPr="007540D6">
        <w:rPr>
          <w:lang w:val="en-CA"/>
        </w:rPr>
        <w:t xml:space="preserve">and </w:t>
      </w:r>
      <w:r w:rsidR="00C742D5" w:rsidRPr="007540D6">
        <w:rPr>
          <w:lang w:val="en-CA"/>
        </w:rPr>
        <w:t xml:space="preserve">training </w:t>
      </w:r>
      <w:r w:rsidR="00992340" w:rsidRPr="007540D6">
        <w:rPr>
          <w:lang w:val="en-CA"/>
        </w:rPr>
        <w:t xml:space="preserve">of </w:t>
      </w:r>
      <w:r w:rsidR="0070463A" w:rsidRPr="007540D6">
        <w:rPr>
          <w:lang w:val="en-CA"/>
        </w:rPr>
        <w:t xml:space="preserve">100 </w:t>
      </w:r>
      <w:r w:rsidR="00C742D5" w:rsidRPr="007540D6">
        <w:rPr>
          <w:lang w:val="en-CA"/>
        </w:rPr>
        <w:t>customs officers</w:t>
      </w:r>
      <w:r w:rsidRPr="007540D6">
        <w:rPr>
          <w:lang w:val="en-CA"/>
        </w:rPr>
        <w:t xml:space="preserve"> (UNEP)</w:t>
      </w:r>
      <w:r w:rsidR="00C742D5" w:rsidRPr="007540D6">
        <w:rPr>
          <w:lang w:val="en-CA"/>
        </w:rPr>
        <w:t>;</w:t>
      </w:r>
    </w:p>
    <w:p w14:paraId="48F14F3F" w14:textId="1B007368" w:rsidR="0070463A" w:rsidRPr="007540D6" w:rsidRDefault="005E231D" w:rsidP="00C218E4">
      <w:pPr>
        <w:pStyle w:val="Heading2"/>
        <w:rPr>
          <w:lang w:val="en-CA"/>
        </w:rPr>
      </w:pPr>
      <w:r w:rsidRPr="007540D6">
        <w:rPr>
          <w:lang w:val="en-CA"/>
        </w:rPr>
        <w:t>T</w:t>
      </w:r>
      <w:r w:rsidR="00C742D5" w:rsidRPr="007540D6">
        <w:rPr>
          <w:lang w:val="en-CA"/>
        </w:rPr>
        <w:t xml:space="preserve">raining and </w:t>
      </w:r>
      <w:r w:rsidR="00992340" w:rsidRPr="007540D6">
        <w:rPr>
          <w:lang w:val="en-CA"/>
        </w:rPr>
        <w:t>certification of</w:t>
      </w:r>
      <w:r w:rsidR="00C742D5" w:rsidRPr="007540D6">
        <w:rPr>
          <w:lang w:val="en-CA"/>
        </w:rPr>
        <w:t xml:space="preserve"> technicians; </w:t>
      </w:r>
      <w:r w:rsidRPr="007540D6">
        <w:rPr>
          <w:lang w:val="en-CA"/>
        </w:rPr>
        <w:t xml:space="preserve">and </w:t>
      </w:r>
      <w:r w:rsidR="00992340" w:rsidRPr="007540D6">
        <w:rPr>
          <w:lang w:val="en-CA"/>
        </w:rPr>
        <w:t>development and adoption of</w:t>
      </w:r>
      <w:r w:rsidR="0070463A" w:rsidRPr="007540D6">
        <w:rPr>
          <w:lang w:val="en-CA"/>
        </w:rPr>
        <w:t xml:space="preserve"> safety standards and operating procedures for flammable and toxic refrigerants (UNEP</w:t>
      </w:r>
      <w:r w:rsidR="00366E7F" w:rsidRPr="007540D6">
        <w:rPr>
          <w:lang w:val="en-CA"/>
        </w:rPr>
        <w:t>)</w:t>
      </w:r>
      <w:r w:rsidR="00992340" w:rsidRPr="007540D6">
        <w:rPr>
          <w:lang w:val="en-CA"/>
        </w:rPr>
        <w:t xml:space="preserve"> </w:t>
      </w:r>
      <w:r w:rsidR="004529A0" w:rsidRPr="007540D6">
        <w:rPr>
          <w:lang w:val="en-CA"/>
        </w:rPr>
        <w:t>(US $</w:t>
      </w:r>
      <w:r w:rsidR="00992340" w:rsidRPr="007540D6">
        <w:rPr>
          <w:lang w:val="en-CA"/>
        </w:rPr>
        <w:t>460,790</w:t>
      </w:r>
      <w:r w:rsidR="00817831" w:rsidRPr="007540D6">
        <w:rPr>
          <w:lang w:val="en-CA"/>
        </w:rPr>
        <w:t xml:space="preserve"> </w:t>
      </w:r>
      <w:r w:rsidR="004955BC" w:rsidRPr="007540D6">
        <w:rPr>
          <w:lang w:val="en-CA"/>
        </w:rPr>
        <w:t xml:space="preserve">to cover </w:t>
      </w:r>
      <w:r w:rsidR="008D0589" w:rsidRPr="007540D6">
        <w:rPr>
          <w:lang w:val="en-CA"/>
        </w:rPr>
        <w:t xml:space="preserve">training of </w:t>
      </w:r>
      <w:r w:rsidR="00EC0377" w:rsidRPr="007540D6">
        <w:rPr>
          <w:lang w:val="en-CA"/>
        </w:rPr>
        <w:lastRenderedPageBreak/>
        <w:t xml:space="preserve">both </w:t>
      </w:r>
      <w:r w:rsidR="00817831" w:rsidRPr="007540D6">
        <w:rPr>
          <w:lang w:val="en-CA"/>
        </w:rPr>
        <w:t xml:space="preserve">customs </w:t>
      </w:r>
      <w:r w:rsidR="004529A0" w:rsidRPr="007540D6">
        <w:rPr>
          <w:lang w:val="en-CA"/>
        </w:rPr>
        <w:t>and</w:t>
      </w:r>
      <w:r w:rsidR="00817831" w:rsidRPr="007540D6">
        <w:rPr>
          <w:lang w:val="en-CA"/>
        </w:rPr>
        <w:t xml:space="preserve"> </w:t>
      </w:r>
      <w:r w:rsidR="00EC0377" w:rsidRPr="007540D6">
        <w:rPr>
          <w:lang w:val="en-CA"/>
        </w:rPr>
        <w:t xml:space="preserve">RAC </w:t>
      </w:r>
      <w:r w:rsidR="00817831" w:rsidRPr="007540D6">
        <w:rPr>
          <w:lang w:val="en-CA"/>
        </w:rPr>
        <w:t>technicians</w:t>
      </w:r>
      <w:r w:rsidR="00836851" w:rsidRPr="007540D6">
        <w:rPr>
          <w:lang w:val="en-CA"/>
        </w:rPr>
        <w:t>)</w:t>
      </w:r>
      <w:r w:rsidR="008D0589" w:rsidRPr="007540D6">
        <w:rPr>
          <w:lang w:val="en-CA"/>
        </w:rPr>
        <w:t>;</w:t>
      </w:r>
    </w:p>
    <w:p w14:paraId="3EFFA4F8" w14:textId="3E76DFF5" w:rsidR="006B4011" w:rsidRPr="007540D6" w:rsidRDefault="006B4011" w:rsidP="00C218E4">
      <w:pPr>
        <w:pStyle w:val="Heading2"/>
        <w:rPr>
          <w:lang w:val="en-CA"/>
        </w:rPr>
      </w:pPr>
      <w:r w:rsidRPr="007540D6">
        <w:rPr>
          <w:lang w:val="en-CA"/>
        </w:rPr>
        <w:t>Procurement of equipment and tools for training centr</w:t>
      </w:r>
      <w:r w:rsidR="00D83334" w:rsidRPr="007540D6">
        <w:rPr>
          <w:lang w:val="en-CA"/>
        </w:rPr>
        <w:t>e</w:t>
      </w:r>
      <w:r w:rsidRPr="007540D6">
        <w:rPr>
          <w:lang w:val="en-CA"/>
        </w:rPr>
        <w:t xml:space="preserve">s: eight refrigerant identifiers </w:t>
      </w:r>
      <w:r w:rsidR="00817831" w:rsidRPr="007540D6">
        <w:rPr>
          <w:lang w:val="en-CA"/>
        </w:rPr>
        <w:t xml:space="preserve">(including </w:t>
      </w:r>
      <w:r w:rsidR="00995A52" w:rsidRPr="007540D6">
        <w:rPr>
          <w:lang w:val="en-CA"/>
        </w:rPr>
        <w:t>two</w:t>
      </w:r>
      <w:r w:rsidR="00817831" w:rsidRPr="007540D6">
        <w:rPr>
          <w:lang w:val="en-CA"/>
        </w:rPr>
        <w:t xml:space="preserve"> units for Customs)</w:t>
      </w:r>
      <w:r w:rsidRPr="007540D6">
        <w:rPr>
          <w:lang w:val="en-CA"/>
        </w:rPr>
        <w:t xml:space="preserve">; six sets of equipment and tools for </w:t>
      </w:r>
      <w:r w:rsidR="00D83334" w:rsidRPr="007540D6">
        <w:rPr>
          <w:lang w:val="en-CA"/>
        </w:rPr>
        <w:t>training and certification cent</w:t>
      </w:r>
      <w:r w:rsidRPr="007540D6">
        <w:rPr>
          <w:lang w:val="en-CA"/>
        </w:rPr>
        <w:t>r</w:t>
      </w:r>
      <w:r w:rsidR="00D83334" w:rsidRPr="007540D6">
        <w:rPr>
          <w:lang w:val="en-CA"/>
        </w:rPr>
        <w:t>e</w:t>
      </w:r>
      <w:r w:rsidRPr="007540D6">
        <w:rPr>
          <w:lang w:val="en-CA"/>
        </w:rPr>
        <w:t>s (</w:t>
      </w:r>
      <w:r w:rsidR="00992340" w:rsidRPr="007540D6">
        <w:rPr>
          <w:lang w:val="en-CA"/>
        </w:rPr>
        <w:t xml:space="preserve">e.g., </w:t>
      </w:r>
      <w:r w:rsidRPr="007540D6">
        <w:rPr>
          <w:lang w:val="en-CA"/>
        </w:rPr>
        <w:t xml:space="preserve">leak detectors, vacuum pumps, manifold gauge, recovery machine, training rigs); </w:t>
      </w:r>
      <w:r w:rsidR="00817831" w:rsidRPr="007540D6">
        <w:rPr>
          <w:lang w:val="en-CA"/>
        </w:rPr>
        <w:t xml:space="preserve">and </w:t>
      </w:r>
      <w:r w:rsidRPr="007540D6">
        <w:rPr>
          <w:lang w:val="en-CA"/>
        </w:rPr>
        <w:t>five units of flushers for cleaning and degreasing heat exchangers for phasing out of HCFC</w:t>
      </w:r>
      <w:r w:rsidR="00F82A3B" w:rsidRPr="007540D6">
        <w:rPr>
          <w:lang w:val="en-CA"/>
        </w:rPr>
        <w:t>-</w:t>
      </w:r>
      <w:r w:rsidRPr="007540D6">
        <w:rPr>
          <w:lang w:val="en-CA"/>
        </w:rPr>
        <w:t>141b (UNIDO) (</w:t>
      </w:r>
      <w:r w:rsidR="006917ED" w:rsidRPr="007540D6">
        <w:rPr>
          <w:lang w:val="en-CA"/>
        </w:rPr>
        <w:t>US $</w:t>
      </w:r>
      <w:r w:rsidRPr="007540D6">
        <w:rPr>
          <w:lang w:val="en-CA"/>
        </w:rPr>
        <w:t>271,608);</w:t>
      </w:r>
    </w:p>
    <w:p w14:paraId="33DFF6EA" w14:textId="29C73469" w:rsidR="009F5E1D" w:rsidRPr="007540D6" w:rsidRDefault="009F5E1D" w:rsidP="00C218E4">
      <w:pPr>
        <w:pStyle w:val="Heading2"/>
        <w:rPr>
          <w:lang w:val="en-CA"/>
        </w:rPr>
      </w:pPr>
      <w:r w:rsidRPr="007540D6">
        <w:rPr>
          <w:lang w:val="en-CA"/>
        </w:rPr>
        <w:t xml:space="preserve">Technical assistance for </w:t>
      </w:r>
      <w:r w:rsidR="00F3332D" w:rsidRPr="007540D6">
        <w:rPr>
          <w:lang w:val="en-CA"/>
        </w:rPr>
        <w:t xml:space="preserve">the </w:t>
      </w:r>
      <w:r w:rsidRPr="007540D6">
        <w:rPr>
          <w:lang w:val="en-CA"/>
        </w:rPr>
        <w:t xml:space="preserve">manufacturing sector to </w:t>
      </w:r>
      <w:r w:rsidR="006B4011" w:rsidRPr="007540D6">
        <w:rPr>
          <w:lang w:val="en-CA"/>
        </w:rPr>
        <w:t xml:space="preserve">raise awareness </w:t>
      </w:r>
      <w:r w:rsidR="00992340" w:rsidRPr="007540D6">
        <w:rPr>
          <w:lang w:val="en-CA"/>
        </w:rPr>
        <w:t xml:space="preserve">on </w:t>
      </w:r>
      <w:r w:rsidR="00366E7F" w:rsidRPr="007540D6">
        <w:rPr>
          <w:lang w:val="en-CA"/>
        </w:rPr>
        <w:t>HCFC phase</w:t>
      </w:r>
      <w:r w:rsidR="00366E7F" w:rsidRPr="007540D6">
        <w:rPr>
          <w:lang w:val="en-CA"/>
        </w:rPr>
        <w:noBreakHyphen/>
      </w:r>
      <w:r w:rsidR="006B4011" w:rsidRPr="007540D6">
        <w:rPr>
          <w:lang w:val="en-CA"/>
        </w:rPr>
        <w:t>out</w:t>
      </w:r>
      <w:r w:rsidR="00A67514" w:rsidRPr="007540D6">
        <w:rPr>
          <w:lang w:val="en-CA"/>
        </w:rPr>
        <w:t>,</w:t>
      </w:r>
      <w:r w:rsidR="006B4011" w:rsidRPr="007540D6">
        <w:rPr>
          <w:lang w:val="en-CA"/>
        </w:rPr>
        <w:t xml:space="preserve"> provid</w:t>
      </w:r>
      <w:r w:rsidR="00992340" w:rsidRPr="007540D6">
        <w:rPr>
          <w:lang w:val="en-CA"/>
        </w:rPr>
        <w:t>ing</w:t>
      </w:r>
      <w:r w:rsidR="006B4011" w:rsidRPr="007540D6">
        <w:rPr>
          <w:lang w:val="en-CA"/>
        </w:rPr>
        <w:t xml:space="preserve"> information on available low-GWP alternative technologies and assist</w:t>
      </w:r>
      <w:r w:rsidR="00A67514" w:rsidRPr="007540D6">
        <w:rPr>
          <w:lang w:val="en-CA"/>
        </w:rPr>
        <w:t xml:space="preserve">ing </w:t>
      </w:r>
      <w:r w:rsidR="006B4011" w:rsidRPr="007540D6">
        <w:rPr>
          <w:lang w:val="en-CA"/>
        </w:rPr>
        <w:t xml:space="preserve">manufacturers in selecting alternative technologies </w:t>
      </w:r>
      <w:r w:rsidRPr="007540D6">
        <w:rPr>
          <w:lang w:val="en-CA"/>
        </w:rPr>
        <w:t xml:space="preserve">(UNIDO) </w:t>
      </w:r>
      <w:r w:rsidR="006B4011" w:rsidRPr="007540D6">
        <w:rPr>
          <w:lang w:val="en-CA"/>
        </w:rPr>
        <w:t>(</w:t>
      </w:r>
      <w:r w:rsidR="006917ED" w:rsidRPr="007540D6">
        <w:rPr>
          <w:lang w:val="en-CA"/>
        </w:rPr>
        <w:t>US $</w:t>
      </w:r>
      <w:r w:rsidR="006B4011" w:rsidRPr="007540D6">
        <w:rPr>
          <w:lang w:val="en-CA"/>
        </w:rPr>
        <w:t>80,000); and</w:t>
      </w:r>
    </w:p>
    <w:p w14:paraId="301D668E" w14:textId="64D9A21C" w:rsidR="00124159" w:rsidRPr="007540D6" w:rsidRDefault="00F3387B" w:rsidP="00C218E4">
      <w:pPr>
        <w:pStyle w:val="Heading2"/>
        <w:rPr>
          <w:lang w:val="en-CA"/>
        </w:rPr>
      </w:pPr>
      <w:r w:rsidRPr="007540D6">
        <w:rPr>
          <w:lang w:val="en-CA"/>
        </w:rPr>
        <w:t xml:space="preserve">Project </w:t>
      </w:r>
      <w:r w:rsidR="00C7707F" w:rsidRPr="007540D6">
        <w:rPr>
          <w:lang w:val="en-CA"/>
        </w:rPr>
        <w:t>implementation</w:t>
      </w:r>
      <w:r w:rsidR="006B4011" w:rsidRPr="007540D6">
        <w:rPr>
          <w:lang w:val="en-CA"/>
        </w:rPr>
        <w:t>,</w:t>
      </w:r>
      <w:r w:rsidR="00C7707F" w:rsidRPr="007540D6">
        <w:rPr>
          <w:lang w:val="en-CA"/>
        </w:rPr>
        <w:t xml:space="preserve"> </w:t>
      </w:r>
      <w:r w:rsidR="006B4011" w:rsidRPr="007540D6">
        <w:rPr>
          <w:lang w:val="en-CA"/>
        </w:rPr>
        <w:t xml:space="preserve">coordination, </w:t>
      </w:r>
      <w:r w:rsidRPr="007540D6">
        <w:rPr>
          <w:lang w:val="en-CA"/>
        </w:rPr>
        <w:t>monitoring</w:t>
      </w:r>
      <w:r w:rsidR="006B4011" w:rsidRPr="007540D6">
        <w:rPr>
          <w:lang w:val="en-CA"/>
        </w:rPr>
        <w:t xml:space="preserve"> and reporting</w:t>
      </w:r>
      <w:r w:rsidR="00853C71" w:rsidRPr="007540D6">
        <w:rPr>
          <w:lang w:val="en-CA"/>
        </w:rPr>
        <w:t xml:space="preserve"> </w:t>
      </w:r>
      <w:r w:rsidR="00124159" w:rsidRPr="007540D6">
        <w:rPr>
          <w:lang w:val="en-CA"/>
        </w:rPr>
        <w:t>(</w:t>
      </w:r>
      <w:r w:rsidR="00853C71" w:rsidRPr="007540D6">
        <w:rPr>
          <w:lang w:val="en-CA"/>
        </w:rPr>
        <w:t>UNEP</w:t>
      </w:r>
      <w:r w:rsidR="00124159" w:rsidRPr="007540D6">
        <w:rPr>
          <w:lang w:val="en-CA"/>
        </w:rPr>
        <w:t>) (</w:t>
      </w:r>
      <w:r w:rsidR="006917ED" w:rsidRPr="007540D6">
        <w:rPr>
          <w:lang w:val="en-CA"/>
        </w:rPr>
        <w:t>US $</w:t>
      </w:r>
      <w:r w:rsidR="00853C71" w:rsidRPr="007540D6">
        <w:rPr>
          <w:lang w:val="en-CA"/>
        </w:rPr>
        <w:t>30,000</w:t>
      </w:r>
      <w:r w:rsidR="00992340" w:rsidRPr="007540D6">
        <w:rPr>
          <w:lang w:val="en-CA"/>
        </w:rPr>
        <w:t>):</w:t>
      </w:r>
      <w:r w:rsidR="006B4011" w:rsidRPr="007540D6">
        <w:rPr>
          <w:lang w:val="en-CA"/>
        </w:rPr>
        <w:t xml:space="preserve"> </w:t>
      </w:r>
      <w:r w:rsidR="00992340" w:rsidRPr="007540D6">
        <w:rPr>
          <w:lang w:val="en-CA"/>
        </w:rPr>
        <w:t>S</w:t>
      </w:r>
      <w:r w:rsidR="006B4011" w:rsidRPr="007540D6">
        <w:rPr>
          <w:lang w:val="en-CA"/>
        </w:rPr>
        <w:t xml:space="preserve">taff and consultant </w:t>
      </w:r>
      <w:r w:rsidR="00992340" w:rsidRPr="007540D6">
        <w:rPr>
          <w:lang w:val="en-CA"/>
        </w:rPr>
        <w:t>(</w:t>
      </w:r>
      <w:r w:rsidR="006917ED" w:rsidRPr="007540D6">
        <w:rPr>
          <w:lang w:val="en-CA"/>
        </w:rPr>
        <w:t>US $</w:t>
      </w:r>
      <w:r w:rsidR="006B4011" w:rsidRPr="007540D6">
        <w:rPr>
          <w:lang w:val="en-CA"/>
        </w:rPr>
        <w:t>23,625</w:t>
      </w:r>
      <w:r w:rsidR="00992340" w:rsidRPr="007540D6">
        <w:rPr>
          <w:lang w:val="en-CA"/>
        </w:rPr>
        <w:t>)</w:t>
      </w:r>
      <w:r w:rsidR="006B4011" w:rsidRPr="007540D6">
        <w:rPr>
          <w:lang w:val="en-CA"/>
        </w:rPr>
        <w:t xml:space="preserve">; travel </w:t>
      </w:r>
      <w:r w:rsidR="00992340" w:rsidRPr="007540D6">
        <w:rPr>
          <w:lang w:val="en-CA"/>
        </w:rPr>
        <w:t>(</w:t>
      </w:r>
      <w:r w:rsidR="006917ED" w:rsidRPr="007540D6">
        <w:rPr>
          <w:lang w:val="en-CA"/>
        </w:rPr>
        <w:t>US $</w:t>
      </w:r>
      <w:r w:rsidR="006B4011" w:rsidRPr="007540D6">
        <w:rPr>
          <w:lang w:val="en-CA"/>
        </w:rPr>
        <w:t>2,500</w:t>
      </w:r>
      <w:r w:rsidR="00992340" w:rsidRPr="007540D6">
        <w:rPr>
          <w:lang w:val="en-CA"/>
        </w:rPr>
        <w:t>)</w:t>
      </w:r>
      <w:r w:rsidR="006B4011" w:rsidRPr="007540D6">
        <w:rPr>
          <w:lang w:val="en-CA"/>
        </w:rPr>
        <w:t xml:space="preserve">; </w:t>
      </w:r>
      <w:r w:rsidR="00992340" w:rsidRPr="007540D6">
        <w:rPr>
          <w:lang w:val="en-CA"/>
        </w:rPr>
        <w:t xml:space="preserve">and </w:t>
      </w:r>
      <w:r w:rsidR="006B4011" w:rsidRPr="007540D6">
        <w:rPr>
          <w:lang w:val="en-CA"/>
        </w:rPr>
        <w:t xml:space="preserve">meetings and workshops </w:t>
      </w:r>
      <w:r w:rsidR="00992340" w:rsidRPr="007540D6">
        <w:rPr>
          <w:lang w:val="en-CA"/>
        </w:rPr>
        <w:t>(</w:t>
      </w:r>
      <w:r w:rsidR="006917ED" w:rsidRPr="007540D6">
        <w:rPr>
          <w:lang w:val="en-CA"/>
        </w:rPr>
        <w:t>US $</w:t>
      </w:r>
      <w:r w:rsidR="00CA348E" w:rsidRPr="007540D6">
        <w:rPr>
          <w:lang w:val="en-CA"/>
        </w:rPr>
        <w:t>3,875</w:t>
      </w:r>
      <w:r w:rsidR="00124159" w:rsidRPr="007540D6">
        <w:rPr>
          <w:lang w:val="en-CA"/>
        </w:rPr>
        <w:t>).</w:t>
      </w:r>
    </w:p>
    <w:p w14:paraId="0C2CFE24" w14:textId="77777777" w:rsidR="008D0589" w:rsidRPr="007540D6" w:rsidRDefault="008D0589" w:rsidP="008D0589">
      <w:pPr>
        <w:rPr>
          <w:lang w:val="en-CA"/>
        </w:rPr>
      </w:pPr>
    </w:p>
    <w:p w14:paraId="1803B15D" w14:textId="77777777" w:rsidR="00C679D6" w:rsidRPr="007540D6" w:rsidRDefault="00C679D6" w:rsidP="00C679D6">
      <w:pPr>
        <w:spacing w:after="240"/>
        <w:jc w:val="center"/>
        <w:rPr>
          <w:b/>
          <w:lang w:val="en-CA"/>
        </w:rPr>
      </w:pPr>
      <w:r w:rsidRPr="007540D6">
        <w:rPr>
          <w:b/>
          <w:bCs/>
          <w:lang w:val="en-CA"/>
        </w:rPr>
        <w:t>SECRETARIAT’S</w:t>
      </w:r>
      <w:r w:rsidRPr="007540D6">
        <w:rPr>
          <w:b/>
          <w:lang w:val="en-CA"/>
        </w:rPr>
        <w:t xml:space="preserve"> COMMENTS AND RECOMMENDATION</w:t>
      </w:r>
    </w:p>
    <w:p w14:paraId="60B80D08" w14:textId="77777777" w:rsidR="00C679D6" w:rsidRPr="007540D6" w:rsidRDefault="00C679D6" w:rsidP="00C679D6">
      <w:pPr>
        <w:spacing w:after="240"/>
        <w:rPr>
          <w:b/>
          <w:lang w:val="en-CA"/>
        </w:rPr>
      </w:pPr>
      <w:r w:rsidRPr="007540D6">
        <w:rPr>
          <w:b/>
          <w:lang w:val="en-CA"/>
        </w:rPr>
        <w:t>COMMENTS</w:t>
      </w:r>
    </w:p>
    <w:p w14:paraId="4D69386A" w14:textId="2B748CAD" w:rsidR="001602BF" w:rsidRPr="007540D6" w:rsidRDefault="00C679D6" w:rsidP="00C218E4">
      <w:pPr>
        <w:pStyle w:val="Heading1"/>
        <w:rPr>
          <w:lang w:val="en-CA"/>
        </w:rPr>
      </w:pPr>
      <w:r w:rsidRPr="007540D6">
        <w:rPr>
          <w:lang w:val="en-CA"/>
        </w:rPr>
        <w:t>T</w:t>
      </w:r>
      <w:r w:rsidR="00F23EF9" w:rsidRPr="007540D6">
        <w:rPr>
          <w:lang w:val="en-CA"/>
        </w:rPr>
        <w:t>he Secretariat reviewed stage I</w:t>
      </w:r>
      <w:r w:rsidRPr="007540D6">
        <w:rPr>
          <w:lang w:val="en-CA"/>
        </w:rPr>
        <w:t xml:space="preserve"> of the HPMP</w:t>
      </w:r>
      <w:r w:rsidR="009B23CF" w:rsidRPr="007540D6">
        <w:rPr>
          <w:lang w:val="en-CA"/>
        </w:rPr>
        <w:t xml:space="preserve"> taking into account</w:t>
      </w:r>
      <w:r w:rsidRPr="007540D6">
        <w:rPr>
          <w:lang w:val="en-CA"/>
        </w:rPr>
        <w:t xml:space="preserve"> the policies and guidelines of the Multilateral Fund, including the criteria for funding HCFC phase-out in the </w:t>
      </w:r>
      <w:r w:rsidR="00F23EF9" w:rsidRPr="007540D6">
        <w:rPr>
          <w:lang w:val="en-CA"/>
        </w:rPr>
        <w:t>consumption sector</w:t>
      </w:r>
      <w:r w:rsidRPr="007540D6">
        <w:rPr>
          <w:lang w:val="en-CA"/>
        </w:rPr>
        <w:t xml:space="preserve">, and the 2020-2022 business plan of the Multilateral </w:t>
      </w:r>
      <w:r w:rsidR="00FD00C5" w:rsidRPr="007540D6">
        <w:rPr>
          <w:lang w:val="en-CA"/>
        </w:rPr>
        <w:t xml:space="preserve">Fund. </w:t>
      </w:r>
    </w:p>
    <w:p w14:paraId="5DB0C078" w14:textId="0D63631B" w:rsidR="00FD00C5" w:rsidRPr="007540D6" w:rsidRDefault="00D82211" w:rsidP="00C218E4">
      <w:pPr>
        <w:pStyle w:val="Heading1"/>
        <w:rPr>
          <w:lang w:val="en-CA"/>
        </w:rPr>
      </w:pPr>
      <w:r w:rsidRPr="007540D6">
        <w:rPr>
          <w:lang w:val="en-CA"/>
        </w:rPr>
        <w:t xml:space="preserve">With regard to the criteria for funding HCFC phase-out in the consumption sector for stage I of HPMPs, the Secretariat applied the </w:t>
      </w:r>
      <w:r w:rsidRPr="007540D6">
        <w:rPr>
          <w:lang w:val="en-CA"/>
        </w:rPr>
        <w:lastRenderedPageBreak/>
        <w:t>criteria in decision 74/50, where the cost</w:t>
      </w:r>
      <w:r w:rsidR="00AA20C0" w:rsidRPr="007540D6">
        <w:rPr>
          <w:lang w:val="en-CA"/>
        </w:rPr>
        <w:t>-</w:t>
      </w:r>
      <w:r w:rsidRPr="007540D6">
        <w:rPr>
          <w:lang w:val="en-CA"/>
        </w:rPr>
        <w:t>effectiveness for the refrigeration servicing sector for non-LVC countries is US $4.80/kg, instead of the criteria in decision</w:t>
      </w:r>
      <w:r w:rsidR="00AA20C0" w:rsidRPr="007540D6">
        <w:rPr>
          <w:lang w:val="en-CA"/>
        </w:rPr>
        <w:t> </w:t>
      </w:r>
      <w:r w:rsidRPr="007540D6">
        <w:rPr>
          <w:lang w:val="en-CA"/>
        </w:rPr>
        <w:t>6</w:t>
      </w:r>
      <w:r w:rsidR="00887819" w:rsidRPr="007540D6">
        <w:rPr>
          <w:lang w:val="en-CA"/>
        </w:rPr>
        <w:t>0</w:t>
      </w:r>
      <w:r w:rsidRPr="007540D6">
        <w:rPr>
          <w:lang w:val="en-CA"/>
        </w:rPr>
        <w:t>/</w:t>
      </w:r>
      <w:r w:rsidR="004E5413" w:rsidRPr="007540D6">
        <w:rPr>
          <w:lang w:val="en-CA"/>
        </w:rPr>
        <w:t>54</w:t>
      </w:r>
      <w:r w:rsidRPr="007540D6">
        <w:rPr>
          <w:lang w:val="en-CA"/>
        </w:rPr>
        <w:t xml:space="preserve">, where the cost-effectiveness is US $4.50/kg. In doing so, the Secretariat noted that </w:t>
      </w:r>
      <w:r w:rsidR="001602BF" w:rsidRPr="007540D6">
        <w:rPr>
          <w:lang w:val="en-CA"/>
        </w:rPr>
        <w:t>at its 6</w:t>
      </w:r>
      <w:r w:rsidR="004E5413" w:rsidRPr="007540D6">
        <w:rPr>
          <w:lang w:val="en-CA"/>
        </w:rPr>
        <w:t>2</w:t>
      </w:r>
      <w:r w:rsidR="004E5413" w:rsidRPr="007540D6">
        <w:rPr>
          <w:vertAlign w:val="superscript"/>
          <w:lang w:val="en-CA"/>
        </w:rPr>
        <w:t>nd</w:t>
      </w:r>
      <w:r w:rsidR="007540D6" w:rsidRPr="007540D6">
        <w:rPr>
          <w:lang w:val="en-CA"/>
        </w:rPr>
        <w:t> </w:t>
      </w:r>
      <w:r w:rsidR="001602BF" w:rsidRPr="007540D6">
        <w:rPr>
          <w:lang w:val="en-CA"/>
        </w:rPr>
        <w:t xml:space="preserve">meeting, </w:t>
      </w:r>
      <w:r w:rsidRPr="007540D6">
        <w:rPr>
          <w:lang w:val="en-CA"/>
        </w:rPr>
        <w:t xml:space="preserve">the Executive Committee </w:t>
      </w:r>
      <w:r w:rsidR="001602BF" w:rsidRPr="007540D6">
        <w:rPr>
          <w:lang w:val="en-CA"/>
        </w:rPr>
        <w:t>approved a stand-alone project for the phase-out of 12.88</w:t>
      </w:r>
      <w:r w:rsidR="00CA61CD" w:rsidRPr="007540D6">
        <w:rPr>
          <w:lang w:val="en-CA"/>
        </w:rPr>
        <w:t> </w:t>
      </w:r>
      <w:r w:rsidR="001602BF" w:rsidRPr="007540D6">
        <w:rPr>
          <w:lang w:val="en-CA"/>
        </w:rPr>
        <w:t>ODP</w:t>
      </w:r>
      <w:r w:rsidR="00CA61CD" w:rsidRPr="007540D6">
        <w:rPr>
          <w:lang w:val="en-CA"/>
        </w:rPr>
        <w:t> </w:t>
      </w:r>
      <w:r w:rsidR="001602BF" w:rsidRPr="007540D6">
        <w:rPr>
          <w:lang w:val="en-CA"/>
        </w:rPr>
        <w:t xml:space="preserve">tonnes of HCFCs (i.e., 9.5 per cent of the established HCFC baseline); the Government has achieved the freeze (2013), and the 10 per cent reduction (2015), and will achieve the 35 per cent reduction (2020, as the consumption in 2019 was already 47 per cent below the baseline) without assistance from the Fund; and that no funding has been approved for the phase-out of HCFCs in the servicing sector. </w:t>
      </w:r>
    </w:p>
    <w:p w14:paraId="47A7ACD8" w14:textId="77777777" w:rsidR="002542A5" w:rsidRPr="007540D6" w:rsidRDefault="002542A5" w:rsidP="0058269F">
      <w:pPr>
        <w:keepNext/>
        <w:rPr>
          <w:i/>
          <w:lang w:val="en-CA"/>
        </w:rPr>
      </w:pPr>
      <w:r w:rsidRPr="007540D6">
        <w:rPr>
          <w:i/>
          <w:lang w:val="en-CA"/>
        </w:rPr>
        <w:t>Legal framework</w:t>
      </w:r>
    </w:p>
    <w:p w14:paraId="069EBDD4" w14:textId="77777777" w:rsidR="002542A5" w:rsidRPr="007540D6" w:rsidRDefault="002542A5" w:rsidP="0058269F">
      <w:pPr>
        <w:keepNext/>
        <w:rPr>
          <w:lang w:val="en-CA"/>
        </w:rPr>
      </w:pPr>
    </w:p>
    <w:p w14:paraId="12E51BF3" w14:textId="30F5B390" w:rsidR="002542A5" w:rsidRPr="007540D6" w:rsidRDefault="002542A5" w:rsidP="00C218E4">
      <w:pPr>
        <w:pStyle w:val="Heading1"/>
        <w:rPr>
          <w:lang w:val="en-CA"/>
        </w:rPr>
      </w:pPr>
      <w:r w:rsidRPr="007540D6">
        <w:rPr>
          <w:lang w:val="en-CA"/>
        </w:rPr>
        <w:t xml:space="preserve">The HCFC import quota for 2020 has been </w:t>
      </w:r>
      <w:r w:rsidR="007138AC" w:rsidRPr="007540D6">
        <w:rPr>
          <w:lang w:val="en-CA"/>
        </w:rPr>
        <w:t xml:space="preserve">issued </w:t>
      </w:r>
      <w:r w:rsidRPr="007540D6">
        <w:rPr>
          <w:lang w:val="en-CA"/>
        </w:rPr>
        <w:t>at 81.54 ODP tonnes. For subsequent years, the annual quota will be based on the levels allowed under the Montreal Protocol.</w:t>
      </w:r>
    </w:p>
    <w:p w14:paraId="73725C92" w14:textId="1A22AEBF" w:rsidR="000A0A91" w:rsidRPr="007540D6" w:rsidRDefault="000A0A91" w:rsidP="00C218E4">
      <w:pPr>
        <w:pStyle w:val="Heading1"/>
        <w:rPr>
          <w:lang w:val="en-CA"/>
        </w:rPr>
      </w:pPr>
      <w:r w:rsidRPr="007540D6">
        <w:rPr>
          <w:lang w:val="en-CA"/>
        </w:rPr>
        <w:t xml:space="preserve">With regard to developing and enforcing bans </w:t>
      </w:r>
      <w:r w:rsidR="009B23CF" w:rsidRPr="007540D6">
        <w:rPr>
          <w:lang w:val="en-CA"/>
        </w:rPr>
        <w:t xml:space="preserve">on </w:t>
      </w:r>
      <w:r w:rsidRPr="007540D6">
        <w:rPr>
          <w:lang w:val="en-CA"/>
        </w:rPr>
        <w:t>the import of HCFC-based RAC equipment</w:t>
      </w:r>
      <w:r w:rsidR="00470542" w:rsidRPr="007540D6">
        <w:rPr>
          <w:lang w:val="en-CA"/>
        </w:rPr>
        <w:t>,</w:t>
      </w:r>
      <w:r w:rsidRPr="007540D6">
        <w:rPr>
          <w:lang w:val="en-CA"/>
        </w:rPr>
        <w:t xml:space="preserve"> UNEP explained that</w:t>
      </w:r>
      <w:r w:rsidR="00470542" w:rsidRPr="007540D6">
        <w:rPr>
          <w:lang w:val="en-CA"/>
        </w:rPr>
        <w:t xml:space="preserve"> currently zero-ODP and zero</w:t>
      </w:r>
      <w:r w:rsidR="008D0F38" w:rsidRPr="007540D6">
        <w:rPr>
          <w:lang w:val="en-CA"/>
        </w:rPr>
        <w:t>-</w:t>
      </w:r>
      <w:r w:rsidR="00470542" w:rsidRPr="007540D6">
        <w:rPr>
          <w:lang w:val="en-CA"/>
        </w:rPr>
        <w:t xml:space="preserve"> or low-GWP alternat</w:t>
      </w:r>
      <w:r w:rsidR="009B23CF" w:rsidRPr="007540D6">
        <w:rPr>
          <w:lang w:val="en-CA"/>
        </w:rPr>
        <w:t>ive</w:t>
      </w:r>
      <w:r w:rsidR="00470542" w:rsidRPr="007540D6">
        <w:rPr>
          <w:lang w:val="en-CA"/>
        </w:rPr>
        <w:t xml:space="preserve"> refrigerant</w:t>
      </w:r>
      <w:r w:rsidR="009B23CF" w:rsidRPr="007540D6">
        <w:rPr>
          <w:lang w:val="en-CA"/>
        </w:rPr>
        <w:t>s</w:t>
      </w:r>
      <w:r w:rsidR="00470542" w:rsidRPr="007540D6">
        <w:rPr>
          <w:lang w:val="en-CA"/>
        </w:rPr>
        <w:t xml:space="preserve"> are not available in </w:t>
      </w:r>
      <w:r w:rsidR="002F3520" w:rsidRPr="007540D6">
        <w:rPr>
          <w:lang w:val="en-CA"/>
        </w:rPr>
        <w:t xml:space="preserve">the </w:t>
      </w:r>
      <w:r w:rsidR="00470542" w:rsidRPr="007540D6">
        <w:rPr>
          <w:lang w:val="en-CA"/>
        </w:rPr>
        <w:t>Syria</w:t>
      </w:r>
      <w:r w:rsidR="002F3520" w:rsidRPr="007540D6">
        <w:rPr>
          <w:lang w:val="en-CA"/>
        </w:rPr>
        <w:t>n Arab Republic</w:t>
      </w:r>
      <w:r w:rsidR="00470542" w:rsidRPr="007540D6">
        <w:rPr>
          <w:lang w:val="en-CA"/>
        </w:rPr>
        <w:t xml:space="preserve">. Banning the import of HCFC-based equipment would increase the uptake of </w:t>
      </w:r>
      <w:r w:rsidR="0011102E" w:rsidRPr="007540D6">
        <w:rPr>
          <w:lang w:val="en-CA"/>
        </w:rPr>
        <w:t xml:space="preserve">RAC equipment based on </w:t>
      </w:r>
      <w:r w:rsidR="00470542" w:rsidRPr="007540D6">
        <w:rPr>
          <w:lang w:val="en-CA"/>
        </w:rPr>
        <w:t>medium</w:t>
      </w:r>
      <w:r w:rsidR="002F3520" w:rsidRPr="007540D6">
        <w:rPr>
          <w:lang w:val="en-CA"/>
        </w:rPr>
        <w:t>-</w:t>
      </w:r>
      <w:r w:rsidR="00CA61CD" w:rsidRPr="007540D6">
        <w:rPr>
          <w:lang w:val="en-CA"/>
        </w:rPr>
        <w:t xml:space="preserve"> </w:t>
      </w:r>
      <w:r w:rsidR="00470542" w:rsidRPr="007540D6">
        <w:rPr>
          <w:lang w:val="en-CA"/>
        </w:rPr>
        <w:t>to</w:t>
      </w:r>
      <w:r w:rsidR="00CA61CD" w:rsidRPr="007540D6">
        <w:rPr>
          <w:lang w:val="en-CA"/>
        </w:rPr>
        <w:t xml:space="preserve"> </w:t>
      </w:r>
      <w:r w:rsidR="00470542" w:rsidRPr="007540D6">
        <w:rPr>
          <w:lang w:val="en-CA"/>
        </w:rPr>
        <w:t>high</w:t>
      </w:r>
      <w:r w:rsidR="00CA61CD" w:rsidRPr="007540D6">
        <w:rPr>
          <w:lang w:val="en-CA"/>
        </w:rPr>
        <w:noBreakHyphen/>
      </w:r>
      <w:r w:rsidR="00470542" w:rsidRPr="007540D6">
        <w:rPr>
          <w:lang w:val="en-CA"/>
        </w:rPr>
        <w:t xml:space="preserve">GWP </w:t>
      </w:r>
      <w:r w:rsidR="0011102E" w:rsidRPr="007540D6">
        <w:rPr>
          <w:lang w:val="en-CA"/>
        </w:rPr>
        <w:t>refrigerants</w:t>
      </w:r>
      <w:r w:rsidR="00470542" w:rsidRPr="007540D6">
        <w:rPr>
          <w:lang w:val="en-CA"/>
        </w:rPr>
        <w:t xml:space="preserve">. The activities implemented in stage I will raise awareness and promote the </w:t>
      </w:r>
      <w:r w:rsidR="0011102E" w:rsidRPr="007540D6">
        <w:rPr>
          <w:lang w:val="en-CA"/>
        </w:rPr>
        <w:t xml:space="preserve">introduction of </w:t>
      </w:r>
      <w:r w:rsidR="00470542" w:rsidRPr="007540D6">
        <w:rPr>
          <w:lang w:val="en-CA"/>
        </w:rPr>
        <w:t>low-GWP alternatives</w:t>
      </w:r>
      <w:r w:rsidR="0011102E" w:rsidRPr="007540D6">
        <w:rPr>
          <w:lang w:val="en-CA"/>
        </w:rPr>
        <w:t xml:space="preserve">; </w:t>
      </w:r>
      <w:r w:rsidR="00673E02" w:rsidRPr="007540D6">
        <w:rPr>
          <w:lang w:val="en-CA"/>
        </w:rPr>
        <w:t xml:space="preserve">based on </w:t>
      </w:r>
      <w:r w:rsidR="00BA7D1C" w:rsidRPr="007540D6">
        <w:rPr>
          <w:lang w:val="en-CA"/>
        </w:rPr>
        <w:t xml:space="preserve">an assessment on the availability of </w:t>
      </w:r>
      <w:r w:rsidR="006A30B7" w:rsidRPr="007540D6">
        <w:rPr>
          <w:lang w:val="en-CA"/>
        </w:rPr>
        <w:t xml:space="preserve">the </w:t>
      </w:r>
      <w:r w:rsidR="00BA7D1C" w:rsidRPr="007540D6">
        <w:rPr>
          <w:lang w:val="en-CA"/>
        </w:rPr>
        <w:t xml:space="preserve">alternatives, </w:t>
      </w:r>
      <w:r w:rsidR="006C3FFC" w:rsidRPr="007540D6">
        <w:rPr>
          <w:lang w:val="en-CA"/>
        </w:rPr>
        <w:t xml:space="preserve">a </w:t>
      </w:r>
      <w:r w:rsidR="00BA7D1C" w:rsidRPr="007540D6">
        <w:rPr>
          <w:lang w:val="en-CA"/>
        </w:rPr>
        <w:t>ban on certain HCFC-based applications will be developed.</w:t>
      </w:r>
      <w:r w:rsidR="00470542" w:rsidRPr="007540D6">
        <w:rPr>
          <w:lang w:val="en-CA"/>
        </w:rPr>
        <w:t xml:space="preserve"> </w:t>
      </w:r>
      <w:r w:rsidR="00BA7D1C" w:rsidRPr="007540D6">
        <w:rPr>
          <w:lang w:val="en-CA"/>
        </w:rPr>
        <w:t>T</w:t>
      </w:r>
      <w:r w:rsidRPr="007540D6">
        <w:rPr>
          <w:lang w:val="en-CA"/>
        </w:rPr>
        <w:t xml:space="preserve">he </w:t>
      </w:r>
      <w:r w:rsidR="00E6171C" w:rsidRPr="007540D6">
        <w:rPr>
          <w:lang w:val="en-CA"/>
        </w:rPr>
        <w:t xml:space="preserve">first </w:t>
      </w:r>
      <w:r w:rsidRPr="007540D6">
        <w:rPr>
          <w:lang w:val="en-CA"/>
        </w:rPr>
        <w:t xml:space="preserve">target application </w:t>
      </w:r>
      <w:r w:rsidR="002F2843" w:rsidRPr="007540D6">
        <w:rPr>
          <w:lang w:val="en-CA"/>
        </w:rPr>
        <w:t xml:space="preserve">will </w:t>
      </w:r>
      <w:r w:rsidR="00E6171C" w:rsidRPr="007540D6">
        <w:rPr>
          <w:lang w:val="en-CA"/>
        </w:rPr>
        <w:t>be</w:t>
      </w:r>
      <w:r w:rsidR="002F2843" w:rsidRPr="007540D6">
        <w:rPr>
          <w:lang w:val="en-CA"/>
        </w:rPr>
        <w:t xml:space="preserve"> </w:t>
      </w:r>
      <w:r w:rsidRPr="007540D6">
        <w:rPr>
          <w:lang w:val="en-CA"/>
        </w:rPr>
        <w:t xml:space="preserve">domestic </w:t>
      </w:r>
      <w:r w:rsidR="002F2843" w:rsidRPr="007540D6">
        <w:rPr>
          <w:lang w:val="en-CA"/>
        </w:rPr>
        <w:t>air-conditioners</w:t>
      </w:r>
      <w:r w:rsidRPr="007540D6">
        <w:rPr>
          <w:lang w:val="en-CA"/>
        </w:rPr>
        <w:t xml:space="preserve"> </w:t>
      </w:r>
      <w:r w:rsidR="00470542" w:rsidRPr="007540D6">
        <w:rPr>
          <w:lang w:val="en-CA"/>
        </w:rPr>
        <w:t>when</w:t>
      </w:r>
      <w:r w:rsidR="002F2843" w:rsidRPr="007540D6">
        <w:rPr>
          <w:lang w:val="en-CA"/>
        </w:rPr>
        <w:t xml:space="preserve"> </w:t>
      </w:r>
      <w:r w:rsidRPr="007540D6">
        <w:rPr>
          <w:lang w:val="en-CA"/>
        </w:rPr>
        <w:t>zero</w:t>
      </w:r>
      <w:r w:rsidR="00DC7F4C" w:rsidRPr="007540D6">
        <w:rPr>
          <w:lang w:val="en-CA"/>
        </w:rPr>
        <w:noBreakHyphen/>
      </w:r>
      <w:r w:rsidRPr="007540D6">
        <w:rPr>
          <w:lang w:val="en-CA"/>
        </w:rPr>
        <w:t xml:space="preserve">ODP and </w:t>
      </w:r>
      <w:r w:rsidR="002F2843" w:rsidRPr="007540D6">
        <w:rPr>
          <w:lang w:val="en-CA"/>
        </w:rPr>
        <w:t>low-</w:t>
      </w:r>
      <w:r w:rsidRPr="007540D6">
        <w:rPr>
          <w:lang w:val="en-CA"/>
        </w:rPr>
        <w:t xml:space="preserve">GWP </w:t>
      </w:r>
      <w:r w:rsidR="002F2843" w:rsidRPr="007540D6">
        <w:rPr>
          <w:lang w:val="en-CA"/>
        </w:rPr>
        <w:t>alternatives (R-290 or R-32) are available.</w:t>
      </w:r>
    </w:p>
    <w:p w14:paraId="284875A2" w14:textId="02E1CE42" w:rsidR="0086588E" w:rsidRPr="007540D6" w:rsidRDefault="00147745" w:rsidP="00C679D6">
      <w:pPr>
        <w:spacing w:after="240"/>
        <w:rPr>
          <w:u w:val="single"/>
          <w:lang w:val="en-CA"/>
        </w:rPr>
      </w:pPr>
      <w:r w:rsidRPr="007540D6">
        <w:rPr>
          <w:u w:val="single"/>
          <w:lang w:val="en-CA"/>
        </w:rPr>
        <w:t>S</w:t>
      </w:r>
      <w:r w:rsidR="0086588E" w:rsidRPr="007540D6">
        <w:rPr>
          <w:u w:val="single"/>
          <w:lang w:val="en-CA"/>
        </w:rPr>
        <w:t>tarting point</w:t>
      </w:r>
      <w:r w:rsidRPr="007540D6">
        <w:rPr>
          <w:u w:val="single"/>
          <w:lang w:val="en-CA"/>
        </w:rPr>
        <w:t xml:space="preserve"> for aggregate reduction in HCFC consumption</w:t>
      </w:r>
    </w:p>
    <w:p w14:paraId="0F5B36AF" w14:textId="093CC3BD" w:rsidR="00363710" w:rsidRPr="007540D6" w:rsidRDefault="000C791E" w:rsidP="00C218E4">
      <w:pPr>
        <w:pStyle w:val="Heading1"/>
        <w:rPr>
          <w:lang w:val="en-CA"/>
        </w:rPr>
      </w:pPr>
      <w:r w:rsidRPr="007540D6">
        <w:rPr>
          <w:lang w:val="en-CA"/>
        </w:rPr>
        <w:lastRenderedPageBreak/>
        <w:t xml:space="preserve">The Secretariat noted that the </w:t>
      </w:r>
      <w:r w:rsidR="003E24CF" w:rsidRPr="007540D6">
        <w:rPr>
          <w:lang w:val="en-CA"/>
        </w:rPr>
        <w:t xml:space="preserve">adjustment in the </w:t>
      </w:r>
      <w:r w:rsidR="009911DC" w:rsidRPr="007540D6">
        <w:rPr>
          <w:lang w:val="en-CA"/>
        </w:rPr>
        <w:t xml:space="preserve">starting point for aggregate reduction in HCFC consumption </w:t>
      </w:r>
      <w:r w:rsidR="003E24CF" w:rsidRPr="007540D6">
        <w:rPr>
          <w:lang w:val="en-CA"/>
        </w:rPr>
        <w:t>(</w:t>
      </w:r>
      <w:r w:rsidRPr="007540D6">
        <w:rPr>
          <w:lang w:val="en-CA"/>
        </w:rPr>
        <w:t>from 156.00 ODP tonnes to 135.03 ODP tonnes</w:t>
      </w:r>
      <w:r w:rsidR="003E24CF" w:rsidRPr="007540D6">
        <w:rPr>
          <w:lang w:val="en-CA"/>
        </w:rPr>
        <w:t xml:space="preserve">), is </w:t>
      </w:r>
      <w:r w:rsidR="002542A5" w:rsidRPr="007540D6">
        <w:rPr>
          <w:lang w:val="en-CA"/>
        </w:rPr>
        <w:t xml:space="preserve">consistent with </w:t>
      </w:r>
      <w:r w:rsidR="00316BA0" w:rsidRPr="007540D6">
        <w:rPr>
          <w:lang w:val="en-CA"/>
        </w:rPr>
        <w:t xml:space="preserve">the existing </w:t>
      </w:r>
      <w:r w:rsidR="00645A09" w:rsidRPr="007540D6">
        <w:rPr>
          <w:lang w:val="en-CA"/>
        </w:rPr>
        <w:t>practice</w:t>
      </w:r>
      <w:r w:rsidR="00316BA0" w:rsidRPr="007540D6">
        <w:rPr>
          <w:lang w:val="en-CA"/>
        </w:rPr>
        <w:t xml:space="preserve"> of the Executive Committee</w:t>
      </w:r>
      <w:r w:rsidR="00F37E98" w:rsidRPr="007540D6">
        <w:rPr>
          <w:lang w:val="en-CA"/>
        </w:rPr>
        <w:t xml:space="preserve">. </w:t>
      </w:r>
    </w:p>
    <w:p w14:paraId="3865C300" w14:textId="3DF23414" w:rsidR="002542A5" w:rsidRPr="007540D6" w:rsidRDefault="00F37E98" w:rsidP="00C218E4">
      <w:pPr>
        <w:pStyle w:val="Heading1"/>
        <w:rPr>
          <w:u w:val="single"/>
          <w:lang w:val="en-CA"/>
        </w:rPr>
      </w:pPr>
      <w:r w:rsidRPr="007540D6">
        <w:rPr>
          <w:lang w:val="en-CA"/>
        </w:rPr>
        <w:t xml:space="preserve">It further noted that HCFC consumption in the country has been </w:t>
      </w:r>
      <w:r w:rsidR="00147745" w:rsidRPr="007540D6">
        <w:rPr>
          <w:lang w:val="en-CA"/>
        </w:rPr>
        <w:t xml:space="preserve">constantly </w:t>
      </w:r>
      <w:r w:rsidRPr="007540D6">
        <w:rPr>
          <w:lang w:val="en-CA"/>
        </w:rPr>
        <w:t>decreasing</w:t>
      </w:r>
      <w:r w:rsidR="003E24CF" w:rsidRPr="007540D6">
        <w:rPr>
          <w:lang w:val="en-CA"/>
        </w:rPr>
        <w:t>;</w:t>
      </w:r>
      <w:r w:rsidR="00147745" w:rsidRPr="007540D6">
        <w:rPr>
          <w:lang w:val="en-CA"/>
        </w:rPr>
        <w:t xml:space="preserve"> </w:t>
      </w:r>
      <w:r w:rsidR="003E24CF" w:rsidRPr="007540D6">
        <w:rPr>
          <w:lang w:val="en-CA"/>
        </w:rPr>
        <w:t>c</w:t>
      </w:r>
      <w:r w:rsidR="00BC7A70" w:rsidRPr="007540D6">
        <w:rPr>
          <w:lang w:val="en-CA"/>
        </w:rPr>
        <w:t>onsidering that the</w:t>
      </w:r>
      <w:r w:rsidR="00147745" w:rsidRPr="007540D6">
        <w:rPr>
          <w:lang w:val="en-CA"/>
        </w:rPr>
        <w:t xml:space="preserve"> </w:t>
      </w:r>
      <w:r w:rsidR="00051A54" w:rsidRPr="007540D6">
        <w:rPr>
          <w:lang w:val="en-CA"/>
        </w:rPr>
        <w:t xml:space="preserve">technologies </w:t>
      </w:r>
      <w:r w:rsidR="00BC7A70" w:rsidRPr="007540D6">
        <w:rPr>
          <w:lang w:val="en-CA"/>
        </w:rPr>
        <w:t xml:space="preserve">evolvement over the last 10 years have impacted on the </w:t>
      </w:r>
      <w:r w:rsidR="00051A54" w:rsidRPr="007540D6">
        <w:rPr>
          <w:lang w:val="en-CA"/>
        </w:rPr>
        <w:t>HCFC consumption in the servicing sector</w:t>
      </w:r>
      <w:r w:rsidR="00BC7A70" w:rsidRPr="007540D6">
        <w:rPr>
          <w:lang w:val="en-CA"/>
        </w:rPr>
        <w:t xml:space="preserve">, and </w:t>
      </w:r>
      <w:r w:rsidR="003E24CF" w:rsidRPr="007540D6">
        <w:rPr>
          <w:lang w:val="en-CA"/>
        </w:rPr>
        <w:t xml:space="preserve">that </w:t>
      </w:r>
      <w:r w:rsidR="00BC7A70" w:rsidRPr="007540D6">
        <w:rPr>
          <w:lang w:val="en-CA"/>
        </w:rPr>
        <w:t>t</w:t>
      </w:r>
      <w:r w:rsidR="00051A54" w:rsidRPr="007540D6">
        <w:rPr>
          <w:lang w:val="en-CA"/>
        </w:rPr>
        <w:t xml:space="preserve">he </w:t>
      </w:r>
      <w:r w:rsidR="00147745" w:rsidRPr="007540D6">
        <w:rPr>
          <w:lang w:val="en-CA"/>
        </w:rPr>
        <w:t xml:space="preserve">civil unrest also damaged the </w:t>
      </w:r>
      <w:r w:rsidR="00051A54" w:rsidRPr="007540D6">
        <w:rPr>
          <w:lang w:val="en-CA"/>
        </w:rPr>
        <w:t xml:space="preserve">manufacturing capacity </w:t>
      </w:r>
      <w:r w:rsidR="00147745" w:rsidRPr="007540D6">
        <w:rPr>
          <w:lang w:val="en-CA"/>
        </w:rPr>
        <w:t>in the country</w:t>
      </w:r>
      <w:r w:rsidR="00BC7A70" w:rsidRPr="007540D6">
        <w:rPr>
          <w:lang w:val="en-CA"/>
        </w:rPr>
        <w:t xml:space="preserve"> </w:t>
      </w:r>
      <w:r w:rsidR="005E1258" w:rsidRPr="007540D6">
        <w:rPr>
          <w:lang w:val="en-CA"/>
        </w:rPr>
        <w:t xml:space="preserve">resulting in lower consumption in </w:t>
      </w:r>
      <w:r w:rsidR="00E16C3C" w:rsidRPr="007540D6">
        <w:rPr>
          <w:lang w:val="en-CA"/>
        </w:rPr>
        <w:t xml:space="preserve">the </w:t>
      </w:r>
      <w:r w:rsidR="005E1258" w:rsidRPr="007540D6">
        <w:rPr>
          <w:lang w:val="en-CA"/>
        </w:rPr>
        <w:t>manufacturing sector</w:t>
      </w:r>
      <w:r w:rsidR="00BC7A70" w:rsidRPr="007540D6">
        <w:rPr>
          <w:lang w:val="en-CA"/>
        </w:rPr>
        <w:t>, t</w:t>
      </w:r>
      <w:r w:rsidR="005E1258" w:rsidRPr="007540D6">
        <w:rPr>
          <w:lang w:val="en-CA"/>
        </w:rPr>
        <w:t xml:space="preserve">he Secretariat discussed with UNEP </w:t>
      </w:r>
      <w:r w:rsidR="00316BA0" w:rsidRPr="007540D6">
        <w:rPr>
          <w:lang w:val="en-CA"/>
        </w:rPr>
        <w:t xml:space="preserve">the extent to which the </w:t>
      </w:r>
      <w:r w:rsidR="00BC7A70" w:rsidRPr="007540D6">
        <w:rPr>
          <w:lang w:val="en-CA"/>
        </w:rPr>
        <w:t xml:space="preserve">HCFC </w:t>
      </w:r>
      <w:r w:rsidR="00316BA0" w:rsidRPr="007540D6">
        <w:rPr>
          <w:lang w:val="en-CA"/>
        </w:rPr>
        <w:t xml:space="preserve">reduction </w:t>
      </w:r>
      <w:r w:rsidR="00CA61CD" w:rsidRPr="007540D6">
        <w:rPr>
          <w:lang w:val="en-CA"/>
        </w:rPr>
        <w:t xml:space="preserve">that </w:t>
      </w:r>
      <w:r w:rsidR="00BC7A70" w:rsidRPr="007540D6">
        <w:rPr>
          <w:lang w:val="en-CA"/>
        </w:rPr>
        <w:t xml:space="preserve">occurred </w:t>
      </w:r>
      <w:r w:rsidR="00316BA0" w:rsidRPr="007540D6">
        <w:rPr>
          <w:lang w:val="en-CA"/>
        </w:rPr>
        <w:t>is permanent</w:t>
      </w:r>
      <w:r w:rsidR="005E1258" w:rsidRPr="007540D6">
        <w:rPr>
          <w:lang w:val="en-CA"/>
        </w:rPr>
        <w:t xml:space="preserve">. UNEP explained that </w:t>
      </w:r>
      <w:r w:rsidR="00BC7A70" w:rsidRPr="007540D6">
        <w:rPr>
          <w:lang w:val="en-CA"/>
        </w:rPr>
        <w:t>a</w:t>
      </w:r>
      <w:r w:rsidR="00051A54" w:rsidRPr="007540D6">
        <w:rPr>
          <w:lang w:val="en-CA"/>
        </w:rPr>
        <w:t>l</w:t>
      </w:r>
      <w:r w:rsidR="005E1258" w:rsidRPr="007540D6">
        <w:rPr>
          <w:lang w:val="en-CA"/>
        </w:rPr>
        <w:t>though</w:t>
      </w:r>
      <w:r w:rsidR="00051A54" w:rsidRPr="007540D6">
        <w:rPr>
          <w:lang w:val="en-CA"/>
        </w:rPr>
        <w:t xml:space="preserve"> the</w:t>
      </w:r>
      <w:r w:rsidR="004076AE" w:rsidRPr="007540D6">
        <w:rPr>
          <w:lang w:val="en-CA"/>
        </w:rPr>
        <w:t xml:space="preserve"> country’s</w:t>
      </w:r>
      <w:r w:rsidR="00051A54" w:rsidRPr="007540D6">
        <w:rPr>
          <w:lang w:val="en-CA"/>
        </w:rPr>
        <w:t xml:space="preserve"> manufacturing capacity has been badly affected, </w:t>
      </w:r>
      <w:r w:rsidR="00514F40" w:rsidRPr="007540D6">
        <w:rPr>
          <w:lang w:val="en-CA"/>
        </w:rPr>
        <w:t xml:space="preserve">the enterprises </w:t>
      </w:r>
      <w:r w:rsidR="0045016F" w:rsidRPr="007540D6">
        <w:rPr>
          <w:lang w:val="en-CA"/>
        </w:rPr>
        <w:t>that</w:t>
      </w:r>
      <w:r w:rsidR="003E24CF" w:rsidRPr="007540D6">
        <w:rPr>
          <w:lang w:val="en-CA"/>
        </w:rPr>
        <w:t xml:space="preserve"> remain </w:t>
      </w:r>
      <w:r w:rsidR="00051A54" w:rsidRPr="007540D6">
        <w:rPr>
          <w:lang w:val="en-CA"/>
        </w:rPr>
        <w:t xml:space="preserve">will be operational after the </w:t>
      </w:r>
      <w:r w:rsidR="003352D9" w:rsidRPr="007540D6">
        <w:rPr>
          <w:lang w:val="en-CA"/>
        </w:rPr>
        <w:t xml:space="preserve">security situation </w:t>
      </w:r>
      <w:r w:rsidR="003E24CF" w:rsidRPr="007540D6">
        <w:rPr>
          <w:lang w:val="en-CA"/>
        </w:rPr>
        <w:t xml:space="preserve">further </w:t>
      </w:r>
      <w:r w:rsidR="003352D9" w:rsidRPr="007540D6">
        <w:rPr>
          <w:lang w:val="en-CA"/>
        </w:rPr>
        <w:t>improve</w:t>
      </w:r>
      <w:r w:rsidR="003E24CF" w:rsidRPr="007540D6">
        <w:rPr>
          <w:lang w:val="en-CA"/>
        </w:rPr>
        <w:t>s</w:t>
      </w:r>
      <w:r w:rsidR="004076AE" w:rsidRPr="007540D6">
        <w:rPr>
          <w:lang w:val="en-CA"/>
        </w:rPr>
        <w:t>,</w:t>
      </w:r>
      <w:r w:rsidR="00051A54" w:rsidRPr="007540D6">
        <w:rPr>
          <w:lang w:val="en-CA"/>
        </w:rPr>
        <w:t xml:space="preserve"> and will </w:t>
      </w:r>
      <w:r w:rsidR="003352D9" w:rsidRPr="007540D6">
        <w:rPr>
          <w:lang w:val="en-CA"/>
        </w:rPr>
        <w:t xml:space="preserve">need </w:t>
      </w:r>
      <w:r w:rsidR="004076AE" w:rsidRPr="007540D6">
        <w:rPr>
          <w:lang w:val="en-CA"/>
        </w:rPr>
        <w:t xml:space="preserve">to </w:t>
      </w:r>
      <w:r w:rsidR="006C3FFC" w:rsidRPr="007540D6">
        <w:rPr>
          <w:lang w:val="en-CA"/>
        </w:rPr>
        <w:t xml:space="preserve">phase </w:t>
      </w:r>
      <w:r w:rsidR="003E24CF" w:rsidRPr="007540D6">
        <w:rPr>
          <w:lang w:val="en-CA"/>
        </w:rPr>
        <w:t xml:space="preserve">out </w:t>
      </w:r>
      <w:r w:rsidR="0045016F" w:rsidRPr="007540D6">
        <w:rPr>
          <w:lang w:val="en-CA"/>
        </w:rPr>
        <w:t xml:space="preserve">the use of </w:t>
      </w:r>
      <w:r w:rsidR="00051A54" w:rsidRPr="007540D6">
        <w:rPr>
          <w:lang w:val="en-CA"/>
        </w:rPr>
        <w:t>HCFC</w:t>
      </w:r>
      <w:r w:rsidR="003352D9" w:rsidRPr="007540D6">
        <w:rPr>
          <w:lang w:val="en-CA"/>
        </w:rPr>
        <w:t>s</w:t>
      </w:r>
      <w:r w:rsidR="00051A54" w:rsidRPr="007540D6">
        <w:rPr>
          <w:lang w:val="en-CA"/>
        </w:rPr>
        <w:t>.</w:t>
      </w:r>
      <w:r w:rsidR="00470554" w:rsidRPr="007540D6">
        <w:rPr>
          <w:lang w:val="en-CA"/>
        </w:rPr>
        <w:t xml:space="preserve"> </w:t>
      </w:r>
      <w:r w:rsidR="007B6CD7" w:rsidRPr="007540D6">
        <w:rPr>
          <w:lang w:val="en-CA"/>
        </w:rPr>
        <w:t>It has not been possible to obtain sufficient verifiable data and information about manufacturing capacities to prepare a project proposal with enough certainty to meet existing guidelines and with the preferred technology choices. Therefore, all concerned stakeholders agreed to postpone the investment component to allow the NOU and the implementing agencies to better understand the current situation and needs of the manufacturing sector</w:t>
      </w:r>
      <w:r w:rsidR="0045016F" w:rsidRPr="007540D6">
        <w:rPr>
          <w:lang w:val="en-CA"/>
        </w:rPr>
        <w:t xml:space="preserve">, including </w:t>
      </w:r>
      <w:r w:rsidR="00316BA0" w:rsidRPr="007540D6">
        <w:rPr>
          <w:lang w:val="en-CA"/>
        </w:rPr>
        <w:t xml:space="preserve">the </w:t>
      </w:r>
      <w:r w:rsidR="003E24CF" w:rsidRPr="007540D6">
        <w:rPr>
          <w:lang w:val="en-CA"/>
        </w:rPr>
        <w:t>eligibility and financial viability of the enterprises</w:t>
      </w:r>
      <w:r w:rsidR="00316BA0" w:rsidRPr="007540D6">
        <w:rPr>
          <w:lang w:val="en-CA"/>
        </w:rPr>
        <w:t>.</w:t>
      </w:r>
    </w:p>
    <w:p w14:paraId="4A731437" w14:textId="12FA3292" w:rsidR="0045016F" w:rsidRPr="007540D6" w:rsidRDefault="004D361F" w:rsidP="00C218E4">
      <w:pPr>
        <w:pStyle w:val="Heading1"/>
        <w:rPr>
          <w:lang w:val="en-CA"/>
        </w:rPr>
      </w:pPr>
      <w:r w:rsidRPr="007540D6">
        <w:rPr>
          <w:lang w:val="en-CA"/>
        </w:rPr>
        <w:t>The Secretariat considers</w:t>
      </w:r>
      <w:r w:rsidR="00AF2BCC" w:rsidRPr="007540D6">
        <w:rPr>
          <w:lang w:val="en-CA"/>
        </w:rPr>
        <w:t xml:space="preserve"> that the</w:t>
      </w:r>
      <w:r w:rsidRPr="007540D6">
        <w:rPr>
          <w:lang w:val="en-CA"/>
        </w:rPr>
        <w:t xml:space="preserve"> implementation of the activities in the servicing sector </w:t>
      </w:r>
      <w:r w:rsidR="0045016F" w:rsidRPr="007540D6">
        <w:rPr>
          <w:lang w:val="en-CA"/>
        </w:rPr>
        <w:t>will enable the country to strengthen the regulatory and institutional framework to sustain the HCFC reduction achieved</w:t>
      </w:r>
      <w:r w:rsidR="006E22F3" w:rsidRPr="007540D6">
        <w:rPr>
          <w:lang w:val="en-CA"/>
        </w:rPr>
        <w:t>,</w:t>
      </w:r>
      <w:r w:rsidR="0045016F" w:rsidRPr="007540D6">
        <w:rPr>
          <w:lang w:val="en-CA"/>
        </w:rPr>
        <w:t xml:space="preserve"> and </w:t>
      </w:r>
      <w:r w:rsidR="00AF2BCC" w:rsidRPr="007540D6">
        <w:rPr>
          <w:lang w:val="en-CA"/>
        </w:rPr>
        <w:t xml:space="preserve">will </w:t>
      </w:r>
      <w:r w:rsidRPr="007540D6">
        <w:rPr>
          <w:lang w:val="en-CA"/>
        </w:rPr>
        <w:t>facilitate the collection of accurate data for the preparation of a more robust investment project for consideration by the Executive Committee</w:t>
      </w:r>
      <w:r w:rsidR="00AF2BCC" w:rsidRPr="007540D6">
        <w:rPr>
          <w:lang w:val="en-CA"/>
        </w:rPr>
        <w:t xml:space="preserve">, and </w:t>
      </w:r>
      <w:r w:rsidRPr="007540D6">
        <w:rPr>
          <w:lang w:val="en-CA"/>
        </w:rPr>
        <w:t>therefore agrees with this approach.</w:t>
      </w:r>
      <w:r w:rsidR="002542A5" w:rsidRPr="007540D6">
        <w:rPr>
          <w:lang w:val="en-CA"/>
        </w:rPr>
        <w:t xml:space="preserve"> </w:t>
      </w:r>
      <w:r w:rsidR="0045016F" w:rsidRPr="007540D6">
        <w:rPr>
          <w:lang w:val="en-CA"/>
        </w:rPr>
        <w:t xml:space="preserve">It was </w:t>
      </w:r>
      <w:r w:rsidR="006E22F3" w:rsidRPr="007540D6">
        <w:rPr>
          <w:lang w:val="en-CA"/>
        </w:rPr>
        <w:t xml:space="preserve">further </w:t>
      </w:r>
      <w:r w:rsidR="0045016F" w:rsidRPr="007540D6">
        <w:rPr>
          <w:lang w:val="en-CA"/>
        </w:rPr>
        <w:t xml:space="preserve">agreed that the investment project would be submitted no later than 2022. </w:t>
      </w:r>
    </w:p>
    <w:p w14:paraId="7B4D7817" w14:textId="75E7C5BF" w:rsidR="00C679D6" w:rsidRPr="007540D6" w:rsidRDefault="00C679D6" w:rsidP="006E22F3">
      <w:pPr>
        <w:pStyle w:val="Heading1"/>
        <w:keepNext/>
        <w:numPr>
          <w:ilvl w:val="0"/>
          <w:numId w:val="0"/>
        </w:numPr>
        <w:rPr>
          <w:u w:val="single"/>
          <w:lang w:val="en-CA"/>
        </w:rPr>
      </w:pPr>
      <w:r w:rsidRPr="007540D6">
        <w:rPr>
          <w:u w:val="single"/>
          <w:lang w:val="en-CA"/>
        </w:rPr>
        <w:lastRenderedPageBreak/>
        <w:t>Technical and cost-related issues</w:t>
      </w:r>
    </w:p>
    <w:p w14:paraId="04FE785C" w14:textId="24FBA0BC" w:rsidR="00BE7947" w:rsidRPr="007540D6" w:rsidRDefault="00192B95" w:rsidP="00C218E4">
      <w:pPr>
        <w:pStyle w:val="Heading1"/>
        <w:rPr>
          <w:lang w:val="en-CA"/>
        </w:rPr>
      </w:pPr>
      <w:r w:rsidRPr="007540D6">
        <w:rPr>
          <w:lang w:val="en-CA"/>
        </w:rPr>
        <w:t>With regard to the 10</w:t>
      </w:r>
      <w:r w:rsidR="00E367AA" w:rsidRPr="007540D6">
        <w:rPr>
          <w:lang w:val="en-CA"/>
        </w:rPr>
        <w:t>.00</w:t>
      </w:r>
      <w:r w:rsidRPr="007540D6">
        <w:rPr>
          <w:lang w:val="en-CA"/>
        </w:rPr>
        <w:t xml:space="preserve"> mt of </w:t>
      </w:r>
      <w:r w:rsidR="00BE7947" w:rsidRPr="007540D6">
        <w:rPr>
          <w:lang w:val="en-CA"/>
        </w:rPr>
        <w:t xml:space="preserve">HCFC-141b </w:t>
      </w:r>
      <w:r w:rsidR="009B2D06" w:rsidRPr="007540D6">
        <w:rPr>
          <w:lang w:val="en-CA"/>
        </w:rPr>
        <w:t xml:space="preserve">consumption reported in 2019 and </w:t>
      </w:r>
      <w:r w:rsidR="00BE7947" w:rsidRPr="007540D6">
        <w:rPr>
          <w:lang w:val="en-CA"/>
        </w:rPr>
        <w:t xml:space="preserve">used </w:t>
      </w:r>
      <w:r w:rsidRPr="007540D6">
        <w:rPr>
          <w:lang w:val="en-CA"/>
        </w:rPr>
        <w:t xml:space="preserve">as cleaning agent </w:t>
      </w:r>
      <w:r w:rsidR="00BE7947" w:rsidRPr="007540D6">
        <w:rPr>
          <w:lang w:val="en-CA"/>
        </w:rPr>
        <w:t xml:space="preserve">in </w:t>
      </w:r>
      <w:r w:rsidRPr="007540D6">
        <w:rPr>
          <w:lang w:val="en-CA"/>
        </w:rPr>
        <w:t xml:space="preserve">the </w:t>
      </w:r>
      <w:r w:rsidR="00BE7947" w:rsidRPr="007540D6">
        <w:rPr>
          <w:lang w:val="en-CA"/>
        </w:rPr>
        <w:t>servicing sector</w:t>
      </w:r>
      <w:r w:rsidR="00D961A3" w:rsidRPr="007540D6">
        <w:rPr>
          <w:lang w:val="en-CA"/>
        </w:rPr>
        <w:t>,</w:t>
      </w:r>
      <w:r w:rsidRPr="007540D6">
        <w:rPr>
          <w:lang w:val="en-CA"/>
        </w:rPr>
        <w:t xml:space="preserve"> </w:t>
      </w:r>
      <w:r w:rsidR="00BE7947" w:rsidRPr="007540D6">
        <w:rPr>
          <w:lang w:val="en-CA"/>
        </w:rPr>
        <w:t xml:space="preserve">UNEP explained that </w:t>
      </w:r>
      <w:r w:rsidRPr="007540D6">
        <w:rPr>
          <w:lang w:val="en-CA"/>
        </w:rPr>
        <w:t xml:space="preserve">this demand was mainly met by </w:t>
      </w:r>
      <w:r w:rsidR="006E22F3" w:rsidRPr="007540D6">
        <w:rPr>
          <w:lang w:val="en-CA"/>
        </w:rPr>
        <w:t xml:space="preserve">stockpiled </w:t>
      </w:r>
      <w:r w:rsidR="00BE7947" w:rsidRPr="007540D6">
        <w:rPr>
          <w:lang w:val="en-CA"/>
        </w:rPr>
        <w:t xml:space="preserve">CFC-11 </w:t>
      </w:r>
      <w:r w:rsidRPr="007540D6">
        <w:rPr>
          <w:lang w:val="en-CA"/>
        </w:rPr>
        <w:t>during baseline years.</w:t>
      </w:r>
      <w:r w:rsidR="00BE7947" w:rsidRPr="007540D6">
        <w:rPr>
          <w:lang w:val="en-CA"/>
        </w:rPr>
        <w:t xml:space="preserve"> Upon depletion of the stock</w:t>
      </w:r>
      <w:r w:rsidR="006E22F3" w:rsidRPr="007540D6">
        <w:rPr>
          <w:lang w:val="en-CA"/>
        </w:rPr>
        <w:t>s</w:t>
      </w:r>
      <w:r w:rsidR="00BE7947" w:rsidRPr="007540D6">
        <w:rPr>
          <w:lang w:val="en-CA"/>
        </w:rPr>
        <w:t>, the servicing sector started to use more HCFC</w:t>
      </w:r>
      <w:r w:rsidR="00BE7947" w:rsidRPr="007540D6">
        <w:rPr>
          <w:lang w:val="en-CA"/>
        </w:rPr>
        <w:noBreakHyphen/>
        <w:t xml:space="preserve">141b. </w:t>
      </w:r>
      <w:r w:rsidRPr="007540D6">
        <w:rPr>
          <w:lang w:val="en-CA"/>
        </w:rPr>
        <w:t xml:space="preserve">The Government </w:t>
      </w:r>
      <w:r w:rsidR="00BE7947" w:rsidRPr="007540D6">
        <w:rPr>
          <w:lang w:val="en-CA"/>
        </w:rPr>
        <w:t>agreed to give priority to th</w:t>
      </w:r>
      <w:r w:rsidR="00F3332D" w:rsidRPr="007540D6">
        <w:rPr>
          <w:lang w:val="en-CA"/>
        </w:rPr>
        <w:t>e</w:t>
      </w:r>
      <w:r w:rsidR="00BE7947" w:rsidRPr="007540D6">
        <w:rPr>
          <w:lang w:val="en-CA"/>
        </w:rPr>
        <w:t xml:space="preserve"> phase-out</w:t>
      </w:r>
      <w:r w:rsidR="00F3332D" w:rsidRPr="007540D6">
        <w:rPr>
          <w:lang w:val="en-CA"/>
        </w:rPr>
        <w:t xml:space="preserve"> of this use in stage I</w:t>
      </w:r>
      <w:r w:rsidR="00122F24" w:rsidRPr="007540D6">
        <w:rPr>
          <w:lang w:val="en-CA"/>
        </w:rPr>
        <w:t>.</w:t>
      </w:r>
      <w:r w:rsidR="006917ED" w:rsidRPr="007540D6">
        <w:rPr>
          <w:lang w:val="en-CA"/>
        </w:rPr>
        <w:t xml:space="preserve"> </w:t>
      </w:r>
    </w:p>
    <w:p w14:paraId="2DBC2822" w14:textId="1D95A970" w:rsidR="00F3332D" w:rsidRPr="007540D6" w:rsidRDefault="00192B95" w:rsidP="00C218E4">
      <w:pPr>
        <w:pStyle w:val="Heading1"/>
        <w:rPr>
          <w:lang w:val="en-CA"/>
        </w:rPr>
      </w:pPr>
      <w:r w:rsidRPr="007540D6">
        <w:rPr>
          <w:lang w:val="en-CA"/>
        </w:rPr>
        <w:t xml:space="preserve">The costs </w:t>
      </w:r>
      <w:r w:rsidR="006E22F3" w:rsidRPr="007540D6">
        <w:rPr>
          <w:lang w:val="en-CA"/>
        </w:rPr>
        <w:t xml:space="preserve">of the activities included in stage I </w:t>
      </w:r>
      <w:r w:rsidRPr="007540D6">
        <w:rPr>
          <w:lang w:val="en-CA"/>
        </w:rPr>
        <w:t>were discussed and optimized. T</w:t>
      </w:r>
      <w:r w:rsidR="002E6587" w:rsidRPr="007540D6">
        <w:rPr>
          <w:lang w:val="en-CA"/>
        </w:rPr>
        <w:t xml:space="preserve">he </w:t>
      </w:r>
      <w:r w:rsidR="00BE0B6E" w:rsidRPr="007540D6">
        <w:rPr>
          <w:lang w:val="en-CA"/>
        </w:rPr>
        <w:t xml:space="preserve">cost </w:t>
      </w:r>
      <w:r w:rsidR="002E6587" w:rsidRPr="007540D6">
        <w:rPr>
          <w:lang w:val="en-CA"/>
        </w:rPr>
        <w:t xml:space="preserve">for </w:t>
      </w:r>
      <w:r w:rsidR="00BE0B6E" w:rsidRPr="007540D6">
        <w:rPr>
          <w:lang w:val="en-CA"/>
        </w:rPr>
        <w:t>the</w:t>
      </w:r>
      <w:r w:rsidR="00D961A3" w:rsidRPr="007540D6">
        <w:rPr>
          <w:lang w:val="en-CA"/>
        </w:rPr>
        <w:t xml:space="preserve"> </w:t>
      </w:r>
      <w:r w:rsidR="002E6587" w:rsidRPr="007540D6">
        <w:rPr>
          <w:lang w:val="en-CA"/>
        </w:rPr>
        <w:t xml:space="preserve">verification audit </w:t>
      </w:r>
      <w:r w:rsidR="006E22F3" w:rsidRPr="007540D6">
        <w:rPr>
          <w:lang w:val="en-CA"/>
        </w:rPr>
        <w:t xml:space="preserve">(US $24,000) </w:t>
      </w:r>
      <w:r w:rsidR="002E6587" w:rsidRPr="007540D6">
        <w:rPr>
          <w:lang w:val="en-CA"/>
        </w:rPr>
        <w:t>was removed</w:t>
      </w:r>
      <w:r w:rsidRPr="007540D6">
        <w:rPr>
          <w:lang w:val="en-CA"/>
        </w:rPr>
        <w:t xml:space="preserve"> as this is considered </w:t>
      </w:r>
      <w:r w:rsidR="00D961A3" w:rsidRPr="007540D6">
        <w:rPr>
          <w:lang w:val="en-CA"/>
        </w:rPr>
        <w:t xml:space="preserve">to be </w:t>
      </w:r>
      <w:r w:rsidRPr="007540D6">
        <w:rPr>
          <w:lang w:val="en-CA"/>
        </w:rPr>
        <w:t>part of agency support</w:t>
      </w:r>
      <w:r w:rsidR="006E22F3" w:rsidRPr="007540D6">
        <w:rPr>
          <w:lang w:val="en-CA"/>
        </w:rPr>
        <w:t xml:space="preserve"> costs</w:t>
      </w:r>
      <w:r w:rsidRPr="007540D6">
        <w:rPr>
          <w:lang w:val="en-CA"/>
        </w:rPr>
        <w:t xml:space="preserve">. </w:t>
      </w:r>
      <w:r w:rsidR="00004075" w:rsidRPr="007540D6">
        <w:rPr>
          <w:lang w:val="en-CA"/>
        </w:rPr>
        <w:t xml:space="preserve">With regard to the cost for </w:t>
      </w:r>
      <w:r w:rsidR="00D961A3" w:rsidRPr="007540D6">
        <w:rPr>
          <w:lang w:val="en-CA"/>
        </w:rPr>
        <w:t xml:space="preserve">the </w:t>
      </w:r>
      <w:r w:rsidR="00004075" w:rsidRPr="007540D6">
        <w:rPr>
          <w:lang w:val="en-CA"/>
        </w:rPr>
        <w:t>PMU, UNEP explained that a PMU is needed to assist the NOU to implement the project given the uncertain post</w:t>
      </w:r>
      <w:r w:rsidR="00BE0B6E" w:rsidRPr="007540D6">
        <w:rPr>
          <w:lang w:val="en-CA"/>
        </w:rPr>
        <w:noBreakHyphen/>
      </w:r>
      <w:r w:rsidR="00004075" w:rsidRPr="007540D6">
        <w:rPr>
          <w:lang w:val="en-CA"/>
        </w:rPr>
        <w:t xml:space="preserve">war conditions and </w:t>
      </w:r>
      <w:r w:rsidR="006E22F3" w:rsidRPr="007540D6">
        <w:rPr>
          <w:lang w:val="en-CA"/>
        </w:rPr>
        <w:t xml:space="preserve">to </w:t>
      </w:r>
      <w:r w:rsidR="00004075" w:rsidRPr="007540D6">
        <w:rPr>
          <w:lang w:val="en-CA"/>
        </w:rPr>
        <w:t xml:space="preserve">ensure sound and timely delivery. </w:t>
      </w:r>
      <w:r w:rsidR="007836F2" w:rsidRPr="007540D6">
        <w:rPr>
          <w:lang w:val="en-CA"/>
        </w:rPr>
        <w:t xml:space="preserve">Detailed cost breakdown for the PMU was discussed and optimized based on the intensity of the activities </w:t>
      </w:r>
      <w:r w:rsidR="0071215D" w:rsidRPr="007540D6">
        <w:rPr>
          <w:lang w:val="en-CA"/>
        </w:rPr>
        <w:t xml:space="preserve">to be </w:t>
      </w:r>
      <w:r w:rsidR="007836F2" w:rsidRPr="007540D6">
        <w:rPr>
          <w:lang w:val="en-CA"/>
        </w:rPr>
        <w:t xml:space="preserve">implemented by the PMU; </w:t>
      </w:r>
      <w:r w:rsidR="00BB01C1" w:rsidRPr="007540D6">
        <w:rPr>
          <w:lang w:val="en-CA"/>
        </w:rPr>
        <w:t xml:space="preserve">considering </w:t>
      </w:r>
      <w:r w:rsidR="006C3FFC" w:rsidRPr="007540D6">
        <w:rPr>
          <w:lang w:val="en-CA"/>
        </w:rPr>
        <w:t xml:space="preserve">that </w:t>
      </w:r>
      <w:r w:rsidR="00BB01C1" w:rsidRPr="007540D6">
        <w:rPr>
          <w:lang w:val="en-CA"/>
        </w:rPr>
        <w:t xml:space="preserve">the current approval covers activities mainly in the servicing sector with limited intervention in the manufacturing sector, </w:t>
      </w:r>
      <w:r w:rsidR="00004075" w:rsidRPr="007540D6">
        <w:rPr>
          <w:lang w:val="en-CA"/>
        </w:rPr>
        <w:t>t</w:t>
      </w:r>
      <w:r w:rsidRPr="007540D6">
        <w:rPr>
          <w:lang w:val="en-CA"/>
        </w:rPr>
        <w:t xml:space="preserve">he cost </w:t>
      </w:r>
      <w:r w:rsidR="0071215D" w:rsidRPr="007540D6">
        <w:rPr>
          <w:lang w:val="en-CA"/>
        </w:rPr>
        <w:t xml:space="preserve">for the </w:t>
      </w:r>
      <w:r w:rsidRPr="007540D6">
        <w:rPr>
          <w:lang w:val="en-CA"/>
        </w:rPr>
        <w:t xml:space="preserve">PMU was </w:t>
      </w:r>
      <w:r w:rsidR="00BB01C1" w:rsidRPr="007540D6">
        <w:rPr>
          <w:lang w:val="en-CA"/>
        </w:rPr>
        <w:t xml:space="preserve">subsequently </w:t>
      </w:r>
      <w:r w:rsidRPr="007540D6">
        <w:rPr>
          <w:lang w:val="en-CA"/>
        </w:rPr>
        <w:t xml:space="preserve">reduced to </w:t>
      </w:r>
      <w:r w:rsidR="006917ED" w:rsidRPr="007540D6">
        <w:rPr>
          <w:lang w:val="en-CA"/>
        </w:rPr>
        <w:t>US $</w:t>
      </w:r>
      <w:r w:rsidRPr="007540D6">
        <w:rPr>
          <w:lang w:val="en-CA"/>
        </w:rPr>
        <w:t xml:space="preserve">57,300 </w:t>
      </w:r>
      <w:r w:rsidR="006E22F3" w:rsidRPr="007540D6">
        <w:rPr>
          <w:lang w:val="en-CA"/>
        </w:rPr>
        <w:t>(</w:t>
      </w:r>
      <w:r w:rsidR="006917ED" w:rsidRPr="007540D6">
        <w:rPr>
          <w:lang w:val="en-CA"/>
        </w:rPr>
        <w:t>US $</w:t>
      </w:r>
      <w:r w:rsidR="00BA5C11" w:rsidRPr="007540D6">
        <w:rPr>
          <w:lang w:val="en-CA"/>
        </w:rPr>
        <w:t xml:space="preserve">51,600 for </w:t>
      </w:r>
      <w:r w:rsidRPr="007540D6">
        <w:rPr>
          <w:lang w:val="en-CA"/>
        </w:rPr>
        <w:t xml:space="preserve">staff and consultants; </w:t>
      </w:r>
      <w:r w:rsidR="006917ED" w:rsidRPr="007540D6">
        <w:rPr>
          <w:lang w:val="en-CA"/>
        </w:rPr>
        <w:t>US $</w:t>
      </w:r>
      <w:r w:rsidR="00BA5C11" w:rsidRPr="007540D6">
        <w:rPr>
          <w:lang w:val="en-CA"/>
        </w:rPr>
        <w:t xml:space="preserve">2,900 for </w:t>
      </w:r>
      <w:r w:rsidRPr="007540D6">
        <w:rPr>
          <w:lang w:val="en-CA"/>
        </w:rPr>
        <w:t xml:space="preserve">travel; and </w:t>
      </w:r>
      <w:r w:rsidR="006917ED" w:rsidRPr="007540D6">
        <w:rPr>
          <w:lang w:val="en-CA"/>
        </w:rPr>
        <w:t>US $</w:t>
      </w:r>
      <w:r w:rsidR="00BA5C11" w:rsidRPr="007540D6">
        <w:rPr>
          <w:lang w:val="en-CA"/>
        </w:rPr>
        <w:t xml:space="preserve">2,800 for </w:t>
      </w:r>
      <w:r w:rsidRPr="007540D6">
        <w:rPr>
          <w:lang w:val="en-CA"/>
        </w:rPr>
        <w:t>meetings and workshops</w:t>
      </w:r>
      <w:r w:rsidR="006E22F3" w:rsidRPr="007540D6">
        <w:rPr>
          <w:lang w:val="en-CA"/>
        </w:rPr>
        <w:t>)</w:t>
      </w:r>
      <w:r w:rsidRPr="007540D6">
        <w:rPr>
          <w:lang w:val="en-CA"/>
        </w:rPr>
        <w:t>.</w:t>
      </w:r>
      <w:r w:rsidR="002E6587" w:rsidRPr="007540D6">
        <w:rPr>
          <w:lang w:val="en-CA"/>
        </w:rPr>
        <w:t xml:space="preserve"> </w:t>
      </w:r>
      <w:r w:rsidRPr="007540D6">
        <w:rPr>
          <w:lang w:val="en-CA"/>
        </w:rPr>
        <w:t xml:space="preserve">The </w:t>
      </w:r>
      <w:r w:rsidR="00004075" w:rsidRPr="007540D6">
        <w:rPr>
          <w:lang w:val="en-CA"/>
        </w:rPr>
        <w:t xml:space="preserve">cost for the </w:t>
      </w:r>
      <w:r w:rsidRPr="007540D6">
        <w:rPr>
          <w:lang w:val="en-CA"/>
        </w:rPr>
        <w:t xml:space="preserve">activities in the servicing sector is </w:t>
      </w:r>
      <w:r w:rsidR="00004075" w:rsidRPr="007540D6">
        <w:rPr>
          <w:lang w:val="en-CA"/>
        </w:rPr>
        <w:t xml:space="preserve">maintained as </w:t>
      </w:r>
      <w:r w:rsidR="00B9749C" w:rsidRPr="007540D6">
        <w:rPr>
          <w:lang w:val="en-CA"/>
        </w:rPr>
        <w:t xml:space="preserve">it was </w:t>
      </w:r>
      <w:r w:rsidRPr="007540D6">
        <w:rPr>
          <w:lang w:val="en-CA"/>
        </w:rPr>
        <w:t xml:space="preserve">calculated at </w:t>
      </w:r>
      <w:r w:rsidR="006917ED" w:rsidRPr="007540D6">
        <w:rPr>
          <w:lang w:val="en-CA"/>
        </w:rPr>
        <w:t>US $</w:t>
      </w:r>
      <w:r w:rsidRPr="007540D6">
        <w:rPr>
          <w:lang w:val="en-CA"/>
        </w:rPr>
        <w:t>4.8</w:t>
      </w:r>
      <w:r w:rsidR="00AD2E0B" w:rsidRPr="007540D6">
        <w:rPr>
          <w:lang w:val="en-CA"/>
        </w:rPr>
        <w:t>0</w:t>
      </w:r>
      <w:r w:rsidRPr="007540D6">
        <w:rPr>
          <w:lang w:val="en-CA"/>
        </w:rPr>
        <w:t xml:space="preserve"> per kg in line with decision 74/50.</w:t>
      </w:r>
      <w:r w:rsidR="00F3332D" w:rsidRPr="007540D6">
        <w:rPr>
          <w:lang w:val="en-CA"/>
        </w:rPr>
        <w:t xml:space="preserve"> </w:t>
      </w:r>
    </w:p>
    <w:p w14:paraId="32E30184" w14:textId="24FFB996" w:rsidR="00F3332D" w:rsidRPr="007540D6" w:rsidRDefault="002E6587" w:rsidP="00C218E4">
      <w:pPr>
        <w:pStyle w:val="Heading1"/>
        <w:rPr>
          <w:lang w:val="en-CA"/>
        </w:rPr>
      </w:pPr>
      <w:r w:rsidRPr="007540D6">
        <w:rPr>
          <w:lang w:val="en-CA"/>
        </w:rPr>
        <w:t xml:space="preserve">With regard to the technical assistance for </w:t>
      </w:r>
      <w:r w:rsidR="00F3332D" w:rsidRPr="007540D6">
        <w:rPr>
          <w:lang w:val="en-CA"/>
        </w:rPr>
        <w:t xml:space="preserve">the </w:t>
      </w:r>
      <w:r w:rsidRPr="007540D6">
        <w:rPr>
          <w:lang w:val="en-CA"/>
        </w:rPr>
        <w:t>manufacturing sector (</w:t>
      </w:r>
      <w:r w:rsidR="006917ED" w:rsidRPr="007540D6">
        <w:rPr>
          <w:lang w:val="en-CA"/>
        </w:rPr>
        <w:t>US $</w:t>
      </w:r>
      <w:r w:rsidRPr="007540D6">
        <w:rPr>
          <w:lang w:val="en-CA"/>
        </w:rPr>
        <w:t xml:space="preserve">80,000), </w:t>
      </w:r>
      <w:r w:rsidR="00004075" w:rsidRPr="007540D6">
        <w:rPr>
          <w:lang w:val="en-CA"/>
        </w:rPr>
        <w:t xml:space="preserve">UNIDO explained that the technical assistance is necessary to </w:t>
      </w:r>
      <w:r w:rsidR="00D73DA4" w:rsidRPr="007540D6">
        <w:rPr>
          <w:lang w:val="en-CA"/>
        </w:rPr>
        <w:t xml:space="preserve">assist the </w:t>
      </w:r>
      <w:r w:rsidR="00004075" w:rsidRPr="007540D6">
        <w:rPr>
          <w:lang w:val="en-CA"/>
        </w:rPr>
        <w:t xml:space="preserve">manufacturing sector </w:t>
      </w:r>
      <w:r w:rsidR="00D404EE" w:rsidRPr="007540D6">
        <w:rPr>
          <w:lang w:val="en-CA"/>
        </w:rPr>
        <w:t>(eligible and non</w:t>
      </w:r>
      <w:r w:rsidR="00D404EE" w:rsidRPr="007540D6">
        <w:rPr>
          <w:lang w:val="en-CA"/>
        </w:rPr>
        <w:noBreakHyphen/>
      </w:r>
      <w:r w:rsidR="00D73DA4" w:rsidRPr="007540D6">
        <w:rPr>
          <w:lang w:val="en-CA"/>
        </w:rPr>
        <w:t xml:space="preserve">eligible enterprises) </w:t>
      </w:r>
      <w:r w:rsidR="00004075" w:rsidRPr="007540D6">
        <w:rPr>
          <w:lang w:val="en-CA"/>
        </w:rPr>
        <w:t xml:space="preserve">to </w:t>
      </w:r>
      <w:r w:rsidR="00D73DA4" w:rsidRPr="007540D6">
        <w:rPr>
          <w:lang w:val="en-CA"/>
        </w:rPr>
        <w:t>take early action.</w:t>
      </w:r>
      <w:r w:rsidR="00004075" w:rsidRPr="007540D6">
        <w:rPr>
          <w:lang w:val="en-CA"/>
        </w:rPr>
        <w:t xml:space="preserve"> The activities will include </w:t>
      </w:r>
      <w:r w:rsidR="00D73DA4" w:rsidRPr="007540D6">
        <w:rPr>
          <w:lang w:val="en-CA"/>
        </w:rPr>
        <w:t xml:space="preserve">providing consultancy and training to enterprises in </w:t>
      </w:r>
      <w:r w:rsidR="00D961A3" w:rsidRPr="007540D6">
        <w:rPr>
          <w:lang w:val="en-CA"/>
        </w:rPr>
        <w:t xml:space="preserve">the </w:t>
      </w:r>
      <w:r w:rsidR="00D73DA4" w:rsidRPr="007540D6">
        <w:rPr>
          <w:lang w:val="en-CA"/>
        </w:rPr>
        <w:t xml:space="preserve">transition to low-GWP technologies; demonstration of low-GWP technologies; </w:t>
      </w:r>
      <w:r w:rsidR="00D961A3" w:rsidRPr="007540D6">
        <w:rPr>
          <w:lang w:val="en-CA"/>
        </w:rPr>
        <w:t xml:space="preserve">and </w:t>
      </w:r>
      <w:r w:rsidR="00D73DA4" w:rsidRPr="007540D6">
        <w:rPr>
          <w:lang w:val="en-CA"/>
        </w:rPr>
        <w:t xml:space="preserve">monitoring, data collection and reporting on the change of the manufacturing sector. </w:t>
      </w:r>
      <w:r w:rsidR="009C48CE" w:rsidRPr="007540D6">
        <w:rPr>
          <w:lang w:val="en-CA"/>
        </w:rPr>
        <w:t xml:space="preserve">Noting that the enterprises will receive technical assistance to facilitate the phase-out of HCFCs (at a cost of </w:t>
      </w:r>
      <w:r w:rsidR="009C48CE" w:rsidRPr="007540D6">
        <w:rPr>
          <w:lang w:val="en-CA"/>
        </w:rPr>
        <w:lastRenderedPageBreak/>
        <w:t>US $80,000), it</w:t>
      </w:r>
      <w:r w:rsidRPr="007540D6">
        <w:rPr>
          <w:lang w:val="en-CA"/>
        </w:rPr>
        <w:t xml:space="preserve"> was agreed to deduct 8.06 mt from the starting point, calculated using the weighted average of cost threshold</w:t>
      </w:r>
      <w:r w:rsidR="001456EF" w:rsidRPr="007540D6">
        <w:rPr>
          <w:lang w:val="en-CA"/>
        </w:rPr>
        <w:t>s</w:t>
      </w:r>
      <w:r w:rsidRPr="007540D6">
        <w:rPr>
          <w:lang w:val="en-CA"/>
        </w:rPr>
        <w:t xml:space="preserve"> </w:t>
      </w:r>
      <w:r w:rsidR="00D73DA4" w:rsidRPr="007540D6">
        <w:rPr>
          <w:lang w:val="en-CA"/>
        </w:rPr>
        <w:t xml:space="preserve">of all </w:t>
      </w:r>
      <w:r w:rsidR="000E004C" w:rsidRPr="007540D6">
        <w:rPr>
          <w:lang w:val="en-CA"/>
        </w:rPr>
        <w:t xml:space="preserve">manufacturing </w:t>
      </w:r>
      <w:r w:rsidR="00D73DA4" w:rsidRPr="007540D6">
        <w:rPr>
          <w:lang w:val="en-CA"/>
        </w:rPr>
        <w:t>sub-sectors (</w:t>
      </w:r>
      <w:r w:rsidR="006917ED" w:rsidRPr="007540D6">
        <w:rPr>
          <w:lang w:val="en-CA"/>
        </w:rPr>
        <w:t>US $</w:t>
      </w:r>
      <w:r w:rsidR="00D73DA4" w:rsidRPr="007540D6">
        <w:rPr>
          <w:lang w:val="en-CA"/>
        </w:rPr>
        <w:t>9.93/kg).</w:t>
      </w:r>
    </w:p>
    <w:p w14:paraId="4C333959" w14:textId="051E4AA5" w:rsidR="00F562AA" w:rsidRPr="007540D6" w:rsidRDefault="00C679D6" w:rsidP="001602BF">
      <w:pPr>
        <w:pStyle w:val="Heading1"/>
        <w:widowControl w:val="0"/>
        <w:numPr>
          <w:ilvl w:val="0"/>
          <w:numId w:val="0"/>
        </w:numPr>
        <w:rPr>
          <w:u w:val="single"/>
          <w:lang w:val="en-CA"/>
        </w:rPr>
      </w:pPr>
      <w:r w:rsidRPr="007540D6">
        <w:rPr>
          <w:u w:val="single"/>
          <w:lang w:val="en-CA"/>
        </w:rPr>
        <w:t>Total project cost</w:t>
      </w:r>
    </w:p>
    <w:p w14:paraId="59CE749F" w14:textId="6C77107A" w:rsidR="00F3332D" w:rsidRPr="007540D6" w:rsidRDefault="00F3332D" w:rsidP="00C218E4">
      <w:pPr>
        <w:pStyle w:val="Heading1"/>
        <w:rPr>
          <w:lang w:val="en-CA"/>
        </w:rPr>
      </w:pPr>
      <w:r w:rsidRPr="007540D6">
        <w:rPr>
          <w:lang w:val="en-CA"/>
        </w:rPr>
        <w:t xml:space="preserve">The total cost for stage I of the HPMP for </w:t>
      </w:r>
      <w:r w:rsidR="00D961A3" w:rsidRPr="007540D6">
        <w:rPr>
          <w:lang w:val="en-CA"/>
        </w:rPr>
        <w:t xml:space="preserve">the </w:t>
      </w:r>
      <w:r w:rsidRPr="007540D6">
        <w:rPr>
          <w:lang w:val="en-CA"/>
        </w:rPr>
        <w:t>Syria</w:t>
      </w:r>
      <w:r w:rsidR="00D961A3" w:rsidRPr="007540D6">
        <w:rPr>
          <w:lang w:val="en-CA"/>
        </w:rPr>
        <w:t>n Arab Republic</w:t>
      </w:r>
      <w:r w:rsidRPr="007540D6">
        <w:rPr>
          <w:lang w:val="en-CA"/>
        </w:rPr>
        <w:t xml:space="preserve"> was agreed at </w:t>
      </w:r>
      <w:r w:rsidR="006917ED" w:rsidRPr="007540D6">
        <w:rPr>
          <w:lang w:val="en-CA"/>
        </w:rPr>
        <w:t>US $</w:t>
      </w:r>
      <w:r w:rsidRPr="007540D6">
        <w:rPr>
          <w:lang w:val="en-CA"/>
        </w:rPr>
        <w:t xml:space="preserve">1,560,884 </w:t>
      </w:r>
      <w:r w:rsidR="00814C6E" w:rsidRPr="007540D6">
        <w:rPr>
          <w:lang w:val="en-CA"/>
        </w:rPr>
        <w:t xml:space="preserve">(plus agency support costs) for </w:t>
      </w:r>
      <w:r w:rsidRPr="007540D6">
        <w:rPr>
          <w:lang w:val="en-CA"/>
        </w:rPr>
        <w:t>achiev</w:t>
      </w:r>
      <w:r w:rsidR="00814C6E" w:rsidRPr="007540D6">
        <w:rPr>
          <w:lang w:val="en-CA"/>
        </w:rPr>
        <w:t>ing</w:t>
      </w:r>
      <w:r w:rsidRPr="007540D6">
        <w:rPr>
          <w:lang w:val="en-CA"/>
        </w:rPr>
        <w:t xml:space="preserve"> </w:t>
      </w:r>
      <w:r w:rsidR="00D961A3" w:rsidRPr="007540D6">
        <w:rPr>
          <w:lang w:val="en-CA"/>
        </w:rPr>
        <w:t xml:space="preserve">the </w:t>
      </w:r>
      <w:r w:rsidRPr="007540D6">
        <w:rPr>
          <w:lang w:val="en-CA"/>
        </w:rPr>
        <w:t xml:space="preserve">67.5 per cent reduction from </w:t>
      </w:r>
      <w:r w:rsidR="00814C6E" w:rsidRPr="007540D6">
        <w:rPr>
          <w:lang w:val="en-CA"/>
        </w:rPr>
        <w:t xml:space="preserve">its </w:t>
      </w:r>
      <w:r w:rsidRPr="007540D6">
        <w:rPr>
          <w:lang w:val="en-CA"/>
        </w:rPr>
        <w:t xml:space="preserve">HCFC </w:t>
      </w:r>
      <w:r w:rsidR="00814C6E" w:rsidRPr="007540D6">
        <w:rPr>
          <w:lang w:val="en-CA"/>
        </w:rPr>
        <w:t xml:space="preserve">baseline </w:t>
      </w:r>
      <w:r w:rsidRPr="007540D6">
        <w:rPr>
          <w:lang w:val="en-CA"/>
        </w:rPr>
        <w:t>consumption</w:t>
      </w:r>
      <w:r w:rsidR="000D1E6A" w:rsidRPr="007540D6">
        <w:rPr>
          <w:lang w:val="en-CA"/>
        </w:rPr>
        <w:t xml:space="preserve">, as shown in Table </w:t>
      </w:r>
      <w:r w:rsidR="009C48CE" w:rsidRPr="007540D6">
        <w:rPr>
          <w:lang w:val="en-CA"/>
        </w:rPr>
        <w:t>6</w:t>
      </w:r>
      <w:r w:rsidRPr="007540D6">
        <w:rPr>
          <w:lang w:val="en-CA"/>
        </w:rPr>
        <w:t>.</w:t>
      </w:r>
    </w:p>
    <w:p w14:paraId="0EA0C7B9" w14:textId="2EC00125" w:rsidR="00F3332D" w:rsidRPr="007540D6" w:rsidRDefault="000D1E6A" w:rsidP="004258A2">
      <w:pPr>
        <w:pStyle w:val="Heading1"/>
        <w:numPr>
          <w:ilvl w:val="0"/>
          <w:numId w:val="0"/>
        </w:numPr>
        <w:spacing w:after="0"/>
        <w:rPr>
          <w:b/>
          <w:lang w:val="en-CA"/>
        </w:rPr>
      </w:pPr>
      <w:r w:rsidRPr="007540D6">
        <w:rPr>
          <w:b/>
          <w:lang w:val="en-CA"/>
        </w:rPr>
        <w:t xml:space="preserve">Table </w:t>
      </w:r>
      <w:r w:rsidR="009C48CE" w:rsidRPr="007540D6">
        <w:rPr>
          <w:b/>
          <w:lang w:val="en-CA"/>
        </w:rPr>
        <w:t>6</w:t>
      </w:r>
      <w:r w:rsidRPr="007540D6">
        <w:rPr>
          <w:b/>
          <w:lang w:val="en-CA"/>
        </w:rPr>
        <w:t>.</w:t>
      </w:r>
      <w:r w:rsidR="00F3332D" w:rsidRPr="007540D6">
        <w:rPr>
          <w:b/>
          <w:lang w:val="en-CA"/>
        </w:rPr>
        <w:t xml:space="preserve"> </w:t>
      </w:r>
      <w:r w:rsidR="00B938C5" w:rsidRPr="007540D6">
        <w:rPr>
          <w:b/>
          <w:lang w:val="en-CA"/>
        </w:rPr>
        <w:t xml:space="preserve">Revised </w:t>
      </w:r>
      <w:r w:rsidR="00E60B43" w:rsidRPr="007540D6">
        <w:rPr>
          <w:b/>
          <w:lang w:val="en-CA"/>
        </w:rPr>
        <w:t>cost and reduction targets</w:t>
      </w:r>
      <w:r w:rsidR="00F3332D" w:rsidRPr="007540D6">
        <w:rPr>
          <w:b/>
          <w:lang w:val="en-CA"/>
        </w:rPr>
        <w:t xml:space="preserve"> for stage I of the HPMP for </w:t>
      </w:r>
      <w:r w:rsidR="00D961A3" w:rsidRPr="007540D6">
        <w:rPr>
          <w:b/>
          <w:lang w:val="en-CA"/>
        </w:rPr>
        <w:t xml:space="preserve">the </w:t>
      </w:r>
      <w:r w:rsidR="00F3332D" w:rsidRPr="007540D6">
        <w:rPr>
          <w:b/>
          <w:lang w:val="en-CA"/>
        </w:rPr>
        <w:t>Syria</w:t>
      </w:r>
      <w:r w:rsidR="00D961A3" w:rsidRPr="007540D6">
        <w:rPr>
          <w:b/>
          <w:lang w:val="en-CA"/>
        </w:rPr>
        <w:t>n Arab Republic</w:t>
      </w:r>
      <w:r w:rsidR="006917ED" w:rsidRPr="007540D6">
        <w:rPr>
          <w:b/>
          <w:lang w:val="en-CA"/>
        </w:rPr>
        <w:t xml:space="preserve"> </w:t>
      </w:r>
    </w:p>
    <w:tbl>
      <w:tblPr>
        <w:tblW w:w="4965" w:type="pct"/>
        <w:tblLayout w:type="fixed"/>
        <w:tblLook w:val="04A0" w:firstRow="1" w:lastRow="0" w:firstColumn="1" w:lastColumn="0" w:noHBand="0" w:noVBand="1"/>
      </w:tblPr>
      <w:tblGrid>
        <w:gridCol w:w="3776"/>
        <w:gridCol w:w="1114"/>
        <w:gridCol w:w="1135"/>
        <w:gridCol w:w="1081"/>
        <w:gridCol w:w="1081"/>
        <w:gridCol w:w="1081"/>
        <w:gridCol w:w="17"/>
      </w:tblGrid>
      <w:tr w:rsidR="007540D6" w:rsidRPr="007540D6" w14:paraId="1230AF4B" w14:textId="5DF52B2A" w:rsidTr="00073761">
        <w:trPr>
          <w:gridAfter w:val="1"/>
          <w:wAfter w:w="9" w:type="pct"/>
          <w:trHeight w:val="35"/>
          <w:tblHeader/>
        </w:trPr>
        <w:tc>
          <w:tcPr>
            <w:tcW w:w="2034" w:type="pct"/>
            <w:vMerge w:val="restart"/>
            <w:tcBorders>
              <w:top w:val="single" w:sz="4" w:space="0" w:color="auto"/>
              <w:left w:val="single" w:sz="4" w:space="0" w:color="auto"/>
              <w:bottom w:val="single" w:sz="4" w:space="0" w:color="000000"/>
              <w:right w:val="single" w:sz="4" w:space="0" w:color="auto"/>
            </w:tcBorders>
            <w:shd w:val="clear" w:color="auto" w:fill="auto"/>
            <w:noWrap/>
            <w:tcMar>
              <w:left w:w="29" w:type="dxa"/>
              <w:right w:w="0" w:type="dxa"/>
            </w:tcMar>
            <w:vAlign w:val="center"/>
            <w:hideMark/>
          </w:tcPr>
          <w:p w14:paraId="491AB9A1" w14:textId="77777777" w:rsidR="001456EF" w:rsidRPr="007540D6" w:rsidRDefault="001456EF" w:rsidP="00326B2C">
            <w:pPr>
              <w:jc w:val="left"/>
              <w:rPr>
                <w:rFonts w:eastAsia="Times New Roman"/>
                <w:b/>
                <w:sz w:val="20"/>
                <w:szCs w:val="20"/>
                <w:lang w:val="en-CA" w:eastAsia="zh-CN"/>
              </w:rPr>
            </w:pPr>
            <w:r w:rsidRPr="007540D6">
              <w:rPr>
                <w:rFonts w:eastAsia="Times New Roman"/>
                <w:b/>
                <w:sz w:val="20"/>
                <w:szCs w:val="20"/>
                <w:lang w:val="en-CA" w:eastAsia="zh-CN"/>
              </w:rPr>
              <w:t>Item</w:t>
            </w:r>
          </w:p>
        </w:tc>
        <w:tc>
          <w:tcPr>
            <w:tcW w:w="1211" w:type="pct"/>
            <w:gridSpan w:val="2"/>
            <w:tcBorders>
              <w:top w:val="single" w:sz="4" w:space="0" w:color="auto"/>
              <w:left w:val="nil"/>
              <w:bottom w:val="single" w:sz="4" w:space="0" w:color="auto"/>
              <w:right w:val="single" w:sz="4" w:space="0" w:color="auto"/>
            </w:tcBorders>
            <w:shd w:val="clear" w:color="auto" w:fill="auto"/>
            <w:noWrap/>
            <w:hideMark/>
          </w:tcPr>
          <w:p w14:paraId="215042E3" w14:textId="7DD2F7AF" w:rsidR="001456EF" w:rsidRPr="007540D6" w:rsidRDefault="000F096A" w:rsidP="00326B2C">
            <w:pPr>
              <w:jc w:val="center"/>
              <w:rPr>
                <w:rFonts w:eastAsia="Times New Roman"/>
                <w:b/>
                <w:sz w:val="20"/>
                <w:szCs w:val="20"/>
                <w:lang w:val="en-CA" w:eastAsia="zh-CN"/>
              </w:rPr>
            </w:pPr>
            <w:r w:rsidRPr="007540D6">
              <w:rPr>
                <w:rFonts w:eastAsia="Times New Roman"/>
                <w:b/>
                <w:sz w:val="20"/>
                <w:szCs w:val="20"/>
                <w:lang w:val="en-CA" w:eastAsia="zh-CN"/>
              </w:rPr>
              <w:t>As submitted</w:t>
            </w:r>
          </w:p>
        </w:tc>
        <w:tc>
          <w:tcPr>
            <w:tcW w:w="1746" w:type="pct"/>
            <w:gridSpan w:val="3"/>
            <w:tcBorders>
              <w:top w:val="single" w:sz="4" w:space="0" w:color="auto"/>
              <w:left w:val="nil"/>
              <w:bottom w:val="single" w:sz="4" w:space="0" w:color="auto"/>
              <w:right w:val="single" w:sz="4" w:space="0" w:color="000000"/>
            </w:tcBorders>
            <w:shd w:val="clear" w:color="auto" w:fill="auto"/>
            <w:noWrap/>
            <w:hideMark/>
          </w:tcPr>
          <w:p w14:paraId="2185CDD7" w14:textId="46EAF515" w:rsidR="001456EF" w:rsidRPr="007540D6" w:rsidRDefault="000F096A" w:rsidP="000F096A">
            <w:pPr>
              <w:jc w:val="center"/>
              <w:rPr>
                <w:rFonts w:eastAsia="Times New Roman"/>
                <w:b/>
                <w:sz w:val="20"/>
                <w:szCs w:val="20"/>
                <w:lang w:val="en-CA" w:eastAsia="zh-CN"/>
              </w:rPr>
            </w:pPr>
            <w:r w:rsidRPr="007540D6">
              <w:rPr>
                <w:rFonts w:eastAsia="Times New Roman"/>
                <w:b/>
                <w:sz w:val="20"/>
                <w:szCs w:val="20"/>
                <w:lang w:val="en-CA" w:eastAsia="zh-CN"/>
              </w:rPr>
              <w:t>As r</w:t>
            </w:r>
            <w:r w:rsidR="00B938C5" w:rsidRPr="007540D6">
              <w:rPr>
                <w:rFonts w:eastAsia="Times New Roman"/>
                <w:b/>
                <w:sz w:val="20"/>
                <w:szCs w:val="20"/>
                <w:lang w:val="en-CA" w:eastAsia="zh-CN"/>
              </w:rPr>
              <w:t>evised</w:t>
            </w:r>
          </w:p>
        </w:tc>
      </w:tr>
      <w:tr w:rsidR="007540D6" w:rsidRPr="007540D6" w14:paraId="0051B17D" w14:textId="253673F2" w:rsidTr="00073761">
        <w:trPr>
          <w:trHeight w:val="35"/>
          <w:tblHeader/>
        </w:trPr>
        <w:tc>
          <w:tcPr>
            <w:tcW w:w="2034" w:type="pct"/>
            <w:vMerge/>
            <w:tcBorders>
              <w:top w:val="single" w:sz="4" w:space="0" w:color="auto"/>
              <w:left w:val="single" w:sz="4" w:space="0" w:color="auto"/>
              <w:bottom w:val="single" w:sz="4" w:space="0" w:color="000000"/>
              <w:right w:val="single" w:sz="4" w:space="0" w:color="auto"/>
            </w:tcBorders>
            <w:tcMar>
              <w:left w:w="29" w:type="dxa"/>
              <w:right w:w="0" w:type="dxa"/>
            </w:tcMar>
            <w:hideMark/>
          </w:tcPr>
          <w:p w14:paraId="70C18D29" w14:textId="77777777" w:rsidR="001456EF" w:rsidRPr="007540D6" w:rsidRDefault="001456EF" w:rsidP="00BF1765">
            <w:pPr>
              <w:jc w:val="center"/>
              <w:rPr>
                <w:rFonts w:eastAsia="Times New Roman"/>
                <w:b/>
                <w:sz w:val="20"/>
                <w:szCs w:val="20"/>
                <w:lang w:val="en-CA" w:eastAsia="zh-CN"/>
              </w:rPr>
            </w:pPr>
          </w:p>
        </w:tc>
        <w:tc>
          <w:tcPr>
            <w:tcW w:w="600" w:type="pct"/>
            <w:tcBorders>
              <w:top w:val="nil"/>
              <w:left w:val="nil"/>
              <w:bottom w:val="single" w:sz="4" w:space="0" w:color="auto"/>
              <w:right w:val="single" w:sz="4" w:space="0" w:color="auto"/>
            </w:tcBorders>
            <w:shd w:val="clear" w:color="auto" w:fill="auto"/>
            <w:noWrap/>
            <w:hideMark/>
          </w:tcPr>
          <w:p w14:paraId="4C515195" w14:textId="4FB560F0" w:rsidR="001456EF" w:rsidRPr="007540D6" w:rsidRDefault="001456EF" w:rsidP="00326B2C">
            <w:pPr>
              <w:jc w:val="center"/>
              <w:rPr>
                <w:rFonts w:eastAsia="Times New Roman"/>
                <w:b/>
                <w:sz w:val="20"/>
                <w:szCs w:val="20"/>
                <w:lang w:val="en-CA" w:eastAsia="zh-CN"/>
              </w:rPr>
            </w:pPr>
            <w:r w:rsidRPr="007540D6">
              <w:rPr>
                <w:rFonts w:eastAsia="Times New Roman"/>
                <w:b/>
                <w:sz w:val="20"/>
                <w:szCs w:val="20"/>
                <w:lang w:val="en-CA" w:eastAsia="zh-CN"/>
              </w:rPr>
              <w:t>Cost (</w:t>
            </w:r>
            <w:r w:rsidR="006917ED" w:rsidRPr="007540D6">
              <w:rPr>
                <w:rFonts w:eastAsia="Times New Roman"/>
                <w:b/>
                <w:sz w:val="20"/>
                <w:szCs w:val="20"/>
                <w:lang w:val="en-CA" w:eastAsia="zh-CN"/>
              </w:rPr>
              <w:t>US $</w:t>
            </w:r>
            <w:r w:rsidRPr="007540D6">
              <w:rPr>
                <w:rFonts w:eastAsia="Times New Roman"/>
                <w:b/>
                <w:sz w:val="20"/>
                <w:szCs w:val="20"/>
                <w:lang w:val="en-CA" w:eastAsia="zh-CN"/>
              </w:rPr>
              <w:t>)</w:t>
            </w:r>
          </w:p>
        </w:tc>
        <w:tc>
          <w:tcPr>
            <w:tcW w:w="611" w:type="pct"/>
            <w:tcBorders>
              <w:top w:val="nil"/>
              <w:left w:val="nil"/>
              <w:bottom w:val="single" w:sz="4" w:space="0" w:color="auto"/>
              <w:right w:val="single" w:sz="4" w:space="0" w:color="auto"/>
            </w:tcBorders>
            <w:shd w:val="clear" w:color="auto" w:fill="auto"/>
            <w:noWrap/>
            <w:hideMark/>
          </w:tcPr>
          <w:p w14:paraId="66B3AC59" w14:textId="0F0FEA88" w:rsidR="001456EF" w:rsidRPr="007540D6" w:rsidRDefault="00326B2C" w:rsidP="00F3332D">
            <w:pPr>
              <w:jc w:val="center"/>
              <w:rPr>
                <w:rFonts w:eastAsia="Times New Roman"/>
                <w:b/>
                <w:sz w:val="20"/>
                <w:szCs w:val="20"/>
                <w:lang w:val="en-CA" w:eastAsia="zh-CN"/>
              </w:rPr>
            </w:pPr>
            <w:r w:rsidRPr="007540D6">
              <w:rPr>
                <w:rFonts w:eastAsia="Times New Roman"/>
                <w:b/>
                <w:sz w:val="20"/>
                <w:szCs w:val="20"/>
                <w:lang w:val="en-CA" w:eastAsia="zh-CN"/>
              </w:rPr>
              <w:t>Phase-out</w:t>
            </w:r>
            <w:r w:rsidR="001456EF" w:rsidRPr="007540D6">
              <w:rPr>
                <w:rFonts w:eastAsia="Times New Roman"/>
                <w:b/>
                <w:sz w:val="20"/>
                <w:szCs w:val="20"/>
                <w:lang w:val="en-CA" w:eastAsia="zh-CN"/>
              </w:rPr>
              <w:t xml:space="preserve"> (mt)</w:t>
            </w:r>
          </w:p>
        </w:tc>
        <w:tc>
          <w:tcPr>
            <w:tcW w:w="582" w:type="pct"/>
            <w:tcBorders>
              <w:top w:val="nil"/>
              <w:left w:val="nil"/>
              <w:bottom w:val="single" w:sz="4" w:space="0" w:color="auto"/>
              <w:right w:val="single" w:sz="4" w:space="0" w:color="auto"/>
            </w:tcBorders>
            <w:shd w:val="clear" w:color="auto" w:fill="auto"/>
            <w:noWrap/>
            <w:hideMark/>
          </w:tcPr>
          <w:p w14:paraId="15E7CFC4" w14:textId="4F02B3CD" w:rsidR="001456EF" w:rsidRPr="007540D6" w:rsidRDefault="001456EF" w:rsidP="00326B2C">
            <w:pPr>
              <w:jc w:val="center"/>
              <w:rPr>
                <w:rFonts w:eastAsia="Times New Roman"/>
                <w:b/>
                <w:sz w:val="20"/>
                <w:szCs w:val="20"/>
                <w:lang w:val="en-CA" w:eastAsia="zh-CN"/>
              </w:rPr>
            </w:pPr>
            <w:r w:rsidRPr="007540D6">
              <w:rPr>
                <w:rFonts w:eastAsia="Times New Roman"/>
                <w:b/>
                <w:sz w:val="20"/>
                <w:szCs w:val="20"/>
                <w:lang w:val="en-CA" w:eastAsia="zh-CN"/>
              </w:rPr>
              <w:t>Cost (</w:t>
            </w:r>
            <w:r w:rsidR="006917ED" w:rsidRPr="007540D6">
              <w:rPr>
                <w:rFonts w:eastAsia="Times New Roman"/>
                <w:b/>
                <w:sz w:val="20"/>
                <w:szCs w:val="20"/>
                <w:lang w:val="en-CA" w:eastAsia="zh-CN"/>
              </w:rPr>
              <w:t>US $</w:t>
            </w:r>
            <w:r w:rsidRPr="007540D6">
              <w:rPr>
                <w:rFonts w:eastAsia="Times New Roman"/>
                <w:b/>
                <w:sz w:val="20"/>
                <w:szCs w:val="20"/>
                <w:lang w:val="en-CA" w:eastAsia="zh-CN"/>
              </w:rPr>
              <w:t>)</w:t>
            </w:r>
          </w:p>
        </w:tc>
        <w:tc>
          <w:tcPr>
            <w:tcW w:w="582" w:type="pct"/>
            <w:tcBorders>
              <w:top w:val="nil"/>
              <w:left w:val="nil"/>
              <w:bottom w:val="single" w:sz="4" w:space="0" w:color="auto"/>
              <w:right w:val="single" w:sz="4" w:space="0" w:color="auto"/>
            </w:tcBorders>
            <w:shd w:val="clear" w:color="auto" w:fill="auto"/>
            <w:noWrap/>
            <w:hideMark/>
          </w:tcPr>
          <w:p w14:paraId="791A4839" w14:textId="68144816" w:rsidR="001456EF" w:rsidRPr="007540D6" w:rsidRDefault="00326B2C" w:rsidP="00BF1765">
            <w:pPr>
              <w:jc w:val="center"/>
              <w:rPr>
                <w:rFonts w:eastAsia="Times New Roman"/>
                <w:b/>
                <w:sz w:val="20"/>
                <w:szCs w:val="20"/>
                <w:lang w:val="en-CA" w:eastAsia="zh-CN"/>
              </w:rPr>
            </w:pPr>
            <w:r w:rsidRPr="007540D6">
              <w:rPr>
                <w:rFonts w:eastAsia="Times New Roman"/>
                <w:b/>
                <w:sz w:val="20"/>
                <w:szCs w:val="20"/>
                <w:lang w:val="en-CA" w:eastAsia="zh-CN"/>
              </w:rPr>
              <w:t xml:space="preserve">Phase-out </w:t>
            </w:r>
            <w:r w:rsidR="001456EF" w:rsidRPr="007540D6">
              <w:rPr>
                <w:rFonts w:eastAsia="Times New Roman"/>
                <w:b/>
                <w:sz w:val="20"/>
                <w:szCs w:val="20"/>
                <w:lang w:val="en-CA" w:eastAsia="zh-CN"/>
              </w:rPr>
              <w:t>(mt)</w:t>
            </w:r>
          </w:p>
        </w:tc>
        <w:tc>
          <w:tcPr>
            <w:tcW w:w="591" w:type="pct"/>
            <w:gridSpan w:val="2"/>
            <w:tcBorders>
              <w:top w:val="nil"/>
              <w:left w:val="nil"/>
              <w:bottom w:val="single" w:sz="4" w:space="0" w:color="auto"/>
              <w:right w:val="single" w:sz="4" w:space="0" w:color="auto"/>
            </w:tcBorders>
          </w:tcPr>
          <w:p w14:paraId="350ABF4A" w14:textId="75991093" w:rsidR="001456EF" w:rsidRPr="007540D6" w:rsidRDefault="00326B2C" w:rsidP="00326B2C">
            <w:pPr>
              <w:jc w:val="center"/>
              <w:rPr>
                <w:rFonts w:eastAsia="Times New Roman"/>
                <w:b/>
                <w:sz w:val="20"/>
                <w:szCs w:val="20"/>
                <w:lang w:val="en-CA" w:eastAsia="zh-CN"/>
              </w:rPr>
            </w:pPr>
            <w:r w:rsidRPr="007540D6">
              <w:rPr>
                <w:rFonts w:eastAsia="Times New Roman"/>
                <w:b/>
                <w:sz w:val="20"/>
                <w:szCs w:val="20"/>
                <w:lang w:val="en-CA" w:eastAsia="zh-CN"/>
              </w:rPr>
              <w:t xml:space="preserve">Phase-out </w:t>
            </w:r>
            <w:r w:rsidR="00B938C5" w:rsidRPr="007540D6">
              <w:rPr>
                <w:rFonts w:eastAsia="Times New Roman"/>
                <w:b/>
                <w:sz w:val="20"/>
                <w:szCs w:val="20"/>
                <w:lang w:val="en-CA" w:eastAsia="zh-CN"/>
              </w:rPr>
              <w:t>(</w:t>
            </w:r>
            <w:r w:rsidR="001456EF" w:rsidRPr="007540D6">
              <w:rPr>
                <w:rFonts w:eastAsia="Times New Roman"/>
                <w:b/>
                <w:sz w:val="20"/>
                <w:szCs w:val="20"/>
                <w:lang w:val="en-CA" w:eastAsia="zh-CN"/>
              </w:rPr>
              <w:t>ODP t</w:t>
            </w:r>
            <w:r w:rsidR="00B938C5" w:rsidRPr="007540D6">
              <w:rPr>
                <w:rFonts w:eastAsia="Times New Roman"/>
                <w:b/>
                <w:sz w:val="20"/>
                <w:szCs w:val="20"/>
                <w:lang w:val="en-CA" w:eastAsia="zh-CN"/>
              </w:rPr>
              <w:t>)</w:t>
            </w:r>
          </w:p>
        </w:tc>
      </w:tr>
      <w:tr w:rsidR="007540D6" w:rsidRPr="007540D6" w14:paraId="0AE9B513" w14:textId="78595272" w:rsidTr="00073761">
        <w:trPr>
          <w:trHeight w:val="35"/>
        </w:trPr>
        <w:tc>
          <w:tcPr>
            <w:tcW w:w="2034"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912C8C6" w14:textId="77777777" w:rsidR="001456EF" w:rsidRPr="007540D6" w:rsidRDefault="001456EF" w:rsidP="00BF1765">
            <w:pPr>
              <w:jc w:val="left"/>
              <w:rPr>
                <w:rFonts w:eastAsia="Times New Roman"/>
                <w:sz w:val="20"/>
                <w:szCs w:val="20"/>
                <w:lang w:val="en-CA" w:eastAsia="zh-CN"/>
              </w:rPr>
            </w:pPr>
            <w:r w:rsidRPr="007540D6">
              <w:rPr>
                <w:rFonts w:eastAsia="Times New Roman"/>
                <w:sz w:val="20"/>
                <w:szCs w:val="20"/>
                <w:lang w:val="en-CA" w:eastAsia="zh-CN"/>
              </w:rPr>
              <w:t>Activities in the servicing sector</w:t>
            </w:r>
          </w:p>
        </w:tc>
        <w:tc>
          <w:tcPr>
            <w:tcW w:w="600" w:type="pct"/>
            <w:tcBorders>
              <w:top w:val="nil"/>
              <w:left w:val="nil"/>
              <w:bottom w:val="single" w:sz="4" w:space="0" w:color="auto"/>
              <w:right w:val="single" w:sz="4" w:space="0" w:color="auto"/>
            </w:tcBorders>
            <w:shd w:val="clear" w:color="auto" w:fill="auto"/>
            <w:noWrap/>
            <w:hideMark/>
          </w:tcPr>
          <w:p w14:paraId="40AD2EE5" w14:textId="77777777" w:rsidR="001456EF" w:rsidRPr="007540D6" w:rsidRDefault="001456EF" w:rsidP="00BF1765">
            <w:pPr>
              <w:jc w:val="right"/>
              <w:rPr>
                <w:rFonts w:eastAsia="Times New Roman"/>
                <w:sz w:val="20"/>
                <w:szCs w:val="20"/>
                <w:lang w:val="en-CA" w:eastAsia="zh-CN"/>
              </w:rPr>
            </w:pPr>
            <w:r w:rsidRPr="007540D6">
              <w:rPr>
                <w:rFonts w:eastAsia="Times New Roman"/>
                <w:sz w:val="20"/>
                <w:szCs w:val="20"/>
                <w:lang w:val="en-CA" w:eastAsia="zh-CN"/>
              </w:rPr>
              <w:t>1,423,584</w:t>
            </w:r>
          </w:p>
        </w:tc>
        <w:tc>
          <w:tcPr>
            <w:tcW w:w="611" w:type="pct"/>
            <w:tcBorders>
              <w:top w:val="nil"/>
              <w:left w:val="nil"/>
              <w:bottom w:val="single" w:sz="4" w:space="0" w:color="auto"/>
              <w:right w:val="single" w:sz="4" w:space="0" w:color="auto"/>
            </w:tcBorders>
            <w:shd w:val="clear" w:color="auto" w:fill="auto"/>
            <w:noWrap/>
            <w:hideMark/>
          </w:tcPr>
          <w:p w14:paraId="4EECDCAF" w14:textId="345B8434" w:rsidR="001456EF" w:rsidRPr="007540D6" w:rsidRDefault="001456EF" w:rsidP="00BF1765">
            <w:pPr>
              <w:jc w:val="right"/>
              <w:rPr>
                <w:rFonts w:eastAsia="Times New Roman"/>
                <w:sz w:val="20"/>
                <w:szCs w:val="20"/>
                <w:lang w:val="en-CA" w:eastAsia="zh-CN"/>
              </w:rPr>
            </w:pPr>
            <w:r w:rsidRPr="007540D6">
              <w:rPr>
                <w:rFonts w:eastAsia="Times New Roman"/>
                <w:sz w:val="20"/>
                <w:szCs w:val="20"/>
                <w:lang w:val="en-CA" w:eastAsia="zh-CN"/>
              </w:rPr>
              <w:t>296.58</w:t>
            </w:r>
          </w:p>
        </w:tc>
        <w:tc>
          <w:tcPr>
            <w:tcW w:w="582" w:type="pct"/>
            <w:tcBorders>
              <w:top w:val="nil"/>
              <w:left w:val="nil"/>
              <w:bottom w:val="single" w:sz="4" w:space="0" w:color="auto"/>
              <w:right w:val="single" w:sz="4" w:space="0" w:color="auto"/>
            </w:tcBorders>
            <w:shd w:val="clear" w:color="auto" w:fill="auto"/>
            <w:noWrap/>
            <w:hideMark/>
          </w:tcPr>
          <w:p w14:paraId="6FDB0914" w14:textId="77777777" w:rsidR="001456EF" w:rsidRPr="007540D6" w:rsidRDefault="001456EF" w:rsidP="00BF1765">
            <w:pPr>
              <w:jc w:val="right"/>
              <w:rPr>
                <w:rFonts w:eastAsia="Times New Roman"/>
                <w:sz w:val="20"/>
                <w:szCs w:val="20"/>
                <w:lang w:val="en-CA" w:eastAsia="zh-CN"/>
              </w:rPr>
            </w:pPr>
            <w:r w:rsidRPr="007540D6">
              <w:rPr>
                <w:rFonts w:eastAsia="Times New Roman"/>
                <w:sz w:val="20"/>
                <w:szCs w:val="20"/>
                <w:lang w:val="en-CA" w:eastAsia="zh-CN"/>
              </w:rPr>
              <w:t>1,423,584</w:t>
            </w:r>
          </w:p>
        </w:tc>
        <w:tc>
          <w:tcPr>
            <w:tcW w:w="582" w:type="pct"/>
            <w:tcBorders>
              <w:top w:val="nil"/>
              <w:left w:val="nil"/>
              <w:bottom w:val="single" w:sz="4" w:space="0" w:color="auto"/>
              <w:right w:val="single" w:sz="4" w:space="0" w:color="auto"/>
            </w:tcBorders>
            <w:shd w:val="clear" w:color="auto" w:fill="auto"/>
            <w:noWrap/>
            <w:hideMark/>
          </w:tcPr>
          <w:p w14:paraId="40F8267F" w14:textId="680DE644" w:rsidR="001456EF" w:rsidRPr="007540D6" w:rsidRDefault="001456EF" w:rsidP="00BF1765">
            <w:pPr>
              <w:jc w:val="right"/>
              <w:rPr>
                <w:rFonts w:eastAsia="Times New Roman"/>
                <w:sz w:val="20"/>
                <w:szCs w:val="20"/>
                <w:lang w:val="en-CA" w:eastAsia="zh-CN"/>
              </w:rPr>
            </w:pPr>
            <w:r w:rsidRPr="007540D6">
              <w:rPr>
                <w:rFonts w:eastAsia="Times New Roman"/>
                <w:sz w:val="20"/>
                <w:szCs w:val="20"/>
                <w:lang w:val="en-CA" w:eastAsia="zh-CN"/>
              </w:rPr>
              <w:t>296.58</w:t>
            </w:r>
          </w:p>
        </w:tc>
        <w:tc>
          <w:tcPr>
            <w:tcW w:w="591" w:type="pct"/>
            <w:gridSpan w:val="2"/>
            <w:tcBorders>
              <w:top w:val="nil"/>
              <w:left w:val="nil"/>
              <w:bottom w:val="single" w:sz="4" w:space="0" w:color="auto"/>
              <w:right w:val="single" w:sz="4" w:space="0" w:color="auto"/>
            </w:tcBorders>
          </w:tcPr>
          <w:p w14:paraId="15BCD415" w14:textId="7DEE3B89" w:rsidR="001456EF" w:rsidRPr="007540D6" w:rsidRDefault="001456EF" w:rsidP="00BF1765">
            <w:pPr>
              <w:jc w:val="right"/>
              <w:rPr>
                <w:rFonts w:eastAsia="Times New Roman"/>
                <w:sz w:val="20"/>
                <w:szCs w:val="20"/>
                <w:lang w:val="en-CA" w:eastAsia="zh-CN"/>
              </w:rPr>
            </w:pPr>
            <w:r w:rsidRPr="007540D6">
              <w:rPr>
                <w:rFonts w:eastAsia="Times New Roman"/>
                <w:sz w:val="20"/>
                <w:szCs w:val="20"/>
                <w:lang w:val="en-CA" w:eastAsia="zh-CN"/>
              </w:rPr>
              <w:t>16.31</w:t>
            </w:r>
          </w:p>
        </w:tc>
      </w:tr>
      <w:tr w:rsidR="007540D6" w:rsidRPr="007540D6" w14:paraId="72056229" w14:textId="0820D611" w:rsidTr="00073761">
        <w:trPr>
          <w:trHeight w:val="62"/>
        </w:trPr>
        <w:tc>
          <w:tcPr>
            <w:tcW w:w="2034"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2D452B3" w14:textId="04FBE5E2" w:rsidR="001456EF" w:rsidRPr="007540D6" w:rsidRDefault="001456EF" w:rsidP="00326B2C">
            <w:pPr>
              <w:jc w:val="left"/>
              <w:rPr>
                <w:rFonts w:eastAsia="Times New Roman"/>
                <w:sz w:val="20"/>
                <w:szCs w:val="20"/>
                <w:lang w:val="en-CA" w:eastAsia="zh-CN"/>
              </w:rPr>
            </w:pPr>
            <w:r w:rsidRPr="007540D6">
              <w:rPr>
                <w:rFonts w:eastAsia="Times New Roman"/>
                <w:sz w:val="20"/>
                <w:szCs w:val="20"/>
                <w:lang w:val="en-CA" w:eastAsia="zh-CN"/>
              </w:rPr>
              <w:t>Technical assistance for manufacturing sector</w:t>
            </w:r>
          </w:p>
        </w:tc>
        <w:tc>
          <w:tcPr>
            <w:tcW w:w="600" w:type="pct"/>
            <w:tcBorders>
              <w:top w:val="nil"/>
              <w:left w:val="nil"/>
              <w:bottom w:val="single" w:sz="4" w:space="0" w:color="auto"/>
              <w:right w:val="single" w:sz="4" w:space="0" w:color="auto"/>
            </w:tcBorders>
            <w:shd w:val="clear" w:color="auto" w:fill="auto"/>
            <w:noWrap/>
            <w:hideMark/>
          </w:tcPr>
          <w:p w14:paraId="66756ABA" w14:textId="77777777" w:rsidR="001456EF" w:rsidRPr="007540D6" w:rsidRDefault="001456EF" w:rsidP="00BF1765">
            <w:pPr>
              <w:jc w:val="right"/>
              <w:rPr>
                <w:rFonts w:eastAsia="Times New Roman"/>
                <w:sz w:val="20"/>
                <w:szCs w:val="20"/>
                <w:lang w:val="en-CA" w:eastAsia="zh-CN"/>
              </w:rPr>
            </w:pPr>
            <w:r w:rsidRPr="007540D6">
              <w:rPr>
                <w:rFonts w:eastAsia="Times New Roman"/>
                <w:sz w:val="20"/>
                <w:szCs w:val="20"/>
                <w:lang w:val="en-CA" w:eastAsia="zh-CN"/>
              </w:rPr>
              <w:t>80,000</w:t>
            </w:r>
          </w:p>
        </w:tc>
        <w:tc>
          <w:tcPr>
            <w:tcW w:w="611" w:type="pct"/>
            <w:tcBorders>
              <w:top w:val="nil"/>
              <w:left w:val="nil"/>
              <w:bottom w:val="single" w:sz="4" w:space="0" w:color="auto"/>
              <w:right w:val="single" w:sz="4" w:space="0" w:color="auto"/>
            </w:tcBorders>
            <w:shd w:val="clear" w:color="auto" w:fill="auto"/>
            <w:noWrap/>
            <w:hideMark/>
          </w:tcPr>
          <w:p w14:paraId="418C4945" w14:textId="382DEACC" w:rsidR="001456EF" w:rsidRPr="007540D6" w:rsidRDefault="001456EF" w:rsidP="00BF1765">
            <w:pPr>
              <w:jc w:val="right"/>
              <w:rPr>
                <w:rFonts w:eastAsia="Times New Roman"/>
                <w:sz w:val="20"/>
                <w:szCs w:val="20"/>
                <w:lang w:val="en-CA" w:eastAsia="zh-CN"/>
              </w:rPr>
            </w:pPr>
            <w:r w:rsidRPr="007540D6">
              <w:rPr>
                <w:rFonts w:eastAsia="Times New Roman"/>
                <w:sz w:val="20"/>
                <w:szCs w:val="20"/>
                <w:lang w:val="en-CA" w:eastAsia="zh-CN"/>
              </w:rPr>
              <w:t>0</w:t>
            </w:r>
            <w:r w:rsidR="00073761">
              <w:rPr>
                <w:rFonts w:eastAsia="Times New Roman"/>
                <w:sz w:val="20"/>
                <w:szCs w:val="20"/>
                <w:lang w:val="en-CA" w:eastAsia="zh-CN"/>
              </w:rPr>
              <w:t>.00</w:t>
            </w:r>
          </w:p>
        </w:tc>
        <w:tc>
          <w:tcPr>
            <w:tcW w:w="582" w:type="pct"/>
            <w:tcBorders>
              <w:top w:val="nil"/>
              <w:left w:val="nil"/>
              <w:bottom w:val="single" w:sz="4" w:space="0" w:color="auto"/>
              <w:right w:val="single" w:sz="4" w:space="0" w:color="auto"/>
            </w:tcBorders>
            <w:shd w:val="clear" w:color="auto" w:fill="auto"/>
            <w:noWrap/>
            <w:hideMark/>
          </w:tcPr>
          <w:p w14:paraId="3DE3C4E4" w14:textId="77777777" w:rsidR="001456EF" w:rsidRPr="007540D6" w:rsidRDefault="001456EF" w:rsidP="00BF1765">
            <w:pPr>
              <w:jc w:val="right"/>
              <w:rPr>
                <w:rFonts w:eastAsia="Times New Roman"/>
                <w:sz w:val="20"/>
                <w:szCs w:val="20"/>
                <w:lang w:val="en-CA" w:eastAsia="zh-CN"/>
              </w:rPr>
            </w:pPr>
            <w:r w:rsidRPr="007540D6">
              <w:rPr>
                <w:rFonts w:eastAsia="Times New Roman"/>
                <w:sz w:val="20"/>
                <w:szCs w:val="20"/>
                <w:lang w:val="en-CA" w:eastAsia="zh-CN"/>
              </w:rPr>
              <w:t>80,000</w:t>
            </w:r>
          </w:p>
        </w:tc>
        <w:tc>
          <w:tcPr>
            <w:tcW w:w="582" w:type="pct"/>
            <w:tcBorders>
              <w:top w:val="nil"/>
              <w:left w:val="nil"/>
              <w:bottom w:val="single" w:sz="4" w:space="0" w:color="auto"/>
              <w:right w:val="single" w:sz="4" w:space="0" w:color="auto"/>
            </w:tcBorders>
            <w:shd w:val="clear" w:color="auto" w:fill="auto"/>
            <w:noWrap/>
            <w:hideMark/>
          </w:tcPr>
          <w:p w14:paraId="66053D16" w14:textId="77777777" w:rsidR="001456EF" w:rsidRPr="007540D6" w:rsidRDefault="001456EF" w:rsidP="00BF1765">
            <w:pPr>
              <w:jc w:val="right"/>
              <w:rPr>
                <w:rFonts w:eastAsia="Times New Roman"/>
                <w:sz w:val="20"/>
                <w:szCs w:val="20"/>
                <w:lang w:val="en-CA" w:eastAsia="zh-CN"/>
              </w:rPr>
            </w:pPr>
            <w:r w:rsidRPr="007540D6">
              <w:rPr>
                <w:rFonts w:eastAsia="Times New Roman"/>
                <w:sz w:val="20"/>
                <w:szCs w:val="20"/>
                <w:lang w:val="en-CA" w:eastAsia="zh-CN"/>
              </w:rPr>
              <w:t>8.06</w:t>
            </w:r>
          </w:p>
        </w:tc>
        <w:tc>
          <w:tcPr>
            <w:tcW w:w="591" w:type="pct"/>
            <w:gridSpan w:val="2"/>
            <w:tcBorders>
              <w:top w:val="nil"/>
              <w:left w:val="nil"/>
              <w:bottom w:val="single" w:sz="4" w:space="0" w:color="auto"/>
              <w:right w:val="single" w:sz="4" w:space="0" w:color="auto"/>
            </w:tcBorders>
          </w:tcPr>
          <w:p w14:paraId="6EC0F2A2" w14:textId="07F26123" w:rsidR="001456EF" w:rsidRPr="007540D6" w:rsidRDefault="001456EF" w:rsidP="003A1E96">
            <w:pPr>
              <w:jc w:val="right"/>
              <w:rPr>
                <w:rFonts w:eastAsia="Times New Roman"/>
                <w:sz w:val="20"/>
                <w:szCs w:val="20"/>
                <w:lang w:val="en-CA" w:eastAsia="zh-CN"/>
              </w:rPr>
            </w:pPr>
            <w:r w:rsidRPr="007540D6">
              <w:rPr>
                <w:rFonts w:eastAsia="Times New Roman"/>
                <w:sz w:val="20"/>
                <w:szCs w:val="20"/>
                <w:lang w:val="en-CA" w:eastAsia="zh-CN"/>
              </w:rPr>
              <w:t>0.67</w:t>
            </w:r>
          </w:p>
        </w:tc>
      </w:tr>
      <w:tr w:rsidR="007540D6" w:rsidRPr="007540D6" w14:paraId="59FA52C4" w14:textId="7B293459" w:rsidTr="00073761">
        <w:trPr>
          <w:trHeight w:val="152"/>
        </w:trPr>
        <w:tc>
          <w:tcPr>
            <w:tcW w:w="2034"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393B1AF" w14:textId="77777777" w:rsidR="001456EF" w:rsidRPr="007540D6" w:rsidRDefault="001456EF" w:rsidP="00BF1765">
            <w:pPr>
              <w:jc w:val="left"/>
              <w:rPr>
                <w:rFonts w:eastAsia="Times New Roman"/>
                <w:sz w:val="20"/>
                <w:szCs w:val="20"/>
                <w:lang w:val="en-CA" w:eastAsia="zh-CN"/>
              </w:rPr>
            </w:pPr>
            <w:r w:rsidRPr="007540D6">
              <w:rPr>
                <w:rFonts w:eastAsia="Times New Roman"/>
                <w:sz w:val="20"/>
                <w:szCs w:val="20"/>
                <w:lang w:val="en-CA" w:eastAsia="zh-CN"/>
              </w:rPr>
              <w:t>PMU</w:t>
            </w:r>
          </w:p>
        </w:tc>
        <w:tc>
          <w:tcPr>
            <w:tcW w:w="600" w:type="pct"/>
            <w:tcBorders>
              <w:top w:val="nil"/>
              <w:left w:val="nil"/>
              <w:bottom w:val="single" w:sz="4" w:space="0" w:color="auto"/>
              <w:right w:val="single" w:sz="4" w:space="0" w:color="auto"/>
            </w:tcBorders>
            <w:shd w:val="clear" w:color="auto" w:fill="auto"/>
            <w:noWrap/>
            <w:hideMark/>
          </w:tcPr>
          <w:p w14:paraId="64146AE7" w14:textId="77777777" w:rsidR="001456EF" w:rsidRPr="007540D6" w:rsidRDefault="001456EF" w:rsidP="00BF1765">
            <w:pPr>
              <w:jc w:val="right"/>
              <w:rPr>
                <w:rFonts w:eastAsia="Times New Roman"/>
                <w:sz w:val="20"/>
                <w:szCs w:val="20"/>
                <w:lang w:val="en-CA" w:eastAsia="zh-CN"/>
              </w:rPr>
            </w:pPr>
            <w:r w:rsidRPr="007540D6">
              <w:rPr>
                <w:rFonts w:eastAsia="Times New Roman"/>
                <w:sz w:val="20"/>
                <w:szCs w:val="20"/>
                <w:lang w:val="en-CA" w:eastAsia="zh-CN"/>
              </w:rPr>
              <w:t>70,000</w:t>
            </w:r>
          </w:p>
        </w:tc>
        <w:tc>
          <w:tcPr>
            <w:tcW w:w="611" w:type="pct"/>
            <w:tcBorders>
              <w:top w:val="nil"/>
              <w:left w:val="nil"/>
              <w:bottom w:val="single" w:sz="4" w:space="0" w:color="auto"/>
              <w:right w:val="single" w:sz="4" w:space="0" w:color="auto"/>
            </w:tcBorders>
            <w:shd w:val="clear" w:color="auto" w:fill="auto"/>
            <w:noWrap/>
            <w:hideMark/>
          </w:tcPr>
          <w:p w14:paraId="7E560212" w14:textId="527CBF09" w:rsidR="001456EF" w:rsidRPr="007540D6" w:rsidRDefault="001456EF" w:rsidP="00BF1765">
            <w:pPr>
              <w:jc w:val="right"/>
              <w:rPr>
                <w:rFonts w:eastAsia="Times New Roman"/>
                <w:sz w:val="20"/>
                <w:szCs w:val="20"/>
                <w:lang w:val="en-CA" w:eastAsia="zh-CN"/>
              </w:rPr>
            </w:pPr>
            <w:r w:rsidRPr="007540D6">
              <w:rPr>
                <w:rFonts w:eastAsia="Times New Roman"/>
                <w:sz w:val="20"/>
                <w:szCs w:val="20"/>
                <w:lang w:val="en-CA" w:eastAsia="zh-CN"/>
              </w:rPr>
              <w:t>0</w:t>
            </w:r>
            <w:r w:rsidR="00073761">
              <w:rPr>
                <w:rFonts w:eastAsia="Times New Roman"/>
                <w:sz w:val="20"/>
                <w:szCs w:val="20"/>
                <w:lang w:val="en-CA" w:eastAsia="zh-CN"/>
              </w:rPr>
              <w:t>.00</w:t>
            </w:r>
          </w:p>
        </w:tc>
        <w:tc>
          <w:tcPr>
            <w:tcW w:w="582" w:type="pct"/>
            <w:tcBorders>
              <w:top w:val="nil"/>
              <w:left w:val="nil"/>
              <w:bottom w:val="single" w:sz="4" w:space="0" w:color="auto"/>
              <w:right w:val="single" w:sz="4" w:space="0" w:color="auto"/>
            </w:tcBorders>
            <w:shd w:val="clear" w:color="auto" w:fill="auto"/>
            <w:noWrap/>
            <w:hideMark/>
          </w:tcPr>
          <w:p w14:paraId="449A6ACB" w14:textId="77777777" w:rsidR="001456EF" w:rsidRPr="007540D6" w:rsidRDefault="001456EF" w:rsidP="00BF1765">
            <w:pPr>
              <w:jc w:val="right"/>
              <w:rPr>
                <w:rFonts w:eastAsia="Times New Roman"/>
                <w:sz w:val="20"/>
                <w:szCs w:val="20"/>
                <w:lang w:val="en-CA" w:eastAsia="zh-CN"/>
              </w:rPr>
            </w:pPr>
            <w:r w:rsidRPr="007540D6">
              <w:rPr>
                <w:rFonts w:eastAsia="Times New Roman"/>
                <w:sz w:val="20"/>
                <w:szCs w:val="20"/>
                <w:lang w:val="en-CA" w:eastAsia="zh-CN"/>
              </w:rPr>
              <w:t>57,300</w:t>
            </w:r>
          </w:p>
        </w:tc>
        <w:tc>
          <w:tcPr>
            <w:tcW w:w="582" w:type="pct"/>
            <w:tcBorders>
              <w:top w:val="nil"/>
              <w:left w:val="nil"/>
              <w:bottom w:val="single" w:sz="4" w:space="0" w:color="auto"/>
              <w:right w:val="single" w:sz="4" w:space="0" w:color="auto"/>
            </w:tcBorders>
            <w:shd w:val="clear" w:color="auto" w:fill="auto"/>
            <w:noWrap/>
            <w:hideMark/>
          </w:tcPr>
          <w:p w14:paraId="72FFCA21" w14:textId="6D75D678" w:rsidR="001456EF" w:rsidRPr="007540D6" w:rsidRDefault="001456EF" w:rsidP="00BF1765">
            <w:pPr>
              <w:jc w:val="right"/>
              <w:rPr>
                <w:rFonts w:eastAsia="Times New Roman"/>
                <w:sz w:val="20"/>
                <w:szCs w:val="20"/>
                <w:lang w:val="en-CA" w:eastAsia="zh-CN"/>
              </w:rPr>
            </w:pPr>
            <w:r w:rsidRPr="007540D6">
              <w:rPr>
                <w:rFonts w:eastAsia="Times New Roman"/>
                <w:sz w:val="20"/>
                <w:szCs w:val="20"/>
                <w:lang w:val="en-CA" w:eastAsia="zh-CN"/>
              </w:rPr>
              <w:t>0</w:t>
            </w:r>
            <w:r w:rsidR="00073761">
              <w:rPr>
                <w:rFonts w:eastAsia="Times New Roman"/>
                <w:sz w:val="20"/>
                <w:szCs w:val="20"/>
                <w:lang w:val="en-CA" w:eastAsia="zh-CN"/>
              </w:rPr>
              <w:t>.00</w:t>
            </w:r>
          </w:p>
        </w:tc>
        <w:tc>
          <w:tcPr>
            <w:tcW w:w="591" w:type="pct"/>
            <w:gridSpan w:val="2"/>
            <w:tcBorders>
              <w:top w:val="nil"/>
              <w:left w:val="nil"/>
              <w:bottom w:val="single" w:sz="4" w:space="0" w:color="auto"/>
              <w:right w:val="single" w:sz="4" w:space="0" w:color="auto"/>
            </w:tcBorders>
          </w:tcPr>
          <w:p w14:paraId="76CA3224" w14:textId="144332E0" w:rsidR="001456EF" w:rsidRPr="007540D6" w:rsidRDefault="001456EF" w:rsidP="00BF1765">
            <w:pPr>
              <w:jc w:val="right"/>
              <w:rPr>
                <w:rFonts w:eastAsia="Times New Roman"/>
                <w:sz w:val="20"/>
                <w:szCs w:val="20"/>
                <w:lang w:val="en-CA" w:eastAsia="zh-CN"/>
              </w:rPr>
            </w:pPr>
            <w:r w:rsidRPr="007540D6">
              <w:rPr>
                <w:rFonts w:eastAsia="Times New Roman"/>
                <w:sz w:val="20"/>
                <w:szCs w:val="20"/>
                <w:lang w:val="en-CA" w:eastAsia="zh-CN"/>
              </w:rPr>
              <w:t>0</w:t>
            </w:r>
            <w:r w:rsidR="00073761">
              <w:rPr>
                <w:rFonts w:eastAsia="Times New Roman"/>
                <w:sz w:val="20"/>
                <w:szCs w:val="20"/>
                <w:lang w:val="en-CA" w:eastAsia="zh-CN"/>
              </w:rPr>
              <w:t>.00</w:t>
            </w:r>
          </w:p>
        </w:tc>
      </w:tr>
      <w:tr w:rsidR="007540D6" w:rsidRPr="007540D6" w14:paraId="07306E81" w14:textId="45F27A00" w:rsidTr="00073761">
        <w:trPr>
          <w:trHeight w:val="107"/>
        </w:trPr>
        <w:tc>
          <w:tcPr>
            <w:tcW w:w="2034"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3460FED" w14:textId="77777777" w:rsidR="001456EF" w:rsidRPr="007540D6" w:rsidRDefault="001456EF" w:rsidP="00BF1765">
            <w:pPr>
              <w:jc w:val="left"/>
              <w:rPr>
                <w:rFonts w:eastAsia="Times New Roman"/>
                <w:sz w:val="20"/>
                <w:szCs w:val="20"/>
                <w:lang w:val="en-CA" w:eastAsia="zh-CN"/>
              </w:rPr>
            </w:pPr>
            <w:r w:rsidRPr="007540D6">
              <w:rPr>
                <w:rFonts w:eastAsia="Times New Roman"/>
                <w:sz w:val="20"/>
                <w:szCs w:val="20"/>
                <w:lang w:val="en-CA" w:eastAsia="zh-CN"/>
              </w:rPr>
              <w:t>Audit verification</w:t>
            </w:r>
          </w:p>
        </w:tc>
        <w:tc>
          <w:tcPr>
            <w:tcW w:w="600" w:type="pct"/>
            <w:tcBorders>
              <w:top w:val="nil"/>
              <w:left w:val="nil"/>
              <w:bottom w:val="single" w:sz="4" w:space="0" w:color="auto"/>
              <w:right w:val="single" w:sz="4" w:space="0" w:color="auto"/>
            </w:tcBorders>
            <w:shd w:val="clear" w:color="auto" w:fill="auto"/>
            <w:noWrap/>
            <w:hideMark/>
          </w:tcPr>
          <w:p w14:paraId="61DDF86C" w14:textId="77777777" w:rsidR="001456EF" w:rsidRPr="007540D6" w:rsidRDefault="001456EF" w:rsidP="00BF1765">
            <w:pPr>
              <w:jc w:val="right"/>
              <w:rPr>
                <w:rFonts w:eastAsia="Times New Roman"/>
                <w:sz w:val="20"/>
                <w:szCs w:val="20"/>
                <w:lang w:val="en-CA" w:eastAsia="zh-CN"/>
              </w:rPr>
            </w:pPr>
            <w:r w:rsidRPr="007540D6">
              <w:rPr>
                <w:rFonts w:eastAsia="Times New Roman"/>
                <w:sz w:val="20"/>
                <w:szCs w:val="20"/>
                <w:lang w:val="en-CA" w:eastAsia="zh-CN"/>
              </w:rPr>
              <w:t>24,000</w:t>
            </w:r>
          </w:p>
        </w:tc>
        <w:tc>
          <w:tcPr>
            <w:tcW w:w="611" w:type="pct"/>
            <w:tcBorders>
              <w:top w:val="nil"/>
              <w:left w:val="nil"/>
              <w:bottom w:val="single" w:sz="4" w:space="0" w:color="auto"/>
              <w:right w:val="single" w:sz="4" w:space="0" w:color="auto"/>
            </w:tcBorders>
            <w:shd w:val="clear" w:color="auto" w:fill="auto"/>
            <w:noWrap/>
            <w:hideMark/>
          </w:tcPr>
          <w:p w14:paraId="1B9034DB" w14:textId="30D8417C" w:rsidR="001456EF" w:rsidRPr="007540D6" w:rsidRDefault="001456EF" w:rsidP="00BF1765">
            <w:pPr>
              <w:jc w:val="right"/>
              <w:rPr>
                <w:rFonts w:eastAsia="Times New Roman"/>
                <w:sz w:val="20"/>
                <w:szCs w:val="20"/>
                <w:lang w:val="en-CA" w:eastAsia="zh-CN"/>
              </w:rPr>
            </w:pPr>
            <w:r w:rsidRPr="007540D6">
              <w:rPr>
                <w:rFonts w:eastAsia="Times New Roman"/>
                <w:sz w:val="20"/>
                <w:szCs w:val="20"/>
                <w:lang w:val="en-CA" w:eastAsia="zh-CN"/>
              </w:rPr>
              <w:t>0</w:t>
            </w:r>
            <w:r w:rsidR="00073761">
              <w:rPr>
                <w:rFonts w:eastAsia="Times New Roman"/>
                <w:sz w:val="20"/>
                <w:szCs w:val="20"/>
                <w:lang w:val="en-CA" w:eastAsia="zh-CN"/>
              </w:rPr>
              <w:t>.00</w:t>
            </w:r>
          </w:p>
        </w:tc>
        <w:tc>
          <w:tcPr>
            <w:tcW w:w="582" w:type="pct"/>
            <w:tcBorders>
              <w:top w:val="nil"/>
              <w:left w:val="nil"/>
              <w:bottom w:val="single" w:sz="4" w:space="0" w:color="auto"/>
              <w:right w:val="single" w:sz="4" w:space="0" w:color="auto"/>
            </w:tcBorders>
            <w:shd w:val="clear" w:color="auto" w:fill="auto"/>
            <w:noWrap/>
            <w:hideMark/>
          </w:tcPr>
          <w:p w14:paraId="06488570" w14:textId="2C345EB7" w:rsidR="001456EF" w:rsidRPr="007540D6" w:rsidRDefault="001456EF" w:rsidP="00BF1765">
            <w:pPr>
              <w:jc w:val="right"/>
              <w:rPr>
                <w:rFonts w:eastAsia="Times New Roman"/>
                <w:sz w:val="20"/>
                <w:szCs w:val="20"/>
                <w:lang w:val="en-CA" w:eastAsia="zh-CN"/>
              </w:rPr>
            </w:pPr>
            <w:r w:rsidRPr="007540D6">
              <w:rPr>
                <w:rFonts w:eastAsia="Times New Roman"/>
                <w:sz w:val="20"/>
                <w:szCs w:val="20"/>
                <w:lang w:val="en-CA" w:eastAsia="zh-CN"/>
              </w:rPr>
              <w:t>0</w:t>
            </w:r>
            <w:r w:rsidR="00073761">
              <w:rPr>
                <w:rFonts w:eastAsia="Times New Roman"/>
                <w:sz w:val="20"/>
                <w:szCs w:val="20"/>
                <w:lang w:val="en-CA" w:eastAsia="zh-CN"/>
              </w:rPr>
              <w:t>.00</w:t>
            </w:r>
          </w:p>
        </w:tc>
        <w:tc>
          <w:tcPr>
            <w:tcW w:w="582" w:type="pct"/>
            <w:tcBorders>
              <w:top w:val="nil"/>
              <w:left w:val="nil"/>
              <w:bottom w:val="single" w:sz="4" w:space="0" w:color="auto"/>
              <w:right w:val="single" w:sz="4" w:space="0" w:color="auto"/>
            </w:tcBorders>
            <w:shd w:val="clear" w:color="auto" w:fill="auto"/>
            <w:noWrap/>
            <w:hideMark/>
          </w:tcPr>
          <w:p w14:paraId="2733BEEE" w14:textId="69DFAE41" w:rsidR="001456EF" w:rsidRPr="007540D6" w:rsidRDefault="001456EF" w:rsidP="00BF1765">
            <w:pPr>
              <w:jc w:val="right"/>
              <w:rPr>
                <w:rFonts w:eastAsia="Times New Roman"/>
                <w:sz w:val="20"/>
                <w:szCs w:val="20"/>
                <w:lang w:val="en-CA" w:eastAsia="zh-CN"/>
              </w:rPr>
            </w:pPr>
            <w:r w:rsidRPr="007540D6">
              <w:rPr>
                <w:rFonts w:eastAsia="Times New Roman"/>
                <w:sz w:val="20"/>
                <w:szCs w:val="20"/>
                <w:lang w:val="en-CA" w:eastAsia="zh-CN"/>
              </w:rPr>
              <w:t>0</w:t>
            </w:r>
            <w:r w:rsidR="00073761">
              <w:rPr>
                <w:rFonts w:eastAsia="Times New Roman"/>
                <w:sz w:val="20"/>
                <w:szCs w:val="20"/>
                <w:lang w:val="en-CA" w:eastAsia="zh-CN"/>
              </w:rPr>
              <w:t>.00</w:t>
            </w:r>
          </w:p>
        </w:tc>
        <w:tc>
          <w:tcPr>
            <w:tcW w:w="591" w:type="pct"/>
            <w:gridSpan w:val="2"/>
            <w:tcBorders>
              <w:top w:val="nil"/>
              <w:left w:val="nil"/>
              <w:bottom w:val="single" w:sz="4" w:space="0" w:color="auto"/>
              <w:right w:val="single" w:sz="4" w:space="0" w:color="auto"/>
            </w:tcBorders>
          </w:tcPr>
          <w:p w14:paraId="023F33A3" w14:textId="6BFDFD52" w:rsidR="001456EF" w:rsidRPr="007540D6" w:rsidRDefault="001456EF" w:rsidP="00BF1765">
            <w:pPr>
              <w:jc w:val="right"/>
              <w:rPr>
                <w:rFonts w:eastAsia="Times New Roman"/>
                <w:sz w:val="20"/>
                <w:szCs w:val="20"/>
                <w:lang w:val="en-CA" w:eastAsia="zh-CN"/>
              </w:rPr>
            </w:pPr>
            <w:r w:rsidRPr="007540D6">
              <w:rPr>
                <w:rFonts w:eastAsia="Times New Roman"/>
                <w:sz w:val="20"/>
                <w:szCs w:val="20"/>
                <w:lang w:val="en-CA" w:eastAsia="zh-CN"/>
              </w:rPr>
              <w:t>0</w:t>
            </w:r>
            <w:r w:rsidR="00073761">
              <w:rPr>
                <w:rFonts w:eastAsia="Times New Roman"/>
                <w:sz w:val="20"/>
                <w:szCs w:val="20"/>
                <w:lang w:val="en-CA" w:eastAsia="zh-CN"/>
              </w:rPr>
              <w:t>.00</w:t>
            </w:r>
          </w:p>
        </w:tc>
      </w:tr>
      <w:tr w:rsidR="00B938C5" w:rsidRPr="007540D6" w14:paraId="26DDA077" w14:textId="4DAC9B54" w:rsidTr="00073761">
        <w:trPr>
          <w:trHeight w:val="35"/>
        </w:trPr>
        <w:tc>
          <w:tcPr>
            <w:tcW w:w="2034"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80C0D9F" w14:textId="77777777" w:rsidR="001456EF" w:rsidRPr="007540D6" w:rsidRDefault="001456EF" w:rsidP="00F30E41">
            <w:pPr>
              <w:jc w:val="left"/>
              <w:rPr>
                <w:rFonts w:eastAsia="Times New Roman"/>
                <w:b/>
                <w:sz w:val="20"/>
                <w:szCs w:val="20"/>
                <w:lang w:val="en-CA" w:eastAsia="zh-CN"/>
              </w:rPr>
            </w:pPr>
            <w:r w:rsidRPr="007540D6">
              <w:rPr>
                <w:rFonts w:eastAsia="Times New Roman"/>
                <w:b/>
                <w:sz w:val="20"/>
                <w:szCs w:val="20"/>
                <w:lang w:val="en-CA" w:eastAsia="zh-CN"/>
              </w:rPr>
              <w:t>Total</w:t>
            </w:r>
          </w:p>
        </w:tc>
        <w:tc>
          <w:tcPr>
            <w:tcW w:w="600" w:type="pct"/>
            <w:tcBorders>
              <w:top w:val="nil"/>
              <w:left w:val="nil"/>
              <w:bottom w:val="single" w:sz="4" w:space="0" w:color="auto"/>
              <w:right w:val="single" w:sz="4" w:space="0" w:color="auto"/>
            </w:tcBorders>
            <w:shd w:val="clear" w:color="auto" w:fill="auto"/>
            <w:noWrap/>
            <w:hideMark/>
          </w:tcPr>
          <w:p w14:paraId="317386E5" w14:textId="77777777" w:rsidR="001456EF" w:rsidRPr="007540D6" w:rsidRDefault="001456EF" w:rsidP="00BF1765">
            <w:pPr>
              <w:jc w:val="right"/>
              <w:rPr>
                <w:rFonts w:eastAsia="Times New Roman"/>
                <w:b/>
                <w:sz w:val="20"/>
                <w:szCs w:val="20"/>
                <w:lang w:val="en-CA" w:eastAsia="zh-CN"/>
              </w:rPr>
            </w:pPr>
            <w:r w:rsidRPr="007540D6">
              <w:rPr>
                <w:rFonts w:eastAsia="Times New Roman"/>
                <w:b/>
                <w:sz w:val="20"/>
                <w:szCs w:val="20"/>
                <w:lang w:val="en-CA" w:eastAsia="zh-CN"/>
              </w:rPr>
              <w:t>1,597,584</w:t>
            </w:r>
          </w:p>
        </w:tc>
        <w:tc>
          <w:tcPr>
            <w:tcW w:w="611" w:type="pct"/>
            <w:tcBorders>
              <w:top w:val="nil"/>
              <w:left w:val="nil"/>
              <w:bottom w:val="single" w:sz="4" w:space="0" w:color="auto"/>
              <w:right w:val="single" w:sz="4" w:space="0" w:color="auto"/>
            </w:tcBorders>
            <w:shd w:val="clear" w:color="auto" w:fill="auto"/>
            <w:noWrap/>
            <w:hideMark/>
          </w:tcPr>
          <w:p w14:paraId="380ADBE1" w14:textId="215CE169" w:rsidR="001456EF" w:rsidRPr="007540D6" w:rsidRDefault="001456EF" w:rsidP="00BF1765">
            <w:pPr>
              <w:jc w:val="right"/>
              <w:rPr>
                <w:rFonts w:eastAsia="Times New Roman"/>
                <w:b/>
                <w:sz w:val="20"/>
                <w:szCs w:val="20"/>
                <w:lang w:val="en-CA" w:eastAsia="zh-CN"/>
              </w:rPr>
            </w:pPr>
            <w:r w:rsidRPr="007540D6">
              <w:rPr>
                <w:rFonts w:eastAsia="Times New Roman"/>
                <w:b/>
                <w:sz w:val="20"/>
                <w:szCs w:val="20"/>
                <w:lang w:val="en-CA" w:eastAsia="zh-CN"/>
              </w:rPr>
              <w:t>296.58</w:t>
            </w:r>
          </w:p>
        </w:tc>
        <w:tc>
          <w:tcPr>
            <w:tcW w:w="582" w:type="pct"/>
            <w:tcBorders>
              <w:top w:val="nil"/>
              <w:left w:val="nil"/>
              <w:bottom w:val="single" w:sz="4" w:space="0" w:color="auto"/>
              <w:right w:val="single" w:sz="4" w:space="0" w:color="auto"/>
            </w:tcBorders>
            <w:shd w:val="clear" w:color="auto" w:fill="auto"/>
            <w:noWrap/>
            <w:hideMark/>
          </w:tcPr>
          <w:p w14:paraId="13A214AB" w14:textId="77777777" w:rsidR="001456EF" w:rsidRPr="007540D6" w:rsidRDefault="001456EF" w:rsidP="00BF1765">
            <w:pPr>
              <w:jc w:val="right"/>
              <w:rPr>
                <w:rFonts w:eastAsia="Times New Roman"/>
                <w:b/>
                <w:sz w:val="20"/>
                <w:szCs w:val="20"/>
                <w:lang w:val="en-CA" w:eastAsia="zh-CN"/>
              </w:rPr>
            </w:pPr>
            <w:r w:rsidRPr="007540D6">
              <w:rPr>
                <w:rFonts w:eastAsia="Times New Roman"/>
                <w:b/>
                <w:sz w:val="20"/>
                <w:szCs w:val="20"/>
                <w:lang w:val="en-CA" w:eastAsia="zh-CN"/>
              </w:rPr>
              <w:t>1,560,884</w:t>
            </w:r>
          </w:p>
        </w:tc>
        <w:tc>
          <w:tcPr>
            <w:tcW w:w="582" w:type="pct"/>
            <w:tcBorders>
              <w:top w:val="nil"/>
              <w:left w:val="nil"/>
              <w:bottom w:val="single" w:sz="4" w:space="0" w:color="auto"/>
              <w:right w:val="single" w:sz="4" w:space="0" w:color="auto"/>
            </w:tcBorders>
            <w:shd w:val="clear" w:color="auto" w:fill="auto"/>
            <w:noWrap/>
            <w:hideMark/>
          </w:tcPr>
          <w:p w14:paraId="4BFF9400" w14:textId="27FB8CE4" w:rsidR="001456EF" w:rsidRPr="007540D6" w:rsidRDefault="001456EF" w:rsidP="00BF1765">
            <w:pPr>
              <w:jc w:val="right"/>
              <w:rPr>
                <w:rFonts w:eastAsia="Times New Roman"/>
                <w:b/>
                <w:sz w:val="20"/>
                <w:szCs w:val="20"/>
                <w:lang w:val="en-CA" w:eastAsia="zh-CN"/>
              </w:rPr>
            </w:pPr>
            <w:r w:rsidRPr="007540D6">
              <w:rPr>
                <w:rFonts w:eastAsia="Times New Roman"/>
                <w:b/>
                <w:sz w:val="20"/>
                <w:szCs w:val="20"/>
                <w:lang w:val="en-CA" w:eastAsia="zh-CN"/>
              </w:rPr>
              <w:t>304.6</w:t>
            </w:r>
            <w:r w:rsidR="009B2D06" w:rsidRPr="007540D6">
              <w:rPr>
                <w:rFonts w:eastAsia="Times New Roman"/>
                <w:b/>
                <w:sz w:val="20"/>
                <w:szCs w:val="20"/>
                <w:lang w:val="en-CA" w:eastAsia="zh-CN"/>
              </w:rPr>
              <w:t>4</w:t>
            </w:r>
          </w:p>
        </w:tc>
        <w:tc>
          <w:tcPr>
            <w:tcW w:w="591" w:type="pct"/>
            <w:gridSpan w:val="2"/>
            <w:tcBorders>
              <w:top w:val="nil"/>
              <w:left w:val="nil"/>
              <w:bottom w:val="single" w:sz="4" w:space="0" w:color="auto"/>
              <w:right w:val="single" w:sz="4" w:space="0" w:color="auto"/>
            </w:tcBorders>
          </w:tcPr>
          <w:p w14:paraId="71CFB850" w14:textId="43628774" w:rsidR="001456EF" w:rsidRPr="007540D6" w:rsidRDefault="001456EF" w:rsidP="003A1E96">
            <w:pPr>
              <w:jc w:val="right"/>
              <w:rPr>
                <w:rFonts w:eastAsia="Times New Roman"/>
                <w:b/>
                <w:sz w:val="20"/>
                <w:szCs w:val="20"/>
                <w:lang w:val="en-CA" w:eastAsia="zh-CN"/>
              </w:rPr>
            </w:pPr>
            <w:r w:rsidRPr="007540D6">
              <w:rPr>
                <w:rFonts w:eastAsia="Times New Roman"/>
                <w:b/>
                <w:sz w:val="20"/>
                <w:szCs w:val="20"/>
                <w:lang w:val="en-CA" w:eastAsia="zh-CN"/>
              </w:rPr>
              <w:t>16.98</w:t>
            </w:r>
          </w:p>
        </w:tc>
      </w:tr>
    </w:tbl>
    <w:p w14:paraId="1F61AE41" w14:textId="77777777" w:rsidR="00F3332D" w:rsidRPr="007540D6" w:rsidRDefault="00F3332D" w:rsidP="00F3332D">
      <w:pPr>
        <w:rPr>
          <w:lang w:val="en-CA"/>
        </w:rPr>
      </w:pPr>
    </w:p>
    <w:p w14:paraId="4AC0B18D" w14:textId="7077CC89" w:rsidR="001456EF" w:rsidRPr="007540D6" w:rsidRDefault="001456EF" w:rsidP="001456EF">
      <w:pPr>
        <w:pStyle w:val="Heading1"/>
        <w:numPr>
          <w:ilvl w:val="0"/>
          <w:numId w:val="0"/>
        </w:numPr>
        <w:rPr>
          <w:u w:val="single"/>
          <w:lang w:val="en-CA"/>
        </w:rPr>
      </w:pPr>
      <w:r w:rsidRPr="007540D6">
        <w:rPr>
          <w:u w:val="single"/>
          <w:lang w:val="en-CA"/>
        </w:rPr>
        <w:t>Funding tranche distribution</w:t>
      </w:r>
    </w:p>
    <w:p w14:paraId="389F60DE" w14:textId="52E942AF" w:rsidR="00133D9C" w:rsidRPr="007540D6" w:rsidRDefault="004258A2" w:rsidP="00C218E4">
      <w:pPr>
        <w:pStyle w:val="Heading1"/>
        <w:rPr>
          <w:lang w:val="en-CA"/>
        </w:rPr>
      </w:pPr>
      <w:r w:rsidRPr="007540D6">
        <w:rPr>
          <w:lang w:val="en-CA"/>
        </w:rPr>
        <w:t>In the original submission, t</w:t>
      </w:r>
      <w:r w:rsidR="00122F24" w:rsidRPr="007540D6">
        <w:rPr>
          <w:lang w:val="en-CA"/>
        </w:rPr>
        <w:t>he funding tranche proposed was front</w:t>
      </w:r>
      <w:r w:rsidR="00D961A3" w:rsidRPr="007540D6">
        <w:rPr>
          <w:lang w:val="en-CA"/>
        </w:rPr>
        <w:t>-</w:t>
      </w:r>
      <w:r w:rsidR="00122F24" w:rsidRPr="007540D6">
        <w:rPr>
          <w:lang w:val="en-CA"/>
        </w:rPr>
        <w:t>loaded and no tranche was planned for the last year of the Agreement as required by</w:t>
      </w:r>
      <w:r w:rsidR="001E2C89" w:rsidRPr="007540D6">
        <w:rPr>
          <w:lang w:val="en-CA"/>
        </w:rPr>
        <w:t xml:space="preserve"> </w:t>
      </w:r>
      <w:r w:rsidR="00122F24" w:rsidRPr="007540D6">
        <w:rPr>
          <w:lang w:val="en-CA"/>
        </w:rPr>
        <w:t>decision</w:t>
      </w:r>
      <w:r w:rsidR="00916755" w:rsidRPr="007540D6">
        <w:rPr>
          <w:lang w:val="en-CA"/>
        </w:rPr>
        <w:t>s</w:t>
      </w:r>
      <w:r w:rsidR="00122F24" w:rsidRPr="007540D6">
        <w:rPr>
          <w:lang w:val="en-CA"/>
        </w:rPr>
        <w:t xml:space="preserve"> </w:t>
      </w:r>
      <w:r w:rsidR="001E2C89" w:rsidRPr="007540D6">
        <w:rPr>
          <w:lang w:val="en-CA"/>
        </w:rPr>
        <w:t xml:space="preserve">62/17, 74/18(b) and </w:t>
      </w:r>
      <w:r w:rsidR="003E79A7" w:rsidRPr="007540D6">
        <w:rPr>
          <w:lang w:val="en-CA"/>
        </w:rPr>
        <w:t>76/16</w:t>
      </w:r>
      <w:r w:rsidR="001E2C89" w:rsidRPr="007540D6">
        <w:rPr>
          <w:lang w:val="en-CA"/>
        </w:rPr>
        <w:t>(b)</w:t>
      </w:r>
      <w:r w:rsidR="00122F24" w:rsidRPr="007540D6">
        <w:rPr>
          <w:lang w:val="en-CA"/>
        </w:rPr>
        <w:t xml:space="preserve">. After discussion, the funding tranche </w:t>
      </w:r>
      <w:r w:rsidR="00B6498D" w:rsidRPr="007540D6">
        <w:rPr>
          <w:lang w:val="en-CA"/>
        </w:rPr>
        <w:t xml:space="preserve">distribution </w:t>
      </w:r>
      <w:r w:rsidR="00122F24" w:rsidRPr="007540D6">
        <w:rPr>
          <w:lang w:val="en-CA"/>
        </w:rPr>
        <w:t xml:space="preserve">was adjusted </w:t>
      </w:r>
      <w:r w:rsidR="001E2C89" w:rsidRPr="007540D6">
        <w:rPr>
          <w:lang w:val="en-CA"/>
        </w:rPr>
        <w:t xml:space="preserve">and the first tranche for UNEP was reduced while UNIDO’s funding </w:t>
      </w:r>
      <w:r w:rsidR="00D961A3" w:rsidRPr="007540D6">
        <w:rPr>
          <w:lang w:val="en-CA"/>
        </w:rPr>
        <w:t xml:space="preserve">was </w:t>
      </w:r>
      <w:r w:rsidR="001E2C89" w:rsidRPr="007540D6">
        <w:rPr>
          <w:lang w:val="en-CA"/>
        </w:rPr>
        <w:t xml:space="preserve">maintained as it is associated with the procurement of equipment and technical assistance for the manufacturing sector. </w:t>
      </w:r>
      <w:r w:rsidRPr="007540D6">
        <w:rPr>
          <w:lang w:val="en-CA"/>
        </w:rPr>
        <w:t>The cost and activities for the</w:t>
      </w:r>
      <w:r w:rsidR="005B061F" w:rsidRPr="007540D6">
        <w:rPr>
          <w:lang w:val="en-CA"/>
        </w:rPr>
        <w:t xml:space="preserve"> first tranche</w:t>
      </w:r>
      <w:r w:rsidR="00375607" w:rsidRPr="007540D6">
        <w:rPr>
          <w:lang w:val="en-CA"/>
        </w:rPr>
        <w:t xml:space="preserve"> after </w:t>
      </w:r>
      <w:r w:rsidRPr="007540D6">
        <w:rPr>
          <w:lang w:val="en-CA"/>
        </w:rPr>
        <w:t xml:space="preserve">adjustment </w:t>
      </w:r>
      <w:r w:rsidR="00375607" w:rsidRPr="007540D6">
        <w:rPr>
          <w:lang w:val="en-CA"/>
        </w:rPr>
        <w:t xml:space="preserve">are presented </w:t>
      </w:r>
      <w:r w:rsidRPr="007540D6">
        <w:rPr>
          <w:lang w:val="en-CA"/>
        </w:rPr>
        <w:t xml:space="preserve">in </w:t>
      </w:r>
      <w:r w:rsidR="00D961A3" w:rsidRPr="007540D6">
        <w:rPr>
          <w:lang w:val="en-CA"/>
        </w:rPr>
        <w:t>T</w:t>
      </w:r>
      <w:r w:rsidR="00366E7F" w:rsidRPr="007540D6">
        <w:rPr>
          <w:lang w:val="en-CA"/>
        </w:rPr>
        <w:t>able </w:t>
      </w:r>
      <w:r w:rsidR="009C48CE" w:rsidRPr="007540D6">
        <w:rPr>
          <w:lang w:val="en-CA"/>
        </w:rPr>
        <w:t>7</w:t>
      </w:r>
      <w:r w:rsidRPr="007540D6">
        <w:rPr>
          <w:lang w:val="en-CA"/>
        </w:rPr>
        <w:t xml:space="preserve">. </w:t>
      </w:r>
    </w:p>
    <w:p w14:paraId="4181D5A4" w14:textId="59B00685" w:rsidR="004258A2" w:rsidRPr="007540D6" w:rsidRDefault="000D1E6A" w:rsidP="004258A2">
      <w:pPr>
        <w:rPr>
          <w:b/>
          <w:lang w:val="en-CA"/>
        </w:rPr>
      </w:pPr>
      <w:r w:rsidRPr="007540D6">
        <w:rPr>
          <w:b/>
          <w:lang w:val="en-CA"/>
        </w:rPr>
        <w:t xml:space="preserve">Table </w:t>
      </w:r>
      <w:r w:rsidR="009C48CE" w:rsidRPr="007540D6">
        <w:rPr>
          <w:b/>
          <w:lang w:val="en-CA"/>
        </w:rPr>
        <w:t>7</w:t>
      </w:r>
      <w:r w:rsidRPr="007540D6">
        <w:rPr>
          <w:b/>
          <w:lang w:val="en-CA"/>
        </w:rPr>
        <w:t>.</w:t>
      </w:r>
      <w:r w:rsidR="004258A2" w:rsidRPr="007540D6">
        <w:rPr>
          <w:b/>
          <w:lang w:val="en-CA"/>
        </w:rPr>
        <w:t xml:space="preserve"> </w:t>
      </w:r>
      <w:r w:rsidR="00916755" w:rsidRPr="007540D6">
        <w:rPr>
          <w:b/>
          <w:lang w:val="en-CA"/>
        </w:rPr>
        <w:t>Revised cost</w:t>
      </w:r>
      <w:r w:rsidR="009B2D06" w:rsidRPr="007540D6">
        <w:rPr>
          <w:b/>
          <w:lang w:val="en-CA"/>
        </w:rPr>
        <w:t>s</w:t>
      </w:r>
      <w:r w:rsidR="00916755" w:rsidRPr="007540D6">
        <w:rPr>
          <w:b/>
          <w:lang w:val="en-CA"/>
        </w:rPr>
        <w:t xml:space="preserve"> </w:t>
      </w:r>
      <w:r w:rsidR="009B2D06" w:rsidRPr="007540D6">
        <w:rPr>
          <w:b/>
          <w:lang w:val="en-CA"/>
        </w:rPr>
        <w:t>and activities</w:t>
      </w:r>
      <w:r w:rsidR="004258A2" w:rsidRPr="007540D6">
        <w:rPr>
          <w:b/>
          <w:lang w:val="en-CA"/>
        </w:rPr>
        <w:t xml:space="preserve"> for the first tranche of stage I of the HPMP for </w:t>
      </w:r>
      <w:r w:rsidR="003246A9" w:rsidRPr="007540D6">
        <w:rPr>
          <w:b/>
          <w:lang w:val="en-CA"/>
        </w:rPr>
        <w:t xml:space="preserve">the </w:t>
      </w:r>
      <w:r w:rsidR="004258A2" w:rsidRPr="007540D6">
        <w:rPr>
          <w:b/>
          <w:lang w:val="en-CA"/>
        </w:rPr>
        <w:t>Syria</w:t>
      </w:r>
      <w:r w:rsidR="003246A9" w:rsidRPr="007540D6">
        <w:rPr>
          <w:b/>
          <w:lang w:val="en-CA"/>
        </w:rPr>
        <w:t>n Arab Republic</w:t>
      </w:r>
      <w:r w:rsidR="003923C6" w:rsidRPr="007540D6">
        <w:rPr>
          <w:b/>
          <w:lang w:val="en-CA"/>
        </w:rPr>
        <w:t xml:space="preserve"> (</w:t>
      </w:r>
      <w:r w:rsidR="006917ED" w:rsidRPr="007540D6">
        <w:rPr>
          <w:b/>
          <w:lang w:val="en-CA"/>
        </w:rPr>
        <w:t>US $</w:t>
      </w:r>
      <w:r w:rsidR="003923C6" w:rsidRPr="007540D6">
        <w:rPr>
          <w:b/>
          <w:lang w:val="en-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8"/>
        <w:gridCol w:w="989"/>
        <w:gridCol w:w="989"/>
        <w:gridCol w:w="984"/>
      </w:tblGrid>
      <w:tr w:rsidR="007540D6" w:rsidRPr="007540D6" w14:paraId="2CB3A95C" w14:textId="77777777" w:rsidTr="00562C2F">
        <w:trPr>
          <w:trHeight w:val="197"/>
          <w:tblHeader/>
        </w:trPr>
        <w:tc>
          <w:tcPr>
            <w:tcW w:w="3416" w:type="pct"/>
            <w:shd w:val="clear" w:color="auto" w:fill="auto"/>
            <w:noWrap/>
            <w:hideMark/>
          </w:tcPr>
          <w:p w14:paraId="42ECD350" w14:textId="26F92F86" w:rsidR="004258A2" w:rsidRPr="007540D6" w:rsidRDefault="003923C6" w:rsidP="003923C6">
            <w:pPr>
              <w:jc w:val="left"/>
              <w:rPr>
                <w:b/>
                <w:sz w:val="20"/>
                <w:szCs w:val="20"/>
                <w:lang w:val="en-CA" w:eastAsia="zh-CN"/>
              </w:rPr>
            </w:pPr>
            <w:r w:rsidRPr="007540D6">
              <w:rPr>
                <w:b/>
                <w:sz w:val="20"/>
                <w:szCs w:val="20"/>
                <w:lang w:val="en-CA" w:eastAsia="zh-CN"/>
              </w:rPr>
              <w:t>Activity</w:t>
            </w:r>
          </w:p>
        </w:tc>
        <w:tc>
          <w:tcPr>
            <w:tcW w:w="529" w:type="pct"/>
            <w:shd w:val="clear" w:color="auto" w:fill="auto"/>
            <w:noWrap/>
            <w:hideMark/>
          </w:tcPr>
          <w:p w14:paraId="74EE0A5C" w14:textId="44F03861" w:rsidR="004258A2" w:rsidRPr="007540D6" w:rsidRDefault="004258A2" w:rsidP="003923C6">
            <w:pPr>
              <w:jc w:val="center"/>
              <w:rPr>
                <w:b/>
                <w:sz w:val="20"/>
                <w:szCs w:val="20"/>
                <w:lang w:val="en-CA" w:eastAsia="zh-CN"/>
              </w:rPr>
            </w:pPr>
            <w:r w:rsidRPr="007540D6">
              <w:rPr>
                <w:b/>
                <w:sz w:val="20"/>
                <w:szCs w:val="20"/>
                <w:lang w:val="en-CA" w:eastAsia="zh-CN"/>
              </w:rPr>
              <w:t>UNEP</w:t>
            </w:r>
          </w:p>
        </w:tc>
        <w:tc>
          <w:tcPr>
            <w:tcW w:w="529" w:type="pct"/>
            <w:shd w:val="clear" w:color="auto" w:fill="auto"/>
            <w:noWrap/>
            <w:hideMark/>
          </w:tcPr>
          <w:p w14:paraId="70FA9F7D" w14:textId="3B5B798E" w:rsidR="004258A2" w:rsidRPr="007540D6" w:rsidRDefault="004258A2" w:rsidP="003923C6">
            <w:pPr>
              <w:jc w:val="center"/>
              <w:rPr>
                <w:b/>
                <w:sz w:val="20"/>
                <w:szCs w:val="20"/>
                <w:lang w:val="en-CA" w:eastAsia="zh-CN"/>
              </w:rPr>
            </w:pPr>
            <w:r w:rsidRPr="007540D6">
              <w:rPr>
                <w:b/>
                <w:sz w:val="20"/>
                <w:szCs w:val="20"/>
                <w:lang w:val="en-CA" w:eastAsia="zh-CN"/>
              </w:rPr>
              <w:t>UNIDO</w:t>
            </w:r>
          </w:p>
        </w:tc>
        <w:tc>
          <w:tcPr>
            <w:tcW w:w="526" w:type="pct"/>
            <w:shd w:val="clear" w:color="auto" w:fill="auto"/>
            <w:noWrap/>
            <w:hideMark/>
          </w:tcPr>
          <w:p w14:paraId="59C573D2" w14:textId="77777777" w:rsidR="004258A2" w:rsidRPr="007540D6" w:rsidRDefault="004258A2" w:rsidP="00BF1765">
            <w:pPr>
              <w:jc w:val="center"/>
              <w:rPr>
                <w:b/>
                <w:sz w:val="20"/>
                <w:szCs w:val="20"/>
                <w:lang w:val="en-CA" w:eastAsia="zh-CN"/>
              </w:rPr>
            </w:pPr>
            <w:r w:rsidRPr="007540D6">
              <w:rPr>
                <w:b/>
                <w:sz w:val="20"/>
                <w:szCs w:val="20"/>
                <w:lang w:val="en-CA" w:eastAsia="zh-CN"/>
              </w:rPr>
              <w:t>Total</w:t>
            </w:r>
          </w:p>
        </w:tc>
      </w:tr>
      <w:tr w:rsidR="007540D6" w:rsidRPr="007540D6" w14:paraId="2504FBD3" w14:textId="77777777" w:rsidTr="00A16275">
        <w:trPr>
          <w:trHeight w:val="125"/>
        </w:trPr>
        <w:tc>
          <w:tcPr>
            <w:tcW w:w="3416" w:type="pct"/>
            <w:shd w:val="clear" w:color="auto" w:fill="auto"/>
            <w:noWrap/>
            <w:hideMark/>
          </w:tcPr>
          <w:p w14:paraId="037502F2" w14:textId="6CBDC471" w:rsidR="004258A2" w:rsidRPr="007540D6" w:rsidRDefault="00D06D60" w:rsidP="00F3569E">
            <w:pPr>
              <w:jc w:val="left"/>
              <w:rPr>
                <w:sz w:val="20"/>
                <w:szCs w:val="20"/>
                <w:lang w:val="en-CA" w:eastAsia="zh-CN"/>
              </w:rPr>
            </w:pPr>
            <w:r w:rsidRPr="007540D6">
              <w:rPr>
                <w:sz w:val="20"/>
                <w:szCs w:val="20"/>
                <w:lang w:val="en-CA" w:eastAsia="zh-CN"/>
              </w:rPr>
              <w:t>Reviewing and s</w:t>
            </w:r>
            <w:r w:rsidR="004258A2" w:rsidRPr="007540D6">
              <w:rPr>
                <w:sz w:val="20"/>
                <w:szCs w:val="20"/>
                <w:lang w:val="en-CA" w:eastAsia="zh-CN"/>
              </w:rPr>
              <w:t>trengt</w:t>
            </w:r>
            <w:r w:rsidRPr="007540D6">
              <w:rPr>
                <w:sz w:val="20"/>
                <w:szCs w:val="20"/>
                <w:lang w:val="en-CA" w:eastAsia="zh-CN"/>
              </w:rPr>
              <w:t>hening policies and regulations;</w:t>
            </w:r>
            <w:r w:rsidR="004258A2" w:rsidRPr="007540D6">
              <w:rPr>
                <w:sz w:val="20"/>
                <w:szCs w:val="20"/>
                <w:lang w:val="en-CA" w:eastAsia="zh-CN"/>
              </w:rPr>
              <w:t xml:space="preserve"> </w:t>
            </w:r>
            <w:r w:rsidRPr="007540D6">
              <w:rPr>
                <w:sz w:val="20"/>
                <w:szCs w:val="20"/>
                <w:lang w:val="en-CA" w:eastAsia="zh-CN"/>
              </w:rPr>
              <w:t>developing and implementing a national strategy and trade policy for banning HCFC-based products and refillable refrigerant cylinders;</w:t>
            </w:r>
            <w:r w:rsidR="004258A2" w:rsidRPr="007540D6">
              <w:rPr>
                <w:sz w:val="20"/>
                <w:szCs w:val="20"/>
                <w:lang w:val="en-CA" w:eastAsia="zh-CN"/>
              </w:rPr>
              <w:t xml:space="preserve"> </w:t>
            </w:r>
            <w:r w:rsidRPr="007540D6">
              <w:rPr>
                <w:sz w:val="20"/>
                <w:szCs w:val="20"/>
                <w:lang w:val="en-CA" w:eastAsia="zh-CN"/>
              </w:rPr>
              <w:t xml:space="preserve">reviewing and updating regulations for flammable refrigerants; </w:t>
            </w:r>
            <w:r w:rsidR="004258A2" w:rsidRPr="007540D6">
              <w:rPr>
                <w:sz w:val="20"/>
                <w:szCs w:val="20"/>
                <w:lang w:val="en-CA" w:eastAsia="zh-CN"/>
              </w:rPr>
              <w:t xml:space="preserve">regulatory </w:t>
            </w:r>
            <w:r w:rsidR="004258A2" w:rsidRPr="007540D6">
              <w:rPr>
                <w:sz w:val="20"/>
                <w:szCs w:val="20"/>
                <w:lang w:val="en-CA" w:eastAsia="zh-CN"/>
              </w:rPr>
              <w:lastRenderedPageBreak/>
              <w:t xml:space="preserve">support for </w:t>
            </w:r>
            <w:r w:rsidR="003246A9" w:rsidRPr="007540D6">
              <w:rPr>
                <w:sz w:val="20"/>
                <w:szCs w:val="20"/>
                <w:lang w:val="en-CA" w:eastAsia="zh-CN"/>
              </w:rPr>
              <w:t xml:space="preserve">a </w:t>
            </w:r>
            <w:r w:rsidR="004258A2" w:rsidRPr="007540D6">
              <w:rPr>
                <w:sz w:val="20"/>
                <w:szCs w:val="20"/>
                <w:lang w:val="en-CA" w:eastAsia="zh-CN"/>
              </w:rPr>
              <w:t>mandatory certification</w:t>
            </w:r>
            <w:r w:rsidRPr="007540D6">
              <w:rPr>
                <w:sz w:val="20"/>
                <w:szCs w:val="20"/>
                <w:lang w:val="en-CA" w:eastAsia="zh-CN"/>
              </w:rPr>
              <w:t xml:space="preserve"> scheme for </w:t>
            </w:r>
            <w:r w:rsidR="004258A2" w:rsidRPr="007540D6">
              <w:rPr>
                <w:sz w:val="20"/>
                <w:szCs w:val="20"/>
                <w:lang w:val="en-CA" w:eastAsia="zh-CN"/>
              </w:rPr>
              <w:t>technicians</w:t>
            </w:r>
            <w:r w:rsidR="00E30ED9" w:rsidRPr="007540D6">
              <w:rPr>
                <w:sz w:val="20"/>
                <w:szCs w:val="20"/>
                <w:lang w:val="en-CA" w:eastAsia="zh-CN"/>
              </w:rPr>
              <w:t>;</w:t>
            </w:r>
            <w:r w:rsidR="00F3569E" w:rsidRPr="007540D6">
              <w:rPr>
                <w:sz w:val="20"/>
                <w:szCs w:val="20"/>
                <w:lang w:val="en-CA" w:eastAsia="zh-CN"/>
              </w:rPr>
              <w:t xml:space="preserve"> strengthening </w:t>
            </w:r>
            <w:r w:rsidR="003246A9" w:rsidRPr="007540D6">
              <w:rPr>
                <w:sz w:val="20"/>
                <w:szCs w:val="20"/>
                <w:lang w:val="en-CA" w:eastAsia="zh-CN"/>
              </w:rPr>
              <w:t xml:space="preserve">the </w:t>
            </w:r>
            <w:r w:rsidR="00F3569E" w:rsidRPr="007540D6">
              <w:rPr>
                <w:sz w:val="20"/>
                <w:szCs w:val="20"/>
                <w:lang w:val="en-CA" w:eastAsia="zh-CN"/>
              </w:rPr>
              <w:t xml:space="preserve">licensing and quota system; updating policy </w:t>
            </w:r>
            <w:r w:rsidR="003246A9" w:rsidRPr="007540D6">
              <w:rPr>
                <w:sz w:val="20"/>
                <w:szCs w:val="20"/>
                <w:lang w:val="en-CA" w:eastAsia="zh-CN"/>
              </w:rPr>
              <w:t xml:space="preserve">to </w:t>
            </w:r>
            <w:r w:rsidR="00F3569E" w:rsidRPr="007540D6">
              <w:rPr>
                <w:sz w:val="20"/>
                <w:szCs w:val="20"/>
                <w:lang w:val="en-CA" w:eastAsia="zh-CN"/>
              </w:rPr>
              <w:t>promot</w:t>
            </w:r>
            <w:r w:rsidR="003246A9" w:rsidRPr="007540D6">
              <w:rPr>
                <w:sz w:val="20"/>
                <w:szCs w:val="20"/>
                <w:lang w:val="en-CA" w:eastAsia="zh-CN"/>
              </w:rPr>
              <w:t>e</w:t>
            </w:r>
            <w:r w:rsidR="00F3569E" w:rsidRPr="007540D6">
              <w:rPr>
                <w:sz w:val="20"/>
                <w:szCs w:val="20"/>
                <w:lang w:val="en-CA" w:eastAsia="zh-CN"/>
              </w:rPr>
              <w:t xml:space="preserve"> low-GWP alternatives; developing policy for refrigerant recovery, recycling and reuse; enhancing ODS control on goods entering </w:t>
            </w:r>
            <w:r w:rsidR="003246A9" w:rsidRPr="007540D6">
              <w:rPr>
                <w:sz w:val="20"/>
                <w:szCs w:val="20"/>
                <w:lang w:val="en-CA" w:eastAsia="zh-CN"/>
              </w:rPr>
              <w:t xml:space="preserve">the </w:t>
            </w:r>
            <w:r w:rsidR="00F3569E" w:rsidRPr="007540D6">
              <w:rPr>
                <w:sz w:val="20"/>
                <w:szCs w:val="20"/>
                <w:lang w:val="en-CA" w:eastAsia="zh-CN"/>
              </w:rPr>
              <w:t>Syria</w:t>
            </w:r>
            <w:r w:rsidR="003246A9" w:rsidRPr="007540D6">
              <w:rPr>
                <w:sz w:val="20"/>
                <w:szCs w:val="20"/>
                <w:lang w:val="en-CA" w:eastAsia="zh-CN"/>
              </w:rPr>
              <w:t>n Arab Republic</w:t>
            </w:r>
            <w:r w:rsidR="00F3569E" w:rsidRPr="007540D6">
              <w:rPr>
                <w:sz w:val="20"/>
                <w:szCs w:val="20"/>
                <w:lang w:val="en-CA" w:eastAsia="zh-CN"/>
              </w:rPr>
              <w:t xml:space="preserve"> for transit under the Free Trade Agreement</w:t>
            </w:r>
          </w:p>
        </w:tc>
        <w:tc>
          <w:tcPr>
            <w:tcW w:w="529" w:type="pct"/>
            <w:shd w:val="clear" w:color="auto" w:fill="auto"/>
            <w:noWrap/>
            <w:hideMark/>
          </w:tcPr>
          <w:p w14:paraId="3AFEAD32" w14:textId="177ABFEA" w:rsidR="004258A2" w:rsidRPr="007540D6" w:rsidRDefault="00A16275" w:rsidP="00F3569E">
            <w:pPr>
              <w:jc w:val="right"/>
              <w:rPr>
                <w:sz w:val="20"/>
                <w:szCs w:val="20"/>
                <w:lang w:val="en-CA" w:eastAsia="zh-CN"/>
              </w:rPr>
            </w:pPr>
            <w:r w:rsidRPr="007540D6">
              <w:rPr>
                <w:sz w:val="20"/>
                <w:szCs w:val="20"/>
                <w:lang w:val="en-CA" w:eastAsia="zh-CN"/>
              </w:rPr>
              <w:lastRenderedPageBreak/>
              <w:t>1</w:t>
            </w:r>
            <w:r w:rsidR="00F3569E" w:rsidRPr="007540D6">
              <w:rPr>
                <w:sz w:val="20"/>
                <w:szCs w:val="20"/>
                <w:lang w:val="en-CA" w:eastAsia="zh-CN"/>
              </w:rPr>
              <w:t>6</w:t>
            </w:r>
            <w:r w:rsidR="00F3569E" w:rsidRPr="007540D6">
              <w:rPr>
                <w:sz w:val="20"/>
                <w:szCs w:val="20"/>
                <w:lang w:val="en-CA" w:eastAsia="zh-CN"/>
              </w:rPr>
              <w:lastRenderedPageBreak/>
              <w:t>,8</w:t>
            </w:r>
            <w:r w:rsidRPr="007540D6">
              <w:rPr>
                <w:sz w:val="20"/>
                <w:szCs w:val="20"/>
                <w:lang w:val="en-CA" w:eastAsia="zh-CN"/>
              </w:rPr>
              <w:t>0</w:t>
            </w:r>
            <w:r w:rsidR="00F3569E" w:rsidRPr="007540D6">
              <w:rPr>
                <w:sz w:val="20"/>
                <w:szCs w:val="20"/>
                <w:lang w:val="en-CA" w:eastAsia="zh-CN"/>
              </w:rPr>
              <w:t>8</w:t>
            </w:r>
          </w:p>
        </w:tc>
        <w:tc>
          <w:tcPr>
            <w:tcW w:w="529" w:type="pct"/>
            <w:shd w:val="clear" w:color="auto" w:fill="auto"/>
            <w:noWrap/>
            <w:hideMark/>
          </w:tcPr>
          <w:p w14:paraId="5747223E" w14:textId="46A9F96D" w:rsidR="004258A2" w:rsidRPr="007540D6" w:rsidRDefault="003923C6" w:rsidP="00BF1765">
            <w:pPr>
              <w:jc w:val="right"/>
              <w:rPr>
                <w:sz w:val="20"/>
                <w:szCs w:val="20"/>
                <w:lang w:val="en-CA" w:eastAsia="zh-CN"/>
              </w:rPr>
            </w:pPr>
            <w:r w:rsidRPr="007540D6">
              <w:rPr>
                <w:sz w:val="20"/>
                <w:szCs w:val="20"/>
                <w:lang w:val="en-CA" w:eastAsia="zh-CN"/>
              </w:rPr>
              <w:lastRenderedPageBreak/>
              <w:t>0</w:t>
            </w:r>
          </w:p>
        </w:tc>
        <w:tc>
          <w:tcPr>
            <w:tcW w:w="526" w:type="pct"/>
            <w:shd w:val="clear" w:color="auto" w:fill="auto"/>
            <w:noWrap/>
            <w:hideMark/>
          </w:tcPr>
          <w:p w14:paraId="5EF97E83" w14:textId="219FDA35" w:rsidR="004258A2" w:rsidRPr="007540D6" w:rsidRDefault="00F3569E" w:rsidP="00BF1765">
            <w:pPr>
              <w:jc w:val="right"/>
              <w:rPr>
                <w:sz w:val="20"/>
                <w:szCs w:val="20"/>
                <w:lang w:val="en-CA" w:eastAsia="zh-CN"/>
              </w:rPr>
            </w:pPr>
            <w:r w:rsidRPr="007540D6">
              <w:rPr>
                <w:sz w:val="20"/>
                <w:szCs w:val="20"/>
                <w:lang w:val="en-CA" w:eastAsia="zh-CN"/>
              </w:rPr>
              <w:t>16</w:t>
            </w:r>
            <w:r w:rsidRPr="007540D6">
              <w:rPr>
                <w:sz w:val="20"/>
                <w:szCs w:val="20"/>
                <w:lang w:val="en-CA" w:eastAsia="zh-CN"/>
              </w:rPr>
              <w:lastRenderedPageBreak/>
              <w:t>,808</w:t>
            </w:r>
          </w:p>
        </w:tc>
      </w:tr>
      <w:tr w:rsidR="007540D6" w:rsidRPr="007540D6" w14:paraId="3D809EE8" w14:textId="77777777" w:rsidTr="00733E79">
        <w:trPr>
          <w:trHeight w:val="34"/>
        </w:trPr>
        <w:tc>
          <w:tcPr>
            <w:tcW w:w="3416" w:type="pct"/>
            <w:shd w:val="clear" w:color="auto" w:fill="auto"/>
            <w:hideMark/>
          </w:tcPr>
          <w:p w14:paraId="606803BC" w14:textId="177BDB8E" w:rsidR="00A16275" w:rsidRPr="007540D6" w:rsidRDefault="00A16275" w:rsidP="009C48CE">
            <w:pPr>
              <w:rPr>
                <w:sz w:val="20"/>
                <w:szCs w:val="20"/>
                <w:lang w:val="en-CA" w:eastAsia="zh-CN"/>
              </w:rPr>
            </w:pPr>
            <w:r w:rsidRPr="007540D6">
              <w:rPr>
                <w:sz w:val="20"/>
                <w:szCs w:val="20"/>
                <w:lang w:val="en-CA" w:eastAsia="zh-CN"/>
              </w:rPr>
              <w:t xml:space="preserve">Training 20 customs officers in </w:t>
            </w:r>
            <w:r w:rsidR="009C48CE" w:rsidRPr="007540D6">
              <w:rPr>
                <w:sz w:val="20"/>
                <w:szCs w:val="20"/>
                <w:lang w:val="en-CA" w:eastAsia="zh-CN"/>
              </w:rPr>
              <w:t xml:space="preserve">matters related to the compliance obligations of </w:t>
            </w:r>
            <w:r w:rsidR="003246A9" w:rsidRPr="007540D6">
              <w:rPr>
                <w:sz w:val="20"/>
                <w:szCs w:val="20"/>
                <w:lang w:val="en-CA" w:eastAsia="zh-CN"/>
              </w:rPr>
              <w:t xml:space="preserve">the </w:t>
            </w:r>
            <w:r w:rsidRPr="007540D6">
              <w:rPr>
                <w:sz w:val="20"/>
                <w:szCs w:val="20"/>
                <w:lang w:val="en-CA" w:eastAsia="zh-CN"/>
              </w:rPr>
              <w:t xml:space="preserve">Montreal Protocol and </w:t>
            </w:r>
            <w:r w:rsidR="003246A9" w:rsidRPr="007540D6">
              <w:rPr>
                <w:sz w:val="20"/>
                <w:szCs w:val="20"/>
                <w:lang w:val="en-CA" w:eastAsia="zh-CN"/>
              </w:rPr>
              <w:t xml:space="preserve">the </w:t>
            </w:r>
            <w:r w:rsidRPr="007540D6">
              <w:rPr>
                <w:sz w:val="20"/>
                <w:szCs w:val="20"/>
                <w:lang w:val="en-CA" w:eastAsia="zh-CN"/>
              </w:rPr>
              <w:t>control of HCFC imports through training program</w:t>
            </w:r>
            <w:r w:rsidR="00F06F4B" w:rsidRPr="007540D6">
              <w:rPr>
                <w:sz w:val="20"/>
                <w:szCs w:val="20"/>
                <w:lang w:val="en-CA" w:eastAsia="zh-CN"/>
              </w:rPr>
              <w:t>mes</w:t>
            </w:r>
            <w:r w:rsidRPr="007540D6">
              <w:rPr>
                <w:sz w:val="20"/>
                <w:szCs w:val="20"/>
                <w:lang w:val="en-CA" w:eastAsia="zh-CN"/>
              </w:rPr>
              <w:t xml:space="preserve"> at the training institutes of the General Custom Administration </w:t>
            </w:r>
          </w:p>
        </w:tc>
        <w:tc>
          <w:tcPr>
            <w:tcW w:w="529" w:type="pct"/>
            <w:shd w:val="clear" w:color="auto" w:fill="auto"/>
            <w:noWrap/>
            <w:hideMark/>
          </w:tcPr>
          <w:p w14:paraId="11643E42" w14:textId="211BDAAE" w:rsidR="00A16275" w:rsidRPr="007540D6" w:rsidRDefault="00A16275" w:rsidP="00A16275">
            <w:pPr>
              <w:jc w:val="right"/>
              <w:rPr>
                <w:sz w:val="20"/>
                <w:szCs w:val="20"/>
                <w:lang w:val="en-CA" w:eastAsia="zh-CN"/>
              </w:rPr>
            </w:pPr>
            <w:r w:rsidRPr="007540D6">
              <w:rPr>
                <w:sz w:val="20"/>
                <w:szCs w:val="20"/>
                <w:lang w:val="en-CA" w:eastAsia="zh-CN"/>
              </w:rPr>
              <w:t>7,440</w:t>
            </w:r>
          </w:p>
        </w:tc>
        <w:tc>
          <w:tcPr>
            <w:tcW w:w="529" w:type="pct"/>
            <w:shd w:val="clear" w:color="auto" w:fill="auto"/>
            <w:noWrap/>
            <w:hideMark/>
          </w:tcPr>
          <w:p w14:paraId="4DB52039" w14:textId="34D11039" w:rsidR="00A16275" w:rsidRPr="007540D6" w:rsidRDefault="003923C6" w:rsidP="00CE1D72">
            <w:pPr>
              <w:jc w:val="right"/>
              <w:rPr>
                <w:sz w:val="20"/>
                <w:szCs w:val="20"/>
                <w:lang w:val="en-CA" w:eastAsia="zh-CN"/>
              </w:rPr>
            </w:pPr>
            <w:r w:rsidRPr="007540D6">
              <w:rPr>
                <w:sz w:val="20"/>
                <w:szCs w:val="20"/>
                <w:lang w:val="en-CA" w:eastAsia="zh-CN"/>
              </w:rPr>
              <w:t>0</w:t>
            </w:r>
          </w:p>
        </w:tc>
        <w:tc>
          <w:tcPr>
            <w:tcW w:w="526" w:type="pct"/>
            <w:shd w:val="clear" w:color="auto" w:fill="auto"/>
            <w:noWrap/>
            <w:hideMark/>
          </w:tcPr>
          <w:p w14:paraId="38A21807" w14:textId="087A686D" w:rsidR="00A16275" w:rsidRPr="007540D6" w:rsidRDefault="00A16275" w:rsidP="00CE1D72">
            <w:pPr>
              <w:jc w:val="right"/>
              <w:rPr>
                <w:sz w:val="20"/>
                <w:szCs w:val="20"/>
                <w:lang w:val="en-CA" w:eastAsia="zh-CN"/>
              </w:rPr>
            </w:pPr>
            <w:r w:rsidRPr="007540D6">
              <w:rPr>
                <w:sz w:val="20"/>
                <w:szCs w:val="20"/>
                <w:lang w:val="en-CA" w:eastAsia="zh-CN"/>
              </w:rPr>
              <w:t>7,440</w:t>
            </w:r>
          </w:p>
        </w:tc>
      </w:tr>
      <w:tr w:rsidR="007540D6" w:rsidRPr="007540D6" w14:paraId="2249E35B" w14:textId="77777777" w:rsidTr="00733E79">
        <w:trPr>
          <w:trHeight w:val="34"/>
        </w:trPr>
        <w:tc>
          <w:tcPr>
            <w:tcW w:w="3416" w:type="pct"/>
            <w:shd w:val="clear" w:color="auto" w:fill="auto"/>
          </w:tcPr>
          <w:p w14:paraId="0A12D13C" w14:textId="329DAF59" w:rsidR="00733E79" w:rsidRPr="007540D6" w:rsidRDefault="00733E79" w:rsidP="00733E79">
            <w:pPr>
              <w:rPr>
                <w:sz w:val="20"/>
                <w:szCs w:val="20"/>
                <w:lang w:val="en-CA" w:eastAsia="zh-CN"/>
              </w:rPr>
            </w:pPr>
            <w:r w:rsidRPr="007540D6">
              <w:rPr>
                <w:sz w:val="20"/>
                <w:szCs w:val="20"/>
                <w:lang w:val="en-CA" w:eastAsia="zh-CN"/>
              </w:rPr>
              <w:t>Review</w:t>
            </w:r>
            <w:r w:rsidR="003246A9" w:rsidRPr="007540D6">
              <w:rPr>
                <w:sz w:val="20"/>
                <w:szCs w:val="20"/>
                <w:lang w:val="en-CA" w:eastAsia="zh-CN"/>
              </w:rPr>
              <w:t>ing</w:t>
            </w:r>
            <w:r w:rsidRPr="007540D6">
              <w:rPr>
                <w:sz w:val="20"/>
                <w:szCs w:val="20"/>
                <w:lang w:val="en-CA" w:eastAsia="zh-CN"/>
              </w:rPr>
              <w:t xml:space="preserve"> and updating national standards and codes for ODS management, deve</w:t>
            </w:r>
            <w:r w:rsidR="00C23990" w:rsidRPr="007540D6">
              <w:rPr>
                <w:sz w:val="20"/>
                <w:szCs w:val="20"/>
                <w:lang w:val="en-CA" w:eastAsia="zh-CN"/>
              </w:rPr>
              <w:t>loping operating procedures for</w:t>
            </w:r>
            <w:r w:rsidRPr="007540D6">
              <w:rPr>
                <w:sz w:val="20"/>
                <w:szCs w:val="20"/>
                <w:lang w:val="en-CA" w:eastAsia="zh-CN"/>
              </w:rPr>
              <w:t xml:space="preserve"> flammable and toxic refrigerants</w:t>
            </w:r>
          </w:p>
        </w:tc>
        <w:tc>
          <w:tcPr>
            <w:tcW w:w="529" w:type="pct"/>
            <w:shd w:val="clear" w:color="auto" w:fill="auto"/>
            <w:noWrap/>
          </w:tcPr>
          <w:p w14:paraId="0EF19882" w14:textId="422D618C" w:rsidR="00733E79" w:rsidRPr="007540D6" w:rsidRDefault="00733E79" w:rsidP="00733E79">
            <w:pPr>
              <w:jc w:val="right"/>
              <w:rPr>
                <w:sz w:val="20"/>
                <w:szCs w:val="20"/>
                <w:lang w:val="en-CA" w:eastAsia="zh-CN"/>
              </w:rPr>
            </w:pPr>
            <w:r w:rsidRPr="007540D6">
              <w:rPr>
                <w:sz w:val="20"/>
                <w:szCs w:val="20"/>
                <w:lang w:val="en-CA" w:eastAsia="zh-CN"/>
              </w:rPr>
              <w:t>7,040</w:t>
            </w:r>
          </w:p>
        </w:tc>
        <w:tc>
          <w:tcPr>
            <w:tcW w:w="529" w:type="pct"/>
            <w:shd w:val="clear" w:color="auto" w:fill="auto"/>
            <w:noWrap/>
          </w:tcPr>
          <w:p w14:paraId="65745F0F" w14:textId="6AAF597C" w:rsidR="00733E79" w:rsidRPr="007540D6" w:rsidRDefault="003923C6" w:rsidP="00733E79">
            <w:pPr>
              <w:jc w:val="right"/>
              <w:rPr>
                <w:sz w:val="20"/>
                <w:szCs w:val="20"/>
                <w:lang w:val="en-CA" w:eastAsia="zh-CN"/>
              </w:rPr>
            </w:pPr>
            <w:r w:rsidRPr="007540D6">
              <w:rPr>
                <w:sz w:val="20"/>
                <w:szCs w:val="20"/>
                <w:lang w:val="en-CA" w:eastAsia="zh-CN"/>
              </w:rPr>
              <w:t>0</w:t>
            </w:r>
          </w:p>
        </w:tc>
        <w:tc>
          <w:tcPr>
            <w:tcW w:w="526" w:type="pct"/>
            <w:shd w:val="clear" w:color="auto" w:fill="auto"/>
            <w:noWrap/>
          </w:tcPr>
          <w:p w14:paraId="3C6FA641" w14:textId="473C1367" w:rsidR="00733E79" w:rsidRPr="007540D6" w:rsidRDefault="00F3569E" w:rsidP="00733E79">
            <w:pPr>
              <w:jc w:val="right"/>
              <w:rPr>
                <w:sz w:val="20"/>
                <w:szCs w:val="20"/>
                <w:lang w:val="en-CA" w:eastAsia="zh-CN"/>
              </w:rPr>
            </w:pPr>
            <w:r w:rsidRPr="007540D6">
              <w:rPr>
                <w:sz w:val="20"/>
                <w:szCs w:val="20"/>
                <w:lang w:val="en-CA" w:eastAsia="zh-CN"/>
              </w:rPr>
              <w:t>7,040</w:t>
            </w:r>
          </w:p>
        </w:tc>
      </w:tr>
      <w:tr w:rsidR="007540D6" w:rsidRPr="007540D6" w14:paraId="3A06D0B1" w14:textId="77777777" w:rsidTr="00A16275">
        <w:trPr>
          <w:trHeight w:val="34"/>
        </w:trPr>
        <w:tc>
          <w:tcPr>
            <w:tcW w:w="3416" w:type="pct"/>
            <w:shd w:val="clear" w:color="auto" w:fill="auto"/>
          </w:tcPr>
          <w:p w14:paraId="4E7DD270" w14:textId="1BC77616" w:rsidR="00F3569E" w:rsidRPr="007540D6" w:rsidRDefault="00F3569E" w:rsidP="00F3569E">
            <w:pPr>
              <w:jc w:val="left"/>
              <w:rPr>
                <w:sz w:val="20"/>
                <w:szCs w:val="20"/>
                <w:lang w:val="en-CA" w:eastAsia="zh-CN"/>
              </w:rPr>
            </w:pPr>
            <w:r w:rsidRPr="007540D6">
              <w:rPr>
                <w:rFonts w:eastAsia="Times New Roman"/>
                <w:sz w:val="20"/>
                <w:szCs w:val="20"/>
                <w:lang w:val="en-CA"/>
              </w:rPr>
              <w:t>Updating training curriculum to introduce low-GWP alternatives to HCFCs and</w:t>
            </w:r>
            <w:r w:rsidR="003246A9" w:rsidRPr="007540D6">
              <w:rPr>
                <w:rFonts w:eastAsia="Times New Roman"/>
                <w:sz w:val="20"/>
                <w:szCs w:val="20"/>
                <w:lang w:val="en-CA"/>
              </w:rPr>
              <w:t xml:space="preserve"> the</w:t>
            </w:r>
            <w:r w:rsidRPr="007540D6">
              <w:rPr>
                <w:rFonts w:eastAsia="Times New Roman"/>
                <w:sz w:val="20"/>
                <w:szCs w:val="20"/>
                <w:lang w:val="en-CA"/>
              </w:rPr>
              <w:t xml:space="preserve"> technical and safety aspects of handling natural refrigerants; training 160 technicians in good servicing practices and </w:t>
            </w:r>
            <w:r w:rsidR="003246A9" w:rsidRPr="007540D6">
              <w:rPr>
                <w:rFonts w:eastAsia="Times New Roman"/>
                <w:sz w:val="20"/>
                <w:szCs w:val="20"/>
                <w:lang w:val="en-CA"/>
              </w:rPr>
              <w:t xml:space="preserve">the </w:t>
            </w:r>
            <w:r w:rsidRPr="007540D6">
              <w:rPr>
                <w:rFonts w:eastAsia="Times New Roman"/>
                <w:sz w:val="20"/>
                <w:szCs w:val="20"/>
                <w:lang w:val="en-CA"/>
              </w:rPr>
              <w:t xml:space="preserve">safe handling of alternative refrigerants </w:t>
            </w:r>
          </w:p>
        </w:tc>
        <w:tc>
          <w:tcPr>
            <w:tcW w:w="529" w:type="pct"/>
            <w:shd w:val="clear" w:color="auto" w:fill="auto"/>
            <w:noWrap/>
          </w:tcPr>
          <w:p w14:paraId="59247969" w14:textId="5F20AE06" w:rsidR="00F3569E" w:rsidRPr="007540D6" w:rsidRDefault="00F3569E" w:rsidP="00F3569E">
            <w:pPr>
              <w:jc w:val="right"/>
              <w:rPr>
                <w:sz w:val="20"/>
                <w:szCs w:val="20"/>
                <w:lang w:val="en-CA" w:eastAsia="zh-CN"/>
              </w:rPr>
            </w:pPr>
            <w:r w:rsidRPr="007540D6">
              <w:rPr>
                <w:sz w:val="20"/>
                <w:szCs w:val="20"/>
                <w:lang w:val="en-CA" w:eastAsia="zh-CN"/>
              </w:rPr>
              <w:t>106,960</w:t>
            </w:r>
          </w:p>
          <w:p w14:paraId="4BFF039B" w14:textId="1A6335BE" w:rsidR="00F3569E" w:rsidRPr="007540D6" w:rsidRDefault="00F3569E" w:rsidP="00F3569E">
            <w:pPr>
              <w:jc w:val="right"/>
              <w:rPr>
                <w:sz w:val="20"/>
                <w:szCs w:val="20"/>
                <w:lang w:val="en-CA" w:eastAsia="zh-CN"/>
              </w:rPr>
            </w:pPr>
          </w:p>
        </w:tc>
        <w:tc>
          <w:tcPr>
            <w:tcW w:w="529" w:type="pct"/>
            <w:shd w:val="clear" w:color="auto" w:fill="auto"/>
            <w:noWrap/>
          </w:tcPr>
          <w:p w14:paraId="113A20E3" w14:textId="22D3EEB5" w:rsidR="00F3569E" w:rsidRPr="007540D6" w:rsidRDefault="003923C6" w:rsidP="00F3569E">
            <w:pPr>
              <w:jc w:val="right"/>
              <w:rPr>
                <w:sz w:val="20"/>
                <w:szCs w:val="20"/>
                <w:lang w:val="en-CA" w:eastAsia="zh-CN"/>
              </w:rPr>
            </w:pPr>
            <w:r w:rsidRPr="007540D6">
              <w:rPr>
                <w:sz w:val="20"/>
                <w:szCs w:val="20"/>
                <w:lang w:val="en-CA" w:eastAsia="zh-CN"/>
              </w:rPr>
              <w:t>0</w:t>
            </w:r>
          </w:p>
        </w:tc>
        <w:tc>
          <w:tcPr>
            <w:tcW w:w="526" w:type="pct"/>
            <w:shd w:val="clear" w:color="auto" w:fill="auto"/>
            <w:noWrap/>
          </w:tcPr>
          <w:p w14:paraId="748CBFA1" w14:textId="77777777" w:rsidR="00F3569E" w:rsidRPr="007540D6" w:rsidRDefault="00F3569E" w:rsidP="00F3569E">
            <w:pPr>
              <w:jc w:val="right"/>
              <w:rPr>
                <w:sz w:val="20"/>
                <w:szCs w:val="20"/>
                <w:lang w:val="en-CA" w:eastAsia="zh-CN"/>
              </w:rPr>
            </w:pPr>
            <w:r w:rsidRPr="007540D6">
              <w:rPr>
                <w:sz w:val="20"/>
                <w:szCs w:val="20"/>
                <w:lang w:val="en-CA" w:eastAsia="zh-CN"/>
              </w:rPr>
              <w:t>106,960</w:t>
            </w:r>
          </w:p>
          <w:p w14:paraId="7E0C5431" w14:textId="77777777" w:rsidR="00F3569E" w:rsidRPr="007540D6" w:rsidRDefault="00F3569E" w:rsidP="00F3569E">
            <w:pPr>
              <w:jc w:val="right"/>
              <w:rPr>
                <w:sz w:val="20"/>
                <w:szCs w:val="20"/>
                <w:lang w:val="en-CA" w:eastAsia="zh-CN"/>
              </w:rPr>
            </w:pPr>
          </w:p>
        </w:tc>
      </w:tr>
      <w:tr w:rsidR="007540D6" w:rsidRPr="007540D6" w14:paraId="55C2A039" w14:textId="77777777" w:rsidTr="00A16275">
        <w:trPr>
          <w:trHeight w:val="34"/>
        </w:trPr>
        <w:tc>
          <w:tcPr>
            <w:tcW w:w="3416" w:type="pct"/>
            <w:shd w:val="clear" w:color="auto" w:fill="auto"/>
          </w:tcPr>
          <w:p w14:paraId="13634269" w14:textId="4233A7E1" w:rsidR="00F3569E" w:rsidRPr="007540D6" w:rsidRDefault="00F3569E" w:rsidP="009C48CE">
            <w:pPr>
              <w:adjustRightInd w:val="0"/>
              <w:snapToGrid w:val="0"/>
              <w:jc w:val="left"/>
              <w:rPr>
                <w:rFonts w:eastAsia="Times New Roman"/>
                <w:sz w:val="20"/>
                <w:szCs w:val="20"/>
                <w:lang w:val="en-CA"/>
              </w:rPr>
            </w:pPr>
            <w:r w:rsidRPr="007540D6">
              <w:rPr>
                <w:sz w:val="20"/>
                <w:szCs w:val="20"/>
                <w:lang w:val="en-CA"/>
              </w:rPr>
              <w:t>Developing a certification scheme for RAC technicians; implementing a pilot phase of</w:t>
            </w:r>
            <w:r w:rsidR="003246A9" w:rsidRPr="007540D6">
              <w:rPr>
                <w:sz w:val="20"/>
                <w:szCs w:val="20"/>
                <w:lang w:val="en-CA"/>
              </w:rPr>
              <w:t xml:space="preserve"> the</w:t>
            </w:r>
            <w:r w:rsidRPr="007540D6">
              <w:rPr>
                <w:sz w:val="20"/>
                <w:szCs w:val="20"/>
                <w:lang w:val="en-CA"/>
              </w:rPr>
              <w:t xml:space="preserve"> certification programme in combination with </w:t>
            </w:r>
            <w:r w:rsidR="003246A9" w:rsidRPr="007540D6">
              <w:rPr>
                <w:sz w:val="20"/>
                <w:szCs w:val="20"/>
                <w:lang w:val="en-CA"/>
              </w:rPr>
              <w:t xml:space="preserve">a </w:t>
            </w:r>
            <w:r w:rsidRPr="007540D6">
              <w:rPr>
                <w:sz w:val="20"/>
                <w:szCs w:val="20"/>
                <w:lang w:val="en-CA"/>
              </w:rPr>
              <w:t>training program</w:t>
            </w:r>
            <w:r w:rsidR="00C23990" w:rsidRPr="007540D6">
              <w:rPr>
                <w:sz w:val="20"/>
                <w:szCs w:val="20"/>
                <w:lang w:val="en-CA"/>
              </w:rPr>
              <w:t>me</w:t>
            </w:r>
            <w:r w:rsidRPr="007540D6">
              <w:rPr>
                <w:sz w:val="20"/>
                <w:szCs w:val="20"/>
                <w:lang w:val="en-CA"/>
              </w:rPr>
              <w:t xml:space="preserve"> </w:t>
            </w:r>
            <w:r w:rsidR="003246A9" w:rsidRPr="007540D6">
              <w:rPr>
                <w:sz w:val="20"/>
                <w:szCs w:val="20"/>
                <w:lang w:val="en-CA"/>
              </w:rPr>
              <w:t xml:space="preserve">for </w:t>
            </w:r>
            <w:r w:rsidRPr="007540D6">
              <w:rPr>
                <w:sz w:val="20"/>
                <w:szCs w:val="20"/>
                <w:lang w:val="en-CA"/>
              </w:rPr>
              <w:t xml:space="preserve">evaluators, </w:t>
            </w:r>
            <w:r w:rsidR="009C48CE" w:rsidRPr="007540D6">
              <w:rPr>
                <w:sz w:val="20"/>
                <w:szCs w:val="20"/>
                <w:lang w:val="en-CA"/>
              </w:rPr>
              <w:t xml:space="preserve">and </w:t>
            </w:r>
            <w:r w:rsidRPr="007540D6">
              <w:rPr>
                <w:sz w:val="20"/>
                <w:szCs w:val="20"/>
                <w:lang w:val="en-CA"/>
              </w:rPr>
              <w:t xml:space="preserve">certifying 120 technicians </w:t>
            </w:r>
          </w:p>
        </w:tc>
        <w:tc>
          <w:tcPr>
            <w:tcW w:w="529" w:type="pct"/>
            <w:shd w:val="clear" w:color="auto" w:fill="auto"/>
            <w:noWrap/>
          </w:tcPr>
          <w:p w14:paraId="61F76E30" w14:textId="6F099E0F" w:rsidR="00F3569E" w:rsidRPr="007540D6" w:rsidRDefault="00F3569E" w:rsidP="00F3569E">
            <w:pPr>
              <w:jc w:val="right"/>
              <w:rPr>
                <w:sz w:val="20"/>
                <w:szCs w:val="20"/>
                <w:lang w:val="en-CA" w:eastAsia="zh-CN"/>
              </w:rPr>
            </w:pPr>
            <w:r w:rsidRPr="007540D6">
              <w:rPr>
                <w:sz w:val="20"/>
                <w:szCs w:val="20"/>
                <w:lang w:val="en-CA" w:eastAsia="zh-CN"/>
              </w:rPr>
              <w:t>63,680</w:t>
            </w:r>
          </w:p>
        </w:tc>
        <w:tc>
          <w:tcPr>
            <w:tcW w:w="529" w:type="pct"/>
            <w:shd w:val="clear" w:color="auto" w:fill="auto"/>
            <w:noWrap/>
          </w:tcPr>
          <w:p w14:paraId="6C4B228B" w14:textId="05F17FAE" w:rsidR="00F3569E" w:rsidRPr="007540D6" w:rsidRDefault="003923C6" w:rsidP="00F3569E">
            <w:pPr>
              <w:jc w:val="right"/>
              <w:rPr>
                <w:sz w:val="20"/>
                <w:szCs w:val="20"/>
                <w:lang w:val="en-CA" w:eastAsia="zh-CN"/>
              </w:rPr>
            </w:pPr>
            <w:r w:rsidRPr="007540D6">
              <w:rPr>
                <w:sz w:val="20"/>
                <w:szCs w:val="20"/>
                <w:lang w:val="en-CA" w:eastAsia="zh-CN"/>
              </w:rPr>
              <w:t>0</w:t>
            </w:r>
          </w:p>
        </w:tc>
        <w:tc>
          <w:tcPr>
            <w:tcW w:w="526" w:type="pct"/>
            <w:shd w:val="clear" w:color="auto" w:fill="auto"/>
            <w:noWrap/>
          </w:tcPr>
          <w:p w14:paraId="1979190C" w14:textId="56A085DD" w:rsidR="00F3569E" w:rsidRPr="007540D6" w:rsidRDefault="00F3569E" w:rsidP="00F3569E">
            <w:pPr>
              <w:jc w:val="right"/>
              <w:rPr>
                <w:sz w:val="20"/>
                <w:szCs w:val="20"/>
                <w:lang w:val="en-CA" w:eastAsia="zh-CN"/>
              </w:rPr>
            </w:pPr>
            <w:r w:rsidRPr="007540D6">
              <w:rPr>
                <w:sz w:val="20"/>
                <w:szCs w:val="20"/>
                <w:lang w:val="en-CA" w:eastAsia="zh-CN"/>
              </w:rPr>
              <w:t>63,680</w:t>
            </w:r>
          </w:p>
        </w:tc>
      </w:tr>
      <w:tr w:rsidR="007540D6" w:rsidRPr="007540D6" w14:paraId="4601B18A" w14:textId="77777777" w:rsidTr="00A16275">
        <w:trPr>
          <w:trHeight w:val="350"/>
        </w:trPr>
        <w:tc>
          <w:tcPr>
            <w:tcW w:w="3416" w:type="pct"/>
            <w:shd w:val="clear" w:color="auto" w:fill="auto"/>
            <w:hideMark/>
          </w:tcPr>
          <w:p w14:paraId="29272A04" w14:textId="13D91286" w:rsidR="00F3569E" w:rsidRPr="007540D6" w:rsidRDefault="00F3569E" w:rsidP="00F3569E">
            <w:pPr>
              <w:jc w:val="left"/>
              <w:rPr>
                <w:sz w:val="20"/>
                <w:szCs w:val="20"/>
                <w:lang w:val="en-CA" w:eastAsia="zh-CN"/>
              </w:rPr>
            </w:pPr>
            <w:r w:rsidRPr="007540D6">
              <w:rPr>
                <w:sz w:val="20"/>
                <w:szCs w:val="20"/>
                <w:lang w:val="en-CA" w:eastAsia="zh-CN"/>
              </w:rPr>
              <w:t>Awareness raising on HCFC phase-out in</w:t>
            </w:r>
            <w:r w:rsidR="003246A9" w:rsidRPr="007540D6">
              <w:rPr>
                <w:sz w:val="20"/>
                <w:szCs w:val="20"/>
                <w:lang w:val="en-CA" w:eastAsia="zh-CN"/>
              </w:rPr>
              <w:t xml:space="preserve"> the</w:t>
            </w:r>
            <w:r w:rsidRPr="007540D6">
              <w:rPr>
                <w:sz w:val="20"/>
                <w:szCs w:val="20"/>
                <w:lang w:val="en-CA" w:eastAsia="zh-CN"/>
              </w:rPr>
              <w:t xml:space="preserve"> servicing sector in collaboration with refrigeration </w:t>
            </w:r>
            <w:r w:rsidR="003246A9" w:rsidRPr="007540D6">
              <w:rPr>
                <w:sz w:val="20"/>
                <w:szCs w:val="20"/>
                <w:lang w:val="en-CA" w:eastAsia="zh-CN"/>
              </w:rPr>
              <w:t>a</w:t>
            </w:r>
            <w:r w:rsidRPr="007540D6">
              <w:rPr>
                <w:sz w:val="20"/>
                <w:szCs w:val="20"/>
                <w:lang w:val="en-CA" w:eastAsia="zh-CN"/>
              </w:rPr>
              <w:t>ssociation</w:t>
            </w:r>
            <w:r w:rsidR="003246A9" w:rsidRPr="007540D6">
              <w:rPr>
                <w:sz w:val="20"/>
                <w:szCs w:val="20"/>
                <w:lang w:val="en-CA" w:eastAsia="zh-CN"/>
              </w:rPr>
              <w:t>s</w:t>
            </w:r>
            <w:r w:rsidRPr="007540D6">
              <w:rPr>
                <w:sz w:val="20"/>
                <w:szCs w:val="20"/>
                <w:lang w:val="en-CA" w:eastAsia="zh-CN"/>
              </w:rPr>
              <w:t xml:space="preserve">; and promoting low-GWP alternatives in </w:t>
            </w:r>
            <w:r w:rsidR="003246A9" w:rsidRPr="007540D6">
              <w:rPr>
                <w:sz w:val="20"/>
                <w:szCs w:val="20"/>
                <w:lang w:val="en-CA" w:eastAsia="zh-CN"/>
              </w:rPr>
              <w:t xml:space="preserve">the </w:t>
            </w:r>
            <w:r w:rsidRPr="007540D6">
              <w:rPr>
                <w:sz w:val="20"/>
                <w:szCs w:val="20"/>
                <w:lang w:val="en-CA" w:eastAsia="zh-CN"/>
              </w:rPr>
              <w:t>manufacturing sector</w:t>
            </w:r>
          </w:p>
        </w:tc>
        <w:tc>
          <w:tcPr>
            <w:tcW w:w="529" w:type="pct"/>
            <w:shd w:val="clear" w:color="auto" w:fill="auto"/>
            <w:noWrap/>
            <w:hideMark/>
          </w:tcPr>
          <w:p w14:paraId="5E839299" w14:textId="285766D2" w:rsidR="00F3569E" w:rsidRPr="007540D6" w:rsidRDefault="00F3569E" w:rsidP="00F3569E">
            <w:pPr>
              <w:jc w:val="right"/>
              <w:rPr>
                <w:sz w:val="20"/>
                <w:szCs w:val="20"/>
                <w:lang w:val="en-CA" w:eastAsia="zh-CN"/>
              </w:rPr>
            </w:pPr>
            <w:r w:rsidRPr="007540D6">
              <w:rPr>
                <w:sz w:val="20"/>
                <w:szCs w:val="20"/>
                <w:lang w:val="en-CA" w:eastAsia="zh-CN"/>
              </w:rPr>
              <w:t>6,500</w:t>
            </w:r>
          </w:p>
        </w:tc>
        <w:tc>
          <w:tcPr>
            <w:tcW w:w="529" w:type="pct"/>
            <w:shd w:val="clear" w:color="auto" w:fill="auto"/>
            <w:noWrap/>
            <w:hideMark/>
          </w:tcPr>
          <w:p w14:paraId="789BEBCB" w14:textId="6743710C" w:rsidR="00F3569E" w:rsidRPr="007540D6" w:rsidRDefault="003923C6" w:rsidP="00F3569E">
            <w:pPr>
              <w:jc w:val="right"/>
              <w:rPr>
                <w:sz w:val="20"/>
                <w:szCs w:val="20"/>
                <w:lang w:val="en-CA" w:eastAsia="zh-CN"/>
              </w:rPr>
            </w:pPr>
            <w:r w:rsidRPr="007540D6">
              <w:rPr>
                <w:sz w:val="20"/>
                <w:szCs w:val="20"/>
                <w:lang w:val="en-CA" w:eastAsia="zh-CN"/>
              </w:rPr>
              <w:t>0</w:t>
            </w:r>
          </w:p>
        </w:tc>
        <w:tc>
          <w:tcPr>
            <w:tcW w:w="526" w:type="pct"/>
            <w:shd w:val="clear" w:color="auto" w:fill="auto"/>
            <w:noWrap/>
            <w:hideMark/>
          </w:tcPr>
          <w:p w14:paraId="10B1C063" w14:textId="0F1E9EAE" w:rsidR="00F3569E" w:rsidRPr="007540D6" w:rsidRDefault="00F3569E" w:rsidP="00F3569E">
            <w:pPr>
              <w:jc w:val="right"/>
              <w:rPr>
                <w:sz w:val="20"/>
                <w:szCs w:val="20"/>
                <w:lang w:val="en-CA" w:eastAsia="zh-CN"/>
              </w:rPr>
            </w:pPr>
            <w:r w:rsidRPr="007540D6">
              <w:rPr>
                <w:sz w:val="20"/>
                <w:szCs w:val="20"/>
                <w:lang w:val="en-CA" w:eastAsia="zh-CN"/>
              </w:rPr>
              <w:t>6,500</w:t>
            </w:r>
          </w:p>
        </w:tc>
      </w:tr>
      <w:tr w:rsidR="007540D6" w:rsidRPr="007540D6" w14:paraId="5EEBC496" w14:textId="77777777" w:rsidTr="00A16275">
        <w:trPr>
          <w:trHeight w:val="215"/>
        </w:trPr>
        <w:tc>
          <w:tcPr>
            <w:tcW w:w="3416" w:type="pct"/>
            <w:tcBorders>
              <w:bottom w:val="single" w:sz="4" w:space="0" w:color="auto"/>
            </w:tcBorders>
            <w:shd w:val="clear" w:color="auto" w:fill="auto"/>
            <w:hideMark/>
          </w:tcPr>
          <w:p w14:paraId="4A04C576" w14:textId="077BAF6C" w:rsidR="00F3569E" w:rsidRPr="007540D6" w:rsidRDefault="00F3569E" w:rsidP="00EC2235">
            <w:pPr>
              <w:jc w:val="left"/>
              <w:rPr>
                <w:sz w:val="20"/>
                <w:szCs w:val="20"/>
                <w:lang w:val="en-CA" w:eastAsia="zh-CN"/>
              </w:rPr>
            </w:pPr>
            <w:r w:rsidRPr="007540D6">
              <w:rPr>
                <w:sz w:val="20"/>
                <w:szCs w:val="20"/>
                <w:lang w:val="en-CA" w:eastAsia="zh-CN"/>
              </w:rPr>
              <w:t>Procurement of eight refrigerant identifiers, six sets of training equipment and education aids to enhance the capacity of training institutes, and five flushers unit</w:t>
            </w:r>
            <w:r w:rsidR="00C23990" w:rsidRPr="007540D6">
              <w:rPr>
                <w:sz w:val="20"/>
                <w:szCs w:val="20"/>
                <w:lang w:val="en-CA" w:eastAsia="zh-CN"/>
              </w:rPr>
              <w:t>s</w:t>
            </w:r>
            <w:r w:rsidRPr="007540D6">
              <w:rPr>
                <w:sz w:val="20"/>
                <w:szCs w:val="20"/>
                <w:lang w:val="en-CA" w:eastAsia="zh-CN"/>
              </w:rPr>
              <w:t xml:space="preserve"> for cleaning and degreasing heat exc</w:t>
            </w:r>
            <w:r w:rsidR="00CE6F74" w:rsidRPr="007540D6">
              <w:rPr>
                <w:sz w:val="20"/>
                <w:szCs w:val="20"/>
                <w:lang w:val="en-CA" w:eastAsia="zh-CN"/>
              </w:rPr>
              <w:t xml:space="preserve">hangers for </w:t>
            </w:r>
            <w:r w:rsidR="003246A9" w:rsidRPr="007540D6">
              <w:rPr>
                <w:sz w:val="20"/>
                <w:szCs w:val="20"/>
                <w:lang w:val="en-CA" w:eastAsia="zh-CN"/>
              </w:rPr>
              <w:t xml:space="preserve">the </w:t>
            </w:r>
            <w:r w:rsidR="00CE6F74" w:rsidRPr="007540D6">
              <w:rPr>
                <w:sz w:val="20"/>
                <w:szCs w:val="20"/>
                <w:lang w:val="en-CA" w:eastAsia="zh-CN"/>
              </w:rPr>
              <w:t>phasing out of HCFC-</w:t>
            </w:r>
            <w:r w:rsidRPr="007540D6">
              <w:rPr>
                <w:sz w:val="20"/>
                <w:szCs w:val="20"/>
                <w:lang w:val="en-CA" w:eastAsia="zh-CN"/>
              </w:rPr>
              <w:t xml:space="preserve">141b </w:t>
            </w:r>
          </w:p>
        </w:tc>
        <w:tc>
          <w:tcPr>
            <w:tcW w:w="529" w:type="pct"/>
            <w:tcBorders>
              <w:bottom w:val="single" w:sz="4" w:space="0" w:color="auto"/>
            </w:tcBorders>
            <w:shd w:val="clear" w:color="auto" w:fill="auto"/>
            <w:noWrap/>
            <w:hideMark/>
          </w:tcPr>
          <w:p w14:paraId="341820E6" w14:textId="2D03B727" w:rsidR="00F3569E" w:rsidRPr="007540D6" w:rsidRDefault="003923C6" w:rsidP="00F3569E">
            <w:pPr>
              <w:jc w:val="right"/>
              <w:rPr>
                <w:sz w:val="20"/>
                <w:szCs w:val="20"/>
                <w:lang w:val="en-CA" w:eastAsia="zh-CN"/>
              </w:rPr>
            </w:pPr>
            <w:r w:rsidRPr="007540D6">
              <w:rPr>
                <w:sz w:val="20"/>
                <w:szCs w:val="20"/>
                <w:lang w:val="en-CA" w:eastAsia="zh-CN"/>
              </w:rPr>
              <w:t>0</w:t>
            </w:r>
          </w:p>
        </w:tc>
        <w:tc>
          <w:tcPr>
            <w:tcW w:w="529" w:type="pct"/>
            <w:tcBorders>
              <w:bottom w:val="single" w:sz="4" w:space="0" w:color="auto"/>
            </w:tcBorders>
            <w:shd w:val="clear" w:color="auto" w:fill="auto"/>
            <w:noWrap/>
            <w:hideMark/>
          </w:tcPr>
          <w:p w14:paraId="1CB2FA03" w14:textId="77777777" w:rsidR="00F3569E" w:rsidRPr="007540D6" w:rsidRDefault="00F3569E" w:rsidP="00F3569E">
            <w:pPr>
              <w:jc w:val="right"/>
              <w:rPr>
                <w:sz w:val="20"/>
                <w:szCs w:val="20"/>
                <w:lang w:val="en-CA" w:eastAsia="zh-CN"/>
              </w:rPr>
            </w:pPr>
            <w:r w:rsidRPr="007540D6">
              <w:rPr>
                <w:sz w:val="20"/>
                <w:szCs w:val="20"/>
                <w:lang w:val="en-CA" w:eastAsia="zh-CN"/>
              </w:rPr>
              <w:t>271,608</w:t>
            </w:r>
          </w:p>
        </w:tc>
        <w:tc>
          <w:tcPr>
            <w:tcW w:w="526" w:type="pct"/>
            <w:tcBorders>
              <w:bottom w:val="single" w:sz="4" w:space="0" w:color="auto"/>
            </w:tcBorders>
            <w:shd w:val="clear" w:color="auto" w:fill="auto"/>
            <w:noWrap/>
            <w:hideMark/>
          </w:tcPr>
          <w:p w14:paraId="192E127E" w14:textId="77777777" w:rsidR="00F3569E" w:rsidRPr="007540D6" w:rsidRDefault="00F3569E" w:rsidP="00F3569E">
            <w:pPr>
              <w:jc w:val="right"/>
              <w:rPr>
                <w:sz w:val="20"/>
                <w:szCs w:val="20"/>
                <w:lang w:val="en-CA" w:eastAsia="zh-CN"/>
              </w:rPr>
            </w:pPr>
            <w:r w:rsidRPr="007540D6">
              <w:rPr>
                <w:sz w:val="20"/>
                <w:szCs w:val="20"/>
                <w:lang w:val="en-CA" w:eastAsia="zh-CN"/>
              </w:rPr>
              <w:t>271,608</w:t>
            </w:r>
          </w:p>
        </w:tc>
      </w:tr>
      <w:tr w:rsidR="007540D6" w:rsidRPr="00C16C3E" w14:paraId="0BEE2D70" w14:textId="77777777" w:rsidTr="00A16275">
        <w:trPr>
          <w:trHeight w:val="34"/>
        </w:trPr>
        <w:tc>
          <w:tcPr>
            <w:tcW w:w="3416" w:type="pct"/>
            <w:tcBorders>
              <w:top w:val="single" w:sz="4" w:space="0" w:color="auto"/>
              <w:left w:val="single" w:sz="4" w:space="0" w:color="auto"/>
              <w:bottom w:val="single" w:sz="4" w:space="0" w:color="auto"/>
              <w:right w:val="single" w:sz="4" w:space="0" w:color="auto"/>
            </w:tcBorders>
            <w:shd w:val="clear" w:color="auto" w:fill="auto"/>
            <w:hideMark/>
          </w:tcPr>
          <w:p w14:paraId="15E1A9C1" w14:textId="77777777" w:rsidR="00F3569E" w:rsidRPr="00C16C3E" w:rsidRDefault="00F3569E" w:rsidP="0033590E">
            <w:pPr>
              <w:jc w:val="left"/>
              <w:rPr>
                <w:b/>
                <w:sz w:val="20"/>
                <w:szCs w:val="20"/>
                <w:lang w:val="en-CA" w:eastAsia="zh-CN"/>
              </w:rPr>
            </w:pPr>
            <w:r w:rsidRPr="00C16C3E">
              <w:rPr>
                <w:b/>
                <w:sz w:val="20"/>
                <w:szCs w:val="20"/>
                <w:lang w:val="en-CA" w:eastAsia="zh-CN"/>
              </w:rPr>
              <w:t>Sub-total servicing sector</w:t>
            </w:r>
          </w:p>
        </w:tc>
        <w:tc>
          <w:tcPr>
            <w:tcW w:w="529" w:type="pct"/>
            <w:tcBorders>
              <w:top w:val="single" w:sz="4" w:space="0" w:color="auto"/>
              <w:left w:val="single" w:sz="4" w:space="0" w:color="auto"/>
              <w:bottom w:val="single" w:sz="4" w:space="0" w:color="auto"/>
              <w:right w:val="single" w:sz="4" w:space="0" w:color="auto"/>
            </w:tcBorders>
            <w:shd w:val="clear" w:color="auto" w:fill="auto"/>
            <w:noWrap/>
            <w:hideMark/>
          </w:tcPr>
          <w:p w14:paraId="0D39FCE0" w14:textId="59EF58CD" w:rsidR="00F3569E" w:rsidRPr="00C16C3E" w:rsidRDefault="00F3569E" w:rsidP="00F3569E">
            <w:pPr>
              <w:jc w:val="right"/>
              <w:rPr>
                <w:b/>
                <w:sz w:val="20"/>
                <w:szCs w:val="20"/>
                <w:lang w:val="en-CA" w:eastAsia="zh-CN"/>
              </w:rPr>
            </w:pPr>
            <w:r w:rsidRPr="00C16C3E">
              <w:rPr>
                <w:b/>
                <w:sz w:val="20"/>
                <w:szCs w:val="20"/>
                <w:lang w:val="en-CA" w:eastAsia="zh-CN"/>
              </w:rPr>
              <w:t>208,428</w:t>
            </w:r>
          </w:p>
        </w:tc>
        <w:tc>
          <w:tcPr>
            <w:tcW w:w="529" w:type="pct"/>
            <w:tcBorders>
              <w:top w:val="single" w:sz="4" w:space="0" w:color="auto"/>
              <w:left w:val="single" w:sz="4" w:space="0" w:color="auto"/>
              <w:bottom w:val="single" w:sz="4" w:space="0" w:color="auto"/>
              <w:right w:val="single" w:sz="4" w:space="0" w:color="auto"/>
            </w:tcBorders>
            <w:shd w:val="clear" w:color="auto" w:fill="auto"/>
            <w:noWrap/>
            <w:hideMark/>
          </w:tcPr>
          <w:p w14:paraId="04A6D3DA" w14:textId="77777777" w:rsidR="00F3569E" w:rsidRPr="00C16C3E" w:rsidRDefault="00F3569E" w:rsidP="00F3569E">
            <w:pPr>
              <w:jc w:val="right"/>
              <w:rPr>
                <w:b/>
                <w:sz w:val="20"/>
                <w:szCs w:val="20"/>
                <w:lang w:val="en-CA" w:eastAsia="zh-CN"/>
              </w:rPr>
            </w:pPr>
            <w:r w:rsidRPr="00C16C3E">
              <w:rPr>
                <w:b/>
                <w:sz w:val="20"/>
                <w:szCs w:val="20"/>
                <w:lang w:val="en-CA" w:eastAsia="zh-CN"/>
              </w:rPr>
              <w:t>271,608</w:t>
            </w:r>
          </w:p>
        </w:tc>
        <w:tc>
          <w:tcPr>
            <w:tcW w:w="526" w:type="pct"/>
            <w:tcBorders>
              <w:top w:val="single" w:sz="4" w:space="0" w:color="auto"/>
              <w:left w:val="single" w:sz="4" w:space="0" w:color="auto"/>
              <w:bottom w:val="single" w:sz="4" w:space="0" w:color="auto"/>
              <w:right w:val="single" w:sz="4" w:space="0" w:color="auto"/>
            </w:tcBorders>
            <w:shd w:val="clear" w:color="auto" w:fill="auto"/>
            <w:noWrap/>
            <w:hideMark/>
          </w:tcPr>
          <w:p w14:paraId="0F1A07B3" w14:textId="0600EB8F" w:rsidR="00F3569E" w:rsidRPr="00C16C3E" w:rsidRDefault="00F3569E" w:rsidP="00F3569E">
            <w:pPr>
              <w:jc w:val="right"/>
              <w:rPr>
                <w:b/>
                <w:sz w:val="20"/>
                <w:szCs w:val="20"/>
                <w:lang w:val="en-CA" w:eastAsia="zh-CN"/>
              </w:rPr>
            </w:pPr>
            <w:r w:rsidRPr="00C16C3E">
              <w:rPr>
                <w:b/>
                <w:sz w:val="20"/>
                <w:szCs w:val="20"/>
                <w:lang w:val="en-CA" w:eastAsia="zh-CN"/>
              </w:rPr>
              <w:t>480,036</w:t>
            </w:r>
          </w:p>
        </w:tc>
      </w:tr>
      <w:tr w:rsidR="007540D6" w:rsidRPr="007540D6" w14:paraId="3642054B" w14:textId="77777777" w:rsidTr="00A16275">
        <w:trPr>
          <w:trHeight w:val="34"/>
        </w:trPr>
        <w:tc>
          <w:tcPr>
            <w:tcW w:w="3416" w:type="pct"/>
            <w:tcBorders>
              <w:top w:val="single" w:sz="4" w:space="0" w:color="auto"/>
              <w:left w:val="single" w:sz="4" w:space="0" w:color="auto"/>
              <w:bottom w:val="single" w:sz="4" w:space="0" w:color="auto"/>
              <w:right w:val="single" w:sz="4" w:space="0" w:color="auto"/>
            </w:tcBorders>
            <w:shd w:val="clear" w:color="auto" w:fill="auto"/>
            <w:hideMark/>
          </w:tcPr>
          <w:p w14:paraId="4B51DB15" w14:textId="7A32E559" w:rsidR="00F3569E" w:rsidRPr="007540D6" w:rsidRDefault="00F3569E" w:rsidP="00F3569E">
            <w:pPr>
              <w:jc w:val="left"/>
              <w:rPr>
                <w:sz w:val="20"/>
                <w:szCs w:val="20"/>
                <w:lang w:val="en-CA" w:eastAsia="zh-CN"/>
              </w:rPr>
            </w:pPr>
            <w:r w:rsidRPr="007540D6">
              <w:rPr>
                <w:sz w:val="20"/>
                <w:szCs w:val="20"/>
                <w:lang w:val="en-CA" w:eastAsia="zh-CN"/>
              </w:rPr>
              <w:t xml:space="preserve">Technical assistance for </w:t>
            </w:r>
            <w:r w:rsidR="003246A9" w:rsidRPr="007540D6">
              <w:rPr>
                <w:sz w:val="20"/>
                <w:szCs w:val="20"/>
                <w:lang w:val="en-CA" w:eastAsia="zh-CN"/>
              </w:rPr>
              <w:t xml:space="preserve">the </w:t>
            </w:r>
            <w:r w:rsidRPr="007540D6">
              <w:rPr>
                <w:sz w:val="20"/>
                <w:szCs w:val="20"/>
                <w:lang w:val="en-CA" w:eastAsia="zh-CN"/>
              </w:rPr>
              <w:t>manufacturing sector to adopt low</w:t>
            </w:r>
            <w:r w:rsidRPr="007540D6">
              <w:rPr>
                <w:sz w:val="20"/>
                <w:szCs w:val="20"/>
                <w:lang w:val="en-CA" w:eastAsia="zh-CN"/>
              </w:rPr>
              <w:noBreakHyphen/>
              <w:t>GWP alternatives</w:t>
            </w:r>
          </w:p>
        </w:tc>
        <w:tc>
          <w:tcPr>
            <w:tcW w:w="529" w:type="pct"/>
            <w:tcBorders>
              <w:top w:val="single" w:sz="4" w:space="0" w:color="auto"/>
              <w:left w:val="single" w:sz="4" w:space="0" w:color="auto"/>
              <w:bottom w:val="single" w:sz="4" w:space="0" w:color="auto"/>
              <w:right w:val="single" w:sz="4" w:space="0" w:color="auto"/>
            </w:tcBorders>
            <w:shd w:val="clear" w:color="auto" w:fill="auto"/>
            <w:noWrap/>
            <w:hideMark/>
          </w:tcPr>
          <w:p w14:paraId="1E4E93B7" w14:textId="0796FA2A" w:rsidR="00F3569E" w:rsidRPr="007540D6" w:rsidRDefault="00C16C3E" w:rsidP="00F3569E">
            <w:pPr>
              <w:jc w:val="right"/>
              <w:rPr>
                <w:sz w:val="20"/>
                <w:szCs w:val="20"/>
                <w:lang w:val="en-CA" w:eastAsia="zh-CN"/>
              </w:rPr>
            </w:pPr>
            <w:r>
              <w:rPr>
                <w:sz w:val="20"/>
                <w:szCs w:val="20"/>
                <w:lang w:val="en-CA" w:eastAsia="zh-CN"/>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hideMark/>
          </w:tcPr>
          <w:p w14:paraId="47859A36" w14:textId="77777777" w:rsidR="00F3569E" w:rsidRPr="007540D6" w:rsidRDefault="00F3569E" w:rsidP="00F3569E">
            <w:pPr>
              <w:jc w:val="right"/>
              <w:rPr>
                <w:sz w:val="20"/>
                <w:szCs w:val="20"/>
                <w:lang w:val="en-CA" w:eastAsia="zh-CN"/>
              </w:rPr>
            </w:pPr>
            <w:r w:rsidRPr="007540D6">
              <w:rPr>
                <w:sz w:val="20"/>
                <w:szCs w:val="20"/>
                <w:lang w:val="en-CA" w:eastAsia="zh-CN"/>
              </w:rPr>
              <w:t>80,000</w:t>
            </w:r>
          </w:p>
        </w:tc>
        <w:tc>
          <w:tcPr>
            <w:tcW w:w="526" w:type="pct"/>
            <w:tcBorders>
              <w:top w:val="single" w:sz="4" w:space="0" w:color="auto"/>
              <w:left w:val="single" w:sz="4" w:space="0" w:color="auto"/>
              <w:bottom w:val="single" w:sz="4" w:space="0" w:color="auto"/>
              <w:right w:val="single" w:sz="4" w:space="0" w:color="auto"/>
            </w:tcBorders>
            <w:shd w:val="clear" w:color="auto" w:fill="auto"/>
            <w:noWrap/>
            <w:hideMark/>
          </w:tcPr>
          <w:p w14:paraId="6B79F570" w14:textId="77777777" w:rsidR="00F3569E" w:rsidRPr="007540D6" w:rsidRDefault="00F3569E" w:rsidP="00F3569E">
            <w:pPr>
              <w:jc w:val="right"/>
              <w:rPr>
                <w:sz w:val="20"/>
                <w:szCs w:val="20"/>
                <w:lang w:val="en-CA" w:eastAsia="zh-CN"/>
              </w:rPr>
            </w:pPr>
            <w:r w:rsidRPr="007540D6">
              <w:rPr>
                <w:sz w:val="20"/>
                <w:szCs w:val="20"/>
                <w:lang w:val="en-CA" w:eastAsia="zh-CN"/>
              </w:rPr>
              <w:t>80,000</w:t>
            </w:r>
          </w:p>
        </w:tc>
      </w:tr>
      <w:tr w:rsidR="007540D6" w:rsidRPr="007540D6" w14:paraId="10896FA4" w14:textId="77777777" w:rsidTr="00A16275">
        <w:trPr>
          <w:trHeight w:val="34"/>
        </w:trPr>
        <w:tc>
          <w:tcPr>
            <w:tcW w:w="3416" w:type="pct"/>
            <w:tcBorders>
              <w:top w:val="single" w:sz="4" w:space="0" w:color="auto"/>
              <w:left w:val="single" w:sz="4" w:space="0" w:color="auto"/>
              <w:bottom w:val="single" w:sz="4" w:space="0" w:color="auto"/>
              <w:right w:val="single" w:sz="4" w:space="0" w:color="auto"/>
            </w:tcBorders>
            <w:shd w:val="clear" w:color="auto" w:fill="auto"/>
            <w:hideMark/>
          </w:tcPr>
          <w:p w14:paraId="128CE75C" w14:textId="3E131925" w:rsidR="00F3569E" w:rsidRPr="007540D6" w:rsidRDefault="00F3569E" w:rsidP="0033590E">
            <w:pPr>
              <w:jc w:val="left"/>
              <w:rPr>
                <w:sz w:val="20"/>
                <w:szCs w:val="20"/>
                <w:lang w:val="en-CA" w:eastAsia="zh-CN"/>
              </w:rPr>
            </w:pPr>
            <w:r w:rsidRPr="007540D6">
              <w:rPr>
                <w:sz w:val="20"/>
                <w:szCs w:val="20"/>
                <w:lang w:val="en-CA" w:eastAsia="zh-CN"/>
              </w:rPr>
              <w:t>PMU</w:t>
            </w:r>
            <w:r w:rsidR="00B119C0" w:rsidRPr="007540D6">
              <w:rPr>
                <w:sz w:val="20"/>
                <w:szCs w:val="20"/>
                <w:lang w:val="en-CA" w:eastAsia="zh-CN"/>
              </w:rPr>
              <w:t xml:space="preserve"> (</w:t>
            </w:r>
            <w:r w:rsidR="006917ED" w:rsidRPr="007540D6">
              <w:rPr>
                <w:sz w:val="20"/>
                <w:szCs w:val="20"/>
                <w:lang w:val="en-CA" w:eastAsia="zh-CN"/>
              </w:rPr>
              <w:t>US $</w:t>
            </w:r>
            <w:r w:rsidR="00CA348E" w:rsidRPr="007540D6">
              <w:rPr>
                <w:sz w:val="20"/>
                <w:szCs w:val="20"/>
                <w:lang w:val="en-CA" w:eastAsia="zh-CN"/>
              </w:rPr>
              <w:t xml:space="preserve">23,625 </w:t>
            </w:r>
            <w:r w:rsidR="005F01FE" w:rsidRPr="007540D6">
              <w:rPr>
                <w:sz w:val="20"/>
                <w:szCs w:val="20"/>
                <w:lang w:val="en-CA" w:eastAsia="zh-CN"/>
              </w:rPr>
              <w:t>for staff and consultant;</w:t>
            </w:r>
            <w:r w:rsidR="00B119C0" w:rsidRPr="007540D6">
              <w:rPr>
                <w:sz w:val="20"/>
                <w:szCs w:val="20"/>
                <w:lang w:val="en-CA" w:eastAsia="zh-CN"/>
              </w:rPr>
              <w:t xml:space="preserve"> </w:t>
            </w:r>
            <w:r w:rsidR="006917ED" w:rsidRPr="007540D6">
              <w:rPr>
                <w:sz w:val="20"/>
                <w:szCs w:val="20"/>
                <w:lang w:val="en-CA" w:eastAsia="zh-CN"/>
              </w:rPr>
              <w:t>US $</w:t>
            </w:r>
            <w:r w:rsidR="00CA348E" w:rsidRPr="007540D6">
              <w:rPr>
                <w:sz w:val="20"/>
                <w:szCs w:val="20"/>
                <w:lang w:val="en-CA" w:eastAsia="zh-CN"/>
              </w:rPr>
              <w:t xml:space="preserve">2,500 </w:t>
            </w:r>
            <w:r w:rsidR="00B119C0" w:rsidRPr="007540D6">
              <w:rPr>
                <w:sz w:val="20"/>
                <w:szCs w:val="20"/>
                <w:lang w:val="en-CA" w:eastAsia="zh-CN"/>
              </w:rPr>
              <w:t xml:space="preserve">for travel; and </w:t>
            </w:r>
            <w:r w:rsidR="006917ED" w:rsidRPr="007540D6">
              <w:rPr>
                <w:sz w:val="20"/>
                <w:szCs w:val="20"/>
                <w:lang w:val="en-CA" w:eastAsia="zh-CN"/>
              </w:rPr>
              <w:t>US $</w:t>
            </w:r>
            <w:r w:rsidR="00CA348E" w:rsidRPr="007540D6">
              <w:rPr>
                <w:sz w:val="20"/>
                <w:szCs w:val="20"/>
                <w:lang w:val="en-CA" w:eastAsia="zh-CN"/>
              </w:rPr>
              <w:t xml:space="preserve">3,875 </w:t>
            </w:r>
            <w:r w:rsidR="00B119C0" w:rsidRPr="007540D6">
              <w:rPr>
                <w:sz w:val="20"/>
                <w:szCs w:val="20"/>
                <w:lang w:val="en-CA" w:eastAsia="zh-CN"/>
              </w:rPr>
              <w:t>for meeting and workshops)</w:t>
            </w:r>
          </w:p>
        </w:tc>
        <w:tc>
          <w:tcPr>
            <w:tcW w:w="529" w:type="pct"/>
            <w:tcBorders>
              <w:top w:val="single" w:sz="4" w:space="0" w:color="auto"/>
              <w:left w:val="single" w:sz="4" w:space="0" w:color="auto"/>
              <w:bottom w:val="single" w:sz="4" w:space="0" w:color="auto"/>
              <w:right w:val="single" w:sz="4" w:space="0" w:color="auto"/>
            </w:tcBorders>
            <w:shd w:val="clear" w:color="auto" w:fill="auto"/>
            <w:noWrap/>
            <w:hideMark/>
          </w:tcPr>
          <w:p w14:paraId="42946DBE" w14:textId="4401BF3A" w:rsidR="00F3569E" w:rsidRPr="007540D6" w:rsidRDefault="00F3569E" w:rsidP="00F3569E">
            <w:pPr>
              <w:jc w:val="right"/>
              <w:rPr>
                <w:sz w:val="20"/>
                <w:szCs w:val="20"/>
                <w:lang w:val="en-CA" w:eastAsia="zh-CN"/>
              </w:rPr>
            </w:pPr>
            <w:r w:rsidRPr="007540D6">
              <w:rPr>
                <w:sz w:val="20"/>
                <w:szCs w:val="20"/>
                <w:lang w:val="en-CA" w:eastAsia="zh-CN"/>
              </w:rPr>
              <w:t>30,000</w:t>
            </w:r>
          </w:p>
        </w:tc>
        <w:tc>
          <w:tcPr>
            <w:tcW w:w="529" w:type="pct"/>
            <w:tcBorders>
              <w:top w:val="single" w:sz="4" w:space="0" w:color="auto"/>
              <w:left w:val="single" w:sz="4" w:space="0" w:color="auto"/>
              <w:bottom w:val="single" w:sz="4" w:space="0" w:color="auto"/>
              <w:right w:val="single" w:sz="4" w:space="0" w:color="auto"/>
            </w:tcBorders>
            <w:shd w:val="clear" w:color="auto" w:fill="auto"/>
            <w:noWrap/>
            <w:hideMark/>
          </w:tcPr>
          <w:p w14:paraId="5342EA23" w14:textId="70741891" w:rsidR="00F3569E" w:rsidRPr="007540D6" w:rsidRDefault="00C16C3E" w:rsidP="00F3569E">
            <w:pPr>
              <w:jc w:val="right"/>
              <w:rPr>
                <w:sz w:val="20"/>
                <w:szCs w:val="20"/>
                <w:lang w:val="en-CA" w:eastAsia="zh-CN"/>
              </w:rPr>
            </w:pPr>
            <w:r>
              <w:rPr>
                <w:sz w:val="20"/>
                <w:szCs w:val="20"/>
                <w:lang w:val="en-CA" w:eastAsia="zh-CN"/>
              </w:rPr>
              <w:t>0</w:t>
            </w:r>
            <w:bookmarkStart w:id="0" w:name="_GoBack"/>
            <w:bookmarkEnd w:id="0"/>
          </w:p>
        </w:tc>
        <w:tc>
          <w:tcPr>
            <w:tcW w:w="526" w:type="pct"/>
            <w:tcBorders>
              <w:top w:val="single" w:sz="4" w:space="0" w:color="auto"/>
              <w:left w:val="single" w:sz="4" w:space="0" w:color="auto"/>
              <w:bottom w:val="single" w:sz="4" w:space="0" w:color="auto"/>
              <w:right w:val="single" w:sz="4" w:space="0" w:color="auto"/>
            </w:tcBorders>
            <w:shd w:val="clear" w:color="auto" w:fill="auto"/>
            <w:noWrap/>
            <w:hideMark/>
          </w:tcPr>
          <w:p w14:paraId="491D31EE" w14:textId="1B30B7FE" w:rsidR="00F3569E" w:rsidRPr="007540D6" w:rsidRDefault="00F3569E" w:rsidP="00F3569E">
            <w:pPr>
              <w:jc w:val="right"/>
              <w:rPr>
                <w:sz w:val="20"/>
                <w:szCs w:val="20"/>
                <w:lang w:val="en-CA" w:eastAsia="zh-CN"/>
              </w:rPr>
            </w:pPr>
            <w:r w:rsidRPr="007540D6">
              <w:rPr>
                <w:sz w:val="20"/>
                <w:szCs w:val="20"/>
                <w:lang w:val="en-CA" w:eastAsia="zh-CN"/>
              </w:rPr>
              <w:t>30,000</w:t>
            </w:r>
          </w:p>
        </w:tc>
      </w:tr>
      <w:tr w:rsidR="00F3569E" w:rsidRPr="007540D6" w14:paraId="076D0F1C" w14:textId="77777777" w:rsidTr="00CE1D72">
        <w:trPr>
          <w:trHeight w:val="34"/>
        </w:trPr>
        <w:tc>
          <w:tcPr>
            <w:tcW w:w="3416" w:type="pct"/>
            <w:tcBorders>
              <w:top w:val="single" w:sz="4" w:space="0" w:color="auto"/>
              <w:left w:val="single" w:sz="4" w:space="0" w:color="auto"/>
              <w:bottom w:val="single" w:sz="4" w:space="0" w:color="auto"/>
              <w:right w:val="single" w:sz="4" w:space="0" w:color="auto"/>
            </w:tcBorders>
            <w:shd w:val="clear" w:color="auto" w:fill="auto"/>
            <w:noWrap/>
            <w:hideMark/>
          </w:tcPr>
          <w:p w14:paraId="038CA765" w14:textId="77777777" w:rsidR="00F3569E" w:rsidRPr="007540D6" w:rsidRDefault="00F3569E" w:rsidP="0033590E">
            <w:pPr>
              <w:jc w:val="left"/>
              <w:rPr>
                <w:b/>
                <w:sz w:val="20"/>
                <w:szCs w:val="20"/>
                <w:lang w:val="en-CA" w:eastAsia="zh-CN"/>
              </w:rPr>
            </w:pPr>
            <w:r w:rsidRPr="007540D6">
              <w:rPr>
                <w:b/>
                <w:sz w:val="20"/>
                <w:szCs w:val="20"/>
                <w:lang w:val="en-CA" w:eastAsia="zh-CN"/>
              </w:rPr>
              <w:t>Total</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FE85BD" w14:textId="2F31009B" w:rsidR="00F3569E" w:rsidRPr="007540D6" w:rsidRDefault="00F3569E" w:rsidP="00F3569E">
            <w:pPr>
              <w:jc w:val="right"/>
              <w:rPr>
                <w:b/>
                <w:sz w:val="20"/>
                <w:szCs w:val="20"/>
                <w:lang w:val="en-CA" w:eastAsia="zh-CN"/>
              </w:rPr>
            </w:pPr>
            <w:r w:rsidRPr="007540D6">
              <w:rPr>
                <w:b/>
                <w:bCs/>
                <w:sz w:val="20"/>
                <w:szCs w:val="20"/>
                <w:lang w:val="en-CA"/>
              </w:rPr>
              <w:t>238,428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505D7867" w14:textId="0C541658" w:rsidR="00F3569E" w:rsidRPr="007540D6" w:rsidRDefault="00F3569E" w:rsidP="00F3569E">
            <w:pPr>
              <w:jc w:val="right"/>
              <w:rPr>
                <w:b/>
                <w:sz w:val="20"/>
                <w:szCs w:val="20"/>
                <w:lang w:val="en-CA" w:eastAsia="zh-CN"/>
              </w:rPr>
            </w:pPr>
            <w:r w:rsidRPr="007540D6">
              <w:rPr>
                <w:b/>
                <w:bCs/>
                <w:sz w:val="20"/>
                <w:szCs w:val="20"/>
                <w:lang w:val="en-CA"/>
              </w:rPr>
              <w:t>351,608</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2CE0F1F8" w14:textId="786AA949" w:rsidR="00F3569E" w:rsidRPr="007540D6" w:rsidRDefault="00F3569E" w:rsidP="00F3569E">
            <w:pPr>
              <w:jc w:val="right"/>
              <w:rPr>
                <w:b/>
                <w:sz w:val="20"/>
                <w:szCs w:val="20"/>
                <w:lang w:val="en-CA" w:eastAsia="zh-CN"/>
              </w:rPr>
            </w:pPr>
            <w:r w:rsidRPr="007540D6">
              <w:rPr>
                <w:b/>
                <w:bCs/>
                <w:sz w:val="20"/>
                <w:szCs w:val="20"/>
                <w:lang w:val="en-CA"/>
              </w:rPr>
              <w:t>590,036</w:t>
            </w:r>
          </w:p>
        </w:tc>
      </w:tr>
    </w:tbl>
    <w:p w14:paraId="6A125E34" w14:textId="77777777" w:rsidR="00C23990" w:rsidRPr="007540D6" w:rsidRDefault="00C23990" w:rsidP="00EC2235">
      <w:pPr>
        <w:widowControl w:val="0"/>
        <w:rPr>
          <w:u w:val="single"/>
          <w:lang w:val="en-CA"/>
        </w:rPr>
      </w:pPr>
    </w:p>
    <w:p w14:paraId="5D4A1ACF" w14:textId="5E792F24" w:rsidR="00A65911" w:rsidRPr="007540D6" w:rsidRDefault="00A65911" w:rsidP="00EC2235">
      <w:pPr>
        <w:widowControl w:val="0"/>
        <w:spacing w:after="240"/>
        <w:rPr>
          <w:u w:val="single"/>
          <w:lang w:val="en-CA"/>
        </w:rPr>
      </w:pPr>
      <w:r w:rsidRPr="007540D6">
        <w:rPr>
          <w:u w:val="single"/>
          <w:lang w:val="en-CA"/>
        </w:rPr>
        <w:t xml:space="preserve">Security situation in the country and impact of </w:t>
      </w:r>
      <w:r w:rsidR="00D404EE" w:rsidRPr="007540D6">
        <w:rPr>
          <w:u w:val="single"/>
          <w:lang w:val="en-CA"/>
        </w:rPr>
        <w:t xml:space="preserve">the </w:t>
      </w:r>
      <w:r w:rsidRPr="007540D6">
        <w:rPr>
          <w:u w:val="single"/>
          <w:lang w:val="en-CA"/>
        </w:rPr>
        <w:t>COVID-19</w:t>
      </w:r>
      <w:r w:rsidR="00D404EE" w:rsidRPr="007540D6">
        <w:rPr>
          <w:u w:val="single"/>
          <w:lang w:val="en-CA"/>
        </w:rPr>
        <w:t xml:space="preserve"> pandemic on HPMP implementation</w:t>
      </w:r>
    </w:p>
    <w:p w14:paraId="55E69F25" w14:textId="469B3F42" w:rsidR="001E2C89" w:rsidRPr="007540D6" w:rsidRDefault="00351C51" w:rsidP="00C218E4">
      <w:pPr>
        <w:pStyle w:val="Heading1"/>
        <w:rPr>
          <w:lang w:val="en-CA"/>
        </w:rPr>
      </w:pPr>
      <w:r w:rsidRPr="007540D6">
        <w:rPr>
          <w:lang w:val="en-CA"/>
        </w:rPr>
        <w:t xml:space="preserve">Upon </w:t>
      </w:r>
      <w:r w:rsidR="00AF78AE" w:rsidRPr="007540D6">
        <w:rPr>
          <w:lang w:val="en-CA"/>
        </w:rPr>
        <w:t>e</w:t>
      </w:r>
      <w:r w:rsidRPr="007540D6">
        <w:rPr>
          <w:lang w:val="en-CA"/>
        </w:rPr>
        <w:t xml:space="preserve">nquiry, UNEP advised that the security situation in the country has improved to </w:t>
      </w:r>
      <w:r w:rsidR="00AF78AE" w:rsidRPr="007540D6">
        <w:rPr>
          <w:lang w:val="en-CA"/>
        </w:rPr>
        <w:t xml:space="preserve">a </w:t>
      </w:r>
      <w:r w:rsidRPr="007540D6">
        <w:rPr>
          <w:lang w:val="en-CA"/>
        </w:rPr>
        <w:t>great extent</w:t>
      </w:r>
      <w:r w:rsidR="00AF78AE" w:rsidRPr="007540D6">
        <w:rPr>
          <w:lang w:val="en-CA"/>
        </w:rPr>
        <w:t>,</w:t>
      </w:r>
      <w:r w:rsidRPr="007540D6">
        <w:rPr>
          <w:lang w:val="en-CA"/>
        </w:rPr>
        <w:t xml:space="preserve"> as experienced and </w:t>
      </w:r>
      <w:r w:rsidR="00AF78AE" w:rsidRPr="007540D6">
        <w:rPr>
          <w:lang w:val="en-CA"/>
        </w:rPr>
        <w:t xml:space="preserve">proven </w:t>
      </w:r>
      <w:r w:rsidRPr="007540D6">
        <w:rPr>
          <w:lang w:val="en-CA"/>
        </w:rPr>
        <w:t>by the NOU and the beneficiary company</w:t>
      </w:r>
      <w:r w:rsidR="009B2D06" w:rsidRPr="007540D6">
        <w:rPr>
          <w:lang w:val="en-CA"/>
        </w:rPr>
        <w:t xml:space="preserve"> (Al Hafez)</w:t>
      </w:r>
      <w:r w:rsidRPr="007540D6">
        <w:rPr>
          <w:lang w:val="en-CA"/>
        </w:rPr>
        <w:t xml:space="preserve">, </w:t>
      </w:r>
      <w:r w:rsidR="00AF78AE" w:rsidRPr="007540D6">
        <w:rPr>
          <w:lang w:val="en-CA"/>
        </w:rPr>
        <w:t>making it</w:t>
      </w:r>
      <w:r w:rsidRPr="007540D6">
        <w:rPr>
          <w:lang w:val="en-CA"/>
        </w:rPr>
        <w:t xml:space="preserve"> feasible to implement the project. With regard to the impact </w:t>
      </w:r>
      <w:r w:rsidR="00AF78AE" w:rsidRPr="007540D6">
        <w:rPr>
          <w:lang w:val="en-CA"/>
        </w:rPr>
        <w:t>of</w:t>
      </w:r>
      <w:r w:rsidRPr="007540D6">
        <w:rPr>
          <w:lang w:val="en-CA"/>
        </w:rPr>
        <w:t xml:space="preserve"> </w:t>
      </w:r>
      <w:r w:rsidR="00D82211" w:rsidRPr="007540D6">
        <w:rPr>
          <w:lang w:val="en-CA"/>
        </w:rPr>
        <w:t xml:space="preserve">the </w:t>
      </w:r>
      <w:r w:rsidRPr="007540D6">
        <w:rPr>
          <w:lang w:val="en-CA"/>
        </w:rPr>
        <w:t>COVID-19</w:t>
      </w:r>
      <w:r w:rsidR="00D82211" w:rsidRPr="007540D6">
        <w:rPr>
          <w:lang w:val="en-CA"/>
        </w:rPr>
        <w:t xml:space="preserve"> pandemic</w:t>
      </w:r>
      <w:r w:rsidRPr="007540D6">
        <w:rPr>
          <w:lang w:val="en-CA"/>
        </w:rPr>
        <w:t xml:space="preserve">, </w:t>
      </w:r>
      <w:r w:rsidR="00436E01" w:rsidRPr="007540D6">
        <w:rPr>
          <w:lang w:val="en-CA"/>
        </w:rPr>
        <w:t xml:space="preserve">it is </w:t>
      </w:r>
      <w:r w:rsidR="00D82211" w:rsidRPr="007540D6">
        <w:rPr>
          <w:lang w:val="en-CA"/>
        </w:rPr>
        <w:t xml:space="preserve">expected </w:t>
      </w:r>
      <w:r w:rsidR="00436E01" w:rsidRPr="007540D6">
        <w:rPr>
          <w:lang w:val="en-CA"/>
        </w:rPr>
        <w:t>that the restrictions will be lifted by the time the project is initiated in 2021. If the situation persists, the necessary arrangements will be taken to ensure business continuity under pandemic conditions</w:t>
      </w:r>
      <w:r w:rsidR="00AF78AE" w:rsidRPr="007540D6">
        <w:rPr>
          <w:lang w:val="en-CA"/>
        </w:rPr>
        <w:t>,</w:t>
      </w:r>
      <w:r w:rsidR="00436E01" w:rsidRPr="007540D6">
        <w:rPr>
          <w:lang w:val="en-CA"/>
        </w:rPr>
        <w:t xml:space="preserve"> including holding virtual meetings and workshops. </w:t>
      </w:r>
    </w:p>
    <w:p w14:paraId="41C53E5E" w14:textId="609A90DF" w:rsidR="00C679D6" w:rsidRPr="007540D6" w:rsidRDefault="00C679D6" w:rsidP="00C679D6">
      <w:pPr>
        <w:keepNext/>
        <w:spacing w:after="240"/>
        <w:rPr>
          <w:u w:val="single"/>
          <w:lang w:val="en-CA"/>
        </w:rPr>
      </w:pPr>
      <w:r w:rsidRPr="007540D6">
        <w:rPr>
          <w:u w:val="single"/>
          <w:lang w:val="en-CA"/>
        </w:rPr>
        <w:t>Impact on the climate</w:t>
      </w:r>
    </w:p>
    <w:p w14:paraId="46F684D3" w14:textId="6EF2F5B4" w:rsidR="00C679D6" w:rsidRPr="007540D6" w:rsidRDefault="00C679D6" w:rsidP="00C218E4">
      <w:pPr>
        <w:pStyle w:val="Heading1"/>
        <w:rPr>
          <w:lang w:val="en-CA"/>
        </w:rPr>
      </w:pPr>
      <w:r w:rsidRPr="007540D6">
        <w:rPr>
          <w:lang w:val="en-CA"/>
        </w:rPr>
        <w:t xml:space="preserve">The proposed activities in the servicing sector, which include better containment of refrigerants through training and </w:t>
      </w:r>
      <w:r w:rsidR="00AF78AE" w:rsidRPr="007540D6">
        <w:rPr>
          <w:lang w:val="en-CA"/>
        </w:rPr>
        <w:t xml:space="preserve">the </w:t>
      </w:r>
      <w:r w:rsidRPr="007540D6">
        <w:rPr>
          <w:lang w:val="en-CA"/>
        </w:rPr>
        <w:t>provision of equipment, will reduce the amount of HCFC</w:t>
      </w:r>
      <w:r w:rsidRPr="007540D6">
        <w:rPr>
          <w:lang w:val="en-CA"/>
        </w:rPr>
        <w:noBreakHyphen/>
        <w:t xml:space="preserve">22 used for </w:t>
      </w:r>
      <w:r w:rsidR="004108A3" w:rsidRPr="007540D6">
        <w:rPr>
          <w:lang w:val="en-CA"/>
        </w:rPr>
        <w:t>RAC</w:t>
      </w:r>
      <w:r w:rsidRPr="007540D6">
        <w:rPr>
          <w:lang w:val="en-CA"/>
        </w:rPr>
        <w:t xml:space="preserve"> servicing. Each kilogram of HCFC-22 not emitted due to better refri</w:t>
      </w:r>
      <w:r w:rsidR="00990122" w:rsidRPr="007540D6">
        <w:rPr>
          <w:lang w:val="en-CA"/>
        </w:rPr>
        <w:t xml:space="preserve">geration practices results in </w:t>
      </w:r>
      <w:r w:rsidRPr="007540D6">
        <w:rPr>
          <w:lang w:val="en-CA"/>
        </w:rPr>
        <w:t xml:space="preserve">savings of approximately </w:t>
      </w:r>
      <w:r w:rsidR="00EC5372" w:rsidRPr="007540D6">
        <w:rPr>
          <w:lang w:val="en-CA"/>
        </w:rPr>
        <w:t>1.8</w:t>
      </w:r>
      <w:r w:rsidRPr="007540D6">
        <w:rPr>
          <w:lang w:val="en-CA"/>
        </w:rPr>
        <w:t> CO</w:t>
      </w:r>
      <w:r w:rsidRPr="007540D6">
        <w:rPr>
          <w:vertAlign w:val="subscript"/>
          <w:lang w:val="en-CA"/>
        </w:rPr>
        <w:t>2</w:t>
      </w:r>
      <w:r w:rsidRPr="007540D6">
        <w:rPr>
          <w:lang w:val="en-CA"/>
        </w:rPr>
        <w:t xml:space="preserve">-equivalent tonnes. Although a calculation of the impact on the climate was not included in the HPMP, the activities planned by </w:t>
      </w:r>
      <w:r w:rsidR="00AF78AE" w:rsidRPr="007540D6">
        <w:rPr>
          <w:lang w:val="en-CA"/>
        </w:rPr>
        <w:t xml:space="preserve">the </w:t>
      </w:r>
      <w:r w:rsidR="00556CA3" w:rsidRPr="007540D6">
        <w:rPr>
          <w:lang w:val="en-CA"/>
        </w:rPr>
        <w:t>Syrian Arab Republic</w:t>
      </w:r>
      <w:r w:rsidRPr="007540D6">
        <w:rPr>
          <w:lang w:val="en-CA"/>
        </w:rPr>
        <w:t xml:space="preserve">, including its efforts </w:t>
      </w:r>
      <w:r w:rsidR="00AF78AE" w:rsidRPr="007540D6">
        <w:rPr>
          <w:lang w:val="en-CA"/>
        </w:rPr>
        <w:t xml:space="preserve">to </w:t>
      </w:r>
      <w:r w:rsidR="00436E01" w:rsidRPr="007540D6">
        <w:rPr>
          <w:lang w:val="en-CA"/>
        </w:rPr>
        <w:t>train technicians in good servicing practices, promot</w:t>
      </w:r>
      <w:r w:rsidR="00997F24" w:rsidRPr="007540D6">
        <w:rPr>
          <w:lang w:val="en-CA"/>
        </w:rPr>
        <w:t>e</w:t>
      </w:r>
      <w:r w:rsidRPr="007540D6">
        <w:rPr>
          <w:lang w:val="en-CA"/>
        </w:rPr>
        <w:t xml:space="preserve"> low</w:t>
      </w:r>
      <w:r w:rsidRPr="007540D6">
        <w:rPr>
          <w:lang w:val="en-CA"/>
        </w:rPr>
        <w:noBreakHyphen/>
        <w:t>GWP alternative</w:t>
      </w:r>
      <w:r w:rsidR="00997F24" w:rsidRPr="007540D6">
        <w:rPr>
          <w:lang w:val="en-CA"/>
        </w:rPr>
        <w:t xml:space="preserve"> technologies</w:t>
      </w:r>
      <w:r w:rsidRPr="007540D6">
        <w:rPr>
          <w:lang w:val="en-CA"/>
        </w:rPr>
        <w:t>, as well as refrigerant recovery and reuse, indicate that the implementation of the HPMP will reduce the emission of refrigerants into the atmosphere, resulting in climate benefits.</w:t>
      </w:r>
    </w:p>
    <w:p w14:paraId="7A5262F9" w14:textId="77777777" w:rsidR="00C679D6" w:rsidRPr="007540D6" w:rsidRDefault="00C679D6" w:rsidP="00C679D6">
      <w:pPr>
        <w:pStyle w:val="Heading1"/>
        <w:keepNext/>
        <w:numPr>
          <w:ilvl w:val="0"/>
          <w:numId w:val="0"/>
        </w:numPr>
        <w:rPr>
          <w:b/>
          <w:lang w:val="en-CA"/>
        </w:rPr>
      </w:pPr>
      <w:r w:rsidRPr="007540D6">
        <w:rPr>
          <w:b/>
          <w:lang w:val="en-CA"/>
        </w:rPr>
        <w:t>Co-financing</w:t>
      </w:r>
    </w:p>
    <w:p w14:paraId="1D683CF2" w14:textId="546B2CFC" w:rsidR="00DC49BA" w:rsidRPr="007540D6" w:rsidRDefault="00436E01" w:rsidP="00C218E4">
      <w:pPr>
        <w:pStyle w:val="Heading1"/>
        <w:rPr>
          <w:lang w:val="en-CA"/>
        </w:rPr>
      </w:pPr>
      <w:r w:rsidRPr="007540D6">
        <w:rPr>
          <w:lang w:val="en-CA"/>
        </w:rPr>
        <w:t xml:space="preserve">The Government contribution to the HPMP will be in kind, including </w:t>
      </w:r>
      <w:r w:rsidR="00111D85" w:rsidRPr="007540D6">
        <w:rPr>
          <w:lang w:val="en-CA"/>
        </w:rPr>
        <w:t>office space and staff to oversee the implementation of activities under the HPMP. The development of regulation</w:t>
      </w:r>
      <w:r w:rsidR="00AF78AE" w:rsidRPr="007540D6">
        <w:rPr>
          <w:lang w:val="en-CA"/>
        </w:rPr>
        <w:t>s</w:t>
      </w:r>
      <w:r w:rsidR="00111D85" w:rsidRPr="007540D6">
        <w:rPr>
          <w:lang w:val="en-CA"/>
        </w:rPr>
        <w:t xml:space="preserve"> and policies </w:t>
      </w:r>
      <w:r w:rsidR="00111D85" w:rsidRPr="007540D6">
        <w:rPr>
          <w:lang w:val="en-CA"/>
        </w:rPr>
        <w:lastRenderedPageBreak/>
        <w:t xml:space="preserve">will be led by the NOU and assisted by other </w:t>
      </w:r>
      <w:r w:rsidR="00AF78AE" w:rsidRPr="007540D6">
        <w:rPr>
          <w:lang w:val="en-CA"/>
        </w:rPr>
        <w:t>g</w:t>
      </w:r>
      <w:r w:rsidR="00111D85" w:rsidRPr="007540D6">
        <w:rPr>
          <w:lang w:val="en-CA"/>
        </w:rPr>
        <w:t xml:space="preserve">overnmental personnel as </w:t>
      </w:r>
      <w:r w:rsidR="00AF78AE" w:rsidRPr="007540D6">
        <w:rPr>
          <w:lang w:val="en-CA"/>
        </w:rPr>
        <w:t xml:space="preserve">an </w:t>
      </w:r>
      <w:r w:rsidR="00111D85" w:rsidRPr="007540D6">
        <w:rPr>
          <w:lang w:val="en-CA"/>
        </w:rPr>
        <w:t>in</w:t>
      </w:r>
      <w:r w:rsidR="00AF78AE" w:rsidRPr="007540D6">
        <w:rPr>
          <w:lang w:val="en-CA"/>
        </w:rPr>
        <w:t>-</w:t>
      </w:r>
      <w:r w:rsidR="00111D85" w:rsidRPr="007540D6">
        <w:rPr>
          <w:lang w:val="en-CA"/>
        </w:rPr>
        <w:t>kind contribution to HCFC phase</w:t>
      </w:r>
      <w:r w:rsidR="00111D85" w:rsidRPr="007540D6">
        <w:rPr>
          <w:lang w:val="en-CA"/>
        </w:rPr>
        <w:noBreakHyphen/>
        <w:t>out.</w:t>
      </w:r>
      <w:r w:rsidR="006917ED" w:rsidRPr="007540D6">
        <w:rPr>
          <w:lang w:val="en-CA"/>
        </w:rPr>
        <w:t xml:space="preserve"> </w:t>
      </w:r>
    </w:p>
    <w:p w14:paraId="6DB839C3" w14:textId="77777777" w:rsidR="00C679D6" w:rsidRPr="007540D6" w:rsidRDefault="00C679D6" w:rsidP="00C679D6">
      <w:pPr>
        <w:pStyle w:val="Heading1"/>
        <w:keepNext/>
        <w:widowControl w:val="0"/>
        <w:numPr>
          <w:ilvl w:val="0"/>
          <w:numId w:val="0"/>
        </w:numPr>
        <w:rPr>
          <w:b/>
          <w:lang w:val="en-CA"/>
        </w:rPr>
      </w:pPr>
      <w:r w:rsidRPr="007540D6">
        <w:rPr>
          <w:b/>
          <w:lang w:val="en-CA"/>
        </w:rPr>
        <w:t xml:space="preserve">2020-2022 draft business plan of the Multilateral Fund </w:t>
      </w:r>
    </w:p>
    <w:p w14:paraId="1CCA4371" w14:textId="62FD083D" w:rsidR="00FD62EB" w:rsidRPr="007540D6" w:rsidRDefault="005C1828" w:rsidP="00C218E4">
      <w:pPr>
        <w:pStyle w:val="Heading1"/>
        <w:rPr>
          <w:lang w:val="en-CA"/>
        </w:rPr>
      </w:pPr>
      <w:r w:rsidRPr="007540D6">
        <w:rPr>
          <w:lang w:val="en-CA"/>
        </w:rPr>
        <w:t xml:space="preserve">UNEP and UNIDO are requesting </w:t>
      </w:r>
      <w:r w:rsidR="006917ED" w:rsidRPr="007540D6">
        <w:rPr>
          <w:lang w:val="en-CA"/>
        </w:rPr>
        <w:t>US $</w:t>
      </w:r>
      <w:r w:rsidR="00171C63" w:rsidRPr="007540D6">
        <w:rPr>
          <w:lang w:val="en-CA"/>
        </w:rPr>
        <w:t>1,5</w:t>
      </w:r>
      <w:r w:rsidR="00D7273D" w:rsidRPr="007540D6">
        <w:rPr>
          <w:lang w:val="en-CA"/>
        </w:rPr>
        <w:t>60</w:t>
      </w:r>
      <w:r w:rsidR="00171C63" w:rsidRPr="007540D6">
        <w:rPr>
          <w:lang w:val="en-CA"/>
        </w:rPr>
        <w:t>,</w:t>
      </w:r>
      <w:r w:rsidR="00D7273D" w:rsidRPr="007540D6">
        <w:rPr>
          <w:lang w:val="en-CA"/>
        </w:rPr>
        <w:t>8</w:t>
      </w:r>
      <w:r w:rsidR="00171C63" w:rsidRPr="007540D6">
        <w:rPr>
          <w:lang w:val="en-CA"/>
        </w:rPr>
        <w:t>84</w:t>
      </w:r>
      <w:r w:rsidRPr="007540D6">
        <w:rPr>
          <w:lang w:val="en-CA"/>
        </w:rPr>
        <w:t>, plus agency support costs, fo</w:t>
      </w:r>
      <w:r w:rsidR="00F23EF9" w:rsidRPr="007540D6">
        <w:rPr>
          <w:lang w:val="en-CA"/>
        </w:rPr>
        <w:t>r the implementation of stage I</w:t>
      </w:r>
      <w:r w:rsidRPr="007540D6">
        <w:rPr>
          <w:lang w:val="en-CA"/>
        </w:rPr>
        <w:t xml:space="preserve"> of the HPMP for </w:t>
      </w:r>
      <w:r w:rsidR="00AF78AE" w:rsidRPr="007540D6">
        <w:rPr>
          <w:lang w:val="en-CA"/>
        </w:rPr>
        <w:t xml:space="preserve">the </w:t>
      </w:r>
      <w:r w:rsidRPr="007540D6">
        <w:rPr>
          <w:lang w:val="en-CA"/>
        </w:rPr>
        <w:t xml:space="preserve">Syrian Arab Republic. The total requested value of </w:t>
      </w:r>
      <w:r w:rsidR="006917ED" w:rsidRPr="007540D6">
        <w:rPr>
          <w:lang w:val="en-CA"/>
        </w:rPr>
        <w:t>US $</w:t>
      </w:r>
      <w:r w:rsidR="00D7273D" w:rsidRPr="007540D6">
        <w:rPr>
          <w:lang w:val="en-CA"/>
        </w:rPr>
        <w:t>1,11</w:t>
      </w:r>
      <w:r w:rsidR="00BB18B6" w:rsidRPr="007540D6">
        <w:rPr>
          <w:lang w:val="en-CA"/>
        </w:rPr>
        <w:t>0,396</w:t>
      </w:r>
      <w:r w:rsidRPr="007540D6">
        <w:rPr>
          <w:lang w:val="en-CA"/>
        </w:rPr>
        <w:t xml:space="preserve">, including agency support costs for the period </w:t>
      </w:r>
      <w:r w:rsidR="00AF78AE" w:rsidRPr="007540D6">
        <w:rPr>
          <w:lang w:val="en-CA"/>
        </w:rPr>
        <w:t xml:space="preserve">from </w:t>
      </w:r>
      <w:r w:rsidRPr="007540D6">
        <w:rPr>
          <w:lang w:val="en-CA"/>
        </w:rPr>
        <w:t>2020</w:t>
      </w:r>
      <w:r w:rsidR="00AF78AE" w:rsidRPr="007540D6">
        <w:rPr>
          <w:lang w:val="en-CA"/>
        </w:rPr>
        <w:t xml:space="preserve"> to </w:t>
      </w:r>
      <w:r w:rsidRPr="007540D6">
        <w:rPr>
          <w:lang w:val="en-CA"/>
        </w:rPr>
        <w:t xml:space="preserve">2022, is </w:t>
      </w:r>
      <w:r w:rsidR="006917ED" w:rsidRPr="007540D6">
        <w:rPr>
          <w:lang w:val="en-CA"/>
        </w:rPr>
        <w:t>US $</w:t>
      </w:r>
      <w:r w:rsidR="00D7273D" w:rsidRPr="007540D6">
        <w:rPr>
          <w:lang w:val="en-CA"/>
        </w:rPr>
        <w:t>2</w:t>
      </w:r>
      <w:r w:rsidR="00BB18B6" w:rsidRPr="007540D6">
        <w:rPr>
          <w:lang w:val="en-CA"/>
        </w:rPr>
        <w:t>64,259</w:t>
      </w:r>
      <w:r w:rsidRPr="007540D6">
        <w:rPr>
          <w:lang w:val="en-CA"/>
        </w:rPr>
        <w:t xml:space="preserve"> </w:t>
      </w:r>
      <w:r w:rsidR="001B55F4" w:rsidRPr="007540D6">
        <w:rPr>
          <w:lang w:val="en-CA"/>
        </w:rPr>
        <w:t>above</w:t>
      </w:r>
      <w:r w:rsidRPr="007540D6">
        <w:rPr>
          <w:lang w:val="en-CA"/>
        </w:rPr>
        <w:t xml:space="preserve"> the amount in the business plan</w:t>
      </w:r>
      <w:r w:rsidR="00C679D6" w:rsidRPr="007540D6">
        <w:rPr>
          <w:lang w:val="en-CA"/>
        </w:rPr>
        <w:t>.</w:t>
      </w:r>
    </w:p>
    <w:p w14:paraId="6A8125BE" w14:textId="77777777" w:rsidR="00C679D6" w:rsidRPr="007540D6" w:rsidRDefault="00C679D6" w:rsidP="00C679D6">
      <w:pPr>
        <w:pStyle w:val="Heading1"/>
        <w:numPr>
          <w:ilvl w:val="0"/>
          <w:numId w:val="0"/>
        </w:numPr>
        <w:rPr>
          <w:b/>
          <w:lang w:val="en-CA"/>
        </w:rPr>
      </w:pPr>
      <w:r w:rsidRPr="007540D6">
        <w:rPr>
          <w:b/>
          <w:lang w:val="en-CA"/>
        </w:rPr>
        <w:t xml:space="preserve">Draft Agreement </w:t>
      </w:r>
    </w:p>
    <w:p w14:paraId="321A7AB6" w14:textId="0A7EFBF4" w:rsidR="00366801" w:rsidRPr="007540D6" w:rsidRDefault="00C679D6" w:rsidP="00C218E4">
      <w:pPr>
        <w:pStyle w:val="Heading1"/>
        <w:rPr>
          <w:lang w:val="en-CA"/>
        </w:rPr>
      </w:pPr>
      <w:r w:rsidRPr="007540D6">
        <w:rPr>
          <w:lang w:val="en-CA"/>
        </w:rPr>
        <w:t xml:space="preserve">A draft Agreement between the Government of </w:t>
      </w:r>
      <w:r w:rsidR="00AF78AE" w:rsidRPr="007540D6">
        <w:rPr>
          <w:lang w:val="en-CA"/>
        </w:rPr>
        <w:t xml:space="preserve">the </w:t>
      </w:r>
      <w:r w:rsidR="00556CA3" w:rsidRPr="007540D6">
        <w:rPr>
          <w:lang w:val="en-CA"/>
        </w:rPr>
        <w:t>Syrian Arab Republic</w:t>
      </w:r>
      <w:r w:rsidRPr="007540D6">
        <w:rPr>
          <w:lang w:val="en-CA"/>
        </w:rPr>
        <w:t xml:space="preserve"> and the Executive Committee for th</w:t>
      </w:r>
      <w:r w:rsidR="00F23EF9" w:rsidRPr="007540D6">
        <w:rPr>
          <w:lang w:val="en-CA"/>
        </w:rPr>
        <w:t>e phase-out of HCFCs in stage I</w:t>
      </w:r>
      <w:r w:rsidRPr="007540D6">
        <w:rPr>
          <w:lang w:val="en-CA"/>
        </w:rPr>
        <w:t xml:space="preserve"> of the HPMP is contained in Annex I to the present document.</w:t>
      </w:r>
    </w:p>
    <w:p w14:paraId="3C5DB6C5" w14:textId="77777777" w:rsidR="00252A55" w:rsidRPr="007540D6" w:rsidRDefault="00C679D6" w:rsidP="00C679D6">
      <w:pPr>
        <w:pStyle w:val="Heading1"/>
        <w:keepNext/>
        <w:numPr>
          <w:ilvl w:val="0"/>
          <w:numId w:val="0"/>
        </w:numPr>
        <w:autoSpaceDE w:val="0"/>
        <w:autoSpaceDN w:val="0"/>
        <w:adjustRightInd w:val="0"/>
        <w:rPr>
          <w:b/>
          <w:lang w:val="en-CA"/>
        </w:rPr>
      </w:pPr>
      <w:r w:rsidRPr="007540D6">
        <w:rPr>
          <w:b/>
          <w:lang w:val="en-CA"/>
        </w:rPr>
        <w:t>RECOMMENDATION</w:t>
      </w:r>
    </w:p>
    <w:p w14:paraId="51660FE5" w14:textId="7B874282" w:rsidR="00C679D6" w:rsidRPr="007540D6" w:rsidRDefault="00C679D6" w:rsidP="00C218E4">
      <w:pPr>
        <w:pStyle w:val="Heading1"/>
        <w:rPr>
          <w:u w:val="single"/>
          <w:lang w:val="en-CA"/>
        </w:rPr>
      </w:pPr>
      <w:r w:rsidRPr="007540D6">
        <w:rPr>
          <w:lang w:val="en-CA"/>
        </w:rPr>
        <w:t>The Executive Committee may wish</w:t>
      </w:r>
      <w:r w:rsidR="00C81B13" w:rsidRPr="007540D6">
        <w:rPr>
          <w:lang w:val="en-CA"/>
        </w:rPr>
        <w:t xml:space="preserve"> to consider</w:t>
      </w:r>
      <w:r w:rsidRPr="007540D6">
        <w:rPr>
          <w:lang w:val="en-CA"/>
        </w:rPr>
        <w:t>:</w:t>
      </w:r>
    </w:p>
    <w:p w14:paraId="1B915D5D" w14:textId="1AD5478E" w:rsidR="00297F4D" w:rsidRPr="007540D6" w:rsidRDefault="00C81B13" w:rsidP="00C218E4">
      <w:pPr>
        <w:pStyle w:val="Heading2"/>
        <w:rPr>
          <w:lang w:val="en-CA"/>
        </w:rPr>
      </w:pPr>
      <w:r w:rsidRPr="007540D6">
        <w:rPr>
          <w:lang w:val="en-CA"/>
        </w:rPr>
        <w:t>A</w:t>
      </w:r>
      <w:r w:rsidR="00F23EF9" w:rsidRPr="007540D6">
        <w:rPr>
          <w:lang w:val="en-CA"/>
        </w:rPr>
        <w:t>pprov</w:t>
      </w:r>
      <w:r w:rsidRPr="007540D6">
        <w:rPr>
          <w:lang w:val="en-CA"/>
        </w:rPr>
        <w:t>ing</w:t>
      </w:r>
      <w:r w:rsidR="00F23EF9" w:rsidRPr="007540D6">
        <w:rPr>
          <w:lang w:val="en-CA"/>
        </w:rPr>
        <w:t>, in principle, stage I</w:t>
      </w:r>
      <w:r w:rsidR="00297F4D" w:rsidRPr="007540D6">
        <w:rPr>
          <w:lang w:val="en-CA"/>
        </w:rPr>
        <w:t xml:space="preserve"> of the HCFC phase-out management plan (HPMP) for </w:t>
      </w:r>
      <w:r w:rsidR="00F82A3B" w:rsidRPr="007540D6">
        <w:rPr>
          <w:lang w:val="en-CA"/>
        </w:rPr>
        <w:t xml:space="preserve">the </w:t>
      </w:r>
      <w:r w:rsidR="00556CA3" w:rsidRPr="007540D6">
        <w:rPr>
          <w:lang w:val="en-CA"/>
        </w:rPr>
        <w:t>Syrian Arab Republic</w:t>
      </w:r>
      <w:r w:rsidR="00785E18" w:rsidRPr="007540D6">
        <w:rPr>
          <w:lang w:val="en-CA"/>
        </w:rPr>
        <w:t xml:space="preserve"> </w:t>
      </w:r>
      <w:r w:rsidR="00297F4D" w:rsidRPr="007540D6">
        <w:rPr>
          <w:lang w:val="en-CA"/>
        </w:rPr>
        <w:t xml:space="preserve">for the period </w:t>
      </w:r>
      <w:r w:rsidR="00626252" w:rsidRPr="007540D6">
        <w:rPr>
          <w:lang w:val="en-CA"/>
        </w:rPr>
        <w:t xml:space="preserve">from </w:t>
      </w:r>
      <w:r w:rsidR="00297F4D" w:rsidRPr="007540D6">
        <w:rPr>
          <w:lang w:val="en-CA"/>
        </w:rPr>
        <w:t>2020 to 20</w:t>
      </w:r>
      <w:r w:rsidR="00B30486" w:rsidRPr="007540D6">
        <w:rPr>
          <w:lang w:val="en-CA"/>
        </w:rPr>
        <w:t>25</w:t>
      </w:r>
      <w:r w:rsidR="00297F4D" w:rsidRPr="007540D6">
        <w:rPr>
          <w:lang w:val="en-CA"/>
        </w:rPr>
        <w:t xml:space="preserve"> </w:t>
      </w:r>
      <w:r w:rsidR="00527F10" w:rsidRPr="007540D6">
        <w:rPr>
          <w:lang w:val="en-CA"/>
        </w:rPr>
        <w:t xml:space="preserve">to reduce HCFC consumption by 67.5 per </w:t>
      </w:r>
      <w:r w:rsidR="00B30486" w:rsidRPr="007540D6">
        <w:rPr>
          <w:lang w:val="en-CA"/>
        </w:rPr>
        <w:t>cent of the country’s baseline</w:t>
      </w:r>
      <w:r w:rsidR="00297F4D" w:rsidRPr="007540D6">
        <w:rPr>
          <w:lang w:val="en-CA"/>
        </w:rPr>
        <w:t xml:space="preserve">, in the amount of </w:t>
      </w:r>
      <w:r w:rsidR="006917ED" w:rsidRPr="007540D6">
        <w:rPr>
          <w:lang w:val="en-CA"/>
        </w:rPr>
        <w:t>US $</w:t>
      </w:r>
      <w:r w:rsidR="00A373C9" w:rsidRPr="007540D6">
        <w:rPr>
          <w:lang w:val="en-CA"/>
        </w:rPr>
        <w:t>1,7</w:t>
      </w:r>
      <w:r w:rsidR="00634A84" w:rsidRPr="007540D6">
        <w:rPr>
          <w:lang w:val="en-CA"/>
        </w:rPr>
        <w:t>28</w:t>
      </w:r>
      <w:r w:rsidR="00A373C9" w:rsidRPr="007540D6">
        <w:rPr>
          <w:lang w:val="en-CA"/>
        </w:rPr>
        <w:t>,</w:t>
      </w:r>
      <w:r w:rsidR="00634A84" w:rsidRPr="007540D6">
        <w:rPr>
          <w:lang w:val="en-CA"/>
        </w:rPr>
        <w:t>517</w:t>
      </w:r>
      <w:r w:rsidR="00297F4D" w:rsidRPr="007540D6">
        <w:rPr>
          <w:lang w:val="en-CA"/>
        </w:rPr>
        <w:t xml:space="preserve">, consisting of </w:t>
      </w:r>
      <w:r w:rsidR="006917ED" w:rsidRPr="007540D6">
        <w:rPr>
          <w:lang w:val="en-CA"/>
        </w:rPr>
        <w:t>US $</w:t>
      </w:r>
      <w:r w:rsidR="00CE6F74" w:rsidRPr="007540D6">
        <w:rPr>
          <w:lang w:val="en-CA"/>
        </w:rPr>
        <w:t>1,209,276</w:t>
      </w:r>
      <w:r w:rsidR="00297F4D" w:rsidRPr="007540D6">
        <w:rPr>
          <w:lang w:val="en-CA"/>
        </w:rPr>
        <w:t xml:space="preserve">, plus agency support costs of </w:t>
      </w:r>
      <w:r w:rsidR="006917ED" w:rsidRPr="007540D6">
        <w:rPr>
          <w:lang w:val="en-CA"/>
        </w:rPr>
        <w:t>US $</w:t>
      </w:r>
      <w:r w:rsidR="00B30486" w:rsidRPr="007540D6">
        <w:rPr>
          <w:lang w:val="en-CA"/>
        </w:rPr>
        <w:t>1</w:t>
      </w:r>
      <w:r w:rsidR="00634A84" w:rsidRPr="007540D6">
        <w:rPr>
          <w:lang w:val="en-CA"/>
        </w:rPr>
        <w:t>43,020</w:t>
      </w:r>
      <w:r w:rsidR="00297F4D" w:rsidRPr="007540D6">
        <w:rPr>
          <w:lang w:val="en-CA"/>
        </w:rPr>
        <w:t xml:space="preserve"> for</w:t>
      </w:r>
      <w:r w:rsidR="005C1828" w:rsidRPr="007540D6">
        <w:rPr>
          <w:lang w:val="en-CA"/>
        </w:rPr>
        <w:t xml:space="preserve"> UNEP</w:t>
      </w:r>
      <w:r w:rsidR="00297F4D" w:rsidRPr="007540D6">
        <w:rPr>
          <w:lang w:val="en-CA"/>
        </w:rPr>
        <w:t xml:space="preserve">, and </w:t>
      </w:r>
      <w:r w:rsidR="006917ED" w:rsidRPr="007540D6">
        <w:rPr>
          <w:lang w:val="en-CA"/>
        </w:rPr>
        <w:t>US $</w:t>
      </w:r>
      <w:r w:rsidR="00CE6F74" w:rsidRPr="007540D6">
        <w:rPr>
          <w:lang w:val="en-CA"/>
        </w:rPr>
        <w:t>351,608</w:t>
      </w:r>
      <w:r w:rsidR="00297F4D" w:rsidRPr="007540D6">
        <w:rPr>
          <w:lang w:val="en-CA"/>
        </w:rPr>
        <w:t xml:space="preserve">, plus agency support costs of </w:t>
      </w:r>
      <w:r w:rsidR="006917ED" w:rsidRPr="007540D6">
        <w:rPr>
          <w:lang w:val="en-CA"/>
        </w:rPr>
        <w:t>US $</w:t>
      </w:r>
      <w:r w:rsidR="00CE6F74" w:rsidRPr="007540D6">
        <w:rPr>
          <w:lang w:val="en-CA"/>
        </w:rPr>
        <w:t>24,61</w:t>
      </w:r>
      <w:r w:rsidR="00974045" w:rsidRPr="007540D6">
        <w:rPr>
          <w:lang w:val="en-CA"/>
        </w:rPr>
        <w:t>3</w:t>
      </w:r>
      <w:r w:rsidR="00297F4D" w:rsidRPr="007540D6">
        <w:rPr>
          <w:lang w:val="en-CA"/>
        </w:rPr>
        <w:t xml:space="preserve"> for</w:t>
      </w:r>
      <w:r w:rsidR="005C1828" w:rsidRPr="007540D6">
        <w:rPr>
          <w:lang w:val="en-CA"/>
        </w:rPr>
        <w:t xml:space="preserve"> UNIDO</w:t>
      </w:r>
      <w:r w:rsidR="00634A84" w:rsidRPr="007540D6">
        <w:rPr>
          <w:lang w:val="en-CA"/>
        </w:rPr>
        <w:t>, noting that stage I of the HPMP also included US $</w:t>
      </w:r>
      <w:r w:rsidR="00353DB6" w:rsidRPr="007540D6">
        <w:rPr>
          <w:lang w:val="en-CA"/>
        </w:rPr>
        <w:t>1,465,361</w:t>
      </w:r>
      <w:r w:rsidR="00634A84" w:rsidRPr="007540D6">
        <w:rPr>
          <w:lang w:val="en-CA"/>
        </w:rPr>
        <w:t>, plus agency support cost</w:t>
      </w:r>
      <w:r w:rsidR="00763AE4" w:rsidRPr="007540D6">
        <w:rPr>
          <w:lang w:val="en-CA"/>
        </w:rPr>
        <w:t>s</w:t>
      </w:r>
      <w:r w:rsidR="00634A84" w:rsidRPr="007540D6">
        <w:rPr>
          <w:lang w:val="en-CA"/>
        </w:rPr>
        <w:t xml:space="preserve"> of US $</w:t>
      </w:r>
      <w:r w:rsidR="00353DB6" w:rsidRPr="007540D6">
        <w:rPr>
          <w:lang w:val="en-CA"/>
        </w:rPr>
        <w:t>109,902</w:t>
      </w:r>
      <w:r w:rsidR="00634A84" w:rsidRPr="007540D6">
        <w:rPr>
          <w:lang w:val="en-CA"/>
        </w:rPr>
        <w:t xml:space="preserve"> </w:t>
      </w:r>
      <w:r w:rsidR="00353DB6" w:rsidRPr="007540D6">
        <w:rPr>
          <w:lang w:val="en-CA"/>
        </w:rPr>
        <w:t>f</w:t>
      </w:r>
      <w:r w:rsidR="00634A84" w:rsidRPr="007540D6">
        <w:rPr>
          <w:lang w:val="en-CA"/>
        </w:rPr>
        <w:t>or UNIDO, for</w:t>
      </w:r>
      <w:r w:rsidR="00353DB6" w:rsidRPr="007540D6">
        <w:rPr>
          <w:lang w:val="en-CA"/>
        </w:rPr>
        <w:t xml:space="preserve"> an investment project for the phase-out of 12.88 ODP tonnes of HCFCs from the manufacture of unitary air-conditioning equipment and rigid polyurethane </w:t>
      </w:r>
      <w:r w:rsidR="00353DB6" w:rsidRPr="007540D6">
        <w:rPr>
          <w:lang w:val="en-CA"/>
        </w:rPr>
        <w:lastRenderedPageBreak/>
        <w:t>insulation panels, approved at the 62</w:t>
      </w:r>
      <w:r w:rsidR="00353DB6" w:rsidRPr="007540D6">
        <w:rPr>
          <w:vertAlign w:val="superscript"/>
          <w:lang w:val="en-CA"/>
        </w:rPr>
        <w:t>nd</w:t>
      </w:r>
      <w:r w:rsidR="00353DB6" w:rsidRPr="007540D6">
        <w:rPr>
          <w:lang w:val="en-CA"/>
        </w:rPr>
        <w:t xml:space="preserve"> meeting</w:t>
      </w:r>
      <w:r w:rsidR="00297F4D" w:rsidRPr="007540D6">
        <w:rPr>
          <w:lang w:val="en-CA"/>
        </w:rPr>
        <w:t>;</w:t>
      </w:r>
    </w:p>
    <w:p w14:paraId="5450F0A0" w14:textId="77777777" w:rsidR="00B4560E" w:rsidRPr="007540D6" w:rsidRDefault="00B4560E" w:rsidP="00C218E4">
      <w:pPr>
        <w:pStyle w:val="Heading2"/>
        <w:rPr>
          <w:lang w:val="en-CA"/>
        </w:rPr>
      </w:pPr>
      <w:r w:rsidRPr="007540D6">
        <w:rPr>
          <w:lang w:val="en-CA"/>
        </w:rPr>
        <w:t>Noting:</w:t>
      </w:r>
    </w:p>
    <w:p w14:paraId="582DF587" w14:textId="0001C092" w:rsidR="00B4560E" w:rsidRPr="007540D6" w:rsidRDefault="00B4560E" w:rsidP="00C218E4">
      <w:pPr>
        <w:pStyle w:val="Heading3"/>
        <w:rPr>
          <w:lang w:val="en-CA"/>
        </w:rPr>
      </w:pPr>
      <w:r w:rsidRPr="007540D6">
        <w:rPr>
          <w:lang w:val="en-CA"/>
        </w:rPr>
        <w:t xml:space="preserve">That, with the amounts referred to in </w:t>
      </w:r>
      <w:r w:rsidR="009A082F" w:rsidRPr="007540D6">
        <w:rPr>
          <w:lang w:val="en-CA"/>
        </w:rPr>
        <w:t>sub-</w:t>
      </w:r>
      <w:r w:rsidRPr="007540D6">
        <w:rPr>
          <w:lang w:val="en-CA"/>
        </w:rPr>
        <w:t xml:space="preserve">paragraph (a) above, the total funding for stage I of the HPMP for </w:t>
      </w:r>
      <w:r w:rsidR="00353DB6" w:rsidRPr="007540D6">
        <w:rPr>
          <w:lang w:val="en-CA"/>
        </w:rPr>
        <w:t>the Syrian Arab Republic amounted to US </w:t>
      </w:r>
      <w:r w:rsidRPr="007540D6">
        <w:rPr>
          <w:lang w:val="en-CA"/>
        </w:rPr>
        <w:t>$</w:t>
      </w:r>
      <w:r w:rsidR="00353DB6" w:rsidRPr="007540D6">
        <w:rPr>
          <w:lang w:val="en-CA"/>
        </w:rPr>
        <w:t>3,026,245,</w:t>
      </w:r>
      <w:r w:rsidRPr="007540D6">
        <w:rPr>
          <w:lang w:val="en-CA"/>
        </w:rPr>
        <w:t xml:space="preserve"> plus agency support costs of US</w:t>
      </w:r>
      <w:r w:rsidR="00353DB6" w:rsidRPr="007540D6">
        <w:rPr>
          <w:lang w:val="en-CA"/>
        </w:rPr>
        <w:t> </w:t>
      </w:r>
      <w:r w:rsidRPr="007540D6">
        <w:rPr>
          <w:lang w:val="en-CA"/>
        </w:rPr>
        <w:t>$</w:t>
      </w:r>
      <w:r w:rsidR="00353DB6" w:rsidRPr="007540D6">
        <w:rPr>
          <w:lang w:val="en-CA"/>
        </w:rPr>
        <w:t>277,535</w:t>
      </w:r>
      <w:r w:rsidRPr="007540D6">
        <w:rPr>
          <w:lang w:val="en-CA"/>
        </w:rPr>
        <w:t>;</w:t>
      </w:r>
    </w:p>
    <w:p w14:paraId="304AAD4D" w14:textId="1EDB094C" w:rsidR="00353DB6" w:rsidRPr="007540D6" w:rsidRDefault="00150482" w:rsidP="00C218E4">
      <w:pPr>
        <w:pStyle w:val="Heading3"/>
        <w:rPr>
          <w:lang w:val="en-CA"/>
        </w:rPr>
      </w:pPr>
      <w:r w:rsidRPr="007540D6">
        <w:rPr>
          <w:lang w:val="en-CA"/>
        </w:rPr>
        <w:t>That the revised starting point for sustained aggregate reduction in HCFC consumption was 135.03 ODP tonnes, calculated using actual consumption of 147.22 ODP tonnes and 122.83 ODP tonnes reported under Article 7 of the Montreal Protocol for 2009 and 2010, respectively;</w:t>
      </w:r>
    </w:p>
    <w:p w14:paraId="677ABB97" w14:textId="452CF426" w:rsidR="001776B3" w:rsidRPr="007540D6" w:rsidRDefault="00150482" w:rsidP="00C218E4">
      <w:pPr>
        <w:pStyle w:val="Heading2"/>
        <w:rPr>
          <w:lang w:val="en-CA"/>
        </w:rPr>
      </w:pPr>
      <w:r w:rsidRPr="007540D6">
        <w:rPr>
          <w:lang w:val="en-CA"/>
        </w:rPr>
        <w:t xml:space="preserve">Noting the deduction of 12.88 </w:t>
      </w:r>
      <w:r w:rsidR="001776B3" w:rsidRPr="007540D6">
        <w:rPr>
          <w:lang w:val="en-CA"/>
        </w:rPr>
        <w:t>ODP tonnes of HCFCs from the starting point for sustained aggregate</w:t>
      </w:r>
      <w:r w:rsidRPr="007540D6">
        <w:rPr>
          <w:lang w:val="en-CA"/>
        </w:rPr>
        <w:t xml:space="preserve"> </w:t>
      </w:r>
      <w:r w:rsidR="001776B3" w:rsidRPr="007540D6">
        <w:rPr>
          <w:lang w:val="en-CA"/>
        </w:rPr>
        <w:t xml:space="preserve">reduction in HCFC consumption for </w:t>
      </w:r>
      <w:r w:rsidR="009A082F" w:rsidRPr="007540D6">
        <w:rPr>
          <w:lang w:val="en-CA"/>
        </w:rPr>
        <w:t>the investment project referred to in sub</w:t>
      </w:r>
      <w:r w:rsidR="009A082F" w:rsidRPr="007540D6">
        <w:rPr>
          <w:lang w:val="en-CA"/>
        </w:rPr>
        <w:noBreakHyphen/>
        <w:t>paragraph (a) above</w:t>
      </w:r>
      <w:r w:rsidR="001776B3" w:rsidRPr="007540D6">
        <w:rPr>
          <w:lang w:val="en-CA"/>
        </w:rPr>
        <w:t xml:space="preserve">, and </w:t>
      </w:r>
      <w:r w:rsidR="009A082F" w:rsidRPr="007540D6">
        <w:rPr>
          <w:lang w:val="en-CA"/>
        </w:rPr>
        <w:t>deducting a further 16.9</w:t>
      </w:r>
      <w:r w:rsidR="00A37AFB" w:rsidRPr="007540D6">
        <w:rPr>
          <w:lang w:val="en-CA"/>
        </w:rPr>
        <w:t>8</w:t>
      </w:r>
      <w:r w:rsidR="001776B3" w:rsidRPr="007540D6">
        <w:rPr>
          <w:lang w:val="en-CA"/>
        </w:rPr>
        <w:t xml:space="preserve"> ODP tonnes of HCFCs for the implementation of stage I of the HPMP;</w:t>
      </w:r>
    </w:p>
    <w:p w14:paraId="640EE2A2" w14:textId="4E9A3FEC" w:rsidR="00297F4D" w:rsidRPr="007540D6" w:rsidRDefault="00AA6614" w:rsidP="00C218E4">
      <w:pPr>
        <w:pStyle w:val="Heading2"/>
        <w:rPr>
          <w:lang w:val="en-CA"/>
        </w:rPr>
      </w:pPr>
      <w:r w:rsidRPr="007540D6">
        <w:rPr>
          <w:lang w:val="en-CA"/>
        </w:rPr>
        <w:t>A</w:t>
      </w:r>
      <w:r w:rsidR="00297F4D" w:rsidRPr="007540D6">
        <w:rPr>
          <w:lang w:val="en-CA"/>
        </w:rPr>
        <w:t>pprov</w:t>
      </w:r>
      <w:r w:rsidRPr="007540D6">
        <w:rPr>
          <w:lang w:val="en-CA"/>
        </w:rPr>
        <w:t>ing</w:t>
      </w:r>
      <w:r w:rsidR="00297F4D" w:rsidRPr="007540D6">
        <w:rPr>
          <w:lang w:val="en-CA"/>
        </w:rPr>
        <w:t xml:space="preserve"> the draft Agreement between the Government of</w:t>
      </w:r>
      <w:r w:rsidR="00F82A3B" w:rsidRPr="007540D6">
        <w:rPr>
          <w:lang w:val="en-CA"/>
        </w:rPr>
        <w:t xml:space="preserve"> the</w:t>
      </w:r>
      <w:r w:rsidR="00297F4D" w:rsidRPr="007540D6">
        <w:rPr>
          <w:lang w:val="en-CA"/>
        </w:rPr>
        <w:t xml:space="preserve"> </w:t>
      </w:r>
      <w:r w:rsidR="00556CA3" w:rsidRPr="007540D6">
        <w:rPr>
          <w:lang w:val="en-CA"/>
        </w:rPr>
        <w:t>Syrian Arab Republic</w:t>
      </w:r>
      <w:r w:rsidR="00297F4D" w:rsidRPr="007540D6">
        <w:rPr>
          <w:lang w:val="en-CA"/>
        </w:rPr>
        <w:t xml:space="preserve"> and the Executive Committee for the reduction in consumption of HCFCs, in accordance with stage</w:t>
      </w:r>
      <w:r w:rsidR="00626252" w:rsidRPr="007540D6">
        <w:rPr>
          <w:lang w:val="en-CA"/>
        </w:rPr>
        <w:t> </w:t>
      </w:r>
      <w:r w:rsidR="00F23EF9" w:rsidRPr="007540D6">
        <w:rPr>
          <w:lang w:val="en-CA"/>
        </w:rPr>
        <w:t>I</w:t>
      </w:r>
      <w:r w:rsidR="00297F4D" w:rsidRPr="007540D6">
        <w:rPr>
          <w:lang w:val="en-CA"/>
        </w:rPr>
        <w:t xml:space="preserve"> of the HPMP, contained in Annex I to the present document; </w:t>
      </w:r>
    </w:p>
    <w:p w14:paraId="44C72068" w14:textId="581F3129" w:rsidR="00CE6F74" w:rsidRPr="007540D6" w:rsidRDefault="00AA6614" w:rsidP="00C218E4">
      <w:pPr>
        <w:pStyle w:val="Heading2"/>
        <w:rPr>
          <w:lang w:val="en-CA"/>
        </w:rPr>
      </w:pPr>
      <w:r w:rsidRPr="007540D6">
        <w:rPr>
          <w:lang w:val="en-CA"/>
        </w:rPr>
        <w:t xml:space="preserve">Allowing </w:t>
      </w:r>
      <w:r w:rsidR="00CE6F74" w:rsidRPr="007540D6">
        <w:rPr>
          <w:lang w:val="en-CA"/>
        </w:rPr>
        <w:t>the submission of investment projects during the implementation of stage I of the HPMP to phase out consumption in the m</w:t>
      </w:r>
      <w:r w:rsidRPr="007540D6">
        <w:rPr>
          <w:lang w:val="en-CA"/>
        </w:rPr>
        <w:t xml:space="preserve">anufacturing sector prior to </w:t>
      </w:r>
      <w:r w:rsidRPr="007540D6">
        <w:rPr>
          <w:lang w:val="en-CA"/>
        </w:rPr>
        <w:lastRenderedPageBreak/>
        <w:t>31 December </w:t>
      </w:r>
      <w:r w:rsidR="00CE6F74" w:rsidRPr="007540D6">
        <w:rPr>
          <w:lang w:val="en-CA"/>
        </w:rPr>
        <w:t>2023;</w:t>
      </w:r>
      <w:r w:rsidR="00F82A3B" w:rsidRPr="007540D6">
        <w:rPr>
          <w:lang w:val="en-CA"/>
        </w:rPr>
        <w:t xml:space="preserve"> and</w:t>
      </w:r>
    </w:p>
    <w:p w14:paraId="2A195238" w14:textId="43A8EE71" w:rsidR="00E85409" w:rsidRPr="007540D6" w:rsidRDefault="007867DB" w:rsidP="00C218E4">
      <w:pPr>
        <w:pStyle w:val="Heading2"/>
        <w:rPr>
          <w:lang w:val="en-CA"/>
        </w:rPr>
      </w:pPr>
      <w:r w:rsidRPr="007540D6">
        <w:rPr>
          <w:lang w:val="en-CA"/>
        </w:rPr>
        <w:t>A</w:t>
      </w:r>
      <w:r w:rsidR="00297F4D" w:rsidRPr="007540D6">
        <w:rPr>
          <w:lang w:val="en-CA"/>
        </w:rPr>
        <w:t>pprov</w:t>
      </w:r>
      <w:r w:rsidRPr="007540D6">
        <w:rPr>
          <w:lang w:val="en-CA"/>
        </w:rPr>
        <w:t>ing</w:t>
      </w:r>
      <w:r w:rsidR="00F23EF9" w:rsidRPr="007540D6">
        <w:rPr>
          <w:lang w:val="en-CA"/>
        </w:rPr>
        <w:t xml:space="preserve"> the first tranche of stage I</w:t>
      </w:r>
      <w:r w:rsidR="00297F4D" w:rsidRPr="007540D6">
        <w:rPr>
          <w:lang w:val="en-CA"/>
        </w:rPr>
        <w:t xml:space="preserve"> of the HPMP for </w:t>
      </w:r>
      <w:r w:rsidR="00F82A3B" w:rsidRPr="007540D6">
        <w:rPr>
          <w:lang w:val="en-CA"/>
        </w:rPr>
        <w:t xml:space="preserve">the </w:t>
      </w:r>
      <w:r w:rsidR="00556CA3" w:rsidRPr="007540D6">
        <w:rPr>
          <w:lang w:val="en-CA"/>
        </w:rPr>
        <w:t>Syrian Arab Republic</w:t>
      </w:r>
      <w:r w:rsidR="00297F4D" w:rsidRPr="007540D6">
        <w:rPr>
          <w:lang w:val="en-CA"/>
        </w:rPr>
        <w:t xml:space="preserve">, and the corresponding tranche implementation plans, in the amount of </w:t>
      </w:r>
      <w:r w:rsidR="006917ED" w:rsidRPr="007540D6">
        <w:rPr>
          <w:lang w:val="en-CA"/>
        </w:rPr>
        <w:t>US $</w:t>
      </w:r>
      <w:r w:rsidRPr="007540D6">
        <w:rPr>
          <w:lang w:val="en-CA"/>
        </w:rPr>
        <w:t>64</w:t>
      </w:r>
      <w:r w:rsidR="009A082F" w:rsidRPr="007540D6">
        <w:rPr>
          <w:lang w:val="en-CA"/>
        </w:rPr>
        <w:t>2</w:t>
      </w:r>
      <w:r w:rsidRPr="007540D6">
        <w:rPr>
          <w:lang w:val="en-CA"/>
        </w:rPr>
        <w:t>,</w:t>
      </w:r>
      <w:r w:rsidR="009A082F" w:rsidRPr="007540D6">
        <w:rPr>
          <w:lang w:val="en-CA"/>
        </w:rPr>
        <w:t>84</w:t>
      </w:r>
      <w:r w:rsidR="00974045" w:rsidRPr="007540D6">
        <w:rPr>
          <w:lang w:val="en-CA"/>
        </w:rPr>
        <w:t>8</w:t>
      </w:r>
      <w:r w:rsidR="00297F4D" w:rsidRPr="007540D6">
        <w:rPr>
          <w:lang w:val="en-CA"/>
        </w:rPr>
        <w:t xml:space="preserve">, consisting of </w:t>
      </w:r>
      <w:r w:rsidR="006917ED" w:rsidRPr="007540D6">
        <w:rPr>
          <w:lang w:val="en-CA"/>
        </w:rPr>
        <w:t>US $</w:t>
      </w:r>
      <w:r w:rsidRPr="007540D6">
        <w:rPr>
          <w:lang w:val="en-CA"/>
        </w:rPr>
        <w:t>238,428</w:t>
      </w:r>
      <w:r w:rsidR="00297F4D" w:rsidRPr="007540D6">
        <w:rPr>
          <w:lang w:val="en-CA"/>
        </w:rPr>
        <w:t xml:space="preserve">, plus agency support costs of </w:t>
      </w:r>
      <w:r w:rsidR="006917ED" w:rsidRPr="007540D6">
        <w:rPr>
          <w:lang w:val="en-CA"/>
        </w:rPr>
        <w:t>US $</w:t>
      </w:r>
      <w:r w:rsidR="009A082F" w:rsidRPr="007540D6">
        <w:rPr>
          <w:lang w:val="en-CA"/>
        </w:rPr>
        <w:t>28,199</w:t>
      </w:r>
      <w:r w:rsidRPr="007540D6">
        <w:rPr>
          <w:lang w:val="en-CA"/>
        </w:rPr>
        <w:t xml:space="preserve"> </w:t>
      </w:r>
      <w:r w:rsidR="00297F4D" w:rsidRPr="007540D6">
        <w:rPr>
          <w:lang w:val="en-CA"/>
        </w:rPr>
        <w:t>for</w:t>
      </w:r>
      <w:r w:rsidR="005C1828" w:rsidRPr="007540D6">
        <w:rPr>
          <w:lang w:val="en-CA"/>
        </w:rPr>
        <w:t xml:space="preserve"> UNEP</w:t>
      </w:r>
      <w:r w:rsidR="00297F4D" w:rsidRPr="007540D6">
        <w:rPr>
          <w:lang w:val="en-CA"/>
        </w:rPr>
        <w:t xml:space="preserve">, and </w:t>
      </w:r>
      <w:r w:rsidR="006917ED" w:rsidRPr="007540D6">
        <w:rPr>
          <w:lang w:val="en-CA"/>
        </w:rPr>
        <w:t>US $</w:t>
      </w:r>
      <w:r w:rsidRPr="007540D6">
        <w:rPr>
          <w:lang w:val="en-CA"/>
        </w:rPr>
        <w:t>351,608</w:t>
      </w:r>
      <w:r w:rsidR="00297F4D" w:rsidRPr="007540D6">
        <w:rPr>
          <w:lang w:val="en-CA"/>
        </w:rPr>
        <w:t xml:space="preserve">, plus agency support costs of </w:t>
      </w:r>
      <w:r w:rsidR="006917ED" w:rsidRPr="007540D6">
        <w:rPr>
          <w:lang w:val="en-CA"/>
        </w:rPr>
        <w:t>US $</w:t>
      </w:r>
      <w:r w:rsidRPr="007540D6">
        <w:rPr>
          <w:lang w:val="en-CA"/>
        </w:rPr>
        <w:t>24,61</w:t>
      </w:r>
      <w:r w:rsidR="00974045" w:rsidRPr="007540D6">
        <w:rPr>
          <w:lang w:val="en-CA"/>
        </w:rPr>
        <w:t>3</w:t>
      </w:r>
      <w:r w:rsidR="00297F4D" w:rsidRPr="007540D6">
        <w:rPr>
          <w:lang w:val="en-CA"/>
        </w:rPr>
        <w:t xml:space="preserve"> for</w:t>
      </w:r>
      <w:r w:rsidR="005C1828" w:rsidRPr="007540D6">
        <w:rPr>
          <w:lang w:val="en-CA"/>
        </w:rPr>
        <w:t xml:space="preserve"> UNIDO</w:t>
      </w:r>
      <w:r w:rsidR="00297F4D" w:rsidRPr="007540D6">
        <w:rPr>
          <w:lang w:val="en-CA"/>
        </w:rPr>
        <w:t>.</w:t>
      </w:r>
    </w:p>
    <w:p w14:paraId="0E818758" w14:textId="1562FDFA" w:rsidR="00463658" w:rsidRPr="007540D6" w:rsidRDefault="00463658" w:rsidP="00463658">
      <w:pPr>
        <w:rPr>
          <w:lang w:val="en-CA"/>
        </w:rPr>
      </w:pPr>
    </w:p>
    <w:p w14:paraId="07C3604F" w14:textId="77777777" w:rsidR="00463658" w:rsidRPr="007540D6" w:rsidRDefault="00463658" w:rsidP="00463658">
      <w:pPr>
        <w:rPr>
          <w:lang w:val="en-CA"/>
        </w:rPr>
        <w:sectPr w:rsidR="00463658" w:rsidRPr="007540D6"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7AA1F79E" w14:textId="77777777" w:rsidR="00463658" w:rsidRPr="007540D6" w:rsidRDefault="00463658" w:rsidP="00463658">
      <w:pPr>
        <w:tabs>
          <w:tab w:val="left" w:pos="927"/>
        </w:tabs>
        <w:jc w:val="center"/>
        <w:rPr>
          <w:b/>
          <w:lang w:val="en-CA"/>
        </w:rPr>
      </w:pPr>
      <w:r w:rsidRPr="007540D6">
        <w:rPr>
          <w:b/>
          <w:lang w:val="en-CA"/>
        </w:rPr>
        <w:lastRenderedPageBreak/>
        <w:t>Annex I</w:t>
      </w:r>
    </w:p>
    <w:p w14:paraId="32A55CFD" w14:textId="77777777" w:rsidR="00463658" w:rsidRPr="007540D6" w:rsidRDefault="00463658" w:rsidP="00463658">
      <w:pPr>
        <w:jc w:val="center"/>
        <w:rPr>
          <w:b/>
          <w:lang w:val="en-CA"/>
        </w:rPr>
      </w:pPr>
    </w:p>
    <w:p w14:paraId="0CED21AB" w14:textId="6F492E93" w:rsidR="00463658" w:rsidRPr="007540D6" w:rsidRDefault="00463658" w:rsidP="00463658">
      <w:pPr>
        <w:jc w:val="center"/>
        <w:rPr>
          <w:b/>
          <w:lang w:val="en-CA"/>
        </w:rPr>
      </w:pPr>
      <w:r w:rsidRPr="007540D6">
        <w:rPr>
          <w:b/>
          <w:lang w:val="en-CA"/>
        </w:rPr>
        <w:t xml:space="preserve">DRAFT AGREEMENT BETWEEN THE GOVERNMENT OF </w:t>
      </w:r>
      <w:r w:rsidR="00291295" w:rsidRPr="007540D6">
        <w:rPr>
          <w:b/>
          <w:lang w:val="en-CA"/>
        </w:rPr>
        <w:t xml:space="preserve">THE </w:t>
      </w:r>
      <w:r w:rsidRPr="007540D6">
        <w:rPr>
          <w:b/>
          <w:lang w:val="en-CA"/>
        </w:rPr>
        <w:t>SYRIAN ARAB REPUBLIC AND THE EXECUTIVE COMMITTEE OF THE MULTILATERAL FUND FOR THE REDUCTION IN CONSUMPTION OF HYDROCHLOROFLUOROCARBONS IN ACCORDANCE WITH STAGE I OF THE HCFC PHASE-OUT MANAGEMENT PLAN</w:t>
      </w:r>
    </w:p>
    <w:p w14:paraId="003142BD" w14:textId="77777777" w:rsidR="00463658" w:rsidRPr="007540D6" w:rsidRDefault="00463658" w:rsidP="00463658">
      <w:pPr>
        <w:jc w:val="center"/>
        <w:rPr>
          <w:b/>
          <w:lang w:val="en-CA"/>
        </w:rPr>
      </w:pPr>
    </w:p>
    <w:p w14:paraId="7CDA072D" w14:textId="77777777" w:rsidR="00463658" w:rsidRPr="007540D6" w:rsidRDefault="00463658" w:rsidP="00463658">
      <w:pPr>
        <w:rPr>
          <w:b/>
          <w:lang w:val="en-CA"/>
        </w:rPr>
      </w:pPr>
      <w:r w:rsidRPr="007540D6">
        <w:rPr>
          <w:b/>
          <w:lang w:val="en-CA"/>
        </w:rPr>
        <w:t>Purpose</w:t>
      </w:r>
    </w:p>
    <w:p w14:paraId="5352443B" w14:textId="77777777" w:rsidR="00463658" w:rsidRPr="007540D6" w:rsidRDefault="00463658" w:rsidP="00463658">
      <w:pPr>
        <w:jc w:val="center"/>
        <w:rPr>
          <w:lang w:val="en-CA"/>
        </w:rPr>
      </w:pPr>
    </w:p>
    <w:p w14:paraId="16106F77" w14:textId="2A3C4EE1" w:rsidR="00463658" w:rsidRPr="007540D6" w:rsidRDefault="00463658" w:rsidP="00C218E4">
      <w:pPr>
        <w:pStyle w:val="Heading1"/>
        <w:numPr>
          <w:ilvl w:val="0"/>
          <w:numId w:val="42"/>
        </w:numPr>
        <w:rPr>
          <w:lang w:val="en-CA"/>
        </w:rPr>
      </w:pPr>
      <w:r w:rsidRPr="007540D6">
        <w:rPr>
          <w:lang w:val="en-CA"/>
        </w:rPr>
        <w:t xml:space="preserve">This Agreement represents the understanding of the Government of </w:t>
      </w:r>
      <w:r w:rsidR="00291295" w:rsidRPr="007540D6">
        <w:rPr>
          <w:lang w:val="en-CA"/>
        </w:rPr>
        <w:t xml:space="preserve">the </w:t>
      </w:r>
      <w:r w:rsidRPr="007540D6">
        <w:rPr>
          <w:lang w:val="en-CA"/>
        </w:rPr>
        <w:t xml:space="preserve">Syrian Arab Republic </w:t>
      </w:r>
      <w:r w:rsidR="00291295" w:rsidRPr="007540D6">
        <w:rPr>
          <w:lang w:val="en-CA"/>
        </w:rPr>
        <w:t>(the </w:t>
      </w:r>
      <w:r w:rsidRPr="007540D6">
        <w:rPr>
          <w:lang w:val="en-CA"/>
        </w:rPr>
        <w:t>“Country”) and the Executive Committee with respect to the reduction of controlled use of the ozone</w:t>
      </w:r>
      <w:r w:rsidRPr="007540D6">
        <w:rPr>
          <w:lang w:val="en-CA"/>
        </w:rPr>
        <w:noBreakHyphen/>
        <w:t xml:space="preserve">depleting substances (ODS) set out in Appendix 1-A (“The Substances”) to a sustained level of </w:t>
      </w:r>
      <w:r w:rsidR="00291295" w:rsidRPr="007540D6">
        <w:rPr>
          <w:lang w:val="en-CA"/>
        </w:rPr>
        <w:t>43.88 </w:t>
      </w:r>
      <w:r w:rsidRPr="007540D6">
        <w:rPr>
          <w:lang w:val="en-CA"/>
        </w:rPr>
        <w:t>ODP tonnes by 1 January 2025 in compliance with Montreal Protocol schedule.</w:t>
      </w:r>
    </w:p>
    <w:p w14:paraId="0F90EE84" w14:textId="77777777" w:rsidR="00463658" w:rsidRPr="007540D6" w:rsidRDefault="00463658" w:rsidP="00C218E4">
      <w:pPr>
        <w:pStyle w:val="Heading1"/>
        <w:rPr>
          <w:lang w:val="en-CA"/>
        </w:rPr>
      </w:pPr>
      <w:r w:rsidRPr="007540D6">
        <w:rPr>
          <w:lang w:val="en-CA"/>
        </w:rPr>
        <w:t>The Country agrees to meet the annual consumption limits of the Substances as set out in row 1.2 of Appendix 2</w:t>
      </w:r>
      <w:r w:rsidRPr="007540D6">
        <w:rPr>
          <w:lang w:val="en-CA"/>
        </w:rPr>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4.2.3, 4.3.3 (remaining consumption eligible for funding).</w:t>
      </w:r>
    </w:p>
    <w:p w14:paraId="461AFFF7" w14:textId="77777777" w:rsidR="00463658" w:rsidRPr="007540D6" w:rsidRDefault="00463658" w:rsidP="00C218E4">
      <w:pPr>
        <w:pStyle w:val="Heading1"/>
        <w:rPr>
          <w:lang w:val="en-CA"/>
        </w:rPr>
      </w:pPr>
      <w:r w:rsidRPr="007540D6">
        <w:rPr>
          <w:lang w:val="en-CA"/>
        </w:rPr>
        <w:t xml:space="preserve">Subject to compliance by the Country with its obligations set out in this Agreement, the Executive Committee agrees, in principle, to </w:t>
      </w:r>
      <w:r w:rsidRPr="007540D6">
        <w:rPr>
          <w:lang w:val="en-CA"/>
        </w:rPr>
        <w:lastRenderedPageBreak/>
        <w:t>provide the funding set out in row 3.1 of Appendix 2-A to the Country. The Executive Committee will, in principle, provide this funding at the Executive Committee meetings specified in Appendix 3-A (“Funding Approval Schedule”).</w:t>
      </w:r>
    </w:p>
    <w:p w14:paraId="14DA818C" w14:textId="77777777" w:rsidR="00463658" w:rsidRPr="007540D6" w:rsidRDefault="00463658" w:rsidP="00C218E4">
      <w:pPr>
        <w:pStyle w:val="Heading1"/>
        <w:rPr>
          <w:lang w:val="en-CA"/>
        </w:rPr>
      </w:pPr>
      <w:r w:rsidRPr="007540D6">
        <w:rPr>
          <w:lang w:val="en-CA"/>
        </w:rPr>
        <w:t>The Country agrees to implement this Agreement in accordance with the stage 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1DA89108" w14:textId="77777777" w:rsidR="00463658" w:rsidRPr="007540D6" w:rsidRDefault="00463658" w:rsidP="00463658">
      <w:pPr>
        <w:rPr>
          <w:b/>
          <w:lang w:val="en-CA"/>
        </w:rPr>
      </w:pPr>
      <w:r w:rsidRPr="007540D6">
        <w:rPr>
          <w:b/>
          <w:lang w:val="en-CA"/>
        </w:rPr>
        <w:t>Conditions for funding release</w:t>
      </w:r>
    </w:p>
    <w:p w14:paraId="66D0AA15" w14:textId="77777777" w:rsidR="00463658" w:rsidRPr="007540D6" w:rsidRDefault="00463658" w:rsidP="00463658">
      <w:pPr>
        <w:rPr>
          <w:lang w:val="en-CA"/>
        </w:rPr>
      </w:pPr>
    </w:p>
    <w:p w14:paraId="6E19E116" w14:textId="77777777" w:rsidR="00463658" w:rsidRPr="007540D6" w:rsidRDefault="00463658" w:rsidP="00C218E4">
      <w:pPr>
        <w:pStyle w:val="Heading1"/>
        <w:rPr>
          <w:lang w:val="en-CA"/>
        </w:rPr>
      </w:pPr>
      <w:r w:rsidRPr="007540D6">
        <w:rPr>
          <w:lang w:val="en-CA"/>
        </w:rP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71DCF3B0" w14:textId="77777777" w:rsidR="00463658" w:rsidRPr="007540D6" w:rsidRDefault="00463658" w:rsidP="00C218E4">
      <w:pPr>
        <w:pStyle w:val="Heading2"/>
        <w:rPr>
          <w:lang w:val="en-CA"/>
        </w:rPr>
      </w:pPr>
      <w:r w:rsidRPr="007540D6">
        <w:rPr>
          <w:lang w:val="en-CA"/>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47D99F4" w14:textId="77777777" w:rsidR="00463658" w:rsidRPr="007540D6" w:rsidRDefault="00463658" w:rsidP="00C218E4">
      <w:pPr>
        <w:pStyle w:val="Heading2"/>
        <w:rPr>
          <w:lang w:val="en-CA"/>
        </w:rPr>
      </w:pPr>
      <w:r w:rsidRPr="007540D6">
        <w:rPr>
          <w:lang w:val="en-CA"/>
        </w:rPr>
        <w:t>That the meeting of these Targets has been independently verified for all relevant years, unless the Executive Committee decided that such verification would not be required;</w:t>
      </w:r>
    </w:p>
    <w:p w14:paraId="2187F897" w14:textId="77777777" w:rsidR="00463658" w:rsidRPr="007540D6" w:rsidRDefault="00463658" w:rsidP="00C218E4">
      <w:pPr>
        <w:pStyle w:val="Heading2"/>
        <w:rPr>
          <w:lang w:val="en-CA"/>
        </w:rPr>
      </w:pPr>
      <w:r w:rsidRPr="007540D6">
        <w:rPr>
          <w:lang w:val="en-CA"/>
        </w:rPr>
        <w:lastRenderedPageBreak/>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78586F40" w14:textId="77777777" w:rsidR="00463658" w:rsidRPr="007540D6" w:rsidRDefault="00463658" w:rsidP="00C218E4">
      <w:pPr>
        <w:pStyle w:val="Heading2"/>
        <w:rPr>
          <w:lang w:val="en-CA"/>
        </w:rPr>
      </w:pPr>
      <w:r w:rsidRPr="007540D6">
        <w:rPr>
          <w:lang w:val="en-CA"/>
        </w:rPr>
        <w:t>That the Country has submitted a Tranche Implementation Plan in the form of Appendix 4</w:t>
      </w:r>
      <w:r w:rsidRPr="007540D6">
        <w:rPr>
          <w:lang w:val="en-CA"/>
        </w:rPr>
        <w:noBreakHyphen/>
        <w:t>A covering each calendar year until and including the year for which the funding schedule foresees the submission of the next tranche or, in case of the final tranche, until completion of all activities foreseen.</w:t>
      </w:r>
    </w:p>
    <w:p w14:paraId="73B0E581" w14:textId="77777777" w:rsidR="00463658" w:rsidRPr="007540D6" w:rsidRDefault="00463658" w:rsidP="00463658">
      <w:pPr>
        <w:rPr>
          <w:b/>
          <w:lang w:val="en-CA"/>
        </w:rPr>
      </w:pPr>
      <w:r w:rsidRPr="007540D6">
        <w:rPr>
          <w:b/>
          <w:lang w:val="en-CA"/>
        </w:rPr>
        <w:t>Monitoring</w:t>
      </w:r>
    </w:p>
    <w:p w14:paraId="64617E6C" w14:textId="77777777" w:rsidR="00463658" w:rsidRPr="007540D6" w:rsidRDefault="00463658" w:rsidP="00463658">
      <w:pPr>
        <w:rPr>
          <w:lang w:val="en-CA"/>
        </w:rPr>
      </w:pPr>
    </w:p>
    <w:p w14:paraId="0B3BD91E" w14:textId="77777777" w:rsidR="00463658" w:rsidRPr="007540D6" w:rsidRDefault="00463658" w:rsidP="00C218E4">
      <w:pPr>
        <w:pStyle w:val="Heading1"/>
        <w:rPr>
          <w:lang w:val="en-CA"/>
        </w:rPr>
      </w:pPr>
      <w:r w:rsidRPr="007540D6">
        <w:rPr>
          <w:lang w:val="en-CA"/>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2050C3F" w14:textId="77777777" w:rsidR="00463658" w:rsidRPr="007540D6" w:rsidRDefault="00463658" w:rsidP="00463658">
      <w:pPr>
        <w:rPr>
          <w:b/>
          <w:lang w:val="en-CA"/>
        </w:rPr>
      </w:pPr>
      <w:r w:rsidRPr="007540D6">
        <w:rPr>
          <w:b/>
          <w:lang w:val="en-CA"/>
        </w:rPr>
        <w:t>Flexibility in the reallocation of funds</w:t>
      </w:r>
    </w:p>
    <w:p w14:paraId="66B39723" w14:textId="77777777" w:rsidR="00463658" w:rsidRPr="007540D6" w:rsidRDefault="00463658" w:rsidP="00463658">
      <w:pPr>
        <w:rPr>
          <w:lang w:val="en-CA"/>
        </w:rPr>
      </w:pPr>
    </w:p>
    <w:p w14:paraId="12BA1A25" w14:textId="77777777" w:rsidR="00463658" w:rsidRPr="007540D6" w:rsidRDefault="00463658" w:rsidP="00C218E4">
      <w:pPr>
        <w:pStyle w:val="Heading1"/>
        <w:rPr>
          <w:lang w:val="en-CA"/>
        </w:rPr>
      </w:pPr>
      <w:r w:rsidRPr="007540D6">
        <w:rPr>
          <w:lang w:val="en-CA"/>
        </w:rPr>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0889BDA9" w14:textId="77777777" w:rsidR="00463658" w:rsidRPr="007540D6" w:rsidRDefault="00463658" w:rsidP="00C218E4">
      <w:pPr>
        <w:pStyle w:val="Heading2"/>
        <w:rPr>
          <w:lang w:val="en-CA"/>
        </w:rPr>
      </w:pPr>
      <w:r w:rsidRPr="007540D6">
        <w:rPr>
          <w:lang w:val="en-CA"/>
        </w:rPr>
        <w:lastRenderedPageBreak/>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273DA30F" w14:textId="77777777" w:rsidR="00463658" w:rsidRPr="007540D6" w:rsidRDefault="00463658" w:rsidP="00C218E4">
      <w:pPr>
        <w:pStyle w:val="Heading3"/>
        <w:rPr>
          <w:lang w:val="en-CA"/>
        </w:rPr>
      </w:pPr>
      <w:r w:rsidRPr="007540D6">
        <w:rPr>
          <w:lang w:val="en-CA"/>
        </w:rPr>
        <w:t xml:space="preserve">Issues potentially concerning the rules and policies of the Multilateral Fund; </w:t>
      </w:r>
    </w:p>
    <w:p w14:paraId="02A545CD" w14:textId="77777777" w:rsidR="00463658" w:rsidRPr="007540D6" w:rsidRDefault="00463658" w:rsidP="00C218E4">
      <w:pPr>
        <w:pStyle w:val="Heading3"/>
        <w:rPr>
          <w:lang w:val="en-CA"/>
        </w:rPr>
      </w:pPr>
      <w:r w:rsidRPr="007540D6">
        <w:rPr>
          <w:lang w:val="en-CA"/>
        </w:rPr>
        <w:t xml:space="preserve">Changes which would modify any clause of this Agreement; </w:t>
      </w:r>
    </w:p>
    <w:p w14:paraId="19738AAA" w14:textId="59FADEAB" w:rsidR="00463658" w:rsidRPr="007540D6" w:rsidRDefault="00463658" w:rsidP="00C218E4">
      <w:pPr>
        <w:pStyle w:val="Heading3"/>
        <w:rPr>
          <w:lang w:val="en-CA"/>
        </w:rPr>
      </w:pPr>
      <w:r w:rsidRPr="007540D6">
        <w:rPr>
          <w:lang w:val="en-CA"/>
        </w:rPr>
        <w:t xml:space="preserve">Changes in the annual levels of funding allocated to individual bilateral or implementing agencies for the different tranches; </w:t>
      </w:r>
    </w:p>
    <w:p w14:paraId="009B504A" w14:textId="083D2CDA" w:rsidR="00463658" w:rsidRPr="007540D6" w:rsidRDefault="00463658" w:rsidP="00C218E4">
      <w:pPr>
        <w:pStyle w:val="Heading3"/>
        <w:rPr>
          <w:lang w:val="en-CA"/>
        </w:rPr>
      </w:pPr>
      <w:r w:rsidRPr="007540D6">
        <w:rPr>
          <w:lang w:val="en-CA"/>
        </w:rPr>
        <w:t xml:space="preserve">Provision of funding for activities not included in the current endorsed Tranche Implementation Plan, or removal of an activity in the Tranche Implementation Plan, with a cost greater than 30 per cent of the total cost of the last approved tranche; </w:t>
      </w:r>
      <w:r w:rsidR="00073761" w:rsidRPr="007540D6">
        <w:rPr>
          <w:lang w:val="en-CA"/>
        </w:rPr>
        <w:t>and</w:t>
      </w:r>
    </w:p>
    <w:p w14:paraId="5B01CE09" w14:textId="75ACE287" w:rsidR="00A144E5" w:rsidRPr="007540D6" w:rsidRDefault="009940CB" w:rsidP="00C218E4">
      <w:pPr>
        <w:pStyle w:val="Heading3"/>
        <w:rPr>
          <w:lang w:val="en-CA"/>
        </w:rPr>
      </w:pPr>
      <w:r w:rsidRPr="007540D6">
        <w:t xml:space="preserve">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w:t>
      </w:r>
      <w:r w:rsidRPr="007540D6">
        <w:lastRenderedPageBreak/>
        <w:t>decrease the overall funding level under this Agreement accordingly;</w:t>
      </w:r>
    </w:p>
    <w:p w14:paraId="6163D7A9" w14:textId="67B4A219" w:rsidR="00463658" w:rsidRPr="007540D6" w:rsidRDefault="00463658" w:rsidP="00C218E4">
      <w:pPr>
        <w:pStyle w:val="Heading2"/>
        <w:rPr>
          <w:lang w:val="en-CA"/>
        </w:rPr>
      </w:pPr>
      <w:r w:rsidRPr="007540D6">
        <w:rPr>
          <w:lang w:val="en-CA"/>
        </w:rPr>
        <w:t xml:space="preserve">Reallocations not categorized as major changes may be incorporated in the approved Tranche Implementation Plan, under implementation at the time, and reported to the Executive Committee in the subsequent Tranche Implementation Report; </w:t>
      </w:r>
    </w:p>
    <w:p w14:paraId="08AFBC17" w14:textId="77777777" w:rsidR="009940CB" w:rsidRPr="007540D6" w:rsidRDefault="009940CB" w:rsidP="00C218E4">
      <w:pPr>
        <w:pStyle w:val="Heading2"/>
      </w:pPr>
      <w:r w:rsidRPr="007540D6">
        <w:t xml:space="preserve">Any enterprise to be converted to non-HCFC technology included in the Plan and that would be found to be ineligible under the policies of the Multilateral Fund (i.e., due to foreign ownership or establishment post the 21 September 2007 cut-off date), would not receive financial assistance. This information would be reported as part of the Tranche Implementation Plan; </w:t>
      </w:r>
    </w:p>
    <w:p w14:paraId="58CF7EA5" w14:textId="60EEE67C" w:rsidR="009940CB" w:rsidRPr="007540D6" w:rsidRDefault="009940CB" w:rsidP="00C218E4">
      <w:pPr>
        <w:pStyle w:val="Heading2"/>
      </w:pPr>
      <w:r w:rsidRPr="007540D6">
        <w:t>The Country commits to examining the possibility of using pre-blended systems with low</w:t>
      </w:r>
      <w:r w:rsidR="00F2643E" w:rsidRPr="007540D6">
        <w:noBreakHyphen/>
      </w:r>
      <w:r w:rsidRPr="007540D6">
        <w:t>global</w:t>
      </w:r>
      <w:r w:rsidR="00F2643E" w:rsidRPr="007540D6">
        <w:noBreakHyphen/>
      </w:r>
      <w:r w:rsidRPr="007540D6">
        <w:t xml:space="preserve">warming potential blowing agents instead of blending them in-house, for those foam enterprises covered under the Plan, should this be technically viable, economically feasible and acceptable to the enterprises; </w:t>
      </w:r>
    </w:p>
    <w:p w14:paraId="4E5551C0" w14:textId="77777777" w:rsidR="00463658" w:rsidRPr="007540D6" w:rsidRDefault="00463658" w:rsidP="00C218E4">
      <w:pPr>
        <w:pStyle w:val="Heading2"/>
        <w:rPr>
          <w:lang w:val="en-CA" w:bidi="th-TH"/>
        </w:rPr>
      </w:pPr>
      <w:r w:rsidRPr="007540D6">
        <w:rPr>
          <w:lang w:val="en-CA" w:bidi="th-TH"/>
        </w:rPr>
        <w:t xml:space="preserve">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w:t>
      </w:r>
      <w:r w:rsidRPr="007540D6">
        <w:rPr>
          <w:lang w:val="en-CA" w:bidi="th-TH"/>
        </w:rPr>
        <w:lastRenderedPageBreak/>
        <w:t>of cost-effective alternatives that minimize the climate impact in the implementation of the HPMP, as appropriate, and inform the Executive Committee on the progress accordingly in tranche implementation reports; and</w:t>
      </w:r>
    </w:p>
    <w:p w14:paraId="3A2E1282" w14:textId="77777777" w:rsidR="00463658" w:rsidRPr="007540D6" w:rsidRDefault="00463658" w:rsidP="00C218E4">
      <w:pPr>
        <w:pStyle w:val="Heading2"/>
        <w:rPr>
          <w:lang w:val="en-CA"/>
        </w:rPr>
      </w:pPr>
      <w:r w:rsidRPr="007540D6">
        <w:rPr>
          <w:lang w:val="en-CA"/>
        </w:rPr>
        <w:t>Any remaining funds held by the bilateral or implementing agencies or the Country under the Plan will be returned to the Multilateral Fund upon completion of the last tranche foreseen under this Agreement.</w:t>
      </w:r>
    </w:p>
    <w:p w14:paraId="1488E450" w14:textId="77777777" w:rsidR="00463658" w:rsidRPr="007540D6" w:rsidRDefault="00463658" w:rsidP="00463658">
      <w:pPr>
        <w:rPr>
          <w:b/>
          <w:lang w:val="en-CA"/>
        </w:rPr>
      </w:pPr>
      <w:r w:rsidRPr="007540D6">
        <w:rPr>
          <w:b/>
          <w:lang w:val="en-CA"/>
        </w:rPr>
        <w:t>Considerations for the refrigeration servicing sector</w:t>
      </w:r>
    </w:p>
    <w:p w14:paraId="62AB97CB" w14:textId="77777777" w:rsidR="00463658" w:rsidRPr="007540D6" w:rsidRDefault="00463658" w:rsidP="00463658">
      <w:pPr>
        <w:rPr>
          <w:lang w:val="en-CA"/>
        </w:rPr>
      </w:pPr>
    </w:p>
    <w:p w14:paraId="6BEB3291" w14:textId="77777777" w:rsidR="00463658" w:rsidRPr="007540D6" w:rsidRDefault="00463658" w:rsidP="00C218E4">
      <w:pPr>
        <w:pStyle w:val="Heading1"/>
        <w:rPr>
          <w:lang w:val="en-CA"/>
        </w:rPr>
      </w:pPr>
      <w:r w:rsidRPr="007540D6">
        <w:rPr>
          <w:lang w:val="en-CA"/>
        </w:rPr>
        <w:t>Specific attention will be paid to the execution of the activities in the refrigeration servicing sector included in the Plan, in particular:</w:t>
      </w:r>
    </w:p>
    <w:p w14:paraId="38FFCD20" w14:textId="77777777" w:rsidR="00463658" w:rsidRPr="007540D6" w:rsidRDefault="00463658" w:rsidP="00C218E4">
      <w:pPr>
        <w:pStyle w:val="Heading2"/>
        <w:rPr>
          <w:lang w:val="en-CA"/>
        </w:rPr>
      </w:pPr>
      <w:r w:rsidRPr="007540D6">
        <w:rPr>
          <w:lang w:val="en-CA"/>
        </w:rPr>
        <w:t>The Country would use the flexibility available under this Agreement to address specific needs that might arise during project implementation; and</w:t>
      </w:r>
    </w:p>
    <w:p w14:paraId="486D268E" w14:textId="77777777" w:rsidR="00463658" w:rsidRPr="007540D6" w:rsidRDefault="00463658" w:rsidP="00C218E4">
      <w:pPr>
        <w:pStyle w:val="Heading2"/>
        <w:rPr>
          <w:lang w:val="en-CA"/>
        </w:rPr>
      </w:pPr>
      <w:r w:rsidRPr="007540D6">
        <w:rPr>
          <w:lang w:val="en-CA"/>
        </w:rPr>
        <w:t>The Country and relevant bilateral and/or implementing agencies would take into consideration relevant decisions on the refrigeration servicing sector during the implementation of the Plan.</w:t>
      </w:r>
    </w:p>
    <w:p w14:paraId="1E6CFEF0" w14:textId="77777777" w:rsidR="00463658" w:rsidRPr="007540D6" w:rsidRDefault="00463658" w:rsidP="00463658">
      <w:pPr>
        <w:rPr>
          <w:b/>
          <w:lang w:val="en-CA"/>
        </w:rPr>
      </w:pPr>
      <w:r w:rsidRPr="007540D6">
        <w:rPr>
          <w:b/>
          <w:lang w:val="en-CA"/>
        </w:rPr>
        <w:t>Bilateral and implementing agencies</w:t>
      </w:r>
    </w:p>
    <w:p w14:paraId="567CFF7F" w14:textId="77777777" w:rsidR="00463658" w:rsidRPr="007540D6" w:rsidRDefault="00463658" w:rsidP="00463658">
      <w:pPr>
        <w:rPr>
          <w:lang w:val="en-CA"/>
        </w:rPr>
      </w:pPr>
    </w:p>
    <w:p w14:paraId="1462A1D3" w14:textId="420039DD" w:rsidR="00463658" w:rsidRPr="007540D6" w:rsidRDefault="00463658" w:rsidP="00C218E4">
      <w:pPr>
        <w:pStyle w:val="Heading1"/>
        <w:rPr>
          <w:lang w:val="en-CA"/>
        </w:rPr>
      </w:pPr>
      <w:r w:rsidRPr="007540D6">
        <w:rPr>
          <w:lang w:val="en-CA"/>
        </w:rPr>
        <w:t xml:space="preserve">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UNIDO has agreed to be the cooperating implementing agency (the “Cooperating IA”) under the lead of the Lead IA in respect </w:t>
      </w:r>
      <w:r w:rsidRPr="007540D6">
        <w:rPr>
          <w:lang w:val="en-CA"/>
        </w:rPr>
        <w:lastRenderedPageBreak/>
        <w:t>of the Country’s activities under this Agreement. The Country agrees to evaluations, which might be carried out under the monitoring and evaluation work programmes of the Multilateral Fund or under the evaluation programme of the Lead IA and Cooperating IA taking part in this Agreement.</w:t>
      </w:r>
    </w:p>
    <w:p w14:paraId="26E6EAB4" w14:textId="77777777" w:rsidR="00463658" w:rsidRPr="007540D6" w:rsidRDefault="00463658" w:rsidP="00C218E4">
      <w:pPr>
        <w:pStyle w:val="Heading1"/>
        <w:rPr>
          <w:lang w:val="en-CA"/>
        </w:rPr>
      </w:pPr>
      <w:r w:rsidRPr="007540D6">
        <w:rPr>
          <w:lang w:val="en-CA"/>
        </w:rPr>
        <w:t>The Lead IA will be responsible for ensuring co-ordinated planning, implementation and reporting of all activities under this Agreement, including but not limited to independent verification as per sub</w:t>
      </w:r>
      <w:r w:rsidRPr="007540D6">
        <w:rPr>
          <w:lang w:val="en-CA"/>
        </w:rPr>
        <w:noBreakHyphen/>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7540D6">
        <w:rPr>
          <w:lang w:val="en-CA"/>
        </w:rPr>
        <w:noBreakHyphen/>
        <w:t>A.</w:t>
      </w:r>
    </w:p>
    <w:p w14:paraId="03C6C712" w14:textId="77777777" w:rsidR="00463658" w:rsidRPr="007540D6" w:rsidRDefault="00463658" w:rsidP="00463658">
      <w:pPr>
        <w:keepNext/>
        <w:rPr>
          <w:b/>
          <w:lang w:val="en-CA"/>
        </w:rPr>
      </w:pPr>
      <w:r w:rsidRPr="007540D6">
        <w:rPr>
          <w:b/>
          <w:lang w:val="en-CA"/>
        </w:rPr>
        <w:t>Non-compliance with the Agreement</w:t>
      </w:r>
    </w:p>
    <w:p w14:paraId="7BCFC28B" w14:textId="77777777" w:rsidR="00463658" w:rsidRPr="007540D6" w:rsidRDefault="00463658" w:rsidP="00463658">
      <w:pPr>
        <w:keepNext/>
        <w:rPr>
          <w:lang w:val="en-CA"/>
        </w:rPr>
      </w:pPr>
    </w:p>
    <w:p w14:paraId="6C6759DC" w14:textId="77777777" w:rsidR="00463658" w:rsidRPr="007540D6" w:rsidRDefault="00463658" w:rsidP="00C218E4">
      <w:pPr>
        <w:pStyle w:val="Heading1"/>
        <w:rPr>
          <w:lang w:val="en-CA"/>
        </w:rPr>
      </w:pPr>
      <w:r w:rsidRPr="007540D6">
        <w:rPr>
          <w:lang w:val="en-CA"/>
        </w:rPr>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3EF476E" w14:textId="77777777" w:rsidR="00463658" w:rsidRPr="007540D6" w:rsidRDefault="00463658" w:rsidP="00C218E4">
      <w:pPr>
        <w:pStyle w:val="Heading1"/>
        <w:rPr>
          <w:lang w:val="en-CA"/>
        </w:rPr>
      </w:pPr>
      <w:r w:rsidRPr="007540D6">
        <w:rPr>
          <w:lang w:val="en-CA"/>
        </w:rPr>
        <w:t>The Funding of this Agreement will not be modified on the basis of any future Executive Committee decisions that may affect the funding of any other consumption sector projects or any other related activities in the Country.</w:t>
      </w:r>
    </w:p>
    <w:p w14:paraId="1D942034" w14:textId="1288A013" w:rsidR="00463658" w:rsidRPr="007540D6" w:rsidRDefault="00463658" w:rsidP="00C218E4">
      <w:pPr>
        <w:pStyle w:val="Heading1"/>
        <w:rPr>
          <w:lang w:val="en-CA"/>
        </w:rPr>
      </w:pPr>
      <w:r w:rsidRPr="007540D6">
        <w:rPr>
          <w:lang w:val="en-CA"/>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56A42B2E" w14:textId="77777777" w:rsidR="00463658" w:rsidRPr="007540D6" w:rsidRDefault="00463658" w:rsidP="00463658">
      <w:pPr>
        <w:rPr>
          <w:b/>
          <w:lang w:val="en-CA"/>
        </w:rPr>
      </w:pPr>
      <w:r w:rsidRPr="007540D6">
        <w:rPr>
          <w:b/>
          <w:lang w:val="en-CA"/>
        </w:rPr>
        <w:t>Date of completion</w:t>
      </w:r>
    </w:p>
    <w:p w14:paraId="731957B4" w14:textId="77777777" w:rsidR="00463658" w:rsidRPr="007540D6" w:rsidRDefault="00463658" w:rsidP="00463658">
      <w:pPr>
        <w:rPr>
          <w:lang w:val="en-CA"/>
        </w:rPr>
      </w:pPr>
    </w:p>
    <w:p w14:paraId="2E4685FC" w14:textId="77777777" w:rsidR="00463658" w:rsidRPr="007540D6" w:rsidRDefault="00463658" w:rsidP="00C218E4">
      <w:pPr>
        <w:pStyle w:val="Heading1"/>
        <w:rPr>
          <w:lang w:val="en-CA"/>
        </w:rPr>
      </w:pPr>
      <w:r w:rsidRPr="007540D6">
        <w:rPr>
          <w:lang w:val="en-CA"/>
        </w:rP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628ED61B" w14:textId="77777777" w:rsidR="00463658" w:rsidRPr="007540D6" w:rsidRDefault="00463658" w:rsidP="00463658">
      <w:pPr>
        <w:rPr>
          <w:b/>
          <w:lang w:val="en-CA"/>
        </w:rPr>
      </w:pPr>
      <w:r w:rsidRPr="007540D6">
        <w:rPr>
          <w:b/>
          <w:lang w:val="en-CA"/>
        </w:rPr>
        <w:t>Validity</w:t>
      </w:r>
    </w:p>
    <w:p w14:paraId="1CB8C78A" w14:textId="77777777" w:rsidR="00463658" w:rsidRPr="007540D6" w:rsidRDefault="00463658" w:rsidP="00463658">
      <w:pPr>
        <w:rPr>
          <w:lang w:val="en-CA"/>
        </w:rPr>
      </w:pPr>
    </w:p>
    <w:p w14:paraId="77CBCB07" w14:textId="3F620F1D" w:rsidR="00463658" w:rsidRPr="007540D6" w:rsidRDefault="00463658" w:rsidP="00C218E4">
      <w:pPr>
        <w:pStyle w:val="Heading1"/>
        <w:rPr>
          <w:lang w:val="en-CA"/>
        </w:rPr>
      </w:pPr>
      <w:r w:rsidRPr="007540D6">
        <w:rPr>
          <w:lang w:val="en-CA"/>
        </w:rPr>
        <w:t>All of the conditions set out in this Agreement are undertaken solely within the context of the Montreal Protocol and as specified in this Agreement.</w:t>
      </w:r>
      <w:r w:rsidR="006917ED" w:rsidRPr="007540D6">
        <w:rPr>
          <w:lang w:val="en-CA"/>
        </w:rPr>
        <w:t xml:space="preserve"> </w:t>
      </w:r>
      <w:r w:rsidRPr="007540D6">
        <w:rPr>
          <w:lang w:val="en-CA"/>
        </w:rPr>
        <w:t xml:space="preserve">All terms used in this Agreement have the meaning </w:t>
      </w:r>
      <w:r w:rsidRPr="007540D6">
        <w:rPr>
          <w:lang w:val="en-CA"/>
        </w:rPr>
        <w:lastRenderedPageBreak/>
        <w:t>ascribed to them in the Montreal Protocol unless otherwise defined herein.</w:t>
      </w:r>
    </w:p>
    <w:p w14:paraId="6038B9D6" w14:textId="77777777" w:rsidR="00463658" w:rsidRPr="007540D6" w:rsidRDefault="00463658" w:rsidP="00C218E4">
      <w:pPr>
        <w:pStyle w:val="Heading1"/>
        <w:rPr>
          <w:lang w:val="en-CA"/>
        </w:rPr>
      </w:pPr>
      <w:r w:rsidRPr="007540D6">
        <w:rPr>
          <w:lang w:val="en-CA"/>
        </w:rPr>
        <w:t>This Agreement may be modified or terminated only by mutual written agreement of the Country and the Executive Committee of the Multilateral Fund.</w:t>
      </w:r>
    </w:p>
    <w:p w14:paraId="1B9CACF9" w14:textId="77777777" w:rsidR="00463658" w:rsidRPr="007540D6" w:rsidRDefault="00463658" w:rsidP="00463658">
      <w:pPr>
        <w:pStyle w:val="Heading1"/>
        <w:keepNext/>
        <w:numPr>
          <w:ilvl w:val="0"/>
          <w:numId w:val="0"/>
        </w:numPr>
        <w:rPr>
          <w:b/>
          <w:lang w:val="en-CA"/>
        </w:rPr>
      </w:pPr>
      <w:r w:rsidRPr="007540D6">
        <w:rPr>
          <w:b/>
          <w:lang w:val="en-CA"/>
        </w:rPr>
        <w:t xml:space="preserve">APPENDICES </w:t>
      </w:r>
    </w:p>
    <w:p w14:paraId="64A48E04" w14:textId="77777777" w:rsidR="00463658" w:rsidRPr="007540D6" w:rsidRDefault="00463658" w:rsidP="00463658">
      <w:pPr>
        <w:pStyle w:val="Heading1"/>
        <w:keepNext/>
        <w:numPr>
          <w:ilvl w:val="0"/>
          <w:numId w:val="0"/>
        </w:numPr>
        <w:rPr>
          <w:b/>
          <w:lang w:val="en-CA"/>
        </w:rPr>
      </w:pPr>
      <w:r w:rsidRPr="007540D6">
        <w:rPr>
          <w:b/>
          <w:lang w:val="en-CA"/>
        </w:rPr>
        <w:t>APPENDIX 1-A: THE SUBSTANCES</w:t>
      </w:r>
    </w:p>
    <w:tbl>
      <w:tblPr>
        <w:tblW w:w="499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1093"/>
        <w:gridCol w:w="1093"/>
        <w:gridCol w:w="5633"/>
      </w:tblGrid>
      <w:tr w:rsidR="007540D6" w:rsidRPr="007540D6" w14:paraId="763DD39F" w14:textId="77777777" w:rsidTr="0073263E">
        <w:trPr>
          <w:trHeight w:val="480"/>
        </w:trPr>
        <w:tc>
          <w:tcPr>
            <w:tcW w:w="815" w:type="pct"/>
            <w:shd w:val="clear" w:color="auto" w:fill="auto"/>
            <w:noWrap/>
            <w:vAlign w:val="center"/>
            <w:hideMark/>
          </w:tcPr>
          <w:p w14:paraId="17E92D30" w14:textId="77777777" w:rsidR="00463658" w:rsidRPr="007540D6" w:rsidRDefault="00463658" w:rsidP="0073263E">
            <w:pPr>
              <w:jc w:val="left"/>
              <w:rPr>
                <w:b/>
                <w:bCs/>
                <w:sz w:val="20"/>
                <w:szCs w:val="20"/>
                <w:lang w:val="en-CA"/>
              </w:rPr>
            </w:pPr>
            <w:r w:rsidRPr="007540D6">
              <w:rPr>
                <w:b/>
                <w:sz w:val="20"/>
                <w:szCs w:val="20"/>
                <w:lang w:val="en-CA"/>
              </w:rPr>
              <w:t>Substance</w:t>
            </w:r>
          </w:p>
        </w:tc>
        <w:tc>
          <w:tcPr>
            <w:tcW w:w="585" w:type="pct"/>
            <w:shd w:val="clear" w:color="auto" w:fill="auto"/>
            <w:noWrap/>
            <w:vAlign w:val="center"/>
            <w:hideMark/>
          </w:tcPr>
          <w:p w14:paraId="677735F8" w14:textId="77777777" w:rsidR="00463658" w:rsidRPr="007540D6" w:rsidRDefault="00463658" w:rsidP="0073263E">
            <w:pPr>
              <w:jc w:val="center"/>
              <w:rPr>
                <w:b/>
                <w:bCs/>
                <w:sz w:val="20"/>
                <w:szCs w:val="20"/>
                <w:lang w:val="en-CA"/>
              </w:rPr>
            </w:pPr>
            <w:r w:rsidRPr="007540D6">
              <w:rPr>
                <w:b/>
                <w:sz w:val="20"/>
                <w:szCs w:val="20"/>
                <w:lang w:val="en-CA"/>
              </w:rPr>
              <w:t>Annex</w:t>
            </w:r>
          </w:p>
        </w:tc>
        <w:tc>
          <w:tcPr>
            <w:tcW w:w="585" w:type="pct"/>
            <w:shd w:val="clear" w:color="auto" w:fill="auto"/>
            <w:noWrap/>
            <w:vAlign w:val="center"/>
            <w:hideMark/>
          </w:tcPr>
          <w:p w14:paraId="635E5963" w14:textId="77777777" w:rsidR="00463658" w:rsidRPr="007540D6" w:rsidRDefault="00463658" w:rsidP="0073263E">
            <w:pPr>
              <w:jc w:val="center"/>
              <w:rPr>
                <w:b/>
                <w:bCs/>
                <w:sz w:val="20"/>
                <w:szCs w:val="20"/>
                <w:lang w:val="en-CA"/>
              </w:rPr>
            </w:pPr>
            <w:r w:rsidRPr="007540D6">
              <w:rPr>
                <w:b/>
                <w:sz w:val="20"/>
                <w:szCs w:val="20"/>
                <w:lang w:val="en-CA"/>
              </w:rPr>
              <w:t>Group</w:t>
            </w:r>
          </w:p>
        </w:tc>
        <w:tc>
          <w:tcPr>
            <w:tcW w:w="3015" w:type="pct"/>
            <w:shd w:val="clear" w:color="auto" w:fill="auto"/>
            <w:vAlign w:val="center"/>
            <w:hideMark/>
          </w:tcPr>
          <w:p w14:paraId="35981331" w14:textId="363DAB5D" w:rsidR="00463658" w:rsidRPr="007540D6" w:rsidRDefault="00463658" w:rsidP="0073263E">
            <w:pPr>
              <w:jc w:val="center"/>
              <w:rPr>
                <w:b/>
                <w:sz w:val="20"/>
                <w:szCs w:val="20"/>
                <w:lang w:val="en-CA"/>
              </w:rPr>
            </w:pPr>
            <w:r w:rsidRPr="007540D6">
              <w:rPr>
                <w:b/>
                <w:sz w:val="20"/>
                <w:szCs w:val="20"/>
                <w:lang w:val="en-CA"/>
              </w:rPr>
              <w:t>Starting point for aggregate reductions in consumption</w:t>
            </w:r>
          </w:p>
          <w:p w14:paraId="26250BAE" w14:textId="77777777" w:rsidR="00463658" w:rsidRPr="007540D6" w:rsidRDefault="00463658" w:rsidP="0073263E">
            <w:pPr>
              <w:jc w:val="center"/>
              <w:rPr>
                <w:b/>
                <w:bCs/>
                <w:sz w:val="20"/>
                <w:szCs w:val="20"/>
                <w:lang w:val="en-CA"/>
              </w:rPr>
            </w:pPr>
            <w:r w:rsidRPr="007540D6">
              <w:rPr>
                <w:b/>
                <w:sz w:val="20"/>
                <w:szCs w:val="20"/>
                <w:lang w:val="en-CA"/>
              </w:rPr>
              <w:t>(ODP tonnes)</w:t>
            </w:r>
          </w:p>
        </w:tc>
      </w:tr>
      <w:tr w:rsidR="007540D6" w:rsidRPr="007540D6" w14:paraId="59A5D59D" w14:textId="77777777" w:rsidTr="00487079">
        <w:trPr>
          <w:trHeight w:val="220"/>
        </w:trPr>
        <w:tc>
          <w:tcPr>
            <w:tcW w:w="815" w:type="pct"/>
            <w:shd w:val="clear" w:color="auto" w:fill="auto"/>
            <w:noWrap/>
            <w:vAlign w:val="center"/>
            <w:hideMark/>
          </w:tcPr>
          <w:p w14:paraId="3CEC6A8E" w14:textId="77777777" w:rsidR="00463658" w:rsidRPr="007540D6" w:rsidRDefault="00463658" w:rsidP="00487079">
            <w:pPr>
              <w:rPr>
                <w:sz w:val="20"/>
                <w:szCs w:val="20"/>
                <w:lang w:val="en-CA"/>
              </w:rPr>
            </w:pPr>
            <w:r w:rsidRPr="007540D6">
              <w:rPr>
                <w:sz w:val="20"/>
                <w:szCs w:val="20"/>
                <w:lang w:val="en-CA"/>
              </w:rPr>
              <w:t xml:space="preserve">HCFC-22 </w:t>
            </w:r>
          </w:p>
        </w:tc>
        <w:tc>
          <w:tcPr>
            <w:tcW w:w="585" w:type="pct"/>
            <w:shd w:val="clear" w:color="auto" w:fill="auto"/>
            <w:noWrap/>
            <w:vAlign w:val="center"/>
            <w:hideMark/>
          </w:tcPr>
          <w:p w14:paraId="54C0A3B9" w14:textId="54E399F3" w:rsidR="00463658" w:rsidRPr="007540D6" w:rsidRDefault="00463658" w:rsidP="007540D6">
            <w:pPr>
              <w:jc w:val="center"/>
              <w:rPr>
                <w:sz w:val="20"/>
                <w:szCs w:val="20"/>
                <w:lang w:val="en-CA"/>
              </w:rPr>
            </w:pPr>
            <w:r w:rsidRPr="007540D6">
              <w:rPr>
                <w:sz w:val="20"/>
                <w:szCs w:val="20"/>
                <w:lang w:val="en-CA"/>
              </w:rPr>
              <w:t>C</w:t>
            </w:r>
          </w:p>
        </w:tc>
        <w:tc>
          <w:tcPr>
            <w:tcW w:w="585" w:type="pct"/>
            <w:shd w:val="clear" w:color="auto" w:fill="auto"/>
            <w:noWrap/>
            <w:vAlign w:val="center"/>
            <w:hideMark/>
          </w:tcPr>
          <w:p w14:paraId="7D55DDC0" w14:textId="77777777" w:rsidR="00463658" w:rsidRPr="007540D6" w:rsidRDefault="00463658" w:rsidP="007540D6">
            <w:pPr>
              <w:jc w:val="center"/>
              <w:rPr>
                <w:sz w:val="20"/>
                <w:szCs w:val="20"/>
                <w:lang w:val="en-CA"/>
              </w:rPr>
            </w:pPr>
            <w:r w:rsidRPr="007540D6">
              <w:rPr>
                <w:sz w:val="20"/>
                <w:szCs w:val="20"/>
                <w:lang w:val="en-CA"/>
              </w:rPr>
              <w:t>I</w:t>
            </w:r>
          </w:p>
        </w:tc>
        <w:tc>
          <w:tcPr>
            <w:tcW w:w="3015" w:type="pct"/>
            <w:shd w:val="clear" w:color="auto" w:fill="auto"/>
            <w:noWrap/>
            <w:vAlign w:val="center"/>
            <w:hideMark/>
          </w:tcPr>
          <w:p w14:paraId="6228FE04" w14:textId="77777777" w:rsidR="00463658" w:rsidRPr="007540D6" w:rsidRDefault="00463658" w:rsidP="00783FBC">
            <w:pPr>
              <w:jc w:val="right"/>
              <w:rPr>
                <w:sz w:val="20"/>
                <w:szCs w:val="20"/>
                <w:lang w:val="en-CA"/>
              </w:rPr>
            </w:pPr>
            <w:r w:rsidRPr="007540D6">
              <w:rPr>
                <w:sz w:val="20"/>
                <w:szCs w:val="20"/>
                <w:lang w:val="en-CA"/>
              </w:rPr>
              <w:t>60.50</w:t>
            </w:r>
          </w:p>
        </w:tc>
      </w:tr>
      <w:tr w:rsidR="007540D6" w:rsidRPr="007540D6" w14:paraId="72D45E12" w14:textId="77777777" w:rsidTr="00487079">
        <w:trPr>
          <w:trHeight w:val="220"/>
        </w:trPr>
        <w:tc>
          <w:tcPr>
            <w:tcW w:w="815" w:type="pct"/>
            <w:shd w:val="clear" w:color="auto" w:fill="auto"/>
            <w:noWrap/>
            <w:vAlign w:val="center"/>
            <w:hideMark/>
          </w:tcPr>
          <w:p w14:paraId="4A00D308" w14:textId="77777777" w:rsidR="00463658" w:rsidRPr="007540D6" w:rsidRDefault="00463658" w:rsidP="00487079">
            <w:pPr>
              <w:rPr>
                <w:sz w:val="20"/>
                <w:szCs w:val="20"/>
                <w:lang w:val="en-CA"/>
              </w:rPr>
            </w:pPr>
            <w:r w:rsidRPr="007540D6">
              <w:rPr>
                <w:sz w:val="20"/>
                <w:szCs w:val="20"/>
                <w:lang w:val="en-CA"/>
              </w:rPr>
              <w:t xml:space="preserve">HCFC-141b </w:t>
            </w:r>
          </w:p>
        </w:tc>
        <w:tc>
          <w:tcPr>
            <w:tcW w:w="585" w:type="pct"/>
            <w:shd w:val="clear" w:color="auto" w:fill="auto"/>
            <w:noWrap/>
            <w:vAlign w:val="center"/>
            <w:hideMark/>
          </w:tcPr>
          <w:p w14:paraId="1CACC26F" w14:textId="3A95E4CE" w:rsidR="00463658" w:rsidRPr="007540D6" w:rsidRDefault="00463658" w:rsidP="007540D6">
            <w:pPr>
              <w:jc w:val="center"/>
              <w:rPr>
                <w:sz w:val="20"/>
                <w:szCs w:val="20"/>
                <w:lang w:val="en-CA"/>
              </w:rPr>
            </w:pPr>
            <w:r w:rsidRPr="007540D6">
              <w:rPr>
                <w:sz w:val="20"/>
                <w:szCs w:val="20"/>
                <w:lang w:val="en-CA"/>
              </w:rPr>
              <w:t>C</w:t>
            </w:r>
          </w:p>
        </w:tc>
        <w:tc>
          <w:tcPr>
            <w:tcW w:w="585" w:type="pct"/>
            <w:shd w:val="clear" w:color="auto" w:fill="auto"/>
            <w:noWrap/>
            <w:vAlign w:val="center"/>
            <w:hideMark/>
          </w:tcPr>
          <w:p w14:paraId="2AABDEB6" w14:textId="77777777" w:rsidR="00463658" w:rsidRPr="007540D6" w:rsidRDefault="00463658" w:rsidP="007540D6">
            <w:pPr>
              <w:jc w:val="center"/>
              <w:rPr>
                <w:sz w:val="20"/>
                <w:szCs w:val="20"/>
                <w:lang w:val="en-CA"/>
              </w:rPr>
            </w:pPr>
            <w:r w:rsidRPr="007540D6">
              <w:rPr>
                <w:sz w:val="20"/>
                <w:szCs w:val="20"/>
                <w:lang w:val="en-CA"/>
              </w:rPr>
              <w:t>I</w:t>
            </w:r>
          </w:p>
        </w:tc>
        <w:tc>
          <w:tcPr>
            <w:tcW w:w="3015" w:type="pct"/>
            <w:shd w:val="clear" w:color="auto" w:fill="auto"/>
            <w:noWrap/>
            <w:vAlign w:val="center"/>
            <w:hideMark/>
          </w:tcPr>
          <w:p w14:paraId="1E8BC369" w14:textId="77777777" w:rsidR="00463658" w:rsidRPr="007540D6" w:rsidRDefault="00463658" w:rsidP="00783FBC">
            <w:pPr>
              <w:jc w:val="right"/>
              <w:rPr>
                <w:sz w:val="20"/>
                <w:szCs w:val="20"/>
                <w:lang w:val="en-CA"/>
              </w:rPr>
            </w:pPr>
            <w:r w:rsidRPr="007540D6">
              <w:rPr>
                <w:sz w:val="20"/>
                <w:szCs w:val="20"/>
                <w:lang w:val="en-CA"/>
              </w:rPr>
              <w:t>67.71</w:t>
            </w:r>
          </w:p>
        </w:tc>
      </w:tr>
      <w:tr w:rsidR="007540D6" w:rsidRPr="007540D6" w14:paraId="7724381F" w14:textId="77777777" w:rsidTr="00487079">
        <w:trPr>
          <w:trHeight w:val="220"/>
        </w:trPr>
        <w:tc>
          <w:tcPr>
            <w:tcW w:w="815" w:type="pct"/>
            <w:shd w:val="clear" w:color="auto" w:fill="auto"/>
            <w:noWrap/>
            <w:vAlign w:val="center"/>
            <w:hideMark/>
          </w:tcPr>
          <w:p w14:paraId="5829CAF4" w14:textId="77777777" w:rsidR="00463658" w:rsidRPr="007540D6" w:rsidRDefault="00463658" w:rsidP="00487079">
            <w:pPr>
              <w:rPr>
                <w:sz w:val="20"/>
                <w:szCs w:val="20"/>
                <w:lang w:val="en-CA"/>
              </w:rPr>
            </w:pPr>
            <w:r w:rsidRPr="007540D6">
              <w:rPr>
                <w:sz w:val="20"/>
                <w:szCs w:val="20"/>
                <w:lang w:val="en-CA"/>
              </w:rPr>
              <w:t xml:space="preserve">HCFC-142b </w:t>
            </w:r>
          </w:p>
        </w:tc>
        <w:tc>
          <w:tcPr>
            <w:tcW w:w="585" w:type="pct"/>
            <w:shd w:val="clear" w:color="auto" w:fill="auto"/>
            <w:noWrap/>
            <w:vAlign w:val="center"/>
            <w:hideMark/>
          </w:tcPr>
          <w:p w14:paraId="565BDA91" w14:textId="23779166" w:rsidR="00463658" w:rsidRPr="007540D6" w:rsidRDefault="00463658" w:rsidP="007540D6">
            <w:pPr>
              <w:jc w:val="center"/>
              <w:rPr>
                <w:sz w:val="20"/>
                <w:szCs w:val="20"/>
                <w:lang w:val="en-CA"/>
              </w:rPr>
            </w:pPr>
            <w:r w:rsidRPr="007540D6">
              <w:rPr>
                <w:sz w:val="20"/>
                <w:szCs w:val="20"/>
                <w:lang w:val="en-CA"/>
              </w:rPr>
              <w:t>C</w:t>
            </w:r>
          </w:p>
        </w:tc>
        <w:tc>
          <w:tcPr>
            <w:tcW w:w="585" w:type="pct"/>
            <w:shd w:val="clear" w:color="auto" w:fill="auto"/>
            <w:noWrap/>
            <w:vAlign w:val="center"/>
            <w:hideMark/>
          </w:tcPr>
          <w:p w14:paraId="1CDCC40B" w14:textId="77777777" w:rsidR="00463658" w:rsidRPr="007540D6" w:rsidRDefault="00463658" w:rsidP="007540D6">
            <w:pPr>
              <w:jc w:val="center"/>
              <w:rPr>
                <w:sz w:val="20"/>
                <w:szCs w:val="20"/>
                <w:lang w:val="en-CA"/>
              </w:rPr>
            </w:pPr>
            <w:r w:rsidRPr="007540D6">
              <w:rPr>
                <w:sz w:val="20"/>
                <w:szCs w:val="20"/>
                <w:lang w:val="en-CA"/>
              </w:rPr>
              <w:t>I</w:t>
            </w:r>
          </w:p>
        </w:tc>
        <w:tc>
          <w:tcPr>
            <w:tcW w:w="3015" w:type="pct"/>
            <w:shd w:val="clear" w:color="auto" w:fill="auto"/>
            <w:noWrap/>
            <w:vAlign w:val="center"/>
            <w:hideMark/>
          </w:tcPr>
          <w:p w14:paraId="5C59ABE4" w14:textId="77777777" w:rsidR="00463658" w:rsidRPr="007540D6" w:rsidRDefault="00463658" w:rsidP="00783FBC">
            <w:pPr>
              <w:jc w:val="right"/>
              <w:rPr>
                <w:sz w:val="20"/>
                <w:szCs w:val="20"/>
                <w:lang w:val="en-CA"/>
              </w:rPr>
            </w:pPr>
            <w:r w:rsidRPr="007540D6">
              <w:rPr>
                <w:sz w:val="20"/>
                <w:szCs w:val="20"/>
                <w:lang w:val="en-CA"/>
              </w:rPr>
              <w:t>6.82</w:t>
            </w:r>
          </w:p>
        </w:tc>
      </w:tr>
      <w:tr w:rsidR="00463658" w:rsidRPr="007540D6" w14:paraId="5414ED2A" w14:textId="77777777" w:rsidTr="00487079">
        <w:trPr>
          <w:trHeight w:val="220"/>
        </w:trPr>
        <w:tc>
          <w:tcPr>
            <w:tcW w:w="1985" w:type="pct"/>
            <w:gridSpan w:val="3"/>
            <w:shd w:val="clear" w:color="auto" w:fill="auto"/>
            <w:noWrap/>
            <w:vAlign w:val="center"/>
            <w:hideMark/>
          </w:tcPr>
          <w:p w14:paraId="4389E57D" w14:textId="77777777" w:rsidR="00463658" w:rsidRPr="007540D6" w:rsidRDefault="00463658" w:rsidP="00487079">
            <w:pPr>
              <w:rPr>
                <w:sz w:val="20"/>
                <w:szCs w:val="20"/>
                <w:lang w:val="en-CA"/>
              </w:rPr>
            </w:pPr>
            <w:r w:rsidRPr="007540D6">
              <w:rPr>
                <w:sz w:val="20"/>
                <w:szCs w:val="20"/>
                <w:lang w:val="en-CA"/>
              </w:rPr>
              <w:t>Total</w:t>
            </w:r>
          </w:p>
        </w:tc>
        <w:tc>
          <w:tcPr>
            <w:tcW w:w="3015" w:type="pct"/>
            <w:shd w:val="clear" w:color="auto" w:fill="auto"/>
            <w:noWrap/>
            <w:vAlign w:val="center"/>
            <w:hideMark/>
          </w:tcPr>
          <w:p w14:paraId="1C35B95D" w14:textId="77777777" w:rsidR="00463658" w:rsidRPr="007540D6" w:rsidRDefault="00463658" w:rsidP="00783FBC">
            <w:pPr>
              <w:jc w:val="right"/>
              <w:rPr>
                <w:sz w:val="20"/>
                <w:szCs w:val="20"/>
                <w:lang w:val="en-CA"/>
              </w:rPr>
            </w:pPr>
            <w:r w:rsidRPr="007540D6">
              <w:rPr>
                <w:sz w:val="20"/>
                <w:szCs w:val="20"/>
                <w:lang w:val="en-CA"/>
              </w:rPr>
              <w:t>135.03</w:t>
            </w:r>
          </w:p>
        </w:tc>
      </w:tr>
    </w:tbl>
    <w:p w14:paraId="41DB4FEE" w14:textId="77777777" w:rsidR="00463658" w:rsidRPr="007540D6" w:rsidRDefault="00463658" w:rsidP="00463658">
      <w:pPr>
        <w:rPr>
          <w:lang w:val="en-CA"/>
        </w:rPr>
      </w:pPr>
    </w:p>
    <w:p w14:paraId="53868A59" w14:textId="151036D3" w:rsidR="00463658" w:rsidRPr="007540D6" w:rsidRDefault="00463658" w:rsidP="0059353B">
      <w:pPr>
        <w:pStyle w:val="Heading1"/>
        <w:keepNext/>
        <w:numPr>
          <w:ilvl w:val="0"/>
          <w:numId w:val="0"/>
        </w:numPr>
        <w:rPr>
          <w:b/>
          <w:lang w:val="en-CA"/>
        </w:rPr>
      </w:pPr>
      <w:r w:rsidRPr="007540D6">
        <w:rPr>
          <w:b/>
          <w:lang w:val="en-CA"/>
        </w:rPr>
        <w:t>APPENDIX 2-A: THE TARGETS, AND FUNDING</w:t>
      </w:r>
    </w:p>
    <w:tbl>
      <w:tblPr>
        <w:tblW w:w="5000" w:type="pct"/>
        <w:tblLook w:val="04A0" w:firstRow="1" w:lastRow="0" w:firstColumn="1" w:lastColumn="0" w:noHBand="0" w:noVBand="1"/>
      </w:tblPr>
      <w:tblGrid>
        <w:gridCol w:w="476"/>
        <w:gridCol w:w="1046"/>
        <w:gridCol w:w="926"/>
        <w:gridCol w:w="896"/>
        <w:gridCol w:w="896"/>
        <w:gridCol w:w="783"/>
        <w:gridCol w:w="521"/>
        <w:gridCol w:w="783"/>
        <w:gridCol w:w="521"/>
        <w:gridCol w:w="783"/>
        <w:gridCol w:w="783"/>
        <w:gridCol w:w="936"/>
      </w:tblGrid>
      <w:tr w:rsidR="007540D6" w:rsidRPr="007540D6" w14:paraId="3C50BFF1" w14:textId="77777777" w:rsidTr="00E27B65">
        <w:trPr>
          <w:trHeight w:val="39"/>
          <w:tblHeader/>
        </w:trPr>
        <w:tc>
          <w:tcPr>
            <w:tcW w:w="218" w:type="pct"/>
            <w:tcBorders>
              <w:top w:val="single" w:sz="4" w:space="0" w:color="auto"/>
              <w:left w:val="single" w:sz="4" w:space="0" w:color="auto"/>
              <w:bottom w:val="single" w:sz="4" w:space="0" w:color="auto"/>
              <w:right w:val="single" w:sz="4" w:space="0" w:color="auto"/>
            </w:tcBorders>
            <w:shd w:val="clear" w:color="000000" w:fill="FFFFFF"/>
            <w:noWrap/>
            <w:tcMar>
              <w:left w:w="58" w:type="dxa"/>
              <w:right w:w="58" w:type="dxa"/>
            </w:tcMar>
            <w:hideMark/>
          </w:tcPr>
          <w:p w14:paraId="6B7649ED" w14:textId="77777777" w:rsidR="00463658" w:rsidRPr="007540D6" w:rsidRDefault="00463658" w:rsidP="0059353B">
            <w:pPr>
              <w:keepNext/>
              <w:jc w:val="center"/>
              <w:rPr>
                <w:b/>
                <w:bCs/>
                <w:sz w:val="18"/>
                <w:szCs w:val="18"/>
                <w:lang w:val="en-CA" w:eastAsia="zh-CN"/>
              </w:rPr>
            </w:pPr>
            <w:r w:rsidRPr="007540D6">
              <w:rPr>
                <w:b/>
                <w:bCs/>
                <w:sz w:val="18"/>
                <w:szCs w:val="18"/>
                <w:lang w:val="en-CA" w:eastAsia="zh-CN"/>
              </w:rPr>
              <w:t>Row</w:t>
            </w:r>
          </w:p>
        </w:tc>
        <w:tc>
          <w:tcPr>
            <w:tcW w:w="466" w:type="pct"/>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33FF01E2" w14:textId="77777777" w:rsidR="00463658" w:rsidRPr="007540D6" w:rsidRDefault="00463658" w:rsidP="0059353B">
            <w:pPr>
              <w:keepNext/>
              <w:jc w:val="center"/>
              <w:rPr>
                <w:b/>
                <w:bCs/>
                <w:sz w:val="18"/>
                <w:szCs w:val="18"/>
                <w:lang w:val="en-CA" w:eastAsia="zh-CN"/>
              </w:rPr>
            </w:pPr>
            <w:r w:rsidRPr="007540D6">
              <w:rPr>
                <w:b/>
                <w:bCs/>
                <w:sz w:val="18"/>
                <w:szCs w:val="18"/>
                <w:lang w:val="en-CA" w:eastAsia="zh-CN"/>
              </w:rPr>
              <w:t>Particulars</w:t>
            </w:r>
          </w:p>
        </w:tc>
        <w:tc>
          <w:tcPr>
            <w:tcW w:w="375" w:type="pct"/>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58F80D72" w14:textId="77777777" w:rsidR="00463658" w:rsidRPr="007540D6" w:rsidRDefault="00463658" w:rsidP="0059353B">
            <w:pPr>
              <w:keepNext/>
              <w:jc w:val="center"/>
              <w:rPr>
                <w:b/>
                <w:bCs/>
                <w:sz w:val="18"/>
                <w:szCs w:val="18"/>
                <w:lang w:val="en-CA" w:eastAsia="zh-CN"/>
              </w:rPr>
            </w:pPr>
            <w:r w:rsidRPr="007540D6">
              <w:rPr>
                <w:b/>
                <w:bCs/>
                <w:sz w:val="18"/>
                <w:szCs w:val="18"/>
                <w:lang w:val="en-CA" w:eastAsia="zh-CN"/>
              </w:rPr>
              <w:t>2010</w:t>
            </w:r>
          </w:p>
        </w:tc>
        <w:tc>
          <w:tcPr>
            <w:tcW w:w="401" w:type="pct"/>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3F28C028" w14:textId="77777777" w:rsidR="00463658" w:rsidRPr="007540D6" w:rsidRDefault="00463658" w:rsidP="0059353B">
            <w:pPr>
              <w:keepNext/>
              <w:jc w:val="center"/>
              <w:rPr>
                <w:b/>
                <w:bCs/>
                <w:sz w:val="18"/>
                <w:szCs w:val="18"/>
                <w:lang w:val="en-CA" w:eastAsia="zh-CN"/>
              </w:rPr>
            </w:pPr>
            <w:r w:rsidRPr="007540D6">
              <w:rPr>
                <w:b/>
                <w:bCs/>
                <w:sz w:val="18"/>
                <w:szCs w:val="18"/>
                <w:lang w:val="en-CA" w:eastAsia="zh-CN"/>
              </w:rPr>
              <w:t>2013-2014</w:t>
            </w:r>
          </w:p>
        </w:tc>
        <w:tc>
          <w:tcPr>
            <w:tcW w:w="401" w:type="pct"/>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19608E08" w14:textId="77777777" w:rsidR="00463658" w:rsidRPr="007540D6" w:rsidRDefault="00463658" w:rsidP="0059353B">
            <w:pPr>
              <w:keepNext/>
              <w:jc w:val="center"/>
              <w:rPr>
                <w:b/>
                <w:bCs/>
                <w:sz w:val="18"/>
                <w:szCs w:val="18"/>
                <w:lang w:val="en-CA" w:eastAsia="zh-CN"/>
              </w:rPr>
            </w:pPr>
            <w:r w:rsidRPr="007540D6">
              <w:rPr>
                <w:b/>
                <w:bCs/>
                <w:sz w:val="18"/>
                <w:szCs w:val="18"/>
                <w:lang w:val="en-CA" w:eastAsia="zh-CN"/>
              </w:rPr>
              <w:t>2015-2019</w:t>
            </w:r>
          </w:p>
        </w:tc>
        <w:tc>
          <w:tcPr>
            <w:tcW w:w="516" w:type="pct"/>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28359808" w14:textId="77777777" w:rsidR="00463658" w:rsidRPr="007540D6" w:rsidRDefault="00463658" w:rsidP="0059353B">
            <w:pPr>
              <w:keepNext/>
              <w:jc w:val="center"/>
              <w:rPr>
                <w:b/>
                <w:bCs/>
                <w:sz w:val="18"/>
                <w:szCs w:val="18"/>
                <w:lang w:val="en-CA" w:eastAsia="zh-CN"/>
              </w:rPr>
            </w:pPr>
            <w:r w:rsidRPr="007540D6">
              <w:rPr>
                <w:b/>
                <w:bCs/>
                <w:sz w:val="18"/>
                <w:szCs w:val="18"/>
                <w:lang w:val="en-CA" w:eastAsia="zh-CN"/>
              </w:rPr>
              <w:t>2020</w:t>
            </w:r>
          </w:p>
        </w:tc>
        <w:tc>
          <w:tcPr>
            <w:tcW w:w="238" w:type="pct"/>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2B163D8E" w14:textId="77777777" w:rsidR="00463658" w:rsidRPr="007540D6" w:rsidRDefault="00463658" w:rsidP="0059353B">
            <w:pPr>
              <w:keepNext/>
              <w:jc w:val="center"/>
              <w:rPr>
                <w:b/>
                <w:bCs/>
                <w:sz w:val="18"/>
                <w:szCs w:val="18"/>
                <w:lang w:val="en-CA" w:eastAsia="zh-CN"/>
              </w:rPr>
            </w:pPr>
            <w:r w:rsidRPr="007540D6">
              <w:rPr>
                <w:b/>
                <w:bCs/>
                <w:sz w:val="18"/>
                <w:szCs w:val="18"/>
                <w:lang w:val="en-CA" w:eastAsia="zh-CN"/>
              </w:rPr>
              <w:t>2021</w:t>
            </w:r>
          </w:p>
        </w:tc>
        <w:tc>
          <w:tcPr>
            <w:tcW w:w="516" w:type="pct"/>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0F44317A" w14:textId="77777777" w:rsidR="00463658" w:rsidRPr="007540D6" w:rsidRDefault="00463658" w:rsidP="0059353B">
            <w:pPr>
              <w:keepNext/>
              <w:jc w:val="center"/>
              <w:rPr>
                <w:b/>
                <w:bCs/>
                <w:sz w:val="18"/>
                <w:szCs w:val="18"/>
                <w:lang w:val="en-CA" w:eastAsia="zh-CN"/>
              </w:rPr>
            </w:pPr>
            <w:r w:rsidRPr="007540D6">
              <w:rPr>
                <w:b/>
                <w:bCs/>
                <w:sz w:val="18"/>
                <w:szCs w:val="18"/>
                <w:lang w:val="en-CA" w:eastAsia="zh-CN"/>
              </w:rPr>
              <w:t>2022</w:t>
            </w:r>
          </w:p>
        </w:tc>
        <w:tc>
          <w:tcPr>
            <w:tcW w:w="238" w:type="pct"/>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462AD456" w14:textId="77777777" w:rsidR="00463658" w:rsidRPr="007540D6" w:rsidRDefault="00463658" w:rsidP="0059353B">
            <w:pPr>
              <w:keepNext/>
              <w:jc w:val="center"/>
              <w:rPr>
                <w:b/>
                <w:bCs/>
                <w:sz w:val="18"/>
                <w:szCs w:val="18"/>
                <w:lang w:val="en-CA" w:eastAsia="zh-CN"/>
              </w:rPr>
            </w:pPr>
            <w:r w:rsidRPr="007540D6">
              <w:rPr>
                <w:b/>
                <w:bCs/>
                <w:sz w:val="18"/>
                <w:szCs w:val="18"/>
                <w:lang w:val="en-CA" w:eastAsia="zh-CN"/>
              </w:rPr>
              <w:t>2023</w:t>
            </w:r>
          </w:p>
        </w:tc>
        <w:tc>
          <w:tcPr>
            <w:tcW w:w="516" w:type="pct"/>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7420B7DD" w14:textId="77777777" w:rsidR="00463658" w:rsidRPr="007540D6" w:rsidRDefault="00463658" w:rsidP="0059353B">
            <w:pPr>
              <w:keepNext/>
              <w:jc w:val="center"/>
              <w:rPr>
                <w:b/>
                <w:bCs/>
                <w:sz w:val="18"/>
                <w:szCs w:val="18"/>
                <w:lang w:val="en-CA" w:eastAsia="zh-CN"/>
              </w:rPr>
            </w:pPr>
            <w:r w:rsidRPr="007540D6">
              <w:rPr>
                <w:b/>
                <w:bCs/>
                <w:sz w:val="18"/>
                <w:szCs w:val="18"/>
                <w:lang w:val="en-CA" w:eastAsia="zh-CN"/>
              </w:rPr>
              <w:t>2024</w:t>
            </w:r>
          </w:p>
        </w:tc>
        <w:tc>
          <w:tcPr>
            <w:tcW w:w="516" w:type="pct"/>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263A8436" w14:textId="77777777" w:rsidR="00463658" w:rsidRPr="007540D6" w:rsidRDefault="00463658" w:rsidP="0059353B">
            <w:pPr>
              <w:keepNext/>
              <w:jc w:val="center"/>
              <w:rPr>
                <w:b/>
                <w:bCs/>
                <w:sz w:val="18"/>
                <w:szCs w:val="18"/>
                <w:lang w:val="en-CA" w:eastAsia="zh-CN"/>
              </w:rPr>
            </w:pPr>
            <w:r w:rsidRPr="007540D6">
              <w:rPr>
                <w:b/>
                <w:bCs/>
                <w:sz w:val="18"/>
                <w:szCs w:val="18"/>
                <w:lang w:val="en-CA" w:eastAsia="zh-CN"/>
              </w:rPr>
              <w:t>2025</w:t>
            </w:r>
          </w:p>
        </w:tc>
        <w:tc>
          <w:tcPr>
            <w:tcW w:w="598" w:type="pct"/>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2DEEC6E3" w14:textId="77777777" w:rsidR="00463658" w:rsidRPr="007540D6" w:rsidRDefault="00463658" w:rsidP="0059353B">
            <w:pPr>
              <w:keepNext/>
              <w:jc w:val="center"/>
              <w:rPr>
                <w:b/>
                <w:bCs/>
                <w:sz w:val="18"/>
                <w:szCs w:val="18"/>
                <w:lang w:val="en-CA" w:eastAsia="zh-CN"/>
              </w:rPr>
            </w:pPr>
            <w:r w:rsidRPr="007540D6">
              <w:rPr>
                <w:b/>
                <w:bCs/>
                <w:sz w:val="18"/>
                <w:szCs w:val="18"/>
                <w:lang w:val="en-CA" w:eastAsia="zh-CN"/>
              </w:rPr>
              <w:t>Total</w:t>
            </w:r>
          </w:p>
        </w:tc>
      </w:tr>
      <w:tr w:rsidR="007540D6" w:rsidRPr="007540D6" w14:paraId="3EBA8B2E" w14:textId="77777777" w:rsidTr="00E27B65">
        <w:trPr>
          <w:trHeight w:val="360"/>
        </w:trPr>
        <w:tc>
          <w:tcPr>
            <w:tcW w:w="218"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00E0535A" w14:textId="77777777" w:rsidR="00463658" w:rsidRPr="007540D6" w:rsidRDefault="00463658" w:rsidP="0059353B">
            <w:pPr>
              <w:keepNext/>
              <w:jc w:val="right"/>
              <w:rPr>
                <w:sz w:val="18"/>
                <w:szCs w:val="18"/>
                <w:lang w:val="en-CA" w:eastAsia="zh-CN"/>
              </w:rPr>
            </w:pPr>
            <w:r w:rsidRPr="007540D6">
              <w:rPr>
                <w:sz w:val="18"/>
                <w:szCs w:val="18"/>
                <w:lang w:val="en-CA" w:eastAsia="zh-CN"/>
              </w:rPr>
              <w:t>1.1</w:t>
            </w:r>
          </w:p>
        </w:tc>
        <w:tc>
          <w:tcPr>
            <w:tcW w:w="466" w:type="pct"/>
            <w:tcBorders>
              <w:top w:val="nil"/>
              <w:left w:val="nil"/>
              <w:bottom w:val="single" w:sz="4" w:space="0" w:color="auto"/>
              <w:right w:val="single" w:sz="4" w:space="0" w:color="auto"/>
            </w:tcBorders>
            <w:shd w:val="clear" w:color="000000" w:fill="FFFFFF"/>
            <w:tcMar>
              <w:left w:w="58" w:type="dxa"/>
              <w:right w:w="58" w:type="dxa"/>
            </w:tcMar>
            <w:hideMark/>
          </w:tcPr>
          <w:p w14:paraId="38EA4C28" w14:textId="77777777" w:rsidR="00463658" w:rsidRPr="007540D6" w:rsidRDefault="00463658" w:rsidP="0059353B">
            <w:pPr>
              <w:keepNext/>
              <w:jc w:val="left"/>
              <w:rPr>
                <w:sz w:val="18"/>
                <w:szCs w:val="18"/>
                <w:lang w:val="en-CA" w:eastAsia="zh-CN"/>
              </w:rPr>
            </w:pPr>
            <w:r w:rsidRPr="007540D6">
              <w:rPr>
                <w:sz w:val="18"/>
                <w:szCs w:val="18"/>
                <w:lang w:val="en-CA" w:eastAsia="zh-CN"/>
              </w:rPr>
              <w:t>Montreal Protocol reduction schedule of Annex C, Group I substances (ODP tonnes)</w:t>
            </w:r>
          </w:p>
        </w:tc>
        <w:tc>
          <w:tcPr>
            <w:tcW w:w="375" w:type="pct"/>
            <w:tcBorders>
              <w:top w:val="nil"/>
              <w:left w:val="nil"/>
              <w:bottom w:val="single" w:sz="4" w:space="0" w:color="auto"/>
              <w:right w:val="single" w:sz="4" w:space="0" w:color="auto"/>
            </w:tcBorders>
            <w:shd w:val="clear" w:color="000000" w:fill="FFFFFF"/>
            <w:tcMar>
              <w:left w:w="58" w:type="dxa"/>
              <w:right w:w="58" w:type="dxa"/>
            </w:tcMar>
            <w:hideMark/>
          </w:tcPr>
          <w:p w14:paraId="0F7877AC" w14:textId="77777777" w:rsidR="00463658" w:rsidRPr="007540D6" w:rsidRDefault="00463658" w:rsidP="0059353B">
            <w:pPr>
              <w:keepNext/>
              <w:jc w:val="center"/>
              <w:rPr>
                <w:sz w:val="18"/>
                <w:szCs w:val="18"/>
                <w:lang w:val="en-CA" w:eastAsia="zh-CN"/>
              </w:rPr>
            </w:pPr>
            <w:r w:rsidRPr="007540D6">
              <w:rPr>
                <w:sz w:val="18"/>
                <w:szCs w:val="18"/>
                <w:lang w:val="en-CA" w:eastAsia="zh-CN"/>
              </w:rPr>
              <w:t>n/a</w:t>
            </w:r>
          </w:p>
        </w:tc>
        <w:tc>
          <w:tcPr>
            <w:tcW w:w="401" w:type="pct"/>
            <w:tcBorders>
              <w:top w:val="nil"/>
              <w:left w:val="nil"/>
              <w:bottom w:val="single" w:sz="4" w:space="0" w:color="auto"/>
              <w:right w:val="single" w:sz="4" w:space="0" w:color="auto"/>
            </w:tcBorders>
            <w:shd w:val="clear" w:color="000000" w:fill="FFFFFF"/>
            <w:tcMar>
              <w:left w:w="58" w:type="dxa"/>
              <w:right w:w="58" w:type="dxa"/>
            </w:tcMar>
            <w:hideMark/>
          </w:tcPr>
          <w:p w14:paraId="1B93B7F6" w14:textId="77777777" w:rsidR="00463658" w:rsidRPr="007540D6" w:rsidRDefault="00463658" w:rsidP="0059353B">
            <w:pPr>
              <w:keepNext/>
              <w:jc w:val="right"/>
              <w:rPr>
                <w:sz w:val="18"/>
                <w:szCs w:val="18"/>
                <w:lang w:val="en-CA" w:eastAsia="zh-CN"/>
              </w:rPr>
            </w:pPr>
            <w:r w:rsidRPr="007540D6">
              <w:rPr>
                <w:sz w:val="18"/>
                <w:szCs w:val="18"/>
                <w:lang w:val="en-CA" w:eastAsia="zh-CN"/>
              </w:rPr>
              <w:t>135.03</w:t>
            </w:r>
          </w:p>
        </w:tc>
        <w:tc>
          <w:tcPr>
            <w:tcW w:w="401" w:type="pct"/>
            <w:tcBorders>
              <w:top w:val="nil"/>
              <w:left w:val="nil"/>
              <w:bottom w:val="single" w:sz="4" w:space="0" w:color="auto"/>
              <w:right w:val="single" w:sz="4" w:space="0" w:color="auto"/>
            </w:tcBorders>
            <w:shd w:val="clear" w:color="000000" w:fill="FFFFFF"/>
            <w:tcMar>
              <w:left w:w="58" w:type="dxa"/>
              <w:right w:w="58" w:type="dxa"/>
            </w:tcMar>
            <w:hideMark/>
          </w:tcPr>
          <w:p w14:paraId="0D050DDF" w14:textId="77777777" w:rsidR="00463658" w:rsidRPr="007540D6" w:rsidRDefault="00463658" w:rsidP="0059353B">
            <w:pPr>
              <w:keepNext/>
              <w:jc w:val="right"/>
              <w:rPr>
                <w:sz w:val="18"/>
                <w:szCs w:val="18"/>
                <w:lang w:val="en-CA" w:eastAsia="zh-CN"/>
              </w:rPr>
            </w:pPr>
            <w:r w:rsidRPr="007540D6">
              <w:rPr>
                <w:sz w:val="18"/>
                <w:szCs w:val="18"/>
                <w:lang w:val="en-CA" w:eastAsia="zh-CN"/>
              </w:rPr>
              <w:t>121.52</w:t>
            </w:r>
          </w:p>
        </w:tc>
        <w:tc>
          <w:tcPr>
            <w:tcW w:w="516" w:type="pct"/>
            <w:tcBorders>
              <w:top w:val="nil"/>
              <w:left w:val="nil"/>
              <w:bottom w:val="single" w:sz="4" w:space="0" w:color="auto"/>
              <w:right w:val="single" w:sz="4" w:space="0" w:color="auto"/>
            </w:tcBorders>
            <w:shd w:val="clear" w:color="000000" w:fill="FFFFFF"/>
            <w:noWrap/>
            <w:tcMar>
              <w:left w:w="58" w:type="dxa"/>
              <w:right w:w="58" w:type="dxa"/>
            </w:tcMar>
            <w:hideMark/>
          </w:tcPr>
          <w:p w14:paraId="15F1CBA7" w14:textId="77777777" w:rsidR="00463658" w:rsidRPr="007540D6" w:rsidRDefault="00463658" w:rsidP="0059353B">
            <w:pPr>
              <w:keepNext/>
              <w:jc w:val="right"/>
              <w:rPr>
                <w:sz w:val="18"/>
                <w:szCs w:val="18"/>
                <w:lang w:val="en-CA" w:eastAsia="zh-CN"/>
              </w:rPr>
            </w:pPr>
            <w:r w:rsidRPr="007540D6">
              <w:rPr>
                <w:sz w:val="18"/>
                <w:szCs w:val="18"/>
                <w:lang w:val="en-CA" w:eastAsia="zh-CN"/>
              </w:rPr>
              <w:t>87.77</w:t>
            </w:r>
          </w:p>
        </w:tc>
        <w:tc>
          <w:tcPr>
            <w:tcW w:w="238" w:type="pct"/>
            <w:tcBorders>
              <w:top w:val="nil"/>
              <w:left w:val="nil"/>
              <w:bottom w:val="single" w:sz="4" w:space="0" w:color="auto"/>
              <w:right w:val="single" w:sz="4" w:space="0" w:color="auto"/>
            </w:tcBorders>
            <w:shd w:val="clear" w:color="000000" w:fill="FFFFFF"/>
            <w:noWrap/>
            <w:tcMar>
              <w:left w:w="58" w:type="dxa"/>
              <w:right w:w="58" w:type="dxa"/>
            </w:tcMar>
            <w:hideMark/>
          </w:tcPr>
          <w:p w14:paraId="781E7C83" w14:textId="77777777" w:rsidR="00463658" w:rsidRPr="007540D6" w:rsidRDefault="00463658" w:rsidP="0059353B">
            <w:pPr>
              <w:keepNext/>
              <w:jc w:val="right"/>
              <w:rPr>
                <w:sz w:val="18"/>
                <w:szCs w:val="18"/>
                <w:lang w:val="en-CA" w:eastAsia="zh-CN"/>
              </w:rPr>
            </w:pPr>
            <w:r w:rsidRPr="007540D6">
              <w:rPr>
                <w:sz w:val="18"/>
                <w:szCs w:val="18"/>
                <w:lang w:val="en-CA" w:eastAsia="zh-CN"/>
              </w:rPr>
              <w:t>87.77</w:t>
            </w:r>
          </w:p>
        </w:tc>
        <w:tc>
          <w:tcPr>
            <w:tcW w:w="516" w:type="pct"/>
            <w:tcBorders>
              <w:top w:val="nil"/>
              <w:left w:val="nil"/>
              <w:bottom w:val="single" w:sz="4" w:space="0" w:color="auto"/>
              <w:right w:val="single" w:sz="4" w:space="0" w:color="auto"/>
            </w:tcBorders>
            <w:shd w:val="clear" w:color="000000" w:fill="FFFFFF"/>
            <w:noWrap/>
            <w:tcMar>
              <w:left w:w="58" w:type="dxa"/>
              <w:right w:w="58" w:type="dxa"/>
            </w:tcMar>
            <w:hideMark/>
          </w:tcPr>
          <w:p w14:paraId="449BAC4B" w14:textId="77777777" w:rsidR="00463658" w:rsidRPr="007540D6" w:rsidRDefault="00463658" w:rsidP="0059353B">
            <w:pPr>
              <w:keepNext/>
              <w:jc w:val="right"/>
              <w:rPr>
                <w:sz w:val="18"/>
                <w:szCs w:val="18"/>
                <w:lang w:val="en-CA" w:eastAsia="zh-CN"/>
              </w:rPr>
            </w:pPr>
            <w:r w:rsidRPr="007540D6">
              <w:rPr>
                <w:sz w:val="18"/>
                <w:szCs w:val="18"/>
                <w:lang w:val="en-CA" w:eastAsia="zh-CN"/>
              </w:rPr>
              <w:t>87.77</w:t>
            </w:r>
          </w:p>
        </w:tc>
        <w:tc>
          <w:tcPr>
            <w:tcW w:w="238" w:type="pct"/>
            <w:tcBorders>
              <w:top w:val="nil"/>
              <w:left w:val="nil"/>
              <w:bottom w:val="single" w:sz="4" w:space="0" w:color="auto"/>
              <w:right w:val="single" w:sz="4" w:space="0" w:color="auto"/>
            </w:tcBorders>
            <w:shd w:val="clear" w:color="000000" w:fill="FFFFFF"/>
            <w:noWrap/>
            <w:tcMar>
              <w:left w:w="58" w:type="dxa"/>
              <w:right w:w="58" w:type="dxa"/>
            </w:tcMar>
            <w:hideMark/>
          </w:tcPr>
          <w:p w14:paraId="232D9915" w14:textId="77777777" w:rsidR="00463658" w:rsidRPr="007540D6" w:rsidRDefault="00463658" w:rsidP="0059353B">
            <w:pPr>
              <w:keepNext/>
              <w:jc w:val="right"/>
              <w:rPr>
                <w:sz w:val="18"/>
                <w:szCs w:val="18"/>
                <w:lang w:val="en-CA" w:eastAsia="zh-CN"/>
              </w:rPr>
            </w:pPr>
            <w:r w:rsidRPr="007540D6">
              <w:rPr>
                <w:sz w:val="18"/>
                <w:szCs w:val="18"/>
                <w:lang w:val="en-CA" w:eastAsia="zh-CN"/>
              </w:rPr>
              <w:t>87.77</w:t>
            </w:r>
          </w:p>
        </w:tc>
        <w:tc>
          <w:tcPr>
            <w:tcW w:w="516" w:type="pct"/>
            <w:tcBorders>
              <w:top w:val="nil"/>
              <w:left w:val="nil"/>
              <w:bottom w:val="single" w:sz="4" w:space="0" w:color="auto"/>
              <w:right w:val="single" w:sz="4" w:space="0" w:color="auto"/>
            </w:tcBorders>
            <w:shd w:val="clear" w:color="000000" w:fill="FFFFFF"/>
            <w:noWrap/>
            <w:tcMar>
              <w:left w:w="58" w:type="dxa"/>
              <w:right w:w="58" w:type="dxa"/>
            </w:tcMar>
            <w:hideMark/>
          </w:tcPr>
          <w:p w14:paraId="27567A52" w14:textId="77777777" w:rsidR="00463658" w:rsidRPr="007540D6" w:rsidRDefault="00463658" w:rsidP="0059353B">
            <w:pPr>
              <w:keepNext/>
              <w:jc w:val="right"/>
              <w:rPr>
                <w:sz w:val="18"/>
                <w:szCs w:val="18"/>
                <w:lang w:val="en-CA" w:eastAsia="zh-CN"/>
              </w:rPr>
            </w:pPr>
            <w:r w:rsidRPr="007540D6">
              <w:rPr>
                <w:sz w:val="18"/>
                <w:szCs w:val="18"/>
                <w:lang w:val="en-CA" w:eastAsia="zh-CN"/>
              </w:rPr>
              <w:t>87.77</w:t>
            </w:r>
          </w:p>
        </w:tc>
        <w:tc>
          <w:tcPr>
            <w:tcW w:w="516" w:type="pct"/>
            <w:tcBorders>
              <w:top w:val="nil"/>
              <w:left w:val="nil"/>
              <w:bottom w:val="single" w:sz="4" w:space="0" w:color="auto"/>
              <w:right w:val="single" w:sz="4" w:space="0" w:color="auto"/>
            </w:tcBorders>
            <w:shd w:val="clear" w:color="000000" w:fill="FFFFFF"/>
            <w:noWrap/>
            <w:tcMar>
              <w:left w:w="58" w:type="dxa"/>
              <w:right w:w="58" w:type="dxa"/>
            </w:tcMar>
            <w:hideMark/>
          </w:tcPr>
          <w:p w14:paraId="3B9F5E67" w14:textId="77777777" w:rsidR="00463658" w:rsidRPr="007540D6" w:rsidRDefault="00463658" w:rsidP="0059353B">
            <w:pPr>
              <w:keepNext/>
              <w:jc w:val="right"/>
              <w:rPr>
                <w:sz w:val="18"/>
                <w:szCs w:val="18"/>
                <w:lang w:val="en-CA" w:eastAsia="zh-CN"/>
              </w:rPr>
            </w:pPr>
            <w:r w:rsidRPr="007540D6">
              <w:rPr>
                <w:sz w:val="18"/>
                <w:szCs w:val="18"/>
                <w:lang w:val="en-CA" w:eastAsia="zh-CN"/>
              </w:rPr>
              <w:t>43.88</w:t>
            </w:r>
          </w:p>
        </w:tc>
        <w:tc>
          <w:tcPr>
            <w:tcW w:w="598" w:type="pct"/>
            <w:tcBorders>
              <w:top w:val="nil"/>
              <w:left w:val="nil"/>
              <w:bottom w:val="single" w:sz="4" w:space="0" w:color="auto"/>
              <w:right w:val="single" w:sz="4" w:space="0" w:color="auto"/>
            </w:tcBorders>
            <w:shd w:val="clear" w:color="000000" w:fill="FFFFFF"/>
            <w:noWrap/>
            <w:tcMar>
              <w:left w:w="58" w:type="dxa"/>
              <w:right w:w="58" w:type="dxa"/>
            </w:tcMar>
            <w:hideMark/>
          </w:tcPr>
          <w:p w14:paraId="6BF55B40" w14:textId="77777777" w:rsidR="00463658" w:rsidRPr="007540D6" w:rsidRDefault="00463658" w:rsidP="0059353B">
            <w:pPr>
              <w:keepNext/>
              <w:jc w:val="center"/>
              <w:rPr>
                <w:sz w:val="18"/>
                <w:szCs w:val="18"/>
                <w:lang w:val="en-CA" w:eastAsia="zh-CN"/>
              </w:rPr>
            </w:pPr>
            <w:r w:rsidRPr="007540D6">
              <w:rPr>
                <w:sz w:val="18"/>
                <w:szCs w:val="18"/>
                <w:lang w:val="en-CA" w:eastAsia="zh-CN"/>
              </w:rPr>
              <w:t>n/a</w:t>
            </w:r>
          </w:p>
        </w:tc>
      </w:tr>
      <w:tr w:rsidR="007540D6" w:rsidRPr="007540D6" w14:paraId="685C70C6" w14:textId="77777777" w:rsidTr="00E27B65">
        <w:trPr>
          <w:trHeight w:val="360"/>
        </w:trPr>
        <w:tc>
          <w:tcPr>
            <w:tcW w:w="218"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157A30F7" w14:textId="77777777" w:rsidR="00463658" w:rsidRPr="007540D6" w:rsidRDefault="00463658" w:rsidP="00487079">
            <w:pPr>
              <w:jc w:val="right"/>
              <w:rPr>
                <w:sz w:val="18"/>
                <w:szCs w:val="18"/>
                <w:lang w:val="en-CA" w:eastAsia="zh-CN"/>
              </w:rPr>
            </w:pPr>
            <w:r w:rsidRPr="007540D6">
              <w:rPr>
                <w:sz w:val="18"/>
                <w:szCs w:val="18"/>
                <w:lang w:val="en-CA" w:eastAsia="zh-CN"/>
              </w:rPr>
              <w:t>1.2</w:t>
            </w:r>
          </w:p>
        </w:tc>
        <w:tc>
          <w:tcPr>
            <w:tcW w:w="466" w:type="pct"/>
            <w:tcBorders>
              <w:top w:val="nil"/>
              <w:left w:val="nil"/>
              <w:bottom w:val="single" w:sz="4" w:space="0" w:color="auto"/>
              <w:right w:val="single" w:sz="4" w:space="0" w:color="auto"/>
            </w:tcBorders>
            <w:shd w:val="clear" w:color="000000" w:fill="FFFFFF"/>
            <w:tcMar>
              <w:left w:w="58" w:type="dxa"/>
              <w:right w:w="58" w:type="dxa"/>
            </w:tcMar>
            <w:hideMark/>
          </w:tcPr>
          <w:p w14:paraId="0BB531A0" w14:textId="77777777" w:rsidR="00463658" w:rsidRPr="007540D6" w:rsidRDefault="00463658" w:rsidP="00487079">
            <w:pPr>
              <w:jc w:val="left"/>
              <w:rPr>
                <w:sz w:val="18"/>
                <w:szCs w:val="18"/>
                <w:lang w:val="en-CA" w:eastAsia="zh-CN"/>
              </w:rPr>
            </w:pPr>
            <w:r w:rsidRPr="007540D6">
              <w:rPr>
                <w:sz w:val="18"/>
                <w:szCs w:val="18"/>
                <w:lang w:val="en-CA" w:eastAsia="zh-CN"/>
              </w:rPr>
              <w:t>Maximum allowable total consumption of Annex C, Group I substances (ODP tonnes)</w:t>
            </w:r>
          </w:p>
        </w:tc>
        <w:tc>
          <w:tcPr>
            <w:tcW w:w="375" w:type="pct"/>
            <w:tcBorders>
              <w:top w:val="nil"/>
              <w:left w:val="nil"/>
              <w:bottom w:val="single" w:sz="4" w:space="0" w:color="auto"/>
              <w:right w:val="single" w:sz="4" w:space="0" w:color="auto"/>
            </w:tcBorders>
            <w:shd w:val="clear" w:color="000000" w:fill="FFFFFF"/>
            <w:tcMar>
              <w:left w:w="58" w:type="dxa"/>
              <w:right w:w="58" w:type="dxa"/>
            </w:tcMar>
            <w:hideMark/>
          </w:tcPr>
          <w:p w14:paraId="413D7BF3" w14:textId="77777777" w:rsidR="00463658" w:rsidRPr="007540D6" w:rsidRDefault="00463658" w:rsidP="0059353B">
            <w:pPr>
              <w:jc w:val="center"/>
              <w:rPr>
                <w:sz w:val="18"/>
                <w:szCs w:val="18"/>
                <w:lang w:val="en-CA" w:eastAsia="zh-CN"/>
              </w:rPr>
            </w:pPr>
            <w:r w:rsidRPr="007540D6">
              <w:rPr>
                <w:sz w:val="18"/>
                <w:szCs w:val="18"/>
                <w:lang w:val="en-CA" w:eastAsia="zh-CN"/>
              </w:rPr>
              <w:t>n/a</w:t>
            </w:r>
          </w:p>
        </w:tc>
        <w:tc>
          <w:tcPr>
            <w:tcW w:w="401" w:type="pct"/>
            <w:tcBorders>
              <w:top w:val="nil"/>
              <w:left w:val="nil"/>
              <w:bottom w:val="single" w:sz="4" w:space="0" w:color="auto"/>
              <w:right w:val="single" w:sz="4" w:space="0" w:color="auto"/>
            </w:tcBorders>
            <w:shd w:val="clear" w:color="000000" w:fill="FFFFFF"/>
            <w:tcMar>
              <w:left w:w="58" w:type="dxa"/>
              <w:right w:w="58" w:type="dxa"/>
            </w:tcMar>
            <w:hideMark/>
          </w:tcPr>
          <w:p w14:paraId="6EC8F549" w14:textId="77777777" w:rsidR="00463658" w:rsidRPr="007540D6" w:rsidRDefault="00463658" w:rsidP="00487079">
            <w:pPr>
              <w:jc w:val="right"/>
              <w:rPr>
                <w:sz w:val="18"/>
                <w:szCs w:val="18"/>
                <w:lang w:val="en-CA" w:eastAsia="zh-CN"/>
              </w:rPr>
            </w:pPr>
            <w:r w:rsidRPr="007540D6">
              <w:rPr>
                <w:sz w:val="18"/>
                <w:szCs w:val="18"/>
                <w:lang w:val="en-CA" w:eastAsia="zh-CN"/>
              </w:rPr>
              <w:t>135.03</w:t>
            </w:r>
          </w:p>
        </w:tc>
        <w:tc>
          <w:tcPr>
            <w:tcW w:w="401" w:type="pct"/>
            <w:tcBorders>
              <w:top w:val="nil"/>
              <w:left w:val="nil"/>
              <w:bottom w:val="single" w:sz="4" w:space="0" w:color="auto"/>
              <w:right w:val="single" w:sz="4" w:space="0" w:color="auto"/>
            </w:tcBorders>
            <w:shd w:val="clear" w:color="000000" w:fill="FFFFFF"/>
            <w:tcMar>
              <w:left w:w="58" w:type="dxa"/>
              <w:right w:w="58" w:type="dxa"/>
            </w:tcMar>
            <w:hideMark/>
          </w:tcPr>
          <w:p w14:paraId="2E76F3D2" w14:textId="77777777" w:rsidR="00463658" w:rsidRPr="007540D6" w:rsidRDefault="00463658" w:rsidP="00487079">
            <w:pPr>
              <w:jc w:val="right"/>
              <w:rPr>
                <w:sz w:val="18"/>
                <w:szCs w:val="18"/>
                <w:lang w:val="en-CA" w:eastAsia="zh-CN"/>
              </w:rPr>
            </w:pPr>
            <w:r w:rsidRPr="007540D6">
              <w:rPr>
                <w:sz w:val="18"/>
                <w:szCs w:val="18"/>
                <w:lang w:val="en-CA" w:eastAsia="zh-CN"/>
              </w:rPr>
              <w:t>121.52</w:t>
            </w:r>
          </w:p>
        </w:tc>
        <w:tc>
          <w:tcPr>
            <w:tcW w:w="516" w:type="pct"/>
            <w:tcBorders>
              <w:top w:val="nil"/>
              <w:left w:val="nil"/>
              <w:bottom w:val="single" w:sz="4" w:space="0" w:color="auto"/>
              <w:right w:val="single" w:sz="4" w:space="0" w:color="auto"/>
            </w:tcBorders>
            <w:shd w:val="clear" w:color="000000" w:fill="FFFFFF"/>
            <w:noWrap/>
            <w:tcMar>
              <w:left w:w="58" w:type="dxa"/>
              <w:right w:w="58" w:type="dxa"/>
            </w:tcMar>
            <w:hideMark/>
          </w:tcPr>
          <w:p w14:paraId="24749456" w14:textId="77777777" w:rsidR="00463658" w:rsidRPr="007540D6" w:rsidRDefault="00463658" w:rsidP="00487079">
            <w:pPr>
              <w:jc w:val="right"/>
              <w:rPr>
                <w:sz w:val="18"/>
                <w:szCs w:val="18"/>
                <w:lang w:val="en-CA" w:eastAsia="zh-CN"/>
              </w:rPr>
            </w:pPr>
            <w:r w:rsidRPr="007540D6">
              <w:rPr>
                <w:sz w:val="18"/>
                <w:szCs w:val="18"/>
                <w:lang w:val="en-CA" w:eastAsia="zh-CN"/>
              </w:rPr>
              <w:t>87.77</w:t>
            </w:r>
          </w:p>
        </w:tc>
        <w:tc>
          <w:tcPr>
            <w:tcW w:w="238" w:type="pct"/>
            <w:tcBorders>
              <w:top w:val="nil"/>
              <w:left w:val="nil"/>
              <w:bottom w:val="single" w:sz="4" w:space="0" w:color="auto"/>
              <w:right w:val="single" w:sz="4" w:space="0" w:color="auto"/>
            </w:tcBorders>
            <w:shd w:val="clear" w:color="000000" w:fill="FFFFFF"/>
            <w:noWrap/>
            <w:tcMar>
              <w:left w:w="58" w:type="dxa"/>
              <w:right w:w="58" w:type="dxa"/>
            </w:tcMar>
            <w:hideMark/>
          </w:tcPr>
          <w:p w14:paraId="276B60F0" w14:textId="77777777" w:rsidR="00463658" w:rsidRPr="007540D6" w:rsidRDefault="00463658" w:rsidP="00487079">
            <w:pPr>
              <w:jc w:val="right"/>
              <w:rPr>
                <w:sz w:val="18"/>
                <w:szCs w:val="18"/>
                <w:lang w:val="en-CA" w:eastAsia="zh-CN"/>
              </w:rPr>
            </w:pPr>
            <w:r w:rsidRPr="007540D6">
              <w:rPr>
                <w:sz w:val="18"/>
                <w:szCs w:val="18"/>
                <w:lang w:val="en-CA" w:eastAsia="zh-CN"/>
              </w:rPr>
              <w:t>87.77</w:t>
            </w:r>
          </w:p>
        </w:tc>
        <w:tc>
          <w:tcPr>
            <w:tcW w:w="516" w:type="pct"/>
            <w:tcBorders>
              <w:top w:val="nil"/>
              <w:left w:val="nil"/>
              <w:bottom w:val="single" w:sz="4" w:space="0" w:color="auto"/>
              <w:right w:val="single" w:sz="4" w:space="0" w:color="auto"/>
            </w:tcBorders>
            <w:shd w:val="clear" w:color="000000" w:fill="FFFFFF"/>
            <w:noWrap/>
            <w:tcMar>
              <w:left w:w="58" w:type="dxa"/>
              <w:right w:w="58" w:type="dxa"/>
            </w:tcMar>
            <w:hideMark/>
          </w:tcPr>
          <w:p w14:paraId="5D72ABC8" w14:textId="77777777" w:rsidR="00463658" w:rsidRPr="007540D6" w:rsidRDefault="00463658" w:rsidP="00487079">
            <w:pPr>
              <w:jc w:val="right"/>
              <w:rPr>
                <w:sz w:val="18"/>
                <w:szCs w:val="18"/>
                <w:lang w:val="en-CA" w:eastAsia="zh-CN"/>
              </w:rPr>
            </w:pPr>
            <w:r w:rsidRPr="007540D6">
              <w:rPr>
                <w:sz w:val="18"/>
                <w:szCs w:val="18"/>
                <w:lang w:val="en-CA" w:eastAsia="zh-CN"/>
              </w:rPr>
              <w:t>87.77</w:t>
            </w:r>
          </w:p>
        </w:tc>
        <w:tc>
          <w:tcPr>
            <w:tcW w:w="238" w:type="pct"/>
            <w:tcBorders>
              <w:top w:val="nil"/>
              <w:left w:val="nil"/>
              <w:bottom w:val="single" w:sz="4" w:space="0" w:color="auto"/>
              <w:right w:val="single" w:sz="4" w:space="0" w:color="auto"/>
            </w:tcBorders>
            <w:shd w:val="clear" w:color="000000" w:fill="FFFFFF"/>
            <w:noWrap/>
            <w:tcMar>
              <w:left w:w="58" w:type="dxa"/>
              <w:right w:w="58" w:type="dxa"/>
            </w:tcMar>
            <w:hideMark/>
          </w:tcPr>
          <w:p w14:paraId="1334F445" w14:textId="77777777" w:rsidR="00463658" w:rsidRPr="007540D6" w:rsidRDefault="00463658" w:rsidP="00487079">
            <w:pPr>
              <w:jc w:val="right"/>
              <w:rPr>
                <w:sz w:val="18"/>
                <w:szCs w:val="18"/>
                <w:lang w:val="en-CA" w:eastAsia="zh-CN"/>
              </w:rPr>
            </w:pPr>
            <w:r w:rsidRPr="007540D6">
              <w:rPr>
                <w:sz w:val="18"/>
                <w:szCs w:val="18"/>
                <w:lang w:val="en-CA" w:eastAsia="zh-CN"/>
              </w:rPr>
              <w:t>87.77</w:t>
            </w:r>
          </w:p>
        </w:tc>
        <w:tc>
          <w:tcPr>
            <w:tcW w:w="516" w:type="pct"/>
            <w:tcBorders>
              <w:top w:val="nil"/>
              <w:left w:val="nil"/>
              <w:bottom w:val="single" w:sz="4" w:space="0" w:color="auto"/>
              <w:right w:val="single" w:sz="4" w:space="0" w:color="auto"/>
            </w:tcBorders>
            <w:shd w:val="clear" w:color="000000" w:fill="FFFFFF"/>
            <w:noWrap/>
            <w:tcMar>
              <w:left w:w="58" w:type="dxa"/>
              <w:right w:w="58" w:type="dxa"/>
            </w:tcMar>
            <w:hideMark/>
          </w:tcPr>
          <w:p w14:paraId="718BC205" w14:textId="77777777" w:rsidR="00463658" w:rsidRPr="007540D6" w:rsidRDefault="00463658" w:rsidP="00487079">
            <w:pPr>
              <w:jc w:val="right"/>
              <w:rPr>
                <w:sz w:val="18"/>
                <w:szCs w:val="18"/>
                <w:lang w:val="en-CA" w:eastAsia="zh-CN"/>
              </w:rPr>
            </w:pPr>
            <w:r w:rsidRPr="007540D6">
              <w:rPr>
                <w:sz w:val="18"/>
                <w:szCs w:val="18"/>
                <w:lang w:val="en-CA" w:eastAsia="zh-CN"/>
              </w:rPr>
              <w:t>87.77</w:t>
            </w:r>
          </w:p>
        </w:tc>
        <w:tc>
          <w:tcPr>
            <w:tcW w:w="516" w:type="pct"/>
            <w:tcBorders>
              <w:top w:val="nil"/>
              <w:left w:val="nil"/>
              <w:bottom w:val="single" w:sz="4" w:space="0" w:color="auto"/>
              <w:right w:val="single" w:sz="4" w:space="0" w:color="auto"/>
            </w:tcBorders>
            <w:shd w:val="clear" w:color="000000" w:fill="FFFFFF"/>
            <w:noWrap/>
            <w:tcMar>
              <w:left w:w="58" w:type="dxa"/>
              <w:right w:w="58" w:type="dxa"/>
            </w:tcMar>
            <w:hideMark/>
          </w:tcPr>
          <w:p w14:paraId="199F3A8C" w14:textId="77777777" w:rsidR="00463658" w:rsidRPr="007540D6" w:rsidRDefault="00463658" w:rsidP="00487079">
            <w:pPr>
              <w:jc w:val="right"/>
              <w:rPr>
                <w:sz w:val="18"/>
                <w:szCs w:val="18"/>
                <w:lang w:val="en-CA" w:eastAsia="zh-CN"/>
              </w:rPr>
            </w:pPr>
            <w:r w:rsidRPr="007540D6">
              <w:rPr>
                <w:sz w:val="18"/>
                <w:szCs w:val="18"/>
                <w:lang w:val="en-CA" w:eastAsia="zh-CN"/>
              </w:rPr>
              <w:t>43.88</w:t>
            </w:r>
          </w:p>
        </w:tc>
        <w:tc>
          <w:tcPr>
            <w:tcW w:w="598" w:type="pct"/>
            <w:tcBorders>
              <w:top w:val="nil"/>
              <w:left w:val="nil"/>
              <w:bottom w:val="single" w:sz="4" w:space="0" w:color="auto"/>
              <w:right w:val="single" w:sz="4" w:space="0" w:color="auto"/>
            </w:tcBorders>
            <w:shd w:val="clear" w:color="000000" w:fill="FFFFFF"/>
            <w:noWrap/>
            <w:tcMar>
              <w:left w:w="58" w:type="dxa"/>
              <w:right w:w="58" w:type="dxa"/>
            </w:tcMar>
            <w:hideMark/>
          </w:tcPr>
          <w:p w14:paraId="0C95C2BC" w14:textId="77777777" w:rsidR="00463658" w:rsidRPr="007540D6" w:rsidRDefault="00463658" w:rsidP="00487079">
            <w:pPr>
              <w:jc w:val="center"/>
              <w:rPr>
                <w:sz w:val="18"/>
                <w:szCs w:val="18"/>
                <w:lang w:val="en-CA" w:eastAsia="zh-CN"/>
              </w:rPr>
            </w:pPr>
            <w:r w:rsidRPr="007540D6">
              <w:rPr>
                <w:sz w:val="18"/>
                <w:szCs w:val="18"/>
                <w:lang w:val="en-CA" w:eastAsia="zh-CN"/>
              </w:rPr>
              <w:t>n/a</w:t>
            </w:r>
          </w:p>
        </w:tc>
      </w:tr>
      <w:tr w:rsidR="007540D6" w:rsidRPr="007540D6" w14:paraId="221D8971" w14:textId="77777777" w:rsidTr="00E27B65">
        <w:trPr>
          <w:trHeight w:val="290"/>
        </w:trPr>
        <w:tc>
          <w:tcPr>
            <w:tcW w:w="218"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3D5F4AE6" w14:textId="77777777" w:rsidR="00463658" w:rsidRPr="007540D6" w:rsidRDefault="00463658" w:rsidP="00487079">
            <w:pPr>
              <w:jc w:val="right"/>
              <w:rPr>
                <w:sz w:val="18"/>
                <w:szCs w:val="18"/>
                <w:lang w:val="en-CA" w:eastAsia="zh-CN"/>
              </w:rPr>
            </w:pPr>
            <w:r w:rsidRPr="007540D6">
              <w:rPr>
                <w:sz w:val="18"/>
                <w:szCs w:val="18"/>
                <w:lang w:val="en-CA" w:eastAsia="zh-CN"/>
              </w:rPr>
              <w:t>2.1</w:t>
            </w:r>
          </w:p>
        </w:tc>
        <w:tc>
          <w:tcPr>
            <w:tcW w:w="466" w:type="pct"/>
            <w:tcBorders>
              <w:top w:val="nil"/>
              <w:left w:val="nil"/>
              <w:bottom w:val="single" w:sz="4" w:space="0" w:color="auto"/>
              <w:right w:val="single" w:sz="4" w:space="0" w:color="auto"/>
            </w:tcBorders>
            <w:shd w:val="clear" w:color="000000" w:fill="FFFFFF"/>
            <w:tcMar>
              <w:left w:w="58" w:type="dxa"/>
              <w:right w:w="58" w:type="dxa"/>
            </w:tcMar>
            <w:hideMark/>
          </w:tcPr>
          <w:p w14:paraId="0BC933C6" w14:textId="09A27F32" w:rsidR="00463658" w:rsidRPr="007540D6" w:rsidRDefault="00463658" w:rsidP="00487079">
            <w:pPr>
              <w:jc w:val="left"/>
              <w:rPr>
                <w:sz w:val="18"/>
                <w:szCs w:val="18"/>
                <w:lang w:val="en-CA" w:eastAsia="zh-CN"/>
              </w:rPr>
            </w:pPr>
            <w:r w:rsidRPr="007540D6">
              <w:rPr>
                <w:sz w:val="18"/>
                <w:szCs w:val="18"/>
                <w:lang w:val="en-CA" w:eastAsia="zh-CN"/>
              </w:rPr>
              <w:t>Lead IA (UNEP) agreed funding (</w:t>
            </w:r>
            <w:r w:rsidR="006917ED" w:rsidRPr="007540D6">
              <w:rPr>
                <w:sz w:val="18"/>
                <w:szCs w:val="18"/>
                <w:lang w:val="en-CA" w:eastAsia="zh-CN"/>
              </w:rPr>
              <w:t>US $</w:t>
            </w:r>
            <w:r w:rsidRPr="007540D6">
              <w:rPr>
                <w:sz w:val="18"/>
                <w:szCs w:val="18"/>
                <w:lang w:val="en-CA" w:eastAsia="zh-CN"/>
              </w:rPr>
              <w:t>)</w:t>
            </w:r>
          </w:p>
        </w:tc>
        <w:tc>
          <w:tcPr>
            <w:tcW w:w="375" w:type="pct"/>
            <w:tcBorders>
              <w:top w:val="nil"/>
              <w:left w:val="nil"/>
              <w:bottom w:val="single" w:sz="4" w:space="0" w:color="auto"/>
              <w:right w:val="single" w:sz="4" w:space="0" w:color="auto"/>
            </w:tcBorders>
            <w:shd w:val="clear" w:color="000000" w:fill="FFFFFF"/>
            <w:tcMar>
              <w:left w:w="58" w:type="dxa"/>
              <w:right w:w="58" w:type="dxa"/>
            </w:tcMar>
            <w:hideMark/>
          </w:tcPr>
          <w:p w14:paraId="40D3DAB8" w14:textId="77777777" w:rsidR="00463658" w:rsidRPr="007540D6" w:rsidRDefault="00463658" w:rsidP="00487079">
            <w:pPr>
              <w:jc w:val="right"/>
              <w:rPr>
                <w:sz w:val="18"/>
                <w:szCs w:val="18"/>
                <w:lang w:val="en-CA" w:eastAsia="zh-CN"/>
              </w:rPr>
            </w:pPr>
            <w:r w:rsidRPr="007540D6">
              <w:rPr>
                <w:sz w:val="18"/>
                <w:szCs w:val="18"/>
                <w:lang w:val="en-CA" w:eastAsia="zh-CN"/>
              </w:rPr>
              <w:t>0</w:t>
            </w:r>
          </w:p>
        </w:tc>
        <w:tc>
          <w:tcPr>
            <w:tcW w:w="401" w:type="pct"/>
            <w:tcBorders>
              <w:top w:val="nil"/>
              <w:left w:val="nil"/>
              <w:bottom w:val="single" w:sz="4" w:space="0" w:color="auto"/>
              <w:right w:val="single" w:sz="4" w:space="0" w:color="auto"/>
            </w:tcBorders>
            <w:shd w:val="clear" w:color="000000" w:fill="FFFFFF"/>
            <w:tcMar>
              <w:left w:w="58" w:type="dxa"/>
              <w:right w:w="58" w:type="dxa"/>
            </w:tcMar>
            <w:hideMark/>
          </w:tcPr>
          <w:p w14:paraId="1A7A89A1" w14:textId="77777777" w:rsidR="00463658" w:rsidRPr="007540D6" w:rsidRDefault="00463658" w:rsidP="00487079">
            <w:pPr>
              <w:jc w:val="right"/>
              <w:rPr>
                <w:sz w:val="18"/>
                <w:szCs w:val="18"/>
                <w:lang w:val="en-CA" w:eastAsia="zh-CN"/>
              </w:rPr>
            </w:pPr>
            <w:r w:rsidRPr="007540D6">
              <w:rPr>
                <w:sz w:val="18"/>
                <w:szCs w:val="18"/>
                <w:lang w:val="en-CA"/>
              </w:rPr>
              <w:t>0</w:t>
            </w:r>
          </w:p>
        </w:tc>
        <w:tc>
          <w:tcPr>
            <w:tcW w:w="401" w:type="pct"/>
            <w:tcBorders>
              <w:top w:val="nil"/>
              <w:left w:val="nil"/>
              <w:bottom w:val="single" w:sz="4" w:space="0" w:color="auto"/>
              <w:right w:val="single" w:sz="4" w:space="0" w:color="auto"/>
            </w:tcBorders>
            <w:shd w:val="clear" w:color="000000" w:fill="FFFFFF"/>
            <w:tcMar>
              <w:left w:w="58" w:type="dxa"/>
              <w:right w:w="58" w:type="dxa"/>
            </w:tcMar>
            <w:hideMark/>
          </w:tcPr>
          <w:p w14:paraId="69FEB596" w14:textId="77777777" w:rsidR="00463658" w:rsidRPr="007540D6" w:rsidRDefault="00463658" w:rsidP="00487079">
            <w:pPr>
              <w:jc w:val="right"/>
              <w:rPr>
                <w:sz w:val="18"/>
                <w:szCs w:val="18"/>
                <w:lang w:val="en-CA" w:eastAsia="zh-CN"/>
              </w:rPr>
            </w:pPr>
            <w:r w:rsidRPr="007540D6">
              <w:rPr>
                <w:sz w:val="18"/>
                <w:szCs w:val="18"/>
                <w:lang w:val="en-CA"/>
              </w:rPr>
              <w:t>0</w:t>
            </w:r>
          </w:p>
        </w:tc>
        <w:tc>
          <w:tcPr>
            <w:tcW w:w="516" w:type="pct"/>
            <w:tcBorders>
              <w:top w:val="nil"/>
              <w:left w:val="nil"/>
              <w:bottom w:val="single" w:sz="4" w:space="0" w:color="auto"/>
              <w:right w:val="single" w:sz="4" w:space="0" w:color="auto"/>
            </w:tcBorders>
            <w:shd w:val="clear" w:color="auto" w:fill="auto"/>
            <w:noWrap/>
            <w:tcMar>
              <w:left w:w="58" w:type="dxa"/>
              <w:right w:w="58" w:type="dxa"/>
            </w:tcMar>
            <w:hideMark/>
          </w:tcPr>
          <w:p w14:paraId="6B891BFF" w14:textId="77777777" w:rsidR="00463658" w:rsidRPr="007540D6" w:rsidRDefault="00463658" w:rsidP="00487079">
            <w:pPr>
              <w:jc w:val="right"/>
              <w:rPr>
                <w:sz w:val="18"/>
                <w:szCs w:val="18"/>
                <w:lang w:val="en-CA" w:eastAsia="zh-CN"/>
              </w:rPr>
            </w:pPr>
            <w:r w:rsidRPr="007540D6">
              <w:rPr>
                <w:sz w:val="18"/>
                <w:szCs w:val="18"/>
                <w:lang w:val="en-CA"/>
              </w:rPr>
              <w:t>238,428</w:t>
            </w:r>
          </w:p>
        </w:tc>
        <w:tc>
          <w:tcPr>
            <w:tcW w:w="238" w:type="pct"/>
            <w:tcBorders>
              <w:top w:val="nil"/>
              <w:left w:val="nil"/>
              <w:bottom w:val="single" w:sz="4" w:space="0" w:color="auto"/>
              <w:right w:val="single" w:sz="4" w:space="0" w:color="auto"/>
            </w:tcBorders>
            <w:shd w:val="clear" w:color="auto" w:fill="auto"/>
            <w:noWrap/>
            <w:tcMar>
              <w:left w:w="58" w:type="dxa"/>
              <w:right w:w="58" w:type="dxa"/>
            </w:tcMar>
            <w:hideMark/>
          </w:tcPr>
          <w:p w14:paraId="0604040B" w14:textId="77777777" w:rsidR="00463658" w:rsidRPr="007540D6" w:rsidRDefault="00463658" w:rsidP="00487079">
            <w:pPr>
              <w:jc w:val="right"/>
              <w:rPr>
                <w:sz w:val="18"/>
                <w:szCs w:val="18"/>
                <w:lang w:val="en-CA" w:eastAsia="zh-CN"/>
              </w:rPr>
            </w:pPr>
            <w:r w:rsidRPr="007540D6">
              <w:rPr>
                <w:sz w:val="18"/>
                <w:szCs w:val="18"/>
                <w:lang w:val="en-CA"/>
              </w:rPr>
              <w:t>0</w:t>
            </w:r>
          </w:p>
        </w:tc>
        <w:tc>
          <w:tcPr>
            <w:tcW w:w="516" w:type="pct"/>
            <w:tcBorders>
              <w:top w:val="nil"/>
              <w:left w:val="nil"/>
              <w:bottom w:val="single" w:sz="4" w:space="0" w:color="auto"/>
              <w:right w:val="single" w:sz="4" w:space="0" w:color="auto"/>
            </w:tcBorders>
            <w:shd w:val="clear" w:color="auto" w:fill="auto"/>
            <w:noWrap/>
            <w:tcMar>
              <w:left w:w="58" w:type="dxa"/>
              <w:right w:w="58" w:type="dxa"/>
            </w:tcMar>
            <w:hideMark/>
          </w:tcPr>
          <w:p w14:paraId="631BDDF4" w14:textId="77777777" w:rsidR="00463658" w:rsidRPr="007540D6" w:rsidRDefault="00463658" w:rsidP="00487079">
            <w:pPr>
              <w:jc w:val="right"/>
              <w:rPr>
                <w:sz w:val="18"/>
                <w:szCs w:val="18"/>
                <w:lang w:val="en-CA" w:eastAsia="zh-CN"/>
              </w:rPr>
            </w:pPr>
            <w:r w:rsidRPr="007540D6">
              <w:rPr>
                <w:sz w:val="18"/>
                <w:szCs w:val="18"/>
                <w:lang w:val="en-CA"/>
              </w:rPr>
              <w:t>418,100</w:t>
            </w:r>
          </w:p>
        </w:tc>
        <w:tc>
          <w:tcPr>
            <w:tcW w:w="238" w:type="pct"/>
            <w:tcBorders>
              <w:top w:val="nil"/>
              <w:left w:val="nil"/>
              <w:bottom w:val="single" w:sz="4" w:space="0" w:color="auto"/>
              <w:right w:val="single" w:sz="4" w:space="0" w:color="auto"/>
            </w:tcBorders>
            <w:shd w:val="clear" w:color="auto" w:fill="auto"/>
            <w:noWrap/>
            <w:tcMar>
              <w:left w:w="58" w:type="dxa"/>
              <w:right w:w="58" w:type="dxa"/>
            </w:tcMar>
            <w:hideMark/>
          </w:tcPr>
          <w:p w14:paraId="3F1ED02D" w14:textId="77777777" w:rsidR="00463658" w:rsidRPr="007540D6" w:rsidRDefault="00463658" w:rsidP="00487079">
            <w:pPr>
              <w:jc w:val="right"/>
              <w:rPr>
                <w:sz w:val="18"/>
                <w:szCs w:val="18"/>
                <w:lang w:val="en-CA" w:eastAsia="zh-CN"/>
              </w:rPr>
            </w:pPr>
            <w:r w:rsidRPr="007540D6">
              <w:rPr>
                <w:sz w:val="18"/>
                <w:szCs w:val="18"/>
                <w:lang w:val="en-CA"/>
              </w:rPr>
              <w:t>0</w:t>
            </w:r>
          </w:p>
        </w:tc>
        <w:tc>
          <w:tcPr>
            <w:tcW w:w="516" w:type="pct"/>
            <w:tcBorders>
              <w:top w:val="nil"/>
              <w:left w:val="nil"/>
              <w:bottom w:val="single" w:sz="4" w:space="0" w:color="auto"/>
              <w:right w:val="single" w:sz="4" w:space="0" w:color="auto"/>
            </w:tcBorders>
            <w:shd w:val="clear" w:color="auto" w:fill="auto"/>
            <w:noWrap/>
            <w:tcMar>
              <w:left w:w="58" w:type="dxa"/>
              <w:right w:w="58" w:type="dxa"/>
            </w:tcMar>
            <w:hideMark/>
          </w:tcPr>
          <w:p w14:paraId="1C2535D3" w14:textId="77777777" w:rsidR="00463658" w:rsidRPr="007540D6" w:rsidRDefault="00463658" w:rsidP="00487079">
            <w:pPr>
              <w:jc w:val="right"/>
              <w:rPr>
                <w:sz w:val="18"/>
                <w:szCs w:val="18"/>
                <w:lang w:val="en-CA" w:eastAsia="zh-CN"/>
              </w:rPr>
            </w:pPr>
            <w:r w:rsidRPr="007540D6">
              <w:rPr>
                <w:sz w:val="18"/>
                <w:szCs w:val="18"/>
                <w:lang w:val="en-CA"/>
              </w:rPr>
              <w:t>398,200</w:t>
            </w:r>
          </w:p>
        </w:tc>
        <w:tc>
          <w:tcPr>
            <w:tcW w:w="516" w:type="pct"/>
            <w:tcBorders>
              <w:top w:val="nil"/>
              <w:left w:val="nil"/>
              <w:bottom w:val="single" w:sz="4" w:space="0" w:color="auto"/>
              <w:right w:val="single" w:sz="4" w:space="0" w:color="auto"/>
            </w:tcBorders>
            <w:shd w:val="clear" w:color="auto" w:fill="auto"/>
            <w:noWrap/>
            <w:tcMar>
              <w:left w:w="58" w:type="dxa"/>
              <w:right w:w="58" w:type="dxa"/>
            </w:tcMar>
            <w:hideMark/>
          </w:tcPr>
          <w:p w14:paraId="5A8EB392" w14:textId="77777777" w:rsidR="00463658" w:rsidRPr="007540D6" w:rsidRDefault="00463658" w:rsidP="00487079">
            <w:pPr>
              <w:jc w:val="right"/>
              <w:rPr>
                <w:sz w:val="18"/>
                <w:szCs w:val="18"/>
                <w:lang w:val="en-CA" w:eastAsia="zh-CN"/>
              </w:rPr>
            </w:pPr>
            <w:r w:rsidRPr="007540D6">
              <w:rPr>
                <w:sz w:val="18"/>
                <w:szCs w:val="18"/>
                <w:lang w:val="en-CA"/>
              </w:rPr>
              <w:t>154,548</w:t>
            </w:r>
          </w:p>
        </w:tc>
        <w:tc>
          <w:tcPr>
            <w:tcW w:w="598" w:type="pct"/>
            <w:tcBorders>
              <w:top w:val="nil"/>
              <w:left w:val="nil"/>
              <w:bottom w:val="single" w:sz="4" w:space="0" w:color="auto"/>
              <w:right w:val="single" w:sz="4" w:space="0" w:color="auto"/>
            </w:tcBorders>
            <w:shd w:val="clear" w:color="auto" w:fill="auto"/>
            <w:noWrap/>
            <w:tcMar>
              <w:left w:w="58" w:type="dxa"/>
              <w:right w:w="58" w:type="dxa"/>
            </w:tcMar>
            <w:hideMark/>
          </w:tcPr>
          <w:p w14:paraId="2F8BD2AA" w14:textId="77777777" w:rsidR="00463658" w:rsidRPr="007540D6" w:rsidRDefault="00463658" w:rsidP="00487079">
            <w:pPr>
              <w:jc w:val="right"/>
              <w:rPr>
                <w:sz w:val="18"/>
                <w:szCs w:val="18"/>
                <w:lang w:val="en-CA" w:eastAsia="zh-CN"/>
              </w:rPr>
            </w:pPr>
            <w:r w:rsidRPr="007540D6">
              <w:rPr>
                <w:sz w:val="18"/>
                <w:szCs w:val="18"/>
                <w:lang w:val="en-CA"/>
              </w:rPr>
              <w:t>1,209,276</w:t>
            </w:r>
          </w:p>
        </w:tc>
      </w:tr>
      <w:tr w:rsidR="007540D6" w:rsidRPr="007540D6" w14:paraId="144FAC91" w14:textId="77777777" w:rsidTr="00E27B65">
        <w:trPr>
          <w:trHeight w:val="39"/>
        </w:trPr>
        <w:tc>
          <w:tcPr>
            <w:tcW w:w="218"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622E8B0A" w14:textId="77777777" w:rsidR="00E27B65" w:rsidRPr="007540D6" w:rsidRDefault="00E27B65" w:rsidP="00E27B65">
            <w:pPr>
              <w:jc w:val="right"/>
              <w:rPr>
                <w:sz w:val="18"/>
                <w:szCs w:val="18"/>
                <w:lang w:val="en-CA" w:eastAsia="zh-CN"/>
              </w:rPr>
            </w:pPr>
            <w:r w:rsidRPr="007540D6">
              <w:rPr>
                <w:sz w:val="18"/>
                <w:szCs w:val="18"/>
                <w:lang w:val="en-CA" w:eastAsia="zh-CN"/>
              </w:rPr>
              <w:t>2.2</w:t>
            </w:r>
          </w:p>
        </w:tc>
        <w:tc>
          <w:tcPr>
            <w:tcW w:w="466" w:type="pct"/>
            <w:tcBorders>
              <w:top w:val="nil"/>
              <w:left w:val="nil"/>
              <w:bottom w:val="single" w:sz="4" w:space="0" w:color="auto"/>
              <w:right w:val="single" w:sz="4" w:space="0" w:color="auto"/>
            </w:tcBorders>
            <w:shd w:val="clear" w:color="000000" w:fill="FFFFFF"/>
            <w:tcMar>
              <w:left w:w="58" w:type="dxa"/>
              <w:right w:w="58" w:type="dxa"/>
            </w:tcMar>
            <w:hideMark/>
          </w:tcPr>
          <w:p w14:paraId="2E98FA6A" w14:textId="3BCBF5B9" w:rsidR="00E27B65" w:rsidRPr="007540D6" w:rsidRDefault="00E27B65" w:rsidP="00F25499">
            <w:pPr>
              <w:jc w:val="left"/>
              <w:rPr>
                <w:sz w:val="18"/>
                <w:szCs w:val="18"/>
                <w:lang w:val="en-CA" w:eastAsia="zh-CN"/>
              </w:rPr>
            </w:pPr>
            <w:r w:rsidRPr="007540D6">
              <w:rPr>
                <w:sz w:val="18"/>
                <w:szCs w:val="18"/>
                <w:lang w:val="en-CA" w:eastAsia="zh-CN"/>
              </w:rPr>
              <w:t>Support costs for Lead IA (US $)</w:t>
            </w:r>
          </w:p>
        </w:tc>
        <w:tc>
          <w:tcPr>
            <w:tcW w:w="375" w:type="pct"/>
            <w:tcBorders>
              <w:top w:val="nil"/>
              <w:left w:val="nil"/>
              <w:bottom w:val="single" w:sz="4" w:space="0" w:color="auto"/>
              <w:right w:val="single" w:sz="4" w:space="0" w:color="auto"/>
            </w:tcBorders>
            <w:shd w:val="clear" w:color="000000" w:fill="FFFFFF"/>
            <w:tcMar>
              <w:left w:w="58" w:type="dxa"/>
              <w:right w:w="58" w:type="dxa"/>
            </w:tcMar>
            <w:hideMark/>
          </w:tcPr>
          <w:p w14:paraId="3DCB910B" w14:textId="77777777" w:rsidR="00E27B65" w:rsidRPr="007540D6" w:rsidRDefault="00E27B65" w:rsidP="00E27B65">
            <w:pPr>
              <w:jc w:val="right"/>
              <w:rPr>
                <w:sz w:val="18"/>
                <w:szCs w:val="18"/>
                <w:lang w:val="en-CA" w:eastAsia="zh-CN"/>
              </w:rPr>
            </w:pPr>
            <w:r w:rsidRPr="007540D6">
              <w:rPr>
                <w:sz w:val="18"/>
                <w:szCs w:val="18"/>
                <w:lang w:val="en-CA" w:eastAsia="zh-CN"/>
              </w:rPr>
              <w:t>0</w:t>
            </w:r>
          </w:p>
        </w:tc>
        <w:tc>
          <w:tcPr>
            <w:tcW w:w="401" w:type="pct"/>
            <w:tcBorders>
              <w:top w:val="nil"/>
              <w:left w:val="nil"/>
              <w:bottom w:val="single" w:sz="4" w:space="0" w:color="auto"/>
              <w:right w:val="single" w:sz="4" w:space="0" w:color="auto"/>
            </w:tcBorders>
            <w:shd w:val="clear" w:color="000000" w:fill="FFFFFF"/>
            <w:tcMar>
              <w:left w:w="58" w:type="dxa"/>
              <w:right w:w="58" w:type="dxa"/>
            </w:tcMar>
            <w:hideMark/>
          </w:tcPr>
          <w:p w14:paraId="45883959" w14:textId="77777777" w:rsidR="00E27B65" w:rsidRPr="007540D6" w:rsidRDefault="00E27B65" w:rsidP="00E27B65">
            <w:pPr>
              <w:jc w:val="right"/>
              <w:rPr>
                <w:sz w:val="18"/>
                <w:szCs w:val="18"/>
                <w:lang w:val="en-CA" w:eastAsia="zh-CN"/>
              </w:rPr>
            </w:pPr>
            <w:r w:rsidRPr="007540D6">
              <w:rPr>
                <w:sz w:val="18"/>
                <w:szCs w:val="18"/>
                <w:lang w:val="en-CA"/>
              </w:rPr>
              <w:t>0</w:t>
            </w:r>
          </w:p>
        </w:tc>
        <w:tc>
          <w:tcPr>
            <w:tcW w:w="401" w:type="pct"/>
            <w:tcBorders>
              <w:top w:val="nil"/>
              <w:left w:val="nil"/>
              <w:bottom w:val="single" w:sz="4" w:space="0" w:color="auto"/>
              <w:right w:val="single" w:sz="4" w:space="0" w:color="auto"/>
            </w:tcBorders>
            <w:shd w:val="clear" w:color="000000" w:fill="FFFFFF"/>
            <w:tcMar>
              <w:left w:w="58" w:type="dxa"/>
              <w:right w:w="58" w:type="dxa"/>
            </w:tcMar>
            <w:hideMark/>
          </w:tcPr>
          <w:p w14:paraId="160CE9D2" w14:textId="77777777" w:rsidR="00E27B65" w:rsidRPr="007540D6" w:rsidRDefault="00E27B65" w:rsidP="00E27B65">
            <w:pPr>
              <w:jc w:val="right"/>
              <w:rPr>
                <w:sz w:val="18"/>
                <w:szCs w:val="18"/>
                <w:lang w:val="en-CA" w:eastAsia="zh-CN"/>
              </w:rPr>
            </w:pPr>
            <w:r w:rsidRPr="007540D6">
              <w:rPr>
                <w:sz w:val="18"/>
                <w:szCs w:val="18"/>
                <w:lang w:val="en-CA"/>
              </w:rPr>
              <w:t>0</w:t>
            </w:r>
          </w:p>
        </w:tc>
        <w:tc>
          <w:tcPr>
            <w:tcW w:w="516" w:type="pct"/>
            <w:tcBorders>
              <w:top w:val="nil"/>
              <w:left w:val="nil"/>
              <w:bottom w:val="single" w:sz="4" w:space="0" w:color="auto"/>
              <w:right w:val="single" w:sz="4" w:space="0" w:color="auto"/>
            </w:tcBorders>
            <w:shd w:val="clear" w:color="auto" w:fill="auto"/>
            <w:noWrap/>
            <w:tcMar>
              <w:left w:w="58" w:type="dxa"/>
              <w:right w:w="58" w:type="dxa"/>
            </w:tcMar>
            <w:hideMark/>
          </w:tcPr>
          <w:p w14:paraId="0872D2A4" w14:textId="37391C02" w:rsidR="00E27B65" w:rsidRPr="007540D6" w:rsidRDefault="00E27B65" w:rsidP="00E27B65">
            <w:pPr>
              <w:jc w:val="right"/>
              <w:rPr>
                <w:sz w:val="18"/>
                <w:szCs w:val="18"/>
                <w:lang w:val="en-CA" w:eastAsia="zh-CN"/>
              </w:rPr>
            </w:pPr>
            <w:r w:rsidRPr="007540D6">
              <w:rPr>
                <w:sz w:val="18"/>
                <w:szCs w:val="18"/>
              </w:rPr>
              <w:t>28,199</w:t>
            </w:r>
          </w:p>
        </w:tc>
        <w:tc>
          <w:tcPr>
            <w:tcW w:w="238" w:type="pct"/>
            <w:tcBorders>
              <w:top w:val="nil"/>
              <w:left w:val="nil"/>
              <w:bottom w:val="single" w:sz="4" w:space="0" w:color="auto"/>
              <w:right w:val="single" w:sz="4" w:space="0" w:color="auto"/>
            </w:tcBorders>
            <w:shd w:val="clear" w:color="auto" w:fill="auto"/>
            <w:noWrap/>
            <w:tcMar>
              <w:left w:w="58" w:type="dxa"/>
              <w:right w:w="58" w:type="dxa"/>
            </w:tcMar>
            <w:hideMark/>
          </w:tcPr>
          <w:p w14:paraId="38079DA5" w14:textId="24F44ED2" w:rsidR="00E27B65" w:rsidRPr="007540D6" w:rsidRDefault="00E27B65" w:rsidP="00E27B65">
            <w:pPr>
              <w:jc w:val="right"/>
              <w:rPr>
                <w:sz w:val="18"/>
                <w:szCs w:val="18"/>
                <w:lang w:val="en-CA" w:eastAsia="zh-CN"/>
              </w:rPr>
            </w:pPr>
            <w:r w:rsidRPr="007540D6">
              <w:rPr>
                <w:sz w:val="18"/>
                <w:szCs w:val="18"/>
              </w:rPr>
              <w:t>0</w:t>
            </w:r>
          </w:p>
        </w:tc>
        <w:tc>
          <w:tcPr>
            <w:tcW w:w="516" w:type="pct"/>
            <w:tcBorders>
              <w:top w:val="nil"/>
              <w:left w:val="nil"/>
              <w:bottom w:val="single" w:sz="4" w:space="0" w:color="auto"/>
              <w:right w:val="single" w:sz="4" w:space="0" w:color="auto"/>
            </w:tcBorders>
            <w:shd w:val="clear" w:color="auto" w:fill="auto"/>
            <w:noWrap/>
            <w:tcMar>
              <w:left w:w="58" w:type="dxa"/>
              <w:right w:w="58" w:type="dxa"/>
            </w:tcMar>
            <w:hideMark/>
          </w:tcPr>
          <w:p w14:paraId="17378209" w14:textId="4B809CD0" w:rsidR="00E27B65" w:rsidRPr="007540D6" w:rsidRDefault="00E27B65" w:rsidP="00E27B65">
            <w:pPr>
              <w:jc w:val="right"/>
              <w:rPr>
                <w:sz w:val="18"/>
                <w:szCs w:val="18"/>
                <w:lang w:val="en-CA" w:eastAsia="zh-CN"/>
              </w:rPr>
            </w:pPr>
            <w:r w:rsidRPr="007540D6">
              <w:rPr>
                <w:sz w:val="18"/>
                <w:szCs w:val="18"/>
              </w:rPr>
              <w:t>49,448</w:t>
            </w:r>
          </w:p>
        </w:tc>
        <w:tc>
          <w:tcPr>
            <w:tcW w:w="238" w:type="pct"/>
            <w:tcBorders>
              <w:top w:val="nil"/>
              <w:left w:val="nil"/>
              <w:bottom w:val="single" w:sz="4" w:space="0" w:color="auto"/>
              <w:right w:val="single" w:sz="4" w:space="0" w:color="auto"/>
            </w:tcBorders>
            <w:shd w:val="clear" w:color="auto" w:fill="auto"/>
            <w:noWrap/>
            <w:tcMar>
              <w:left w:w="58" w:type="dxa"/>
              <w:right w:w="58" w:type="dxa"/>
            </w:tcMar>
            <w:hideMark/>
          </w:tcPr>
          <w:p w14:paraId="4784447F" w14:textId="200CBF31" w:rsidR="00E27B65" w:rsidRPr="007540D6" w:rsidRDefault="00E27B65" w:rsidP="001776B3">
            <w:pPr>
              <w:jc w:val="right"/>
              <w:rPr>
                <w:sz w:val="18"/>
                <w:szCs w:val="18"/>
                <w:lang w:val="en-CA" w:eastAsia="zh-CN"/>
              </w:rPr>
            </w:pPr>
            <w:r w:rsidRPr="007540D6">
              <w:rPr>
                <w:sz w:val="18"/>
                <w:szCs w:val="18"/>
              </w:rPr>
              <w:t>0</w:t>
            </w:r>
          </w:p>
        </w:tc>
        <w:tc>
          <w:tcPr>
            <w:tcW w:w="516" w:type="pct"/>
            <w:tcBorders>
              <w:top w:val="nil"/>
              <w:left w:val="nil"/>
              <w:bottom w:val="single" w:sz="4" w:space="0" w:color="auto"/>
              <w:right w:val="single" w:sz="4" w:space="0" w:color="auto"/>
            </w:tcBorders>
            <w:shd w:val="clear" w:color="auto" w:fill="auto"/>
            <w:noWrap/>
            <w:tcMar>
              <w:left w:w="58" w:type="dxa"/>
              <w:right w:w="58" w:type="dxa"/>
            </w:tcMar>
            <w:hideMark/>
          </w:tcPr>
          <w:p w14:paraId="3844A2F0" w14:textId="240F764C" w:rsidR="00E27B65" w:rsidRPr="007540D6" w:rsidRDefault="00E27B65" w:rsidP="003A1E96">
            <w:pPr>
              <w:jc w:val="right"/>
              <w:rPr>
                <w:sz w:val="18"/>
                <w:szCs w:val="18"/>
                <w:lang w:val="en-CA" w:eastAsia="zh-CN"/>
              </w:rPr>
            </w:pPr>
            <w:r w:rsidRPr="007540D6">
              <w:rPr>
                <w:sz w:val="18"/>
                <w:szCs w:val="18"/>
              </w:rPr>
              <w:t>47,095</w:t>
            </w:r>
          </w:p>
        </w:tc>
        <w:tc>
          <w:tcPr>
            <w:tcW w:w="516" w:type="pct"/>
            <w:tcBorders>
              <w:top w:val="nil"/>
              <w:left w:val="nil"/>
              <w:bottom w:val="single" w:sz="4" w:space="0" w:color="auto"/>
              <w:right w:val="single" w:sz="4" w:space="0" w:color="auto"/>
            </w:tcBorders>
            <w:shd w:val="clear" w:color="auto" w:fill="auto"/>
            <w:noWrap/>
            <w:tcMar>
              <w:left w:w="58" w:type="dxa"/>
              <w:right w:w="58" w:type="dxa"/>
            </w:tcMar>
            <w:hideMark/>
          </w:tcPr>
          <w:p w14:paraId="3C2BB31F" w14:textId="0039FDA2" w:rsidR="00E27B65" w:rsidRPr="007540D6" w:rsidRDefault="00E27B65">
            <w:pPr>
              <w:jc w:val="right"/>
              <w:rPr>
                <w:sz w:val="18"/>
                <w:szCs w:val="18"/>
                <w:lang w:val="en-CA" w:eastAsia="zh-CN"/>
              </w:rPr>
            </w:pPr>
            <w:r w:rsidRPr="007540D6">
              <w:rPr>
                <w:sz w:val="18"/>
                <w:szCs w:val="18"/>
              </w:rPr>
              <w:t>18,278</w:t>
            </w:r>
          </w:p>
        </w:tc>
        <w:tc>
          <w:tcPr>
            <w:tcW w:w="598" w:type="pct"/>
            <w:tcBorders>
              <w:top w:val="nil"/>
              <w:left w:val="nil"/>
              <w:bottom w:val="single" w:sz="4" w:space="0" w:color="auto"/>
              <w:right w:val="single" w:sz="4" w:space="0" w:color="auto"/>
            </w:tcBorders>
            <w:shd w:val="clear" w:color="auto" w:fill="auto"/>
            <w:noWrap/>
            <w:tcMar>
              <w:left w:w="58" w:type="dxa"/>
              <w:right w:w="58" w:type="dxa"/>
            </w:tcMar>
            <w:hideMark/>
          </w:tcPr>
          <w:p w14:paraId="73836F3F" w14:textId="4BC3CFEC" w:rsidR="00E27B65" w:rsidRPr="007540D6" w:rsidRDefault="00E27B65">
            <w:pPr>
              <w:jc w:val="right"/>
              <w:rPr>
                <w:sz w:val="18"/>
                <w:szCs w:val="18"/>
                <w:lang w:val="en-CA" w:eastAsia="zh-CN"/>
              </w:rPr>
            </w:pPr>
            <w:r w:rsidRPr="007540D6">
              <w:rPr>
                <w:sz w:val="18"/>
                <w:szCs w:val="18"/>
              </w:rPr>
              <w:t>143,020</w:t>
            </w:r>
          </w:p>
        </w:tc>
      </w:tr>
      <w:tr w:rsidR="007540D6" w:rsidRPr="007540D6" w14:paraId="0AD1807D" w14:textId="77777777" w:rsidTr="00E27B65">
        <w:trPr>
          <w:trHeight w:val="290"/>
        </w:trPr>
        <w:tc>
          <w:tcPr>
            <w:tcW w:w="218"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4F9BE0B6" w14:textId="77777777" w:rsidR="00463658" w:rsidRPr="007540D6" w:rsidRDefault="00463658" w:rsidP="00487079">
            <w:pPr>
              <w:jc w:val="right"/>
              <w:rPr>
                <w:sz w:val="18"/>
                <w:szCs w:val="18"/>
                <w:lang w:val="en-CA" w:eastAsia="zh-CN"/>
              </w:rPr>
            </w:pPr>
            <w:r w:rsidRPr="007540D6">
              <w:rPr>
                <w:sz w:val="18"/>
                <w:szCs w:val="18"/>
                <w:lang w:val="en-CA" w:eastAsia="zh-CN"/>
              </w:rPr>
              <w:t>2.3</w:t>
            </w:r>
          </w:p>
        </w:tc>
        <w:tc>
          <w:tcPr>
            <w:tcW w:w="466" w:type="pct"/>
            <w:tcBorders>
              <w:top w:val="nil"/>
              <w:left w:val="nil"/>
              <w:bottom w:val="single" w:sz="4" w:space="0" w:color="auto"/>
              <w:right w:val="single" w:sz="4" w:space="0" w:color="auto"/>
            </w:tcBorders>
            <w:shd w:val="clear" w:color="000000" w:fill="FFFFFF"/>
            <w:tcMar>
              <w:left w:w="58" w:type="dxa"/>
              <w:right w:w="58" w:type="dxa"/>
            </w:tcMar>
            <w:hideMark/>
          </w:tcPr>
          <w:p w14:paraId="2A087C23" w14:textId="4F4C516C" w:rsidR="00463658" w:rsidRPr="007540D6" w:rsidRDefault="00463658" w:rsidP="00487079">
            <w:pPr>
              <w:jc w:val="left"/>
              <w:rPr>
                <w:sz w:val="18"/>
                <w:szCs w:val="18"/>
                <w:lang w:val="en-CA" w:eastAsia="zh-CN"/>
              </w:rPr>
            </w:pPr>
            <w:r w:rsidRPr="007540D6">
              <w:rPr>
                <w:sz w:val="18"/>
                <w:szCs w:val="18"/>
                <w:lang w:val="en-CA" w:eastAsia="zh-CN"/>
              </w:rPr>
              <w:t>Cooperating IA (UNIDO) agreed funding (</w:t>
            </w:r>
            <w:r w:rsidR="006917ED" w:rsidRPr="007540D6">
              <w:rPr>
                <w:sz w:val="18"/>
                <w:szCs w:val="18"/>
                <w:lang w:val="en-CA" w:eastAsia="zh-CN"/>
              </w:rPr>
              <w:t>US $</w:t>
            </w:r>
            <w:r w:rsidRPr="007540D6">
              <w:rPr>
                <w:sz w:val="18"/>
                <w:szCs w:val="18"/>
                <w:lang w:val="en-CA" w:eastAsia="zh-CN"/>
              </w:rPr>
              <w:t>)</w:t>
            </w:r>
          </w:p>
        </w:tc>
        <w:tc>
          <w:tcPr>
            <w:tcW w:w="375" w:type="pct"/>
            <w:tcBorders>
              <w:top w:val="nil"/>
              <w:left w:val="nil"/>
              <w:bottom w:val="single" w:sz="4" w:space="0" w:color="auto"/>
              <w:right w:val="single" w:sz="4" w:space="0" w:color="auto"/>
            </w:tcBorders>
            <w:shd w:val="clear" w:color="000000" w:fill="FFFFFF"/>
            <w:tcMar>
              <w:left w:w="58" w:type="dxa"/>
              <w:right w:w="58" w:type="dxa"/>
            </w:tcMar>
            <w:hideMark/>
          </w:tcPr>
          <w:p w14:paraId="228F1246" w14:textId="77777777" w:rsidR="00463658" w:rsidRPr="007540D6" w:rsidRDefault="00463658" w:rsidP="00487079">
            <w:pPr>
              <w:jc w:val="right"/>
              <w:rPr>
                <w:sz w:val="18"/>
                <w:szCs w:val="18"/>
                <w:lang w:val="en-CA" w:eastAsia="zh-CN"/>
              </w:rPr>
            </w:pPr>
            <w:r w:rsidRPr="007540D6">
              <w:rPr>
                <w:sz w:val="18"/>
                <w:szCs w:val="18"/>
                <w:lang w:val="en-CA" w:eastAsia="zh-CN"/>
              </w:rPr>
              <w:t>1,465,361</w:t>
            </w:r>
          </w:p>
        </w:tc>
        <w:tc>
          <w:tcPr>
            <w:tcW w:w="401" w:type="pct"/>
            <w:tcBorders>
              <w:top w:val="nil"/>
              <w:left w:val="nil"/>
              <w:bottom w:val="single" w:sz="4" w:space="0" w:color="auto"/>
              <w:right w:val="single" w:sz="4" w:space="0" w:color="auto"/>
            </w:tcBorders>
            <w:shd w:val="clear" w:color="000000" w:fill="FFFFFF"/>
            <w:tcMar>
              <w:left w:w="58" w:type="dxa"/>
              <w:right w:w="58" w:type="dxa"/>
            </w:tcMar>
            <w:hideMark/>
          </w:tcPr>
          <w:p w14:paraId="65BCCCD0" w14:textId="77777777" w:rsidR="00463658" w:rsidRPr="007540D6" w:rsidRDefault="00463658" w:rsidP="00487079">
            <w:pPr>
              <w:jc w:val="right"/>
              <w:rPr>
                <w:sz w:val="18"/>
                <w:szCs w:val="18"/>
                <w:lang w:val="en-CA" w:eastAsia="zh-CN"/>
              </w:rPr>
            </w:pPr>
            <w:r w:rsidRPr="007540D6">
              <w:rPr>
                <w:sz w:val="18"/>
                <w:szCs w:val="18"/>
                <w:lang w:val="en-CA"/>
              </w:rPr>
              <w:t>0</w:t>
            </w:r>
          </w:p>
        </w:tc>
        <w:tc>
          <w:tcPr>
            <w:tcW w:w="401" w:type="pct"/>
            <w:tcBorders>
              <w:top w:val="nil"/>
              <w:left w:val="nil"/>
              <w:bottom w:val="single" w:sz="4" w:space="0" w:color="auto"/>
              <w:right w:val="single" w:sz="4" w:space="0" w:color="auto"/>
            </w:tcBorders>
            <w:shd w:val="clear" w:color="000000" w:fill="FFFFFF"/>
            <w:tcMar>
              <w:left w:w="58" w:type="dxa"/>
              <w:right w:w="58" w:type="dxa"/>
            </w:tcMar>
            <w:hideMark/>
          </w:tcPr>
          <w:p w14:paraId="170A290C" w14:textId="77777777" w:rsidR="00463658" w:rsidRPr="007540D6" w:rsidRDefault="00463658" w:rsidP="00487079">
            <w:pPr>
              <w:jc w:val="right"/>
              <w:rPr>
                <w:sz w:val="18"/>
                <w:szCs w:val="18"/>
                <w:lang w:val="en-CA" w:eastAsia="zh-CN"/>
              </w:rPr>
            </w:pPr>
            <w:r w:rsidRPr="007540D6">
              <w:rPr>
                <w:sz w:val="18"/>
                <w:szCs w:val="18"/>
                <w:lang w:val="en-CA"/>
              </w:rPr>
              <w:t>0</w:t>
            </w:r>
          </w:p>
        </w:tc>
        <w:tc>
          <w:tcPr>
            <w:tcW w:w="516" w:type="pct"/>
            <w:tcBorders>
              <w:top w:val="nil"/>
              <w:left w:val="nil"/>
              <w:bottom w:val="single" w:sz="4" w:space="0" w:color="auto"/>
              <w:right w:val="single" w:sz="4" w:space="0" w:color="auto"/>
            </w:tcBorders>
            <w:shd w:val="clear" w:color="auto" w:fill="auto"/>
            <w:noWrap/>
            <w:tcMar>
              <w:left w:w="58" w:type="dxa"/>
              <w:right w:w="58" w:type="dxa"/>
            </w:tcMar>
            <w:hideMark/>
          </w:tcPr>
          <w:p w14:paraId="7BD570E5" w14:textId="77777777" w:rsidR="00463658" w:rsidRPr="007540D6" w:rsidRDefault="00463658" w:rsidP="00487079">
            <w:pPr>
              <w:jc w:val="right"/>
              <w:rPr>
                <w:sz w:val="18"/>
                <w:szCs w:val="18"/>
                <w:lang w:val="en-CA" w:eastAsia="zh-CN"/>
              </w:rPr>
            </w:pPr>
            <w:r w:rsidRPr="007540D6">
              <w:rPr>
                <w:sz w:val="18"/>
                <w:szCs w:val="18"/>
                <w:lang w:val="en-CA"/>
              </w:rPr>
              <w:t>351,608</w:t>
            </w:r>
          </w:p>
        </w:tc>
        <w:tc>
          <w:tcPr>
            <w:tcW w:w="238" w:type="pct"/>
            <w:tcBorders>
              <w:top w:val="nil"/>
              <w:left w:val="nil"/>
              <w:bottom w:val="single" w:sz="4" w:space="0" w:color="auto"/>
              <w:right w:val="single" w:sz="4" w:space="0" w:color="auto"/>
            </w:tcBorders>
            <w:shd w:val="clear" w:color="auto" w:fill="auto"/>
            <w:noWrap/>
            <w:tcMar>
              <w:left w:w="58" w:type="dxa"/>
              <w:right w:w="58" w:type="dxa"/>
            </w:tcMar>
            <w:hideMark/>
          </w:tcPr>
          <w:p w14:paraId="46590298" w14:textId="77777777" w:rsidR="00463658" w:rsidRPr="007540D6" w:rsidRDefault="00463658" w:rsidP="00487079">
            <w:pPr>
              <w:jc w:val="right"/>
              <w:rPr>
                <w:sz w:val="18"/>
                <w:szCs w:val="18"/>
                <w:lang w:val="en-CA" w:eastAsia="zh-CN"/>
              </w:rPr>
            </w:pPr>
            <w:r w:rsidRPr="007540D6">
              <w:rPr>
                <w:sz w:val="18"/>
                <w:szCs w:val="18"/>
                <w:lang w:val="en-CA"/>
              </w:rPr>
              <w:t>0</w:t>
            </w:r>
          </w:p>
        </w:tc>
        <w:tc>
          <w:tcPr>
            <w:tcW w:w="516" w:type="pct"/>
            <w:tcBorders>
              <w:top w:val="nil"/>
              <w:left w:val="nil"/>
              <w:bottom w:val="single" w:sz="4" w:space="0" w:color="auto"/>
              <w:right w:val="single" w:sz="4" w:space="0" w:color="auto"/>
            </w:tcBorders>
            <w:shd w:val="clear" w:color="auto" w:fill="auto"/>
            <w:noWrap/>
            <w:tcMar>
              <w:left w:w="58" w:type="dxa"/>
              <w:right w:w="58" w:type="dxa"/>
            </w:tcMar>
            <w:hideMark/>
          </w:tcPr>
          <w:p w14:paraId="5FC54F5E" w14:textId="77777777" w:rsidR="00463658" w:rsidRPr="007540D6" w:rsidRDefault="00463658" w:rsidP="00487079">
            <w:pPr>
              <w:jc w:val="right"/>
              <w:rPr>
                <w:sz w:val="18"/>
                <w:szCs w:val="18"/>
                <w:lang w:val="en-CA" w:eastAsia="zh-CN"/>
              </w:rPr>
            </w:pPr>
            <w:r w:rsidRPr="007540D6">
              <w:rPr>
                <w:sz w:val="18"/>
                <w:szCs w:val="18"/>
                <w:lang w:val="en-CA"/>
              </w:rPr>
              <w:t>0</w:t>
            </w:r>
          </w:p>
        </w:tc>
        <w:tc>
          <w:tcPr>
            <w:tcW w:w="238" w:type="pct"/>
            <w:tcBorders>
              <w:top w:val="nil"/>
              <w:left w:val="nil"/>
              <w:bottom w:val="single" w:sz="4" w:space="0" w:color="auto"/>
              <w:right w:val="single" w:sz="4" w:space="0" w:color="auto"/>
            </w:tcBorders>
            <w:shd w:val="clear" w:color="auto" w:fill="auto"/>
            <w:noWrap/>
            <w:tcMar>
              <w:left w:w="58" w:type="dxa"/>
              <w:right w:w="58" w:type="dxa"/>
            </w:tcMar>
            <w:hideMark/>
          </w:tcPr>
          <w:p w14:paraId="2F82B44C" w14:textId="77777777" w:rsidR="00463658" w:rsidRPr="007540D6" w:rsidRDefault="00463658" w:rsidP="00487079">
            <w:pPr>
              <w:jc w:val="right"/>
              <w:rPr>
                <w:sz w:val="18"/>
                <w:szCs w:val="18"/>
                <w:lang w:val="en-CA" w:eastAsia="zh-CN"/>
              </w:rPr>
            </w:pPr>
            <w:r w:rsidRPr="007540D6">
              <w:rPr>
                <w:sz w:val="18"/>
                <w:szCs w:val="18"/>
                <w:lang w:val="en-CA"/>
              </w:rPr>
              <w:t>0</w:t>
            </w:r>
          </w:p>
        </w:tc>
        <w:tc>
          <w:tcPr>
            <w:tcW w:w="516" w:type="pct"/>
            <w:tcBorders>
              <w:top w:val="nil"/>
              <w:left w:val="nil"/>
              <w:bottom w:val="single" w:sz="4" w:space="0" w:color="auto"/>
              <w:right w:val="single" w:sz="4" w:space="0" w:color="auto"/>
            </w:tcBorders>
            <w:shd w:val="clear" w:color="auto" w:fill="auto"/>
            <w:noWrap/>
            <w:tcMar>
              <w:left w:w="58" w:type="dxa"/>
              <w:right w:w="58" w:type="dxa"/>
            </w:tcMar>
            <w:hideMark/>
          </w:tcPr>
          <w:p w14:paraId="444B97B5" w14:textId="77777777" w:rsidR="00463658" w:rsidRPr="007540D6" w:rsidRDefault="00463658" w:rsidP="00487079">
            <w:pPr>
              <w:jc w:val="right"/>
              <w:rPr>
                <w:sz w:val="18"/>
                <w:szCs w:val="18"/>
                <w:lang w:val="en-CA" w:eastAsia="zh-CN"/>
              </w:rPr>
            </w:pPr>
            <w:r w:rsidRPr="007540D6">
              <w:rPr>
                <w:sz w:val="18"/>
                <w:szCs w:val="18"/>
                <w:lang w:val="en-CA"/>
              </w:rPr>
              <w:t>0</w:t>
            </w:r>
          </w:p>
        </w:tc>
        <w:tc>
          <w:tcPr>
            <w:tcW w:w="516" w:type="pct"/>
            <w:tcBorders>
              <w:top w:val="nil"/>
              <w:left w:val="nil"/>
              <w:bottom w:val="single" w:sz="4" w:space="0" w:color="auto"/>
              <w:right w:val="single" w:sz="4" w:space="0" w:color="auto"/>
            </w:tcBorders>
            <w:shd w:val="clear" w:color="auto" w:fill="auto"/>
            <w:noWrap/>
            <w:tcMar>
              <w:left w:w="58" w:type="dxa"/>
              <w:right w:w="58" w:type="dxa"/>
            </w:tcMar>
            <w:hideMark/>
          </w:tcPr>
          <w:p w14:paraId="2307DB43" w14:textId="77777777" w:rsidR="00463658" w:rsidRPr="007540D6" w:rsidRDefault="00463658" w:rsidP="00487079">
            <w:pPr>
              <w:jc w:val="right"/>
              <w:rPr>
                <w:sz w:val="18"/>
                <w:szCs w:val="18"/>
                <w:lang w:val="en-CA" w:eastAsia="zh-CN"/>
              </w:rPr>
            </w:pPr>
            <w:r w:rsidRPr="007540D6">
              <w:rPr>
                <w:sz w:val="18"/>
                <w:szCs w:val="18"/>
                <w:lang w:val="en-CA"/>
              </w:rPr>
              <w:t>0</w:t>
            </w:r>
          </w:p>
        </w:tc>
        <w:tc>
          <w:tcPr>
            <w:tcW w:w="598" w:type="pct"/>
            <w:tcBorders>
              <w:top w:val="nil"/>
              <w:left w:val="nil"/>
              <w:bottom w:val="single" w:sz="4" w:space="0" w:color="auto"/>
              <w:right w:val="single" w:sz="4" w:space="0" w:color="auto"/>
            </w:tcBorders>
            <w:shd w:val="clear" w:color="auto" w:fill="auto"/>
            <w:noWrap/>
            <w:tcMar>
              <w:left w:w="58" w:type="dxa"/>
              <w:right w:w="58" w:type="dxa"/>
            </w:tcMar>
            <w:hideMark/>
          </w:tcPr>
          <w:p w14:paraId="7F737161" w14:textId="77777777" w:rsidR="00463658" w:rsidRPr="007540D6" w:rsidRDefault="00463658" w:rsidP="00487079">
            <w:pPr>
              <w:jc w:val="right"/>
              <w:rPr>
                <w:sz w:val="18"/>
                <w:szCs w:val="18"/>
                <w:lang w:val="en-CA" w:eastAsia="zh-CN"/>
              </w:rPr>
            </w:pPr>
            <w:r w:rsidRPr="007540D6">
              <w:rPr>
                <w:sz w:val="18"/>
                <w:szCs w:val="18"/>
                <w:lang w:val="en-CA"/>
              </w:rPr>
              <w:t>1,816,969</w:t>
            </w:r>
          </w:p>
        </w:tc>
      </w:tr>
      <w:tr w:rsidR="007540D6" w:rsidRPr="007540D6" w14:paraId="690334EB" w14:textId="77777777" w:rsidTr="00E27B65">
        <w:trPr>
          <w:trHeight w:val="39"/>
        </w:trPr>
        <w:tc>
          <w:tcPr>
            <w:tcW w:w="218"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223B04C4" w14:textId="77777777" w:rsidR="00463658" w:rsidRPr="007540D6" w:rsidRDefault="00463658" w:rsidP="00487079">
            <w:pPr>
              <w:jc w:val="right"/>
              <w:rPr>
                <w:sz w:val="18"/>
                <w:szCs w:val="18"/>
                <w:lang w:val="en-CA" w:eastAsia="zh-CN"/>
              </w:rPr>
            </w:pPr>
            <w:r w:rsidRPr="007540D6">
              <w:rPr>
                <w:sz w:val="18"/>
                <w:szCs w:val="18"/>
                <w:lang w:val="en-CA" w:eastAsia="zh-CN"/>
              </w:rPr>
              <w:t>2.4</w:t>
            </w:r>
          </w:p>
        </w:tc>
        <w:tc>
          <w:tcPr>
            <w:tcW w:w="466" w:type="pct"/>
            <w:tcBorders>
              <w:top w:val="nil"/>
              <w:left w:val="nil"/>
              <w:bottom w:val="single" w:sz="4" w:space="0" w:color="auto"/>
              <w:right w:val="single" w:sz="4" w:space="0" w:color="auto"/>
            </w:tcBorders>
            <w:shd w:val="clear" w:color="000000" w:fill="FFFFFF"/>
            <w:tcMar>
              <w:left w:w="58" w:type="dxa"/>
              <w:right w:w="58" w:type="dxa"/>
            </w:tcMar>
            <w:hideMark/>
          </w:tcPr>
          <w:p w14:paraId="4D32A660" w14:textId="4C5A37B4" w:rsidR="00463658" w:rsidRPr="007540D6" w:rsidRDefault="00463658" w:rsidP="00487079">
            <w:pPr>
              <w:jc w:val="left"/>
              <w:rPr>
                <w:sz w:val="18"/>
                <w:szCs w:val="18"/>
                <w:lang w:val="en-CA" w:eastAsia="zh-CN"/>
              </w:rPr>
            </w:pPr>
            <w:r w:rsidRPr="007540D6">
              <w:rPr>
                <w:sz w:val="18"/>
                <w:szCs w:val="18"/>
                <w:lang w:val="en-CA" w:eastAsia="zh-CN"/>
              </w:rPr>
              <w:t>Support costs for Cooperating IA (</w:t>
            </w:r>
            <w:r w:rsidR="006917ED" w:rsidRPr="007540D6">
              <w:rPr>
                <w:sz w:val="18"/>
                <w:szCs w:val="18"/>
                <w:lang w:val="en-CA" w:eastAsia="zh-CN"/>
              </w:rPr>
              <w:t>US $</w:t>
            </w:r>
            <w:r w:rsidRPr="007540D6">
              <w:rPr>
                <w:sz w:val="18"/>
                <w:szCs w:val="18"/>
                <w:lang w:val="en-CA" w:eastAsia="zh-CN"/>
              </w:rPr>
              <w:t>)</w:t>
            </w:r>
          </w:p>
        </w:tc>
        <w:tc>
          <w:tcPr>
            <w:tcW w:w="375" w:type="pct"/>
            <w:tcBorders>
              <w:top w:val="nil"/>
              <w:left w:val="nil"/>
              <w:bottom w:val="single" w:sz="4" w:space="0" w:color="auto"/>
              <w:right w:val="single" w:sz="4" w:space="0" w:color="auto"/>
            </w:tcBorders>
            <w:shd w:val="clear" w:color="000000" w:fill="FFFFFF"/>
            <w:tcMar>
              <w:left w:w="58" w:type="dxa"/>
              <w:right w:w="58" w:type="dxa"/>
            </w:tcMar>
            <w:hideMark/>
          </w:tcPr>
          <w:p w14:paraId="2B257C2E" w14:textId="77777777" w:rsidR="00463658" w:rsidRPr="007540D6" w:rsidRDefault="00463658" w:rsidP="00487079">
            <w:pPr>
              <w:jc w:val="right"/>
              <w:rPr>
                <w:sz w:val="18"/>
                <w:szCs w:val="18"/>
                <w:lang w:val="en-CA" w:eastAsia="zh-CN"/>
              </w:rPr>
            </w:pPr>
            <w:r w:rsidRPr="007540D6">
              <w:rPr>
                <w:sz w:val="18"/>
                <w:szCs w:val="18"/>
                <w:lang w:val="en-CA" w:eastAsia="zh-CN"/>
              </w:rPr>
              <w:t>109,902</w:t>
            </w:r>
          </w:p>
        </w:tc>
        <w:tc>
          <w:tcPr>
            <w:tcW w:w="401" w:type="pct"/>
            <w:tcBorders>
              <w:top w:val="nil"/>
              <w:left w:val="nil"/>
              <w:bottom w:val="single" w:sz="4" w:space="0" w:color="auto"/>
              <w:right w:val="single" w:sz="4" w:space="0" w:color="auto"/>
            </w:tcBorders>
            <w:shd w:val="clear" w:color="000000" w:fill="FFFFFF"/>
            <w:tcMar>
              <w:left w:w="58" w:type="dxa"/>
              <w:right w:w="58" w:type="dxa"/>
            </w:tcMar>
            <w:hideMark/>
          </w:tcPr>
          <w:p w14:paraId="5819B93E" w14:textId="77777777" w:rsidR="00463658" w:rsidRPr="007540D6" w:rsidRDefault="00463658" w:rsidP="00487079">
            <w:pPr>
              <w:jc w:val="right"/>
              <w:rPr>
                <w:sz w:val="18"/>
                <w:szCs w:val="18"/>
                <w:lang w:val="en-CA" w:eastAsia="zh-CN"/>
              </w:rPr>
            </w:pPr>
            <w:r w:rsidRPr="007540D6">
              <w:rPr>
                <w:sz w:val="18"/>
                <w:szCs w:val="18"/>
                <w:lang w:val="en-CA"/>
              </w:rPr>
              <w:t>0</w:t>
            </w:r>
          </w:p>
        </w:tc>
        <w:tc>
          <w:tcPr>
            <w:tcW w:w="401" w:type="pct"/>
            <w:tcBorders>
              <w:top w:val="nil"/>
              <w:left w:val="nil"/>
              <w:bottom w:val="single" w:sz="4" w:space="0" w:color="auto"/>
              <w:right w:val="single" w:sz="4" w:space="0" w:color="auto"/>
            </w:tcBorders>
            <w:shd w:val="clear" w:color="000000" w:fill="FFFFFF"/>
            <w:tcMar>
              <w:left w:w="58" w:type="dxa"/>
              <w:right w:w="58" w:type="dxa"/>
            </w:tcMar>
            <w:hideMark/>
          </w:tcPr>
          <w:p w14:paraId="6DE452C4" w14:textId="77777777" w:rsidR="00463658" w:rsidRPr="007540D6" w:rsidRDefault="00463658" w:rsidP="00487079">
            <w:pPr>
              <w:jc w:val="right"/>
              <w:rPr>
                <w:sz w:val="18"/>
                <w:szCs w:val="18"/>
                <w:lang w:val="en-CA" w:eastAsia="zh-CN"/>
              </w:rPr>
            </w:pPr>
            <w:r w:rsidRPr="007540D6">
              <w:rPr>
                <w:sz w:val="18"/>
                <w:szCs w:val="18"/>
                <w:lang w:val="en-CA"/>
              </w:rPr>
              <w:t>0</w:t>
            </w:r>
          </w:p>
        </w:tc>
        <w:tc>
          <w:tcPr>
            <w:tcW w:w="516" w:type="pct"/>
            <w:tcBorders>
              <w:top w:val="nil"/>
              <w:left w:val="nil"/>
              <w:bottom w:val="single" w:sz="4" w:space="0" w:color="auto"/>
              <w:right w:val="single" w:sz="4" w:space="0" w:color="auto"/>
            </w:tcBorders>
            <w:shd w:val="clear" w:color="auto" w:fill="auto"/>
            <w:noWrap/>
            <w:tcMar>
              <w:left w:w="58" w:type="dxa"/>
              <w:right w:w="58" w:type="dxa"/>
            </w:tcMar>
            <w:hideMark/>
          </w:tcPr>
          <w:p w14:paraId="6B4821D6" w14:textId="4E9F5A91" w:rsidR="00463658" w:rsidRPr="007540D6" w:rsidRDefault="00463658" w:rsidP="00487079">
            <w:pPr>
              <w:jc w:val="right"/>
              <w:rPr>
                <w:sz w:val="18"/>
                <w:szCs w:val="18"/>
                <w:lang w:val="en-CA" w:eastAsia="zh-CN"/>
              </w:rPr>
            </w:pPr>
            <w:r w:rsidRPr="007540D6">
              <w:rPr>
                <w:sz w:val="18"/>
                <w:szCs w:val="18"/>
                <w:lang w:val="en-CA"/>
              </w:rPr>
              <w:t>24,61</w:t>
            </w:r>
            <w:r w:rsidR="00142833" w:rsidRPr="007540D6">
              <w:rPr>
                <w:sz w:val="18"/>
                <w:szCs w:val="18"/>
                <w:lang w:val="en-CA"/>
              </w:rPr>
              <w:t>3</w:t>
            </w:r>
          </w:p>
        </w:tc>
        <w:tc>
          <w:tcPr>
            <w:tcW w:w="238" w:type="pct"/>
            <w:tcBorders>
              <w:top w:val="nil"/>
              <w:left w:val="nil"/>
              <w:bottom w:val="single" w:sz="4" w:space="0" w:color="auto"/>
              <w:right w:val="single" w:sz="4" w:space="0" w:color="auto"/>
            </w:tcBorders>
            <w:shd w:val="clear" w:color="auto" w:fill="auto"/>
            <w:noWrap/>
            <w:tcMar>
              <w:left w:w="58" w:type="dxa"/>
              <w:right w:w="58" w:type="dxa"/>
            </w:tcMar>
            <w:hideMark/>
          </w:tcPr>
          <w:p w14:paraId="4946F9AA" w14:textId="77777777" w:rsidR="00463658" w:rsidRPr="007540D6" w:rsidRDefault="00463658" w:rsidP="00487079">
            <w:pPr>
              <w:jc w:val="right"/>
              <w:rPr>
                <w:sz w:val="18"/>
                <w:szCs w:val="18"/>
                <w:lang w:val="en-CA" w:eastAsia="zh-CN"/>
              </w:rPr>
            </w:pPr>
            <w:r w:rsidRPr="007540D6">
              <w:rPr>
                <w:sz w:val="18"/>
                <w:szCs w:val="18"/>
                <w:lang w:val="en-CA"/>
              </w:rPr>
              <w:t>0</w:t>
            </w:r>
          </w:p>
        </w:tc>
        <w:tc>
          <w:tcPr>
            <w:tcW w:w="516" w:type="pct"/>
            <w:tcBorders>
              <w:top w:val="nil"/>
              <w:left w:val="nil"/>
              <w:bottom w:val="single" w:sz="4" w:space="0" w:color="auto"/>
              <w:right w:val="single" w:sz="4" w:space="0" w:color="auto"/>
            </w:tcBorders>
            <w:shd w:val="clear" w:color="auto" w:fill="auto"/>
            <w:noWrap/>
            <w:tcMar>
              <w:left w:w="58" w:type="dxa"/>
              <w:right w:w="58" w:type="dxa"/>
            </w:tcMar>
            <w:hideMark/>
          </w:tcPr>
          <w:p w14:paraId="42E4D064" w14:textId="77777777" w:rsidR="00463658" w:rsidRPr="007540D6" w:rsidRDefault="00463658" w:rsidP="00487079">
            <w:pPr>
              <w:jc w:val="right"/>
              <w:rPr>
                <w:sz w:val="18"/>
                <w:szCs w:val="18"/>
                <w:lang w:val="en-CA" w:eastAsia="zh-CN"/>
              </w:rPr>
            </w:pPr>
            <w:r w:rsidRPr="007540D6">
              <w:rPr>
                <w:sz w:val="18"/>
                <w:szCs w:val="18"/>
                <w:lang w:val="en-CA"/>
              </w:rPr>
              <w:t>0</w:t>
            </w:r>
          </w:p>
        </w:tc>
        <w:tc>
          <w:tcPr>
            <w:tcW w:w="238" w:type="pct"/>
            <w:tcBorders>
              <w:top w:val="nil"/>
              <w:left w:val="nil"/>
              <w:bottom w:val="single" w:sz="4" w:space="0" w:color="auto"/>
              <w:right w:val="single" w:sz="4" w:space="0" w:color="auto"/>
            </w:tcBorders>
            <w:shd w:val="clear" w:color="auto" w:fill="auto"/>
            <w:noWrap/>
            <w:tcMar>
              <w:left w:w="58" w:type="dxa"/>
              <w:right w:w="58" w:type="dxa"/>
            </w:tcMar>
            <w:hideMark/>
          </w:tcPr>
          <w:p w14:paraId="5F1B59CD" w14:textId="77777777" w:rsidR="00463658" w:rsidRPr="007540D6" w:rsidRDefault="00463658" w:rsidP="00487079">
            <w:pPr>
              <w:jc w:val="right"/>
              <w:rPr>
                <w:sz w:val="18"/>
                <w:szCs w:val="18"/>
                <w:lang w:val="en-CA" w:eastAsia="zh-CN"/>
              </w:rPr>
            </w:pPr>
            <w:r w:rsidRPr="007540D6">
              <w:rPr>
                <w:sz w:val="18"/>
                <w:szCs w:val="18"/>
                <w:lang w:val="en-CA"/>
              </w:rPr>
              <w:t>0</w:t>
            </w:r>
          </w:p>
        </w:tc>
        <w:tc>
          <w:tcPr>
            <w:tcW w:w="516" w:type="pct"/>
            <w:tcBorders>
              <w:top w:val="nil"/>
              <w:left w:val="nil"/>
              <w:bottom w:val="single" w:sz="4" w:space="0" w:color="auto"/>
              <w:right w:val="single" w:sz="4" w:space="0" w:color="auto"/>
            </w:tcBorders>
            <w:shd w:val="clear" w:color="auto" w:fill="auto"/>
            <w:noWrap/>
            <w:tcMar>
              <w:left w:w="58" w:type="dxa"/>
              <w:right w:w="58" w:type="dxa"/>
            </w:tcMar>
            <w:hideMark/>
          </w:tcPr>
          <w:p w14:paraId="375106A2" w14:textId="77777777" w:rsidR="00463658" w:rsidRPr="007540D6" w:rsidRDefault="00463658" w:rsidP="00487079">
            <w:pPr>
              <w:jc w:val="right"/>
              <w:rPr>
                <w:sz w:val="18"/>
                <w:szCs w:val="18"/>
                <w:lang w:val="en-CA" w:eastAsia="zh-CN"/>
              </w:rPr>
            </w:pPr>
            <w:r w:rsidRPr="007540D6">
              <w:rPr>
                <w:sz w:val="18"/>
                <w:szCs w:val="18"/>
                <w:lang w:val="en-CA"/>
              </w:rPr>
              <w:t>0</w:t>
            </w:r>
          </w:p>
        </w:tc>
        <w:tc>
          <w:tcPr>
            <w:tcW w:w="516" w:type="pct"/>
            <w:tcBorders>
              <w:top w:val="nil"/>
              <w:left w:val="nil"/>
              <w:bottom w:val="single" w:sz="4" w:space="0" w:color="auto"/>
              <w:right w:val="single" w:sz="4" w:space="0" w:color="auto"/>
            </w:tcBorders>
            <w:shd w:val="clear" w:color="auto" w:fill="auto"/>
            <w:noWrap/>
            <w:tcMar>
              <w:left w:w="58" w:type="dxa"/>
              <w:right w:w="58" w:type="dxa"/>
            </w:tcMar>
            <w:hideMark/>
          </w:tcPr>
          <w:p w14:paraId="3A7843AD" w14:textId="77777777" w:rsidR="00463658" w:rsidRPr="007540D6" w:rsidRDefault="00463658" w:rsidP="00487079">
            <w:pPr>
              <w:jc w:val="right"/>
              <w:rPr>
                <w:sz w:val="18"/>
                <w:szCs w:val="18"/>
                <w:lang w:val="en-CA" w:eastAsia="zh-CN"/>
              </w:rPr>
            </w:pPr>
            <w:r w:rsidRPr="007540D6">
              <w:rPr>
                <w:sz w:val="18"/>
                <w:szCs w:val="18"/>
                <w:lang w:val="en-CA"/>
              </w:rPr>
              <w:t>0</w:t>
            </w:r>
          </w:p>
        </w:tc>
        <w:tc>
          <w:tcPr>
            <w:tcW w:w="598" w:type="pct"/>
            <w:tcBorders>
              <w:top w:val="nil"/>
              <w:left w:val="nil"/>
              <w:bottom w:val="single" w:sz="4" w:space="0" w:color="auto"/>
              <w:right w:val="single" w:sz="4" w:space="0" w:color="auto"/>
            </w:tcBorders>
            <w:shd w:val="clear" w:color="auto" w:fill="auto"/>
            <w:noWrap/>
            <w:tcMar>
              <w:left w:w="58" w:type="dxa"/>
              <w:right w:w="58" w:type="dxa"/>
            </w:tcMar>
            <w:hideMark/>
          </w:tcPr>
          <w:p w14:paraId="32C920FC" w14:textId="5ACCBCC0" w:rsidR="00463658" w:rsidRPr="007540D6" w:rsidRDefault="00AF389C" w:rsidP="00487079">
            <w:pPr>
              <w:jc w:val="right"/>
              <w:rPr>
                <w:sz w:val="18"/>
                <w:szCs w:val="18"/>
                <w:lang w:val="en-CA" w:eastAsia="zh-CN"/>
              </w:rPr>
            </w:pPr>
            <w:r w:rsidRPr="007540D6">
              <w:rPr>
                <w:sz w:val="18"/>
                <w:szCs w:val="18"/>
                <w:lang w:val="en-CA"/>
              </w:rPr>
              <w:t>134,515</w:t>
            </w:r>
          </w:p>
        </w:tc>
      </w:tr>
      <w:tr w:rsidR="007540D6" w:rsidRPr="007540D6" w14:paraId="5483EB52" w14:textId="77777777" w:rsidTr="00E27B65">
        <w:trPr>
          <w:trHeight w:val="39"/>
        </w:trPr>
        <w:tc>
          <w:tcPr>
            <w:tcW w:w="218"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3B11FF40" w14:textId="77777777" w:rsidR="00463658" w:rsidRPr="007540D6" w:rsidRDefault="00463658" w:rsidP="00487079">
            <w:pPr>
              <w:jc w:val="right"/>
              <w:rPr>
                <w:sz w:val="18"/>
                <w:szCs w:val="18"/>
                <w:lang w:val="en-CA" w:eastAsia="zh-CN"/>
              </w:rPr>
            </w:pPr>
            <w:r w:rsidRPr="007540D6">
              <w:rPr>
                <w:sz w:val="18"/>
                <w:szCs w:val="18"/>
                <w:lang w:val="en-CA" w:eastAsia="zh-CN"/>
              </w:rPr>
              <w:t>3.1</w:t>
            </w:r>
          </w:p>
        </w:tc>
        <w:tc>
          <w:tcPr>
            <w:tcW w:w="466" w:type="pct"/>
            <w:tcBorders>
              <w:top w:val="nil"/>
              <w:left w:val="nil"/>
              <w:bottom w:val="single" w:sz="4" w:space="0" w:color="auto"/>
              <w:right w:val="single" w:sz="4" w:space="0" w:color="auto"/>
            </w:tcBorders>
            <w:shd w:val="clear" w:color="000000" w:fill="FFFFFF"/>
            <w:tcMar>
              <w:left w:w="58" w:type="dxa"/>
              <w:right w:w="58" w:type="dxa"/>
            </w:tcMar>
            <w:hideMark/>
          </w:tcPr>
          <w:p w14:paraId="3C7A18F6" w14:textId="7B82BA3F" w:rsidR="00463658" w:rsidRPr="007540D6" w:rsidRDefault="00463658" w:rsidP="00487079">
            <w:pPr>
              <w:jc w:val="left"/>
              <w:rPr>
                <w:sz w:val="18"/>
                <w:szCs w:val="18"/>
                <w:lang w:val="en-CA" w:eastAsia="zh-CN"/>
              </w:rPr>
            </w:pPr>
            <w:r w:rsidRPr="007540D6">
              <w:rPr>
                <w:sz w:val="18"/>
                <w:szCs w:val="18"/>
                <w:lang w:val="en-CA" w:eastAsia="zh-CN"/>
              </w:rPr>
              <w:t>Total agreed funding (</w:t>
            </w:r>
            <w:r w:rsidR="006917ED" w:rsidRPr="007540D6">
              <w:rPr>
                <w:sz w:val="18"/>
                <w:szCs w:val="18"/>
                <w:lang w:val="en-CA" w:eastAsia="zh-CN"/>
              </w:rPr>
              <w:t>US $</w:t>
            </w:r>
            <w:r w:rsidRPr="007540D6">
              <w:rPr>
                <w:sz w:val="18"/>
                <w:szCs w:val="18"/>
                <w:lang w:val="en-CA" w:eastAsia="zh-CN"/>
              </w:rPr>
              <w:t>)</w:t>
            </w:r>
          </w:p>
        </w:tc>
        <w:tc>
          <w:tcPr>
            <w:tcW w:w="375" w:type="pct"/>
            <w:tcBorders>
              <w:top w:val="nil"/>
              <w:left w:val="nil"/>
              <w:bottom w:val="single" w:sz="4" w:space="0" w:color="auto"/>
              <w:right w:val="single" w:sz="4" w:space="0" w:color="auto"/>
            </w:tcBorders>
            <w:shd w:val="clear" w:color="000000" w:fill="FFFFFF"/>
            <w:tcMar>
              <w:left w:w="58" w:type="dxa"/>
              <w:right w:w="58" w:type="dxa"/>
            </w:tcMar>
            <w:hideMark/>
          </w:tcPr>
          <w:p w14:paraId="331C5F9F" w14:textId="77777777" w:rsidR="00463658" w:rsidRPr="007540D6" w:rsidRDefault="00463658" w:rsidP="00487079">
            <w:pPr>
              <w:jc w:val="right"/>
              <w:rPr>
                <w:sz w:val="18"/>
                <w:szCs w:val="18"/>
                <w:lang w:val="en-CA" w:eastAsia="zh-CN"/>
              </w:rPr>
            </w:pPr>
            <w:r w:rsidRPr="007540D6">
              <w:rPr>
                <w:sz w:val="18"/>
                <w:szCs w:val="18"/>
                <w:lang w:val="en-CA" w:eastAsia="zh-CN"/>
              </w:rPr>
              <w:t>1,465,361</w:t>
            </w:r>
          </w:p>
        </w:tc>
        <w:tc>
          <w:tcPr>
            <w:tcW w:w="401" w:type="pct"/>
            <w:tcBorders>
              <w:top w:val="nil"/>
              <w:left w:val="nil"/>
              <w:bottom w:val="single" w:sz="4" w:space="0" w:color="auto"/>
              <w:right w:val="single" w:sz="4" w:space="0" w:color="auto"/>
            </w:tcBorders>
            <w:shd w:val="clear" w:color="000000" w:fill="FFFFFF"/>
            <w:tcMar>
              <w:left w:w="58" w:type="dxa"/>
              <w:right w:w="58" w:type="dxa"/>
            </w:tcMar>
            <w:hideMark/>
          </w:tcPr>
          <w:p w14:paraId="628D30D3" w14:textId="77777777" w:rsidR="00463658" w:rsidRPr="007540D6" w:rsidRDefault="00463658" w:rsidP="00487079">
            <w:pPr>
              <w:jc w:val="right"/>
              <w:rPr>
                <w:sz w:val="18"/>
                <w:szCs w:val="18"/>
                <w:lang w:val="en-CA" w:eastAsia="zh-CN"/>
              </w:rPr>
            </w:pPr>
            <w:r w:rsidRPr="007540D6">
              <w:rPr>
                <w:sz w:val="18"/>
                <w:szCs w:val="18"/>
                <w:lang w:val="en-CA"/>
              </w:rPr>
              <w:t>0</w:t>
            </w:r>
          </w:p>
        </w:tc>
        <w:tc>
          <w:tcPr>
            <w:tcW w:w="401" w:type="pct"/>
            <w:tcBorders>
              <w:top w:val="nil"/>
              <w:left w:val="nil"/>
              <w:bottom w:val="single" w:sz="4" w:space="0" w:color="auto"/>
              <w:right w:val="single" w:sz="4" w:space="0" w:color="auto"/>
            </w:tcBorders>
            <w:shd w:val="clear" w:color="000000" w:fill="FFFFFF"/>
            <w:tcMar>
              <w:left w:w="58" w:type="dxa"/>
              <w:right w:w="58" w:type="dxa"/>
            </w:tcMar>
            <w:hideMark/>
          </w:tcPr>
          <w:p w14:paraId="5D96F53A" w14:textId="77777777" w:rsidR="00463658" w:rsidRPr="007540D6" w:rsidRDefault="00463658" w:rsidP="00487079">
            <w:pPr>
              <w:jc w:val="right"/>
              <w:rPr>
                <w:sz w:val="18"/>
                <w:szCs w:val="18"/>
                <w:lang w:val="en-CA" w:eastAsia="zh-CN"/>
              </w:rPr>
            </w:pPr>
            <w:r w:rsidRPr="007540D6">
              <w:rPr>
                <w:sz w:val="18"/>
                <w:szCs w:val="18"/>
                <w:lang w:val="en-CA"/>
              </w:rPr>
              <w:t>0</w:t>
            </w:r>
          </w:p>
        </w:tc>
        <w:tc>
          <w:tcPr>
            <w:tcW w:w="516" w:type="pct"/>
            <w:tcBorders>
              <w:top w:val="nil"/>
              <w:left w:val="nil"/>
              <w:bottom w:val="single" w:sz="4" w:space="0" w:color="auto"/>
              <w:right w:val="single" w:sz="4" w:space="0" w:color="auto"/>
            </w:tcBorders>
            <w:shd w:val="clear" w:color="auto" w:fill="auto"/>
            <w:noWrap/>
            <w:tcMar>
              <w:left w:w="58" w:type="dxa"/>
              <w:right w:w="58" w:type="dxa"/>
            </w:tcMar>
            <w:hideMark/>
          </w:tcPr>
          <w:p w14:paraId="034AA577" w14:textId="77777777" w:rsidR="00463658" w:rsidRPr="007540D6" w:rsidRDefault="00463658" w:rsidP="00487079">
            <w:pPr>
              <w:jc w:val="right"/>
              <w:rPr>
                <w:sz w:val="18"/>
                <w:szCs w:val="18"/>
                <w:lang w:val="en-CA" w:eastAsia="zh-CN"/>
              </w:rPr>
            </w:pPr>
            <w:r w:rsidRPr="007540D6">
              <w:rPr>
                <w:sz w:val="18"/>
                <w:szCs w:val="18"/>
                <w:lang w:val="en-CA"/>
              </w:rPr>
              <w:t>590,036</w:t>
            </w:r>
          </w:p>
        </w:tc>
        <w:tc>
          <w:tcPr>
            <w:tcW w:w="238" w:type="pct"/>
            <w:tcBorders>
              <w:top w:val="nil"/>
              <w:left w:val="nil"/>
              <w:bottom w:val="single" w:sz="4" w:space="0" w:color="auto"/>
              <w:right w:val="single" w:sz="4" w:space="0" w:color="auto"/>
            </w:tcBorders>
            <w:shd w:val="clear" w:color="auto" w:fill="auto"/>
            <w:noWrap/>
            <w:tcMar>
              <w:left w:w="58" w:type="dxa"/>
              <w:right w:w="58" w:type="dxa"/>
            </w:tcMar>
            <w:hideMark/>
          </w:tcPr>
          <w:p w14:paraId="61BA6F37" w14:textId="77777777" w:rsidR="00463658" w:rsidRPr="007540D6" w:rsidRDefault="00463658" w:rsidP="00487079">
            <w:pPr>
              <w:jc w:val="right"/>
              <w:rPr>
                <w:sz w:val="18"/>
                <w:szCs w:val="18"/>
                <w:lang w:val="en-CA" w:eastAsia="zh-CN"/>
              </w:rPr>
            </w:pPr>
            <w:r w:rsidRPr="007540D6">
              <w:rPr>
                <w:sz w:val="18"/>
                <w:szCs w:val="18"/>
                <w:lang w:val="en-CA"/>
              </w:rPr>
              <w:t>0</w:t>
            </w:r>
          </w:p>
        </w:tc>
        <w:tc>
          <w:tcPr>
            <w:tcW w:w="516" w:type="pct"/>
            <w:tcBorders>
              <w:top w:val="nil"/>
              <w:left w:val="nil"/>
              <w:bottom w:val="single" w:sz="4" w:space="0" w:color="auto"/>
              <w:right w:val="single" w:sz="4" w:space="0" w:color="auto"/>
            </w:tcBorders>
            <w:shd w:val="clear" w:color="auto" w:fill="auto"/>
            <w:noWrap/>
            <w:tcMar>
              <w:left w:w="58" w:type="dxa"/>
              <w:right w:w="58" w:type="dxa"/>
            </w:tcMar>
            <w:hideMark/>
          </w:tcPr>
          <w:p w14:paraId="48497889" w14:textId="77777777" w:rsidR="00463658" w:rsidRPr="007540D6" w:rsidRDefault="00463658" w:rsidP="00487079">
            <w:pPr>
              <w:jc w:val="right"/>
              <w:rPr>
                <w:sz w:val="18"/>
                <w:szCs w:val="18"/>
                <w:lang w:val="en-CA" w:eastAsia="zh-CN"/>
              </w:rPr>
            </w:pPr>
            <w:r w:rsidRPr="007540D6">
              <w:rPr>
                <w:sz w:val="18"/>
                <w:szCs w:val="18"/>
                <w:lang w:val="en-CA"/>
              </w:rPr>
              <w:t>418,100</w:t>
            </w:r>
          </w:p>
        </w:tc>
        <w:tc>
          <w:tcPr>
            <w:tcW w:w="238" w:type="pct"/>
            <w:tcBorders>
              <w:top w:val="nil"/>
              <w:left w:val="nil"/>
              <w:bottom w:val="single" w:sz="4" w:space="0" w:color="auto"/>
              <w:right w:val="single" w:sz="4" w:space="0" w:color="auto"/>
            </w:tcBorders>
            <w:shd w:val="clear" w:color="auto" w:fill="auto"/>
            <w:noWrap/>
            <w:tcMar>
              <w:left w:w="58" w:type="dxa"/>
              <w:right w:w="58" w:type="dxa"/>
            </w:tcMar>
            <w:hideMark/>
          </w:tcPr>
          <w:p w14:paraId="45A1EB4C" w14:textId="77777777" w:rsidR="00463658" w:rsidRPr="007540D6" w:rsidRDefault="00463658" w:rsidP="00487079">
            <w:pPr>
              <w:jc w:val="right"/>
              <w:rPr>
                <w:sz w:val="18"/>
                <w:szCs w:val="18"/>
                <w:lang w:val="en-CA" w:eastAsia="zh-CN"/>
              </w:rPr>
            </w:pPr>
            <w:r w:rsidRPr="007540D6">
              <w:rPr>
                <w:sz w:val="18"/>
                <w:szCs w:val="18"/>
                <w:lang w:val="en-CA"/>
              </w:rPr>
              <w:t>0</w:t>
            </w:r>
          </w:p>
        </w:tc>
        <w:tc>
          <w:tcPr>
            <w:tcW w:w="516" w:type="pct"/>
            <w:tcBorders>
              <w:top w:val="nil"/>
              <w:left w:val="nil"/>
              <w:bottom w:val="single" w:sz="4" w:space="0" w:color="auto"/>
              <w:right w:val="single" w:sz="4" w:space="0" w:color="auto"/>
            </w:tcBorders>
            <w:shd w:val="clear" w:color="auto" w:fill="auto"/>
            <w:noWrap/>
            <w:tcMar>
              <w:left w:w="58" w:type="dxa"/>
              <w:right w:w="58" w:type="dxa"/>
            </w:tcMar>
            <w:hideMark/>
          </w:tcPr>
          <w:p w14:paraId="6FCCA00B" w14:textId="77777777" w:rsidR="00463658" w:rsidRPr="007540D6" w:rsidRDefault="00463658" w:rsidP="00487079">
            <w:pPr>
              <w:jc w:val="right"/>
              <w:rPr>
                <w:sz w:val="18"/>
                <w:szCs w:val="18"/>
                <w:lang w:val="en-CA" w:eastAsia="zh-CN"/>
              </w:rPr>
            </w:pPr>
            <w:r w:rsidRPr="007540D6">
              <w:rPr>
                <w:sz w:val="18"/>
                <w:szCs w:val="18"/>
                <w:lang w:val="en-CA"/>
              </w:rPr>
              <w:t>398,200</w:t>
            </w:r>
          </w:p>
        </w:tc>
        <w:tc>
          <w:tcPr>
            <w:tcW w:w="516" w:type="pct"/>
            <w:tcBorders>
              <w:top w:val="nil"/>
              <w:left w:val="nil"/>
              <w:bottom w:val="single" w:sz="4" w:space="0" w:color="auto"/>
              <w:right w:val="single" w:sz="4" w:space="0" w:color="auto"/>
            </w:tcBorders>
            <w:shd w:val="clear" w:color="auto" w:fill="auto"/>
            <w:noWrap/>
            <w:tcMar>
              <w:left w:w="58" w:type="dxa"/>
              <w:right w:w="58" w:type="dxa"/>
            </w:tcMar>
            <w:hideMark/>
          </w:tcPr>
          <w:p w14:paraId="1824B33F" w14:textId="77777777" w:rsidR="00463658" w:rsidRPr="007540D6" w:rsidRDefault="00463658" w:rsidP="00487079">
            <w:pPr>
              <w:jc w:val="right"/>
              <w:rPr>
                <w:sz w:val="18"/>
                <w:szCs w:val="18"/>
                <w:lang w:val="en-CA" w:eastAsia="zh-CN"/>
              </w:rPr>
            </w:pPr>
            <w:r w:rsidRPr="007540D6">
              <w:rPr>
                <w:sz w:val="18"/>
                <w:szCs w:val="18"/>
                <w:lang w:val="en-CA"/>
              </w:rPr>
              <w:t>154,548</w:t>
            </w:r>
          </w:p>
        </w:tc>
        <w:tc>
          <w:tcPr>
            <w:tcW w:w="598" w:type="pct"/>
            <w:tcBorders>
              <w:top w:val="nil"/>
              <w:left w:val="nil"/>
              <w:bottom w:val="single" w:sz="4" w:space="0" w:color="auto"/>
              <w:right w:val="single" w:sz="4" w:space="0" w:color="auto"/>
            </w:tcBorders>
            <w:shd w:val="clear" w:color="auto" w:fill="auto"/>
            <w:noWrap/>
            <w:tcMar>
              <w:left w:w="58" w:type="dxa"/>
              <w:right w:w="58" w:type="dxa"/>
            </w:tcMar>
            <w:hideMark/>
          </w:tcPr>
          <w:p w14:paraId="52FD2511" w14:textId="77777777" w:rsidR="00463658" w:rsidRPr="007540D6" w:rsidRDefault="00463658" w:rsidP="00487079">
            <w:pPr>
              <w:jc w:val="right"/>
              <w:rPr>
                <w:sz w:val="18"/>
                <w:szCs w:val="18"/>
                <w:lang w:val="en-CA" w:eastAsia="zh-CN"/>
              </w:rPr>
            </w:pPr>
            <w:r w:rsidRPr="007540D6">
              <w:rPr>
                <w:sz w:val="18"/>
                <w:szCs w:val="18"/>
                <w:lang w:val="en-CA"/>
              </w:rPr>
              <w:t>3,026,245</w:t>
            </w:r>
          </w:p>
        </w:tc>
      </w:tr>
      <w:tr w:rsidR="007540D6" w:rsidRPr="007540D6" w14:paraId="3FB64243" w14:textId="77777777" w:rsidTr="00E27B65">
        <w:trPr>
          <w:trHeight w:val="39"/>
        </w:trPr>
        <w:tc>
          <w:tcPr>
            <w:tcW w:w="218"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63E78313" w14:textId="77777777" w:rsidR="00E27B65" w:rsidRPr="007540D6" w:rsidRDefault="00E27B65" w:rsidP="00E27B65">
            <w:pPr>
              <w:jc w:val="right"/>
              <w:rPr>
                <w:sz w:val="18"/>
                <w:szCs w:val="18"/>
                <w:lang w:val="en-CA" w:eastAsia="zh-CN"/>
              </w:rPr>
            </w:pPr>
            <w:r w:rsidRPr="007540D6">
              <w:rPr>
                <w:sz w:val="18"/>
                <w:szCs w:val="18"/>
                <w:lang w:val="en-CA" w:eastAsia="zh-CN"/>
              </w:rPr>
              <w:t>3.2</w:t>
            </w:r>
          </w:p>
        </w:tc>
        <w:tc>
          <w:tcPr>
            <w:tcW w:w="466" w:type="pct"/>
            <w:tcBorders>
              <w:top w:val="nil"/>
              <w:left w:val="nil"/>
              <w:bottom w:val="single" w:sz="4" w:space="0" w:color="auto"/>
              <w:right w:val="single" w:sz="4" w:space="0" w:color="auto"/>
            </w:tcBorders>
            <w:shd w:val="clear" w:color="000000" w:fill="FFFFFF"/>
            <w:tcMar>
              <w:left w:w="58" w:type="dxa"/>
              <w:right w:w="58" w:type="dxa"/>
            </w:tcMar>
            <w:hideMark/>
          </w:tcPr>
          <w:p w14:paraId="439C6B62" w14:textId="0658A4B2" w:rsidR="00E27B65" w:rsidRPr="007540D6" w:rsidRDefault="00E27B65" w:rsidP="00E27B65">
            <w:pPr>
              <w:jc w:val="left"/>
              <w:rPr>
                <w:sz w:val="18"/>
                <w:szCs w:val="18"/>
                <w:lang w:val="en-CA" w:eastAsia="zh-CN"/>
              </w:rPr>
            </w:pPr>
            <w:r w:rsidRPr="007540D6">
              <w:rPr>
                <w:sz w:val="18"/>
                <w:szCs w:val="18"/>
                <w:lang w:val="en-CA" w:eastAsia="zh-CN"/>
              </w:rPr>
              <w:t>Total support costs (US $)</w:t>
            </w:r>
          </w:p>
        </w:tc>
        <w:tc>
          <w:tcPr>
            <w:tcW w:w="375" w:type="pct"/>
            <w:tcBorders>
              <w:top w:val="nil"/>
              <w:left w:val="nil"/>
              <w:bottom w:val="single" w:sz="4" w:space="0" w:color="auto"/>
              <w:right w:val="single" w:sz="4" w:space="0" w:color="auto"/>
            </w:tcBorders>
            <w:shd w:val="clear" w:color="000000" w:fill="FFFFFF"/>
            <w:tcMar>
              <w:left w:w="58" w:type="dxa"/>
              <w:right w:w="58" w:type="dxa"/>
            </w:tcMar>
            <w:hideMark/>
          </w:tcPr>
          <w:p w14:paraId="62D075A0" w14:textId="77777777" w:rsidR="00E27B65" w:rsidRPr="007540D6" w:rsidRDefault="00E27B65" w:rsidP="00E27B65">
            <w:pPr>
              <w:jc w:val="right"/>
              <w:rPr>
                <w:sz w:val="18"/>
                <w:szCs w:val="18"/>
                <w:lang w:val="en-CA" w:eastAsia="zh-CN"/>
              </w:rPr>
            </w:pPr>
            <w:r w:rsidRPr="007540D6">
              <w:rPr>
                <w:sz w:val="18"/>
                <w:szCs w:val="18"/>
                <w:lang w:val="en-CA" w:eastAsia="zh-CN"/>
              </w:rPr>
              <w:t>109,902</w:t>
            </w:r>
          </w:p>
        </w:tc>
        <w:tc>
          <w:tcPr>
            <w:tcW w:w="401" w:type="pct"/>
            <w:tcBorders>
              <w:top w:val="nil"/>
              <w:left w:val="nil"/>
              <w:bottom w:val="single" w:sz="4" w:space="0" w:color="auto"/>
              <w:right w:val="single" w:sz="4" w:space="0" w:color="auto"/>
            </w:tcBorders>
            <w:shd w:val="clear" w:color="000000" w:fill="FFFFFF"/>
            <w:tcMar>
              <w:left w:w="58" w:type="dxa"/>
              <w:right w:w="58" w:type="dxa"/>
            </w:tcMar>
            <w:hideMark/>
          </w:tcPr>
          <w:p w14:paraId="723D71F5" w14:textId="77777777" w:rsidR="00E27B65" w:rsidRPr="007540D6" w:rsidRDefault="00E27B65" w:rsidP="00E27B65">
            <w:pPr>
              <w:jc w:val="right"/>
              <w:rPr>
                <w:sz w:val="18"/>
                <w:szCs w:val="18"/>
                <w:lang w:val="en-CA" w:eastAsia="zh-CN"/>
              </w:rPr>
            </w:pPr>
            <w:r w:rsidRPr="007540D6">
              <w:rPr>
                <w:sz w:val="18"/>
                <w:szCs w:val="18"/>
                <w:lang w:val="en-CA"/>
              </w:rPr>
              <w:t>0</w:t>
            </w:r>
          </w:p>
        </w:tc>
        <w:tc>
          <w:tcPr>
            <w:tcW w:w="401" w:type="pct"/>
            <w:tcBorders>
              <w:top w:val="nil"/>
              <w:left w:val="nil"/>
              <w:bottom w:val="single" w:sz="4" w:space="0" w:color="auto"/>
              <w:right w:val="single" w:sz="4" w:space="0" w:color="auto"/>
            </w:tcBorders>
            <w:shd w:val="clear" w:color="000000" w:fill="FFFFFF"/>
            <w:tcMar>
              <w:left w:w="58" w:type="dxa"/>
              <w:right w:w="58" w:type="dxa"/>
            </w:tcMar>
            <w:hideMark/>
          </w:tcPr>
          <w:p w14:paraId="3A49C75B" w14:textId="77777777" w:rsidR="00E27B65" w:rsidRPr="007540D6" w:rsidRDefault="00E27B65" w:rsidP="00E27B65">
            <w:pPr>
              <w:jc w:val="right"/>
              <w:rPr>
                <w:sz w:val="18"/>
                <w:szCs w:val="18"/>
                <w:lang w:val="en-CA" w:eastAsia="zh-CN"/>
              </w:rPr>
            </w:pPr>
            <w:r w:rsidRPr="007540D6">
              <w:rPr>
                <w:sz w:val="18"/>
                <w:szCs w:val="18"/>
                <w:lang w:val="en-CA"/>
              </w:rPr>
              <w:t>0</w:t>
            </w:r>
          </w:p>
        </w:tc>
        <w:tc>
          <w:tcPr>
            <w:tcW w:w="516"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3B71B192" w14:textId="77271935" w:rsidR="00E27B65" w:rsidRPr="007540D6" w:rsidRDefault="00E27B65" w:rsidP="00E27B65">
            <w:pPr>
              <w:jc w:val="right"/>
              <w:rPr>
                <w:sz w:val="18"/>
                <w:szCs w:val="18"/>
                <w:lang w:val="en-CA" w:eastAsia="zh-CN"/>
              </w:rPr>
            </w:pPr>
            <w:r w:rsidRPr="007540D6">
              <w:rPr>
                <w:sz w:val="18"/>
                <w:szCs w:val="18"/>
              </w:rPr>
              <w:t>52,812</w:t>
            </w:r>
          </w:p>
        </w:tc>
        <w:tc>
          <w:tcPr>
            <w:tcW w:w="238"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13B5FAC5" w14:textId="31FF0ED9" w:rsidR="00E27B65" w:rsidRPr="007540D6" w:rsidRDefault="00E27B65" w:rsidP="00E27B65">
            <w:pPr>
              <w:jc w:val="right"/>
              <w:rPr>
                <w:sz w:val="18"/>
                <w:szCs w:val="18"/>
                <w:lang w:val="en-CA" w:eastAsia="zh-CN"/>
              </w:rPr>
            </w:pPr>
            <w:r w:rsidRPr="007540D6">
              <w:rPr>
                <w:sz w:val="18"/>
                <w:szCs w:val="18"/>
              </w:rPr>
              <w:t>0</w:t>
            </w:r>
          </w:p>
        </w:tc>
        <w:tc>
          <w:tcPr>
            <w:tcW w:w="516"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47620B0B" w14:textId="20E979C5" w:rsidR="00E27B65" w:rsidRPr="007540D6" w:rsidRDefault="00E27B65" w:rsidP="00E27B65">
            <w:pPr>
              <w:jc w:val="right"/>
              <w:rPr>
                <w:sz w:val="18"/>
                <w:szCs w:val="18"/>
                <w:lang w:val="en-CA" w:eastAsia="zh-CN"/>
              </w:rPr>
            </w:pPr>
            <w:r w:rsidRPr="007540D6">
              <w:rPr>
                <w:sz w:val="18"/>
                <w:szCs w:val="18"/>
              </w:rPr>
              <w:t>49,448</w:t>
            </w:r>
          </w:p>
        </w:tc>
        <w:tc>
          <w:tcPr>
            <w:tcW w:w="238"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174E76AC" w14:textId="37F1335D" w:rsidR="00E27B65" w:rsidRPr="007540D6" w:rsidRDefault="00E27B65" w:rsidP="00E27B65">
            <w:pPr>
              <w:jc w:val="right"/>
              <w:rPr>
                <w:sz w:val="18"/>
                <w:szCs w:val="18"/>
                <w:lang w:val="en-CA" w:eastAsia="zh-CN"/>
              </w:rPr>
            </w:pPr>
            <w:r w:rsidRPr="007540D6">
              <w:rPr>
                <w:sz w:val="18"/>
                <w:szCs w:val="18"/>
              </w:rPr>
              <w:t>0</w:t>
            </w:r>
          </w:p>
        </w:tc>
        <w:tc>
          <w:tcPr>
            <w:tcW w:w="516"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382B5783" w14:textId="3B4C447D" w:rsidR="00E27B65" w:rsidRPr="007540D6" w:rsidRDefault="00E27B65" w:rsidP="00E27B65">
            <w:pPr>
              <w:jc w:val="right"/>
              <w:rPr>
                <w:sz w:val="18"/>
                <w:szCs w:val="18"/>
                <w:lang w:val="en-CA" w:eastAsia="zh-CN"/>
              </w:rPr>
            </w:pPr>
            <w:r w:rsidRPr="007540D6">
              <w:rPr>
                <w:sz w:val="18"/>
                <w:szCs w:val="18"/>
              </w:rPr>
              <w:t>47,095</w:t>
            </w:r>
          </w:p>
        </w:tc>
        <w:tc>
          <w:tcPr>
            <w:tcW w:w="516"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71C90AD0" w14:textId="77EC30BF" w:rsidR="00E27B65" w:rsidRPr="007540D6" w:rsidRDefault="00E27B65" w:rsidP="00E27B65">
            <w:pPr>
              <w:jc w:val="right"/>
              <w:rPr>
                <w:sz w:val="18"/>
                <w:szCs w:val="18"/>
                <w:lang w:val="en-CA" w:eastAsia="zh-CN"/>
              </w:rPr>
            </w:pPr>
            <w:r w:rsidRPr="007540D6">
              <w:rPr>
                <w:sz w:val="18"/>
                <w:szCs w:val="18"/>
              </w:rPr>
              <w:t>18,278</w:t>
            </w:r>
          </w:p>
        </w:tc>
        <w:tc>
          <w:tcPr>
            <w:tcW w:w="598"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14:paraId="48B0BFAE" w14:textId="7B3D0DF3" w:rsidR="00E27B65" w:rsidRPr="007540D6" w:rsidRDefault="00E27B65" w:rsidP="00E27B65">
            <w:pPr>
              <w:jc w:val="right"/>
              <w:rPr>
                <w:sz w:val="18"/>
                <w:szCs w:val="18"/>
                <w:lang w:val="en-CA" w:eastAsia="zh-CN"/>
              </w:rPr>
            </w:pPr>
            <w:r w:rsidRPr="007540D6">
              <w:rPr>
                <w:sz w:val="18"/>
                <w:szCs w:val="18"/>
              </w:rPr>
              <w:t>277,535</w:t>
            </w:r>
          </w:p>
        </w:tc>
      </w:tr>
      <w:tr w:rsidR="007540D6" w:rsidRPr="007540D6" w14:paraId="7CCF521D" w14:textId="77777777" w:rsidTr="00E27B65">
        <w:trPr>
          <w:trHeight w:val="80"/>
        </w:trPr>
        <w:tc>
          <w:tcPr>
            <w:tcW w:w="218"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4E18EC31" w14:textId="77777777" w:rsidR="00E27B65" w:rsidRPr="007540D6" w:rsidRDefault="00E27B65" w:rsidP="00E27B65">
            <w:pPr>
              <w:jc w:val="right"/>
              <w:rPr>
                <w:sz w:val="18"/>
                <w:szCs w:val="18"/>
                <w:lang w:val="en-CA" w:eastAsia="zh-CN"/>
              </w:rPr>
            </w:pPr>
            <w:r w:rsidRPr="007540D6">
              <w:rPr>
                <w:sz w:val="18"/>
                <w:szCs w:val="18"/>
                <w:lang w:val="en-CA" w:eastAsia="zh-CN"/>
              </w:rPr>
              <w:t>3.3</w:t>
            </w:r>
          </w:p>
        </w:tc>
        <w:tc>
          <w:tcPr>
            <w:tcW w:w="466" w:type="pct"/>
            <w:tcBorders>
              <w:top w:val="nil"/>
              <w:left w:val="nil"/>
              <w:bottom w:val="single" w:sz="4" w:space="0" w:color="auto"/>
              <w:right w:val="single" w:sz="4" w:space="0" w:color="auto"/>
            </w:tcBorders>
            <w:shd w:val="clear" w:color="000000" w:fill="FFFFFF"/>
            <w:tcMar>
              <w:left w:w="58" w:type="dxa"/>
              <w:right w:w="58" w:type="dxa"/>
            </w:tcMar>
            <w:hideMark/>
          </w:tcPr>
          <w:p w14:paraId="2D29E433" w14:textId="185885BF" w:rsidR="00E27B65" w:rsidRPr="007540D6" w:rsidRDefault="00E27B65" w:rsidP="00E27B65">
            <w:pPr>
              <w:jc w:val="left"/>
              <w:rPr>
                <w:sz w:val="18"/>
                <w:szCs w:val="18"/>
                <w:lang w:val="en-CA" w:eastAsia="zh-CN"/>
              </w:rPr>
            </w:pPr>
            <w:r w:rsidRPr="007540D6">
              <w:rPr>
                <w:sz w:val="18"/>
                <w:szCs w:val="18"/>
                <w:lang w:val="en-CA" w:eastAsia="zh-CN"/>
              </w:rPr>
              <w:t>Total agreed costs (US $)</w:t>
            </w:r>
          </w:p>
        </w:tc>
        <w:tc>
          <w:tcPr>
            <w:tcW w:w="375" w:type="pct"/>
            <w:tcBorders>
              <w:top w:val="nil"/>
              <w:left w:val="nil"/>
              <w:bottom w:val="single" w:sz="4" w:space="0" w:color="auto"/>
              <w:right w:val="single" w:sz="4" w:space="0" w:color="auto"/>
            </w:tcBorders>
            <w:shd w:val="clear" w:color="000000" w:fill="FFFFFF"/>
            <w:tcMar>
              <w:left w:w="58" w:type="dxa"/>
              <w:right w:w="58" w:type="dxa"/>
            </w:tcMar>
            <w:hideMark/>
          </w:tcPr>
          <w:p w14:paraId="3B244E8C" w14:textId="502E6F78" w:rsidR="00E27B65" w:rsidRPr="007540D6" w:rsidRDefault="00E27B65" w:rsidP="00E27B65">
            <w:pPr>
              <w:jc w:val="right"/>
              <w:rPr>
                <w:sz w:val="18"/>
                <w:szCs w:val="18"/>
                <w:lang w:val="en-CA" w:eastAsia="zh-CN"/>
              </w:rPr>
            </w:pPr>
            <w:r w:rsidRPr="007540D6">
              <w:rPr>
                <w:sz w:val="18"/>
                <w:szCs w:val="18"/>
                <w:lang w:val="en-CA" w:eastAsia="zh-CN"/>
              </w:rPr>
              <w:t>1,575,263</w:t>
            </w:r>
            <w:r w:rsidR="00A144E5" w:rsidRPr="007540D6">
              <w:rPr>
                <w:sz w:val="18"/>
                <w:szCs w:val="18"/>
                <w:lang w:val="en-CA" w:eastAsia="zh-CN"/>
              </w:rPr>
              <w:t>*</w:t>
            </w:r>
          </w:p>
        </w:tc>
        <w:tc>
          <w:tcPr>
            <w:tcW w:w="401" w:type="pct"/>
            <w:tcBorders>
              <w:top w:val="nil"/>
              <w:left w:val="nil"/>
              <w:bottom w:val="single" w:sz="4" w:space="0" w:color="auto"/>
              <w:right w:val="single" w:sz="4" w:space="0" w:color="auto"/>
            </w:tcBorders>
            <w:shd w:val="clear" w:color="000000" w:fill="FFFFFF"/>
            <w:tcMar>
              <w:left w:w="58" w:type="dxa"/>
              <w:right w:w="58" w:type="dxa"/>
            </w:tcMar>
            <w:hideMark/>
          </w:tcPr>
          <w:p w14:paraId="7AE6186A" w14:textId="77777777" w:rsidR="00E27B65" w:rsidRPr="007540D6" w:rsidRDefault="00E27B65" w:rsidP="00E27B65">
            <w:pPr>
              <w:jc w:val="right"/>
              <w:rPr>
                <w:sz w:val="18"/>
                <w:szCs w:val="18"/>
                <w:lang w:val="en-CA" w:eastAsia="zh-CN"/>
              </w:rPr>
            </w:pPr>
            <w:r w:rsidRPr="007540D6">
              <w:rPr>
                <w:sz w:val="18"/>
                <w:szCs w:val="18"/>
                <w:lang w:val="en-CA"/>
              </w:rPr>
              <w:t>0</w:t>
            </w:r>
          </w:p>
        </w:tc>
        <w:tc>
          <w:tcPr>
            <w:tcW w:w="401" w:type="pct"/>
            <w:tcBorders>
              <w:top w:val="nil"/>
              <w:left w:val="nil"/>
              <w:bottom w:val="single" w:sz="4" w:space="0" w:color="auto"/>
              <w:right w:val="single" w:sz="4" w:space="0" w:color="auto"/>
            </w:tcBorders>
            <w:shd w:val="clear" w:color="000000" w:fill="FFFFFF"/>
            <w:tcMar>
              <w:left w:w="58" w:type="dxa"/>
              <w:right w:w="58" w:type="dxa"/>
            </w:tcMar>
            <w:hideMark/>
          </w:tcPr>
          <w:p w14:paraId="68438641" w14:textId="77777777" w:rsidR="00E27B65" w:rsidRPr="007540D6" w:rsidRDefault="00E27B65" w:rsidP="00E27B65">
            <w:pPr>
              <w:jc w:val="right"/>
              <w:rPr>
                <w:sz w:val="18"/>
                <w:szCs w:val="18"/>
                <w:lang w:val="en-CA" w:eastAsia="zh-CN"/>
              </w:rPr>
            </w:pPr>
            <w:r w:rsidRPr="007540D6">
              <w:rPr>
                <w:sz w:val="18"/>
                <w:szCs w:val="18"/>
                <w:lang w:val="en-CA"/>
              </w:rPr>
              <w:t>0</w:t>
            </w:r>
          </w:p>
        </w:tc>
        <w:tc>
          <w:tcPr>
            <w:tcW w:w="516"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1824D40" w14:textId="58882C53" w:rsidR="00E27B65" w:rsidRPr="007540D6" w:rsidRDefault="00E27B65" w:rsidP="00E27B65">
            <w:pPr>
              <w:jc w:val="right"/>
              <w:rPr>
                <w:sz w:val="18"/>
                <w:szCs w:val="18"/>
                <w:lang w:val="en-CA" w:eastAsia="zh-CN"/>
              </w:rPr>
            </w:pPr>
            <w:r w:rsidRPr="007540D6">
              <w:rPr>
                <w:sz w:val="18"/>
                <w:szCs w:val="18"/>
              </w:rPr>
              <w:t>642,848</w:t>
            </w:r>
          </w:p>
        </w:tc>
        <w:tc>
          <w:tcPr>
            <w:tcW w:w="238" w:type="pct"/>
            <w:tcBorders>
              <w:top w:val="nil"/>
              <w:left w:val="nil"/>
              <w:bottom w:val="single" w:sz="4" w:space="0" w:color="auto"/>
              <w:right w:val="single" w:sz="4" w:space="0" w:color="auto"/>
            </w:tcBorders>
            <w:shd w:val="clear" w:color="auto" w:fill="auto"/>
            <w:noWrap/>
            <w:tcMar>
              <w:left w:w="58" w:type="dxa"/>
              <w:right w:w="58" w:type="dxa"/>
            </w:tcMar>
            <w:hideMark/>
          </w:tcPr>
          <w:p w14:paraId="7EDA375C" w14:textId="7B195EDD" w:rsidR="00E27B65" w:rsidRPr="007540D6" w:rsidRDefault="00E27B65" w:rsidP="00E27B65">
            <w:pPr>
              <w:jc w:val="right"/>
              <w:rPr>
                <w:sz w:val="18"/>
                <w:szCs w:val="18"/>
                <w:lang w:val="en-CA" w:eastAsia="zh-CN"/>
              </w:rPr>
            </w:pPr>
            <w:r w:rsidRPr="007540D6">
              <w:rPr>
                <w:sz w:val="18"/>
                <w:szCs w:val="18"/>
              </w:rPr>
              <w:t>0</w:t>
            </w:r>
          </w:p>
        </w:tc>
        <w:tc>
          <w:tcPr>
            <w:tcW w:w="516" w:type="pct"/>
            <w:tcBorders>
              <w:top w:val="nil"/>
              <w:left w:val="nil"/>
              <w:bottom w:val="single" w:sz="4" w:space="0" w:color="auto"/>
              <w:right w:val="single" w:sz="4" w:space="0" w:color="auto"/>
            </w:tcBorders>
            <w:shd w:val="clear" w:color="auto" w:fill="auto"/>
            <w:noWrap/>
            <w:tcMar>
              <w:left w:w="58" w:type="dxa"/>
              <w:right w:w="58" w:type="dxa"/>
            </w:tcMar>
            <w:hideMark/>
          </w:tcPr>
          <w:p w14:paraId="148ABD96" w14:textId="17594803" w:rsidR="00E27B65" w:rsidRPr="007540D6" w:rsidRDefault="00E27B65" w:rsidP="00E27B65">
            <w:pPr>
              <w:jc w:val="right"/>
              <w:rPr>
                <w:sz w:val="18"/>
                <w:szCs w:val="18"/>
                <w:lang w:val="en-CA" w:eastAsia="zh-CN"/>
              </w:rPr>
            </w:pPr>
            <w:r w:rsidRPr="007540D6">
              <w:rPr>
                <w:sz w:val="18"/>
                <w:szCs w:val="18"/>
              </w:rPr>
              <w:t>467,548</w:t>
            </w:r>
          </w:p>
        </w:tc>
        <w:tc>
          <w:tcPr>
            <w:tcW w:w="238" w:type="pct"/>
            <w:tcBorders>
              <w:top w:val="nil"/>
              <w:left w:val="nil"/>
              <w:bottom w:val="single" w:sz="4" w:space="0" w:color="auto"/>
              <w:right w:val="single" w:sz="4" w:space="0" w:color="auto"/>
            </w:tcBorders>
            <w:shd w:val="clear" w:color="auto" w:fill="auto"/>
            <w:noWrap/>
            <w:tcMar>
              <w:left w:w="58" w:type="dxa"/>
              <w:right w:w="58" w:type="dxa"/>
            </w:tcMar>
            <w:hideMark/>
          </w:tcPr>
          <w:p w14:paraId="2997D792" w14:textId="572C5B27" w:rsidR="00E27B65" w:rsidRPr="007540D6" w:rsidRDefault="00E27B65" w:rsidP="00E27B65">
            <w:pPr>
              <w:jc w:val="right"/>
              <w:rPr>
                <w:sz w:val="18"/>
                <w:szCs w:val="18"/>
                <w:lang w:val="en-CA" w:eastAsia="zh-CN"/>
              </w:rPr>
            </w:pPr>
            <w:r w:rsidRPr="007540D6">
              <w:rPr>
                <w:sz w:val="18"/>
                <w:szCs w:val="18"/>
              </w:rPr>
              <w:t>0</w:t>
            </w:r>
          </w:p>
        </w:tc>
        <w:tc>
          <w:tcPr>
            <w:tcW w:w="516" w:type="pct"/>
            <w:tcBorders>
              <w:top w:val="nil"/>
              <w:left w:val="nil"/>
              <w:bottom w:val="single" w:sz="4" w:space="0" w:color="auto"/>
              <w:right w:val="single" w:sz="4" w:space="0" w:color="auto"/>
            </w:tcBorders>
            <w:shd w:val="clear" w:color="auto" w:fill="auto"/>
            <w:noWrap/>
            <w:tcMar>
              <w:left w:w="58" w:type="dxa"/>
              <w:right w:w="58" w:type="dxa"/>
            </w:tcMar>
            <w:hideMark/>
          </w:tcPr>
          <w:p w14:paraId="4135B8BB" w14:textId="5BB1CC9F" w:rsidR="00E27B65" w:rsidRPr="007540D6" w:rsidRDefault="00E27B65" w:rsidP="00E27B65">
            <w:pPr>
              <w:jc w:val="right"/>
              <w:rPr>
                <w:sz w:val="18"/>
                <w:szCs w:val="18"/>
                <w:lang w:val="en-CA" w:eastAsia="zh-CN"/>
              </w:rPr>
            </w:pPr>
            <w:r w:rsidRPr="007540D6">
              <w:rPr>
                <w:sz w:val="18"/>
                <w:szCs w:val="18"/>
              </w:rPr>
              <w:t>445,295</w:t>
            </w:r>
          </w:p>
        </w:tc>
        <w:tc>
          <w:tcPr>
            <w:tcW w:w="516" w:type="pct"/>
            <w:tcBorders>
              <w:top w:val="nil"/>
              <w:left w:val="nil"/>
              <w:bottom w:val="single" w:sz="4" w:space="0" w:color="auto"/>
              <w:right w:val="single" w:sz="4" w:space="0" w:color="auto"/>
            </w:tcBorders>
            <w:shd w:val="clear" w:color="auto" w:fill="auto"/>
            <w:noWrap/>
            <w:tcMar>
              <w:left w:w="58" w:type="dxa"/>
              <w:right w:w="58" w:type="dxa"/>
            </w:tcMar>
            <w:hideMark/>
          </w:tcPr>
          <w:p w14:paraId="44FCBCB8" w14:textId="4F03C75A" w:rsidR="00E27B65" w:rsidRPr="007540D6" w:rsidRDefault="00E27B65" w:rsidP="00E27B65">
            <w:pPr>
              <w:jc w:val="right"/>
              <w:rPr>
                <w:sz w:val="18"/>
                <w:szCs w:val="18"/>
                <w:lang w:val="en-CA" w:eastAsia="zh-CN"/>
              </w:rPr>
            </w:pPr>
            <w:r w:rsidRPr="007540D6">
              <w:rPr>
                <w:sz w:val="18"/>
                <w:szCs w:val="18"/>
              </w:rPr>
              <w:t>172,826</w:t>
            </w:r>
          </w:p>
        </w:tc>
        <w:tc>
          <w:tcPr>
            <w:tcW w:w="598" w:type="pct"/>
            <w:tcBorders>
              <w:top w:val="nil"/>
              <w:left w:val="nil"/>
              <w:bottom w:val="single" w:sz="4" w:space="0" w:color="auto"/>
              <w:right w:val="single" w:sz="4" w:space="0" w:color="auto"/>
            </w:tcBorders>
            <w:shd w:val="clear" w:color="auto" w:fill="auto"/>
            <w:noWrap/>
            <w:tcMar>
              <w:left w:w="58" w:type="dxa"/>
              <w:right w:w="58" w:type="dxa"/>
            </w:tcMar>
          </w:tcPr>
          <w:p w14:paraId="2EE0B011" w14:textId="2B4A2012" w:rsidR="00E27B65" w:rsidRPr="007540D6" w:rsidRDefault="00E27B65" w:rsidP="00E27B65">
            <w:pPr>
              <w:jc w:val="right"/>
              <w:rPr>
                <w:sz w:val="18"/>
                <w:szCs w:val="18"/>
                <w:lang w:val="en-CA" w:eastAsia="zh-CN"/>
              </w:rPr>
            </w:pPr>
            <w:r w:rsidRPr="007540D6">
              <w:rPr>
                <w:sz w:val="18"/>
                <w:szCs w:val="18"/>
              </w:rPr>
              <w:t>3,303,780</w:t>
            </w:r>
          </w:p>
        </w:tc>
      </w:tr>
      <w:tr w:rsidR="007540D6" w:rsidRPr="007540D6" w14:paraId="1796388F" w14:textId="77777777" w:rsidTr="00E27B65">
        <w:trPr>
          <w:trHeight w:val="39"/>
        </w:trPr>
        <w:tc>
          <w:tcPr>
            <w:tcW w:w="218"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388E2FDA" w14:textId="77777777" w:rsidR="00463658" w:rsidRPr="007540D6" w:rsidRDefault="00463658" w:rsidP="00487079">
            <w:pPr>
              <w:jc w:val="right"/>
              <w:rPr>
                <w:sz w:val="18"/>
                <w:szCs w:val="18"/>
                <w:lang w:val="en-CA" w:eastAsia="zh-CN"/>
              </w:rPr>
            </w:pPr>
            <w:r w:rsidRPr="007540D6">
              <w:rPr>
                <w:sz w:val="18"/>
                <w:szCs w:val="18"/>
                <w:lang w:val="en-CA" w:eastAsia="zh-CN"/>
              </w:rPr>
              <w:t>4.1.1</w:t>
            </w:r>
          </w:p>
        </w:tc>
        <w:tc>
          <w:tcPr>
            <w:tcW w:w="4183" w:type="pct"/>
            <w:gridSpan w:val="10"/>
            <w:tcBorders>
              <w:top w:val="single" w:sz="4" w:space="0" w:color="auto"/>
              <w:left w:val="nil"/>
              <w:bottom w:val="single" w:sz="4" w:space="0" w:color="auto"/>
              <w:right w:val="single" w:sz="4" w:space="0" w:color="000000"/>
            </w:tcBorders>
            <w:shd w:val="clear" w:color="000000" w:fill="FFFFFF"/>
            <w:noWrap/>
            <w:tcMar>
              <w:left w:w="58" w:type="dxa"/>
              <w:right w:w="58" w:type="dxa"/>
            </w:tcMar>
            <w:hideMark/>
          </w:tcPr>
          <w:p w14:paraId="41CE87DA" w14:textId="77777777" w:rsidR="00463658" w:rsidRPr="007540D6" w:rsidRDefault="00463658" w:rsidP="00487079">
            <w:pPr>
              <w:jc w:val="left"/>
              <w:rPr>
                <w:sz w:val="18"/>
                <w:szCs w:val="18"/>
                <w:lang w:val="en-CA" w:eastAsia="zh-CN"/>
              </w:rPr>
            </w:pPr>
            <w:r w:rsidRPr="007540D6">
              <w:rPr>
                <w:sz w:val="18"/>
                <w:szCs w:val="18"/>
                <w:lang w:val="en-CA" w:eastAsia="zh-CN"/>
              </w:rPr>
              <w:t>Total phase-out of HCFC-22 agreed to be achieved under this Agreement (ODP tonnes)</w:t>
            </w:r>
          </w:p>
        </w:tc>
        <w:tc>
          <w:tcPr>
            <w:tcW w:w="598" w:type="pct"/>
            <w:tcBorders>
              <w:top w:val="nil"/>
              <w:left w:val="nil"/>
              <w:bottom w:val="single" w:sz="4" w:space="0" w:color="auto"/>
              <w:right w:val="single" w:sz="4" w:space="0" w:color="auto"/>
            </w:tcBorders>
            <w:shd w:val="clear" w:color="auto" w:fill="auto"/>
            <w:noWrap/>
            <w:tcMar>
              <w:left w:w="58" w:type="dxa"/>
              <w:right w:w="58" w:type="dxa"/>
            </w:tcMar>
            <w:hideMark/>
          </w:tcPr>
          <w:p w14:paraId="2B3E7EE1" w14:textId="77777777" w:rsidR="00463658" w:rsidRPr="007540D6" w:rsidRDefault="00463658" w:rsidP="00487079">
            <w:pPr>
              <w:jc w:val="right"/>
              <w:rPr>
                <w:sz w:val="18"/>
                <w:szCs w:val="18"/>
                <w:lang w:val="en-CA" w:eastAsia="zh-CN"/>
              </w:rPr>
            </w:pPr>
            <w:r w:rsidRPr="007540D6">
              <w:rPr>
                <w:sz w:val="18"/>
                <w:szCs w:val="18"/>
                <w:lang w:val="en-CA" w:eastAsia="zh-CN"/>
              </w:rPr>
              <w:t>16.45</w:t>
            </w:r>
          </w:p>
        </w:tc>
      </w:tr>
      <w:tr w:rsidR="007540D6" w:rsidRPr="007540D6" w14:paraId="43B4EFA2" w14:textId="77777777" w:rsidTr="00E27B65">
        <w:trPr>
          <w:trHeight w:val="39"/>
        </w:trPr>
        <w:tc>
          <w:tcPr>
            <w:tcW w:w="218"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79048FFA" w14:textId="77777777" w:rsidR="00463658" w:rsidRPr="007540D6" w:rsidRDefault="00463658" w:rsidP="00487079">
            <w:pPr>
              <w:jc w:val="right"/>
              <w:rPr>
                <w:sz w:val="18"/>
                <w:szCs w:val="18"/>
                <w:lang w:val="en-CA" w:eastAsia="zh-CN"/>
              </w:rPr>
            </w:pPr>
            <w:r w:rsidRPr="007540D6">
              <w:rPr>
                <w:sz w:val="18"/>
                <w:szCs w:val="18"/>
                <w:lang w:val="en-CA" w:eastAsia="zh-CN"/>
              </w:rPr>
              <w:t>4.1.2</w:t>
            </w:r>
          </w:p>
        </w:tc>
        <w:tc>
          <w:tcPr>
            <w:tcW w:w="4183" w:type="pct"/>
            <w:gridSpan w:val="10"/>
            <w:tcBorders>
              <w:top w:val="single" w:sz="4" w:space="0" w:color="auto"/>
              <w:left w:val="nil"/>
              <w:bottom w:val="single" w:sz="4" w:space="0" w:color="auto"/>
              <w:right w:val="single" w:sz="4" w:space="0" w:color="000000"/>
            </w:tcBorders>
            <w:shd w:val="clear" w:color="000000" w:fill="FFFFFF"/>
            <w:noWrap/>
            <w:tcMar>
              <w:left w:w="58" w:type="dxa"/>
              <w:right w:w="58" w:type="dxa"/>
            </w:tcMar>
            <w:hideMark/>
          </w:tcPr>
          <w:p w14:paraId="3F145558" w14:textId="77777777" w:rsidR="00463658" w:rsidRPr="007540D6" w:rsidRDefault="00463658" w:rsidP="00487079">
            <w:pPr>
              <w:jc w:val="left"/>
              <w:rPr>
                <w:sz w:val="18"/>
                <w:szCs w:val="18"/>
                <w:lang w:val="en-CA" w:eastAsia="zh-CN"/>
              </w:rPr>
            </w:pPr>
            <w:r w:rsidRPr="007540D6">
              <w:rPr>
                <w:sz w:val="18"/>
                <w:szCs w:val="18"/>
                <w:lang w:val="en-CA" w:eastAsia="zh-CN"/>
              </w:rPr>
              <w:t>Phase-out of HCFC-22 to be achieved in previously approved projects (ODP tonnes)</w:t>
            </w:r>
          </w:p>
        </w:tc>
        <w:tc>
          <w:tcPr>
            <w:tcW w:w="598" w:type="pct"/>
            <w:tcBorders>
              <w:top w:val="nil"/>
              <w:left w:val="nil"/>
              <w:bottom w:val="single" w:sz="4" w:space="0" w:color="auto"/>
              <w:right w:val="single" w:sz="4" w:space="0" w:color="auto"/>
            </w:tcBorders>
            <w:shd w:val="clear" w:color="auto" w:fill="auto"/>
            <w:noWrap/>
            <w:tcMar>
              <w:left w:w="58" w:type="dxa"/>
              <w:right w:w="58" w:type="dxa"/>
            </w:tcMar>
            <w:hideMark/>
          </w:tcPr>
          <w:p w14:paraId="0A1ADDA0" w14:textId="77777777" w:rsidR="00463658" w:rsidRPr="007540D6" w:rsidRDefault="00463658" w:rsidP="00487079">
            <w:pPr>
              <w:jc w:val="right"/>
              <w:rPr>
                <w:sz w:val="18"/>
                <w:szCs w:val="18"/>
                <w:lang w:val="en-CA" w:eastAsia="zh-CN"/>
              </w:rPr>
            </w:pPr>
            <w:r w:rsidRPr="007540D6">
              <w:rPr>
                <w:sz w:val="18"/>
                <w:szCs w:val="18"/>
                <w:lang w:val="en-CA" w:eastAsia="zh-CN"/>
              </w:rPr>
              <w:t>4.98</w:t>
            </w:r>
          </w:p>
        </w:tc>
      </w:tr>
      <w:tr w:rsidR="007540D6" w:rsidRPr="007540D6" w14:paraId="5E1B5B1B" w14:textId="77777777" w:rsidTr="00E27B65">
        <w:trPr>
          <w:trHeight w:val="39"/>
        </w:trPr>
        <w:tc>
          <w:tcPr>
            <w:tcW w:w="218"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0F59EFA6" w14:textId="77777777" w:rsidR="00463658" w:rsidRPr="007540D6" w:rsidRDefault="00463658" w:rsidP="00487079">
            <w:pPr>
              <w:jc w:val="right"/>
              <w:rPr>
                <w:sz w:val="18"/>
                <w:szCs w:val="18"/>
                <w:lang w:val="en-CA" w:eastAsia="zh-CN"/>
              </w:rPr>
            </w:pPr>
            <w:r w:rsidRPr="007540D6">
              <w:rPr>
                <w:sz w:val="18"/>
                <w:szCs w:val="18"/>
                <w:lang w:val="en-CA" w:eastAsia="zh-CN"/>
              </w:rPr>
              <w:t>4.1.3</w:t>
            </w:r>
          </w:p>
        </w:tc>
        <w:tc>
          <w:tcPr>
            <w:tcW w:w="4183" w:type="pct"/>
            <w:gridSpan w:val="10"/>
            <w:tcBorders>
              <w:top w:val="single" w:sz="4" w:space="0" w:color="auto"/>
              <w:left w:val="nil"/>
              <w:bottom w:val="single" w:sz="4" w:space="0" w:color="auto"/>
              <w:right w:val="single" w:sz="4" w:space="0" w:color="000000"/>
            </w:tcBorders>
            <w:shd w:val="clear" w:color="000000" w:fill="FFFFFF"/>
            <w:noWrap/>
            <w:tcMar>
              <w:left w:w="58" w:type="dxa"/>
              <w:right w:w="58" w:type="dxa"/>
            </w:tcMar>
            <w:hideMark/>
          </w:tcPr>
          <w:p w14:paraId="084B65F6" w14:textId="77777777" w:rsidR="00463658" w:rsidRPr="007540D6" w:rsidRDefault="00463658" w:rsidP="00487079">
            <w:pPr>
              <w:jc w:val="left"/>
              <w:rPr>
                <w:sz w:val="18"/>
                <w:szCs w:val="18"/>
                <w:lang w:val="en-CA" w:eastAsia="zh-CN"/>
              </w:rPr>
            </w:pPr>
            <w:r w:rsidRPr="007540D6">
              <w:rPr>
                <w:sz w:val="18"/>
                <w:szCs w:val="18"/>
                <w:lang w:val="en-CA" w:eastAsia="zh-CN"/>
              </w:rPr>
              <w:t>Remaining eligible consumption for HCFC-22 (ODP tonnes)</w:t>
            </w:r>
          </w:p>
        </w:tc>
        <w:tc>
          <w:tcPr>
            <w:tcW w:w="598" w:type="pct"/>
            <w:tcBorders>
              <w:top w:val="nil"/>
              <w:left w:val="nil"/>
              <w:bottom w:val="single" w:sz="4" w:space="0" w:color="auto"/>
              <w:right w:val="single" w:sz="4" w:space="0" w:color="auto"/>
            </w:tcBorders>
            <w:shd w:val="clear" w:color="auto" w:fill="auto"/>
            <w:noWrap/>
            <w:tcMar>
              <w:left w:w="58" w:type="dxa"/>
              <w:right w:w="58" w:type="dxa"/>
            </w:tcMar>
            <w:hideMark/>
          </w:tcPr>
          <w:p w14:paraId="4F9339C0" w14:textId="77777777" w:rsidR="00463658" w:rsidRPr="007540D6" w:rsidRDefault="00463658" w:rsidP="00487079">
            <w:pPr>
              <w:jc w:val="right"/>
              <w:rPr>
                <w:sz w:val="18"/>
                <w:szCs w:val="18"/>
                <w:lang w:val="en-CA" w:eastAsia="zh-CN"/>
              </w:rPr>
            </w:pPr>
            <w:r w:rsidRPr="007540D6">
              <w:rPr>
                <w:sz w:val="18"/>
                <w:szCs w:val="18"/>
                <w:lang w:val="en-CA" w:eastAsia="zh-CN"/>
              </w:rPr>
              <w:t>39.07</w:t>
            </w:r>
          </w:p>
        </w:tc>
      </w:tr>
      <w:tr w:rsidR="007540D6" w:rsidRPr="007540D6" w14:paraId="3AB65027" w14:textId="77777777" w:rsidTr="00E27B65">
        <w:trPr>
          <w:trHeight w:val="39"/>
        </w:trPr>
        <w:tc>
          <w:tcPr>
            <w:tcW w:w="218"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5A830B46" w14:textId="77777777" w:rsidR="00463658" w:rsidRPr="007540D6" w:rsidRDefault="00463658" w:rsidP="00487079">
            <w:pPr>
              <w:jc w:val="right"/>
              <w:rPr>
                <w:sz w:val="18"/>
                <w:szCs w:val="18"/>
                <w:lang w:val="en-CA" w:eastAsia="zh-CN"/>
              </w:rPr>
            </w:pPr>
            <w:r w:rsidRPr="007540D6">
              <w:rPr>
                <w:sz w:val="18"/>
                <w:szCs w:val="18"/>
                <w:lang w:val="en-CA" w:eastAsia="zh-CN"/>
              </w:rPr>
              <w:t>4.2.1</w:t>
            </w:r>
          </w:p>
        </w:tc>
        <w:tc>
          <w:tcPr>
            <w:tcW w:w="4183" w:type="pct"/>
            <w:gridSpan w:val="10"/>
            <w:tcBorders>
              <w:top w:val="single" w:sz="4" w:space="0" w:color="auto"/>
              <w:left w:val="nil"/>
              <w:bottom w:val="single" w:sz="4" w:space="0" w:color="auto"/>
              <w:right w:val="single" w:sz="4" w:space="0" w:color="000000"/>
            </w:tcBorders>
            <w:shd w:val="clear" w:color="000000" w:fill="FFFFFF"/>
            <w:noWrap/>
            <w:tcMar>
              <w:left w:w="58" w:type="dxa"/>
              <w:right w:w="58" w:type="dxa"/>
            </w:tcMar>
            <w:hideMark/>
          </w:tcPr>
          <w:p w14:paraId="70546EEB" w14:textId="77777777" w:rsidR="00463658" w:rsidRPr="007540D6" w:rsidRDefault="00463658" w:rsidP="00487079">
            <w:pPr>
              <w:jc w:val="left"/>
              <w:rPr>
                <w:sz w:val="18"/>
                <w:szCs w:val="18"/>
                <w:lang w:val="en-CA" w:eastAsia="zh-CN"/>
              </w:rPr>
            </w:pPr>
            <w:r w:rsidRPr="007540D6">
              <w:rPr>
                <w:sz w:val="18"/>
                <w:szCs w:val="18"/>
                <w:lang w:val="en-CA" w:eastAsia="zh-CN"/>
              </w:rPr>
              <w:t>Total phase-out of HCFC-141b agreed to be achieved under this Agreement (ODP tonnes)</w:t>
            </w:r>
          </w:p>
        </w:tc>
        <w:tc>
          <w:tcPr>
            <w:tcW w:w="598" w:type="pct"/>
            <w:tcBorders>
              <w:top w:val="nil"/>
              <w:left w:val="nil"/>
              <w:bottom w:val="single" w:sz="4" w:space="0" w:color="auto"/>
              <w:right w:val="single" w:sz="4" w:space="0" w:color="auto"/>
            </w:tcBorders>
            <w:shd w:val="clear" w:color="auto" w:fill="auto"/>
            <w:noWrap/>
            <w:tcMar>
              <w:left w:w="58" w:type="dxa"/>
              <w:right w:w="58" w:type="dxa"/>
            </w:tcMar>
            <w:hideMark/>
          </w:tcPr>
          <w:p w14:paraId="72301C30" w14:textId="77777777" w:rsidR="00463658" w:rsidRPr="007540D6" w:rsidRDefault="00463658" w:rsidP="00487079">
            <w:pPr>
              <w:jc w:val="right"/>
              <w:rPr>
                <w:sz w:val="18"/>
                <w:szCs w:val="18"/>
                <w:lang w:val="en-CA" w:eastAsia="zh-CN"/>
              </w:rPr>
            </w:pPr>
            <w:r w:rsidRPr="007540D6">
              <w:rPr>
                <w:sz w:val="18"/>
                <w:szCs w:val="18"/>
                <w:lang w:val="en-CA" w:eastAsia="zh-CN"/>
              </w:rPr>
              <w:t>0.43</w:t>
            </w:r>
          </w:p>
        </w:tc>
      </w:tr>
      <w:tr w:rsidR="007540D6" w:rsidRPr="007540D6" w14:paraId="2F9E5F1D" w14:textId="77777777" w:rsidTr="00E27B65">
        <w:trPr>
          <w:trHeight w:val="39"/>
        </w:trPr>
        <w:tc>
          <w:tcPr>
            <w:tcW w:w="218"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7F2DC59A" w14:textId="77777777" w:rsidR="00463658" w:rsidRPr="007540D6" w:rsidRDefault="00463658" w:rsidP="00487079">
            <w:pPr>
              <w:jc w:val="right"/>
              <w:rPr>
                <w:sz w:val="18"/>
                <w:szCs w:val="18"/>
                <w:lang w:val="en-CA" w:eastAsia="zh-CN"/>
              </w:rPr>
            </w:pPr>
            <w:r w:rsidRPr="007540D6">
              <w:rPr>
                <w:sz w:val="18"/>
                <w:szCs w:val="18"/>
                <w:lang w:val="en-CA" w:eastAsia="zh-CN"/>
              </w:rPr>
              <w:t>4.2.2</w:t>
            </w:r>
          </w:p>
        </w:tc>
        <w:tc>
          <w:tcPr>
            <w:tcW w:w="4183" w:type="pct"/>
            <w:gridSpan w:val="10"/>
            <w:tcBorders>
              <w:top w:val="single" w:sz="4" w:space="0" w:color="auto"/>
              <w:left w:val="nil"/>
              <w:bottom w:val="single" w:sz="4" w:space="0" w:color="auto"/>
              <w:right w:val="single" w:sz="4" w:space="0" w:color="000000"/>
            </w:tcBorders>
            <w:shd w:val="clear" w:color="000000" w:fill="FFFFFF"/>
            <w:noWrap/>
            <w:tcMar>
              <w:left w:w="58" w:type="dxa"/>
              <w:right w:w="58" w:type="dxa"/>
            </w:tcMar>
            <w:hideMark/>
          </w:tcPr>
          <w:p w14:paraId="1A029232" w14:textId="77777777" w:rsidR="00463658" w:rsidRPr="007540D6" w:rsidRDefault="00463658" w:rsidP="00487079">
            <w:pPr>
              <w:jc w:val="left"/>
              <w:rPr>
                <w:sz w:val="18"/>
                <w:szCs w:val="18"/>
                <w:lang w:val="en-CA" w:eastAsia="zh-CN"/>
              </w:rPr>
            </w:pPr>
            <w:r w:rsidRPr="007540D6">
              <w:rPr>
                <w:sz w:val="18"/>
                <w:szCs w:val="18"/>
                <w:lang w:val="en-CA" w:eastAsia="zh-CN"/>
              </w:rPr>
              <w:t>Phase-out of HCFC-141b to be achieved in previously approved projects (ODP tonnes)</w:t>
            </w:r>
          </w:p>
        </w:tc>
        <w:tc>
          <w:tcPr>
            <w:tcW w:w="598" w:type="pct"/>
            <w:tcBorders>
              <w:top w:val="nil"/>
              <w:left w:val="nil"/>
              <w:bottom w:val="single" w:sz="4" w:space="0" w:color="auto"/>
              <w:right w:val="single" w:sz="4" w:space="0" w:color="auto"/>
            </w:tcBorders>
            <w:shd w:val="clear" w:color="auto" w:fill="auto"/>
            <w:noWrap/>
            <w:tcMar>
              <w:left w:w="58" w:type="dxa"/>
              <w:right w:w="58" w:type="dxa"/>
            </w:tcMar>
            <w:hideMark/>
          </w:tcPr>
          <w:p w14:paraId="6FAF3558" w14:textId="77777777" w:rsidR="00463658" w:rsidRPr="007540D6" w:rsidRDefault="00463658" w:rsidP="00487079">
            <w:pPr>
              <w:jc w:val="right"/>
              <w:rPr>
                <w:sz w:val="18"/>
                <w:szCs w:val="18"/>
                <w:lang w:val="en-CA" w:eastAsia="zh-CN"/>
              </w:rPr>
            </w:pPr>
            <w:r w:rsidRPr="007540D6">
              <w:rPr>
                <w:sz w:val="18"/>
                <w:szCs w:val="18"/>
                <w:lang w:val="en-CA" w:eastAsia="zh-CN"/>
              </w:rPr>
              <w:t>7.90</w:t>
            </w:r>
          </w:p>
        </w:tc>
      </w:tr>
      <w:tr w:rsidR="007540D6" w:rsidRPr="007540D6" w14:paraId="64E54818" w14:textId="77777777" w:rsidTr="00E27B65">
        <w:trPr>
          <w:trHeight w:val="39"/>
        </w:trPr>
        <w:tc>
          <w:tcPr>
            <w:tcW w:w="218"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69B3B5F9" w14:textId="77777777" w:rsidR="00463658" w:rsidRPr="007540D6" w:rsidRDefault="00463658" w:rsidP="00487079">
            <w:pPr>
              <w:jc w:val="right"/>
              <w:rPr>
                <w:sz w:val="18"/>
                <w:szCs w:val="18"/>
                <w:lang w:val="en-CA" w:eastAsia="zh-CN"/>
              </w:rPr>
            </w:pPr>
            <w:r w:rsidRPr="007540D6">
              <w:rPr>
                <w:sz w:val="18"/>
                <w:szCs w:val="18"/>
                <w:lang w:val="en-CA" w:eastAsia="zh-CN"/>
              </w:rPr>
              <w:t>4.2.3</w:t>
            </w:r>
          </w:p>
        </w:tc>
        <w:tc>
          <w:tcPr>
            <w:tcW w:w="4183" w:type="pct"/>
            <w:gridSpan w:val="10"/>
            <w:tcBorders>
              <w:top w:val="single" w:sz="4" w:space="0" w:color="auto"/>
              <w:left w:val="nil"/>
              <w:bottom w:val="single" w:sz="4" w:space="0" w:color="auto"/>
              <w:right w:val="single" w:sz="4" w:space="0" w:color="000000"/>
            </w:tcBorders>
            <w:shd w:val="clear" w:color="000000" w:fill="FFFFFF"/>
            <w:noWrap/>
            <w:tcMar>
              <w:left w:w="58" w:type="dxa"/>
              <w:right w:w="58" w:type="dxa"/>
            </w:tcMar>
            <w:hideMark/>
          </w:tcPr>
          <w:p w14:paraId="2E58F483" w14:textId="77777777" w:rsidR="00463658" w:rsidRPr="007540D6" w:rsidRDefault="00463658" w:rsidP="00487079">
            <w:pPr>
              <w:jc w:val="left"/>
              <w:rPr>
                <w:sz w:val="18"/>
                <w:szCs w:val="18"/>
                <w:lang w:val="en-CA" w:eastAsia="zh-CN"/>
              </w:rPr>
            </w:pPr>
            <w:r w:rsidRPr="007540D6">
              <w:rPr>
                <w:sz w:val="18"/>
                <w:szCs w:val="18"/>
                <w:lang w:val="en-CA" w:eastAsia="zh-CN"/>
              </w:rPr>
              <w:t>Remaining eligible consumption for HCFC-141b (ODP tonnes)</w:t>
            </w:r>
          </w:p>
        </w:tc>
        <w:tc>
          <w:tcPr>
            <w:tcW w:w="598" w:type="pct"/>
            <w:tcBorders>
              <w:top w:val="nil"/>
              <w:left w:val="nil"/>
              <w:bottom w:val="single" w:sz="4" w:space="0" w:color="auto"/>
              <w:right w:val="single" w:sz="4" w:space="0" w:color="auto"/>
            </w:tcBorders>
            <w:shd w:val="clear" w:color="auto" w:fill="auto"/>
            <w:noWrap/>
            <w:tcMar>
              <w:left w:w="58" w:type="dxa"/>
              <w:right w:w="58" w:type="dxa"/>
            </w:tcMar>
            <w:hideMark/>
          </w:tcPr>
          <w:p w14:paraId="25A92460" w14:textId="77777777" w:rsidR="00463658" w:rsidRPr="007540D6" w:rsidRDefault="00463658" w:rsidP="00487079">
            <w:pPr>
              <w:jc w:val="right"/>
              <w:rPr>
                <w:sz w:val="18"/>
                <w:szCs w:val="18"/>
                <w:lang w:val="en-CA" w:eastAsia="zh-CN"/>
              </w:rPr>
            </w:pPr>
            <w:r w:rsidRPr="007540D6">
              <w:rPr>
                <w:sz w:val="18"/>
                <w:szCs w:val="18"/>
                <w:lang w:val="en-CA" w:eastAsia="zh-CN"/>
              </w:rPr>
              <w:t>59.38</w:t>
            </w:r>
          </w:p>
        </w:tc>
      </w:tr>
      <w:tr w:rsidR="007540D6" w:rsidRPr="007540D6" w14:paraId="632415AA" w14:textId="77777777" w:rsidTr="00E27B65">
        <w:trPr>
          <w:trHeight w:val="39"/>
        </w:trPr>
        <w:tc>
          <w:tcPr>
            <w:tcW w:w="218"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4B0BBD06" w14:textId="77777777" w:rsidR="00463658" w:rsidRPr="007540D6" w:rsidRDefault="00463658" w:rsidP="00487079">
            <w:pPr>
              <w:jc w:val="right"/>
              <w:rPr>
                <w:sz w:val="18"/>
                <w:szCs w:val="18"/>
                <w:lang w:val="en-CA" w:eastAsia="zh-CN"/>
              </w:rPr>
            </w:pPr>
            <w:r w:rsidRPr="007540D6">
              <w:rPr>
                <w:sz w:val="18"/>
                <w:szCs w:val="18"/>
                <w:lang w:val="en-CA" w:eastAsia="zh-CN"/>
              </w:rPr>
              <w:t>4.3.1</w:t>
            </w:r>
          </w:p>
        </w:tc>
        <w:tc>
          <w:tcPr>
            <w:tcW w:w="4183" w:type="pct"/>
            <w:gridSpan w:val="10"/>
            <w:tcBorders>
              <w:top w:val="single" w:sz="4" w:space="0" w:color="auto"/>
              <w:left w:val="nil"/>
              <w:bottom w:val="single" w:sz="4" w:space="0" w:color="auto"/>
              <w:right w:val="single" w:sz="4" w:space="0" w:color="000000"/>
            </w:tcBorders>
            <w:shd w:val="clear" w:color="000000" w:fill="FFFFFF"/>
            <w:noWrap/>
            <w:tcMar>
              <w:left w:w="58" w:type="dxa"/>
              <w:right w:w="58" w:type="dxa"/>
            </w:tcMar>
            <w:hideMark/>
          </w:tcPr>
          <w:p w14:paraId="1C5F7622" w14:textId="77777777" w:rsidR="00463658" w:rsidRPr="007540D6" w:rsidRDefault="00463658" w:rsidP="00487079">
            <w:pPr>
              <w:jc w:val="left"/>
              <w:rPr>
                <w:sz w:val="18"/>
                <w:szCs w:val="18"/>
                <w:lang w:val="en-CA" w:eastAsia="zh-CN"/>
              </w:rPr>
            </w:pPr>
            <w:r w:rsidRPr="007540D6">
              <w:rPr>
                <w:sz w:val="18"/>
                <w:szCs w:val="18"/>
                <w:lang w:val="en-CA" w:eastAsia="zh-CN"/>
              </w:rPr>
              <w:t>Total phase-out of HCFC-142b agreed to be achieved under this Agreement (ODP tonnes)</w:t>
            </w:r>
          </w:p>
        </w:tc>
        <w:tc>
          <w:tcPr>
            <w:tcW w:w="598" w:type="pct"/>
            <w:tcBorders>
              <w:top w:val="nil"/>
              <w:left w:val="nil"/>
              <w:bottom w:val="single" w:sz="4" w:space="0" w:color="auto"/>
              <w:right w:val="single" w:sz="4" w:space="0" w:color="auto"/>
            </w:tcBorders>
            <w:shd w:val="clear" w:color="auto" w:fill="auto"/>
            <w:noWrap/>
            <w:tcMar>
              <w:left w:w="58" w:type="dxa"/>
              <w:right w:w="58" w:type="dxa"/>
            </w:tcMar>
            <w:hideMark/>
          </w:tcPr>
          <w:p w14:paraId="1543BFDC" w14:textId="001615BD" w:rsidR="00463658" w:rsidRPr="007540D6" w:rsidRDefault="00463658" w:rsidP="00550A3F">
            <w:pPr>
              <w:jc w:val="right"/>
              <w:rPr>
                <w:sz w:val="18"/>
                <w:szCs w:val="18"/>
                <w:lang w:val="en-CA" w:eastAsia="zh-CN"/>
              </w:rPr>
            </w:pPr>
            <w:r w:rsidRPr="007540D6">
              <w:rPr>
                <w:sz w:val="18"/>
                <w:szCs w:val="18"/>
                <w:lang w:val="en-CA" w:eastAsia="zh-CN"/>
              </w:rPr>
              <w:t>0.1</w:t>
            </w:r>
            <w:r w:rsidR="00E16F24" w:rsidRPr="007540D6">
              <w:rPr>
                <w:sz w:val="18"/>
                <w:szCs w:val="18"/>
                <w:lang w:val="en-CA" w:eastAsia="zh-CN"/>
              </w:rPr>
              <w:t>0</w:t>
            </w:r>
          </w:p>
        </w:tc>
      </w:tr>
      <w:tr w:rsidR="007540D6" w:rsidRPr="007540D6" w14:paraId="25467482" w14:textId="77777777" w:rsidTr="00E27B65">
        <w:trPr>
          <w:trHeight w:val="39"/>
        </w:trPr>
        <w:tc>
          <w:tcPr>
            <w:tcW w:w="218"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7A60042E" w14:textId="77777777" w:rsidR="00463658" w:rsidRPr="007540D6" w:rsidRDefault="00463658" w:rsidP="00487079">
            <w:pPr>
              <w:jc w:val="right"/>
              <w:rPr>
                <w:sz w:val="18"/>
                <w:szCs w:val="18"/>
                <w:lang w:val="en-CA" w:eastAsia="zh-CN"/>
              </w:rPr>
            </w:pPr>
            <w:r w:rsidRPr="007540D6">
              <w:rPr>
                <w:sz w:val="18"/>
                <w:szCs w:val="18"/>
                <w:lang w:val="en-CA" w:eastAsia="zh-CN"/>
              </w:rPr>
              <w:t>4.3.2</w:t>
            </w:r>
          </w:p>
        </w:tc>
        <w:tc>
          <w:tcPr>
            <w:tcW w:w="4183" w:type="pct"/>
            <w:gridSpan w:val="10"/>
            <w:tcBorders>
              <w:top w:val="single" w:sz="4" w:space="0" w:color="auto"/>
              <w:left w:val="nil"/>
              <w:bottom w:val="single" w:sz="4" w:space="0" w:color="auto"/>
              <w:right w:val="single" w:sz="4" w:space="0" w:color="000000"/>
            </w:tcBorders>
            <w:shd w:val="clear" w:color="000000" w:fill="FFFFFF"/>
            <w:noWrap/>
            <w:tcMar>
              <w:left w:w="58" w:type="dxa"/>
              <w:right w:w="58" w:type="dxa"/>
            </w:tcMar>
            <w:hideMark/>
          </w:tcPr>
          <w:p w14:paraId="508D485A" w14:textId="77777777" w:rsidR="00463658" w:rsidRPr="007540D6" w:rsidRDefault="00463658" w:rsidP="00487079">
            <w:pPr>
              <w:jc w:val="left"/>
              <w:rPr>
                <w:sz w:val="18"/>
                <w:szCs w:val="18"/>
                <w:lang w:val="en-CA" w:eastAsia="zh-CN"/>
              </w:rPr>
            </w:pPr>
            <w:r w:rsidRPr="007540D6">
              <w:rPr>
                <w:sz w:val="18"/>
                <w:szCs w:val="18"/>
                <w:lang w:val="en-CA" w:eastAsia="zh-CN"/>
              </w:rPr>
              <w:t>Phase-out of HCFC-142b to be achieved in previously approved projects (ODP tonnes)</w:t>
            </w:r>
          </w:p>
        </w:tc>
        <w:tc>
          <w:tcPr>
            <w:tcW w:w="598" w:type="pct"/>
            <w:tcBorders>
              <w:top w:val="nil"/>
              <w:left w:val="nil"/>
              <w:bottom w:val="single" w:sz="4" w:space="0" w:color="auto"/>
              <w:right w:val="single" w:sz="4" w:space="0" w:color="auto"/>
            </w:tcBorders>
            <w:shd w:val="clear" w:color="auto" w:fill="auto"/>
            <w:noWrap/>
            <w:tcMar>
              <w:left w:w="58" w:type="dxa"/>
              <w:right w:w="58" w:type="dxa"/>
            </w:tcMar>
            <w:hideMark/>
          </w:tcPr>
          <w:p w14:paraId="571D9769" w14:textId="77777777" w:rsidR="00463658" w:rsidRPr="007540D6" w:rsidRDefault="00463658" w:rsidP="00487079">
            <w:pPr>
              <w:jc w:val="right"/>
              <w:rPr>
                <w:sz w:val="18"/>
                <w:szCs w:val="18"/>
                <w:lang w:val="en-CA" w:eastAsia="zh-CN"/>
              </w:rPr>
            </w:pPr>
            <w:r w:rsidRPr="007540D6">
              <w:rPr>
                <w:sz w:val="18"/>
                <w:szCs w:val="18"/>
                <w:lang w:val="en-CA" w:eastAsia="zh-CN"/>
              </w:rPr>
              <w:t>0.00</w:t>
            </w:r>
          </w:p>
        </w:tc>
      </w:tr>
      <w:tr w:rsidR="007540D6" w:rsidRPr="007540D6" w14:paraId="5B537AC6" w14:textId="77777777" w:rsidTr="00E27B65">
        <w:trPr>
          <w:trHeight w:val="39"/>
        </w:trPr>
        <w:tc>
          <w:tcPr>
            <w:tcW w:w="218"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1AF05F25" w14:textId="77777777" w:rsidR="00463658" w:rsidRPr="007540D6" w:rsidRDefault="00463658" w:rsidP="00487079">
            <w:pPr>
              <w:jc w:val="right"/>
              <w:rPr>
                <w:sz w:val="18"/>
                <w:szCs w:val="18"/>
                <w:lang w:val="en-CA" w:eastAsia="zh-CN"/>
              </w:rPr>
            </w:pPr>
            <w:r w:rsidRPr="007540D6">
              <w:rPr>
                <w:sz w:val="18"/>
                <w:szCs w:val="18"/>
                <w:lang w:val="en-CA" w:eastAsia="zh-CN"/>
              </w:rPr>
              <w:t>4.3.3</w:t>
            </w:r>
          </w:p>
        </w:tc>
        <w:tc>
          <w:tcPr>
            <w:tcW w:w="4183" w:type="pct"/>
            <w:gridSpan w:val="10"/>
            <w:tcBorders>
              <w:top w:val="single" w:sz="4" w:space="0" w:color="auto"/>
              <w:left w:val="nil"/>
              <w:bottom w:val="single" w:sz="4" w:space="0" w:color="auto"/>
              <w:right w:val="single" w:sz="4" w:space="0" w:color="000000"/>
            </w:tcBorders>
            <w:shd w:val="clear" w:color="000000" w:fill="FFFFFF"/>
            <w:noWrap/>
            <w:tcMar>
              <w:left w:w="58" w:type="dxa"/>
              <w:right w:w="58" w:type="dxa"/>
            </w:tcMar>
            <w:hideMark/>
          </w:tcPr>
          <w:p w14:paraId="127EBF99" w14:textId="77777777" w:rsidR="00463658" w:rsidRPr="007540D6" w:rsidRDefault="00463658" w:rsidP="00487079">
            <w:pPr>
              <w:jc w:val="left"/>
              <w:rPr>
                <w:sz w:val="18"/>
                <w:szCs w:val="18"/>
                <w:lang w:val="en-CA" w:eastAsia="zh-CN"/>
              </w:rPr>
            </w:pPr>
            <w:r w:rsidRPr="007540D6">
              <w:rPr>
                <w:sz w:val="18"/>
                <w:szCs w:val="18"/>
                <w:lang w:val="en-CA" w:eastAsia="zh-CN"/>
              </w:rPr>
              <w:t>Remaining eligible consumption for HCFC-142b (ODP tonnes)</w:t>
            </w:r>
          </w:p>
        </w:tc>
        <w:tc>
          <w:tcPr>
            <w:tcW w:w="598" w:type="pct"/>
            <w:tcBorders>
              <w:top w:val="nil"/>
              <w:left w:val="nil"/>
              <w:bottom w:val="single" w:sz="4" w:space="0" w:color="auto"/>
              <w:right w:val="single" w:sz="4" w:space="0" w:color="auto"/>
            </w:tcBorders>
            <w:shd w:val="clear" w:color="auto" w:fill="auto"/>
            <w:noWrap/>
            <w:tcMar>
              <w:left w:w="58" w:type="dxa"/>
              <w:right w:w="58" w:type="dxa"/>
            </w:tcMar>
            <w:hideMark/>
          </w:tcPr>
          <w:p w14:paraId="23890A0E" w14:textId="36D491C8" w:rsidR="00463658" w:rsidRPr="007540D6" w:rsidRDefault="00463658" w:rsidP="00EC0377">
            <w:pPr>
              <w:jc w:val="right"/>
              <w:rPr>
                <w:sz w:val="18"/>
                <w:szCs w:val="18"/>
                <w:lang w:val="en-CA" w:eastAsia="zh-CN"/>
              </w:rPr>
            </w:pPr>
            <w:r w:rsidRPr="007540D6">
              <w:rPr>
                <w:sz w:val="18"/>
                <w:szCs w:val="18"/>
                <w:lang w:val="en-CA" w:eastAsia="zh-CN"/>
              </w:rPr>
              <w:t>6.7</w:t>
            </w:r>
            <w:r w:rsidR="00EC0377" w:rsidRPr="007540D6">
              <w:rPr>
                <w:sz w:val="18"/>
                <w:szCs w:val="18"/>
                <w:lang w:val="en-CA" w:eastAsia="zh-CN"/>
              </w:rPr>
              <w:t>2</w:t>
            </w:r>
          </w:p>
        </w:tc>
      </w:tr>
    </w:tbl>
    <w:p w14:paraId="2C99E6E8" w14:textId="30357BFA" w:rsidR="00463658" w:rsidRPr="007540D6" w:rsidRDefault="00463658" w:rsidP="00463658">
      <w:pPr>
        <w:pStyle w:val="Heading1"/>
        <w:numPr>
          <w:ilvl w:val="0"/>
          <w:numId w:val="0"/>
        </w:numPr>
        <w:rPr>
          <w:sz w:val="17"/>
          <w:szCs w:val="17"/>
          <w:lang w:val="en-CA"/>
        </w:rPr>
      </w:pPr>
      <w:r w:rsidRPr="007540D6">
        <w:rPr>
          <w:sz w:val="17"/>
          <w:szCs w:val="17"/>
          <w:lang w:val="en-CA"/>
        </w:rPr>
        <w:t>*</w:t>
      </w:r>
      <w:r w:rsidR="00A144E5" w:rsidRPr="007540D6">
        <w:rPr>
          <w:sz w:val="17"/>
          <w:szCs w:val="17"/>
          <w:lang w:val="en-CA"/>
        </w:rPr>
        <w:t>Approved at the 62</w:t>
      </w:r>
      <w:r w:rsidR="00A144E5" w:rsidRPr="007540D6">
        <w:rPr>
          <w:sz w:val="17"/>
          <w:szCs w:val="17"/>
          <w:vertAlign w:val="superscript"/>
          <w:lang w:val="en-CA"/>
        </w:rPr>
        <w:t>nd</w:t>
      </w:r>
      <w:r w:rsidR="00A144E5" w:rsidRPr="007540D6">
        <w:rPr>
          <w:sz w:val="17"/>
          <w:szCs w:val="17"/>
          <w:lang w:val="en-CA"/>
        </w:rPr>
        <w:t xml:space="preserve"> meeting</w:t>
      </w:r>
      <w:r w:rsidRPr="007540D6">
        <w:rPr>
          <w:sz w:val="17"/>
          <w:szCs w:val="17"/>
          <w:lang w:val="en-CA" w:bidi="th-TH"/>
        </w:rPr>
        <w:t xml:space="preserve">. </w:t>
      </w:r>
    </w:p>
    <w:p w14:paraId="4775F577" w14:textId="77777777" w:rsidR="00463658" w:rsidRPr="007540D6" w:rsidRDefault="00463658" w:rsidP="0059353B">
      <w:pPr>
        <w:keepNext/>
        <w:rPr>
          <w:b/>
          <w:lang w:val="en-CA"/>
        </w:rPr>
      </w:pPr>
      <w:r w:rsidRPr="007540D6">
        <w:rPr>
          <w:b/>
          <w:lang w:val="en-CA"/>
        </w:rPr>
        <w:t>APPENDIX 3-A: FUNDING APPROVAL SCHEDULE</w:t>
      </w:r>
    </w:p>
    <w:p w14:paraId="1356A369" w14:textId="77777777" w:rsidR="00463658" w:rsidRPr="007540D6" w:rsidRDefault="00463658" w:rsidP="0059353B">
      <w:pPr>
        <w:keepNext/>
        <w:rPr>
          <w:lang w:val="en-CA"/>
        </w:rPr>
      </w:pPr>
    </w:p>
    <w:p w14:paraId="7DC7AA10" w14:textId="03124BF2" w:rsidR="00463658" w:rsidRPr="007540D6" w:rsidRDefault="00463658" w:rsidP="0059353B">
      <w:pPr>
        <w:pStyle w:val="Heading1"/>
        <w:keepNext/>
        <w:numPr>
          <w:ilvl w:val="0"/>
          <w:numId w:val="23"/>
        </w:numPr>
        <w:rPr>
          <w:lang w:val="en-CA"/>
        </w:rPr>
      </w:pPr>
      <w:r w:rsidRPr="007540D6">
        <w:rPr>
          <w:lang w:val="en-CA"/>
        </w:rPr>
        <w:t>Funding for the future tranches will be considered for approval at the first meeting of the year specified in Appendix 2-A.</w:t>
      </w:r>
    </w:p>
    <w:p w14:paraId="6FD42D7B" w14:textId="77777777" w:rsidR="00463658" w:rsidRPr="007540D6" w:rsidRDefault="00463658" w:rsidP="00463658">
      <w:pPr>
        <w:widowControl w:val="0"/>
        <w:rPr>
          <w:b/>
          <w:lang w:val="en-CA"/>
        </w:rPr>
      </w:pPr>
      <w:r w:rsidRPr="007540D6">
        <w:rPr>
          <w:b/>
          <w:lang w:val="en-CA"/>
        </w:rPr>
        <w:t>APPENDIX 4-A: FORMAT OF TRANCHE IMPLEMENTATION REPORTS AND PLANS</w:t>
      </w:r>
    </w:p>
    <w:p w14:paraId="39E1C9AF" w14:textId="77777777" w:rsidR="00463658" w:rsidRPr="007540D6" w:rsidRDefault="00463658" w:rsidP="00463658">
      <w:pPr>
        <w:widowControl w:val="0"/>
        <w:rPr>
          <w:lang w:val="en-CA"/>
        </w:rPr>
      </w:pPr>
    </w:p>
    <w:p w14:paraId="26031E1C" w14:textId="77777777" w:rsidR="00463658" w:rsidRPr="007540D6" w:rsidRDefault="00463658" w:rsidP="002F1ECF">
      <w:pPr>
        <w:pStyle w:val="Heading1"/>
        <w:widowControl w:val="0"/>
        <w:numPr>
          <w:ilvl w:val="0"/>
          <w:numId w:val="36"/>
        </w:numPr>
        <w:rPr>
          <w:lang w:val="en-CA"/>
        </w:rPr>
      </w:pPr>
      <w:r w:rsidRPr="007540D6">
        <w:rPr>
          <w:lang w:val="en-CA"/>
        </w:rPr>
        <w:t>The submission of the Tranche Implementation Report and Plans for each tranche request will consist of five parts:</w:t>
      </w:r>
    </w:p>
    <w:p w14:paraId="60A6E259" w14:textId="77777777" w:rsidR="00463658" w:rsidRPr="007540D6" w:rsidRDefault="00463658" w:rsidP="00463658">
      <w:pPr>
        <w:pStyle w:val="Heading2"/>
        <w:tabs>
          <w:tab w:val="clear" w:pos="0"/>
          <w:tab w:val="num" w:pos="-720"/>
        </w:tabs>
        <w:rPr>
          <w:lang w:val="en-CA"/>
        </w:rPr>
      </w:pPr>
      <w:r w:rsidRPr="007540D6">
        <w:rPr>
          <w:lang w:val="en-CA"/>
        </w:rPr>
        <w:t>A narrative report, with data provided by tranche, describing the progress achieved since the previous report, reflecting the situation of the Country in regard to phase</w:t>
      </w:r>
      <w:r w:rsidRPr="007540D6">
        <w:rPr>
          <w:lang w:val="en-CA"/>
        </w:rPr>
        <w:noBreakHyphen/>
        <w:t xml:space="preserv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w:t>
      </w:r>
      <w:r w:rsidRPr="007540D6">
        <w:rPr>
          <w:lang w:val="en-CA"/>
        </w:rPr>
        <w:lastRenderedPageBreak/>
        <w:t xml:space="preserve">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7D4669CA" w14:textId="77777777" w:rsidR="00463658" w:rsidRPr="007540D6" w:rsidRDefault="00463658" w:rsidP="00463658">
      <w:pPr>
        <w:pStyle w:val="Heading2"/>
        <w:tabs>
          <w:tab w:val="clear" w:pos="0"/>
          <w:tab w:val="num" w:pos="-720"/>
        </w:tabs>
        <w:rPr>
          <w:lang w:val="en-CA"/>
        </w:rPr>
      </w:pPr>
      <w:r w:rsidRPr="007540D6">
        <w:rPr>
          <w:lang w:val="en-CA"/>
        </w:rP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11555515" w14:textId="77777777" w:rsidR="00463658" w:rsidRPr="007540D6" w:rsidRDefault="00463658" w:rsidP="00463658">
      <w:pPr>
        <w:pStyle w:val="Heading2"/>
        <w:tabs>
          <w:tab w:val="clear" w:pos="0"/>
          <w:tab w:val="num" w:pos="-720"/>
        </w:tabs>
        <w:rPr>
          <w:lang w:val="en-CA"/>
        </w:rPr>
      </w:pPr>
      <w:r w:rsidRPr="007540D6">
        <w:rPr>
          <w:lang w:val="en-CA"/>
        </w:rP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11ADD349" w14:textId="77777777" w:rsidR="00463658" w:rsidRPr="007540D6" w:rsidRDefault="00463658" w:rsidP="00463658">
      <w:pPr>
        <w:pStyle w:val="Heading2"/>
        <w:tabs>
          <w:tab w:val="clear" w:pos="0"/>
          <w:tab w:val="num" w:pos="-720"/>
        </w:tabs>
        <w:rPr>
          <w:lang w:val="en-CA"/>
        </w:rPr>
      </w:pPr>
      <w:r w:rsidRPr="007540D6">
        <w:rPr>
          <w:lang w:val="en-CA"/>
        </w:rPr>
        <w:t xml:space="preserve">A set of quantitative information for all Tranche </w:t>
      </w:r>
      <w:r w:rsidRPr="007540D6">
        <w:rPr>
          <w:lang w:val="en-CA"/>
        </w:rPr>
        <w:lastRenderedPageBreak/>
        <w:t>Implementation Reports and Plans, submitted through an online database; and</w:t>
      </w:r>
    </w:p>
    <w:p w14:paraId="548F4407" w14:textId="77777777" w:rsidR="00463658" w:rsidRPr="007540D6" w:rsidRDefault="00463658" w:rsidP="00463658">
      <w:pPr>
        <w:pStyle w:val="Heading2"/>
        <w:tabs>
          <w:tab w:val="clear" w:pos="0"/>
          <w:tab w:val="num" w:pos="-720"/>
        </w:tabs>
        <w:rPr>
          <w:lang w:val="en-CA"/>
        </w:rPr>
      </w:pPr>
      <w:r w:rsidRPr="007540D6">
        <w:rPr>
          <w:lang w:val="en-CA"/>
        </w:rPr>
        <w:t>An Executive Summary of about five paragraphs, summarizing the information of the above sub</w:t>
      </w:r>
      <w:r w:rsidRPr="007540D6">
        <w:rPr>
          <w:lang w:val="en-CA"/>
        </w:rPr>
        <w:noBreakHyphen/>
        <w:t>paragraphs 1(a) to 1(d).</w:t>
      </w:r>
    </w:p>
    <w:p w14:paraId="17319657" w14:textId="77777777" w:rsidR="00463658" w:rsidRPr="007540D6" w:rsidRDefault="00463658" w:rsidP="00463658">
      <w:pPr>
        <w:pStyle w:val="Heading1"/>
        <w:rPr>
          <w:lang w:val="en-CA"/>
        </w:rPr>
      </w:pPr>
      <w:r w:rsidRPr="007540D6">
        <w:rPr>
          <w:lang w:val="en-CA"/>
        </w:rPr>
        <w:t>In the event that in a particular year two stages of the HPMP are being implemented in parallel, the following considerations should be taken in preparing the Tranche Implementation Reports and Plans:</w:t>
      </w:r>
    </w:p>
    <w:p w14:paraId="64613A41" w14:textId="77777777" w:rsidR="00463658" w:rsidRPr="007540D6" w:rsidRDefault="00463658" w:rsidP="00463658">
      <w:pPr>
        <w:pStyle w:val="Heading2"/>
        <w:widowControl/>
        <w:tabs>
          <w:tab w:val="clear" w:pos="0"/>
          <w:tab w:val="num" w:pos="-720"/>
        </w:tabs>
        <w:rPr>
          <w:lang w:val="en-CA"/>
        </w:rPr>
      </w:pPr>
      <w:r w:rsidRPr="007540D6">
        <w:rPr>
          <w:lang w:val="en-CA"/>
        </w:rPr>
        <w:t>The Tranche Implementation Reports and Plans referred to as part of this Agreement, will exclusively refer to activities and funds covered by this Agreement; and</w:t>
      </w:r>
    </w:p>
    <w:p w14:paraId="0104C7BA" w14:textId="77777777" w:rsidR="00463658" w:rsidRPr="007540D6" w:rsidRDefault="00463658" w:rsidP="00463658">
      <w:pPr>
        <w:pStyle w:val="Heading2"/>
        <w:keepNext/>
        <w:keepLines/>
        <w:widowControl/>
        <w:tabs>
          <w:tab w:val="clear" w:pos="0"/>
          <w:tab w:val="num" w:pos="-720"/>
        </w:tabs>
        <w:rPr>
          <w:lang w:val="en-CA"/>
        </w:rPr>
      </w:pPr>
      <w:r w:rsidRPr="007540D6">
        <w:rPr>
          <w:lang w:val="en-CA"/>
        </w:rPr>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4C4358C8" w14:textId="77777777" w:rsidR="00463658" w:rsidRPr="007540D6" w:rsidRDefault="00463658" w:rsidP="00463658">
      <w:pPr>
        <w:rPr>
          <w:b/>
          <w:lang w:val="en-CA"/>
        </w:rPr>
      </w:pPr>
      <w:r w:rsidRPr="007540D6">
        <w:rPr>
          <w:b/>
          <w:lang w:val="en-CA"/>
        </w:rPr>
        <w:t xml:space="preserve">APPENDIX 5-A: MONITORING INSTITUTIONS AND ROLES </w:t>
      </w:r>
    </w:p>
    <w:p w14:paraId="4EB1C849" w14:textId="77777777" w:rsidR="00463658" w:rsidRPr="007540D6" w:rsidRDefault="00463658" w:rsidP="00463658">
      <w:pPr>
        <w:rPr>
          <w:lang w:val="en-CA"/>
        </w:rPr>
      </w:pPr>
    </w:p>
    <w:p w14:paraId="155D6F97" w14:textId="77777777" w:rsidR="00463658" w:rsidRPr="007540D6" w:rsidRDefault="00463658" w:rsidP="00C218E4">
      <w:pPr>
        <w:pStyle w:val="Heading1"/>
        <w:numPr>
          <w:ilvl w:val="0"/>
          <w:numId w:val="43"/>
        </w:numPr>
        <w:rPr>
          <w:lang w:val="en-CA"/>
        </w:rPr>
      </w:pPr>
      <w:r w:rsidRPr="007540D6">
        <w:rPr>
          <w:lang w:val="en-CA"/>
        </w:rPr>
        <w:t>The national ozone unit (NOU) will be responsible for implementing, coordinating, monitoring and reporting progress on the activities under the HPMP including developing policy measures, conducting training programmes, providing technical assistance, and carrying out awareness-raising activities.</w:t>
      </w:r>
    </w:p>
    <w:p w14:paraId="3C8EA9E1" w14:textId="4FAD4086" w:rsidR="00463658" w:rsidRPr="007540D6" w:rsidRDefault="00463658" w:rsidP="00463658">
      <w:pPr>
        <w:pStyle w:val="Heading1"/>
        <w:rPr>
          <w:lang w:val="en-CA"/>
        </w:rPr>
      </w:pPr>
      <w:r w:rsidRPr="007540D6">
        <w:rPr>
          <w:lang w:val="en-CA"/>
        </w:rPr>
        <w:t xml:space="preserve">The </w:t>
      </w:r>
      <w:r w:rsidR="00291295" w:rsidRPr="007540D6">
        <w:rPr>
          <w:lang w:val="en-CA"/>
        </w:rPr>
        <w:t>project management unit (</w:t>
      </w:r>
      <w:r w:rsidRPr="007540D6">
        <w:rPr>
          <w:lang w:val="en-CA"/>
        </w:rPr>
        <w:t>PMU</w:t>
      </w:r>
      <w:r w:rsidR="00291295" w:rsidRPr="007540D6">
        <w:rPr>
          <w:lang w:val="en-CA"/>
        </w:rPr>
        <w:t>)</w:t>
      </w:r>
      <w:r w:rsidRPr="007540D6">
        <w:rPr>
          <w:lang w:val="en-CA"/>
        </w:rPr>
        <w:t xml:space="preserve"> provides support to the NOU and acts as an independent verifier in the verification process (e.g., </w:t>
      </w:r>
      <w:r w:rsidRPr="007540D6">
        <w:rPr>
          <w:lang w:val="en-CA"/>
        </w:rPr>
        <w:lastRenderedPageBreak/>
        <w:t>meetings with relevant stakeholders, data collection coordination, and inputs on review findings).</w:t>
      </w:r>
    </w:p>
    <w:p w14:paraId="4817F527" w14:textId="77777777" w:rsidR="00463658" w:rsidRPr="007540D6" w:rsidRDefault="00463658" w:rsidP="00463658">
      <w:pPr>
        <w:pStyle w:val="Heading1"/>
        <w:rPr>
          <w:lang w:val="en-CA"/>
        </w:rPr>
      </w:pPr>
      <w:r w:rsidRPr="007540D6">
        <w:rPr>
          <w:lang w:val="en-CA"/>
        </w:rPr>
        <w:t>The PMU, under the supervision of the NOU, takes the role of coordinating non-governmental stakeholders or some Government department(s), industrial associations, research institutes, standards bureaus, training institutes, and statistics bureaus for the implementation of HPMP activities.</w:t>
      </w:r>
    </w:p>
    <w:p w14:paraId="5A24BFE5" w14:textId="77777777" w:rsidR="00463658" w:rsidRPr="007540D6" w:rsidRDefault="00463658" w:rsidP="00463658">
      <w:pPr>
        <w:pStyle w:val="Heading1"/>
        <w:rPr>
          <w:lang w:val="en-CA"/>
        </w:rPr>
      </w:pPr>
      <w:r w:rsidRPr="007540D6">
        <w:rPr>
          <w:lang w:val="en-CA"/>
        </w:rPr>
        <w:t>While the main responsibility for data gathering, analysis and reporting remains within the NOU, in some cases the PMU participates in collecting and analyzing consumption data pertaining to the controlled substances associated with HPMP implementation.</w:t>
      </w:r>
    </w:p>
    <w:p w14:paraId="649AB8A3" w14:textId="77777777" w:rsidR="00463658" w:rsidRPr="007540D6" w:rsidRDefault="00463658" w:rsidP="00463658">
      <w:pPr>
        <w:keepNext/>
        <w:rPr>
          <w:b/>
          <w:lang w:val="en-CA"/>
        </w:rPr>
      </w:pPr>
      <w:r w:rsidRPr="007540D6">
        <w:rPr>
          <w:b/>
          <w:lang w:val="en-CA"/>
        </w:rPr>
        <w:t xml:space="preserve">APPENDIX 6-A: ROLE OF THE LEAD IMPLEMENTING AGENCY </w:t>
      </w:r>
    </w:p>
    <w:p w14:paraId="1EAA2D84" w14:textId="77777777" w:rsidR="00463658" w:rsidRPr="007540D6" w:rsidRDefault="00463658" w:rsidP="00463658">
      <w:pPr>
        <w:keepNext/>
        <w:rPr>
          <w:lang w:val="en-CA"/>
        </w:rPr>
      </w:pPr>
    </w:p>
    <w:p w14:paraId="01A0F4CD" w14:textId="77777777" w:rsidR="00463658" w:rsidRPr="007540D6" w:rsidRDefault="00463658" w:rsidP="00C218E4">
      <w:pPr>
        <w:pStyle w:val="Heading1"/>
        <w:numPr>
          <w:ilvl w:val="0"/>
          <w:numId w:val="44"/>
        </w:numPr>
        <w:rPr>
          <w:lang w:val="en-CA"/>
        </w:rPr>
      </w:pPr>
      <w:r w:rsidRPr="007540D6">
        <w:rPr>
          <w:lang w:val="en-CA"/>
        </w:rPr>
        <w:t>The Lead IA will be responsible for a range of activities, including at least the following:</w:t>
      </w:r>
    </w:p>
    <w:p w14:paraId="16DC19C4" w14:textId="77777777" w:rsidR="00463658" w:rsidRPr="007540D6" w:rsidRDefault="00463658" w:rsidP="00C218E4">
      <w:pPr>
        <w:pStyle w:val="Heading2"/>
        <w:rPr>
          <w:lang w:val="en-CA"/>
        </w:rPr>
      </w:pPr>
      <w:r w:rsidRPr="007540D6">
        <w:rPr>
          <w:lang w:val="en-CA"/>
        </w:rPr>
        <w:t>Ensuring performance and financial verification in accordance with this Agreement and with its specific internal procedures and requirements as set out in the Country’s HPMP;</w:t>
      </w:r>
    </w:p>
    <w:p w14:paraId="14D53E03" w14:textId="77777777" w:rsidR="00463658" w:rsidRPr="007540D6" w:rsidRDefault="00463658" w:rsidP="00C218E4">
      <w:pPr>
        <w:pStyle w:val="Heading2"/>
        <w:rPr>
          <w:lang w:val="en-CA"/>
        </w:rPr>
      </w:pPr>
      <w:r w:rsidRPr="007540D6">
        <w:rPr>
          <w:lang w:val="en-CA"/>
        </w:rPr>
        <w:t>Assisting the Country in preparation of the Tranche Implementation Reports and Plans as per Appendix 4</w:t>
      </w:r>
      <w:r w:rsidRPr="007540D6">
        <w:rPr>
          <w:lang w:val="en-CA"/>
        </w:rPr>
        <w:noBreakHyphen/>
        <w:t>A;</w:t>
      </w:r>
    </w:p>
    <w:p w14:paraId="53B8B4D8" w14:textId="77777777" w:rsidR="00463658" w:rsidRPr="007540D6" w:rsidRDefault="00463658" w:rsidP="00C218E4">
      <w:pPr>
        <w:pStyle w:val="Heading2"/>
        <w:rPr>
          <w:lang w:val="en-CA"/>
        </w:rPr>
      </w:pPr>
      <w:r w:rsidRPr="007540D6">
        <w:rPr>
          <w:lang w:val="en-CA"/>
        </w:rPr>
        <w:t>Providing independent verification to the Executive Committee that the Targets have been met and associated tranche activities have been completed as indicated in the Tranche Implementation Plan consistent with Appendix 4-A;</w:t>
      </w:r>
    </w:p>
    <w:p w14:paraId="6FFEAA0E" w14:textId="77777777" w:rsidR="00463658" w:rsidRPr="007540D6" w:rsidRDefault="00463658" w:rsidP="00C218E4">
      <w:pPr>
        <w:pStyle w:val="Heading2"/>
        <w:rPr>
          <w:lang w:val="en-CA"/>
        </w:rPr>
      </w:pPr>
      <w:r w:rsidRPr="007540D6">
        <w:rPr>
          <w:lang w:val="en-CA"/>
        </w:rPr>
        <w:lastRenderedPageBreak/>
        <w:t>Ensuring that the experiences and progress is reflected in updates of the overall plan and in future Tranche Implementation Plans consistent with sub-paragraphs 1(c) and 1(d) of Appendix 4-A;</w:t>
      </w:r>
    </w:p>
    <w:p w14:paraId="17CECCAE" w14:textId="77777777" w:rsidR="00463658" w:rsidRPr="007540D6" w:rsidRDefault="00463658" w:rsidP="00C218E4">
      <w:pPr>
        <w:pStyle w:val="Heading2"/>
        <w:rPr>
          <w:lang w:val="en-CA"/>
        </w:rPr>
      </w:pPr>
      <w:r w:rsidRPr="007540D6">
        <w:rPr>
          <w:lang w:val="en-CA"/>
        </w:rPr>
        <w:t>Fulfilling the reporting requirements for the Tranche Implementation Reports and Plans and the overall plan as specified in Appendix 4-A for submission to the Executive Committee, and should include the activities implemented by the Cooperating IA;</w:t>
      </w:r>
    </w:p>
    <w:p w14:paraId="738EF0C5" w14:textId="77777777" w:rsidR="00463658" w:rsidRPr="007540D6" w:rsidRDefault="00463658" w:rsidP="00C218E4">
      <w:pPr>
        <w:pStyle w:val="Heading2"/>
        <w:rPr>
          <w:lang w:val="en-CA"/>
        </w:rPr>
      </w:pPr>
      <w:r w:rsidRPr="007540D6">
        <w:rPr>
          <w:lang w:val="en-CA"/>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4DB7B34C" w14:textId="77777777" w:rsidR="00463658" w:rsidRPr="007540D6" w:rsidRDefault="00463658" w:rsidP="00C218E4">
      <w:pPr>
        <w:pStyle w:val="Heading2"/>
        <w:rPr>
          <w:lang w:val="en-CA"/>
        </w:rPr>
      </w:pPr>
      <w:r w:rsidRPr="007540D6">
        <w:rPr>
          <w:lang w:val="en-CA"/>
        </w:rPr>
        <w:t>Ensuring that appropriate independent technical experts carry out the technical reviews;</w:t>
      </w:r>
    </w:p>
    <w:p w14:paraId="1B663CA9" w14:textId="77777777" w:rsidR="00463658" w:rsidRPr="007540D6" w:rsidRDefault="00463658" w:rsidP="00C218E4">
      <w:pPr>
        <w:pStyle w:val="Heading2"/>
        <w:rPr>
          <w:lang w:val="en-CA"/>
        </w:rPr>
      </w:pPr>
      <w:r w:rsidRPr="007540D6">
        <w:rPr>
          <w:lang w:val="en-CA"/>
        </w:rPr>
        <w:t>Carrying out required supervision missions;</w:t>
      </w:r>
    </w:p>
    <w:p w14:paraId="3C31CEE6" w14:textId="77777777" w:rsidR="00463658" w:rsidRPr="007540D6" w:rsidRDefault="00463658" w:rsidP="00C218E4">
      <w:pPr>
        <w:pStyle w:val="Heading2"/>
        <w:rPr>
          <w:lang w:val="en-CA"/>
        </w:rPr>
      </w:pPr>
      <w:r w:rsidRPr="007540D6">
        <w:rPr>
          <w:lang w:val="en-CA"/>
        </w:rPr>
        <w:t>Ensuring the presence of an operating mechanism to allow effective, transparent implementation of the Tranche Implementation Plan and accurate data reporting;</w:t>
      </w:r>
    </w:p>
    <w:p w14:paraId="5DDB2D89" w14:textId="77777777" w:rsidR="00463658" w:rsidRPr="007540D6" w:rsidRDefault="00463658" w:rsidP="00C218E4">
      <w:pPr>
        <w:pStyle w:val="Heading2"/>
        <w:rPr>
          <w:lang w:val="en-CA"/>
        </w:rPr>
      </w:pPr>
      <w:r w:rsidRPr="007540D6">
        <w:rPr>
          <w:lang w:val="en-CA"/>
        </w:rPr>
        <w:t>Co-ordinating the activities of the Cooperating IA, and ensuring appropriate sequence of activities;</w:t>
      </w:r>
    </w:p>
    <w:p w14:paraId="3C6ED4C2" w14:textId="77777777" w:rsidR="00463658" w:rsidRPr="007540D6" w:rsidRDefault="00463658" w:rsidP="00C218E4">
      <w:pPr>
        <w:pStyle w:val="Heading2"/>
        <w:rPr>
          <w:lang w:val="en-CA"/>
        </w:rPr>
      </w:pPr>
      <w:r w:rsidRPr="007540D6">
        <w:rPr>
          <w:lang w:val="en-CA"/>
        </w:rPr>
        <w:t xml:space="preserve">In case of reductions in funding for failure to comply in </w:t>
      </w:r>
      <w:r w:rsidRPr="007540D6">
        <w:rPr>
          <w:lang w:val="en-CA"/>
        </w:rPr>
        <w:lastRenderedPageBreak/>
        <w:t xml:space="preserve">accordance with paragraph 11 of the Agreement, to determine, in consultation with the Country and the Cooperating IA, the allocation of the reductions to the different budget items and to the funding of the Lead IA and each Cooperating IA; </w:t>
      </w:r>
    </w:p>
    <w:p w14:paraId="02E4F737" w14:textId="77777777" w:rsidR="00463658" w:rsidRPr="007540D6" w:rsidRDefault="00463658" w:rsidP="00C218E4">
      <w:pPr>
        <w:pStyle w:val="Heading2"/>
        <w:rPr>
          <w:lang w:val="en-CA"/>
        </w:rPr>
      </w:pPr>
      <w:r w:rsidRPr="007540D6">
        <w:rPr>
          <w:lang w:val="en-CA"/>
        </w:rPr>
        <w:t xml:space="preserve">Ensuring that disbursements made to the Country are based on the use of the indicators; </w:t>
      </w:r>
    </w:p>
    <w:p w14:paraId="24EC9934" w14:textId="77777777" w:rsidR="00463658" w:rsidRPr="007540D6" w:rsidRDefault="00463658" w:rsidP="00C218E4">
      <w:pPr>
        <w:pStyle w:val="Heading2"/>
        <w:rPr>
          <w:lang w:val="en-CA"/>
        </w:rPr>
      </w:pPr>
      <w:r w:rsidRPr="007540D6">
        <w:rPr>
          <w:lang w:val="en-CA"/>
        </w:rPr>
        <w:t xml:space="preserve">Providing assistance with policy, management and technical support when required; </w:t>
      </w:r>
    </w:p>
    <w:p w14:paraId="23BE176B" w14:textId="77777777" w:rsidR="00463658" w:rsidRPr="007540D6" w:rsidRDefault="00463658" w:rsidP="00C218E4">
      <w:pPr>
        <w:pStyle w:val="Heading2"/>
        <w:rPr>
          <w:lang w:val="en-CA"/>
        </w:rPr>
      </w:pPr>
      <w:r w:rsidRPr="007540D6">
        <w:rPr>
          <w:lang w:val="en-CA"/>
        </w:rPr>
        <w:t>Reaching consensus with the Cooperating IA on any planning, co-ordination and reporting arrangements required to facilitate the implementation of the Plan; and</w:t>
      </w:r>
    </w:p>
    <w:p w14:paraId="4E951ED7" w14:textId="77777777" w:rsidR="00463658" w:rsidRPr="007540D6" w:rsidRDefault="00463658" w:rsidP="00C218E4">
      <w:pPr>
        <w:pStyle w:val="Heading2"/>
        <w:rPr>
          <w:lang w:val="en-CA"/>
        </w:rPr>
      </w:pPr>
      <w:r w:rsidRPr="007540D6">
        <w:rPr>
          <w:lang w:val="en-CA"/>
        </w:rPr>
        <w:t>Timely releasing funds to the Country/participating enterprises for completing the activities related to the project.</w:t>
      </w:r>
    </w:p>
    <w:p w14:paraId="49CCF612" w14:textId="77777777" w:rsidR="00463658" w:rsidRPr="007540D6" w:rsidRDefault="00463658" w:rsidP="00C218E4">
      <w:pPr>
        <w:pStyle w:val="Heading1"/>
        <w:rPr>
          <w:lang w:val="en-CA"/>
        </w:rPr>
      </w:pPr>
      <w:r w:rsidRPr="007540D6">
        <w:rPr>
          <w:lang w:val="en-CA"/>
        </w:rPr>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0D7E8C9E" w14:textId="77777777" w:rsidR="00463658" w:rsidRPr="007540D6" w:rsidRDefault="00463658" w:rsidP="00463658">
      <w:pPr>
        <w:rPr>
          <w:b/>
          <w:lang w:val="en-CA"/>
        </w:rPr>
      </w:pPr>
      <w:r w:rsidRPr="007540D6">
        <w:rPr>
          <w:b/>
          <w:lang w:val="en-CA"/>
        </w:rPr>
        <w:t>APPENDIX 6-B: ROLE OF THE COOPERATING IMPLEMENTING AGENCIES</w:t>
      </w:r>
    </w:p>
    <w:p w14:paraId="4AE54E42" w14:textId="77777777" w:rsidR="00463658" w:rsidRPr="007540D6" w:rsidRDefault="00463658" w:rsidP="00463658">
      <w:pPr>
        <w:rPr>
          <w:lang w:val="en-CA"/>
        </w:rPr>
      </w:pPr>
    </w:p>
    <w:p w14:paraId="59F8110B" w14:textId="77777777" w:rsidR="00463658" w:rsidRPr="007540D6" w:rsidRDefault="00463658" w:rsidP="00C218E4">
      <w:pPr>
        <w:pStyle w:val="Heading1"/>
        <w:numPr>
          <w:ilvl w:val="0"/>
          <w:numId w:val="46"/>
        </w:numPr>
        <w:rPr>
          <w:lang w:val="en-CA"/>
        </w:rPr>
      </w:pPr>
      <w:r w:rsidRPr="007540D6">
        <w:rPr>
          <w:lang w:val="en-CA"/>
        </w:rPr>
        <w:t xml:space="preserve">The Cooperating IA will be responsible for a range of activities. These activities are specified in the Plan, including at least the following: </w:t>
      </w:r>
    </w:p>
    <w:p w14:paraId="1CB2AF63" w14:textId="77777777" w:rsidR="00463658" w:rsidRPr="007540D6" w:rsidRDefault="00463658" w:rsidP="00C218E4">
      <w:pPr>
        <w:pStyle w:val="Heading2"/>
        <w:rPr>
          <w:lang w:val="en-CA"/>
        </w:rPr>
      </w:pPr>
      <w:r w:rsidRPr="007540D6">
        <w:rPr>
          <w:lang w:val="en-CA"/>
        </w:rPr>
        <w:lastRenderedPageBreak/>
        <w:t xml:space="preserve">Providing assistance for policy development when required; </w:t>
      </w:r>
    </w:p>
    <w:p w14:paraId="0DFF1B05" w14:textId="77777777" w:rsidR="00463658" w:rsidRPr="007540D6" w:rsidRDefault="00463658" w:rsidP="00C218E4">
      <w:pPr>
        <w:pStyle w:val="Heading2"/>
        <w:rPr>
          <w:lang w:val="en-CA"/>
        </w:rPr>
      </w:pPr>
      <w:r w:rsidRPr="007540D6">
        <w:rPr>
          <w:lang w:val="en-CA"/>
        </w:rPr>
        <w:t xml:space="preserve">Assisting the Country in the implementation and assessment of the activities funded by the Cooperating IA, and refer to the Lead IA to ensure a co-ordinated sequence in the activities; </w:t>
      </w:r>
    </w:p>
    <w:p w14:paraId="0EBC4F2F" w14:textId="77777777" w:rsidR="00463658" w:rsidRPr="007540D6" w:rsidRDefault="00463658" w:rsidP="00C218E4">
      <w:pPr>
        <w:pStyle w:val="Heading2"/>
        <w:rPr>
          <w:lang w:val="en-CA"/>
        </w:rPr>
      </w:pPr>
      <w:r w:rsidRPr="007540D6">
        <w:rPr>
          <w:lang w:val="en-CA"/>
        </w:rPr>
        <w:t>Providing reports to the Lead IA on these activities, for inclusion in the consolidated reports as per Appendix 4-A; and</w:t>
      </w:r>
    </w:p>
    <w:p w14:paraId="693672AC" w14:textId="77777777" w:rsidR="00463658" w:rsidRPr="007540D6" w:rsidRDefault="00463658" w:rsidP="00C218E4">
      <w:pPr>
        <w:pStyle w:val="Heading2"/>
        <w:rPr>
          <w:lang w:val="en-CA"/>
        </w:rPr>
      </w:pPr>
      <w:r w:rsidRPr="007540D6">
        <w:rPr>
          <w:lang w:val="en-CA"/>
        </w:rPr>
        <w:t>Reaching consensus with the Lead IA on any planning, co-ordination and reporting arrangements required to facilitate the implementation of the Plan.</w:t>
      </w:r>
    </w:p>
    <w:p w14:paraId="12BC01F2" w14:textId="77777777" w:rsidR="00463658" w:rsidRPr="007540D6" w:rsidRDefault="00463658" w:rsidP="00463658">
      <w:pPr>
        <w:rPr>
          <w:b/>
          <w:lang w:val="en-CA"/>
        </w:rPr>
      </w:pPr>
      <w:r w:rsidRPr="007540D6">
        <w:rPr>
          <w:b/>
          <w:lang w:val="en-CA"/>
        </w:rPr>
        <w:t>APPENDIX 7-A: REDUCTIONS IN FUNDING FOR FAILURE TO COMPLY</w:t>
      </w:r>
    </w:p>
    <w:p w14:paraId="51A34E65" w14:textId="77777777" w:rsidR="00463658" w:rsidRPr="007540D6" w:rsidRDefault="00463658" w:rsidP="00463658">
      <w:pPr>
        <w:rPr>
          <w:lang w:val="en-CA"/>
        </w:rPr>
      </w:pPr>
    </w:p>
    <w:p w14:paraId="11B60D88" w14:textId="4EBD7F11" w:rsidR="00463658" w:rsidRPr="007540D6" w:rsidRDefault="00463658" w:rsidP="00C218E4">
      <w:pPr>
        <w:pStyle w:val="Heading1"/>
        <w:numPr>
          <w:ilvl w:val="0"/>
          <w:numId w:val="47"/>
        </w:numPr>
        <w:rPr>
          <w:lang w:val="en-CA"/>
        </w:rPr>
      </w:pPr>
      <w:r w:rsidRPr="007540D6">
        <w:rPr>
          <w:lang w:val="en-CA"/>
        </w:rPr>
        <w:t xml:space="preserve">In accordance with paragraph 11 of the Agreement, the amount of funding provided may be reduced by </w:t>
      </w:r>
      <w:r w:rsidR="006917ED" w:rsidRPr="007540D6">
        <w:rPr>
          <w:lang w:val="en-CA"/>
        </w:rPr>
        <w:t>US $</w:t>
      </w:r>
      <w:r w:rsidRPr="007540D6">
        <w:rPr>
          <w:lang w:val="en-CA"/>
        </w:rPr>
        <w:t>184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7540D6" w14:paraId="27F4AE98" w14:textId="77777777" w:rsidTr="00366E7F">
        <w:tc>
          <w:tcPr>
            <w:tcW w:w="1871" w:type="dxa"/>
          </w:tcPr>
          <w:p w14:paraId="0D729A12" w14:textId="77777777" w:rsidR="00E85409" w:rsidRPr="007540D6" w:rsidRDefault="00E85409" w:rsidP="00E02DF4">
            <w:pPr>
              <w:rPr>
                <w:lang w:val="en-CA"/>
              </w:rPr>
            </w:pPr>
          </w:p>
        </w:tc>
        <w:tc>
          <w:tcPr>
            <w:tcW w:w="1872" w:type="dxa"/>
          </w:tcPr>
          <w:p w14:paraId="008D577F" w14:textId="77777777" w:rsidR="00E85409" w:rsidRPr="007540D6" w:rsidRDefault="00E85409" w:rsidP="00E02DF4">
            <w:pPr>
              <w:rPr>
                <w:lang w:val="en-CA"/>
              </w:rPr>
            </w:pPr>
          </w:p>
        </w:tc>
        <w:tc>
          <w:tcPr>
            <w:tcW w:w="1872" w:type="dxa"/>
            <w:tcBorders>
              <w:bottom w:val="single" w:sz="4" w:space="0" w:color="auto"/>
            </w:tcBorders>
          </w:tcPr>
          <w:p w14:paraId="49624408" w14:textId="77777777" w:rsidR="00E85409" w:rsidRPr="007540D6" w:rsidRDefault="00E85409" w:rsidP="00E02DF4">
            <w:pPr>
              <w:rPr>
                <w:lang w:val="en-CA"/>
              </w:rPr>
            </w:pPr>
          </w:p>
        </w:tc>
        <w:tc>
          <w:tcPr>
            <w:tcW w:w="1872" w:type="dxa"/>
          </w:tcPr>
          <w:p w14:paraId="59D8B6C8" w14:textId="77777777" w:rsidR="00E85409" w:rsidRPr="007540D6" w:rsidRDefault="00E85409" w:rsidP="00E02DF4">
            <w:pPr>
              <w:rPr>
                <w:lang w:val="en-CA"/>
              </w:rPr>
            </w:pPr>
          </w:p>
        </w:tc>
        <w:tc>
          <w:tcPr>
            <w:tcW w:w="1873" w:type="dxa"/>
          </w:tcPr>
          <w:p w14:paraId="69E8EDB8" w14:textId="77777777" w:rsidR="00E85409" w:rsidRPr="007540D6" w:rsidRDefault="00E85409" w:rsidP="00E02DF4">
            <w:pPr>
              <w:rPr>
                <w:lang w:val="en-CA"/>
              </w:rPr>
            </w:pPr>
          </w:p>
        </w:tc>
      </w:tr>
    </w:tbl>
    <w:p w14:paraId="70DAD5A2" w14:textId="77777777" w:rsidR="00E85409" w:rsidRPr="007540D6" w:rsidRDefault="00E85409" w:rsidP="004E7F9C">
      <w:pPr>
        <w:rPr>
          <w:lang w:val="en-CA"/>
        </w:rPr>
      </w:pPr>
    </w:p>
    <w:p w14:paraId="16428E95" w14:textId="77777777" w:rsidR="00785E18" w:rsidRPr="007540D6" w:rsidRDefault="00785E18" w:rsidP="00785E18">
      <w:pPr>
        <w:rPr>
          <w:lang w:val="en-CA"/>
        </w:rPr>
      </w:pPr>
    </w:p>
    <w:sectPr w:rsidR="00785E18" w:rsidRPr="007540D6" w:rsidSect="003515BE">
      <w:headerReference w:type="even" r:id="rId17"/>
      <w:head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2197FE7" w16cid:durableId="23310736"/>
  <w16cid:commentId w16cid:paraId="6F621B74" w16cid:durableId="2331083A"/>
  <w16cid:commentId w16cid:paraId="5D933A65" w16cid:durableId="2331094A"/>
  <w16cid:commentId w16cid:paraId="49066EC9" w16cid:durableId="233114B0"/>
  <w16cid:commentId w16cid:paraId="68DA1AA7" w16cid:durableId="23311D85"/>
  <w16cid:commentId w16cid:paraId="5E324C91" w16cid:durableId="23311EB7"/>
  <w16cid:commentId w16cid:paraId="39B01FE5" w16cid:durableId="2331206B"/>
  <w16cid:commentId w16cid:paraId="6E8AC1CA" w16cid:durableId="23311FC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5DDF53" w14:textId="77777777" w:rsidR="00740290" w:rsidRDefault="00740290" w:rsidP="004A504B">
      <w:r>
        <w:separator/>
      </w:r>
    </w:p>
  </w:endnote>
  <w:endnote w:type="continuationSeparator" w:id="0">
    <w:p w14:paraId="141C579C" w14:textId="77777777" w:rsidR="00740290" w:rsidRDefault="0074029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310B2" w14:textId="44E7BCD1" w:rsidR="00740290" w:rsidRPr="0033525D" w:rsidRDefault="00740290">
    <w:pPr>
      <w:jc w:val="center"/>
    </w:pPr>
    <w:r>
      <w:fldChar w:fldCharType="begin"/>
    </w:r>
    <w:r>
      <w:instrText xml:space="preserve"> PAGE </w:instrText>
    </w:r>
    <w:r>
      <w:fldChar w:fldCharType="separate"/>
    </w:r>
    <w:r w:rsidR="00C16C3E">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C1090" w14:textId="7654B318" w:rsidR="00740290" w:rsidRPr="0033525D" w:rsidRDefault="00740290">
    <w:pPr>
      <w:jc w:val="center"/>
    </w:pPr>
    <w:r>
      <w:fldChar w:fldCharType="begin"/>
    </w:r>
    <w:r>
      <w:instrText xml:space="preserve"> PAGE </w:instrText>
    </w:r>
    <w:r>
      <w:fldChar w:fldCharType="separate"/>
    </w:r>
    <w:r w:rsidR="00C16C3E">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1A843" w14:textId="77777777" w:rsidR="00740290" w:rsidRDefault="0074029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6B10FFF" w14:textId="77777777" w:rsidR="00740290" w:rsidRDefault="0074029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8D263" w14:textId="037EBF5A" w:rsidR="00740290" w:rsidRPr="0033525D" w:rsidRDefault="00740290" w:rsidP="003515BE">
    <w:pPr>
      <w:jc w:val="center"/>
    </w:pPr>
    <w:r>
      <w:fldChar w:fldCharType="begin"/>
    </w:r>
    <w:r>
      <w:instrText xml:space="preserve"> PAGE </w:instrText>
    </w:r>
    <w:r>
      <w:fldChar w:fldCharType="separate"/>
    </w:r>
    <w:r w:rsidR="00C16C3E">
      <w:rPr>
        <w:noProof/>
      </w:rPr>
      <w:t>1</w:t>
    </w:r>
    <w:r>
      <w:rPr>
        <w:noProof/>
      </w:rPr>
      <w:fldChar w:fldCharType="end"/>
    </w:r>
  </w:p>
  <w:p w14:paraId="3A78B0E3" w14:textId="77777777" w:rsidR="00740290" w:rsidRPr="003515BE" w:rsidRDefault="00740290" w:rsidP="003515B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FFB1D8" w14:textId="77777777" w:rsidR="00740290" w:rsidRDefault="00740290" w:rsidP="004A504B">
      <w:r>
        <w:separator/>
      </w:r>
    </w:p>
  </w:footnote>
  <w:footnote w:type="continuationSeparator" w:id="0">
    <w:p w14:paraId="7AC2C5A3" w14:textId="77777777" w:rsidR="00740290" w:rsidRDefault="00740290" w:rsidP="004A504B">
      <w:r>
        <w:continuationSeparator/>
      </w:r>
    </w:p>
  </w:footnote>
  <w:footnote w:id="1">
    <w:p w14:paraId="2223F4AE" w14:textId="77777777" w:rsidR="00740290" w:rsidRPr="007540D6" w:rsidRDefault="00740290" w:rsidP="006F463D">
      <w:pPr>
        <w:pStyle w:val="FootnoteText"/>
        <w:rPr>
          <w:lang w:val="en-CA"/>
        </w:rPr>
      </w:pPr>
      <w:r w:rsidRPr="007540D6">
        <w:rPr>
          <w:rStyle w:val="FootnoteReference"/>
          <w:lang w:val="en-CA"/>
        </w:rPr>
        <w:footnoteRef/>
      </w:r>
      <w:r w:rsidRPr="007540D6">
        <w:rPr>
          <w:lang w:val="en-CA"/>
        </w:rPr>
        <w:t xml:space="preserve"> Due to coronavirus disease (COVID-19)</w:t>
      </w:r>
    </w:p>
  </w:footnote>
  <w:footnote w:id="2">
    <w:p w14:paraId="136C52A2" w14:textId="3143309E" w:rsidR="00740290" w:rsidRPr="007540D6" w:rsidRDefault="00740290" w:rsidP="00556CA3">
      <w:pPr>
        <w:pStyle w:val="FootnoteText"/>
        <w:rPr>
          <w:lang w:val="en-CA"/>
        </w:rPr>
      </w:pPr>
      <w:r w:rsidRPr="007540D6">
        <w:rPr>
          <w:rStyle w:val="FootnoteReference"/>
          <w:lang w:val="en-CA"/>
        </w:rPr>
        <w:footnoteRef/>
      </w:r>
      <w:r w:rsidRPr="007540D6">
        <w:rPr>
          <w:lang w:val="en-CA"/>
        </w:rPr>
        <w:t xml:space="preserve"> As per the letter of 19 July 2020 from the Ministry of Local Administration and Environment of the Syrian Arab Republic to UNEP.</w:t>
      </w:r>
    </w:p>
  </w:footnote>
  <w:footnote w:id="3">
    <w:p w14:paraId="3500D0CA" w14:textId="752A243C" w:rsidR="00740290" w:rsidRPr="007540D6" w:rsidRDefault="00740290">
      <w:pPr>
        <w:pStyle w:val="FootnoteText"/>
        <w:rPr>
          <w:lang w:val="en-CA"/>
        </w:rPr>
      </w:pPr>
      <w:r w:rsidRPr="007540D6">
        <w:rPr>
          <w:rStyle w:val="FootnoteReference"/>
        </w:rPr>
        <w:footnoteRef/>
      </w:r>
      <w:r w:rsidRPr="007540D6">
        <w:t xml:space="preserve"> </w:t>
      </w:r>
      <w:r w:rsidRPr="007540D6">
        <w:rPr>
          <w:lang w:val="en-CA"/>
        </w:rPr>
        <w:t>SYR/REF/62/INV/103</w:t>
      </w:r>
    </w:p>
  </w:footnote>
  <w:footnote w:id="4">
    <w:p w14:paraId="451A17B7" w14:textId="4E1E28AA" w:rsidR="00740290" w:rsidRPr="007540D6" w:rsidRDefault="00740290" w:rsidP="005C6709">
      <w:pPr>
        <w:pStyle w:val="FootnoteText"/>
        <w:rPr>
          <w:lang w:val="en-CA"/>
        </w:rPr>
      </w:pPr>
      <w:r w:rsidRPr="007540D6">
        <w:rPr>
          <w:rStyle w:val="FootnoteReference"/>
          <w:lang w:val="en-CA"/>
        </w:rPr>
        <w:footnoteRef/>
      </w:r>
      <w:r w:rsidRPr="007540D6">
        <w:rPr>
          <w:lang w:val="en-CA"/>
        </w:rPr>
        <w:t xml:space="preserve"> UNEP/</w:t>
      </w:r>
      <w:proofErr w:type="spellStart"/>
      <w:r w:rsidRPr="007540D6">
        <w:rPr>
          <w:lang w:val="en-CA"/>
        </w:rPr>
        <w:t>OzL.Pro</w:t>
      </w:r>
      <w:proofErr w:type="spellEnd"/>
      <w:r w:rsidRPr="007540D6">
        <w:rPr>
          <w:lang w:val="en-CA"/>
        </w:rPr>
        <w:t>/</w:t>
      </w:r>
      <w:proofErr w:type="spellStart"/>
      <w:r w:rsidRPr="007540D6">
        <w:rPr>
          <w:lang w:val="en-CA"/>
        </w:rPr>
        <w:t>ExCom</w:t>
      </w:r>
      <w:proofErr w:type="spellEnd"/>
      <w:r w:rsidRPr="007540D6">
        <w:rPr>
          <w:lang w:val="en-CA"/>
        </w:rPr>
        <w:t>/62/50</w:t>
      </w:r>
    </w:p>
  </w:footnote>
  <w:footnote w:id="5">
    <w:p w14:paraId="6957322D" w14:textId="0FD62A34" w:rsidR="00740290" w:rsidRPr="007540D6" w:rsidRDefault="00740290">
      <w:pPr>
        <w:pStyle w:val="FootnoteText"/>
      </w:pPr>
      <w:r w:rsidRPr="007540D6">
        <w:rPr>
          <w:rStyle w:val="FootnoteReference"/>
        </w:rPr>
        <w:footnoteRef/>
      </w:r>
      <w:r w:rsidRPr="007540D6">
        <w:t xml:space="preserve"> The last funding for the institutional strengthening project (US $203,823) was approved at the 73</w:t>
      </w:r>
      <w:r w:rsidRPr="007540D6">
        <w:rPr>
          <w:vertAlign w:val="superscript"/>
        </w:rPr>
        <w:t>rd</w:t>
      </w:r>
      <w:r w:rsidRPr="007540D6">
        <w:t xml:space="preserve"> meeting.</w:t>
      </w:r>
    </w:p>
  </w:footnote>
  <w:footnote w:id="6">
    <w:p w14:paraId="11A138CD" w14:textId="77777777" w:rsidR="00740290" w:rsidRPr="007540D6" w:rsidRDefault="00740290" w:rsidP="009F4F7B">
      <w:pPr>
        <w:pStyle w:val="FootnoteText"/>
        <w:rPr>
          <w:lang w:val="en-US"/>
        </w:rPr>
      </w:pPr>
      <w:r w:rsidRPr="007540D6">
        <w:rPr>
          <w:rStyle w:val="FootnoteReference"/>
        </w:rPr>
        <w:footnoteRef/>
      </w:r>
      <w:r w:rsidRPr="007540D6">
        <w:t xml:space="preserve"> </w:t>
      </w:r>
      <w:r w:rsidRPr="007540D6">
        <w:rPr>
          <w:lang w:val="en-CA"/>
        </w:rPr>
        <w:t>U</w:t>
      </w:r>
      <w:r w:rsidRPr="007540D6">
        <w:t>NEP/</w:t>
      </w:r>
      <w:proofErr w:type="spellStart"/>
      <w:r w:rsidRPr="007540D6">
        <w:t>OzL.Pro</w:t>
      </w:r>
      <w:proofErr w:type="spellEnd"/>
      <w:r w:rsidRPr="007540D6">
        <w:t>/</w:t>
      </w:r>
      <w:proofErr w:type="spellStart"/>
      <w:r w:rsidRPr="007540D6">
        <w:t>ExCom</w:t>
      </w:r>
      <w:proofErr w:type="spellEnd"/>
      <w:r w:rsidRPr="007540D6">
        <w:t>/86/19</w:t>
      </w:r>
    </w:p>
  </w:footnote>
  <w:footnote w:id="7">
    <w:p w14:paraId="06AF6095" w14:textId="77777777" w:rsidR="00740290" w:rsidRPr="007540D6" w:rsidRDefault="00740290" w:rsidP="00C679D6">
      <w:pPr>
        <w:pStyle w:val="FootnoteText"/>
        <w:rPr>
          <w:lang w:val="en-CA"/>
        </w:rPr>
      </w:pPr>
      <w:r w:rsidRPr="007540D6">
        <w:rPr>
          <w:rStyle w:val="FootnoteReference"/>
          <w:lang w:val="en-CA"/>
        </w:rPr>
        <w:footnoteRef/>
      </w:r>
      <w:r w:rsidRPr="007540D6">
        <w:rPr>
          <w:lang w:val="en-CA"/>
        </w:rPr>
        <w:t xml:space="preserve"> 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C66E5" w14:textId="0B73BB22" w:rsidR="00740290" w:rsidRPr="0033525D" w:rsidRDefault="00740290">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2A6F65">
      <w:rPr>
        <w:lang w:val="en-CA"/>
      </w:rPr>
      <w:t>ExCom</w:t>
    </w:r>
    <w:proofErr w:type="spellEnd"/>
    <w:r>
      <w:t>/86/76</w:t>
    </w:r>
    <w:r>
      <w:fldChar w:fldCharType="end"/>
    </w:r>
  </w:p>
  <w:p w14:paraId="47C42241" w14:textId="77777777" w:rsidR="00740290" w:rsidRPr="0033525D" w:rsidRDefault="00740290"/>
  <w:p w14:paraId="4A62EC65" w14:textId="77777777" w:rsidR="00740290" w:rsidRPr="0033525D" w:rsidRDefault="0074029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06966" w14:textId="7BE55301" w:rsidR="00740290" w:rsidRPr="0033525D" w:rsidRDefault="00740290">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2A6F65">
      <w:rPr>
        <w:lang w:val="en-CA"/>
      </w:rPr>
      <w:t>ExCom</w:t>
    </w:r>
    <w:proofErr w:type="spellEnd"/>
    <w:r>
      <w:t>/86/76</w:t>
    </w:r>
    <w:r>
      <w:fldChar w:fldCharType="end"/>
    </w:r>
  </w:p>
  <w:p w14:paraId="3398383C" w14:textId="77777777" w:rsidR="00740290" w:rsidRPr="0033525D" w:rsidRDefault="00740290"/>
  <w:p w14:paraId="71B228E4" w14:textId="77777777" w:rsidR="00740290" w:rsidRPr="0033525D" w:rsidRDefault="0074029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0DB30" w14:textId="77777777" w:rsidR="00740290" w:rsidRPr="0033525D" w:rsidRDefault="00740290">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2A6F65">
      <w:rPr>
        <w:lang w:val="en-CA"/>
      </w:rPr>
      <w:t>ExCom</w:t>
    </w:r>
    <w:proofErr w:type="spellEnd"/>
    <w:r>
      <w:t>/86/76</w:t>
    </w:r>
    <w:r>
      <w:fldChar w:fldCharType="end"/>
    </w:r>
  </w:p>
  <w:p w14:paraId="71F570B0" w14:textId="7A6816C3" w:rsidR="00740290" w:rsidRPr="0033525D" w:rsidRDefault="00740290">
    <w:r>
      <w:t>Annex I</w:t>
    </w:r>
  </w:p>
  <w:p w14:paraId="6FF10F3D" w14:textId="77777777" w:rsidR="00740290" w:rsidRPr="0033525D" w:rsidRDefault="0074029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150CB" w14:textId="77777777" w:rsidR="00740290" w:rsidRPr="0033525D" w:rsidRDefault="00740290">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2A6F65">
      <w:rPr>
        <w:lang w:val="en-CA"/>
      </w:rPr>
      <w:t>ExCom</w:t>
    </w:r>
    <w:proofErr w:type="spellEnd"/>
    <w:r>
      <w:t>/86/76</w:t>
    </w:r>
    <w:r>
      <w:fldChar w:fldCharType="end"/>
    </w:r>
  </w:p>
  <w:p w14:paraId="02A5847F" w14:textId="4B5CFB1F" w:rsidR="00740290" w:rsidRPr="0033525D" w:rsidRDefault="00740290" w:rsidP="003515BE">
    <w:pPr>
      <w:jc w:val="right"/>
    </w:pPr>
    <w:r>
      <w:t>Annex I</w:t>
    </w:r>
  </w:p>
  <w:p w14:paraId="22D89C48" w14:textId="77777777" w:rsidR="00740290" w:rsidRPr="0033525D" w:rsidRDefault="0074029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AF545" w14:textId="77777777" w:rsidR="00740290" w:rsidRPr="0033525D" w:rsidRDefault="00740290" w:rsidP="003515B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2A6F65">
      <w:rPr>
        <w:lang w:val="en-CA"/>
      </w:rPr>
      <w:t>ExCom</w:t>
    </w:r>
    <w:proofErr w:type="spellEnd"/>
    <w:r>
      <w:t>/86/76</w:t>
    </w:r>
    <w:r>
      <w:fldChar w:fldCharType="end"/>
    </w:r>
  </w:p>
  <w:p w14:paraId="155FF3B1" w14:textId="65B77E53" w:rsidR="00740290" w:rsidRDefault="00740290" w:rsidP="003515BE">
    <w:pPr>
      <w:pStyle w:val="Header"/>
      <w:jc w:val="right"/>
    </w:pPr>
    <w:r>
      <w:t>Annex I</w:t>
    </w:r>
  </w:p>
  <w:p w14:paraId="4B762A37" w14:textId="77777777" w:rsidR="00740290" w:rsidRDefault="00740290" w:rsidP="003515B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CF4C82E"/>
    <w:lvl w:ilvl="0">
      <w:start w:val="1"/>
      <w:numFmt w:val="decimal"/>
      <w:pStyle w:val="Heading1"/>
      <w:lvlText w:val="%1."/>
      <w:lvlJc w:val="left"/>
      <w:pPr>
        <w:tabs>
          <w:tab w:val="num" w:pos="0"/>
        </w:tabs>
        <w:ind w:left="0" w:firstLine="0"/>
      </w:pPr>
      <w:rPr>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3C02D2D"/>
    <w:multiLevelType w:val="multilevel"/>
    <w:tmpl w:val="1FD6BDF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i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A1D393A"/>
    <w:multiLevelType w:val="hybridMultilevel"/>
    <w:tmpl w:val="14FE9B50"/>
    <w:lvl w:ilvl="0" w:tplc="A76C5EC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A623010"/>
    <w:multiLevelType w:val="hybridMultilevel"/>
    <w:tmpl w:val="553AF61E"/>
    <w:lvl w:ilvl="0" w:tplc="A76C5EC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867189"/>
    <w:multiLevelType w:val="hybridMultilevel"/>
    <w:tmpl w:val="B0C297EE"/>
    <w:lvl w:ilvl="0" w:tplc="E02460C4">
      <w:start w:val="1"/>
      <w:numFmt w:val="bullet"/>
      <w:lvlText w:val="-"/>
      <w:lvlJc w:val="left"/>
      <w:pPr>
        <w:ind w:left="2040" w:hanging="360"/>
      </w:pPr>
      <w:rPr>
        <w:rFonts w:ascii="Times New Roman" w:hAnsi="Times New Roman" w:cs="Times New Roman" w:hint="default"/>
      </w:rPr>
    </w:lvl>
    <w:lvl w:ilvl="1" w:tplc="04090003">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1"/>
  </w:num>
  <w:num w:numId="20">
    <w:abstractNumId w:val="13"/>
  </w:num>
  <w:num w:numId="21">
    <w:abstractNumId w:val="20"/>
  </w:num>
  <w:num w:numId="22">
    <w:abstractNumId w:val="15"/>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9"/>
  </w:num>
  <w:num w:numId="32">
    <w:abstractNumId w:val="18"/>
  </w:num>
  <w:num w:numId="33">
    <w:abstractNumId w:val="14"/>
  </w:num>
  <w:num w:numId="34">
    <w:abstractNumId w:val="10"/>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17E2"/>
    <w:rsid w:val="000018BF"/>
    <w:rsid w:val="00003C71"/>
    <w:rsid w:val="00003E50"/>
    <w:rsid w:val="00004075"/>
    <w:rsid w:val="0000434E"/>
    <w:rsid w:val="0000445A"/>
    <w:rsid w:val="00007037"/>
    <w:rsid w:val="00011152"/>
    <w:rsid w:val="00015A08"/>
    <w:rsid w:val="00020DE7"/>
    <w:rsid w:val="000211A9"/>
    <w:rsid w:val="0002202F"/>
    <w:rsid w:val="00023F59"/>
    <w:rsid w:val="000251DA"/>
    <w:rsid w:val="00027872"/>
    <w:rsid w:val="00027E2C"/>
    <w:rsid w:val="00030D14"/>
    <w:rsid w:val="00031260"/>
    <w:rsid w:val="00033916"/>
    <w:rsid w:val="00033AF4"/>
    <w:rsid w:val="00034A7C"/>
    <w:rsid w:val="0003681A"/>
    <w:rsid w:val="000372B7"/>
    <w:rsid w:val="000376B3"/>
    <w:rsid w:val="00037EB3"/>
    <w:rsid w:val="00042C3D"/>
    <w:rsid w:val="000441FA"/>
    <w:rsid w:val="00046D27"/>
    <w:rsid w:val="00050BBF"/>
    <w:rsid w:val="00050BFB"/>
    <w:rsid w:val="00050F6E"/>
    <w:rsid w:val="00051A04"/>
    <w:rsid w:val="00051A54"/>
    <w:rsid w:val="00051EAE"/>
    <w:rsid w:val="00061EC2"/>
    <w:rsid w:val="0006362B"/>
    <w:rsid w:val="000640CD"/>
    <w:rsid w:val="0006781E"/>
    <w:rsid w:val="00067C7A"/>
    <w:rsid w:val="00072E30"/>
    <w:rsid w:val="0007332C"/>
    <w:rsid w:val="00073761"/>
    <w:rsid w:val="00075E40"/>
    <w:rsid w:val="0007634E"/>
    <w:rsid w:val="0007652E"/>
    <w:rsid w:val="00077333"/>
    <w:rsid w:val="00080ED0"/>
    <w:rsid w:val="00081FBF"/>
    <w:rsid w:val="00085A9B"/>
    <w:rsid w:val="00085B8F"/>
    <w:rsid w:val="00085ED1"/>
    <w:rsid w:val="00090481"/>
    <w:rsid w:val="000A0A91"/>
    <w:rsid w:val="000A2B72"/>
    <w:rsid w:val="000A3826"/>
    <w:rsid w:val="000A6924"/>
    <w:rsid w:val="000A6C26"/>
    <w:rsid w:val="000B09DD"/>
    <w:rsid w:val="000C4521"/>
    <w:rsid w:val="000C791E"/>
    <w:rsid w:val="000D1E6A"/>
    <w:rsid w:val="000D52A4"/>
    <w:rsid w:val="000D7A59"/>
    <w:rsid w:val="000E004C"/>
    <w:rsid w:val="000E07BC"/>
    <w:rsid w:val="000E1CAF"/>
    <w:rsid w:val="000E3546"/>
    <w:rsid w:val="000F096A"/>
    <w:rsid w:val="000F1CD4"/>
    <w:rsid w:val="000F3D7C"/>
    <w:rsid w:val="000F4103"/>
    <w:rsid w:val="000F6A90"/>
    <w:rsid w:val="000F70A7"/>
    <w:rsid w:val="000F7AFA"/>
    <w:rsid w:val="000F7D12"/>
    <w:rsid w:val="001000C0"/>
    <w:rsid w:val="00101D95"/>
    <w:rsid w:val="00104B69"/>
    <w:rsid w:val="0010724F"/>
    <w:rsid w:val="0011102E"/>
    <w:rsid w:val="00111D85"/>
    <w:rsid w:val="00113CCA"/>
    <w:rsid w:val="001208DB"/>
    <w:rsid w:val="001216D3"/>
    <w:rsid w:val="00122F24"/>
    <w:rsid w:val="00122F25"/>
    <w:rsid w:val="00124159"/>
    <w:rsid w:val="00126172"/>
    <w:rsid w:val="001319D9"/>
    <w:rsid w:val="00133D9C"/>
    <w:rsid w:val="00135980"/>
    <w:rsid w:val="0013750A"/>
    <w:rsid w:val="00142833"/>
    <w:rsid w:val="001456EF"/>
    <w:rsid w:val="00147745"/>
    <w:rsid w:val="00150482"/>
    <w:rsid w:val="001602BF"/>
    <w:rsid w:val="001618F9"/>
    <w:rsid w:val="00163087"/>
    <w:rsid w:val="0016402B"/>
    <w:rsid w:val="00164345"/>
    <w:rsid w:val="00164619"/>
    <w:rsid w:val="00164719"/>
    <w:rsid w:val="00166FC4"/>
    <w:rsid w:val="001677AC"/>
    <w:rsid w:val="00171C63"/>
    <w:rsid w:val="001766BA"/>
    <w:rsid w:val="001776B3"/>
    <w:rsid w:val="001804EA"/>
    <w:rsid w:val="0018411A"/>
    <w:rsid w:val="00184190"/>
    <w:rsid w:val="001846A7"/>
    <w:rsid w:val="00184AF3"/>
    <w:rsid w:val="00190268"/>
    <w:rsid w:val="00190A61"/>
    <w:rsid w:val="00191DA1"/>
    <w:rsid w:val="00191DF3"/>
    <w:rsid w:val="00192B95"/>
    <w:rsid w:val="001931FA"/>
    <w:rsid w:val="00193389"/>
    <w:rsid w:val="00194308"/>
    <w:rsid w:val="001943E0"/>
    <w:rsid w:val="0019530E"/>
    <w:rsid w:val="001965CA"/>
    <w:rsid w:val="00197D03"/>
    <w:rsid w:val="001A3342"/>
    <w:rsid w:val="001A3E3D"/>
    <w:rsid w:val="001A3E77"/>
    <w:rsid w:val="001A555A"/>
    <w:rsid w:val="001A7049"/>
    <w:rsid w:val="001B1E40"/>
    <w:rsid w:val="001B4864"/>
    <w:rsid w:val="001B55F4"/>
    <w:rsid w:val="001B6788"/>
    <w:rsid w:val="001B7D4C"/>
    <w:rsid w:val="001C4F69"/>
    <w:rsid w:val="001C50BB"/>
    <w:rsid w:val="001C764E"/>
    <w:rsid w:val="001C7ADF"/>
    <w:rsid w:val="001C7BAF"/>
    <w:rsid w:val="001D07A0"/>
    <w:rsid w:val="001D0CD1"/>
    <w:rsid w:val="001D2D86"/>
    <w:rsid w:val="001D50B1"/>
    <w:rsid w:val="001E0735"/>
    <w:rsid w:val="001E1052"/>
    <w:rsid w:val="001E21B1"/>
    <w:rsid w:val="001E2C89"/>
    <w:rsid w:val="001E2F93"/>
    <w:rsid w:val="001E4554"/>
    <w:rsid w:val="001E61E5"/>
    <w:rsid w:val="001F2159"/>
    <w:rsid w:val="001F551A"/>
    <w:rsid w:val="00203D69"/>
    <w:rsid w:val="002055C4"/>
    <w:rsid w:val="00210A9C"/>
    <w:rsid w:val="00210B8B"/>
    <w:rsid w:val="002136AB"/>
    <w:rsid w:val="00214863"/>
    <w:rsid w:val="002156B4"/>
    <w:rsid w:val="00216070"/>
    <w:rsid w:val="002165A7"/>
    <w:rsid w:val="00217DC2"/>
    <w:rsid w:val="00223480"/>
    <w:rsid w:val="00226151"/>
    <w:rsid w:val="002311A5"/>
    <w:rsid w:val="00231EA0"/>
    <w:rsid w:val="002329E3"/>
    <w:rsid w:val="00234C58"/>
    <w:rsid w:val="00235077"/>
    <w:rsid w:val="00243AE9"/>
    <w:rsid w:val="00244EBA"/>
    <w:rsid w:val="002458DF"/>
    <w:rsid w:val="00250247"/>
    <w:rsid w:val="00252A55"/>
    <w:rsid w:val="00253222"/>
    <w:rsid w:val="0025385C"/>
    <w:rsid w:val="002542A5"/>
    <w:rsid w:val="00254712"/>
    <w:rsid w:val="00256C80"/>
    <w:rsid w:val="00261980"/>
    <w:rsid w:val="00262847"/>
    <w:rsid w:val="0026416B"/>
    <w:rsid w:val="00266BE8"/>
    <w:rsid w:val="00270C22"/>
    <w:rsid w:val="00273D6C"/>
    <w:rsid w:val="002756AE"/>
    <w:rsid w:val="0027591B"/>
    <w:rsid w:val="0028001C"/>
    <w:rsid w:val="00281BB2"/>
    <w:rsid w:val="00282314"/>
    <w:rsid w:val="00282364"/>
    <w:rsid w:val="002843A2"/>
    <w:rsid w:val="002858F3"/>
    <w:rsid w:val="00290541"/>
    <w:rsid w:val="00290724"/>
    <w:rsid w:val="00291295"/>
    <w:rsid w:val="0029346D"/>
    <w:rsid w:val="00294798"/>
    <w:rsid w:val="002952B8"/>
    <w:rsid w:val="002964B1"/>
    <w:rsid w:val="0029752C"/>
    <w:rsid w:val="00297F4D"/>
    <w:rsid w:val="002A1665"/>
    <w:rsid w:val="002A2E4C"/>
    <w:rsid w:val="002A42FD"/>
    <w:rsid w:val="002A4326"/>
    <w:rsid w:val="002A51B4"/>
    <w:rsid w:val="002A6F65"/>
    <w:rsid w:val="002B0690"/>
    <w:rsid w:val="002B254E"/>
    <w:rsid w:val="002B28C4"/>
    <w:rsid w:val="002B4E41"/>
    <w:rsid w:val="002B72E9"/>
    <w:rsid w:val="002B73FE"/>
    <w:rsid w:val="002C154B"/>
    <w:rsid w:val="002C27F8"/>
    <w:rsid w:val="002C7998"/>
    <w:rsid w:val="002D15B7"/>
    <w:rsid w:val="002D3467"/>
    <w:rsid w:val="002D77BE"/>
    <w:rsid w:val="002E0C9F"/>
    <w:rsid w:val="002E1CD7"/>
    <w:rsid w:val="002E6271"/>
    <w:rsid w:val="002E6587"/>
    <w:rsid w:val="002F0AE2"/>
    <w:rsid w:val="002F0D5B"/>
    <w:rsid w:val="002F15E6"/>
    <w:rsid w:val="002F1E53"/>
    <w:rsid w:val="002F1ECF"/>
    <w:rsid w:val="002F201F"/>
    <w:rsid w:val="002F2843"/>
    <w:rsid w:val="002F2CAA"/>
    <w:rsid w:val="002F2DCE"/>
    <w:rsid w:val="002F3520"/>
    <w:rsid w:val="002F67B5"/>
    <w:rsid w:val="002F6FC2"/>
    <w:rsid w:val="002F747F"/>
    <w:rsid w:val="0030052C"/>
    <w:rsid w:val="00303EFD"/>
    <w:rsid w:val="00304DB7"/>
    <w:rsid w:val="003053B3"/>
    <w:rsid w:val="00310254"/>
    <w:rsid w:val="00310561"/>
    <w:rsid w:val="0031082B"/>
    <w:rsid w:val="00310BE9"/>
    <w:rsid w:val="0031274C"/>
    <w:rsid w:val="00316BA0"/>
    <w:rsid w:val="003175BB"/>
    <w:rsid w:val="00317E41"/>
    <w:rsid w:val="00322A9C"/>
    <w:rsid w:val="003246A9"/>
    <w:rsid w:val="00326996"/>
    <w:rsid w:val="00326B2C"/>
    <w:rsid w:val="003306E1"/>
    <w:rsid w:val="003320E4"/>
    <w:rsid w:val="003330F5"/>
    <w:rsid w:val="0033346A"/>
    <w:rsid w:val="00334B27"/>
    <w:rsid w:val="0033525D"/>
    <w:rsid w:val="003352D9"/>
    <w:rsid w:val="0033590E"/>
    <w:rsid w:val="00336312"/>
    <w:rsid w:val="003377B7"/>
    <w:rsid w:val="003414F3"/>
    <w:rsid w:val="0034228A"/>
    <w:rsid w:val="00344AD8"/>
    <w:rsid w:val="0035141B"/>
    <w:rsid w:val="003515BE"/>
    <w:rsid w:val="00351C51"/>
    <w:rsid w:val="00353DB6"/>
    <w:rsid w:val="00354871"/>
    <w:rsid w:val="0035613E"/>
    <w:rsid w:val="00357D99"/>
    <w:rsid w:val="00363710"/>
    <w:rsid w:val="00363EE9"/>
    <w:rsid w:val="00365385"/>
    <w:rsid w:val="00366801"/>
    <w:rsid w:val="00366E7F"/>
    <w:rsid w:val="00372455"/>
    <w:rsid w:val="0037311A"/>
    <w:rsid w:val="00375607"/>
    <w:rsid w:val="00376128"/>
    <w:rsid w:val="0037742E"/>
    <w:rsid w:val="00377D56"/>
    <w:rsid w:val="00381063"/>
    <w:rsid w:val="0038245A"/>
    <w:rsid w:val="003840E6"/>
    <w:rsid w:val="00385CFC"/>
    <w:rsid w:val="00386F56"/>
    <w:rsid w:val="00387E42"/>
    <w:rsid w:val="003923C6"/>
    <w:rsid w:val="0039337A"/>
    <w:rsid w:val="003A1DAD"/>
    <w:rsid w:val="003A1E96"/>
    <w:rsid w:val="003A3189"/>
    <w:rsid w:val="003A3CA7"/>
    <w:rsid w:val="003A4C9F"/>
    <w:rsid w:val="003B187F"/>
    <w:rsid w:val="003B33BD"/>
    <w:rsid w:val="003B4BF5"/>
    <w:rsid w:val="003B569D"/>
    <w:rsid w:val="003C3645"/>
    <w:rsid w:val="003C3C0E"/>
    <w:rsid w:val="003C50B8"/>
    <w:rsid w:val="003C6060"/>
    <w:rsid w:val="003C7188"/>
    <w:rsid w:val="003D0387"/>
    <w:rsid w:val="003D04C3"/>
    <w:rsid w:val="003D42A6"/>
    <w:rsid w:val="003D4F21"/>
    <w:rsid w:val="003D4FAC"/>
    <w:rsid w:val="003D55BA"/>
    <w:rsid w:val="003D762B"/>
    <w:rsid w:val="003E1C04"/>
    <w:rsid w:val="003E24CF"/>
    <w:rsid w:val="003E7906"/>
    <w:rsid w:val="003E79A7"/>
    <w:rsid w:val="003F39B1"/>
    <w:rsid w:val="003F3C50"/>
    <w:rsid w:val="00401F78"/>
    <w:rsid w:val="00402D64"/>
    <w:rsid w:val="00405F44"/>
    <w:rsid w:val="00406A6A"/>
    <w:rsid w:val="00406B22"/>
    <w:rsid w:val="0040728B"/>
    <w:rsid w:val="004076AE"/>
    <w:rsid w:val="004077A2"/>
    <w:rsid w:val="004108A3"/>
    <w:rsid w:val="004128D3"/>
    <w:rsid w:val="00414DFA"/>
    <w:rsid w:val="00415585"/>
    <w:rsid w:val="004159B3"/>
    <w:rsid w:val="00416E26"/>
    <w:rsid w:val="00420F7E"/>
    <w:rsid w:val="00421233"/>
    <w:rsid w:val="0042459E"/>
    <w:rsid w:val="004258A2"/>
    <w:rsid w:val="004328A7"/>
    <w:rsid w:val="004328C8"/>
    <w:rsid w:val="0043359D"/>
    <w:rsid w:val="00434121"/>
    <w:rsid w:val="00434C74"/>
    <w:rsid w:val="00436E01"/>
    <w:rsid w:val="00441E91"/>
    <w:rsid w:val="00445DB6"/>
    <w:rsid w:val="00447852"/>
    <w:rsid w:val="0045016F"/>
    <w:rsid w:val="004529A0"/>
    <w:rsid w:val="00454441"/>
    <w:rsid w:val="00455700"/>
    <w:rsid w:val="00456EB4"/>
    <w:rsid w:val="00460CF1"/>
    <w:rsid w:val="004622D2"/>
    <w:rsid w:val="00463658"/>
    <w:rsid w:val="00470542"/>
    <w:rsid w:val="00470554"/>
    <w:rsid w:val="004718F3"/>
    <w:rsid w:val="00475040"/>
    <w:rsid w:val="0047678A"/>
    <w:rsid w:val="00476D5F"/>
    <w:rsid w:val="00487079"/>
    <w:rsid w:val="004905BF"/>
    <w:rsid w:val="00490ED3"/>
    <w:rsid w:val="00492CBA"/>
    <w:rsid w:val="0049390D"/>
    <w:rsid w:val="00493D40"/>
    <w:rsid w:val="004955BC"/>
    <w:rsid w:val="004967B6"/>
    <w:rsid w:val="004A504B"/>
    <w:rsid w:val="004A5C89"/>
    <w:rsid w:val="004A6077"/>
    <w:rsid w:val="004A6911"/>
    <w:rsid w:val="004A6C78"/>
    <w:rsid w:val="004B0473"/>
    <w:rsid w:val="004B3713"/>
    <w:rsid w:val="004B46C3"/>
    <w:rsid w:val="004B54E0"/>
    <w:rsid w:val="004B599C"/>
    <w:rsid w:val="004B61DB"/>
    <w:rsid w:val="004B7384"/>
    <w:rsid w:val="004C2018"/>
    <w:rsid w:val="004C4269"/>
    <w:rsid w:val="004C4F91"/>
    <w:rsid w:val="004C5C6E"/>
    <w:rsid w:val="004C64DE"/>
    <w:rsid w:val="004D0EE0"/>
    <w:rsid w:val="004D1D99"/>
    <w:rsid w:val="004D214D"/>
    <w:rsid w:val="004D2469"/>
    <w:rsid w:val="004D361F"/>
    <w:rsid w:val="004D5CA6"/>
    <w:rsid w:val="004D5F34"/>
    <w:rsid w:val="004D6236"/>
    <w:rsid w:val="004D7F90"/>
    <w:rsid w:val="004E47B7"/>
    <w:rsid w:val="004E4812"/>
    <w:rsid w:val="004E4DBB"/>
    <w:rsid w:val="004E4E41"/>
    <w:rsid w:val="004E5413"/>
    <w:rsid w:val="004E5DE2"/>
    <w:rsid w:val="004E7C03"/>
    <w:rsid w:val="004E7DB7"/>
    <w:rsid w:val="004E7F9C"/>
    <w:rsid w:val="004F3493"/>
    <w:rsid w:val="004F5143"/>
    <w:rsid w:val="004F7F63"/>
    <w:rsid w:val="0050007B"/>
    <w:rsid w:val="005013AA"/>
    <w:rsid w:val="0050165D"/>
    <w:rsid w:val="00501791"/>
    <w:rsid w:val="0051012A"/>
    <w:rsid w:val="005105C0"/>
    <w:rsid w:val="00512B09"/>
    <w:rsid w:val="00514AB6"/>
    <w:rsid w:val="00514F40"/>
    <w:rsid w:val="00517A01"/>
    <w:rsid w:val="00520C85"/>
    <w:rsid w:val="00520FA5"/>
    <w:rsid w:val="0052446D"/>
    <w:rsid w:val="00526DE4"/>
    <w:rsid w:val="00527238"/>
    <w:rsid w:val="00527C5D"/>
    <w:rsid w:val="00527F10"/>
    <w:rsid w:val="005326B8"/>
    <w:rsid w:val="00532D70"/>
    <w:rsid w:val="00533796"/>
    <w:rsid w:val="00534F11"/>
    <w:rsid w:val="00537343"/>
    <w:rsid w:val="00537480"/>
    <w:rsid w:val="00537F25"/>
    <w:rsid w:val="0054219C"/>
    <w:rsid w:val="00542E38"/>
    <w:rsid w:val="005453A3"/>
    <w:rsid w:val="00550A3F"/>
    <w:rsid w:val="00552E43"/>
    <w:rsid w:val="00553091"/>
    <w:rsid w:val="00555D75"/>
    <w:rsid w:val="0055611C"/>
    <w:rsid w:val="00556CA3"/>
    <w:rsid w:val="00557B9A"/>
    <w:rsid w:val="00560DF0"/>
    <w:rsid w:val="0056179E"/>
    <w:rsid w:val="00562C2F"/>
    <w:rsid w:val="00565C2E"/>
    <w:rsid w:val="00566AAE"/>
    <w:rsid w:val="0056759C"/>
    <w:rsid w:val="0057025B"/>
    <w:rsid w:val="0057205C"/>
    <w:rsid w:val="00572803"/>
    <w:rsid w:val="00572AF6"/>
    <w:rsid w:val="00572B36"/>
    <w:rsid w:val="005756FA"/>
    <w:rsid w:val="00576161"/>
    <w:rsid w:val="0058087D"/>
    <w:rsid w:val="005818B9"/>
    <w:rsid w:val="00582540"/>
    <w:rsid w:val="0058269F"/>
    <w:rsid w:val="00582B9C"/>
    <w:rsid w:val="00582E2F"/>
    <w:rsid w:val="00583B54"/>
    <w:rsid w:val="00586102"/>
    <w:rsid w:val="00591DDF"/>
    <w:rsid w:val="0059353B"/>
    <w:rsid w:val="005938BC"/>
    <w:rsid w:val="0059513E"/>
    <w:rsid w:val="00595CEF"/>
    <w:rsid w:val="00596149"/>
    <w:rsid w:val="005A149D"/>
    <w:rsid w:val="005A1EE5"/>
    <w:rsid w:val="005A2D51"/>
    <w:rsid w:val="005A2EB3"/>
    <w:rsid w:val="005A6D9F"/>
    <w:rsid w:val="005A7EE9"/>
    <w:rsid w:val="005B061F"/>
    <w:rsid w:val="005B097A"/>
    <w:rsid w:val="005B0C3B"/>
    <w:rsid w:val="005B159C"/>
    <w:rsid w:val="005B22D3"/>
    <w:rsid w:val="005B257C"/>
    <w:rsid w:val="005B277A"/>
    <w:rsid w:val="005B48FF"/>
    <w:rsid w:val="005B4BA7"/>
    <w:rsid w:val="005B7DB7"/>
    <w:rsid w:val="005C08A8"/>
    <w:rsid w:val="005C1828"/>
    <w:rsid w:val="005C2E4D"/>
    <w:rsid w:val="005C4137"/>
    <w:rsid w:val="005C4579"/>
    <w:rsid w:val="005C6709"/>
    <w:rsid w:val="005C6856"/>
    <w:rsid w:val="005C76B0"/>
    <w:rsid w:val="005D0EE1"/>
    <w:rsid w:val="005D1115"/>
    <w:rsid w:val="005D363F"/>
    <w:rsid w:val="005D7023"/>
    <w:rsid w:val="005E1258"/>
    <w:rsid w:val="005E206E"/>
    <w:rsid w:val="005E231D"/>
    <w:rsid w:val="005E3D9B"/>
    <w:rsid w:val="005E5AE8"/>
    <w:rsid w:val="005E7C93"/>
    <w:rsid w:val="005F01FE"/>
    <w:rsid w:val="00601E82"/>
    <w:rsid w:val="00604328"/>
    <w:rsid w:val="00604C15"/>
    <w:rsid w:val="006074FD"/>
    <w:rsid w:val="00610363"/>
    <w:rsid w:val="00610663"/>
    <w:rsid w:val="006158D5"/>
    <w:rsid w:val="00625D83"/>
    <w:rsid w:val="00626252"/>
    <w:rsid w:val="00626FE1"/>
    <w:rsid w:val="006309EB"/>
    <w:rsid w:val="00632E71"/>
    <w:rsid w:val="00634A84"/>
    <w:rsid w:val="00635EB0"/>
    <w:rsid w:val="0063711E"/>
    <w:rsid w:val="00640A1B"/>
    <w:rsid w:val="00640F3E"/>
    <w:rsid w:val="00645A09"/>
    <w:rsid w:val="00647AD6"/>
    <w:rsid w:val="006500D7"/>
    <w:rsid w:val="006504E8"/>
    <w:rsid w:val="00650A4C"/>
    <w:rsid w:val="0065249E"/>
    <w:rsid w:val="00652F9E"/>
    <w:rsid w:val="006623E7"/>
    <w:rsid w:val="00662B80"/>
    <w:rsid w:val="006653AA"/>
    <w:rsid w:val="00665DBE"/>
    <w:rsid w:val="00670F6C"/>
    <w:rsid w:val="00673E02"/>
    <w:rsid w:val="00682ED5"/>
    <w:rsid w:val="006832BC"/>
    <w:rsid w:val="006846FF"/>
    <w:rsid w:val="006852C7"/>
    <w:rsid w:val="006852CE"/>
    <w:rsid w:val="00686727"/>
    <w:rsid w:val="006917ED"/>
    <w:rsid w:val="00691FC2"/>
    <w:rsid w:val="00692847"/>
    <w:rsid w:val="00692F36"/>
    <w:rsid w:val="0069509C"/>
    <w:rsid w:val="0069778B"/>
    <w:rsid w:val="006979DE"/>
    <w:rsid w:val="006A1877"/>
    <w:rsid w:val="006A30B7"/>
    <w:rsid w:val="006A6836"/>
    <w:rsid w:val="006A7CDD"/>
    <w:rsid w:val="006B371A"/>
    <w:rsid w:val="006B4011"/>
    <w:rsid w:val="006C1727"/>
    <w:rsid w:val="006C32FD"/>
    <w:rsid w:val="006C3746"/>
    <w:rsid w:val="006C39CE"/>
    <w:rsid w:val="006C3FFC"/>
    <w:rsid w:val="006C6F5D"/>
    <w:rsid w:val="006C7027"/>
    <w:rsid w:val="006D0FCC"/>
    <w:rsid w:val="006D1FAD"/>
    <w:rsid w:val="006D21F5"/>
    <w:rsid w:val="006D47C2"/>
    <w:rsid w:val="006D5646"/>
    <w:rsid w:val="006D7B60"/>
    <w:rsid w:val="006E1FC3"/>
    <w:rsid w:val="006E22F3"/>
    <w:rsid w:val="006E5B54"/>
    <w:rsid w:val="006F054A"/>
    <w:rsid w:val="006F463D"/>
    <w:rsid w:val="006F5FBE"/>
    <w:rsid w:val="00702E97"/>
    <w:rsid w:val="0070463A"/>
    <w:rsid w:val="00704CE9"/>
    <w:rsid w:val="0070616B"/>
    <w:rsid w:val="00706295"/>
    <w:rsid w:val="00706FDA"/>
    <w:rsid w:val="007106C9"/>
    <w:rsid w:val="00711F9A"/>
    <w:rsid w:val="0071215D"/>
    <w:rsid w:val="0071242F"/>
    <w:rsid w:val="00713810"/>
    <w:rsid w:val="007138AC"/>
    <w:rsid w:val="0071566D"/>
    <w:rsid w:val="00717F6E"/>
    <w:rsid w:val="00721E8C"/>
    <w:rsid w:val="00726457"/>
    <w:rsid w:val="00727173"/>
    <w:rsid w:val="007303A5"/>
    <w:rsid w:val="0073076E"/>
    <w:rsid w:val="00730B06"/>
    <w:rsid w:val="00730B3E"/>
    <w:rsid w:val="007313D1"/>
    <w:rsid w:val="00732626"/>
    <w:rsid w:val="0073263E"/>
    <w:rsid w:val="00733A83"/>
    <w:rsid w:val="00733E79"/>
    <w:rsid w:val="0073420B"/>
    <w:rsid w:val="00740290"/>
    <w:rsid w:val="007442CE"/>
    <w:rsid w:val="007453BD"/>
    <w:rsid w:val="00745D2E"/>
    <w:rsid w:val="0074760E"/>
    <w:rsid w:val="00753349"/>
    <w:rsid w:val="0075402B"/>
    <w:rsid w:val="007540D6"/>
    <w:rsid w:val="00754ABA"/>
    <w:rsid w:val="00755328"/>
    <w:rsid w:val="0076048D"/>
    <w:rsid w:val="00763AE4"/>
    <w:rsid w:val="0076431E"/>
    <w:rsid w:val="00767A48"/>
    <w:rsid w:val="0077722F"/>
    <w:rsid w:val="00781331"/>
    <w:rsid w:val="00782613"/>
    <w:rsid w:val="007836F2"/>
    <w:rsid w:val="00783FBC"/>
    <w:rsid w:val="00784084"/>
    <w:rsid w:val="007857E2"/>
    <w:rsid w:val="00785E18"/>
    <w:rsid w:val="00785EC4"/>
    <w:rsid w:val="007867DB"/>
    <w:rsid w:val="00790CF5"/>
    <w:rsid w:val="0079185B"/>
    <w:rsid w:val="00792B2A"/>
    <w:rsid w:val="00792BA0"/>
    <w:rsid w:val="007931C6"/>
    <w:rsid w:val="007937FE"/>
    <w:rsid w:val="00793C1B"/>
    <w:rsid w:val="00796101"/>
    <w:rsid w:val="007A1546"/>
    <w:rsid w:val="007A228C"/>
    <w:rsid w:val="007A2FB4"/>
    <w:rsid w:val="007A368E"/>
    <w:rsid w:val="007A5868"/>
    <w:rsid w:val="007A7D82"/>
    <w:rsid w:val="007B04CE"/>
    <w:rsid w:val="007B0A18"/>
    <w:rsid w:val="007B410E"/>
    <w:rsid w:val="007B6871"/>
    <w:rsid w:val="007B6CD7"/>
    <w:rsid w:val="007B783C"/>
    <w:rsid w:val="007B7A2F"/>
    <w:rsid w:val="007C1087"/>
    <w:rsid w:val="007C2634"/>
    <w:rsid w:val="007C3D33"/>
    <w:rsid w:val="007C3F92"/>
    <w:rsid w:val="007C5425"/>
    <w:rsid w:val="007C5D8E"/>
    <w:rsid w:val="007D294A"/>
    <w:rsid w:val="007D47D2"/>
    <w:rsid w:val="007D6EC0"/>
    <w:rsid w:val="007D791F"/>
    <w:rsid w:val="007D7E1D"/>
    <w:rsid w:val="007E2366"/>
    <w:rsid w:val="007E2DC6"/>
    <w:rsid w:val="007E39B7"/>
    <w:rsid w:val="007E5F98"/>
    <w:rsid w:val="007F292C"/>
    <w:rsid w:val="007F2A74"/>
    <w:rsid w:val="007F568F"/>
    <w:rsid w:val="00804E93"/>
    <w:rsid w:val="0080519E"/>
    <w:rsid w:val="00805418"/>
    <w:rsid w:val="0080660F"/>
    <w:rsid w:val="00810131"/>
    <w:rsid w:val="008138AB"/>
    <w:rsid w:val="00814C6E"/>
    <w:rsid w:val="00817831"/>
    <w:rsid w:val="00827483"/>
    <w:rsid w:val="008314F4"/>
    <w:rsid w:val="0083160A"/>
    <w:rsid w:val="00831979"/>
    <w:rsid w:val="00832068"/>
    <w:rsid w:val="00832693"/>
    <w:rsid w:val="008327D9"/>
    <w:rsid w:val="008330CD"/>
    <w:rsid w:val="00835A2D"/>
    <w:rsid w:val="00836851"/>
    <w:rsid w:val="0083790D"/>
    <w:rsid w:val="008433F5"/>
    <w:rsid w:val="00846472"/>
    <w:rsid w:val="00851352"/>
    <w:rsid w:val="00851681"/>
    <w:rsid w:val="00852762"/>
    <w:rsid w:val="00852EB6"/>
    <w:rsid w:val="00853C71"/>
    <w:rsid w:val="00854522"/>
    <w:rsid w:val="00855B04"/>
    <w:rsid w:val="008566A3"/>
    <w:rsid w:val="00857077"/>
    <w:rsid w:val="008626B6"/>
    <w:rsid w:val="00863230"/>
    <w:rsid w:val="0086588E"/>
    <w:rsid w:val="00865BD0"/>
    <w:rsid w:val="00865E13"/>
    <w:rsid w:val="00866A2A"/>
    <w:rsid w:val="0087121B"/>
    <w:rsid w:val="008717D8"/>
    <w:rsid w:val="0087215C"/>
    <w:rsid w:val="00873068"/>
    <w:rsid w:val="008732BC"/>
    <w:rsid w:val="00875B75"/>
    <w:rsid w:val="00875BD1"/>
    <w:rsid w:val="00875D25"/>
    <w:rsid w:val="00880ABA"/>
    <w:rsid w:val="00880E35"/>
    <w:rsid w:val="00882299"/>
    <w:rsid w:val="0088247E"/>
    <w:rsid w:val="00884326"/>
    <w:rsid w:val="00884D6F"/>
    <w:rsid w:val="008867E7"/>
    <w:rsid w:val="008875FE"/>
    <w:rsid w:val="00887819"/>
    <w:rsid w:val="00887F36"/>
    <w:rsid w:val="00887F8E"/>
    <w:rsid w:val="008909A6"/>
    <w:rsid w:val="00891DC8"/>
    <w:rsid w:val="00894A9E"/>
    <w:rsid w:val="008950DB"/>
    <w:rsid w:val="00896234"/>
    <w:rsid w:val="00897813"/>
    <w:rsid w:val="00897E43"/>
    <w:rsid w:val="008A007F"/>
    <w:rsid w:val="008A16B9"/>
    <w:rsid w:val="008A1C84"/>
    <w:rsid w:val="008A2FDF"/>
    <w:rsid w:val="008A42C0"/>
    <w:rsid w:val="008A44FB"/>
    <w:rsid w:val="008A6015"/>
    <w:rsid w:val="008A7D38"/>
    <w:rsid w:val="008B2D49"/>
    <w:rsid w:val="008B3025"/>
    <w:rsid w:val="008C5738"/>
    <w:rsid w:val="008C718C"/>
    <w:rsid w:val="008C7EAD"/>
    <w:rsid w:val="008D0589"/>
    <w:rsid w:val="008D0CFE"/>
    <w:rsid w:val="008D0F38"/>
    <w:rsid w:val="008D37B8"/>
    <w:rsid w:val="008D4BBB"/>
    <w:rsid w:val="008D6152"/>
    <w:rsid w:val="008E2CAA"/>
    <w:rsid w:val="008E3349"/>
    <w:rsid w:val="008E3FA1"/>
    <w:rsid w:val="008E4E8D"/>
    <w:rsid w:val="008F0F81"/>
    <w:rsid w:val="008F142C"/>
    <w:rsid w:val="008F174C"/>
    <w:rsid w:val="008F27BF"/>
    <w:rsid w:val="008F6A13"/>
    <w:rsid w:val="008F75F5"/>
    <w:rsid w:val="008F7878"/>
    <w:rsid w:val="008F7FB5"/>
    <w:rsid w:val="0090360E"/>
    <w:rsid w:val="009054FB"/>
    <w:rsid w:val="009065BD"/>
    <w:rsid w:val="00906ADD"/>
    <w:rsid w:val="009142EC"/>
    <w:rsid w:val="00915182"/>
    <w:rsid w:val="009154C3"/>
    <w:rsid w:val="00916755"/>
    <w:rsid w:val="00920488"/>
    <w:rsid w:val="00921362"/>
    <w:rsid w:val="00923540"/>
    <w:rsid w:val="00926767"/>
    <w:rsid w:val="009312D6"/>
    <w:rsid w:val="009361D5"/>
    <w:rsid w:val="009428A4"/>
    <w:rsid w:val="00951DA5"/>
    <w:rsid w:val="00952DA7"/>
    <w:rsid w:val="00961AB9"/>
    <w:rsid w:val="00962D56"/>
    <w:rsid w:val="0096535A"/>
    <w:rsid w:val="009659F4"/>
    <w:rsid w:val="00967BA0"/>
    <w:rsid w:val="009705E6"/>
    <w:rsid w:val="00970A2F"/>
    <w:rsid w:val="00970D60"/>
    <w:rsid w:val="0097119C"/>
    <w:rsid w:val="00973242"/>
    <w:rsid w:val="00974045"/>
    <w:rsid w:val="0097494A"/>
    <w:rsid w:val="009773D4"/>
    <w:rsid w:val="00980187"/>
    <w:rsid w:val="00983CE0"/>
    <w:rsid w:val="00985482"/>
    <w:rsid w:val="00986228"/>
    <w:rsid w:val="00986944"/>
    <w:rsid w:val="00990122"/>
    <w:rsid w:val="009911DC"/>
    <w:rsid w:val="0099166E"/>
    <w:rsid w:val="00992340"/>
    <w:rsid w:val="0099390E"/>
    <w:rsid w:val="009940CB"/>
    <w:rsid w:val="00995A52"/>
    <w:rsid w:val="009960E5"/>
    <w:rsid w:val="00997F24"/>
    <w:rsid w:val="009A06DB"/>
    <w:rsid w:val="009A074F"/>
    <w:rsid w:val="009A082F"/>
    <w:rsid w:val="009A7ADC"/>
    <w:rsid w:val="009B23CF"/>
    <w:rsid w:val="009B2D06"/>
    <w:rsid w:val="009B369E"/>
    <w:rsid w:val="009B4C0F"/>
    <w:rsid w:val="009B6E90"/>
    <w:rsid w:val="009C19B7"/>
    <w:rsid w:val="009C4399"/>
    <w:rsid w:val="009C4810"/>
    <w:rsid w:val="009C48CE"/>
    <w:rsid w:val="009C5ABB"/>
    <w:rsid w:val="009C66DB"/>
    <w:rsid w:val="009C740B"/>
    <w:rsid w:val="009C7B3B"/>
    <w:rsid w:val="009D7C51"/>
    <w:rsid w:val="009E196C"/>
    <w:rsid w:val="009E2CD9"/>
    <w:rsid w:val="009E7929"/>
    <w:rsid w:val="009F3247"/>
    <w:rsid w:val="009F36BF"/>
    <w:rsid w:val="009F3FE5"/>
    <w:rsid w:val="009F47BC"/>
    <w:rsid w:val="009F4F7B"/>
    <w:rsid w:val="009F5E1D"/>
    <w:rsid w:val="00A01791"/>
    <w:rsid w:val="00A02A14"/>
    <w:rsid w:val="00A04420"/>
    <w:rsid w:val="00A04E19"/>
    <w:rsid w:val="00A06167"/>
    <w:rsid w:val="00A06D64"/>
    <w:rsid w:val="00A10676"/>
    <w:rsid w:val="00A1108B"/>
    <w:rsid w:val="00A111B6"/>
    <w:rsid w:val="00A13938"/>
    <w:rsid w:val="00A144E5"/>
    <w:rsid w:val="00A14939"/>
    <w:rsid w:val="00A16275"/>
    <w:rsid w:val="00A22947"/>
    <w:rsid w:val="00A2416A"/>
    <w:rsid w:val="00A26D27"/>
    <w:rsid w:val="00A26E5D"/>
    <w:rsid w:val="00A32B04"/>
    <w:rsid w:val="00A338BD"/>
    <w:rsid w:val="00A373C9"/>
    <w:rsid w:val="00A376EE"/>
    <w:rsid w:val="00A37AFB"/>
    <w:rsid w:val="00A42A99"/>
    <w:rsid w:val="00A43323"/>
    <w:rsid w:val="00A4508C"/>
    <w:rsid w:val="00A469A7"/>
    <w:rsid w:val="00A51367"/>
    <w:rsid w:val="00A5151A"/>
    <w:rsid w:val="00A523C8"/>
    <w:rsid w:val="00A5493B"/>
    <w:rsid w:val="00A57E0A"/>
    <w:rsid w:val="00A62D4A"/>
    <w:rsid w:val="00A6399A"/>
    <w:rsid w:val="00A65911"/>
    <w:rsid w:val="00A67514"/>
    <w:rsid w:val="00A76252"/>
    <w:rsid w:val="00A7673E"/>
    <w:rsid w:val="00A77C8C"/>
    <w:rsid w:val="00A823F6"/>
    <w:rsid w:val="00A83D88"/>
    <w:rsid w:val="00A8719E"/>
    <w:rsid w:val="00A90B97"/>
    <w:rsid w:val="00A9487F"/>
    <w:rsid w:val="00A96C93"/>
    <w:rsid w:val="00AA0421"/>
    <w:rsid w:val="00AA0A89"/>
    <w:rsid w:val="00AA20C0"/>
    <w:rsid w:val="00AA4812"/>
    <w:rsid w:val="00AA6429"/>
    <w:rsid w:val="00AA6614"/>
    <w:rsid w:val="00AB0E37"/>
    <w:rsid w:val="00AB1260"/>
    <w:rsid w:val="00AB1C29"/>
    <w:rsid w:val="00AB20A0"/>
    <w:rsid w:val="00AB22A5"/>
    <w:rsid w:val="00AB2CE5"/>
    <w:rsid w:val="00AB309A"/>
    <w:rsid w:val="00AB46A8"/>
    <w:rsid w:val="00AB6EFF"/>
    <w:rsid w:val="00AC01AA"/>
    <w:rsid w:val="00AC4F72"/>
    <w:rsid w:val="00AD223F"/>
    <w:rsid w:val="00AD2E0B"/>
    <w:rsid w:val="00AD702B"/>
    <w:rsid w:val="00AE222E"/>
    <w:rsid w:val="00AE2365"/>
    <w:rsid w:val="00AE2A95"/>
    <w:rsid w:val="00AE3E52"/>
    <w:rsid w:val="00AE5D84"/>
    <w:rsid w:val="00AE79FB"/>
    <w:rsid w:val="00AF2BCC"/>
    <w:rsid w:val="00AF389C"/>
    <w:rsid w:val="00AF4443"/>
    <w:rsid w:val="00AF5C99"/>
    <w:rsid w:val="00AF741A"/>
    <w:rsid w:val="00AF78AE"/>
    <w:rsid w:val="00B01ADB"/>
    <w:rsid w:val="00B04161"/>
    <w:rsid w:val="00B056F9"/>
    <w:rsid w:val="00B07257"/>
    <w:rsid w:val="00B07AD9"/>
    <w:rsid w:val="00B119C0"/>
    <w:rsid w:val="00B11E3D"/>
    <w:rsid w:val="00B13BF6"/>
    <w:rsid w:val="00B14F35"/>
    <w:rsid w:val="00B16CC1"/>
    <w:rsid w:val="00B17E82"/>
    <w:rsid w:val="00B200EC"/>
    <w:rsid w:val="00B21E4A"/>
    <w:rsid w:val="00B22441"/>
    <w:rsid w:val="00B24218"/>
    <w:rsid w:val="00B257BB"/>
    <w:rsid w:val="00B30486"/>
    <w:rsid w:val="00B36CFA"/>
    <w:rsid w:val="00B4560E"/>
    <w:rsid w:val="00B4575A"/>
    <w:rsid w:val="00B50F22"/>
    <w:rsid w:val="00B575BA"/>
    <w:rsid w:val="00B62D24"/>
    <w:rsid w:val="00B6498D"/>
    <w:rsid w:val="00B64B00"/>
    <w:rsid w:val="00B71608"/>
    <w:rsid w:val="00B74E51"/>
    <w:rsid w:val="00B75A63"/>
    <w:rsid w:val="00B76429"/>
    <w:rsid w:val="00B87378"/>
    <w:rsid w:val="00B902F0"/>
    <w:rsid w:val="00B9187E"/>
    <w:rsid w:val="00B938C5"/>
    <w:rsid w:val="00B956D4"/>
    <w:rsid w:val="00B96D96"/>
    <w:rsid w:val="00B96DC4"/>
    <w:rsid w:val="00B97446"/>
    <w:rsid w:val="00B9749C"/>
    <w:rsid w:val="00BA5C11"/>
    <w:rsid w:val="00BA5F23"/>
    <w:rsid w:val="00BA7432"/>
    <w:rsid w:val="00BA7D1C"/>
    <w:rsid w:val="00BB01C1"/>
    <w:rsid w:val="00BB08AE"/>
    <w:rsid w:val="00BB1587"/>
    <w:rsid w:val="00BB18B6"/>
    <w:rsid w:val="00BC1AA0"/>
    <w:rsid w:val="00BC2495"/>
    <w:rsid w:val="00BC3CEE"/>
    <w:rsid w:val="00BC63CF"/>
    <w:rsid w:val="00BC7A70"/>
    <w:rsid w:val="00BC7EB9"/>
    <w:rsid w:val="00BD1A6D"/>
    <w:rsid w:val="00BD2643"/>
    <w:rsid w:val="00BD340F"/>
    <w:rsid w:val="00BD56B1"/>
    <w:rsid w:val="00BD6558"/>
    <w:rsid w:val="00BD762E"/>
    <w:rsid w:val="00BE0B6E"/>
    <w:rsid w:val="00BE753E"/>
    <w:rsid w:val="00BE7865"/>
    <w:rsid w:val="00BE7947"/>
    <w:rsid w:val="00BF0CD5"/>
    <w:rsid w:val="00BF1765"/>
    <w:rsid w:val="00BF2F76"/>
    <w:rsid w:val="00BF3022"/>
    <w:rsid w:val="00BF3214"/>
    <w:rsid w:val="00BF329C"/>
    <w:rsid w:val="00BF4517"/>
    <w:rsid w:val="00BF5573"/>
    <w:rsid w:val="00C04654"/>
    <w:rsid w:val="00C13204"/>
    <w:rsid w:val="00C133D1"/>
    <w:rsid w:val="00C15867"/>
    <w:rsid w:val="00C16682"/>
    <w:rsid w:val="00C167DA"/>
    <w:rsid w:val="00C16C3E"/>
    <w:rsid w:val="00C218E4"/>
    <w:rsid w:val="00C2296D"/>
    <w:rsid w:val="00C23155"/>
    <w:rsid w:val="00C233F0"/>
    <w:rsid w:val="00C23990"/>
    <w:rsid w:val="00C23D11"/>
    <w:rsid w:val="00C23F1E"/>
    <w:rsid w:val="00C24C7F"/>
    <w:rsid w:val="00C2790D"/>
    <w:rsid w:val="00C31625"/>
    <w:rsid w:val="00C31B0B"/>
    <w:rsid w:val="00C33EFB"/>
    <w:rsid w:val="00C34F16"/>
    <w:rsid w:val="00C40C41"/>
    <w:rsid w:val="00C45885"/>
    <w:rsid w:val="00C46085"/>
    <w:rsid w:val="00C50456"/>
    <w:rsid w:val="00C50F22"/>
    <w:rsid w:val="00C519CC"/>
    <w:rsid w:val="00C57971"/>
    <w:rsid w:val="00C6084E"/>
    <w:rsid w:val="00C609EF"/>
    <w:rsid w:val="00C62882"/>
    <w:rsid w:val="00C656CD"/>
    <w:rsid w:val="00C65BD7"/>
    <w:rsid w:val="00C679D6"/>
    <w:rsid w:val="00C713EE"/>
    <w:rsid w:val="00C71FD1"/>
    <w:rsid w:val="00C742D5"/>
    <w:rsid w:val="00C76BA4"/>
    <w:rsid w:val="00C7707F"/>
    <w:rsid w:val="00C7777B"/>
    <w:rsid w:val="00C81B13"/>
    <w:rsid w:val="00C83A48"/>
    <w:rsid w:val="00C83F46"/>
    <w:rsid w:val="00C85865"/>
    <w:rsid w:val="00C85E85"/>
    <w:rsid w:val="00C8605A"/>
    <w:rsid w:val="00C86E77"/>
    <w:rsid w:val="00C90552"/>
    <w:rsid w:val="00C9273F"/>
    <w:rsid w:val="00C9434B"/>
    <w:rsid w:val="00C97FDB"/>
    <w:rsid w:val="00CA261B"/>
    <w:rsid w:val="00CA2D89"/>
    <w:rsid w:val="00CA2EAE"/>
    <w:rsid w:val="00CA348E"/>
    <w:rsid w:val="00CA4AC1"/>
    <w:rsid w:val="00CA61CD"/>
    <w:rsid w:val="00CA7435"/>
    <w:rsid w:val="00CA7989"/>
    <w:rsid w:val="00CB0316"/>
    <w:rsid w:val="00CB0B11"/>
    <w:rsid w:val="00CB2CE7"/>
    <w:rsid w:val="00CB426A"/>
    <w:rsid w:val="00CB5354"/>
    <w:rsid w:val="00CC2446"/>
    <w:rsid w:val="00CC3C9E"/>
    <w:rsid w:val="00CC66EA"/>
    <w:rsid w:val="00CC6A14"/>
    <w:rsid w:val="00CC70A3"/>
    <w:rsid w:val="00CD4442"/>
    <w:rsid w:val="00CD53C3"/>
    <w:rsid w:val="00CD55AE"/>
    <w:rsid w:val="00CD574E"/>
    <w:rsid w:val="00CD6008"/>
    <w:rsid w:val="00CD6027"/>
    <w:rsid w:val="00CE05E3"/>
    <w:rsid w:val="00CE1D72"/>
    <w:rsid w:val="00CE2100"/>
    <w:rsid w:val="00CE4C22"/>
    <w:rsid w:val="00CE63A6"/>
    <w:rsid w:val="00CE6F74"/>
    <w:rsid w:val="00CF0135"/>
    <w:rsid w:val="00CF220B"/>
    <w:rsid w:val="00CF37BA"/>
    <w:rsid w:val="00CF41EC"/>
    <w:rsid w:val="00CF5D04"/>
    <w:rsid w:val="00CF7A22"/>
    <w:rsid w:val="00D01B82"/>
    <w:rsid w:val="00D027D2"/>
    <w:rsid w:val="00D04DE4"/>
    <w:rsid w:val="00D063F1"/>
    <w:rsid w:val="00D06460"/>
    <w:rsid w:val="00D06D60"/>
    <w:rsid w:val="00D13300"/>
    <w:rsid w:val="00D14F22"/>
    <w:rsid w:val="00D21E70"/>
    <w:rsid w:val="00D22B48"/>
    <w:rsid w:val="00D230C1"/>
    <w:rsid w:val="00D23C28"/>
    <w:rsid w:val="00D23C92"/>
    <w:rsid w:val="00D23D4B"/>
    <w:rsid w:val="00D26B21"/>
    <w:rsid w:val="00D33B38"/>
    <w:rsid w:val="00D340AF"/>
    <w:rsid w:val="00D35EA7"/>
    <w:rsid w:val="00D404EE"/>
    <w:rsid w:val="00D41948"/>
    <w:rsid w:val="00D42447"/>
    <w:rsid w:val="00D42A14"/>
    <w:rsid w:val="00D451E6"/>
    <w:rsid w:val="00D4741C"/>
    <w:rsid w:val="00D57918"/>
    <w:rsid w:val="00D60924"/>
    <w:rsid w:val="00D6348B"/>
    <w:rsid w:val="00D63F07"/>
    <w:rsid w:val="00D64BE7"/>
    <w:rsid w:val="00D66A82"/>
    <w:rsid w:val="00D7273D"/>
    <w:rsid w:val="00D730CF"/>
    <w:rsid w:val="00D7362D"/>
    <w:rsid w:val="00D73DA4"/>
    <w:rsid w:val="00D73DC6"/>
    <w:rsid w:val="00D74C1A"/>
    <w:rsid w:val="00D754C1"/>
    <w:rsid w:val="00D77393"/>
    <w:rsid w:val="00D77A35"/>
    <w:rsid w:val="00D77DC2"/>
    <w:rsid w:val="00D80B26"/>
    <w:rsid w:val="00D81B3E"/>
    <w:rsid w:val="00D82211"/>
    <w:rsid w:val="00D83334"/>
    <w:rsid w:val="00D90C70"/>
    <w:rsid w:val="00D90E49"/>
    <w:rsid w:val="00D922CB"/>
    <w:rsid w:val="00D92BB3"/>
    <w:rsid w:val="00D9306E"/>
    <w:rsid w:val="00D961A3"/>
    <w:rsid w:val="00D96ADE"/>
    <w:rsid w:val="00D97135"/>
    <w:rsid w:val="00D97448"/>
    <w:rsid w:val="00DA0351"/>
    <w:rsid w:val="00DA0CE2"/>
    <w:rsid w:val="00DA0DBD"/>
    <w:rsid w:val="00DA2B94"/>
    <w:rsid w:val="00DA4366"/>
    <w:rsid w:val="00DA496E"/>
    <w:rsid w:val="00DA7AED"/>
    <w:rsid w:val="00DB1A83"/>
    <w:rsid w:val="00DB2331"/>
    <w:rsid w:val="00DB6950"/>
    <w:rsid w:val="00DC36C2"/>
    <w:rsid w:val="00DC4936"/>
    <w:rsid w:val="00DC49BA"/>
    <w:rsid w:val="00DC6A10"/>
    <w:rsid w:val="00DC7832"/>
    <w:rsid w:val="00DC7F4C"/>
    <w:rsid w:val="00DD15CA"/>
    <w:rsid w:val="00DD30EB"/>
    <w:rsid w:val="00DD56A4"/>
    <w:rsid w:val="00DD644F"/>
    <w:rsid w:val="00DD6E74"/>
    <w:rsid w:val="00DE0B9E"/>
    <w:rsid w:val="00DE398C"/>
    <w:rsid w:val="00DE657E"/>
    <w:rsid w:val="00DE688C"/>
    <w:rsid w:val="00DE6CC0"/>
    <w:rsid w:val="00DF4704"/>
    <w:rsid w:val="00DF6E49"/>
    <w:rsid w:val="00E001F3"/>
    <w:rsid w:val="00E024AA"/>
    <w:rsid w:val="00E02938"/>
    <w:rsid w:val="00E02DF4"/>
    <w:rsid w:val="00E045D8"/>
    <w:rsid w:val="00E04800"/>
    <w:rsid w:val="00E06AE9"/>
    <w:rsid w:val="00E13FCC"/>
    <w:rsid w:val="00E150C2"/>
    <w:rsid w:val="00E16C3C"/>
    <w:rsid w:val="00E16F24"/>
    <w:rsid w:val="00E2192A"/>
    <w:rsid w:val="00E250F1"/>
    <w:rsid w:val="00E27B65"/>
    <w:rsid w:val="00E306D6"/>
    <w:rsid w:val="00E30ED9"/>
    <w:rsid w:val="00E34189"/>
    <w:rsid w:val="00E3550D"/>
    <w:rsid w:val="00E367AA"/>
    <w:rsid w:val="00E4476E"/>
    <w:rsid w:val="00E52838"/>
    <w:rsid w:val="00E57A8F"/>
    <w:rsid w:val="00E60419"/>
    <w:rsid w:val="00E609F6"/>
    <w:rsid w:val="00E60B43"/>
    <w:rsid w:val="00E614E0"/>
    <w:rsid w:val="00E6171C"/>
    <w:rsid w:val="00E633FB"/>
    <w:rsid w:val="00E73F7F"/>
    <w:rsid w:val="00E758FB"/>
    <w:rsid w:val="00E80015"/>
    <w:rsid w:val="00E80202"/>
    <w:rsid w:val="00E8072C"/>
    <w:rsid w:val="00E84831"/>
    <w:rsid w:val="00E85409"/>
    <w:rsid w:val="00E92C2A"/>
    <w:rsid w:val="00E95C0B"/>
    <w:rsid w:val="00EA0B8F"/>
    <w:rsid w:val="00EA4197"/>
    <w:rsid w:val="00EA429F"/>
    <w:rsid w:val="00EA4C3F"/>
    <w:rsid w:val="00EA4F9E"/>
    <w:rsid w:val="00EA63CA"/>
    <w:rsid w:val="00EA6D3B"/>
    <w:rsid w:val="00EB00AD"/>
    <w:rsid w:val="00EB00E0"/>
    <w:rsid w:val="00EB00E9"/>
    <w:rsid w:val="00EB136C"/>
    <w:rsid w:val="00EB1F76"/>
    <w:rsid w:val="00EB480E"/>
    <w:rsid w:val="00EB4F77"/>
    <w:rsid w:val="00EB5EC6"/>
    <w:rsid w:val="00EB7FC9"/>
    <w:rsid w:val="00EC0377"/>
    <w:rsid w:val="00EC20C7"/>
    <w:rsid w:val="00EC2235"/>
    <w:rsid w:val="00EC2FB5"/>
    <w:rsid w:val="00EC3E2E"/>
    <w:rsid w:val="00EC5372"/>
    <w:rsid w:val="00EC556E"/>
    <w:rsid w:val="00EC576C"/>
    <w:rsid w:val="00ED0292"/>
    <w:rsid w:val="00ED1519"/>
    <w:rsid w:val="00ED2707"/>
    <w:rsid w:val="00ED27E8"/>
    <w:rsid w:val="00ED63E0"/>
    <w:rsid w:val="00ED650B"/>
    <w:rsid w:val="00ED6CD4"/>
    <w:rsid w:val="00ED7137"/>
    <w:rsid w:val="00EE01D1"/>
    <w:rsid w:val="00EE1F69"/>
    <w:rsid w:val="00EE222F"/>
    <w:rsid w:val="00EE4F1B"/>
    <w:rsid w:val="00EE52DD"/>
    <w:rsid w:val="00EE5345"/>
    <w:rsid w:val="00EE5B08"/>
    <w:rsid w:val="00EF06EA"/>
    <w:rsid w:val="00EF667A"/>
    <w:rsid w:val="00F009C5"/>
    <w:rsid w:val="00F036AA"/>
    <w:rsid w:val="00F0475D"/>
    <w:rsid w:val="00F064D2"/>
    <w:rsid w:val="00F06F4B"/>
    <w:rsid w:val="00F105F9"/>
    <w:rsid w:val="00F1095C"/>
    <w:rsid w:val="00F10BA2"/>
    <w:rsid w:val="00F12B9F"/>
    <w:rsid w:val="00F16F99"/>
    <w:rsid w:val="00F17D58"/>
    <w:rsid w:val="00F21088"/>
    <w:rsid w:val="00F231E8"/>
    <w:rsid w:val="00F23EF9"/>
    <w:rsid w:val="00F2537A"/>
    <w:rsid w:val="00F25499"/>
    <w:rsid w:val="00F2593A"/>
    <w:rsid w:val="00F2643E"/>
    <w:rsid w:val="00F30630"/>
    <w:rsid w:val="00F30E41"/>
    <w:rsid w:val="00F327E7"/>
    <w:rsid w:val="00F3332D"/>
    <w:rsid w:val="00F3387B"/>
    <w:rsid w:val="00F34308"/>
    <w:rsid w:val="00F3569E"/>
    <w:rsid w:val="00F35746"/>
    <w:rsid w:val="00F37E98"/>
    <w:rsid w:val="00F40D5B"/>
    <w:rsid w:val="00F447C7"/>
    <w:rsid w:val="00F459B4"/>
    <w:rsid w:val="00F46B15"/>
    <w:rsid w:val="00F510E4"/>
    <w:rsid w:val="00F520F9"/>
    <w:rsid w:val="00F5211B"/>
    <w:rsid w:val="00F53283"/>
    <w:rsid w:val="00F554A9"/>
    <w:rsid w:val="00F561D8"/>
    <w:rsid w:val="00F562AA"/>
    <w:rsid w:val="00F57ABA"/>
    <w:rsid w:val="00F626D2"/>
    <w:rsid w:val="00F640DF"/>
    <w:rsid w:val="00F66303"/>
    <w:rsid w:val="00F716FD"/>
    <w:rsid w:val="00F73BF0"/>
    <w:rsid w:val="00F77118"/>
    <w:rsid w:val="00F80355"/>
    <w:rsid w:val="00F82A3B"/>
    <w:rsid w:val="00F87C43"/>
    <w:rsid w:val="00F91738"/>
    <w:rsid w:val="00F96FB1"/>
    <w:rsid w:val="00F975D7"/>
    <w:rsid w:val="00FA2BB3"/>
    <w:rsid w:val="00FA435D"/>
    <w:rsid w:val="00FA5499"/>
    <w:rsid w:val="00FA7681"/>
    <w:rsid w:val="00FB0C81"/>
    <w:rsid w:val="00FB12E8"/>
    <w:rsid w:val="00FB1B1A"/>
    <w:rsid w:val="00FB4D94"/>
    <w:rsid w:val="00FC2200"/>
    <w:rsid w:val="00FC226D"/>
    <w:rsid w:val="00FC2540"/>
    <w:rsid w:val="00FC4372"/>
    <w:rsid w:val="00FC58DF"/>
    <w:rsid w:val="00FC79D4"/>
    <w:rsid w:val="00FD00C5"/>
    <w:rsid w:val="00FD56C1"/>
    <w:rsid w:val="00FD62EB"/>
    <w:rsid w:val="00FE1FBE"/>
    <w:rsid w:val="00FE2223"/>
    <w:rsid w:val="00FE3DF8"/>
    <w:rsid w:val="00FE6B83"/>
    <w:rsid w:val="00FE7228"/>
    <w:rsid w:val="00FF0204"/>
    <w:rsid w:val="00FF2CF4"/>
    <w:rsid w:val="00FF3294"/>
    <w:rsid w:val="00FF354D"/>
    <w:rsid w:val="00FF3AED"/>
    <w:rsid w:val="00FF7757"/>
    <w:rsid w:val="00FF7C4A"/>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5B4E4"/>
  <w15:docId w15:val="{113F198C-43FA-41BB-96D3-A98F7056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C679D6"/>
    <w:pPr>
      <w:ind w:left="720"/>
      <w:contextualSpacing/>
    </w:p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C679D6"/>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rsid w:val="00C679D6"/>
    <w:rPr>
      <w:lang w:val="en-GB"/>
    </w:rPr>
  </w:style>
  <w:style w:type="character" w:styleId="FootnoteReference">
    <w:name w:val="footnote reference"/>
    <w:aliases w:val="Footnote Text1,Footnote Text2,Footnote text"/>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86863">
      <w:bodyDiv w:val="1"/>
      <w:marLeft w:val="0"/>
      <w:marRight w:val="0"/>
      <w:marTop w:val="0"/>
      <w:marBottom w:val="0"/>
      <w:divBdr>
        <w:top w:val="none" w:sz="0" w:space="0" w:color="auto"/>
        <w:left w:val="none" w:sz="0" w:space="0" w:color="auto"/>
        <w:bottom w:val="none" w:sz="0" w:space="0" w:color="auto"/>
        <w:right w:val="none" w:sz="0" w:space="0" w:color="auto"/>
      </w:divBdr>
    </w:div>
    <w:div w:id="77407596">
      <w:bodyDiv w:val="1"/>
      <w:marLeft w:val="0"/>
      <w:marRight w:val="0"/>
      <w:marTop w:val="0"/>
      <w:marBottom w:val="0"/>
      <w:divBdr>
        <w:top w:val="none" w:sz="0" w:space="0" w:color="auto"/>
        <w:left w:val="none" w:sz="0" w:space="0" w:color="auto"/>
        <w:bottom w:val="none" w:sz="0" w:space="0" w:color="auto"/>
        <w:right w:val="none" w:sz="0" w:space="0" w:color="auto"/>
      </w:divBdr>
    </w:div>
    <w:div w:id="126582237">
      <w:bodyDiv w:val="1"/>
      <w:marLeft w:val="0"/>
      <w:marRight w:val="0"/>
      <w:marTop w:val="0"/>
      <w:marBottom w:val="0"/>
      <w:divBdr>
        <w:top w:val="none" w:sz="0" w:space="0" w:color="auto"/>
        <w:left w:val="none" w:sz="0" w:space="0" w:color="auto"/>
        <w:bottom w:val="none" w:sz="0" w:space="0" w:color="auto"/>
        <w:right w:val="none" w:sz="0" w:space="0" w:color="auto"/>
      </w:divBdr>
    </w:div>
    <w:div w:id="196167415">
      <w:bodyDiv w:val="1"/>
      <w:marLeft w:val="0"/>
      <w:marRight w:val="0"/>
      <w:marTop w:val="0"/>
      <w:marBottom w:val="0"/>
      <w:divBdr>
        <w:top w:val="none" w:sz="0" w:space="0" w:color="auto"/>
        <w:left w:val="none" w:sz="0" w:space="0" w:color="auto"/>
        <w:bottom w:val="none" w:sz="0" w:space="0" w:color="auto"/>
        <w:right w:val="none" w:sz="0" w:space="0" w:color="auto"/>
      </w:divBdr>
    </w:div>
    <w:div w:id="274681001">
      <w:bodyDiv w:val="1"/>
      <w:marLeft w:val="0"/>
      <w:marRight w:val="0"/>
      <w:marTop w:val="0"/>
      <w:marBottom w:val="0"/>
      <w:divBdr>
        <w:top w:val="none" w:sz="0" w:space="0" w:color="auto"/>
        <w:left w:val="none" w:sz="0" w:space="0" w:color="auto"/>
        <w:bottom w:val="none" w:sz="0" w:space="0" w:color="auto"/>
        <w:right w:val="none" w:sz="0" w:space="0" w:color="auto"/>
      </w:divBdr>
    </w:div>
    <w:div w:id="336083001">
      <w:bodyDiv w:val="1"/>
      <w:marLeft w:val="0"/>
      <w:marRight w:val="0"/>
      <w:marTop w:val="0"/>
      <w:marBottom w:val="0"/>
      <w:divBdr>
        <w:top w:val="none" w:sz="0" w:space="0" w:color="auto"/>
        <w:left w:val="none" w:sz="0" w:space="0" w:color="auto"/>
        <w:bottom w:val="none" w:sz="0" w:space="0" w:color="auto"/>
        <w:right w:val="none" w:sz="0" w:space="0" w:color="auto"/>
      </w:divBdr>
    </w:div>
    <w:div w:id="390732142">
      <w:bodyDiv w:val="1"/>
      <w:marLeft w:val="0"/>
      <w:marRight w:val="0"/>
      <w:marTop w:val="0"/>
      <w:marBottom w:val="0"/>
      <w:divBdr>
        <w:top w:val="none" w:sz="0" w:space="0" w:color="auto"/>
        <w:left w:val="none" w:sz="0" w:space="0" w:color="auto"/>
        <w:bottom w:val="none" w:sz="0" w:space="0" w:color="auto"/>
        <w:right w:val="none" w:sz="0" w:space="0" w:color="auto"/>
      </w:divBdr>
    </w:div>
    <w:div w:id="394594370">
      <w:bodyDiv w:val="1"/>
      <w:marLeft w:val="0"/>
      <w:marRight w:val="0"/>
      <w:marTop w:val="0"/>
      <w:marBottom w:val="0"/>
      <w:divBdr>
        <w:top w:val="none" w:sz="0" w:space="0" w:color="auto"/>
        <w:left w:val="none" w:sz="0" w:space="0" w:color="auto"/>
        <w:bottom w:val="none" w:sz="0" w:space="0" w:color="auto"/>
        <w:right w:val="none" w:sz="0" w:space="0" w:color="auto"/>
      </w:divBdr>
    </w:div>
    <w:div w:id="407389303">
      <w:bodyDiv w:val="1"/>
      <w:marLeft w:val="0"/>
      <w:marRight w:val="0"/>
      <w:marTop w:val="0"/>
      <w:marBottom w:val="0"/>
      <w:divBdr>
        <w:top w:val="none" w:sz="0" w:space="0" w:color="auto"/>
        <w:left w:val="none" w:sz="0" w:space="0" w:color="auto"/>
        <w:bottom w:val="none" w:sz="0" w:space="0" w:color="auto"/>
        <w:right w:val="none" w:sz="0" w:space="0" w:color="auto"/>
      </w:divBdr>
    </w:div>
    <w:div w:id="680280175">
      <w:bodyDiv w:val="1"/>
      <w:marLeft w:val="0"/>
      <w:marRight w:val="0"/>
      <w:marTop w:val="0"/>
      <w:marBottom w:val="0"/>
      <w:divBdr>
        <w:top w:val="none" w:sz="0" w:space="0" w:color="auto"/>
        <w:left w:val="none" w:sz="0" w:space="0" w:color="auto"/>
        <w:bottom w:val="none" w:sz="0" w:space="0" w:color="auto"/>
        <w:right w:val="none" w:sz="0" w:space="0" w:color="auto"/>
      </w:divBdr>
    </w:div>
    <w:div w:id="1014266767">
      <w:bodyDiv w:val="1"/>
      <w:marLeft w:val="0"/>
      <w:marRight w:val="0"/>
      <w:marTop w:val="0"/>
      <w:marBottom w:val="0"/>
      <w:divBdr>
        <w:top w:val="none" w:sz="0" w:space="0" w:color="auto"/>
        <w:left w:val="none" w:sz="0" w:space="0" w:color="auto"/>
        <w:bottom w:val="none" w:sz="0" w:space="0" w:color="auto"/>
        <w:right w:val="none" w:sz="0" w:space="0" w:color="auto"/>
      </w:divBdr>
    </w:div>
    <w:div w:id="1129788578">
      <w:bodyDiv w:val="1"/>
      <w:marLeft w:val="0"/>
      <w:marRight w:val="0"/>
      <w:marTop w:val="0"/>
      <w:marBottom w:val="0"/>
      <w:divBdr>
        <w:top w:val="none" w:sz="0" w:space="0" w:color="auto"/>
        <w:left w:val="none" w:sz="0" w:space="0" w:color="auto"/>
        <w:bottom w:val="none" w:sz="0" w:space="0" w:color="auto"/>
        <w:right w:val="none" w:sz="0" w:space="0" w:color="auto"/>
      </w:divBdr>
    </w:div>
    <w:div w:id="1304892459">
      <w:bodyDiv w:val="1"/>
      <w:marLeft w:val="0"/>
      <w:marRight w:val="0"/>
      <w:marTop w:val="0"/>
      <w:marBottom w:val="0"/>
      <w:divBdr>
        <w:top w:val="none" w:sz="0" w:space="0" w:color="auto"/>
        <w:left w:val="none" w:sz="0" w:space="0" w:color="auto"/>
        <w:bottom w:val="none" w:sz="0" w:space="0" w:color="auto"/>
        <w:right w:val="none" w:sz="0" w:space="0" w:color="auto"/>
      </w:divBdr>
    </w:div>
    <w:div w:id="1378505384">
      <w:bodyDiv w:val="1"/>
      <w:marLeft w:val="0"/>
      <w:marRight w:val="0"/>
      <w:marTop w:val="0"/>
      <w:marBottom w:val="0"/>
      <w:divBdr>
        <w:top w:val="none" w:sz="0" w:space="0" w:color="auto"/>
        <w:left w:val="none" w:sz="0" w:space="0" w:color="auto"/>
        <w:bottom w:val="none" w:sz="0" w:space="0" w:color="auto"/>
        <w:right w:val="none" w:sz="0" w:space="0" w:color="auto"/>
      </w:divBdr>
    </w:div>
    <w:div w:id="1573151896">
      <w:bodyDiv w:val="1"/>
      <w:marLeft w:val="0"/>
      <w:marRight w:val="0"/>
      <w:marTop w:val="0"/>
      <w:marBottom w:val="0"/>
      <w:divBdr>
        <w:top w:val="none" w:sz="0" w:space="0" w:color="auto"/>
        <w:left w:val="none" w:sz="0" w:space="0" w:color="auto"/>
        <w:bottom w:val="none" w:sz="0" w:space="0" w:color="auto"/>
        <w:right w:val="none" w:sz="0" w:space="0" w:color="auto"/>
      </w:divBdr>
    </w:div>
    <w:div w:id="1581715808">
      <w:bodyDiv w:val="1"/>
      <w:marLeft w:val="0"/>
      <w:marRight w:val="0"/>
      <w:marTop w:val="0"/>
      <w:marBottom w:val="0"/>
      <w:divBdr>
        <w:top w:val="none" w:sz="0" w:space="0" w:color="auto"/>
        <w:left w:val="none" w:sz="0" w:space="0" w:color="auto"/>
        <w:bottom w:val="none" w:sz="0" w:space="0" w:color="auto"/>
        <w:right w:val="none" w:sz="0" w:space="0" w:color="auto"/>
      </w:divBdr>
    </w:div>
    <w:div w:id="1782912921">
      <w:bodyDiv w:val="1"/>
      <w:marLeft w:val="0"/>
      <w:marRight w:val="0"/>
      <w:marTop w:val="0"/>
      <w:marBottom w:val="0"/>
      <w:divBdr>
        <w:top w:val="none" w:sz="0" w:space="0" w:color="auto"/>
        <w:left w:val="none" w:sz="0" w:space="0" w:color="auto"/>
        <w:bottom w:val="none" w:sz="0" w:space="0" w:color="auto"/>
        <w:right w:val="none" w:sz="0" w:space="0" w:color="auto"/>
      </w:divBdr>
    </w:div>
    <w:div w:id="185849487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0291515">
      <w:bodyDiv w:val="1"/>
      <w:marLeft w:val="0"/>
      <w:marRight w:val="0"/>
      <w:marTop w:val="0"/>
      <w:marBottom w:val="0"/>
      <w:divBdr>
        <w:top w:val="none" w:sz="0" w:space="0" w:color="auto"/>
        <w:left w:val="none" w:sz="0" w:space="0" w:color="auto"/>
        <w:bottom w:val="none" w:sz="0" w:space="0" w:color="auto"/>
        <w:right w:val="none" w:sz="0" w:space="0" w:color="auto"/>
      </w:divBdr>
    </w:div>
    <w:div w:id="213247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8"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UNEP/OzL.Pro/ExCom/86/76</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7D38BB0D-3123-4617-B17D-3605DE396F61}"/>
</file>

<file path=customXml/itemProps2.xml><?xml version="1.0" encoding="utf-8"?>
<ds:datastoreItem xmlns:ds="http://schemas.openxmlformats.org/officeDocument/2006/customXml" ds:itemID="{81443B34-B0F8-4E01-9B3F-545A16CD389A}"/>
</file>

<file path=customXml/itemProps3.xml><?xml version="1.0" encoding="utf-8"?>
<ds:datastoreItem xmlns:ds="http://schemas.openxmlformats.org/officeDocument/2006/customXml" ds:itemID="{330FFB00-538C-4425-BAB2-EF360FC833C2}"/>
</file>

<file path=customXml/itemProps4.xml><?xml version="1.0" encoding="utf-8"?>
<ds:datastoreItem xmlns:ds="http://schemas.openxmlformats.org/officeDocument/2006/customXml" ds:itemID="{6C888093-9639-475E-9858-56D187B723D0}"/>
</file>

<file path=docProps/app.xml><?xml version="1.0" encoding="utf-8"?>
<Properties xmlns="http://schemas.openxmlformats.org/officeDocument/2006/extended-properties" xmlns:vt="http://schemas.openxmlformats.org/officeDocument/2006/docPropsVTypes">
  <Template>Normal</Template>
  <TotalTime>31</TotalTime>
  <Pages>22</Pages>
  <Words>9270</Words>
  <Characters>52843</Characters>
  <Application>Microsoft Office Word</Application>
  <DocSecurity>0</DocSecurity>
  <Lines>440</Lines>
  <Paragraphs>123</Paragraphs>
  <ScaleCrop>false</ScaleCrop>
  <HeadingPairs>
    <vt:vector size="2" baseType="variant">
      <vt:variant>
        <vt:lpstr>Title</vt:lpstr>
      </vt:variant>
      <vt:variant>
        <vt:i4>1</vt:i4>
      </vt:variant>
    </vt:vector>
  </HeadingPairs>
  <TitlesOfParts>
    <vt:vector size="1" baseType="lpstr">
      <vt:lpstr>Project proposal:  Syrian Arab Republic</vt:lpstr>
    </vt:vector>
  </TitlesOfParts>
  <Company/>
  <LinksUpToDate>false</LinksUpToDate>
  <CharactersWithSpaces>61990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Syrian Arab Republic</dc:title>
  <dc:subject/>
  <dc:creator/>
  <dc:description/>
  <cp:lastModifiedBy>Muriel Aguiar</cp:lastModifiedBy>
  <cp:revision>7</cp:revision>
  <cp:lastPrinted>2001-05-26T16:40:00Z</cp:lastPrinted>
  <dcterms:created xsi:type="dcterms:W3CDTF">2020-10-28T19:30:00Z</dcterms:created>
  <dcterms:modified xsi:type="dcterms:W3CDTF">2020-10-28T20:02:00Z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UNEP/OzL.Pro/ExCom/86/76</vt:lpwstr>
  </property>
  <property fmtid="{D5CDD505-2E9C-101B-9397-08002B2CF9AE}" pid="3" name="Revision date">
    <vt:lpwstr>10/28/2020</vt:lpwstr>
  </property>
  <property fmtid="{D5CDD505-2E9C-101B-9397-08002B2CF9AE}" pid="4" name="ContentTypeId">
    <vt:lpwstr>0x0101005AF33A4CB358354C9EC302DF0A113603</vt:lpwstr>
  </property>
</Properties>
</file>