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D45772" w14:paraId="4CD9B510" w14:textId="77777777">
        <w:trPr>
          <w:trHeight w:val="720"/>
        </w:trPr>
        <w:tc>
          <w:tcPr>
            <w:tcW w:w="5490" w:type="dxa"/>
            <w:gridSpan w:val="2"/>
            <w:tcBorders>
              <w:bottom w:val="single" w:sz="18" w:space="0" w:color="auto"/>
            </w:tcBorders>
          </w:tcPr>
          <w:p w14:paraId="71BF71D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45772">
              <w:rPr>
                <w:rFonts w:eastAsia="SimHei"/>
                <w:color w:val="000000"/>
                <w:sz w:val="36"/>
                <w:szCs w:val="36"/>
              </w:rPr>
              <w:t>联</w:t>
            </w:r>
            <w:r w:rsidRPr="00D45772">
              <w:rPr>
                <w:rFonts w:eastAsia="SimHei"/>
                <w:color w:val="000000"/>
                <w:sz w:val="36"/>
                <w:szCs w:val="36"/>
              </w:rPr>
              <w:t xml:space="preserve">  </w:t>
            </w:r>
            <w:r w:rsidRPr="00D45772">
              <w:rPr>
                <w:rFonts w:eastAsia="SimHei"/>
                <w:color w:val="000000"/>
                <w:sz w:val="36"/>
                <w:szCs w:val="36"/>
              </w:rPr>
              <w:t>合</w:t>
            </w:r>
            <w:r w:rsidRPr="00D45772">
              <w:rPr>
                <w:rFonts w:eastAsia="SimHei"/>
                <w:color w:val="000000"/>
                <w:sz w:val="36"/>
                <w:szCs w:val="36"/>
              </w:rPr>
              <w:t xml:space="preserve">  </w:t>
            </w:r>
            <w:r w:rsidRPr="00D45772">
              <w:rPr>
                <w:rFonts w:eastAsia="SimHei"/>
                <w:color w:val="000000"/>
                <w:sz w:val="36"/>
                <w:szCs w:val="36"/>
              </w:rPr>
              <w:t>国</w:t>
            </w:r>
          </w:p>
        </w:tc>
        <w:tc>
          <w:tcPr>
            <w:tcW w:w="4590" w:type="dxa"/>
            <w:tcBorders>
              <w:bottom w:val="single" w:sz="18" w:space="0" w:color="auto"/>
            </w:tcBorders>
          </w:tcPr>
          <w:p w14:paraId="58804B68" w14:textId="77777777" w:rsidR="003B468A" w:rsidRPr="00D45772" w:rsidRDefault="00C4722B">
            <w:pPr>
              <w:jc w:val="right"/>
              <w:rPr>
                <w:sz w:val="52"/>
                <w:szCs w:val="52"/>
              </w:rPr>
            </w:pPr>
            <w:r w:rsidRPr="00D45772">
              <w:rPr>
                <w:b/>
                <w:sz w:val="72"/>
              </w:rPr>
              <w:t>EP</w:t>
            </w:r>
          </w:p>
        </w:tc>
      </w:tr>
      <w:tr w:rsidR="003B468A" w:rsidRPr="00D45772" w14:paraId="3E6294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704104F" w14:textId="77777777" w:rsidR="003B468A" w:rsidRPr="00D45772" w:rsidRDefault="00C4722B">
            <w:pPr>
              <w:spacing w:before="120"/>
            </w:pPr>
            <w:r w:rsidRPr="00D45772">
              <w:rPr>
                <w:noProof/>
                <w:lang w:val="en-CA" w:eastAsia="en-CA"/>
              </w:rPr>
              <w:drawing>
                <wp:anchor distT="0" distB="0" distL="114300" distR="114300" simplePos="0" relativeHeight="251660288" behindDoc="0" locked="0" layoutInCell="1" allowOverlap="1" wp14:anchorId="7BC8592F" wp14:editId="50124A1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45772">
              <w:rPr>
                <w:noProof/>
                <w:lang w:val="en-CA" w:eastAsia="en-CA"/>
              </w:rPr>
              <w:drawing>
                <wp:anchor distT="0" distB="0" distL="114300" distR="114300" simplePos="0" relativeHeight="251661312" behindDoc="1" locked="0" layoutInCell="0" allowOverlap="1" wp14:anchorId="68B17BD1" wp14:editId="7BE7FF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F29D4F" w14:textId="77777777" w:rsidR="003B468A" w:rsidRPr="00D45772" w:rsidRDefault="003B468A">
            <w:pPr>
              <w:pStyle w:val="Heading3"/>
              <w:numPr>
                <w:ilvl w:val="0"/>
                <w:numId w:val="0"/>
              </w:numPr>
              <w:spacing w:after="0"/>
              <w:jc w:val="left"/>
              <w:rPr>
                <w:b/>
                <w:sz w:val="32"/>
                <w:lang w:val="en-CA"/>
              </w:rPr>
            </w:pPr>
          </w:p>
          <w:p w14:paraId="6389CE24" w14:textId="77777777" w:rsidR="003B468A" w:rsidRPr="00D45772" w:rsidRDefault="00C4722B">
            <w:pPr>
              <w:pStyle w:val="Heading3"/>
              <w:numPr>
                <w:ilvl w:val="0"/>
                <w:numId w:val="0"/>
              </w:numPr>
              <w:spacing w:after="0"/>
              <w:jc w:val="left"/>
              <w:rPr>
                <w:b/>
                <w:sz w:val="32"/>
                <w:lang w:val="ru-RU"/>
              </w:rPr>
            </w:pPr>
            <w:r w:rsidRPr="00D45772">
              <w:rPr>
                <w:rFonts w:eastAsia="SimHei"/>
                <w:color w:val="000000"/>
                <w:sz w:val="44"/>
              </w:rPr>
              <w:t>联</w:t>
            </w:r>
            <w:r w:rsidRPr="00D45772">
              <w:rPr>
                <w:rFonts w:eastAsia="SimHei"/>
                <w:color w:val="000000"/>
                <w:sz w:val="44"/>
              </w:rPr>
              <w:t xml:space="preserve"> </w:t>
            </w:r>
            <w:r w:rsidRPr="00D45772">
              <w:rPr>
                <w:rFonts w:eastAsia="SimHei"/>
                <w:color w:val="000000"/>
                <w:sz w:val="44"/>
              </w:rPr>
              <w:t>合</w:t>
            </w:r>
            <w:r w:rsidRPr="00D45772">
              <w:rPr>
                <w:rFonts w:eastAsia="SimHei"/>
                <w:color w:val="000000"/>
                <w:sz w:val="44"/>
              </w:rPr>
              <w:t xml:space="preserve"> </w:t>
            </w:r>
            <w:r w:rsidRPr="00D45772">
              <w:rPr>
                <w:rFonts w:eastAsia="SimHei"/>
                <w:color w:val="000000"/>
                <w:sz w:val="44"/>
              </w:rPr>
              <w:t>国</w:t>
            </w:r>
          </w:p>
          <w:p w14:paraId="38B6313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D45772">
              <w:rPr>
                <w:rFonts w:eastAsia="SimHei"/>
                <w:color w:val="000000"/>
                <w:sz w:val="44"/>
              </w:rPr>
              <w:t>环</w:t>
            </w:r>
            <w:r w:rsidRPr="00D45772">
              <w:rPr>
                <w:rFonts w:eastAsia="SimHei"/>
                <w:color w:val="000000"/>
                <w:sz w:val="44"/>
                <w:lang w:val="ru-RU"/>
              </w:rPr>
              <w:t xml:space="preserve"> </w:t>
            </w:r>
            <w:r w:rsidRPr="00D45772">
              <w:rPr>
                <w:rFonts w:eastAsia="SimHei"/>
                <w:color w:val="000000"/>
                <w:sz w:val="44"/>
              </w:rPr>
              <w:t>境</w:t>
            </w:r>
            <w:r w:rsidRPr="00D45772">
              <w:rPr>
                <w:rFonts w:eastAsia="SimHei"/>
                <w:color w:val="000000"/>
                <w:sz w:val="44"/>
                <w:lang w:val="ru-RU"/>
              </w:rPr>
              <w:t xml:space="preserve"> </w:t>
            </w:r>
            <w:r w:rsidRPr="00D45772">
              <w:rPr>
                <w:rFonts w:eastAsia="SimHei"/>
                <w:color w:val="000000"/>
                <w:sz w:val="44"/>
              </w:rPr>
              <w:t>规</w:t>
            </w:r>
            <w:r w:rsidRPr="00D45772">
              <w:rPr>
                <w:rFonts w:eastAsia="SimHei"/>
                <w:color w:val="000000"/>
                <w:sz w:val="44"/>
                <w:lang w:val="ru-RU"/>
              </w:rPr>
              <w:t xml:space="preserve"> </w:t>
            </w:r>
            <w:r w:rsidRPr="00D45772">
              <w:rPr>
                <w:rFonts w:eastAsia="SimHei"/>
                <w:color w:val="000000"/>
                <w:sz w:val="44"/>
              </w:rPr>
              <w:t>划</w:t>
            </w:r>
            <w:r w:rsidRPr="00D45772">
              <w:rPr>
                <w:rFonts w:eastAsia="SimHei"/>
                <w:color w:val="000000"/>
                <w:sz w:val="44"/>
                <w:lang w:val="ru-RU"/>
              </w:rPr>
              <w:t xml:space="preserve"> </w:t>
            </w:r>
            <w:r w:rsidRPr="00D45772">
              <w:rPr>
                <w:rFonts w:eastAsia="SimHei"/>
                <w:color w:val="000000"/>
                <w:sz w:val="44"/>
              </w:rPr>
              <w:t>署</w:t>
            </w:r>
          </w:p>
          <w:p w14:paraId="408BDC28"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5089D30E"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272A8D6" w14:textId="77777777" w:rsidR="003B468A" w:rsidRPr="00D45772" w:rsidRDefault="003B468A">
            <w:pPr>
              <w:rPr>
                <w:color w:val="000000"/>
                <w:szCs w:val="24"/>
                <w:lang w:val="ru-RU"/>
              </w:rPr>
            </w:pPr>
          </w:p>
          <w:p w14:paraId="13C3F109" w14:textId="77777777" w:rsidR="003B468A" w:rsidRPr="00D45772" w:rsidRDefault="00C4722B">
            <w:pPr>
              <w:rPr>
                <w:color w:val="000000"/>
                <w:szCs w:val="24"/>
              </w:rPr>
            </w:pPr>
            <w:r w:rsidRPr="00D45772">
              <w:rPr>
                <w:color w:val="000000"/>
                <w:szCs w:val="24"/>
              </w:rPr>
              <w:t>Distr.</w:t>
            </w:r>
          </w:p>
          <w:p w14:paraId="5F02B132" w14:textId="77777777" w:rsidR="003B468A" w:rsidRPr="00D45772" w:rsidRDefault="00C4722B">
            <w:pPr>
              <w:rPr>
                <w:color w:val="000000"/>
                <w:szCs w:val="24"/>
              </w:rPr>
            </w:pPr>
            <w:r w:rsidRPr="00D45772">
              <w:rPr>
                <w:color w:val="000000"/>
                <w:szCs w:val="24"/>
              </w:rPr>
              <w:t>GENERAL</w:t>
            </w:r>
          </w:p>
          <w:p w14:paraId="0554BD95" w14:textId="77777777" w:rsidR="003B468A" w:rsidRPr="00D45772" w:rsidRDefault="003B468A">
            <w:pPr>
              <w:rPr>
                <w:color w:val="000000"/>
                <w:szCs w:val="24"/>
              </w:rPr>
            </w:pPr>
          </w:p>
          <w:p w14:paraId="1EF9BE9E" w14:textId="75090152" w:rsidR="003B468A" w:rsidRPr="00BC196C" w:rsidRDefault="00C4722B">
            <w:r w:rsidRPr="00BC196C">
              <w:fldChar w:fldCharType="begin"/>
            </w:r>
            <w:r w:rsidRPr="00BC196C">
              <w:rPr>
                <w:lang w:val="pt-BR"/>
              </w:rPr>
              <w:instrText xml:space="preserve"> DOCPROPERTY "Document number"  \* MERGEFORMAT </w:instrText>
            </w:r>
            <w:r w:rsidRPr="00BC196C">
              <w:fldChar w:fldCharType="separate"/>
            </w:r>
            <w:r w:rsidR="00BC196C" w:rsidRPr="00BC196C">
              <w:rPr>
                <w:lang w:val="pt-BR"/>
              </w:rPr>
              <w:t>UNEP/OzL.Pro/ExCom/84/33/Corr.1</w:t>
            </w:r>
            <w:r w:rsidRPr="00BC196C">
              <w:fldChar w:fldCharType="end"/>
            </w:r>
          </w:p>
          <w:p w14:paraId="6E1283CB" w14:textId="288A7CAB" w:rsidR="003B468A" w:rsidRPr="00D45772" w:rsidRDefault="00C4722B" w:rsidP="00D2077F">
            <w:pPr>
              <w:rPr>
                <w:color w:val="000000"/>
                <w:szCs w:val="24"/>
              </w:rPr>
            </w:pPr>
            <w:r w:rsidRPr="00BC196C">
              <w:rPr>
                <w:color w:val="000000"/>
                <w:szCs w:val="24"/>
              </w:rPr>
              <w:fldChar w:fldCharType="begin"/>
            </w:r>
            <w:r w:rsidRPr="00BC196C">
              <w:rPr>
                <w:color w:val="000000"/>
                <w:szCs w:val="24"/>
              </w:rPr>
              <w:instrText xml:space="preserve"> DOCPROPERTY "Revision date" \@ "d MMMM YYYY"  \* MERGEFORMAT </w:instrText>
            </w:r>
            <w:r w:rsidRPr="00BC196C">
              <w:rPr>
                <w:color w:val="000000"/>
                <w:szCs w:val="24"/>
              </w:rPr>
              <w:fldChar w:fldCharType="separate"/>
            </w:r>
            <w:r w:rsidR="00BC196C" w:rsidRPr="00BC196C">
              <w:rPr>
                <w:color w:val="000000"/>
                <w:szCs w:val="24"/>
              </w:rPr>
              <w:t>29 November 2019</w:t>
            </w:r>
            <w:r w:rsidRPr="00BC196C">
              <w:rPr>
                <w:color w:val="000000"/>
                <w:szCs w:val="24"/>
              </w:rPr>
              <w:fldChar w:fldCharType="end"/>
            </w:r>
          </w:p>
          <w:p w14:paraId="5756FF20" w14:textId="77777777" w:rsidR="003B468A" w:rsidRPr="00D45772" w:rsidRDefault="003B468A">
            <w:pPr>
              <w:rPr>
                <w:color w:val="000000"/>
                <w:szCs w:val="24"/>
              </w:rPr>
            </w:pPr>
          </w:p>
          <w:p w14:paraId="3F865C8C" w14:textId="77777777" w:rsidR="003B468A" w:rsidRPr="00D45772" w:rsidRDefault="00C4722B">
            <w:pPr>
              <w:tabs>
                <w:tab w:val="left" w:pos="10080"/>
              </w:tabs>
              <w:rPr>
                <w:color w:val="000000"/>
                <w:szCs w:val="24"/>
              </w:rPr>
            </w:pPr>
            <w:r w:rsidRPr="00D45772">
              <w:rPr>
                <w:color w:val="000000"/>
                <w:szCs w:val="24"/>
              </w:rPr>
              <w:t>CHINESE</w:t>
            </w:r>
          </w:p>
          <w:p w14:paraId="20992C3F" w14:textId="77777777" w:rsidR="003B468A" w:rsidRPr="00D45772" w:rsidRDefault="00C4722B">
            <w:pPr>
              <w:tabs>
                <w:tab w:val="left" w:pos="10080"/>
              </w:tabs>
              <w:rPr>
                <w:color w:val="000000"/>
                <w:spacing w:val="-10"/>
                <w:szCs w:val="24"/>
              </w:rPr>
            </w:pPr>
            <w:r w:rsidRPr="00D45772">
              <w:rPr>
                <w:color w:val="000000"/>
                <w:szCs w:val="24"/>
              </w:rPr>
              <w:t>ORIGINAL: ENGLISH</w:t>
            </w:r>
          </w:p>
          <w:p w14:paraId="2F432802" w14:textId="77777777" w:rsidR="003B468A" w:rsidRPr="00D45772" w:rsidRDefault="003B468A"/>
        </w:tc>
      </w:tr>
    </w:tbl>
    <w:p w14:paraId="66DECFBD"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rPr>
        <w:t>执行蒙特利尔议定书</w:t>
      </w:r>
    </w:p>
    <w:p w14:paraId="0CD47A1A"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lang w:val="en-CA"/>
        </w:rPr>
        <w:t xml:space="preserve">  </w:t>
      </w:r>
      <w:r w:rsidRPr="00D45772">
        <w:rPr>
          <w:color w:val="000000"/>
          <w:sz w:val="28"/>
        </w:rPr>
        <w:t>多边基金执行委员会</w:t>
      </w:r>
      <w:r w:rsidRPr="00D45772">
        <w:rPr>
          <w:color w:val="000000"/>
          <w:sz w:val="28"/>
        </w:rPr>
        <w:tab/>
      </w:r>
    </w:p>
    <w:p w14:paraId="4E5CF543" w14:textId="77777777" w:rsidR="001F57DF" w:rsidRPr="00D45772" w:rsidRDefault="001F57DF" w:rsidP="00A8067B">
      <w:pPr>
        <w:ind w:left="360" w:hanging="360"/>
        <w:jc w:val="left"/>
        <w:rPr>
          <w:sz w:val="24"/>
          <w:szCs w:val="24"/>
          <w:lang w:val="en-CA"/>
        </w:rPr>
      </w:pPr>
      <w:r w:rsidRPr="00D45772">
        <w:rPr>
          <w:noProof/>
          <w:sz w:val="24"/>
          <w:szCs w:val="24"/>
          <w:lang w:val="en-CA"/>
        </w:rPr>
        <w:t>第八十</w:t>
      </w:r>
      <w:r w:rsidR="00A8067B" w:rsidRPr="00D45772">
        <w:rPr>
          <w:noProof/>
          <w:sz w:val="24"/>
          <w:szCs w:val="24"/>
          <w:lang w:val="en-CA"/>
        </w:rPr>
        <w:t>四</w:t>
      </w:r>
      <w:r w:rsidRPr="00D45772">
        <w:rPr>
          <w:noProof/>
          <w:sz w:val="24"/>
          <w:szCs w:val="24"/>
          <w:lang w:val="en-CA"/>
        </w:rPr>
        <w:t>次会议</w:t>
      </w:r>
    </w:p>
    <w:p w14:paraId="5F39DF8F" w14:textId="77777777" w:rsidR="001F57DF" w:rsidRPr="00D45772" w:rsidRDefault="001F57DF" w:rsidP="00B83637">
      <w:pPr>
        <w:ind w:left="360" w:hanging="360"/>
        <w:jc w:val="left"/>
        <w:rPr>
          <w:sz w:val="24"/>
          <w:szCs w:val="24"/>
          <w:lang w:val="en-CA"/>
        </w:rPr>
      </w:pPr>
      <w:r w:rsidRPr="00D45772">
        <w:rPr>
          <w:noProof/>
          <w:sz w:val="24"/>
          <w:szCs w:val="24"/>
          <w:lang w:val="en-CA"/>
        </w:rPr>
        <w:t>2019</w:t>
      </w:r>
      <w:r w:rsidRPr="00D45772">
        <w:rPr>
          <w:noProof/>
          <w:sz w:val="24"/>
          <w:szCs w:val="24"/>
          <w:lang w:val="en-CA"/>
        </w:rPr>
        <w:t>年</w:t>
      </w:r>
      <w:r w:rsidR="00B83637" w:rsidRPr="00D45772">
        <w:rPr>
          <w:noProof/>
          <w:sz w:val="24"/>
          <w:szCs w:val="24"/>
          <w:lang w:val="en-CA"/>
        </w:rPr>
        <w:t>12</w:t>
      </w:r>
      <w:r w:rsidRPr="00D45772">
        <w:rPr>
          <w:noProof/>
          <w:sz w:val="24"/>
          <w:szCs w:val="24"/>
          <w:lang w:val="en-CA"/>
        </w:rPr>
        <w:t>月</w:t>
      </w:r>
      <w:r w:rsidR="00B83637" w:rsidRPr="00D45772">
        <w:rPr>
          <w:noProof/>
          <w:sz w:val="24"/>
          <w:szCs w:val="24"/>
          <w:lang w:val="en-CA"/>
        </w:rPr>
        <w:t>16</w:t>
      </w:r>
      <w:r w:rsidRPr="00D45772">
        <w:rPr>
          <w:noProof/>
          <w:sz w:val="24"/>
          <w:szCs w:val="24"/>
          <w:lang w:val="en-CA"/>
        </w:rPr>
        <w:t>日至</w:t>
      </w:r>
      <w:r w:rsidR="00B83637" w:rsidRPr="00D45772">
        <w:rPr>
          <w:noProof/>
          <w:sz w:val="24"/>
          <w:szCs w:val="24"/>
          <w:lang w:val="en-CA"/>
        </w:rPr>
        <w:t>20</w:t>
      </w:r>
      <w:r w:rsidRPr="00D45772">
        <w:rPr>
          <w:noProof/>
          <w:sz w:val="24"/>
          <w:szCs w:val="24"/>
          <w:lang w:val="en-CA"/>
        </w:rPr>
        <w:t>日，蒙特利尔</w:t>
      </w:r>
    </w:p>
    <w:p w14:paraId="4A425115" w14:textId="77777777" w:rsidR="003B468A" w:rsidRPr="00D45772"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6D2D6E30" w14:textId="4708DEE8" w:rsidR="003B468A" w:rsidRPr="000805F5" w:rsidRDefault="000805F5" w:rsidP="00CB0889">
      <w:pPr>
        <w:tabs>
          <w:tab w:val="left" w:pos="720"/>
        </w:tabs>
        <w:spacing w:before="480" w:after="240" w:line="200" w:lineRule="exact"/>
        <w:jc w:val="center"/>
        <w:rPr>
          <w:rFonts w:ascii="SimHei" w:eastAsia="SimHei" w:hAnsi="SimHei"/>
          <w:b/>
          <w:bCs/>
          <w:color w:val="000000"/>
          <w:sz w:val="28"/>
          <w:szCs w:val="28"/>
          <w:lang w:eastAsia="zh-CN"/>
        </w:rPr>
      </w:pPr>
      <w:bookmarkStart w:id="0" w:name="_GoBack"/>
      <w:r w:rsidRPr="000805F5">
        <w:rPr>
          <w:rFonts w:ascii="SimHei" w:eastAsia="SimHei" w:hAnsi="SimHei" w:hint="eastAsia"/>
          <w:b/>
          <w:sz w:val="28"/>
          <w:szCs w:val="28"/>
          <w:lang w:eastAsia="zh-CN"/>
        </w:rPr>
        <w:t>更正</w:t>
      </w:r>
    </w:p>
    <w:bookmarkEnd w:id="0"/>
    <w:p w14:paraId="3DB87700" w14:textId="7D674712" w:rsidR="000805F5" w:rsidRPr="000805F5" w:rsidRDefault="000805F5" w:rsidP="00CB0889">
      <w:pPr>
        <w:tabs>
          <w:tab w:val="left" w:pos="720"/>
        </w:tabs>
        <w:spacing w:before="480" w:after="240" w:line="200" w:lineRule="exact"/>
        <w:jc w:val="center"/>
        <w:rPr>
          <w:rFonts w:ascii="SimHei" w:eastAsia="SimHei" w:hAnsi="SimHei"/>
          <w:b/>
          <w:bCs/>
          <w:color w:val="000000"/>
          <w:sz w:val="28"/>
          <w:szCs w:val="28"/>
          <w:lang w:eastAsia="zh-CN"/>
        </w:rPr>
      </w:pPr>
      <w:r w:rsidRPr="000805F5">
        <w:rPr>
          <w:rFonts w:ascii="SimHei" w:eastAsia="SimHei" w:hAnsi="SimHei" w:hint="eastAsia"/>
          <w:b/>
          <w:caps/>
          <w:sz w:val="28"/>
          <w:szCs w:val="28"/>
          <w:lang w:eastAsia="zh-CN"/>
        </w:rPr>
        <w:t>双边合作</w:t>
      </w:r>
    </w:p>
    <w:p w14:paraId="73238D7F" w14:textId="77777777" w:rsidR="000805F5" w:rsidRDefault="000805F5" w:rsidP="000805F5">
      <w:pPr>
        <w:widowControl w:val="0"/>
        <w:tabs>
          <w:tab w:val="left" w:pos="720"/>
          <w:tab w:val="left" w:pos="1418"/>
        </w:tabs>
        <w:adjustRightInd w:val="0"/>
        <w:textAlignment w:val="baseline"/>
        <w:rPr>
          <w:lang w:eastAsia="zh-CN"/>
        </w:rPr>
      </w:pPr>
      <w:r>
        <w:rPr>
          <w:lang w:eastAsia="zh-CN"/>
        </w:rPr>
        <w:tab/>
      </w:r>
    </w:p>
    <w:p w14:paraId="02E9264C" w14:textId="2D23913C" w:rsidR="003B468A" w:rsidRDefault="000805F5" w:rsidP="00CC48F8">
      <w:pPr>
        <w:widowControl w:val="0"/>
        <w:tabs>
          <w:tab w:val="left" w:pos="1134"/>
          <w:tab w:val="left" w:pos="1202"/>
        </w:tabs>
        <w:adjustRightInd w:val="0"/>
        <w:textAlignment w:val="baseline"/>
        <w:rPr>
          <w:lang w:eastAsia="zh-CN"/>
        </w:rPr>
      </w:pPr>
      <w:r>
        <w:rPr>
          <w:lang w:eastAsia="zh-CN"/>
        </w:rPr>
        <w:tab/>
      </w:r>
      <w:r>
        <w:rPr>
          <w:rFonts w:hint="eastAsia"/>
          <w:lang w:eastAsia="zh-CN"/>
        </w:rPr>
        <w:t>印发本文件是为了：</w:t>
      </w:r>
    </w:p>
    <w:p w14:paraId="2F2A3CCD" w14:textId="026B552D" w:rsidR="000805F5" w:rsidRDefault="000805F5" w:rsidP="000805F5">
      <w:pPr>
        <w:widowControl w:val="0"/>
        <w:tabs>
          <w:tab w:val="left" w:pos="720"/>
          <w:tab w:val="left" w:pos="1418"/>
        </w:tabs>
        <w:adjustRightInd w:val="0"/>
        <w:textAlignment w:val="baseline"/>
        <w:rPr>
          <w:lang w:eastAsia="zh-CN"/>
        </w:rPr>
      </w:pPr>
    </w:p>
    <w:p w14:paraId="6AAF4483" w14:textId="1C992466" w:rsidR="000805F5" w:rsidRDefault="000805F5" w:rsidP="000805F5">
      <w:pPr>
        <w:pStyle w:val="ListParagraph"/>
        <w:widowControl w:val="0"/>
        <w:numPr>
          <w:ilvl w:val="0"/>
          <w:numId w:val="30"/>
        </w:numPr>
        <w:tabs>
          <w:tab w:val="left" w:pos="720"/>
          <w:tab w:val="left" w:pos="1418"/>
        </w:tabs>
        <w:adjustRightInd w:val="0"/>
        <w:ind w:firstLineChars="0"/>
        <w:textAlignment w:val="baseline"/>
        <w:rPr>
          <w:lang w:eastAsia="zh-CN"/>
        </w:rPr>
      </w:pPr>
      <w:r>
        <w:rPr>
          <w:rFonts w:hint="eastAsia"/>
          <w:lang w:eastAsia="zh-CN"/>
        </w:rPr>
        <w:t>在第</w:t>
      </w:r>
      <w:r>
        <w:t>2</w:t>
      </w:r>
      <w:r>
        <w:rPr>
          <w:rFonts w:hint="eastAsia"/>
          <w:lang w:eastAsia="zh-CN"/>
        </w:rPr>
        <w:t>段中，</w:t>
      </w:r>
      <w:r w:rsidRPr="00550AD5">
        <w:rPr>
          <w:rFonts w:hint="eastAsia"/>
          <w:b/>
          <w:bCs/>
          <w:lang w:eastAsia="zh-CN"/>
        </w:rPr>
        <w:t>用</w:t>
      </w:r>
      <w:r>
        <w:rPr>
          <w:rFonts w:hint="eastAsia"/>
          <w:lang w:eastAsia="zh-CN"/>
        </w:rPr>
        <w:t>7</w:t>
      </w:r>
      <w:r w:rsidRPr="00550AD5">
        <w:rPr>
          <w:rFonts w:hint="eastAsia"/>
          <w:b/>
          <w:bCs/>
          <w:lang w:eastAsia="zh-CN"/>
        </w:rPr>
        <w:t>取代</w:t>
      </w:r>
      <w:r>
        <w:rPr>
          <w:rFonts w:hint="eastAsia"/>
          <w:lang w:eastAsia="zh-CN"/>
        </w:rPr>
        <w:t>8</w:t>
      </w:r>
      <w:r>
        <w:rPr>
          <w:rFonts w:hint="eastAsia"/>
          <w:lang w:eastAsia="zh-CN"/>
        </w:rPr>
        <w:t>，</w:t>
      </w:r>
      <w:r w:rsidRPr="00550AD5">
        <w:rPr>
          <w:rFonts w:hint="eastAsia"/>
          <w:b/>
          <w:bCs/>
          <w:lang w:eastAsia="zh-CN"/>
        </w:rPr>
        <w:t>用</w:t>
      </w:r>
      <w:r>
        <w:t>US $2,822,543</w:t>
      </w:r>
      <w:r w:rsidRPr="00550AD5">
        <w:rPr>
          <w:rFonts w:hint="eastAsia"/>
          <w:b/>
          <w:bCs/>
          <w:lang w:eastAsia="zh-CN"/>
        </w:rPr>
        <w:t>取代</w:t>
      </w:r>
      <w:r>
        <w:t>US $3,221,559</w:t>
      </w:r>
      <w:r>
        <w:rPr>
          <w:rFonts w:hint="eastAsia"/>
          <w:lang w:eastAsia="zh-CN"/>
        </w:rPr>
        <w:t>；</w:t>
      </w:r>
    </w:p>
    <w:p w14:paraId="3A1611E1" w14:textId="77777777" w:rsidR="000805F5" w:rsidRDefault="000805F5" w:rsidP="000805F5">
      <w:pPr>
        <w:pStyle w:val="ListParagraph"/>
        <w:widowControl w:val="0"/>
        <w:tabs>
          <w:tab w:val="left" w:pos="720"/>
          <w:tab w:val="left" w:pos="1418"/>
        </w:tabs>
        <w:adjustRightInd w:val="0"/>
        <w:ind w:left="1145" w:firstLineChars="0" w:firstLine="0"/>
        <w:textAlignment w:val="baseline"/>
        <w:rPr>
          <w:lang w:eastAsia="zh-CN"/>
        </w:rPr>
      </w:pPr>
    </w:p>
    <w:p w14:paraId="2A5C922D" w14:textId="7BB8C0BF" w:rsidR="000805F5" w:rsidRDefault="000805F5" w:rsidP="000805F5">
      <w:pPr>
        <w:pStyle w:val="ListParagraph"/>
        <w:widowControl w:val="0"/>
        <w:numPr>
          <w:ilvl w:val="0"/>
          <w:numId w:val="30"/>
        </w:numPr>
        <w:tabs>
          <w:tab w:val="left" w:pos="720"/>
          <w:tab w:val="left" w:pos="1418"/>
        </w:tabs>
        <w:adjustRightInd w:val="0"/>
        <w:ind w:firstLineChars="0"/>
        <w:textAlignment w:val="baseline"/>
        <w:rPr>
          <w:lang w:eastAsia="zh-CN"/>
        </w:rPr>
      </w:pPr>
      <w:r>
        <w:rPr>
          <w:rFonts w:hint="eastAsia"/>
          <w:lang w:eastAsia="zh-CN"/>
        </w:rPr>
        <w:t>在表</w:t>
      </w:r>
      <w:r>
        <w:rPr>
          <w:rFonts w:hint="eastAsia"/>
          <w:lang w:eastAsia="zh-CN"/>
        </w:rPr>
        <w:t>1</w:t>
      </w:r>
      <w:r>
        <w:rPr>
          <w:rFonts w:hint="eastAsia"/>
          <w:lang w:eastAsia="zh-CN"/>
        </w:rPr>
        <w:t>中，针对德国，</w:t>
      </w:r>
      <w:r w:rsidRPr="00550AD5">
        <w:rPr>
          <w:rFonts w:hint="eastAsia"/>
          <w:b/>
          <w:bCs/>
          <w:lang w:eastAsia="zh-CN"/>
        </w:rPr>
        <w:t>去除</w:t>
      </w:r>
      <w:r>
        <w:rPr>
          <w:rFonts w:hint="eastAsia"/>
          <w:lang w:eastAsia="zh-CN"/>
        </w:rPr>
        <w:t>第一行；在“小计”这一行，</w:t>
      </w:r>
      <w:r w:rsidRPr="00550AD5">
        <w:rPr>
          <w:rFonts w:hint="eastAsia"/>
          <w:b/>
          <w:bCs/>
          <w:lang w:eastAsia="zh-CN"/>
        </w:rPr>
        <w:t>用</w:t>
      </w:r>
      <w:r>
        <w:rPr>
          <w:lang w:eastAsia="zh-CN"/>
        </w:rPr>
        <w:t>1,754,33</w:t>
      </w:r>
      <w:r w:rsidRPr="00550AD5">
        <w:rPr>
          <w:lang w:eastAsia="zh-CN"/>
        </w:rPr>
        <w:t>5</w:t>
      </w:r>
      <w:r w:rsidRPr="00550AD5">
        <w:rPr>
          <w:rFonts w:hint="eastAsia"/>
          <w:b/>
          <w:bCs/>
          <w:lang w:eastAsia="zh-CN"/>
        </w:rPr>
        <w:t>取代</w:t>
      </w:r>
      <w:r>
        <w:rPr>
          <w:lang w:eastAsia="zh-CN"/>
        </w:rPr>
        <w:t>2,110,849</w:t>
      </w:r>
      <w:r>
        <w:rPr>
          <w:rFonts w:hint="eastAsia"/>
          <w:lang w:eastAsia="zh-CN"/>
        </w:rPr>
        <w:t>，</w:t>
      </w:r>
      <w:r w:rsidRPr="00550AD5">
        <w:rPr>
          <w:rFonts w:hint="eastAsia"/>
          <w:b/>
          <w:bCs/>
          <w:lang w:eastAsia="zh-CN"/>
        </w:rPr>
        <w:t>用</w:t>
      </w:r>
      <w:r>
        <w:rPr>
          <w:lang w:eastAsia="zh-CN"/>
        </w:rPr>
        <w:t>206,041</w:t>
      </w:r>
      <w:r w:rsidRPr="00550AD5">
        <w:rPr>
          <w:rFonts w:hint="eastAsia"/>
          <w:b/>
          <w:bCs/>
          <w:lang w:eastAsia="zh-CN"/>
        </w:rPr>
        <w:t>取代</w:t>
      </w:r>
      <w:r>
        <w:rPr>
          <w:lang w:eastAsia="zh-CN"/>
        </w:rPr>
        <w:t>248,543</w:t>
      </w:r>
      <w:r>
        <w:rPr>
          <w:rFonts w:hint="eastAsia"/>
          <w:lang w:eastAsia="zh-CN"/>
        </w:rPr>
        <w:t>；在“共计”这一行，</w:t>
      </w:r>
      <w:r w:rsidRPr="00550AD5">
        <w:rPr>
          <w:rFonts w:hint="eastAsia"/>
          <w:b/>
          <w:bCs/>
          <w:lang w:eastAsia="zh-CN"/>
        </w:rPr>
        <w:t>用</w:t>
      </w:r>
      <w:r>
        <w:rPr>
          <w:lang w:eastAsia="zh-CN"/>
        </w:rPr>
        <w:t>2,521,319</w:t>
      </w:r>
      <w:r w:rsidRPr="00550AD5">
        <w:rPr>
          <w:rFonts w:hint="eastAsia"/>
          <w:b/>
          <w:bCs/>
          <w:lang w:eastAsia="zh-CN"/>
        </w:rPr>
        <w:t>取代</w:t>
      </w:r>
      <w:r w:rsidRPr="00836292">
        <w:rPr>
          <w:lang w:eastAsia="zh-CN"/>
        </w:rPr>
        <w:t>2,877,833</w:t>
      </w:r>
      <w:r>
        <w:rPr>
          <w:rFonts w:hint="eastAsia"/>
          <w:lang w:eastAsia="zh-CN"/>
        </w:rPr>
        <w:t>，</w:t>
      </w:r>
      <w:r w:rsidRPr="00550AD5">
        <w:rPr>
          <w:rFonts w:hint="eastAsia"/>
          <w:b/>
          <w:bCs/>
          <w:lang w:eastAsia="zh-CN"/>
        </w:rPr>
        <w:t>用</w:t>
      </w:r>
      <w:r>
        <w:rPr>
          <w:lang w:eastAsia="zh-CN"/>
        </w:rPr>
        <w:t>301,224</w:t>
      </w:r>
      <w:r w:rsidRPr="00550AD5">
        <w:rPr>
          <w:rFonts w:hint="eastAsia"/>
          <w:b/>
          <w:bCs/>
          <w:lang w:eastAsia="zh-CN"/>
        </w:rPr>
        <w:t>取代</w:t>
      </w:r>
      <w:r w:rsidRPr="00836292">
        <w:rPr>
          <w:lang w:eastAsia="zh-CN"/>
        </w:rPr>
        <w:t>343,726</w:t>
      </w:r>
      <w:r>
        <w:rPr>
          <w:rFonts w:hint="eastAsia"/>
          <w:lang w:eastAsia="zh-CN"/>
        </w:rPr>
        <w:t>；</w:t>
      </w:r>
    </w:p>
    <w:p w14:paraId="70FB71FA" w14:textId="77777777" w:rsidR="000805F5" w:rsidRDefault="000805F5" w:rsidP="000805F5">
      <w:pPr>
        <w:pStyle w:val="ListParagraph"/>
        <w:ind w:firstLine="440"/>
        <w:rPr>
          <w:lang w:eastAsia="zh-CN"/>
        </w:rPr>
      </w:pPr>
    </w:p>
    <w:p w14:paraId="79C761AF" w14:textId="7AAE3198" w:rsidR="000805F5" w:rsidRDefault="000805F5" w:rsidP="000805F5">
      <w:pPr>
        <w:pStyle w:val="ListParagraph"/>
        <w:widowControl w:val="0"/>
        <w:numPr>
          <w:ilvl w:val="0"/>
          <w:numId w:val="30"/>
        </w:numPr>
        <w:tabs>
          <w:tab w:val="left" w:pos="720"/>
          <w:tab w:val="left" w:pos="1418"/>
        </w:tabs>
        <w:adjustRightInd w:val="0"/>
        <w:ind w:firstLineChars="0"/>
        <w:textAlignment w:val="baseline"/>
        <w:rPr>
          <w:lang w:eastAsia="zh-CN"/>
        </w:rPr>
      </w:pPr>
      <w:r>
        <w:rPr>
          <w:rFonts w:hint="eastAsia"/>
          <w:lang w:eastAsia="zh-CN"/>
        </w:rPr>
        <w:t>在表</w:t>
      </w:r>
      <w:r>
        <w:rPr>
          <w:rFonts w:hint="eastAsia"/>
          <w:lang w:eastAsia="zh-CN"/>
        </w:rPr>
        <w:t>2</w:t>
      </w:r>
      <w:r>
        <w:rPr>
          <w:rFonts w:hint="eastAsia"/>
          <w:lang w:eastAsia="zh-CN"/>
        </w:rPr>
        <w:t>中，</w:t>
      </w:r>
      <w:r w:rsidRPr="00B857DD">
        <w:rPr>
          <w:rFonts w:hint="eastAsia"/>
          <w:lang w:eastAsia="zh-CN"/>
        </w:rPr>
        <w:t>在“德国”这一行</w:t>
      </w:r>
      <w:r>
        <w:rPr>
          <w:rFonts w:hint="eastAsia"/>
          <w:b/>
          <w:lang w:eastAsia="zh-CN"/>
        </w:rPr>
        <w:t>，</w:t>
      </w:r>
      <w:r w:rsidRPr="00550AD5">
        <w:rPr>
          <w:rFonts w:hint="eastAsia"/>
          <w:b/>
          <w:bCs/>
          <w:lang w:eastAsia="zh-CN"/>
        </w:rPr>
        <w:t>用</w:t>
      </w:r>
      <w:r>
        <w:rPr>
          <w:lang w:eastAsia="zh-CN"/>
        </w:rPr>
        <w:t>1,960,376</w:t>
      </w:r>
      <w:r w:rsidRPr="00550AD5">
        <w:rPr>
          <w:rFonts w:hint="eastAsia"/>
          <w:b/>
          <w:bCs/>
          <w:lang w:eastAsia="zh-CN"/>
        </w:rPr>
        <w:t>取代</w:t>
      </w:r>
      <w:r w:rsidRPr="00836292">
        <w:rPr>
          <w:lang w:eastAsia="zh-CN"/>
        </w:rPr>
        <w:t>2,359,392</w:t>
      </w:r>
      <w:r>
        <w:rPr>
          <w:rFonts w:hint="eastAsia"/>
          <w:lang w:eastAsia="zh-CN"/>
        </w:rPr>
        <w:t>，</w:t>
      </w:r>
      <w:r w:rsidRPr="00550AD5">
        <w:rPr>
          <w:rFonts w:hint="eastAsia"/>
          <w:b/>
          <w:bCs/>
          <w:lang w:eastAsia="zh-CN"/>
        </w:rPr>
        <w:t>用</w:t>
      </w:r>
      <w:r>
        <w:rPr>
          <w:lang w:eastAsia="zh-CN"/>
        </w:rPr>
        <w:t>7,028,713</w:t>
      </w:r>
      <w:r w:rsidRPr="00550AD5">
        <w:rPr>
          <w:rFonts w:hint="eastAsia"/>
          <w:b/>
          <w:bCs/>
          <w:lang w:eastAsia="zh-CN"/>
        </w:rPr>
        <w:t>取代</w:t>
      </w:r>
      <w:r w:rsidRPr="00836292">
        <w:rPr>
          <w:lang w:eastAsia="zh-CN"/>
        </w:rPr>
        <w:t>7,427,729</w:t>
      </w:r>
      <w:r w:rsidRPr="00DC651D">
        <w:rPr>
          <w:rFonts w:hint="eastAsia"/>
          <w:lang w:eastAsia="zh-CN"/>
        </w:rPr>
        <w:t>。</w:t>
      </w:r>
    </w:p>
    <w:p w14:paraId="67D46FB0" w14:textId="77777777" w:rsidR="002B52B3" w:rsidRPr="00967749" w:rsidRDefault="002B52B3" w:rsidP="002B52B3">
      <w:pPr>
        <w:widowControl w:val="0"/>
        <w:adjustRightInd w:val="0"/>
        <w:spacing w:before="120" w:after="120" w:line="240" w:lineRule="atLeast"/>
        <w:ind w:left="1440"/>
        <w:textAlignment w:val="baseline"/>
        <w:rPr>
          <w:b/>
          <w:bCs/>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5CE6" w:rsidRPr="00967749" w14:paraId="6DCB0EE9" w14:textId="77777777" w:rsidTr="008F3EDC">
        <w:tc>
          <w:tcPr>
            <w:tcW w:w="1871" w:type="dxa"/>
          </w:tcPr>
          <w:p w14:paraId="7E102BC3" w14:textId="77777777" w:rsidR="00125CE6" w:rsidRPr="00967749" w:rsidRDefault="00125CE6" w:rsidP="008F3EDC">
            <w:pPr>
              <w:tabs>
                <w:tab w:val="left" w:pos="8280"/>
              </w:tabs>
              <w:rPr>
                <w:b/>
                <w:bCs/>
                <w:lang w:eastAsia="zh-CN"/>
              </w:rPr>
            </w:pPr>
          </w:p>
        </w:tc>
        <w:tc>
          <w:tcPr>
            <w:tcW w:w="1872" w:type="dxa"/>
          </w:tcPr>
          <w:p w14:paraId="4D6BCE4D" w14:textId="77777777" w:rsidR="00125CE6" w:rsidRPr="00967749" w:rsidRDefault="00125CE6" w:rsidP="008F3EDC">
            <w:pPr>
              <w:tabs>
                <w:tab w:val="left" w:pos="8280"/>
              </w:tabs>
              <w:rPr>
                <w:b/>
                <w:bCs/>
                <w:lang w:eastAsia="zh-CN"/>
              </w:rPr>
            </w:pPr>
          </w:p>
        </w:tc>
        <w:tc>
          <w:tcPr>
            <w:tcW w:w="1872" w:type="dxa"/>
            <w:tcBorders>
              <w:bottom w:val="single" w:sz="4" w:space="0" w:color="auto"/>
            </w:tcBorders>
          </w:tcPr>
          <w:p w14:paraId="3BD6408E" w14:textId="77777777" w:rsidR="00125CE6" w:rsidRPr="00967749" w:rsidRDefault="00125CE6" w:rsidP="008F3EDC">
            <w:pPr>
              <w:tabs>
                <w:tab w:val="left" w:pos="8280"/>
              </w:tabs>
              <w:rPr>
                <w:b/>
                <w:bCs/>
                <w:lang w:eastAsia="zh-CN"/>
              </w:rPr>
            </w:pPr>
          </w:p>
        </w:tc>
        <w:tc>
          <w:tcPr>
            <w:tcW w:w="1872" w:type="dxa"/>
          </w:tcPr>
          <w:p w14:paraId="25776699" w14:textId="77777777" w:rsidR="00125CE6" w:rsidRPr="00967749" w:rsidRDefault="00125CE6" w:rsidP="008F3EDC">
            <w:pPr>
              <w:tabs>
                <w:tab w:val="left" w:pos="8280"/>
              </w:tabs>
              <w:rPr>
                <w:b/>
                <w:bCs/>
                <w:lang w:eastAsia="zh-CN"/>
              </w:rPr>
            </w:pPr>
          </w:p>
        </w:tc>
        <w:tc>
          <w:tcPr>
            <w:tcW w:w="1873" w:type="dxa"/>
          </w:tcPr>
          <w:p w14:paraId="70A7BB58" w14:textId="77777777" w:rsidR="00125CE6" w:rsidRPr="00967749" w:rsidRDefault="00125CE6" w:rsidP="008F3EDC">
            <w:pPr>
              <w:tabs>
                <w:tab w:val="left" w:pos="8280"/>
              </w:tabs>
              <w:rPr>
                <w:b/>
                <w:bCs/>
                <w:lang w:eastAsia="zh-CN"/>
              </w:rPr>
            </w:pPr>
          </w:p>
        </w:tc>
      </w:tr>
    </w:tbl>
    <w:p w14:paraId="2207E8DF" w14:textId="77777777" w:rsidR="00125CE6" w:rsidRPr="00052C5C" w:rsidRDefault="00125CE6" w:rsidP="00125CE6">
      <w:pPr>
        <w:tabs>
          <w:tab w:val="left" w:pos="8280"/>
        </w:tabs>
        <w:rPr>
          <w:lang w:val="en-CA" w:eastAsia="zh-CN"/>
        </w:rPr>
      </w:pPr>
    </w:p>
    <w:p w14:paraId="247D7FF7" w14:textId="77777777" w:rsidR="00125CE6" w:rsidRPr="00966BC4" w:rsidRDefault="00125CE6" w:rsidP="00125CE6">
      <w:pPr>
        <w:tabs>
          <w:tab w:val="left" w:pos="8280"/>
        </w:tabs>
        <w:rPr>
          <w:lang w:val="en-CA" w:eastAsia="zh-CN"/>
        </w:rPr>
      </w:pPr>
    </w:p>
    <w:p w14:paraId="31D4DD32" w14:textId="4E368308" w:rsidR="00571FFD" w:rsidRPr="005545E0" w:rsidRDefault="00571FFD" w:rsidP="00571FFD">
      <w:pPr>
        <w:ind w:right="880"/>
        <w:rPr>
          <w:lang w:val="en-CA" w:eastAsia="zh-CN"/>
        </w:rPr>
      </w:pPr>
    </w:p>
    <w:p w14:paraId="1C4DA8C5" w14:textId="6A503F64" w:rsidR="00571FFD" w:rsidRPr="00D45772" w:rsidRDefault="00571FFD" w:rsidP="00571FFD">
      <w:pPr>
        <w:ind w:right="880"/>
        <w:rPr>
          <w:lang w:val="en-CA" w:eastAsia="zh-CN"/>
        </w:rPr>
      </w:pPr>
    </w:p>
    <w:p w14:paraId="239CD784" w14:textId="77777777" w:rsidR="00571FFD" w:rsidRPr="00D45772" w:rsidRDefault="00571FFD" w:rsidP="00571FFD">
      <w:pPr>
        <w:ind w:right="880"/>
        <w:rPr>
          <w:lang w:val="en-CA" w:eastAsia="zh-CN"/>
        </w:rPr>
      </w:pPr>
    </w:p>
    <w:sectPr w:rsidR="00571FFD" w:rsidRPr="00D4577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5686B" w14:textId="77777777" w:rsidR="00FD74BB" w:rsidRDefault="00FD74BB">
      <w:r>
        <w:separator/>
      </w:r>
    </w:p>
  </w:endnote>
  <w:endnote w:type="continuationSeparator" w:id="0">
    <w:p w14:paraId="399267C2" w14:textId="77777777" w:rsidR="00FD74BB" w:rsidRDefault="00FD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3FFCB" w14:textId="77777777" w:rsidR="0067047C" w:rsidRDefault="0067047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253C" w14:textId="77777777" w:rsidR="0067047C" w:rsidRDefault="0067047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F039" w14:textId="77777777" w:rsidR="0067047C" w:rsidRDefault="0067047C"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568A81" w14:textId="77777777" w:rsidR="0067047C" w:rsidRPr="002472B2" w:rsidRDefault="0067047C" w:rsidP="002472B2">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823EF" w14:textId="77777777" w:rsidR="00FD74BB" w:rsidRDefault="00FD74BB">
      <w:r>
        <w:separator/>
      </w:r>
    </w:p>
  </w:footnote>
  <w:footnote w:type="continuationSeparator" w:id="0">
    <w:p w14:paraId="3C70E168" w14:textId="77777777" w:rsidR="00FD74BB" w:rsidRDefault="00FD74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4A0B" w14:textId="77777777" w:rsidR="0067047C" w:rsidRDefault="0067047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14:paraId="391E381A" w14:textId="77777777" w:rsidR="0067047C" w:rsidRDefault="0067047C"/>
  <w:p w14:paraId="575B0873" w14:textId="77777777" w:rsidR="0067047C" w:rsidRDefault="006704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D3D7" w14:textId="77777777" w:rsidR="0067047C" w:rsidRDefault="0067047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14:paraId="454AAFE1" w14:textId="77777777" w:rsidR="0067047C" w:rsidRDefault="0067047C"/>
  <w:p w14:paraId="5D4A1D3C" w14:textId="77777777" w:rsidR="0067047C" w:rsidRDefault="006704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51588C"/>
    <w:multiLevelType w:val="hybridMultilevel"/>
    <w:tmpl w:val="5F1C44A4"/>
    <w:lvl w:ilvl="0" w:tplc="10090001">
      <w:start w:val="1"/>
      <w:numFmt w:val="bullet"/>
      <w:lvlText w:val=""/>
      <w:lvlJc w:val="left"/>
      <w:pPr>
        <w:ind w:left="1145" w:hanging="420"/>
      </w:pPr>
      <w:rPr>
        <w:rFonts w:ascii="Symbol" w:hAnsi="Symbol" w:hint="default"/>
      </w:rPr>
    </w:lvl>
    <w:lvl w:ilvl="1" w:tplc="04090003" w:tentative="1">
      <w:start w:val="1"/>
      <w:numFmt w:val="bullet"/>
      <w:lvlText w:val=""/>
      <w:lvlJc w:val="left"/>
      <w:pPr>
        <w:ind w:left="1565" w:hanging="420"/>
      </w:pPr>
      <w:rPr>
        <w:rFonts w:ascii="Wingdings" w:hAnsi="Wingdings" w:hint="default"/>
      </w:rPr>
    </w:lvl>
    <w:lvl w:ilvl="2" w:tplc="04090005" w:tentative="1">
      <w:start w:val="1"/>
      <w:numFmt w:val="bullet"/>
      <w:lvlText w:val=""/>
      <w:lvlJc w:val="left"/>
      <w:pPr>
        <w:ind w:left="1985" w:hanging="420"/>
      </w:pPr>
      <w:rPr>
        <w:rFonts w:ascii="Wingdings" w:hAnsi="Wingdings" w:hint="default"/>
      </w:rPr>
    </w:lvl>
    <w:lvl w:ilvl="3" w:tplc="04090001" w:tentative="1">
      <w:start w:val="1"/>
      <w:numFmt w:val="bullet"/>
      <w:lvlText w:val=""/>
      <w:lvlJc w:val="left"/>
      <w:pPr>
        <w:ind w:left="2405" w:hanging="420"/>
      </w:pPr>
      <w:rPr>
        <w:rFonts w:ascii="Wingdings" w:hAnsi="Wingdings" w:hint="default"/>
      </w:rPr>
    </w:lvl>
    <w:lvl w:ilvl="4" w:tplc="04090003" w:tentative="1">
      <w:start w:val="1"/>
      <w:numFmt w:val="bullet"/>
      <w:lvlText w:val=""/>
      <w:lvlJc w:val="left"/>
      <w:pPr>
        <w:ind w:left="2825" w:hanging="420"/>
      </w:pPr>
      <w:rPr>
        <w:rFonts w:ascii="Wingdings" w:hAnsi="Wingdings" w:hint="default"/>
      </w:rPr>
    </w:lvl>
    <w:lvl w:ilvl="5" w:tplc="04090005" w:tentative="1">
      <w:start w:val="1"/>
      <w:numFmt w:val="bullet"/>
      <w:lvlText w:val=""/>
      <w:lvlJc w:val="left"/>
      <w:pPr>
        <w:ind w:left="3245" w:hanging="420"/>
      </w:pPr>
      <w:rPr>
        <w:rFonts w:ascii="Wingdings" w:hAnsi="Wingdings" w:hint="default"/>
      </w:rPr>
    </w:lvl>
    <w:lvl w:ilvl="6" w:tplc="04090001" w:tentative="1">
      <w:start w:val="1"/>
      <w:numFmt w:val="bullet"/>
      <w:lvlText w:val=""/>
      <w:lvlJc w:val="left"/>
      <w:pPr>
        <w:ind w:left="3665" w:hanging="420"/>
      </w:pPr>
      <w:rPr>
        <w:rFonts w:ascii="Wingdings" w:hAnsi="Wingdings" w:hint="default"/>
      </w:rPr>
    </w:lvl>
    <w:lvl w:ilvl="7" w:tplc="04090003" w:tentative="1">
      <w:start w:val="1"/>
      <w:numFmt w:val="bullet"/>
      <w:lvlText w:val=""/>
      <w:lvlJc w:val="left"/>
      <w:pPr>
        <w:ind w:left="4085" w:hanging="420"/>
      </w:pPr>
      <w:rPr>
        <w:rFonts w:ascii="Wingdings" w:hAnsi="Wingdings" w:hint="default"/>
      </w:rPr>
    </w:lvl>
    <w:lvl w:ilvl="8" w:tplc="04090005" w:tentative="1">
      <w:start w:val="1"/>
      <w:numFmt w:val="bullet"/>
      <w:lvlText w:val=""/>
      <w:lvlJc w:val="left"/>
      <w:pPr>
        <w:ind w:left="4505" w:hanging="420"/>
      </w:pPr>
      <w:rPr>
        <w:rFonts w:ascii="Wingdings" w:hAnsi="Wingdings" w:hint="default"/>
      </w:r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6A6E1B"/>
    <w:multiLevelType w:val="hybridMultilevel"/>
    <w:tmpl w:val="53229128"/>
    <w:lvl w:ilvl="0" w:tplc="B960129C">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9" w15:restartNumberingAfterBreak="0">
    <w:nsid w:val="653F6015"/>
    <w:multiLevelType w:val="hybridMultilevel"/>
    <w:tmpl w:val="8140EF10"/>
    <w:lvl w:ilvl="0" w:tplc="04090001">
      <w:start w:val="1"/>
      <w:numFmt w:val="bullet"/>
      <w:lvlText w:val=""/>
      <w:lvlJc w:val="left"/>
      <w:pPr>
        <w:ind w:left="1145" w:hanging="420"/>
      </w:pPr>
      <w:rPr>
        <w:rFonts w:ascii="Wingdings" w:hAnsi="Wingdings" w:hint="default"/>
      </w:rPr>
    </w:lvl>
    <w:lvl w:ilvl="1" w:tplc="04090003" w:tentative="1">
      <w:start w:val="1"/>
      <w:numFmt w:val="bullet"/>
      <w:lvlText w:val=""/>
      <w:lvlJc w:val="left"/>
      <w:pPr>
        <w:ind w:left="1565" w:hanging="420"/>
      </w:pPr>
      <w:rPr>
        <w:rFonts w:ascii="Wingdings" w:hAnsi="Wingdings" w:hint="default"/>
      </w:rPr>
    </w:lvl>
    <w:lvl w:ilvl="2" w:tplc="04090005" w:tentative="1">
      <w:start w:val="1"/>
      <w:numFmt w:val="bullet"/>
      <w:lvlText w:val=""/>
      <w:lvlJc w:val="left"/>
      <w:pPr>
        <w:ind w:left="1985" w:hanging="420"/>
      </w:pPr>
      <w:rPr>
        <w:rFonts w:ascii="Wingdings" w:hAnsi="Wingdings" w:hint="default"/>
      </w:rPr>
    </w:lvl>
    <w:lvl w:ilvl="3" w:tplc="04090001" w:tentative="1">
      <w:start w:val="1"/>
      <w:numFmt w:val="bullet"/>
      <w:lvlText w:val=""/>
      <w:lvlJc w:val="left"/>
      <w:pPr>
        <w:ind w:left="2405" w:hanging="420"/>
      </w:pPr>
      <w:rPr>
        <w:rFonts w:ascii="Wingdings" w:hAnsi="Wingdings" w:hint="default"/>
      </w:rPr>
    </w:lvl>
    <w:lvl w:ilvl="4" w:tplc="04090003" w:tentative="1">
      <w:start w:val="1"/>
      <w:numFmt w:val="bullet"/>
      <w:lvlText w:val=""/>
      <w:lvlJc w:val="left"/>
      <w:pPr>
        <w:ind w:left="2825" w:hanging="420"/>
      </w:pPr>
      <w:rPr>
        <w:rFonts w:ascii="Wingdings" w:hAnsi="Wingdings" w:hint="default"/>
      </w:rPr>
    </w:lvl>
    <w:lvl w:ilvl="5" w:tplc="04090005" w:tentative="1">
      <w:start w:val="1"/>
      <w:numFmt w:val="bullet"/>
      <w:lvlText w:val=""/>
      <w:lvlJc w:val="left"/>
      <w:pPr>
        <w:ind w:left="3245" w:hanging="420"/>
      </w:pPr>
      <w:rPr>
        <w:rFonts w:ascii="Wingdings" w:hAnsi="Wingdings" w:hint="default"/>
      </w:rPr>
    </w:lvl>
    <w:lvl w:ilvl="6" w:tplc="04090001" w:tentative="1">
      <w:start w:val="1"/>
      <w:numFmt w:val="bullet"/>
      <w:lvlText w:val=""/>
      <w:lvlJc w:val="left"/>
      <w:pPr>
        <w:ind w:left="3665" w:hanging="420"/>
      </w:pPr>
      <w:rPr>
        <w:rFonts w:ascii="Wingdings" w:hAnsi="Wingdings" w:hint="default"/>
      </w:rPr>
    </w:lvl>
    <w:lvl w:ilvl="7" w:tplc="04090003" w:tentative="1">
      <w:start w:val="1"/>
      <w:numFmt w:val="bullet"/>
      <w:lvlText w:val=""/>
      <w:lvlJc w:val="left"/>
      <w:pPr>
        <w:ind w:left="4085" w:hanging="420"/>
      </w:pPr>
      <w:rPr>
        <w:rFonts w:ascii="Wingdings" w:hAnsi="Wingdings" w:hint="default"/>
      </w:rPr>
    </w:lvl>
    <w:lvl w:ilvl="8" w:tplc="04090005" w:tentative="1">
      <w:start w:val="1"/>
      <w:numFmt w:val="bullet"/>
      <w:lvlText w:val=""/>
      <w:lvlJc w:val="left"/>
      <w:pPr>
        <w:ind w:left="4505" w:hanging="420"/>
      </w:pPr>
      <w:rPr>
        <w:rFonts w:ascii="Wingdings" w:hAnsi="Wingdings" w:hint="default"/>
      </w:rPr>
    </w:lvl>
  </w:abstractNum>
  <w:abstractNum w:abstractNumId="20" w15:restartNumberingAfterBreak="0">
    <w:nsid w:val="73210636"/>
    <w:multiLevelType w:val="hybridMultilevel"/>
    <w:tmpl w:val="D5AA94F4"/>
    <w:lvl w:ilvl="0" w:tplc="0409000F">
      <w:start w:val="1"/>
      <w:numFmt w:val="decimal"/>
      <w:lvlText w:val="%1."/>
      <w:lvlJc w:val="left"/>
      <w:pPr>
        <w:ind w:left="1145" w:hanging="420"/>
      </w:pPr>
    </w:lvl>
    <w:lvl w:ilvl="1" w:tplc="04090019" w:tentative="1">
      <w:start w:val="1"/>
      <w:numFmt w:val="lowerLetter"/>
      <w:lvlText w:val="%2)"/>
      <w:lvlJc w:val="left"/>
      <w:pPr>
        <w:ind w:left="1565" w:hanging="420"/>
      </w:pPr>
    </w:lvl>
    <w:lvl w:ilvl="2" w:tplc="0409001B" w:tentative="1">
      <w:start w:val="1"/>
      <w:numFmt w:val="lowerRoman"/>
      <w:lvlText w:val="%3."/>
      <w:lvlJc w:val="right"/>
      <w:pPr>
        <w:ind w:left="1985" w:hanging="420"/>
      </w:pPr>
    </w:lvl>
    <w:lvl w:ilvl="3" w:tplc="0409000F" w:tentative="1">
      <w:start w:val="1"/>
      <w:numFmt w:val="decimal"/>
      <w:lvlText w:val="%4."/>
      <w:lvlJc w:val="left"/>
      <w:pPr>
        <w:ind w:left="2405" w:hanging="420"/>
      </w:pPr>
    </w:lvl>
    <w:lvl w:ilvl="4" w:tplc="04090019" w:tentative="1">
      <w:start w:val="1"/>
      <w:numFmt w:val="lowerLetter"/>
      <w:lvlText w:val="%5)"/>
      <w:lvlJc w:val="left"/>
      <w:pPr>
        <w:ind w:left="2825" w:hanging="420"/>
      </w:pPr>
    </w:lvl>
    <w:lvl w:ilvl="5" w:tplc="0409001B" w:tentative="1">
      <w:start w:val="1"/>
      <w:numFmt w:val="lowerRoman"/>
      <w:lvlText w:val="%6."/>
      <w:lvlJc w:val="right"/>
      <w:pPr>
        <w:ind w:left="3245" w:hanging="420"/>
      </w:pPr>
    </w:lvl>
    <w:lvl w:ilvl="6" w:tplc="0409000F" w:tentative="1">
      <w:start w:val="1"/>
      <w:numFmt w:val="decimal"/>
      <w:lvlText w:val="%7."/>
      <w:lvlJc w:val="left"/>
      <w:pPr>
        <w:ind w:left="3665" w:hanging="420"/>
      </w:pPr>
    </w:lvl>
    <w:lvl w:ilvl="7" w:tplc="04090019" w:tentative="1">
      <w:start w:val="1"/>
      <w:numFmt w:val="lowerLetter"/>
      <w:lvlText w:val="%8)"/>
      <w:lvlJc w:val="left"/>
      <w:pPr>
        <w:ind w:left="4085" w:hanging="420"/>
      </w:pPr>
    </w:lvl>
    <w:lvl w:ilvl="8" w:tplc="0409001B" w:tentative="1">
      <w:start w:val="1"/>
      <w:numFmt w:val="lowerRoman"/>
      <w:lvlText w:val="%9."/>
      <w:lvlJc w:val="right"/>
      <w:pPr>
        <w:ind w:left="4505" w:hanging="420"/>
      </w:pPr>
    </w:lvl>
  </w:abstractNum>
  <w:abstractNum w:abstractNumId="21" w15:restartNumberingAfterBreak="0">
    <w:nsid w:val="7ABF3542"/>
    <w:multiLevelType w:val="hybridMultilevel"/>
    <w:tmpl w:val="FAFAFAC2"/>
    <w:lvl w:ilvl="0" w:tplc="FFFFFFFF">
      <w:start w:val="1"/>
      <w:numFmt w:val="decimal"/>
      <w:lvlText w:val="%1."/>
      <w:lvlJc w:val="left"/>
      <w:pPr>
        <w:tabs>
          <w:tab w:val="num" w:pos="2280"/>
        </w:tabs>
        <w:ind w:left="22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2"/>
  </w:num>
  <w:num w:numId="20">
    <w:abstractNumId w:val="13"/>
  </w:num>
  <w:num w:numId="21">
    <w:abstractNumId w:val="11"/>
  </w:num>
  <w:num w:numId="22">
    <w:abstractNumId w:val="21"/>
  </w:num>
  <w:num w:numId="23">
    <w:abstractNumId w:val="15"/>
  </w:num>
  <w:num w:numId="24">
    <w:abstractNumId w:val="11"/>
  </w:num>
  <w:num w:numId="25">
    <w:abstractNumId w:val="11"/>
  </w:num>
  <w:num w:numId="26">
    <w:abstractNumId w:val="11"/>
  </w:num>
  <w:num w:numId="27">
    <w:abstractNumId w:val="18"/>
  </w:num>
  <w:num w:numId="28">
    <w:abstractNumId w:val="19"/>
  </w:num>
  <w:num w:numId="29">
    <w:abstractNumId w:val="20"/>
  </w:num>
  <w:num w:numId="3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16"/>
    <w:rsid w:val="00052574"/>
    <w:rsid w:val="0007209D"/>
    <w:rsid w:val="000805F5"/>
    <w:rsid w:val="00102B2C"/>
    <w:rsid w:val="00112465"/>
    <w:rsid w:val="00112B9D"/>
    <w:rsid w:val="001248EC"/>
    <w:rsid w:val="00125CE6"/>
    <w:rsid w:val="001B4E9D"/>
    <w:rsid w:val="001C63CB"/>
    <w:rsid w:val="001E3059"/>
    <w:rsid w:val="001F57DF"/>
    <w:rsid w:val="002472B2"/>
    <w:rsid w:val="00261D41"/>
    <w:rsid w:val="002A21A6"/>
    <w:rsid w:val="002B52B3"/>
    <w:rsid w:val="002B6055"/>
    <w:rsid w:val="002D54F2"/>
    <w:rsid w:val="002E4CB4"/>
    <w:rsid w:val="003244DF"/>
    <w:rsid w:val="00357FB9"/>
    <w:rsid w:val="003B468A"/>
    <w:rsid w:val="003D12BF"/>
    <w:rsid w:val="00410CBD"/>
    <w:rsid w:val="004257A0"/>
    <w:rsid w:val="0043184D"/>
    <w:rsid w:val="00434BC5"/>
    <w:rsid w:val="0044064B"/>
    <w:rsid w:val="004541FC"/>
    <w:rsid w:val="00466984"/>
    <w:rsid w:val="004957F3"/>
    <w:rsid w:val="004A7863"/>
    <w:rsid w:val="004B5EC0"/>
    <w:rsid w:val="00512103"/>
    <w:rsid w:val="00520431"/>
    <w:rsid w:val="00521190"/>
    <w:rsid w:val="00523D42"/>
    <w:rsid w:val="00550AD5"/>
    <w:rsid w:val="005511B0"/>
    <w:rsid w:val="005545E0"/>
    <w:rsid w:val="00571FFD"/>
    <w:rsid w:val="00580A0A"/>
    <w:rsid w:val="0058332B"/>
    <w:rsid w:val="005A12AF"/>
    <w:rsid w:val="005B713C"/>
    <w:rsid w:val="005C659C"/>
    <w:rsid w:val="00645000"/>
    <w:rsid w:val="00665A8D"/>
    <w:rsid w:val="00665D6F"/>
    <w:rsid w:val="0067047C"/>
    <w:rsid w:val="006B7072"/>
    <w:rsid w:val="006C6AAD"/>
    <w:rsid w:val="006D7B7C"/>
    <w:rsid w:val="006F2630"/>
    <w:rsid w:val="00700D45"/>
    <w:rsid w:val="00780F15"/>
    <w:rsid w:val="0079066E"/>
    <w:rsid w:val="007B1DC5"/>
    <w:rsid w:val="007C4016"/>
    <w:rsid w:val="00803127"/>
    <w:rsid w:val="00852F19"/>
    <w:rsid w:val="00853020"/>
    <w:rsid w:val="00882465"/>
    <w:rsid w:val="00895C6D"/>
    <w:rsid w:val="008C1889"/>
    <w:rsid w:val="008D0091"/>
    <w:rsid w:val="008E2E18"/>
    <w:rsid w:val="009169DC"/>
    <w:rsid w:val="00944ABC"/>
    <w:rsid w:val="00944D55"/>
    <w:rsid w:val="009450E2"/>
    <w:rsid w:val="00967749"/>
    <w:rsid w:val="009776DB"/>
    <w:rsid w:val="00981461"/>
    <w:rsid w:val="00990089"/>
    <w:rsid w:val="009A390A"/>
    <w:rsid w:val="009B1499"/>
    <w:rsid w:val="009B2282"/>
    <w:rsid w:val="00A11BB2"/>
    <w:rsid w:val="00A2510B"/>
    <w:rsid w:val="00A51B44"/>
    <w:rsid w:val="00A67EAB"/>
    <w:rsid w:val="00A8067B"/>
    <w:rsid w:val="00B07434"/>
    <w:rsid w:val="00B12253"/>
    <w:rsid w:val="00B1701A"/>
    <w:rsid w:val="00B65D12"/>
    <w:rsid w:val="00B81882"/>
    <w:rsid w:val="00B83637"/>
    <w:rsid w:val="00B97007"/>
    <w:rsid w:val="00B97BE8"/>
    <w:rsid w:val="00BB3A6E"/>
    <w:rsid w:val="00BC196C"/>
    <w:rsid w:val="00BE79C9"/>
    <w:rsid w:val="00C20499"/>
    <w:rsid w:val="00C22558"/>
    <w:rsid w:val="00C25949"/>
    <w:rsid w:val="00C4093D"/>
    <w:rsid w:val="00C4722B"/>
    <w:rsid w:val="00C66E51"/>
    <w:rsid w:val="00C85A92"/>
    <w:rsid w:val="00C871E4"/>
    <w:rsid w:val="00CA38B2"/>
    <w:rsid w:val="00CA53CF"/>
    <w:rsid w:val="00CB0889"/>
    <w:rsid w:val="00CB1864"/>
    <w:rsid w:val="00CC2565"/>
    <w:rsid w:val="00CC48F8"/>
    <w:rsid w:val="00CC7CF9"/>
    <w:rsid w:val="00CE02B0"/>
    <w:rsid w:val="00CF5E00"/>
    <w:rsid w:val="00D174C0"/>
    <w:rsid w:val="00D2077F"/>
    <w:rsid w:val="00D45772"/>
    <w:rsid w:val="00D74543"/>
    <w:rsid w:val="00E637A0"/>
    <w:rsid w:val="00E87FC7"/>
    <w:rsid w:val="00EB1A9D"/>
    <w:rsid w:val="00ED0AAD"/>
    <w:rsid w:val="00EE3CE9"/>
    <w:rsid w:val="00EE5927"/>
    <w:rsid w:val="00F229E3"/>
    <w:rsid w:val="00F25846"/>
    <w:rsid w:val="00F61442"/>
    <w:rsid w:val="00F9773E"/>
    <w:rsid w:val="00FB5D67"/>
    <w:rsid w:val="00FD74BB"/>
    <w:rsid w:val="00FE06EF"/>
    <w:rsid w:val="00FE42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B27F7A"/>
  <w15:docId w15:val="{77103082-F1AD-49F8-8EFE-F2ABDA35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E3059"/>
    <w:rPr>
      <w:rFonts w:eastAsiaTheme="minorEastAsia"/>
      <w:sz w:val="20"/>
      <w:szCs w:val="20"/>
    </w:rPr>
  </w:style>
  <w:style w:type="character" w:customStyle="1" w:styleId="FootnoteTextChar">
    <w:name w:val="Footnote Text Char"/>
    <w:basedOn w:val="DefaultParagraphFont"/>
    <w:link w:val="FootnoteText"/>
    <w:uiPriority w:val="99"/>
    <w:semiHidden/>
    <w:rsid w:val="001E3059"/>
    <w:rPr>
      <w:rFonts w:eastAsiaTheme="minorEastAsia"/>
      <w:lang w:val="en-GB"/>
    </w:rPr>
  </w:style>
  <w:style w:type="character" w:styleId="FootnoteReference">
    <w:name w:val="footnote reference"/>
    <w:basedOn w:val="DefaultParagraphFont"/>
    <w:semiHidden/>
    <w:unhideWhenUsed/>
    <w:rsid w:val="001E3059"/>
    <w:rPr>
      <w:vertAlign w:val="superscript"/>
    </w:rPr>
  </w:style>
  <w:style w:type="paragraph" w:styleId="ListParagraph">
    <w:name w:val="List Paragraph"/>
    <w:basedOn w:val="Normal"/>
    <w:uiPriority w:val="34"/>
    <w:qFormat/>
    <w:rsid w:val="004B5EC0"/>
    <w:pPr>
      <w:ind w:firstLineChars="200" w:firstLine="420"/>
    </w:pPr>
  </w:style>
  <w:style w:type="paragraph" w:customStyle="1" w:styleId="TableParagraph">
    <w:name w:val="Table Paragraph"/>
    <w:basedOn w:val="Normal"/>
    <w:uiPriority w:val="1"/>
    <w:qFormat/>
    <w:rsid w:val="00895C6D"/>
    <w:pPr>
      <w:widowControl w:val="0"/>
      <w:jc w:val="left"/>
    </w:pPr>
    <w:rPr>
      <w:rFonts w:asciiTheme="minorHAnsi" w:eastAsiaTheme="minorEastAsia" w:hAnsiTheme="minorHAnsi" w:cstheme="minorBidi"/>
      <w:lang w:val="en-US"/>
    </w:rPr>
  </w:style>
  <w:style w:type="paragraph" w:styleId="BodyText">
    <w:name w:val="Body Text"/>
    <w:basedOn w:val="Normal"/>
    <w:link w:val="BodyTextChar"/>
    <w:uiPriority w:val="99"/>
    <w:semiHidden/>
    <w:unhideWhenUsed/>
    <w:rsid w:val="00466984"/>
    <w:pPr>
      <w:spacing w:after="120"/>
    </w:pPr>
  </w:style>
  <w:style w:type="character" w:customStyle="1" w:styleId="BodyTextChar">
    <w:name w:val="Body Text Char"/>
    <w:basedOn w:val="DefaultParagraphFont"/>
    <w:link w:val="BodyText"/>
    <w:uiPriority w:val="99"/>
    <w:semiHidden/>
    <w:rsid w:val="00466984"/>
    <w:rPr>
      <w:sz w:val="22"/>
      <w:szCs w:val="22"/>
      <w:lang w:val="en-GB"/>
    </w:rPr>
  </w:style>
  <w:style w:type="paragraph" w:customStyle="1" w:styleId="subhead">
    <w:name w:val="subhead"/>
    <w:basedOn w:val="Normal"/>
    <w:next w:val="Normal"/>
    <w:uiPriority w:val="99"/>
    <w:rsid w:val="00466984"/>
    <w:pPr>
      <w:tabs>
        <w:tab w:val="left" w:pos="-720"/>
        <w:tab w:val="left" w:pos="0"/>
        <w:tab w:val="left" w:pos="720"/>
        <w:tab w:val="left" w:pos="1440"/>
        <w:tab w:val="left" w:pos="2160"/>
        <w:tab w:val="left" w:pos="2880"/>
        <w:tab w:val="left" w:pos="3600"/>
      </w:tabs>
      <w:jc w:val="center"/>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UNEP/OzL.Pro/ExCom/84/33/Corr.1</Document_x0020_Number>
  </documentManagement>
</p:properties>
</file>

<file path=customXml/itemProps1.xml><?xml version="1.0" encoding="utf-8"?>
<ds:datastoreItem xmlns:ds="http://schemas.openxmlformats.org/officeDocument/2006/customXml" ds:itemID="{C0EE6512-E3BC-4989-B064-9711B6206BEF}"/>
</file>

<file path=customXml/itemProps2.xml><?xml version="1.0" encoding="utf-8"?>
<ds:datastoreItem xmlns:ds="http://schemas.openxmlformats.org/officeDocument/2006/customXml" ds:itemID="{F220D93D-C9DD-4CD7-9302-5CC90E08417B}"/>
</file>

<file path=customXml/itemProps3.xml><?xml version="1.0" encoding="utf-8"?>
<ds:datastoreItem xmlns:ds="http://schemas.openxmlformats.org/officeDocument/2006/customXml" ds:itemID="{57B361B0-577E-40DA-8AF5-A3573820744D}"/>
</file>

<file path=customXml/itemProps4.xml><?xml version="1.0" encoding="utf-8"?>
<ds:datastoreItem xmlns:ds="http://schemas.openxmlformats.org/officeDocument/2006/customXml" ds:itemID="{42A46F61-3C4C-45D0-8CA0-EBE92B1FC804}"/>
</file>

<file path=docProps/app.xml><?xml version="1.0" encoding="utf-8"?>
<Properties xmlns="http://schemas.openxmlformats.org/officeDocument/2006/extended-properties" xmlns:vt="http://schemas.openxmlformats.org/officeDocument/2006/docPropsVTypes">
  <Template>C84-template (1)</Template>
  <TotalTime>26</TotalTime>
  <Pages>1</Pages>
  <Words>179</Words>
  <Characters>371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双边合作 - 更正</vt:lpstr>
    </vt:vector>
  </TitlesOfParts>
  <Company>UNMFS</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 - 更正</dc:title>
  <dc:creator>lingling jing</dc:creator>
  <cp:lastModifiedBy>HBE</cp:lastModifiedBy>
  <cp:revision>12</cp:revision>
  <cp:lastPrinted>2001-05-26T16:40:00Z</cp:lastPrinted>
  <dcterms:created xsi:type="dcterms:W3CDTF">2019-12-03T01:45:00Z</dcterms:created>
  <dcterms:modified xsi:type="dcterms:W3CDTF">2019-12-10T19:46:00Z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UNEP/OzL.Pro/ExCom/84/33/Corr.1</vt:lpwstr>
  </property>
  <property fmtid="{D5CDD505-2E9C-101B-9397-08002B2CF9AE}" pid="3" name="Revision date">
    <vt:lpwstr>11/29/2019</vt:lpwstr>
  </property>
  <property fmtid="{D5CDD505-2E9C-101B-9397-08002B2CF9AE}" pid="4" name="ContentTypeId">
    <vt:lpwstr>0x010100425C447D7ECE4948834BAD83A694AABC</vt:lpwstr>
  </property>
</Properties>
</file>