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F314B2" w14:paraId="7E5895BF" w14:textId="77777777" w:rsidTr="009C59F7">
        <w:trPr>
          <w:trHeight w:val="720"/>
        </w:trPr>
        <w:tc>
          <w:tcPr>
            <w:tcW w:w="5490" w:type="dxa"/>
            <w:gridSpan w:val="2"/>
            <w:tcBorders>
              <w:bottom w:val="single" w:sz="18" w:space="0" w:color="auto"/>
            </w:tcBorders>
          </w:tcPr>
          <w:p w14:paraId="399E3373" w14:textId="77777777" w:rsidR="00C15867" w:rsidRPr="00F314B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314B2">
              <w:rPr>
                <w:rFonts w:ascii="Univers" w:hAnsi="Univers"/>
                <w:b/>
                <w:sz w:val="28"/>
                <w:szCs w:val="28"/>
                <w:lang w:val="fr-FR"/>
              </w:rPr>
              <w:t>NATIONS</w:t>
            </w:r>
            <w:r w:rsidRPr="00F314B2">
              <w:rPr>
                <w:rFonts w:ascii="Univers" w:hAnsi="Univers"/>
                <w:b/>
                <w:sz w:val="28"/>
                <w:szCs w:val="28"/>
                <w:lang w:val="fr-FR"/>
              </w:rPr>
              <w:br/>
              <w:t>UNIES</w:t>
            </w:r>
          </w:p>
        </w:tc>
        <w:tc>
          <w:tcPr>
            <w:tcW w:w="4590" w:type="dxa"/>
            <w:tcBorders>
              <w:bottom w:val="single" w:sz="18" w:space="0" w:color="auto"/>
            </w:tcBorders>
          </w:tcPr>
          <w:p w14:paraId="052883E5" w14:textId="77777777" w:rsidR="00C15867" w:rsidRPr="00F314B2" w:rsidRDefault="00C15867" w:rsidP="009C59F7">
            <w:pPr>
              <w:jc w:val="right"/>
              <w:rPr>
                <w:sz w:val="52"/>
                <w:szCs w:val="52"/>
                <w:lang w:val="fr-FR"/>
              </w:rPr>
            </w:pPr>
            <w:r w:rsidRPr="00F314B2">
              <w:rPr>
                <w:rFonts w:ascii="Univers Bold" w:hAnsi="Univers Bold"/>
                <w:b/>
                <w:sz w:val="72"/>
                <w:lang w:val="fr-FR"/>
              </w:rPr>
              <w:t>EP</w:t>
            </w:r>
          </w:p>
        </w:tc>
      </w:tr>
      <w:tr w:rsidR="00C15867" w:rsidRPr="00F314B2" w14:paraId="7E66F97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75AB03" w14:textId="77777777" w:rsidR="00C15867" w:rsidRPr="00F314B2" w:rsidRDefault="00E52838" w:rsidP="009C59F7">
            <w:pPr>
              <w:spacing w:before="120"/>
              <w:rPr>
                <w:lang w:val="fr-FR"/>
              </w:rPr>
            </w:pPr>
            <w:r w:rsidRPr="00F314B2">
              <w:rPr>
                <w:noProof/>
                <w:lang w:val="en-US"/>
              </w:rPr>
              <mc:AlternateContent>
                <mc:Choice Requires="wpg">
                  <w:drawing>
                    <wp:anchor distT="0" distB="0" distL="114300" distR="114300" simplePos="0" relativeHeight="251660288" behindDoc="0" locked="0" layoutInCell="1" allowOverlap="1" wp14:anchorId="3B029952" wp14:editId="6DC0A3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FE3DD5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28AC3E6" w14:textId="77777777" w:rsidR="006E0A30" w:rsidRDefault="006E0A3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82E57D9" w14:textId="475A6969" w:rsidR="00C15867" w:rsidRPr="00F314B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F314B2">
              <w:rPr>
                <w:rFonts w:ascii="Univers" w:hAnsi="Univers"/>
                <w:b/>
                <w:sz w:val="32"/>
                <w:lang w:val="fr-FR"/>
              </w:rPr>
              <w:t>Programme des</w:t>
            </w:r>
          </w:p>
          <w:p w14:paraId="54ECFDCB" w14:textId="77777777" w:rsidR="00C15867" w:rsidRPr="00F314B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F314B2">
              <w:rPr>
                <w:rFonts w:ascii="Univers" w:hAnsi="Univers"/>
                <w:b/>
                <w:sz w:val="32"/>
                <w:lang w:val="fr-FR"/>
              </w:rPr>
              <w:t>Nations Unies pour</w:t>
            </w:r>
          </w:p>
          <w:p w14:paraId="22D1260C" w14:textId="77777777" w:rsidR="00C15867" w:rsidRPr="00F314B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F314B2">
              <w:rPr>
                <w:rFonts w:ascii="Univers" w:hAnsi="Univers"/>
                <w:b/>
                <w:sz w:val="32"/>
                <w:lang w:val="fr-FR"/>
              </w:rPr>
              <w:t>l’environnement</w:t>
            </w:r>
          </w:p>
          <w:p w14:paraId="4CAD50E8" w14:textId="77777777" w:rsidR="00C15867" w:rsidRPr="00F314B2" w:rsidRDefault="00C15867" w:rsidP="009C59F7">
            <w:pPr>
              <w:spacing w:before="720"/>
              <w:ind w:left="158"/>
              <w:rPr>
                <w:lang w:val="fr-FR"/>
              </w:rPr>
            </w:pPr>
          </w:p>
        </w:tc>
        <w:tc>
          <w:tcPr>
            <w:tcW w:w="4590" w:type="dxa"/>
            <w:tcBorders>
              <w:top w:val="nil"/>
              <w:left w:val="nil"/>
              <w:bottom w:val="single" w:sz="36" w:space="0" w:color="auto"/>
              <w:right w:val="nil"/>
            </w:tcBorders>
          </w:tcPr>
          <w:p w14:paraId="31D80591" w14:textId="77777777" w:rsidR="006E0A30" w:rsidRDefault="006E0A30" w:rsidP="009C59F7">
            <w:pPr>
              <w:rPr>
                <w:lang w:val="fr-FR"/>
              </w:rPr>
            </w:pPr>
          </w:p>
          <w:p w14:paraId="3005B71D" w14:textId="63BF02B7" w:rsidR="00C15867" w:rsidRPr="00F314B2" w:rsidRDefault="00C15867" w:rsidP="009C59F7">
            <w:pPr>
              <w:rPr>
                <w:lang w:val="fr-FR"/>
              </w:rPr>
            </w:pPr>
            <w:proofErr w:type="spellStart"/>
            <w:r w:rsidRPr="00F314B2">
              <w:rPr>
                <w:lang w:val="fr-FR"/>
              </w:rPr>
              <w:t>Distr</w:t>
            </w:r>
            <w:proofErr w:type="spellEnd"/>
            <w:r w:rsidRPr="00F314B2">
              <w:rPr>
                <w:lang w:val="fr-FR"/>
              </w:rPr>
              <w:t>.</w:t>
            </w:r>
          </w:p>
          <w:p w14:paraId="664E9D6A" w14:textId="77777777" w:rsidR="00923540" w:rsidRPr="00F314B2" w:rsidRDefault="00923540" w:rsidP="00923540">
            <w:pPr>
              <w:rPr>
                <w:lang w:val="fr-FR"/>
              </w:rPr>
            </w:pPr>
            <w:r w:rsidRPr="00F314B2">
              <w:rPr>
                <w:lang w:val="fr-FR"/>
              </w:rPr>
              <w:t>GÉNÉRALE</w:t>
            </w:r>
          </w:p>
          <w:p w14:paraId="70F9C917" w14:textId="77777777" w:rsidR="00C15867" w:rsidRPr="00F314B2" w:rsidRDefault="00C15867" w:rsidP="009C59F7">
            <w:pPr>
              <w:rPr>
                <w:lang w:val="fr-FR"/>
              </w:rPr>
            </w:pPr>
          </w:p>
          <w:p w14:paraId="74CAE348" w14:textId="17D9E264" w:rsidR="00C15867" w:rsidRPr="00F314B2" w:rsidRDefault="00BA1453" w:rsidP="009C59F7">
            <w:pPr>
              <w:rPr>
                <w:lang w:val="fr-FR"/>
              </w:rPr>
            </w:pPr>
            <w:r w:rsidRPr="00F314B2">
              <w:rPr>
                <w:lang w:val="fr-FR"/>
              </w:rPr>
              <w:fldChar w:fldCharType="begin"/>
            </w:r>
            <w:r w:rsidRPr="00F314B2">
              <w:rPr>
                <w:lang w:val="fr-FR"/>
              </w:rPr>
              <w:instrText xml:space="preserve"> DOCPROPERTY "Document number"  \* MERGEFORMAT </w:instrText>
            </w:r>
            <w:r w:rsidRPr="00F314B2">
              <w:rPr>
                <w:lang w:val="fr-FR"/>
              </w:rPr>
              <w:fldChar w:fldCharType="separate"/>
            </w:r>
            <w:r w:rsidR="00CD135B">
              <w:rPr>
                <w:lang w:val="fr-FR"/>
              </w:rPr>
              <w:t>UNEP/</w:t>
            </w:r>
            <w:proofErr w:type="spellStart"/>
            <w:r w:rsidR="00CD135B">
              <w:rPr>
                <w:lang w:val="fr-FR"/>
              </w:rPr>
              <w:t>OzL.Pro</w:t>
            </w:r>
            <w:proofErr w:type="spellEnd"/>
            <w:r w:rsidR="00CD135B">
              <w:rPr>
                <w:lang w:val="fr-FR"/>
              </w:rPr>
              <w:t>/</w:t>
            </w:r>
            <w:proofErr w:type="spellStart"/>
            <w:r w:rsidR="00CD135B">
              <w:rPr>
                <w:lang w:val="fr-FR"/>
              </w:rPr>
              <w:t>ExCom</w:t>
            </w:r>
            <w:proofErr w:type="spellEnd"/>
            <w:r w:rsidR="00CD135B">
              <w:rPr>
                <w:lang w:val="fr-FR"/>
              </w:rPr>
              <w:t>/91/16</w:t>
            </w:r>
            <w:r w:rsidRPr="00F314B2">
              <w:rPr>
                <w:lang w:val="fr-FR"/>
              </w:rPr>
              <w:fldChar w:fldCharType="end"/>
            </w:r>
          </w:p>
          <w:p w14:paraId="267E487B" w14:textId="089DED19" w:rsidR="00C15867" w:rsidRPr="00F314B2" w:rsidRDefault="00BC2495" w:rsidP="009C59F7">
            <w:pPr>
              <w:rPr>
                <w:lang w:val="fr-FR"/>
              </w:rPr>
            </w:pPr>
            <w:r w:rsidRPr="00F314B2">
              <w:rPr>
                <w:lang w:val="fr-FR"/>
              </w:rPr>
              <w:fldChar w:fldCharType="begin"/>
            </w:r>
            <w:r w:rsidR="00851352" w:rsidRPr="00F314B2">
              <w:rPr>
                <w:lang w:val="fr-FR"/>
              </w:rPr>
              <w:instrText xml:space="preserve"> DOCPROPERTY "Revision date" \@ "d MMMM YYYY"  \* MERGEFORMAT </w:instrText>
            </w:r>
            <w:r w:rsidRPr="00F314B2">
              <w:rPr>
                <w:lang w:val="fr-FR"/>
              </w:rPr>
              <w:fldChar w:fldCharType="separate"/>
            </w:r>
            <w:r w:rsidR="00D90C60" w:rsidRPr="00F314B2">
              <w:rPr>
                <w:lang w:val="fr-FR"/>
              </w:rPr>
              <w:t xml:space="preserve">9 </w:t>
            </w:r>
            <w:r w:rsidR="00AD467E" w:rsidRPr="00F314B2">
              <w:rPr>
                <w:lang w:val="fr-FR"/>
              </w:rPr>
              <w:t>novembre</w:t>
            </w:r>
            <w:r w:rsidR="00D90C60" w:rsidRPr="00F314B2">
              <w:rPr>
                <w:lang w:val="fr-FR"/>
              </w:rPr>
              <w:t xml:space="preserve"> 2022</w:t>
            </w:r>
            <w:r w:rsidRPr="00F314B2">
              <w:rPr>
                <w:lang w:val="fr-FR"/>
              </w:rPr>
              <w:fldChar w:fldCharType="end"/>
            </w:r>
          </w:p>
          <w:p w14:paraId="55AF4BF5" w14:textId="75200EB6" w:rsidR="00C15867" w:rsidRDefault="00C15867" w:rsidP="009C59F7">
            <w:pPr>
              <w:rPr>
                <w:caps/>
                <w:lang w:val="fr-FR"/>
              </w:rPr>
            </w:pPr>
          </w:p>
          <w:p w14:paraId="69E14AC9" w14:textId="02FDF57A" w:rsidR="006E0A30" w:rsidRPr="00F314B2" w:rsidRDefault="006E0A30" w:rsidP="009C59F7">
            <w:pPr>
              <w:rPr>
                <w:caps/>
                <w:lang w:val="fr-FR"/>
              </w:rPr>
            </w:pPr>
            <w:r>
              <w:rPr>
                <w:caps/>
                <w:lang w:val="fr-FR"/>
              </w:rPr>
              <w:t xml:space="preserve">Français </w:t>
            </w:r>
          </w:p>
          <w:p w14:paraId="4101D576" w14:textId="77777777" w:rsidR="00C15867" w:rsidRPr="00F314B2" w:rsidRDefault="00C15867" w:rsidP="009C59F7">
            <w:pPr>
              <w:rPr>
                <w:lang w:val="fr-FR"/>
              </w:rPr>
            </w:pPr>
            <w:proofErr w:type="gramStart"/>
            <w:r w:rsidRPr="00F314B2">
              <w:rPr>
                <w:lang w:val="fr-FR"/>
              </w:rPr>
              <w:t>ORIGINAL:</w:t>
            </w:r>
            <w:proofErr w:type="gramEnd"/>
            <w:r w:rsidRPr="00F314B2">
              <w:rPr>
                <w:lang w:val="fr-FR"/>
              </w:rPr>
              <w:t xml:space="preserve"> ANGLAIS</w:t>
            </w:r>
          </w:p>
        </w:tc>
      </w:tr>
    </w:tbl>
    <w:p w14:paraId="4F7C3B44" w14:textId="77777777" w:rsidR="00CA59FB" w:rsidRPr="00F314B2" w:rsidRDefault="00C15867" w:rsidP="00CA59FB">
      <w:pPr>
        <w:jc w:val="left"/>
        <w:rPr>
          <w:lang w:val="fr-FR"/>
        </w:rPr>
      </w:pPr>
      <w:r w:rsidRPr="00F314B2">
        <w:rPr>
          <w:lang w:val="fr-FR"/>
        </w:rPr>
        <w:t>COMITÉ EXÉCUTIF</w:t>
      </w:r>
      <w:r w:rsidRPr="00F314B2">
        <w:rPr>
          <w:lang w:val="fr-FR"/>
        </w:rPr>
        <w:br/>
        <w:t xml:space="preserve">  DU FONDS MULTILATÉRAL AUX FINS</w:t>
      </w:r>
      <w:r w:rsidRPr="00F314B2">
        <w:rPr>
          <w:lang w:val="fr-FR"/>
        </w:rPr>
        <w:br/>
        <w:t xml:space="preserve">  D’APPLICATION DU PROTOCOLE DE MONTRÉAL</w:t>
      </w:r>
      <w:r w:rsidRPr="00F314B2">
        <w:rPr>
          <w:lang w:val="fr-FR"/>
        </w:rPr>
        <w:br/>
        <w:t>Quatre-vingt-onzième réunion</w:t>
      </w:r>
    </w:p>
    <w:p w14:paraId="6BFA8A06" w14:textId="6720FDC0" w:rsidR="00CA59FB" w:rsidRPr="00F314B2" w:rsidRDefault="00CA59FB" w:rsidP="00CA59FB">
      <w:pPr>
        <w:jc w:val="left"/>
        <w:rPr>
          <w:lang w:val="fr-FR"/>
        </w:rPr>
      </w:pPr>
      <w:r w:rsidRPr="00F314B2">
        <w:rPr>
          <w:lang w:val="fr-FR"/>
        </w:rPr>
        <w:t xml:space="preserve">Montréal, 5 – </w:t>
      </w:r>
      <w:r w:rsidR="00CD135B" w:rsidRPr="00F314B2">
        <w:rPr>
          <w:lang w:val="fr-FR"/>
        </w:rPr>
        <w:t>9 décembre</w:t>
      </w:r>
      <w:r w:rsidRPr="00F314B2">
        <w:rPr>
          <w:lang w:val="fr-FR"/>
        </w:rPr>
        <w:t xml:space="preserve"> 2022</w:t>
      </w:r>
    </w:p>
    <w:p w14:paraId="12860940" w14:textId="3BC4D37D" w:rsidR="00FB2F3B" w:rsidRDefault="00FB2F3B" w:rsidP="006E0A30">
      <w:pPr>
        <w:jc w:val="left"/>
        <w:rPr>
          <w:sz w:val="24"/>
          <w:szCs w:val="24"/>
          <w:lang w:val="fr-FR" w:eastAsia="fr"/>
        </w:rPr>
      </w:pPr>
      <w:r w:rsidRPr="00F314B2">
        <w:rPr>
          <w:lang w:val="fr-FR"/>
        </w:rPr>
        <w:t>Point 7 a) v) de l'ordre du jour provisoire</w:t>
      </w:r>
      <w:r w:rsidRPr="00F314B2">
        <w:rPr>
          <w:rStyle w:val="FootnoteReference"/>
          <w:lang w:val="fr-FR"/>
        </w:rPr>
        <w:footnoteReference w:id="1"/>
      </w:r>
      <w:r w:rsidRPr="00F314B2">
        <w:rPr>
          <w:sz w:val="24"/>
          <w:szCs w:val="24"/>
          <w:lang w:val="fr-FR" w:eastAsia="fr"/>
        </w:rPr>
        <w:t xml:space="preserve"> </w:t>
      </w:r>
    </w:p>
    <w:p w14:paraId="08F23762" w14:textId="77777777" w:rsidR="006E0A30" w:rsidRDefault="006E0A30" w:rsidP="006E0A30">
      <w:pPr>
        <w:jc w:val="left"/>
        <w:rPr>
          <w:sz w:val="24"/>
          <w:szCs w:val="24"/>
          <w:lang w:val="fr-FR" w:eastAsia="fr"/>
        </w:rPr>
      </w:pPr>
    </w:p>
    <w:p w14:paraId="058DFEB8" w14:textId="77777777" w:rsidR="00C15867" w:rsidRPr="00F314B2" w:rsidRDefault="00C15867" w:rsidP="006E0A30">
      <w:pPr>
        <w:jc w:val="left"/>
        <w:rPr>
          <w:lang w:val="fr-FR"/>
        </w:rPr>
      </w:pPr>
    </w:p>
    <w:p w14:paraId="70DC1412" w14:textId="2A04F0EC" w:rsidR="00CD135B" w:rsidRDefault="00CD135B" w:rsidP="006E0A30">
      <w:pPr>
        <w:pStyle w:val="Heading1"/>
        <w:numPr>
          <w:ilvl w:val="0"/>
          <w:numId w:val="0"/>
        </w:numPr>
        <w:spacing w:after="0"/>
        <w:jc w:val="center"/>
        <w:rPr>
          <w:b/>
          <w:bCs/>
          <w:lang w:val="fr-FR"/>
        </w:rPr>
      </w:pPr>
      <w:r w:rsidRPr="00CD135B">
        <w:rPr>
          <w:b/>
          <w:bCs/>
          <w:lang w:val="fr-FR"/>
        </w:rPr>
        <w:t>RAPPORT P</w:t>
      </w:r>
      <w:r>
        <w:rPr>
          <w:b/>
          <w:bCs/>
          <w:lang w:val="fr-FR"/>
        </w:rPr>
        <w:t>É</w:t>
      </w:r>
      <w:r w:rsidRPr="00CD135B">
        <w:rPr>
          <w:b/>
          <w:bCs/>
          <w:lang w:val="fr-FR"/>
        </w:rPr>
        <w:t>RIODIQUE DE L’ONUDI AU 31 D</w:t>
      </w:r>
      <w:r>
        <w:rPr>
          <w:b/>
          <w:bCs/>
          <w:lang w:val="fr-FR"/>
        </w:rPr>
        <w:t>É</w:t>
      </w:r>
      <w:r w:rsidRPr="00CD135B">
        <w:rPr>
          <w:b/>
          <w:bCs/>
          <w:lang w:val="fr-FR"/>
        </w:rPr>
        <w:t>CEMBRE 2021</w:t>
      </w:r>
    </w:p>
    <w:p w14:paraId="1A9B47BB" w14:textId="77777777" w:rsidR="006E0A30" w:rsidRPr="006E0A30" w:rsidRDefault="006E0A30" w:rsidP="006E0A30">
      <w:pPr>
        <w:rPr>
          <w:lang w:val="fr-FR"/>
        </w:rPr>
      </w:pPr>
    </w:p>
    <w:p w14:paraId="618CA1CC" w14:textId="77777777" w:rsidR="006E0A30" w:rsidRPr="006E0A30" w:rsidRDefault="006E0A30" w:rsidP="006E0A30">
      <w:pPr>
        <w:rPr>
          <w:lang w:val="fr-FR"/>
        </w:rPr>
      </w:pPr>
    </w:p>
    <w:p w14:paraId="72B729CE" w14:textId="77777777" w:rsidR="00CD135B" w:rsidRPr="00840005" w:rsidRDefault="00CD135B" w:rsidP="00CD135B">
      <w:pPr>
        <w:spacing w:after="240"/>
        <w:rPr>
          <w:b/>
          <w:sz w:val="24"/>
          <w:szCs w:val="24"/>
        </w:rPr>
      </w:pPr>
      <w:r w:rsidRPr="00840005">
        <w:rPr>
          <w:b/>
          <w:sz w:val="24"/>
          <w:szCs w:val="24"/>
        </w:rPr>
        <w:t>Introduction</w:t>
      </w:r>
    </w:p>
    <w:p w14:paraId="3665A997" w14:textId="19691F22" w:rsidR="00C75660" w:rsidRPr="00F314B2" w:rsidRDefault="00C75660" w:rsidP="00C8521C">
      <w:pPr>
        <w:pStyle w:val="Heading1"/>
        <w:rPr>
          <w:lang w:val="fr-FR"/>
        </w:rPr>
      </w:pPr>
      <w:r w:rsidRPr="00F314B2">
        <w:rPr>
          <w:lang w:val="fr-FR"/>
        </w:rPr>
        <w:t>Le présent document contient le rapport périodique de l’ONUDI au 31 décembre 2021.</w:t>
      </w:r>
      <w:r w:rsidRPr="00F314B2">
        <w:rPr>
          <w:rStyle w:val="FootnoteReference"/>
          <w:lang w:val="fr-FR"/>
        </w:rPr>
        <w:footnoteReference w:id="2"/>
      </w:r>
    </w:p>
    <w:p w14:paraId="19FF951A" w14:textId="16D23695" w:rsidR="00C75660" w:rsidRPr="00F314B2" w:rsidRDefault="00C75660" w:rsidP="00C8521C">
      <w:pPr>
        <w:pStyle w:val="Heading1"/>
        <w:rPr>
          <w:lang w:val="fr-FR"/>
        </w:rPr>
      </w:pPr>
      <w:r w:rsidRPr="00F314B2">
        <w:rPr>
          <w:lang w:val="fr-FR"/>
        </w:rPr>
        <w:t>Le rapport périodique de l'ONUDI comprend l'état de la mise en œuvre des projets, y compris 35</w:t>
      </w:r>
      <w:r w:rsidR="00CD135B">
        <w:rPr>
          <w:lang w:val="fr-FR"/>
        </w:rPr>
        <w:t> </w:t>
      </w:r>
      <w:r w:rsidRPr="00F314B2">
        <w:rPr>
          <w:lang w:val="fr-FR"/>
        </w:rPr>
        <w:t>projets liés aux HFC qui ont été financés au titre des contributions volontaires supplémentaires de 17</w:t>
      </w:r>
      <w:r w:rsidR="00CD135B">
        <w:rPr>
          <w:lang w:val="fr-FR"/>
        </w:rPr>
        <w:t> </w:t>
      </w:r>
      <w:r w:rsidRPr="00F314B2">
        <w:rPr>
          <w:lang w:val="fr-FR"/>
        </w:rPr>
        <w:t>Parties non visées à l'article 5 pour fournir un soutien à la mise en œuvre rapide de l'amendement de Kigali.</w:t>
      </w:r>
    </w:p>
    <w:p w14:paraId="4207A3EF" w14:textId="69300467" w:rsidR="00954116" w:rsidRPr="00F314B2" w:rsidRDefault="00954116" w:rsidP="00C8521C">
      <w:pPr>
        <w:pStyle w:val="Heading1"/>
        <w:rPr>
          <w:lang w:val="fr-FR"/>
        </w:rPr>
      </w:pPr>
      <w:r w:rsidRPr="00F314B2">
        <w:rPr>
          <w:lang w:val="fr-FR"/>
        </w:rPr>
        <w:t>Le Secrétariat a procédé à la rév</w:t>
      </w:r>
      <w:r w:rsidR="00AD467E" w:rsidRPr="00F314B2">
        <w:rPr>
          <w:lang w:val="fr-FR"/>
        </w:rPr>
        <w:t>ision de l’état de la mise en œ</w:t>
      </w:r>
      <w:r w:rsidRPr="00F314B2">
        <w:rPr>
          <w:lang w:val="fr-FR"/>
        </w:rPr>
        <w:t xml:space="preserve">uvre de chaque projet en cours en fonction de chaque pays, en tenant compte des </w:t>
      </w:r>
      <w:r w:rsidR="00AD467E" w:rsidRPr="00F314B2">
        <w:rPr>
          <w:lang w:val="fr-FR"/>
        </w:rPr>
        <w:t>retards</w:t>
      </w:r>
      <w:r w:rsidR="00F314B2">
        <w:rPr>
          <w:lang w:val="fr-FR"/>
        </w:rPr>
        <w:t xml:space="preserve"> de mise en œ</w:t>
      </w:r>
      <w:r w:rsidRPr="00F314B2">
        <w:rPr>
          <w:lang w:val="fr-FR"/>
        </w:rPr>
        <w:t xml:space="preserve">uvre qui se sont produits en ce qui a trait aux dates d’achèvement prévues qui avaient été déclarées en 2021, les </w:t>
      </w:r>
      <w:r w:rsidR="00AD467E" w:rsidRPr="00F314B2">
        <w:rPr>
          <w:lang w:val="fr-FR"/>
        </w:rPr>
        <w:t>possibles conséquences</w:t>
      </w:r>
      <w:r w:rsidRPr="00F314B2">
        <w:rPr>
          <w:lang w:val="fr-FR"/>
        </w:rPr>
        <w:t xml:space="preserve"> de ces </w:t>
      </w:r>
      <w:r w:rsidR="00AD467E" w:rsidRPr="00F314B2">
        <w:rPr>
          <w:lang w:val="fr-FR"/>
        </w:rPr>
        <w:t>retards</w:t>
      </w:r>
      <w:r w:rsidRPr="00F314B2">
        <w:rPr>
          <w:lang w:val="fr-FR"/>
        </w:rPr>
        <w:t xml:space="preserve"> sur l’élimination des substances réglementées et les taux des décaissements prévus. Les analyses contenues dans le présent document utilisent les tonnes PAO comme unité de mesure de toutes les substances réglementées à l'exception des HFC qui sont exprimés en </w:t>
      </w:r>
      <w:proofErr w:type="spellStart"/>
      <w:r w:rsidRPr="00F314B2">
        <w:rPr>
          <w:lang w:val="fr-FR"/>
        </w:rPr>
        <w:t>tm</w:t>
      </w:r>
      <w:proofErr w:type="spellEnd"/>
      <w:r w:rsidRPr="00F314B2">
        <w:rPr>
          <w:lang w:val="fr-FR"/>
        </w:rPr>
        <w:t xml:space="preserve"> CO</w:t>
      </w:r>
      <w:r w:rsidRPr="00F314B2">
        <w:rPr>
          <w:vertAlign w:val="subscript"/>
          <w:lang w:val="fr-FR"/>
        </w:rPr>
        <w:t>2</w:t>
      </w:r>
      <w:r w:rsidRPr="00F314B2">
        <w:rPr>
          <w:lang w:val="fr-FR"/>
        </w:rPr>
        <w:t>-éq.</w:t>
      </w:r>
      <w:r w:rsidRPr="00F314B2">
        <w:rPr>
          <w:rStyle w:val="FootnoteReference"/>
          <w:lang w:val="fr-FR"/>
        </w:rPr>
        <w:footnoteReference w:id="3"/>
      </w:r>
    </w:p>
    <w:p w14:paraId="3A28E26A" w14:textId="77777777" w:rsidR="00954116" w:rsidRPr="00F314B2" w:rsidRDefault="00954116" w:rsidP="00C8521C">
      <w:pPr>
        <w:pStyle w:val="Heading1"/>
        <w:rPr>
          <w:lang w:val="fr-FR"/>
        </w:rPr>
      </w:pPr>
      <w:r w:rsidRPr="00F314B2">
        <w:rPr>
          <w:lang w:val="fr-FR"/>
        </w:rPr>
        <w:t>Ce document comprend les sections suivantes :</w:t>
      </w:r>
    </w:p>
    <w:p w14:paraId="4D82C723" w14:textId="7403C375" w:rsidR="00954116" w:rsidRPr="00F314B2" w:rsidRDefault="00954116" w:rsidP="006E0A30">
      <w:pPr>
        <w:pStyle w:val="Heading2"/>
        <w:keepNext/>
        <w:widowControl/>
        <w:numPr>
          <w:ilvl w:val="0"/>
          <w:numId w:val="0"/>
        </w:numPr>
        <w:adjustRightInd w:val="0"/>
        <w:ind w:left="993" w:hanging="273"/>
        <w:textAlignment w:val="baseline"/>
        <w:rPr>
          <w:lang w:val="fr-FR"/>
        </w:rPr>
      </w:pPr>
      <w:r w:rsidRPr="00F314B2">
        <w:rPr>
          <w:lang w:val="fr-FR"/>
        </w:rPr>
        <w:t>I. Projets approuvés pour toutes les substances réglementées au titre des contributions régulières au Fonds multilatéral. Il présente une synthèse de l'état d'avancement de la mise en œuvre des projets pour 2021 et cumulé depuis 1993</w:t>
      </w:r>
      <w:r w:rsidR="00A26906" w:rsidRPr="00F314B2">
        <w:rPr>
          <w:rStyle w:val="FootnoteReference"/>
          <w:lang w:val="fr-FR"/>
        </w:rPr>
        <w:footnoteReference w:id="4"/>
      </w:r>
      <w:r w:rsidRPr="00F314B2">
        <w:rPr>
          <w:lang w:val="fr-FR"/>
        </w:rPr>
        <w:t xml:space="preserve"> portant sur toutes les substances contrôlées en vertu du Protocole de Montréal, y compris</w:t>
      </w:r>
      <w:bookmarkStart w:id="0" w:name="_Hlk115854077"/>
      <w:r w:rsidRPr="00F314B2">
        <w:rPr>
          <w:lang w:val="fr-FR"/>
        </w:rPr>
        <w:t xml:space="preserve"> les Substances de l'annexe F (HFC). </w:t>
      </w:r>
      <w:bookmarkEnd w:id="0"/>
      <w:r w:rsidRPr="00F314B2">
        <w:rPr>
          <w:lang w:val="fr-FR"/>
        </w:rPr>
        <w:t>Il</w:t>
      </w:r>
      <w:r w:rsidR="00CD135B">
        <w:rPr>
          <w:lang w:val="fr-FR"/>
        </w:rPr>
        <w:t> </w:t>
      </w:r>
      <w:r w:rsidRPr="00F314B2">
        <w:rPr>
          <w:lang w:val="fr-FR"/>
        </w:rPr>
        <w:t>contient également un examen de l'état d'avancement de la mise en œuvre de chaque</w:t>
      </w:r>
      <w:r w:rsidR="00AD467E" w:rsidRPr="00F314B2">
        <w:rPr>
          <w:lang w:val="fr-FR"/>
        </w:rPr>
        <w:t xml:space="preserve"> projet</w:t>
      </w:r>
      <w:r w:rsidRPr="00F314B2">
        <w:rPr>
          <w:rStyle w:val="FootnoteReference"/>
          <w:lang w:val="fr-FR"/>
        </w:rPr>
        <w:footnoteReference w:id="5"/>
      </w:r>
      <w:r w:rsidRPr="00F314B2">
        <w:rPr>
          <w:lang w:val="fr-FR"/>
        </w:rPr>
        <w:t xml:space="preserve"> au niveau </w:t>
      </w:r>
      <w:r w:rsidRPr="00F314B2">
        <w:rPr>
          <w:lang w:val="fr-FR"/>
        </w:rPr>
        <w:lastRenderedPageBreak/>
        <w:t xml:space="preserve">national. Il répertorie les projets présentant des retards de mise en œuvre et </w:t>
      </w:r>
      <w:r w:rsidR="00AD467E" w:rsidRPr="00F314B2">
        <w:rPr>
          <w:lang w:val="fr-FR"/>
        </w:rPr>
        <w:t>les possibles conséquences de ces retards</w:t>
      </w:r>
      <w:r w:rsidRPr="00F314B2">
        <w:rPr>
          <w:lang w:val="fr-FR"/>
        </w:rPr>
        <w:t xml:space="preserve"> sur l'élimination des substances contrôlées, ainsi que les projets présentant des questions en suspens pour examen par le Comité exécutif.</w:t>
      </w:r>
    </w:p>
    <w:p w14:paraId="2D1E6042" w14:textId="77777777" w:rsidR="00954116" w:rsidRPr="00F314B2" w:rsidRDefault="00954116" w:rsidP="006E0A30">
      <w:pPr>
        <w:pStyle w:val="Heading2"/>
        <w:widowControl/>
        <w:numPr>
          <w:ilvl w:val="0"/>
          <w:numId w:val="0"/>
        </w:numPr>
        <w:adjustRightInd w:val="0"/>
        <w:ind w:left="1134" w:hanging="283"/>
        <w:textAlignment w:val="baseline"/>
        <w:rPr>
          <w:lang w:val="fr-FR"/>
        </w:rPr>
      </w:pPr>
      <w:r w:rsidRPr="00F314B2">
        <w:rPr>
          <w:lang w:val="fr-FR"/>
        </w:rPr>
        <w:t>II. Projets approuvés pour les substances visées de l'annexe F (HFC) dans le cadre des contributions volontaires supplémentaires pour le soutien au démarrage rapide de la réduction progressive des HFC.</w:t>
      </w:r>
      <w:r w:rsidRPr="00F314B2">
        <w:rPr>
          <w:rStyle w:val="FootnoteReference"/>
          <w:lang w:val="fr-FR"/>
        </w:rPr>
        <w:footnoteReference w:id="6"/>
      </w:r>
    </w:p>
    <w:p w14:paraId="015F95F4" w14:textId="77777777" w:rsidR="00954116" w:rsidRPr="00F314B2" w:rsidRDefault="00954116" w:rsidP="00954116">
      <w:pPr>
        <w:ind w:left="1440" w:hanging="720"/>
        <w:rPr>
          <w:lang w:val="fr-FR"/>
        </w:rPr>
      </w:pPr>
      <w:r w:rsidRPr="00F314B2">
        <w:rPr>
          <w:lang w:val="fr-FR"/>
        </w:rPr>
        <w:t>III. Recommandation.</w:t>
      </w:r>
    </w:p>
    <w:p w14:paraId="4B085A2D" w14:textId="77777777" w:rsidR="00954116" w:rsidRPr="00F314B2" w:rsidRDefault="00954116" w:rsidP="00954116">
      <w:pPr>
        <w:rPr>
          <w:lang w:val="fr-FR"/>
        </w:rPr>
      </w:pPr>
    </w:p>
    <w:p w14:paraId="1A785475" w14:textId="77777777" w:rsidR="00954116" w:rsidRPr="00F314B2" w:rsidRDefault="00954116" w:rsidP="00954116">
      <w:pPr>
        <w:ind w:left="720" w:hanging="720"/>
        <w:rPr>
          <w:b/>
          <w:bCs/>
          <w:sz w:val="24"/>
          <w:szCs w:val="24"/>
          <w:lang w:val="fr-FR"/>
        </w:rPr>
      </w:pPr>
      <w:r w:rsidRPr="00F314B2">
        <w:rPr>
          <w:b/>
          <w:bCs/>
          <w:sz w:val="24"/>
          <w:szCs w:val="24"/>
          <w:lang w:val="fr-FR"/>
        </w:rPr>
        <w:t>I. Projets approuvés pour toutes les substances réglementées au titre des contributions ordinaires au Fonds multilatéral</w:t>
      </w:r>
    </w:p>
    <w:p w14:paraId="154CBEDC" w14:textId="77777777" w:rsidR="00954116" w:rsidRPr="00F314B2" w:rsidRDefault="00954116" w:rsidP="00954116">
      <w:pPr>
        <w:ind w:left="720" w:hanging="720"/>
        <w:rPr>
          <w:b/>
          <w:bCs/>
          <w:lang w:val="fr-FR"/>
        </w:rPr>
      </w:pPr>
    </w:p>
    <w:p w14:paraId="3C42B3CC" w14:textId="67E505AC" w:rsidR="00954116" w:rsidRPr="00F314B2" w:rsidRDefault="00954116" w:rsidP="00954116">
      <w:pPr>
        <w:rPr>
          <w:b/>
          <w:lang w:val="fr-FR"/>
        </w:rPr>
      </w:pPr>
      <w:r w:rsidRPr="00F314B2">
        <w:rPr>
          <w:b/>
          <w:lang w:val="fr-FR"/>
        </w:rPr>
        <w:t>I.1 Progrès dans la mise en œuvre des projets pour 2021 et cumulés depuis 1993</w:t>
      </w:r>
    </w:p>
    <w:p w14:paraId="6FFD0FCA" w14:textId="5A53B74F" w:rsidR="00954116" w:rsidRPr="00F314B2" w:rsidRDefault="00954116" w:rsidP="00954116">
      <w:pPr>
        <w:rPr>
          <w:b/>
          <w:lang w:val="fr-FR"/>
        </w:rPr>
      </w:pPr>
    </w:p>
    <w:p w14:paraId="6419F03F" w14:textId="3D592B8C" w:rsidR="00954116" w:rsidRPr="00F314B2" w:rsidRDefault="00954116" w:rsidP="001D2DD5">
      <w:pPr>
        <w:pStyle w:val="Heading1"/>
        <w:rPr>
          <w:lang w:val="fr-FR"/>
        </w:rPr>
      </w:pPr>
      <w:r w:rsidRPr="00F314B2">
        <w:rPr>
          <w:lang w:val="fr-FR"/>
        </w:rPr>
        <w:t xml:space="preserve">Au 31 décembre 2021, le Comité exécutif avait approuvé un montant de 993,22 millions de $US, dont 876,73 millions de $US pour la mise en œuvre de projets d'investissement et autres projets et 116,49 millions de $US pour les frais d'agence, comme indiqué au tableau 1. </w:t>
      </w:r>
    </w:p>
    <w:p w14:paraId="5AF1A8E3" w14:textId="2168704A" w:rsidR="007A62EE" w:rsidRPr="00F314B2" w:rsidRDefault="007A62EE" w:rsidP="007A62EE">
      <w:pPr>
        <w:pStyle w:val="Heading1"/>
        <w:keepNext/>
        <w:numPr>
          <w:ilvl w:val="0"/>
          <w:numId w:val="0"/>
        </w:numPr>
        <w:suppressAutoHyphens/>
        <w:spacing w:after="0"/>
        <w:rPr>
          <w:b/>
          <w:lang w:val="fr-FR"/>
        </w:rPr>
      </w:pPr>
      <w:r w:rsidRPr="00F314B2">
        <w:rPr>
          <w:b/>
          <w:spacing w:val="-3"/>
          <w:lang w:val="fr-FR"/>
        </w:rPr>
        <w:t>Tableau 1. Financement approuvé par secteur pour l'ONUDI au 31 décembre 31</w:t>
      </w:r>
      <w:r w:rsidRPr="00F314B2">
        <w:rPr>
          <w:b/>
          <w:lang w:val="fr-FR"/>
        </w:rPr>
        <w:t>2021</w:t>
      </w:r>
    </w:p>
    <w:tbl>
      <w:tblPr>
        <w:tblW w:w="9493" w:type="dxa"/>
        <w:tblLook w:val="04A0" w:firstRow="1" w:lastRow="0" w:firstColumn="1" w:lastColumn="0" w:noHBand="0" w:noVBand="1"/>
      </w:tblPr>
      <w:tblGrid>
        <w:gridCol w:w="4673"/>
        <w:gridCol w:w="4820"/>
      </w:tblGrid>
      <w:tr w:rsidR="00954116" w:rsidRPr="00F314B2" w14:paraId="5653B214" w14:textId="77777777" w:rsidTr="0098228D">
        <w:trPr>
          <w:trHeight w:val="19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CAE4B" w14:textId="77777777" w:rsidR="00954116" w:rsidRPr="00F314B2" w:rsidRDefault="00954116" w:rsidP="0098228D">
            <w:pPr>
              <w:jc w:val="center"/>
              <w:rPr>
                <w:b/>
                <w:bCs/>
                <w:sz w:val="20"/>
                <w:szCs w:val="20"/>
                <w:lang w:val="fr-FR" w:eastAsia="en-CA"/>
              </w:rPr>
            </w:pPr>
            <w:r w:rsidRPr="00F314B2">
              <w:rPr>
                <w:b/>
                <w:bCs/>
                <w:sz w:val="20"/>
                <w:szCs w:val="20"/>
                <w:lang w:val="fr-FR" w:eastAsia="fr"/>
              </w:rPr>
              <w:t>Secteur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42D73D33" w14:textId="77777777" w:rsidR="00954116" w:rsidRPr="00F314B2" w:rsidRDefault="00954116" w:rsidP="0098228D">
            <w:pPr>
              <w:jc w:val="center"/>
              <w:rPr>
                <w:b/>
                <w:bCs/>
                <w:sz w:val="20"/>
                <w:szCs w:val="20"/>
                <w:lang w:val="fr-FR" w:eastAsia="en-CA"/>
              </w:rPr>
            </w:pPr>
            <w:r w:rsidRPr="00F314B2">
              <w:rPr>
                <w:b/>
                <w:bCs/>
                <w:sz w:val="20"/>
                <w:szCs w:val="20"/>
                <w:lang w:val="fr-FR" w:eastAsia="fr"/>
              </w:rPr>
              <w:t>Financement ($US)</w:t>
            </w:r>
          </w:p>
        </w:tc>
      </w:tr>
      <w:tr w:rsidR="00954116" w:rsidRPr="00F314B2" w14:paraId="12ABBD6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3E3A053" w14:textId="77777777" w:rsidR="00954116" w:rsidRPr="00F314B2" w:rsidRDefault="00954116" w:rsidP="0098228D">
            <w:pPr>
              <w:jc w:val="left"/>
              <w:rPr>
                <w:sz w:val="20"/>
                <w:szCs w:val="20"/>
                <w:lang w:val="fr-FR" w:eastAsia="en-CA"/>
              </w:rPr>
            </w:pPr>
            <w:r w:rsidRPr="00F314B2">
              <w:rPr>
                <w:sz w:val="20"/>
                <w:szCs w:val="20"/>
                <w:lang w:val="fr-FR" w:eastAsia="fr"/>
              </w:rPr>
              <w:t>Aérosols</w:t>
            </w:r>
          </w:p>
        </w:tc>
        <w:tc>
          <w:tcPr>
            <w:tcW w:w="4820" w:type="dxa"/>
            <w:tcBorders>
              <w:top w:val="nil"/>
              <w:left w:val="nil"/>
              <w:bottom w:val="single" w:sz="4" w:space="0" w:color="auto"/>
              <w:right w:val="single" w:sz="4" w:space="0" w:color="auto"/>
            </w:tcBorders>
            <w:shd w:val="clear" w:color="auto" w:fill="auto"/>
            <w:noWrap/>
            <w:vAlign w:val="bottom"/>
            <w:hideMark/>
          </w:tcPr>
          <w:p w14:paraId="2E8A820B" w14:textId="77777777" w:rsidR="00954116" w:rsidRPr="00F314B2" w:rsidRDefault="00954116" w:rsidP="0098228D">
            <w:pPr>
              <w:jc w:val="right"/>
              <w:rPr>
                <w:sz w:val="20"/>
                <w:szCs w:val="20"/>
                <w:lang w:val="fr-FR" w:eastAsia="en-CA"/>
              </w:rPr>
            </w:pPr>
            <w:r w:rsidRPr="00F314B2">
              <w:rPr>
                <w:sz w:val="20"/>
                <w:szCs w:val="20"/>
                <w:lang w:val="fr-FR" w:eastAsia="fr"/>
              </w:rPr>
              <w:t>34 397 921</w:t>
            </w:r>
          </w:p>
        </w:tc>
      </w:tr>
      <w:tr w:rsidR="00954116" w:rsidRPr="00F314B2" w14:paraId="2E681684"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18F1234" w14:textId="77777777" w:rsidR="00954116" w:rsidRPr="00F314B2" w:rsidRDefault="00954116" w:rsidP="0098228D">
            <w:pPr>
              <w:jc w:val="left"/>
              <w:rPr>
                <w:sz w:val="20"/>
                <w:szCs w:val="20"/>
                <w:lang w:val="fr-FR" w:eastAsia="en-CA"/>
              </w:rPr>
            </w:pPr>
            <w:r w:rsidRPr="00F314B2">
              <w:rPr>
                <w:sz w:val="20"/>
                <w:szCs w:val="20"/>
                <w:lang w:val="fr-FR" w:eastAsia="fr"/>
              </w:rPr>
              <w:t>Destruction</w:t>
            </w:r>
          </w:p>
        </w:tc>
        <w:tc>
          <w:tcPr>
            <w:tcW w:w="4820" w:type="dxa"/>
            <w:tcBorders>
              <w:top w:val="nil"/>
              <w:left w:val="nil"/>
              <w:bottom w:val="single" w:sz="4" w:space="0" w:color="auto"/>
              <w:right w:val="single" w:sz="4" w:space="0" w:color="auto"/>
            </w:tcBorders>
            <w:shd w:val="clear" w:color="auto" w:fill="auto"/>
            <w:noWrap/>
            <w:vAlign w:val="bottom"/>
            <w:hideMark/>
          </w:tcPr>
          <w:p w14:paraId="48BA4EA6" w14:textId="77777777" w:rsidR="00954116" w:rsidRPr="00F314B2" w:rsidRDefault="00954116" w:rsidP="0098228D">
            <w:pPr>
              <w:jc w:val="right"/>
              <w:rPr>
                <w:sz w:val="20"/>
                <w:szCs w:val="20"/>
                <w:lang w:val="fr-FR" w:eastAsia="en-CA"/>
              </w:rPr>
            </w:pPr>
            <w:r w:rsidRPr="00F314B2">
              <w:rPr>
                <w:sz w:val="20"/>
                <w:szCs w:val="20"/>
                <w:lang w:val="fr-FR" w:eastAsia="fr"/>
              </w:rPr>
              <w:t>3 805 540</w:t>
            </w:r>
          </w:p>
        </w:tc>
      </w:tr>
      <w:tr w:rsidR="00954116" w:rsidRPr="00F314B2" w14:paraId="2DA8158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A34821E" w14:textId="77777777" w:rsidR="00954116" w:rsidRPr="00F314B2" w:rsidRDefault="00954116" w:rsidP="0098228D">
            <w:pPr>
              <w:jc w:val="left"/>
              <w:rPr>
                <w:sz w:val="20"/>
                <w:szCs w:val="20"/>
                <w:lang w:val="fr-FR" w:eastAsia="en-CA"/>
              </w:rPr>
            </w:pPr>
            <w:r w:rsidRPr="00F314B2">
              <w:rPr>
                <w:sz w:val="20"/>
                <w:szCs w:val="20"/>
                <w:lang w:val="fr-FR" w:eastAsia="fr"/>
              </w:rPr>
              <w:t>Mousses</w:t>
            </w:r>
          </w:p>
        </w:tc>
        <w:tc>
          <w:tcPr>
            <w:tcW w:w="4820" w:type="dxa"/>
            <w:tcBorders>
              <w:top w:val="nil"/>
              <w:left w:val="nil"/>
              <w:bottom w:val="single" w:sz="4" w:space="0" w:color="auto"/>
              <w:right w:val="single" w:sz="4" w:space="0" w:color="auto"/>
            </w:tcBorders>
            <w:shd w:val="clear" w:color="auto" w:fill="auto"/>
            <w:noWrap/>
            <w:vAlign w:val="bottom"/>
            <w:hideMark/>
          </w:tcPr>
          <w:p w14:paraId="7B70B3A1" w14:textId="77777777" w:rsidR="00954116" w:rsidRPr="00F314B2" w:rsidRDefault="00954116" w:rsidP="0098228D">
            <w:pPr>
              <w:jc w:val="right"/>
              <w:rPr>
                <w:sz w:val="20"/>
                <w:szCs w:val="20"/>
                <w:lang w:val="fr-FR" w:eastAsia="en-CA"/>
              </w:rPr>
            </w:pPr>
            <w:r w:rsidRPr="00F314B2">
              <w:rPr>
                <w:sz w:val="20"/>
                <w:szCs w:val="20"/>
                <w:lang w:val="fr-FR" w:eastAsia="fr"/>
              </w:rPr>
              <w:t>89 067 239</w:t>
            </w:r>
          </w:p>
        </w:tc>
      </w:tr>
      <w:tr w:rsidR="00954116" w:rsidRPr="00F314B2" w14:paraId="6C7DE2E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44FE259" w14:textId="77777777" w:rsidR="00954116" w:rsidRPr="00F314B2" w:rsidRDefault="00954116" w:rsidP="0098228D">
            <w:pPr>
              <w:jc w:val="left"/>
              <w:rPr>
                <w:sz w:val="20"/>
                <w:szCs w:val="20"/>
                <w:lang w:val="fr-FR" w:eastAsia="en-CA"/>
              </w:rPr>
            </w:pPr>
            <w:r w:rsidRPr="00F314B2">
              <w:rPr>
                <w:sz w:val="20"/>
                <w:szCs w:val="20"/>
                <w:lang w:val="fr-FR" w:eastAsia="fr"/>
              </w:rPr>
              <w:t>Halons</w:t>
            </w:r>
          </w:p>
        </w:tc>
        <w:tc>
          <w:tcPr>
            <w:tcW w:w="4820" w:type="dxa"/>
            <w:tcBorders>
              <w:top w:val="nil"/>
              <w:left w:val="nil"/>
              <w:bottom w:val="single" w:sz="4" w:space="0" w:color="auto"/>
              <w:right w:val="single" w:sz="4" w:space="0" w:color="auto"/>
            </w:tcBorders>
            <w:shd w:val="clear" w:color="auto" w:fill="auto"/>
            <w:noWrap/>
            <w:vAlign w:val="bottom"/>
            <w:hideMark/>
          </w:tcPr>
          <w:p w14:paraId="27AB2A2E" w14:textId="77777777" w:rsidR="00954116" w:rsidRPr="00F314B2" w:rsidRDefault="00954116" w:rsidP="0098228D">
            <w:pPr>
              <w:jc w:val="right"/>
              <w:rPr>
                <w:sz w:val="20"/>
                <w:szCs w:val="20"/>
                <w:lang w:val="fr-FR" w:eastAsia="en-CA"/>
              </w:rPr>
            </w:pPr>
            <w:r w:rsidRPr="00F314B2">
              <w:rPr>
                <w:sz w:val="20"/>
                <w:szCs w:val="20"/>
                <w:lang w:val="fr-FR" w:eastAsia="fr"/>
              </w:rPr>
              <w:t>1 780 369</w:t>
            </w:r>
          </w:p>
        </w:tc>
      </w:tr>
      <w:tr w:rsidR="00954116" w:rsidRPr="00F314B2" w14:paraId="5B4215C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475A61C" w14:textId="77777777" w:rsidR="00954116" w:rsidRPr="00F314B2" w:rsidRDefault="00954116" w:rsidP="0098228D">
            <w:pPr>
              <w:jc w:val="left"/>
              <w:rPr>
                <w:sz w:val="20"/>
                <w:szCs w:val="20"/>
                <w:lang w:val="fr-FR" w:eastAsia="en-CA"/>
              </w:rPr>
            </w:pPr>
            <w:r w:rsidRPr="00F314B2">
              <w:rPr>
                <w:sz w:val="20"/>
                <w:szCs w:val="20"/>
                <w:lang w:val="fr-FR" w:eastAsia="fr"/>
              </w:rPr>
              <w:t>Plan d'élimination des HFC</w:t>
            </w:r>
          </w:p>
        </w:tc>
        <w:tc>
          <w:tcPr>
            <w:tcW w:w="4820" w:type="dxa"/>
            <w:tcBorders>
              <w:top w:val="nil"/>
              <w:left w:val="nil"/>
              <w:bottom w:val="single" w:sz="4" w:space="0" w:color="auto"/>
              <w:right w:val="single" w:sz="4" w:space="0" w:color="auto"/>
            </w:tcBorders>
            <w:shd w:val="clear" w:color="auto" w:fill="auto"/>
            <w:noWrap/>
            <w:vAlign w:val="bottom"/>
            <w:hideMark/>
          </w:tcPr>
          <w:p w14:paraId="20724808" w14:textId="77777777" w:rsidR="00954116" w:rsidRPr="00F314B2" w:rsidRDefault="00954116" w:rsidP="0098228D">
            <w:pPr>
              <w:jc w:val="right"/>
              <w:rPr>
                <w:sz w:val="20"/>
                <w:szCs w:val="20"/>
                <w:lang w:val="fr-FR" w:eastAsia="en-CA"/>
              </w:rPr>
            </w:pPr>
            <w:r w:rsidRPr="00F314B2">
              <w:rPr>
                <w:sz w:val="20"/>
                <w:szCs w:val="20"/>
                <w:lang w:val="fr-FR" w:eastAsia="fr"/>
              </w:rPr>
              <w:t>2 574 000</w:t>
            </w:r>
          </w:p>
        </w:tc>
      </w:tr>
      <w:tr w:rsidR="00954116" w:rsidRPr="00F314B2" w14:paraId="72FD1796"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14B2A79" w14:textId="77777777" w:rsidR="00954116" w:rsidRPr="00F314B2" w:rsidRDefault="00954116" w:rsidP="0098228D">
            <w:pPr>
              <w:jc w:val="left"/>
              <w:rPr>
                <w:sz w:val="20"/>
                <w:szCs w:val="20"/>
                <w:lang w:val="fr-FR" w:eastAsia="en-CA"/>
              </w:rPr>
            </w:pPr>
            <w:r w:rsidRPr="00F314B2">
              <w:rPr>
                <w:sz w:val="20"/>
                <w:szCs w:val="20"/>
                <w:lang w:val="fr-FR" w:eastAsia="fr"/>
              </w:rPr>
              <w:t>Fumigènes</w:t>
            </w:r>
          </w:p>
        </w:tc>
        <w:tc>
          <w:tcPr>
            <w:tcW w:w="4820" w:type="dxa"/>
            <w:tcBorders>
              <w:top w:val="nil"/>
              <w:left w:val="nil"/>
              <w:bottom w:val="single" w:sz="4" w:space="0" w:color="auto"/>
              <w:right w:val="single" w:sz="4" w:space="0" w:color="auto"/>
            </w:tcBorders>
            <w:shd w:val="clear" w:color="auto" w:fill="auto"/>
            <w:noWrap/>
            <w:vAlign w:val="bottom"/>
            <w:hideMark/>
          </w:tcPr>
          <w:p w14:paraId="0BA92500" w14:textId="77777777" w:rsidR="00954116" w:rsidRPr="00F314B2" w:rsidRDefault="00954116" w:rsidP="0098228D">
            <w:pPr>
              <w:jc w:val="right"/>
              <w:rPr>
                <w:sz w:val="20"/>
                <w:szCs w:val="20"/>
                <w:lang w:val="fr-FR" w:eastAsia="en-CA"/>
              </w:rPr>
            </w:pPr>
            <w:r w:rsidRPr="00F314B2">
              <w:rPr>
                <w:sz w:val="20"/>
                <w:szCs w:val="20"/>
                <w:lang w:val="fr-FR" w:eastAsia="fr"/>
              </w:rPr>
              <w:t>78 028 741</w:t>
            </w:r>
          </w:p>
        </w:tc>
      </w:tr>
      <w:tr w:rsidR="00954116" w:rsidRPr="00F314B2" w14:paraId="6AEC1EE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27EC43C" w14:textId="77777777" w:rsidR="00954116" w:rsidRPr="00F314B2" w:rsidRDefault="00954116" w:rsidP="0098228D">
            <w:pPr>
              <w:jc w:val="left"/>
              <w:rPr>
                <w:sz w:val="20"/>
                <w:szCs w:val="20"/>
                <w:lang w:val="fr-FR" w:eastAsia="en-CA"/>
              </w:rPr>
            </w:pPr>
            <w:r w:rsidRPr="00F314B2">
              <w:rPr>
                <w:sz w:val="20"/>
                <w:szCs w:val="20"/>
                <w:lang w:val="fr-FR" w:eastAsia="fr"/>
              </w:rPr>
              <w:t>Secteurs multiples</w:t>
            </w:r>
          </w:p>
        </w:tc>
        <w:tc>
          <w:tcPr>
            <w:tcW w:w="4820" w:type="dxa"/>
            <w:tcBorders>
              <w:top w:val="nil"/>
              <w:left w:val="nil"/>
              <w:bottom w:val="single" w:sz="4" w:space="0" w:color="auto"/>
              <w:right w:val="single" w:sz="4" w:space="0" w:color="auto"/>
            </w:tcBorders>
            <w:shd w:val="clear" w:color="auto" w:fill="auto"/>
            <w:noWrap/>
            <w:vAlign w:val="bottom"/>
            <w:hideMark/>
          </w:tcPr>
          <w:p w14:paraId="043B1D9F" w14:textId="77777777" w:rsidR="00954116" w:rsidRPr="00F314B2" w:rsidRDefault="00954116" w:rsidP="0098228D">
            <w:pPr>
              <w:jc w:val="right"/>
              <w:rPr>
                <w:sz w:val="20"/>
                <w:szCs w:val="20"/>
                <w:lang w:val="fr-FR" w:eastAsia="en-CA"/>
              </w:rPr>
            </w:pPr>
            <w:r w:rsidRPr="00F314B2">
              <w:rPr>
                <w:sz w:val="20"/>
                <w:szCs w:val="20"/>
                <w:lang w:val="fr-FR" w:eastAsia="fr"/>
              </w:rPr>
              <w:t>139 440</w:t>
            </w:r>
          </w:p>
        </w:tc>
      </w:tr>
      <w:tr w:rsidR="00954116" w:rsidRPr="00F314B2" w14:paraId="1E335C5A"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F6B2C7B" w14:textId="77777777" w:rsidR="00954116" w:rsidRPr="00F314B2" w:rsidRDefault="00954116" w:rsidP="0098228D">
            <w:pPr>
              <w:jc w:val="left"/>
              <w:rPr>
                <w:sz w:val="20"/>
                <w:szCs w:val="20"/>
                <w:lang w:val="fr-FR" w:eastAsia="en-CA"/>
              </w:rPr>
            </w:pPr>
            <w:r w:rsidRPr="00F314B2">
              <w:rPr>
                <w:sz w:val="20"/>
                <w:szCs w:val="20"/>
                <w:lang w:val="fr-FR" w:eastAsia="fr"/>
              </w:rPr>
              <w:t>Autres</w:t>
            </w:r>
          </w:p>
        </w:tc>
        <w:tc>
          <w:tcPr>
            <w:tcW w:w="4820" w:type="dxa"/>
            <w:tcBorders>
              <w:top w:val="nil"/>
              <w:left w:val="nil"/>
              <w:bottom w:val="single" w:sz="4" w:space="0" w:color="auto"/>
              <w:right w:val="single" w:sz="4" w:space="0" w:color="auto"/>
            </w:tcBorders>
            <w:shd w:val="clear" w:color="auto" w:fill="auto"/>
            <w:noWrap/>
            <w:vAlign w:val="bottom"/>
            <w:hideMark/>
          </w:tcPr>
          <w:p w14:paraId="4D96687D" w14:textId="77777777" w:rsidR="00954116" w:rsidRPr="00F314B2" w:rsidRDefault="00954116" w:rsidP="0098228D">
            <w:pPr>
              <w:jc w:val="right"/>
              <w:rPr>
                <w:sz w:val="20"/>
                <w:szCs w:val="20"/>
                <w:lang w:val="fr-FR" w:eastAsia="en-CA"/>
              </w:rPr>
            </w:pPr>
            <w:r w:rsidRPr="00F314B2">
              <w:rPr>
                <w:sz w:val="20"/>
                <w:szCs w:val="20"/>
                <w:lang w:val="fr-FR" w:eastAsia="fr"/>
              </w:rPr>
              <w:t>11 317 246</w:t>
            </w:r>
          </w:p>
        </w:tc>
      </w:tr>
      <w:tr w:rsidR="00954116" w:rsidRPr="00F314B2" w14:paraId="42344B6B"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36AB37A" w14:textId="77777777" w:rsidR="00954116" w:rsidRPr="00F314B2" w:rsidRDefault="00954116" w:rsidP="0098228D">
            <w:pPr>
              <w:jc w:val="left"/>
              <w:rPr>
                <w:sz w:val="20"/>
                <w:szCs w:val="20"/>
                <w:lang w:val="fr-FR" w:eastAsia="en-CA"/>
              </w:rPr>
            </w:pPr>
            <w:r w:rsidRPr="00F314B2">
              <w:rPr>
                <w:sz w:val="20"/>
                <w:szCs w:val="20"/>
                <w:lang w:val="fr-FR" w:eastAsia="fr"/>
              </w:rPr>
              <w:t>Plan d’élimination</w:t>
            </w:r>
          </w:p>
        </w:tc>
        <w:tc>
          <w:tcPr>
            <w:tcW w:w="4820" w:type="dxa"/>
            <w:tcBorders>
              <w:top w:val="nil"/>
              <w:left w:val="nil"/>
              <w:bottom w:val="single" w:sz="4" w:space="0" w:color="auto"/>
              <w:right w:val="single" w:sz="4" w:space="0" w:color="auto"/>
            </w:tcBorders>
            <w:shd w:val="clear" w:color="auto" w:fill="auto"/>
            <w:noWrap/>
            <w:vAlign w:val="bottom"/>
            <w:hideMark/>
          </w:tcPr>
          <w:p w14:paraId="1F740D70" w14:textId="77777777" w:rsidR="00954116" w:rsidRPr="00F314B2" w:rsidRDefault="00954116" w:rsidP="0098228D">
            <w:pPr>
              <w:jc w:val="right"/>
              <w:rPr>
                <w:sz w:val="20"/>
                <w:szCs w:val="20"/>
                <w:lang w:val="fr-FR" w:eastAsia="en-CA"/>
              </w:rPr>
            </w:pPr>
            <w:r w:rsidRPr="00F314B2">
              <w:rPr>
                <w:sz w:val="20"/>
                <w:szCs w:val="20"/>
                <w:lang w:val="fr-FR" w:eastAsia="fr"/>
              </w:rPr>
              <w:t>371 348 627</w:t>
            </w:r>
          </w:p>
        </w:tc>
      </w:tr>
      <w:tr w:rsidR="00954116" w:rsidRPr="00F314B2" w14:paraId="07E221C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B3E1784" w14:textId="77777777" w:rsidR="00954116" w:rsidRPr="00F314B2" w:rsidRDefault="00954116" w:rsidP="0098228D">
            <w:pPr>
              <w:jc w:val="left"/>
              <w:rPr>
                <w:sz w:val="20"/>
                <w:szCs w:val="20"/>
                <w:lang w:val="fr-FR" w:eastAsia="en-CA"/>
              </w:rPr>
            </w:pPr>
            <w:r w:rsidRPr="00F314B2">
              <w:rPr>
                <w:sz w:val="20"/>
                <w:szCs w:val="20"/>
                <w:lang w:val="fr-FR" w:eastAsia="fr"/>
              </w:rPr>
              <w:t>Agents de transformation</w:t>
            </w:r>
          </w:p>
        </w:tc>
        <w:tc>
          <w:tcPr>
            <w:tcW w:w="4820" w:type="dxa"/>
            <w:tcBorders>
              <w:top w:val="nil"/>
              <w:left w:val="nil"/>
              <w:bottom w:val="single" w:sz="4" w:space="0" w:color="auto"/>
              <w:right w:val="single" w:sz="4" w:space="0" w:color="auto"/>
            </w:tcBorders>
            <w:shd w:val="clear" w:color="auto" w:fill="auto"/>
            <w:noWrap/>
            <w:vAlign w:val="bottom"/>
            <w:hideMark/>
          </w:tcPr>
          <w:p w14:paraId="48192661" w14:textId="77777777" w:rsidR="00954116" w:rsidRPr="00F314B2" w:rsidRDefault="00954116" w:rsidP="0098228D">
            <w:pPr>
              <w:jc w:val="right"/>
              <w:rPr>
                <w:sz w:val="20"/>
                <w:szCs w:val="20"/>
                <w:lang w:val="fr-FR" w:eastAsia="en-CA"/>
              </w:rPr>
            </w:pPr>
            <w:r w:rsidRPr="00F314B2">
              <w:rPr>
                <w:sz w:val="20"/>
                <w:szCs w:val="20"/>
                <w:lang w:val="fr-FR" w:eastAsia="fr"/>
              </w:rPr>
              <w:t>6 337 359</w:t>
            </w:r>
          </w:p>
        </w:tc>
      </w:tr>
      <w:tr w:rsidR="00954116" w:rsidRPr="00F314B2" w14:paraId="769BE7A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9373853" w14:textId="77777777" w:rsidR="00954116" w:rsidRPr="00F314B2" w:rsidRDefault="00954116" w:rsidP="0098228D">
            <w:pPr>
              <w:jc w:val="left"/>
              <w:rPr>
                <w:sz w:val="20"/>
                <w:szCs w:val="20"/>
                <w:lang w:val="fr-FR" w:eastAsia="en-CA"/>
              </w:rPr>
            </w:pPr>
            <w:r w:rsidRPr="00F314B2">
              <w:rPr>
                <w:sz w:val="20"/>
                <w:szCs w:val="20"/>
                <w:lang w:val="fr-FR" w:eastAsia="fr"/>
              </w:rPr>
              <w:t>Production</w:t>
            </w:r>
          </w:p>
        </w:tc>
        <w:tc>
          <w:tcPr>
            <w:tcW w:w="4820" w:type="dxa"/>
            <w:tcBorders>
              <w:top w:val="nil"/>
              <w:left w:val="nil"/>
              <w:bottom w:val="single" w:sz="4" w:space="0" w:color="auto"/>
              <w:right w:val="single" w:sz="4" w:space="0" w:color="auto"/>
            </w:tcBorders>
            <w:shd w:val="clear" w:color="auto" w:fill="auto"/>
            <w:noWrap/>
            <w:vAlign w:val="bottom"/>
            <w:hideMark/>
          </w:tcPr>
          <w:p w14:paraId="267877E2" w14:textId="77777777" w:rsidR="00954116" w:rsidRPr="00F314B2" w:rsidRDefault="00954116" w:rsidP="0098228D">
            <w:pPr>
              <w:jc w:val="right"/>
              <w:rPr>
                <w:sz w:val="20"/>
                <w:szCs w:val="20"/>
                <w:lang w:val="fr-FR" w:eastAsia="en-CA"/>
              </w:rPr>
            </w:pPr>
            <w:r w:rsidRPr="00F314B2">
              <w:rPr>
                <w:sz w:val="20"/>
                <w:szCs w:val="20"/>
                <w:lang w:val="fr-FR" w:eastAsia="fr"/>
              </w:rPr>
              <w:t>52 655 745</w:t>
            </w:r>
          </w:p>
        </w:tc>
      </w:tr>
      <w:tr w:rsidR="00954116" w:rsidRPr="00F314B2" w14:paraId="13A7D39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611CCC0" w14:textId="77777777" w:rsidR="00954116" w:rsidRPr="00F314B2" w:rsidRDefault="00954116" w:rsidP="0098228D">
            <w:pPr>
              <w:jc w:val="left"/>
              <w:rPr>
                <w:sz w:val="20"/>
                <w:szCs w:val="20"/>
                <w:lang w:val="fr-FR" w:eastAsia="en-CA"/>
              </w:rPr>
            </w:pPr>
            <w:r w:rsidRPr="00F314B2">
              <w:rPr>
                <w:sz w:val="20"/>
                <w:szCs w:val="20"/>
                <w:lang w:val="fr-FR" w:eastAsia="fr"/>
              </w:rPr>
              <w:t>Réfrigération</w:t>
            </w:r>
          </w:p>
        </w:tc>
        <w:tc>
          <w:tcPr>
            <w:tcW w:w="4820" w:type="dxa"/>
            <w:tcBorders>
              <w:top w:val="nil"/>
              <w:left w:val="nil"/>
              <w:bottom w:val="single" w:sz="4" w:space="0" w:color="auto"/>
              <w:right w:val="single" w:sz="4" w:space="0" w:color="auto"/>
            </w:tcBorders>
            <w:shd w:val="clear" w:color="auto" w:fill="auto"/>
            <w:noWrap/>
            <w:vAlign w:val="bottom"/>
            <w:hideMark/>
          </w:tcPr>
          <w:p w14:paraId="03E8C3AF" w14:textId="77777777" w:rsidR="00954116" w:rsidRPr="00F314B2" w:rsidRDefault="00954116" w:rsidP="0098228D">
            <w:pPr>
              <w:jc w:val="right"/>
              <w:rPr>
                <w:sz w:val="20"/>
                <w:szCs w:val="20"/>
                <w:lang w:val="fr-FR" w:eastAsia="en-CA"/>
              </w:rPr>
            </w:pPr>
            <w:r w:rsidRPr="00F314B2">
              <w:rPr>
                <w:sz w:val="20"/>
                <w:szCs w:val="20"/>
                <w:lang w:val="fr-FR" w:eastAsia="fr"/>
              </w:rPr>
              <w:t>182 212 578</w:t>
            </w:r>
          </w:p>
        </w:tc>
      </w:tr>
      <w:tr w:rsidR="00954116" w:rsidRPr="00F314B2" w14:paraId="270A11D4"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86BFDA0" w14:textId="77777777" w:rsidR="00954116" w:rsidRPr="00F314B2" w:rsidRDefault="00954116" w:rsidP="0098228D">
            <w:pPr>
              <w:jc w:val="left"/>
              <w:rPr>
                <w:sz w:val="20"/>
                <w:szCs w:val="20"/>
                <w:lang w:val="fr-FR" w:eastAsia="en-CA"/>
              </w:rPr>
            </w:pPr>
            <w:r w:rsidRPr="00F314B2">
              <w:rPr>
                <w:sz w:val="20"/>
                <w:szCs w:val="20"/>
                <w:lang w:val="fr-FR" w:eastAsia="fr"/>
              </w:rPr>
              <w:t>Secteurs multiples</w:t>
            </w:r>
          </w:p>
        </w:tc>
        <w:tc>
          <w:tcPr>
            <w:tcW w:w="4820" w:type="dxa"/>
            <w:tcBorders>
              <w:top w:val="nil"/>
              <w:left w:val="nil"/>
              <w:bottom w:val="single" w:sz="4" w:space="0" w:color="auto"/>
              <w:right w:val="single" w:sz="4" w:space="0" w:color="auto"/>
            </w:tcBorders>
            <w:shd w:val="clear" w:color="auto" w:fill="auto"/>
            <w:noWrap/>
            <w:vAlign w:val="bottom"/>
            <w:hideMark/>
          </w:tcPr>
          <w:p w14:paraId="51EDB373" w14:textId="77777777" w:rsidR="00954116" w:rsidRPr="00F314B2" w:rsidRDefault="00954116" w:rsidP="0098228D">
            <w:pPr>
              <w:jc w:val="right"/>
              <w:rPr>
                <w:sz w:val="20"/>
                <w:szCs w:val="20"/>
                <w:lang w:val="fr-FR" w:eastAsia="en-CA"/>
              </w:rPr>
            </w:pPr>
            <w:r w:rsidRPr="00F314B2">
              <w:rPr>
                <w:sz w:val="20"/>
                <w:szCs w:val="20"/>
                <w:lang w:val="fr-FR" w:eastAsia="fr"/>
              </w:rPr>
              <w:t>19 820 441</w:t>
            </w:r>
          </w:p>
        </w:tc>
      </w:tr>
      <w:tr w:rsidR="00954116" w:rsidRPr="00F314B2" w14:paraId="23081D7D"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5ABDB1" w14:textId="77777777" w:rsidR="00954116" w:rsidRPr="00F314B2" w:rsidRDefault="00954116" w:rsidP="0098228D">
            <w:pPr>
              <w:jc w:val="left"/>
              <w:rPr>
                <w:sz w:val="20"/>
                <w:szCs w:val="20"/>
                <w:lang w:val="fr-FR" w:eastAsia="en-CA"/>
              </w:rPr>
            </w:pPr>
            <w:r w:rsidRPr="00F314B2">
              <w:rPr>
                <w:sz w:val="20"/>
                <w:szCs w:val="20"/>
                <w:lang w:val="fr-FR" w:eastAsia="fr"/>
              </w:rPr>
              <w:t>Solvants</w:t>
            </w:r>
          </w:p>
        </w:tc>
        <w:tc>
          <w:tcPr>
            <w:tcW w:w="4820" w:type="dxa"/>
            <w:tcBorders>
              <w:top w:val="nil"/>
              <w:left w:val="nil"/>
              <w:bottom w:val="single" w:sz="4" w:space="0" w:color="auto"/>
              <w:right w:val="single" w:sz="4" w:space="0" w:color="auto"/>
            </w:tcBorders>
            <w:shd w:val="clear" w:color="auto" w:fill="auto"/>
            <w:noWrap/>
            <w:vAlign w:val="bottom"/>
            <w:hideMark/>
          </w:tcPr>
          <w:p w14:paraId="5C2C1AAC" w14:textId="77777777" w:rsidR="00954116" w:rsidRPr="00F314B2" w:rsidRDefault="00954116" w:rsidP="0098228D">
            <w:pPr>
              <w:jc w:val="right"/>
              <w:rPr>
                <w:sz w:val="20"/>
                <w:szCs w:val="20"/>
                <w:lang w:val="fr-FR" w:eastAsia="en-CA"/>
              </w:rPr>
            </w:pPr>
            <w:r w:rsidRPr="00F314B2">
              <w:rPr>
                <w:sz w:val="20"/>
                <w:szCs w:val="20"/>
                <w:lang w:val="fr-FR" w:eastAsia="fr"/>
              </w:rPr>
              <w:t>23 247 443</w:t>
            </w:r>
          </w:p>
        </w:tc>
      </w:tr>
      <w:tr w:rsidR="00954116" w:rsidRPr="00F314B2" w14:paraId="3D7A1D6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0960188F" w14:textId="77777777" w:rsidR="00954116" w:rsidRPr="00F314B2" w:rsidRDefault="00954116" w:rsidP="0098228D">
            <w:pPr>
              <w:jc w:val="left"/>
              <w:rPr>
                <w:b/>
                <w:bCs/>
                <w:sz w:val="20"/>
                <w:szCs w:val="20"/>
                <w:lang w:val="fr-FR" w:eastAsia="en-CA"/>
              </w:rPr>
            </w:pPr>
            <w:r w:rsidRPr="00F314B2">
              <w:rPr>
                <w:b/>
                <w:bCs/>
                <w:sz w:val="20"/>
                <w:szCs w:val="20"/>
                <w:lang w:val="fr-FR" w:eastAsia="fr"/>
              </w:rPr>
              <w:t>Total partiel</w:t>
            </w:r>
          </w:p>
        </w:tc>
        <w:tc>
          <w:tcPr>
            <w:tcW w:w="4820" w:type="dxa"/>
            <w:tcBorders>
              <w:top w:val="nil"/>
              <w:left w:val="nil"/>
              <w:bottom w:val="single" w:sz="4" w:space="0" w:color="auto"/>
              <w:right w:val="single" w:sz="4" w:space="0" w:color="auto"/>
            </w:tcBorders>
            <w:shd w:val="clear" w:color="auto" w:fill="auto"/>
            <w:noWrap/>
            <w:vAlign w:val="bottom"/>
            <w:hideMark/>
          </w:tcPr>
          <w:p w14:paraId="469AD8C0" w14:textId="77777777" w:rsidR="00954116" w:rsidRPr="00F314B2" w:rsidRDefault="00954116" w:rsidP="0098228D">
            <w:pPr>
              <w:jc w:val="right"/>
              <w:rPr>
                <w:b/>
                <w:bCs/>
                <w:sz w:val="20"/>
                <w:szCs w:val="20"/>
                <w:lang w:val="fr-FR" w:eastAsia="en-CA"/>
              </w:rPr>
            </w:pPr>
            <w:r w:rsidRPr="00F314B2">
              <w:rPr>
                <w:b/>
                <w:bCs/>
                <w:sz w:val="20"/>
                <w:szCs w:val="20"/>
                <w:lang w:val="fr-FR" w:eastAsia="fr"/>
              </w:rPr>
              <w:t>876 732 689</w:t>
            </w:r>
          </w:p>
        </w:tc>
      </w:tr>
      <w:tr w:rsidR="00954116" w:rsidRPr="00F314B2" w14:paraId="72B3195D"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0C80371" w14:textId="77777777" w:rsidR="00954116" w:rsidRPr="00F314B2" w:rsidRDefault="00954116" w:rsidP="0098228D">
            <w:pPr>
              <w:jc w:val="left"/>
              <w:rPr>
                <w:sz w:val="20"/>
                <w:szCs w:val="20"/>
                <w:lang w:val="fr-FR" w:eastAsia="en-CA"/>
              </w:rPr>
            </w:pPr>
            <w:r w:rsidRPr="00F314B2">
              <w:rPr>
                <w:sz w:val="20"/>
                <w:szCs w:val="20"/>
                <w:lang w:val="fr-FR" w:eastAsia="fr"/>
              </w:rPr>
              <w:t>Coûts d’appui d’agence</w:t>
            </w:r>
          </w:p>
        </w:tc>
        <w:tc>
          <w:tcPr>
            <w:tcW w:w="4820" w:type="dxa"/>
            <w:tcBorders>
              <w:top w:val="nil"/>
              <w:left w:val="nil"/>
              <w:bottom w:val="single" w:sz="4" w:space="0" w:color="auto"/>
              <w:right w:val="single" w:sz="4" w:space="0" w:color="auto"/>
            </w:tcBorders>
            <w:shd w:val="clear" w:color="auto" w:fill="auto"/>
            <w:noWrap/>
            <w:vAlign w:val="bottom"/>
            <w:hideMark/>
          </w:tcPr>
          <w:p w14:paraId="6438D0E7" w14:textId="77777777" w:rsidR="00954116" w:rsidRPr="00F314B2" w:rsidRDefault="00954116" w:rsidP="0098228D">
            <w:pPr>
              <w:jc w:val="right"/>
              <w:rPr>
                <w:sz w:val="20"/>
                <w:szCs w:val="20"/>
                <w:lang w:val="fr-FR" w:eastAsia="en-CA"/>
              </w:rPr>
            </w:pPr>
            <w:r w:rsidRPr="00F314B2">
              <w:rPr>
                <w:sz w:val="20"/>
                <w:szCs w:val="20"/>
                <w:lang w:val="fr-FR" w:eastAsia="fr"/>
              </w:rPr>
              <w:t>116 489 330</w:t>
            </w:r>
          </w:p>
        </w:tc>
      </w:tr>
      <w:tr w:rsidR="00954116" w:rsidRPr="00F314B2" w14:paraId="75B271E8"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5BE0F0C1" w14:textId="77777777" w:rsidR="00954116" w:rsidRPr="00F314B2" w:rsidRDefault="00954116" w:rsidP="0098228D">
            <w:pPr>
              <w:jc w:val="left"/>
              <w:rPr>
                <w:b/>
                <w:bCs/>
                <w:sz w:val="20"/>
                <w:szCs w:val="20"/>
                <w:lang w:val="fr-FR" w:eastAsia="en-CA"/>
              </w:rPr>
            </w:pPr>
            <w:r w:rsidRPr="00F314B2">
              <w:rPr>
                <w:b/>
                <w:bCs/>
                <w:sz w:val="20"/>
                <w:szCs w:val="20"/>
                <w:lang w:val="fr-FR" w:eastAsia="fr"/>
              </w:rPr>
              <w:t>Total</w:t>
            </w:r>
          </w:p>
        </w:tc>
        <w:tc>
          <w:tcPr>
            <w:tcW w:w="4820" w:type="dxa"/>
            <w:tcBorders>
              <w:top w:val="nil"/>
              <w:left w:val="nil"/>
              <w:bottom w:val="single" w:sz="4" w:space="0" w:color="auto"/>
              <w:right w:val="single" w:sz="4" w:space="0" w:color="auto"/>
            </w:tcBorders>
            <w:shd w:val="clear" w:color="auto" w:fill="auto"/>
            <w:noWrap/>
            <w:vAlign w:val="bottom"/>
            <w:hideMark/>
          </w:tcPr>
          <w:p w14:paraId="5F811293" w14:textId="77777777" w:rsidR="00954116" w:rsidRPr="00F314B2" w:rsidRDefault="00954116" w:rsidP="0098228D">
            <w:pPr>
              <w:jc w:val="right"/>
              <w:rPr>
                <w:b/>
                <w:bCs/>
                <w:sz w:val="20"/>
                <w:szCs w:val="20"/>
                <w:lang w:val="fr-FR" w:eastAsia="en-CA"/>
              </w:rPr>
            </w:pPr>
            <w:r w:rsidRPr="00F314B2">
              <w:rPr>
                <w:b/>
                <w:bCs/>
                <w:sz w:val="20"/>
                <w:szCs w:val="20"/>
                <w:lang w:val="fr-FR" w:eastAsia="fr"/>
              </w:rPr>
              <w:t>993 222 019</w:t>
            </w:r>
          </w:p>
        </w:tc>
      </w:tr>
    </w:tbl>
    <w:p w14:paraId="59C8CFAF" w14:textId="77777777" w:rsidR="00954116" w:rsidRPr="00F314B2" w:rsidRDefault="00954116" w:rsidP="00954116">
      <w:pPr>
        <w:rPr>
          <w:lang w:val="fr-FR"/>
        </w:rPr>
      </w:pPr>
    </w:p>
    <w:p w14:paraId="0B417A13" w14:textId="0BC004B6" w:rsidR="000255B2" w:rsidRPr="00F314B2" w:rsidRDefault="00954116" w:rsidP="00C8521C">
      <w:pPr>
        <w:pStyle w:val="Heading1"/>
        <w:rPr>
          <w:lang w:val="fr-FR"/>
        </w:rPr>
      </w:pPr>
      <w:r w:rsidRPr="00F314B2">
        <w:rPr>
          <w:lang w:val="fr-FR"/>
        </w:rPr>
        <w:t>En 2021, 73 nouveaux projets et nouvelles activités ont été approuvés. Ce niveau de financement devrait entraîner l’élimination de 83,308 tonnes PAO de la consommation et de la production ai</w:t>
      </w:r>
      <w:r w:rsidR="00AD467E" w:rsidRPr="00F314B2">
        <w:rPr>
          <w:lang w:val="fr-FR"/>
        </w:rPr>
        <w:t>nsi que de 211,531 tonnes de CO</w:t>
      </w:r>
      <w:r w:rsidR="007A62EE" w:rsidRPr="00F314B2">
        <w:rPr>
          <w:vertAlign w:val="subscript"/>
          <w:lang w:val="fr-FR"/>
        </w:rPr>
        <w:t>2</w:t>
      </w:r>
      <w:r w:rsidRPr="00F314B2">
        <w:rPr>
          <w:lang w:val="fr-FR"/>
        </w:rPr>
        <w:t>-éq de la consommation de substances réglementées. L'annexe I montre l'état de la mise en œuvre du projet par pays en 2021.</w:t>
      </w:r>
    </w:p>
    <w:p w14:paraId="4A59DCFE" w14:textId="58278A60" w:rsidR="00031062" w:rsidRPr="00F314B2" w:rsidRDefault="00031062" w:rsidP="00C8521C">
      <w:pPr>
        <w:pStyle w:val="Heading1"/>
        <w:rPr>
          <w:lang w:val="fr-FR"/>
        </w:rPr>
      </w:pPr>
      <w:r w:rsidRPr="00F314B2">
        <w:rPr>
          <w:lang w:val="fr-FR"/>
        </w:rPr>
        <w:lastRenderedPageBreak/>
        <w:t>Le tableau 2 montre l'état de la mise en œuvre du projet, y compris le décaissement des fonds par type de projet au 31 décembre 2021. L'annexe II présente des informations analytiques par an depuis 1993.</w:t>
      </w:r>
    </w:p>
    <w:p w14:paraId="7E627A0E" w14:textId="0D6DD350" w:rsidR="00031062" w:rsidRPr="00F314B2" w:rsidRDefault="00031062" w:rsidP="00031062">
      <w:pPr>
        <w:keepNext/>
        <w:jc w:val="left"/>
        <w:rPr>
          <w:b/>
          <w:lang w:val="fr-FR"/>
        </w:rPr>
      </w:pPr>
      <w:r w:rsidRPr="00F314B2">
        <w:rPr>
          <w:b/>
          <w:lang w:val="fr-FR"/>
        </w:rPr>
        <w:t xml:space="preserve">Tableau 2. </w:t>
      </w:r>
      <w:r w:rsidRPr="00F314B2">
        <w:rPr>
          <w:b/>
          <w:spacing w:val="-3"/>
          <w:lang w:val="fr-FR"/>
        </w:rPr>
        <w:t xml:space="preserve">État d'avancement de la mise en œuvre des projets par </w:t>
      </w:r>
      <w:r w:rsidR="00F314B2" w:rsidRPr="00F314B2">
        <w:rPr>
          <w:b/>
          <w:spacing w:val="-3"/>
          <w:lang w:val="fr-FR"/>
        </w:rPr>
        <w:t>type</w:t>
      </w:r>
      <w:r w:rsidR="00F314B2" w:rsidRPr="00F314B2">
        <w:rPr>
          <w:b/>
          <w:lang w:val="fr-FR"/>
        </w:rPr>
        <w:t xml:space="preserve"> au</w:t>
      </w:r>
      <w:r w:rsidRPr="00F314B2">
        <w:rPr>
          <w:b/>
          <w:lang w:val="fr-FR"/>
        </w:rPr>
        <w:t xml:space="preserve"> 31 décembre 2021</w:t>
      </w:r>
    </w:p>
    <w:tbl>
      <w:tblPr>
        <w:tblW w:w="9923" w:type="dxa"/>
        <w:tblLook w:val="04A0" w:firstRow="1" w:lastRow="0" w:firstColumn="1" w:lastColumn="0" w:noHBand="0" w:noVBand="1"/>
      </w:tblPr>
      <w:tblGrid>
        <w:gridCol w:w="1838"/>
        <w:gridCol w:w="1072"/>
        <w:gridCol w:w="1150"/>
        <w:gridCol w:w="1180"/>
        <w:gridCol w:w="1216"/>
        <w:gridCol w:w="1216"/>
        <w:gridCol w:w="1116"/>
        <w:gridCol w:w="1135"/>
      </w:tblGrid>
      <w:tr w:rsidR="00954116" w:rsidRPr="00F314B2" w14:paraId="6CCAE671" w14:textId="77777777" w:rsidTr="0098228D">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315180D" w14:textId="77777777" w:rsidR="00954116" w:rsidRPr="00F314B2" w:rsidRDefault="00954116" w:rsidP="0098228D">
            <w:pPr>
              <w:jc w:val="left"/>
              <w:rPr>
                <w:b/>
                <w:bCs/>
                <w:sz w:val="20"/>
                <w:szCs w:val="20"/>
                <w:lang w:val="fr-FR" w:eastAsia="en-CA"/>
              </w:rPr>
            </w:pPr>
            <w:r w:rsidRPr="00F314B2">
              <w:rPr>
                <w:b/>
                <w:bCs/>
                <w:sz w:val="20"/>
                <w:szCs w:val="20"/>
                <w:lang w:val="fr-FR" w:eastAsia="fr"/>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2B48585B" w14:textId="77777777" w:rsidR="00954116" w:rsidRPr="00F314B2" w:rsidRDefault="00954116" w:rsidP="0098228D">
            <w:pPr>
              <w:jc w:val="center"/>
              <w:rPr>
                <w:b/>
                <w:bCs/>
                <w:sz w:val="20"/>
                <w:szCs w:val="20"/>
                <w:lang w:val="fr-FR" w:eastAsia="en-CA"/>
              </w:rPr>
            </w:pPr>
            <w:r w:rsidRPr="00F314B2">
              <w:rPr>
                <w:b/>
                <w:bCs/>
                <w:sz w:val="20"/>
                <w:szCs w:val="20"/>
                <w:lang w:val="fr-FR" w:eastAsia="fr"/>
              </w:rPr>
              <w:t>Nombre de projets*</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1172664A" w14:textId="77777777" w:rsidR="00954116" w:rsidRPr="00F314B2" w:rsidRDefault="00954116" w:rsidP="0098228D">
            <w:pPr>
              <w:jc w:val="center"/>
              <w:rPr>
                <w:b/>
                <w:bCs/>
                <w:sz w:val="20"/>
                <w:szCs w:val="20"/>
                <w:lang w:val="fr-FR" w:eastAsia="en-CA"/>
              </w:rPr>
            </w:pPr>
            <w:r w:rsidRPr="00F314B2">
              <w:rPr>
                <w:b/>
                <w:bCs/>
                <w:sz w:val="20"/>
                <w:szCs w:val="20"/>
                <w:lang w:val="fr-FR" w:eastAsia="fr"/>
              </w:rPr>
              <w:t>Financement ($US) **</w:t>
            </w:r>
          </w:p>
        </w:tc>
      </w:tr>
      <w:tr w:rsidR="00954116" w:rsidRPr="00F314B2" w14:paraId="3CBEF431" w14:textId="77777777" w:rsidTr="0098228D">
        <w:trPr>
          <w:trHeight w:val="228"/>
          <w:tblHeader/>
        </w:trPr>
        <w:tc>
          <w:tcPr>
            <w:tcW w:w="1838" w:type="dxa"/>
            <w:vMerge/>
            <w:tcBorders>
              <w:top w:val="single" w:sz="4" w:space="0" w:color="auto"/>
              <w:left w:val="single" w:sz="4" w:space="0" w:color="auto"/>
              <w:bottom w:val="single" w:sz="4" w:space="0" w:color="auto"/>
              <w:right w:val="single" w:sz="4" w:space="0" w:color="auto"/>
            </w:tcBorders>
            <w:hideMark/>
          </w:tcPr>
          <w:p w14:paraId="3EF77AC8" w14:textId="77777777" w:rsidR="00954116" w:rsidRPr="00F314B2" w:rsidRDefault="00954116" w:rsidP="0098228D">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noWrap/>
            <w:hideMark/>
          </w:tcPr>
          <w:p w14:paraId="372E1CB4" w14:textId="77777777" w:rsidR="00954116" w:rsidRPr="00F314B2" w:rsidRDefault="00954116" w:rsidP="0098228D">
            <w:pPr>
              <w:jc w:val="center"/>
              <w:rPr>
                <w:b/>
                <w:bCs/>
                <w:sz w:val="20"/>
                <w:szCs w:val="20"/>
                <w:lang w:val="fr-FR" w:eastAsia="en-CA"/>
              </w:rPr>
            </w:pPr>
            <w:r w:rsidRPr="00F314B2">
              <w:rPr>
                <w:b/>
                <w:bCs/>
                <w:sz w:val="20"/>
                <w:szCs w:val="20"/>
                <w:lang w:val="fr-FR" w:eastAsia="fr"/>
              </w:rPr>
              <w:t>Approuvé</w:t>
            </w:r>
          </w:p>
        </w:tc>
        <w:tc>
          <w:tcPr>
            <w:tcW w:w="1150" w:type="dxa"/>
            <w:tcBorders>
              <w:top w:val="nil"/>
              <w:left w:val="nil"/>
              <w:bottom w:val="single" w:sz="4" w:space="0" w:color="auto"/>
              <w:right w:val="single" w:sz="4" w:space="0" w:color="auto"/>
            </w:tcBorders>
            <w:shd w:val="clear" w:color="auto" w:fill="auto"/>
            <w:noWrap/>
            <w:hideMark/>
          </w:tcPr>
          <w:p w14:paraId="7F0FFB41" w14:textId="77777777" w:rsidR="00954116" w:rsidRPr="00F314B2" w:rsidRDefault="00954116" w:rsidP="0098228D">
            <w:pPr>
              <w:jc w:val="center"/>
              <w:rPr>
                <w:b/>
                <w:bCs/>
                <w:sz w:val="20"/>
                <w:szCs w:val="20"/>
                <w:lang w:val="fr-FR" w:eastAsia="en-CA"/>
              </w:rPr>
            </w:pPr>
            <w:r w:rsidRPr="00F314B2">
              <w:rPr>
                <w:b/>
                <w:bCs/>
                <w:sz w:val="20"/>
                <w:szCs w:val="20"/>
                <w:lang w:val="fr-FR" w:eastAsia="fr"/>
              </w:rPr>
              <w:t>Terminé</w:t>
            </w:r>
          </w:p>
        </w:tc>
        <w:tc>
          <w:tcPr>
            <w:tcW w:w="1180" w:type="dxa"/>
            <w:tcBorders>
              <w:top w:val="nil"/>
              <w:left w:val="nil"/>
              <w:bottom w:val="single" w:sz="4" w:space="0" w:color="auto"/>
              <w:right w:val="single" w:sz="4" w:space="0" w:color="auto"/>
            </w:tcBorders>
            <w:shd w:val="clear" w:color="auto" w:fill="auto"/>
            <w:noWrap/>
            <w:hideMark/>
          </w:tcPr>
          <w:p w14:paraId="2326F2F6" w14:textId="77777777" w:rsidR="00954116" w:rsidRPr="00F314B2" w:rsidRDefault="00954116" w:rsidP="0098228D">
            <w:pPr>
              <w:ind w:left="-123" w:right="-135"/>
              <w:jc w:val="center"/>
              <w:rPr>
                <w:b/>
                <w:bCs/>
                <w:sz w:val="20"/>
                <w:szCs w:val="20"/>
                <w:lang w:val="fr-FR" w:eastAsia="en-CA"/>
              </w:rPr>
            </w:pPr>
            <w:r w:rsidRPr="00F314B2">
              <w:rPr>
                <w:b/>
                <w:bCs/>
                <w:sz w:val="20"/>
                <w:szCs w:val="20"/>
                <w:lang w:val="fr-FR" w:eastAsia="fr"/>
              </w:rPr>
              <w:t>% d’achèvement</w:t>
            </w:r>
          </w:p>
        </w:tc>
        <w:tc>
          <w:tcPr>
            <w:tcW w:w="1216" w:type="dxa"/>
            <w:tcBorders>
              <w:top w:val="nil"/>
              <w:left w:val="nil"/>
              <w:bottom w:val="single" w:sz="4" w:space="0" w:color="auto"/>
              <w:right w:val="single" w:sz="4" w:space="0" w:color="auto"/>
            </w:tcBorders>
            <w:shd w:val="clear" w:color="auto" w:fill="auto"/>
            <w:noWrap/>
            <w:hideMark/>
          </w:tcPr>
          <w:p w14:paraId="28439512" w14:textId="77777777" w:rsidR="00954116" w:rsidRPr="00F314B2" w:rsidRDefault="00954116" w:rsidP="0098228D">
            <w:pPr>
              <w:jc w:val="center"/>
              <w:rPr>
                <w:b/>
                <w:bCs/>
                <w:sz w:val="20"/>
                <w:szCs w:val="20"/>
                <w:lang w:val="fr-FR" w:eastAsia="en-CA"/>
              </w:rPr>
            </w:pPr>
            <w:r w:rsidRPr="00F314B2">
              <w:rPr>
                <w:b/>
                <w:bCs/>
                <w:sz w:val="20"/>
                <w:szCs w:val="20"/>
                <w:lang w:val="fr-FR" w:eastAsia="fr"/>
              </w:rPr>
              <w:t>Approuvé</w:t>
            </w:r>
          </w:p>
        </w:tc>
        <w:tc>
          <w:tcPr>
            <w:tcW w:w="1216" w:type="dxa"/>
            <w:tcBorders>
              <w:top w:val="nil"/>
              <w:left w:val="nil"/>
              <w:bottom w:val="single" w:sz="4" w:space="0" w:color="auto"/>
              <w:right w:val="single" w:sz="4" w:space="0" w:color="auto"/>
            </w:tcBorders>
            <w:shd w:val="clear" w:color="auto" w:fill="auto"/>
            <w:noWrap/>
            <w:hideMark/>
          </w:tcPr>
          <w:p w14:paraId="43BA94E0" w14:textId="77777777" w:rsidR="00954116" w:rsidRPr="00F314B2" w:rsidRDefault="00954116" w:rsidP="0098228D">
            <w:pPr>
              <w:jc w:val="center"/>
              <w:rPr>
                <w:b/>
                <w:bCs/>
                <w:sz w:val="20"/>
                <w:szCs w:val="20"/>
                <w:lang w:val="fr-FR" w:eastAsia="en-CA"/>
              </w:rPr>
            </w:pPr>
            <w:r w:rsidRPr="00F314B2">
              <w:rPr>
                <w:b/>
                <w:bCs/>
                <w:sz w:val="20"/>
                <w:szCs w:val="20"/>
                <w:lang w:val="fr-FR" w:eastAsia="fr"/>
              </w:rPr>
              <w:t>Décaissé</w:t>
            </w:r>
          </w:p>
        </w:tc>
        <w:tc>
          <w:tcPr>
            <w:tcW w:w="1116" w:type="dxa"/>
            <w:tcBorders>
              <w:top w:val="nil"/>
              <w:left w:val="nil"/>
              <w:bottom w:val="single" w:sz="4" w:space="0" w:color="auto"/>
              <w:right w:val="single" w:sz="4" w:space="0" w:color="auto"/>
            </w:tcBorders>
            <w:shd w:val="clear" w:color="auto" w:fill="auto"/>
            <w:noWrap/>
            <w:hideMark/>
          </w:tcPr>
          <w:p w14:paraId="67EE3E33" w14:textId="77777777" w:rsidR="00954116" w:rsidRPr="00F314B2" w:rsidRDefault="00954116" w:rsidP="0098228D">
            <w:pPr>
              <w:jc w:val="center"/>
              <w:rPr>
                <w:b/>
                <w:bCs/>
                <w:sz w:val="20"/>
                <w:szCs w:val="20"/>
                <w:lang w:val="fr-FR" w:eastAsia="en-CA"/>
              </w:rPr>
            </w:pPr>
            <w:r w:rsidRPr="00F314B2">
              <w:rPr>
                <w:b/>
                <w:bCs/>
                <w:sz w:val="20"/>
                <w:szCs w:val="20"/>
                <w:lang w:val="fr-FR" w:eastAsia="fr"/>
              </w:rPr>
              <w:t>Solde</w:t>
            </w:r>
          </w:p>
        </w:tc>
        <w:tc>
          <w:tcPr>
            <w:tcW w:w="1130" w:type="dxa"/>
            <w:tcBorders>
              <w:top w:val="nil"/>
              <w:left w:val="nil"/>
              <w:bottom w:val="single" w:sz="4" w:space="0" w:color="auto"/>
              <w:right w:val="single" w:sz="4" w:space="0" w:color="auto"/>
            </w:tcBorders>
            <w:shd w:val="clear" w:color="auto" w:fill="auto"/>
            <w:noWrap/>
            <w:hideMark/>
          </w:tcPr>
          <w:p w14:paraId="39D508CA" w14:textId="77777777" w:rsidR="00954116" w:rsidRPr="00F314B2" w:rsidRDefault="00954116" w:rsidP="0098228D">
            <w:pPr>
              <w:ind w:left="-257" w:right="-249"/>
              <w:jc w:val="center"/>
              <w:rPr>
                <w:b/>
                <w:bCs/>
                <w:sz w:val="20"/>
                <w:szCs w:val="20"/>
                <w:lang w:val="fr-FR" w:eastAsia="en-CA"/>
              </w:rPr>
            </w:pPr>
            <w:r w:rsidRPr="00F314B2">
              <w:rPr>
                <w:b/>
                <w:bCs/>
                <w:sz w:val="20"/>
                <w:szCs w:val="20"/>
                <w:lang w:val="fr-FR" w:eastAsia="fr"/>
              </w:rPr>
              <w:t>% de décaissement</w:t>
            </w:r>
          </w:p>
        </w:tc>
      </w:tr>
      <w:tr w:rsidR="00954116" w:rsidRPr="00F314B2" w14:paraId="09133CA6" w14:textId="77777777" w:rsidTr="0098228D">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04AAC83B" w14:textId="64D26887" w:rsidR="00954116" w:rsidRPr="00F314B2" w:rsidRDefault="00AD467E" w:rsidP="0098228D">
            <w:pPr>
              <w:jc w:val="left"/>
              <w:rPr>
                <w:sz w:val="20"/>
                <w:szCs w:val="20"/>
                <w:lang w:val="fr-FR" w:eastAsia="en-CA"/>
              </w:rPr>
            </w:pPr>
            <w:r w:rsidRPr="00F314B2">
              <w:rPr>
                <w:sz w:val="20"/>
                <w:szCs w:val="20"/>
                <w:lang w:val="fr-FR" w:eastAsia="fr"/>
              </w:rPr>
              <w:t xml:space="preserve">Programmes </w:t>
            </w:r>
            <w:r w:rsidR="00954116" w:rsidRPr="00F314B2">
              <w:rPr>
                <w:sz w:val="20"/>
                <w:szCs w:val="20"/>
                <w:lang w:val="fr-FR" w:eastAsia="fr"/>
              </w:rPr>
              <w:t>nationa</w:t>
            </w:r>
            <w:r w:rsidRPr="00F314B2">
              <w:rPr>
                <w:sz w:val="20"/>
                <w:szCs w:val="20"/>
                <w:lang w:val="fr-FR" w:eastAsia="fr"/>
              </w:rPr>
              <w:t>ux</w:t>
            </w:r>
          </w:p>
        </w:tc>
        <w:tc>
          <w:tcPr>
            <w:tcW w:w="1072" w:type="dxa"/>
            <w:tcBorders>
              <w:top w:val="nil"/>
              <w:left w:val="nil"/>
              <w:bottom w:val="single" w:sz="4" w:space="0" w:color="auto"/>
              <w:right w:val="single" w:sz="4" w:space="0" w:color="auto"/>
            </w:tcBorders>
            <w:shd w:val="clear" w:color="auto" w:fill="auto"/>
            <w:noWrap/>
            <w:hideMark/>
          </w:tcPr>
          <w:p w14:paraId="26D03D67" w14:textId="77777777" w:rsidR="00954116" w:rsidRPr="00F314B2" w:rsidRDefault="00954116" w:rsidP="0098228D">
            <w:pPr>
              <w:jc w:val="right"/>
              <w:rPr>
                <w:sz w:val="20"/>
                <w:szCs w:val="20"/>
                <w:lang w:val="fr-FR" w:eastAsia="en-CA"/>
              </w:rPr>
            </w:pPr>
            <w:r w:rsidRPr="00F314B2">
              <w:rPr>
                <w:sz w:val="20"/>
                <w:szCs w:val="20"/>
                <w:lang w:val="fr-FR" w:eastAsia="fr"/>
              </w:rPr>
              <w:t>11</w:t>
            </w:r>
          </w:p>
        </w:tc>
        <w:tc>
          <w:tcPr>
            <w:tcW w:w="1150" w:type="dxa"/>
            <w:tcBorders>
              <w:top w:val="nil"/>
              <w:left w:val="nil"/>
              <w:bottom w:val="single" w:sz="4" w:space="0" w:color="auto"/>
              <w:right w:val="single" w:sz="4" w:space="0" w:color="auto"/>
            </w:tcBorders>
            <w:shd w:val="clear" w:color="auto" w:fill="auto"/>
            <w:noWrap/>
            <w:hideMark/>
          </w:tcPr>
          <w:p w14:paraId="1DD05437" w14:textId="77777777" w:rsidR="00954116" w:rsidRPr="00F314B2" w:rsidRDefault="00954116" w:rsidP="0098228D">
            <w:pPr>
              <w:jc w:val="right"/>
              <w:rPr>
                <w:sz w:val="20"/>
                <w:szCs w:val="20"/>
                <w:lang w:val="fr-FR" w:eastAsia="en-CA"/>
              </w:rPr>
            </w:pPr>
            <w:r w:rsidRPr="00F314B2">
              <w:rPr>
                <w:sz w:val="20"/>
                <w:szCs w:val="20"/>
                <w:lang w:val="fr-FR" w:eastAsia="fr"/>
              </w:rPr>
              <w:t>11</w:t>
            </w:r>
          </w:p>
        </w:tc>
        <w:tc>
          <w:tcPr>
            <w:tcW w:w="1180" w:type="dxa"/>
            <w:tcBorders>
              <w:top w:val="nil"/>
              <w:left w:val="nil"/>
              <w:bottom w:val="single" w:sz="4" w:space="0" w:color="auto"/>
              <w:right w:val="single" w:sz="4" w:space="0" w:color="auto"/>
            </w:tcBorders>
            <w:shd w:val="clear" w:color="auto" w:fill="auto"/>
            <w:noWrap/>
            <w:hideMark/>
          </w:tcPr>
          <w:p w14:paraId="5C3B7382" w14:textId="77777777" w:rsidR="00954116" w:rsidRPr="00F314B2" w:rsidRDefault="00954116" w:rsidP="0098228D">
            <w:pPr>
              <w:jc w:val="right"/>
              <w:rPr>
                <w:sz w:val="20"/>
                <w:szCs w:val="20"/>
                <w:lang w:val="fr-FR" w:eastAsia="en-CA"/>
              </w:rPr>
            </w:pPr>
            <w:r w:rsidRPr="00F314B2">
              <w:rPr>
                <w:sz w:val="20"/>
                <w:szCs w:val="20"/>
                <w:lang w:val="fr-FR" w:eastAsia="fr"/>
              </w:rPr>
              <w:t>100</w:t>
            </w:r>
          </w:p>
        </w:tc>
        <w:tc>
          <w:tcPr>
            <w:tcW w:w="1216" w:type="dxa"/>
            <w:tcBorders>
              <w:top w:val="nil"/>
              <w:left w:val="nil"/>
              <w:bottom w:val="single" w:sz="4" w:space="0" w:color="auto"/>
              <w:right w:val="single" w:sz="4" w:space="0" w:color="auto"/>
            </w:tcBorders>
            <w:shd w:val="clear" w:color="auto" w:fill="auto"/>
            <w:noWrap/>
            <w:hideMark/>
          </w:tcPr>
          <w:p w14:paraId="6FCB1E89" w14:textId="77777777" w:rsidR="00954116" w:rsidRPr="00F314B2" w:rsidRDefault="00954116" w:rsidP="0098228D">
            <w:pPr>
              <w:jc w:val="right"/>
              <w:rPr>
                <w:sz w:val="20"/>
                <w:szCs w:val="20"/>
                <w:lang w:val="fr-FR" w:eastAsia="en-CA"/>
              </w:rPr>
            </w:pPr>
            <w:r w:rsidRPr="00F314B2">
              <w:rPr>
                <w:sz w:val="20"/>
                <w:szCs w:val="20"/>
                <w:lang w:val="fr-FR" w:eastAsia="fr"/>
              </w:rPr>
              <w:t>722 669</w:t>
            </w:r>
          </w:p>
        </w:tc>
        <w:tc>
          <w:tcPr>
            <w:tcW w:w="1216" w:type="dxa"/>
            <w:tcBorders>
              <w:top w:val="nil"/>
              <w:left w:val="nil"/>
              <w:bottom w:val="single" w:sz="4" w:space="0" w:color="auto"/>
              <w:right w:val="single" w:sz="4" w:space="0" w:color="auto"/>
            </w:tcBorders>
            <w:shd w:val="clear" w:color="auto" w:fill="auto"/>
            <w:noWrap/>
            <w:hideMark/>
          </w:tcPr>
          <w:p w14:paraId="5E5F6594" w14:textId="77777777" w:rsidR="00954116" w:rsidRPr="00F314B2" w:rsidRDefault="00954116" w:rsidP="0098228D">
            <w:pPr>
              <w:jc w:val="right"/>
              <w:rPr>
                <w:sz w:val="20"/>
                <w:szCs w:val="20"/>
                <w:lang w:val="fr-FR" w:eastAsia="en-CA"/>
              </w:rPr>
            </w:pPr>
            <w:r w:rsidRPr="00F314B2">
              <w:rPr>
                <w:sz w:val="20"/>
                <w:szCs w:val="20"/>
                <w:lang w:val="fr-FR" w:eastAsia="fr"/>
              </w:rPr>
              <w:t>722 669</w:t>
            </w:r>
          </w:p>
        </w:tc>
        <w:tc>
          <w:tcPr>
            <w:tcW w:w="1116" w:type="dxa"/>
            <w:tcBorders>
              <w:top w:val="nil"/>
              <w:left w:val="nil"/>
              <w:bottom w:val="single" w:sz="4" w:space="0" w:color="auto"/>
              <w:right w:val="single" w:sz="4" w:space="0" w:color="auto"/>
            </w:tcBorders>
            <w:shd w:val="clear" w:color="auto" w:fill="auto"/>
            <w:noWrap/>
            <w:hideMark/>
          </w:tcPr>
          <w:p w14:paraId="0CC8C9B1" w14:textId="77777777" w:rsidR="00954116" w:rsidRPr="00F314B2" w:rsidRDefault="00954116" w:rsidP="0098228D">
            <w:pPr>
              <w:jc w:val="right"/>
              <w:rPr>
                <w:sz w:val="20"/>
                <w:szCs w:val="20"/>
                <w:lang w:val="fr-FR" w:eastAsia="en-CA"/>
              </w:rPr>
            </w:pPr>
            <w:r w:rsidRPr="00F314B2">
              <w:rPr>
                <w:sz w:val="20"/>
                <w:szCs w:val="20"/>
                <w:lang w:val="fr-FR" w:eastAsia="fr"/>
              </w:rPr>
              <w:t>0</w:t>
            </w:r>
          </w:p>
        </w:tc>
        <w:tc>
          <w:tcPr>
            <w:tcW w:w="1130" w:type="dxa"/>
            <w:tcBorders>
              <w:top w:val="nil"/>
              <w:left w:val="nil"/>
              <w:bottom w:val="single" w:sz="4" w:space="0" w:color="auto"/>
              <w:right w:val="single" w:sz="4" w:space="0" w:color="auto"/>
            </w:tcBorders>
            <w:shd w:val="clear" w:color="auto" w:fill="auto"/>
            <w:noWrap/>
            <w:hideMark/>
          </w:tcPr>
          <w:p w14:paraId="0DEE467F" w14:textId="77777777" w:rsidR="00954116" w:rsidRPr="00F314B2" w:rsidRDefault="00954116" w:rsidP="0098228D">
            <w:pPr>
              <w:jc w:val="right"/>
              <w:rPr>
                <w:sz w:val="20"/>
                <w:szCs w:val="20"/>
                <w:lang w:val="fr-FR" w:eastAsia="en-CA"/>
              </w:rPr>
            </w:pPr>
            <w:r w:rsidRPr="00F314B2">
              <w:rPr>
                <w:sz w:val="20"/>
                <w:szCs w:val="20"/>
                <w:lang w:val="fr-FR" w:eastAsia="fr"/>
              </w:rPr>
              <w:t>100</w:t>
            </w:r>
          </w:p>
        </w:tc>
      </w:tr>
      <w:tr w:rsidR="00954116" w:rsidRPr="00F314B2" w14:paraId="05C87EE9" w14:textId="77777777" w:rsidTr="0098228D">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420A5CDC" w14:textId="77777777" w:rsidR="00954116" w:rsidRPr="00F314B2" w:rsidRDefault="00954116" w:rsidP="0098228D">
            <w:pPr>
              <w:jc w:val="left"/>
              <w:rPr>
                <w:sz w:val="20"/>
                <w:szCs w:val="20"/>
                <w:lang w:val="fr-FR" w:eastAsia="en-CA"/>
              </w:rPr>
            </w:pPr>
            <w:r w:rsidRPr="00F314B2">
              <w:rPr>
                <w:sz w:val="20"/>
                <w:szCs w:val="20"/>
                <w:lang w:val="fr-FR" w:eastAsia="fr"/>
              </w:rPr>
              <w:t>Démonstration</w:t>
            </w:r>
          </w:p>
        </w:tc>
        <w:tc>
          <w:tcPr>
            <w:tcW w:w="1072" w:type="dxa"/>
            <w:tcBorders>
              <w:top w:val="nil"/>
              <w:left w:val="nil"/>
              <w:bottom w:val="single" w:sz="4" w:space="0" w:color="auto"/>
              <w:right w:val="single" w:sz="4" w:space="0" w:color="auto"/>
            </w:tcBorders>
            <w:shd w:val="clear" w:color="auto" w:fill="auto"/>
            <w:noWrap/>
            <w:hideMark/>
          </w:tcPr>
          <w:p w14:paraId="22993260" w14:textId="77777777" w:rsidR="00954116" w:rsidRPr="00F314B2" w:rsidRDefault="00954116" w:rsidP="0098228D">
            <w:pPr>
              <w:jc w:val="right"/>
              <w:rPr>
                <w:sz w:val="20"/>
                <w:szCs w:val="20"/>
                <w:lang w:val="fr-FR" w:eastAsia="en-CA"/>
              </w:rPr>
            </w:pPr>
            <w:r w:rsidRPr="00F314B2">
              <w:rPr>
                <w:sz w:val="20"/>
                <w:szCs w:val="20"/>
                <w:lang w:val="fr-FR" w:eastAsia="fr"/>
              </w:rPr>
              <w:t>43</w:t>
            </w:r>
          </w:p>
        </w:tc>
        <w:tc>
          <w:tcPr>
            <w:tcW w:w="1150" w:type="dxa"/>
            <w:tcBorders>
              <w:top w:val="nil"/>
              <w:left w:val="nil"/>
              <w:bottom w:val="single" w:sz="4" w:space="0" w:color="auto"/>
              <w:right w:val="single" w:sz="4" w:space="0" w:color="auto"/>
            </w:tcBorders>
            <w:shd w:val="clear" w:color="auto" w:fill="auto"/>
            <w:noWrap/>
            <w:hideMark/>
          </w:tcPr>
          <w:p w14:paraId="6A2E472B" w14:textId="77777777" w:rsidR="00954116" w:rsidRPr="00F314B2" w:rsidRDefault="00954116" w:rsidP="0098228D">
            <w:pPr>
              <w:jc w:val="right"/>
              <w:rPr>
                <w:sz w:val="20"/>
                <w:szCs w:val="20"/>
                <w:lang w:val="fr-FR" w:eastAsia="en-CA"/>
              </w:rPr>
            </w:pPr>
            <w:r w:rsidRPr="00F314B2">
              <w:rPr>
                <w:sz w:val="20"/>
                <w:szCs w:val="20"/>
                <w:lang w:val="fr-FR" w:eastAsia="fr"/>
              </w:rPr>
              <w:t>41</w:t>
            </w:r>
          </w:p>
        </w:tc>
        <w:tc>
          <w:tcPr>
            <w:tcW w:w="1180" w:type="dxa"/>
            <w:tcBorders>
              <w:top w:val="nil"/>
              <w:left w:val="nil"/>
              <w:bottom w:val="single" w:sz="4" w:space="0" w:color="auto"/>
              <w:right w:val="single" w:sz="4" w:space="0" w:color="auto"/>
            </w:tcBorders>
            <w:shd w:val="clear" w:color="auto" w:fill="auto"/>
            <w:noWrap/>
            <w:hideMark/>
          </w:tcPr>
          <w:p w14:paraId="0C6D229A" w14:textId="77777777" w:rsidR="00954116" w:rsidRPr="00F314B2" w:rsidRDefault="00954116" w:rsidP="0098228D">
            <w:pPr>
              <w:jc w:val="right"/>
              <w:rPr>
                <w:sz w:val="20"/>
                <w:szCs w:val="20"/>
                <w:lang w:val="fr-FR" w:eastAsia="en-CA"/>
              </w:rPr>
            </w:pPr>
            <w:r w:rsidRPr="00F314B2">
              <w:rPr>
                <w:sz w:val="20"/>
                <w:szCs w:val="20"/>
                <w:lang w:val="fr-FR" w:eastAsia="fr"/>
              </w:rPr>
              <w:t>95</w:t>
            </w:r>
          </w:p>
        </w:tc>
        <w:tc>
          <w:tcPr>
            <w:tcW w:w="1216" w:type="dxa"/>
            <w:tcBorders>
              <w:top w:val="nil"/>
              <w:left w:val="nil"/>
              <w:bottom w:val="single" w:sz="4" w:space="0" w:color="auto"/>
              <w:right w:val="single" w:sz="4" w:space="0" w:color="auto"/>
            </w:tcBorders>
            <w:shd w:val="clear" w:color="auto" w:fill="auto"/>
            <w:noWrap/>
            <w:hideMark/>
          </w:tcPr>
          <w:p w14:paraId="51D52996" w14:textId="77777777" w:rsidR="00954116" w:rsidRPr="00F314B2" w:rsidRDefault="00954116" w:rsidP="0098228D">
            <w:pPr>
              <w:jc w:val="right"/>
              <w:rPr>
                <w:sz w:val="20"/>
                <w:szCs w:val="20"/>
                <w:lang w:val="fr-FR" w:eastAsia="en-CA"/>
              </w:rPr>
            </w:pPr>
            <w:r w:rsidRPr="00F314B2">
              <w:rPr>
                <w:sz w:val="20"/>
                <w:szCs w:val="20"/>
                <w:lang w:val="fr-FR" w:eastAsia="fr"/>
              </w:rPr>
              <w:t>23 405 832</w:t>
            </w:r>
          </w:p>
        </w:tc>
        <w:tc>
          <w:tcPr>
            <w:tcW w:w="1216" w:type="dxa"/>
            <w:tcBorders>
              <w:top w:val="nil"/>
              <w:left w:val="nil"/>
              <w:bottom w:val="single" w:sz="4" w:space="0" w:color="auto"/>
              <w:right w:val="single" w:sz="4" w:space="0" w:color="auto"/>
            </w:tcBorders>
            <w:shd w:val="clear" w:color="auto" w:fill="auto"/>
            <w:noWrap/>
            <w:hideMark/>
          </w:tcPr>
          <w:p w14:paraId="79A94FCE" w14:textId="77777777" w:rsidR="00954116" w:rsidRPr="00F314B2" w:rsidRDefault="00954116" w:rsidP="0098228D">
            <w:pPr>
              <w:jc w:val="right"/>
              <w:rPr>
                <w:sz w:val="20"/>
                <w:szCs w:val="20"/>
                <w:lang w:val="fr-FR" w:eastAsia="en-CA"/>
              </w:rPr>
            </w:pPr>
            <w:r w:rsidRPr="00F314B2">
              <w:rPr>
                <w:sz w:val="20"/>
                <w:szCs w:val="20"/>
                <w:lang w:val="fr-FR" w:eastAsia="fr"/>
              </w:rPr>
              <w:t>22 341 008</w:t>
            </w:r>
          </w:p>
        </w:tc>
        <w:tc>
          <w:tcPr>
            <w:tcW w:w="1116" w:type="dxa"/>
            <w:tcBorders>
              <w:top w:val="nil"/>
              <w:left w:val="nil"/>
              <w:bottom w:val="single" w:sz="4" w:space="0" w:color="auto"/>
              <w:right w:val="single" w:sz="4" w:space="0" w:color="auto"/>
            </w:tcBorders>
            <w:shd w:val="clear" w:color="auto" w:fill="auto"/>
            <w:noWrap/>
            <w:hideMark/>
          </w:tcPr>
          <w:p w14:paraId="6F679CC0" w14:textId="77777777" w:rsidR="00954116" w:rsidRPr="00F314B2" w:rsidRDefault="00954116" w:rsidP="0098228D">
            <w:pPr>
              <w:jc w:val="right"/>
              <w:rPr>
                <w:sz w:val="20"/>
                <w:szCs w:val="20"/>
                <w:lang w:val="fr-FR" w:eastAsia="en-CA"/>
              </w:rPr>
            </w:pPr>
            <w:r w:rsidRPr="00F314B2">
              <w:rPr>
                <w:sz w:val="20"/>
                <w:szCs w:val="20"/>
                <w:lang w:val="fr-FR" w:eastAsia="fr"/>
              </w:rPr>
              <w:t>1 064 824</w:t>
            </w:r>
          </w:p>
        </w:tc>
        <w:tc>
          <w:tcPr>
            <w:tcW w:w="1130" w:type="dxa"/>
            <w:tcBorders>
              <w:top w:val="nil"/>
              <w:left w:val="nil"/>
              <w:bottom w:val="single" w:sz="4" w:space="0" w:color="auto"/>
              <w:right w:val="single" w:sz="4" w:space="0" w:color="auto"/>
            </w:tcBorders>
            <w:shd w:val="clear" w:color="auto" w:fill="auto"/>
            <w:noWrap/>
            <w:hideMark/>
          </w:tcPr>
          <w:p w14:paraId="74F568F5" w14:textId="77777777" w:rsidR="00954116" w:rsidRPr="00F314B2" w:rsidRDefault="00954116" w:rsidP="0098228D">
            <w:pPr>
              <w:jc w:val="right"/>
              <w:rPr>
                <w:sz w:val="20"/>
                <w:szCs w:val="20"/>
                <w:lang w:val="fr-FR" w:eastAsia="en-CA"/>
              </w:rPr>
            </w:pPr>
            <w:r w:rsidRPr="00F314B2">
              <w:rPr>
                <w:sz w:val="20"/>
                <w:szCs w:val="20"/>
                <w:lang w:val="fr-FR" w:eastAsia="fr"/>
              </w:rPr>
              <w:t>95</w:t>
            </w:r>
          </w:p>
        </w:tc>
      </w:tr>
      <w:tr w:rsidR="00954116" w:rsidRPr="00F314B2" w14:paraId="37AA1DC3" w14:textId="77777777" w:rsidTr="0098228D">
        <w:trPr>
          <w:trHeight w:val="204"/>
        </w:trPr>
        <w:tc>
          <w:tcPr>
            <w:tcW w:w="1838" w:type="dxa"/>
            <w:tcBorders>
              <w:top w:val="nil"/>
              <w:left w:val="single" w:sz="4" w:space="0" w:color="auto"/>
              <w:bottom w:val="single" w:sz="4" w:space="0" w:color="auto"/>
              <w:right w:val="single" w:sz="4" w:space="0" w:color="auto"/>
            </w:tcBorders>
            <w:shd w:val="clear" w:color="auto" w:fill="auto"/>
            <w:hideMark/>
          </w:tcPr>
          <w:p w14:paraId="77B96684" w14:textId="77777777" w:rsidR="00954116" w:rsidRPr="00F314B2" w:rsidRDefault="00954116" w:rsidP="0098228D">
            <w:pPr>
              <w:jc w:val="left"/>
              <w:rPr>
                <w:sz w:val="20"/>
                <w:szCs w:val="20"/>
                <w:lang w:val="fr-FR" w:eastAsia="en-CA"/>
              </w:rPr>
            </w:pPr>
            <w:r w:rsidRPr="00F314B2">
              <w:rPr>
                <w:sz w:val="20"/>
                <w:szCs w:val="20"/>
                <w:lang w:val="fr-FR" w:eastAsia="fr"/>
              </w:rPr>
              <w:t>Renforcement des institutions</w:t>
            </w:r>
          </w:p>
        </w:tc>
        <w:tc>
          <w:tcPr>
            <w:tcW w:w="1072" w:type="dxa"/>
            <w:tcBorders>
              <w:top w:val="nil"/>
              <w:left w:val="nil"/>
              <w:bottom w:val="single" w:sz="4" w:space="0" w:color="auto"/>
              <w:right w:val="single" w:sz="4" w:space="0" w:color="auto"/>
            </w:tcBorders>
            <w:shd w:val="clear" w:color="auto" w:fill="auto"/>
            <w:noWrap/>
            <w:hideMark/>
          </w:tcPr>
          <w:p w14:paraId="1E9EC6CC" w14:textId="77777777" w:rsidR="00954116" w:rsidRPr="00F314B2" w:rsidRDefault="00954116" w:rsidP="0098228D">
            <w:pPr>
              <w:jc w:val="right"/>
              <w:rPr>
                <w:sz w:val="20"/>
                <w:szCs w:val="20"/>
                <w:lang w:val="fr-FR" w:eastAsia="en-CA"/>
              </w:rPr>
            </w:pPr>
            <w:r w:rsidRPr="00F314B2">
              <w:rPr>
                <w:sz w:val="20"/>
                <w:szCs w:val="20"/>
                <w:lang w:val="fr-FR" w:eastAsia="fr"/>
              </w:rPr>
              <w:t>95</w:t>
            </w:r>
          </w:p>
        </w:tc>
        <w:tc>
          <w:tcPr>
            <w:tcW w:w="1150" w:type="dxa"/>
            <w:tcBorders>
              <w:top w:val="nil"/>
              <w:left w:val="nil"/>
              <w:bottom w:val="single" w:sz="4" w:space="0" w:color="auto"/>
              <w:right w:val="single" w:sz="4" w:space="0" w:color="auto"/>
            </w:tcBorders>
            <w:shd w:val="clear" w:color="auto" w:fill="auto"/>
            <w:noWrap/>
            <w:hideMark/>
          </w:tcPr>
          <w:p w14:paraId="4C3D48DD" w14:textId="77777777" w:rsidR="00954116" w:rsidRPr="00F314B2" w:rsidRDefault="00954116" w:rsidP="0098228D">
            <w:pPr>
              <w:jc w:val="right"/>
              <w:rPr>
                <w:sz w:val="20"/>
                <w:szCs w:val="20"/>
                <w:lang w:val="fr-FR" w:eastAsia="en-CA"/>
              </w:rPr>
            </w:pPr>
            <w:r w:rsidRPr="00F314B2">
              <w:rPr>
                <w:sz w:val="20"/>
                <w:szCs w:val="20"/>
                <w:lang w:val="fr-FR" w:eastAsia="fr"/>
              </w:rPr>
              <w:t>78</w:t>
            </w:r>
          </w:p>
        </w:tc>
        <w:tc>
          <w:tcPr>
            <w:tcW w:w="1180" w:type="dxa"/>
            <w:tcBorders>
              <w:top w:val="nil"/>
              <w:left w:val="nil"/>
              <w:bottom w:val="single" w:sz="4" w:space="0" w:color="auto"/>
              <w:right w:val="single" w:sz="4" w:space="0" w:color="auto"/>
            </w:tcBorders>
            <w:shd w:val="clear" w:color="auto" w:fill="auto"/>
            <w:noWrap/>
            <w:hideMark/>
          </w:tcPr>
          <w:p w14:paraId="66212E6F" w14:textId="77777777" w:rsidR="00954116" w:rsidRPr="00F314B2" w:rsidRDefault="00954116" w:rsidP="0098228D">
            <w:pPr>
              <w:jc w:val="right"/>
              <w:rPr>
                <w:sz w:val="20"/>
                <w:szCs w:val="20"/>
                <w:lang w:val="fr-FR" w:eastAsia="en-CA"/>
              </w:rPr>
            </w:pPr>
            <w:r w:rsidRPr="00F314B2">
              <w:rPr>
                <w:sz w:val="20"/>
                <w:szCs w:val="20"/>
                <w:lang w:val="fr-FR" w:eastAsia="fr"/>
              </w:rPr>
              <w:t>82</w:t>
            </w:r>
          </w:p>
        </w:tc>
        <w:tc>
          <w:tcPr>
            <w:tcW w:w="1216" w:type="dxa"/>
            <w:tcBorders>
              <w:top w:val="nil"/>
              <w:left w:val="nil"/>
              <w:bottom w:val="single" w:sz="4" w:space="0" w:color="auto"/>
              <w:right w:val="single" w:sz="4" w:space="0" w:color="auto"/>
            </w:tcBorders>
            <w:shd w:val="clear" w:color="auto" w:fill="auto"/>
            <w:noWrap/>
            <w:hideMark/>
          </w:tcPr>
          <w:p w14:paraId="21FF4499" w14:textId="77777777" w:rsidR="00954116" w:rsidRPr="00F314B2" w:rsidRDefault="00954116" w:rsidP="0098228D">
            <w:pPr>
              <w:jc w:val="right"/>
              <w:rPr>
                <w:sz w:val="20"/>
                <w:szCs w:val="20"/>
                <w:lang w:val="fr-FR" w:eastAsia="en-CA"/>
              </w:rPr>
            </w:pPr>
            <w:r w:rsidRPr="00F314B2">
              <w:rPr>
                <w:sz w:val="20"/>
                <w:szCs w:val="20"/>
                <w:lang w:val="fr-FR" w:eastAsia="fr"/>
              </w:rPr>
              <w:t>15 222 493</w:t>
            </w:r>
          </w:p>
        </w:tc>
        <w:tc>
          <w:tcPr>
            <w:tcW w:w="1216" w:type="dxa"/>
            <w:tcBorders>
              <w:top w:val="nil"/>
              <w:left w:val="nil"/>
              <w:bottom w:val="single" w:sz="4" w:space="0" w:color="auto"/>
              <w:right w:val="single" w:sz="4" w:space="0" w:color="auto"/>
            </w:tcBorders>
            <w:shd w:val="clear" w:color="auto" w:fill="auto"/>
            <w:noWrap/>
            <w:hideMark/>
          </w:tcPr>
          <w:p w14:paraId="58F7671D" w14:textId="77777777" w:rsidR="00954116" w:rsidRPr="00F314B2" w:rsidRDefault="00954116" w:rsidP="0098228D">
            <w:pPr>
              <w:jc w:val="right"/>
              <w:rPr>
                <w:sz w:val="20"/>
                <w:szCs w:val="20"/>
                <w:lang w:val="fr-FR" w:eastAsia="en-CA"/>
              </w:rPr>
            </w:pPr>
            <w:r w:rsidRPr="00F314B2">
              <w:rPr>
                <w:sz w:val="20"/>
                <w:szCs w:val="20"/>
                <w:lang w:val="fr-FR" w:eastAsia="fr"/>
              </w:rPr>
              <w:t>13 217 569</w:t>
            </w:r>
          </w:p>
        </w:tc>
        <w:tc>
          <w:tcPr>
            <w:tcW w:w="1116" w:type="dxa"/>
            <w:tcBorders>
              <w:top w:val="nil"/>
              <w:left w:val="nil"/>
              <w:bottom w:val="single" w:sz="4" w:space="0" w:color="auto"/>
              <w:right w:val="single" w:sz="4" w:space="0" w:color="auto"/>
            </w:tcBorders>
            <w:shd w:val="clear" w:color="auto" w:fill="auto"/>
            <w:noWrap/>
            <w:hideMark/>
          </w:tcPr>
          <w:p w14:paraId="263BB2F5" w14:textId="77777777" w:rsidR="00954116" w:rsidRPr="00F314B2" w:rsidRDefault="00954116" w:rsidP="0098228D">
            <w:pPr>
              <w:jc w:val="right"/>
              <w:rPr>
                <w:sz w:val="20"/>
                <w:szCs w:val="20"/>
                <w:lang w:val="fr-FR" w:eastAsia="en-CA"/>
              </w:rPr>
            </w:pPr>
            <w:r w:rsidRPr="00F314B2">
              <w:rPr>
                <w:sz w:val="20"/>
                <w:szCs w:val="20"/>
                <w:lang w:val="fr-FR" w:eastAsia="fr"/>
              </w:rPr>
              <w:t>2 004 924</w:t>
            </w:r>
          </w:p>
        </w:tc>
        <w:tc>
          <w:tcPr>
            <w:tcW w:w="1130" w:type="dxa"/>
            <w:tcBorders>
              <w:top w:val="nil"/>
              <w:left w:val="nil"/>
              <w:bottom w:val="single" w:sz="4" w:space="0" w:color="auto"/>
              <w:right w:val="single" w:sz="4" w:space="0" w:color="auto"/>
            </w:tcBorders>
            <w:shd w:val="clear" w:color="auto" w:fill="auto"/>
            <w:noWrap/>
            <w:hideMark/>
          </w:tcPr>
          <w:p w14:paraId="5B4D184D" w14:textId="77777777" w:rsidR="00954116" w:rsidRPr="00F314B2" w:rsidRDefault="00954116" w:rsidP="0098228D">
            <w:pPr>
              <w:jc w:val="right"/>
              <w:rPr>
                <w:sz w:val="20"/>
                <w:szCs w:val="20"/>
                <w:lang w:val="fr-FR" w:eastAsia="en-CA"/>
              </w:rPr>
            </w:pPr>
            <w:r w:rsidRPr="00F314B2">
              <w:rPr>
                <w:sz w:val="20"/>
                <w:szCs w:val="20"/>
                <w:lang w:val="fr-FR" w:eastAsia="fr"/>
              </w:rPr>
              <w:t>87</w:t>
            </w:r>
          </w:p>
        </w:tc>
      </w:tr>
      <w:tr w:rsidR="00954116" w:rsidRPr="00F314B2" w14:paraId="5EF42D99" w14:textId="77777777" w:rsidTr="0098228D">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144488E0" w14:textId="77777777" w:rsidR="00954116" w:rsidRPr="00F314B2" w:rsidRDefault="00954116" w:rsidP="0098228D">
            <w:pPr>
              <w:jc w:val="left"/>
              <w:rPr>
                <w:sz w:val="20"/>
                <w:szCs w:val="20"/>
                <w:lang w:val="fr-FR" w:eastAsia="en-CA"/>
              </w:rPr>
            </w:pPr>
            <w:r w:rsidRPr="00F314B2">
              <w:rPr>
                <w:sz w:val="20"/>
                <w:szCs w:val="20"/>
                <w:lang w:val="fr-FR" w:eastAsia="fr"/>
              </w:rPr>
              <w:t>Investissement</w:t>
            </w:r>
          </w:p>
        </w:tc>
        <w:tc>
          <w:tcPr>
            <w:tcW w:w="1072" w:type="dxa"/>
            <w:tcBorders>
              <w:top w:val="nil"/>
              <w:left w:val="nil"/>
              <w:bottom w:val="single" w:sz="4" w:space="0" w:color="auto"/>
              <w:right w:val="single" w:sz="4" w:space="0" w:color="auto"/>
            </w:tcBorders>
            <w:shd w:val="clear" w:color="auto" w:fill="auto"/>
            <w:noWrap/>
            <w:hideMark/>
          </w:tcPr>
          <w:p w14:paraId="2443B458" w14:textId="77777777" w:rsidR="00954116" w:rsidRPr="00F314B2" w:rsidRDefault="00954116" w:rsidP="0098228D">
            <w:pPr>
              <w:jc w:val="right"/>
              <w:rPr>
                <w:sz w:val="20"/>
                <w:szCs w:val="20"/>
                <w:lang w:val="fr-FR" w:eastAsia="en-CA"/>
              </w:rPr>
            </w:pPr>
            <w:r w:rsidRPr="00F314B2">
              <w:rPr>
                <w:sz w:val="20"/>
                <w:szCs w:val="20"/>
                <w:lang w:val="fr-FR" w:eastAsia="fr"/>
              </w:rPr>
              <w:t>968</w:t>
            </w:r>
          </w:p>
        </w:tc>
        <w:tc>
          <w:tcPr>
            <w:tcW w:w="1150" w:type="dxa"/>
            <w:tcBorders>
              <w:top w:val="nil"/>
              <w:left w:val="nil"/>
              <w:bottom w:val="single" w:sz="4" w:space="0" w:color="auto"/>
              <w:right w:val="single" w:sz="4" w:space="0" w:color="auto"/>
            </w:tcBorders>
            <w:shd w:val="clear" w:color="auto" w:fill="auto"/>
            <w:noWrap/>
            <w:hideMark/>
          </w:tcPr>
          <w:p w14:paraId="546A6BEF" w14:textId="77777777" w:rsidR="00954116" w:rsidRPr="00F314B2" w:rsidRDefault="00954116" w:rsidP="0098228D">
            <w:pPr>
              <w:jc w:val="right"/>
              <w:rPr>
                <w:sz w:val="20"/>
                <w:szCs w:val="20"/>
                <w:lang w:val="fr-FR" w:eastAsia="en-CA"/>
              </w:rPr>
            </w:pPr>
            <w:r w:rsidRPr="00F314B2">
              <w:rPr>
                <w:sz w:val="20"/>
                <w:szCs w:val="20"/>
                <w:lang w:val="fr-FR" w:eastAsia="fr"/>
              </w:rPr>
              <w:t>849</w:t>
            </w:r>
          </w:p>
        </w:tc>
        <w:tc>
          <w:tcPr>
            <w:tcW w:w="1180" w:type="dxa"/>
            <w:tcBorders>
              <w:top w:val="nil"/>
              <w:left w:val="nil"/>
              <w:bottom w:val="single" w:sz="4" w:space="0" w:color="auto"/>
              <w:right w:val="single" w:sz="4" w:space="0" w:color="auto"/>
            </w:tcBorders>
            <w:shd w:val="clear" w:color="auto" w:fill="auto"/>
            <w:noWrap/>
            <w:hideMark/>
          </w:tcPr>
          <w:p w14:paraId="11BB931B" w14:textId="77777777" w:rsidR="00954116" w:rsidRPr="00F314B2" w:rsidRDefault="00954116" w:rsidP="0098228D">
            <w:pPr>
              <w:jc w:val="right"/>
              <w:rPr>
                <w:sz w:val="20"/>
                <w:szCs w:val="20"/>
                <w:lang w:val="fr-FR" w:eastAsia="en-CA"/>
              </w:rPr>
            </w:pPr>
            <w:r w:rsidRPr="00F314B2">
              <w:rPr>
                <w:sz w:val="20"/>
                <w:szCs w:val="20"/>
                <w:lang w:val="fr-FR" w:eastAsia="fr"/>
              </w:rPr>
              <w:t>88</w:t>
            </w:r>
          </w:p>
        </w:tc>
        <w:tc>
          <w:tcPr>
            <w:tcW w:w="1216" w:type="dxa"/>
            <w:tcBorders>
              <w:top w:val="nil"/>
              <w:left w:val="nil"/>
              <w:bottom w:val="single" w:sz="4" w:space="0" w:color="auto"/>
              <w:right w:val="single" w:sz="4" w:space="0" w:color="auto"/>
            </w:tcBorders>
            <w:shd w:val="clear" w:color="auto" w:fill="auto"/>
            <w:noWrap/>
            <w:hideMark/>
          </w:tcPr>
          <w:p w14:paraId="64074022" w14:textId="77777777" w:rsidR="00954116" w:rsidRPr="00F314B2" w:rsidRDefault="00954116" w:rsidP="0098228D">
            <w:pPr>
              <w:jc w:val="right"/>
              <w:rPr>
                <w:sz w:val="20"/>
                <w:szCs w:val="20"/>
                <w:lang w:val="fr-FR" w:eastAsia="en-CA"/>
              </w:rPr>
            </w:pPr>
            <w:r w:rsidRPr="00F314B2">
              <w:rPr>
                <w:sz w:val="20"/>
                <w:szCs w:val="20"/>
                <w:lang w:val="fr-FR" w:eastAsia="fr"/>
              </w:rPr>
              <w:t>786 209 921</w:t>
            </w:r>
          </w:p>
        </w:tc>
        <w:tc>
          <w:tcPr>
            <w:tcW w:w="1216" w:type="dxa"/>
            <w:tcBorders>
              <w:top w:val="nil"/>
              <w:left w:val="nil"/>
              <w:bottom w:val="single" w:sz="4" w:space="0" w:color="auto"/>
              <w:right w:val="single" w:sz="4" w:space="0" w:color="auto"/>
            </w:tcBorders>
            <w:shd w:val="clear" w:color="auto" w:fill="auto"/>
            <w:noWrap/>
            <w:hideMark/>
          </w:tcPr>
          <w:p w14:paraId="05344394" w14:textId="77777777" w:rsidR="00954116" w:rsidRPr="00F314B2" w:rsidRDefault="00954116" w:rsidP="0098228D">
            <w:pPr>
              <w:jc w:val="right"/>
              <w:rPr>
                <w:sz w:val="20"/>
                <w:szCs w:val="20"/>
                <w:lang w:val="fr-FR" w:eastAsia="en-CA"/>
              </w:rPr>
            </w:pPr>
            <w:r w:rsidRPr="00F314B2">
              <w:rPr>
                <w:sz w:val="20"/>
                <w:szCs w:val="20"/>
                <w:lang w:val="fr-FR" w:eastAsia="fr"/>
              </w:rPr>
              <w:t>705 697 959</w:t>
            </w:r>
          </w:p>
        </w:tc>
        <w:tc>
          <w:tcPr>
            <w:tcW w:w="1116" w:type="dxa"/>
            <w:tcBorders>
              <w:top w:val="nil"/>
              <w:left w:val="nil"/>
              <w:bottom w:val="single" w:sz="4" w:space="0" w:color="auto"/>
              <w:right w:val="single" w:sz="4" w:space="0" w:color="auto"/>
            </w:tcBorders>
            <w:shd w:val="clear" w:color="auto" w:fill="auto"/>
            <w:noWrap/>
            <w:hideMark/>
          </w:tcPr>
          <w:p w14:paraId="41113578" w14:textId="77777777" w:rsidR="00954116" w:rsidRPr="00F314B2" w:rsidRDefault="00954116" w:rsidP="0098228D">
            <w:pPr>
              <w:jc w:val="right"/>
              <w:rPr>
                <w:sz w:val="20"/>
                <w:szCs w:val="20"/>
                <w:lang w:val="fr-FR" w:eastAsia="en-CA"/>
              </w:rPr>
            </w:pPr>
            <w:r w:rsidRPr="00F314B2">
              <w:rPr>
                <w:sz w:val="20"/>
                <w:szCs w:val="20"/>
                <w:lang w:val="fr-FR" w:eastAsia="fr"/>
              </w:rPr>
              <w:t>80 511 962</w:t>
            </w:r>
          </w:p>
        </w:tc>
        <w:tc>
          <w:tcPr>
            <w:tcW w:w="1130" w:type="dxa"/>
            <w:tcBorders>
              <w:top w:val="nil"/>
              <w:left w:val="nil"/>
              <w:bottom w:val="single" w:sz="4" w:space="0" w:color="auto"/>
              <w:right w:val="single" w:sz="4" w:space="0" w:color="auto"/>
            </w:tcBorders>
            <w:shd w:val="clear" w:color="auto" w:fill="auto"/>
            <w:noWrap/>
            <w:hideMark/>
          </w:tcPr>
          <w:p w14:paraId="4C3D18FB" w14:textId="77777777" w:rsidR="00954116" w:rsidRPr="00F314B2" w:rsidRDefault="00954116" w:rsidP="0098228D">
            <w:pPr>
              <w:jc w:val="right"/>
              <w:rPr>
                <w:sz w:val="20"/>
                <w:szCs w:val="20"/>
                <w:lang w:val="fr-FR" w:eastAsia="en-CA"/>
              </w:rPr>
            </w:pPr>
            <w:r w:rsidRPr="00F314B2">
              <w:rPr>
                <w:sz w:val="20"/>
                <w:szCs w:val="20"/>
                <w:lang w:val="fr-FR" w:eastAsia="fr"/>
              </w:rPr>
              <w:t>90</w:t>
            </w:r>
          </w:p>
        </w:tc>
      </w:tr>
      <w:tr w:rsidR="00954116" w:rsidRPr="00F314B2" w14:paraId="7DB98D71" w14:textId="77777777" w:rsidTr="0098228D">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58862D4F" w14:textId="77777777" w:rsidR="00954116" w:rsidRPr="00F314B2" w:rsidRDefault="00954116" w:rsidP="0098228D">
            <w:pPr>
              <w:jc w:val="left"/>
              <w:rPr>
                <w:sz w:val="20"/>
                <w:szCs w:val="20"/>
                <w:lang w:val="fr-FR" w:eastAsia="en-CA"/>
              </w:rPr>
            </w:pPr>
            <w:r w:rsidRPr="00F314B2">
              <w:rPr>
                <w:sz w:val="20"/>
                <w:szCs w:val="20"/>
                <w:lang w:val="fr-FR" w:eastAsia="fr"/>
              </w:rPr>
              <w:t>Préparation de projets</w:t>
            </w:r>
          </w:p>
        </w:tc>
        <w:tc>
          <w:tcPr>
            <w:tcW w:w="1072" w:type="dxa"/>
            <w:tcBorders>
              <w:top w:val="nil"/>
              <w:left w:val="nil"/>
              <w:bottom w:val="single" w:sz="4" w:space="0" w:color="auto"/>
              <w:right w:val="single" w:sz="4" w:space="0" w:color="auto"/>
            </w:tcBorders>
            <w:shd w:val="clear" w:color="auto" w:fill="auto"/>
            <w:noWrap/>
            <w:hideMark/>
          </w:tcPr>
          <w:p w14:paraId="2E850AAA" w14:textId="77777777" w:rsidR="00954116" w:rsidRPr="00F314B2" w:rsidRDefault="00954116" w:rsidP="0098228D">
            <w:pPr>
              <w:jc w:val="right"/>
              <w:rPr>
                <w:sz w:val="20"/>
                <w:szCs w:val="20"/>
                <w:lang w:val="fr-FR" w:eastAsia="en-CA"/>
              </w:rPr>
            </w:pPr>
            <w:r w:rsidRPr="00F314B2">
              <w:rPr>
                <w:sz w:val="20"/>
                <w:szCs w:val="20"/>
                <w:lang w:val="fr-FR" w:eastAsia="fr"/>
              </w:rPr>
              <w:t>576</w:t>
            </w:r>
          </w:p>
        </w:tc>
        <w:tc>
          <w:tcPr>
            <w:tcW w:w="1150" w:type="dxa"/>
            <w:tcBorders>
              <w:top w:val="nil"/>
              <w:left w:val="nil"/>
              <w:bottom w:val="single" w:sz="4" w:space="0" w:color="auto"/>
              <w:right w:val="single" w:sz="4" w:space="0" w:color="auto"/>
            </w:tcBorders>
            <w:shd w:val="clear" w:color="auto" w:fill="auto"/>
            <w:noWrap/>
            <w:hideMark/>
          </w:tcPr>
          <w:p w14:paraId="40F6E2DD" w14:textId="77777777" w:rsidR="00954116" w:rsidRPr="00F314B2" w:rsidRDefault="00954116" w:rsidP="0098228D">
            <w:pPr>
              <w:jc w:val="right"/>
              <w:rPr>
                <w:sz w:val="20"/>
                <w:szCs w:val="20"/>
                <w:lang w:val="fr-FR" w:eastAsia="en-CA"/>
              </w:rPr>
            </w:pPr>
            <w:r w:rsidRPr="00F314B2">
              <w:rPr>
                <w:sz w:val="20"/>
                <w:szCs w:val="20"/>
                <w:lang w:val="fr-FR" w:eastAsia="fr"/>
              </w:rPr>
              <w:t>508</w:t>
            </w:r>
          </w:p>
        </w:tc>
        <w:tc>
          <w:tcPr>
            <w:tcW w:w="1180" w:type="dxa"/>
            <w:tcBorders>
              <w:top w:val="nil"/>
              <w:left w:val="nil"/>
              <w:bottom w:val="single" w:sz="4" w:space="0" w:color="auto"/>
              <w:right w:val="single" w:sz="4" w:space="0" w:color="auto"/>
            </w:tcBorders>
            <w:shd w:val="clear" w:color="auto" w:fill="auto"/>
            <w:noWrap/>
            <w:hideMark/>
          </w:tcPr>
          <w:p w14:paraId="5A6A2096" w14:textId="77777777" w:rsidR="00954116" w:rsidRPr="00F314B2" w:rsidRDefault="00954116" w:rsidP="0098228D">
            <w:pPr>
              <w:jc w:val="right"/>
              <w:rPr>
                <w:sz w:val="20"/>
                <w:szCs w:val="20"/>
                <w:lang w:val="fr-FR" w:eastAsia="en-CA"/>
              </w:rPr>
            </w:pPr>
            <w:r w:rsidRPr="00F314B2">
              <w:rPr>
                <w:sz w:val="20"/>
                <w:szCs w:val="20"/>
                <w:lang w:val="fr-FR" w:eastAsia="fr"/>
              </w:rPr>
              <w:t>88</w:t>
            </w:r>
          </w:p>
        </w:tc>
        <w:tc>
          <w:tcPr>
            <w:tcW w:w="1216" w:type="dxa"/>
            <w:tcBorders>
              <w:top w:val="nil"/>
              <w:left w:val="nil"/>
              <w:bottom w:val="single" w:sz="4" w:space="0" w:color="auto"/>
              <w:right w:val="single" w:sz="4" w:space="0" w:color="auto"/>
            </w:tcBorders>
            <w:shd w:val="clear" w:color="auto" w:fill="auto"/>
            <w:noWrap/>
            <w:hideMark/>
          </w:tcPr>
          <w:p w14:paraId="3470EE57" w14:textId="77777777" w:rsidR="00954116" w:rsidRPr="00F314B2" w:rsidRDefault="00954116" w:rsidP="0098228D">
            <w:pPr>
              <w:jc w:val="right"/>
              <w:rPr>
                <w:sz w:val="20"/>
                <w:szCs w:val="20"/>
                <w:lang w:val="fr-FR" w:eastAsia="en-CA"/>
              </w:rPr>
            </w:pPr>
            <w:r w:rsidRPr="00F314B2">
              <w:rPr>
                <w:sz w:val="20"/>
                <w:szCs w:val="20"/>
                <w:lang w:val="fr-FR" w:eastAsia="fr"/>
              </w:rPr>
              <w:t>25 680 616</w:t>
            </w:r>
          </w:p>
        </w:tc>
        <w:tc>
          <w:tcPr>
            <w:tcW w:w="1216" w:type="dxa"/>
            <w:tcBorders>
              <w:top w:val="nil"/>
              <w:left w:val="nil"/>
              <w:bottom w:val="single" w:sz="4" w:space="0" w:color="auto"/>
              <w:right w:val="single" w:sz="4" w:space="0" w:color="auto"/>
            </w:tcBorders>
            <w:shd w:val="clear" w:color="auto" w:fill="auto"/>
            <w:noWrap/>
            <w:hideMark/>
          </w:tcPr>
          <w:p w14:paraId="6B743CE5" w14:textId="77777777" w:rsidR="00954116" w:rsidRPr="00F314B2" w:rsidRDefault="00954116" w:rsidP="0098228D">
            <w:pPr>
              <w:jc w:val="right"/>
              <w:rPr>
                <w:sz w:val="20"/>
                <w:szCs w:val="20"/>
                <w:lang w:val="fr-FR" w:eastAsia="en-CA"/>
              </w:rPr>
            </w:pPr>
            <w:r w:rsidRPr="00F314B2">
              <w:rPr>
                <w:sz w:val="20"/>
                <w:szCs w:val="20"/>
                <w:lang w:val="fr-FR" w:eastAsia="fr"/>
              </w:rPr>
              <w:t>21 883 775</w:t>
            </w:r>
          </w:p>
        </w:tc>
        <w:tc>
          <w:tcPr>
            <w:tcW w:w="1116" w:type="dxa"/>
            <w:tcBorders>
              <w:top w:val="nil"/>
              <w:left w:val="nil"/>
              <w:bottom w:val="single" w:sz="4" w:space="0" w:color="auto"/>
              <w:right w:val="single" w:sz="4" w:space="0" w:color="auto"/>
            </w:tcBorders>
            <w:shd w:val="clear" w:color="auto" w:fill="auto"/>
            <w:noWrap/>
            <w:hideMark/>
          </w:tcPr>
          <w:p w14:paraId="65510D5B" w14:textId="77777777" w:rsidR="00954116" w:rsidRPr="00F314B2" w:rsidRDefault="00954116" w:rsidP="0098228D">
            <w:pPr>
              <w:jc w:val="right"/>
              <w:rPr>
                <w:sz w:val="20"/>
                <w:szCs w:val="20"/>
                <w:lang w:val="fr-FR" w:eastAsia="en-CA"/>
              </w:rPr>
            </w:pPr>
            <w:r w:rsidRPr="00F314B2">
              <w:rPr>
                <w:sz w:val="20"/>
                <w:szCs w:val="20"/>
                <w:lang w:val="fr-FR" w:eastAsia="fr"/>
              </w:rPr>
              <w:t>3 796 842</w:t>
            </w:r>
          </w:p>
        </w:tc>
        <w:tc>
          <w:tcPr>
            <w:tcW w:w="1130" w:type="dxa"/>
            <w:tcBorders>
              <w:top w:val="nil"/>
              <w:left w:val="nil"/>
              <w:bottom w:val="single" w:sz="4" w:space="0" w:color="auto"/>
              <w:right w:val="single" w:sz="4" w:space="0" w:color="auto"/>
            </w:tcBorders>
            <w:shd w:val="clear" w:color="auto" w:fill="auto"/>
            <w:noWrap/>
            <w:hideMark/>
          </w:tcPr>
          <w:p w14:paraId="717A591C" w14:textId="77777777" w:rsidR="00954116" w:rsidRPr="00F314B2" w:rsidRDefault="00954116" w:rsidP="0098228D">
            <w:pPr>
              <w:jc w:val="right"/>
              <w:rPr>
                <w:sz w:val="20"/>
                <w:szCs w:val="20"/>
                <w:lang w:val="fr-FR" w:eastAsia="en-CA"/>
              </w:rPr>
            </w:pPr>
            <w:r w:rsidRPr="00F314B2">
              <w:rPr>
                <w:sz w:val="20"/>
                <w:szCs w:val="20"/>
                <w:lang w:val="fr-FR" w:eastAsia="fr"/>
              </w:rPr>
              <w:t>85</w:t>
            </w:r>
          </w:p>
        </w:tc>
      </w:tr>
      <w:tr w:rsidR="00954116" w:rsidRPr="00F314B2" w14:paraId="16D78DBB" w14:textId="77777777" w:rsidTr="0098228D">
        <w:trPr>
          <w:trHeight w:val="252"/>
        </w:trPr>
        <w:tc>
          <w:tcPr>
            <w:tcW w:w="1838" w:type="dxa"/>
            <w:tcBorders>
              <w:top w:val="nil"/>
              <w:left w:val="single" w:sz="4" w:space="0" w:color="auto"/>
              <w:bottom w:val="single" w:sz="4" w:space="0" w:color="auto"/>
              <w:right w:val="single" w:sz="4" w:space="0" w:color="auto"/>
            </w:tcBorders>
            <w:shd w:val="clear" w:color="auto" w:fill="auto"/>
            <w:hideMark/>
          </w:tcPr>
          <w:p w14:paraId="52741512" w14:textId="77777777" w:rsidR="00954116" w:rsidRPr="00F314B2" w:rsidRDefault="00954116" w:rsidP="0098228D">
            <w:pPr>
              <w:ind w:right="-103"/>
              <w:jc w:val="left"/>
              <w:rPr>
                <w:sz w:val="20"/>
                <w:szCs w:val="20"/>
                <w:lang w:val="fr-FR" w:eastAsia="en-CA"/>
              </w:rPr>
            </w:pPr>
            <w:r w:rsidRPr="00F314B2">
              <w:rPr>
                <w:sz w:val="20"/>
                <w:szCs w:val="20"/>
                <w:lang w:val="fr-FR" w:eastAsia="fr"/>
              </w:rPr>
              <w:t>Assistance technique</w:t>
            </w:r>
          </w:p>
        </w:tc>
        <w:tc>
          <w:tcPr>
            <w:tcW w:w="1072" w:type="dxa"/>
            <w:tcBorders>
              <w:top w:val="nil"/>
              <w:left w:val="nil"/>
              <w:bottom w:val="single" w:sz="4" w:space="0" w:color="auto"/>
              <w:right w:val="single" w:sz="4" w:space="0" w:color="auto"/>
            </w:tcBorders>
            <w:shd w:val="clear" w:color="auto" w:fill="auto"/>
            <w:noWrap/>
            <w:hideMark/>
          </w:tcPr>
          <w:p w14:paraId="4A593878" w14:textId="77777777" w:rsidR="00954116" w:rsidRPr="00F314B2" w:rsidRDefault="00954116" w:rsidP="0098228D">
            <w:pPr>
              <w:jc w:val="right"/>
              <w:rPr>
                <w:sz w:val="20"/>
                <w:szCs w:val="20"/>
                <w:lang w:val="fr-FR" w:eastAsia="en-CA"/>
              </w:rPr>
            </w:pPr>
            <w:r w:rsidRPr="00F314B2">
              <w:rPr>
                <w:sz w:val="20"/>
                <w:szCs w:val="20"/>
                <w:lang w:val="fr-FR" w:eastAsia="fr"/>
              </w:rPr>
              <w:t>208</w:t>
            </w:r>
          </w:p>
        </w:tc>
        <w:tc>
          <w:tcPr>
            <w:tcW w:w="1150" w:type="dxa"/>
            <w:tcBorders>
              <w:top w:val="nil"/>
              <w:left w:val="nil"/>
              <w:bottom w:val="single" w:sz="4" w:space="0" w:color="auto"/>
              <w:right w:val="single" w:sz="4" w:space="0" w:color="auto"/>
            </w:tcBorders>
            <w:shd w:val="clear" w:color="auto" w:fill="auto"/>
            <w:noWrap/>
            <w:hideMark/>
          </w:tcPr>
          <w:p w14:paraId="5BD820C5" w14:textId="77777777" w:rsidR="00954116" w:rsidRPr="00F314B2" w:rsidRDefault="00954116" w:rsidP="0098228D">
            <w:pPr>
              <w:jc w:val="right"/>
              <w:rPr>
                <w:sz w:val="20"/>
                <w:szCs w:val="20"/>
                <w:lang w:val="fr-FR" w:eastAsia="en-CA"/>
              </w:rPr>
            </w:pPr>
            <w:r w:rsidRPr="00F314B2">
              <w:rPr>
                <w:sz w:val="20"/>
                <w:szCs w:val="20"/>
                <w:lang w:val="fr-FR" w:eastAsia="fr"/>
              </w:rPr>
              <w:t>179</w:t>
            </w:r>
          </w:p>
        </w:tc>
        <w:tc>
          <w:tcPr>
            <w:tcW w:w="1180" w:type="dxa"/>
            <w:tcBorders>
              <w:top w:val="nil"/>
              <w:left w:val="nil"/>
              <w:bottom w:val="single" w:sz="4" w:space="0" w:color="auto"/>
              <w:right w:val="single" w:sz="4" w:space="0" w:color="auto"/>
            </w:tcBorders>
            <w:shd w:val="clear" w:color="auto" w:fill="auto"/>
            <w:noWrap/>
            <w:hideMark/>
          </w:tcPr>
          <w:p w14:paraId="0D6E02DB" w14:textId="77777777" w:rsidR="00954116" w:rsidRPr="00F314B2" w:rsidRDefault="00954116" w:rsidP="0098228D">
            <w:pPr>
              <w:jc w:val="right"/>
              <w:rPr>
                <w:sz w:val="20"/>
                <w:szCs w:val="20"/>
                <w:lang w:val="fr-FR" w:eastAsia="en-CA"/>
              </w:rPr>
            </w:pPr>
            <w:r w:rsidRPr="00F314B2">
              <w:rPr>
                <w:sz w:val="20"/>
                <w:szCs w:val="20"/>
                <w:lang w:val="fr-FR" w:eastAsia="fr"/>
              </w:rPr>
              <w:t>86</w:t>
            </w:r>
          </w:p>
        </w:tc>
        <w:tc>
          <w:tcPr>
            <w:tcW w:w="1216" w:type="dxa"/>
            <w:tcBorders>
              <w:top w:val="nil"/>
              <w:left w:val="nil"/>
              <w:bottom w:val="single" w:sz="4" w:space="0" w:color="auto"/>
              <w:right w:val="single" w:sz="4" w:space="0" w:color="auto"/>
            </w:tcBorders>
            <w:shd w:val="clear" w:color="auto" w:fill="auto"/>
            <w:noWrap/>
            <w:hideMark/>
          </w:tcPr>
          <w:p w14:paraId="50704481" w14:textId="77777777" w:rsidR="00954116" w:rsidRPr="00F314B2" w:rsidRDefault="00954116" w:rsidP="0098228D">
            <w:pPr>
              <w:jc w:val="right"/>
              <w:rPr>
                <w:sz w:val="20"/>
                <w:szCs w:val="20"/>
                <w:lang w:val="fr-FR" w:eastAsia="en-CA"/>
              </w:rPr>
            </w:pPr>
            <w:r w:rsidRPr="00F314B2">
              <w:rPr>
                <w:sz w:val="20"/>
                <w:szCs w:val="20"/>
                <w:lang w:val="fr-FR" w:eastAsia="fr"/>
              </w:rPr>
              <w:t>24 294 623</w:t>
            </w:r>
          </w:p>
        </w:tc>
        <w:tc>
          <w:tcPr>
            <w:tcW w:w="1216" w:type="dxa"/>
            <w:tcBorders>
              <w:top w:val="nil"/>
              <w:left w:val="nil"/>
              <w:bottom w:val="single" w:sz="4" w:space="0" w:color="auto"/>
              <w:right w:val="single" w:sz="4" w:space="0" w:color="auto"/>
            </w:tcBorders>
            <w:shd w:val="clear" w:color="auto" w:fill="auto"/>
            <w:noWrap/>
            <w:hideMark/>
          </w:tcPr>
          <w:p w14:paraId="7E00E47F" w14:textId="77777777" w:rsidR="00954116" w:rsidRPr="00F314B2" w:rsidRDefault="00954116" w:rsidP="0098228D">
            <w:pPr>
              <w:jc w:val="right"/>
              <w:rPr>
                <w:sz w:val="20"/>
                <w:szCs w:val="20"/>
                <w:lang w:val="fr-FR" w:eastAsia="en-CA"/>
              </w:rPr>
            </w:pPr>
            <w:r w:rsidRPr="00F314B2">
              <w:rPr>
                <w:sz w:val="20"/>
                <w:szCs w:val="20"/>
                <w:lang w:val="fr-FR" w:eastAsia="fr"/>
              </w:rPr>
              <w:t>20 174 931</w:t>
            </w:r>
          </w:p>
        </w:tc>
        <w:tc>
          <w:tcPr>
            <w:tcW w:w="1116" w:type="dxa"/>
            <w:tcBorders>
              <w:top w:val="nil"/>
              <w:left w:val="nil"/>
              <w:bottom w:val="single" w:sz="4" w:space="0" w:color="auto"/>
              <w:right w:val="single" w:sz="4" w:space="0" w:color="auto"/>
            </w:tcBorders>
            <w:shd w:val="clear" w:color="auto" w:fill="auto"/>
            <w:noWrap/>
            <w:hideMark/>
          </w:tcPr>
          <w:p w14:paraId="034AE1F6" w14:textId="77777777" w:rsidR="00954116" w:rsidRPr="00F314B2" w:rsidRDefault="00954116" w:rsidP="0098228D">
            <w:pPr>
              <w:jc w:val="right"/>
              <w:rPr>
                <w:sz w:val="20"/>
                <w:szCs w:val="20"/>
                <w:lang w:val="fr-FR" w:eastAsia="en-CA"/>
              </w:rPr>
            </w:pPr>
            <w:r w:rsidRPr="00F314B2">
              <w:rPr>
                <w:sz w:val="20"/>
                <w:szCs w:val="20"/>
                <w:lang w:val="fr-FR" w:eastAsia="fr"/>
              </w:rPr>
              <w:t>4 119 692</w:t>
            </w:r>
          </w:p>
        </w:tc>
        <w:tc>
          <w:tcPr>
            <w:tcW w:w="1130" w:type="dxa"/>
            <w:tcBorders>
              <w:top w:val="nil"/>
              <w:left w:val="nil"/>
              <w:bottom w:val="single" w:sz="4" w:space="0" w:color="auto"/>
              <w:right w:val="single" w:sz="4" w:space="0" w:color="auto"/>
            </w:tcBorders>
            <w:shd w:val="clear" w:color="auto" w:fill="auto"/>
            <w:noWrap/>
            <w:hideMark/>
          </w:tcPr>
          <w:p w14:paraId="6ACB5DBA" w14:textId="77777777" w:rsidR="00954116" w:rsidRPr="00F314B2" w:rsidRDefault="00954116" w:rsidP="0098228D">
            <w:pPr>
              <w:jc w:val="right"/>
              <w:rPr>
                <w:sz w:val="20"/>
                <w:szCs w:val="20"/>
                <w:lang w:val="fr-FR" w:eastAsia="en-CA"/>
              </w:rPr>
            </w:pPr>
            <w:r w:rsidRPr="00F314B2">
              <w:rPr>
                <w:sz w:val="20"/>
                <w:szCs w:val="20"/>
                <w:lang w:val="fr-FR" w:eastAsia="fr"/>
              </w:rPr>
              <w:t>83</w:t>
            </w:r>
          </w:p>
        </w:tc>
      </w:tr>
      <w:tr w:rsidR="00954116" w:rsidRPr="00F314B2" w14:paraId="0B746F78" w14:textId="77777777" w:rsidTr="0098228D">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6664EB5D" w14:textId="77777777" w:rsidR="00954116" w:rsidRPr="00F314B2" w:rsidRDefault="00954116" w:rsidP="0098228D">
            <w:pPr>
              <w:jc w:val="left"/>
              <w:rPr>
                <w:sz w:val="20"/>
                <w:szCs w:val="20"/>
                <w:lang w:val="fr-FR" w:eastAsia="en-CA"/>
              </w:rPr>
            </w:pPr>
            <w:r w:rsidRPr="00F314B2">
              <w:rPr>
                <w:sz w:val="20"/>
                <w:szCs w:val="20"/>
                <w:lang w:val="fr-FR" w:eastAsia="fr"/>
              </w:rPr>
              <w:t>Formation</w:t>
            </w:r>
          </w:p>
        </w:tc>
        <w:tc>
          <w:tcPr>
            <w:tcW w:w="1072" w:type="dxa"/>
            <w:tcBorders>
              <w:top w:val="nil"/>
              <w:left w:val="nil"/>
              <w:bottom w:val="single" w:sz="4" w:space="0" w:color="auto"/>
              <w:right w:val="single" w:sz="4" w:space="0" w:color="auto"/>
            </w:tcBorders>
            <w:shd w:val="clear" w:color="auto" w:fill="auto"/>
            <w:noWrap/>
            <w:hideMark/>
          </w:tcPr>
          <w:p w14:paraId="48A643F9" w14:textId="77777777" w:rsidR="00954116" w:rsidRPr="00F314B2" w:rsidRDefault="00954116" w:rsidP="0098228D">
            <w:pPr>
              <w:jc w:val="right"/>
              <w:rPr>
                <w:sz w:val="20"/>
                <w:szCs w:val="20"/>
                <w:lang w:val="fr-FR" w:eastAsia="en-CA"/>
              </w:rPr>
            </w:pPr>
            <w:r w:rsidRPr="00F314B2">
              <w:rPr>
                <w:sz w:val="20"/>
                <w:szCs w:val="20"/>
                <w:lang w:val="fr-FR" w:eastAsia="fr"/>
              </w:rPr>
              <w:t>23</w:t>
            </w:r>
          </w:p>
        </w:tc>
        <w:tc>
          <w:tcPr>
            <w:tcW w:w="1150" w:type="dxa"/>
            <w:tcBorders>
              <w:top w:val="nil"/>
              <w:left w:val="nil"/>
              <w:bottom w:val="single" w:sz="4" w:space="0" w:color="auto"/>
              <w:right w:val="single" w:sz="4" w:space="0" w:color="auto"/>
            </w:tcBorders>
            <w:shd w:val="clear" w:color="auto" w:fill="auto"/>
            <w:noWrap/>
            <w:hideMark/>
          </w:tcPr>
          <w:p w14:paraId="2D8A8498" w14:textId="77777777" w:rsidR="00954116" w:rsidRPr="00F314B2" w:rsidRDefault="00954116" w:rsidP="0098228D">
            <w:pPr>
              <w:jc w:val="right"/>
              <w:rPr>
                <w:sz w:val="20"/>
                <w:szCs w:val="20"/>
                <w:lang w:val="fr-FR" w:eastAsia="en-CA"/>
              </w:rPr>
            </w:pPr>
            <w:r w:rsidRPr="00F314B2">
              <w:rPr>
                <w:sz w:val="20"/>
                <w:szCs w:val="20"/>
                <w:lang w:val="fr-FR" w:eastAsia="fr"/>
              </w:rPr>
              <w:t>23</w:t>
            </w:r>
          </w:p>
        </w:tc>
        <w:tc>
          <w:tcPr>
            <w:tcW w:w="1180" w:type="dxa"/>
            <w:tcBorders>
              <w:top w:val="nil"/>
              <w:left w:val="nil"/>
              <w:bottom w:val="single" w:sz="4" w:space="0" w:color="auto"/>
              <w:right w:val="single" w:sz="4" w:space="0" w:color="auto"/>
            </w:tcBorders>
            <w:shd w:val="clear" w:color="auto" w:fill="auto"/>
            <w:noWrap/>
            <w:hideMark/>
          </w:tcPr>
          <w:p w14:paraId="360D8C98" w14:textId="77777777" w:rsidR="00954116" w:rsidRPr="00F314B2" w:rsidRDefault="00954116" w:rsidP="0098228D">
            <w:pPr>
              <w:jc w:val="right"/>
              <w:rPr>
                <w:sz w:val="20"/>
                <w:szCs w:val="20"/>
                <w:lang w:val="fr-FR" w:eastAsia="en-CA"/>
              </w:rPr>
            </w:pPr>
            <w:r w:rsidRPr="00F314B2">
              <w:rPr>
                <w:sz w:val="20"/>
                <w:szCs w:val="20"/>
                <w:lang w:val="fr-FR" w:eastAsia="fr"/>
              </w:rPr>
              <w:t>100</w:t>
            </w:r>
          </w:p>
        </w:tc>
        <w:tc>
          <w:tcPr>
            <w:tcW w:w="1216" w:type="dxa"/>
            <w:tcBorders>
              <w:top w:val="nil"/>
              <w:left w:val="nil"/>
              <w:bottom w:val="single" w:sz="4" w:space="0" w:color="auto"/>
              <w:right w:val="single" w:sz="4" w:space="0" w:color="auto"/>
            </w:tcBorders>
            <w:shd w:val="clear" w:color="auto" w:fill="auto"/>
            <w:noWrap/>
            <w:hideMark/>
          </w:tcPr>
          <w:p w14:paraId="40D760BC" w14:textId="77777777" w:rsidR="00954116" w:rsidRPr="00F314B2" w:rsidRDefault="00954116" w:rsidP="0098228D">
            <w:pPr>
              <w:jc w:val="right"/>
              <w:rPr>
                <w:sz w:val="20"/>
                <w:szCs w:val="20"/>
                <w:lang w:val="fr-FR" w:eastAsia="en-CA"/>
              </w:rPr>
            </w:pPr>
            <w:r w:rsidRPr="00F314B2">
              <w:rPr>
                <w:sz w:val="20"/>
                <w:szCs w:val="20"/>
                <w:lang w:val="fr-FR" w:eastAsia="fr"/>
              </w:rPr>
              <w:t>1 196 535</w:t>
            </w:r>
          </w:p>
        </w:tc>
        <w:tc>
          <w:tcPr>
            <w:tcW w:w="1216" w:type="dxa"/>
            <w:tcBorders>
              <w:top w:val="nil"/>
              <w:left w:val="nil"/>
              <w:bottom w:val="single" w:sz="4" w:space="0" w:color="auto"/>
              <w:right w:val="single" w:sz="4" w:space="0" w:color="auto"/>
            </w:tcBorders>
            <w:shd w:val="clear" w:color="auto" w:fill="auto"/>
            <w:noWrap/>
            <w:hideMark/>
          </w:tcPr>
          <w:p w14:paraId="21A6EB02" w14:textId="77777777" w:rsidR="00954116" w:rsidRPr="00F314B2" w:rsidRDefault="00954116" w:rsidP="0098228D">
            <w:pPr>
              <w:jc w:val="right"/>
              <w:rPr>
                <w:sz w:val="20"/>
                <w:szCs w:val="20"/>
                <w:lang w:val="fr-FR" w:eastAsia="en-CA"/>
              </w:rPr>
            </w:pPr>
            <w:r w:rsidRPr="00F314B2">
              <w:rPr>
                <w:sz w:val="20"/>
                <w:szCs w:val="20"/>
                <w:lang w:val="fr-FR" w:eastAsia="fr"/>
              </w:rPr>
              <w:t>1 196 535</w:t>
            </w:r>
          </w:p>
        </w:tc>
        <w:tc>
          <w:tcPr>
            <w:tcW w:w="1116" w:type="dxa"/>
            <w:tcBorders>
              <w:top w:val="nil"/>
              <w:left w:val="nil"/>
              <w:bottom w:val="single" w:sz="4" w:space="0" w:color="auto"/>
              <w:right w:val="single" w:sz="4" w:space="0" w:color="auto"/>
            </w:tcBorders>
            <w:shd w:val="clear" w:color="auto" w:fill="auto"/>
            <w:noWrap/>
            <w:hideMark/>
          </w:tcPr>
          <w:p w14:paraId="1B9275FC" w14:textId="77777777" w:rsidR="00954116" w:rsidRPr="00F314B2" w:rsidRDefault="00954116" w:rsidP="0098228D">
            <w:pPr>
              <w:jc w:val="right"/>
              <w:rPr>
                <w:sz w:val="20"/>
                <w:szCs w:val="20"/>
                <w:lang w:val="fr-FR" w:eastAsia="en-CA"/>
              </w:rPr>
            </w:pPr>
            <w:r w:rsidRPr="00F314B2">
              <w:rPr>
                <w:sz w:val="20"/>
                <w:szCs w:val="20"/>
                <w:lang w:val="fr-FR" w:eastAsia="fr"/>
              </w:rPr>
              <w:t>0</w:t>
            </w:r>
          </w:p>
        </w:tc>
        <w:tc>
          <w:tcPr>
            <w:tcW w:w="1130" w:type="dxa"/>
            <w:tcBorders>
              <w:top w:val="nil"/>
              <w:left w:val="nil"/>
              <w:bottom w:val="single" w:sz="4" w:space="0" w:color="auto"/>
              <w:right w:val="single" w:sz="4" w:space="0" w:color="auto"/>
            </w:tcBorders>
            <w:shd w:val="clear" w:color="auto" w:fill="auto"/>
            <w:noWrap/>
            <w:hideMark/>
          </w:tcPr>
          <w:p w14:paraId="5CC4F83F" w14:textId="77777777" w:rsidR="00954116" w:rsidRPr="00F314B2" w:rsidRDefault="00954116" w:rsidP="0098228D">
            <w:pPr>
              <w:jc w:val="right"/>
              <w:rPr>
                <w:sz w:val="20"/>
                <w:szCs w:val="20"/>
                <w:lang w:val="fr-FR" w:eastAsia="en-CA"/>
              </w:rPr>
            </w:pPr>
            <w:r w:rsidRPr="00F314B2">
              <w:rPr>
                <w:sz w:val="20"/>
                <w:szCs w:val="20"/>
                <w:lang w:val="fr-FR" w:eastAsia="fr"/>
              </w:rPr>
              <w:t>100</w:t>
            </w:r>
          </w:p>
        </w:tc>
      </w:tr>
      <w:tr w:rsidR="00954116" w:rsidRPr="00F314B2" w14:paraId="6404C250" w14:textId="77777777" w:rsidTr="0098228D">
        <w:trPr>
          <w:trHeight w:val="228"/>
        </w:trPr>
        <w:tc>
          <w:tcPr>
            <w:tcW w:w="1838" w:type="dxa"/>
            <w:tcBorders>
              <w:top w:val="nil"/>
              <w:left w:val="single" w:sz="4" w:space="0" w:color="auto"/>
              <w:bottom w:val="single" w:sz="4" w:space="0" w:color="auto"/>
              <w:right w:val="single" w:sz="4" w:space="0" w:color="auto"/>
            </w:tcBorders>
            <w:shd w:val="clear" w:color="auto" w:fill="auto"/>
            <w:hideMark/>
          </w:tcPr>
          <w:p w14:paraId="0CE4F543" w14:textId="77777777" w:rsidR="00954116" w:rsidRPr="00F314B2" w:rsidRDefault="00954116" w:rsidP="0098228D">
            <w:pPr>
              <w:jc w:val="left"/>
              <w:rPr>
                <w:b/>
                <w:bCs/>
                <w:sz w:val="20"/>
                <w:szCs w:val="20"/>
                <w:lang w:val="fr-FR" w:eastAsia="en-CA"/>
              </w:rPr>
            </w:pPr>
            <w:r w:rsidRPr="00F314B2">
              <w:rPr>
                <w:b/>
                <w:bCs/>
                <w:sz w:val="20"/>
                <w:szCs w:val="20"/>
                <w:lang w:val="fr-FR" w:eastAsia="fr"/>
              </w:rPr>
              <w:t>Total</w:t>
            </w:r>
          </w:p>
        </w:tc>
        <w:tc>
          <w:tcPr>
            <w:tcW w:w="1072" w:type="dxa"/>
            <w:tcBorders>
              <w:top w:val="nil"/>
              <w:left w:val="nil"/>
              <w:bottom w:val="single" w:sz="4" w:space="0" w:color="auto"/>
              <w:right w:val="single" w:sz="4" w:space="0" w:color="auto"/>
            </w:tcBorders>
            <w:shd w:val="clear" w:color="auto" w:fill="auto"/>
            <w:hideMark/>
          </w:tcPr>
          <w:p w14:paraId="46A1B453" w14:textId="77777777" w:rsidR="00954116" w:rsidRPr="00F314B2" w:rsidRDefault="00954116" w:rsidP="0098228D">
            <w:pPr>
              <w:jc w:val="right"/>
              <w:rPr>
                <w:b/>
                <w:bCs/>
                <w:sz w:val="20"/>
                <w:szCs w:val="20"/>
                <w:lang w:val="fr-FR" w:eastAsia="en-CA"/>
              </w:rPr>
            </w:pPr>
            <w:r w:rsidRPr="00F314B2">
              <w:rPr>
                <w:b/>
                <w:bCs/>
                <w:sz w:val="20"/>
                <w:szCs w:val="20"/>
                <w:lang w:val="fr-FR" w:eastAsia="fr"/>
              </w:rPr>
              <w:t>1 924</w:t>
            </w:r>
          </w:p>
        </w:tc>
        <w:tc>
          <w:tcPr>
            <w:tcW w:w="1150" w:type="dxa"/>
            <w:tcBorders>
              <w:top w:val="nil"/>
              <w:left w:val="nil"/>
              <w:bottom w:val="single" w:sz="4" w:space="0" w:color="auto"/>
              <w:right w:val="single" w:sz="4" w:space="0" w:color="auto"/>
            </w:tcBorders>
            <w:shd w:val="clear" w:color="auto" w:fill="auto"/>
            <w:hideMark/>
          </w:tcPr>
          <w:p w14:paraId="448FBBB4" w14:textId="77777777" w:rsidR="00954116" w:rsidRPr="00F314B2" w:rsidRDefault="00954116" w:rsidP="0098228D">
            <w:pPr>
              <w:jc w:val="right"/>
              <w:rPr>
                <w:b/>
                <w:bCs/>
                <w:sz w:val="20"/>
                <w:szCs w:val="20"/>
                <w:lang w:val="fr-FR" w:eastAsia="en-CA"/>
              </w:rPr>
            </w:pPr>
            <w:r w:rsidRPr="00F314B2">
              <w:rPr>
                <w:b/>
                <w:bCs/>
                <w:sz w:val="20"/>
                <w:szCs w:val="20"/>
                <w:lang w:val="fr-FR" w:eastAsia="fr"/>
              </w:rPr>
              <w:t>1 689</w:t>
            </w:r>
          </w:p>
        </w:tc>
        <w:tc>
          <w:tcPr>
            <w:tcW w:w="1180" w:type="dxa"/>
            <w:tcBorders>
              <w:top w:val="nil"/>
              <w:left w:val="nil"/>
              <w:bottom w:val="single" w:sz="4" w:space="0" w:color="auto"/>
              <w:right w:val="single" w:sz="4" w:space="0" w:color="auto"/>
            </w:tcBorders>
            <w:shd w:val="clear" w:color="auto" w:fill="auto"/>
            <w:noWrap/>
            <w:hideMark/>
          </w:tcPr>
          <w:p w14:paraId="5920C347" w14:textId="77777777" w:rsidR="00954116" w:rsidRPr="00F314B2" w:rsidRDefault="00954116" w:rsidP="0098228D">
            <w:pPr>
              <w:jc w:val="right"/>
              <w:rPr>
                <w:b/>
                <w:bCs/>
                <w:sz w:val="20"/>
                <w:szCs w:val="20"/>
                <w:lang w:val="fr-FR" w:eastAsia="en-CA"/>
              </w:rPr>
            </w:pPr>
            <w:r w:rsidRPr="00F314B2">
              <w:rPr>
                <w:b/>
                <w:bCs/>
                <w:sz w:val="20"/>
                <w:szCs w:val="20"/>
                <w:lang w:val="fr-FR" w:eastAsia="fr"/>
              </w:rPr>
              <w:t>88</w:t>
            </w:r>
          </w:p>
        </w:tc>
        <w:tc>
          <w:tcPr>
            <w:tcW w:w="1216" w:type="dxa"/>
            <w:tcBorders>
              <w:top w:val="nil"/>
              <w:left w:val="nil"/>
              <w:bottom w:val="single" w:sz="4" w:space="0" w:color="auto"/>
              <w:right w:val="single" w:sz="4" w:space="0" w:color="auto"/>
            </w:tcBorders>
            <w:shd w:val="clear" w:color="auto" w:fill="auto"/>
            <w:noWrap/>
            <w:hideMark/>
          </w:tcPr>
          <w:p w14:paraId="58F0614B" w14:textId="77777777" w:rsidR="00954116" w:rsidRPr="00F314B2" w:rsidRDefault="00954116" w:rsidP="0098228D">
            <w:pPr>
              <w:jc w:val="right"/>
              <w:rPr>
                <w:b/>
                <w:bCs/>
                <w:sz w:val="20"/>
                <w:szCs w:val="20"/>
                <w:lang w:val="fr-FR" w:eastAsia="en-CA"/>
              </w:rPr>
            </w:pPr>
            <w:r w:rsidRPr="00F314B2">
              <w:rPr>
                <w:b/>
                <w:bCs/>
                <w:sz w:val="20"/>
                <w:szCs w:val="20"/>
                <w:lang w:val="fr-FR" w:eastAsia="fr"/>
              </w:rPr>
              <w:t>876 732 689</w:t>
            </w:r>
          </w:p>
        </w:tc>
        <w:tc>
          <w:tcPr>
            <w:tcW w:w="1216" w:type="dxa"/>
            <w:tcBorders>
              <w:top w:val="nil"/>
              <w:left w:val="nil"/>
              <w:bottom w:val="single" w:sz="4" w:space="0" w:color="auto"/>
              <w:right w:val="single" w:sz="4" w:space="0" w:color="auto"/>
            </w:tcBorders>
            <w:shd w:val="clear" w:color="auto" w:fill="auto"/>
            <w:noWrap/>
            <w:hideMark/>
          </w:tcPr>
          <w:p w14:paraId="18D166AC" w14:textId="77777777" w:rsidR="00954116" w:rsidRPr="00F314B2" w:rsidRDefault="00954116" w:rsidP="0098228D">
            <w:pPr>
              <w:jc w:val="right"/>
              <w:rPr>
                <w:b/>
                <w:bCs/>
                <w:sz w:val="20"/>
                <w:szCs w:val="20"/>
                <w:lang w:val="fr-FR" w:eastAsia="en-CA"/>
              </w:rPr>
            </w:pPr>
            <w:r w:rsidRPr="00F314B2">
              <w:rPr>
                <w:b/>
                <w:bCs/>
                <w:sz w:val="20"/>
                <w:szCs w:val="20"/>
                <w:lang w:val="fr-FR" w:eastAsia="fr"/>
              </w:rPr>
              <w:t>785 234 446</w:t>
            </w:r>
          </w:p>
        </w:tc>
        <w:tc>
          <w:tcPr>
            <w:tcW w:w="1116" w:type="dxa"/>
            <w:tcBorders>
              <w:top w:val="nil"/>
              <w:left w:val="nil"/>
              <w:bottom w:val="single" w:sz="4" w:space="0" w:color="auto"/>
              <w:right w:val="single" w:sz="4" w:space="0" w:color="auto"/>
            </w:tcBorders>
            <w:shd w:val="clear" w:color="auto" w:fill="auto"/>
            <w:noWrap/>
            <w:hideMark/>
          </w:tcPr>
          <w:p w14:paraId="345C8198" w14:textId="77777777" w:rsidR="00954116" w:rsidRPr="00F314B2" w:rsidRDefault="00954116" w:rsidP="0098228D">
            <w:pPr>
              <w:jc w:val="right"/>
              <w:rPr>
                <w:b/>
                <w:bCs/>
                <w:sz w:val="20"/>
                <w:szCs w:val="20"/>
                <w:lang w:val="fr-FR" w:eastAsia="en-CA"/>
              </w:rPr>
            </w:pPr>
            <w:r w:rsidRPr="00F314B2">
              <w:rPr>
                <w:b/>
                <w:bCs/>
                <w:sz w:val="20"/>
                <w:szCs w:val="20"/>
                <w:lang w:val="fr-FR" w:eastAsia="fr"/>
              </w:rPr>
              <w:t>91 498 243</w:t>
            </w:r>
          </w:p>
        </w:tc>
        <w:tc>
          <w:tcPr>
            <w:tcW w:w="1130" w:type="dxa"/>
            <w:tcBorders>
              <w:top w:val="nil"/>
              <w:left w:val="nil"/>
              <w:bottom w:val="single" w:sz="4" w:space="0" w:color="auto"/>
              <w:right w:val="single" w:sz="4" w:space="0" w:color="auto"/>
            </w:tcBorders>
            <w:shd w:val="clear" w:color="auto" w:fill="auto"/>
            <w:noWrap/>
            <w:hideMark/>
          </w:tcPr>
          <w:p w14:paraId="5BE46508" w14:textId="77777777" w:rsidR="00954116" w:rsidRPr="00F314B2" w:rsidRDefault="00954116" w:rsidP="0098228D">
            <w:pPr>
              <w:jc w:val="right"/>
              <w:rPr>
                <w:b/>
                <w:bCs/>
                <w:sz w:val="20"/>
                <w:szCs w:val="20"/>
                <w:lang w:val="fr-FR" w:eastAsia="en-CA"/>
              </w:rPr>
            </w:pPr>
            <w:r w:rsidRPr="00F314B2">
              <w:rPr>
                <w:b/>
                <w:bCs/>
                <w:sz w:val="20"/>
                <w:szCs w:val="20"/>
                <w:lang w:val="fr-FR" w:eastAsia="fr"/>
              </w:rPr>
              <w:t>90</w:t>
            </w:r>
          </w:p>
        </w:tc>
      </w:tr>
    </w:tbl>
    <w:p w14:paraId="259F722C" w14:textId="77777777" w:rsidR="00954116" w:rsidRPr="00F314B2" w:rsidRDefault="00954116" w:rsidP="00954116">
      <w:pPr>
        <w:rPr>
          <w:sz w:val="18"/>
          <w:szCs w:val="18"/>
          <w:lang w:val="fr-FR"/>
        </w:rPr>
      </w:pPr>
      <w:r w:rsidRPr="00F314B2">
        <w:rPr>
          <w:sz w:val="18"/>
          <w:szCs w:val="18"/>
          <w:lang w:val="fr-FR"/>
        </w:rPr>
        <w:t>* À l'exclusion des projets clôturés et transférés.</w:t>
      </w:r>
    </w:p>
    <w:p w14:paraId="70EBC62B" w14:textId="77777777" w:rsidR="00954116" w:rsidRPr="00F314B2" w:rsidRDefault="00954116" w:rsidP="00954116">
      <w:pPr>
        <w:spacing w:after="240"/>
        <w:rPr>
          <w:sz w:val="18"/>
          <w:szCs w:val="18"/>
          <w:lang w:val="fr-FR"/>
        </w:rPr>
      </w:pPr>
      <w:r w:rsidRPr="00F314B2">
        <w:rPr>
          <w:sz w:val="18"/>
          <w:szCs w:val="18"/>
          <w:lang w:val="fr-FR"/>
        </w:rPr>
        <w:t>** À l'exclusion des coûts d'appui d'agence.</w:t>
      </w:r>
    </w:p>
    <w:p w14:paraId="736983AA" w14:textId="77AAD5D2" w:rsidR="00C75660" w:rsidRPr="00F314B2" w:rsidRDefault="00AD467E" w:rsidP="00C8521C">
      <w:pPr>
        <w:pStyle w:val="Heading1"/>
        <w:rPr>
          <w:lang w:val="fr-FR"/>
        </w:rPr>
      </w:pPr>
      <w:r w:rsidRPr="00F314B2">
        <w:rPr>
          <w:lang w:val="fr-FR"/>
        </w:rPr>
        <w:t>La mise en œ</w:t>
      </w:r>
      <w:r w:rsidR="00C75660" w:rsidRPr="00F314B2">
        <w:rPr>
          <w:lang w:val="fr-FR"/>
        </w:rPr>
        <w:t>uvre de projets et d’activités par l’ONUDI en 2021 et cumulativement depuis 1993 jusqu’au 31 décembre 2021 se résume comme suit :</w:t>
      </w:r>
    </w:p>
    <w:p w14:paraId="31ED02F3" w14:textId="244C03D0" w:rsidR="00C75660" w:rsidRPr="00F314B2" w:rsidRDefault="00C75660" w:rsidP="00C8521C">
      <w:pPr>
        <w:pStyle w:val="Heading2"/>
        <w:rPr>
          <w:lang w:val="fr-FR"/>
        </w:rPr>
      </w:pPr>
      <w:r w:rsidRPr="00F314B2">
        <w:rPr>
          <w:b/>
          <w:bCs/>
          <w:lang w:val="fr-FR"/>
        </w:rPr>
        <w:t>Élimination</w:t>
      </w:r>
      <w:r w:rsidR="00927CD5" w:rsidRPr="00F314B2">
        <w:rPr>
          <w:rStyle w:val="FootnoteReference"/>
          <w:lang w:val="fr-FR"/>
        </w:rPr>
        <w:footnoteReference w:id="7"/>
      </w:r>
      <w:r w:rsidRPr="00F314B2">
        <w:rPr>
          <w:lang w:val="fr-FR"/>
        </w:rPr>
        <w:t> : En 2021, 1 105,4 tonnes PAO de SAO ont été consommées en moins</w:t>
      </w:r>
      <w:r w:rsidR="000A62A3" w:rsidRPr="00F314B2">
        <w:rPr>
          <w:rStyle w:val="FootnoteReference"/>
          <w:lang w:val="fr-FR"/>
        </w:rPr>
        <w:footnoteReference w:id="8"/>
      </w:r>
      <w:r w:rsidRPr="00F314B2">
        <w:rPr>
          <w:lang w:val="fr-FR"/>
        </w:rPr>
        <w:t xml:space="preserve"> et 704,1 tonnes PAO supplémentaires de substances contrôlées ont été approuvées pour élimination de la consommation. Depuis 1993, 64 248 tonnes PAO de substances contrôlées ont été consommées en moins et 17 381 tonnes PAO</w:t>
      </w:r>
      <w:r w:rsidR="00434315" w:rsidRPr="00F314B2">
        <w:rPr>
          <w:rStyle w:val="FootnoteReference"/>
          <w:lang w:val="fr-FR"/>
        </w:rPr>
        <w:footnoteReference w:id="9"/>
      </w:r>
      <w:r w:rsidRPr="00F314B2">
        <w:rPr>
          <w:lang w:val="fr-FR"/>
        </w:rPr>
        <w:t xml:space="preserve"> produites en moins, sur un total prévu de 83</w:t>
      </w:r>
      <w:r w:rsidR="00AD467E" w:rsidRPr="00F314B2">
        <w:rPr>
          <w:lang w:val="fr-FR"/>
        </w:rPr>
        <w:t> </w:t>
      </w:r>
      <w:r w:rsidRPr="00F314B2">
        <w:rPr>
          <w:lang w:val="fr-FR"/>
        </w:rPr>
        <w:t>308 tonnes</w:t>
      </w:r>
      <w:r w:rsidR="00AD467E" w:rsidRPr="00F314B2">
        <w:rPr>
          <w:lang w:val="fr-FR"/>
        </w:rPr>
        <w:t xml:space="preserve"> PAO</w:t>
      </w:r>
      <w:r w:rsidRPr="00F314B2">
        <w:rPr>
          <w:lang w:val="fr-FR"/>
        </w:rPr>
        <w:t xml:space="preserve"> de projets approuvés (à l'exclusion des projets annulés et transférés)</w:t>
      </w:r>
      <w:r w:rsidR="00AD467E" w:rsidRPr="00F314B2">
        <w:rPr>
          <w:lang w:val="fr-FR"/>
        </w:rPr>
        <w:t> </w:t>
      </w:r>
      <w:r w:rsidRPr="00F314B2">
        <w:rPr>
          <w:lang w:val="fr-FR"/>
        </w:rPr>
        <w:t xml:space="preserve">; </w:t>
      </w:r>
    </w:p>
    <w:p w14:paraId="6C96F738" w14:textId="2C62CF21" w:rsidR="00C75660" w:rsidRPr="00F314B2" w:rsidRDefault="00C75660" w:rsidP="00C8521C">
      <w:pPr>
        <w:pStyle w:val="Heading2"/>
        <w:rPr>
          <w:lang w:val="fr-FR"/>
        </w:rPr>
      </w:pPr>
      <w:r w:rsidRPr="00F314B2">
        <w:rPr>
          <w:b/>
          <w:bCs/>
          <w:lang w:val="fr-FR"/>
        </w:rPr>
        <w:t>Décaissements/approbations :</w:t>
      </w:r>
      <w:r w:rsidRPr="00F314B2">
        <w:rPr>
          <w:lang w:val="fr-FR"/>
        </w:rPr>
        <w:t xml:space="preserve"> En 2021, 23,92 millions de $US ont été décaissés et 26,75 millions de $US devaient être décaissés sur la base du rapport périodique 2020, soit un taux de décaissement de 89 % par rapport aux prévisions.</w:t>
      </w:r>
      <w:r w:rsidR="00AD467E" w:rsidRPr="00F314B2">
        <w:rPr>
          <w:lang w:val="fr-FR"/>
        </w:rPr>
        <w:t xml:space="preserve"> Au total, 785,23 millions de $</w:t>
      </w:r>
      <w:r w:rsidRPr="00F314B2">
        <w:rPr>
          <w:lang w:val="fr-FR"/>
        </w:rPr>
        <w:t>US ont été décaissés sur le total de 876,73 millions de $US approuvés pour décaissement (à l'exclusion des coûts d'appui d'agence), ce qui représente un taux de décaissement de 90 %. En 90, 876,73 millions de $ US ont été approuvés pour la mise en œuvre ; En 2021, un montant de 23,09 millions $US a</w:t>
      </w:r>
      <w:r w:rsidR="00AD467E" w:rsidRPr="00F314B2">
        <w:rPr>
          <w:lang w:val="fr-FR"/>
        </w:rPr>
        <w:t xml:space="preserve"> été approuvé pour la mise en œ</w:t>
      </w:r>
      <w:r w:rsidRPr="00F314B2">
        <w:rPr>
          <w:lang w:val="fr-FR"/>
        </w:rPr>
        <w:t>uvre</w:t>
      </w:r>
      <w:r w:rsidR="00AD467E" w:rsidRPr="00F314B2">
        <w:rPr>
          <w:lang w:val="fr-FR"/>
        </w:rPr>
        <w:t> </w:t>
      </w:r>
      <w:r w:rsidRPr="00F314B2">
        <w:rPr>
          <w:lang w:val="fr-FR"/>
        </w:rPr>
        <w:t>;</w:t>
      </w:r>
    </w:p>
    <w:p w14:paraId="76972277" w14:textId="4E169708" w:rsidR="00C75660" w:rsidRPr="00F314B2" w:rsidRDefault="00C75660" w:rsidP="006E0A30">
      <w:pPr>
        <w:pStyle w:val="Heading2"/>
        <w:keepNext/>
        <w:keepLines/>
        <w:rPr>
          <w:lang w:val="fr-FR"/>
        </w:rPr>
      </w:pPr>
      <w:r w:rsidRPr="00F314B2">
        <w:rPr>
          <w:b/>
          <w:lang w:val="fr-FR"/>
        </w:rPr>
        <w:lastRenderedPageBreak/>
        <w:t>Rapport coût-efficacité (en</w:t>
      </w:r>
      <w:r w:rsidRPr="00F314B2">
        <w:rPr>
          <w:lang w:val="fr-FR"/>
        </w:rPr>
        <w:t xml:space="preserve"> PAO)</w:t>
      </w:r>
      <w:r w:rsidR="00AD467E" w:rsidRPr="00F314B2">
        <w:rPr>
          <w:rStyle w:val="FootnoteReference"/>
          <w:bCs/>
          <w:lang w:val="fr-FR"/>
        </w:rPr>
        <w:t xml:space="preserve"> </w:t>
      </w:r>
      <w:r w:rsidR="00AD467E" w:rsidRPr="00F314B2">
        <w:rPr>
          <w:rStyle w:val="FootnoteReference"/>
          <w:bCs/>
          <w:lang w:val="fr-FR"/>
        </w:rPr>
        <w:footnoteReference w:id="10"/>
      </w:r>
      <w:r w:rsidRPr="00F314B2">
        <w:rPr>
          <w:lang w:val="fr-FR"/>
        </w:rPr>
        <w:t xml:space="preserve"> : Depuis 1993, le rapport coût-efficacité moyen des projets d’investissement approuvés menant à une réduction permanente de la consommation a été de 11,42 $US/kg et de 3,02 $US/kg pour toutes les activités du secteur de la production (CFC et bromure de méthyle). Le rapport coût-efficacité moyen des projets d'investissement par tonne PAO a été de 8,60 $US/kg pour les projets achevés et de 40,26 $US/kg pour les projets en cours</w:t>
      </w:r>
      <w:r w:rsidR="00AD467E" w:rsidRPr="00F314B2">
        <w:rPr>
          <w:lang w:val="fr-FR"/>
        </w:rPr>
        <w:t> </w:t>
      </w:r>
      <w:r w:rsidRPr="00F314B2">
        <w:rPr>
          <w:lang w:val="fr-FR"/>
        </w:rPr>
        <w:t>;</w:t>
      </w:r>
      <w:r w:rsidRPr="00F314B2">
        <w:rPr>
          <w:rStyle w:val="FootnoteReference"/>
          <w:lang w:val="fr-FR"/>
        </w:rPr>
        <w:footnoteReference w:id="11"/>
      </w:r>
    </w:p>
    <w:p w14:paraId="1F122AA4" w14:textId="0256E959" w:rsidR="00C75660" w:rsidRPr="00F314B2" w:rsidRDefault="00C75660" w:rsidP="00C8521C">
      <w:pPr>
        <w:pStyle w:val="Heading2"/>
        <w:rPr>
          <w:lang w:val="fr-FR"/>
        </w:rPr>
      </w:pPr>
      <w:r w:rsidRPr="00F314B2">
        <w:rPr>
          <w:b/>
          <w:bCs/>
          <w:lang w:val="fr-FR"/>
        </w:rPr>
        <w:t>Nombre de projets menés à terme :</w:t>
      </w:r>
      <w:r w:rsidRPr="00F314B2">
        <w:rPr>
          <w:lang w:val="fr-FR"/>
        </w:rPr>
        <w:t xml:space="preserve"> En 2021, 87 projets ont été achevés. Depuis 1993,</w:t>
      </w:r>
      <w:r w:rsidR="00AD467E" w:rsidRPr="00F314B2">
        <w:rPr>
          <w:lang w:val="fr-FR"/>
        </w:rPr>
        <w:t xml:space="preserve"> </w:t>
      </w:r>
      <w:r w:rsidRPr="00F314B2">
        <w:rPr>
          <w:lang w:val="fr-FR"/>
        </w:rPr>
        <w:t xml:space="preserve">1 689 projets ont été menés à bien sur les 1 924 projets approuvés (à l'exclusion des projets clos ou transférés), ce qui représente un taux d’achèvement de 88 % ; </w:t>
      </w:r>
    </w:p>
    <w:p w14:paraId="16FA8F5A" w14:textId="5B42AD62" w:rsidR="00C75660" w:rsidRPr="00F314B2" w:rsidRDefault="00C75660" w:rsidP="00C8521C">
      <w:pPr>
        <w:pStyle w:val="Heading2"/>
        <w:rPr>
          <w:lang w:val="fr-FR"/>
        </w:rPr>
      </w:pPr>
      <w:r w:rsidRPr="00F314B2">
        <w:rPr>
          <w:b/>
          <w:lang w:val="fr-FR"/>
        </w:rPr>
        <w:t xml:space="preserve">Vitesse d'exécution des projets d'investissement : </w:t>
      </w:r>
      <w:r w:rsidRPr="00F314B2">
        <w:rPr>
          <w:lang w:val="fr-FR"/>
        </w:rPr>
        <w:t>Les projets achevés en 2021 l'ont été en moyenne 57 mois après leur approbation. Depuis 1993, la durée moyenne d'achèvement des projets d'investissement est de 40 mois après approbation. Les premiers décaissements dans le cadre de ces projets ont eu lieu, en moyenne, neuf mois après leur approbation</w:t>
      </w:r>
      <w:r w:rsidR="00AD467E" w:rsidRPr="00F314B2">
        <w:rPr>
          <w:lang w:val="fr-FR"/>
        </w:rPr>
        <w:t> </w:t>
      </w:r>
      <w:r w:rsidRPr="00F314B2">
        <w:rPr>
          <w:lang w:val="fr-FR"/>
        </w:rPr>
        <w:t>;</w:t>
      </w:r>
    </w:p>
    <w:p w14:paraId="255A24E5" w14:textId="47171122" w:rsidR="00C75660" w:rsidRPr="00F314B2" w:rsidRDefault="00C75660" w:rsidP="00C8521C">
      <w:pPr>
        <w:pStyle w:val="Heading2"/>
        <w:rPr>
          <w:lang w:val="fr-FR"/>
        </w:rPr>
      </w:pPr>
      <w:r w:rsidRPr="00F314B2">
        <w:rPr>
          <w:b/>
          <w:lang w:val="fr-FR"/>
        </w:rPr>
        <w:t xml:space="preserve">Rapidité de livraison </w:t>
      </w:r>
      <w:r w:rsidR="00AD467E" w:rsidRPr="00F314B2">
        <w:rPr>
          <w:b/>
          <w:lang w:val="fr-FR"/>
        </w:rPr>
        <w:t>–</w:t>
      </w:r>
      <w:r w:rsidRPr="00F314B2">
        <w:rPr>
          <w:b/>
          <w:lang w:val="fr-FR"/>
        </w:rPr>
        <w:t xml:space="preserve"> projets autres que d'investissement :</w:t>
      </w:r>
      <w:r w:rsidRPr="00F314B2">
        <w:rPr>
          <w:lang w:val="fr-FR"/>
        </w:rPr>
        <w:t xml:space="preserve"> Les projets achevés en 2021 l'ont été en moyenne 30 mois après leur approbation. Depuis 1993, le délai moyen d'achèvement des projets autres que d'investissement est de 35 mois après leur approbation. Les premiers décaissements dans le cadre de ces projets ont eu lieu, en moyenne, neuf mois après leur approbation</w:t>
      </w:r>
      <w:r w:rsidR="00AD467E" w:rsidRPr="00F314B2">
        <w:rPr>
          <w:lang w:val="fr-FR"/>
        </w:rPr>
        <w:t> </w:t>
      </w:r>
      <w:r w:rsidRPr="00F314B2">
        <w:rPr>
          <w:lang w:val="fr-FR"/>
        </w:rPr>
        <w:t xml:space="preserve">; </w:t>
      </w:r>
    </w:p>
    <w:p w14:paraId="0E463DAF" w14:textId="6D516E10" w:rsidR="00C75660" w:rsidRPr="00F314B2" w:rsidRDefault="00C75660" w:rsidP="00C8521C">
      <w:pPr>
        <w:pStyle w:val="Heading2"/>
        <w:rPr>
          <w:lang w:val="fr-FR"/>
        </w:rPr>
      </w:pPr>
      <w:r w:rsidRPr="00F314B2">
        <w:rPr>
          <w:b/>
          <w:bCs/>
          <w:lang w:val="fr-FR"/>
        </w:rPr>
        <w:t xml:space="preserve">Préparation de projets : </w:t>
      </w:r>
      <w:r w:rsidRPr="00F314B2">
        <w:rPr>
          <w:lang w:val="fr-FR"/>
        </w:rPr>
        <w:t xml:space="preserve">Des 576 activités de préparation de projet approuvées jusqu’à la fin de 2021, 508 ont été achevées, ce qui veut dire que </w:t>
      </w:r>
      <w:r w:rsidR="00CD135B" w:rsidRPr="00F314B2">
        <w:rPr>
          <w:lang w:val="fr-FR"/>
        </w:rPr>
        <w:t>68 sont</w:t>
      </w:r>
      <w:r w:rsidRPr="00F314B2">
        <w:rPr>
          <w:lang w:val="fr-FR"/>
        </w:rPr>
        <w:t xml:space="preserve"> en cours. En 2021, 20</w:t>
      </w:r>
      <w:r w:rsidR="00CD135B">
        <w:rPr>
          <w:lang w:val="fr-FR"/>
        </w:rPr>
        <w:t> </w:t>
      </w:r>
      <w:r w:rsidRPr="00F314B2">
        <w:rPr>
          <w:lang w:val="fr-FR"/>
        </w:rPr>
        <w:t>activités de préparation de projets ont été menées à bien.</w:t>
      </w:r>
    </w:p>
    <w:p w14:paraId="37B929E8" w14:textId="0117EBFE" w:rsidR="00C75660" w:rsidRPr="00F314B2" w:rsidRDefault="00C75660" w:rsidP="00C8521C">
      <w:pPr>
        <w:pStyle w:val="Heading2"/>
        <w:rPr>
          <w:lang w:val="fr-FR"/>
        </w:rPr>
      </w:pPr>
      <w:r w:rsidRPr="00F314B2">
        <w:rPr>
          <w:b/>
          <w:bCs/>
          <w:lang w:val="fr-FR"/>
        </w:rPr>
        <w:t>Délais de mise en œuvre :</w:t>
      </w:r>
      <w:r w:rsidRPr="00F314B2">
        <w:rPr>
          <w:lang w:val="fr-FR"/>
        </w:rPr>
        <w:t xml:space="preserve"> Au total, 235 projets étaient en cours de mise en œuvre à fin 2021, avec un retard moyen de sept mois. Quarante-six de ces projets sont classés comme « projets présentant des retards de mise en œuvre »</w:t>
      </w:r>
      <w:r w:rsidRPr="00F314B2">
        <w:rPr>
          <w:rStyle w:val="FootnoteReference"/>
          <w:lang w:val="fr-FR"/>
        </w:rPr>
        <w:footnoteReference w:id="12"/>
      </w:r>
      <w:r w:rsidRPr="00F314B2">
        <w:rPr>
          <w:lang w:val="fr-FR"/>
        </w:rPr>
        <w:t xml:space="preserve"> qui sont soumis aux procédures d'annulation de projet (la préparation de projets et le soutien </w:t>
      </w:r>
      <w:r w:rsidR="00CD135B" w:rsidRPr="00F314B2">
        <w:rPr>
          <w:lang w:val="fr-FR"/>
        </w:rPr>
        <w:t>aux institutions</w:t>
      </w:r>
      <w:r w:rsidRPr="00F314B2">
        <w:rPr>
          <w:lang w:val="fr-FR"/>
        </w:rPr>
        <w:t xml:space="preserve"> sont des projets de démonstration et à ce titre ne sont pas soumis à ces procédures) ; et</w:t>
      </w:r>
    </w:p>
    <w:p w14:paraId="5589801F" w14:textId="46D23DD5" w:rsidR="00C75660" w:rsidRPr="00F314B2" w:rsidRDefault="00C75660" w:rsidP="00C75660">
      <w:pPr>
        <w:pStyle w:val="Heading2"/>
        <w:numPr>
          <w:ilvl w:val="1"/>
          <w:numId w:val="1"/>
        </w:numPr>
        <w:rPr>
          <w:lang w:val="fr-FR"/>
        </w:rPr>
      </w:pPr>
      <w:r w:rsidRPr="00F314B2">
        <w:rPr>
          <w:b/>
          <w:lang w:val="fr-FR"/>
        </w:rPr>
        <w:t>Accords pluriannuels (APA)</w:t>
      </w:r>
      <w:r w:rsidRPr="00F314B2">
        <w:rPr>
          <w:lang w:val="fr-FR"/>
        </w:rPr>
        <w:t xml:space="preserve"> : En 2021, deux accords pluriannuels visant le contrôle et l'élimination des émissions de HFC-23 et 68 APA pour les plans de gestion de l'élimination des HCFC (PGEH) étaient en cours de mise en œuvre. Depuis 1993, 192</w:t>
      </w:r>
      <w:r w:rsidR="00CD135B">
        <w:rPr>
          <w:lang w:val="fr-FR"/>
        </w:rPr>
        <w:t> </w:t>
      </w:r>
      <w:r w:rsidRPr="00F314B2">
        <w:rPr>
          <w:lang w:val="fr-FR"/>
        </w:rPr>
        <w:t>APA ont été approuvés et 122 achevés, ce qui représente un taux d'achèvement de 64</w:t>
      </w:r>
      <w:r w:rsidR="00CD135B">
        <w:rPr>
          <w:lang w:val="fr-FR"/>
        </w:rPr>
        <w:t> </w:t>
      </w:r>
      <w:r w:rsidRPr="00F314B2">
        <w:rPr>
          <w:lang w:val="fr-FR"/>
        </w:rPr>
        <w:t xml:space="preserve">%. </w:t>
      </w:r>
    </w:p>
    <w:p w14:paraId="3C4278CE" w14:textId="6FC2C5C8" w:rsidR="007B329E" w:rsidRPr="00F314B2" w:rsidRDefault="007B329E" w:rsidP="00C8521C">
      <w:pPr>
        <w:pStyle w:val="Heading1"/>
        <w:rPr>
          <w:lang w:val="fr-FR"/>
        </w:rPr>
      </w:pPr>
      <w:r w:rsidRPr="00F314B2">
        <w:rPr>
          <w:lang w:val="fr-FR"/>
        </w:rPr>
        <w:t xml:space="preserve">Le tableau 3 résume les progrès accomplis par l'ONUDI depuis 1993. </w:t>
      </w:r>
    </w:p>
    <w:p w14:paraId="5D214B5B" w14:textId="63E557CD" w:rsidR="007B329E" w:rsidRPr="00F314B2" w:rsidRDefault="007B329E" w:rsidP="006E0A30">
      <w:pPr>
        <w:pStyle w:val="Heading2"/>
        <w:keepNext/>
        <w:keepLines/>
        <w:numPr>
          <w:ilvl w:val="0"/>
          <w:numId w:val="0"/>
        </w:numPr>
        <w:spacing w:after="0"/>
        <w:rPr>
          <w:b/>
          <w:lang w:val="fr-FR"/>
        </w:rPr>
      </w:pPr>
      <w:r w:rsidRPr="00F314B2">
        <w:rPr>
          <w:b/>
          <w:lang w:val="fr-FR"/>
        </w:rPr>
        <w:lastRenderedPageBreak/>
        <w:t xml:space="preserve">Tableau 3 : Progrès réalisés par l'ONUDI depuis 1993 </w:t>
      </w:r>
    </w:p>
    <w:tbl>
      <w:tblPr>
        <w:tblW w:w="10364" w:type="dxa"/>
        <w:tblInd w:w="-289" w:type="dxa"/>
        <w:tblLayout w:type="fixed"/>
        <w:tblLook w:val="04A0" w:firstRow="1" w:lastRow="0" w:firstColumn="1" w:lastColumn="0" w:noHBand="0" w:noVBand="1"/>
      </w:tblPr>
      <w:tblGrid>
        <w:gridCol w:w="711"/>
        <w:gridCol w:w="653"/>
        <w:gridCol w:w="1170"/>
        <w:gridCol w:w="900"/>
        <w:gridCol w:w="720"/>
        <w:gridCol w:w="900"/>
        <w:gridCol w:w="900"/>
        <w:gridCol w:w="943"/>
        <w:gridCol w:w="947"/>
        <w:gridCol w:w="810"/>
        <w:gridCol w:w="810"/>
        <w:gridCol w:w="900"/>
      </w:tblGrid>
      <w:tr w:rsidR="00965F7D" w:rsidRPr="00F314B2" w14:paraId="4FA5331E" w14:textId="77777777" w:rsidTr="009B2D0B">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54B7B3" w14:textId="77777777" w:rsidR="00965F7D" w:rsidRPr="00F314B2" w:rsidRDefault="00965F7D" w:rsidP="006E0A30">
            <w:pPr>
              <w:keepNext/>
              <w:keepLines/>
              <w:jc w:val="center"/>
              <w:rPr>
                <w:b/>
                <w:bCs/>
                <w:color w:val="000000"/>
                <w:sz w:val="18"/>
                <w:szCs w:val="18"/>
                <w:lang w:val="fr-FR" w:eastAsia="en-CA"/>
              </w:rPr>
            </w:pPr>
            <w:r w:rsidRPr="00F314B2">
              <w:rPr>
                <w:b/>
                <w:bCs/>
                <w:color w:val="000000"/>
                <w:sz w:val="18"/>
                <w:szCs w:val="18"/>
                <w:lang w:val="fr-FR" w:eastAsia="fr"/>
              </w:rPr>
              <w:t>Elimination réalisée</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A183F79" w14:textId="77777777" w:rsidR="00965F7D" w:rsidRPr="00F314B2" w:rsidRDefault="00965F7D" w:rsidP="006E0A30">
            <w:pPr>
              <w:keepNext/>
              <w:keepLines/>
              <w:ind w:left="-132" w:right="-74"/>
              <w:jc w:val="center"/>
              <w:rPr>
                <w:b/>
                <w:bCs/>
                <w:color w:val="000000"/>
                <w:sz w:val="18"/>
                <w:szCs w:val="18"/>
                <w:lang w:val="fr-FR" w:eastAsia="en-CA"/>
              </w:rPr>
            </w:pPr>
            <w:r w:rsidRPr="00F314B2">
              <w:rPr>
                <w:b/>
                <w:bCs/>
                <w:color w:val="000000"/>
                <w:sz w:val="18"/>
                <w:szCs w:val="18"/>
                <w:lang w:val="fr-FR" w:eastAsia="fr"/>
              </w:rPr>
              <w:t>Décaissement ($US)</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3531A180" w14:textId="77777777" w:rsidR="00965F7D" w:rsidRPr="00F314B2" w:rsidRDefault="00965F7D" w:rsidP="006E0A30">
            <w:pPr>
              <w:keepNext/>
              <w:keepLines/>
              <w:ind w:left="-148" w:right="-164"/>
              <w:jc w:val="center"/>
              <w:rPr>
                <w:b/>
                <w:bCs/>
                <w:color w:val="000000"/>
                <w:sz w:val="18"/>
                <w:szCs w:val="18"/>
                <w:lang w:val="fr-FR" w:eastAsia="en-CA"/>
              </w:rPr>
            </w:pPr>
            <w:r w:rsidRPr="00F314B2">
              <w:rPr>
                <w:b/>
                <w:bCs/>
                <w:color w:val="000000"/>
                <w:sz w:val="18"/>
                <w:szCs w:val="18"/>
                <w:lang w:val="fr-FR" w:eastAsia="fr"/>
              </w:rPr>
              <w:t>Moyenne</w:t>
            </w:r>
          </w:p>
          <w:p w14:paraId="5B735270" w14:textId="4C0D7A06" w:rsidR="00965F7D" w:rsidRPr="00F314B2" w:rsidRDefault="00965F7D" w:rsidP="006E0A30">
            <w:pPr>
              <w:keepNext/>
              <w:keepLines/>
              <w:ind w:left="-155" w:right="-106"/>
              <w:jc w:val="center"/>
              <w:rPr>
                <w:b/>
                <w:bCs/>
                <w:color w:val="000000"/>
                <w:sz w:val="18"/>
                <w:szCs w:val="18"/>
                <w:lang w:val="fr-FR" w:eastAsia="en-CA"/>
              </w:rPr>
            </w:pPr>
            <w:r w:rsidRPr="00F314B2">
              <w:rPr>
                <w:b/>
                <w:bCs/>
                <w:color w:val="000000"/>
                <w:sz w:val="18"/>
                <w:szCs w:val="18"/>
                <w:lang w:val="fr-FR" w:eastAsia="fr"/>
              </w:rPr>
              <w:t>Coût-efficacité ($US/kg)</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3AAC22CF" w14:textId="7EC15F56" w:rsidR="00965F7D" w:rsidRPr="00F314B2" w:rsidRDefault="00965F7D" w:rsidP="006E0A30">
            <w:pPr>
              <w:keepNext/>
              <w:keepLines/>
              <w:ind w:left="-155" w:right="-106"/>
              <w:jc w:val="center"/>
              <w:rPr>
                <w:b/>
                <w:bCs/>
                <w:color w:val="000000"/>
                <w:sz w:val="18"/>
                <w:szCs w:val="18"/>
                <w:lang w:val="fr-FR" w:eastAsia="en-CA"/>
              </w:rPr>
            </w:pPr>
            <w:r w:rsidRPr="00F314B2">
              <w:rPr>
                <w:b/>
                <w:bCs/>
                <w:color w:val="000000"/>
                <w:sz w:val="18"/>
                <w:szCs w:val="18"/>
                <w:lang w:val="fr-FR" w:eastAsia="fr"/>
              </w:rPr>
              <w:t xml:space="preserve">Nombre </w:t>
            </w:r>
          </w:p>
          <w:p w14:paraId="78C02E2C" w14:textId="77777777" w:rsidR="00965F7D" w:rsidRPr="00F314B2" w:rsidRDefault="00965F7D" w:rsidP="006E0A30">
            <w:pPr>
              <w:keepNext/>
              <w:keepLines/>
              <w:jc w:val="center"/>
              <w:rPr>
                <w:b/>
                <w:bCs/>
                <w:color w:val="000000"/>
                <w:sz w:val="18"/>
                <w:szCs w:val="18"/>
                <w:lang w:val="fr-FR" w:eastAsia="en-CA"/>
              </w:rPr>
            </w:pPr>
            <w:r w:rsidRPr="00F314B2">
              <w:rPr>
                <w:b/>
                <w:bCs/>
                <w:color w:val="000000"/>
                <w:sz w:val="18"/>
                <w:szCs w:val="18"/>
                <w:lang w:val="fr-FR" w:eastAsia="fr"/>
              </w:rPr>
              <w:t xml:space="preserve">de projets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FB8390E" w14:textId="77777777" w:rsidR="00965F7D" w:rsidRPr="00F314B2" w:rsidRDefault="00965F7D" w:rsidP="006E0A30">
            <w:pPr>
              <w:keepNext/>
              <w:keepLines/>
              <w:jc w:val="center"/>
              <w:rPr>
                <w:b/>
                <w:bCs/>
                <w:color w:val="000000"/>
                <w:sz w:val="18"/>
                <w:szCs w:val="18"/>
                <w:lang w:val="fr-FR" w:eastAsia="en-CA"/>
              </w:rPr>
            </w:pPr>
            <w:r w:rsidRPr="00F314B2">
              <w:rPr>
                <w:b/>
                <w:bCs/>
                <w:color w:val="000000"/>
                <w:sz w:val="18"/>
                <w:szCs w:val="18"/>
                <w:lang w:val="fr-FR" w:eastAsia="fr"/>
              </w:rPr>
              <w:t>Délai de livraison pour la réalisation (mois)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971BDA7" w14:textId="77777777" w:rsidR="00965F7D" w:rsidRPr="00F314B2" w:rsidRDefault="00965F7D" w:rsidP="006E0A30">
            <w:pPr>
              <w:keepNext/>
              <w:keepLines/>
              <w:ind w:left="-185" w:right="-117"/>
              <w:jc w:val="center"/>
              <w:rPr>
                <w:b/>
                <w:bCs/>
                <w:color w:val="000000"/>
                <w:sz w:val="18"/>
                <w:szCs w:val="18"/>
                <w:lang w:val="fr-FR" w:eastAsia="en-CA"/>
              </w:rPr>
            </w:pPr>
            <w:r w:rsidRPr="00F314B2">
              <w:rPr>
                <w:b/>
                <w:bCs/>
                <w:color w:val="000000"/>
                <w:sz w:val="18"/>
                <w:szCs w:val="18"/>
                <w:lang w:val="fr-FR" w:eastAsia="fr"/>
              </w:rPr>
              <w:t>Retard moyen (mois)</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B859B56" w14:textId="77777777" w:rsidR="00965F7D" w:rsidRPr="00F314B2" w:rsidRDefault="00965F7D" w:rsidP="006E0A30">
            <w:pPr>
              <w:keepNext/>
              <w:keepLines/>
              <w:jc w:val="center"/>
              <w:rPr>
                <w:b/>
                <w:bCs/>
                <w:color w:val="000000"/>
                <w:sz w:val="18"/>
                <w:szCs w:val="18"/>
                <w:lang w:val="fr-FR" w:eastAsia="en-CA"/>
              </w:rPr>
            </w:pPr>
            <w:r w:rsidRPr="00F314B2">
              <w:rPr>
                <w:b/>
                <w:bCs/>
                <w:color w:val="000000"/>
                <w:sz w:val="18"/>
                <w:szCs w:val="18"/>
                <w:lang w:val="fr-FR" w:eastAsia="fr"/>
              </w:rPr>
              <w:t>Nombre d'APA</w:t>
            </w:r>
          </w:p>
        </w:tc>
      </w:tr>
      <w:tr w:rsidR="00965F7D" w:rsidRPr="00F314B2" w14:paraId="7194FD32" w14:textId="77777777" w:rsidTr="009B2D0B">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EFED" w14:textId="6EF0520D" w:rsidR="00965F7D" w:rsidRPr="00F314B2" w:rsidRDefault="00965F7D" w:rsidP="006E0A30">
            <w:pPr>
              <w:keepNext/>
              <w:keepLines/>
              <w:ind w:left="-104" w:right="-106"/>
              <w:jc w:val="center"/>
              <w:rPr>
                <w:b/>
                <w:bCs/>
                <w:color w:val="000000"/>
                <w:sz w:val="18"/>
                <w:szCs w:val="18"/>
                <w:lang w:val="fr-FR" w:eastAsia="en-CA"/>
              </w:rPr>
            </w:pPr>
            <w:r w:rsidRPr="00F314B2">
              <w:rPr>
                <w:b/>
                <w:bCs/>
                <w:color w:val="000000"/>
                <w:sz w:val="18"/>
                <w:szCs w:val="18"/>
                <w:lang w:val="fr-FR" w:eastAsia="fr"/>
              </w:rPr>
              <w:t>tonnes PAO*</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124F0B67" w14:textId="0483957E" w:rsidR="00965F7D" w:rsidRPr="00F314B2" w:rsidRDefault="00F72A55" w:rsidP="006E0A30">
            <w:pPr>
              <w:keepNext/>
              <w:keepLines/>
              <w:ind w:left="-121" w:right="-88"/>
              <w:jc w:val="center"/>
              <w:rPr>
                <w:b/>
                <w:bCs/>
                <w:color w:val="000000"/>
                <w:sz w:val="18"/>
                <w:szCs w:val="18"/>
                <w:lang w:val="fr-FR" w:eastAsia="en-CA"/>
              </w:rPr>
            </w:pPr>
            <w:r w:rsidRPr="00F314B2">
              <w:rPr>
                <w:b/>
                <w:bCs/>
                <w:color w:val="000000"/>
                <w:sz w:val="18"/>
                <w:szCs w:val="18"/>
                <w:lang w:val="fr-FR" w:eastAsia="fr"/>
              </w:rPr>
              <w:t>tonnes d'équivalent-</w:t>
            </w:r>
            <w:r w:rsidR="00965F7D" w:rsidRPr="00F314B2">
              <w:rPr>
                <w:b/>
                <w:bCs/>
                <w:color w:val="000000"/>
                <w:sz w:val="18"/>
                <w:szCs w:val="18"/>
                <w:lang w:val="fr-FR" w:eastAsia="fr"/>
              </w:rPr>
              <w:t>CO</w:t>
            </w:r>
            <w:r w:rsidR="00965F7D" w:rsidRPr="00F314B2">
              <w:rPr>
                <w:b/>
                <w:bCs/>
                <w:color w:val="000000"/>
                <w:sz w:val="18"/>
                <w:szCs w:val="18"/>
                <w:vertAlign w:val="subscript"/>
                <w:lang w:val="fr-FR" w:eastAsia="fr"/>
              </w:rPr>
              <w:t>2</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7519A6" w14:textId="77777777" w:rsidR="00965F7D" w:rsidRPr="00F314B2" w:rsidRDefault="00965F7D" w:rsidP="006E0A30">
            <w:pPr>
              <w:keepNext/>
              <w:keepLines/>
              <w:jc w:val="left"/>
              <w:rPr>
                <w:b/>
                <w:bCs/>
                <w:color w:val="000000"/>
                <w:sz w:val="18"/>
                <w:szCs w:val="18"/>
                <w:lang w:val="fr-FR"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37D262B0" w14:textId="77777777" w:rsidR="00965F7D" w:rsidRPr="00F314B2" w:rsidRDefault="00965F7D" w:rsidP="006E0A30">
            <w:pPr>
              <w:keepNext/>
              <w:keepLines/>
              <w:ind w:left="-202" w:right="-243"/>
              <w:jc w:val="center"/>
              <w:rPr>
                <w:b/>
                <w:bCs/>
                <w:color w:val="000000"/>
                <w:sz w:val="18"/>
                <w:szCs w:val="18"/>
                <w:lang w:val="fr-FR" w:eastAsia="en-CA"/>
              </w:rPr>
            </w:pPr>
            <w:r w:rsidRPr="00F314B2">
              <w:rPr>
                <w:b/>
                <w:bCs/>
                <w:color w:val="000000"/>
                <w:sz w:val="18"/>
                <w:szCs w:val="18"/>
                <w:lang w:val="fr-FR" w:eastAsia="fr"/>
              </w:rPr>
              <w:t>Conso-</w:t>
            </w:r>
          </w:p>
          <w:p w14:paraId="79328881" w14:textId="0388F2AC" w:rsidR="00965F7D" w:rsidRPr="00F314B2" w:rsidRDefault="00965F7D" w:rsidP="006E0A30">
            <w:pPr>
              <w:keepNext/>
              <w:keepLines/>
              <w:ind w:left="-202" w:right="-243"/>
              <w:jc w:val="center"/>
              <w:rPr>
                <w:b/>
                <w:bCs/>
                <w:color w:val="000000"/>
                <w:sz w:val="18"/>
                <w:szCs w:val="18"/>
                <w:lang w:val="fr-FR" w:eastAsia="en-CA"/>
              </w:rPr>
            </w:pPr>
            <w:proofErr w:type="spellStart"/>
            <w:r w:rsidRPr="00F314B2">
              <w:rPr>
                <w:b/>
                <w:bCs/>
                <w:color w:val="000000"/>
                <w:sz w:val="18"/>
                <w:szCs w:val="18"/>
                <w:lang w:val="fr-FR" w:eastAsia="fr"/>
              </w:rPr>
              <w:t>mation</w:t>
            </w:r>
            <w:proofErr w:type="spellEnd"/>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11B9B85" w14:textId="77777777" w:rsidR="00965F7D" w:rsidRPr="00F314B2" w:rsidRDefault="00965F7D" w:rsidP="006E0A30">
            <w:pPr>
              <w:keepNext/>
              <w:keepLines/>
              <w:ind w:left="-202" w:right="-243"/>
              <w:jc w:val="center"/>
              <w:rPr>
                <w:b/>
                <w:bCs/>
                <w:color w:val="000000"/>
                <w:sz w:val="18"/>
                <w:szCs w:val="18"/>
                <w:lang w:val="fr-FR" w:eastAsia="en-CA"/>
              </w:rPr>
            </w:pPr>
            <w:r w:rsidRPr="00F314B2">
              <w:rPr>
                <w:b/>
                <w:bCs/>
                <w:color w:val="000000"/>
                <w:sz w:val="18"/>
                <w:szCs w:val="18"/>
                <w:lang w:val="fr-FR" w:eastAsia="fr"/>
              </w:rPr>
              <w:t>Produc-</w:t>
            </w:r>
          </w:p>
          <w:p w14:paraId="7BAFB592" w14:textId="36060C88" w:rsidR="00965F7D" w:rsidRPr="00F314B2" w:rsidRDefault="00965F7D" w:rsidP="006E0A30">
            <w:pPr>
              <w:keepNext/>
              <w:keepLines/>
              <w:ind w:left="-202" w:right="-243"/>
              <w:jc w:val="center"/>
              <w:rPr>
                <w:b/>
                <w:bCs/>
                <w:color w:val="000000"/>
                <w:sz w:val="18"/>
                <w:szCs w:val="18"/>
                <w:lang w:val="fr-FR" w:eastAsia="en-CA"/>
              </w:rPr>
            </w:pPr>
            <w:proofErr w:type="spellStart"/>
            <w:r w:rsidRPr="00F314B2">
              <w:rPr>
                <w:b/>
                <w:bCs/>
                <w:color w:val="000000"/>
                <w:sz w:val="18"/>
                <w:szCs w:val="18"/>
                <w:lang w:val="fr-FR" w:eastAsia="fr"/>
              </w:rPr>
              <w:t>mation</w:t>
            </w:r>
            <w:proofErr w:type="spellEnd"/>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16BBAB4" w14:textId="722E779D" w:rsidR="00965F7D" w:rsidRPr="00F314B2" w:rsidRDefault="00965F7D" w:rsidP="006E0A30">
            <w:pPr>
              <w:keepNext/>
              <w:keepLines/>
              <w:ind w:left="-202" w:right="-243"/>
              <w:jc w:val="center"/>
              <w:rPr>
                <w:b/>
                <w:bCs/>
                <w:color w:val="000000"/>
                <w:sz w:val="18"/>
                <w:szCs w:val="18"/>
                <w:lang w:val="fr-FR" w:eastAsia="en-CA"/>
              </w:rPr>
            </w:pPr>
            <w:r w:rsidRPr="00F314B2">
              <w:rPr>
                <w:b/>
                <w:bCs/>
                <w:color w:val="000000"/>
                <w:sz w:val="18"/>
                <w:szCs w:val="18"/>
                <w:lang w:val="fr-FR" w:eastAsia="fr"/>
              </w:rPr>
              <w:t>Approuvé</w:t>
            </w:r>
          </w:p>
        </w:tc>
        <w:tc>
          <w:tcPr>
            <w:tcW w:w="900" w:type="dxa"/>
            <w:tcBorders>
              <w:top w:val="nil"/>
              <w:left w:val="single" w:sz="4" w:space="0" w:color="auto"/>
              <w:bottom w:val="single" w:sz="4" w:space="0" w:color="auto"/>
              <w:right w:val="single" w:sz="4" w:space="0" w:color="auto"/>
            </w:tcBorders>
            <w:tcMar>
              <w:left w:w="43" w:type="dxa"/>
              <w:right w:w="43" w:type="dxa"/>
            </w:tcMar>
          </w:tcPr>
          <w:p w14:paraId="0CE656C6" w14:textId="77777777" w:rsidR="00965F7D" w:rsidRPr="00F314B2" w:rsidRDefault="00965F7D" w:rsidP="006E0A30">
            <w:pPr>
              <w:keepNext/>
              <w:keepLines/>
              <w:ind w:left="-202" w:right="-243"/>
              <w:jc w:val="center"/>
              <w:rPr>
                <w:b/>
                <w:bCs/>
                <w:color w:val="000000"/>
                <w:sz w:val="18"/>
                <w:szCs w:val="18"/>
                <w:lang w:val="fr-FR" w:eastAsia="en-CA"/>
              </w:rPr>
            </w:pPr>
            <w:r w:rsidRPr="00F314B2">
              <w:rPr>
                <w:b/>
                <w:bCs/>
                <w:color w:val="000000"/>
                <w:sz w:val="18"/>
                <w:szCs w:val="18"/>
                <w:lang w:val="fr-FR" w:eastAsia="fr"/>
              </w:rPr>
              <w:t>Terminé</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9B9310" w14:textId="77777777" w:rsidR="00965F7D" w:rsidRPr="00F314B2" w:rsidRDefault="00965F7D" w:rsidP="006E0A30">
            <w:pPr>
              <w:keepNext/>
              <w:keepLines/>
              <w:ind w:left="-202" w:right="-246"/>
              <w:jc w:val="center"/>
              <w:rPr>
                <w:b/>
                <w:bCs/>
                <w:color w:val="000000"/>
                <w:sz w:val="18"/>
                <w:szCs w:val="18"/>
                <w:lang w:val="fr-FR" w:eastAsia="en-CA"/>
              </w:rPr>
            </w:pPr>
            <w:r w:rsidRPr="00F314B2">
              <w:rPr>
                <w:b/>
                <w:bCs/>
                <w:color w:val="000000"/>
                <w:sz w:val="18"/>
                <w:szCs w:val="18"/>
                <w:lang w:val="fr-FR" w:eastAsia="fr"/>
              </w:rPr>
              <w:t>Investissement</w:t>
            </w:r>
          </w:p>
        </w:tc>
        <w:tc>
          <w:tcPr>
            <w:tcW w:w="947" w:type="dxa"/>
            <w:tcBorders>
              <w:top w:val="nil"/>
              <w:left w:val="nil"/>
              <w:bottom w:val="single" w:sz="4" w:space="0" w:color="auto"/>
              <w:right w:val="single" w:sz="4" w:space="0" w:color="auto"/>
            </w:tcBorders>
            <w:shd w:val="clear" w:color="auto" w:fill="auto"/>
            <w:tcMar>
              <w:left w:w="43" w:type="dxa"/>
              <w:right w:w="43" w:type="dxa"/>
            </w:tcMar>
            <w:hideMark/>
          </w:tcPr>
          <w:p w14:paraId="1A65C24D" w14:textId="77777777" w:rsidR="00965F7D" w:rsidRPr="00F314B2" w:rsidRDefault="00965F7D" w:rsidP="006E0A30">
            <w:pPr>
              <w:keepNext/>
              <w:keepLines/>
              <w:ind w:left="-106" w:right="-107"/>
              <w:jc w:val="center"/>
              <w:rPr>
                <w:b/>
                <w:bCs/>
                <w:color w:val="000000"/>
                <w:sz w:val="18"/>
                <w:szCs w:val="18"/>
                <w:lang w:val="fr-FR" w:eastAsia="en-CA"/>
              </w:rPr>
            </w:pPr>
            <w:r w:rsidRPr="00F314B2">
              <w:rPr>
                <w:b/>
                <w:bCs/>
                <w:color w:val="000000"/>
                <w:sz w:val="18"/>
                <w:szCs w:val="18"/>
                <w:lang w:val="fr-FR" w:eastAsia="fr"/>
              </w:rPr>
              <w:t>Non-investissement</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4CDBD69E" w14:textId="77777777" w:rsidR="00965F7D" w:rsidRPr="00F314B2" w:rsidRDefault="00965F7D" w:rsidP="006E0A30">
            <w:pPr>
              <w:keepNext/>
              <w:keepLines/>
              <w:jc w:val="left"/>
              <w:rPr>
                <w:b/>
                <w:bCs/>
                <w:color w:val="000000"/>
                <w:sz w:val="18"/>
                <w:szCs w:val="18"/>
                <w:lang w:val="fr-FR"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hideMark/>
          </w:tcPr>
          <w:p w14:paraId="28C552A7" w14:textId="77777777" w:rsidR="00965F7D" w:rsidRPr="00F314B2" w:rsidRDefault="00965F7D" w:rsidP="006E0A30">
            <w:pPr>
              <w:keepNext/>
              <w:keepLines/>
              <w:ind w:left="-50" w:right="-88"/>
              <w:jc w:val="left"/>
              <w:rPr>
                <w:b/>
                <w:bCs/>
                <w:color w:val="000000"/>
                <w:sz w:val="18"/>
                <w:szCs w:val="18"/>
                <w:lang w:val="fr-FR" w:eastAsia="en-CA"/>
              </w:rPr>
            </w:pPr>
            <w:r w:rsidRPr="00F314B2">
              <w:rPr>
                <w:b/>
                <w:bCs/>
                <w:color w:val="000000"/>
                <w:sz w:val="18"/>
                <w:szCs w:val="18"/>
                <w:lang w:val="fr-FR" w:eastAsia="fr"/>
              </w:rPr>
              <w:t>Approuvé</w:t>
            </w: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35008FAF" w14:textId="77777777" w:rsidR="00965F7D" w:rsidRPr="00F314B2" w:rsidRDefault="00965F7D" w:rsidP="006E0A30">
            <w:pPr>
              <w:keepNext/>
              <w:keepLines/>
              <w:ind w:left="-109" w:right="-108"/>
              <w:jc w:val="left"/>
              <w:rPr>
                <w:b/>
                <w:bCs/>
                <w:color w:val="000000"/>
                <w:sz w:val="18"/>
                <w:szCs w:val="18"/>
                <w:lang w:val="fr-FR" w:eastAsia="en-CA"/>
              </w:rPr>
            </w:pPr>
            <w:r w:rsidRPr="00F314B2">
              <w:rPr>
                <w:b/>
                <w:bCs/>
                <w:color w:val="000000"/>
                <w:sz w:val="18"/>
                <w:szCs w:val="18"/>
                <w:lang w:val="fr-FR" w:eastAsia="fr"/>
              </w:rPr>
              <w:t xml:space="preserve">  Terminé</w:t>
            </w:r>
          </w:p>
        </w:tc>
      </w:tr>
      <w:tr w:rsidR="00965F7D" w:rsidRPr="00F314B2" w14:paraId="150A09BE" w14:textId="77777777" w:rsidTr="009B2D0B">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C25215" w14:textId="733C857D" w:rsidR="00965F7D" w:rsidRPr="00F314B2" w:rsidRDefault="00965F7D" w:rsidP="006E0A30">
            <w:pPr>
              <w:keepNext/>
              <w:keepLines/>
              <w:ind w:right="-96"/>
              <w:jc w:val="left"/>
              <w:rPr>
                <w:color w:val="000000"/>
                <w:sz w:val="18"/>
                <w:szCs w:val="18"/>
                <w:lang w:val="fr-FR" w:eastAsia="en-CA"/>
              </w:rPr>
            </w:pPr>
            <w:r w:rsidRPr="00F314B2">
              <w:rPr>
                <w:color w:val="000000"/>
                <w:sz w:val="18"/>
                <w:szCs w:val="18"/>
                <w:lang w:val="fr-FR" w:eastAsia="fr"/>
              </w:rPr>
              <w:t>81 629</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68D3F79F" w14:textId="3D3D1CDB" w:rsidR="00965F7D" w:rsidRPr="00F314B2" w:rsidRDefault="00965F7D" w:rsidP="006E0A30">
            <w:pPr>
              <w:keepNext/>
              <w:keepLines/>
              <w:ind w:left="-114" w:right="-63"/>
              <w:jc w:val="center"/>
              <w:rPr>
                <w:color w:val="000000"/>
                <w:sz w:val="18"/>
                <w:szCs w:val="18"/>
                <w:lang w:val="fr-FR" w:eastAsia="en-CA"/>
              </w:rPr>
            </w:pPr>
            <w:r w:rsidRPr="00F314B2">
              <w:rPr>
                <w:color w:val="000000"/>
                <w:sz w:val="18"/>
                <w:szCs w:val="18"/>
                <w:lang w:val="fr-FR" w:eastAsia="fr"/>
              </w:rPr>
              <w:t xml:space="preserve">          0 </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26CF82AD" w14:textId="7E035F5B" w:rsidR="00965F7D" w:rsidRPr="00F314B2" w:rsidRDefault="00965F7D" w:rsidP="006E0A30">
            <w:pPr>
              <w:keepNext/>
              <w:keepLines/>
              <w:ind w:right="-158"/>
              <w:jc w:val="left"/>
              <w:rPr>
                <w:color w:val="000000"/>
                <w:sz w:val="18"/>
                <w:szCs w:val="18"/>
                <w:lang w:val="fr-FR" w:eastAsia="en-CA"/>
              </w:rPr>
            </w:pPr>
            <w:r w:rsidRPr="00F314B2">
              <w:rPr>
                <w:color w:val="000000"/>
                <w:sz w:val="18"/>
                <w:szCs w:val="18"/>
                <w:lang w:val="fr-FR" w:eastAsia="fr"/>
              </w:rPr>
              <w:t>785 234 446</w:t>
            </w:r>
          </w:p>
        </w:tc>
        <w:tc>
          <w:tcPr>
            <w:tcW w:w="900" w:type="dxa"/>
            <w:tcBorders>
              <w:top w:val="single" w:sz="4" w:space="0" w:color="auto"/>
              <w:left w:val="nil"/>
              <w:bottom w:val="single" w:sz="4" w:space="0" w:color="auto"/>
              <w:right w:val="single" w:sz="4" w:space="0" w:color="auto"/>
            </w:tcBorders>
            <w:tcMar>
              <w:left w:w="43" w:type="dxa"/>
              <w:right w:w="43" w:type="dxa"/>
            </w:tcMar>
          </w:tcPr>
          <w:p w14:paraId="2EC0C6AF" w14:textId="48C571D8"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11,42</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547F011" w14:textId="5348135B"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3,02</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638551BD" w14:textId="72E6EE4A"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1 924</w:t>
            </w:r>
          </w:p>
        </w:tc>
        <w:tc>
          <w:tcPr>
            <w:tcW w:w="900" w:type="dxa"/>
            <w:tcBorders>
              <w:top w:val="nil"/>
              <w:left w:val="single" w:sz="4" w:space="0" w:color="auto"/>
              <w:bottom w:val="single" w:sz="4" w:space="0" w:color="auto"/>
              <w:right w:val="single" w:sz="4" w:space="0" w:color="auto"/>
            </w:tcBorders>
            <w:tcMar>
              <w:left w:w="43" w:type="dxa"/>
              <w:right w:w="43" w:type="dxa"/>
            </w:tcMar>
          </w:tcPr>
          <w:p w14:paraId="0C9D9D2D" w14:textId="20507B1B"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1 689</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5A385D7" w14:textId="20FD0180"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40</w:t>
            </w:r>
          </w:p>
        </w:tc>
        <w:tc>
          <w:tcPr>
            <w:tcW w:w="947" w:type="dxa"/>
            <w:tcBorders>
              <w:top w:val="nil"/>
              <w:left w:val="nil"/>
              <w:bottom w:val="single" w:sz="4" w:space="0" w:color="auto"/>
              <w:right w:val="single" w:sz="4" w:space="0" w:color="auto"/>
            </w:tcBorders>
            <w:shd w:val="clear" w:color="auto" w:fill="auto"/>
            <w:tcMar>
              <w:left w:w="43" w:type="dxa"/>
              <w:right w:w="43" w:type="dxa"/>
            </w:tcMar>
          </w:tcPr>
          <w:p w14:paraId="3D524F50" w14:textId="1D1C2E3F"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35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19B99179" w14:textId="2DE040A7"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21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7F0E8786" w14:textId="5EFCD458"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192</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6B722533" w14:textId="4BED6F2E" w:rsidR="00965F7D" w:rsidRPr="00F314B2" w:rsidRDefault="00965F7D" w:rsidP="006E0A30">
            <w:pPr>
              <w:keepNext/>
              <w:keepLines/>
              <w:jc w:val="right"/>
              <w:rPr>
                <w:color w:val="000000"/>
                <w:sz w:val="18"/>
                <w:szCs w:val="18"/>
                <w:lang w:val="fr-FR" w:eastAsia="en-CA"/>
              </w:rPr>
            </w:pPr>
            <w:r w:rsidRPr="00F314B2">
              <w:rPr>
                <w:color w:val="000000"/>
                <w:sz w:val="18"/>
                <w:szCs w:val="18"/>
                <w:lang w:val="fr-FR" w:eastAsia="fr"/>
              </w:rPr>
              <w:t>122</w:t>
            </w:r>
          </w:p>
        </w:tc>
      </w:tr>
    </w:tbl>
    <w:p w14:paraId="3D248D5F" w14:textId="67491F9A" w:rsidR="007B329E" w:rsidRPr="00F314B2" w:rsidRDefault="00AD467E" w:rsidP="006E0A30">
      <w:pPr>
        <w:keepNext/>
        <w:keepLines/>
        <w:rPr>
          <w:sz w:val="18"/>
          <w:szCs w:val="18"/>
          <w:lang w:val="fr-FR"/>
        </w:rPr>
      </w:pPr>
      <w:r w:rsidRPr="00F314B2">
        <w:rPr>
          <w:sz w:val="18"/>
          <w:szCs w:val="18"/>
          <w:lang w:val="fr-FR"/>
        </w:rPr>
        <w:t>*</w:t>
      </w:r>
      <w:r w:rsidR="00965F7D" w:rsidRPr="00F314B2">
        <w:rPr>
          <w:sz w:val="18"/>
          <w:szCs w:val="18"/>
          <w:lang w:val="fr-FR"/>
        </w:rPr>
        <w:t>Production et consommation</w:t>
      </w:r>
    </w:p>
    <w:p w14:paraId="16DD20DD" w14:textId="6737276C" w:rsidR="007B329E" w:rsidRPr="00F314B2" w:rsidRDefault="007B329E" w:rsidP="006E0A30">
      <w:pPr>
        <w:keepNext/>
        <w:keepLines/>
        <w:rPr>
          <w:lang w:val="fr-FR"/>
        </w:rPr>
      </w:pPr>
    </w:p>
    <w:p w14:paraId="23A7F96C" w14:textId="77777777" w:rsidR="00965F7D" w:rsidRPr="00F314B2" w:rsidRDefault="00965F7D" w:rsidP="00CD135B">
      <w:pPr>
        <w:keepNext/>
        <w:keepLines/>
        <w:widowControl w:val="0"/>
        <w:rPr>
          <w:u w:val="single"/>
          <w:lang w:val="fr-FR"/>
        </w:rPr>
      </w:pPr>
      <w:r w:rsidRPr="00F314B2">
        <w:rPr>
          <w:u w:val="single"/>
          <w:lang w:val="fr-FR"/>
        </w:rPr>
        <w:t>Projets liés aux HFC</w:t>
      </w:r>
    </w:p>
    <w:p w14:paraId="49F052DE" w14:textId="77777777" w:rsidR="00965F7D" w:rsidRPr="00F314B2" w:rsidRDefault="00965F7D" w:rsidP="00CD135B">
      <w:pPr>
        <w:keepNext/>
        <w:keepLines/>
        <w:widowControl w:val="0"/>
        <w:rPr>
          <w:lang w:val="fr-FR"/>
        </w:rPr>
      </w:pPr>
    </w:p>
    <w:p w14:paraId="4DD5BAE9" w14:textId="1A68FBA4" w:rsidR="00965F7D" w:rsidRPr="00F314B2" w:rsidRDefault="00965F7D" w:rsidP="00CD135B">
      <w:pPr>
        <w:pStyle w:val="Heading1"/>
        <w:keepNext/>
        <w:keepLines/>
        <w:widowControl w:val="0"/>
        <w:rPr>
          <w:lang w:val="fr-FR"/>
        </w:rPr>
      </w:pPr>
      <w:r w:rsidRPr="00F314B2">
        <w:rPr>
          <w:lang w:val="fr-FR"/>
        </w:rPr>
        <w:t xml:space="preserve">Au 31 décembre 2021, le Comité exécutif avait approuvé 33 projets liés aux HFC (dont trois projets d'investissement, 27 projets de préparation et trois activités habilitantes) au titre de contributions régulières d'un montant de 6 812 029 $US (hors coûts d'appui d'agence). Un résumé de l'état de ces projets est présenté dans le tableau 4 et les données respectives ont déjà été incluses dans les alinéas 5 à 9. </w:t>
      </w:r>
    </w:p>
    <w:p w14:paraId="2C340045" w14:textId="77777777" w:rsidR="00965F7D" w:rsidRPr="00F314B2" w:rsidRDefault="00965F7D" w:rsidP="00965F7D">
      <w:pPr>
        <w:rPr>
          <w:b/>
          <w:lang w:val="fr-FR"/>
        </w:rPr>
      </w:pPr>
      <w:r w:rsidRPr="00F314B2">
        <w:rPr>
          <w:b/>
          <w:lang w:val="fr-FR"/>
        </w:rPr>
        <w:t>Tableau 4. Projets liés aux HFC approuvés au titre des contributions régulières</w:t>
      </w:r>
    </w:p>
    <w:tbl>
      <w:tblPr>
        <w:tblW w:w="9923" w:type="dxa"/>
        <w:tblInd w:w="-147" w:type="dxa"/>
        <w:tblLook w:val="04A0" w:firstRow="1" w:lastRow="0" w:firstColumn="1" w:lastColumn="0" w:noHBand="0" w:noVBand="1"/>
      </w:tblPr>
      <w:tblGrid>
        <w:gridCol w:w="1980"/>
        <w:gridCol w:w="992"/>
        <w:gridCol w:w="1150"/>
        <w:gridCol w:w="1184"/>
        <w:gridCol w:w="1134"/>
        <w:gridCol w:w="1120"/>
        <w:gridCol w:w="1120"/>
        <w:gridCol w:w="1243"/>
      </w:tblGrid>
      <w:tr w:rsidR="00965F7D" w:rsidRPr="00F314B2" w14:paraId="46793EDE" w14:textId="77777777" w:rsidTr="00490867">
        <w:trPr>
          <w:trHeight w:val="231"/>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1B86A07" w14:textId="77777777" w:rsidR="00965F7D" w:rsidRPr="00F314B2" w:rsidRDefault="00965F7D" w:rsidP="000F0FBE">
            <w:pPr>
              <w:jc w:val="left"/>
              <w:rPr>
                <w:b/>
                <w:bCs/>
                <w:sz w:val="20"/>
                <w:szCs w:val="20"/>
                <w:lang w:val="fr-FR" w:eastAsia="en-CA"/>
              </w:rPr>
            </w:pPr>
            <w:r w:rsidRPr="00F314B2">
              <w:rPr>
                <w:b/>
                <w:bCs/>
                <w:sz w:val="20"/>
                <w:szCs w:val="20"/>
                <w:lang w:val="fr-FR" w:eastAsia="fr"/>
              </w:rPr>
              <w:t>Type</w:t>
            </w:r>
          </w:p>
        </w:tc>
        <w:tc>
          <w:tcPr>
            <w:tcW w:w="3326" w:type="dxa"/>
            <w:gridSpan w:val="3"/>
            <w:tcBorders>
              <w:top w:val="single" w:sz="4" w:space="0" w:color="auto"/>
              <w:left w:val="nil"/>
              <w:bottom w:val="single" w:sz="4" w:space="0" w:color="auto"/>
              <w:right w:val="single" w:sz="4" w:space="0" w:color="auto"/>
            </w:tcBorders>
            <w:shd w:val="clear" w:color="auto" w:fill="auto"/>
            <w:noWrap/>
            <w:hideMark/>
          </w:tcPr>
          <w:p w14:paraId="6AC85486" w14:textId="77777777" w:rsidR="00965F7D" w:rsidRPr="00F314B2" w:rsidRDefault="00965F7D" w:rsidP="000F0FBE">
            <w:pPr>
              <w:jc w:val="center"/>
              <w:rPr>
                <w:b/>
                <w:bCs/>
                <w:sz w:val="20"/>
                <w:szCs w:val="20"/>
                <w:lang w:val="fr-FR" w:eastAsia="en-CA"/>
              </w:rPr>
            </w:pPr>
            <w:r w:rsidRPr="00F314B2">
              <w:rPr>
                <w:b/>
                <w:bCs/>
                <w:sz w:val="20"/>
                <w:szCs w:val="20"/>
                <w:lang w:val="fr-FR" w:eastAsia="fr"/>
              </w:rPr>
              <w:t>Nombre de projets</w:t>
            </w:r>
          </w:p>
        </w:tc>
        <w:tc>
          <w:tcPr>
            <w:tcW w:w="4617" w:type="dxa"/>
            <w:gridSpan w:val="4"/>
            <w:tcBorders>
              <w:top w:val="single" w:sz="4" w:space="0" w:color="auto"/>
              <w:left w:val="nil"/>
              <w:bottom w:val="single" w:sz="4" w:space="0" w:color="auto"/>
              <w:right w:val="single" w:sz="4" w:space="0" w:color="auto"/>
            </w:tcBorders>
            <w:shd w:val="clear" w:color="auto" w:fill="auto"/>
            <w:noWrap/>
            <w:hideMark/>
          </w:tcPr>
          <w:p w14:paraId="225F8B8C" w14:textId="77777777" w:rsidR="00965F7D" w:rsidRPr="00F314B2" w:rsidRDefault="00965F7D" w:rsidP="000F0FBE">
            <w:pPr>
              <w:jc w:val="center"/>
              <w:rPr>
                <w:b/>
                <w:bCs/>
                <w:sz w:val="20"/>
                <w:szCs w:val="20"/>
                <w:lang w:val="fr-FR" w:eastAsia="en-CA"/>
              </w:rPr>
            </w:pPr>
            <w:r w:rsidRPr="00F314B2">
              <w:rPr>
                <w:b/>
                <w:bCs/>
                <w:sz w:val="20"/>
                <w:szCs w:val="20"/>
                <w:lang w:val="fr-FR" w:eastAsia="fr"/>
              </w:rPr>
              <w:t>Financement ($</w:t>
            </w:r>
            <w:proofErr w:type="gramStart"/>
            <w:r w:rsidRPr="00F314B2">
              <w:rPr>
                <w:b/>
                <w:bCs/>
                <w:sz w:val="20"/>
                <w:szCs w:val="20"/>
                <w:lang w:val="fr-FR" w:eastAsia="fr"/>
              </w:rPr>
              <w:t>US)*</w:t>
            </w:r>
            <w:proofErr w:type="gramEnd"/>
          </w:p>
        </w:tc>
      </w:tr>
      <w:tr w:rsidR="00965F7D" w:rsidRPr="00F314B2" w14:paraId="69653E7C" w14:textId="77777777" w:rsidTr="00490867">
        <w:trPr>
          <w:trHeight w:val="135"/>
          <w:tblHeader/>
        </w:trPr>
        <w:tc>
          <w:tcPr>
            <w:tcW w:w="1980" w:type="dxa"/>
            <w:vMerge/>
            <w:tcBorders>
              <w:top w:val="single" w:sz="4" w:space="0" w:color="auto"/>
              <w:left w:val="single" w:sz="4" w:space="0" w:color="auto"/>
              <w:bottom w:val="single" w:sz="4" w:space="0" w:color="auto"/>
              <w:right w:val="single" w:sz="4" w:space="0" w:color="auto"/>
            </w:tcBorders>
            <w:hideMark/>
          </w:tcPr>
          <w:p w14:paraId="346DAFA7" w14:textId="77777777" w:rsidR="00965F7D" w:rsidRPr="00F314B2" w:rsidRDefault="00965F7D" w:rsidP="000F0FBE">
            <w:pPr>
              <w:jc w:val="left"/>
              <w:rPr>
                <w:b/>
                <w:bCs/>
                <w:sz w:val="20"/>
                <w:szCs w:val="20"/>
                <w:lang w:val="fr-FR" w:eastAsia="en-CA"/>
              </w:rPr>
            </w:pPr>
          </w:p>
        </w:tc>
        <w:tc>
          <w:tcPr>
            <w:tcW w:w="992" w:type="dxa"/>
            <w:tcBorders>
              <w:top w:val="nil"/>
              <w:left w:val="nil"/>
              <w:bottom w:val="single" w:sz="4" w:space="0" w:color="auto"/>
              <w:right w:val="single" w:sz="4" w:space="0" w:color="auto"/>
            </w:tcBorders>
            <w:shd w:val="clear" w:color="auto" w:fill="auto"/>
            <w:hideMark/>
          </w:tcPr>
          <w:p w14:paraId="6EF86DCF" w14:textId="77777777" w:rsidR="00965F7D" w:rsidRPr="00F314B2" w:rsidRDefault="00965F7D" w:rsidP="000F0FBE">
            <w:pPr>
              <w:ind w:left="-113" w:right="-171"/>
              <w:jc w:val="center"/>
              <w:rPr>
                <w:b/>
                <w:bCs/>
                <w:sz w:val="20"/>
                <w:szCs w:val="20"/>
                <w:lang w:val="fr-FR" w:eastAsia="en-CA"/>
              </w:rPr>
            </w:pPr>
            <w:r w:rsidRPr="00F314B2">
              <w:rPr>
                <w:b/>
                <w:bCs/>
                <w:sz w:val="20"/>
                <w:szCs w:val="20"/>
                <w:lang w:val="fr-FR" w:eastAsia="fr"/>
              </w:rPr>
              <w:t>Approuvé</w:t>
            </w:r>
          </w:p>
        </w:tc>
        <w:tc>
          <w:tcPr>
            <w:tcW w:w="1150" w:type="dxa"/>
            <w:tcBorders>
              <w:top w:val="nil"/>
              <w:left w:val="nil"/>
              <w:bottom w:val="single" w:sz="4" w:space="0" w:color="auto"/>
              <w:right w:val="single" w:sz="4" w:space="0" w:color="auto"/>
            </w:tcBorders>
            <w:shd w:val="clear" w:color="auto" w:fill="auto"/>
            <w:hideMark/>
          </w:tcPr>
          <w:p w14:paraId="4B999DBA" w14:textId="77777777" w:rsidR="00965F7D" w:rsidRPr="00F314B2" w:rsidRDefault="00965F7D" w:rsidP="000F0FBE">
            <w:pPr>
              <w:jc w:val="center"/>
              <w:rPr>
                <w:b/>
                <w:bCs/>
                <w:sz w:val="20"/>
                <w:szCs w:val="20"/>
                <w:lang w:val="fr-FR" w:eastAsia="en-CA"/>
              </w:rPr>
            </w:pPr>
            <w:r w:rsidRPr="00F314B2">
              <w:rPr>
                <w:b/>
                <w:bCs/>
                <w:sz w:val="20"/>
                <w:szCs w:val="20"/>
                <w:lang w:val="fr-FR" w:eastAsia="fr"/>
              </w:rPr>
              <w:t>Terminé</w:t>
            </w:r>
          </w:p>
        </w:tc>
        <w:tc>
          <w:tcPr>
            <w:tcW w:w="1184" w:type="dxa"/>
            <w:tcBorders>
              <w:top w:val="nil"/>
              <w:left w:val="nil"/>
              <w:bottom w:val="single" w:sz="4" w:space="0" w:color="auto"/>
              <w:right w:val="single" w:sz="4" w:space="0" w:color="auto"/>
            </w:tcBorders>
            <w:shd w:val="clear" w:color="auto" w:fill="auto"/>
            <w:hideMark/>
          </w:tcPr>
          <w:p w14:paraId="5F44C867" w14:textId="77777777" w:rsidR="00965F7D" w:rsidRPr="00F314B2" w:rsidRDefault="00965F7D" w:rsidP="000F0FBE">
            <w:pPr>
              <w:ind w:left="-207" w:right="-189"/>
              <w:jc w:val="center"/>
              <w:rPr>
                <w:b/>
                <w:bCs/>
                <w:sz w:val="20"/>
                <w:szCs w:val="20"/>
                <w:lang w:val="fr-FR" w:eastAsia="en-CA"/>
              </w:rPr>
            </w:pPr>
            <w:r w:rsidRPr="00F314B2">
              <w:rPr>
                <w:b/>
                <w:bCs/>
                <w:sz w:val="20"/>
                <w:szCs w:val="20"/>
                <w:lang w:val="fr-FR" w:eastAsia="fr"/>
              </w:rPr>
              <w:t>% d’achèvement</w:t>
            </w:r>
          </w:p>
        </w:tc>
        <w:tc>
          <w:tcPr>
            <w:tcW w:w="1134" w:type="dxa"/>
            <w:tcBorders>
              <w:top w:val="nil"/>
              <w:left w:val="nil"/>
              <w:bottom w:val="single" w:sz="4" w:space="0" w:color="auto"/>
              <w:right w:val="single" w:sz="4" w:space="0" w:color="auto"/>
            </w:tcBorders>
            <w:shd w:val="clear" w:color="auto" w:fill="auto"/>
            <w:hideMark/>
          </w:tcPr>
          <w:p w14:paraId="6CC8FD78" w14:textId="77777777" w:rsidR="00965F7D" w:rsidRPr="00F314B2" w:rsidRDefault="00965F7D" w:rsidP="000F0FBE">
            <w:pPr>
              <w:jc w:val="center"/>
              <w:rPr>
                <w:b/>
                <w:bCs/>
                <w:sz w:val="20"/>
                <w:szCs w:val="20"/>
                <w:lang w:val="fr-FR" w:eastAsia="en-CA"/>
              </w:rPr>
            </w:pPr>
            <w:r w:rsidRPr="00F314B2">
              <w:rPr>
                <w:b/>
                <w:bCs/>
                <w:sz w:val="20"/>
                <w:szCs w:val="20"/>
                <w:lang w:val="fr-FR" w:eastAsia="fr"/>
              </w:rPr>
              <w:t>Approuvé</w:t>
            </w:r>
          </w:p>
        </w:tc>
        <w:tc>
          <w:tcPr>
            <w:tcW w:w="1120" w:type="dxa"/>
            <w:tcBorders>
              <w:top w:val="nil"/>
              <w:left w:val="nil"/>
              <w:bottom w:val="single" w:sz="4" w:space="0" w:color="auto"/>
              <w:right w:val="single" w:sz="4" w:space="0" w:color="auto"/>
            </w:tcBorders>
            <w:shd w:val="clear" w:color="auto" w:fill="auto"/>
            <w:hideMark/>
          </w:tcPr>
          <w:p w14:paraId="75B0CD91" w14:textId="77777777" w:rsidR="00965F7D" w:rsidRPr="00F314B2" w:rsidRDefault="00965F7D" w:rsidP="000F0FBE">
            <w:pPr>
              <w:jc w:val="center"/>
              <w:rPr>
                <w:b/>
                <w:bCs/>
                <w:sz w:val="20"/>
                <w:szCs w:val="20"/>
                <w:lang w:val="fr-FR" w:eastAsia="en-CA"/>
              </w:rPr>
            </w:pPr>
            <w:r w:rsidRPr="00F314B2">
              <w:rPr>
                <w:b/>
                <w:bCs/>
                <w:sz w:val="20"/>
                <w:szCs w:val="20"/>
                <w:lang w:val="fr-FR" w:eastAsia="fr"/>
              </w:rPr>
              <w:t>Décaissé</w:t>
            </w:r>
          </w:p>
        </w:tc>
        <w:tc>
          <w:tcPr>
            <w:tcW w:w="1120" w:type="dxa"/>
            <w:tcBorders>
              <w:top w:val="nil"/>
              <w:left w:val="nil"/>
              <w:bottom w:val="single" w:sz="4" w:space="0" w:color="auto"/>
              <w:right w:val="single" w:sz="4" w:space="0" w:color="auto"/>
            </w:tcBorders>
            <w:shd w:val="clear" w:color="auto" w:fill="auto"/>
            <w:hideMark/>
          </w:tcPr>
          <w:p w14:paraId="1ACB1FF3" w14:textId="77777777" w:rsidR="00965F7D" w:rsidRPr="00F314B2" w:rsidRDefault="00965F7D" w:rsidP="000F0FBE">
            <w:pPr>
              <w:jc w:val="center"/>
              <w:rPr>
                <w:b/>
                <w:bCs/>
                <w:sz w:val="20"/>
                <w:szCs w:val="20"/>
                <w:lang w:val="fr-FR" w:eastAsia="en-CA"/>
              </w:rPr>
            </w:pPr>
            <w:r w:rsidRPr="00F314B2">
              <w:rPr>
                <w:b/>
                <w:bCs/>
                <w:sz w:val="20"/>
                <w:szCs w:val="20"/>
                <w:lang w:val="fr-FR" w:eastAsia="fr"/>
              </w:rPr>
              <w:t>Solde</w:t>
            </w:r>
          </w:p>
        </w:tc>
        <w:tc>
          <w:tcPr>
            <w:tcW w:w="1243" w:type="dxa"/>
            <w:tcBorders>
              <w:top w:val="nil"/>
              <w:left w:val="nil"/>
              <w:bottom w:val="single" w:sz="4" w:space="0" w:color="auto"/>
              <w:right w:val="single" w:sz="4" w:space="0" w:color="auto"/>
            </w:tcBorders>
            <w:shd w:val="clear" w:color="auto" w:fill="auto"/>
            <w:hideMark/>
          </w:tcPr>
          <w:p w14:paraId="7D9572E2" w14:textId="77777777" w:rsidR="00965F7D" w:rsidRPr="00F314B2" w:rsidRDefault="00965F7D" w:rsidP="000F0FBE">
            <w:pPr>
              <w:ind w:left="-151" w:right="-153"/>
              <w:jc w:val="center"/>
              <w:rPr>
                <w:b/>
                <w:bCs/>
                <w:sz w:val="20"/>
                <w:szCs w:val="20"/>
                <w:lang w:val="fr-FR" w:eastAsia="en-CA"/>
              </w:rPr>
            </w:pPr>
            <w:r w:rsidRPr="00F314B2">
              <w:rPr>
                <w:b/>
                <w:bCs/>
                <w:sz w:val="20"/>
                <w:szCs w:val="20"/>
                <w:lang w:val="fr-FR" w:eastAsia="fr"/>
              </w:rPr>
              <w:t>% de décaissement</w:t>
            </w:r>
          </w:p>
        </w:tc>
      </w:tr>
      <w:tr w:rsidR="00965F7D" w:rsidRPr="00F314B2" w14:paraId="180AD0CB" w14:textId="77777777" w:rsidTr="00965F7D">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C1B1AF2" w14:textId="77777777" w:rsidR="00965F7D" w:rsidRPr="00F314B2" w:rsidRDefault="00965F7D" w:rsidP="000F0FBE">
            <w:pPr>
              <w:jc w:val="left"/>
              <w:rPr>
                <w:sz w:val="20"/>
                <w:szCs w:val="20"/>
                <w:lang w:val="fr-FR" w:eastAsia="en-CA"/>
              </w:rPr>
            </w:pPr>
            <w:r w:rsidRPr="00F314B2">
              <w:rPr>
                <w:sz w:val="20"/>
                <w:szCs w:val="20"/>
                <w:lang w:val="fr-FR" w:eastAsia="fr"/>
              </w:rPr>
              <w:t>Investissement**</w:t>
            </w:r>
          </w:p>
        </w:tc>
        <w:tc>
          <w:tcPr>
            <w:tcW w:w="992" w:type="dxa"/>
            <w:tcBorders>
              <w:top w:val="nil"/>
              <w:left w:val="nil"/>
              <w:bottom w:val="single" w:sz="4" w:space="0" w:color="auto"/>
              <w:right w:val="single" w:sz="4" w:space="0" w:color="auto"/>
            </w:tcBorders>
            <w:shd w:val="clear" w:color="auto" w:fill="auto"/>
            <w:noWrap/>
            <w:hideMark/>
          </w:tcPr>
          <w:p w14:paraId="66E5B870" w14:textId="77777777" w:rsidR="00965F7D" w:rsidRPr="00F314B2" w:rsidRDefault="00965F7D" w:rsidP="000F0FBE">
            <w:pPr>
              <w:jc w:val="right"/>
              <w:rPr>
                <w:sz w:val="20"/>
                <w:szCs w:val="20"/>
                <w:lang w:val="fr-FR" w:eastAsia="en-CA"/>
              </w:rPr>
            </w:pPr>
            <w:r w:rsidRPr="00F314B2">
              <w:rPr>
                <w:sz w:val="20"/>
                <w:szCs w:val="20"/>
                <w:lang w:val="fr-FR" w:eastAsia="fr"/>
              </w:rPr>
              <w:t>3</w:t>
            </w:r>
          </w:p>
        </w:tc>
        <w:tc>
          <w:tcPr>
            <w:tcW w:w="1150" w:type="dxa"/>
            <w:tcBorders>
              <w:top w:val="nil"/>
              <w:left w:val="nil"/>
              <w:bottom w:val="single" w:sz="4" w:space="0" w:color="auto"/>
              <w:right w:val="single" w:sz="4" w:space="0" w:color="auto"/>
            </w:tcBorders>
            <w:shd w:val="clear" w:color="auto" w:fill="auto"/>
            <w:noWrap/>
            <w:hideMark/>
          </w:tcPr>
          <w:p w14:paraId="15E18AB7" w14:textId="77777777" w:rsidR="00965F7D" w:rsidRPr="00F314B2" w:rsidRDefault="00965F7D" w:rsidP="000F0FBE">
            <w:pPr>
              <w:jc w:val="right"/>
              <w:rPr>
                <w:sz w:val="20"/>
                <w:szCs w:val="20"/>
                <w:lang w:val="fr-FR" w:eastAsia="en-CA"/>
              </w:rPr>
            </w:pPr>
            <w:r w:rsidRPr="00F314B2">
              <w:rPr>
                <w:sz w:val="20"/>
                <w:szCs w:val="20"/>
                <w:lang w:val="fr-FR" w:eastAsia="fr"/>
              </w:rPr>
              <w:t>0</w:t>
            </w:r>
          </w:p>
        </w:tc>
        <w:tc>
          <w:tcPr>
            <w:tcW w:w="1184" w:type="dxa"/>
            <w:tcBorders>
              <w:top w:val="nil"/>
              <w:left w:val="nil"/>
              <w:bottom w:val="single" w:sz="4" w:space="0" w:color="auto"/>
              <w:right w:val="single" w:sz="4" w:space="0" w:color="auto"/>
            </w:tcBorders>
            <w:shd w:val="clear" w:color="auto" w:fill="auto"/>
            <w:noWrap/>
            <w:hideMark/>
          </w:tcPr>
          <w:p w14:paraId="089342C9" w14:textId="77777777" w:rsidR="00965F7D" w:rsidRPr="00F314B2" w:rsidRDefault="00965F7D" w:rsidP="000F0FBE">
            <w:pPr>
              <w:jc w:val="right"/>
              <w:rPr>
                <w:sz w:val="20"/>
                <w:szCs w:val="20"/>
                <w:lang w:val="fr-FR" w:eastAsia="en-CA"/>
              </w:rPr>
            </w:pPr>
            <w:r w:rsidRPr="00F314B2">
              <w:rPr>
                <w:sz w:val="20"/>
                <w:szCs w:val="20"/>
                <w:lang w:val="fr-FR" w:eastAsia="fr"/>
              </w:rPr>
              <w:t>0</w:t>
            </w:r>
          </w:p>
        </w:tc>
        <w:tc>
          <w:tcPr>
            <w:tcW w:w="1134" w:type="dxa"/>
            <w:tcBorders>
              <w:top w:val="nil"/>
              <w:left w:val="nil"/>
              <w:bottom w:val="single" w:sz="4" w:space="0" w:color="auto"/>
              <w:right w:val="single" w:sz="4" w:space="0" w:color="auto"/>
            </w:tcBorders>
            <w:shd w:val="clear" w:color="auto" w:fill="auto"/>
            <w:noWrap/>
            <w:hideMark/>
          </w:tcPr>
          <w:p w14:paraId="1475C442" w14:textId="77777777" w:rsidR="00965F7D" w:rsidRPr="00F314B2" w:rsidRDefault="00965F7D" w:rsidP="000F0FBE">
            <w:pPr>
              <w:jc w:val="right"/>
              <w:rPr>
                <w:sz w:val="20"/>
                <w:szCs w:val="20"/>
                <w:lang w:val="fr-FR" w:eastAsia="en-CA"/>
              </w:rPr>
            </w:pPr>
            <w:r w:rsidRPr="00F314B2">
              <w:rPr>
                <w:sz w:val="20"/>
                <w:szCs w:val="20"/>
                <w:lang w:val="fr-FR" w:eastAsia="fr"/>
              </w:rPr>
              <w:t>3 648 519</w:t>
            </w:r>
          </w:p>
        </w:tc>
        <w:tc>
          <w:tcPr>
            <w:tcW w:w="1120" w:type="dxa"/>
            <w:tcBorders>
              <w:top w:val="nil"/>
              <w:left w:val="nil"/>
              <w:bottom w:val="single" w:sz="4" w:space="0" w:color="auto"/>
              <w:right w:val="single" w:sz="4" w:space="0" w:color="auto"/>
            </w:tcBorders>
            <w:shd w:val="clear" w:color="auto" w:fill="auto"/>
            <w:noWrap/>
            <w:hideMark/>
          </w:tcPr>
          <w:p w14:paraId="04F6C40A" w14:textId="77777777" w:rsidR="00965F7D" w:rsidRPr="00F314B2" w:rsidRDefault="00965F7D" w:rsidP="000F0FBE">
            <w:pPr>
              <w:jc w:val="right"/>
              <w:rPr>
                <w:sz w:val="20"/>
                <w:szCs w:val="20"/>
                <w:lang w:val="fr-FR" w:eastAsia="en-CA"/>
              </w:rPr>
            </w:pPr>
            <w:r w:rsidRPr="00F314B2">
              <w:rPr>
                <w:sz w:val="20"/>
                <w:szCs w:val="20"/>
                <w:lang w:val="fr-FR" w:eastAsia="fr"/>
              </w:rPr>
              <w:t>1 524 521</w:t>
            </w:r>
          </w:p>
        </w:tc>
        <w:tc>
          <w:tcPr>
            <w:tcW w:w="1120" w:type="dxa"/>
            <w:tcBorders>
              <w:top w:val="nil"/>
              <w:left w:val="nil"/>
              <w:bottom w:val="single" w:sz="4" w:space="0" w:color="auto"/>
              <w:right w:val="single" w:sz="4" w:space="0" w:color="auto"/>
            </w:tcBorders>
            <w:shd w:val="clear" w:color="auto" w:fill="auto"/>
            <w:noWrap/>
            <w:hideMark/>
          </w:tcPr>
          <w:p w14:paraId="09CB5F9F" w14:textId="77777777" w:rsidR="00965F7D" w:rsidRPr="00F314B2" w:rsidRDefault="00965F7D" w:rsidP="000F0FBE">
            <w:pPr>
              <w:jc w:val="right"/>
              <w:rPr>
                <w:sz w:val="20"/>
                <w:szCs w:val="20"/>
                <w:lang w:val="fr-FR" w:eastAsia="en-CA"/>
              </w:rPr>
            </w:pPr>
            <w:r w:rsidRPr="00F314B2">
              <w:rPr>
                <w:sz w:val="20"/>
                <w:szCs w:val="20"/>
                <w:lang w:val="fr-FR" w:eastAsia="fr"/>
              </w:rPr>
              <w:t>2 123 998</w:t>
            </w:r>
          </w:p>
        </w:tc>
        <w:tc>
          <w:tcPr>
            <w:tcW w:w="1243" w:type="dxa"/>
            <w:tcBorders>
              <w:top w:val="nil"/>
              <w:left w:val="nil"/>
              <w:bottom w:val="single" w:sz="4" w:space="0" w:color="auto"/>
              <w:right w:val="single" w:sz="4" w:space="0" w:color="auto"/>
            </w:tcBorders>
            <w:shd w:val="clear" w:color="auto" w:fill="auto"/>
            <w:noWrap/>
            <w:hideMark/>
          </w:tcPr>
          <w:p w14:paraId="5A1FFBC6" w14:textId="77777777" w:rsidR="00965F7D" w:rsidRPr="00F314B2" w:rsidRDefault="00965F7D" w:rsidP="000F0FBE">
            <w:pPr>
              <w:jc w:val="right"/>
              <w:rPr>
                <w:sz w:val="20"/>
                <w:szCs w:val="20"/>
                <w:lang w:val="fr-FR" w:eastAsia="en-CA"/>
              </w:rPr>
            </w:pPr>
            <w:r w:rsidRPr="00F314B2">
              <w:rPr>
                <w:sz w:val="20"/>
                <w:szCs w:val="20"/>
                <w:lang w:val="fr-FR" w:eastAsia="fr"/>
              </w:rPr>
              <w:t>42</w:t>
            </w:r>
          </w:p>
        </w:tc>
      </w:tr>
      <w:tr w:rsidR="00965F7D" w:rsidRPr="00F314B2" w14:paraId="227C4DBC" w14:textId="77777777" w:rsidTr="00965F7D">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1F8CADE" w14:textId="77777777" w:rsidR="00965F7D" w:rsidRPr="00F314B2" w:rsidRDefault="00965F7D" w:rsidP="000F0FBE">
            <w:pPr>
              <w:jc w:val="left"/>
              <w:rPr>
                <w:sz w:val="20"/>
                <w:szCs w:val="20"/>
                <w:lang w:val="fr-FR" w:eastAsia="en-CA"/>
              </w:rPr>
            </w:pPr>
            <w:r w:rsidRPr="00F314B2">
              <w:rPr>
                <w:sz w:val="20"/>
                <w:szCs w:val="20"/>
                <w:lang w:val="fr-FR" w:eastAsia="fr"/>
              </w:rPr>
              <w:t>Préparation de projets</w:t>
            </w:r>
          </w:p>
        </w:tc>
        <w:tc>
          <w:tcPr>
            <w:tcW w:w="992" w:type="dxa"/>
            <w:tcBorders>
              <w:top w:val="nil"/>
              <w:left w:val="nil"/>
              <w:bottom w:val="single" w:sz="4" w:space="0" w:color="auto"/>
              <w:right w:val="single" w:sz="4" w:space="0" w:color="auto"/>
            </w:tcBorders>
            <w:shd w:val="clear" w:color="auto" w:fill="auto"/>
            <w:noWrap/>
            <w:hideMark/>
          </w:tcPr>
          <w:p w14:paraId="708B9FA8" w14:textId="77777777" w:rsidR="00965F7D" w:rsidRPr="00F314B2" w:rsidRDefault="00965F7D" w:rsidP="000F0FBE">
            <w:pPr>
              <w:jc w:val="right"/>
              <w:rPr>
                <w:sz w:val="20"/>
                <w:szCs w:val="20"/>
                <w:lang w:val="fr-FR" w:eastAsia="en-CA"/>
              </w:rPr>
            </w:pPr>
            <w:r w:rsidRPr="00F314B2">
              <w:rPr>
                <w:sz w:val="20"/>
                <w:szCs w:val="20"/>
                <w:lang w:val="fr-FR" w:eastAsia="fr"/>
              </w:rPr>
              <w:t>27</w:t>
            </w:r>
          </w:p>
        </w:tc>
        <w:tc>
          <w:tcPr>
            <w:tcW w:w="1150" w:type="dxa"/>
            <w:tcBorders>
              <w:top w:val="nil"/>
              <w:left w:val="nil"/>
              <w:bottom w:val="single" w:sz="4" w:space="0" w:color="auto"/>
              <w:right w:val="single" w:sz="4" w:space="0" w:color="auto"/>
            </w:tcBorders>
            <w:shd w:val="clear" w:color="auto" w:fill="auto"/>
            <w:noWrap/>
            <w:hideMark/>
          </w:tcPr>
          <w:p w14:paraId="3778D75C" w14:textId="77777777" w:rsidR="00965F7D" w:rsidRPr="00F314B2" w:rsidRDefault="00965F7D" w:rsidP="000F0FBE">
            <w:pPr>
              <w:jc w:val="right"/>
              <w:rPr>
                <w:sz w:val="20"/>
                <w:szCs w:val="20"/>
                <w:lang w:val="fr-FR" w:eastAsia="en-CA"/>
              </w:rPr>
            </w:pPr>
            <w:r w:rsidRPr="00F314B2">
              <w:rPr>
                <w:sz w:val="20"/>
                <w:szCs w:val="20"/>
                <w:lang w:val="fr-FR" w:eastAsia="fr"/>
              </w:rPr>
              <w:t>2</w:t>
            </w:r>
          </w:p>
        </w:tc>
        <w:tc>
          <w:tcPr>
            <w:tcW w:w="1184" w:type="dxa"/>
            <w:tcBorders>
              <w:top w:val="nil"/>
              <w:left w:val="nil"/>
              <w:bottom w:val="single" w:sz="4" w:space="0" w:color="auto"/>
              <w:right w:val="single" w:sz="4" w:space="0" w:color="auto"/>
            </w:tcBorders>
            <w:shd w:val="clear" w:color="auto" w:fill="auto"/>
            <w:noWrap/>
            <w:hideMark/>
          </w:tcPr>
          <w:p w14:paraId="31EAAA7B" w14:textId="77777777" w:rsidR="00965F7D" w:rsidRPr="00F314B2" w:rsidRDefault="00965F7D" w:rsidP="000F0FBE">
            <w:pPr>
              <w:jc w:val="right"/>
              <w:rPr>
                <w:sz w:val="20"/>
                <w:szCs w:val="20"/>
                <w:lang w:val="fr-FR" w:eastAsia="en-CA"/>
              </w:rPr>
            </w:pPr>
            <w:r w:rsidRPr="00F314B2">
              <w:rPr>
                <w:sz w:val="20"/>
                <w:szCs w:val="20"/>
                <w:lang w:val="fr-FR" w:eastAsia="fr"/>
              </w:rPr>
              <w:t>7</w:t>
            </w:r>
          </w:p>
        </w:tc>
        <w:tc>
          <w:tcPr>
            <w:tcW w:w="1134" w:type="dxa"/>
            <w:tcBorders>
              <w:top w:val="nil"/>
              <w:left w:val="nil"/>
              <w:bottom w:val="single" w:sz="4" w:space="0" w:color="auto"/>
              <w:right w:val="single" w:sz="4" w:space="0" w:color="auto"/>
            </w:tcBorders>
            <w:shd w:val="clear" w:color="auto" w:fill="auto"/>
            <w:noWrap/>
            <w:hideMark/>
          </w:tcPr>
          <w:p w14:paraId="129B0428" w14:textId="77777777" w:rsidR="00965F7D" w:rsidRPr="00F314B2" w:rsidRDefault="00965F7D" w:rsidP="000F0FBE">
            <w:pPr>
              <w:jc w:val="right"/>
              <w:rPr>
                <w:sz w:val="20"/>
                <w:szCs w:val="20"/>
                <w:lang w:val="fr-FR" w:eastAsia="en-CA"/>
              </w:rPr>
            </w:pPr>
            <w:r w:rsidRPr="00F314B2">
              <w:rPr>
                <w:sz w:val="20"/>
                <w:szCs w:val="20"/>
                <w:lang w:val="fr-FR" w:eastAsia="fr"/>
              </w:rPr>
              <w:t>2 763 510</w:t>
            </w:r>
          </w:p>
        </w:tc>
        <w:tc>
          <w:tcPr>
            <w:tcW w:w="1120" w:type="dxa"/>
            <w:tcBorders>
              <w:top w:val="nil"/>
              <w:left w:val="nil"/>
              <w:bottom w:val="single" w:sz="4" w:space="0" w:color="auto"/>
              <w:right w:val="single" w:sz="4" w:space="0" w:color="auto"/>
            </w:tcBorders>
            <w:shd w:val="clear" w:color="auto" w:fill="auto"/>
            <w:noWrap/>
            <w:hideMark/>
          </w:tcPr>
          <w:p w14:paraId="5FFB3358" w14:textId="77777777" w:rsidR="00965F7D" w:rsidRPr="00F314B2" w:rsidRDefault="00965F7D" w:rsidP="000F0FBE">
            <w:pPr>
              <w:jc w:val="right"/>
              <w:rPr>
                <w:sz w:val="20"/>
                <w:szCs w:val="20"/>
                <w:lang w:val="fr-FR" w:eastAsia="en-CA"/>
              </w:rPr>
            </w:pPr>
            <w:r w:rsidRPr="00F314B2">
              <w:rPr>
                <w:sz w:val="20"/>
                <w:szCs w:val="20"/>
                <w:lang w:val="fr-FR" w:eastAsia="fr"/>
              </w:rPr>
              <w:t>187 950</w:t>
            </w:r>
          </w:p>
        </w:tc>
        <w:tc>
          <w:tcPr>
            <w:tcW w:w="1120" w:type="dxa"/>
            <w:tcBorders>
              <w:top w:val="nil"/>
              <w:left w:val="nil"/>
              <w:bottom w:val="single" w:sz="4" w:space="0" w:color="auto"/>
              <w:right w:val="single" w:sz="4" w:space="0" w:color="auto"/>
            </w:tcBorders>
            <w:shd w:val="clear" w:color="auto" w:fill="auto"/>
            <w:noWrap/>
            <w:hideMark/>
          </w:tcPr>
          <w:p w14:paraId="42ED9561" w14:textId="77777777" w:rsidR="00965F7D" w:rsidRPr="00F314B2" w:rsidRDefault="00965F7D" w:rsidP="000F0FBE">
            <w:pPr>
              <w:jc w:val="right"/>
              <w:rPr>
                <w:sz w:val="20"/>
                <w:szCs w:val="20"/>
                <w:lang w:val="fr-FR" w:eastAsia="en-CA"/>
              </w:rPr>
            </w:pPr>
            <w:r w:rsidRPr="00F314B2">
              <w:rPr>
                <w:sz w:val="20"/>
                <w:szCs w:val="20"/>
                <w:lang w:val="fr-FR" w:eastAsia="fr"/>
              </w:rPr>
              <w:t>2 575 559</w:t>
            </w:r>
          </w:p>
        </w:tc>
        <w:tc>
          <w:tcPr>
            <w:tcW w:w="1243" w:type="dxa"/>
            <w:tcBorders>
              <w:top w:val="nil"/>
              <w:left w:val="nil"/>
              <w:bottom w:val="single" w:sz="4" w:space="0" w:color="auto"/>
              <w:right w:val="single" w:sz="4" w:space="0" w:color="auto"/>
            </w:tcBorders>
            <w:shd w:val="clear" w:color="auto" w:fill="auto"/>
            <w:noWrap/>
            <w:hideMark/>
          </w:tcPr>
          <w:p w14:paraId="2F887EFC" w14:textId="77777777" w:rsidR="00965F7D" w:rsidRPr="00F314B2" w:rsidRDefault="00965F7D" w:rsidP="000F0FBE">
            <w:pPr>
              <w:jc w:val="right"/>
              <w:rPr>
                <w:sz w:val="20"/>
                <w:szCs w:val="20"/>
                <w:lang w:val="fr-FR" w:eastAsia="en-CA"/>
              </w:rPr>
            </w:pPr>
            <w:r w:rsidRPr="00F314B2">
              <w:rPr>
                <w:sz w:val="20"/>
                <w:szCs w:val="20"/>
                <w:lang w:val="fr-FR" w:eastAsia="fr"/>
              </w:rPr>
              <w:t>7</w:t>
            </w:r>
          </w:p>
        </w:tc>
      </w:tr>
      <w:tr w:rsidR="00965F7D" w:rsidRPr="00F314B2" w14:paraId="3F3CCE9F" w14:textId="77777777" w:rsidTr="00965F7D">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15BEE404" w14:textId="77777777" w:rsidR="00965F7D" w:rsidRPr="00F314B2" w:rsidRDefault="00965F7D" w:rsidP="000F0FBE">
            <w:pPr>
              <w:jc w:val="left"/>
              <w:rPr>
                <w:sz w:val="20"/>
                <w:szCs w:val="20"/>
                <w:lang w:val="fr-FR" w:eastAsia="en-CA"/>
              </w:rPr>
            </w:pPr>
            <w:r w:rsidRPr="00F314B2">
              <w:rPr>
                <w:sz w:val="20"/>
                <w:szCs w:val="20"/>
                <w:lang w:val="fr-FR" w:eastAsia="fr"/>
              </w:rPr>
              <w:t>Assistance technique - Activités de facilitation</w:t>
            </w:r>
          </w:p>
        </w:tc>
        <w:tc>
          <w:tcPr>
            <w:tcW w:w="992" w:type="dxa"/>
            <w:tcBorders>
              <w:top w:val="nil"/>
              <w:left w:val="nil"/>
              <w:bottom w:val="single" w:sz="4" w:space="0" w:color="auto"/>
              <w:right w:val="single" w:sz="4" w:space="0" w:color="auto"/>
            </w:tcBorders>
            <w:shd w:val="clear" w:color="auto" w:fill="auto"/>
            <w:noWrap/>
            <w:hideMark/>
          </w:tcPr>
          <w:p w14:paraId="573E2234" w14:textId="77777777" w:rsidR="00965F7D" w:rsidRPr="00F314B2" w:rsidRDefault="00965F7D" w:rsidP="000F0FBE">
            <w:pPr>
              <w:jc w:val="right"/>
              <w:rPr>
                <w:sz w:val="20"/>
                <w:szCs w:val="20"/>
                <w:lang w:val="fr-FR" w:eastAsia="en-CA"/>
              </w:rPr>
            </w:pPr>
            <w:r w:rsidRPr="00F314B2">
              <w:rPr>
                <w:sz w:val="20"/>
                <w:szCs w:val="20"/>
                <w:lang w:val="fr-FR" w:eastAsia="fr"/>
              </w:rPr>
              <w:t>3</w:t>
            </w:r>
          </w:p>
        </w:tc>
        <w:tc>
          <w:tcPr>
            <w:tcW w:w="1150" w:type="dxa"/>
            <w:tcBorders>
              <w:top w:val="nil"/>
              <w:left w:val="nil"/>
              <w:bottom w:val="single" w:sz="4" w:space="0" w:color="auto"/>
              <w:right w:val="single" w:sz="4" w:space="0" w:color="auto"/>
            </w:tcBorders>
            <w:shd w:val="clear" w:color="auto" w:fill="auto"/>
            <w:noWrap/>
            <w:hideMark/>
          </w:tcPr>
          <w:p w14:paraId="05B2F9F0" w14:textId="77777777" w:rsidR="00965F7D" w:rsidRPr="00F314B2" w:rsidRDefault="00965F7D" w:rsidP="000F0FBE">
            <w:pPr>
              <w:jc w:val="right"/>
              <w:rPr>
                <w:sz w:val="20"/>
                <w:szCs w:val="20"/>
                <w:lang w:val="fr-FR" w:eastAsia="en-CA"/>
              </w:rPr>
            </w:pPr>
            <w:r w:rsidRPr="00F314B2">
              <w:rPr>
                <w:sz w:val="20"/>
                <w:szCs w:val="20"/>
                <w:lang w:val="fr-FR" w:eastAsia="fr"/>
              </w:rPr>
              <w:t>1</w:t>
            </w:r>
          </w:p>
        </w:tc>
        <w:tc>
          <w:tcPr>
            <w:tcW w:w="1184" w:type="dxa"/>
            <w:tcBorders>
              <w:top w:val="nil"/>
              <w:left w:val="nil"/>
              <w:bottom w:val="single" w:sz="4" w:space="0" w:color="auto"/>
              <w:right w:val="single" w:sz="4" w:space="0" w:color="auto"/>
            </w:tcBorders>
            <w:shd w:val="clear" w:color="auto" w:fill="auto"/>
            <w:noWrap/>
            <w:hideMark/>
          </w:tcPr>
          <w:p w14:paraId="3E2B25E2" w14:textId="77777777" w:rsidR="00965F7D" w:rsidRPr="00F314B2" w:rsidRDefault="00965F7D" w:rsidP="000F0FBE">
            <w:pPr>
              <w:jc w:val="right"/>
              <w:rPr>
                <w:sz w:val="20"/>
                <w:szCs w:val="20"/>
                <w:lang w:val="fr-FR" w:eastAsia="en-CA"/>
              </w:rPr>
            </w:pPr>
            <w:r w:rsidRPr="00F314B2">
              <w:rPr>
                <w:sz w:val="20"/>
                <w:szCs w:val="20"/>
                <w:lang w:val="fr-FR" w:eastAsia="fr"/>
              </w:rPr>
              <w:t>33</w:t>
            </w:r>
          </w:p>
        </w:tc>
        <w:tc>
          <w:tcPr>
            <w:tcW w:w="1134" w:type="dxa"/>
            <w:tcBorders>
              <w:top w:val="nil"/>
              <w:left w:val="nil"/>
              <w:bottom w:val="single" w:sz="4" w:space="0" w:color="auto"/>
              <w:right w:val="single" w:sz="4" w:space="0" w:color="auto"/>
            </w:tcBorders>
            <w:shd w:val="clear" w:color="auto" w:fill="auto"/>
            <w:noWrap/>
            <w:hideMark/>
          </w:tcPr>
          <w:p w14:paraId="185923B3" w14:textId="77777777" w:rsidR="00965F7D" w:rsidRPr="00F314B2" w:rsidRDefault="00965F7D" w:rsidP="000F0FBE">
            <w:pPr>
              <w:jc w:val="right"/>
              <w:rPr>
                <w:sz w:val="20"/>
                <w:szCs w:val="20"/>
                <w:lang w:val="fr-FR" w:eastAsia="en-CA"/>
              </w:rPr>
            </w:pPr>
            <w:r w:rsidRPr="00F314B2">
              <w:rPr>
                <w:sz w:val="20"/>
                <w:szCs w:val="20"/>
                <w:lang w:val="fr-FR" w:eastAsia="fr"/>
              </w:rPr>
              <w:t>400 000</w:t>
            </w:r>
          </w:p>
        </w:tc>
        <w:tc>
          <w:tcPr>
            <w:tcW w:w="1120" w:type="dxa"/>
            <w:tcBorders>
              <w:top w:val="nil"/>
              <w:left w:val="nil"/>
              <w:bottom w:val="single" w:sz="4" w:space="0" w:color="auto"/>
              <w:right w:val="single" w:sz="4" w:space="0" w:color="auto"/>
            </w:tcBorders>
            <w:shd w:val="clear" w:color="auto" w:fill="auto"/>
            <w:noWrap/>
            <w:hideMark/>
          </w:tcPr>
          <w:p w14:paraId="2EBB4047" w14:textId="77777777" w:rsidR="00965F7D" w:rsidRPr="00F314B2" w:rsidRDefault="00965F7D" w:rsidP="000F0FBE">
            <w:pPr>
              <w:jc w:val="right"/>
              <w:rPr>
                <w:sz w:val="20"/>
                <w:szCs w:val="20"/>
                <w:lang w:val="fr-FR" w:eastAsia="en-CA"/>
              </w:rPr>
            </w:pPr>
            <w:r w:rsidRPr="00F314B2">
              <w:rPr>
                <w:sz w:val="20"/>
                <w:szCs w:val="20"/>
                <w:lang w:val="fr-FR" w:eastAsia="fr"/>
              </w:rPr>
              <w:t>269 296</w:t>
            </w:r>
          </w:p>
        </w:tc>
        <w:tc>
          <w:tcPr>
            <w:tcW w:w="1120" w:type="dxa"/>
            <w:tcBorders>
              <w:top w:val="nil"/>
              <w:left w:val="nil"/>
              <w:bottom w:val="single" w:sz="4" w:space="0" w:color="auto"/>
              <w:right w:val="single" w:sz="4" w:space="0" w:color="auto"/>
            </w:tcBorders>
            <w:shd w:val="clear" w:color="auto" w:fill="auto"/>
            <w:noWrap/>
            <w:hideMark/>
          </w:tcPr>
          <w:p w14:paraId="609DAAC0" w14:textId="77777777" w:rsidR="00965F7D" w:rsidRPr="00F314B2" w:rsidRDefault="00965F7D" w:rsidP="000F0FBE">
            <w:pPr>
              <w:jc w:val="right"/>
              <w:rPr>
                <w:sz w:val="20"/>
                <w:szCs w:val="20"/>
                <w:lang w:val="fr-FR" w:eastAsia="en-CA"/>
              </w:rPr>
            </w:pPr>
            <w:r w:rsidRPr="00F314B2">
              <w:rPr>
                <w:sz w:val="20"/>
                <w:szCs w:val="20"/>
                <w:lang w:val="fr-FR" w:eastAsia="fr"/>
              </w:rPr>
              <w:t>130 704</w:t>
            </w:r>
          </w:p>
        </w:tc>
        <w:tc>
          <w:tcPr>
            <w:tcW w:w="1243" w:type="dxa"/>
            <w:tcBorders>
              <w:top w:val="nil"/>
              <w:left w:val="nil"/>
              <w:bottom w:val="single" w:sz="4" w:space="0" w:color="auto"/>
              <w:right w:val="single" w:sz="4" w:space="0" w:color="auto"/>
            </w:tcBorders>
            <w:shd w:val="clear" w:color="auto" w:fill="auto"/>
            <w:noWrap/>
            <w:hideMark/>
          </w:tcPr>
          <w:p w14:paraId="1BAC621E" w14:textId="77777777" w:rsidR="00965F7D" w:rsidRPr="00F314B2" w:rsidRDefault="00965F7D" w:rsidP="000F0FBE">
            <w:pPr>
              <w:jc w:val="right"/>
              <w:rPr>
                <w:sz w:val="20"/>
                <w:szCs w:val="20"/>
                <w:lang w:val="fr-FR" w:eastAsia="en-CA"/>
              </w:rPr>
            </w:pPr>
            <w:r w:rsidRPr="00F314B2">
              <w:rPr>
                <w:sz w:val="20"/>
                <w:szCs w:val="20"/>
                <w:lang w:val="fr-FR" w:eastAsia="fr"/>
              </w:rPr>
              <w:t>67</w:t>
            </w:r>
          </w:p>
        </w:tc>
      </w:tr>
      <w:tr w:rsidR="00965F7D" w:rsidRPr="00F314B2" w14:paraId="4C0915D0" w14:textId="77777777" w:rsidTr="00965F7D">
        <w:trPr>
          <w:trHeight w:val="52"/>
        </w:trPr>
        <w:tc>
          <w:tcPr>
            <w:tcW w:w="1980" w:type="dxa"/>
            <w:tcBorders>
              <w:top w:val="nil"/>
              <w:left w:val="single" w:sz="4" w:space="0" w:color="auto"/>
              <w:bottom w:val="single" w:sz="4" w:space="0" w:color="auto"/>
              <w:right w:val="single" w:sz="4" w:space="0" w:color="auto"/>
            </w:tcBorders>
            <w:shd w:val="clear" w:color="auto" w:fill="auto"/>
            <w:noWrap/>
            <w:hideMark/>
          </w:tcPr>
          <w:p w14:paraId="1ACF8CAB" w14:textId="77777777" w:rsidR="00965F7D" w:rsidRPr="00F314B2" w:rsidRDefault="00965F7D" w:rsidP="000F0FBE">
            <w:pPr>
              <w:jc w:val="left"/>
              <w:rPr>
                <w:b/>
                <w:bCs/>
                <w:sz w:val="20"/>
                <w:szCs w:val="20"/>
                <w:lang w:val="fr-FR" w:eastAsia="en-CA"/>
              </w:rPr>
            </w:pPr>
            <w:r w:rsidRPr="00F314B2">
              <w:rPr>
                <w:b/>
                <w:bCs/>
                <w:sz w:val="20"/>
                <w:szCs w:val="20"/>
                <w:lang w:val="fr-FR" w:eastAsia="fr"/>
              </w:rPr>
              <w:t>Total</w:t>
            </w:r>
          </w:p>
        </w:tc>
        <w:tc>
          <w:tcPr>
            <w:tcW w:w="992" w:type="dxa"/>
            <w:tcBorders>
              <w:top w:val="nil"/>
              <w:left w:val="nil"/>
              <w:bottom w:val="single" w:sz="4" w:space="0" w:color="auto"/>
              <w:right w:val="single" w:sz="4" w:space="0" w:color="auto"/>
            </w:tcBorders>
            <w:shd w:val="clear" w:color="auto" w:fill="auto"/>
            <w:noWrap/>
            <w:hideMark/>
          </w:tcPr>
          <w:p w14:paraId="27544CF8" w14:textId="77777777" w:rsidR="00965F7D" w:rsidRPr="00F314B2" w:rsidRDefault="00965F7D" w:rsidP="000F0FBE">
            <w:pPr>
              <w:jc w:val="right"/>
              <w:rPr>
                <w:b/>
                <w:bCs/>
                <w:sz w:val="20"/>
                <w:szCs w:val="20"/>
                <w:lang w:val="fr-FR" w:eastAsia="en-CA"/>
              </w:rPr>
            </w:pPr>
            <w:r w:rsidRPr="00F314B2">
              <w:rPr>
                <w:b/>
                <w:bCs/>
                <w:sz w:val="20"/>
                <w:szCs w:val="20"/>
                <w:lang w:val="fr-FR" w:eastAsia="fr"/>
              </w:rPr>
              <w:t>33</w:t>
            </w:r>
          </w:p>
        </w:tc>
        <w:tc>
          <w:tcPr>
            <w:tcW w:w="1150" w:type="dxa"/>
            <w:tcBorders>
              <w:top w:val="nil"/>
              <w:left w:val="nil"/>
              <w:bottom w:val="single" w:sz="4" w:space="0" w:color="auto"/>
              <w:right w:val="single" w:sz="4" w:space="0" w:color="auto"/>
            </w:tcBorders>
            <w:shd w:val="clear" w:color="auto" w:fill="auto"/>
            <w:noWrap/>
            <w:hideMark/>
          </w:tcPr>
          <w:p w14:paraId="68199F8E" w14:textId="77777777" w:rsidR="00965F7D" w:rsidRPr="00F314B2" w:rsidRDefault="00965F7D" w:rsidP="000F0FBE">
            <w:pPr>
              <w:jc w:val="right"/>
              <w:rPr>
                <w:b/>
                <w:bCs/>
                <w:sz w:val="20"/>
                <w:szCs w:val="20"/>
                <w:lang w:val="fr-FR" w:eastAsia="en-CA"/>
              </w:rPr>
            </w:pPr>
            <w:r w:rsidRPr="00F314B2">
              <w:rPr>
                <w:b/>
                <w:bCs/>
                <w:sz w:val="20"/>
                <w:szCs w:val="20"/>
                <w:lang w:val="fr-FR" w:eastAsia="fr"/>
              </w:rPr>
              <w:t>3</w:t>
            </w:r>
          </w:p>
        </w:tc>
        <w:tc>
          <w:tcPr>
            <w:tcW w:w="1184" w:type="dxa"/>
            <w:tcBorders>
              <w:top w:val="nil"/>
              <w:left w:val="nil"/>
              <w:bottom w:val="single" w:sz="4" w:space="0" w:color="auto"/>
              <w:right w:val="single" w:sz="4" w:space="0" w:color="auto"/>
            </w:tcBorders>
            <w:shd w:val="clear" w:color="auto" w:fill="auto"/>
            <w:noWrap/>
            <w:hideMark/>
          </w:tcPr>
          <w:p w14:paraId="3A0B0625" w14:textId="77777777" w:rsidR="00965F7D" w:rsidRPr="00F314B2" w:rsidRDefault="00965F7D" w:rsidP="000F0FBE">
            <w:pPr>
              <w:jc w:val="right"/>
              <w:rPr>
                <w:b/>
                <w:bCs/>
                <w:sz w:val="20"/>
                <w:szCs w:val="20"/>
                <w:lang w:val="fr-FR" w:eastAsia="en-CA"/>
              </w:rPr>
            </w:pPr>
            <w:r w:rsidRPr="00F314B2">
              <w:rPr>
                <w:b/>
                <w:bCs/>
                <w:sz w:val="20"/>
                <w:szCs w:val="20"/>
                <w:lang w:val="fr-FR" w:eastAsia="fr"/>
              </w:rPr>
              <w:t>9</w:t>
            </w:r>
          </w:p>
        </w:tc>
        <w:tc>
          <w:tcPr>
            <w:tcW w:w="1134" w:type="dxa"/>
            <w:tcBorders>
              <w:top w:val="nil"/>
              <w:left w:val="nil"/>
              <w:bottom w:val="single" w:sz="4" w:space="0" w:color="auto"/>
              <w:right w:val="single" w:sz="4" w:space="0" w:color="auto"/>
            </w:tcBorders>
            <w:shd w:val="clear" w:color="auto" w:fill="auto"/>
            <w:noWrap/>
            <w:hideMark/>
          </w:tcPr>
          <w:p w14:paraId="53F78112" w14:textId="77777777" w:rsidR="00965F7D" w:rsidRPr="00F314B2" w:rsidRDefault="00965F7D" w:rsidP="000F0FBE">
            <w:pPr>
              <w:jc w:val="right"/>
              <w:rPr>
                <w:b/>
                <w:bCs/>
                <w:sz w:val="20"/>
                <w:szCs w:val="20"/>
                <w:lang w:val="fr-FR" w:eastAsia="en-CA"/>
              </w:rPr>
            </w:pPr>
            <w:r w:rsidRPr="00F314B2">
              <w:rPr>
                <w:b/>
                <w:bCs/>
                <w:sz w:val="20"/>
                <w:szCs w:val="20"/>
                <w:lang w:val="fr-FR" w:eastAsia="fr"/>
              </w:rPr>
              <w:t>6 812 029</w:t>
            </w:r>
          </w:p>
        </w:tc>
        <w:tc>
          <w:tcPr>
            <w:tcW w:w="1120" w:type="dxa"/>
            <w:tcBorders>
              <w:top w:val="nil"/>
              <w:left w:val="nil"/>
              <w:bottom w:val="single" w:sz="4" w:space="0" w:color="auto"/>
              <w:right w:val="single" w:sz="4" w:space="0" w:color="auto"/>
            </w:tcBorders>
            <w:shd w:val="clear" w:color="auto" w:fill="auto"/>
            <w:noWrap/>
            <w:hideMark/>
          </w:tcPr>
          <w:p w14:paraId="591F8241" w14:textId="77777777" w:rsidR="00965F7D" w:rsidRPr="00F314B2" w:rsidRDefault="00965F7D" w:rsidP="000F0FBE">
            <w:pPr>
              <w:jc w:val="right"/>
              <w:rPr>
                <w:b/>
                <w:bCs/>
                <w:sz w:val="20"/>
                <w:szCs w:val="20"/>
                <w:lang w:val="fr-FR" w:eastAsia="en-CA"/>
              </w:rPr>
            </w:pPr>
            <w:r w:rsidRPr="00F314B2">
              <w:rPr>
                <w:b/>
                <w:bCs/>
                <w:sz w:val="20"/>
                <w:szCs w:val="20"/>
                <w:lang w:val="fr-FR" w:eastAsia="fr"/>
              </w:rPr>
              <w:t>1 981 766</w:t>
            </w:r>
          </w:p>
        </w:tc>
        <w:tc>
          <w:tcPr>
            <w:tcW w:w="1120" w:type="dxa"/>
            <w:tcBorders>
              <w:top w:val="nil"/>
              <w:left w:val="nil"/>
              <w:bottom w:val="single" w:sz="4" w:space="0" w:color="auto"/>
              <w:right w:val="single" w:sz="4" w:space="0" w:color="auto"/>
            </w:tcBorders>
            <w:shd w:val="clear" w:color="auto" w:fill="auto"/>
            <w:noWrap/>
            <w:hideMark/>
          </w:tcPr>
          <w:p w14:paraId="28D4D4FA" w14:textId="77777777" w:rsidR="00965F7D" w:rsidRPr="00F314B2" w:rsidRDefault="00965F7D" w:rsidP="000F0FBE">
            <w:pPr>
              <w:jc w:val="right"/>
              <w:rPr>
                <w:b/>
                <w:bCs/>
                <w:sz w:val="20"/>
                <w:szCs w:val="20"/>
                <w:lang w:val="fr-FR" w:eastAsia="en-CA"/>
              </w:rPr>
            </w:pPr>
            <w:r w:rsidRPr="00F314B2">
              <w:rPr>
                <w:b/>
                <w:bCs/>
                <w:sz w:val="20"/>
                <w:szCs w:val="20"/>
                <w:lang w:val="fr-FR" w:eastAsia="fr"/>
              </w:rPr>
              <w:t>4 830 262</w:t>
            </w:r>
          </w:p>
        </w:tc>
        <w:tc>
          <w:tcPr>
            <w:tcW w:w="1243" w:type="dxa"/>
            <w:tcBorders>
              <w:top w:val="nil"/>
              <w:left w:val="nil"/>
              <w:bottom w:val="single" w:sz="4" w:space="0" w:color="auto"/>
              <w:right w:val="single" w:sz="4" w:space="0" w:color="auto"/>
            </w:tcBorders>
            <w:shd w:val="clear" w:color="auto" w:fill="auto"/>
            <w:noWrap/>
            <w:hideMark/>
          </w:tcPr>
          <w:p w14:paraId="07FB3ABD" w14:textId="77777777" w:rsidR="00965F7D" w:rsidRPr="00F314B2" w:rsidRDefault="00965F7D" w:rsidP="000F0FBE">
            <w:pPr>
              <w:jc w:val="right"/>
              <w:rPr>
                <w:b/>
                <w:bCs/>
                <w:sz w:val="20"/>
                <w:szCs w:val="20"/>
                <w:lang w:val="fr-FR" w:eastAsia="en-CA"/>
              </w:rPr>
            </w:pPr>
            <w:r w:rsidRPr="00F314B2">
              <w:rPr>
                <w:b/>
                <w:bCs/>
                <w:sz w:val="20"/>
                <w:szCs w:val="20"/>
                <w:lang w:val="fr-FR" w:eastAsia="fr"/>
              </w:rPr>
              <w:t>29</w:t>
            </w:r>
          </w:p>
        </w:tc>
      </w:tr>
    </w:tbl>
    <w:p w14:paraId="1396AC66" w14:textId="77777777" w:rsidR="00965F7D" w:rsidRPr="00F314B2" w:rsidRDefault="00965F7D" w:rsidP="00965F7D">
      <w:pPr>
        <w:rPr>
          <w:sz w:val="19"/>
          <w:szCs w:val="19"/>
          <w:lang w:val="fr-FR"/>
        </w:rPr>
      </w:pPr>
      <w:r w:rsidRPr="00F314B2">
        <w:rPr>
          <w:sz w:val="19"/>
          <w:szCs w:val="19"/>
          <w:lang w:val="fr-FR"/>
        </w:rPr>
        <w:t xml:space="preserve">* À l'exclusion des coûts d'appui d'agence. </w:t>
      </w:r>
    </w:p>
    <w:p w14:paraId="166084BF" w14:textId="274E7308" w:rsidR="00965F7D" w:rsidRPr="00F314B2" w:rsidRDefault="00965F7D" w:rsidP="0047380C">
      <w:pPr>
        <w:rPr>
          <w:sz w:val="20"/>
          <w:szCs w:val="20"/>
          <w:lang w:val="fr-FR"/>
        </w:rPr>
      </w:pPr>
      <w:r w:rsidRPr="00F314B2">
        <w:rPr>
          <w:sz w:val="20"/>
          <w:szCs w:val="20"/>
          <w:lang w:val="fr-FR"/>
        </w:rPr>
        <w:t>** L'élimination d</w:t>
      </w:r>
      <w:r w:rsidR="00AD467E" w:rsidRPr="00F314B2">
        <w:rPr>
          <w:sz w:val="20"/>
          <w:szCs w:val="20"/>
          <w:lang w:val="fr-FR"/>
        </w:rPr>
        <w:t xml:space="preserve">e 118,7 </w:t>
      </w:r>
      <w:proofErr w:type="spellStart"/>
      <w:r w:rsidR="00AD467E" w:rsidRPr="00F314B2">
        <w:rPr>
          <w:sz w:val="20"/>
          <w:szCs w:val="20"/>
          <w:lang w:val="fr-FR"/>
        </w:rPr>
        <w:t>tm</w:t>
      </w:r>
      <w:proofErr w:type="spellEnd"/>
      <w:r w:rsidR="00AD467E" w:rsidRPr="00F314B2">
        <w:rPr>
          <w:sz w:val="20"/>
          <w:szCs w:val="20"/>
          <w:lang w:val="fr-FR"/>
        </w:rPr>
        <w:t xml:space="preserve"> (211 531 tonnes d'éq-</w:t>
      </w:r>
      <w:r w:rsidRPr="00F314B2">
        <w:rPr>
          <w:sz w:val="20"/>
          <w:szCs w:val="20"/>
          <w:lang w:val="fr-FR"/>
        </w:rPr>
        <w:t>CO</w:t>
      </w:r>
      <w:r w:rsidRPr="00F314B2">
        <w:rPr>
          <w:sz w:val="20"/>
          <w:szCs w:val="20"/>
          <w:vertAlign w:val="subscript"/>
          <w:lang w:val="fr-FR"/>
        </w:rPr>
        <w:t>2</w:t>
      </w:r>
      <w:r w:rsidRPr="00F314B2">
        <w:rPr>
          <w:sz w:val="20"/>
          <w:szCs w:val="20"/>
          <w:lang w:val="fr-FR"/>
        </w:rPr>
        <w:t>) de HFC a été approuvée.</w:t>
      </w:r>
    </w:p>
    <w:p w14:paraId="6CDD03D5" w14:textId="26130D08" w:rsidR="00965F7D" w:rsidRPr="00F314B2" w:rsidRDefault="00965F7D" w:rsidP="0047380C">
      <w:pPr>
        <w:pStyle w:val="Heading1"/>
        <w:spacing w:before="240"/>
        <w:rPr>
          <w:lang w:val="fr-FR"/>
        </w:rPr>
      </w:pPr>
      <w:r w:rsidRPr="00F314B2">
        <w:rPr>
          <w:lang w:val="fr-FR"/>
        </w:rPr>
        <w:t>À la fin de 2021, sur les 33 projets, deux projets de préparation et une activité habilitante ont été achevés, laissant 30 projets en cours. La prorogation des dates d'achèvement de deux activités habilitantes en cours a été approuvée ; ces activités devraient être achevées en 2022.</w:t>
      </w:r>
    </w:p>
    <w:p w14:paraId="75E8E74E" w14:textId="27C5B7F6" w:rsidR="00965F7D" w:rsidRPr="00F314B2" w:rsidRDefault="00965F7D" w:rsidP="00C8521C">
      <w:pPr>
        <w:pStyle w:val="Heading1"/>
        <w:rPr>
          <w:lang w:val="fr-FR"/>
        </w:rPr>
      </w:pPr>
      <w:r w:rsidRPr="00F314B2">
        <w:rPr>
          <w:lang w:val="fr-FR"/>
        </w:rPr>
        <w:t>Les trois projets d'investissement en cours concernant les HFC liés au contrôle et à l'élimination des émissions de HFC-23 au Mexique et en Argentine, appro</w:t>
      </w:r>
      <w:r w:rsidR="00AD467E" w:rsidRPr="00F314B2">
        <w:rPr>
          <w:lang w:val="fr-FR"/>
        </w:rPr>
        <w:t>uvés respectivement lors des 86</w:t>
      </w:r>
      <w:r w:rsidR="005F160D" w:rsidRPr="00F314B2">
        <w:rPr>
          <w:vertAlign w:val="superscript"/>
          <w:lang w:val="fr-FR"/>
        </w:rPr>
        <w:t>e</w:t>
      </w:r>
      <w:r w:rsidR="00AD467E" w:rsidRPr="00F314B2">
        <w:rPr>
          <w:lang w:val="fr-FR"/>
        </w:rPr>
        <w:t xml:space="preserve"> et 87</w:t>
      </w:r>
      <w:r w:rsidR="005F160D" w:rsidRPr="00F314B2">
        <w:rPr>
          <w:vertAlign w:val="superscript"/>
          <w:lang w:val="fr-FR"/>
        </w:rPr>
        <w:t>e</w:t>
      </w:r>
      <w:r w:rsidR="00CD135B">
        <w:rPr>
          <w:lang w:val="fr-FR"/>
        </w:rPr>
        <w:t> </w:t>
      </w:r>
      <w:r w:rsidRPr="00F314B2">
        <w:rPr>
          <w:lang w:val="fr-FR"/>
        </w:rPr>
        <w:t>réunions, et la conversion de grandes unités commerciales unitaires de climatisation sur le toit en Jordanie à la 81</w:t>
      </w:r>
      <w:r w:rsidRPr="00F314B2">
        <w:rPr>
          <w:vertAlign w:val="superscript"/>
          <w:lang w:val="fr-FR"/>
        </w:rPr>
        <w:t>e</w:t>
      </w:r>
      <w:r w:rsidRPr="00F314B2">
        <w:rPr>
          <w:lang w:val="fr-FR"/>
        </w:rPr>
        <w:t xml:space="preserve"> réunion. </w:t>
      </w:r>
    </w:p>
    <w:p w14:paraId="02FE8EF4" w14:textId="77777777" w:rsidR="00965F7D" w:rsidRPr="00F314B2" w:rsidRDefault="00965F7D" w:rsidP="00C8521C">
      <w:pPr>
        <w:pStyle w:val="Heading1"/>
        <w:rPr>
          <w:lang w:val="fr-FR"/>
        </w:rPr>
      </w:pPr>
      <w:r w:rsidRPr="00F314B2">
        <w:rPr>
          <w:lang w:val="fr-FR"/>
        </w:rPr>
        <w:t>Sur le financement cumulatif total approuvé de 6 812 029 $US (à l'exclusion des coûts d'appui d'agence), 1 981 766 $US ont été décaissés, ce qui représente un taux de décaissement de 29 %.</w:t>
      </w:r>
    </w:p>
    <w:p w14:paraId="3FF7CD8D" w14:textId="7FB52DB4" w:rsidR="00EC1BAA" w:rsidRPr="00F314B2" w:rsidRDefault="00EC1BAA" w:rsidP="00EC1BAA">
      <w:pPr>
        <w:pStyle w:val="a--"/>
        <w:tabs>
          <w:tab w:val="clear" w:pos="-720"/>
          <w:tab w:val="clear" w:pos="0"/>
          <w:tab w:val="clear" w:pos="720"/>
          <w:tab w:val="clear" w:pos="1440"/>
          <w:tab w:val="clear" w:pos="2160"/>
          <w:tab w:val="clear" w:pos="2880"/>
          <w:tab w:val="clear" w:pos="3600"/>
        </w:tabs>
        <w:suppressAutoHyphens w:val="0"/>
        <w:rPr>
          <w:sz w:val="22"/>
          <w:szCs w:val="22"/>
          <w:lang w:val="fr-FR"/>
        </w:rPr>
      </w:pPr>
      <w:r w:rsidRPr="00F314B2">
        <w:rPr>
          <w:sz w:val="22"/>
          <w:szCs w:val="22"/>
          <w:lang w:val="fr-FR"/>
        </w:rPr>
        <w:t xml:space="preserve">I.2 Problèmes </w:t>
      </w:r>
      <w:r w:rsidR="00AD467E" w:rsidRPr="00F314B2">
        <w:rPr>
          <w:sz w:val="22"/>
          <w:szCs w:val="22"/>
          <w:lang w:val="fr-FR"/>
        </w:rPr>
        <w:t>relevés dans la mise en œuvre de</w:t>
      </w:r>
      <w:r w:rsidRPr="00F314B2">
        <w:rPr>
          <w:sz w:val="22"/>
          <w:szCs w:val="22"/>
          <w:lang w:val="fr-FR"/>
        </w:rPr>
        <w:t xml:space="preserve"> projet</w:t>
      </w:r>
      <w:r w:rsidR="00AD467E" w:rsidRPr="00F314B2">
        <w:rPr>
          <w:sz w:val="22"/>
          <w:szCs w:val="22"/>
          <w:lang w:val="fr-FR"/>
        </w:rPr>
        <w:t>s</w:t>
      </w:r>
      <w:r w:rsidRPr="00F314B2">
        <w:rPr>
          <w:sz w:val="22"/>
          <w:szCs w:val="22"/>
          <w:lang w:val="fr-FR"/>
        </w:rPr>
        <w:t xml:space="preserve"> en 2021</w:t>
      </w:r>
    </w:p>
    <w:p w14:paraId="207197B6" w14:textId="77777777" w:rsidR="00EC1BAA" w:rsidRPr="00F314B2" w:rsidRDefault="00EC1BAA" w:rsidP="00EC1BAA">
      <w:pPr>
        <w:pStyle w:val="a--"/>
        <w:tabs>
          <w:tab w:val="clear" w:pos="-720"/>
          <w:tab w:val="clear" w:pos="0"/>
          <w:tab w:val="clear" w:pos="720"/>
          <w:tab w:val="clear" w:pos="1440"/>
          <w:tab w:val="clear" w:pos="2160"/>
          <w:tab w:val="clear" w:pos="2880"/>
          <w:tab w:val="clear" w:pos="3600"/>
        </w:tabs>
        <w:suppressAutoHyphens w:val="0"/>
        <w:rPr>
          <w:sz w:val="22"/>
          <w:szCs w:val="22"/>
          <w:lang w:val="fr-FR"/>
        </w:rPr>
      </w:pPr>
    </w:p>
    <w:p w14:paraId="38BAD797" w14:textId="78B0B79C" w:rsidR="00C75660" w:rsidRPr="00F314B2" w:rsidRDefault="00C75660" w:rsidP="00C8521C">
      <w:pPr>
        <w:pStyle w:val="Heading1"/>
        <w:rPr>
          <w:lang w:val="fr-FR"/>
        </w:rPr>
      </w:pPr>
      <w:r w:rsidRPr="00F314B2">
        <w:rPr>
          <w:lang w:val="fr-FR"/>
        </w:rPr>
        <w:t>À la suite du processus d'examen, plusieurs questions ont été discutées et traitées de manière satisfaisante, à l'exception des problèmes concernant 46 projets classés comme des projets présentant des retards de mise en œuvre (y compris 44 projets liés à des composantes d'accords pluriannuels qui sont soumis à des procédures d'annulation de projet, conformément à la décision 84/ 45(c) ; et deux projets d'investissement). L'annexe I au présent document présente les projets catégorisés comme présentant des retards de mise en œuvre ainsi que la recommandation du Secrétariat demandant la présentation d'un rapport à la 92</w:t>
      </w:r>
      <w:r w:rsidR="00E2462F" w:rsidRPr="00F314B2">
        <w:rPr>
          <w:vertAlign w:val="superscript"/>
          <w:lang w:val="fr-FR"/>
        </w:rPr>
        <w:t>e</w:t>
      </w:r>
      <w:r w:rsidRPr="00F314B2">
        <w:rPr>
          <w:lang w:val="fr-FR"/>
        </w:rPr>
        <w:t xml:space="preserve"> réunion.</w:t>
      </w:r>
    </w:p>
    <w:p w14:paraId="72ED7B18" w14:textId="79816DB6" w:rsidR="00C75660" w:rsidRPr="00F314B2" w:rsidRDefault="00C75660" w:rsidP="00C8521C">
      <w:pPr>
        <w:pStyle w:val="Heading1"/>
        <w:rPr>
          <w:lang w:val="fr-FR"/>
        </w:rPr>
      </w:pPr>
      <w:r w:rsidRPr="00F314B2">
        <w:rPr>
          <w:lang w:val="fr-FR"/>
        </w:rPr>
        <w:t xml:space="preserve">En outre, des problèmes ont été identifiés concernant les projets, les tranches des accords pluriannuels et la préparation des PGEH. Ces questions sont également présentées à l'annexe III. Pour </w:t>
      </w:r>
      <w:r w:rsidRPr="00F314B2">
        <w:rPr>
          <w:lang w:val="fr-FR"/>
        </w:rPr>
        <w:lastRenderedPageBreak/>
        <w:t>chaque projet en cours, une brève description de l’ét</w:t>
      </w:r>
      <w:r w:rsidR="00AD467E" w:rsidRPr="00F314B2">
        <w:rPr>
          <w:lang w:val="fr-FR"/>
        </w:rPr>
        <w:t>at d’avancement de la mise en œ</w:t>
      </w:r>
      <w:r w:rsidRPr="00F314B2">
        <w:rPr>
          <w:lang w:val="fr-FR"/>
        </w:rPr>
        <w:t>uvre et des qu</w:t>
      </w:r>
      <w:r w:rsidR="00AD467E" w:rsidRPr="00F314B2">
        <w:rPr>
          <w:lang w:val="fr-FR"/>
        </w:rPr>
        <w:t xml:space="preserve">estions en suspens est fournie </w:t>
      </w:r>
      <w:r w:rsidRPr="00F314B2">
        <w:rPr>
          <w:lang w:val="fr-FR"/>
        </w:rPr>
        <w:t xml:space="preserve">et une recommandation est proposée aux fins d’examen par le Comité exécutif. </w:t>
      </w:r>
    </w:p>
    <w:p w14:paraId="1B982D40" w14:textId="5BE04EF5" w:rsidR="00C75660" w:rsidRPr="00F314B2" w:rsidRDefault="00C75660" w:rsidP="0047380C">
      <w:pPr>
        <w:pStyle w:val="Heading1"/>
        <w:widowControl w:val="0"/>
        <w:rPr>
          <w:lang w:val="fr-FR"/>
        </w:rPr>
      </w:pPr>
      <w:r w:rsidRPr="00F314B2">
        <w:rPr>
          <w:lang w:val="fr-FR"/>
        </w:rPr>
        <w:t>Détails des progrès dans la mise en œuvre des projets associés aux PGEH pour l'Albanie,</w:t>
      </w:r>
      <w:r w:rsidRPr="00F314B2">
        <w:rPr>
          <w:rStyle w:val="FootnoteReference"/>
          <w:lang w:val="fr-FR"/>
        </w:rPr>
        <w:footnoteReference w:id="13"/>
      </w:r>
      <w:r w:rsidRPr="00F314B2">
        <w:rPr>
          <w:lang w:val="fr-FR"/>
        </w:rPr>
        <w:t xml:space="preserve"> </w:t>
      </w:r>
      <w:r w:rsidR="00AD467E" w:rsidRPr="00F314B2">
        <w:rPr>
          <w:lang w:val="fr-FR"/>
        </w:rPr>
        <w:t xml:space="preserve">la </w:t>
      </w:r>
      <w:r w:rsidRPr="00F314B2">
        <w:rPr>
          <w:lang w:val="fr-FR"/>
        </w:rPr>
        <w:t>Chine (plan du secteur de la mousse de polystyrène extrudé),</w:t>
      </w:r>
      <w:r w:rsidRPr="00F314B2">
        <w:rPr>
          <w:rStyle w:val="FootnoteReference"/>
          <w:lang w:val="fr-FR"/>
        </w:rPr>
        <w:footnoteReference w:id="14"/>
      </w:r>
      <w:r w:rsidRPr="00F314B2">
        <w:rPr>
          <w:lang w:val="fr-FR"/>
        </w:rPr>
        <w:t xml:space="preserve"> le Congo,</w:t>
      </w:r>
      <w:r w:rsidR="007D3D7A" w:rsidRPr="00F314B2">
        <w:rPr>
          <w:rStyle w:val="FootnoteReference"/>
          <w:lang w:val="fr-FR"/>
        </w:rPr>
        <w:footnoteReference w:id="15"/>
      </w:r>
      <w:r w:rsidRPr="00F314B2">
        <w:rPr>
          <w:lang w:val="fr-FR"/>
        </w:rPr>
        <w:t xml:space="preserve"> l'Érythrée,</w:t>
      </w:r>
      <w:r w:rsidR="00DC4D58" w:rsidRPr="00F314B2">
        <w:rPr>
          <w:rStyle w:val="FootnoteReference"/>
          <w:lang w:val="fr-FR"/>
        </w:rPr>
        <w:footnoteReference w:id="16"/>
      </w:r>
      <w:r w:rsidRPr="00F314B2">
        <w:rPr>
          <w:lang w:val="fr-FR"/>
        </w:rPr>
        <w:t xml:space="preserve"> la Mauritanie,</w:t>
      </w:r>
      <w:r w:rsidRPr="00F314B2">
        <w:rPr>
          <w:rStyle w:val="FootnoteReference"/>
          <w:lang w:val="fr-FR"/>
        </w:rPr>
        <w:footnoteReference w:id="17"/>
      </w:r>
      <w:r w:rsidRPr="00F314B2">
        <w:rPr>
          <w:lang w:val="fr-FR"/>
        </w:rPr>
        <w:t xml:space="preserve"> le Monténégro,</w:t>
      </w:r>
      <w:r w:rsidRPr="00F314B2">
        <w:rPr>
          <w:rStyle w:val="FootnoteReference"/>
          <w:lang w:val="fr-FR"/>
        </w:rPr>
        <w:footnoteReference w:id="18"/>
      </w:r>
      <w:r w:rsidRPr="00F314B2">
        <w:rPr>
          <w:lang w:val="fr-FR"/>
        </w:rPr>
        <w:t xml:space="preserve"> le Maroc,</w:t>
      </w:r>
      <w:r w:rsidR="00DC4D58" w:rsidRPr="00F314B2">
        <w:rPr>
          <w:rStyle w:val="FootnoteReference"/>
          <w:lang w:val="fr-FR"/>
        </w:rPr>
        <w:footnoteReference w:id="19"/>
      </w:r>
      <w:r w:rsidRPr="00F314B2">
        <w:rPr>
          <w:lang w:val="fr-FR"/>
        </w:rPr>
        <w:t xml:space="preserve"> le Nigéria (phase III),</w:t>
      </w:r>
      <w:r w:rsidR="00DC4D58" w:rsidRPr="00F314B2">
        <w:rPr>
          <w:rStyle w:val="FootnoteReference"/>
          <w:lang w:val="fr-FR"/>
        </w:rPr>
        <w:footnoteReference w:id="20"/>
      </w:r>
      <w:r w:rsidRPr="00F314B2">
        <w:rPr>
          <w:lang w:val="fr-FR"/>
        </w:rPr>
        <w:t xml:space="preserve"> la Serbie,</w:t>
      </w:r>
      <w:r w:rsidRPr="00F314B2">
        <w:rPr>
          <w:rStyle w:val="FootnoteReference"/>
          <w:lang w:val="fr-FR"/>
        </w:rPr>
        <w:footnoteReference w:id="21"/>
      </w:r>
      <w:r w:rsidRPr="00F314B2">
        <w:rPr>
          <w:lang w:val="fr-FR"/>
        </w:rPr>
        <w:t xml:space="preserve"> l'Afrique du Sud,</w:t>
      </w:r>
      <w:r w:rsidRPr="00F314B2">
        <w:rPr>
          <w:rStyle w:val="FootnoteReference"/>
          <w:lang w:val="fr-FR"/>
        </w:rPr>
        <w:footnoteReference w:id="22"/>
      </w:r>
      <w:r w:rsidRPr="00F314B2">
        <w:rPr>
          <w:lang w:val="fr-FR"/>
        </w:rPr>
        <w:t xml:space="preserve"> la République arabe syrienne,</w:t>
      </w:r>
      <w:r w:rsidRPr="00F314B2">
        <w:rPr>
          <w:rStyle w:val="FootnoteReference"/>
          <w:lang w:val="fr-FR"/>
        </w:rPr>
        <w:footnoteReference w:id="23"/>
      </w:r>
      <w:r w:rsidRPr="00F314B2">
        <w:rPr>
          <w:lang w:val="fr-FR"/>
        </w:rPr>
        <w:t xml:space="preserve"> le Togo,</w:t>
      </w:r>
      <w:r w:rsidRPr="00F314B2">
        <w:rPr>
          <w:rStyle w:val="FootnoteReference"/>
          <w:lang w:val="fr-FR"/>
        </w:rPr>
        <w:footnoteReference w:id="24"/>
      </w:r>
      <w:r w:rsidRPr="00F314B2">
        <w:rPr>
          <w:lang w:val="fr-FR"/>
        </w:rPr>
        <w:t xml:space="preserve"> le Turkménistan,</w:t>
      </w:r>
      <w:r w:rsidRPr="00F314B2">
        <w:rPr>
          <w:rStyle w:val="FootnoteReference"/>
          <w:lang w:val="fr-FR"/>
        </w:rPr>
        <w:footnoteReference w:id="25"/>
      </w:r>
      <w:r w:rsidRPr="00F314B2">
        <w:rPr>
          <w:lang w:val="fr-FR"/>
        </w:rPr>
        <w:t xml:space="preserve"> et le Venezuela (République bolivarienne du),</w:t>
      </w:r>
      <w:r w:rsidRPr="00F314B2">
        <w:rPr>
          <w:rStyle w:val="FootnoteReference"/>
          <w:lang w:val="fr-FR"/>
        </w:rPr>
        <w:footnoteReference w:id="26"/>
      </w:r>
      <w:r w:rsidRPr="00F314B2">
        <w:rPr>
          <w:lang w:val="fr-FR"/>
        </w:rPr>
        <w:t xml:space="preserve"> et un rapport sur les projets avec </w:t>
      </w:r>
      <w:r w:rsidRPr="00F314B2">
        <w:rPr>
          <w:i/>
          <w:iCs/>
          <w:lang w:val="fr-FR"/>
        </w:rPr>
        <w:t xml:space="preserve"> </w:t>
      </w:r>
      <w:r w:rsidRPr="00F314B2">
        <w:rPr>
          <w:lang w:val="fr-FR"/>
        </w:rPr>
        <w:t>des exigences de rapport spécifiques</w:t>
      </w:r>
      <w:r w:rsidRPr="00F314B2">
        <w:rPr>
          <w:rStyle w:val="FootnoteReference"/>
          <w:lang w:val="fr-FR"/>
        </w:rPr>
        <w:footnoteReference w:id="27"/>
      </w:r>
      <w:r w:rsidRPr="00F314B2">
        <w:rPr>
          <w:lang w:val="fr-FR"/>
        </w:rPr>
        <w:t xml:space="preserve"> associés au Sénégal (PGEH), ont été soumis à </w:t>
      </w:r>
      <w:r w:rsidR="00AD467E" w:rsidRPr="00F314B2">
        <w:rPr>
          <w:lang w:val="fr-FR"/>
        </w:rPr>
        <w:t>la 91</w:t>
      </w:r>
      <w:r w:rsidR="004F4F89" w:rsidRPr="00F314B2">
        <w:rPr>
          <w:vertAlign w:val="superscript"/>
          <w:lang w:val="fr-FR"/>
        </w:rPr>
        <w:t>e</w:t>
      </w:r>
      <w:r w:rsidRPr="00F314B2">
        <w:rPr>
          <w:lang w:val="fr-FR"/>
        </w:rPr>
        <w:t xml:space="preserve"> réunion.</w:t>
      </w:r>
      <w:r w:rsidRPr="00F314B2">
        <w:rPr>
          <w:i/>
          <w:iCs/>
          <w:lang w:val="fr-FR"/>
        </w:rPr>
        <w:t xml:space="preserve"> </w:t>
      </w:r>
      <w:r w:rsidRPr="00F314B2">
        <w:rPr>
          <w:lang w:val="fr-FR"/>
        </w:rPr>
        <w:t xml:space="preserve"> Les recommandations concernant les questions en suspens pour ces projets, y compris l'approbation des demandes de prolongation, le cas échéant, sont traitées dans les sections pertinentes de ces documents. Les questions relatives aux PGEH pour l'Argentine, le Suriname, la Tunisie et la Türkiye, dont des tranches étaient dues à la 91</w:t>
      </w:r>
      <w:r w:rsidR="00281775" w:rsidRPr="00F314B2">
        <w:rPr>
          <w:vertAlign w:val="superscript"/>
          <w:lang w:val="fr-FR"/>
        </w:rPr>
        <w:t>e</w:t>
      </w:r>
      <w:r w:rsidRPr="00F314B2">
        <w:rPr>
          <w:lang w:val="fr-FR"/>
        </w:rPr>
        <w:t xml:space="preserve"> réunion mais n'ont pas été soumises, et pour l'Iraq, dont la tranche a été soumise à la 91</w:t>
      </w:r>
      <w:r w:rsidR="00281775" w:rsidRPr="00F314B2">
        <w:rPr>
          <w:vertAlign w:val="superscript"/>
          <w:lang w:val="fr-FR"/>
        </w:rPr>
        <w:t>e</w:t>
      </w:r>
      <w:r w:rsidRPr="00F314B2">
        <w:rPr>
          <w:lang w:val="fr-FR"/>
        </w:rPr>
        <w:t xml:space="preserve"> réunion mais a ensuite été retirée lors de la processus d'examen des projets, sont abordés dans le document sur les retards de soumission des tranches.</w:t>
      </w:r>
      <w:r w:rsidRPr="00F314B2">
        <w:rPr>
          <w:rStyle w:val="FootnoteReference"/>
          <w:lang w:val="fr-FR"/>
        </w:rPr>
        <w:footnoteReference w:id="28"/>
      </w:r>
      <w:r w:rsidRPr="00F314B2">
        <w:rPr>
          <w:lang w:val="fr-FR"/>
        </w:rPr>
        <w:t xml:space="preserve"> Les questions en souffrance pour les projets en cours restants ne sont pas incluses à l’Annexe III du présent document, et les demandes de prolongation de la date d’achèvement sont traitées ci-dessous. </w:t>
      </w:r>
    </w:p>
    <w:p w14:paraId="380CA886" w14:textId="621E90EF" w:rsidR="00C75660" w:rsidRPr="00F314B2" w:rsidRDefault="00C75660" w:rsidP="0047380C">
      <w:pPr>
        <w:pStyle w:val="Heading1"/>
        <w:widowControl w:val="0"/>
        <w:rPr>
          <w:lang w:val="fr-FR"/>
        </w:rPr>
      </w:pPr>
      <w:r w:rsidRPr="00F314B2" w:rsidDel="007F3FC9">
        <w:rPr>
          <w:lang w:val="fr-FR"/>
        </w:rPr>
        <w:t xml:space="preserve">Sur les 150 projets en cours (sans compter ceux liés au renforcement des institutions et les préparations de projet), 98 ont vu leur date d’achèvement prévue révisée depuis le rapport périodique de 2020. </w:t>
      </w:r>
    </w:p>
    <w:p w14:paraId="58A9DFF7" w14:textId="06840DA0" w:rsidR="00C75660" w:rsidRPr="00F314B2" w:rsidRDefault="00C75660" w:rsidP="00C8521C">
      <w:pPr>
        <w:pStyle w:val="Heading1"/>
        <w:rPr>
          <w:rFonts w:eastAsiaTheme="minorHAnsi"/>
          <w:caps/>
          <w:lang w:val="fr-FR"/>
        </w:rPr>
      </w:pPr>
      <w:r w:rsidRPr="00F314B2">
        <w:rPr>
          <w:rFonts w:eastAsiaTheme="minorHAnsi"/>
          <w:lang w:val="fr-FR"/>
        </w:rPr>
        <w:t xml:space="preserve">Conformément à la décision 82/11(c)(ii), le Secrétariat a noté que le renouvellement du projet de renforcement des institutions pour la Tunisie n'avait pas été soumis depuis deux ans. L'ONUDI a indiqué qu'un solde suffisant est encore disponible en raison de la lenteur des progrès dans la mise en œuvre, et </w:t>
      </w:r>
      <w:r w:rsidR="00CD135B" w:rsidRPr="00F314B2">
        <w:rPr>
          <w:rFonts w:eastAsiaTheme="minorHAnsi"/>
          <w:lang w:val="fr-FR"/>
        </w:rPr>
        <w:t>qu’elle prévoit</w:t>
      </w:r>
      <w:r w:rsidRPr="00F314B2">
        <w:rPr>
          <w:rFonts w:eastAsiaTheme="minorHAnsi"/>
          <w:lang w:val="fr-FR"/>
        </w:rPr>
        <w:t xml:space="preserve"> de soumettre la demande de renouvellement en </w:t>
      </w:r>
      <w:proofErr w:type="gramStart"/>
      <w:r w:rsidRPr="00F314B2">
        <w:rPr>
          <w:rFonts w:eastAsiaTheme="minorHAnsi"/>
          <w:caps/>
          <w:lang w:val="fr-FR"/>
        </w:rPr>
        <w:t>2023.</w:t>
      </w:r>
      <w:r w:rsidRPr="00F314B2">
        <w:rPr>
          <w:rFonts w:eastAsiaTheme="minorHAnsi"/>
          <w:lang w:val="fr-FR"/>
        </w:rPr>
        <w:t>.</w:t>
      </w:r>
      <w:proofErr w:type="gramEnd"/>
    </w:p>
    <w:p w14:paraId="0801E4EB" w14:textId="6B573DFB" w:rsidR="00C75660" w:rsidRPr="00F314B2" w:rsidRDefault="00C75660" w:rsidP="00C8521C">
      <w:pPr>
        <w:pStyle w:val="Heading1"/>
        <w:rPr>
          <w:lang w:val="fr-FR"/>
        </w:rPr>
      </w:pPr>
      <w:r w:rsidRPr="00F314B2">
        <w:rPr>
          <w:rFonts w:eastAsiaTheme="minorHAnsi"/>
          <w:lang w:val="fr-FR"/>
        </w:rPr>
        <w:t>Conformément à la décision 82/11(b),</w:t>
      </w:r>
      <w:r w:rsidRPr="00F314B2">
        <w:rPr>
          <w:rStyle w:val="FootnoteReference"/>
          <w:rFonts w:eastAsiaTheme="minorHAnsi"/>
          <w:lang w:val="fr-FR"/>
        </w:rPr>
        <w:footnoteReference w:id="29"/>
      </w:r>
      <w:r w:rsidRPr="00F314B2">
        <w:rPr>
          <w:rFonts w:eastAsiaTheme="minorHAnsi"/>
          <w:lang w:val="fr-FR"/>
        </w:rPr>
        <w:t xml:space="preserve"> L'ONUDI a demandé la prolongation de la durée de quatre PGEH, comme indiqué dans le tableau 5. </w:t>
      </w:r>
    </w:p>
    <w:p w14:paraId="4BB7CB36" w14:textId="182ED4F7" w:rsidR="00C75660" w:rsidRPr="00F314B2" w:rsidRDefault="00C75660" w:rsidP="006E0A30">
      <w:pPr>
        <w:keepNext/>
        <w:keepLines/>
        <w:rPr>
          <w:b/>
          <w:lang w:val="fr-FR"/>
        </w:rPr>
      </w:pPr>
      <w:r w:rsidRPr="00F314B2">
        <w:rPr>
          <w:b/>
          <w:lang w:val="fr-FR"/>
        </w:rPr>
        <w:lastRenderedPageBreak/>
        <w:t xml:space="preserve">Tableau 5. Projets dont la date d'échéance a fait l'objet d'une demande d'ajournement </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7"/>
        <w:gridCol w:w="2440"/>
        <w:gridCol w:w="903"/>
        <w:gridCol w:w="3073"/>
        <w:gridCol w:w="994"/>
        <w:gridCol w:w="996"/>
      </w:tblGrid>
      <w:tr w:rsidR="0064731A" w:rsidRPr="00F314B2" w14:paraId="69F1FF89" w14:textId="77777777" w:rsidTr="0064731A">
        <w:trPr>
          <w:tblHeader/>
          <w:jc w:val="center"/>
        </w:trPr>
        <w:tc>
          <w:tcPr>
            <w:tcW w:w="924" w:type="pct"/>
            <w:shd w:val="clear" w:color="auto" w:fill="auto"/>
            <w:noWrap/>
            <w:tcMar>
              <w:left w:w="29" w:type="dxa"/>
              <w:right w:w="0" w:type="dxa"/>
            </w:tcMar>
            <w:vAlign w:val="center"/>
            <w:hideMark/>
          </w:tcPr>
          <w:p w14:paraId="1A03C3D6" w14:textId="77777777" w:rsidR="00281775" w:rsidRPr="00F314B2" w:rsidRDefault="00C75660" w:rsidP="006E0A30">
            <w:pPr>
              <w:keepNext/>
              <w:keepLines/>
              <w:jc w:val="center"/>
              <w:rPr>
                <w:b/>
                <w:bCs/>
                <w:sz w:val="20"/>
                <w:szCs w:val="20"/>
                <w:lang w:val="fr-FR" w:eastAsia="en-CA"/>
              </w:rPr>
            </w:pPr>
            <w:r w:rsidRPr="00F314B2">
              <w:rPr>
                <w:b/>
                <w:bCs/>
                <w:sz w:val="20"/>
                <w:szCs w:val="20"/>
                <w:lang w:val="fr-FR" w:eastAsia="fr"/>
              </w:rPr>
              <w:t>Code de pays/</w:t>
            </w:r>
          </w:p>
          <w:p w14:paraId="64FBA72A" w14:textId="4CA2BB99" w:rsidR="00C75660" w:rsidRPr="00F314B2" w:rsidRDefault="00C75660" w:rsidP="006E0A30">
            <w:pPr>
              <w:keepNext/>
              <w:keepLines/>
              <w:jc w:val="center"/>
              <w:rPr>
                <w:b/>
                <w:bCs/>
                <w:sz w:val="20"/>
                <w:szCs w:val="20"/>
                <w:lang w:val="fr-FR" w:eastAsia="en-CA"/>
              </w:rPr>
            </w:pPr>
            <w:r w:rsidRPr="00F314B2">
              <w:rPr>
                <w:b/>
                <w:bCs/>
                <w:sz w:val="20"/>
                <w:szCs w:val="20"/>
                <w:lang w:val="fr-FR" w:eastAsia="fr"/>
              </w:rPr>
              <w:t>de projet</w:t>
            </w:r>
          </w:p>
        </w:tc>
        <w:tc>
          <w:tcPr>
            <w:tcW w:w="1183" w:type="pct"/>
            <w:shd w:val="clear" w:color="auto" w:fill="auto"/>
            <w:noWrap/>
            <w:tcMar>
              <w:left w:w="0" w:type="dxa"/>
              <w:right w:w="0" w:type="dxa"/>
            </w:tcMar>
            <w:vAlign w:val="center"/>
            <w:hideMark/>
          </w:tcPr>
          <w:p w14:paraId="2548DA37" w14:textId="77777777" w:rsidR="00C75660" w:rsidRPr="00F314B2" w:rsidRDefault="00C75660" w:rsidP="006E0A30">
            <w:pPr>
              <w:keepNext/>
              <w:keepLines/>
              <w:jc w:val="center"/>
              <w:rPr>
                <w:b/>
                <w:bCs/>
                <w:sz w:val="20"/>
                <w:szCs w:val="20"/>
                <w:lang w:val="fr-FR" w:eastAsia="en-CA"/>
              </w:rPr>
            </w:pPr>
            <w:r w:rsidRPr="00F314B2">
              <w:rPr>
                <w:b/>
                <w:bCs/>
                <w:sz w:val="20"/>
                <w:szCs w:val="20"/>
                <w:lang w:val="fr-FR" w:eastAsia="fr"/>
              </w:rPr>
              <w:t>Titre du projet</w:t>
            </w:r>
          </w:p>
        </w:tc>
        <w:tc>
          <w:tcPr>
            <w:tcW w:w="438" w:type="pct"/>
            <w:shd w:val="clear" w:color="auto" w:fill="auto"/>
            <w:noWrap/>
            <w:tcMar>
              <w:left w:w="0" w:type="dxa"/>
              <w:right w:w="0" w:type="dxa"/>
            </w:tcMar>
            <w:vAlign w:val="center"/>
            <w:hideMark/>
          </w:tcPr>
          <w:p w14:paraId="76E82F4B" w14:textId="77777777" w:rsidR="00C75660" w:rsidRPr="00F314B2" w:rsidRDefault="00C75660" w:rsidP="006E0A30">
            <w:pPr>
              <w:keepNext/>
              <w:keepLines/>
              <w:jc w:val="center"/>
              <w:rPr>
                <w:b/>
                <w:bCs/>
                <w:sz w:val="20"/>
                <w:szCs w:val="20"/>
                <w:lang w:val="fr-FR" w:eastAsia="en-CA"/>
              </w:rPr>
            </w:pPr>
            <w:r w:rsidRPr="00F314B2">
              <w:rPr>
                <w:b/>
                <w:bCs/>
                <w:sz w:val="20"/>
                <w:szCs w:val="20"/>
                <w:lang w:val="fr-FR" w:eastAsia="fr"/>
              </w:rPr>
              <w:t>Décaissement</w:t>
            </w:r>
          </w:p>
          <w:p w14:paraId="446B3CBE" w14:textId="77777777" w:rsidR="00C75660" w:rsidRPr="00F314B2" w:rsidRDefault="00C75660" w:rsidP="006E0A30">
            <w:pPr>
              <w:keepNext/>
              <w:keepLines/>
              <w:jc w:val="center"/>
              <w:rPr>
                <w:b/>
                <w:bCs/>
                <w:sz w:val="20"/>
                <w:szCs w:val="20"/>
                <w:lang w:val="fr-FR" w:eastAsia="en-CA"/>
              </w:rPr>
            </w:pPr>
            <w:r w:rsidRPr="00F314B2">
              <w:rPr>
                <w:b/>
                <w:bCs/>
                <w:sz w:val="20"/>
                <w:szCs w:val="20"/>
                <w:lang w:val="fr-FR" w:eastAsia="fr"/>
              </w:rPr>
              <w:t>(%)</w:t>
            </w:r>
          </w:p>
        </w:tc>
        <w:tc>
          <w:tcPr>
            <w:tcW w:w="1490" w:type="pct"/>
            <w:tcMar>
              <w:left w:w="0" w:type="dxa"/>
              <w:right w:w="0" w:type="dxa"/>
            </w:tcMar>
            <w:vAlign w:val="center"/>
          </w:tcPr>
          <w:p w14:paraId="61061F76" w14:textId="77777777" w:rsidR="00C75660" w:rsidRPr="00F314B2" w:rsidRDefault="00C75660" w:rsidP="006E0A30">
            <w:pPr>
              <w:keepNext/>
              <w:keepLines/>
              <w:jc w:val="center"/>
              <w:rPr>
                <w:b/>
                <w:bCs/>
                <w:sz w:val="20"/>
                <w:szCs w:val="20"/>
                <w:lang w:val="fr-FR" w:eastAsia="en-CA"/>
              </w:rPr>
            </w:pPr>
            <w:r w:rsidRPr="00F314B2">
              <w:rPr>
                <w:b/>
                <w:bCs/>
                <w:sz w:val="20"/>
                <w:szCs w:val="20"/>
                <w:lang w:val="fr-FR" w:eastAsia="fr"/>
              </w:rPr>
              <w:t>État/questions</w:t>
            </w:r>
          </w:p>
        </w:tc>
        <w:tc>
          <w:tcPr>
            <w:tcW w:w="482" w:type="pct"/>
            <w:shd w:val="clear" w:color="auto" w:fill="auto"/>
            <w:noWrap/>
            <w:tcMar>
              <w:left w:w="0" w:type="dxa"/>
              <w:right w:w="0" w:type="dxa"/>
            </w:tcMar>
            <w:vAlign w:val="center"/>
            <w:hideMark/>
          </w:tcPr>
          <w:p w14:paraId="42F1D4EC" w14:textId="77777777" w:rsidR="00C75660" w:rsidRPr="00F314B2" w:rsidRDefault="00C75660" w:rsidP="006E0A30">
            <w:pPr>
              <w:keepNext/>
              <w:keepLines/>
              <w:jc w:val="center"/>
              <w:rPr>
                <w:b/>
                <w:bCs/>
                <w:sz w:val="20"/>
                <w:szCs w:val="20"/>
                <w:lang w:val="fr-FR" w:eastAsia="en-CA"/>
              </w:rPr>
            </w:pPr>
            <w:r w:rsidRPr="00F314B2">
              <w:rPr>
                <w:b/>
                <w:bCs/>
                <w:sz w:val="20"/>
                <w:szCs w:val="20"/>
                <w:lang w:val="fr-FR" w:eastAsia="fr"/>
              </w:rPr>
              <w:t>Date initiale d’achèvement</w:t>
            </w:r>
          </w:p>
        </w:tc>
        <w:tc>
          <w:tcPr>
            <w:tcW w:w="483" w:type="pct"/>
            <w:shd w:val="clear" w:color="auto" w:fill="auto"/>
            <w:noWrap/>
            <w:tcMar>
              <w:left w:w="0" w:type="dxa"/>
              <w:right w:w="0" w:type="dxa"/>
            </w:tcMar>
            <w:vAlign w:val="center"/>
            <w:hideMark/>
          </w:tcPr>
          <w:p w14:paraId="52824085" w14:textId="77777777" w:rsidR="00C75660" w:rsidRPr="00F314B2" w:rsidRDefault="00C75660" w:rsidP="006E0A30">
            <w:pPr>
              <w:keepNext/>
              <w:keepLines/>
              <w:jc w:val="center"/>
              <w:rPr>
                <w:b/>
                <w:bCs/>
                <w:sz w:val="20"/>
                <w:szCs w:val="20"/>
                <w:lang w:val="fr-FR" w:eastAsia="en-CA"/>
              </w:rPr>
            </w:pPr>
            <w:r w:rsidRPr="00F314B2">
              <w:rPr>
                <w:b/>
                <w:bCs/>
                <w:sz w:val="20"/>
                <w:szCs w:val="20"/>
                <w:lang w:val="fr-FR" w:eastAsia="fr"/>
              </w:rPr>
              <w:t>Date d’achèvement demandée</w:t>
            </w:r>
          </w:p>
        </w:tc>
      </w:tr>
      <w:tr w:rsidR="0064731A" w:rsidRPr="00F314B2" w14:paraId="6222157B" w14:textId="77777777" w:rsidTr="0064731A">
        <w:trPr>
          <w:jc w:val="center"/>
        </w:trPr>
        <w:tc>
          <w:tcPr>
            <w:tcW w:w="924" w:type="pct"/>
            <w:noWrap/>
            <w:tcMar>
              <w:left w:w="14" w:type="dxa"/>
              <w:right w:w="14" w:type="dxa"/>
            </w:tcMar>
            <w:vAlign w:val="center"/>
          </w:tcPr>
          <w:p w14:paraId="111DF770" w14:textId="77777777" w:rsidR="00361889" w:rsidRPr="00F314B2" w:rsidRDefault="004F4F89" w:rsidP="006E0A30">
            <w:pPr>
              <w:keepNext/>
              <w:keepLines/>
              <w:rPr>
                <w:color w:val="000000"/>
                <w:sz w:val="20"/>
                <w:szCs w:val="20"/>
                <w:lang w:val="fr-FR" w:eastAsia="en-CA"/>
              </w:rPr>
            </w:pPr>
            <w:r w:rsidRPr="00F314B2">
              <w:rPr>
                <w:color w:val="000000"/>
                <w:sz w:val="20"/>
                <w:szCs w:val="20"/>
                <w:lang w:val="fr-FR" w:eastAsia="fr"/>
              </w:rPr>
              <w:t>Botswana</w:t>
            </w:r>
          </w:p>
          <w:p w14:paraId="1BF69D11" w14:textId="713F9715" w:rsidR="004F4F89" w:rsidRPr="00F314B2" w:rsidRDefault="005666EF" w:rsidP="006E0A30">
            <w:pPr>
              <w:keepNext/>
              <w:keepLines/>
              <w:rPr>
                <w:sz w:val="20"/>
                <w:szCs w:val="20"/>
                <w:lang w:val="fr-FR" w:eastAsia="en-CA"/>
              </w:rPr>
            </w:pPr>
            <w:r w:rsidRPr="00F314B2">
              <w:rPr>
                <w:sz w:val="20"/>
                <w:szCs w:val="20"/>
                <w:lang w:val="fr-FR" w:eastAsia="fr"/>
              </w:rPr>
              <w:t>BOT/PHA/82/INV/21</w:t>
            </w:r>
          </w:p>
        </w:tc>
        <w:tc>
          <w:tcPr>
            <w:tcW w:w="1183" w:type="pct"/>
            <w:tcMar>
              <w:left w:w="29" w:type="dxa"/>
              <w:right w:w="58" w:type="dxa"/>
            </w:tcMar>
            <w:vAlign w:val="center"/>
          </w:tcPr>
          <w:p w14:paraId="5EF44FEB" w14:textId="73F89830" w:rsidR="004F4F89" w:rsidRPr="00F314B2" w:rsidRDefault="005666EF" w:rsidP="006E0A30">
            <w:pPr>
              <w:keepNext/>
              <w:keepLines/>
              <w:jc w:val="left"/>
              <w:rPr>
                <w:sz w:val="20"/>
                <w:szCs w:val="20"/>
                <w:lang w:val="fr-FR" w:eastAsia="en-CA"/>
              </w:rPr>
            </w:pPr>
            <w:r w:rsidRPr="00F314B2">
              <w:rPr>
                <w:sz w:val="20"/>
                <w:szCs w:val="20"/>
                <w:lang w:val="fr-FR" w:eastAsia="fr"/>
              </w:rPr>
              <w:t>Plan de gestion de l'élimination des HCFC (phase I, deuxième tranche)</w:t>
            </w:r>
          </w:p>
        </w:tc>
        <w:tc>
          <w:tcPr>
            <w:tcW w:w="438" w:type="pct"/>
            <w:noWrap/>
            <w:tcMar>
              <w:left w:w="29" w:type="dxa"/>
              <w:right w:w="58" w:type="dxa"/>
            </w:tcMar>
            <w:vAlign w:val="center"/>
          </w:tcPr>
          <w:p w14:paraId="5DAAD3CB" w14:textId="17DCBB4A" w:rsidR="004F4F89" w:rsidRPr="00F314B2" w:rsidRDefault="00CB3E79" w:rsidP="006E0A30">
            <w:pPr>
              <w:keepNext/>
              <w:keepLines/>
              <w:jc w:val="center"/>
              <w:rPr>
                <w:sz w:val="20"/>
                <w:szCs w:val="20"/>
                <w:lang w:val="fr-FR" w:eastAsia="en-CA"/>
              </w:rPr>
            </w:pPr>
            <w:r w:rsidRPr="00F314B2">
              <w:rPr>
                <w:sz w:val="20"/>
                <w:szCs w:val="20"/>
                <w:lang w:val="fr-FR" w:eastAsia="fr"/>
              </w:rPr>
              <w:t>0</w:t>
            </w:r>
          </w:p>
        </w:tc>
        <w:tc>
          <w:tcPr>
            <w:tcW w:w="1490" w:type="pct"/>
            <w:tcMar>
              <w:left w:w="29" w:type="dxa"/>
              <w:right w:w="58" w:type="dxa"/>
            </w:tcMar>
            <w:vAlign w:val="center"/>
          </w:tcPr>
          <w:p w14:paraId="7D8C0263" w14:textId="250C3B74" w:rsidR="004F4F89" w:rsidRPr="00F314B2" w:rsidRDefault="00D32372" w:rsidP="006E0A30">
            <w:pPr>
              <w:keepNext/>
              <w:keepLines/>
              <w:jc w:val="left"/>
              <w:rPr>
                <w:color w:val="000000"/>
                <w:sz w:val="20"/>
                <w:szCs w:val="20"/>
                <w:lang w:val="fr-FR" w:eastAsia="en-CA"/>
              </w:rPr>
            </w:pPr>
            <w:r w:rsidRPr="00F314B2">
              <w:rPr>
                <w:color w:val="000000"/>
                <w:sz w:val="20"/>
                <w:szCs w:val="20"/>
                <w:lang w:val="fr-FR" w:eastAsia="fr"/>
              </w:rPr>
              <w:t>Temps supplémentaire nécessaire pour achever l'achat et la distribution des supports de formation</w:t>
            </w:r>
          </w:p>
        </w:tc>
        <w:tc>
          <w:tcPr>
            <w:tcW w:w="482" w:type="pct"/>
            <w:shd w:val="clear" w:color="auto" w:fill="auto"/>
            <w:noWrap/>
            <w:tcMar>
              <w:left w:w="29" w:type="dxa"/>
              <w:right w:w="58" w:type="dxa"/>
            </w:tcMar>
            <w:vAlign w:val="center"/>
          </w:tcPr>
          <w:p w14:paraId="7F448287" w14:textId="5F6D3AE6" w:rsidR="004F4F89" w:rsidRPr="00F314B2" w:rsidRDefault="004F4F89" w:rsidP="006E0A30">
            <w:pPr>
              <w:keepNext/>
              <w:keepLines/>
              <w:jc w:val="center"/>
              <w:rPr>
                <w:sz w:val="20"/>
                <w:szCs w:val="20"/>
                <w:lang w:val="fr-FR" w:eastAsia="en-CA"/>
              </w:rPr>
            </w:pPr>
            <w:r w:rsidRPr="00F314B2">
              <w:rPr>
                <w:sz w:val="20"/>
                <w:szCs w:val="20"/>
                <w:lang w:val="fr-FR" w:eastAsia="fr"/>
              </w:rPr>
              <w:t>déc. 22</w:t>
            </w:r>
          </w:p>
        </w:tc>
        <w:tc>
          <w:tcPr>
            <w:tcW w:w="483" w:type="pct"/>
            <w:shd w:val="clear" w:color="auto" w:fill="auto"/>
            <w:noWrap/>
            <w:tcMar>
              <w:left w:w="29" w:type="dxa"/>
              <w:right w:w="58" w:type="dxa"/>
            </w:tcMar>
            <w:vAlign w:val="center"/>
          </w:tcPr>
          <w:p w14:paraId="02506AE9" w14:textId="59345C5C" w:rsidR="004F4F89" w:rsidRPr="00F314B2" w:rsidRDefault="004F4F89" w:rsidP="006E0A30">
            <w:pPr>
              <w:keepNext/>
              <w:keepLines/>
              <w:jc w:val="center"/>
              <w:rPr>
                <w:sz w:val="20"/>
                <w:szCs w:val="20"/>
                <w:lang w:val="fr-FR" w:eastAsia="en-CA"/>
              </w:rPr>
            </w:pPr>
            <w:r w:rsidRPr="00F314B2">
              <w:rPr>
                <w:color w:val="000000"/>
                <w:sz w:val="20"/>
                <w:szCs w:val="20"/>
                <w:lang w:val="fr-FR" w:eastAsia="fr"/>
              </w:rPr>
              <w:t>juin 23</w:t>
            </w:r>
          </w:p>
        </w:tc>
      </w:tr>
      <w:tr w:rsidR="0064731A" w:rsidRPr="00F314B2" w14:paraId="795DEF90" w14:textId="77777777" w:rsidTr="0064731A">
        <w:trPr>
          <w:jc w:val="center"/>
        </w:trPr>
        <w:tc>
          <w:tcPr>
            <w:tcW w:w="924" w:type="pct"/>
            <w:noWrap/>
            <w:tcMar>
              <w:left w:w="14" w:type="dxa"/>
              <w:right w:w="14" w:type="dxa"/>
            </w:tcMar>
            <w:vAlign w:val="center"/>
          </w:tcPr>
          <w:p w14:paraId="11DCE984" w14:textId="77777777" w:rsidR="004F4F89" w:rsidRPr="00F314B2" w:rsidRDefault="004F4F89" w:rsidP="006E0A30">
            <w:pPr>
              <w:keepNext/>
              <w:keepLines/>
              <w:rPr>
                <w:color w:val="000000"/>
                <w:sz w:val="20"/>
                <w:szCs w:val="20"/>
                <w:lang w:val="fr-FR" w:eastAsia="en-CA"/>
              </w:rPr>
            </w:pPr>
            <w:r w:rsidRPr="00F314B2">
              <w:rPr>
                <w:color w:val="000000"/>
                <w:sz w:val="20"/>
                <w:szCs w:val="20"/>
                <w:lang w:val="fr-FR" w:eastAsia="fr"/>
              </w:rPr>
              <w:t>Libye</w:t>
            </w:r>
          </w:p>
          <w:p w14:paraId="7B6902BD" w14:textId="7473976E" w:rsidR="00361889" w:rsidRPr="00F314B2" w:rsidRDefault="00361889" w:rsidP="006E0A30">
            <w:pPr>
              <w:keepNext/>
              <w:keepLines/>
              <w:jc w:val="left"/>
              <w:rPr>
                <w:sz w:val="20"/>
                <w:szCs w:val="20"/>
                <w:lang w:val="fr-FR" w:eastAsia="en-CA"/>
              </w:rPr>
            </w:pPr>
            <w:r w:rsidRPr="00F314B2">
              <w:rPr>
                <w:sz w:val="20"/>
                <w:szCs w:val="20"/>
                <w:lang w:val="fr-FR" w:eastAsia="fr"/>
              </w:rPr>
              <w:t>LIB/PHA/75/INV/36</w:t>
            </w:r>
          </w:p>
        </w:tc>
        <w:tc>
          <w:tcPr>
            <w:tcW w:w="1183" w:type="pct"/>
            <w:tcMar>
              <w:left w:w="29" w:type="dxa"/>
              <w:right w:w="58" w:type="dxa"/>
            </w:tcMar>
            <w:vAlign w:val="center"/>
          </w:tcPr>
          <w:p w14:paraId="069B0FB7" w14:textId="0005BECE" w:rsidR="00361889" w:rsidRPr="00F314B2" w:rsidRDefault="00361889" w:rsidP="006E0A30">
            <w:pPr>
              <w:keepNext/>
              <w:keepLines/>
              <w:jc w:val="left"/>
              <w:rPr>
                <w:sz w:val="20"/>
                <w:szCs w:val="20"/>
                <w:lang w:val="fr-FR" w:eastAsia="en-CA"/>
              </w:rPr>
            </w:pPr>
            <w:r w:rsidRPr="00F314B2">
              <w:rPr>
                <w:sz w:val="20"/>
                <w:szCs w:val="20"/>
                <w:lang w:val="fr-FR" w:eastAsia="fr"/>
              </w:rPr>
              <w:t>Plan de gestion de l’élimination des HCFC (phase I, première tranche) (secteur des mousses)</w:t>
            </w:r>
          </w:p>
        </w:tc>
        <w:tc>
          <w:tcPr>
            <w:tcW w:w="438" w:type="pct"/>
            <w:noWrap/>
            <w:tcMar>
              <w:left w:w="29" w:type="dxa"/>
              <w:right w:w="58" w:type="dxa"/>
            </w:tcMar>
            <w:vAlign w:val="center"/>
          </w:tcPr>
          <w:p w14:paraId="05B6871F" w14:textId="4D531F84" w:rsidR="004F4F89" w:rsidRPr="00F314B2" w:rsidRDefault="00CB3E79" w:rsidP="006E0A30">
            <w:pPr>
              <w:keepNext/>
              <w:keepLines/>
              <w:jc w:val="center"/>
              <w:rPr>
                <w:sz w:val="20"/>
                <w:szCs w:val="20"/>
                <w:lang w:val="fr-FR" w:eastAsia="en-CA"/>
              </w:rPr>
            </w:pPr>
            <w:r w:rsidRPr="00F314B2">
              <w:rPr>
                <w:sz w:val="20"/>
                <w:szCs w:val="20"/>
                <w:lang w:val="fr-FR" w:eastAsia="fr"/>
              </w:rPr>
              <w:t>72</w:t>
            </w:r>
          </w:p>
        </w:tc>
        <w:tc>
          <w:tcPr>
            <w:tcW w:w="1490" w:type="pct"/>
            <w:tcMar>
              <w:left w:w="29" w:type="dxa"/>
              <w:right w:w="58" w:type="dxa"/>
            </w:tcMar>
            <w:vAlign w:val="center"/>
          </w:tcPr>
          <w:p w14:paraId="466A671C" w14:textId="124E23FC" w:rsidR="004F4F89" w:rsidRPr="00F314B2" w:rsidRDefault="008177E1" w:rsidP="006E0A30">
            <w:pPr>
              <w:keepNext/>
              <w:keepLines/>
              <w:jc w:val="left"/>
              <w:rPr>
                <w:sz w:val="20"/>
                <w:szCs w:val="20"/>
                <w:lang w:val="fr-FR" w:eastAsia="en-CA"/>
              </w:rPr>
            </w:pPr>
            <w:r w:rsidRPr="00F314B2">
              <w:rPr>
                <w:sz w:val="20"/>
                <w:szCs w:val="20"/>
                <w:lang w:val="fr-FR" w:eastAsia="fr"/>
              </w:rPr>
              <w:t xml:space="preserve">Temps supplémentaire nécessaire pour achever la fourniture, l'installation et la mise en service de l'équipement à Al </w:t>
            </w:r>
            <w:proofErr w:type="spellStart"/>
            <w:r w:rsidRPr="00F314B2">
              <w:rPr>
                <w:sz w:val="20"/>
                <w:szCs w:val="20"/>
                <w:lang w:val="fr-FR" w:eastAsia="fr"/>
              </w:rPr>
              <w:t>Najah</w:t>
            </w:r>
            <w:proofErr w:type="spellEnd"/>
            <w:r w:rsidRPr="00F314B2">
              <w:rPr>
                <w:sz w:val="20"/>
                <w:szCs w:val="20"/>
                <w:lang w:val="fr-FR" w:eastAsia="fr"/>
              </w:rPr>
              <w:t xml:space="preserve"> et Al </w:t>
            </w:r>
            <w:proofErr w:type="spellStart"/>
            <w:r w:rsidRPr="00F314B2">
              <w:rPr>
                <w:sz w:val="20"/>
                <w:szCs w:val="20"/>
                <w:lang w:val="fr-FR" w:eastAsia="fr"/>
              </w:rPr>
              <w:t>Najam</w:t>
            </w:r>
            <w:proofErr w:type="spellEnd"/>
          </w:p>
        </w:tc>
        <w:tc>
          <w:tcPr>
            <w:tcW w:w="482" w:type="pct"/>
            <w:shd w:val="clear" w:color="auto" w:fill="auto"/>
            <w:noWrap/>
            <w:tcMar>
              <w:left w:w="29" w:type="dxa"/>
              <w:right w:w="58" w:type="dxa"/>
            </w:tcMar>
            <w:vAlign w:val="center"/>
          </w:tcPr>
          <w:p w14:paraId="7B027582" w14:textId="4EBEEE84" w:rsidR="004F4F89" w:rsidRPr="00F314B2" w:rsidRDefault="004F4F89" w:rsidP="006E0A30">
            <w:pPr>
              <w:keepNext/>
              <w:keepLines/>
              <w:jc w:val="center"/>
              <w:rPr>
                <w:sz w:val="20"/>
                <w:szCs w:val="20"/>
                <w:lang w:val="fr-FR" w:eastAsia="en-CA"/>
              </w:rPr>
            </w:pPr>
            <w:r w:rsidRPr="00F314B2">
              <w:rPr>
                <w:sz w:val="20"/>
                <w:szCs w:val="20"/>
                <w:lang w:val="fr-FR" w:eastAsia="fr"/>
              </w:rPr>
              <w:t>déc. 22</w:t>
            </w:r>
          </w:p>
        </w:tc>
        <w:tc>
          <w:tcPr>
            <w:tcW w:w="483" w:type="pct"/>
            <w:shd w:val="clear" w:color="auto" w:fill="auto"/>
            <w:noWrap/>
            <w:tcMar>
              <w:left w:w="29" w:type="dxa"/>
              <w:right w:w="58" w:type="dxa"/>
            </w:tcMar>
            <w:vAlign w:val="center"/>
          </w:tcPr>
          <w:p w14:paraId="2863025A" w14:textId="2A177215" w:rsidR="004F4F89" w:rsidRPr="00F314B2" w:rsidRDefault="004F4F89" w:rsidP="006E0A30">
            <w:pPr>
              <w:keepNext/>
              <w:keepLines/>
              <w:jc w:val="center"/>
              <w:rPr>
                <w:sz w:val="20"/>
                <w:szCs w:val="20"/>
                <w:lang w:val="fr-FR" w:eastAsia="en-CA"/>
              </w:rPr>
            </w:pPr>
            <w:r w:rsidRPr="00F314B2">
              <w:rPr>
                <w:color w:val="000000"/>
                <w:sz w:val="20"/>
                <w:szCs w:val="20"/>
                <w:lang w:val="fr-FR" w:eastAsia="fr"/>
              </w:rPr>
              <w:t>déc. 23</w:t>
            </w:r>
          </w:p>
        </w:tc>
      </w:tr>
      <w:tr w:rsidR="0064731A" w:rsidRPr="00F314B2" w14:paraId="7CD319E4" w14:textId="77777777" w:rsidTr="0064731A">
        <w:trPr>
          <w:jc w:val="center"/>
        </w:trPr>
        <w:tc>
          <w:tcPr>
            <w:tcW w:w="924" w:type="pct"/>
            <w:noWrap/>
            <w:tcMar>
              <w:left w:w="14" w:type="dxa"/>
              <w:right w:w="14" w:type="dxa"/>
            </w:tcMar>
            <w:vAlign w:val="center"/>
          </w:tcPr>
          <w:p w14:paraId="34FEB1E9" w14:textId="77777777" w:rsidR="004F4F89" w:rsidRPr="00F314B2" w:rsidRDefault="004F4F89" w:rsidP="004F4F89">
            <w:pPr>
              <w:rPr>
                <w:color w:val="000000"/>
                <w:sz w:val="20"/>
                <w:szCs w:val="20"/>
                <w:lang w:val="fr-FR" w:eastAsia="en-CA"/>
              </w:rPr>
            </w:pPr>
            <w:r w:rsidRPr="00F314B2">
              <w:rPr>
                <w:color w:val="000000"/>
                <w:sz w:val="20"/>
                <w:szCs w:val="20"/>
                <w:lang w:val="fr-FR" w:eastAsia="fr"/>
              </w:rPr>
              <w:t>Somalie</w:t>
            </w:r>
          </w:p>
          <w:p w14:paraId="29751892" w14:textId="07BD789F" w:rsidR="00361889" w:rsidRPr="00F314B2" w:rsidRDefault="00361889" w:rsidP="004F4F89">
            <w:pPr>
              <w:rPr>
                <w:sz w:val="20"/>
                <w:szCs w:val="20"/>
                <w:lang w:val="fr-FR" w:eastAsia="en-CA"/>
              </w:rPr>
            </w:pPr>
            <w:r w:rsidRPr="00F314B2">
              <w:rPr>
                <w:color w:val="000000"/>
                <w:sz w:val="20"/>
                <w:szCs w:val="20"/>
                <w:lang w:val="fr-FR" w:eastAsia="fr"/>
              </w:rPr>
              <w:t>SOM/PHA/88/INV/16</w:t>
            </w:r>
          </w:p>
        </w:tc>
        <w:tc>
          <w:tcPr>
            <w:tcW w:w="1183" w:type="pct"/>
            <w:tcMar>
              <w:left w:w="29" w:type="dxa"/>
              <w:right w:w="58" w:type="dxa"/>
            </w:tcMar>
            <w:vAlign w:val="center"/>
          </w:tcPr>
          <w:p w14:paraId="0C3C719C" w14:textId="2C6A31DF" w:rsidR="004F4F89" w:rsidRPr="00F314B2" w:rsidRDefault="00361889" w:rsidP="004F4F89">
            <w:pPr>
              <w:jc w:val="left"/>
              <w:rPr>
                <w:sz w:val="20"/>
                <w:szCs w:val="20"/>
                <w:lang w:val="fr-FR" w:eastAsia="en-CA"/>
              </w:rPr>
            </w:pPr>
            <w:r w:rsidRPr="00F314B2">
              <w:rPr>
                <w:color w:val="000000"/>
                <w:sz w:val="20"/>
                <w:szCs w:val="20"/>
                <w:lang w:val="fr-FR" w:eastAsia="fr"/>
              </w:rPr>
              <w:t>Plan de gestion de l’élimination des HCFC (phase I, troisième tranche)</w:t>
            </w:r>
          </w:p>
        </w:tc>
        <w:tc>
          <w:tcPr>
            <w:tcW w:w="438" w:type="pct"/>
            <w:noWrap/>
            <w:tcMar>
              <w:left w:w="29" w:type="dxa"/>
              <w:right w:w="58" w:type="dxa"/>
            </w:tcMar>
            <w:vAlign w:val="center"/>
          </w:tcPr>
          <w:p w14:paraId="05DF159D" w14:textId="08ECF26F" w:rsidR="004F4F89" w:rsidRPr="00F314B2" w:rsidRDefault="00CB3E79" w:rsidP="004F4F89">
            <w:pPr>
              <w:jc w:val="center"/>
              <w:rPr>
                <w:sz w:val="20"/>
                <w:szCs w:val="20"/>
                <w:lang w:val="fr-FR" w:eastAsia="en-CA"/>
              </w:rPr>
            </w:pPr>
            <w:r w:rsidRPr="00F314B2">
              <w:rPr>
                <w:sz w:val="20"/>
                <w:szCs w:val="20"/>
                <w:lang w:val="fr-FR" w:eastAsia="fr"/>
              </w:rPr>
              <w:t>0</w:t>
            </w:r>
          </w:p>
        </w:tc>
        <w:tc>
          <w:tcPr>
            <w:tcW w:w="1490" w:type="pct"/>
            <w:tcMar>
              <w:left w:w="29" w:type="dxa"/>
              <w:right w:w="58" w:type="dxa"/>
            </w:tcMar>
            <w:vAlign w:val="center"/>
          </w:tcPr>
          <w:p w14:paraId="5A4CD464" w14:textId="3451DD88" w:rsidR="004F4F89" w:rsidRPr="00F314B2" w:rsidRDefault="008177E1" w:rsidP="005254EF">
            <w:pPr>
              <w:jc w:val="left"/>
              <w:rPr>
                <w:sz w:val="20"/>
                <w:szCs w:val="20"/>
                <w:lang w:val="fr-FR" w:eastAsia="en-CA"/>
              </w:rPr>
            </w:pPr>
            <w:r w:rsidRPr="00F314B2">
              <w:rPr>
                <w:sz w:val="20"/>
                <w:szCs w:val="20"/>
                <w:lang w:val="fr-FR" w:eastAsia="fr"/>
              </w:rPr>
              <w:t>Temps supplémentaire nécessaire pour recruter un consultant et mener à bien les activités de formation restantes</w:t>
            </w:r>
          </w:p>
        </w:tc>
        <w:tc>
          <w:tcPr>
            <w:tcW w:w="482" w:type="pct"/>
            <w:shd w:val="clear" w:color="auto" w:fill="auto"/>
            <w:noWrap/>
            <w:tcMar>
              <w:left w:w="29" w:type="dxa"/>
              <w:right w:w="58" w:type="dxa"/>
            </w:tcMar>
            <w:vAlign w:val="center"/>
          </w:tcPr>
          <w:p w14:paraId="507CEE8C" w14:textId="47F4DE5B" w:rsidR="004F4F89" w:rsidRPr="00F314B2" w:rsidRDefault="004F4F89" w:rsidP="004F4F89">
            <w:pPr>
              <w:jc w:val="center"/>
              <w:rPr>
                <w:sz w:val="20"/>
                <w:szCs w:val="20"/>
                <w:lang w:val="fr-FR" w:eastAsia="en-CA"/>
              </w:rPr>
            </w:pPr>
            <w:r w:rsidRPr="00F314B2">
              <w:rPr>
                <w:sz w:val="20"/>
                <w:szCs w:val="20"/>
                <w:lang w:val="fr-FR" w:eastAsia="fr"/>
              </w:rPr>
              <w:t>déc. 22</w:t>
            </w:r>
          </w:p>
        </w:tc>
        <w:tc>
          <w:tcPr>
            <w:tcW w:w="483" w:type="pct"/>
            <w:shd w:val="clear" w:color="auto" w:fill="auto"/>
            <w:noWrap/>
            <w:tcMar>
              <w:left w:w="29" w:type="dxa"/>
              <w:right w:w="58" w:type="dxa"/>
            </w:tcMar>
            <w:vAlign w:val="center"/>
          </w:tcPr>
          <w:p w14:paraId="63D8521D" w14:textId="180312A4" w:rsidR="004F4F89" w:rsidRPr="00F314B2" w:rsidRDefault="004F4F89" w:rsidP="004F4F89">
            <w:pPr>
              <w:jc w:val="center"/>
              <w:rPr>
                <w:sz w:val="20"/>
                <w:szCs w:val="20"/>
                <w:lang w:val="fr-FR" w:eastAsia="en-CA"/>
              </w:rPr>
            </w:pPr>
            <w:r w:rsidRPr="00F314B2">
              <w:rPr>
                <w:color w:val="000000"/>
                <w:sz w:val="20"/>
                <w:szCs w:val="20"/>
                <w:lang w:val="fr-FR" w:eastAsia="fr"/>
              </w:rPr>
              <w:t>juin 23</w:t>
            </w:r>
          </w:p>
        </w:tc>
      </w:tr>
      <w:tr w:rsidR="0064731A" w:rsidRPr="00F314B2" w14:paraId="5965EA62" w14:textId="77777777" w:rsidTr="0064731A">
        <w:trPr>
          <w:jc w:val="center"/>
        </w:trPr>
        <w:tc>
          <w:tcPr>
            <w:tcW w:w="924" w:type="pct"/>
            <w:noWrap/>
            <w:tcMar>
              <w:left w:w="14" w:type="dxa"/>
              <w:right w:w="14" w:type="dxa"/>
            </w:tcMar>
            <w:vAlign w:val="center"/>
          </w:tcPr>
          <w:p w14:paraId="404493C2" w14:textId="77777777" w:rsidR="004F4F89" w:rsidRPr="00F314B2" w:rsidRDefault="004F4F89" w:rsidP="004F4F89">
            <w:pPr>
              <w:rPr>
                <w:color w:val="000000"/>
                <w:sz w:val="20"/>
                <w:szCs w:val="20"/>
                <w:lang w:val="fr-FR" w:eastAsia="en-CA"/>
              </w:rPr>
            </w:pPr>
            <w:r w:rsidRPr="00F314B2">
              <w:rPr>
                <w:color w:val="000000"/>
                <w:sz w:val="20"/>
                <w:szCs w:val="20"/>
                <w:lang w:val="fr-FR" w:eastAsia="fr"/>
              </w:rPr>
              <w:t xml:space="preserve">Soudan </w:t>
            </w:r>
          </w:p>
          <w:p w14:paraId="1EF36E1E" w14:textId="626DCD85" w:rsidR="00361889" w:rsidRPr="00F314B2" w:rsidRDefault="00361889" w:rsidP="004F4F89">
            <w:pPr>
              <w:rPr>
                <w:sz w:val="20"/>
                <w:szCs w:val="20"/>
                <w:lang w:val="fr-FR" w:eastAsia="en-CA"/>
              </w:rPr>
            </w:pPr>
            <w:r w:rsidRPr="00F314B2">
              <w:rPr>
                <w:color w:val="000000"/>
                <w:sz w:val="20"/>
                <w:szCs w:val="20"/>
                <w:lang w:val="fr-FR" w:eastAsia="fr"/>
              </w:rPr>
              <w:t>SUD/PHA/75/INV/38</w:t>
            </w:r>
          </w:p>
        </w:tc>
        <w:tc>
          <w:tcPr>
            <w:tcW w:w="1183" w:type="pct"/>
            <w:tcMar>
              <w:left w:w="29" w:type="dxa"/>
              <w:right w:w="58" w:type="dxa"/>
            </w:tcMar>
            <w:vAlign w:val="center"/>
          </w:tcPr>
          <w:p w14:paraId="7BD431F6" w14:textId="01324EC9" w:rsidR="004F4F89" w:rsidRPr="00F314B2" w:rsidRDefault="00361889" w:rsidP="004F4F89">
            <w:pPr>
              <w:jc w:val="left"/>
              <w:rPr>
                <w:sz w:val="20"/>
                <w:szCs w:val="20"/>
                <w:lang w:val="fr-FR" w:eastAsia="en-CA"/>
              </w:rPr>
            </w:pPr>
            <w:r w:rsidRPr="00F314B2">
              <w:rPr>
                <w:sz w:val="20"/>
                <w:szCs w:val="20"/>
                <w:lang w:val="fr-FR" w:eastAsia="fr"/>
              </w:rPr>
              <w:t>Plan de gestion de l’élimination des HCFC (phase II, première tranche) (secteur des mousses)</w:t>
            </w:r>
          </w:p>
        </w:tc>
        <w:tc>
          <w:tcPr>
            <w:tcW w:w="438" w:type="pct"/>
            <w:noWrap/>
            <w:tcMar>
              <w:left w:w="29" w:type="dxa"/>
              <w:right w:w="58" w:type="dxa"/>
            </w:tcMar>
            <w:vAlign w:val="center"/>
          </w:tcPr>
          <w:p w14:paraId="168DABFF" w14:textId="3705FA16" w:rsidR="004F4F89" w:rsidRPr="00F314B2" w:rsidRDefault="00CB3E79" w:rsidP="004F4F89">
            <w:pPr>
              <w:jc w:val="center"/>
              <w:rPr>
                <w:sz w:val="20"/>
                <w:szCs w:val="20"/>
                <w:lang w:val="fr-FR" w:eastAsia="en-CA"/>
              </w:rPr>
            </w:pPr>
            <w:r w:rsidRPr="00F314B2">
              <w:rPr>
                <w:sz w:val="20"/>
                <w:szCs w:val="20"/>
                <w:lang w:val="fr-FR" w:eastAsia="fr"/>
              </w:rPr>
              <w:t>24</w:t>
            </w:r>
          </w:p>
        </w:tc>
        <w:tc>
          <w:tcPr>
            <w:tcW w:w="1490" w:type="pct"/>
            <w:tcMar>
              <w:left w:w="29" w:type="dxa"/>
              <w:right w:w="58" w:type="dxa"/>
            </w:tcMar>
            <w:vAlign w:val="center"/>
          </w:tcPr>
          <w:p w14:paraId="540C1267" w14:textId="491BDD4B" w:rsidR="004F4F89" w:rsidRPr="00F314B2" w:rsidRDefault="007624C7" w:rsidP="00AD467E">
            <w:pPr>
              <w:jc w:val="left"/>
              <w:rPr>
                <w:sz w:val="20"/>
                <w:szCs w:val="20"/>
                <w:lang w:val="fr-FR" w:eastAsia="en-CA"/>
              </w:rPr>
            </w:pPr>
            <w:r w:rsidRPr="00F314B2">
              <w:rPr>
                <w:sz w:val="20"/>
                <w:szCs w:val="20"/>
                <w:lang w:val="fr-FR" w:eastAsia="fr"/>
              </w:rPr>
              <w:t xml:space="preserve">En raison des restrictions liées au COVID-19 et de l'incapacité de l'ancien fournisseur à </w:t>
            </w:r>
            <w:r w:rsidR="00AD467E" w:rsidRPr="00F314B2">
              <w:rPr>
                <w:sz w:val="20"/>
                <w:szCs w:val="20"/>
                <w:lang w:val="fr-FR" w:eastAsia="fr"/>
              </w:rPr>
              <w:t>exécuter</w:t>
            </w:r>
            <w:r w:rsidRPr="00F314B2">
              <w:rPr>
                <w:sz w:val="20"/>
                <w:szCs w:val="20"/>
                <w:lang w:val="fr-FR" w:eastAsia="fr"/>
              </w:rPr>
              <w:t xml:space="preserve"> le contrat d'achat d'équipements pour Target Steel et Mina, un délai supplémentaire est nécessaire pour relancer l'appel d'offres et terminer les activités d'approvisionnement, d'installation et de mise en service restantes</w:t>
            </w:r>
          </w:p>
        </w:tc>
        <w:tc>
          <w:tcPr>
            <w:tcW w:w="482" w:type="pct"/>
            <w:shd w:val="clear" w:color="auto" w:fill="auto"/>
            <w:noWrap/>
            <w:tcMar>
              <w:left w:w="29" w:type="dxa"/>
              <w:right w:w="58" w:type="dxa"/>
            </w:tcMar>
            <w:vAlign w:val="center"/>
          </w:tcPr>
          <w:p w14:paraId="6E2ADF2B" w14:textId="3F57C766" w:rsidR="004F4F89" w:rsidRPr="00F314B2" w:rsidRDefault="004F4F89" w:rsidP="004F4F89">
            <w:pPr>
              <w:jc w:val="center"/>
              <w:rPr>
                <w:sz w:val="20"/>
                <w:szCs w:val="20"/>
                <w:lang w:val="fr-FR" w:eastAsia="en-CA"/>
              </w:rPr>
            </w:pPr>
            <w:r w:rsidRPr="00F314B2">
              <w:rPr>
                <w:sz w:val="20"/>
                <w:szCs w:val="20"/>
                <w:lang w:val="fr-FR" w:eastAsia="fr"/>
              </w:rPr>
              <w:t>déc. 22</w:t>
            </w:r>
          </w:p>
        </w:tc>
        <w:tc>
          <w:tcPr>
            <w:tcW w:w="483" w:type="pct"/>
            <w:shd w:val="clear" w:color="auto" w:fill="auto"/>
            <w:noWrap/>
            <w:tcMar>
              <w:left w:w="29" w:type="dxa"/>
              <w:right w:w="58" w:type="dxa"/>
            </w:tcMar>
            <w:vAlign w:val="center"/>
          </w:tcPr>
          <w:p w14:paraId="7DC06815" w14:textId="2589753D" w:rsidR="004F4F89" w:rsidRPr="00F314B2" w:rsidRDefault="004F4F89" w:rsidP="004F4F89">
            <w:pPr>
              <w:jc w:val="center"/>
              <w:rPr>
                <w:sz w:val="20"/>
                <w:szCs w:val="20"/>
                <w:lang w:val="fr-FR" w:eastAsia="en-CA"/>
              </w:rPr>
            </w:pPr>
            <w:r w:rsidRPr="00F314B2">
              <w:rPr>
                <w:color w:val="000000"/>
                <w:sz w:val="20"/>
                <w:szCs w:val="20"/>
                <w:lang w:val="fr-FR" w:eastAsia="fr"/>
              </w:rPr>
              <w:t>déc. 23</w:t>
            </w:r>
          </w:p>
        </w:tc>
      </w:tr>
    </w:tbl>
    <w:p w14:paraId="23BC6259" w14:textId="77777777" w:rsidR="00C75660" w:rsidRPr="00F314B2" w:rsidRDefault="00C75660" w:rsidP="00C75660">
      <w:pPr>
        <w:rPr>
          <w:lang w:val="fr-FR"/>
        </w:rPr>
      </w:pPr>
    </w:p>
    <w:p w14:paraId="50E0A76F" w14:textId="77777777" w:rsidR="00EC1BAA" w:rsidRPr="00F314B2" w:rsidRDefault="00EC1BAA" w:rsidP="00EC1BAA">
      <w:pPr>
        <w:ind w:left="720" w:hanging="720"/>
        <w:rPr>
          <w:b/>
          <w:bCs/>
          <w:sz w:val="24"/>
          <w:szCs w:val="24"/>
          <w:lang w:val="fr-FR"/>
        </w:rPr>
      </w:pPr>
      <w:r w:rsidRPr="00F314B2">
        <w:rPr>
          <w:b/>
          <w:bCs/>
          <w:sz w:val="24"/>
          <w:szCs w:val="24"/>
          <w:lang w:val="fr-FR"/>
        </w:rPr>
        <w:t>II.</w:t>
      </w:r>
      <w:r w:rsidRPr="00F314B2">
        <w:rPr>
          <w:b/>
          <w:bCs/>
          <w:sz w:val="24"/>
          <w:szCs w:val="24"/>
          <w:lang w:val="fr-FR"/>
        </w:rPr>
        <w:tab/>
        <w:t>Projets approuvés dans le cadre des contributions volontaires supplémentaires en vue d’un soutien au démarrage rapide de la réduction progressive des HFC</w:t>
      </w:r>
    </w:p>
    <w:p w14:paraId="13B57CCE" w14:textId="77777777" w:rsidR="00C75660" w:rsidRPr="00F314B2" w:rsidRDefault="00C75660" w:rsidP="00C75660">
      <w:pPr>
        <w:pStyle w:val="sub-title"/>
        <w:keepNext/>
        <w:keepLines/>
        <w:ind w:left="1418" w:hanging="1418"/>
        <w:rPr>
          <w:rFonts w:ascii="Times New Roman Bold" w:hAnsi="Times New Roman Bold"/>
          <w:b w:val="0"/>
          <w:caps/>
          <w:szCs w:val="28"/>
          <w:lang w:val="fr-FR"/>
        </w:rPr>
      </w:pPr>
    </w:p>
    <w:p w14:paraId="348196F8" w14:textId="5E56E5BB" w:rsidR="00C75660" w:rsidRPr="00F314B2" w:rsidRDefault="00C75660" w:rsidP="00C8521C">
      <w:pPr>
        <w:pStyle w:val="Heading1"/>
        <w:rPr>
          <w:lang w:val="fr-FR"/>
        </w:rPr>
      </w:pPr>
      <w:r w:rsidRPr="00F314B2">
        <w:rPr>
          <w:lang w:val="fr-FR"/>
        </w:rPr>
        <w:t xml:space="preserve">Au 31 décembre 2021, le Comité exécutif avait approuvé 35 projets concernant les HFC dans le cadre des contributions volontaires supplémentaires, pour un montant total de 8 066 306 $US (hors coûts d’appui d’agence). Un récapitulatif de l’état d’avancement de ces projets est présenté au tableau 6. </w:t>
      </w:r>
    </w:p>
    <w:p w14:paraId="4A52EA6A" w14:textId="1E03B221" w:rsidR="00EC1BAA" w:rsidRPr="00F314B2" w:rsidRDefault="00EC1BAA" w:rsidP="00EC1BAA">
      <w:pPr>
        <w:pStyle w:val="Heading1"/>
        <w:keepNext/>
        <w:numPr>
          <w:ilvl w:val="0"/>
          <w:numId w:val="0"/>
        </w:numPr>
        <w:spacing w:after="0"/>
        <w:rPr>
          <w:b/>
          <w:lang w:val="fr-FR"/>
        </w:rPr>
      </w:pPr>
      <w:r w:rsidRPr="00F314B2">
        <w:rPr>
          <w:b/>
          <w:lang w:val="fr-FR"/>
        </w:rPr>
        <w:t>Tableau 6. Statut des projets approuvés liés aux HFC à la fin 2021</w:t>
      </w:r>
    </w:p>
    <w:tbl>
      <w:tblPr>
        <w:tblW w:w="9686" w:type="dxa"/>
        <w:tblLayout w:type="fixed"/>
        <w:tblLook w:val="04A0" w:firstRow="1" w:lastRow="0" w:firstColumn="1" w:lastColumn="0" w:noHBand="0" w:noVBand="1"/>
      </w:tblPr>
      <w:tblGrid>
        <w:gridCol w:w="1980"/>
        <w:gridCol w:w="1167"/>
        <w:gridCol w:w="983"/>
        <w:gridCol w:w="1250"/>
        <w:gridCol w:w="11"/>
        <w:gridCol w:w="1061"/>
        <w:gridCol w:w="1083"/>
        <w:gridCol w:w="1016"/>
        <w:gridCol w:w="1135"/>
      </w:tblGrid>
      <w:tr w:rsidR="00AA2698" w:rsidRPr="00F314B2" w14:paraId="29334FBE" w14:textId="77777777" w:rsidTr="00EF0123">
        <w:trPr>
          <w:trHeight w:val="8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57E37D" w14:textId="77777777" w:rsidR="00AA2698" w:rsidRPr="00F314B2" w:rsidRDefault="00AA2698" w:rsidP="00C06724">
            <w:pPr>
              <w:jc w:val="left"/>
              <w:rPr>
                <w:b/>
                <w:bCs/>
                <w:sz w:val="20"/>
                <w:szCs w:val="20"/>
                <w:lang w:val="fr-FR" w:eastAsia="en-CA"/>
              </w:rPr>
            </w:pPr>
            <w:r w:rsidRPr="00F314B2">
              <w:rPr>
                <w:b/>
                <w:bCs/>
                <w:sz w:val="20"/>
                <w:szCs w:val="20"/>
                <w:lang w:val="fr-FR" w:eastAsia="fr"/>
              </w:rPr>
              <w:t>Type</w:t>
            </w:r>
          </w:p>
        </w:tc>
        <w:tc>
          <w:tcPr>
            <w:tcW w:w="3411" w:type="dxa"/>
            <w:gridSpan w:val="4"/>
            <w:tcBorders>
              <w:top w:val="single" w:sz="4" w:space="0" w:color="auto"/>
              <w:left w:val="nil"/>
              <w:bottom w:val="single" w:sz="4" w:space="0" w:color="auto"/>
              <w:right w:val="single" w:sz="4" w:space="0" w:color="auto"/>
            </w:tcBorders>
            <w:shd w:val="clear" w:color="auto" w:fill="auto"/>
            <w:noWrap/>
            <w:hideMark/>
          </w:tcPr>
          <w:p w14:paraId="46BEE716" w14:textId="77777777" w:rsidR="00AA2698" w:rsidRPr="00F314B2" w:rsidRDefault="00AA2698" w:rsidP="00C06724">
            <w:pPr>
              <w:jc w:val="center"/>
              <w:rPr>
                <w:b/>
                <w:bCs/>
                <w:sz w:val="20"/>
                <w:szCs w:val="20"/>
                <w:lang w:val="fr-FR" w:eastAsia="en-CA"/>
              </w:rPr>
            </w:pPr>
            <w:r w:rsidRPr="00F314B2">
              <w:rPr>
                <w:b/>
                <w:bCs/>
                <w:sz w:val="20"/>
                <w:szCs w:val="20"/>
                <w:lang w:val="fr-FR" w:eastAsia="fr"/>
              </w:rPr>
              <w:t>Nombre de projets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24B40512" w14:textId="77777777" w:rsidR="00AA2698" w:rsidRPr="00F314B2" w:rsidRDefault="00AA2698" w:rsidP="00C06724">
            <w:pPr>
              <w:jc w:val="center"/>
              <w:rPr>
                <w:b/>
                <w:bCs/>
                <w:sz w:val="20"/>
                <w:szCs w:val="20"/>
                <w:lang w:val="fr-FR" w:eastAsia="en-CA"/>
              </w:rPr>
            </w:pPr>
            <w:r w:rsidRPr="00F314B2">
              <w:rPr>
                <w:b/>
                <w:bCs/>
                <w:sz w:val="20"/>
                <w:szCs w:val="20"/>
                <w:lang w:val="fr-FR" w:eastAsia="fr"/>
              </w:rPr>
              <w:t>Financement ($</w:t>
            </w:r>
            <w:proofErr w:type="gramStart"/>
            <w:r w:rsidRPr="00F314B2">
              <w:rPr>
                <w:b/>
                <w:bCs/>
                <w:sz w:val="20"/>
                <w:szCs w:val="20"/>
                <w:lang w:val="fr-FR" w:eastAsia="fr"/>
              </w:rPr>
              <w:t>US)*</w:t>
            </w:r>
            <w:proofErr w:type="gramEnd"/>
          </w:p>
        </w:tc>
      </w:tr>
      <w:tr w:rsidR="00AA2698" w:rsidRPr="00F314B2" w14:paraId="78ECFDE1" w14:textId="77777777" w:rsidTr="00EF0123">
        <w:trPr>
          <w:trHeight w:val="210"/>
          <w:tblHeader/>
        </w:trPr>
        <w:tc>
          <w:tcPr>
            <w:tcW w:w="1980" w:type="dxa"/>
            <w:vMerge/>
            <w:tcBorders>
              <w:top w:val="single" w:sz="4" w:space="0" w:color="auto"/>
              <w:left w:val="single" w:sz="4" w:space="0" w:color="auto"/>
              <w:bottom w:val="single" w:sz="4" w:space="0" w:color="auto"/>
              <w:right w:val="single" w:sz="4" w:space="0" w:color="auto"/>
            </w:tcBorders>
            <w:hideMark/>
          </w:tcPr>
          <w:p w14:paraId="3086FB73" w14:textId="77777777" w:rsidR="00AA2698" w:rsidRPr="00F314B2" w:rsidRDefault="00AA2698" w:rsidP="00C06724">
            <w:pPr>
              <w:jc w:val="left"/>
              <w:rPr>
                <w:b/>
                <w:bCs/>
                <w:sz w:val="20"/>
                <w:szCs w:val="20"/>
                <w:lang w:val="fr-FR" w:eastAsia="en-CA"/>
              </w:rPr>
            </w:pPr>
          </w:p>
        </w:tc>
        <w:tc>
          <w:tcPr>
            <w:tcW w:w="1167" w:type="dxa"/>
            <w:tcBorders>
              <w:top w:val="nil"/>
              <w:left w:val="nil"/>
              <w:bottom w:val="single" w:sz="4" w:space="0" w:color="auto"/>
              <w:right w:val="single" w:sz="4" w:space="0" w:color="auto"/>
            </w:tcBorders>
            <w:shd w:val="clear" w:color="auto" w:fill="auto"/>
            <w:hideMark/>
          </w:tcPr>
          <w:p w14:paraId="456932EF" w14:textId="77777777" w:rsidR="00AA2698" w:rsidRPr="00F314B2" w:rsidRDefault="00AA2698" w:rsidP="00C06724">
            <w:pPr>
              <w:jc w:val="center"/>
              <w:rPr>
                <w:b/>
                <w:bCs/>
                <w:sz w:val="20"/>
                <w:szCs w:val="20"/>
                <w:lang w:val="fr-FR" w:eastAsia="en-CA"/>
              </w:rPr>
            </w:pPr>
            <w:r w:rsidRPr="00F314B2">
              <w:rPr>
                <w:b/>
                <w:bCs/>
                <w:sz w:val="20"/>
                <w:szCs w:val="20"/>
                <w:lang w:val="fr-FR" w:eastAsia="fr"/>
              </w:rPr>
              <w:t>Approuvé</w:t>
            </w:r>
          </w:p>
        </w:tc>
        <w:tc>
          <w:tcPr>
            <w:tcW w:w="983" w:type="dxa"/>
            <w:tcBorders>
              <w:top w:val="nil"/>
              <w:left w:val="nil"/>
              <w:bottom w:val="single" w:sz="4" w:space="0" w:color="auto"/>
              <w:right w:val="single" w:sz="4" w:space="0" w:color="auto"/>
            </w:tcBorders>
            <w:shd w:val="clear" w:color="auto" w:fill="auto"/>
            <w:hideMark/>
          </w:tcPr>
          <w:p w14:paraId="6FD3D197" w14:textId="77777777" w:rsidR="00AA2698" w:rsidRPr="00F314B2" w:rsidRDefault="00AA2698" w:rsidP="00C06724">
            <w:pPr>
              <w:ind w:left="-116" w:right="-108"/>
              <w:jc w:val="center"/>
              <w:rPr>
                <w:b/>
                <w:bCs/>
                <w:sz w:val="20"/>
                <w:szCs w:val="20"/>
                <w:lang w:val="fr-FR" w:eastAsia="en-CA"/>
              </w:rPr>
            </w:pPr>
            <w:r w:rsidRPr="00F314B2">
              <w:rPr>
                <w:b/>
                <w:bCs/>
                <w:sz w:val="20"/>
                <w:szCs w:val="20"/>
                <w:lang w:val="fr-FR" w:eastAsia="fr"/>
              </w:rPr>
              <w:t>Terminé</w:t>
            </w:r>
          </w:p>
        </w:tc>
        <w:tc>
          <w:tcPr>
            <w:tcW w:w="1250" w:type="dxa"/>
            <w:tcBorders>
              <w:top w:val="nil"/>
              <w:left w:val="nil"/>
              <w:bottom w:val="single" w:sz="4" w:space="0" w:color="auto"/>
              <w:right w:val="single" w:sz="4" w:space="0" w:color="auto"/>
            </w:tcBorders>
            <w:shd w:val="clear" w:color="auto" w:fill="auto"/>
            <w:hideMark/>
          </w:tcPr>
          <w:p w14:paraId="2C1C74BC" w14:textId="77777777" w:rsidR="00AA2698" w:rsidRPr="00F314B2" w:rsidRDefault="00AA2698" w:rsidP="00C06724">
            <w:pPr>
              <w:ind w:left="-132" w:right="-155"/>
              <w:jc w:val="center"/>
              <w:rPr>
                <w:b/>
                <w:bCs/>
                <w:sz w:val="20"/>
                <w:szCs w:val="20"/>
                <w:lang w:val="fr-FR" w:eastAsia="en-CA"/>
              </w:rPr>
            </w:pPr>
            <w:r w:rsidRPr="00F314B2">
              <w:rPr>
                <w:b/>
                <w:bCs/>
                <w:sz w:val="20"/>
                <w:szCs w:val="20"/>
                <w:lang w:val="fr-FR" w:eastAsia="fr"/>
              </w:rPr>
              <w:t>% d’achèvement</w:t>
            </w:r>
          </w:p>
        </w:tc>
        <w:tc>
          <w:tcPr>
            <w:tcW w:w="1072" w:type="dxa"/>
            <w:gridSpan w:val="2"/>
            <w:tcBorders>
              <w:top w:val="nil"/>
              <w:left w:val="nil"/>
              <w:bottom w:val="single" w:sz="4" w:space="0" w:color="auto"/>
              <w:right w:val="single" w:sz="4" w:space="0" w:color="auto"/>
            </w:tcBorders>
            <w:shd w:val="clear" w:color="auto" w:fill="auto"/>
            <w:hideMark/>
          </w:tcPr>
          <w:p w14:paraId="5AB712E8" w14:textId="77777777" w:rsidR="00AA2698" w:rsidRPr="00F314B2" w:rsidRDefault="00AA2698" w:rsidP="00C06724">
            <w:pPr>
              <w:jc w:val="center"/>
              <w:rPr>
                <w:b/>
                <w:bCs/>
                <w:sz w:val="20"/>
                <w:szCs w:val="20"/>
                <w:lang w:val="fr-FR" w:eastAsia="en-CA"/>
              </w:rPr>
            </w:pPr>
            <w:r w:rsidRPr="00F314B2">
              <w:rPr>
                <w:b/>
                <w:bCs/>
                <w:sz w:val="20"/>
                <w:szCs w:val="20"/>
                <w:lang w:val="fr-FR" w:eastAsia="fr"/>
              </w:rPr>
              <w:t>Approuvé</w:t>
            </w:r>
          </w:p>
        </w:tc>
        <w:tc>
          <w:tcPr>
            <w:tcW w:w="1083" w:type="dxa"/>
            <w:tcBorders>
              <w:top w:val="nil"/>
              <w:left w:val="nil"/>
              <w:bottom w:val="single" w:sz="4" w:space="0" w:color="auto"/>
              <w:right w:val="single" w:sz="4" w:space="0" w:color="auto"/>
            </w:tcBorders>
            <w:shd w:val="clear" w:color="auto" w:fill="auto"/>
            <w:hideMark/>
          </w:tcPr>
          <w:p w14:paraId="3C5D3A7A" w14:textId="77777777" w:rsidR="00AA2698" w:rsidRPr="00F314B2" w:rsidRDefault="00AA2698" w:rsidP="00C06724">
            <w:pPr>
              <w:jc w:val="center"/>
              <w:rPr>
                <w:b/>
                <w:bCs/>
                <w:sz w:val="20"/>
                <w:szCs w:val="20"/>
                <w:lang w:val="fr-FR" w:eastAsia="en-CA"/>
              </w:rPr>
            </w:pPr>
            <w:r w:rsidRPr="00F314B2">
              <w:rPr>
                <w:b/>
                <w:bCs/>
                <w:sz w:val="20"/>
                <w:szCs w:val="20"/>
                <w:lang w:val="fr-FR" w:eastAsia="fr"/>
              </w:rPr>
              <w:t>Décaissé</w:t>
            </w:r>
          </w:p>
        </w:tc>
        <w:tc>
          <w:tcPr>
            <w:tcW w:w="1016" w:type="dxa"/>
            <w:tcBorders>
              <w:top w:val="nil"/>
              <w:left w:val="nil"/>
              <w:bottom w:val="single" w:sz="4" w:space="0" w:color="auto"/>
              <w:right w:val="single" w:sz="4" w:space="0" w:color="auto"/>
            </w:tcBorders>
            <w:shd w:val="clear" w:color="auto" w:fill="auto"/>
            <w:hideMark/>
          </w:tcPr>
          <w:p w14:paraId="5F993F3F" w14:textId="77777777" w:rsidR="00AA2698" w:rsidRPr="00F314B2" w:rsidRDefault="00AA2698" w:rsidP="00C06724">
            <w:pPr>
              <w:jc w:val="center"/>
              <w:rPr>
                <w:b/>
                <w:bCs/>
                <w:sz w:val="20"/>
                <w:szCs w:val="20"/>
                <w:lang w:val="fr-FR" w:eastAsia="en-CA"/>
              </w:rPr>
            </w:pPr>
            <w:r w:rsidRPr="00F314B2">
              <w:rPr>
                <w:b/>
                <w:bCs/>
                <w:sz w:val="20"/>
                <w:szCs w:val="20"/>
                <w:lang w:val="fr-FR" w:eastAsia="fr"/>
              </w:rPr>
              <w:t>Solde</w:t>
            </w:r>
          </w:p>
        </w:tc>
        <w:tc>
          <w:tcPr>
            <w:tcW w:w="1135" w:type="dxa"/>
            <w:tcBorders>
              <w:top w:val="nil"/>
              <w:left w:val="nil"/>
              <w:bottom w:val="single" w:sz="4" w:space="0" w:color="auto"/>
              <w:right w:val="single" w:sz="4" w:space="0" w:color="auto"/>
            </w:tcBorders>
            <w:shd w:val="clear" w:color="auto" w:fill="auto"/>
            <w:hideMark/>
          </w:tcPr>
          <w:p w14:paraId="151C476E" w14:textId="77777777" w:rsidR="00AA2698" w:rsidRPr="00F314B2" w:rsidRDefault="00AA2698" w:rsidP="00C06724">
            <w:pPr>
              <w:ind w:left="-116" w:right="-108"/>
              <w:jc w:val="center"/>
              <w:rPr>
                <w:b/>
                <w:bCs/>
                <w:sz w:val="20"/>
                <w:szCs w:val="20"/>
                <w:lang w:val="fr-FR" w:eastAsia="en-CA"/>
              </w:rPr>
            </w:pPr>
            <w:r w:rsidRPr="00F314B2">
              <w:rPr>
                <w:b/>
                <w:bCs/>
                <w:sz w:val="20"/>
                <w:szCs w:val="20"/>
                <w:lang w:val="fr-FR" w:eastAsia="fr"/>
              </w:rPr>
              <w:t>% de décaissement</w:t>
            </w:r>
          </w:p>
        </w:tc>
      </w:tr>
      <w:tr w:rsidR="00AA2698" w:rsidRPr="00F314B2" w14:paraId="6A481CEA" w14:textId="77777777" w:rsidTr="00C06724">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36D4A669" w14:textId="77777777" w:rsidR="00AA2698" w:rsidRPr="00F314B2" w:rsidRDefault="00AA2698" w:rsidP="00C06724">
            <w:pPr>
              <w:jc w:val="left"/>
              <w:rPr>
                <w:sz w:val="20"/>
                <w:szCs w:val="20"/>
                <w:lang w:val="fr-FR" w:eastAsia="en-CA"/>
              </w:rPr>
            </w:pPr>
            <w:r w:rsidRPr="00F314B2">
              <w:rPr>
                <w:sz w:val="20"/>
                <w:szCs w:val="20"/>
                <w:lang w:val="fr-FR" w:eastAsia="fr"/>
              </w:rPr>
              <w:t>Investissement**</w:t>
            </w:r>
          </w:p>
        </w:tc>
        <w:tc>
          <w:tcPr>
            <w:tcW w:w="1167" w:type="dxa"/>
            <w:tcBorders>
              <w:top w:val="nil"/>
              <w:left w:val="nil"/>
              <w:bottom w:val="single" w:sz="4" w:space="0" w:color="auto"/>
              <w:right w:val="single" w:sz="4" w:space="0" w:color="auto"/>
            </w:tcBorders>
            <w:shd w:val="clear" w:color="auto" w:fill="auto"/>
            <w:noWrap/>
            <w:hideMark/>
          </w:tcPr>
          <w:p w14:paraId="1700E5C9" w14:textId="77777777" w:rsidR="00AA2698" w:rsidRPr="00F314B2" w:rsidRDefault="00AA2698" w:rsidP="00C06724">
            <w:pPr>
              <w:jc w:val="right"/>
              <w:rPr>
                <w:sz w:val="20"/>
                <w:szCs w:val="20"/>
                <w:lang w:val="fr-FR" w:eastAsia="en-CA"/>
              </w:rPr>
            </w:pPr>
            <w:r w:rsidRPr="00F314B2">
              <w:rPr>
                <w:sz w:val="20"/>
                <w:szCs w:val="20"/>
                <w:lang w:val="fr-FR" w:eastAsia="fr"/>
              </w:rPr>
              <w:t>3</w:t>
            </w:r>
          </w:p>
        </w:tc>
        <w:tc>
          <w:tcPr>
            <w:tcW w:w="983" w:type="dxa"/>
            <w:tcBorders>
              <w:top w:val="nil"/>
              <w:left w:val="nil"/>
              <w:bottom w:val="single" w:sz="4" w:space="0" w:color="auto"/>
              <w:right w:val="single" w:sz="4" w:space="0" w:color="auto"/>
            </w:tcBorders>
            <w:shd w:val="clear" w:color="auto" w:fill="auto"/>
            <w:noWrap/>
            <w:hideMark/>
          </w:tcPr>
          <w:p w14:paraId="187C091E" w14:textId="77777777" w:rsidR="00AA2698" w:rsidRPr="00F314B2" w:rsidRDefault="00AA2698" w:rsidP="00C06724">
            <w:pPr>
              <w:jc w:val="right"/>
              <w:rPr>
                <w:sz w:val="20"/>
                <w:szCs w:val="20"/>
                <w:lang w:val="fr-FR" w:eastAsia="en-CA"/>
              </w:rPr>
            </w:pPr>
            <w:r w:rsidRPr="00F314B2">
              <w:rPr>
                <w:sz w:val="20"/>
                <w:szCs w:val="20"/>
                <w:lang w:val="fr-FR" w:eastAsia="fr"/>
              </w:rPr>
              <w:t>2</w:t>
            </w:r>
          </w:p>
        </w:tc>
        <w:tc>
          <w:tcPr>
            <w:tcW w:w="1250" w:type="dxa"/>
            <w:tcBorders>
              <w:top w:val="nil"/>
              <w:left w:val="nil"/>
              <w:bottom w:val="single" w:sz="4" w:space="0" w:color="auto"/>
              <w:right w:val="single" w:sz="4" w:space="0" w:color="auto"/>
            </w:tcBorders>
            <w:shd w:val="clear" w:color="auto" w:fill="auto"/>
            <w:noWrap/>
            <w:hideMark/>
          </w:tcPr>
          <w:p w14:paraId="6976871B" w14:textId="3121299F" w:rsidR="00AA2698" w:rsidRPr="00F314B2" w:rsidRDefault="00AA2698" w:rsidP="00C06724">
            <w:pPr>
              <w:jc w:val="right"/>
              <w:rPr>
                <w:sz w:val="20"/>
                <w:szCs w:val="20"/>
                <w:lang w:val="fr-FR" w:eastAsia="en-CA"/>
              </w:rPr>
            </w:pPr>
            <w:r w:rsidRPr="00F314B2">
              <w:rPr>
                <w:sz w:val="20"/>
                <w:szCs w:val="20"/>
                <w:lang w:val="fr-FR" w:eastAsia="fr"/>
              </w:rPr>
              <w:t>67</w:t>
            </w:r>
          </w:p>
        </w:tc>
        <w:tc>
          <w:tcPr>
            <w:tcW w:w="1072" w:type="dxa"/>
            <w:gridSpan w:val="2"/>
            <w:tcBorders>
              <w:top w:val="nil"/>
              <w:left w:val="nil"/>
              <w:bottom w:val="single" w:sz="4" w:space="0" w:color="auto"/>
              <w:right w:val="single" w:sz="4" w:space="0" w:color="auto"/>
            </w:tcBorders>
            <w:shd w:val="clear" w:color="auto" w:fill="auto"/>
            <w:noWrap/>
            <w:hideMark/>
          </w:tcPr>
          <w:p w14:paraId="032A1464" w14:textId="77777777" w:rsidR="00AA2698" w:rsidRPr="00F314B2" w:rsidRDefault="00AA2698" w:rsidP="00C06724">
            <w:pPr>
              <w:jc w:val="right"/>
              <w:rPr>
                <w:sz w:val="20"/>
                <w:szCs w:val="20"/>
                <w:lang w:val="fr-FR" w:eastAsia="en-CA"/>
              </w:rPr>
            </w:pPr>
            <w:r w:rsidRPr="00F314B2">
              <w:rPr>
                <w:sz w:val="20"/>
                <w:szCs w:val="20"/>
                <w:lang w:val="fr-FR" w:eastAsia="fr"/>
              </w:rPr>
              <w:t>3 912 736</w:t>
            </w:r>
          </w:p>
        </w:tc>
        <w:tc>
          <w:tcPr>
            <w:tcW w:w="1083" w:type="dxa"/>
            <w:tcBorders>
              <w:top w:val="nil"/>
              <w:left w:val="nil"/>
              <w:bottom w:val="single" w:sz="4" w:space="0" w:color="auto"/>
              <w:right w:val="single" w:sz="4" w:space="0" w:color="auto"/>
            </w:tcBorders>
            <w:shd w:val="clear" w:color="auto" w:fill="auto"/>
            <w:noWrap/>
            <w:hideMark/>
          </w:tcPr>
          <w:p w14:paraId="005D044B" w14:textId="77777777" w:rsidR="00AA2698" w:rsidRPr="00F314B2" w:rsidRDefault="00AA2698" w:rsidP="00C06724">
            <w:pPr>
              <w:jc w:val="right"/>
              <w:rPr>
                <w:sz w:val="20"/>
                <w:szCs w:val="20"/>
                <w:lang w:val="fr-FR" w:eastAsia="en-CA"/>
              </w:rPr>
            </w:pPr>
            <w:r w:rsidRPr="00F314B2">
              <w:rPr>
                <w:sz w:val="20"/>
                <w:szCs w:val="20"/>
                <w:lang w:val="fr-FR" w:eastAsia="fr"/>
              </w:rPr>
              <w:t>2 136 277</w:t>
            </w:r>
          </w:p>
        </w:tc>
        <w:tc>
          <w:tcPr>
            <w:tcW w:w="1016" w:type="dxa"/>
            <w:tcBorders>
              <w:top w:val="nil"/>
              <w:left w:val="nil"/>
              <w:bottom w:val="single" w:sz="4" w:space="0" w:color="auto"/>
              <w:right w:val="single" w:sz="4" w:space="0" w:color="auto"/>
            </w:tcBorders>
            <w:shd w:val="clear" w:color="auto" w:fill="auto"/>
            <w:noWrap/>
            <w:hideMark/>
          </w:tcPr>
          <w:p w14:paraId="0B7A5B10" w14:textId="77777777" w:rsidR="00AA2698" w:rsidRPr="00F314B2" w:rsidRDefault="00AA2698" w:rsidP="00C06724">
            <w:pPr>
              <w:jc w:val="right"/>
              <w:rPr>
                <w:sz w:val="20"/>
                <w:szCs w:val="20"/>
                <w:lang w:val="fr-FR" w:eastAsia="en-CA"/>
              </w:rPr>
            </w:pPr>
            <w:r w:rsidRPr="00F314B2">
              <w:rPr>
                <w:sz w:val="20"/>
                <w:szCs w:val="20"/>
                <w:lang w:val="fr-FR" w:eastAsia="fr"/>
              </w:rPr>
              <w:t>1 776 459</w:t>
            </w:r>
          </w:p>
        </w:tc>
        <w:tc>
          <w:tcPr>
            <w:tcW w:w="1135" w:type="dxa"/>
            <w:tcBorders>
              <w:top w:val="nil"/>
              <w:left w:val="nil"/>
              <w:bottom w:val="single" w:sz="4" w:space="0" w:color="auto"/>
              <w:right w:val="single" w:sz="4" w:space="0" w:color="auto"/>
            </w:tcBorders>
            <w:shd w:val="clear" w:color="auto" w:fill="auto"/>
            <w:noWrap/>
            <w:hideMark/>
          </w:tcPr>
          <w:p w14:paraId="7004268F" w14:textId="69B080E7" w:rsidR="00AA2698" w:rsidRPr="00F314B2" w:rsidRDefault="00AA2698" w:rsidP="00C06724">
            <w:pPr>
              <w:jc w:val="right"/>
              <w:rPr>
                <w:sz w:val="20"/>
                <w:szCs w:val="20"/>
                <w:lang w:val="fr-FR" w:eastAsia="en-CA"/>
              </w:rPr>
            </w:pPr>
            <w:r w:rsidRPr="00F314B2">
              <w:rPr>
                <w:sz w:val="20"/>
                <w:szCs w:val="20"/>
                <w:lang w:val="fr-FR" w:eastAsia="fr"/>
              </w:rPr>
              <w:t>55</w:t>
            </w:r>
          </w:p>
        </w:tc>
      </w:tr>
      <w:tr w:rsidR="00AA2698" w:rsidRPr="00F314B2" w14:paraId="4D9E1935" w14:textId="77777777" w:rsidTr="00C06724">
        <w:trPr>
          <w:trHeight w:val="154"/>
        </w:trPr>
        <w:tc>
          <w:tcPr>
            <w:tcW w:w="1980" w:type="dxa"/>
            <w:tcBorders>
              <w:top w:val="nil"/>
              <w:left w:val="single" w:sz="4" w:space="0" w:color="auto"/>
              <w:bottom w:val="single" w:sz="4" w:space="0" w:color="auto"/>
              <w:right w:val="single" w:sz="4" w:space="0" w:color="auto"/>
            </w:tcBorders>
            <w:shd w:val="clear" w:color="auto" w:fill="auto"/>
            <w:noWrap/>
            <w:hideMark/>
          </w:tcPr>
          <w:p w14:paraId="6B8A27C7" w14:textId="77777777" w:rsidR="00AA2698" w:rsidRPr="00F314B2" w:rsidRDefault="00AA2698" w:rsidP="00C06724">
            <w:pPr>
              <w:ind w:right="-105"/>
              <w:jc w:val="left"/>
              <w:rPr>
                <w:sz w:val="20"/>
                <w:szCs w:val="20"/>
                <w:lang w:val="fr-FR" w:eastAsia="en-CA"/>
              </w:rPr>
            </w:pPr>
            <w:r w:rsidRPr="00F314B2">
              <w:rPr>
                <w:sz w:val="20"/>
                <w:szCs w:val="20"/>
                <w:lang w:val="fr-FR" w:eastAsia="fr"/>
              </w:rPr>
              <w:t>Préparation de projets</w:t>
            </w:r>
          </w:p>
        </w:tc>
        <w:tc>
          <w:tcPr>
            <w:tcW w:w="1167" w:type="dxa"/>
            <w:tcBorders>
              <w:top w:val="nil"/>
              <w:left w:val="nil"/>
              <w:bottom w:val="single" w:sz="4" w:space="0" w:color="auto"/>
              <w:right w:val="single" w:sz="4" w:space="0" w:color="auto"/>
            </w:tcBorders>
            <w:shd w:val="clear" w:color="auto" w:fill="auto"/>
            <w:noWrap/>
            <w:hideMark/>
          </w:tcPr>
          <w:p w14:paraId="2E24F747" w14:textId="77777777" w:rsidR="00AA2698" w:rsidRPr="00F314B2" w:rsidRDefault="00AA2698" w:rsidP="00C06724">
            <w:pPr>
              <w:jc w:val="right"/>
              <w:rPr>
                <w:sz w:val="20"/>
                <w:szCs w:val="20"/>
                <w:lang w:val="fr-FR" w:eastAsia="en-CA"/>
              </w:rPr>
            </w:pPr>
            <w:r w:rsidRPr="00F314B2">
              <w:rPr>
                <w:sz w:val="20"/>
                <w:szCs w:val="20"/>
                <w:lang w:val="fr-FR" w:eastAsia="fr"/>
              </w:rPr>
              <w:t>4</w:t>
            </w:r>
          </w:p>
        </w:tc>
        <w:tc>
          <w:tcPr>
            <w:tcW w:w="983" w:type="dxa"/>
            <w:tcBorders>
              <w:top w:val="nil"/>
              <w:left w:val="nil"/>
              <w:bottom w:val="single" w:sz="4" w:space="0" w:color="auto"/>
              <w:right w:val="single" w:sz="4" w:space="0" w:color="auto"/>
            </w:tcBorders>
            <w:shd w:val="clear" w:color="auto" w:fill="auto"/>
            <w:noWrap/>
            <w:hideMark/>
          </w:tcPr>
          <w:p w14:paraId="5B2F2D8B" w14:textId="77777777" w:rsidR="00AA2698" w:rsidRPr="00F314B2" w:rsidRDefault="00AA2698" w:rsidP="00C06724">
            <w:pPr>
              <w:jc w:val="right"/>
              <w:rPr>
                <w:sz w:val="20"/>
                <w:szCs w:val="20"/>
                <w:lang w:val="fr-FR" w:eastAsia="en-CA"/>
              </w:rPr>
            </w:pPr>
            <w:r w:rsidRPr="00F314B2">
              <w:rPr>
                <w:sz w:val="20"/>
                <w:szCs w:val="20"/>
                <w:lang w:val="fr-FR" w:eastAsia="fr"/>
              </w:rPr>
              <w:t>4</w:t>
            </w:r>
          </w:p>
        </w:tc>
        <w:tc>
          <w:tcPr>
            <w:tcW w:w="1250" w:type="dxa"/>
            <w:tcBorders>
              <w:top w:val="nil"/>
              <w:left w:val="nil"/>
              <w:bottom w:val="single" w:sz="4" w:space="0" w:color="auto"/>
              <w:right w:val="single" w:sz="4" w:space="0" w:color="auto"/>
            </w:tcBorders>
            <w:shd w:val="clear" w:color="auto" w:fill="auto"/>
            <w:noWrap/>
            <w:hideMark/>
          </w:tcPr>
          <w:p w14:paraId="3BF303AA" w14:textId="60468FC0" w:rsidR="00AA2698" w:rsidRPr="00F314B2" w:rsidRDefault="00AA2698" w:rsidP="00C06724">
            <w:pPr>
              <w:jc w:val="right"/>
              <w:rPr>
                <w:sz w:val="20"/>
                <w:szCs w:val="20"/>
                <w:lang w:val="fr-FR" w:eastAsia="en-CA"/>
              </w:rPr>
            </w:pPr>
            <w:r w:rsidRPr="00F314B2">
              <w:rPr>
                <w:sz w:val="20"/>
                <w:szCs w:val="20"/>
                <w:lang w:val="fr-FR" w:eastAsia="fr"/>
              </w:rPr>
              <w:t>100</w:t>
            </w:r>
          </w:p>
        </w:tc>
        <w:tc>
          <w:tcPr>
            <w:tcW w:w="1072" w:type="dxa"/>
            <w:gridSpan w:val="2"/>
            <w:tcBorders>
              <w:top w:val="nil"/>
              <w:left w:val="nil"/>
              <w:bottom w:val="single" w:sz="4" w:space="0" w:color="auto"/>
              <w:right w:val="single" w:sz="4" w:space="0" w:color="auto"/>
            </w:tcBorders>
            <w:shd w:val="clear" w:color="auto" w:fill="auto"/>
            <w:noWrap/>
            <w:hideMark/>
          </w:tcPr>
          <w:p w14:paraId="74E06640" w14:textId="77777777" w:rsidR="00AA2698" w:rsidRPr="00F314B2" w:rsidRDefault="00AA2698" w:rsidP="00C06724">
            <w:pPr>
              <w:jc w:val="right"/>
              <w:rPr>
                <w:sz w:val="20"/>
                <w:szCs w:val="20"/>
                <w:lang w:val="fr-FR" w:eastAsia="en-CA"/>
              </w:rPr>
            </w:pPr>
            <w:r w:rsidRPr="00F314B2">
              <w:rPr>
                <w:sz w:val="20"/>
                <w:szCs w:val="20"/>
                <w:lang w:val="fr-FR" w:eastAsia="fr"/>
              </w:rPr>
              <w:t>101 270</w:t>
            </w:r>
          </w:p>
        </w:tc>
        <w:tc>
          <w:tcPr>
            <w:tcW w:w="1083" w:type="dxa"/>
            <w:tcBorders>
              <w:top w:val="nil"/>
              <w:left w:val="nil"/>
              <w:bottom w:val="single" w:sz="4" w:space="0" w:color="auto"/>
              <w:right w:val="single" w:sz="4" w:space="0" w:color="auto"/>
            </w:tcBorders>
            <w:shd w:val="clear" w:color="auto" w:fill="auto"/>
            <w:noWrap/>
            <w:hideMark/>
          </w:tcPr>
          <w:p w14:paraId="5FBF88C1" w14:textId="77777777" w:rsidR="00AA2698" w:rsidRPr="00F314B2" w:rsidRDefault="00AA2698" w:rsidP="00C06724">
            <w:pPr>
              <w:jc w:val="right"/>
              <w:rPr>
                <w:sz w:val="20"/>
                <w:szCs w:val="20"/>
                <w:lang w:val="fr-FR" w:eastAsia="en-CA"/>
              </w:rPr>
            </w:pPr>
            <w:r w:rsidRPr="00F314B2">
              <w:rPr>
                <w:sz w:val="20"/>
                <w:szCs w:val="20"/>
                <w:lang w:val="fr-FR" w:eastAsia="fr"/>
              </w:rPr>
              <w:t>101 269</w:t>
            </w:r>
          </w:p>
        </w:tc>
        <w:tc>
          <w:tcPr>
            <w:tcW w:w="1016" w:type="dxa"/>
            <w:tcBorders>
              <w:top w:val="nil"/>
              <w:left w:val="nil"/>
              <w:bottom w:val="single" w:sz="4" w:space="0" w:color="auto"/>
              <w:right w:val="single" w:sz="4" w:space="0" w:color="auto"/>
            </w:tcBorders>
            <w:shd w:val="clear" w:color="auto" w:fill="auto"/>
            <w:noWrap/>
            <w:hideMark/>
          </w:tcPr>
          <w:p w14:paraId="51EE3658" w14:textId="77777777" w:rsidR="00AA2698" w:rsidRPr="00F314B2" w:rsidRDefault="00AA2698" w:rsidP="00C06724">
            <w:pPr>
              <w:jc w:val="right"/>
              <w:rPr>
                <w:sz w:val="20"/>
                <w:szCs w:val="20"/>
                <w:lang w:val="fr-FR" w:eastAsia="en-CA"/>
              </w:rPr>
            </w:pPr>
            <w:r w:rsidRPr="00F314B2">
              <w:rPr>
                <w:sz w:val="20"/>
                <w:szCs w:val="20"/>
                <w:lang w:val="fr-FR" w:eastAsia="fr"/>
              </w:rPr>
              <w:t>0</w:t>
            </w:r>
          </w:p>
        </w:tc>
        <w:tc>
          <w:tcPr>
            <w:tcW w:w="1135" w:type="dxa"/>
            <w:tcBorders>
              <w:top w:val="nil"/>
              <w:left w:val="nil"/>
              <w:bottom w:val="single" w:sz="4" w:space="0" w:color="auto"/>
              <w:right w:val="single" w:sz="4" w:space="0" w:color="auto"/>
            </w:tcBorders>
            <w:shd w:val="clear" w:color="auto" w:fill="auto"/>
            <w:noWrap/>
            <w:hideMark/>
          </w:tcPr>
          <w:p w14:paraId="3AA7ACD4" w14:textId="334DFC67" w:rsidR="00AA2698" w:rsidRPr="00F314B2" w:rsidRDefault="00AA2698" w:rsidP="00C06724">
            <w:pPr>
              <w:jc w:val="right"/>
              <w:rPr>
                <w:sz w:val="20"/>
                <w:szCs w:val="20"/>
                <w:lang w:val="fr-FR" w:eastAsia="en-CA"/>
              </w:rPr>
            </w:pPr>
            <w:r w:rsidRPr="00F314B2">
              <w:rPr>
                <w:sz w:val="20"/>
                <w:szCs w:val="20"/>
                <w:lang w:val="fr-FR" w:eastAsia="fr"/>
              </w:rPr>
              <w:t>100</w:t>
            </w:r>
          </w:p>
        </w:tc>
      </w:tr>
      <w:tr w:rsidR="00AA2698" w:rsidRPr="00F314B2" w14:paraId="74A9BEAB" w14:textId="77777777" w:rsidTr="00C06724">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539D813" w14:textId="77777777" w:rsidR="00AA2698" w:rsidRPr="00F314B2" w:rsidRDefault="00AA2698" w:rsidP="00C06724">
            <w:pPr>
              <w:jc w:val="left"/>
              <w:rPr>
                <w:sz w:val="20"/>
                <w:szCs w:val="20"/>
                <w:lang w:val="fr-FR" w:eastAsia="en-CA"/>
              </w:rPr>
            </w:pPr>
            <w:r w:rsidRPr="00F314B2">
              <w:rPr>
                <w:sz w:val="20"/>
                <w:szCs w:val="20"/>
                <w:lang w:val="fr-FR" w:eastAsia="fr"/>
              </w:rPr>
              <w:t>Assistance technique - Activités de facilitation</w:t>
            </w:r>
          </w:p>
        </w:tc>
        <w:tc>
          <w:tcPr>
            <w:tcW w:w="1167" w:type="dxa"/>
            <w:tcBorders>
              <w:top w:val="nil"/>
              <w:left w:val="nil"/>
              <w:bottom w:val="single" w:sz="4" w:space="0" w:color="auto"/>
              <w:right w:val="single" w:sz="4" w:space="0" w:color="auto"/>
            </w:tcBorders>
            <w:shd w:val="clear" w:color="auto" w:fill="auto"/>
            <w:noWrap/>
            <w:hideMark/>
          </w:tcPr>
          <w:p w14:paraId="5723383A" w14:textId="77777777" w:rsidR="00AA2698" w:rsidRPr="00F314B2" w:rsidRDefault="00AA2698" w:rsidP="00C06724">
            <w:pPr>
              <w:jc w:val="right"/>
              <w:rPr>
                <w:sz w:val="20"/>
                <w:szCs w:val="20"/>
                <w:lang w:val="fr-FR" w:eastAsia="en-CA"/>
              </w:rPr>
            </w:pPr>
            <w:r w:rsidRPr="00F314B2">
              <w:rPr>
                <w:sz w:val="20"/>
                <w:szCs w:val="20"/>
                <w:lang w:val="fr-FR" w:eastAsia="fr"/>
              </w:rPr>
              <w:t>28</w:t>
            </w:r>
          </w:p>
        </w:tc>
        <w:tc>
          <w:tcPr>
            <w:tcW w:w="983" w:type="dxa"/>
            <w:tcBorders>
              <w:top w:val="nil"/>
              <w:left w:val="nil"/>
              <w:bottom w:val="single" w:sz="4" w:space="0" w:color="auto"/>
              <w:right w:val="single" w:sz="4" w:space="0" w:color="auto"/>
            </w:tcBorders>
            <w:shd w:val="clear" w:color="auto" w:fill="auto"/>
            <w:noWrap/>
            <w:hideMark/>
          </w:tcPr>
          <w:p w14:paraId="7D30F56A" w14:textId="77777777" w:rsidR="00AA2698" w:rsidRPr="00F314B2" w:rsidRDefault="00AA2698" w:rsidP="00C06724">
            <w:pPr>
              <w:jc w:val="right"/>
              <w:rPr>
                <w:sz w:val="20"/>
                <w:szCs w:val="20"/>
                <w:lang w:val="fr-FR" w:eastAsia="en-CA"/>
              </w:rPr>
            </w:pPr>
            <w:r w:rsidRPr="00F314B2">
              <w:rPr>
                <w:sz w:val="20"/>
                <w:szCs w:val="20"/>
                <w:lang w:val="fr-FR" w:eastAsia="fr"/>
              </w:rPr>
              <w:t>22</w:t>
            </w:r>
          </w:p>
        </w:tc>
        <w:tc>
          <w:tcPr>
            <w:tcW w:w="1250" w:type="dxa"/>
            <w:tcBorders>
              <w:top w:val="nil"/>
              <w:left w:val="nil"/>
              <w:bottom w:val="single" w:sz="4" w:space="0" w:color="auto"/>
              <w:right w:val="single" w:sz="4" w:space="0" w:color="auto"/>
            </w:tcBorders>
            <w:shd w:val="clear" w:color="auto" w:fill="auto"/>
            <w:noWrap/>
            <w:hideMark/>
          </w:tcPr>
          <w:p w14:paraId="5A43D65F" w14:textId="0E05B489" w:rsidR="00AA2698" w:rsidRPr="00F314B2" w:rsidRDefault="00AA2698" w:rsidP="00C06724">
            <w:pPr>
              <w:jc w:val="right"/>
              <w:rPr>
                <w:sz w:val="20"/>
                <w:szCs w:val="20"/>
                <w:lang w:val="fr-FR" w:eastAsia="en-CA"/>
              </w:rPr>
            </w:pPr>
            <w:r w:rsidRPr="00F314B2">
              <w:rPr>
                <w:sz w:val="20"/>
                <w:szCs w:val="20"/>
                <w:lang w:val="fr-FR" w:eastAsia="fr"/>
              </w:rPr>
              <w:t>79</w:t>
            </w:r>
          </w:p>
        </w:tc>
        <w:tc>
          <w:tcPr>
            <w:tcW w:w="1072" w:type="dxa"/>
            <w:gridSpan w:val="2"/>
            <w:tcBorders>
              <w:top w:val="nil"/>
              <w:left w:val="nil"/>
              <w:bottom w:val="single" w:sz="4" w:space="0" w:color="auto"/>
              <w:right w:val="single" w:sz="4" w:space="0" w:color="auto"/>
            </w:tcBorders>
            <w:shd w:val="clear" w:color="auto" w:fill="auto"/>
            <w:hideMark/>
          </w:tcPr>
          <w:p w14:paraId="7783E5E2" w14:textId="77777777" w:rsidR="00AA2698" w:rsidRPr="00F314B2" w:rsidRDefault="00AA2698" w:rsidP="00C06724">
            <w:pPr>
              <w:jc w:val="right"/>
              <w:rPr>
                <w:sz w:val="20"/>
                <w:szCs w:val="20"/>
                <w:lang w:val="fr-FR" w:eastAsia="en-CA"/>
              </w:rPr>
            </w:pPr>
            <w:r w:rsidRPr="00F314B2">
              <w:rPr>
                <w:sz w:val="20"/>
                <w:szCs w:val="20"/>
                <w:lang w:val="fr-FR" w:eastAsia="fr"/>
              </w:rPr>
              <w:t>4 052 300</w:t>
            </w:r>
          </w:p>
        </w:tc>
        <w:tc>
          <w:tcPr>
            <w:tcW w:w="1083" w:type="dxa"/>
            <w:tcBorders>
              <w:top w:val="nil"/>
              <w:left w:val="nil"/>
              <w:bottom w:val="single" w:sz="4" w:space="0" w:color="auto"/>
              <w:right w:val="single" w:sz="4" w:space="0" w:color="auto"/>
            </w:tcBorders>
            <w:shd w:val="clear" w:color="auto" w:fill="auto"/>
            <w:hideMark/>
          </w:tcPr>
          <w:p w14:paraId="1A16F41C" w14:textId="77777777" w:rsidR="00AA2698" w:rsidRPr="00F314B2" w:rsidRDefault="00AA2698" w:rsidP="00C06724">
            <w:pPr>
              <w:jc w:val="right"/>
              <w:rPr>
                <w:sz w:val="20"/>
                <w:szCs w:val="20"/>
                <w:lang w:val="fr-FR" w:eastAsia="en-CA"/>
              </w:rPr>
            </w:pPr>
            <w:r w:rsidRPr="00F314B2">
              <w:rPr>
                <w:sz w:val="20"/>
                <w:szCs w:val="20"/>
                <w:lang w:val="fr-FR" w:eastAsia="fr"/>
              </w:rPr>
              <w:t>3 369 771</w:t>
            </w:r>
          </w:p>
        </w:tc>
        <w:tc>
          <w:tcPr>
            <w:tcW w:w="1016" w:type="dxa"/>
            <w:tcBorders>
              <w:top w:val="nil"/>
              <w:left w:val="nil"/>
              <w:bottom w:val="single" w:sz="4" w:space="0" w:color="auto"/>
              <w:right w:val="single" w:sz="4" w:space="0" w:color="auto"/>
            </w:tcBorders>
            <w:shd w:val="clear" w:color="auto" w:fill="auto"/>
            <w:hideMark/>
          </w:tcPr>
          <w:p w14:paraId="7D9F83F3" w14:textId="77777777" w:rsidR="00AA2698" w:rsidRPr="00F314B2" w:rsidRDefault="00AA2698" w:rsidP="00C06724">
            <w:pPr>
              <w:jc w:val="right"/>
              <w:rPr>
                <w:sz w:val="20"/>
                <w:szCs w:val="20"/>
                <w:lang w:val="fr-FR" w:eastAsia="en-CA"/>
              </w:rPr>
            </w:pPr>
            <w:r w:rsidRPr="00F314B2">
              <w:rPr>
                <w:sz w:val="20"/>
                <w:szCs w:val="20"/>
                <w:lang w:val="fr-FR" w:eastAsia="fr"/>
              </w:rPr>
              <w:t>682 529</w:t>
            </w:r>
          </w:p>
        </w:tc>
        <w:tc>
          <w:tcPr>
            <w:tcW w:w="1135" w:type="dxa"/>
            <w:tcBorders>
              <w:top w:val="nil"/>
              <w:left w:val="nil"/>
              <w:bottom w:val="single" w:sz="4" w:space="0" w:color="auto"/>
              <w:right w:val="single" w:sz="4" w:space="0" w:color="auto"/>
            </w:tcBorders>
            <w:shd w:val="clear" w:color="auto" w:fill="auto"/>
            <w:noWrap/>
            <w:hideMark/>
          </w:tcPr>
          <w:p w14:paraId="6B9600CE" w14:textId="51D8D721" w:rsidR="00AA2698" w:rsidRPr="00F314B2" w:rsidRDefault="00AA2698" w:rsidP="00C06724">
            <w:pPr>
              <w:jc w:val="right"/>
              <w:rPr>
                <w:sz w:val="20"/>
                <w:szCs w:val="20"/>
                <w:lang w:val="fr-FR" w:eastAsia="en-CA"/>
              </w:rPr>
            </w:pPr>
            <w:r w:rsidRPr="00F314B2">
              <w:rPr>
                <w:sz w:val="20"/>
                <w:szCs w:val="20"/>
                <w:lang w:val="fr-FR" w:eastAsia="fr"/>
              </w:rPr>
              <w:t>83</w:t>
            </w:r>
          </w:p>
        </w:tc>
      </w:tr>
      <w:tr w:rsidR="00AA2698" w:rsidRPr="00F314B2" w14:paraId="7F90896B" w14:textId="77777777" w:rsidTr="00CB37DE">
        <w:trPr>
          <w:trHeight w:val="126"/>
        </w:trPr>
        <w:tc>
          <w:tcPr>
            <w:tcW w:w="1980" w:type="dxa"/>
            <w:tcBorders>
              <w:top w:val="nil"/>
              <w:left w:val="single" w:sz="4" w:space="0" w:color="auto"/>
              <w:bottom w:val="single" w:sz="4" w:space="0" w:color="auto"/>
              <w:right w:val="single" w:sz="4" w:space="0" w:color="auto"/>
            </w:tcBorders>
            <w:shd w:val="clear" w:color="auto" w:fill="auto"/>
            <w:noWrap/>
            <w:hideMark/>
          </w:tcPr>
          <w:p w14:paraId="2F048C40" w14:textId="77777777" w:rsidR="00AA2698" w:rsidRPr="00F314B2" w:rsidRDefault="00AA2698" w:rsidP="00C06724">
            <w:pPr>
              <w:jc w:val="left"/>
              <w:rPr>
                <w:b/>
                <w:bCs/>
                <w:sz w:val="20"/>
                <w:szCs w:val="20"/>
                <w:lang w:val="fr-FR" w:eastAsia="en-CA"/>
              </w:rPr>
            </w:pPr>
            <w:r w:rsidRPr="00F314B2">
              <w:rPr>
                <w:b/>
                <w:bCs/>
                <w:sz w:val="20"/>
                <w:szCs w:val="20"/>
                <w:lang w:val="fr-FR" w:eastAsia="fr"/>
              </w:rPr>
              <w:t>Total</w:t>
            </w:r>
          </w:p>
        </w:tc>
        <w:tc>
          <w:tcPr>
            <w:tcW w:w="1167" w:type="dxa"/>
            <w:tcBorders>
              <w:top w:val="nil"/>
              <w:left w:val="nil"/>
              <w:bottom w:val="single" w:sz="4" w:space="0" w:color="auto"/>
              <w:right w:val="single" w:sz="4" w:space="0" w:color="auto"/>
            </w:tcBorders>
            <w:shd w:val="clear" w:color="auto" w:fill="auto"/>
            <w:noWrap/>
            <w:hideMark/>
          </w:tcPr>
          <w:p w14:paraId="5C853CE7" w14:textId="77777777" w:rsidR="00AA2698" w:rsidRPr="00F314B2" w:rsidRDefault="00AA2698" w:rsidP="00C06724">
            <w:pPr>
              <w:jc w:val="right"/>
              <w:rPr>
                <w:b/>
                <w:bCs/>
                <w:sz w:val="20"/>
                <w:szCs w:val="20"/>
                <w:lang w:val="fr-FR" w:eastAsia="en-CA"/>
              </w:rPr>
            </w:pPr>
            <w:r w:rsidRPr="00F314B2">
              <w:rPr>
                <w:b/>
                <w:bCs/>
                <w:sz w:val="20"/>
                <w:szCs w:val="20"/>
                <w:lang w:val="fr-FR" w:eastAsia="fr"/>
              </w:rPr>
              <w:t>35</w:t>
            </w:r>
          </w:p>
        </w:tc>
        <w:tc>
          <w:tcPr>
            <w:tcW w:w="983" w:type="dxa"/>
            <w:tcBorders>
              <w:top w:val="nil"/>
              <w:left w:val="nil"/>
              <w:bottom w:val="single" w:sz="4" w:space="0" w:color="auto"/>
              <w:right w:val="single" w:sz="4" w:space="0" w:color="auto"/>
            </w:tcBorders>
            <w:shd w:val="clear" w:color="auto" w:fill="auto"/>
            <w:noWrap/>
            <w:hideMark/>
          </w:tcPr>
          <w:p w14:paraId="7E7E58F5" w14:textId="77777777" w:rsidR="00AA2698" w:rsidRPr="00F314B2" w:rsidRDefault="00AA2698" w:rsidP="00C06724">
            <w:pPr>
              <w:jc w:val="right"/>
              <w:rPr>
                <w:b/>
                <w:bCs/>
                <w:sz w:val="20"/>
                <w:szCs w:val="20"/>
                <w:lang w:val="fr-FR" w:eastAsia="en-CA"/>
              </w:rPr>
            </w:pPr>
            <w:r w:rsidRPr="00F314B2">
              <w:rPr>
                <w:b/>
                <w:bCs/>
                <w:sz w:val="20"/>
                <w:szCs w:val="20"/>
                <w:lang w:val="fr-FR" w:eastAsia="fr"/>
              </w:rPr>
              <w:t>28</w:t>
            </w:r>
          </w:p>
        </w:tc>
        <w:tc>
          <w:tcPr>
            <w:tcW w:w="1250" w:type="dxa"/>
            <w:tcBorders>
              <w:top w:val="nil"/>
              <w:left w:val="nil"/>
              <w:bottom w:val="single" w:sz="4" w:space="0" w:color="auto"/>
              <w:right w:val="single" w:sz="4" w:space="0" w:color="auto"/>
            </w:tcBorders>
            <w:shd w:val="clear" w:color="auto" w:fill="auto"/>
            <w:noWrap/>
            <w:hideMark/>
          </w:tcPr>
          <w:p w14:paraId="5027B68C" w14:textId="0BEBA1F2" w:rsidR="00AA2698" w:rsidRPr="00F314B2" w:rsidRDefault="00AA2698" w:rsidP="00C06724">
            <w:pPr>
              <w:jc w:val="right"/>
              <w:rPr>
                <w:b/>
                <w:bCs/>
                <w:sz w:val="20"/>
                <w:szCs w:val="20"/>
                <w:lang w:val="fr-FR" w:eastAsia="en-CA"/>
              </w:rPr>
            </w:pPr>
            <w:r w:rsidRPr="00F314B2">
              <w:rPr>
                <w:b/>
                <w:bCs/>
                <w:sz w:val="20"/>
                <w:szCs w:val="20"/>
                <w:lang w:val="fr-FR" w:eastAsia="fr"/>
              </w:rPr>
              <w:t>80</w:t>
            </w:r>
          </w:p>
        </w:tc>
        <w:tc>
          <w:tcPr>
            <w:tcW w:w="1072" w:type="dxa"/>
            <w:gridSpan w:val="2"/>
            <w:tcBorders>
              <w:top w:val="nil"/>
              <w:left w:val="nil"/>
              <w:bottom w:val="single" w:sz="4" w:space="0" w:color="auto"/>
              <w:right w:val="single" w:sz="4" w:space="0" w:color="auto"/>
            </w:tcBorders>
            <w:shd w:val="clear" w:color="auto" w:fill="auto"/>
            <w:noWrap/>
            <w:hideMark/>
          </w:tcPr>
          <w:p w14:paraId="1E930954" w14:textId="77777777" w:rsidR="00AA2698" w:rsidRPr="00F314B2" w:rsidRDefault="00AA2698" w:rsidP="00C06724">
            <w:pPr>
              <w:jc w:val="right"/>
              <w:rPr>
                <w:b/>
                <w:bCs/>
                <w:sz w:val="20"/>
                <w:szCs w:val="20"/>
                <w:lang w:val="fr-FR" w:eastAsia="en-CA"/>
              </w:rPr>
            </w:pPr>
            <w:r w:rsidRPr="00F314B2">
              <w:rPr>
                <w:b/>
                <w:bCs/>
                <w:sz w:val="20"/>
                <w:szCs w:val="20"/>
                <w:lang w:val="fr-FR" w:eastAsia="fr"/>
              </w:rPr>
              <w:t>8 066 306</w:t>
            </w:r>
          </w:p>
        </w:tc>
        <w:tc>
          <w:tcPr>
            <w:tcW w:w="1083" w:type="dxa"/>
            <w:tcBorders>
              <w:top w:val="nil"/>
              <w:left w:val="nil"/>
              <w:bottom w:val="single" w:sz="4" w:space="0" w:color="auto"/>
              <w:right w:val="single" w:sz="4" w:space="0" w:color="auto"/>
            </w:tcBorders>
            <w:shd w:val="clear" w:color="auto" w:fill="auto"/>
            <w:noWrap/>
            <w:hideMark/>
          </w:tcPr>
          <w:p w14:paraId="09D9A7A5" w14:textId="77777777" w:rsidR="00AA2698" w:rsidRPr="00F314B2" w:rsidRDefault="00AA2698" w:rsidP="00C06724">
            <w:pPr>
              <w:jc w:val="right"/>
              <w:rPr>
                <w:b/>
                <w:bCs/>
                <w:sz w:val="20"/>
                <w:szCs w:val="20"/>
                <w:lang w:val="fr-FR" w:eastAsia="en-CA"/>
              </w:rPr>
            </w:pPr>
            <w:r w:rsidRPr="00F314B2">
              <w:rPr>
                <w:b/>
                <w:bCs/>
                <w:sz w:val="20"/>
                <w:szCs w:val="20"/>
                <w:lang w:val="fr-FR" w:eastAsia="fr"/>
              </w:rPr>
              <w:t>5 607 318</w:t>
            </w:r>
          </w:p>
        </w:tc>
        <w:tc>
          <w:tcPr>
            <w:tcW w:w="1016" w:type="dxa"/>
            <w:tcBorders>
              <w:top w:val="nil"/>
              <w:left w:val="nil"/>
              <w:bottom w:val="single" w:sz="4" w:space="0" w:color="auto"/>
              <w:right w:val="single" w:sz="4" w:space="0" w:color="auto"/>
            </w:tcBorders>
            <w:shd w:val="clear" w:color="auto" w:fill="auto"/>
            <w:noWrap/>
            <w:hideMark/>
          </w:tcPr>
          <w:p w14:paraId="7E012D65" w14:textId="77777777" w:rsidR="00AA2698" w:rsidRPr="00F314B2" w:rsidRDefault="00AA2698" w:rsidP="00C06724">
            <w:pPr>
              <w:jc w:val="right"/>
              <w:rPr>
                <w:b/>
                <w:bCs/>
                <w:sz w:val="20"/>
                <w:szCs w:val="20"/>
                <w:lang w:val="fr-FR" w:eastAsia="en-CA"/>
              </w:rPr>
            </w:pPr>
            <w:r w:rsidRPr="00F314B2">
              <w:rPr>
                <w:b/>
                <w:bCs/>
                <w:sz w:val="20"/>
                <w:szCs w:val="20"/>
                <w:lang w:val="fr-FR" w:eastAsia="fr"/>
              </w:rPr>
              <w:t>2 458 988</w:t>
            </w:r>
          </w:p>
        </w:tc>
        <w:tc>
          <w:tcPr>
            <w:tcW w:w="1135" w:type="dxa"/>
            <w:tcBorders>
              <w:top w:val="nil"/>
              <w:left w:val="nil"/>
              <w:bottom w:val="single" w:sz="4" w:space="0" w:color="auto"/>
              <w:right w:val="single" w:sz="4" w:space="0" w:color="auto"/>
            </w:tcBorders>
            <w:shd w:val="clear" w:color="auto" w:fill="auto"/>
            <w:noWrap/>
            <w:hideMark/>
          </w:tcPr>
          <w:p w14:paraId="0E376E56" w14:textId="06C1F36B" w:rsidR="00AA2698" w:rsidRPr="00F314B2" w:rsidRDefault="00AA2698" w:rsidP="00C06724">
            <w:pPr>
              <w:jc w:val="right"/>
              <w:rPr>
                <w:b/>
                <w:bCs/>
                <w:sz w:val="20"/>
                <w:szCs w:val="20"/>
                <w:lang w:val="fr-FR" w:eastAsia="en-CA"/>
              </w:rPr>
            </w:pPr>
            <w:r w:rsidRPr="00F314B2">
              <w:rPr>
                <w:b/>
                <w:bCs/>
                <w:sz w:val="20"/>
                <w:szCs w:val="20"/>
                <w:lang w:val="fr-FR" w:eastAsia="fr"/>
              </w:rPr>
              <w:t>70</w:t>
            </w:r>
          </w:p>
        </w:tc>
      </w:tr>
    </w:tbl>
    <w:p w14:paraId="66F4C634" w14:textId="77777777" w:rsidR="00AA2698" w:rsidRPr="00F314B2" w:rsidRDefault="00AA2698" w:rsidP="00AA2698">
      <w:pPr>
        <w:rPr>
          <w:sz w:val="19"/>
          <w:szCs w:val="19"/>
          <w:lang w:val="fr-FR"/>
        </w:rPr>
      </w:pPr>
      <w:r w:rsidRPr="00F314B2">
        <w:rPr>
          <w:sz w:val="19"/>
          <w:szCs w:val="19"/>
          <w:lang w:val="fr-FR"/>
        </w:rPr>
        <w:t>* À l'exclusion des coûts d'appui d'agence.</w:t>
      </w:r>
    </w:p>
    <w:p w14:paraId="5764AE4D" w14:textId="69D70559" w:rsidR="00AA2698" w:rsidRPr="00F314B2" w:rsidRDefault="00F314B2" w:rsidP="00AA2698">
      <w:pPr>
        <w:pStyle w:val="Title1"/>
        <w:jc w:val="both"/>
        <w:rPr>
          <w:b w:val="0"/>
          <w:caps w:val="0"/>
          <w:sz w:val="19"/>
          <w:szCs w:val="19"/>
          <w:lang w:val="fr-FR"/>
        </w:rPr>
      </w:pPr>
      <w:r>
        <w:rPr>
          <w:b w:val="0"/>
          <w:caps w:val="0"/>
          <w:sz w:val="19"/>
          <w:szCs w:val="19"/>
          <w:lang w:val="fr-FR"/>
        </w:rPr>
        <w:t xml:space="preserve">** 168,5 </w:t>
      </w:r>
      <w:proofErr w:type="spellStart"/>
      <w:r>
        <w:rPr>
          <w:b w:val="0"/>
          <w:caps w:val="0"/>
          <w:sz w:val="19"/>
          <w:szCs w:val="19"/>
          <w:lang w:val="fr-FR"/>
        </w:rPr>
        <w:t>tm</w:t>
      </w:r>
      <w:proofErr w:type="spellEnd"/>
      <w:r>
        <w:rPr>
          <w:b w:val="0"/>
          <w:caps w:val="0"/>
          <w:sz w:val="19"/>
          <w:szCs w:val="19"/>
          <w:lang w:val="fr-FR"/>
        </w:rPr>
        <w:t xml:space="preserve"> (370 517 tonnes </w:t>
      </w:r>
      <w:r w:rsidR="00AA2698" w:rsidRPr="00F314B2">
        <w:rPr>
          <w:b w:val="0"/>
          <w:caps w:val="0"/>
          <w:sz w:val="19"/>
          <w:szCs w:val="19"/>
          <w:lang w:val="fr-FR"/>
        </w:rPr>
        <w:t>CO</w:t>
      </w:r>
      <w:r w:rsidR="00AA2698" w:rsidRPr="00F314B2">
        <w:rPr>
          <w:b w:val="0"/>
          <w:caps w:val="0"/>
          <w:sz w:val="19"/>
          <w:szCs w:val="19"/>
          <w:vertAlign w:val="subscript"/>
          <w:lang w:val="fr-FR"/>
        </w:rPr>
        <w:t>2</w:t>
      </w:r>
      <w:r>
        <w:rPr>
          <w:b w:val="0"/>
          <w:caps w:val="0"/>
          <w:sz w:val="19"/>
          <w:szCs w:val="19"/>
          <w:lang w:val="fr-FR"/>
        </w:rPr>
        <w:t xml:space="preserve">-éq) </w:t>
      </w:r>
      <w:r w:rsidR="00AA2698" w:rsidRPr="00F314B2">
        <w:rPr>
          <w:b w:val="0"/>
          <w:caps w:val="0"/>
          <w:sz w:val="19"/>
          <w:szCs w:val="19"/>
          <w:lang w:val="fr-FR"/>
        </w:rPr>
        <w:t>s</w:t>
      </w:r>
      <w:r w:rsidR="00AD467E" w:rsidRPr="00F314B2">
        <w:rPr>
          <w:b w:val="0"/>
          <w:caps w:val="0"/>
          <w:sz w:val="19"/>
          <w:szCs w:val="19"/>
          <w:lang w:val="fr-FR"/>
        </w:rPr>
        <w:t xml:space="preserve">ur 265,1 </w:t>
      </w:r>
      <w:proofErr w:type="spellStart"/>
      <w:r w:rsidR="00AD467E" w:rsidRPr="00F314B2">
        <w:rPr>
          <w:b w:val="0"/>
          <w:caps w:val="0"/>
          <w:sz w:val="19"/>
          <w:szCs w:val="19"/>
          <w:lang w:val="fr-FR"/>
        </w:rPr>
        <w:t>tm</w:t>
      </w:r>
      <w:proofErr w:type="spellEnd"/>
      <w:r w:rsidR="00AD467E" w:rsidRPr="00F314B2">
        <w:rPr>
          <w:b w:val="0"/>
          <w:caps w:val="0"/>
          <w:sz w:val="19"/>
          <w:szCs w:val="19"/>
          <w:lang w:val="fr-FR"/>
        </w:rPr>
        <w:t xml:space="preserve"> (508 586 tonnes CO</w:t>
      </w:r>
      <w:r w:rsidR="00AD467E" w:rsidRPr="00F314B2">
        <w:rPr>
          <w:b w:val="0"/>
          <w:caps w:val="0"/>
          <w:sz w:val="19"/>
          <w:szCs w:val="19"/>
          <w:vertAlign w:val="subscript"/>
          <w:lang w:val="fr-FR"/>
        </w:rPr>
        <w:t>2</w:t>
      </w:r>
      <w:r w:rsidR="00AD467E" w:rsidRPr="00F314B2">
        <w:rPr>
          <w:b w:val="0"/>
          <w:caps w:val="0"/>
          <w:sz w:val="19"/>
          <w:szCs w:val="19"/>
          <w:lang w:val="fr-FR"/>
        </w:rPr>
        <w:t>-éq</w:t>
      </w:r>
      <w:r w:rsidR="00AA2698" w:rsidRPr="00F314B2">
        <w:rPr>
          <w:b w:val="0"/>
          <w:caps w:val="0"/>
          <w:sz w:val="19"/>
          <w:szCs w:val="19"/>
          <w:lang w:val="fr-FR"/>
        </w:rPr>
        <w:t>) de HFC ont été éliminées.</w:t>
      </w:r>
    </w:p>
    <w:p w14:paraId="1ED5AC64" w14:textId="06433DB7" w:rsidR="00AA2698" w:rsidRPr="00F314B2" w:rsidRDefault="00AA2698" w:rsidP="00AA2698">
      <w:pPr>
        <w:rPr>
          <w:lang w:val="fr-FR"/>
        </w:rPr>
      </w:pPr>
    </w:p>
    <w:p w14:paraId="1F23215C" w14:textId="30CDFBB4" w:rsidR="00C75660" w:rsidRPr="00F314B2" w:rsidRDefault="00C75660" w:rsidP="00C8521C">
      <w:pPr>
        <w:pStyle w:val="Heading1"/>
        <w:rPr>
          <w:lang w:val="fr-FR"/>
        </w:rPr>
      </w:pPr>
      <w:r w:rsidRPr="00F314B2">
        <w:rPr>
          <w:lang w:val="fr-FR"/>
        </w:rPr>
        <w:t xml:space="preserve">Fin 2021, sur les 35 projets approuvés, 28 projets avaient été achevés, dont deux projets d'investissement, quatre activités de préparation et 22 activités habilitantes, laissant sept en cours. La prorogation des dates d'achèvement des six activités habilitantes en cours a été approuvée ; ces activités devraient être achevées en 2022. </w:t>
      </w:r>
    </w:p>
    <w:p w14:paraId="01B1E75B" w14:textId="40C1C892" w:rsidR="00C75660" w:rsidRPr="00F314B2" w:rsidRDefault="0050616D" w:rsidP="00C8521C">
      <w:pPr>
        <w:pStyle w:val="Heading1"/>
        <w:rPr>
          <w:lang w:val="fr-FR"/>
        </w:rPr>
      </w:pPr>
      <w:r w:rsidRPr="00F314B2">
        <w:rPr>
          <w:lang w:val="fr-FR"/>
        </w:rPr>
        <w:t>Le projet d'investissement en cours concerne le secteur de la réfrigération en Argentine ; il a été approuvé à la 81</w:t>
      </w:r>
      <w:r w:rsidR="00AA2698" w:rsidRPr="00F314B2">
        <w:rPr>
          <w:vertAlign w:val="superscript"/>
          <w:lang w:val="fr-FR"/>
        </w:rPr>
        <w:t>e</w:t>
      </w:r>
      <w:r w:rsidRPr="00F314B2">
        <w:rPr>
          <w:lang w:val="fr-FR"/>
        </w:rPr>
        <w:t xml:space="preserve"> réunion et sera mené à bien en 2022. </w:t>
      </w:r>
    </w:p>
    <w:p w14:paraId="369C1EB6" w14:textId="77777777" w:rsidR="00AA2698" w:rsidRPr="00F314B2" w:rsidRDefault="00AA2698" w:rsidP="00C8521C">
      <w:pPr>
        <w:pStyle w:val="Heading1"/>
        <w:rPr>
          <w:lang w:val="fr-FR"/>
        </w:rPr>
      </w:pPr>
      <w:r w:rsidRPr="00F314B2">
        <w:rPr>
          <w:lang w:val="fr-FR"/>
        </w:rPr>
        <w:lastRenderedPageBreak/>
        <w:t>Sur le financement accumulé total approuvé de 8 066 306 $US, 5 607 318 $US ont été décaissés, ce qui représente un taux de décaissement de 70 %.</w:t>
      </w:r>
    </w:p>
    <w:p w14:paraId="0210ECE7" w14:textId="2B75E22D" w:rsidR="001C268E" w:rsidRPr="00F314B2" w:rsidRDefault="001C268E" w:rsidP="001C268E">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r w:rsidRPr="00F314B2">
        <w:rPr>
          <w:lang w:val="fr-FR"/>
        </w:rPr>
        <w:t>III. Recommandation</w:t>
      </w:r>
    </w:p>
    <w:p w14:paraId="647290FE" w14:textId="77777777" w:rsidR="001C268E" w:rsidRPr="00F314B2" w:rsidRDefault="001C268E" w:rsidP="001C268E">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p>
    <w:p w14:paraId="38F195EF" w14:textId="77777777" w:rsidR="00C75660" w:rsidRPr="00F314B2" w:rsidRDefault="00C75660" w:rsidP="00C8521C">
      <w:pPr>
        <w:pStyle w:val="Heading1"/>
        <w:rPr>
          <w:lang w:val="fr-FR"/>
        </w:rPr>
      </w:pPr>
      <w:r w:rsidRPr="00F314B2">
        <w:rPr>
          <w:lang w:val="fr-FR"/>
        </w:rPr>
        <w:t>Le Comité exécutif pourrait souhaiter :</w:t>
      </w:r>
    </w:p>
    <w:p w14:paraId="2711D628" w14:textId="6E8732EA" w:rsidR="00C75660" w:rsidRPr="00F314B2" w:rsidRDefault="00C75660" w:rsidP="00C8521C">
      <w:pPr>
        <w:pStyle w:val="Heading2"/>
        <w:rPr>
          <w:lang w:val="fr-FR"/>
        </w:rPr>
      </w:pPr>
      <w:r w:rsidRPr="00F314B2">
        <w:rPr>
          <w:lang w:val="fr-FR"/>
        </w:rPr>
        <w:t>Prendre note du rapport périodique de l’ONUDI au 31 décembre 2021, contenu dans le document UNEP/</w:t>
      </w:r>
      <w:proofErr w:type="spellStart"/>
      <w:r w:rsidRPr="00F314B2">
        <w:rPr>
          <w:lang w:val="fr-FR"/>
        </w:rPr>
        <w:t>OzL.Pro</w:t>
      </w:r>
      <w:proofErr w:type="spellEnd"/>
      <w:r w:rsidRPr="00F314B2">
        <w:rPr>
          <w:lang w:val="fr-FR"/>
        </w:rPr>
        <w:t>/</w:t>
      </w:r>
      <w:proofErr w:type="spellStart"/>
      <w:r w:rsidRPr="00F314B2">
        <w:rPr>
          <w:lang w:val="fr-FR"/>
        </w:rPr>
        <w:t>ExCom</w:t>
      </w:r>
      <w:proofErr w:type="spellEnd"/>
      <w:r w:rsidRPr="00F314B2">
        <w:rPr>
          <w:lang w:val="fr-FR"/>
        </w:rPr>
        <w:t>/91/16</w:t>
      </w:r>
      <w:r w:rsidR="00AD467E" w:rsidRPr="00F314B2">
        <w:rPr>
          <w:lang w:val="fr-FR"/>
        </w:rPr>
        <w:t> </w:t>
      </w:r>
      <w:r w:rsidRPr="00F314B2">
        <w:rPr>
          <w:lang w:val="fr-FR"/>
        </w:rPr>
        <w:t xml:space="preserve">; </w:t>
      </w:r>
    </w:p>
    <w:p w14:paraId="72517852" w14:textId="532C6458" w:rsidR="00C75660" w:rsidRPr="00F314B2" w:rsidRDefault="00C75660" w:rsidP="00C8521C">
      <w:pPr>
        <w:pStyle w:val="Heading2"/>
        <w:rPr>
          <w:lang w:val="fr-FR"/>
        </w:rPr>
      </w:pPr>
      <w:r w:rsidRPr="00F314B2">
        <w:rPr>
          <w:lang w:val="fr-FR"/>
        </w:rPr>
        <w:t>Approuver la prolongation des dates d'achèvement des plans de gestion de l'élimination des HCFC (PGEH) pour les pays énumérés ci-dessous afin de permettre l'achèvement des activités en cours restantes, comme indiqué dans le tableau 5 du document UNEP/</w:t>
      </w:r>
      <w:proofErr w:type="spellStart"/>
      <w:r w:rsidRPr="00F314B2">
        <w:rPr>
          <w:lang w:val="fr-FR"/>
        </w:rPr>
        <w:t>OzL.Pro</w:t>
      </w:r>
      <w:proofErr w:type="spellEnd"/>
      <w:r w:rsidRPr="00F314B2">
        <w:rPr>
          <w:lang w:val="fr-FR"/>
        </w:rPr>
        <w:t>/</w:t>
      </w:r>
      <w:proofErr w:type="spellStart"/>
      <w:r w:rsidRPr="00F314B2">
        <w:rPr>
          <w:lang w:val="fr-FR"/>
        </w:rPr>
        <w:t>ExCom</w:t>
      </w:r>
      <w:proofErr w:type="spellEnd"/>
      <w:r w:rsidRPr="00F314B2">
        <w:rPr>
          <w:lang w:val="fr-FR"/>
        </w:rPr>
        <w:t>/91/16 :</w:t>
      </w:r>
    </w:p>
    <w:p w14:paraId="325A38A2" w14:textId="2D972C5D" w:rsidR="004F4F89" w:rsidRPr="00F314B2" w:rsidRDefault="004F4F89" w:rsidP="00C8521C">
      <w:pPr>
        <w:pStyle w:val="Heading3"/>
        <w:rPr>
          <w:lang w:val="fr-FR" w:eastAsia="en-CA"/>
        </w:rPr>
      </w:pPr>
      <w:r w:rsidRPr="00F314B2">
        <w:rPr>
          <w:lang w:val="fr-FR"/>
        </w:rPr>
        <w:t>Botswana (phase I) (BOT/PHA/82/INV/21) jusqu'au 30 juin 2023 ;</w:t>
      </w:r>
    </w:p>
    <w:p w14:paraId="6CFDE413" w14:textId="48D05432" w:rsidR="004F4F89" w:rsidRPr="00F314B2" w:rsidRDefault="004F4F89" w:rsidP="00C8521C">
      <w:pPr>
        <w:pStyle w:val="Heading3"/>
        <w:rPr>
          <w:lang w:val="fr-FR"/>
        </w:rPr>
      </w:pPr>
      <w:r w:rsidRPr="00F314B2">
        <w:rPr>
          <w:lang w:val="fr-FR"/>
        </w:rPr>
        <w:t xml:space="preserve">Libye (phase I) (LIB/PHA/75/INV/36) jusqu'au 31 décembre 2023 ; </w:t>
      </w:r>
    </w:p>
    <w:p w14:paraId="368DB37F" w14:textId="5EB9E44E" w:rsidR="004F4F89" w:rsidRPr="00F314B2" w:rsidRDefault="004F4F89" w:rsidP="00C8521C">
      <w:pPr>
        <w:pStyle w:val="Heading3"/>
        <w:rPr>
          <w:lang w:val="fr-FR"/>
        </w:rPr>
      </w:pPr>
      <w:r w:rsidRPr="00F314B2">
        <w:rPr>
          <w:lang w:val="fr-FR"/>
        </w:rPr>
        <w:t xml:space="preserve">Somalie (phase I) (SOM/PHA/88/INV/16) au 30 juin 2023 ; </w:t>
      </w:r>
    </w:p>
    <w:p w14:paraId="383FE57E" w14:textId="1DFFE7CB" w:rsidR="004F4F89" w:rsidRPr="00F314B2" w:rsidRDefault="00050DDE" w:rsidP="00C8521C">
      <w:pPr>
        <w:pStyle w:val="Heading3"/>
        <w:rPr>
          <w:lang w:val="fr-FR"/>
        </w:rPr>
      </w:pPr>
      <w:r w:rsidRPr="00F314B2">
        <w:rPr>
          <w:lang w:val="fr-FR"/>
        </w:rPr>
        <w:t>Soudan (phase II) (SUD/PHA/75/INV/38) au 31 décembre 2023 ; et</w:t>
      </w:r>
    </w:p>
    <w:p w14:paraId="036138F2" w14:textId="6F66A6FF" w:rsidR="00C75660" w:rsidRPr="00F314B2" w:rsidRDefault="00C75660" w:rsidP="00C8521C">
      <w:pPr>
        <w:pStyle w:val="Heading2"/>
        <w:rPr>
          <w:lang w:val="fr-FR"/>
        </w:rPr>
      </w:pPr>
      <w:r w:rsidRPr="00F314B2">
        <w:rPr>
          <w:lang w:val="fr-FR"/>
        </w:rPr>
        <w:t>Approuver les recommandations sur les projets en cours comportant des questions en suspens, figurant à l’annexe III au présent document.</w:t>
      </w:r>
    </w:p>
    <w:p w14:paraId="43D24965" w14:textId="77777777" w:rsidR="00C75660" w:rsidRPr="00F314B2" w:rsidRDefault="00C75660" w:rsidP="00C75660">
      <w:pPr>
        <w:rPr>
          <w:rFonts w:eastAsiaTheme="minorHAnsi"/>
          <w:color w:val="44546A"/>
          <w:lang w:val="fr-FR"/>
        </w:rPr>
      </w:pPr>
    </w:p>
    <w:p w14:paraId="1BD3368F" w14:textId="77777777" w:rsidR="00D06B84" w:rsidRPr="00F314B2" w:rsidRDefault="00D06B84" w:rsidP="004E7F9C">
      <w:pPr>
        <w:pStyle w:val="Title1"/>
        <w:rPr>
          <w:lang w:val="fr-FR"/>
        </w:rPr>
        <w:sectPr w:rsidR="00D06B84" w:rsidRPr="00F314B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5E5E2AE" w14:textId="77777777" w:rsidR="0013701A" w:rsidRPr="00F314B2" w:rsidRDefault="0013701A" w:rsidP="0013701A">
      <w:pPr>
        <w:jc w:val="center"/>
        <w:rPr>
          <w:b/>
          <w:bCs/>
          <w:lang w:val="fr-FR"/>
        </w:rPr>
      </w:pPr>
      <w:r w:rsidRPr="00F314B2">
        <w:rPr>
          <w:b/>
          <w:bCs/>
          <w:lang w:val="fr-FR"/>
        </w:rPr>
        <w:lastRenderedPageBreak/>
        <w:t>Annexe I</w:t>
      </w:r>
    </w:p>
    <w:p w14:paraId="1F35FB5D" w14:textId="77777777" w:rsidR="0013701A" w:rsidRPr="00F314B2" w:rsidRDefault="0013701A" w:rsidP="0013701A">
      <w:pPr>
        <w:jc w:val="center"/>
        <w:rPr>
          <w:b/>
          <w:bCs/>
          <w:lang w:val="fr-FR"/>
        </w:rPr>
      </w:pPr>
    </w:p>
    <w:p w14:paraId="74F8E391" w14:textId="69CF1071" w:rsidR="0013701A" w:rsidRPr="00F314B2" w:rsidRDefault="0013701A" w:rsidP="0013701A">
      <w:pPr>
        <w:pStyle w:val="Title1"/>
        <w:rPr>
          <w:caps w:val="0"/>
          <w:lang w:val="fr-FR"/>
        </w:rPr>
      </w:pPr>
      <w:r w:rsidRPr="00F314B2">
        <w:rPr>
          <w:caps w:val="0"/>
          <w:lang w:val="fr-FR"/>
        </w:rPr>
        <w:t xml:space="preserve">APERÇU DE L'ÉTAT D'EXÉCUTION DE PROJETS POUR L'ONUDI </w:t>
      </w:r>
    </w:p>
    <w:p w14:paraId="20AAB351" w14:textId="77777777" w:rsidR="00C75660" w:rsidRPr="00F314B2" w:rsidRDefault="0013701A" w:rsidP="0013701A">
      <w:pPr>
        <w:pStyle w:val="Title1"/>
        <w:rPr>
          <w:caps w:val="0"/>
          <w:lang w:val="fr-FR"/>
        </w:rPr>
      </w:pPr>
      <w:r w:rsidRPr="00F314B2">
        <w:rPr>
          <w:caps w:val="0"/>
          <w:lang w:val="fr-FR"/>
        </w:rPr>
        <w:t>PAR PAYS POUR 2021</w:t>
      </w:r>
    </w:p>
    <w:p w14:paraId="5E152258" w14:textId="77777777" w:rsidR="0013701A" w:rsidRPr="00F314B2" w:rsidRDefault="0013701A" w:rsidP="0013701A">
      <w:pPr>
        <w:pStyle w:val="Title1"/>
        <w:rPr>
          <w:caps w:val="0"/>
          <w:lang w:val="fr-FR"/>
        </w:rPr>
      </w:pPr>
    </w:p>
    <w:p w14:paraId="6DFF1CC1" w14:textId="77777777" w:rsidR="0013701A" w:rsidRPr="00F314B2" w:rsidRDefault="0013701A" w:rsidP="00C8521C">
      <w:pPr>
        <w:pStyle w:val="Heading1"/>
        <w:numPr>
          <w:ilvl w:val="0"/>
          <w:numId w:val="44"/>
        </w:numPr>
        <w:rPr>
          <w:lang w:val="fr-FR"/>
        </w:rPr>
      </w:pPr>
      <w:r w:rsidRPr="00F314B2">
        <w:rPr>
          <w:lang w:val="fr-FR"/>
        </w:rPr>
        <w:t xml:space="preserve">Le tableau 1 de l'annexe I présente l'état de la mise en œuvre du projet par pays pour 2021 en décaissements réalisés, planifiés et réalisés et en achèvement de projet. </w:t>
      </w:r>
    </w:p>
    <w:p w14:paraId="423C4F2A" w14:textId="4D8EF79A" w:rsidR="0013701A" w:rsidRPr="00F314B2" w:rsidRDefault="0013701A" w:rsidP="0013701A">
      <w:pPr>
        <w:pStyle w:val="Title1"/>
        <w:keepNext/>
        <w:jc w:val="both"/>
        <w:rPr>
          <w:caps w:val="0"/>
          <w:lang w:val="fr-FR"/>
        </w:rPr>
      </w:pPr>
      <w:r w:rsidRPr="00F314B2">
        <w:rPr>
          <w:caps w:val="0"/>
          <w:lang w:val="fr-FR"/>
        </w:rPr>
        <w:t>Tableau 1. État d'avancement de la mise en œuvre de projets par l'ONUDI en 2021</w:t>
      </w:r>
    </w:p>
    <w:tbl>
      <w:tblPr>
        <w:tblW w:w="9805" w:type="dxa"/>
        <w:tblLook w:val="04A0" w:firstRow="1" w:lastRow="0" w:firstColumn="1" w:lastColumn="0" w:noHBand="0" w:noVBand="1"/>
      </w:tblPr>
      <w:tblGrid>
        <w:gridCol w:w="2689"/>
        <w:gridCol w:w="1016"/>
        <w:gridCol w:w="1272"/>
        <w:gridCol w:w="1260"/>
        <w:gridCol w:w="1170"/>
        <w:gridCol w:w="1350"/>
        <w:gridCol w:w="1283"/>
      </w:tblGrid>
      <w:tr w:rsidR="0013701A" w:rsidRPr="004C1FEB" w14:paraId="5B492D38" w14:textId="77777777" w:rsidTr="00534B5A">
        <w:trPr>
          <w:trHeight w:val="1056"/>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4E8F29EE" w14:textId="77777777" w:rsidR="0013701A" w:rsidRPr="00F314B2" w:rsidRDefault="0013701A" w:rsidP="000F0FBE">
            <w:pPr>
              <w:jc w:val="center"/>
              <w:rPr>
                <w:b/>
                <w:bCs/>
                <w:sz w:val="20"/>
                <w:szCs w:val="20"/>
                <w:lang w:val="fr-FR" w:eastAsia="en-CA"/>
              </w:rPr>
            </w:pPr>
            <w:r w:rsidRPr="00F314B2">
              <w:rPr>
                <w:b/>
                <w:bCs/>
                <w:sz w:val="20"/>
                <w:szCs w:val="20"/>
                <w:lang w:val="fr-FR" w:eastAsia="fr"/>
              </w:rPr>
              <w:t>Pays</w:t>
            </w:r>
          </w:p>
        </w:tc>
        <w:tc>
          <w:tcPr>
            <w:tcW w:w="992" w:type="dxa"/>
            <w:tcBorders>
              <w:top w:val="single" w:sz="4" w:space="0" w:color="auto"/>
              <w:left w:val="nil"/>
              <w:bottom w:val="single" w:sz="4" w:space="0" w:color="auto"/>
              <w:right w:val="single" w:sz="4" w:space="0" w:color="auto"/>
            </w:tcBorders>
            <w:shd w:val="clear" w:color="auto" w:fill="auto"/>
            <w:hideMark/>
          </w:tcPr>
          <w:p w14:paraId="65486208" w14:textId="37F7FE1F" w:rsidR="0013701A" w:rsidRPr="00F314B2" w:rsidRDefault="0013701A" w:rsidP="000F0FBE">
            <w:pPr>
              <w:ind w:left="-106" w:right="-106"/>
              <w:jc w:val="center"/>
              <w:rPr>
                <w:b/>
                <w:bCs/>
                <w:sz w:val="20"/>
                <w:szCs w:val="20"/>
                <w:lang w:val="fr-FR" w:eastAsia="en-CA"/>
              </w:rPr>
            </w:pPr>
            <w:r w:rsidRPr="00F314B2">
              <w:rPr>
                <w:b/>
                <w:bCs/>
                <w:sz w:val="20"/>
                <w:szCs w:val="20"/>
                <w:lang w:val="fr-FR" w:eastAsia="fr"/>
              </w:rPr>
              <w:t>Elimination réalisée en 2021</w:t>
            </w:r>
          </w:p>
          <w:p w14:paraId="24E5AD31" w14:textId="77777777" w:rsidR="0013701A" w:rsidRPr="00F314B2" w:rsidRDefault="0013701A" w:rsidP="000F0FBE">
            <w:pPr>
              <w:jc w:val="center"/>
              <w:rPr>
                <w:b/>
                <w:bCs/>
                <w:sz w:val="20"/>
                <w:szCs w:val="20"/>
                <w:lang w:val="fr-FR" w:eastAsia="en-CA"/>
              </w:rPr>
            </w:pPr>
            <w:r w:rsidRPr="00F314B2">
              <w:rPr>
                <w:b/>
                <w:bCs/>
                <w:sz w:val="20"/>
                <w:szCs w:val="20"/>
                <w:lang w:val="fr-FR" w:eastAsia="fr"/>
              </w:rPr>
              <w:t>(Tonnes PAO)</w:t>
            </w:r>
          </w:p>
        </w:tc>
        <w:tc>
          <w:tcPr>
            <w:tcW w:w="1084" w:type="dxa"/>
            <w:tcBorders>
              <w:top w:val="single" w:sz="4" w:space="0" w:color="auto"/>
              <w:left w:val="nil"/>
              <w:bottom w:val="single" w:sz="4" w:space="0" w:color="auto"/>
              <w:right w:val="single" w:sz="4" w:space="0" w:color="auto"/>
            </w:tcBorders>
            <w:shd w:val="clear" w:color="auto" w:fill="auto"/>
          </w:tcPr>
          <w:p w14:paraId="5B4804A7" w14:textId="77777777" w:rsidR="0013701A" w:rsidRPr="00F314B2" w:rsidRDefault="0013701A" w:rsidP="0013701A">
            <w:pPr>
              <w:ind w:left="-146" w:right="-140"/>
              <w:jc w:val="center"/>
              <w:rPr>
                <w:b/>
                <w:bCs/>
                <w:sz w:val="20"/>
                <w:szCs w:val="20"/>
                <w:lang w:val="fr-FR" w:eastAsia="en-CA"/>
              </w:rPr>
            </w:pPr>
            <w:r w:rsidRPr="00F314B2">
              <w:rPr>
                <w:b/>
                <w:bCs/>
                <w:sz w:val="20"/>
                <w:szCs w:val="20"/>
                <w:lang w:val="fr-FR" w:eastAsia="fr"/>
              </w:rPr>
              <w:t xml:space="preserve">Élimination </w:t>
            </w:r>
          </w:p>
          <w:p w14:paraId="74E75D7F" w14:textId="77777777" w:rsidR="0013701A" w:rsidRPr="00F314B2" w:rsidRDefault="0013701A" w:rsidP="0013701A">
            <w:pPr>
              <w:ind w:left="-146" w:right="-140"/>
              <w:jc w:val="center"/>
              <w:rPr>
                <w:b/>
                <w:bCs/>
                <w:sz w:val="20"/>
                <w:szCs w:val="20"/>
                <w:lang w:val="fr-FR" w:eastAsia="en-CA"/>
              </w:rPr>
            </w:pPr>
            <w:r w:rsidRPr="00F314B2">
              <w:rPr>
                <w:b/>
                <w:bCs/>
                <w:sz w:val="20"/>
                <w:szCs w:val="20"/>
                <w:lang w:val="fr-FR" w:eastAsia="fr"/>
              </w:rPr>
              <w:t xml:space="preserve">en 2021  </w:t>
            </w:r>
          </w:p>
          <w:p w14:paraId="1A31F3F0" w14:textId="4FD173B2" w:rsidR="0013701A" w:rsidRPr="00F314B2" w:rsidRDefault="0013701A" w:rsidP="0013701A">
            <w:pPr>
              <w:jc w:val="center"/>
              <w:rPr>
                <w:b/>
                <w:bCs/>
                <w:sz w:val="20"/>
                <w:szCs w:val="20"/>
                <w:lang w:val="fr-FR" w:eastAsia="en-CA"/>
              </w:rPr>
            </w:pPr>
            <w:r w:rsidRPr="00F314B2">
              <w:rPr>
                <w:b/>
                <w:bCs/>
                <w:sz w:val="20"/>
                <w:szCs w:val="20"/>
                <w:lang w:val="fr-FR" w:eastAsia="fr"/>
              </w:rPr>
              <w:t>(</w:t>
            </w:r>
            <w:proofErr w:type="gramStart"/>
            <w:r w:rsidRPr="00F314B2">
              <w:rPr>
                <w:b/>
                <w:bCs/>
                <w:sz w:val="20"/>
                <w:szCs w:val="20"/>
                <w:lang w:val="fr-FR" w:eastAsia="fr"/>
              </w:rPr>
              <w:t>tonnes</w:t>
            </w:r>
            <w:proofErr w:type="gramEnd"/>
            <w:r w:rsidRPr="00F314B2">
              <w:rPr>
                <w:b/>
                <w:bCs/>
                <w:sz w:val="20"/>
                <w:szCs w:val="20"/>
                <w:lang w:val="fr-FR" w:eastAsia="fr"/>
              </w:rPr>
              <w:t xml:space="preserve"> d'équivalent CO</w:t>
            </w:r>
            <w:r w:rsidRPr="00F314B2">
              <w:rPr>
                <w:b/>
                <w:bCs/>
                <w:sz w:val="20"/>
                <w:szCs w:val="20"/>
                <w:vertAlign w:val="subscript"/>
                <w:lang w:val="fr-FR" w:eastAsia="fr"/>
              </w:rPr>
              <w:t>2</w:t>
            </w:r>
            <w:r w:rsidRPr="00F314B2">
              <w:rPr>
                <w:b/>
                <w:bCs/>
                <w:sz w:val="20"/>
                <w:szCs w:val="20"/>
                <w:lang w:val="fr-FR" w:eastAsia="fr"/>
              </w:rPr>
              <w:t>)*</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680E70" w14:textId="77777777" w:rsidR="0013701A" w:rsidRPr="00F314B2" w:rsidRDefault="0013701A" w:rsidP="000F0FBE">
            <w:pPr>
              <w:jc w:val="center"/>
              <w:rPr>
                <w:b/>
                <w:bCs/>
                <w:sz w:val="20"/>
                <w:szCs w:val="20"/>
                <w:lang w:val="fr-FR" w:eastAsia="en-CA"/>
              </w:rPr>
            </w:pPr>
            <w:r w:rsidRPr="00F314B2">
              <w:rPr>
                <w:b/>
                <w:bCs/>
                <w:sz w:val="20"/>
                <w:szCs w:val="20"/>
                <w:lang w:val="fr-FR" w:eastAsia="fr"/>
              </w:rPr>
              <w:t>Estimation des fonds décaissés en 2021 ($ US)</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FEA6C4" w14:textId="77777777" w:rsidR="0013701A" w:rsidRPr="00F314B2" w:rsidRDefault="0013701A" w:rsidP="000F0FBE">
            <w:pPr>
              <w:jc w:val="center"/>
              <w:rPr>
                <w:b/>
                <w:bCs/>
                <w:sz w:val="20"/>
                <w:szCs w:val="20"/>
                <w:lang w:val="fr-FR" w:eastAsia="en-CA"/>
              </w:rPr>
            </w:pPr>
            <w:r w:rsidRPr="00F314B2">
              <w:rPr>
                <w:b/>
                <w:bCs/>
                <w:sz w:val="20"/>
                <w:szCs w:val="20"/>
                <w:lang w:val="fr-FR" w:eastAsia="fr"/>
              </w:rPr>
              <w:t>Fonds décaissés en 2021 ($US)</w:t>
            </w:r>
          </w:p>
        </w:tc>
        <w:tc>
          <w:tcPr>
            <w:tcW w:w="1350" w:type="dxa"/>
            <w:tcBorders>
              <w:top w:val="single" w:sz="4" w:space="0" w:color="auto"/>
              <w:left w:val="nil"/>
              <w:bottom w:val="single" w:sz="4" w:space="0" w:color="auto"/>
              <w:right w:val="single" w:sz="4" w:space="0" w:color="auto"/>
            </w:tcBorders>
            <w:shd w:val="clear" w:color="auto" w:fill="auto"/>
            <w:hideMark/>
          </w:tcPr>
          <w:p w14:paraId="7F50A35D" w14:textId="77777777" w:rsidR="0013701A" w:rsidRPr="00F314B2" w:rsidRDefault="0013701A" w:rsidP="000F0FBE">
            <w:pPr>
              <w:ind w:left="-175" w:right="-182"/>
              <w:jc w:val="center"/>
              <w:rPr>
                <w:b/>
                <w:bCs/>
                <w:sz w:val="20"/>
                <w:szCs w:val="20"/>
                <w:lang w:val="fr-FR" w:eastAsia="en-CA"/>
              </w:rPr>
            </w:pPr>
            <w:r w:rsidRPr="00F314B2">
              <w:rPr>
                <w:b/>
                <w:bCs/>
                <w:sz w:val="20"/>
                <w:szCs w:val="20"/>
                <w:lang w:val="fr-FR" w:eastAsia="fr"/>
              </w:rPr>
              <w:t xml:space="preserve">Pourcentage des fonds </w:t>
            </w:r>
          </w:p>
          <w:p w14:paraId="539811DB" w14:textId="77777777" w:rsidR="0013701A" w:rsidRPr="00F314B2" w:rsidRDefault="0013701A" w:rsidP="000F0FBE">
            <w:pPr>
              <w:ind w:left="-175" w:right="-182"/>
              <w:jc w:val="center"/>
              <w:rPr>
                <w:b/>
                <w:bCs/>
                <w:sz w:val="20"/>
                <w:szCs w:val="20"/>
                <w:lang w:val="fr-FR" w:eastAsia="en-CA"/>
              </w:rPr>
            </w:pPr>
            <w:r w:rsidRPr="00F314B2">
              <w:rPr>
                <w:b/>
                <w:bCs/>
                <w:sz w:val="20"/>
                <w:szCs w:val="20"/>
                <w:lang w:val="fr-FR" w:eastAsia="fr"/>
              </w:rPr>
              <w:t>décaissés par rapport aux estimations, en 2021</w:t>
            </w:r>
          </w:p>
        </w:tc>
        <w:tc>
          <w:tcPr>
            <w:tcW w:w="1260" w:type="dxa"/>
            <w:tcBorders>
              <w:top w:val="single" w:sz="4" w:space="0" w:color="auto"/>
              <w:left w:val="nil"/>
              <w:bottom w:val="single" w:sz="4" w:space="0" w:color="auto"/>
              <w:right w:val="single" w:sz="4" w:space="0" w:color="auto"/>
            </w:tcBorders>
            <w:shd w:val="clear" w:color="auto" w:fill="auto"/>
            <w:hideMark/>
          </w:tcPr>
          <w:p w14:paraId="0BF1EE21" w14:textId="7A13F1BF" w:rsidR="0013701A" w:rsidRPr="00F314B2" w:rsidRDefault="0013701A" w:rsidP="000F0FBE">
            <w:pPr>
              <w:jc w:val="center"/>
              <w:rPr>
                <w:b/>
                <w:bCs/>
                <w:sz w:val="20"/>
                <w:szCs w:val="20"/>
                <w:lang w:val="fr-FR" w:eastAsia="en-CA"/>
              </w:rPr>
            </w:pPr>
            <w:r w:rsidRPr="00F314B2">
              <w:rPr>
                <w:b/>
                <w:bCs/>
                <w:sz w:val="20"/>
                <w:szCs w:val="20"/>
                <w:lang w:val="fr-FR" w:eastAsia="fr"/>
              </w:rPr>
              <w:t>Pourcentage des projets prévus achevés en 2021</w:t>
            </w:r>
          </w:p>
        </w:tc>
      </w:tr>
      <w:tr w:rsidR="0013701A" w:rsidRPr="00F314B2" w14:paraId="21E62DE9" w14:textId="77777777" w:rsidTr="00534B5A">
        <w:trPr>
          <w:trHeight w:val="116"/>
        </w:trPr>
        <w:tc>
          <w:tcPr>
            <w:tcW w:w="2689" w:type="dxa"/>
            <w:tcBorders>
              <w:top w:val="nil"/>
              <w:left w:val="single" w:sz="4" w:space="0" w:color="auto"/>
              <w:bottom w:val="single" w:sz="4" w:space="0" w:color="auto"/>
              <w:right w:val="single" w:sz="4" w:space="0" w:color="auto"/>
            </w:tcBorders>
            <w:shd w:val="clear" w:color="auto" w:fill="auto"/>
            <w:noWrap/>
            <w:hideMark/>
          </w:tcPr>
          <w:p w14:paraId="2158B741" w14:textId="77777777" w:rsidR="0013701A" w:rsidRPr="00F314B2" w:rsidRDefault="0013701A" w:rsidP="000F0FBE">
            <w:pPr>
              <w:jc w:val="left"/>
              <w:rPr>
                <w:sz w:val="20"/>
                <w:szCs w:val="20"/>
                <w:lang w:val="fr-FR" w:eastAsia="en-CA"/>
              </w:rPr>
            </w:pPr>
            <w:r w:rsidRPr="00F314B2">
              <w:rPr>
                <w:sz w:val="20"/>
                <w:szCs w:val="20"/>
                <w:lang w:val="fr-FR" w:eastAsia="fr"/>
              </w:rPr>
              <w:t>Afghanistan</w:t>
            </w:r>
          </w:p>
        </w:tc>
        <w:tc>
          <w:tcPr>
            <w:tcW w:w="992" w:type="dxa"/>
            <w:tcBorders>
              <w:top w:val="nil"/>
              <w:left w:val="nil"/>
              <w:bottom w:val="single" w:sz="4" w:space="0" w:color="auto"/>
              <w:right w:val="single" w:sz="4" w:space="0" w:color="auto"/>
            </w:tcBorders>
            <w:shd w:val="clear" w:color="auto" w:fill="auto"/>
            <w:noWrap/>
            <w:hideMark/>
          </w:tcPr>
          <w:p w14:paraId="637B0065"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0CAFCFC" w14:textId="09C418E1"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657FE4E" w14:textId="77777777" w:rsidR="0013701A" w:rsidRPr="00F314B2" w:rsidRDefault="0013701A" w:rsidP="000F0FBE">
            <w:pPr>
              <w:jc w:val="right"/>
              <w:rPr>
                <w:sz w:val="20"/>
                <w:szCs w:val="20"/>
                <w:lang w:val="fr-FR" w:eastAsia="en-CA"/>
              </w:rPr>
            </w:pPr>
            <w:r w:rsidRPr="00F314B2">
              <w:rPr>
                <w:sz w:val="20"/>
                <w:szCs w:val="20"/>
                <w:lang w:val="fr-FR" w:eastAsia="fr"/>
              </w:rPr>
              <w:t>35 400</w:t>
            </w:r>
          </w:p>
        </w:tc>
        <w:tc>
          <w:tcPr>
            <w:tcW w:w="1170" w:type="dxa"/>
            <w:tcBorders>
              <w:top w:val="nil"/>
              <w:left w:val="nil"/>
              <w:bottom w:val="single" w:sz="4" w:space="0" w:color="auto"/>
              <w:right w:val="single" w:sz="4" w:space="0" w:color="auto"/>
            </w:tcBorders>
            <w:shd w:val="clear" w:color="auto" w:fill="auto"/>
            <w:noWrap/>
            <w:hideMark/>
          </w:tcPr>
          <w:p w14:paraId="78C3B6FF" w14:textId="77777777" w:rsidR="0013701A" w:rsidRPr="00F314B2" w:rsidRDefault="0013701A" w:rsidP="000F0FBE">
            <w:pPr>
              <w:jc w:val="right"/>
              <w:rPr>
                <w:sz w:val="20"/>
                <w:szCs w:val="20"/>
                <w:lang w:val="fr-FR" w:eastAsia="en-CA"/>
              </w:rPr>
            </w:pPr>
            <w:r w:rsidRPr="00F314B2">
              <w:rPr>
                <w:sz w:val="20"/>
                <w:szCs w:val="20"/>
                <w:lang w:val="fr-FR" w:eastAsia="fr"/>
              </w:rPr>
              <w:t>18 562</w:t>
            </w:r>
          </w:p>
        </w:tc>
        <w:tc>
          <w:tcPr>
            <w:tcW w:w="1350" w:type="dxa"/>
            <w:tcBorders>
              <w:top w:val="nil"/>
              <w:left w:val="nil"/>
              <w:bottom w:val="single" w:sz="4" w:space="0" w:color="auto"/>
              <w:right w:val="single" w:sz="4" w:space="0" w:color="auto"/>
            </w:tcBorders>
            <w:shd w:val="clear" w:color="auto" w:fill="auto"/>
            <w:noWrap/>
            <w:hideMark/>
          </w:tcPr>
          <w:p w14:paraId="075056F9" w14:textId="0146EF91" w:rsidR="0013701A" w:rsidRPr="00F314B2" w:rsidRDefault="0013701A" w:rsidP="000F0FBE">
            <w:pPr>
              <w:jc w:val="right"/>
              <w:rPr>
                <w:sz w:val="20"/>
                <w:szCs w:val="20"/>
                <w:lang w:val="fr-FR" w:eastAsia="en-CA"/>
              </w:rPr>
            </w:pPr>
            <w:r w:rsidRPr="00F314B2">
              <w:rPr>
                <w:sz w:val="20"/>
                <w:szCs w:val="20"/>
                <w:lang w:val="fr-FR" w:eastAsia="fr"/>
              </w:rPr>
              <w:t>52</w:t>
            </w:r>
          </w:p>
        </w:tc>
        <w:tc>
          <w:tcPr>
            <w:tcW w:w="1260" w:type="dxa"/>
            <w:tcBorders>
              <w:top w:val="nil"/>
              <w:left w:val="nil"/>
              <w:bottom w:val="single" w:sz="4" w:space="0" w:color="auto"/>
              <w:right w:val="single" w:sz="4" w:space="0" w:color="auto"/>
            </w:tcBorders>
            <w:shd w:val="clear" w:color="auto" w:fill="auto"/>
            <w:noWrap/>
            <w:hideMark/>
          </w:tcPr>
          <w:p w14:paraId="30254C20" w14:textId="285DBCDF"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5BBF0F1B" w14:textId="77777777" w:rsidTr="00534B5A">
        <w:trPr>
          <w:trHeight w:val="163"/>
        </w:trPr>
        <w:tc>
          <w:tcPr>
            <w:tcW w:w="2689" w:type="dxa"/>
            <w:tcBorders>
              <w:top w:val="nil"/>
              <w:left w:val="single" w:sz="4" w:space="0" w:color="auto"/>
              <w:bottom w:val="single" w:sz="4" w:space="0" w:color="auto"/>
              <w:right w:val="single" w:sz="4" w:space="0" w:color="auto"/>
            </w:tcBorders>
            <w:shd w:val="clear" w:color="auto" w:fill="auto"/>
            <w:noWrap/>
            <w:hideMark/>
          </w:tcPr>
          <w:p w14:paraId="167C05A9" w14:textId="77777777" w:rsidR="0013701A" w:rsidRPr="00F314B2" w:rsidRDefault="0013701A" w:rsidP="000F0FBE">
            <w:pPr>
              <w:jc w:val="left"/>
              <w:rPr>
                <w:sz w:val="20"/>
                <w:szCs w:val="20"/>
                <w:lang w:val="fr-FR" w:eastAsia="en-CA"/>
              </w:rPr>
            </w:pPr>
            <w:r w:rsidRPr="00F314B2">
              <w:rPr>
                <w:sz w:val="20"/>
                <w:szCs w:val="20"/>
                <w:lang w:val="fr-FR" w:eastAsia="fr"/>
              </w:rPr>
              <w:t>Albanie</w:t>
            </w:r>
          </w:p>
        </w:tc>
        <w:tc>
          <w:tcPr>
            <w:tcW w:w="992" w:type="dxa"/>
            <w:tcBorders>
              <w:top w:val="nil"/>
              <w:left w:val="nil"/>
              <w:bottom w:val="single" w:sz="4" w:space="0" w:color="auto"/>
              <w:right w:val="single" w:sz="4" w:space="0" w:color="auto"/>
            </w:tcBorders>
            <w:shd w:val="clear" w:color="auto" w:fill="auto"/>
            <w:noWrap/>
            <w:hideMark/>
          </w:tcPr>
          <w:p w14:paraId="2EF1D8D9"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F18B601" w14:textId="42FB38CB"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20B0E8B" w14:textId="77777777" w:rsidR="0013701A" w:rsidRPr="00F314B2" w:rsidRDefault="0013701A" w:rsidP="000F0FBE">
            <w:pPr>
              <w:jc w:val="right"/>
              <w:rPr>
                <w:sz w:val="20"/>
                <w:szCs w:val="20"/>
                <w:lang w:val="fr-FR" w:eastAsia="en-CA"/>
              </w:rPr>
            </w:pPr>
            <w:r w:rsidRPr="00F314B2">
              <w:rPr>
                <w:sz w:val="20"/>
                <w:szCs w:val="20"/>
                <w:lang w:val="fr-FR" w:eastAsia="fr"/>
              </w:rPr>
              <w:t>12 000</w:t>
            </w:r>
          </w:p>
        </w:tc>
        <w:tc>
          <w:tcPr>
            <w:tcW w:w="1170" w:type="dxa"/>
            <w:tcBorders>
              <w:top w:val="nil"/>
              <w:left w:val="nil"/>
              <w:bottom w:val="single" w:sz="4" w:space="0" w:color="auto"/>
              <w:right w:val="single" w:sz="4" w:space="0" w:color="auto"/>
            </w:tcBorders>
            <w:shd w:val="clear" w:color="auto" w:fill="auto"/>
            <w:noWrap/>
            <w:hideMark/>
          </w:tcPr>
          <w:p w14:paraId="3D39BD98" w14:textId="77777777" w:rsidR="0013701A" w:rsidRPr="00F314B2" w:rsidRDefault="0013701A" w:rsidP="000F0FBE">
            <w:pPr>
              <w:jc w:val="right"/>
              <w:rPr>
                <w:sz w:val="20"/>
                <w:szCs w:val="20"/>
                <w:lang w:val="fr-FR" w:eastAsia="en-CA"/>
              </w:rPr>
            </w:pPr>
            <w:r w:rsidRPr="00F314B2">
              <w:rPr>
                <w:sz w:val="20"/>
                <w:szCs w:val="20"/>
                <w:lang w:val="fr-FR" w:eastAsia="fr"/>
              </w:rPr>
              <w:t>16 183</w:t>
            </w:r>
          </w:p>
        </w:tc>
        <w:tc>
          <w:tcPr>
            <w:tcW w:w="1350" w:type="dxa"/>
            <w:tcBorders>
              <w:top w:val="nil"/>
              <w:left w:val="nil"/>
              <w:bottom w:val="single" w:sz="4" w:space="0" w:color="auto"/>
              <w:right w:val="single" w:sz="4" w:space="0" w:color="auto"/>
            </w:tcBorders>
            <w:shd w:val="clear" w:color="auto" w:fill="auto"/>
            <w:noWrap/>
            <w:hideMark/>
          </w:tcPr>
          <w:p w14:paraId="6B2B348D" w14:textId="19612C79" w:rsidR="0013701A" w:rsidRPr="00F314B2" w:rsidRDefault="0013701A" w:rsidP="000F0FBE">
            <w:pPr>
              <w:jc w:val="right"/>
              <w:rPr>
                <w:sz w:val="20"/>
                <w:szCs w:val="20"/>
                <w:lang w:val="fr-FR" w:eastAsia="en-CA"/>
              </w:rPr>
            </w:pPr>
            <w:r w:rsidRPr="00F314B2">
              <w:rPr>
                <w:sz w:val="20"/>
                <w:szCs w:val="20"/>
                <w:lang w:val="fr-FR" w:eastAsia="fr"/>
              </w:rPr>
              <w:t>135</w:t>
            </w:r>
          </w:p>
        </w:tc>
        <w:tc>
          <w:tcPr>
            <w:tcW w:w="1260" w:type="dxa"/>
            <w:tcBorders>
              <w:top w:val="nil"/>
              <w:left w:val="nil"/>
              <w:bottom w:val="single" w:sz="4" w:space="0" w:color="auto"/>
              <w:right w:val="single" w:sz="4" w:space="0" w:color="auto"/>
            </w:tcBorders>
            <w:shd w:val="clear" w:color="auto" w:fill="auto"/>
            <w:noWrap/>
            <w:hideMark/>
          </w:tcPr>
          <w:p w14:paraId="738BF83C" w14:textId="2F237295"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0B74B1F3" w14:textId="77777777" w:rsidTr="00534B5A">
        <w:trPr>
          <w:trHeight w:val="66"/>
        </w:trPr>
        <w:tc>
          <w:tcPr>
            <w:tcW w:w="2689" w:type="dxa"/>
            <w:tcBorders>
              <w:top w:val="nil"/>
              <w:left w:val="single" w:sz="4" w:space="0" w:color="auto"/>
              <w:bottom w:val="single" w:sz="4" w:space="0" w:color="auto"/>
              <w:right w:val="single" w:sz="4" w:space="0" w:color="auto"/>
            </w:tcBorders>
            <w:shd w:val="clear" w:color="auto" w:fill="auto"/>
            <w:noWrap/>
            <w:hideMark/>
          </w:tcPr>
          <w:p w14:paraId="4BB35BA5" w14:textId="77777777" w:rsidR="0013701A" w:rsidRPr="00F314B2" w:rsidRDefault="0013701A" w:rsidP="000F0FBE">
            <w:pPr>
              <w:jc w:val="left"/>
              <w:rPr>
                <w:sz w:val="20"/>
                <w:szCs w:val="20"/>
                <w:lang w:val="fr-FR" w:eastAsia="en-CA"/>
              </w:rPr>
            </w:pPr>
            <w:r w:rsidRPr="00F314B2">
              <w:rPr>
                <w:sz w:val="20"/>
                <w:szCs w:val="20"/>
                <w:lang w:val="fr-FR" w:eastAsia="fr"/>
              </w:rPr>
              <w:t>Algérie</w:t>
            </w:r>
          </w:p>
        </w:tc>
        <w:tc>
          <w:tcPr>
            <w:tcW w:w="992" w:type="dxa"/>
            <w:tcBorders>
              <w:top w:val="nil"/>
              <w:left w:val="nil"/>
              <w:bottom w:val="single" w:sz="4" w:space="0" w:color="auto"/>
              <w:right w:val="single" w:sz="4" w:space="0" w:color="auto"/>
            </w:tcBorders>
            <w:shd w:val="clear" w:color="auto" w:fill="auto"/>
            <w:noWrap/>
            <w:hideMark/>
          </w:tcPr>
          <w:p w14:paraId="3ACFA4CE"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4AF240D6" w14:textId="3ABEACE9"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AAE2EF4" w14:textId="77777777" w:rsidR="0013701A" w:rsidRPr="00F314B2" w:rsidRDefault="0013701A" w:rsidP="000F0FBE">
            <w:pPr>
              <w:jc w:val="right"/>
              <w:rPr>
                <w:sz w:val="20"/>
                <w:szCs w:val="20"/>
                <w:lang w:val="fr-FR" w:eastAsia="en-CA"/>
              </w:rPr>
            </w:pPr>
            <w:r w:rsidRPr="00F314B2">
              <w:rPr>
                <w:sz w:val="20"/>
                <w:szCs w:val="20"/>
                <w:lang w:val="fr-FR" w:eastAsia="fr"/>
              </w:rPr>
              <w:t>125 001</w:t>
            </w:r>
          </w:p>
        </w:tc>
        <w:tc>
          <w:tcPr>
            <w:tcW w:w="1170" w:type="dxa"/>
            <w:tcBorders>
              <w:top w:val="nil"/>
              <w:left w:val="nil"/>
              <w:bottom w:val="single" w:sz="4" w:space="0" w:color="auto"/>
              <w:right w:val="single" w:sz="4" w:space="0" w:color="auto"/>
            </w:tcBorders>
            <w:shd w:val="clear" w:color="auto" w:fill="auto"/>
            <w:noWrap/>
            <w:hideMark/>
          </w:tcPr>
          <w:p w14:paraId="174C1EFC" w14:textId="77777777" w:rsidR="0013701A" w:rsidRPr="00F314B2" w:rsidRDefault="0013701A" w:rsidP="000F0FBE">
            <w:pPr>
              <w:jc w:val="right"/>
              <w:rPr>
                <w:sz w:val="20"/>
                <w:szCs w:val="20"/>
                <w:lang w:val="fr-FR" w:eastAsia="en-CA"/>
              </w:rPr>
            </w:pPr>
            <w:r w:rsidRPr="00F314B2">
              <w:rPr>
                <w:sz w:val="20"/>
                <w:szCs w:val="20"/>
                <w:lang w:val="fr-FR" w:eastAsia="fr"/>
              </w:rPr>
              <w:t>131 898</w:t>
            </w:r>
          </w:p>
        </w:tc>
        <w:tc>
          <w:tcPr>
            <w:tcW w:w="1350" w:type="dxa"/>
            <w:tcBorders>
              <w:top w:val="nil"/>
              <w:left w:val="nil"/>
              <w:bottom w:val="single" w:sz="4" w:space="0" w:color="auto"/>
              <w:right w:val="single" w:sz="4" w:space="0" w:color="auto"/>
            </w:tcBorders>
            <w:shd w:val="clear" w:color="auto" w:fill="auto"/>
            <w:noWrap/>
            <w:hideMark/>
          </w:tcPr>
          <w:p w14:paraId="5E4D62F1" w14:textId="3FF3EA89" w:rsidR="0013701A" w:rsidRPr="00F314B2" w:rsidRDefault="0013701A" w:rsidP="000F0FBE">
            <w:pPr>
              <w:jc w:val="right"/>
              <w:rPr>
                <w:sz w:val="20"/>
                <w:szCs w:val="20"/>
                <w:lang w:val="fr-FR" w:eastAsia="en-CA"/>
              </w:rPr>
            </w:pPr>
            <w:r w:rsidRPr="00F314B2">
              <w:rPr>
                <w:sz w:val="20"/>
                <w:szCs w:val="20"/>
                <w:lang w:val="fr-FR" w:eastAsia="fr"/>
              </w:rPr>
              <w:t>106</w:t>
            </w:r>
          </w:p>
        </w:tc>
        <w:tc>
          <w:tcPr>
            <w:tcW w:w="1260" w:type="dxa"/>
            <w:tcBorders>
              <w:top w:val="nil"/>
              <w:left w:val="nil"/>
              <w:bottom w:val="single" w:sz="4" w:space="0" w:color="auto"/>
              <w:right w:val="single" w:sz="4" w:space="0" w:color="auto"/>
            </w:tcBorders>
            <w:shd w:val="clear" w:color="auto" w:fill="auto"/>
            <w:noWrap/>
            <w:hideMark/>
          </w:tcPr>
          <w:p w14:paraId="59D996A2"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1EB47327" w14:textId="77777777" w:rsidTr="00534B5A">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16DB7CBD" w14:textId="77777777" w:rsidR="0013701A" w:rsidRPr="00F314B2" w:rsidRDefault="0013701A" w:rsidP="000F0FBE">
            <w:pPr>
              <w:jc w:val="left"/>
              <w:rPr>
                <w:sz w:val="20"/>
                <w:szCs w:val="20"/>
                <w:lang w:val="fr-FR" w:eastAsia="en-CA"/>
              </w:rPr>
            </w:pPr>
            <w:r w:rsidRPr="00F314B2">
              <w:rPr>
                <w:sz w:val="20"/>
                <w:szCs w:val="20"/>
                <w:lang w:val="fr-FR" w:eastAsia="fr"/>
              </w:rPr>
              <w:t>Argentine</w:t>
            </w:r>
          </w:p>
        </w:tc>
        <w:tc>
          <w:tcPr>
            <w:tcW w:w="992" w:type="dxa"/>
            <w:tcBorders>
              <w:top w:val="nil"/>
              <w:left w:val="nil"/>
              <w:bottom w:val="single" w:sz="4" w:space="0" w:color="auto"/>
              <w:right w:val="single" w:sz="4" w:space="0" w:color="auto"/>
            </w:tcBorders>
            <w:shd w:val="clear" w:color="auto" w:fill="auto"/>
            <w:noWrap/>
            <w:hideMark/>
          </w:tcPr>
          <w:p w14:paraId="7D4D20BE" w14:textId="77777777" w:rsidR="0013701A" w:rsidRPr="00F314B2" w:rsidRDefault="0013701A" w:rsidP="000F0FBE">
            <w:pPr>
              <w:jc w:val="right"/>
              <w:rPr>
                <w:sz w:val="20"/>
                <w:szCs w:val="20"/>
                <w:lang w:val="fr-FR" w:eastAsia="en-CA"/>
              </w:rPr>
            </w:pPr>
            <w:r w:rsidRPr="00F314B2">
              <w:rPr>
                <w:sz w:val="20"/>
                <w:szCs w:val="20"/>
                <w:lang w:val="fr-FR" w:eastAsia="fr"/>
              </w:rPr>
              <w:t>1,4</w:t>
            </w:r>
          </w:p>
        </w:tc>
        <w:tc>
          <w:tcPr>
            <w:tcW w:w="1084" w:type="dxa"/>
            <w:tcBorders>
              <w:top w:val="nil"/>
              <w:left w:val="nil"/>
              <w:bottom w:val="single" w:sz="4" w:space="0" w:color="auto"/>
              <w:right w:val="single" w:sz="4" w:space="0" w:color="auto"/>
            </w:tcBorders>
            <w:shd w:val="clear" w:color="auto" w:fill="auto"/>
            <w:noWrap/>
          </w:tcPr>
          <w:p w14:paraId="12EE212C" w14:textId="3FFC2AAE"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47B4A1C" w14:textId="77777777" w:rsidR="0013701A" w:rsidRPr="00F314B2" w:rsidRDefault="0013701A" w:rsidP="000F0FBE">
            <w:pPr>
              <w:jc w:val="right"/>
              <w:rPr>
                <w:sz w:val="20"/>
                <w:szCs w:val="20"/>
                <w:lang w:val="fr-FR" w:eastAsia="en-CA"/>
              </w:rPr>
            </w:pPr>
            <w:r w:rsidRPr="00F314B2">
              <w:rPr>
                <w:sz w:val="20"/>
                <w:szCs w:val="20"/>
                <w:lang w:val="fr-FR" w:eastAsia="fr"/>
              </w:rPr>
              <w:t>169 000</w:t>
            </w:r>
          </w:p>
        </w:tc>
        <w:tc>
          <w:tcPr>
            <w:tcW w:w="1170" w:type="dxa"/>
            <w:tcBorders>
              <w:top w:val="nil"/>
              <w:left w:val="nil"/>
              <w:bottom w:val="single" w:sz="4" w:space="0" w:color="auto"/>
              <w:right w:val="single" w:sz="4" w:space="0" w:color="auto"/>
            </w:tcBorders>
            <w:shd w:val="clear" w:color="auto" w:fill="auto"/>
            <w:noWrap/>
            <w:hideMark/>
          </w:tcPr>
          <w:p w14:paraId="18D6E5B2" w14:textId="77777777" w:rsidR="0013701A" w:rsidRPr="00F314B2" w:rsidRDefault="0013701A" w:rsidP="000F0FBE">
            <w:pPr>
              <w:jc w:val="right"/>
              <w:rPr>
                <w:sz w:val="20"/>
                <w:szCs w:val="20"/>
                <w:lang w:val="fr-FR" w:eastAsia="en-CA"/>
              </w:rPr>
            </w:pPr>
            <w:r w:rsidRPr="00F314B2">
              <w:rPr>
                <w:sz w:val="20"/>
                <w:szCs w:val="20"/>
                <w:lang w:val="fr-FR" w:eastAsia="fr"/>
              </w:rPr>
              <w:t>135 775</w:t>
            </w:r>
          </w:p>
        </w:tc>
        <w:tc>
          <w:tcPr>
            <w:tcW w:w="1350" w:type="dxa"/>
            <w:tcBorders>
              <w:top w:val="nil"/>
              <w:left w:val="nil"/>
              <w:bottom w:val="single" w:sz="4" w:space="0" w:color="auto"/>
              <w:right w:val="single" w:sz="4" w:space="0" w:color="auto"/>
            </w:tcBorders>
            <w:shd w:val="clear" w:color="auto" w:fill="auto"/>
            <w:noWrap/>
            <w:hideMark/>
          </w:tcPr>
          <w:p w14:paraId="0736A91F" w14:textId="0B79612D" w:rsidR="0013701A" w:rsidRPr="00F314B2" w:rsidRDefault="0013701A" w:rsidP="000F0FBE">
            <w:pPr>
              <w:jc w:val="right"/>
              <w:rPr>
                <w:sz w:val="20"/>
                <w:szCs w:val="20"/>
                <w:lang w:val="fr-FR" w:eastAsia="en-CA"/>
              </w:rPr>
            </w:pPr>
            <w:r w:rsidRPr="00F314B2">
              <w:rPr>
                <w:sz w:val="20"/>
                <w:szCs w:val="20"/>
                <w:lang w:val="fr-FR" w:eastAsia="fr"/>
              </w:rPr>
              <w:t>80</w:t>
            </w:r>
          </w:p>
        </w:tc>
        <w:tc>
          <w:tcPr>
            <w:tcW w:w="1260" w:type="dxa"/>
            <w:tcBorders>
              <w:top w:val="nil"/>
              <w:left w:val="nil"/>
              <w:bottom w:val="single" w:sz="4" w:space="0" w:color="auto"/>
              <w:right w:val="single" w:sz="4" w:space="0" w:color="auto"/>
            </w:tcBorders>
            <w:shd w:val="clear" w:color="auto" w:fill="auto"/>
            <w:noWrap/>
            <w:hideMark/>
          </w:tcPr>
          <w:p w14:paraId="5702BA5D"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075C2071"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0BB27231" w14:textId="77777777" w:rsidR="0013701A" w:rsidRPr="00F314B2" w:rsidRDefault="0013701A" w:rsidP="000F0FBE">
            <w:pPr>
              <w:jc w:val="left"/>
              <w:rPr>
                <w:sz w:val="20"/>
                <w:szCs w:val="20"/>
                <w:lang w:val="fr-FR" w:eastAsia="en-CA"/>
              </w:rPr>
            </w:pPr>
            <w:r w:rsidRPr="00F314B2">
              <w:rPr>
                <w:sz w:val="20"/>
                <w:szCs w:val="20"/>
                <w:lang w:val="fr-FR" w:eastAsia="fr"/>
              </w:rPr>
              <w:t>Arménie</w:t>
            </w:r>
          </w:p>
        </w:tc>
        <w:tc>
          <w:tcPr>
            <w:tcW w:w="992" w:type="dxa"/>
            <w:tcBorders>
              <w:top w:val="nil"/>
              <w:left w:val="nil"/>
              <w:bottom w:val="single" w:sz="4" w:space="0" w:color="auto"/>
              <w:right w:val="single" w:sz="4" w:space="0" w:color="auto"/>
            </w:tcBorders>
            <w:shd w:val="clear" w:color="auto" w:fill="auto"/>
            <w:noWrap/>
            <w:hideMark/>
          </w:tcPr>
          <w:p w14:paraId="57D37F2A"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67C26564" w14:textId="47FE2C5A"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7B8A630" w14:textId="77777777" w:rsidR="0013701A" w:rsidRPr="00F314B2" w:rsidRDefault="0013701A" w:rsidP="000F0FBE">
            <w:pPr>
              <w:jc w:val="right"/>
              <w:rPr>
                <w:sz w:val="20"/>
                <w:szCs w:val="20"/>
                <w:lang w:val="fr-FR" w:eastAsia="en-CA"/>
              </w:rPr>
            </w:pPr>
            <w:r w:rsidRPr="00F314B2">
              <w:rPr>
                <w:sz w:val="20"/>
                <w:szCs w:val="20"/>
                <w:lang w:val="fr-FR" w:eastAsia="fr"/>
              </w:rPr>
              <w:t>47 000</w:t>
            </w:r>
          </w:p>
        </w:tc>
        <w:tc>
          <w:tcPr>
            <w:tcW w:w="1170" w:type="dxa"/>
            <w:tcBorders>
              <w:top w:val="nil"/>
              <w:left w:val="nil"/>
              <w:bottom w:val="single" w:sz="4" w:space="0" w:color="auto"/>
              <w:right w:val="single" w:sz="4" w:space="0" w:color="auto"/>
            </w:tcBorders>
            <w:shd w:val="clear" w:color="auto" w:fill="auto"/>
            <w:noWrap/>
            <w:hideMark/>
          </w:tcPr>
          <w:p w14:paraId="71CC58C0" w14:textId="77777777" w:rsidR="0013701A" w:rsidRPr="00F314B2" w:rsidRDefault="0013701A" w:rsidP="000F0FBE">
            <w:pPr>
              <w:jc w:val="right"/>
              <w:rPr>
                <w:sz w:val="20"/>
                <w:szCs w:val="20"/>
                <w:lang w:val="fr-FR" w:eastAsia="en-CA"/>
              </w:rPr>
            </w:pPr>
            <w:r w:rsidRPr="00F314B2">
              <w:rPr>
                <w:sz w:val="20"/>
                <w:szCs w:val="20"/>
                <w:lang w:val="fr-FR" w:eastAsia="fr"/>
              </w:rPr>
              <w:t>86 698</w:t>
            </w:r>
          </w:p>
        </w:tc>
        <w:tc>
          <w:tcPr>
            <w:tcW w:w="1350" w:type="dxa"/>
            <w:tcBorders>
              <w:top w:val="nil"/>
              <w:left w:val="nil"/>
              <w:bottom w:val="single" w:sz="4" w:space="0" w:color="auto"/>
              <w:right w:val="single" w:sz="4" w:space="0" w:color="auto"/>
            </w:tcBorders>
            <w:shd w:val="clear" w:color="auto" w:fill="auto"/>
            <w:noWrap/>
            <w:hideMark/>
          </w:tcPr>
          <w:p w14:paraId="4775AB5F" w14:textId="4A91BD95" w:rsidR="0013701A" w:rsidRPr="00F314B2" w:rsidRDefault="0013701A" w:rsidP="000F0FBE">
            <w:pPr>
              <w:jc w:val="right"/>
              <w:rPr>
                <w:sz w:val="20"/>
                <w:szCs w:val="20"/>
                <w:lang w:val="fr-FR" w:eastAsia="en-CA"/>
              </w:rPr>
            </w:pPr>
            <w:r w:rsidRPr="00F314B2">
              <w:rPr>
                <w:sz w:val="20"/>
                <w:szCs w:val="20"/>
                <w:lang w:val="fr-FR" w:eastAsia="fr"/>
              </w:rPr>
              <w:t>184</w:t>
            </w:r>
          </w:p>
        </w:tc>
        <w:tc>
          <w:tcPr>
            <w:tcW w:w="1260" w:type="dxa"/>
            <w:tcBorders>
              <w:top w:val="nil"/>
              <w:left w:val="nil"/>
              <w:bottom w:val="single" w:sz="4" w:space="0" w:color="auto"/>
              <w:right w:val="single" w:sz="4" w:space="0" w:color="auto"/>
            </w:tcBorders>
            <w:shd w:val="clear" w:color="auto" w:fill="auto"/>
            <w:noWrap/>
            <w:hideMark/>
          </w:tcPr>
          <w:p w14:paraId="083C2B77" w14:textId="7DEF811D"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43196D50"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45548F8" w14:textId="77777777" w:rsidR="0013701A" w:rsidRPr="00F314B2" w:rsidRDefault="0013701A" w:rsidP="000F0FBE">
            <w:pPr>
              <w:jc w:val="left"/>
              <w:rPr>
                <w:sz w:val="20"/>
                <w:szCs w:val="20"/>
                <w:lang w:val="fr-FR" w:eastAsia="en-CA"/>
              </w:rPr>
            </w:pPr>
            <w:r w:rsidRPr="00F314B2">
              <w:rPr>
                <w:sz w:val="20"/>
                <w:szCs w:val="20"/>
                <w:lang w:val="fr-FR" w:eastAsia="fr"/>
              </w:rPr>
              <w:t>Bahamas</w:t>
            </w:r>
          </w:p>
        </w:tc>
        <w:tc>
          <w:tcPr>
            <w:tcW w:w="992" w:type="dxa"/>
            <w:tcBorders>
              <w:top w:val="nil"/>
              <w:left w:val="nil"/>
              <w:bottom w:val="single" w:sz="4" w:space="0" w:color="auto"/>
              <w:right w:val="single" w:sz="4" w:space="0" w:color="auto"/>
            </w:tcBorders>
            <w:shd w:val="clear" w:color="auto" w:fill="auto"/>
            <w:noWrap/>
            <w:hideMark/>
          </w:tcPr>
          <w:p w14:paraId="06DD3B99" w14:textId="77777777" w:rsidR="0013701A" w:rsidRPr="00F314B2" w:rsidRDefault="0013701A" w:rsidP="000F0FBE">
            <w:pPr>
              <w:jc w:val="right"/>
              <w:rPr>
                <w:sz w:val="20"/>
                <w:szCs w:val="20"/>
                <w:lang w:val="fr-FR" w:eastAsia="en-CA"/>
              </w:rPr>
            </w:pPr>
            <w:r w:rsidRPr="00F314B2">
              <w:rPr>
                <w:sz w:val="20"/>
                <w:szCs w:val="20"/>
                <w:lang w:val="fr-FR" w:eastAsia="fr"/>
              </w:rPr>
              <w:t>0,6</w:t>
            </w:r>
          </w:p>
        </w:tc>
        <w:tc>
          <w:tcPr>
            <w:tcW w:w="1084" w:type="dxa"/>
            <w:tcBorders>
              <w:top w:val="nil"/>
              <w:left w:val="nil"/>
              <w:bottom w:val="single" w:sz="4" w:space="0" w:color="auto"/>
              <w:right w:val="single" w:sz="4" w:space="0" w:color="auto"/>
            </w:tcBorders>
            <w:shd w:val="clear" w:color="auto" w:fill="auto"/>
            <w:noWrap/>
          </w:tcPr>
          <w:p w14:paraId="70440677" w14:textId="7CF85C0C"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CB8F1AC" w14:textId="77777777" w:rsidR="0013701A" w:rsidRPr="00F314B2" w:rsidRDefault="0013701A" w:rsidP="000F0FBE">
            <w:pPr>
              <w:jc w:val="right"/>
              <w:rPr>
                <w:sz w:val="20"/>
                <w:szCs w:val="20"/>
                <w:lang w:val="fr-FR" w:eastAsia="en-CA"/>
              </w:rPr>
            </w:pPr>
            <w:r w:rsidRPr="00F314B2">
              <w:rPr>
                <w:sz w:val="20"/>
                <w:szCs w:val="20"/>
                <w:lang w:val="fr-FR" w:eastAsia="fr"/>
              </w:rPr>
              <w:t>1 800</w:t>
            </w:r>
          </w:p>
        </w:tc>
        <w:tc>
          <w:tcPr>
            <w:tcW w:w="1170" w:type="dxa"/>
            <w:tcBorders>
              <w:top w:val="nil"/>
              <w:left w:val="nil"/>
              <w:bottom w:val="single" w:sz="4" w:space="0" w:color="auto"/>
              <w:right w:val="single" w:sz="4" w:space="0" w:color="auto"/>
            </w:tcBorders>
            <w:shd w:val="clear" w:color="auto" w:fill="auto"/>
            <w:noWrap/>
            <w:hideMark/>
          </w:tcPr>
          <w:p w14:paraId="5E1C49CB" w14:textId="77777777" w:rsidR="0013701A" w:rsidRPr="00F314B2" w:rsidRDefault="0013701A" w:rsidP="000F0FBE">
            <w:pPr>
              <w:jc w:val="right"/>
              <w:rPr>
                <w:sz w:val="20"/>
                <w:szCs w:val="20"/>
                <w:lang w:val="fr-FR" w:eastAsia="en-CA"/>
              </w:rPr>
            </w:pPr>
            <w:r w:rsidRPr="00F314B2">
              <w:rPr>
                <w:sz w:val="20"/>
                <w:szCs w:val="20"/>
                <w:lang w:val="fr-FR" w:eastAsia="fr"/>
              </w:rPr>
              <w:t>812</w:t>
            </w:r>
          </w:p>
        </w:tc>
        <w:tc>
          <w:tcPr>
            <w:tcW w:w="1350" w:type="dxa"/>
            <w:tcBorders>
              <w:top w:val="nil"/>
              <w:left w:val="nil"/>
              <w:bottom w:val="single" w:sz="4" w:space="0" w:color="auto"/>
              <w:right w:val="single" w:sz="4" w:space="0" w:color="auto"/>
            </w:tcBorders>
            <w:shd w:val="clear" w:color="auto" w:fill="auto"/>
            <w:noWrap/>
            <w:hideMark/>
          </w:tcPr>
          <w:p w14:paraId="7E47E9C0" w14:textId="5422ECD9" w:rsidR="0013701A" w:rsidRPr="00F314B2" w:rsidRDefault="0013701A" w:rsidP="000F0FBE">
            <w:pPr>
              <w:jc w:val="right"/>
              <w:rPr>
                <w:sz w:val="20"/>
                <w:szCs w:val="20"/>
                <w:lang w:val="fr-FR" w:eastAsia="en-CA"/>
              </w:rPr>
            </w:pPr>
            <w:r w:rsidRPr="00F314B2">
              <w:rPr>
                <w:sz w:val="20"/>
                <w:szCs w:val="20"/>
                <w:lang w:val="fr-FR" w:eastAsia="fr"/>
              </w:rPr>
              <w:t>45</w:t>
            </w:r>
          </w:p>
        </w:tc>
        <w:tc>
          <w:tcPr>
            <w:tcW w:w="1260" w:type="dxa"/>
            <w:tcBorders>
              <w:top w:val="nil"/>
              <w:left w:val="nil"/>
              <w:bottom w:val="single" w:sz="4" w:space="0" w:color="auto"/>
              <w:right w:val="single" w:sz="4" w:space="0" w:color="auto"/>
            </w:tcBorders>
            <w:shd w:val="clear" w:color="auto" w:fill="auto"/>
            <w:noWrap/>
            <w:hideMark/>
          </w:tcPr>
          <w:p w14:paraId="27DF785E" w14:textId="68391E35"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37E882B7" w14:textId="77777777" w:rsidTr="00534B5A">
        <w:trPr>
          <w:trHeight w:val="95"/>
        </w:trPr>
        <w:tc>
          <w:tcPr>
            <w:tcW w:w="2689" w:type="dxa"/>
            <w:tcBorders>
              <w:top w:val="nil"/>
              <w:left w:val="single" w:sz="4" w:space="0" w:color="auto"/>
              <w:bottom w:val="single" w:sz="4" w:space="0" w:color="auto"/>
              <w:right w:val="single" w:sz="4" w:space="0" w:color="auto"/>
            </w:tcBorders>
            <w:shd w:val="clear" w:color="auto" w:fill="auto"/>
            <w:noWrap/>
            <w:hideMark/>
          </w:tcPr>
          <w:p w14:paraId="4183749F" w14:textId="77777777" w:rsidR="0013701A" w:rsidRPr="00F314B2" w:rsidRDefault="0013701A" w:rsidP="000F0FBE">
            <w:pPr>
              <w:jc w:val="left"/>
              <w:rPr>
                <w:sz w:val="20"/>
                <w:szCs w:val="20"/>
                <w:lang w:val="fr-FR" w:eastAsia="en-CA"/>
              </w:rPr>
            </w:pPr>
            <w:r w:rsidRPr="00F314B2">
              <w:rPr>
                <w:sz w:val="20"/>
                <w:szCs w:val="20"/>
                <w:lang w:val="fr-FR" w:eastAsia="fr"/>
              </w:rPr>
              <w:t>Bahreïn</w:t>
            </w:r>
          </w:p>
        </w:tc>
        <w:tc>
          <w:tcPr>
            <w:tcW w:w="992" w:type="dxa"/>
            <w:tcBorders>
              <w:top w:val="nil"/>
              <w:left w:val="nil"/>
              <w:bottom w:val="single" w:sz="4" w:space="0" w:color="auto"/>
              <w:right w:val="single" w:sz="4" w:space="0" w:color="auto"/>
            </w:tcBorders>
            <w:shd w:val="clear" w:color="auto" w:fill="auto"/>
            <w:noWrap/>
            <w:hideMark/>
          </w:tcPr>
          <w:p w14:paraId="6B1DDA71"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7352035B" w14:textId="5EF0330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C579FE3" w14:textId="77777777" w:rsidR="0013701A" w:rsidRPr="00F314B2" w:rsidRDefault="0013701A" w:rsidP="000F0FBE">
            <w:pPr>
              <w:jc w:val="right"/>
              <w:rPr>
                <w:sz w:val="20"/>
                <w:szCs w:val="20"/>
                <w:lang w:val="fr-FR" w:eastAsia="en-CA"/>
              </w:rPr>
            </w:pPr>
            <w:r w:rsidRPr="00F314B2">
              <w:rPr>
                <w:sz w:val="20"/>
                <w:szCs w:val="20"/>
                <w:lang w:val="fr-FR" w:eastAsia="fr"/>
              </w:rPr>
              <w:t>50 000</w:t>
            </w:r>
          </w:p>
        </w:tc>
        <w:tc>
          <w:tcPr>
            <w:tcW w:w="1170" w:type="dxa"/>
            <w:tcBorders>
              <w:top w:val="nil"/>
              <w:left w:val="nil"/>
              <w:bottom w:val="single" w:sz="4" w:space="0" w:color="auto"/>
              <w:right w:val="single" w:sz="4" w:space="0" w:color="auto"/>
            </w:tcBorders>
            <w:shd w:val="clear" w:color="auto" w:fill="auto"/>
            <w:noWrap/>
            <w:hideMark/>
          </w:tcPr>
          <w:p w14:paraId="389D9B9C" w14:textId="77777777" w:rsidR="0013701A" w:rsidRPr="00F314B2" w:rsidRDefault="0013701A" w:rsidP="000F0FBE">
            <w:pPr>
              <w:jc w:val="right"/>
              <w:rPr>
                <w:sz w:val="20"/>
                <w:szCs w:val="20"/>
                <w:lang w:val="fr-FR" w:eastAsia="en-CA"/>
              </w:rPr>
            </w:pPr>
            <w:r w:rsidRPr="00F314B2">
              <w:rPr>
                <w:sz w:val="20"/>
                <w:szCs w:val="20"/>
                <w:lang w:val="fr-FR" w:eastAsia="fr"/>
              </w:rPr>
              <w:t>74 578</w:t>
            </w:r>
          </w:p>
        </w:tc>
        <w:tc>
          <w:tcPr>
            <w:tcW w:w="1350" w:type="dxa"/>
            <w:tcBorders>
              <w:top w:val="nil"/>
              <w:left w:val="nil"/>
              <w:bottom w:val="single" w:sz="4" w:space="0" w:color="auto"/>
              <w:right w:val="single" w:sz="4" w:space="0" w:color="auto"/>
            </w:tcBorders>
            <w:shd w:val="clear" w:color="auto" w:fill="auto"/>
            <w:noWrap/>
            <w:hideMark/>
          </w:tcPr>
          <w:p w14:paraId="116788D7" w14:textId="5AE51400" w:rsidR="0013701A" w:rsidRPr="00F314B2" w:rsidRDefault="0013701A" w:rsidP="000F0FBE">
            <w:pPr>
              <w:jc w:val="right"/>
              <w:rPr>
                <w:sz w:val="20"/>
                <w:szCs w:val="20"/>
                <w:lang w:val="fr-FR" w:eastAsia="en-CA"/>
              </w:rPr>
            </w:pPr>
            <w:r w:rsidRPr="00F314B2">
              <w:rPr>
                <w:sz w:val="20"/>
                <w:szCs w:val="20"/>
                <w:lang w:val="fr-FR" w:eastAsia="fr"/>
              </w:rPr>
              <w:t>149</w:t>
            </w:r>
          </w:p>
        </w:tc>
        <w:tc>
          <w:tcPr>
            <w:tcW w:w="1260" w:type="dxa"/>
            <w:tcBorders>
              <w:top w:val="nil"/>
              <w:left w:val="nil"/>
              <w:bottom w:val="single" w:sz="4" w:space="0" w:color="auto"/>
              <w:right w:val="single" w:sz="4" w:space="0" w:color="auto"/>
            </w:tcBorders>
            <w:shd w:val="clear" w:color="auto" w:fill="auto"/>
            <w:noWrap/>
            <w:hideMark/>
          </w:tcPr>
          <w:p w14:paraId="4BF9596D"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4B1B9ED5" w14:textId="77777777" w:rsidTr="00534B5A">
        <w:trPr>
          <w:trHeight w:val="140"/>
        </w:trPr>
        <w:tc>
          <w:tcPr>
            <w:tcW w:w="2689" w:type="dxa"/>
            <w:tcBorders>
              <w:top w:val="nil"/>
              <w:left w:val="single" w:sz="4" w:space="0" w:color="auto"/>
              <w:bottom w:val="single" w:sz="4" w:space="0" w:color="auto"/>
              <w:right w:val="single" w:sz="4" w:space="0" w:color="auto"/>
            </w:tcBorders>
            <w:shd w:val="clear" w:color="auto" w:fill="auto"/>
            <w:noWrap/>
            <w:hideMark/>
          </w:tcPr>
          <w:p w14:paraId="6DEB7155" w14:textId="77777777" w:rsidR="0013701A" w:rsidRPr="00F314B2" w:rsidRDefault="0013701A" w:rsidP="000F0FBE">
            <w:pPr>
              <w:jc w:val="left"/>
              <w:rPr>
                <w:sz w:val="20"/>
                <w:szCs w:val="20"/>
                <w:lang w:val="fr-FR" w:eastAsia="en-CA"/>
              </w:rPr>
            </w:pPr>
            <w:r w:rsidRPr="00F314B2">
              <w:rPr>
                <w:sz w:val="20"/>
                <w:szCs w:val="20"/>
                <w:lang w:val="fr-FR" w:eastAsia="fr"/>
              </w:rPr>
              <w:t>Bénin</w:t>
            </w:r>
          </w:p>
        </w:tc>
        <w:tc>
          <w:tcPr>
            <w:tcW w:w="992" w:type="dxa"/>
            <w:tcBorders>
              <w:top w:val="nil"/>
              <w:left w:val="nil"/>
              <w:bottom w:val="single" w:sz="4" w:space="0" w:color="auto"/>
              <w:right w:val="single" w:sz="4" w:space="0" w:color="auto"/>
            </w:tcBorders>
            <w:shd w:val="clear" w:color="auto" w:fill="auto"/>
            <w:noWrap/>
            <w:hideMark/>
          </w:tcPr>
          <w:p w14:paraId="7C67B553"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31A41D46" w14:textId="3FE207A1"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003E478" w14:textId="77777777" w:rsidR="0013701A" w:rsidRPr="00F314B2" w:rsidRDefault="0013701A" w:rsidP="000F0FBE">
            <w:pPr>
              <w:jc w:val="right"/>
              <w:rPr>
                <w:sz w:val="20"/>
                <w:szCs w:val="20"/>
                <w:lang w:val="fr-FR" w:eastAsia="en-CA"/>
              </w:rPr>
            </w:pPr>
            <w:r w:rsidRPr="00F314B2">
              <w:rPr>
                <w:sz w:val="20"/>
                <w:szCs w:val="20"/>
                <w:lang w:val="fr-FR" w:eastAsia="fr"/>
              </w:rPr>
              <w:t>15 000</w:t>
            </w:r>
          </w:p>
        </w:tc>
        <w:tc>
          <w:tcPr>
            <w:tcW w:w="1170" w:type="dxa"/>
            <w:tcBorders>
              <w:top w:val="nil"/>
              <w:left w:val="nil"/>
              <w:bottom w:val="single" w:sz="4" w:space="0" w:color="auto"/>
              <w:right w:val="single" w:sz="4" w:space="0" w:color="auto"/>
            </w:tcBorders>
            <w:shd w:val="clear" w:color="auto" w:fill="auto"/>
            <w:noWrap/>
            <w:hideMark/>
          </w:tcPr>
          <w:p w14:paraId="3060817F" w14:textId="77777777" w:rsidR="0013701A" w:rsidRPr="00F314B2" w:rsidRDefault="0013701A" w:rsidP="000F0FBE">
            <w:pPr>
              <w:jc w:val="right"/>
              <w:rPr>
                <w:sz w:val="20"/>
                <w:szCs w:val="20"/>
                <w:lang w:val="fr-FR" w:eastAsia="en-CA"/>
              </w:rPr>
            </w:pPr>
            <w:r w:rsidRPr="00F314B2">
              <w:rPr>
                <w:sz w:val="20"/>
                <w:szCs w:val="20"/>
                <w:lang w:val="fr-FR" w:eastAsia="fr"/>
              </w:rPr>
              <w:t>19 286</w:t>
            </w:r>
          </w:p>
        </w:tc>
        <w:tc>
          <w:tcPr>
            <w:tcW w:w="1350" w:type="dxa"/>
            <w:tcBorders>
              <w:top w:val="nil"/>
              <w:left w:val="nil"/>
              <w:bottom w:val="single" w:sz="4" w:space="0" w:color="auto"/>
              <w:right w:val="single" w:sz="4" w:space="0" w:color="auto"/>
            </w:tcBorders>
            <w:shd w:val="clear" w:color="auto" w:fill="auto"/>
            <w:noWrap/>
            <w:hideMark/>
          </w:tcPr>
          <w:p w14:paraId="0154BDEF" w14:textId="213D35AB" w:rsidR="0013701A" w:rsidRPr="00F314B2" w:rsidRDefault="0013701A" w:rsidP="000F0FBE">
            <w:pPr>
              <w:jc w:val="right"/>
              <w:rPr>
                <w:sz w:val="20"/>
                <w:szCs w:val="20"/>
                <w:lang w:val="fr-FR" w:eastAsia="en-CA"/>
              </w:rPr>
            </w:pPr>
            <w:r w:rsidRPr="00F314B2">
              <w:rPr>
                <w:sz w:val="20"/>
                <w:szCs w:val="20"/>
                <w:lang w:val="fr-FR" w:eastAsia="fr"/>
              </w:rPr>
              <w:t>129</w:t>
            </w:r>
          </w:p>
        </w:tc>
        <w:tc>
          <w:tcPr>
            <w:tcW w:w="1260" w:type="dxa"/>
            <w:tcBorders>
              <w:top w:val="nil"/>
              <w:left w:val="nil"/>
              <w:bottom w:val="single" w:sz="4" w:space="0" w:color="auto"/>
              <w:right w:val="single" w:sz="4" w:space="0" w:color="auto"/>
            </w:tcBorders>
            <w:shd w:val="clear" w:color="auto" w:fill="auto"/>
            <w:noWrap/>
            <w:hideMark/>
          </w:tcPr>
          <w:p w14:paraId="2B071E21" w14:textId="7248CE03"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71835F9A"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DA93FF8" w14:textId="77777777" w:rsidR="0013701A" w:rsidRPr="00F314B2" w:rsidRDefault="0013701A" w:rsidP="000F0FBE">
            <w:pPr>
              <w:jc w:val="left"/>
              <w:rPr>
                <w:sz w:val="20"/>
                <w:szCs w:val="20"/>
                <w:lang w:val="fr-FR" w:eastAsia="en-CA"/>
              </w:rPr>
            </w:pPr>
            <w:r w:rsidRPr="00F314B2">
              <w:rPr>
                <w:sz w:val="20"/>
                <w:szCs w:val="20"/>
                <w:lang w:val="fr-FR" w:eastAsia="fr"/>
              </w:rPr>
              <w:t>Bolivie (État plurinational de)</w:t>
            </w:r>
          </w:p>
        </w:tc>
        <w:tc>
          <w:tcPr>
            <w:tcW w:w="992" w:type="dxa"/>
            <w:tcBorders>
              <w:top w:val="nil"/>
              <w:left w:val="nil"/>
              <w:bottom w:val="single" w:sz="4" w:space="0" w:color="auto"/>
              <w:right w:val="single" w:sz="4" w:space="0" w:color="auto"/>
            </w:tcBorders>
            <w:shd w:val="clear" w:color="auto" w:fill="auto"/>
            <w:noWrap/>
            <w:hideMark/>
          </w:tcPr>
          <w:p w14:paraId="61081131"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D8867A2" w14:textId="5D4B89E5"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4FC7BBB" w14:textId="77777777" w:rsidR="0013701A" w:rsidRPr="00F314B2" w:rsidRDefault="0013701A" w:rsidP="000F0FBE">
            <w:pPr>
              <w:jc w:val="right"/>
              <w:rPr>
                <w:sz w:val="20"/>
                <w:szCs w:val="20"/>
                <w:lang w:val="fr-FR" w:eastAsia="en-CA"/>
              </w:rPr>
            </w:pPr>
            <w:r w:rsidRPr="00F314B2">
              <w:rPr>
                <w:sz w:val="20"/>
                <w:szCs w:val="20"/>
                <w:lang w:val="fr-FR" w:eastAsia="fr"/>
              </w:rPr>
              <w:t>27 000</w:t>
            </w:r>
          </w:p>
        </w:tc>
        <w:tc>
          <w:tcPr>
            <w:tcW w:w="1170" w:type="dxa"/>
            <w:tcBorders>
              <w:top w:val="nil"/>
              <w:left w:val="nil"/>
              <w:bottom w:val="single" w:sz="4" w:space="0" w:color="auto"/>
              <w:right w:val="single" w:sz="4" w:space="0" w:color="auto"/>
            </w:tcBorders>
            <w:shd w:val="clear" w:color="auto" w:fill="auto"/>
            <w:noWrap/>
            <w:hideMark/>
          </w:tcPr>
          <w:p w14:paraId="25239285" w14:textId="77777777" w:rsidR="0013701A" w:rsidRPr="00F314B2" w:rsidRDefault="0013701A" w:rsidP="000F0FBE">
            <w:pPr>
              <w:jc w:val="right"/>
              <w:rPr>
                <w:sz w:val="20"/>
                <w:szCs w:val="20"/>
                <w:lang w:val="fr-FR" w:eastAsia="en-CA"/>
              </w:rPr>
            </w:pPr>
            <w:r w:rsidRPr="00F314B2">
              <w:rPr>
                <w:sz w:val="20"/>
                <w:szCs w:val="20"/>
                <w:lang w:val="fr-FR" w:eastAsia="fr"/>
              </w:rPr>
              <w:t>82 884</w:t>
            </w:r>
          </w:p>
        </w:tc>
        <w:tc>
          <w:tcPr>
            <w:tcW w:w="1350" w:type="dxa"/>
            <w:tcBorders>
              <w:top w:val="nil"/>
              <w:left w:val="nil"/>
              <w:bottom w:val="single" w:sz="4" w:space="0" w:color="auto"/>
              <w:right w:val="single" w:sz="4" w:space="0" w:color="auto"/>
            </w:tcBorders>
            <w:shd w:val="clear" w:color="auto" w:fill="auto"/>
            <w:noWrap/>
            <w:hideMark/>
          </w:tcPr>
          <w:p w14:paraId="60B8CD22" w14:textId="4440A9A7" w:rsidR="0013701A" w:rsidRPr="00F314B2" w:rsidRDefault="0013701A" w:rsidP="000F0FBE">
            <w:pPr>
              <w:jc w:val="right"/>
              <w:rPr>
                <w:sz w:val="20"/>
                <w:szCs w:val="20"/>
                <w:lang w:val="fr-FR" w:eastAsia="en-CA"/>
              </w:rPr>
            </w:pPr>
            <w:r w:rsidRPr="00F314B2">
              <w:rPr>
                <w:sz w:val="20"/>
                <w:szCs w:val="20"/>
                <w:lang w:val="fr-FR" w:eastAsia="fr"/>
              </w:rPr>
              <w:t>307</w:t>
            </w:r>
          </w:p>
        </w:tc>
        <w:tc>
          <w:tcPr>
            <w:tcW w:w="1260" w:type="dxa"/>
            <w:tcBorders>
              <w:top w:val="nil"/>
              <w:left w:val="nil"/>
              <w:bottom w:val="single" w:sz="4" w:space="0" w:color="auto"/>
              <w:right w:val="single" w:sz="4" w:space="0" w:color="auto"/>
            </w:tcBorders>
            <w:shd w:val="clear" w:color="auto" w:fill="auto"/>
            <w:noWrap/>
            <w:hideMark/>
          </w:tcPr>
          <w:p w14:paraId="2CA282DF" w14:textId="6E14457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051E9FD" w14:textId="77777777" w:rsidTr="00534B5A">
        <w:trPr>
          <w:trHeight w:val="62"/>
        </w:trPr>
        <w:tc>
          <w:tcPr>
            <w:tcW w:w="2689" w:type="dxa"/>
            <w:tcBorders>
              <w:top w:val="nil"/>
              <w:left w:val="single" w:sz="4" w:space="0" w:color="auto"/>
              <w:bottom w:val="single" w:sz="4" w:space="0" w:color="auto"/>
              <w:right w:val="single" w:sz="4" w:space="0" w:color="auto"/>
            </w:tcBorders>
            <w:shd w:val="clear" w:color="auto" w:fill="auto"/>
            <w:noWrap/>
            <w:hideMark/>
          </w:tcPr>
          <w:p w14:paraId="57F798CB" w14:textId="77777777" w:rsidR="0013701A" w:rsidRPr="00F314B2" w:rsidRDefault="0013701A" w:rsidP="000F0FBE">
            <w:pPr>
              <w:jc w:val="left"/>
              <w:rPr>
                <w:sz w:val="20"/>
                <w:szCs w:val="20"/>
                <w:lang w:val="fr-FR" w:eastAsia="en-CA"/>
              </w:rPr>
            </w:pPr>
            <w:r w:rsidRPr="00F314B2">
              <w:rPr>
                <w:sz w:val="20"/>
                <w:szCs w:val="20"/>
                <w:lang w:val="fr-FR" w:eastAsia="fr"/>
              </w:rPr>
              <w:t>Bosnie-Herzégovine</w:t>
            </w:r>
          </w:p>
        </w:tc>
        <w:tc>
          <w:tcPr>
            <w:tcW w:w="992" w:type="dxa"/>
            <w:tcBorders>
              <w:top w:val="nil"/>
              <w:left w:val="nil"/>
              <w:bottom w:val="single" w:sz="4" w:space="0" w:color="auto"/>
              <w:right w:val="single" w:sz="4" w:space="0" w:color="auto"/>
            </w:tcBorders>
            <w:shd w:val="clear" w:color="auto" w:fill="auto"/>
            <w:noWrap/>
            <w:hideMark/>
          </w:tcPr>
          <w:p w14:paraId="50AD9BB5" w14:textId="77777777" w:rsidR="0013701A" w:rsidRPr="00F314B2" w:rsidRDefault="0013701A" w:rsidP="000F0FBE">
            <w:pPr>
              <w:jc w:val="right"/>
              <w:rPr>
                <w:sz w:val="20"/>
                <w:szCs w:val="20"/>
                <w:lang w:val="fr-FR" w:eastAsia="en-CA"/>
              </w:rPr>
            </w:pPr>
            <w:r w:rsidRPr="00F314B2">
              <w:rPr>
                <w:sz w:val="20"/>
                <w:szCs w:val="20"/>
                <w:lang w:val="fr-FR" w:eastAsia="fr"/>
              </w:rPr>
              <w:t>0,2</w:t>
            </w:r>
          </w:p>
        </w:tc>
        <w:tc>
          <w:tcPr>
            <w:tcW w:w="1084" w:type="dxa"/>
            <w:tcBorders>
              <w:top w:val="nil"/>
              <w:left w:val="nil"/>
              <w:bottom w:val="single" w:sz="4" w:space="0" w:color="auto"/>
              <w:right w:val="single" w:sz="4" w:space="0" w:color="auto"/>
            </w:tcBorders>
            <w:shd w:val="clear" w:color="auto" w:fill="auto"/>
            <w:noWrap/>
          </w:tcPr>
          <w:p w14:paraId="2F3B412D" w14:textId="35F6114D"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F402DB2" w14:textId="77777777" w:rsidR="0013701A" w:rsidRPr="00F314B2" w:rsidRDefault="0013701A" w:rsidP="000F0FBE">
            <w:pPr>
              <w:jc w:val="right"/>
              <w:rPr>
                <w:sz w:val="20"/>
                <w:szCs w:val="20"/>
                <w:lang w:val="fr-FR" w:eastAsia="en-CA"/>
              </w:rPr>
            </w:pPr>
            <w:r w:rsidRPr="00F314B2">
              <w:rPr>
                <w:sz w:val="20"/>
                <w:szCs w:val="20"/>
                <w:lang w:val="fr-FR" w:eastAsia="fr"/>
              </w:rPr>
              <w:t>71 502</w:t>
            </w:r>
          </w:p>
        </w:tc>
        <w:tc>
          <w:tcPr>
            <w:tcW w:w="1170" w:type="dxa"/>
            <w:tcBorders>
              <w:top w:val="nil"/>
              <w:left w:val="nil"/>
              <w:bottom w:val="single" w:sz="4" w:space="0" w:color="auto"/>
              <w:right w:val="single" w:sz="4" w:space="0" w:color="auto"/>
            </w:tcBorders>
            <w:shd w:val="clear" w:color="auto" w:fill="auto"/>
            <w:noWrap/>
            <w:hideMark/>
          </w:tcPr>
          <w:p w14:paraId="2C25D10B" w14:textId="77777777" w:rsidR="0013701A" w:rsidRPr="00F314B2" w:rsidRDefault="0013701A" w:rsidP="000F0FBE">
            <w:pPr>
              <w:jc w:val="right"/>
              <w:rPr>
                <w:sz w:val="20"/>
                <w:szCs w:val="20"/>
                <w:lang w:val="fr-FR" w:eastAsia="en-CA"/>
              </w:rPr>
            </w:pPr>
            <w:r w:rsidRPr="00F314B2">
              <w:rPr>
                <w:sz w:val="20"/>
                <w:szCs w:val="20"/>
                <w:lang w:val="fr-FR" w:eastAsia="fr"/>
              </w:rPr>
              <w:t>60 832</w:t>
            </w:r>
          </w:p>
        </w:tc>
        <w:tc>
          <w:tcPr>
            <w:tcW w:w="1350" w:type="dxa"/>
            <w:tcBorders>
              <w:top w:val="nil"/>
              <w:left w:val="nil"/>
              <w:bottom w:val="single" w:sz="4" w:space="0" w:color="auto"/>
              <w:right w:val="single" w:sz="4" w:space="0" w:color="auto"/>
            </w:tcBorders>
            <w:shd w:val="clear" w:color="auto" w:fill="auto"/>
            <w:noWrap/>
            <w:hideMark/>
          </w:tcPr>
          <w:p w14:paraId="41D1627F" w14:textId="7FB93EE9" w:rsidR="0013701A" w:rsidRPr="00F314B2" w:rsidRDefault="0013701A" w:rsidP="000F0FBE">
            <w:pPr>
              <w:jc w:val="right"/>
              <w:rPr>
                <w:sz w:val="20"/>
                <w:szCs w:val="20"/>
                <w:lang w:val="fr-FR" w:eastAsia="en-CA"/>
              </w:rPr>
            </w:pPr>
            <w:r w:rsidRPr="00F314B2">
              <w:rPr>
                <w:sz w:val="20"/>
                <w:szCs w:val="20"/>
                <w:lang w:val="fr-FR" w:eastAsia="fr"/>
              </w:rPr>
              <w:t>85</w:t>
            </w:r>
          </w:p>
        </w:tc>
        <w:tc>
          <w:tcPr>
            <w:tcW w:w="1260" w:type="dxa"/>
            <w:tcBorders>
              <w:top w:val="nil"/>
              <w:left w:val="nil"/>
              <w:bottom w:val="single" w:sz="4" w:space="0" w:color="auto"/>
              <w:right w:val="single" w:sz="4" w:space="0" w:color="auto"/>
            </w:tcBorders>
            <w:shd w:val="clear" w:color="auto" w:fill="auto"/>
            <w:noWrap/>
            <w:hideMark/>
          </w:tcPr>
          <w:p w14:paraId="18BC7144" w14:textId="1AB9FA84" w:rsidR="0013701A" w:rsidRPr="00F314B2" w:rsidRDefault="0013701A" w:rsidP="000F0FBE">
            <w:pPr>
              <w:jc w:val="right"/>
              <w:rPr>
                <w:sz w:val="20"/>
                <w:szCs w:val="20"/>
                <w:lang w:val="fr-FR" w:eastAsia="en-CA"/>
              </w:rPr>
            </w:pPr>
            <w:r w:rsidRPr="00F314B2">
              <w:rPr>
                <w:sz w:val="20"/>
                <w:szCs w:val="20"/>
                <w:lang w:val="fr-FR" w:eastAsia="fr"/>
              </w:rPr>
              <w:t>17</w:t>
            </w:r>
          </w:p>
        </w:tc>
      </w:tr>
      <w:tr w:rsidR="0013701A" w:rsidRPr="00F314B2" w14:paraId="79C6E98A" w14:textId="77777777" w:rsidTr="00534B5A">
        <w:trPr>
          <w:trHeight w:val="95"/>
        </w:trPr>
        <w:tc>
          <w:tcPr>
            <w:tcW w:w="2689" w:type="dxa"/>
            <w:tcBorders>
              <w:top w:val="nil"/>
              <w:left w:val="single" w:sz="4" w:space="0" w:color="auto"/>
              <w:bottom w:val="single" w:sz="4" w:space="0" w:color="auto"/>
              <w:right w:val="single" w:sz="4" w:space="0" w:color="auto"/>
            </w:tcBorders>
            <w:shd w:val="clear" w:color="auto" w:fill="auto"/>
            <w:noWrap/>
            <w:hideMark/>
          </w:tcPr>
          <w:p w14:paraId="318A4FCD" w14:textId="77777777" w:rsidR="0013701A" w:rsidRPr="00F314B2" w:rsidRDefault="0013701A" w:rsidP="000F0FBE">
            <w:pPr>
              <w:jc w:val="left"/>
              <w:rPr>
                <w:sz w:val="20"/>
                <w:szCs w:val="20"/>
                <w:lang w:val="fr-FR" w:eastAsia="en-CA"/>
              </w:rPr>
            </w:pPr>
            <w:r w:rsidRPr="00F314B2">
              <w:rPr>
                <w:sz w:val="20"/>
                <w:szCs w:val="20"/>
                <w:lang w:val="fr-FR" w:eastAsia="fr"/>
              </w:rPr>
              <w:t>Botswana</w:t>
            </w:r>
          </w:p>
        </w:tc>
        <w:tc>
          <w:tcPr>
            <w:tcW w:w="992" w:type="dxa"/>
            <w:tcBorders>
              <w:top w:val="nil"/>
              <w:left w:val="nil"/>
              <w:bottom w:val="single" w:sz="4" w:space="0" w:color="auto"/>
              <w:right w:val="single" w:sz="4" w:space="0" w:color="auto"/>
            </w:tcBorders>
            <w:shd w:val="clear" w:color="auto" w:fill="auto"/>
            <w:noWrap/>
            <w:hideMark/>
          </w:tcPr>
          <w:p w14:paraId="22242A7D" w14:textId="77777777" w:rsidR="0013701A" w:rsidRPr="00F314B2" w:rsidRDefault="0013701A" w:rsidP="000F0FBE">
            <w:pPr>
              <w:jc w:val="right"/>
              <w:rPr>
                <w:sz w:val="20"/>
                <w:szCs w:val="20"/>
                <w:lang w:val="fr-FR" w:eastAsia="en-CA"/>
              </w:rPr>
            </w:pPr>
            <w:r w:rsidRPr="00F314B2">
              <w:rPr>
                <w:sz w:val="20"/>
                <w:szCs w:val="20"/>
                <w:lang w:val="fr-FR" w:eastAsia="fr"/>
              </w:rPr>
              <w:t>0,5</w:t>
            </w:r>
          </w:p>
        </w:tc>
        <w:tc>
          <w:tcPr>
            <w:tcW w:w="1084" w:type="dxa"/>
            <w:tcBorders>
              <w:top w:val="nil"/>
              <w:left w:val="nil"/>
              <w:bottom w:val="single" w:sz="4" w:space="0" w:color="auto"/>
              <w:right w:val="single" w:sz="4" w:space="0" w:color="auto"/>
            </w:tcBorders>
            <w:shd w:val="clear" w:color="auto" w:fill="auto"/>
            <w:noWrap/>
          </w:tcPr>
          <w:p w14:paraId="607ECE08" w14:textId="3C027B28"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BB2F3D3" w14:textId="77777777" w:rsidR="0013701A" w:rsidRPr="00F314B2" w:rsidRDefault="0013701A" w:rsidP="000F0FBE">
            <w:pPr>
              <w:jc w:val="right"/>
              <w:rPr>
                <w:sz w:val="20"/>
                <w:szCs w:val="20"/>
                <w:lang w:val="fr-FR" w:eastAsia="en-CA"/>
              </w:rPr>
            </w:pPr>
            <w:r w:rsidRPr="00F314B2">
              <w:rPr>
                <w:sz w:val="20"/>
                <w:szCs w:val="20"/>
                <w:lang w:val="fr-FR" w:eastAsia="fr"/>
              </w:rPr>
              <w:t>72 000</w:t>
            </w:r>
          </w:p>
        </w:tc>
        <w:tc>
          <w:tcPr>
            <w:tcW w:w="1170" w:type="dxa"/>
            <w:tcBorders>
              <w:top w:val="nil"/>
              <w:left w:val="nil"/>
              <w:bottom w:val="single" w:sz="4" w:space="0" w:color="auto"/>
              <w:right w:val="single" w:sz="4" w:space="0" w:color="auto"/>
            </w:tcBorders>
            <w:shd w:val="clear" w:color="auto" w:fill="auto"/>
            <w:noWrap/>
            <w:hideMark/>
          </w:tcPr>
          <w:p w14:paraId="1B40ED93" w14:textId="77777777" w:rsidR="0013701A" w:rsidRPr="00F314B2" w:rsidRDefault="0013701A" w:rsidP="000F0FBE">
            <w:pPr>
              <w:jc w:val="right"/>
              <w:rPr>
                <w:sz w:val="20"/>
                <w:szCs w:val="20"/>
                <w:lang w:val="fr-FR" w:eastAsia="en-CA"/>
              </w:rPr>
            </w:pPr>
            <w:r w:rsidRPr="00F314B2">
              <w:rPr>
                <w:sz w:val="20"/>
                <w:szCs w:val="20"/>
                <w:lang w:val="fr-FR" w:eastAsia="fr"/>
              </w:rPr>
              <w:t>14 121</w:t>
            </w:r>
          </w:p>
        </w:tc>
        <w:tc>
          <w:tcPr>
            <w:tcW w:w="1350" w:type="dxa"/>
            <w:tcBorders>
              <w:top w:val="nil"/>
              <w:left w:val="nil"/>
              <w:bottom w:val="single" w:sz="4" w:space="0" w:color="auto"/>
              <w:right w:val="single" w:sz="4" w:space="0" w:color="auto"/>
            </w:tcBorders>
            <w:shd w:val="clear" w:color="auto" w:fill="auto"/>
            <w:noWrap/>
            <w:hideMark/>
          </w:tcPr>
          <w:p w14:paraId="24E6E710" w14:textId="00AF6949" w:rsidR="0013701A" w:rsidRPr="00F314B2" w:rsidRDefault="0013701A" w:rsidP="000F0FBE">
            <w:pPr>
              <w:jc w:val="right"/>
              <w:rPr>
                <w:sz w:val="20"/>
                <w:szCs w:val="20"/>
                <w:lang w:val="fr-FR" w:eastAsia="en-CA"/>
              </w:rPr>
            </w:pPr>
            <w:r w:rsidRPr="00F314B2">
              <w:rPr>
                <w:sz w:val="20"/>
                <w:szCs w:val="20"/>
                <w:lang w:val="fr-FR" w:eastAsia="fr"/>
              </w:rPr>
              <w:t>20</w:t>
            </w:r>
          </w:p>
        </w:tc>
        <w:tc>
          <w:tcPr>
            <w:tcW w:w="1260" w:type="dxa"/>
            <w:tcBorders>
              <w:top w:val="nil"/>
              <w:left w:val="nil"/>
              <w:bottom w:val="single" w:sz="4" w:space="0" w:color="auto"/>
              <w:right w:val="single" w:sz="4" w:space="0" w:color="auto"/>
            </w:tcBorders>
            <w:shd w:val="clear" w:color="auto" w:fill="auto"/>
            <w:noWrap/>
            <w:hideMark/>
          </w:tcPr>
          <w:p w14:paraId="493B0F4D" w14:textId="6BCC5F69" w:rsidR="0013701A" w:rsidRPr="00F314B2" w:rsidRDefault="0013701A" w:rsidP="000F0FBE">
            <w:pPr>
              <w:jc w:val="right"/>
              <w:rPr>
                <w:sz w:val="20"/>
                <w:szCs w:val="20"/>
                <w:lang w:val="fr-FR" w:eastAsia="en-CA"/>
              </w:rPr>
            </w:pPr>
            <w:r w:rsidRPr="00F314B2">
              <w:rPr>
                <w:sz w:val="20"/>
                <w:szCs w:val="20"/>
                <w:lang w:val="fr-FR" w:eastAsia="fr"/>
              </w:rPr>
              <w:t>33</w:t>
            </w:r>
          </w:p>
        </w:tc>
      </w:tr>
      <w:tr w:rsidR="0013701A" w:rsidRPr="00F314B2" w14:paraId="725FC6B1" w14:textId="77777777" w:rsidTr="00534B5A">
        <w:trPr>
          <w:trHeight w:val="140"/>
        </w:trPr>
        <w:tc>
          <w:tcPr>
            <w:tcW w:w="2689" w:type="dxa"/>
            <w:tcBorders>
              <w:top w:val="nil"/>
              <w:left w:val="single" w:sz="4" w:space="0" w:color="auto"/>
              <w:bottom w:val="single" w:sz="4" w:space="0" w:color="auto"/>
              <w:right w:val="single" w:sz="4" w:space="0" w:color="auto"/>
            </w:tcBorders>
            <w:shd w:val="clear" w:color="auto" w:fill="auto"/>
            <w:noWrap/>
            <w:hideMark/>
          </w:tcPr>
          <w:p w14:paraId="5EFA5AE7" w14:textId="77777777" w:rsidR="0013701A" w:rsidRPr="00F314B2" w:rsidRDefault="0013701A" w:rsidP="000F0FBE">
            <w:pPr>
              <w:jc w:val="left"/>
              <w:rPr>
                <w:sz w:val="20"/>
                <w:szCs w:val="20"/>
                <w:lang w:val="fr-FR" w:eastAsia="en-CA"/>
              </w:rPr>
            </w:pPr>
            <w:r w:rsidRPr="00F314B2">
              <w:rPr>
                <w:sz w:val="20"/>
                <w:szCs w:val="20"/>
                <w:lang w:val="fr-FR" w:eastAsia="fr"/>
              </w:rPr>
              <w:t>Brésil</w:t>
            </w:r>
          </w:p>
        </w:tc>
        <w:tc>
          <w:tcPr>
            <w:tcW w:w="992" w:type="dxa"/>
            <w:tcBorders>
              <w:top w:val="nil"/>
              <w:left w:val="nil"/>
              <w:bottom w:val="single" w:sz="4" w:space="0" w:color="auto"/>
              <w:right w:val="single" w:sz="4" w:space="0" w:color="auto"/>
            </w:tcBorders>
            <w:shd w:val="clear" w:color="auto" w:fill="auto"/>
            <w:noWrap/>
            <w:hideMark/>
          </w:tcPr>
          <w:p w14:paraId="457E2EDA" w14:textId="77777777" w:rsidR="0013701A" w:rsidRPr="00F314B2" w:rsidRDefault="0013701A" w:rsidP="000F0FBE">
            <w:pPr>
              <w:jc w:val="right"/>
              <w:rPr>
                <w:sz w:val="20"/>
                <w:szCs w:val="20"/>
                <w:lang w:val="fr-FR" w:eastAsia="en-CA"/>
              </w:rPr>
            </w:pPr>
            <w:r w:rsidRPr="00F314B2">
              <w:rPr>
                <w:sz w:val="20"/>
                <w:szCs w:val="20"/>
                <w:lang w:val="fr-FR" w:eastAsia="fr"/>
              </w:rPr>
              <w:t>1,3</w:t>
            </w:r>
          </w:p>
        </w:tc>
        <w:tc>
          <w:tcPr>
            <w:tcW w:w="1084" w:type="dxa"/>
            <w:tcBorders>
              <w:top w:val="nil"/>
              <w:left w:val="nil"/>
              <w:bottom w:val="single" w:sz="4" w:space="0" w:color="auto"/>
              <w:right w:val="single" w:sz="4" w:space="0" w:color="auto"/>
            </w:tcBorders>
            <w:shd w:val="clear" w:color="auto" w:fill="auto"/>
            <w:noWrap/>
          </w:tcPr>
          <w:p w14:paraId="14D8405B" w14:textId="463B929C"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729B0C2" w14:textId="77777777" w:rsidR="0013701A" w:rsidRPr="00F314B2" w:rsidRDefault="0013701A" w:rsidP="000F0FBE">
            <w:pPr>
              <w:jc w:val="right"/>
              <w:rPr>
                <w:sz w:val="20"/>
                <w:szCs w:val="20"/>
                <w:lang w:val="fr-FR" w:eastAsia="en-CA"/>
              </w:rPr>
            </w:pPr>
            <w:r w:rsidRPr="00F314B2">
              <w:rPr>
                <w:sz w:val="20"/>
                <w:szCs w:val="20"/>
                <w:lang w:val="fr-FR" w:eastAsia="fr"/>
              </w:rPr>
              <w:t>158 000</w:t>
            </w:r>
          </w:p>
        </w:tc>
        <w:tc>
          <w:tcPr>
            <w:tcW w:w="1170" w:type="dxa"/>
            <w:tcBorders>
              <w:top w:val="nil"/>
              <w:left w:val="nil"/>
              <w:bottom w:val="single" w:sz="4" w:space="0" w:color="auto"/>
              <w:right w:val="single" w:sz="4" w:space="0" w:color="auto"/>
            </w:tcBorders>
            <w:shd w:val="clear" w:color="auto" w:fill="auto"/>
            <w:noWrap/>
            <w:hideMark/>
          </w:tcPr>
          <w:p w14:paraId="256EEA2E" w14:textId="77777777" w:rsidR="0013701A" w:rsidRPr="00F314B2" w:rsidRDefault="0013701A" w:rsidP="000F0FBE">
            <w:pPr>
              <w:jc w:val="right"/>
              <w:rPr>
                <w:sz w:val="20"/>
                <w:szCs w:val="20"/>
                <w:lang w:val="fr-FR" w:eastAsia="en-CA"/>
              </w:rPr>
            </w:pPr>
            <w:r w:rsidRPr="00F314B2">
              <w:rPr>
                <w:sz w:val="20"/>
                <w:szCs w:val="20"/>
                <w:lang w:val="fr-FR" w:eastAsia="fr"/>
              </w:rPr>
              <w:t>241 696</w:t>
            </w:r>
          </w:p>
        </w:tc>
        <w:tc>
          <w:tcPr>
            <w:tcW w:w="1350" w:type="dxa"/>
            <w:tcBorders>
              <w:top w:val="nil"/>
              <w:left w:val="nil"/>
              <w:bottom w:val="single" w:sz="4" w:space="0" w:color="auto"/>
              <w:right w:val="single" w:sz="4" w:space="0" w:color="auto"/>
            </w:tcBorders>
            <w:shd w:val="clear" w:color="auto" w:fill="auto"/>
            <w:noWrap/>
            <w:hideMark/>
          </w:tcPr>
          <w:p w14:paraId="2B1AA92D" w14:textId="6466B3B7" w:rsidR="0013701A" w:rsidRPr="00F314B2" w:rsidRDefault="0013701A" w:rsidP="000F0FBE">
            <w:pPr>
              <w:jc w:val="right"/>
              <w:rPr>
                <w:sz w:val="20"/>
                <w:szCs w:val="20"/>
                <w:lang w:val="fr-FR" w:eastAsia="en-CA"/>
              </w:rPr>
            </w:pPr>
            <w:r w:rsidRPr="00F314B2">
              <w:rPr>
                <w:sz w:val="20"/>
                <w:szCs w:val="20"/>
                <w:lang w:val="fr-FR" w:eastAsia="fr"/>
              </w:rPr>
              <w:t>153</w:t>
            </w:r>
          </w:p>
        </w:tc>
        <w:tc>
          <w:tcPr>
            <w:tcW w:w="1260" w:type="dxa"/>
            <w:tcBorders>
              <w:top w:val="nil"/>
              <w:left w:val="nil"/>
              <w:bottom w:val="single" w:sz="4" w:space="0" w:color="auto"/>
              <w:right w:val="single" w:sz="4" w:space="0" w:color="auto"/>
            </w:tcBorders>
            <w:shd w:val="clear" w:color="auto" w:fill="auto"/>
            <w:noWrap/>
            <w:hideMark/>
          </w:tcPr>
          <w:p w14:paraId="38D8DB3F" w14:textId="1A752799"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4AF7BE1D"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F566717" w14:textId="77777777" w:rsidR="0013701A" w:rsidRPr="00F314B2" w:rsidRDefault="0013701A" w:rsidP="000F0FBE">
            <w:pPr>
              <w:jc w:val="left"/>
              <w:rPr>
                <w:sz w:val="20"/>
                <w:szCs w:val="20"/>
                <w:lang w:val="fr-FR" w:eastAsia="en-CA"/>
              </w:rPr>
            </w:pPr>
            <w:r w:rsidRPr="00F314B2">
              <w:rPr>
                <w:sz w:val="20"/>
                <w:szCs w:val="20"/>
                <w:lang w:val="fr-FR" w:eastAsia="fr"/>
              </w:rPr>
              <w:t>Burkina Faso</w:t>
            </w:r>
          </w:p>
        </w:tc>
        <w:tc>
          <w:tcPr>
            <w:tcW w:w="992" w:type="dxa"/>
            <w:tcBorders>
              <w:top w:val="nil"/>
              <w:left w:val="nil"/>
              <w:bottom w:val="single" w:sz="4" w:space="0" w:color="auto"/>
              <w:right w:val="single" w:sz="4" w:space="0" w:color="auto"/>
            </w:tcBorders>
            <w:shd w:val="clear" w:color="auto" w:fill="auto"/>
            <w:noWrap/>
            <w:hideMark/>
          </w:tcPr>
          <w:p w14:paraId="10BDC1B0"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5ABC38BB" w14:textId="767445C8"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1D935D4" w14:textId="77777777" w:rsidR="0013701A" w:rsidRPr="00F314B2" w:rsidRDefault="0013701A" w:rsidP="000F0FBE">
            <w:pPr>
              <w:jc w:val="right"/>
              <w:rPr>
                <w:sz w:val="20"/>
                <w:szCs w:val="20"/>
                <w:lang w:val="fr-FR" w:eastAsia="en-CA"/>
              </w:rPr>
            </w:pPr>
            <w:r w:rsidRPr="00F314B2">
              <w:rPr>
                <w:sz w:val="20"/>
                <w:szCs w:val="20"/>
                <w:lang w:val="fr-FR" w:eastAsia="fr"/>
              </w:rPr>
              <w:t>11 000</w:t>
            </w:r>
          </w:p>
        </w:tc>
        <w:tc>
          <w:tcPr>
            <w:tcW w:w="1170" w:type="dxa"/>
            <w:tcBorders>
              <w:top w:val="nil"/>
              <w:left w:val="nil"/>
              <w:bottom w:val="single" w:sz="4" w:space="0" w:color="auto"/>
              <w:right w:val="single" w:sz="4" w:space="0" w:color="auto"/>
            </w:tcBorders>
            <w:shd w:val="clear" w:color="auto" w:fill="auto"/>
            <w:noWrap/>
            <w:hideMark/>
          </w:tcPr>
          <w:p w14:paraId="04F2BBF8" w14:textId="77777777" w:rsidR="0013701A" w:rsidRPr="00F314B2" w:rsidRDefault="0013701A" w:rsidP="000F0FBE">
            <w:pPr>
              <w:jc w:val="right"/>
              <w:rPr>
                <w:sz w:val="20"/>
                <w:szCs w:val="20"/>
                <w:lang w:val="fr-FR" w:eastAsia="en-CA"/>
              </w:rPr>
            </w:pPr>
            <w:r w:rsidRPr="00F314B2">
              <w:rPr>
                <w:sz w:val="20"/>
                <w:szCs w:val="20"/>
                <w:lang w:val="fr-FR" w:eastAsia="fr"/>
              </w:rPr>
              <w:t>15 887</w:t>
            </w:r>
          </w:p>
        </w:tc>
        <w:tc>
          <w:tcPr>
            <w:tcW w:w="1350" w:type="dxa"/>
            <w:tcBorders>
              <w:top w:val="nil"/>
              <w:left w:val="nil"/>
              <w:bottom w:val="single" w:sz="4" w:space="0" w:color="auto"/>
              <w:right w:val="single" w:sz="4" w:space="0" w:color="auto"/>
            </w:tcBorders>
            <w:shd w:val="clear" w:color="auto" w:fill="auto"/>
            <w:noWrap/>
            <w:hideMark/>
          </w:tcPr>
          <w:p w14:paraId="6F21C42D" w14:textId="5309550A" w:rsidR="0013701A" w:rsidRPr="00F314B2" w:rsidRDefault="0013701A" w:rsidP="000F0FBE">
            <w:pPr>
              <w:jc w:val="right"/>
              <w:rPr>
                <w:sz w:val="20"/>
                <w:szCs w:val="20"/>
                <w:lang w:val="fr-FR" w:eastAsia="en-CA"/>
              </w:rPr>
            </w:pPr>
            <w:r w:rsidRPr="00F314B2">
              <w:rPr>
                <w:sz w:val="20"/>
                <w:szCs w:val="20"/>
                <w:lang w:val="fr-FR" w:eastAsia="fr"/>
              </w:rPr>
              <w:t>144</w:t>
            </w:r>
          </w:p>
        </w:tc>
        <w:tc>
          <w:tcPr>
            <w:tcW w:w="1260" w:type="dxa"/>
            <w:tcBorders>
              <w:top w:val="nil"/>
              <w:left w:val="nil"/>
              <w:bottom w:val="single" w:sz="4" w:space="0" w:color="auto"/>
              <w:right w:val="single" w:sz="4" w:space="0" w:color="auto"/>
            </w:tcBorders>
            <w:shd w:val="clear" w:color="auto" w:fill="auto"/>
            <w:noWrap/>
            <w:hideMark/>
          </w:tcPr>
          <w:p w14:paraId="7D6FF430" w14:textId="1B7CD427"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2FD07F38" w14:textId="77777777" w:rsidTr="00534B5A">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1D452EF0" w14:textId="77777777" w:rsidR="0013701A" w:rsidRPr="00F314B2" w:rsidRDefault="0013701A" w:rsidP="000F0FBE">
            <w:pPr>
              <w:jc w:val="left"/>
              <w:rPr>
                <w:sz w:val="20"/>
                <w:szCs w:val="20"/>
                <w:lang w:val="fr-FR" w:eastAsia="en-CA"/>
              </w:rPr>
            </w:pPr>
            <w:r w:rsidRPr="00F314B2">
              <w:rPr>
                <w:sz w:val="20"/>
                <w:szCs w:val="20"/>
                <w:lang w:val="fr-FR" w:eastAsia="fr"/>
              </w:rPr>
              <w:t>Burundi</w:t>
            </w:r>
          </w:p>
        </w:tc>
        <w:tc>
          <w:tcPr>
            <w:tcW w:w="992" w:type="dxa"/>
            <w:tcBorders>
              <w:top w:val="nil"/>
              <w:left w:val="nil"/>
              <w:bottom w:val="single" w:sz="4" w:space="0" w:color="auto"/>
              <w:right w:val="single" w:sz="4" w:space="0" w:color="auto"/>
            </w:tcBorders>
            <w:shd w:val="clear" w:color="auto" w:fill="auto"/>
            <w:noWrap/>
            <w:hideMark/>
          </w:tcPr>
          <w:p w14:paraId="02265CD9" w14:textId="77777777" w:rsidR="0013701A" w:rsidRPr="00F314B2" w:rsidRDefault="0013701A" w:rsidP="000F0FBE">
            <w:pPr>
              <w:jc w:val="right"/>
              <w:rPr>
                <w:sz w:val="20"/>
                <w:szCs w:val="20"/>
                <w:lang w:val="fr-FR" w:eastAsia="en-CA"/>
              </w:rPr>
            </w:pPr>
            <w:r w:rsidRPr="00F314B2">
              <w:rPr>
                <w:sz w:val="20"/>
                <w:szCs w:val="20"/>
                <w:lang w:val="fr-FR" w:eastAsia="fr"/>
              </w:rPr>
              <w:t>0,3</w:t>
            </w:r>
          </w:p>
        </w:tc>
        <w:tc>
          <w:tcPr>
            <w:tcW w:w="1084" w:type="dxa"/>
            <w:tcBorders>
              <w:top w:val="nil"/>
              <w:left w:val="nil"/>
              <w:bottom w:val="single" w:sz="4" w:space="0" w:color="auto"/>
              <w:right w:val="single" w:sz="4" w:space="0" w:color="auto"/>
            </w:tcBorders>
            <w:shd w:val="clear" w:color="auto" w:fill="auto"/>
            <w:noWrap/>
          </w:tcPr>
          <w:p w14:paraId="14C49207" w14:textId="65A60510"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422DBEE" w14:textId="77777777" w:rsidR="0013701A" w:rsidRPr="00F314B2" w:rsidRDefault="0013701A" w:rsidP="000F0FBE">
            <w:pPr>
              <w:jc w:val="right"/>
              <w:rPr>
                <w:sz w:val="20"/>
                <w:szCs w:val="20"/>
                <w:lang w:val="fr-FR" w:eastAsia="en-CA"/>
              </w:rPr>
            </w:pPr>
            <w:r w:rsidRPr="00F314B2">
              <w:rPr>
                <w:sz w:val="20"/>
                <w:szCs w:val="20"/>
                <w:lang w:val="fr-FR" w:eastAsia="fr"/>
              </w:rPr>
              <w:t>73 000</w:t>
            </w:r>
          </w:p>
        </w:tc>
        <w:tc>
          <w:tcPr>
            <w:tcW w:w="1170" w:type="dxa"/>
            <w:tcBorders>
              <w:top w:val="nil"/>
              <w:left w:val="nil"/>
              <w:bottom w:val="single" w:sz="4" w:space="0" w:color="auto"/>
              <w:right w:val="single" w:sz="4" w:space="0" w:color="auto"/>
            </w:tcBorders>
            <w:shd w:val="clear" w:color="auto" w:fill="auto"/>
            <w:noWrap/>
            <w:hideMark/>
          </w:tcPr>
          <w:p w14:paraId="585C0B95" w14:textId="77777777" w:rsidR="0013701A" w:rsidRPr="00F314B2" w:rsidRDefault="0013701A" w:rsidP="000F0FBE">
            <w:pPr>
              <w:jc w:val="right"/>
              <w:rPr>
                <w:sz w:val="20"/>
                <w:szCs w:val="20"/>
                <w:lang w:val="fr-FR" w:eastAsia="en-CA"/>
              </w:rPr>
            </w:pPr>
            <w:r w:rsidRPr="00F314B2">
              <w:rPr>
                <w:sz w:val="20"/>
                <w:szCs w:val="20"/>
                <w:lang w:val="fr-FR" w:eastAsia="fr"/>
              </w:rPr>
              <w:t>75 623</w:t>
            </w:r>
          </w:p>
        </w:tc>
        <w:tc>
          <w:tcPr>
            <w:tcW w:w="1350" w:type="dxa"/>
            <w:tcBorders>
              <w:top w:val="nil"/>
              <w:left w:val="nil"/>
              <w:bottom w:val="single" w:sz="4" w:space="0" w:color="auto"/>
              <w:right w:val="single" w:sz="4" w:space="0" w:color="auto"/>
            </w:tcBorders>
            <w:shd w:val="clear" w:color="auto" w:fill="auto"/>
            <w:noWrap/>
            <w:hideMark/>
          </w:tcPr>
          <w:p w14:paraId="5E352FF7" w14:textId="2810329B" w:rsidR="0013701A" w:rsidRPr="00F314B2" w:rsidRDefault="0013701A" w:rsidP="000F0FBE">
            <w:pPr>
              <w:jc w:val="right"/>
              <w:rPr>
                <w:sz w:val="20"/>
                <w:szCs w:val="20"/>
                <w:lang w:val="fr-FR" w:eastAsia="en-CA"/>
              </w:rPr>
            </w:pPr>
            <w:r w:rsidRPr="00F314B2">
              <w:rPr>
                <w:sz w:val="20"/>
                <w:szCs w:val="20"/>
                <w:lang w:val="fr-FR" w:eastAsia="fr"/>
              </w:rPr>
              <w:t>104</w:t>
            </w:r>
          </w:p>
        </w:tc>
        <w:tc>
          <w:tcPr>
            <w:tcW w:w="1260" w:type="dxa"/>
            <w:tcBorders>
              <w:top w:val="nil"/>
              <w:left w:val="nil"/>
              <w:bottom w:val="single" w:sz="4" w:space="0" w:color="auto"/>
              <w:right w:val="single" w:sz="4" w:space="0" w:color="auto"/>
            </w:tcBorders>
            <w:shd w:val="clear" w:color="auto" w:fill="auto"/>
            <w:noWrap/>
            <w:hideMark/>
          </w:tcPr>
          <w:p w14:paraId="397DF298" w14:textId="1EE39F2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6466F01C" w14:textId="77777777" w:rsidTr="00534B5A">
        <w:trPr>
          <w:trHeight w:val="136"/>
        </w:trPr>
        <w:tc>
          <w:tcPr>
            <w:tcW w:w="2689" w:type="dxa"/>
            <w:tcBorders>
              <w:top w:val="nil"/>
              <w:left w:val="single" w:sz="4" w:space="0" w:color="auto"/>
              <w:bottom w:val="single" w:sz="4" w:space="0" w:color="auto"/>
              <w:right w:val="single" w:sz="4" w:space="0" w:color="auto"/>
            </w:tcBorders>
            <w:shd w:val="clear" w:color="auto" w:fill="auto"/>
            <w:noWrap/>
            <w:hideMark/>
          </w:tcPr>
          <w:p w14:paraId="6CAD648D" w14:textId="77777777" w:rsidR="0013701A" w:rsidRPr="00F314B2" w:rsidRDefault="0013701A" w:rsidP="000F0FBE">
            <w:pPr>
              <w:jc w:val="left"/>
              <w:rPr>
                <w:sz w:val="20"/>
                <w:szCs w:val="20"/>
                <w:lang w:val="fr-FR" w:eastAsia="en-CA"/>
              </w:rPr>
            </w:pPr>
            <w:r w:rsidRPr="00F314B2">
              <w:rPr>
                <w:sz w:val="20"/>
                <w:szCs w:val="20"/>
                <w:lang w:val="fr-FR" w:eastAsia="fr"/>
              </w:rPr>
              <w:t>Cameroun</w:t>
            </w:r>
          </w:p>
        </w:tc>
        <w:tc>
          <w:tcPr>
            <w:tcW w:w="992" w:type="dxa"/>
            <w:tcBorders>
              <w:top w:val="nil"/>
              <w:left w:val="nil"/>
              <w:bottom w:val="single" w:sz="4" w:space="0" w:color="auto"/>
              <w:right w:val="single" w:sz="4" w:space="0" w:color="auto"/>
            </w:tcBorders>
            <w:shd w:val="clear" w:color="auto" w:fill="auto"/>
            <w:noWrap/>
            <w:hideMark/>
          </w:tcPr>
          <w:p w14:paraId="52F773ED" w14:textId="77777777" w:rsidR="0013701A" w:rsidRPr="00F314B2" w:rsidRDefault="0013701A" w:rsidP="000F0FBE">
            <w:pPr>
              <w:jc w:val="right"/>
              <w:rPr>
                <w:sz w:val="20"/>
                <w:szCs w:val="20"/>
                <w:lang w:val="fr-FR" w:eastAsia="en-CA"/>
              </w:rPr>
            </w:pPr>
            <w:r w:rsidRPr="00F314B2">
              <w:rPr>
                <w:sz w:val="20"/>
                <w:szCs w:val="20"/>
                <w:lang w:val="fr-FR" w:eastAsia="fr"/>
              </w:rPr>
              <w:t>0,7</w:t>
            </w:r>
          </w:p>
        </w:tc>
        <w:tc>
          <w:tcPr>
            <w:tcW w:w="1084" w:type="dxa"/>
            <w:tcBorders>
              <w:top w:val="nil"/>
              <w:left w:val="nil"/>
              <w:bottom w:val="single" w:sz="4" w:space="0" w:color="auto"/>
              <w:right w:val="single" w:sz="4" w:space="0" w:color="auto"/>
            </w:tcBorders>
            <w:shd w:val="clear" w:color="auto" w:fill="auto"/>
            <w:noWrap/>
          </w:tcPr>
          <w:p w14:paraId="7A272AED" w14:textId="2D1D16F2"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BA6D283" w14:textId="77777777" w:rsidR="0013701A" w:rsidRPr="00F314B2" w:rsidRDefault="0013701A" w:rsidP="000F0FBE">
            <w:pPr>
              <w:jc w:val="right"/>
              <w:rPr>
                <w:sz w:val="20"/>
                <w:szCs w:val="20"/>
                <w:lang w:val="fr-FR" w:eastAsia="en-CA"/>
              </w:rPr>
            </w:pPr>
            <w:r w:rsidRPr="00F314B2">
              <w:rPr>
                <w:sz w:val="20"/>
                <w:szCs w:val="20"/>
                <w:lang w:val="fr-FR" w:eastAsia="fr"/>
              </w:rPr>
              <w:t>100 000</w:t>
            </w:r>
          </w:p>
        </w:tc>
        <w:tc>
          <w:tcPr>
            <w:tcW w:w="1170" w:type="dxa"/>
            <w:tcBorders>
              <w:top w:val="nil"/>
              <w:left w:val="nil"/>
              <w:bottom w:val="single" w:sz="4" w:space="0" w:color="auto"/>
              <w:right w:val="single" w:sz="4" w:space="0" w:color="auto"/>
            </w:tcBorders>
            <w:shd w:val="clear" w:color="auto" w:fill="auto"/>
            <w:noWrap/>
            <w:hideMark/>
          </w:tcPr>
          <w:p w14:paraId="59E6D4B7" w14:textId="77777777" w:rsidR="0013701A" w:rsidRPr="00F314B2" w:rsidRDefault="0013701A" w:rsidP="000F0FBE">
            <w:pPr>
              <w:jc w:val="right"/>
              <w:rPr>
                <w:sz w:val="20"/>
                <w:szCs w:val="20"/>
                <w:lang w:val="fr-FR" w:eastAsia="en-CA"/>
              </w:rPr>
            </w:pPr>
            <w:r w:rsidRPr="00F314B2">
              <w:rPr>
                <w:sz w:val="20"/>
                <w:szCs w:val="20"/>
                <w:lang w:val="fr-FR" w:eastAsia="fr"/>
              </w:rPr>
              <w:t>142 884</w:t>
            </w:r>
          </w:p>
        </w:tc>
        <w:tc>
          <w:tcPr>
            <w:tcW w:w="1350" w:type="dxa"/>
            <w:tcBorders>
              <w:top w:val="nil"/>
              <w:left w:val="nil"/>
              <w:bottom w:val="single" w:sz="4" w:space="0" w:color="auto"/>
              <w:right w:val="single" w:sz="4" w:space="0" w:color="auto"/>
            </w:tcBorders>
            <w:shd w:val="clear" w:color="auto" w:fill="auto"/>
            <w:noWrap/>
            <w:hideMark/>
          </w:tcPr>
          <w:p w14:paraId="077B4441" w14:textId="10723336" w:rsidR="0013701A" w:rsidRPr="00F314B2" w:rsidRDefault="0013701A" w:rsidP="000F0FBE">
            <w:pPr>
              <w:jc w:val="right"/>
              <w:rPr>
                <w:sz w:val="20"/>
                <w:szCs w:val="20"/>
                <w:lang w:val="fr-FR" w:eastAsia="en-CA"/>
              </w:rPr>
            </w:pPr>
            <w:r w:rsidRPr="00F314B2">
              <w:rPr>
                <w:sz w:val="20"/>
                <w:szCs w:val="20"/>
                <w:lang w:val="fr-FR" w:eastAsia="fr"/>
              </w:rPr>
              <w:t>143</w:t>
            </w:r>
          </w:p>
        </w:tc>
        <w:tc>
          <w:tcPr>
            <w:tcW w:w="1260" w:type="dxa"/>
            <w:tcBorders>
              <w:top w:val="nil"/>
              <w:left w:val="nil"/>
              <w:bottom w:val="single" w:sz="4" w:space="0" w:color="auto"/>
              <w:right w:val="single" w:sz="4" w:space="0" w:color="auto"/>
            </w:tcBorders>
            <w:shd w:val="clear" w:color="auto" w:fill="auto"/>
            <w:noWrap/>
            <w:hideMark/>
          </w:tcPr>
          <w:p w14:paraId="1EF627F0"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4D3172F9"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C165EC7" w14:textId="77777777" w:rsidR="0013701A" w:rsidRPr="00F314B2" w:rsidRDefault="0013701A" w:rsidP="000F0FBE">
            <w:pPr>
              <w:jc w:val="left"/>
              <w:rPr>
                <w:sz w:val="20"/>
                <w:szCs w:val="20"/>
                <w:lang w:val="fr-FR" w:eastAsia="en-CA"/>
              </w:rPr>
            </w:pPr>
            <w:r w:rsidRPr="00F314B2">
              <w:rPr>
                <w:sz w:val="20"/>
                <w:szCs w:val="20"/>
                <w:lang w:val="fr-FR" w:eastAsia="fr"/>
              </w:rPr>
              <w:t>Tchad</w:t>
            </w:r>
          </w:p>
        </w:tc>
        <w:tc>
          <w:tcPr>
            <w:tcW w:w="992" w:type="dxa"/>
            <w:tcBorders>
              <w:top w:val="nil"/>
              <w:left w:val="nil"/>
              <w:bottom w:val="single" w:sz="4" w:space="0" w:color="auto"/>
              <w:right w:val="single" w:sz="4" w:space="0" w:color="auto"/>
            </w:tcBorders>
            <w:shd w:val="clear" w:color="auto" w:fill="auto"/>
            <w:noWrap/>
            <w:hideMark/>
          </w:tcPr>
          <w:p w14:paraId="613ED4C1"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4274CF7F" w14:textId="50061D7A"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16491DBF" w14:textId="77777777" w:rsidR="0013701A" w:rsidRPr="00F314B2" w:rsidRDefault="0013701A" w:rsidP="000F0FBE">
            <w:pPr>
              <w:jc w:val="right"/>
              <w:rPr>
                <w:sz w:val="20"/>
                <w:szCs w:val="20"/>
                <w:lang w:val="fr-FR" w:eastAsia="en-CA"/>
              </w:rPr>
            </w:pPr>
            <w:r w:rsidRPr="00F314B2">
              <w:rPr>
                <w:sz w:val="20"/>
                <w:szCs w:val="20"/>
                <w:lang w:val="fr-FR" w:eastAsia="fr"/>
              </w:rPr>
              <w:t>10 000</w:t>
            </w:r>
          </w:p>
        </w:tc>
        <w:tc>
          <w:tcPr>
            <w:tcW w:w="1170" w:type="dxa"/>
            <w:tcBorders>
              <w:top w:val="nil"/>
              <w:left w:val="nil"/>
              <w:bottom w:val="single" w:sz="4" w:space="0" w:color="auto"/>
              <w:right w:val="single" w:sz="4" w:space="0" w:color="auto"/>
            </w:tcBorders>
            <w:shd w:val="clear" w:color="auto" w:fill="auto"/>
            <w:noWrap/>
            <w:hideMark/>
          </w:tcPr>
          <w:p w14:paraId="0E06DD5D" w14:textId="77777777" w:rsidR="0013701A" w:rsidRPr="00F314B2" w:rsidRDefault="0013701A" w:rsidP="000F0FBE">
            <w:pPr>
              <w:jc w:val="right"/>
              <w:rPr>
                <w:sz w:val="20"/>
                <w:szCs w:val="20"/>
                <w:lang w:val="fr-FR" w:eastAsia="en-CA"/>
              </w:rPr>
            </w:pPr>
            <w:r w:rsidRPr="00F314B2">
              <w:rPr>
                <w:sz w:val="20"/>
                <w:szCs w:val="20"/>
                <w:lang w:val="fr-FR" w:eastAsia="fr"/>
              </w:rPr>
              <w:t>0</w:t>
            </w:r>
          </w:p>
        </w:tc>
        <w:tc>
          <w:tcPr>
            <w:tcW w:w="1350" w:type="dxa"/>
            <w:tcBorders>
              <w:top w:val="nil"/>
              <w:left w:val="nil"/>
              <w:bottom w:val="single" w:sz="4" w:space="0" w:color="auto"/>
              <w:right w:val="single" w:sz="4" w:space="0" w:color="auto"/>
            </w:tcBorders>
            <w:shd w:val="clear" w:color="auto" w:fill="auto"/>
            <w:noWrap/>
            <w:hideMark/>
          </w:tcPr>
          <w:p w14:paraId="3866FC5F" w14:textId="08235C5D" w:rsidR="0013701A" w:rsidRPr="00F314B2" w:rsidRDefault="0013701A" w:rsidP="000F0FBE">
            <w:pPr>
              <w:jc w:val="right"/>
              <w:rPr>
                <w:sz w:val="20"/>
                <w:szCs w:val="20"/>
                <w:lang w:val="fr-FR" w:eastAsia="en-CA"/>
              </w:rPr>
            </w:pPr>
            <w:r w:rsidRPr="00F314B2">
              <w:rPr>
                <w:sz w:val="20"/>
                <w:szCs w:val="20"/>
                <w:lang w:val="fr-FR" w:eastAsia="fr"/>
              </w:rPr>
              <w:t>0</w:t>
            </w:r>
          </w:p>
        </w:tc>
        <w:tc>
          <w:tcPr>
            <w:tcW w:w="1260" w:type="dxa"/>
            <w:tcBorders>
              <w:top w:val="nil"/>
              <w:left w:val="nil"/>
              <w:bottom w:val="single" w:sz="4" w:space="0" w:color="auto"/>
              <w:right w:val="single" w:sz="4" w:space="0" w:color="auto"/>
            </w:tcBorders>
            <w:shd w:val="clear" w:color="auto" w:fill="auto"/>
            <w:noWrap/>
            <w:hideMark/>
          </w:tcPr>
          <w:p w14:paraId="61EC9C34" w14:textId="1D5D83D8"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5AD21D10" w14:textId="77777777" w:rsidTr="00534B5A">
        <w:trPr>
          <w:trHeight w:val="72"/>
        </w:trPr>
        <w:tc>
          <w:tcPr>
            <w:tcW w:w="2689" w:type="dxa"/>
            <w:tcBorders>
              <w:top w:val="nil"/>
              <w:left w:val="single" w:sz="4" w:space="0" w:color="auto"/>
              <w:bottom w:val="single" w:sz="4" w:space="0" w:color="auto"/>
              <w:right w:val="single" w:sz="4" w:space="0" w:color="auto"/>
            </w:tcBorders>
            <w:shd w:val="clear" w:color="auto" w:fill="auto"/>
            <w:noWrap/>
            <w:hideMark/>
          </w:tcPr>
          <w:p w14:paraId="7D148C80" w14:textId="77777777" w:rsidR="0013701A" w:rsidRPr="00F314B2" w:rsidRDefault="0013701A" w:rsidP="000F0FBE">
            <w:pPr>
              <w:jc w:val="left"/>
              <w:rPr>
                <w:sz w:val="20"/>
                <w:szCs w:val="20"/>
                <w:lang w:val="fr-FR" w:eastAsia="en-CA"/>
              </w:rPr>
            </w:pPr>
            <w:r w:rsidRPr="00F314B2">
              <w:rPr>
                <w:sz w:val="20"/>
                <w:szCs w:val="20"/>
                <w:lang w:val="fr-FR" w:eastAsia="fr"/>
              </w:rPr>
              <w:t>Chili</w:t>
            </w:r>
          </w:p>
        </w:tc>
        <w:tc>
          <w:tcPr>
            <w:tcW w:w="992" w:type="dxa"/>
            <w:tcBorders>
              <w:top w:val="nil"/>
              <w:left w:val="nil"/>
              <w:bottom w:val="single" w:sz="4" w:space="0" w:color="auto"/>
              <w:right w:val="single" w:sz="4" w:space="0" w:color="auto"/>
            </w:tcBorders>
            <w:shd w:val="clear" w:color="auto" w:fill="auto"/>
            <w:noWrap/>
            <w:hideMark/>
          </w:tcPr>
          <w:p w14:paraId="185F06BC" w14:textId="77777777" w:rsidR="0013701A" w:rsidRPr="00F314B2" w:rsidRDefault="0013701A" w:rsidP="000F0FBE">
            <w:pPr>
              <w:jc w:val="right"/>
              <w:rPr>
                <w:sz w:val="20"/>
                <w:szCs w:val="20"/>
                <w:lang w:val="fr-FR" w:eastAsia="en-CA"/>
              </w:rPr>
            </w:pPr>
            <w:r w:rsidRPr="00F314B2">
              <w:rPr>
                <w:sz w:val="20"/>
                <w:szCs w:val="20"/>
                <w:lang w:val="fr-FR" w:eastAsia="fr"/>
              </w:rPr>
              <w:t>1,0</w:t>
            </w:r>
          </w:p>
        </w:tc>
        <w:tc>
          <w:tcPr>
            <w:tcW w:w="1084" w:type="dxa"/>
            <w:tcBorders>
              <w:top w:val="nil"/>
              <w:left w:val="nil"/>
              <w:bottom w:val="single" w:sz="4" w:space="0" w:color="auto"/>
              <w:right w:val="single" w:sz="4" w:space="0" w:color="auto"/>
            </w:tcBorders>
            <w:shd w:val="clear" w:color="auto" w:fill="auto"/>
            <w:noWrap/>
          </w:tcPr>
          <w:p w14:paraId="10921412" w14:textId="15A5A9D0"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F18ABBD" w14:textId="77777777" w:rsidR="0013701A" w:rsidRPr="00F314B2" w:rsidRDefault="0013701A" w:rsidP="000F0FBE">
            <w:pPr>
              <w:jc w:val="right"/>
              <w:rPr>
                <w:sz w:val="20"/>
                <w:szCs w:val="20"/>
                <w:lang w:val="fr-FR" w:eastAsia="en-CA"/>
              </w:rPr>
            </w:pPr>
            <w:r w:rsidRPr="00F314B2">
              <w:rPr>
                <w:sz w:val="20"/>
                <w:szCs w:val="20"/>
                <w:lang w:val="fr-FR" w:eastAsia="fr"/>
              </w:rPr>
              <w:t>150 000</w:t>
            </w:r>
          </w:p>
        </w:tc>
        <w:tc>
          <w:tcPr>
            <w:tcW w:w="1170" w:type="dxa"/>
            <w:tcBorders>
              <w:top w:val="nil"/>
              <w:left w:val="nil"/>
              <w:bottom w:val="single" w:sz="4" w:space="0" w:color="auto"/>
              <w:right w:val="single" w:sz="4" w:space="0" w:color="auto"/>
            </w:tcBorders>
            <w:shd w:val="clear" w:color="auto" w:fill="auto"/>
            <w:noWrap/>
            <w:hideMark/>
          </w:tcPr>
          <w:p w14:paraId="00814A28" w14:textId="77777777" w:rsidR="0013701A" w:rsidRPr="00F314B2" w:rsidRDefault="0013701A" w:rsidP="000F0FBE">
            <w:pPr>
              <w:jc w:val="right"/>
              <w:rPr>
                <w:sz w:val="20"/>
                <w:szCs w:val="20"/>
                <w:lang w:val="fr-FR" w:eastAsia="en-CA"/>
              </w:rPr>
            </w:pPr>
            <w:r w:rsidRPr="00F314B2">
              <w:rPr>
                <w:sz w:val="20"/>
                <w:szCs w:val="20"/>
                <w:lang w:val="fr-FR" w:eastAsia="fr"/>
              </w:rPr>
              <w:t>88 501</w:t>
            </w:r>
          </w:p>
        </w:tc>
        <w:tc>
          <w:tcPr>
            <w:tcW w:w="1350" w:type="dxa"/>
            <w:tcBorders>
              <w:top w:val="nil"/>
              <w:left w:val="nil"/>
              <w:bottom w:val="single" w:sz="4" w:space="0" w:color="auto"/>
              <w:right w:val="single" w:sz="4" w:space="0" w:color="auto"/>
            </w:tcBorders>
            <w:shd w:val="clear" w:color="auto" w:fill="auto"/>
            <w:noWrap/>
            <w:hideMark/>
          </w:tcPr>
          <w:p w14:paraId="7B06817F" w14:textId="4F9B02AC" w:rsidR="0013701A" w:rsidRPr="00F314B2" w:rsidRDefault="0013701A" w:rsidP="000F0FBE">
            <w:pPr>
              <w:jc w:val="right"/>
              <w:rPr>
                <w:sz w:val="20"/>
                <w:szCs w:val="20"/>
                <w:lang w:val="fr-FR" w:eastAsia="en-CA"/>
              </w:rPr>
            </w:pPr>
            <w:r w:rsidRPr="00F314B2">
              <w:rPr>
                <w:sz w:val="20"/>
                <w:szCs w:val="20"/>
                <w:lang w:val="fr-FR" w:eastAsia="fr"/>
              </w:rPr>
              <w:t>59</w:t>
            </w:r>
          </w:p>
        </w:tc>
        <w:tc>
          <w:tcPr>
            <w:tcW w:w="1260" w:type="dxa"/>
            <w:tcBorders>
              <w:top w:val="nil"/>
              <w:left w:val="nil"/>
              <w:bottom w:val="single" w:sz="4" w:space="0" w:color="auto"/>
              <w:right w:val="single" w:sz="4" w:space="0" w:color="auto"/>
            </w:tcBorders>
            <w:shd w:val="clear" w:color="auto" w:fill="auto"/>
            <w:noWrap/>
            <w:hideMark/>
          </w:tcPr>
          <w:p w14:paraId="43A2E258" w14:textId="2797C5CB"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4DB827CE" w14:textId="77777777" w:rsidTr="00534B5A">
        <w:trPr>
          <w:trHeight w:val="119"/>
        </w:trPr>
        <w:tc>
          <w:tcPr>
            <w:tcW w:w="2689" w:type="dxa"/>
            <w:tcBorders>
              <w:top w:val="nil"/>
              <w:left w:val="single" w:sz="4" w:space="0" w:color="auto"/>
              <w:bottom w:val="single" w:sz="4" w:space="0" w:color="auto"/>
              <w:right w:val="single" w:sz="4" w:space="0" w:color="auto"/>
            </w:tcBorders>
            <w:shd w:val="clear" w:color="auto" w:fill="auto"/>
            <w:noWrap/>
            <w:hideMark/>
          </w:tcPr>
          <w:p w14:paraId="49B1D983" w14:textId="77777777" w:rsidR="0013701A" w:rsidRPr="00F314B2" w:rsidRDefault="0013701A" w:rsidP="000F0FBE">
            <w:pPr>
              <w:jc w:val="left"/>
              <w:rPr>
                <w:sz w:val="20"/>
                <w:szCs w:val="20"/>
                <w:lang w:val="fr-FR" w:eastAsia="en-CA"/>
              </w:rPr>
            </w:pPr>
            <w:r w:rsidRPr="00F314B2">
              <w:rPr>
                <w:sz w:val="20"/>
                <w:szCs w:val="20"/>
                <w:lang w:val="fr-FR" w:eastAsia="fr"/>
              </w:rPr>
              <w:t>Chine</w:t>
            </w:r>
          </w:p>
        </w:tc>
        <w:tc>
          <w:tcPr>
            <w:tcW w:w="992" w:type="dxa"/>
            <w:tcBorders>
              <w:top w:val="nil"/>
              <w:left w:val="nil"/>
              <w:bottom w:val="single" w:sz="4" w:space="0" w:color="auto"/>
              <w:right w:val="single" w:sz="4" w:space="0" w:color="auto"/>
            </w:tcBorders>
            <w:shd w:val="clear" w:color="auto" w:fill="auto"/>
            <w:noWrap/>
            <w:hideMark/>
          </w:tcPr>
          <w:p w14:paraId="46F2433E" w14:textId="77777777" w:rsidR="0013701A" w:rsidRPr="00F314B2" w:rsidRDefault="0013701A" w:rsidP="000F0FBE">
            <w:pPr>
              <w:jc w:val="right"/>
              <w:rPr>
                <w:sz w:val="20"/>
                <w:szCs w:val="20"/>
                <w:lang w:val="fr-FR" w:eastAsia="en-CA"/>
              </w:rPr>
            </w:pPr>
            <w:r w:rsidRPr="00F314B2">
              <w:rPr>
                <w:sz w:val="20"/>
                <w:szCs w:val="20"/>
                <w:lang w:val="fr-FR" w:eastAsia="fr"/>
              </w:rPr>
              <w:t>965,8</w:t>
            </w:r>
          </w:p>
        </w:tc>
        <w:tc>
          <w:tcPr>
            <w:tcW w:w="1084" w:type="dxa"/>
            <w:tcBorders>
              <w:top w:val="nil"/>
              <w:left w:val="nil"/>
              <w:bottom w:val="single" w:sz="4" w:space="0" w:color="auto"/>
              <w:right w:val="single" w:sz="4" w:space="0" w:color="auto"/>
            </w:tcBorders>
            <w:shd w:val="clear" w:color="auto" w:fill="auto"/>
            <w:noWrap/>
          </w:tcPr>
          <w:p w14:paraId="570A7465" w14:textId="0F7057E6"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7201C7C" w14:textId="77777777" w:rsidR="0013701A" w:rsidRPr="00F314B2" w:rsidRDefault="0013701A" w:rsidP="000F0FBE">
            <w:pPr>
              <w:jc w:val="right"/>
              <w:rPr>
                <w:sz w:val="20"/>
                <w:szCs w:val="20"/>
                <w:lang w:val="fr-FR" w:eastAsia="en-CA"/>
              </w:rPr>
            </w:pPr>
            <w:r w:rsidRPr="00F314B2">
              <w:rPr>
                <w:sz w:val="20"/>
                <w:szCs w:val="20"/>
                <w:lang w:val="fr-FR" w:eastAsia="fr"/>
              </w:rPr>
              <w:t>18 272 500</w:t>
            </w:r>
          </w:p>
        </w:tc>
        <w:tc>
          <w:tcPr>
            <w:tcW w:w="1170" w:type="dxa"/>
            <w:tcBorders>
              <w:top w:val="nil"/>
              <w:left w:val="nil"/>
              <w:bottom w:val="single" w:sz="4" w:space="0" w:color="auto"/>
              <w:right w:val="single" w:sz="4" w:space="0" w:color="auto"/>
            </w:tcBorders>
            <w:shd w:val="clear" w:color="auto" w:fill="auto"/>
            <w:noWrap/>
            <w:hideMark/>
          </w:tcPr>
          <w:p w14:paraId="35F19A10" w14:textId="77777777" w:rsidR="0013701A" w:rsidRPr="00F314B2" w:rsidRDefault="0013701A" w:rsidP="000F0FBE">
            <w:pPr>
              <w:jc w:val="right"/>
              <w:rPr>
                <w:sz w:val="20"/>
                <w:szCs w:val="20"/>
                <w:lang w:val="fr-FR" w:eastAsia="en-CA"/>
              </w:rPr>
            </w:pPr>
            <w:r w:rsidRPr="00F314B2">
              <w:rPr>
                <w:sz w:val="20"/>
                <w:szCs w:val="20"/>
                <w:lang w:val="fr-FR" w:eastAsia="fr"/>
              </w:rPr>
              <w:t>14 119 249</w:t>
            </w:r>
          </w:p>
        </w:tc>
        <w:tc>
          <w:tcPr>
            <w:tcW w:w="1350" w:type="dxa"/>
            <w:tcBorders>
              <w:top w:val="nil"/>
              <w:left w:val="nil"/>
              <w:bottom w:val="single" w:sz="4" w:space="0" w:color="auto"/>
              <w:right w:val="single" w:sz="4" w:space="0" w:color="auto"/>
            </w:tcBorders>
            <w:shd w:val="clear" w:color="auto" w:fill="auto"/>
            <w:noWrap/>
            <w:hideMark/>
          </w:tcPr>
          <w:p w14:paraId="10B02990" w14:textId="08C264BE" w:rsidR="0013701A" w:rsidRPr="00F314B2" w:rsidRDefault="0013701A" w:rsidP="000F0FBE">
            <w:pPr>
              <w:jc w:val="right"/>
              <w:rPr>
                <w:sz w:val="20"/>
                <w:szCs w:val="20"/>
                <w:lang w:val="fr-FR" w:eastAsia="en-CA"/>
              </w:rPr>
            </w:pPr>
            <w:r w:rsidRPr="00F314B2">
              <w:rPr>
                <w:sz w:val="20"/>
                <w:szCs w:val="20"/>
                <w:lang w:val="fr-FR" w:eastAsia="fr"/>
              </w:rPr>
              <w:t>77</w:t>
            </w:r>
          </w:p>
        </w:tc>
        <w:tc>
          <w:tcPr>
            <w:tcW w:w="1260" w:type="dxa"/>
            <w:tcBorders>
              <w:top w:val="nil"/>
              <w:left w:val="nil"/>
              <w:bottom w:val="single" w:sz="4" w:space="0" w:color="auto"/>
              <w:right w:val="single" w:sz="4" w:space="0" w:color="auto"/>
            </w:tcBorders>
            <w:shd w:val="clear" w:color="auto" w:fill="auto"/>
            <w:noWrap/>
            <w:hideMark/>
          </w:tcPr>
          <w:p w14:paraId="5137334E" w14:textId="048BCBCD"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468A808A" w14:textId="77777777" w:rsidTr="00534B5A">
        <w:trPr>
          <w:trHeight w:val="164"/>
        </w:trPr>
        <w:tc>
          <w:tcPr>
            <w:tcW w:w="2689" w:type="dxa"/>
            <w:tcBorders>
              <w:top w:val="nil"/>
              <w:left w:val="single" w:sz="4" w:space="0" w:color="auto"/>
              <w:bottom w:val="single" w:sz="4" w:space="0" w:color="auto"/>
              <w:right w:val="single" w:sz="4" w:space="0" w:color="auto"/>
            </w:tcBorders>
            <w:shd w:val="clear" w:color="auto" w:fill="auto"/>
            <w:noWrap/>
            <w:hideMark/>
          </w:tcPr>
          <w:p w14:paraId="2CDBD5F7" w14:textId="77777777" w:rsidR="0013701A" w:rsidRPr="00F314B2" w:rsidRDefault="0013701A" w:rsidP="000F0FBE">
            <w:pPr>
              <w:jc w:val="left"/>
              <w:rPr>
                <w:sz w:val="20"/>
                <w:szCs w:val="20"/>
                <w:lang w:val="fr-FR" w:eastAsia="en-CA"/>
              </w:rPr>
            </w:pPr>
            <w:r w:rsidRPr="00F314B2">
              <w:rPr>
                <w:sz w:val="20"/>
                <w:szCs w:val="20"/>
                <w:lang w:val="fr-FR" w:eastAsia="fr"/>
              </w:rPr>
              <w:t>Congo</w:t>
            </w:r>
          </w:p>
        </w:tc>
        <w:tc>
          <w:tcPr>
            <w:tcW w:w="992" w:type="dxa"/>
            <w:tcBorders>
              <w:top w:val="nil"/>
              <w:left w:val="nil"/>
              <w:bottom w:val="single" w:sz="4" w:space="0" w:color="auto"/>
              <w:right w:val="single" w:sz="4" w:space="0" w:color="auto"/>
            </w:tcBorders>
            <w:shd w:val="clear" w:color="auto" w:fill="auto"/>
            <w:noWrap/>
            <w:hideMark/>
          </w:tcPr>
          <w:p w14:paraId="08AC2D31" w14:textId="77777777" w:rsidR="0013701A" w:rsidRPr="00F314B2" w:rsidRDefault="0013701A" w:rsidP="000F0FBE">
            <w:pPr>
              <w:jc w:val="right"/>
              <w:rPr>
                <w:sz w:val="20"/>
                <w:szCs w:val="20"/>
                <w:lang w:val="fr-FR" w:eastAsia="en-CA"/>
              </w:rPr>
            </w:pPr>
            <w:r w:rsidRPr="00F314B2">
              <w:rPr>
                <w:sz w:val="20"/>
                <w:szCs w:val="20"/>
                <w:lang w:val="fr-FR" w:eastAsia="fr"/>
              </w:rPr>
              <w:t>1,8</w:t>
            </w:r>
          </w:p>
        </w:tc>
        <w:tc>
          <w:tcPr>
            <w:tcW w:w="1084" w:type="dxa"/>
            <w:tcBorders>
              <w:top w:val="nil"/>
              <w:left w:val="nil"/>
              <w:bottom w:val="single" w:sz="4" w:space="0" w:color="auto"/>
              <w:right w:val="single" w:sz="4" w:space="0" w:color="auto"/>
            </w:tcBorders>
            <w:shd w:val="clear" w:color="auto" w:fill="auto"/>
            <w:noWrap/>
          </w:tcPr>
          <w:p w14:paraId="504E56B7" w14:textId="63E8C308"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86180DF" w14:textId="77777777" w:rsidR="0013701A" w:rsidRPr="00F314B2" w:rsidRDefault="0013701A" w:rsidP="000F0FBE">
            <w:pPr>
              <w:jc w:val="right"/>
              <w:rPr>
                <w:sz w:val="20"/>
                <w:szCs w:val="20"/>
                <w:lang w:val="fr-FR" w:eastAsia="en-CA"/>
              </w:rPr>
            </w:pPr>
            <w:r w:rsidRPr="00F314B2">
              <w:rPr>
                <w:sz w:val="20"/>
                <w:szCs w:val="20"/>
                <w:lang w:val="fr-FR" w:eastAsia="fr"/>
              </w:rPr>
              <w:t>3 000</w:t>
            </w:r>
          </w:p>
        </w:tc>
        <w:tc>
          <w:tcPr>
            <w:tcW w:w="1170" w:type="dxa"/>
            <w:tcBorders>
              <w:top w:val="nil"/>
              <w:left w:val="nil"/>
              <w:bottom w:val="single" w:sz="4" w:space="0" w:color="auto"/>
              <w:right w:val="single" w:sz="4" w:space="0" w:color="auto"/>
            </w:tcBorders>
            <w:shd w:val="clear" w:color="auto" w:fill="auto"/>
            <w:noWrap/>
            <w:hideMark/>
          </w:tcPr>
          <w:p w14:paraId="7F99D568" w14:textId="77777777" w:rsidR="0013701A" w:rsidRPr="00F314B2" w:rsidRDefault="0013701A" w:rsidP="000F0FBE">
            <w:pPr>
              <w:jc w:val="right"/>
              <w:rPr>
                <w:sz w:val="20"/>
                <w:szCs w:val="20"/>
                <w:lang w:val="fr-FR" w:eastAsia="en-CA"/>
              </w:rPr>
            </w:pPr>
            <w:r w:rsidRPr="00F314B2">
              <w:rPr>
                <w:sz w:val="20"/>
                <w:szCs w:val="20"/>
                <w:lang w:val="fr-FR" w:eastAsia="fr"/>
              </w:rPr>
              <w:t>3 358</w:t>
            </w:r>
          </w:p>
        </w:tc>
        <w:tc>
          <w:tcPr>
            <w:tcW w:w="1350" w:type="dxa"/>
            <w:tcBorders>
              <w:top w:val="nil"/>
              <w:left w:val="nil"/>
              <w:bottom w:val="single" w:sz="4" w:space="0" w:color="auto"/>
              <w:right w:val="single" w:sz="4" w:space="0" w:color="auto"/>
            </w:tcBorders>
            <w:shd w:val="clear" w:color="auto" w:fill="auto"/>
            <w:noWrap/>
            <w:hideMark/>
          </w:tcPr>
          <w:p w14:paraId="4B9CF449" w14:textId="249F81DA" w:rsidR="0013701A" w:rsidRPr="00F314B2" w:rsidRDefault="0013701A" w:rsidP="000F0FBE">
            <w:pPr>
              <w:jc w:val="right"/>
              <w:rPr>
                <w:sz w:val="20"/>
                <w:szCs w:val="20"/>
                <w:lang w:val="fr-FR" w:eastAsia="en-CA"/>
              </w:rPr>
            </w:pPr>
            <w:r w:rsidRPr="00F314B2">
              <w:rPr>
                <w:sz w:val="20"/>
                <w:szCs w:val="20"/>
                <w:lang w:val="fr-FR" w:eastAsia="fr"/>
              </w:rPr>
              <w:t>112</w:t>
            </w:r>
          </w:p>
        </w:tc>
        <w:tc>
          <w:tcPr>
            <w:tcW w:w="1260" w:type="dxa"/>
            <w:tcBorders>
              <w:top w:val="nil"/>
              <w:left w:val="nil"/>
              <w:bottom w:val="single" w:sz="4" w:space="0" w:color="auto"/>
              <w:right w:val="single" w:sz="4" w:space="0" w:color="auto"/>
            </w:tcBorders>
            <w:shd w:val="clear" w:color="auto" w:fill="auto"/>
            <w:noWrap/>
            <w:hideMark/>
          </w:tcPr>
          <w:p w14:paraId="5F5477F3" w14:textId="02161CCB"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48B91473" w14:textId="77777777" w:rsidTr="00534B5A">
        <w:trPr>
          <w:trHeight w:val="69"/>
        </w:trPr>
        <w:tc>
          <w:tcPr>
            <w:tcW w:w="2689" w:type="dxa"/>
            <w:tcBorders>
              <w:top w:val="nil"/>
              <w:left w:val="single" w:sz="4" w:space="0" w:color="auto"/>
              <w:bottom w:val="single" w:sz="4" w:space="0" w:color="auto"/>
              <w:right w:val="single" w:sz="4" w:space="0" w:color="auto"/>
            </w:tcBorders>
            <w:shd w:val="clear" w:color="auto" w:fill="auto"/>
            <w:noWrap/>
            <w:hideMark/>
          </w:tcPr>
          <w:p w14:paraId="4A72111D" w14:textId="58E94636" w:rsidR="0013701A" w:rsidRPr="00F314B2" w:rsidRDefault="0013701A" w:rsidP="000F0FBE">
            <w:pPr>
              <w:jc w:val="left"/>
              <w:rPr>
                <w:sz w:val="20"/>
                <w:szCs w:val="20"/>
                <w:lang w:val="fr-FR" w:eastAsia="en-CA"/>
              </w:rPr>
            </w:pPr>
            <w:r w:rsidRPr="00F314B2">
              <w:rPr>
                <w:sz w:val="20"/>
                <w:szCs w:val="20"/>
                <w:lang w:val="fr-FR" w:eastAsia="fr"/>
              </w:rPr>
              <w:t>Côte d’Ivoire</w:t>
            </w:r>
          </w:p>
        </w:tc>
        <w:tc>
          <w:tcPr>
            <w:tcW w:w="992" w:type="dxa"/>
            <w:tcBorders>
              <w:top w:val="nil"/>
              <w:left w:val="nil"/>
              <w:bottom w:val="single" w:sz="4" w:space="0" w:color="auto"/>
              <w:right w:val="single" w:sz="4" w:space="0" w:color="auto"/>
            </w:tcBorders>
            <w:shd w:val="clear" w:color="auto" w:fill="auto"/>
            <w:noWrap/>
            <w:hideMark/>
          </w:tcPr>
          <w:p w14:paraId="15075D5B" w14:textId="77777777" w:rsidR="0013701A" w:rsidRPr="00F314B2" w:rsidRDefault="0013701A" w:rsidP="000F0FBE">
            <w:pPr>
              <w:jc w:val="right"/>
              <w:rPr>
                <w:sz w:val="20"/>
                <w:szCs w:val="20"/>
                <w:lang w:val="fr-FR" w:eastAsia="en-CA"/>
              </w:rPr>
            </w:pPr>
            <w:r w:rsidRPr="00F314B2">
              <w:rPr>
                <w:sz w:val="20"/>
                <w:szCs w:val="20"/>
                <w:lang w:val="fr-FR" w:eastAsia="fr"/>
              </w:rPr>
              <w:t>0,4</w:t>
            </w:r>
          </w:p>
        </w:tc>
        <w:tc>
          <w:tcPr>
            <w:tcW w:w="1084" w:type="dxa"/>
            <w:tcBorders>
              <w:top w:val="nil"/>
              <w:left w:val="nil"/>
              <w:bottom w:val="single" w:sz="4" w:space="0" w:color="auto"/>
              <w:right w:val="single" w:sz="4" w:space="0" w:color="auto"/>
            </w:tcBorders>
            <w:shd w:val="clear" w:color="auto" w:fill="auto"/>
            <w:noWrap/>
          </w:tcPr>
          <w:p w14:paraId="56951B0A" w14:textId="738EF7C0"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13B2434" w14:textId="77777777" w:rsidR="0013701A" w:rsidRPr="00F314B2" w:rsidRDefault="0013701A" w:rsidP="000F0FBE">
            <w:pPr>
              <w:jc w:val="right"/>
              <w:rPr>
                <w:sz w:val="20"/>
                <w:szCs w:val="20"/>
                <w:lang w:val="fr-FR" w:eastAsia="en-CA"/>
              </w:rPr>
            </w:pPr>
            <w:r w:rsidRPr="00F314B2">
              <w:rPr>
                <w:sz w:val="20"/>
                <w:szCs w:val="20"/>
                <w:lang w:val="fr-FR" w:eastAsia="fr"/>
              </w:rPr>
              <w:t>85,000</w:t>
            </w:r>
          </w:p>
        </w:tc>
        <w:tc>
          <w:tcPr>
            <w:tcW w:w="1170" w:type="dxa"/>
            <w:tcBorders>
              <w:top w:val="nil"/>
              <w:left w:val="nil"/>
              <w:bottom w:val="single" w:sz="4" w:space="0" w:color="auto"/>
              <w:right w:val="single" w:sz="4" w:space="0" w:color="auto"/>
            </w:tcBorders>
            <w:shd w:val="clear" w:color="auto" w:fill="auto"/>
            <w:noWrap/>
            <w:hideMark/>
          </w:tcPr>
          <w:p w14:paraId="44E8A300" w14:textId="77777777" w:rsidR="0013701A" w:rsidRPr="00F314B2" w:rsidRDefault="0013701A" w:rsidP="000F0FBE">
            <w:pPr>
              <w:jc w:val="right"/>
              <w:rPr>
                <w:sz w:val="20"/>
                <w:szCs w:val="20"/>
                <w:lang w:val="fr-FR" w:eastAsia="en-CA"/>
              </w:rPr>
            </w:pPr>
            <w:r w:rsidRPr="00F314B2">
              <w:rPr>
                <w:sz w:val="20"/>
                <w:szCs w:val="20"/>
                <w:lang w:val="fr-FR" w:eastAsia="fr"/>
              </w:rPr>
              <w:t>38 171</w:t>
            </w:r>
          </w:p>
        </w:tc>
        <w:tc>
          <w:tcPr>
            <w:tcW w:w="1350" w:type="dxa"/>
            <w:tcBorders>
              <w:top w:val="nil"/>
              <w:left w:val="nil"/>
              <w:bottom w:val="single" w:sz="4" w:space="0" w:color="auto"/>
              <w:right w:val="single" w:sz="4" w:space="0" w:color="auto"/>
            </w:tcBorders>
            <w:shd w:val="clear" w:color="auto" w:fill="auto"/>
            <w:noWrap/>
            <w:hideMark/>
          </w:tcPr>
          <w:p w14:paraId="2BC2151D" w14:textId="16453DD9" w:rsidR="0013701A" w:rsidRPr="00F314B2" w:rsidRDefault="0013701A" w:rsidP="000F0FBE">
            <w:pPr>
              <w:jc w:val="right"/>
              <w:rPr>
                <w:sz w:val="20"/>
                <w:szCs w:val="20"/>
                <w:lang w:val="fr-FR" w:eastAsia="en-CA"/>
              </w:rPr>
            </w:pPr>
            <w:r w:rsidRPr="00F314B2">
              <w:rPr>
                <w:sz w:val="20"/>
                <w:szCs w:val="20"/>
                <w:lang w:val="fr-FR" w:eastAsia="fr"/>
              </w:rPr>
              <w:t>45</w:t>
            </w:r>
          </w:p>
        </w:tc>
        <w:tc>
          <w:tcPr>
            <w:tcW w:w="1260" w:type="dxa"/>
            <w:tcBorders>
              <w:top w:val="nil"/>
              <w:left w:val="nil"/>
              <w:bottom w:val="single" w:sz="4" w:space="0" w:color="auto"/>
              <w:right w:val="single" w:sz="4" w:space="0" w:color="auto"/>
            </w:tcBorders>
            <w:shd w:val="clear" w:color="auto" w:fill="auto"/>
            <w:noWrap/>
            <w:hideMark/>
          </w:tcPr>
          <w:p w14:paraId="4FB0B268" w14:textId="255B3665"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704F195F" w14:textId="77777777" w:rsidTr="00534B5A">
        <w:trPr>
          <w:trHeight w:val="256"/>
        </w:trPr>
        <w:tc>
          <w:tcPr>
            <w:tcW w:w="2689" w:type="dxa"/>
            <w:tcBorders>
              <w:top w:val="nil"/>
              <w:left w:val="single" w:sz="4" w:space="0" w:color="auto"/>
              <w:bottom w:val="single" w:sz="4" w:space="0" w:color="auto"/>
              <w:right w:val="single" w:sz="4" w:space="0" w:color="auto"/>
            </w:tcBorders>
            <w:shd w:val="clear" w:color="auto" w:fill="auto"/>
            <w:noWrap/>
            <w:hideMark/>
          </w:tcPr>
          <w:p w14:paraId="7F52635A" w14:textId="77777777" w:rsidR="0013701A" w:rsidRPr="00F314B2" w:rsidRDefault="0013701A" w:rsidP="000F0FBE">
            <w:pPr>
              <w:jc w:val="left"/>
              <w:rPr>
                <w:sz w:val="20"/>
                <w:szCs w:val="20"/>
                <w:lang w:val="fr-FR" w:eastAsia="en-CA"/>
              </w:rPr>
            </w:pPr>
            <w:r w:rsidRPr="00F314B2">
              <w:rPr>
                <w:sz w:val="20"/>
                <w:szCs w:val="20"/>
                <w:lang w:val="fr-FR" w:eastAsia="fr"/>
              </w:rPr>
              <w:t>République populaire démocratique de Corée</w:t>
            </w:r>
          </w:p>
        </w:tc>
        <w:tc>
          <w:tcPr>
            <w:tcW w:w="992" w:type="dxa"/>
            <w:tcBorders>
              <w:top w:val="nil"/>
              <w:left w:val="nil"/>
              <w:bottom w:val="single" w:sz="4" w:space="0" w:color="auto"/>
              <w:right w:val="single" w:sz="4" w:space="0" w:color="auto"/>
            </w:tcBorders>
            <w:shd w:val="clear" w:color="auto" w:fill="auto"/>
            <w:noWrap/>
            <w:hideMark/>
          </w:tcPr>
          <w:p w14:paraId="16BA8343"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C4A55B8" w14:textId="4EC36587"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1AC7260C" w14:textId="77777777" w:rsidR="0013701A" w:rsidRPr="00F314B2" w:rsidRDefault="0013701A" w:rsidP="000F0FBE">
            <w:pPr>
              <w:jc w:val="right"/>
              <w:rPr>
                <w:sz w:val="20"/>
                <w:szCs w:val="20"/>
                <w:lang w:val="fr-FR" w:eastAsia="en-CA"/>
              </w:rPr>
            </w:pPr>
            <w:r w:rsidRPr="00F314B2">
              <w:rPr>
                <w:sz w:val="20"/>
                <w:szCs w:val="20"/>
                <w:lang w:val="fr-FR" w:eastAsia="fr"/>
              </w:rPr>
              <w:t>3</w:t>
            </w:r>
          </w:p>
        </w:tc>
        <w:tc>
          <w:tcPr>
            <w:tcW w:w="1170" w:type="dxa"/>
            <w:tcBorders>
              <w:top w:val="nil"/>
              <w:left w:val="nil"/>
              <w:bottom w:val="single" w:sz="4" w:space="0" w:color="auto"/>
              <w:right w:val="single" w:sz="4" w:space="0" w:color="auto"/>
            </w:tcBorders>
            <w:shd w:val="clear" w:color="auto" w:fill="auto"/>
            <w:noWrap/>
            <w:hideMark/>
          </w:tcPr>
          <w:p w14:paraId="650B68A8" w14:textId="77777777" w:rsidR="0013701A" w:rsidRPr="00F314B2" w:rsidRDefault="0013701A" w:rsidP="000F0FBE">
            <w:pPr>
              <w:jc w:val="right"/>
              <w:rPr>
                <w:sz w:val="20"/>
                <w:szCs w:val="20"/>
                <w:lang w:val="fr-FR" w:eastAsia="en-CA"/>
              </w:rPr>
            </w:pPr>
            <w:r w:rsidRPr="00F314B2">
              <w:rPr>
                <w:sz w:val="20"/>
                <w:szCs w:val="20"/>
                <w:lang w:val="fr-FR" w:eastAsia="fr"/>
              </w:rPr>
              <w:t>1</w:t>
            </w:r>
          </w:p>
        </w:tc>
        <w:tc>
          <w:tcPr>
            <w:tcW w:w="1350" w:type="dxa"/>
            <w:tcBorders>
              <w:top w:val="nil"/>
              <w:left w:val="nil"/>
              <w:bottom w:val="single" w:sz="4" w:space="0" w:color="auto"/>
              <w:right w:val="single" w:sz="4" w:space="0" w:color="auto"/>
            </w:tcBorders>
            <w:shd w:val="clear" w:color="auto" w:fill="auto"/>
            <w:noWrap/>
            <w:hideMark/>
          </w:tcPr>
          <w:p w14:paraId="01BAEE1F" w14:textId="79626367" w:rsidR="0013701A" w:rsidRPr="00F314B2" w:rsidRDefault="0013701A" w:rsidP="000F0FBE">
            <w:pPr>
              <w:jc w:val="right"/>
              <w:rPr>
                <w:sz w:val="20"/>
                <w:szCs w:val="20"/>
                <w:lang w:val="fr-FR" w:eastAsia="en-CA"/>
              </w:rPr>
            </w:pPr>
            <w:r w:rsidRPr="00F314B2">
              <w:rPr>
                <w:sz w:val="20"/>
                <w:szCs w:val="20"/>
                <w:lang w:val="fr-FR" w:eastAsia="fr"/>
              </w:rPr>
              <w:t>20</w:t>
            </w:r>
          </w:p>
        </w:tc>
        <w:tc>
          <w:tcPr>
            <w:tcW w:w="1260" w:type="dxa"/>
            <w:tcBorders>
              <w:top w:val="nil"/>
              <w:left w:val="nil"/>
              <w:bottom w:val="single" w:sz="4" w:space="0" w:color="auto"/>
              <w:right w:val="single" w:sz="4" w:space="0" w:color="auto"/>
            </w:tcBorders>
            <w:shd w:val="clear" w:color="auto" w:fill="auto"/>
            <w:noWrap/>
            <w:hideMark/>
          </w:tcPr>
          <w:p w14:paraId="7B4DBCC0"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49E8E989" w14:textId="77777777" w:rsidTr="00534B5A">
        <w:trPr>
          <w:trHeight w:val="65"/>
        </w:trPr>
        <w:tc>
          <w:tcPr>
            <w:tcW w:w="2689" w:type="dxa"/>
            <w:tcBorders>
              <w:top w:val="nil"/>
              <w:left w:val="single" w:sz="4" w:space="0" w:color="auto"/>
              <w:bottom w:val="single" w:sz="4" w:space="0" w:color="auto"/>
              <w:right w:val="single" w:sz="4" w:space="0" w:color="auto"/>
            </w:tcBorders>
            <w:shd w:val="clear" w:color="auto" w:fill="auto"/>
            <w:noWrap/>
            <w:hideMark/>
          </w:tcPr>
          <w:p w14:paraId="258D3997" w14:textId="77777777" w:rsidR="0013701A" w:rsidRPr="00F314B2" w:rsidRDefault="0013701A" w:rsidP="000F0FBE">
            <w:pPr>
              <w:jc w:val="left"/>
              <w:rPr>
                <w:sz w:val="20"/>
                <w:szCs w:val="20"/>
                <w:lang w:val="fr-FR" w:eastAsia="en-CA"/>
              </w:rPr>
            </w:pPr>
            <w:r w:rsidRPr="00F314B2">
              <w:rPr>
                <w:sz w:val="20"/>
                <w:szCs w:val="20"/>
                <w:lang w:val="fr-FR" w:eastAsia="fr"/>
              </w:rPr>
              <w:t>Équateur</w:t>
            </w:r>
          </w:p>
        </w:tc>
        <w:tc>
          <w:tcPr>
            <w:tcW w:w="992" w:type="dxa"/>
            <w:tcBorders>
              <w:top w:val="nil"/>
              <w:left w:val="nil"/>
              <w:bottom w:val="single" w:sz="4" w:space="0" w:color="auto"/>
              <w:right w:val="single" w:sz="4" w:space="0" w:color="auto"/>
            </w:tcBorders>
            <w:shd w:val="clear" w:color="auto" w:fill="auto"/>
            <w:noWrap/>
            <w:hideMark/>
          </w:tcPr>
          <w:p w14:paraId="35E714DF" w14:textId="77777777" w:rsidR="0013701A" w:rsidRPr="00F314B2" w:rsidRDefault="0013701A" w:rsidP="000F0FBE">
            <w:pPr>
              <w:jc w:val="right"/>
              <w:rPr>
                <w:sz w:val="20"/>
                <w:szCs w:val="20"/>
                <w:lang w:val="fr-FR" w:eastAsia="en-CA"/>
              </w:rPr>
            </w:pPr>
            <w:r w:rsidRPr="00F314B2">
              <w:rPr>
                <w:sz w:val="20"/>
                <w:szCs w:val="20"/>
                <w:lang w:val="fr-FR" w:eastAsia="fr"/>
              </w:rPr>
              <w:t>0,5</w:t>
            </w:r>
          </w:p>
        </w:tc>
        <w:tc>
          <w:tcPr>
            <w:tcW w:w="1084" w:type="dxa"/>
            <w:tcBorders>
              <w:top w:val="nil"/>
              <w:left w:val="nil"/>
              <w:bottom w:val="single" w:sz="4" w:space="0" w:color="auto"/>
              <w:right w:val="single" w:sz="4" w:space="0" w:color="auto"/>
            </w:tcBorders>
            <w:shd w:val="clear" w:color="auto" w:fill="auto"/>
            <w:noWrap/>
          </w:tcPr>
          <w:p w14:paraId="7D187FA2" w14:textId="391AD1B9"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FE554C7" w14:textId="77777777" w:rsidR="0013701A" w:rsidRPr="00F314B2" w:rsidRDefault="0013701A" w:rsidP="000F0FBE">
            <w:pPr>
              <w:jc w:val="right"/>
              <w:rPr>
                <w:sz w:val="20"/>
                <w:szCs w:val="20"/>
                <w:lang w:val="fr-FR" w:eastAsia="en-CA"/>
              </w:rPr>
            </w:pPr>
            <w:r w:rsidRPr="00F314B2">
              <w:rPr>
                <w:sz w:val="20"/>
                <w:szCs w:val="20"/>
                <w:lang w:val="fr-FR" w:eastAsia="fr"/>
              </w:rPr>
              <w:t>115 002</w:t>
            </w:r>
          </w:p>
        </w:tc>
        <w:tc>
          <w:tcPr>
            <w:tcW w:w="1170" w:type="dxa"/>
            <w:tcBorders>
              <w:top w:val="nil"/>
              <w:left w:val="nil"/>
              <w:bottom w:val="single" w:sz="4" w:space="0" w:color="auto"/>
              <w:right w:val="single" w:sz="4" w:space="0" w:color="auto"/>
            </w:tcBorders>
            <w:shd w:val="clear" w:color="auto" w:fill="auto"/>
            <w:noWrap/>
            <w:hideMark/>
          </w:tcPr>
          <w:p w14:paraId="0BF21191" w14:textId="77777777" w:rsidR="0013701A" w:rsidRPr="00F314B2" w:rsidRDefault="0013701A" w:rsidP="000F0FBE">
            <w:pPr>
              <w:jc w:val="right"/>
              <w:rPr>
                <w:sz w:val="20"/>
                <w:szCs w:val="20"/>
                <w:lang w:val="fr-FR" w:eastAsia="en-CA"/>
              </w:rPr>
            </w:pPr>
            <w:r w:rsidRPr="00F314B2">
              <w:rPr>
                <w:sz w:val="20"/>
                <w:szCs w:val="20"/>
                <w:lang w:val="fr-FR" w:eastAsia="fr"/>
              </w:rPr>
              <w:t>203 912</w:t>
            </w:r>
          </w:p>
        </w:tc>
        <w:tc>
          <w:tcPr>
            <w:tcW w:w="1350" w:type="dxa"/>
            <w:tcBorders>
              <w:top w:val="nil"/>
              <w:left w:val="nil"/>
              <w:bottom w:val="single" w:sz="4" w:space="0" w:color="auto"/>
              <w:right w:val="single" w:sz="4" w:space="0" w:color="auto"/>
            </w:tcBorders>
            <w:shd w:val="clear" w:color="auto" w:fill="auto"/>
            <w:noWrap/>
            <w:hideMark/>
          </w:tcPr>
          <w:p w14:paraId="60988EC9" w14:textId="4E8C61C0" w:rsidR="0013701A" w:rsidRPr="00F314B2" w:rsidRDefault="0013701A" w:rsidP="000F0FBE">
            <w:pPr>
              <w:jc w:val="right"/>
              <w:rPr>
                <w:sz w:val="20"/>
                <w:szCs w:val="20"/>
                <w:lang w:val="fr-FR" w:eastAsia="en-CA"/>
              </w:rPr>
            </w:pPr>
            <w:r w:rsidRPr="00F314B2">
              <w:rPr>
                <w:sz w:val="20"/>
                <w:szCs w:val="20"/>
                <w:lang w:val="fr-FR" w:eastAsia="fr"/>
              </w:rPr>
              <w:t>177</w:t>
            </w:r>
          </w:p>
        </w:tc>
        <w:tc>
          <w:tcPr>
            <w:tcW w:w="1260" w:type="dxa"/>
            <w:tcBorders>
              <w:top w:val="nil"/>
              <w:left w:val="nil"/>
              <w:bottom w:val="single" w:sz="4" w:space="0" w:color="auto"/>
              <w:right w:val="single" w:sz="4" w:space="0" w:color="auto"/>
            </w:tcBorders>
            <w:shd w:val="clear" w:color="auto" w:fill="auto"/>
            <w:noWrap/>
            <w:hideMark/>
          </w:tcPr>
          <w:p w14:paraId="57AAAE2D" w14:textId="37427F56"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00D6FEB7"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075409E9" w14:textId="77777777" w:rsidR="0013701A" w:rsidRPr="00F314B2" w:rsidRDefault="0013701A" w:rsidP="000F0FBE">
            <w:pPr>
              <w:jc w:val="left"/>
              <w:rPr>
                <w:sz w:val="20"/>
                <w:szCs w:val="20"/>
                <w:lang w:val="fr-FR" w:eastAsia="en-CA"/>
              </w:rPr>
            </w:pPr>
            <w:r w:rsidRPr="00F314B2">
              <w:rPr>
                <w:sz w:val="20"/>
                <w:szCs w:val="20"/>
                <w:lang w:val="fr-FR" w:eastAsia="fr"/>
              </w:rPr>
              <w:t>Égypte</w:t>
            </w:r>
          </w:p>
        </w:tc>
        <w:tc>
          <w:tcPr>
            <w:tcW w:w="992" w:type="dxa"/>
            <w:tcBorders>
              <w:top w:val="nil"/>
              <w:left w:val="nil"/>
              <w:bottom w:val="single" w:sz="4" w:space="0" w:color="auto"/>
              <w:right w:val="single" w:sz="4" w:space="0" w:color="auto"/>
            </w:tcBorders>
            <w:shd w:val="clear" w:color="auto" w:fill="auto"/>
            <w:noWrap/>
            <w:hideMark/>
          </w:tcPr>
          <w:p w14:paraId="3E0CDAA7" w14:textId="77777777" w:rsidR="0013701A" w:rsidRPr="00F314B2" w:rsidRDefault="0013701A" w:rsidP="000F0FBE">
            <w:pPr>
              <w:jc w:val="right"/>
              <w:rPr>
                <w:sz w:val="20"/>
                <w:szCs w:val="20"/>
                <w:lang w:val="fr-FR" w:eastAsia="en-CA"/>
              </w:rPr>
            </w:pPr>
            <w:r w:rsidRPr="00F314B2">
              <w:rPr>
                <w:sz w:val="20"/>
                <w:szCs w:val="20"/>
                <w:lang w:val="fr-FR" w:eastAsia="fr"/>
              </w:rPr>
              <w:t>27,9</w:t>
            </w:r>
          </w:p>
        </w:tc>
        <w:tc>
          <w:tcPr>
            <w:tcW w:w="1084" w:type="dxa"/>
            <w:tcBorders>
              <w:top w:val="nil"/>
              <w:left w:val="nil"/>
              <w:bottom w:val="single" w:sz="4" w:space="0" w:color="auto"/>
              <w:right w:val="single" w:sz="4" w:space="0" w:color="auto"/>
            </w:tcBorders>
            <w:shd w:val="clear" w:color="auto" w:fill="auto"/>
            <w:noWrap/>
          </w:tcPr>
          <w:p w14:paraId="0E2D1C8D" w14:textId="54EC6C57"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3AD0591" w14:textId="77777777" w:rsidR="0013701A" w:rsidRPr="00F314B2" w:rsidRDefault="0013701A" w:rsidP="000F0FBE">
            <w:pPr>
              <w:jc w:val="right"/>
              <w:rPr>
                <w:sz w:val="20"/>
                <w:szCs w:val="20"/>
                <w:lang w:val="fr-FR" w:eastAsia="en-CA"/>
              </w:rPr>
            </w:pPr>
            <w:r w:rsidRPr="00F314B2">
              <w:rPr>
                <w:sz w:val="20"/>
                <w:szCs w:val="20"/>
                <w:lang w:val="fr-FR" w:eastAsia="fr"/>
              </w:rPr>
              <w:t>1 772 001</w:t>
            </w:r>
          </w:p>
        </w:tc>
        <w:tc>
          <w:tcPr>
            <w:tcW w:w="1170" w:type="dxa"/>
            <w:tcBorders>
              <w:top w:val="nil"/>
              <w:left w:val="nil"/>
              <w:bottom w:val="single" w:sz="4" w:space="0" w:color="auto"/>
              <w:right w:val="single" w:sz="4" w:space="0" w:color="auto"/>
            </w:tcBorders>
            <w:shd w:val="clear" w:color="auto" w:fill="auto"/>
            <w:noWrap/>
            <w:hideMark/>
          </w:tcPr>
          <w:p w14:paraId="4FBB7C4B" w14:textId="77777777" w:rsidR="0013701A" w:rsidRPr="00F314B2" w:rsidRDefault="0013701A" w:rsidP="000F0FBE">
            <w:pPr>
              <w:jc w:val="right"/>
              <w:rPr>
                <w:sz w:val="20"/>
                <w:szCs w:val="20"/>
                <w:lang w:val="fr-FR" w:eastAsia="en-CA"/>
              </w:rPr>
            </w:pPr>
            <w:r w:rsidRPr="00F314B2">
              <w:rPr>
                <w:sz w:val="20"/>
                <w:szCs w:val="20"/>
                <w:lang w:val="fr-FR" w:eastAsia="fr"/>
              </w:rPr>
              <w:t>2 777 124</w:t>
            </w:r>
          </w:p>
        </w:tc>
        <w:tc>
          <w:tcPr>
            <w:tcW w:w="1350" w:type="dxa"/>
            <w:tcBorders>
              <w:top w:val="nil"/>
              <w:left w:val="nil"/>
              <w:bottom w:val="single" w:sz="4" w:space="0" w:color="auto"/>
              <w:right w:val="single" w:sz="4" w:space="0" w:color="auto"/>
            </w:tcBorders>
            <w:shd w:val="clear" w:color="auto" w:fill="auto"/>
            <w:noWrap/>
            <w:hideMark/>
          </w:tcPr>
          <w:p w14:paraId="669C2362" w14:textId="7A8EDBFD" w:rsidR="0013701A" w:rsidRPr="00F314B2" w:rsidRDefault="0013701A" w:rsidP="000F0FBE">
            <w:pPr>
              <w:jc w:val="right"/>
              <w:rPr>
                <w:sz w:val="20"/>
                <w:szCs w:val="20"/>
                <w:lang w:val="fr-FR" w:eastAsia="en-CA"/>
              </w:rPr>
            </w:pPr>
            <w:r w:rsidRPr="00F314B2">
              <w:rPr>
                <w:sz w:val="20"/>
                <w:szCs w:val="20"/>
                <w:lang w:val="fr-FR" w:eastAsia="fr"/>
              </w:rPr>
              <w:t>157</w:t>
            </w:r>
          </w:p>
        </w:tc>
        <w:tc>
          <w:tcPr>
            <w:tcW w:w="1260" w:type="dxa"/>
            <w:tcBorders>
              <w:top w:val="nil"/>
              <w:left w:val="nil"/>
              <w:bottom w:val="single" w:sz="4" w:space="0" w:color="auto"/>
              <w:right w:val="single" w:sz="4" w:space="0" w:color="auto"/>
            </w:tcBorders>
            <w:shd w:val="clear" w:color="auto" w:fill="auto"/>
            <w:noWrap/>
            <w:hideMark/>
          </w:tcPr>
          <w:p w14:paraId="0F065426" w14:textId="0D1BCB0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8F6F193" w14:textId="77777777" w:rsidTr="00534B5A">
        <w:trPr>
          <w:trHeight w:val="185"/>
        </w:trPr>
        <w:tc>
          <w:tcPr>
            <w:tcW w:w="2689" w:type="dxa"/>
            <w:tcBorders>
              <w:top w:val="nil"/>
              <w:left w:val="single" w:sz="4" w:space="0" w:color="auto"/>
              <w:bottom w:val="single" w:sz="4" w:space="0" w:color="auto"/>
              <w:right w:val="single" w:sz="4" w:space="0" w:color="auto"/>
            </w:tcBorders>
            <w:shd w:val="clear" w:color="auto" w:fill="auto"/>
            <w:noWrap/>
            <w:hideMark/>
          </w:tcPr>
          <w:p w14:paraId="52F65BD7" w14:textId="77777777" w:rsidR="0013701A" w:rsidRPr="00F314B2" w:rsidRDefault="0013701A" w:rsidP="000F0FBE">
            <w:pPr>
              <w:jc w:val="left"/>
              <w:rPr>
                <w:sz w:val="20"/>
                <w:szCs w:val="20"/>
                <w:lang w:val="fr-FR" w:eastAsia="en-CA"/>
              </w:rPr>
            </w:pPr>
            <w:r w:rsidRPr="00F314B2">
              <w:rPr>
                <w:sz w:val="20"/>
                <w:szCs w:val="20"/>
                <w:lang w:val="fr-FR" w:eastAsia="fr"/>
              </w:rPr>
              <w:t>Guinée équatoriale</w:t>
            </w:r>
          </w:p>
        </w:tc>
        <w:tc>
          <w:tcPr>
            <w:tcW w:w="992" w:type="dxa"/>
            <w:tcBorders>
              <w:top w:val="nil"/>
              <w:left w:val="nil"/>
              <w:bottom w:val="single" w:sz="4" w:space="0" w:color="auto"/>
              <w:right w:val="single" w:sz="4" w:space="0" w:color="auto"/>
            </w:tcBorders>
            <w:shd w:val="clear" w:color="auto" w:fill="auto"/>
            <w:noWrap/>
            <w:hideMark/>
          </w:tcPr>
          <w:p w14:paraId="502E2B23"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1639AF77" w14:textId="0D05200C"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E0D223A" w14:textId="77777777" w:rsidR="0013701A" w:rsidRPr="00F314B2" w:rsidRDefault="0013701A" w:rsidP="000F0FBE">
            <w:pPr>
              <w:jc w:val="right"/>
              <w:rPr>
                <w:sz w:val="20"/>
                <w:szCs w:val="20"/>
                <w:lang w:val="fr-FR" w:eastAsia="en-CA"/>
              </w:rPr>
            </w:pPr>
            <w:r w:rsidRPr="00F314B2">
              <w:rPr>
                <w:sz w:val="20"/>
                <w:szCs w:val="20"/>
                <w:lang w:val="fr-FR" w:eastAsia="fr"/>
              </w:rPr>
              <w:t>5 600</w:t>
            </w:r>
          </w:p>
        </w:tc>
        <w:tc>
          <w:tcPr>
            <w:tcW w:w="1170" w:type="dxa"/>
            <w:tcBorders>
              <w:top w:val="nil"/>
              <w:left w:val="nil"/>
              <w:bottom w:val="single" w:sz="4" w:space="0" w:color="auto"/>
              <w:right w:val="single" w:sz="4" w:space="0" w:color="auto"/>
            </w:tcBorders>
            <w:shd w:val="clear" w:color="auto" w:fill="auto"/>
            <w:noWrap/>
            <w:hideMark/>
          </w:tcPr>
          <w:p w14:paraId="18E6D52D" w14:textId="77777777" w:rsidR="0013701A" w:rsidRPr="00F314B2" w:rsidRDefault="0013701A" w:rsidP="000F0FBE">
            <w:pPr>
              <w:jc w:val="right"/>
              <w:rPr>
                <w:sz w:val="20"/>
                <w:szCs w:val="20"/>
                <w:lang w:val="fr-FR" w:eastAsia="en-CA"/>
              </w:rPr>
            </w:pPr>
            <w:r w:rsidRPr="00F314B2">
              <w:rPr>
                <w:sz w:val="20"/>
                <w:szCs w:val="20"/>
                <w:lang w:val="fr-FR" w:eastAsia="fr"/>
              </w:rPr>
              <w:t>10 180</w:t>
            </w:r>
          </w:p>
        </w:tc>
        <w:tc>
          <w:tcPr>
            <w:tcW w:w="1350" w:type="dxa"/>
            <w:tcBorders>
              <w:top w:val="nil"/>
              <w:left w:val="nil"/>
              <w:bottom w:val="single" w:sz="4" w:space="0" w:color="auto"/>
              <w:right w:val="single" w:sz="4" w:space="0" w:color="auto"/>
            </w:tcBorders>
            <w:shd w:val="clear" w:color="auto" w:fill="auto"/>
            <w:noWrap/>
            <w:hideMark/>
          </w:tcPr>
          <w:p w14:paraId="6A8CEB79" w14:textId="559A5F90" w:rsidR="0013701A" w:rsidRPr="00F314B2" w:rsidRDefault="0013701A" w:rsidP="000F0FBE">
            <w:pPr>
              <w:jc w:val="right"/>
              <w:rPr>
                <w:sz w:val="20"/>
                <w:szCs w:val="20"/>
                <w:lang w:val="fr-FR" w:eastAsia="en-CA"/>
              </w:rPr>
            </w:pPr>
            <w:r w:rsidRPr="00F314B2">
              <w:rPr>
                <w:sz w:val="20"/>
                <w:szCs w:val="20"/>
                <w:lang w:val="fr-FR" w:eastAsia="fr"/>
              </w:rPr>
              <w:t>182</w:t>
            </w:r>
          </w:p>
        </w:tc>
        <w:tc>
          <w:tcPr>
            <w:tcW w:w="1260" w:type="dxa"/>
            <w:tcBorders>
              <w:top w:val="nil"/>
              <w:left w:val="nil"/>
              <w:bottom w:val="single" w:sz="4" w:space="0" w:color="auto"/>
              <w:right w:val="single" w:sz="4" w:space="0" w:color="auto"/>
            </w:tcBorders>
            <w:shd w:val="clear" w:color="auto" w:fill="auto"/>
            <w:noWrap/>
            <w:hideMark/>
          </w:tcPr>
          <w:p w14:paraId="3B326FC7" w14:textId="7E489BA3"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1FC96F67" w14:textId="77777777" w:rsidTr="00534B5A">
        <w:trPr>
          <w:trHeight w:val="88"/>
        </w:trPr>
        <w:tc>
          <w:tcPr>
            <w:tcW w:w="2689" w:type="dxa"/>
            <w:tcBorders>
              <w:top w:val="nil"/>
              <w:left w:val="single" w:sz="4" w:space="0" w:color="auto"/>
              <w:bottom w:val="single" w:sz="4" w:space="0" w:color="auto"/>
              <w:right w:val="single" w:sz="4" w:space="0" w:color="auto"/>
            </w:tcBorders>
            <w:shd w:val="clear" w:color="auto" w:fill="auto"/>
            <w:noWrap/>
            <w:hideMark/>
          </w:tcPr>
          <w:p w14:paraId="549E446E" w14:textId="77777777" w:rsidR="0013701A" w:rsidRPr="00F314B2" w:rsidRDefault="0013701A" w:rsidP="000F0FBE">
            <w:pPr>
              <w:jc w:val="left"/>
              <w:rPr>
                <w:sz w:val="20"/>
                <w:szCs w:val="20"/>
                <w:lang w:val="fr-FR" w:eastAsia="en-CA"/>
              </w:rPr>
            </w:pPr>
            <w:r w:rsidRPr="00F314B2">
              <w:rPr>
                <w:sz w:val="20"/>
                <w:szCs w:val="20"/>
                <w:lang w:val="fr-FR" w:eastAsia="fr"/>
              </w:rPr>
              <w:t>Érythrée</w:t>
            </w:r>
          </w:p>
        </w:tc>
        <w:tc>
          <w:tcPr>
            <w:tcW w:w="992" w:type="dxa"/>
            <w:tcBorders>
              <w:top w:val="nil"/>
              <w:left w:val="nil"/>
              <w:bottom w:val="single" w:sz="4" w:space="0" w:color="auto"/>
              <w:right w:val="single" w:sz="4" w:space="0" w:color="auto"/>
            </w:tcBorders>
            <w:shd w:val="clear" w:color="auto" w:fill="auto"/>
            <w:noWrap/>
            <w:hideMark/>
          </w:tcPr>
          <w:p w14:paraId="56B41A5C"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56641290" w14:textId="18AB290E"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82901AB" w14:textId="77777777" w:rsidR="0013701A" w:rsidRPr="00F314B2" w:rsidRDefault="0013701A" w:rsidP="000F0FBE">
            <w:pPr>
              <w:jc w:val="right"/>
              <w:rPr>
                <w:sz w:val="20"/>
                <w:szCs w:val="20"/>
                <w:lang w:val="fr-FR" w:eastAsia="en-CA"/>
              </w:rPr>
            </w:pPr>
            <w:r w:rsidRPr="00F314B2">
              <w:rPr>
                <w:sz w:val="20"/>
                <w:szCs w:val="20"/>
                <w:lang w:val="fr-FR" w:eastAsia="fr"/>
              </w:rPr>
              <w:t>5 000</w:t>
            </w:r>
          </w:p>
        </w:tc>
        <w:tc>
          <w:tcPr>
            <w:tcW w:w="1170" w:type="dxa"/>
            <w:tcBorders>
              <w:top w:val="nil"/>
              <w:left w:val="nil"/>
              <w:bottom w:val="single" w:sz="4" w:space="0" w:color="auto"/>
              <w:right w:val="single" w:sz="4" w:space="0" w:color="auto"/>
            </w:tcBorders>
            <w:shd w:val="clear" w:color="auto" w:fill="auto"/>
            <w:noWrap/>
            <w:hideMark/>
          </w:tcPr>
          <w:p w14:paraId="3831D16B" w14:textId="77777777" w:rsidR="0013701A" w:rsidRPr="00F314B2" w:rsidRDefault="0013701A" w:rsidP="000F0FBE">
            <w:pPr>
              <w:jc w:val="right"/>
              <w:rPr>
                <w:sz w:val="20"/>
                <w:szCs w:val="20"/>
                <w:lang w:val="fr-FR" w:eastAsia="en-CA"/>
              </w:rPr>
            </w:pPr>
            <w:r w:rsidRPr="00F314B2">
              <w:rPr>
                <w:sz w:val="20"/>
                <w:szCs w:val="20"/>
                <w:lang w:val="fr-FR" w:eastAsia="fr"/>
              </w:rPr>
              <w:t>9 973</w:t>
            </w:r>
          </w:p>
        </w:tc>
        <w:tc>
          <w:tcPr>
            <w:tcW w:w="1350" w:type="dxa"/>
            <w:tcBorders>
              <w:top w:val="nil"/>
              <w:left w:val="nil"/>
              <w:bottom w:val="single" w:sz="4" w:space="0" w:color="auto"/>
              <w:right w:val="single" w:sz="4" w:space="0" w:color="auto"/>
            </w:tcBorders>
            <w:shd w:val="clear" w:color="auto" w:fill="auto"/>
            <w:noWrap/>
            <w:hideMark/>
          </w:tcPr>
          <w:p w14:paraId="6A3BB69B" w14:textId="1E50EB76" w:rsidR="0013701A" w:rsidRPr="00F314B2" w:rsidRDefault="0013701A" w:rsidP="000F0FBE">
            <w:pPr>
              <w:jc w:val="right"/>
              <w:rPr>
                <w:sz w:val="20"/>
                <w:szCs w:val="20"/>
                <w:lang w:val="fr-FR" w:eastAsia="en-CA"/>
              </w:rPr>
            </w:pPr>
            <w:r w:rsidRPr="00F314B2">
              <w:rPr>
                <w:sz w:val="20"/>
                <w:szCs w:val="20"/>
                <w:lang w:val="fr-FR" w:eastAsia="fr"/>
              </w:rPr>
              <w:t>199</w:t>
            </w:r>
          </w:p>
        </w:tc>
        <w:tc>
          <w:tcPr>
            <w:tcW w:w="1260" w:type="dxa"/>
            <w:tcBorders>
              <w:top w:val="nil"/>
              <w:left w:val="nil"/>
              <w:bottom w:val="single" w:sz="4" w:space="0" w:color="auto"/>
              <w:right w:val="single" w:sz="4" w:space="0" w:color="auto"/>
            </w:tcBorders>
            <w:shd w:val="clear" w:color="auto" w:fill="auto"/>
            <w:noWrap/>
            <w:hideMark/>
          </w:tcPr>
          <w:p w14:paraId="0FD9561E" w14:textId="4287C316"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5733C56D" w14:textId="77777777" w:rsidTr="00534B5A">
        <w:trPr>
          <w:trHeight w:val="134"/>
        </w:trPr>
        <w:tc>
          <w:tcPr>
            <w:tcW w:w="2689" w:type="dxa"/>
            <w:tcBorders>
              <w:top w:val="nil"/>
              <w:left w:val="single" w:sz="4" w:space="0" w:color="auto"/>
              <w:bottom w:val="single" w:sz="4" w:space="0" w:color="auto"/>
              <w:right w:val="single" w:sz="4" w:space="0" w:color="auto"/>
            </w:tcBorders>
            <w:shd w:val="clear" w:color="auto" w:fill="auto"/>
            <w:noWrap/>
            <w:hideMark/>
          </w:tcPr>
          <w:p w14:paraId="0DC3863B" w14:textId="77777777" w:rsidR="0013701A" w:rsidRPr="00F314B2" w:rsidRDefault="0013701A" w:rsidP="000F0FBE">
            <w:pPr>
              <w:jc w:val="left"/>
              <w:rPr>
                <w:sz w:val="20"/>
                <w:szCs w:val="20"/>
                <w:lang w:val="fr-FR" w:eastAsia="en-CA"/>
              </w:rPr>
            </w:pPr>
            <w:r w:rsidRPr="00F314B2">
              <w:rPr>
                <w:sz w:val="20"/>
                <w:szCs w:val="20"/>
                <w:lang w:val="fr-FR" w:eastAsia="fr"/>
              </w:rPr>
              <w:t>Éthiopie</w:t>
            </w:r>
          </w:p>
        </w:tc>
        <w:tc>
          <w:tcPr>
            <w:tcW w:w="992" w:type="dxa"/>
            <w:tcBorders>
              <w:top w:val="nil"/>
              <w:left w:val="nil"/>
              <w:bottom w:val="single" w:sz="4" w:space="0" w:color="auto"/>
              <w:right w:val="single" w:sz="4" w:space="0" w:color="auto"/>
            </w:tcBorders>
            <w:shd w:val="clear" w:color="auto" w:fill="auto"/>
            <w:noWrap/>
            <w:hideMark/>
          </w:tcPr>
          <w:p w14:paraId="210147AC" w14:textId="77777777" w:rsidR="0013701A" w:rsidRPr="00F314B2" w:rsidRDefault="0013701A" w:rsidP="000F0FBE">
            <w:pPr>
              <w:jc w:val="right"/>
              <w:rPr>
                <w:sz w:val="20"/>
                <w:szCs w:val="20"/>
                <w:lang w:val="fr-FR" w:eastAsia="en-CA"/>
              </w:rPr>
            </w:pPr>
            <w:r w:rsidRPr="00F314B2">
              <w:rPr>
                <w:sz w:val="20"/>
                <w:szCs w:val="20"/>
                <w:lang w:val="fr-FR" w:eastAsia="fr"/>
              </w:rPr>
              <w:t>0,7</w:t>
            </w:r>
          </w:p>
        </w:tc>
        <w:tc>
          <w:tcPr>
            <w:tcW w:w="1084" w:type="dxa"/>
            <w:tcBorders>
              <w:top w:val="nil"/>
              <w:left w:val="nil"/>
              <w:bottom w:val="single" w:sz="4" w:space="0" w:color="auto"/>
              <w:right w:val="single" w:sz="4" w:space="0" w:color="auto"/>
            </w:tcBorders>
            <w:shd w:val="clear" w:color="auto" w:fill="auto"/>
            <w:noWrap/>
          </w:tcPr>
          <w:p w14:paraId="49275AD7" w14:textId="7952B681"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5D4BD48" w14:textId="77777777" w:rsidR="0013701A" w:rsidRPr="00F314B2" w:rsidRDefault="0013701A" w:rsidP="000F0FBE">
            <w:pPr>
              <w:jc w:val="right"/>
              <w:rPr>
                <w:sz w:val="20"/>
                <w:szCs w:val="20"/>
                <w:lang w:val="fr-FR" w:eastAsia="en-CA"/>
              </w:rPr>
            </w:pPr>
            <w:r w:rsidRPr="00F314B2">
              <w:rPr>
                <w:sz w:val="20"/>
                <w:szCs w:val="20"/>
                <w:lang w:val="fr-FR" w:eastAsia="fr"/>
              </w:rPr>
              <w:t>30 000</w:t>
            </w:r>
          </w:p>
        </w:tc>
        <w:tc>
          <w:tcPr>
            <w:tcW w:w="1170" w:type="dxa"/>
            <w:tcBorders>
              <w:top w:val="nil"/>
              <w:left w:val="nil"/>
              <w:bottom w:val="single" w:sz="4" w:space="0" w:color="auto"/>
              <w:right w:val="single" w:sz="4" w:space="0" w:color="auto"/>
            </w:tcBorders>
            <w:shd w:val="clear" w:color="auto" w:fill="auto"/>
            <w:noWrap/>
            <w:hideMark/>
          </w:tcPr>
          <w:p w14:paraId="4D6E1818" w14:textId="77777777" w:rsidR="0013701A" w:rsidRPr="00F314B2" w:rsidRDefault="0013701A" w:rsidP="000F0FBE">
            <w:pPr>
              <w:jc w:val="right"/>
              <w:rPr>
                <w:sz w:val="20"/>
                <w:szCs w:val="20"/>
                <w:lang w:val="fr-FR" w:eastAsia="en-CA"/>
              </w:rPr>
            </w:pPr>
            <w:r w:rsidRPr="00F314B2">
              <w:rPr>
                <w:sz w:val="20"/>
                <w:szCs w:val="20"/>
                <w:lang w:val="fr-FR" w:eastAsia="fr"/>
              </w:rPr>
              <w:t>64 303</w:t>
            </w:r>
          </w:p>
        </w:tc>
        <w:tc>
          <w:tcPr>
            <w:tcW w:w="1350" w:type="dxa"/>
            <w:tcBorders>
              <w:top w:val="nil"/>
              <w:left w:val="nil"/>
              <w:bottom w:val="single" w:sz="4" w:space="0" w:color="auto"/>
              <w:right w:val="single" w:sz="4" w:space="0" w:color="auto"/>
            </w:tcBorders>
            <w:shd w:val="clear" w:color="auto" w:fill="auto"/>
            <w:noWrap/>
            <w:hideMark/>
          </w:tcPr>
          <w:p w14:paraId="139F3F9E" w14:textId="2165C0AC" w:rsidR="0013701A" w:rsidRPr="00F314B2" w:rsidRDefault="0013701A" w:rsidP="000F0FBE">
            <w:pPr>
              <w:jc w:val="right"/>
              <w:rPr>
                <w:sz w:val="20"/>
                <w:szCs w:val="20"/>
                <w:lang w:val="fr-FR" w:eastAsia="en-CA"/>
              </w:rPr>
            </w:pPr>
            <w:r w:rsidRPr="00F314B2">
              <w:rPr>
                <w:sz w:val="20"/>
                <w:szCs w:val="20"/>
                <w:lang w:val="fr-FR" w:eastAsia="fr"/>
              </w:rPr>
              <w:t>214</w:t>
            </w:r>
          </w:p>
        </w:tc>
        <w:tc>
          <w:tcPr>
            <w:tcW w:w="1260" w:type="dxa"/>
            <w:tcBorders>
              <w:top w:val="nil"/>
              <w:left w:val="nil"/>
              <w:bottom w:val="single" w:sz="4" w:space="0" w:color="auto"/>
              <w:right w:val="single" w:sz="4" w:space="0" w:color="auto"/>
            </w:tcBorders>
            <w:shd w:val="clear" w:color="auto" w:fill="auto"/>
            <w:noWrap/>
            <w:hideMark/>
          </w:tcPr>
          <w:p w14:paraId="5F583D47" w14:textId="6D53FB0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0A370696" w14:textId="77777777" w:rsidTr="00534B5A">
        <w:trPr>
          <w:trHeight w:val="167"/>
        </w:trPr>
        <w:tc>
          <w:tcPr>
            <w:tcW w:w="2689" w:type="dxa"/>
            <w:tcBorders>
              <w:top w:val="nil"/>
              <w:left w:val="single" w:sz="4" w:space="0" w:color="auto"/>
              <w:bottom w:val="single" w:sz="4" w:space="0" w:color="auto"/>
              <w:right w:val="single" w:sz="4" w:space="0" w:color="auto"/>
            </w:tcBorders>
            <w:shd w:val="clear" w:color="auto" w:fill="auto"/>
            <w:noWrap/>
            <w:hideMark/>
          </w:tcPr>
          <w:p w14:paraId="7829D15E" w14:textId="77777777" w:rsidR="0013701A" w:rsidRPr="00F314B2" w:rsidRDefault="0013701A" w:rsidP="000F0FBE">
            <w:pPr>
              <w:jc w:val="left"/>
              <w:rPr>
                <w:sz w:val="20"/>
                <w:szCs w:val="20"/>
                <w:lang w:val="fr-FR" w:eastAsia="en-CA"/>
              </w:rPr>
            </w:pPr>
            <w:r w:rsidRPr="00F314B2">
              <w:rPr>
                <w:sz w:val="20"/>
                <w:szCs w:val="20"/>
                <w:lang w:val="fr-FR" w:eastAsia="fr"/>
              </w:rPr>
              <w:t>Gabon</w:t>
            </w:r>
          </w:p>
        </w:tc>
        <w:tc>
          <w:tcPr>
            <w:tcW w:w="992" w:type="dxa"/>
            <w:tcBorders>
              <w:top w:val="nil"/>
              <w:left w:val="nil"/>
              <w:bottom w:val="single" w:sz="4" w:space="0" w:color="auto"/>
              <w:right w:val="single" w:sz="4" w:space="0" w:color="auto"/>
            </w:tcBorders>
            <w:shd w:val="clear" w:color="auto" w:fill="auto"/>
            <w:noWrap/>
            <w:hideMark/>
          </w:tcPr>
          <w:p w14:paraId="7751FD21"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1F68D01B" w14:textId="75306A72"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13044BB1" w14:textId="77777777" w:rsidR="0013701A" w:rsidRPr="00F314B2" w:rsidRDefault="0013701A" w:rsidP="000F0FBE">
            <w:pPr>
              <w:jc w:val="right"/>
              <w:rPr>
                <w:sz w:val="20"/>
                <w:szCs w:val="20"/>
                <w:lang w:val="fr-FR" w:eastAsia="en-CA"/>
              </w:rPr>
            </w:pPr>
            <w:r w:rsidRPr="00F314B2">
              <w:rPr>
                <w:sz w:val="20"/>
                <w:szCs w:val="20"/>
                <w:lang w:val="fr-FR" w:eastAsia="fr"/>
              </w:rPr>
              <w:t>25 000</w:t>
            </w:r>
          </w:p>
        </w:tc>
        <w:tc>
          <w:tcPr>
            <w:tcW w:w="1170" w:type="dxa"/>
            <w:tcBorders>
              <w:top w:val="nil"/>
              <w:left w:val="nil"/>
              <w:bottom w:val="single" w:sz="4" w:space="0" w:color="auto"/>
              <w:right w:val="single" w:sz="4" w:space="0" w:color="auto"/>
            </w:tcBorders>
            <w:shd w:val="clear" w:color="auto" w:fill="auto"/>
            <w:noWrap/>
            <w:hideMark/>
          </w:tcPr>
          <w:p w14:paraId="26D87B67" w14:textId="77777777" w:rsidR="0013701A" w:rsidRPr="00F314B2" w:rsidRDefault="0013701A" w:rsidP="000F0FBE">
            <w:pPr>
              <w:jc w:val="right"/>
              <w:rPr>
                <w:sz w:val="20"/>
                <w:szCs w:val="20"/>
                <w:lang w:val="fr-FR" w:eastAsia="en-CA"/>
              </w:rPr>
            </w:pPr>
            <w:r w:rsidRPr="00F314B2">
              <w:rPr>
                <w:sz w:val="20"/>
                <w:szCs w:val="20"/>
                <w:lang w:val="fr-FR" w:eastAsia="fr"/>
              </w:rPr>
              <w:t>0</w:t>
            </w:r>
          </w:p>
        </w:tc>
        <w:tc>
          <w:tcPr>
            <w:tcW w:w="1350" w:type="dxa"/>
            <w:tcBorders>
              <w:top w:val="nil"/>
              <w:left w:val="nil"/>
              <w:bottom w:val="single" w:sz="4" w:space="0" w:color="auto"/>
              <w:right w:val="single" w:sz="4" w:space="0" w:color="auto"/>
            </w:tcBorders>
            <w:shd w:val="clear" w:color="auto" w:fill="auto"/>
            <w:noWrap/>
            <w:hideMark/>
          </w:tcPr>
          <w:p w14:paraId="5A02D770" w14:textId="579D3FCE" w:rsidR="0013701A" w:rsidRPr="00F314B2" w:rsidRDefault="0013701A" w:rsidP="000F0FBE">
            <w:pPr>
              <w:jc w:val="right"/>
              <w:rPr>
                <w:sz w:val="20"/>
                <w:szCs w:val="20"/>
                <w:lang w:val="fr-FR" w:eastAsia="en-CA"/>
              </w:rPr>
            </w:pPr>
            <w:r w:rsidRPr="00F314B2">
              <w:rPr>
                <w:sz w:val="20"/>
                <w:szCs w:val="20"/>
                <w:lang w:val="fr-FR" w:eastAsia="fr"/>
              </w:rPr>
              <w:t>0</w:t>
            </w:r>
          </w:p>
        </w:tc>
        <w:tc>
          <w:tcPr>
            <w:tcW w:w="1260" w:type="dxa"/>
            <w:tcBorders>
              <w:top w:val="nil"/>
              <w:left w:val="nil"/>
              <w:bottom w:val="single" w:sz="4" w:space="0" w:color="auto"/>
              <w:right w:val="single" w:sz="4" w:space="0" w:color="auto"/>
            </w:tcBorders>
            <w:shd w:val="clear" w:color="auto" w:fill="auto"/>
            <w:noWrap/>
            <w:hideMark/>
          </w:tcPr>
          <w:p w14:paraId="3A0FC64B" w14:textId="49D24C28"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1A0D2922" w14:textId="77777777" w:rsidTr="00534B5A">
        <w:trPr>
          <w:trHeight w:val="70"/>
        </w:trPr>
        <w:tc>
          <w:tcPr>
            <w:tcW w:w="2689" w:type="dxa"/>
            <w:tcBorders>
              <w:top w:val="nil"/>
              <w:left w:val="single" w:sz="4" w:space="0" w:color="auto"/>
              <w:bottom w:val="single" w:sz="4" w:space="0" w:color="auto"/>
              <w:right w:val="single" w:sz="4" w:space="0" w:color="auto"/>
            </w:tcBorders>
            <w:shd w:val="clear" w:color="auto" w:fill="auto"/>
            <w:noWrap/>
            <w:hideMark/>
          </w:tcPr>
          <w:p w14:paraId="7C046C13" w14:textId="77777777" w:rsidR="0013701A" w:rsidRPr="00F314B2" w:rsidRDefault="0013701A" w:rsidP="000F0FBE">
            <w:pPr>
              <w:jc w:val="left"/>
              <w:rPr>
                <w:sz w:val="20"/>
                <w:szCs w:val="20"/>
                <w:lang w:val="fr-FR" w:eastAsia="en-CA"/>
              </w:rPr>
            </w:pPr>
            <w:r w:rsidRPr="00F314B2">
              <w:rPr>
                <w:sz w:val="20"/>
                <w:szCs w:val="20"/>
                <w:lang w:val="fr-FR" w:eastAsia="fr"/>
              </w:rPr>
              <w:t>Gambie</w:t>
            </w:r>
          </w:p>
        </w:tc>
        <w:tc>
          <w:tcPr>
            <w:tcW w:w="992" w:type="dxa"/>
            <w:tcBorders>
              <w:top w:val="nil"/>
              <w:left w:val="nil"/>
              <w:bottom w:val="single" w:sz="4" w:space="0" w:color="auto"/>
              <w:right w:val="single" w:sz="4" w:space="0" w:color="auto"/>
            </w:tcBorders>
            <w:shd w:val="clear" w:color="auto" w:fill="auto"/>
            <w:noWrap/>
            <w:hideMark/>
          </w:tcPr>
          <w:p w14:paraId="50B30EF6"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051C92A" w14:textId="5D7093B8"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C9F02E8" w14:textId="77777777" w:rsidR="0013701A" w:rsidRPr="00F314B2" w:rsidRDefault="0013701A" w:rsidP="000F0FBE">
            <w:pPr>
              <w:jc w:val="right"/>
              <w:rPr>
                <w:sz w:val="20"/>
                <w:szCs w:val="20"/>
                <w:lang w:val="fr-FR" w:eastAsia="en-CA"/>
              </w:rPr>
            </w:pPr>
            <w:r w:rsidRPr="00F314B2">
              <w:rPr>
                <w:sz w:val="20"/>
                <w:szCs w:val="20"/>
                <w:lang w:val="fr-FR" w:eastAsia="fr"/>
              </w:rPr>
              <w:t>18 400</w:t>
            </w:r>
          </w:p>
        </w:tc>
        <w:tc>
          <w:tcPr>
            <w:tcW w:w="1170" w:type="dxa"/>
            <w:tcBorders>
              <w:top w:val="nil"/>
              <w:left w:val="nil"/>
              <w:bottom w:val="single" w:sz="4" w:space="0" w:color="auto"/>
              <w:right w:val="single" w:sz="4" w:space="0" w:color="auto"/>
            </w:tcBorders>
            <w:shd w:val="clear" w:color="auto" w:fill="auto"/>
            <w:noWrap/>
            <w:hideMark/>
          </w:tcPr>
          <w:p w14:paraId="5B3F7664" w14:textId="77777777" w:rsidR="0013701A" w:rsidRPr="00F314B2" w:rsidRDefault="0013701A" w:rsidP="000F0FBE">
            <w:pPr>
              <w:jc w:val="right"/>
              <w:rPr>
                <w:sz w:val="20"/>
                <w:szCs w:val="20"/>
                <w:lang w:val="fr-FR" w:eastAsia="en-CA"/>
              </w:rPr>
            </w:pPr>
            <w:r w:rsidRPr="00F314B2">
              <w:rPr>
                <w:sz w:val="20"/>
                <w:szCs w:val="20"/>
                <w:lang w:val="fr-FR" w:eastAsia="fr"/>
              </w:rPr>
              <w:t>9 813</w:t>
            </w:r>
          </w:p>
        </w:tc>
        <w:tc>
          <w:tcPr>
            <w:tcW w:w="1350" w:type="dxa"/>
            <w:tcBorders>
              <w:top w:val="nil"/>
              <w:left w:val="nil"/>
              <w:bottom w:val="single" w:sz="4" w:space="0" w:color="auto"/>
              <w:right w:val="single" w:sz="4" w:space="0" w:color="auto"/>
            </w:tcBorders>
            <w:shd w:val="clear" w:color="auto" w:fill="auto"/>
            <w:noWrap/>
            <w:hideMark/>
          </w:tcPr>
          <w:p w14:paraId="2CADC913" w14:textId="46A599F4" w:rsidR="0013701A" w:rsidRPr="00F314B2" w:rsidRDefault="0013701A" w:rsidP="000F0FBE">
            <w:pPr>
              <w:jc w:val="right"/>
              <w:rPr>
                <w:sz w:val="20"/>
                <w:szCs w:val="20"/>
                <w:lang w:val="fr-FR" w:eastAsia="en-CA"/>
              </w:rPr>
            </w:pPr>
            <w:r w:rsidRPr="00F314B2">
              <w:rPr>
                <w:sz w:val="20"/>
                <w:szCs w:val="20"/>
                <w:lang w:val="fr-FR" w:eastAsia="fr"/>
              </w:rPr>
              <w:t>53</w:t>
            </w:r>
          </w:p>
        </w:tc>
        <w:tc>
          <w:tcPr>
            <w:tcW w:w="1260" w:type="dxa"/>
            <w:tcBorders>
              <w:top w:val="nil"/>
              <w:left w:val="nil"/>
              <w:bottom w:val="single" w:sz="4" w:space="0" w:color="auto"/>
              <w:right w:val="single" w:sz="4" w:space="0" w:color="auto"/>
            </w:tcBorders>
            <w:shd w:val="clear" w:color="auto" w:fill="auto"/>
            <w:noWrap/>
            <w:hideMark/>
          </w:tcPr>
          <w:p w14:paraId="2207A337" w14:textId="23C063E3"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51BF191" w14:textId="77777777" w:rsidTr="00534B5A">
        <w:trPr>
          <w:trHeight w:val="162"/>
        </w:trPr>
        <w:tc>
          <w:tcPr>
            <w:tcW w:w="2689" w:type="dxa"/>
            <w:tcBorders>
              <w:top w:val="nil"/>
              <w:left w:val="single" w:sz="4" w:space="0" w:color="auto"/>
              <w:bottom w:val="single" w:sz="4" w:space="0" w:color="auto"/>
              <w:right w:val="single" w:sz="4" w:space="0" w:color="auto"/>
            </w:tcBorders>
            <w:shd w:val="clear" w:color="auto" w:fill="auto"/>
            <w:noWrap/>
            <w:hideMark/>
          </w:tcPr>
          <w:p w14:paraId="1B149DF5" w14:textId="77777777" w:rsidR="0013701A" w:rsidRPr="00F314B2" w:rsidRDefault="0013701A" w:rsidP="000F0FBE">
            <w:pPr>
              <w:jc w:val="left"/>
              <w:rPr>
                <w:sz w:val="20"/>
                <w:szCs w:val="20"/>
                <w:lang w:val="fr-FR" w:eastAsia="en-CA"/>
              </w:rPr>
            </w:pPr>
            <w:r w:rsidRPr="00F314B2">
              <w:rPr>
                <w:sz w:val="20"/>
                <w:szCs w:val="20"/>
                <w:lang w:val="fr-FR" w:eastAsia="fr"/>
              </w:rPr>
              <w:t>Grenade</w:t>
            </w:r>
          </w:p>
        </w:tc>
        <w:tc>
          <w:tcPr>
            <w:tcW w:w="992" w:type="dxa"/>
            <w:tcBorders>
              <w:top w:val="nil"/>
              <w:left w:val="nil"/>
              <w:bottom w:val="single" w:sz="4" w:space="0" w:color="auto"/>
              <w:right w:val="single" w:sz="4" w:space="0" w:color="auto"/>
            </w:tcBorders>
            <w:shd w:val="clear" w:color="auto" w:fill="auto"/>
            <w:noWrap/>
            <w:hideMark/>
          </w:tcPr>
          <w:p w14:paraId="00FC7CC7"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714B82D1" w14:textId="21C29B7D"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8E68E09" w14:textId="77777777" w:rsidR="0013701A" w:rsidRPr="00F314B2" w:rsidRDefault="0013701A" w:rsidP="000F0FBE">
            <w:pPr>
              <w:jc w:val="right"/>
              <w:rPr>
                <w:sz w:val="20"/>
                <w:szCs w:val="20"/>
                <w:lang w:val="fr-FR" w:eastAsia="en-CA"/>
              </w:rPr>
            </w:pPr>
            <w:r w:rsidRPr="00F314B2">
              <w:rPr>
                <w:sz w:val="20"/>
                <w:szCs w:val="20"/>
                <w:lang w:val="fr-FR" w:eastAsia="fr"/>
              </w:rPr>
              <w:t>5 000</w:t>
            </w:r>
          </w:p>
        </w:tc>
        <w:tc>
          <w:tcPr>
            <w:tcW w:w="1170" w:type="dxa"/>
            <w:tcBorders>
              <w:top w:val="nil"/>
              <w:left w:val="nil"/>
              <w:bottom w:val="single" w:sz="4" w:space="0" w:color="auto"/>
              <w:right w:val="single" w:sz="4" w:space="0" w:color="auto"/>
            </w:tcBorders>
            <w:shd w:val="clear" w:color="auto" w:fill="auto"/>
            <w:noWrap/>
            <w:hideMark/>
          </w:tcPr>
          <w:p w14:paraId="3FE3F7DD" w14:textId="77777777" w:rsidR="0013701A" w:rsidRPr="00F314B2" w:rsidRDefault="0013701A" w:rsidP="000F0FBE">
            <w:pPr>
              <w:jc w:val="right"/>
              <w:rPr>
                <w:sz w:val="20"/>
                <w:szCs w:val="20"/>
                <w:lang w:val="fr-FR" w:eastAsia="en-CA"/>
              </w:rPr>
            </w:pPr>
            <w:r w:rsidRPr="00F314B2">
              <w:rPr>
                <w:sz w:val="20"/>
                <w:szCs w:val="20"/>
                <w:lang w:val="fr-FR" w:eastAsia="fr"/>
              </w:rPr>
              <w:t>4 965</w:t>
            </w:r>
          </w:p>
        </w:tc>
        <w:tc>
          <w:tcPr>
            <w:tcW w:w="1350" w:type="dxa"/>
            <w:tcBorders>
              <w:top w:val="nil"/>
              <w:left w:val="nil"/>
              <w:bottom w:val="single" w:sz="4" w:space="0" w:color="auto"/>
              <w:right w:val="single" w:sz="4" w:space="0" w:color="auto"/>
            </w:tcBorders>
            <w:shd w:val="clear" w:color="auto" w:fill="auto"/>
            <w:noWrap/>
            <w:hideMark/>
          </w:tcPr>
          <w:p w14:paraId="27A8B839" w14:textId="3089FD39" w:rsidR="0013701A" w:rsidRPr="00F314B2" w:rsidRDefault="0013701A" w:rsidP="000F0FBE">
            <w:pPr>
              <w:jc w:val="right"/>
              <w:rPr>
                <w:sz w:val="20"/>
                <w:szCs w:val="20"/>
                <w:lang w:val="fr-FR" w:eastAsia="en-CA"/>
              </w:rPr>
            </w:pPr>
            <w:r w:rsidRPr="00F314B2">
              <w:rPr>
                <w:sz w:val="20"/>
                <w:szCs w:val="20"/>
                <w:lang w:val="fr-FR" w:eastAsia="fr"/>
              </w:rPr>
              <w:t>99</w:t>
            </w:r>
          </w:p>
        </w:tc>
        <w:tc>
          <w:tcPr>
            <w:tcW w:w="1260" w:type="dxa"/>
            <w:tcBorders>
              <w:top w:val="nil"/>
              <w:left w:val="nil"/>
              <w:bottom w:val="single" w:sz="4" w:space="0" w:color="auto"/>
              <w:right w:val="single" w:sz="4" w:space="0" w:color="auto"/>
            </w:tcBorders>
            <w:shd w:val="clear" w:color="auto" w:fill="auto"/>
            <w:noWrap/>
            <w:hideMark/>
          </w:tcPr>
          <w:p w14:paraId="0EB01B82" w14:textId="67380E84"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2FE60A49" w14:textId="77777777" w:rsidTr="00534B5A">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C0F0903" w14:textId="77777777" w:rsidR="0013701A" w:rsidRPr="00F314B2" w:rsidRDefault="0013701A" w:rsidP="000F0FBE">
            <w:pPr>
              <w:jc w:val="left"/>
              <w:rPr>
                <w:sz w:val="20"/>
                <w:szCs w:val="20"/>
                <w:lang w:val="fr-FR" w:eastAsia="en-CA"/>
              </w:rPr>
            </w:pPr>
            <w:r w:rsidRPr="00F314B2">
              <w:rPr>
                <w:sz w:val="20"/>
                <w:szCs w:val="20"/>
                <w:lang w:val="fr-FR" w:eastAsia="fr"/>
              </w:rPr>
              <w:t>Guatemala</w:t>
            </w:r>
          </w:p>
        </w:tc>
        <w:tc>
          <w:tcPr>
            <w:tcW w:w="992" w:type="dxa"/>
            <w:tcBorders>
              <w:top w:val="nil"/>
              <w:left w:val="nil"/>
              <w:bottom w:val="single" w:sz="4" w:space="0" w:color="auto"/>
              <w:right w:val="single" w:sz="4" w:space="0" w:color="auto"/>
            </w:tcBorders>
            <w:shd w:val="clear" w:color="auto" w:fill="auto"/>
            <w:noWrap/>
            <w:hideMark/>
          </w:tcPr>
          <w:p w14:paraId="17D9A0EB" w14:textId="77777777" w:rsidR="0013701A" w:rsidRPr="00F314B2" w:rsidRDefault="0013701A" w:rsidP="000F0FBE">
            <w:pPr>
              <w:jc w:val="right"/>
              <w:rPr>
                <w:sz w:val="20"/>
                <w:szCs w:val="20"/>
                <w:lang w:val="fr-FR" w:eastAsia="en-CA"/>
              </w:rPr>
            </w:pPr>
            <w:r w:rsidRPr="00F314B2">
              <w:rPr>
                <w:sz w:val="20"/>
                <w:szCs w:val="20"/>
                <w:lang w:val="fr-FR" w:eastAsia="fr"/>
              </w:rPr>
              <w:t>0,2</w:t>
            </w:r>
          </w:p>
        </w:tc>
        <w:tc>
          <w:tcPr>
            <w:tcW w:w="1084" w:type="dxa"/>
            <w:tcBorders>
              <w:top w:val="nil"/>
              <w:left w:val="nil"/>
              <w:bottom w:val="single" w:sz="4" w:space="0" w:color="auto"/>
              <w:right w:val="single" w:sz="4" w:space="0" w:color="auto"/>
            </w:tcBorders>
            <w:shd w:val="clear" w:color="auto" w:fill="auto"/>
            <w:noWrap/>
          </w:tcPr>
          <w:p w14:paraId="12FF0F58" w14:textId="41D3C108"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DFC70BE" w14:textId="77777777" w:rsidR="0013701A" w:rsidRPr="00F314B2" w:rsidRDefault="0013701A" w:rsidP="000F0FBE">
            <w:pPr>
              <w:jc w:val="right"/>
              <w:rPr>
                <w:sz w:val="20"/>
                <w:szCs w:val="20"/>
                <w:lang w:val="fr-FR" w:eastAsia="en-CA"/>
              </w:rPr>
            </w:pPr>
            <w:r w:rsidRPr="00F314B2">
              <w:rPr>
                <w:sz w:val="20"/>
                <w:szCs w:val="20"/>
                <w:lang w:val="fr-FR" w:eastAsia="fr"/>
              </w:rPr>
              <w:t>70 001</w:t>
            </w:r>
          </w:p>
        </w:tc>
        <w:tc>
          <w:tcPr>
            <w:tcW w:w="1170" w:type="dxa"/>
            <w:tcBorders>
              <w:top w:val="nil"/>
              <w:left w:val="nil"/>
              <w:bottom w:val="single" w:sz="4" w:space="0" w:color="auto"/>
              <w:right w:val="single" w:sz="4" w:space="0" w:color="auto"/>
            </w:tcBorders>
            <w:shd w:val="clear" w:color="auto" w:fill="auto"/>
            <w:noWrap/>
            <w:hideMark/>
          </w:tcPr>
          <w:p w14:paraId="387E17B1" w14:textId="77777777" w:rsidR="0013701A" w:rsidRPr="00F314B2" w:rsidRDefault="0013701A" w:rsidP="000F0FBE">
            <w:pPr>
              <w:jc w:val="right"/>
              <w:rPr>
                <w:sz w:val="20"/>
                <w:szCs w:val="20"/>
                <w:lang w:val="fr-FR" w:eastAsia="en-CA"/>
              </w:rPr>
            </w:pPr>
            <w:r w:rsidRPr="00F314B2">
              <w:rPr>
                <w:sz w:val="20"/>
                <w:szCs w:val="20"/>
                <w:lang w:val="fr-FR" w:eastAsia="fr"/>
              </w:rPr>
              <w:t>40 752</w:t>
            </w:r>
          </w:p>
        </w:tc>
        <w:tc>
          <w:tcPr>
            <w:tcW w:w="1350" w:type="dxa"/>
            <w:tcBorders>
              <w:top w:val="nil"/>
              <w:left w:val="nil"/>
              <w:bottom w:val="single" w:sz="4" w:space="0" w:color="auto"/>
              <w:right w:val="single" w:sz="4" w:space="0" w:color="auto"/>
            </w:tcBorders>
            <w:shd w:val="clear" w:color="auto" w:fill="auto"/>
            <w:noWrap/>
            <w:hideMark/>
          </w:tcPr>
          <w:p w14:paraId="585FC601" w14:textId="38C43951" w:rsidR="0013701A" w:rsidRPr="00F314B2" w:rsidRDefault="0013701A" w:rsidP="000F0FBE">
            <w:pPr>
              <w:jc w:val="right"/>
              <w:rPr>
                <w:sz w:val="20"/>
                <w:szCs w:val="20"/>
                <w:lang w:val="fr-FR" w:eastAsia="en-CA"/>
              </w:rPr>
            </w:pPr>
            <w:r w:rsidRPr="00F314B2">
              <w:rPr>
                <w:sz w:val="20"/>
                <w:szCs w:val="20"/>
                <w:lang w:val="fr-FR" w:eastAsia="fr"/>
              </w:rPr>
              <w:t>58</w:t>
            </w:r>
          </w:p>
        </w:tc>
        <w:tc>
          <w:tcPr>
            <w:tcW w:w="1260" w:type="dxa"/>
            <w:tcBorders>
              <w:top w:val="nil"/>
              <w:left w:val="nil"/>
              <w:bottom w:val="single" w:sz="4" w:space="0" w:color="auto"/>
              <w:right w:val="single" w:sz="4" w:space="0" w:color="auto"/>
            </w:tcBorders>
            <w:shd w:val="clear" w:color="auto" w:fill="auto"/>
            <w:noWrap/>
            <w:hideMark/>
          </w:tcPr>
          <w:p w14:paraId="6D3BF2FF" w14:textId="6C91CCD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E1EFC57" w14:textId="77777777" w:rsidTr="00534B5A">
        <w:trPr>
          <w:trHeight w:val="70"/>
        </w:trPr>
        <w:tc>
          <w:tcPr>
            <w:tcW w:w="2689" w:type="dxa"/>
            <w:tcBorders>
              <w:top w:val="nil"/>
              <w:left w:val="single" w:sz="4" w:space="0" w:color="auto"/>
              <w:bottom w:val="single" w:sz="4" w:space="0" w:color="auto"/>
              <w:right w:val="single" w:sz="4" w:space="0" w:color="auto"/>
            </w:tcBorders>
            <w:shd w:val="clear" w:color="auto" w:fill="auto"/>
            <w:noWrap/>
            <w:hideMark/>
          </w:tcPr>
          <w:p w14:paraId="272570DB" w14:textId="77777777" w:rsidR="0013701A" w:rsidRPr="00F314B2" w:rsidRDefault="0013701A" w:rsidP="000F0FBE">
            <w:pPr>
              <w:jc w:val="left"/>
              <w:rPr>
                <w:sz w:val="20"/>
                <w:szCs w:val="20"/>
                <w:lang w:val="fr-FR" w:eastAsia="en-CA"/>
              </w:rPr>
            </w:pPr>
            <w:r w:rsidRPr="00F314B2">
              <w:rPr>
                <w:sz w:val="20"/>
                <w:szCs w:val="20"/>
                <w:lang w:val="fr-FR" w:eastAsia="fr"/>
              </w:rPr>
              <w:t>Guinée</w:t>
            </w:r>
          </w:p>
        </w:tc>
        <w:tc>
          <w:tcPr>
            <w:tcW w:w="992" w:type="dxa"/>
            <w:tcBorders>
              <w:top w:val="nil"/>
              <w:left w:val="nil"/>
              <w:bottom w:val="single" w:sz="4" w:space="0" w:color="auto"/>
              <w:right w:val="single" w:sz="4" w:space="0" w:color="auto"/>
            </w:tcBorders>
            <w:shd w:val="clear" w:color="auto" w:fill="auto"/>
            <w:noWrap/>
            <w:hideMark/>
          </w:tcPr>
          <w:p w14:paraId="62674F55" w14:textId="77777777" w:rsidR="0013701A" w:rsidRPr="00F314B2" w:rsidRDefault="0013701A" w:rsidP="000F0FBE">
            <w:pPr>
              <w:jc w:val="right"/>
              <w:rPr>
                <w:sz w:val="20"/>
                <w:szCs w:val="20"/>
                <w:lang w:val="fr-FR" w:eastAsia="en-CA"/>
              </w:rPr>
            </w:pPr>
            <w:r w:rsidRPr="00F314B2">
              <w:rPr>
                <w:sz w:val="20"/>
                <w:szCs w:val="20"/>
                <w:lang w:val="fr-FR" w:eastAsia="fr"/>
              </w:rPr>
              <w:t>0,2</w:t>
            </w:r>
          </w:p>
        </w:tc>
        <w:tc>
          <w:tcPr>
            <w:tcW w:w="1084" w:type="dxa"/>
            <w:tcBorders>
              <w:top w:val="nil"/>
              <w:left w:val="nil"/>
              <w:bottom w:val="single" w:sz="4" w:space="0" w:color="auto"/>
              <w:right w:val="single" w:sz="4" w:space="0" w:color="auto"/>
            </w:tcBorders>
            <w:shd w:val="clear" w:color="auto" w:fill="auto"/>
            <w:noWrap/>
          </w:tcPr>
          <w:p w14:paraId="305B5E8D" w14:textId="73A139B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C470590" w14:textId="77777777" w:rsidR="0013701A" w:rsidRPr="00F314B2" w:rsidRDefault="0013701A" w:rsidP="000F0FBE">
            <w:pPr>
              <w:jc w:val="right"/>
              <w:rPr>
                <w:sz w:val="20"/>
                <w:szCs w:val="20"/>
                <w:lang w:val="fr-FR" w:eastAsia="en-CA"/>
              </w:rPr>
            </w:pPr>
            <w:r w:rsidRPr="00F314B2">
              <w:rPr>
                <w:sz w:val="20"/>
                <w:szCs w:val="20"/>
                <w:lang w:val="fr-FR" w:eastAsia="fr"/>
              </w:rPr>
              <w:t>82 000</w:t>
            </w:r>
          </w:p>
        </w:tc>
        <w:tc>
          <w:tcPr>
            <w:tcW w:w="1170" w:type="dxa"/>
            <w:tcBorders>
              <w:top w:val="nil"/>
              <w:left w:val="nil"/>
              <w:bottom w:val="single" w:sz="4" w:space="0" w:color="auto"/>
              <w:right w:val="single" w:sz="4" w:space="0" w:color="auto"/>
            </w:tcBorders>
            <w:shd w:val="clear" w:color="auto" w:fill="auto"/>
            <w:noWrap/>
            <w:hideMark/>
          </w:tcPr>
          <w:p w14:paraId="0BAD43F3" w14:textId="77777777" w:rsidR="0013701A" w:rsidRPr="00F314B2" w:rsidRDefault="0013701A" w:rsidP="000F0FBE">
            <w:pPr>
              <w:jc w:val="right"/>
              <w:rPr>
                <w:sz w:val="20"/>
                <w:szCs w:val="20"/>
                <w:lang w:val="fr-FR" w:eastAsia="en-CA"/>
              </w:rPr>
            </w:pPr>
            <w:r w:rsidRPr="00F314B2">
              <w:rPr>
                <w:sz w:val="20"/>
                <w:szCs w:val="20"/>
                <w:lang w:val="fr-FR" w:eastAsia="fr"/>
              </w:rPr>
              <w:t>114 942</w:t>
            </w:r>
          </w:p>
        </w:tc>
        <w:tc>
          <w:tcPr>
            <w:tcW w:w="1350" w:type="dxa"/>
            <w:tcBorders>
              <w:top w:val="nil"/>
              <w:left w:val="nil"/>
              <w:bottom w:val="single" w:sz="4" w:space="0" w:color="auto"/>
              <w:right w:val="single" w:sz="4" w:space="0" w:color="auto"/>
            </w:tcBorders>
            <w:shd w:val="clear" w:color="auto" w:fill="auto"/>
            <w:noWrap/>
            <w:hideMark/>
          </w:tcPr>
          <w:p w14:paraId="11148491" w14:textId="5AD7A873" w:rsidR="0013701A" w:rsidRPr="00F314B2" w:rsidRDefault="0013701A" w:rsidP="000F0FBE">
            <w:pPr>
              <w:jc w:val="right"/>
              <w:rPr>
                <w:sz w:val="20"/>
                <w:szCs w:val="20"/>
                <w:lang w:val="fr-FR" w:eastAsia="en-CA"/>
              </w:rPr>
            </w:pPr>
            <w:r w:rsidRPr="00F314B2">
              <w:rPr>
                <w:sz w:val="20"/>
                <w:szCs w:val="20"/>
                <w:lang w:val="fr-FR" w:eastAsia="fr"/>
              </w:rPr>
              <w:t>140</w:t>
            </w:r>
          </w:p>
        </w:tc>
        <w:tc>
          <w:tcPr>
            <w:tcW w:w="1260" w:type="dxa"/>
            <w:tcBorders>
              <w:top w:val="nil"/>
              <w:left w:val="nil"/>
              <w:bottom w:val="single" w:sz="4" w:space="0" w:color="auto"/>
              <w:right w:val="single" w:sz="4" w:space="0" w:color="auto"/>
            </w:tcBorders>
            <w:shd w:val="clear" w:color="auto" w:fill="auto"/>
            <w:noWrap/>
            <w:hideMark/>
          </w:tcPr>
          <w:p w14:paraId="5B2E667F"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61C4BD5E" w14:textId="77777777" w:rsidTr="00534B5A">
        <w:trPr>
          <w:trHeight w:val="117"/>
        </w:trPr>
        <w:tc>
          <w:tcPr>
            <w:tcW w:w="2689" w:type="dxa"/>
            <w:tcBorders>
              <w:top w:val="nil"/>
              <w:left w:val="single" w:sz="4" w:space="0" w:color="auto"/>
              <w:bottom w:val="single" w:sz="4" w:space="0" w:color="auto"/>
              <w:right w:val="single" w:sz="4" w:space="0" w:color="auto"/>
            </w:tcBorders>
            <w:shd w:val="clear" w:color="auto" w:fill="auto"/>
            <w:noWrap/>
            <w:hideMark/>
          </w:tcPr>
          <w:p w14:paraId="25C36628" w14:textId="77777777" w:rsidR="0013701A" w:rsidRPr="00F314B2" w:rsidRDefault="0013701A" w:rsidP="000F0FBE">
            <w:pPr>
              <w:jc w:val="left"/>
              <w:rPr>
                <w:sz w:val="20"/>
                <w:szCs w:val="20"/>
                <w:lang w:val="fr-FR" w:eastAsia="en-CA"/>
              </w:rPr>
            </w:pPr>
            <w:r w:rsidRPr="00F314B2">
              <w:rPr>
                <w:sz w:val="20"/>
                <w:szCs w:val="20"/>
                <w:lang w:val="fr-FR" w:eastAsia="fr"/>
              </w:rPr>
              <w:t>Guinée-Bissau</w:t>
            </w:r>
          </w:p>
        </w:tc>
        <w:tc>
          <w:tcPr>
            <w:tcW w:w="992" w:type="dxa"/>
            <w:tcBorders>
              <w:top w:val="nil"/>
              <w:left w:val="nil"/>
              <w:bottom w:val="single" w:sz="4" w:space="0" w:color="auto"/>
              <w:right w:val="single" w:sz="4" w:space="0" w:color="auto"/>
            </w:tcBorders>
            <w:shd w:val="clear" w:color="auto" w:fill="auto"/>
            <w:noWrap/>
            <w:hideMark/>
          </w:tcPr>
          <w:p w14:paraId="5432CA1F"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3B80ECF1" w14:textId="0B2F9A8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C0E9FAF" w14:textId="77777777" w:rsidR="0013701A" w:rsidRPr="00F314B2" w:rsidRDefault="0013701A" w:rsidP="000F0FBE">
            <w:pPr>
              <w:jc w:val="right"/>
              <w:rPr>
                <w:sz w:val="20"/>
                <w:szCs w:val="20"/>
                <w:lang w:val="fr-FR" w:eastAsia="en-CA"/>
              </w:rPr>
            </w:pPr>
            <w:r w:rsidRPr="00F314B2">
              <w:rPr>
                <w:sz w:val="20"/>
                <w:szCs w:val="20"/>
                <w:lang w:val="fr-FR" w:eastAsia="fr"/>
              </w:rPr>
              <w:t>10 800</w:t>
            </w:r>
          </w:p>
        </w:tc>
        <w:tc>
          <w:tcPr>
            <w:tcW w:w="1170" w:type="dxa"/>
            <w:tcBorders>
              <w:top w:val="nil"/>
              <w:left w:val="nil"/>
              <w:bottom w:val="single" w:sz="4" w:space="0" w:color="auto"/>
              <w:right w:val="single" w:sz="4" w:space="0" w:color="auto"/>
            </w:tcBorders>
            <w:shd w:val="clear" w:color="auto" w:fill="auto"/>
            <w:noWrap/>
            <w:hideMark/>
          </w:tcPr>
          <w:p w14:paraId="3810D703" w14:textId="77777777" w:rsidR="0013701A" w:rsidRPr="00F314B2" w:rsidRDefault="0013701A" w:rsidP="000F0FBE">
            <w:pPr>
              <w:jc w:val="right"/>
              <w:rPr>
                <w:sz w:val="20"/>
                <w:szCs w:val="20"/>
                <w:lang w:val="fr-FR" w:eastAsia="en-CA"/>
              </w:rPr>
            </w:pPr>
            <w:r w:rsidRPr="00F314B2">
              <w:rPr>
                <w:sz w:val="20"/>
                <w:szCs w:val="20"/>
                <w:lang w:val="fr-FR" w:eastAsia="fr"/>
              </w:rPr>
              <w:t>8 536</w:t>
            </w:r>
          </w:p>
        </w:tc>
        <w:tc>
          <w:tcPr>
            <w:tcW w:w="1350" w:type="dxa"/>
            <w:tcBorders>
              <w:top w:val="nil"/>
              <w:left w:val="nil"/>
              <w:bottom w:val="single" w:sz="4" w:space="0" w:color="auto"/>
              <w:right w:val="single" w:sz="4" w:space="0" w:color="auto"/>
            </w:tcBorders>
            <w:shd w:val="clear" w:color="auto" w:fill="auto"/>
            <w:noWrap/>
            <w:hideMark/>
          </w:tcPr>
          <w:p w14:paraId="79157124" w14:textId="1E661D52" w:rsidR="0013701A" w:rsidRPr="00F314B2" w:rsidRDefault="0013701A" w:rsidP="000F0FBE">
            <w:pPr>
              <w:jc w:val="right"/>
              <w:rPr>
                <w:sz w:val="20"/>
                <w:szCs w:val="20"/>
                <w:lang w:val="fr-FR" w:eastAsia="en-CA"/>
              </w:rPr>
            </w:pPr>
            <w:r w:rsidRPr="00F314B2">
              <w:rPr>
                <w:sz w:val="20"/>
                <w:szCs w:val="20"/>
                <w:lang w:val="fr-FR" w:eastAsia="fr"/>
              </w:rPr>
              <w:t>79</w:t>
            </w:r>
          </w:p>
        </w:tc>
        <w:tc>
          <w:tcPr>
            <w:tcW w:w="1260" w:type="dxa"/>
            <w:tcBorders>
              <w:top w:val="nil"/>
              <w:left w:val="nil"/>
              <w:bottom w:val="single" w:sz="4" w:space="0" w:color="auto"/>
              <w:right w:val="single" w:sz="4" w:space="0" w:color="auto"/>
            </w:tcBorders>
            <w:shd w:val="clear" w:color="auto" w:fill="auto"/>
            <w:noWrap/>
            <w:hideMark/>
          </w:tcPr>
          <w:p w14:paraId="46A2773A" w14:textId="306C7414"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2AAC2DBF" w14:textId="77777777" w:rsidTr="00534B5A">
        <w:trPr>
          <w:trHeight w:val="163"/>
        </w:trPr>
        <w:tc>
          <w:tcPr>
            <w:tcW w:w="2689" w:type="dxa"/>
            <w:tcBorders>
              <w:top w:val="nil"/>
              <w:left w:val="single" w:sz="4" w:space="0" w:color="auto"/>
              <w:bottom w:val="single" w:sz="4" w:space="0" w:color="auto"/>
              <w:right w:val="single" w:sz="4" w:space="0" w:color="auto"/>
            </w:tcBorders>
            <w:shd w:val="clear" w:color="auto" w:fill="auto"/>
            <w:noWrap/>
            <w:hideMark/>
          </w:tcPr>
          <w:p w14:paraId="53A19C0F" w14:textId="77777777" w:rsidR="0013701A" w:rsidRPr="00F314B2" w:rsidRDefault="0013701A" w:rsidP="000F0FBE">
            <w:pPr>
              <w:jc w:val="left"/>
              <w:rPr>
                <w:sz w:val="20"/>
                <w:szCs w:val="20"/>
                <w:lang w:val="fr-FR" w:eastAsia="en-CA"/>
              </w:rPr>
            </w:pPr>
            <w:r w:rsidRPr="00F314B2">
              <w:rPr>
                <w:sz w:val="20"/>
                <w:szCs w:val="20"/>
                <w:lang w:val="fr-FR" w:eastAsia="fr"/>
              </w:rPr>
              <w:t>Honduras</w:t>
            </w:r>
          </w:p>
        </w:tc>
        <w:tc>
          <w:tcPr>
            <w:tcW w:w="992" w:type="dxa"/>
            <w:tcBorders>
              <w:top w:val="nil"/>
              <w:left w:val="nil"/>
              <w:bottom w:val="single" w:sz="4" w:space="0" w:color="auto"/>
              <w:right w:val="single" w:sz="4" w:space="0" w:color="auto"/>
            </w:tcBorders>
            <w:shd w:val="clear" w:color="auto" w:fill="auto"/>
            <w:noWrap/>
            <w:hideMark/>
          </w:tcPr>
          <w:p w14:paraId="79ECCE47" w14:textId="77777777" w:rsidR="0013701A" w:rsidRPr="00F314B2" w:rsidRDefault="0013701A" w:rsidP="000F0FBE">
            <w:pPr>
              <w:jc w:val="right"/>
              <w:rPr>
                <w:sz w:val="20"/>
                <w:szCs w:val="20"/>
                <w:lang w:val="fr-FR" w:eastAsia="en-CA"/>
              </w:rPr>
            </w:pPr>
            <w:r w:rsidRPr="00F314B2">
              <w:rPr>
                <w:sz w:val="20"/>
                <w:szCs w:val="20"/>
                <w:lang w:val="fr-FR" w:eastAsia="fr"/>
              </w:rPr>
              <w:t>1,5</w:t>
            </w:r>
          </w:p>
        </w:tc>
        <w:tc>
          <w:tcPr>
            <w:tcW w:w="1084" w:type="dxa"/>
            <w:tcBorders>
              <w:top w:val="nil"/>
              <w:left w:val="nil"/>
              <w:bottom w:val="single" w:sz="4" w:space="0" w:color="auto"/>
              <w:right w:val="single" w:sz="4" w:space="0" w:color="auto"/>
            </w:tcBorders>
            <w:shd w:val="clear" w:color="auto" w:fill="auto"/>
            <w:noWrap/>
          </w:tcPr>
          <w:p w14:paraId="0CB26A0A" w14:textId="3C4771A0"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39AB902" w14:textId="77777777" w:rsidR="0013701A" w:rsidRPr="00F314B2" w:rsidRDefault="0013701A" w:rsidP="000F0FBE">
            <w:pPr>
              <w:jc w:val="right"/>
              <w:rPr>
                <w:sz w:val="20"/>
                <w:szCs w:val="20"/>
                <w:lang w:val="fr-FR" w:eastAsia="en-CA"/>
              </w:rPr>
            </w:pPr>
            <w:r w:rsidRPr="00F314B2">
              <w:rPr>
                <w:sz w:val="20"/>
                <w:szCs w:val="20"/>
                <w:lang w:val="fr-FR" w:eastAsia="fr"/>
              </w:rPr>
              <w:t>75 800</w:t>
            </w:r>
          </w:p>
        </w:tc>
        <w:tc>
          <w:tcPr>
            <w:tcW w:w="1170" w:type="dxa"/>
            <w:tcBorders>
              <w:top w:val="nil"/>
              <w:left w:val="nil"/>
              <w:bottom w:val="single" w:sz="4" w:space="0" w:color="auto"/>
              <w:right w:val="single" w:sz="4" w:space="0" w:color="auto"/>
            </w:tcBorders>
            <w:shd w:val="clear" w:color="auto" w:fill="auto"/>
            <w:noWrap/>
            <w:hideMark/>
          </w:tcPr>
          <w:p w14:paraId="51B83E1E" w14:textId="77777777" w:rsidR="0013701A" w:rsidRPr="00F314B2" w:rsidRDefault="0013701A" w:rsidP="000F0FBE">
            <w:pPr>
              <w:jc w:val="right"/>
              <w:rPr>
                <w:sz w:val="20"/>
                <w:szCs w:val="20"/>
                <w:lang w:val="fr-FR" w:eastAsia="en-CA"/>
              </w:rPr>
            </w:pPr>
            <w:r w:rsidRPr="00F314B2">
              <w:rPr>
                <w:sz w:val="20"/>
                <w:szCs w:val="20"/>
                <w:lang w:val="fr-FR" w:eastAsia="fr"/>
              </w:rPr>
              <w:t>75 891</w:t>
            </w:r>
          </w:p>
        </w:tc>
        <w:tc>
          <w:tcPr>
            <w:tcW w:w="1350" w:type="dxa"/>
            <w:tcBorders>
              <w:top w:val="nil"/>
              <w:left w:val="nil"/>
              <w:bottom w:val="single" w:sz="4" w:space="0" w:color="auto"/>
              <w:right w:val="single" w:sz="4" w:space="0" w:color="auto"/>
            </w:tcBorders>
            <w:shd w:val="clear" w:color="auto" w:fill="auto"/>
            <w:noWrap/>
            <w:hideMark/>
          </w:tcPr>
          <w:p w14:paraId="2433EE2D" w14:textId="4E7F8896" w:rsidR="0013701A" w:rsidRPr="00F314B2" w:rsidRDefault="0013701A" w:rsidP="000F0FBE">
            <w:pPr>
              <w:jc w:val="right"/>
              <w:rPr>
                <w:sz w:val="20"/>
                <w:szCs w:val="20"/>
                <w:lang w:val="fr-FR" w:eastAsia="en-CA"/>
              </w:rPr>
            </w:pPr>
            <w:r w:rsidRPr="00F314B2">
              <w:rPr>
                <w:sz w:val="20"/>
                <w:szCs w:val="20"/>
                <w:lang w:val="fr-FR" w:eastAsia="fr"/>
              </w:rPr>
              <w:t>100</w:t>
            </w:r>
          </w:p>
        </w:tc>
        <w:tc>
          <w:tcPr>
            <w:tcW w:w="1260" w:type="dxa"/>
            <w:tcBorders>
              <w:top w:val="nil"/>
              <w:left w:val="nil"/>
              <w:bottom w:val="single" w:sz="4" w:space="0" w:color="auto"/>
              <w:right w:val="single" w:sz="4" w:space="0" w:color="auto"/>
            </w:tcBorders>
            <w:shd w:val="clear" w:color="auto" w:fill="auto"/>
            <w:noWrap/>
            <w:hideMark/>
          </w:tcPr>
          <w:p w14:paraId="7744EFB0" w14:textId="4BADF59D" w:rsidR="0013701A" w:rsidRPr="00F314B2" w:rsidRDefault="0013701A" w:rsidP="000F0FBE">
            <w:pPr>
              <w:jc w:val="right"/>
              <w:rPr>
                <w:sz w:val="20"/>
                <w:szCs w:val="20"/>
                <w:lang w:val="fr-FR" w:eastAsia="en-CA"/>
              </w:rPr>
            </w:pPr>
            <w:r w:rsidRPr="00F314B2">
              <w:rPr>
                <w:sz w:val="20"/>
                <w:szCs w:val="20"/>
                <w:lang w:val="fr-FR" w:eastAsia="fr"/>
              </w:rPr>
              <w:t>75</w:t>
            </w:r>
          </w:p>
        </w:tc>
      </w:tr>
      <w:tr w:rsidR="0013701A" w:rsidRPr="00F314B2" w14:paraId="23F0598C" w14:textId="77777777" w:rsidTr="00534B5A">
        <w:trPr>
          <w:trHeight w:val="66"/>
        </w:trPr>
        <w:tc>
          <w:tcPr>
            <w:tcW w:w="2689" w:type="dxa"/>
            <w:tcBorders>
              <w:top w:val="nil"/>
              <w:left w:val="single" w:sz="4" w:space="0" w:color="auto"/>
              <w:bottom w:val="single" w:sz="4" w:space="0" w:color="auto"/>
              <w:right w:val="single" w:sz="4" w:space="0" w:color="auto"/>
            </w:tcBorders>
            <w:shd w:val="clear" w:color="auto" w:fill="auto"/>
            <w:noWrap/>
            <w:hideMark/>
          </w:tcPr>
          <w:p w14:paraId="2A63C723" w14:textId="77777777" w:rsidR="0013701A" w:rsidRPr="00F314B2" w:rsidRDefault="0013701A" w:rsidP="000F0FBE">
            <w:pPr>
              <w:jc w:val="left"/>
              <w:rPr>
                <w:sz w:val="20"/>
                <w:szCs w:val="20"/>
                <w:lang w:val="fr-FR" w:eastAsia="en-CA"/>
              </w:rPr>
            </w:pPr>
            <w:r w:rsidRPr="00F314B2">
              <w:rPr>
                <w:sz w:val="20"/>
                <w:szCs w:val="20"/>
                <w:lang w:val="fr-FR" w:eastAsia="fr"/>
              </w:rPr>
              <w:t>République islamique d’Iran</w:t>
            </w:r>
          </w:p>
        </w:tc>
        <w:tc>
          <w:tcPr>
            <w:tcW w:w="992" w:type="dxa"/>
            <w:tcBorders>
              <w:top w:val="nil"/>
              <w:left w:val="nil"/>
              <w:bottom w:val="single" w:sz="4" w:space="0" w:color="auto"/>
              <w:right w:val="single" w:sz="4" w:space="0" w:color="auto"/>
            </w:tcBorders>
            <w:shd w:val="clear" w:color="auto" w:fill="auto"/>
            <w:noWrap/>
            <w:hideMark/>
          </w:tcPr>
          <w:p w14:paraId="50DB5FE2" w14:textId="77777777" w:rsidR="0013701A" w:rsidRPr="00F314B2" w:rsidRDefault="0013701A" w:rsidP="000F0FBE">
            <w:pPr>
              <w:jc w:val="right"/>
              <w:rPr>
                <w:sz w:val="20"/>
                <w:szCs w:val="20"/>
                <w:lang w:val="fr-FR" w:eastAsia="en-CA"/>
              </w:rPr>
            </w:pPr>
            <w:r w:rsidRPr="00F314B2">
              <w:rPr>
                <w:sz w:val="20"/>
                <w:szCs w:val="20"/>
                <w:lang w:val="fr-FR" w:eastAsia="fr"/>
              </w:rPr>
              <w:t>13,2</w:t>
            </w:r>
          </w:p>
        </w:tc>
        <w:tc>
          <w:tcPr>
            <w:tcW w:w="1084" w:type="dxa"/>
            <w:tcBorders>
              <w:top w:val="nil"/>
              <w:left w:val="nil"/>
              <w:bottom w:val="single" w:sz="4" w:space="0" w:color="auto"/>
              <w:right w:val="single" w:sz="4" w:space="0" w:color="auto"/>
            </w:tcBorders>
            <w:shd w:val="clear" w:color="auto" w:fill="auto"/>
            <w:noWrap/>
          </w:tcPr>
          <w:p w14:paraId="0AFA3699" w14:textId="1BDEDF65"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C0D48B9" w14:textId="77777777" w:rsidR="0013701A" w:rsidRPr="00F314B2" w:rsidRDefault="0013701A" w:rsidP="000F0FBE">
            <w:pPr>
              <w:jc w:val="right"/>
              <w:rPr>
                <w:sz w:val="20"/>
                <w:szCs w:val="20"/>
                <w:lang w:val="fr-FR" w:eastAsia="en-CA"/>
              </w:rPr>
            </w:pPr>
            <w:r w:rsidRPr="00F314B2">
              <w:rPr>
                <w:sz w:val="20"/>
                <w:szCs w:val="20"/>
                <w:lang w:val="fr-FR" w:eastAsia="fr"/>
              </w:rPr>
              <w:t>110 000</w:t>
            </w:r>
          </w:p>
        </w:tc>
        <w:tc>
          <w:tcPr>
            <w:tcW w:w="1170" w:type="dxa"/>
            <w:tcBorders>
              <w:top w:val="nil"/>
              <w:left w:val="nil"/>
              <w:bottom w:val="single" w:sz="4" w:space="0" w:color="auto"/>
              <w:right w:val="single" w:sz="4" w:space="0" w:color="auto"/>
            </w:tcBorders>
            <w:shd w:val="clear" w:color="auto" w:fill="auto"/>
            <w:noWrap/>
            <w:hideMark/>
          </w:tcPr>
          <w:p w14:paraId="64ABC370" w14:textId="77777777" w:rsidR="0013701A" w:rsidRPr="00F314B2" w:rsidRDefault="0013701A" w:rsidP="000F0FBE">
            <w:pPr>
              <w:jc w:val="right"/>
              <w:rPr>
                <w:sz w:val="20"/>
                <w:szCs w:val="20"/>
                <w:lang w:val="fr-FR" w:eastAsia="en-CA"/>
              </w:rPr>
            </w:pPr>
            <w:r w:rsidRPr="00F314B2">
              <w:rPr>
                <w:sz w:val="20"/>
                <w:szCs w:val="20"/>
                <w:lang w:val="fr-FR" w:eastAsia="fr"/>
              </w:rPr>
              <w:t>35 407</w:t>
            </w:r>
          </w:p>
        </w:tc>
        <w:tc>
          <w:tcPr>
            <w:tcW w:w="1350" w:type="dxa"/>
            <w:tcBorders>
              <w:top w:val="nil"/>
              <w:left w:val="nil"/>
              <w:bottom w:val="single" w:sz="4" w:space="0" w:color="auto"/>
              <w:right w:val="single" w:sz="4" w:space="0" w:color="auto"/>
            </w:tcBorders>
            <w:shd w:val="clear" w:color="auto" w:fill="auto"/>
            <w:noWrap/>
            <w:hideMark/>
          </w:tcPr>
          <w:p w14:paraId="2C757E8C" w14:textId="0DA7CC5F" w:rsidR="0013701A" w:rsidRPr="00F314B2" w:rsidRDefault="0013701A" w:rsidP="000F0FBE">
            <w:pPr>
              <w:jc w:val="right"/>
              <w:rPr>
                <w:sz w:val="20"/>
                <w:szCs w:val="20"/>
                <w:lang w:val="fr-FR" w:eastAsia="en-CA"/>
              </w:rPr>
            </w:pPr>
            <w:r w:rsidRPr="00F314B2">
              <w:rPr>
                <w:sz w:val="20"/>
                <w:szCs w:val="20"/>
                <w:lang w:val="fr-FR" w:eastAsia="fr"/>
              </w:rPr>
              <w:t>32</w:t>
            </w:r>
          </w:p>
        </w:tc>
        <w:tc>
          <w:tcPr>
            <w:tcW w:w="1260" w:type="dxa"/>
            <w:tcBorders>
              <w:top w:val="nil"/>
              <w:left w:val="nil"/>
              <w:bottom w:val="single" w:sz="4" w:space="0" w:color="auto"/>
              <w:right w:val="single" w:sz="4" w:space="0" w:color="auto"/>
            </w:tcBorders>
            <w:shd w:val="clear" w:color="auto" w:fill="auto"/>
            <w:noWrap/>
            <w:hideMark/>
          </w:tcPr>
          <w:p w14:paraId="3284990D"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06C593B3" w14:textId="77777777" w:rsidTr="00534B5A">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56A810D2" w14:textId="77777777" w:rsidR="0013701A" w:rsidRPr="00F314B2" w:rsidRDefault="0013701A" w:rsidP="000F0FBE">
            <w:pPr>
              <w:jc w:val="left"/>
              <w:rPr>
                <w:sz w:val="20"/>
                <w:szCs w:val="20"/>
                <w:lang w:val="fr-FR" w:eastAsia="en-CA"/>
              </w:rPr>
            </w:pPr>
            <w:r w:rsidRPr="00F314B2">
              <w:rPr>
                <w:sz w:val="20"/>
                <w:szCs w:val="20"/>
                <w:lang w:val="fr-FR" w:eastAsia="fr"/>
              </w:rPr>
              <w:t>Iraq</w:t>
            </w:r>
          </w:p>
        </w:tc>
        <w:tc>
          <w:tcPr>
            <w:tcW w:w="992" w:type="dxa"/>
            <w:tcBorders>
              <w:top w:val="nil"/>
              <w:left w:val="nil"/>
              <w:bottom w:val="single" w:sz="4" w:space="0" w:color="auto"/>
              <w:right w:val="single" w:sz="4" w:space="0" w:color="auto"/>
            </w:tcBorders>
            <w:shd w:val="clear" w:color="auto" w:fill="auto"/>
            <w:noWrap/>
            <w:hideMark/>
          </w:tcPr>
          <w:p w14:paraId="089A34A4" w14:textId="77777777" w:rsidR="0013701A" w:rsidRPr="00F314B2" w:rsidRDefault="0013701A" w:rsidP="000F0FBE">
            <w:pPr>
              <w:jc w:val="right"/>
              <w:rPr>
                <w:sz w:val="20"/>
                <w:szCs w:val="20"/>
                <w:lang w:val="fr-FR" w:eastAsia="en-CA"/>
              </w:rPr>
            </w:pPr>
            <w:r w:rsidRPr="00F314B2">
              <w:rPr>
                <w:sz w:val="20"/>
                <w:szCs w:val="20"/>
                <w:lang w:val="fr-FR" w:eastAsia="fr"/>
              </w:rPr>
              <w:t>6,6</w:t>
            </w:r>
          </w:p>
        </w:tc>
        <w:tc>
          <w:tcPr>
            <w:tcW w:w="1084" w:type="dxa"/>
            <w:tcBorders>
              <w:top w:val="nil"/>
              <w:left w:val="nil"/>
              <w:bottom w:val="single" w:sz="4" w:space="0" w:color="auto"/>
              <w:right w:val="single" w:sz="4" w:space="0" w:color="auto"/>
            </w:tcBorders>
            <w:shd w:val="clear" w:color="auto" w:fill="auto"/>
            <w:noWrap/>
          </w:tcPr>
          <w:p w14:paraId="1EE21DB8" w14:textId="502CD81E"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39AE0C7" w14:textId="77777777" w:rsidR="0013701A" w:rsidRPr="00F314B2" w:rsidRDefault="0013701A" w:rsidP="000F0FBE">
            <w:pPr>
              <w:jc w:val="right"/>
              <w:rPr>
                <w:sz w:val="20"/>
                <w:szCs w:val="20"/>
                <w:lang w:val="fr-FR" w:eastAsia="en-CA"/>
              </w:rPr>
            </w:pPr>
            <w:r w:rsidRPr="00F314B2">
              <w:rPr>
                <w:sz w:val="20"/>
                <w:szCs w:val="20"/>
                <w:lang w:val="fr-FR" w:eastAsia="fr"/>
              </w:rPr>
              <w:t>297 001</w:t>
            </w:r>
          </w:p>
        </w:tc>
        <w:tc>
          <w:tcPr>
            <w:tcW w:w="1170" w:type="dxa"/>
            <w:tcBorders>
              <w:top w:val="nil"/>
              <w:left w:val="nil"/>
              <w:bottom w:val="single" w:sz="4" w:space="0" w:color="auto"/>
              <w:right w:val="single" w:sz="4" w:space="0" w:color="auto"/>
            </w:tcBorders>
            <w:shd w:val="clear" w:color="auto" w:fill="auto"/>
            <w:noWrap/>
            <w:hideMark/>
          </w:tcPr>
          <w:p w14:paraId="47AE1054" w14:textId="77777777" w:rsidR="0013701A" w:rsidRPr="00F314B2" w:rsidRDefault="0013701A" w:rsidP="000F0FBE">
            <w:pPr>
              <w:jc w:val="right"/>
              <w:rPr>
                <w:sz w:val="20"/>
                <w:szCs w:val="20"/>
                <w:lang w:val="fr-FR" w:eastAsia="en-CA"/>
              </w:rPr>
            </w:pPr>
            <w:r w:rsidRPr="00F314B2">
              <w:rPr>
                <w:sz w:val="20"/>
                <w:szCs w:val="20"/>
                <w:lang w:val="fr-FR" w:eastAsia="fr"/>
              </w:rPr>
              <w:t>137 143</w:t>
            </w:r>
          </w:p>
        </w:tc>
        <w:tc>
          <w:tcPr>
            <w:tcW w:w="1350" w:type="dxa"/>
            <w:tcBorders>
              <w:top w:val="nil"/>
              <w:left w:val="nil"/>
              <w:bottom w:val="single" w:sz="4" w:space="0" w:color="auto"/>
              <w:right w:val="single" w:sz="4" w:space="0" w:color="auto"/>
            </w:tcBorders>
            <w:shd w:val="clear" w:color="auto" w:fill="auto"/>
            <w:noWrap/>
            <w:hideMark/>
          </w:tcPr>
          <w:p w14:paraId="7BB53EC7" w14:textId="7957FEDF" w:rsidR="0013701A" w:rsidRPr="00F314B2" w:rsidRDefault="0013701A" w:rsidP="000F0FBE">
            <w:pPr>
              <w:jc w:val="right"/>
              <w:rPr>
                <w:sz w:val="20"/>
                <w:szCs w:val="20"/>
                <w:lang w:val="fr-FR" w:eastAsia="en-CA"/>
              </w:rPr>
            </w:pPr>
            <w:r w:rsidRPr="00F314B2">
              <w:rPr>
                <w:sz w:val="20"/>
                <w:szCs w:val="20"/>
                <w:lang w:val="fr-FR" w:eastAsia="fr"/>
              </w:rPr>
              <w:t>46</w:t>
            </w:r>
          </w:p>
        </w:tc>
        <w:tc>
          <w:tcPr>
            <w:tcW w:w="1260" w:type="dxa"/>
            <w:tcBorders>
              <w:top w:val="nil"/>
              <w:left w:val="nil"/>
              <w:bottom w:val="single" w:sz="4" w:space="0" w:color="auto"/>
              <w:right w:val="single" w:sz="4" w:space="0" w:color="auto"/>
            </w:tcBorders>
            <w:shd w:val="clear" w:color="auto" w:fill="auto"/>
            <w:noWrap/>
            <w:hideMark/>
          </w:tcPr>
          <w:p w14:paraId="73365772" w14:textId="6BB45369"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54F56C1" w14:textId="77777777" w:rsidTr="00534B5A">
        <w:trPr>
          <w:trHeight w:val="158"/>
        </w:trPr>
        <w:tc>
          <w:tcPr>
            <w:tcW w:w="2689" w:type="dxa"/>
            <w:tcBorders>
              <w:top w:val="nil"/>
              <w:left w:val="single" w:sz="4" w:space="0" w:color="auto"/>
              <w:bottom w:val="single" w:sz="4" w:space="0" w:color="auto"/>
              <w:right w:val="single" w:sz="4" w:space="0" w:color="auto"/>
            </w:tcBorders>
            <w:shd w:val="clear" w:color="auto" w:fill="auto"/>
            <w:noWrap/>
            <w:hideMark/>
          </w:tcPr>
          <w:p w14:paraId="64BFE110" w14:textId="77777777" w:rsidR="0013701A" w:rsidRPr="00F314B2" w:rsidRDefault="0013701A" w:rsidP="000F0FBE">
            <w:pPr>
              <w:jc w:val="left"/>
              <w:rPr>
                <w:sz w:val="20"/>
                <w:szCs w:val="20"/>
                <w:lang w:val="fr-FR" w:eastAsia="en-CA"/>
              </w:rPr>
            </w:pPr>
            <w:r w:rsidRPr="00F314B2">
              <w:rPr>
                <w:sz w:val="20"/>
                <w:szCs w:val="20"/>
                <w:lang w:val="fr-FR" w:eastAsia="fr"/>
              </w:rPr>
              <w:t>Jordanie</w:t>
            </w:r>
          </w:p>
        </w:tc>
        <w:tc>
          <w:tcPr>
            <w:tcW w:w="992" w:type="dxa"/>
            <w:tcBorders>
              <w:top w:val="nil"/>
              <w:left w:val="nil"/>
              <w:bottom w:val="single" w:sz="4" w:space="0" w:color="auto"/>
              <w:right w:val="single" w:sz="4" w:space="0" w:color="auto"/>
            </w:tcBorders>
            <w:shd w:val="clear" w:color="auto" w:fill="auto"/>
            <w:noWrap/>
            <w:hideMark/>
          </w:tcPr>
          <w:p w14:paraId="302A1501" w14:textId="77777777" w:rsidR="0013701A" w:rsidRPr="00F314B2" w:rsidRDefault="0013701A" w:rsidP="000F0FBE">
            <w:pPr>
              <w:jc w:val="right"/>
              <w:rPr>
                <w:sz w:val="20"/>
                <w:szCs w:val="20"/>
                <w:lang w:val="fr-FR" w:eastAsia="en-CA"/>
              </w:rPr>
            </w:pPr>
            <w:r w:rsidRPr="00F314B2">
              <w:rPr>
                <w:sz w:val="20"/>
                <w:szCs w:val="20"/>
                <w:lang w:val="fr-FR" w:eastAsia="fr"/>
              </w:rPr>
              <w:t>8,7</w:t>
            </w:r>
          </w:p>
        </w:tc>
        <w:tc>
          <w:tcPr>
            <w:tcW w:w="1084" w:type="dxa"/>
            <w:tcBorders>
              <w:top w:val="nil"/>
              <w:left w:val="nil"/>
              <w:bottom w:val="single" w:sz="4" w:space="0" w:color="auto"/>
              <w:right w:val="single" w:sz="4" w:space="0" w:color="auto"/>
            </w:tcBorders>
            <w:shd w:val="clear" w:color="auto" w:fill="auto"/>
            <w:noWrap/>
          </w:tcPr>
          <w:p w14:paraId="59749A4F" w14:textId="636BDA1A"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950A575" w14:textId="77777777" w:rsidR="0013701A" w:rsidRPr="00F314B2" w:rsidRDefault="0013701A" w:rsidP="000F0FBE">
            <w:pPr>
              <w:jc w:val="right"/>
              <w:rPr>
                <w:sz w:val="20"/>
                <w:szCs w:val="20"/>
                <w:lang w:val="fr-FR" w:eastAsia="en-CA"/>
              </w:rPr>
            </w:pPr>
            <w:r w:rsidRPr="00F314B2">
              <w:rPr>
                <w:sz w:val="20"/>
                <w:szCs w:val="20"/>
                <w:lang w:val="fr-FR" w:eastAsia="fr"/>
              </w:rPr>
              <w:t>170 001</w:t>
            </w:r>
          </w:p>
        </w:tc>
        <w:tc>
          <w:tcPr>
            <w:tcW w:w="1170" w:type="dxa"/>
            <w:tcBorders>
              <w:top w:val="nil"/>
              <w:left w:val="nil"/>
              <w:bottom w:val="single" w:sz="4" w:space="0" w:color="auto"/>
              <w:right w:val="single" w:sz="4" w:space="0" w:color="auto"/>
            </w:tcBorders>
            <w:shd w:val="clear" w:color="auto" w:fill="auto"/>
            <w:noWrap/>
            <w:hideMark/>
          </w:tcPr>
          <w:p w14:paraId="55E874C3" w14:textId="77777777" w:rsidR="0013701A" w:rsidRPr="00F314B2" w:rsidRDefault="0013701A" w:rsidP="000F0FBE">
            <w:pPr>
              <w:jc w:val="right"/>
              <w:rPr>
                <w:sz w:val="20"/>
                <w:szCs w:val="20"/>
                <w:lang w:val="fr-FR" w:eastAsia="en-CA"/>
              </w:rPr>
            </w:pPr>
            <w:r w:rsidRPr="00F314B2">
              <w:rPr>
                <w:sz w:val="20"/>
                <w:szCs w:val="20"/>
                <w:lang w:val="fr-FR" w:eastAsia="fr"/>
              </w:rPr>
              <w:t>412 505</w:t>
            </w:r>
          </w:p>
        </w:tc>
        <w:tc>
          <w:tcPr>
            <w:tcW w:w="1350" w:type="dxa"/>
            <w:tcBorders>
              <w:top w:val="nil"/>
              <w:left w:val="nil"/>
              <w:bottom w:val="single" w:sz="4" w:space="0" w:color="auto"/>
              <w:right w:val="single" w:sz="4" w:space="0" w:color="auto"/>
            </w:tcBorders>
            <w:shd w:val="clear" w:color="auto" w:fill="auto"/>
            <w:noWrap/>
            <w:hideMark/>
          </w:tcPr>
          <w:p w14:paraId="51D42EF6" w14:textId="3FD9B137" w:rsidR="0013701A" w:rsidRPr="00F314B2" w:rsidRDefault="0013701A" w:rsidP="000F0FBE">
            <w:pPr>
              <w:jc w:val="right"/>
              <w:rPr>
                <w:sz w:val="20"/>
                <w:szCs w:val="20"/>
                <w:lang w:val="fr-FR" w:eastAsia="en-CA"/>
              </w:rPr>
            </w:pPr>
            <w:r w:rsidRPr="00F314B2">
              <w:rPr>
                <w:sz w:val="20"/>
                <w:szCs w:val="20"/>
                <w:lang w:val="fr-FR" w:eastAsia="fr"/>
              </w:rPr>
              <w:t>243</w:t>
            </w:r>
          </w:p>
        </w:tc>
        <w:tc>
          <w:tcPr>
            <w:tcW w:w="1260" w:type="dxa"/>
            <w:tcBorders>
              <w:top w:val="nil"/>
              <w:left w:val="nil"/>
              <w:bottom w:val="single" w:sz="4" w:space="0" w:color="auto"/>
              <w:right w:val="single" w:sz="4" w:space="0" w:color="auto"/>
            </w:tcBorders>
            <w:shd w:val="clear" w:color="auto" w:fill="auto"/>
            <w:noWrap/>
            <w:hideMark/>
          </w:tcPr>
          <w:p w14:paraId="541A7034" w14:textId="7FF0D901"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703C1292"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1FBFF81E" w14:textId="77777777" w:rsidR="0013701A" w:rsidRPr="00F314B2" w:rsidRDefault="0013701A" w:rsidP="000F0FBE">
            <w:pPr>
              <w:jc w:val="left"/>
              <w:rPr>
                <w:sz w:val="20"/>
                <w:szCs w:val="20"/>
                <w:lang w:val="fr-FR" w:eastAsia="en-CA"/>
              </w:rPr>
            </w:pPr>
            <w:r w:rsidRPr="00F314B2">
              <w:rPr>
                <w:sz w:val="20"/>
                <w:szCs w:val="20"/>
                <w:lang w:val="fr-FR" w:eastAsia="fr"/>
              </w:rPr>
              <w:t>Koweït</w:t>
            </w:r>
          </w:p>
        </w:tc>
        <w:tc>
          <w:tcPr>
            <w:tcW w:w="992" w:type="dxa"/>
            <w:tcBorders>
              <w:top w:val="nil"/>
              <w:left w:val="nil"/>
              <w:bottom w:val="single" w:sz="4" w:space="0" w:color="auto"/>
              <w:right w:val="single" w:sz="4" w:space="0" w:color="auto"/>
            </w:tcBorders>
            <w:shd w:val="clear" w:color="auto" w:fill="auto"/>
            <w:noWrap/>
            <w:hideMark/>
          </w:tcPr>
          <w:p w14:paraId="229E4DC0"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2E1970BB" w14:textId="3B9B042B"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1066F55" w14:textId="77777777" w:rsidR="0013701A" w:rsidRPr="00F314B2" w:rsidRDefault="0013701A" w:rsidP="000F0FBE">
            <w:pPr>
              <w:jc w:val="right"/>
              <w:rPr>
                <w:sz w:val="20"/>
                <w:szCs w:val="20"/>
                <w:lang w:val="fr-FR" w:eastAsia="en-CA"/>
              </w:rPr>
            </w:pPr>
            <w:r w:rsidRPr="00F314B2">
              <w:rPr>
                <w:sz w:val="20"/>
                <w:szCs w:val="20"/>
                <w:lang w:val="fr-FR" w:eastAsia="fr"/>
              </w:rPr>
              <w:t>529 000</w:t>
            </w:r>
          </w:p>
        </w:tc>
        <w:tc>
          <w:tcPr>
            <w:tcW w:w="1170" w:type="dxa"/>
            <w:tcBorders>
              <w:top w:val="nil"/>
              <w:left w:val="nil"/>
              <w:bottom w:val="single" w:sz="4" w:space="0" w:color="auto"/>
              <w:right w:val="single" w:sz="4" w:space="0" w:color="auto"/>
            </w:tcBorders>
            <w:shd w:val="clear" w:color="auto" w:fill="auto"/>
            <w:noWrap/>
            <w:hideMark/>
          </w:tcPr>
          <w:p w14:paraId="0EE9C89A" w14:textId="77777777" w:rsidR="0013701A" w:rsidRPr="00F314B2" w:rsidRDefault="0013701A" w:rsidP="000F0FBE">
            <w:pPr>
              <w:jc w:val="right"/>
              <w:rPr>
                <w:sz w:val="20"/>
                <w:szCs w:val="20"/>
                <w:lang w:val="fr-FR" w:eastAsia="en-CA"/>
              </w:rPr>
            </w:pPr>
            <w:r w:rsidRPr="00F314B2">
              <w:rPr>
                <w:sz w:val="20"/>
                <w:szCs w:val="20"/>
                <w:lang w:val="fr-FR" w:eastAsia="fr"/>
              </w:rPr>
              <w:t>201 925</w:t>
            </w:r>
          </w:p>
        </w:tc>
        <w:tc>
          <w:tcPr>
            <w:tcW w:w="1350" w:type="dxa"/>
            <w:tcBorders>
              <w:top w:val="nil"/>
              <w:left w:val="nil"/>
              <w:bottom w:val="single" w:sz="4" w:space="0" w:color="auto"/>
              <w:right w:val="single" w:sz="4" w:space="0" w:color="auto"/>
            </w:tcBorders>
            <w:shd w:val="clear" w:color="auto" w:fill="auto"/>
            <w:noWrap/>
            <w:hideMark/>
          </w:tcPr>
          <w:p w14:paraId="39C182AE" w14:textId="1D705CBB" w:rsidR="0013701A" w:rsidRPr="00F314B2" w:rsidRDefault="0013701A" w:rsidP="000F0FBE">
            <w:pPr>
              <w:jc w:val="right"/>
              <w:rPr>
                <w:sz w:val="20"/>
                <w:szCs w:val="20"/>
                <w:lang w:val="fr-FR" w:eastAsia="en-CA"/>
              </w:rPr>
            </w:pPr>
            <w:r w:rsidRPr="00F314B2">
              <w:rPr>
                <w:sz w:val="20"/>
                <w:szCs w:val="20"/>
                <w:lang w:val="fr-FR" w:eastAsia="fr"/>
              </w:rPr>
              <w:t>38</w:t>
            </w:r>
          </w:p>
        </w:tc>
        <w:tc>
          <w:tcPr>
            <w:tcW w:w="1260" w:type="dxa"/>
            <w:tcBorders>
              <w:top w:val="nil"/>
              <w:left w:val="nil"/>
              <w:bottom w:val="single" w:sz="4" w:space="0" w:color="auto"/>
              <w:right w:val="single" w:sz="4" w:space="0" w:color="auto"/>
            </w:tcBorders>
            <w:shd w:val="clear" w:color="auto" w:fill="auto"/>
            <w:noWrap/>
            <w:hideMark/>
          </w:tcPr>
          <w:p w14:paraId="4FBF12AB" w14:textId="55C1F0ED"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380B70A6"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4BA14CD2" w14:textId="77777777" w:rsidR="0013701A" w:rsidRPr="00F314B2" w:rsidRDefault="0013701A" w:rsidP="000F0FBE">
            <w:pPr>
              <w:jc w:val="left"/>
              <w:rPr>
                <w:sz w:val="20"/>
                <w:szCs w:val="20"/>
                <w:lang w:val="fr-FR" w:eastAsia="en-CA"/>
              </w:rPr>
            </w:pPr>
            <w:r w:rsidRPr="00F314B2">
              <w:rPr>
                <w:sz w:val="20"/>
                <w:szCs w:val="20"/>
                <w:lang w:val="fr-FR" w:eastAsia="fr"/>
              </w:rPr>
              <w:t>Libéria</w:t>
            </w:r>
          </w:p>
        </w:tc>
        <w:tc>
          <w:tcPr>
            <w:tcW w:w="992" w:type="dxa"/>
            <w:tcBorders>
              <w:top w:val="nil"/>
              <w:left w:val="nil"/>
              <w:bottom w:val="single" w:sz="4" w:space="0" w:color="auto"/>
              <w:right w:val="single" w:sz="4" w:space="0" w:color="auto"/>
            </w:tcBorders>
            <w:shd w:val="clear" w:color="auto" w:fill="auto"/>
            <w:noWrap/>
            <w:hideMark/>
          </w:tcPr>
          <w:p w14:paraId="060CEFC8"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395776D1" w14:textId="44FBAE9A"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B75FB60" w14:textId="77777777" w:rsidR="0013701A" w:rsidRPr="00F314B2" w:rsidRDefault="0013701A" w:rsidP="000F0FBE">
            <w:pPr>
              <w:jc w:val="right"/>
              <w:rPr>
                <w:sz w:val="20"/>
                <w:szCs w:val="20"/>
                <w:lang w:val="fr-FR" w:eastAsia="en-CA"/>
              </w:rPr>
            </w:pPr>
            <w:r w:rsidRPr="00F314B2">
              <w:rPr>
                <w:sz w:val="20"/>
                <w:szCs w:val="20"/>
                <w:lang w:val="fr-FR" w:eastAsia="fr"/>
              </w:rPr>
              <w:t>5 000</w:t>
            </w:r>
          </w:p>
        </w:tc>
        <w:tc>
          <w:tcPr>
            <w:tcW w:w="1170" w:type="dxa"/>
            <w:tcBorders>
              <w:top w:val="nil"/>
              <w:left w:val="nil"/>
              <w:bottom w:val="single" w:sz="4" w:space="0" w:color="auto"/>
              <w:right w:val="single" w:sz="4" w:space="0" w:color="auto"/>
            </w:tcBorders>
            <w:shd w:val="clear" w:color="auto" w:fill="auto"/>
            <w:noWrap/>
            <w:hideMark/>
          </w:tcPr>
          <w:p w14:paraId="28398EB5" w14:textId="77777777" w:rsidR="0013701A" w:rsidRPr="00F314B2" w:rsidRDefault="0013701A" w:rsidP="000F0FBE">
            <w:pPr>
              <w:jc w:val="right"/>
              <w:rPr>
                <w:sz w:val="20"/>
                <w:szCs w:val="20"/>
                <w:lang w:val="fr-FR" w:eastAsia="en-CA"/>
              </w:rPr>
            </w:pPr>
            <w:r w:rsidRPr="00F314B2">
              <w:rPr>
                <w:sz w:val="20"/>
                <w:szCs w:val="20"/>
                <w:lang w:val="fr-FR" w:eastAsia="fr"/>
              </w:rPr>
              <w:t>2 811</w:t>
            </w:r>
          </w:p>
        </w:tc>
        <w:tc>
          <w:tcPr>
            <w:tcW w:w="1350" w:type="dxa"/>
            <w:tcBorders>
              <w:top w:val="nil"/>
              <w:left w:val="nil"/>
              <w:bottom w:val="single" w:sz="4" w:space="0" w:color="auto"/>
              <w:right w:val="single" w:sz="4" w:space="0" w:color="auto"/>
            </w:tcBorders>
            <w:shd w:val="clear" w:color="auto" w:fill="auto"/>
            <w:noWrap/>
            <w:hideMark/>
          </w:tcPr>
          <w:p w14:paraId="432480E8" w14:textId="7AA22BED" w:rsidR="0013701A" w:rsidRPr="00F314B2" w:rsidRDefault="0013701A" w:rsidP="000F0FBE">
            <w:pPr>
              <w:jc w:val="right"/>
              <w:rPr>
                <w:sz w:val="20"/>
                <w:szCs w:val="20"/>
                <w:lang w:val="fr-FR" w:eastAsia="en-CA"/>
              </w:rPr>
            </w:pPr>
            <w:r w:rsidRPr="00F314B2">
              <w:rPr>
                <w:sz w:val="20"/>
                <w:szCs w:val="20"/>
                <w:lang w:val="fr-FR" w:eastAsia="fr"/>
              </w:rPr>
              <w:t>56</w:t>
            </w:r>
          </w:p>
        </w:tc>
        <w:tc>
          <w:tcPr>
            <w:tcW w:w="1260" w:type="dxa"/>
            <w:tcBorders>
              <w:top w:val="nil"/>
              <w:left w:val="nil"/>
              <w:bottom w:val="single" w:sz="4" w:space="0" w:color="auto"/>
              <w:right w:val="single" w:sz="4" w:space="0" w:color="auto"/>
            </w:tcBorders>
            <w:shd w:val="clear" w:color="auto" w:fill="auto"/>
            <w:noWrap/>
            <w:hideMark/>
          </w:tcPr>
          <w:p w14:paraId="6A72253C" w14:textId="0C448DCA"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01DF52FB"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29ED61D4" w14:textId="77777777" w:rsidR="0013701A" w:rsidRPr="00F314B2" w:rsidRDefault="0013701A" w:rsidP="000F0FBE">
            <w:pPr>
              <w:jc w:val="left"/>
              <w:rPr>
                <w:sz w:val="20"/>
                <w:szCs w:val="20"/>
                <w:lang w:val="fr-FR" w:eastAsia="en-CA"/>
              </w:rPr>
            </w:pPr>
            <w:r w:rsidRPr="00F314B2">
              <w:rPr>
                <w:sz w:val="20"/>
                <w:szCs w:val="20"/>
                <w:lang w:val="fr-FR" w:eastAsia="fr"/>
              </w:rPr>
              <w:t>Libye</w:t>
            </w:r>
          </w:p>
        </w:tc>
        <w:tc>
          <w:tcPr>
            <w:tcW w:w="992" w:type="dxa"/>
            <w:tcBorders>
              <w:top w:val="nil"/>
              <w:left w:val="nil"/>
              <w:bottom w:val="single" w:sz="4" w:space="0" w:color="auto"/>
              <w:right w:val="single" w:sz="4" w:space="0" w:color="auto"/>
            </w:tcBorders>
            <w:shd w:val="clear" w:color="auto" w:fill="auto"/>
            <w:noWrap/>
            <w:hideMark/>
          </w:tcPr>
          <w:p w14:paraId="12CECD79"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22AD4B10" w14:textId="066620A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D256FD0" w14:textId="77777777" w:rsidR="0013701A" w:rsidRPr="00F314B2" w:rsidRDefault="0013701A" w:rsidP="000F0FBE">
            <w:pPr>
              <w:jc w:val="right"/>
              <w:rPr>
                <w:sz w:val="20"/>
                <w:szCs w:val="20"/>
                <w:lang w:val="fr-FR" w:eastAsia="en-CA"/>
              </w:rPr>
            </w:pPr>
            <w:r w:rsidRPr="00F314B2">
              <w:rPr>
                <w:sz w:val="20"/>
                <w:szCs w:val="20"/>
                <w:lang w:val="fr-FR" w:eastAsia="fr"/>
              </w:rPr>
              <w:t>65 000</w:t>
            </w:r>
          </w:p>
        </w:tc>
        <w:tc>
          <w:tcPr>
            <w:tcW w:w="1170" w:type="dxa"/>
            <w:tcBorders>
              <w:top w:val="nil"/>
              <w:left w:val="nil"/>
              <w:bottom w:val="single" w:sz="4" w:space="0" w:color="auto"/>
              <w:right w:val="single" w:sz="4" w:space="0" w:color="auto"/>
            </w:tcBorders>
            <w:shd w:val="clear" w:color="auto" w:fill="auto"/>
            <w:noWrap/>
            <w:hideMark/>
          </w:tcPr>
          <w:p w14:paraId="503F77F2" w14:textId="77777777" w:rsidR="0013701A" w:rsidRPr="00F314B2" w:rsidRDefault="0013701A" w:rsidP="000F0FBE">
            <w:pPr>
              <w:jc w:val="right"/>
              <w:rPr>
                <w:sz w:val="20"/>
                <w:szCs w:val="20"/>
                <w:lang w:val="fr-FR" w:eastAsia="en-CA"/>
              </w:rPr>
            </w:pPr>
            <w:r w:rsidRPr="00F314B2">
              <w:rPr>
                <w:sz w:val="20"/>
                <w:szCs w:val="20"/>
                <w:lang w:val="fr-FR" w:eastAsia="fr"/>
              </w:rPr>
              <w:t>159 540</w:t>
            </w:r>
          </w:p>
        </w:tc>
        <w:tc>
          <w:tcPr>
            <w:tcW w:w="1350" w:type="dxa"/>
            <w:tcBorders>
              <w:top w:val="nil"/>
              <w:left w:val="nil"/>
              <w:bottom w:val="single" w:sz="4" w:space="0" w:color="auto"/>
              <w:right w:val="single" w:sz="4" w:space="0" w:color="auto"/>
            </w:tcBorders>
            <w:shd w:val="clear" w:color="auto" w:fill="auto"/>
            <w:noWrap/>
            <w:hideMark/>
          </w:tcPr>
          <w:p w14:paraId="2DE962A5" w14:textId="3A7C1391" w:rsidR="0013701A" w:rsidRPr="00F314B2" w:rsidRDefault="0013701A" w:rsidP="000F0FBE">
            <w:pPr>
              <w:jc w:val="right"/>
              <w:rPr>
                <w:sz w:val="20"/>
                <w:szCs w:val="20"/>
                <w:lang w:val="fr-FR" w:eastAsia="en-CA"/>
              </w:rPr>
            </w:pPr>
            <w:r w:rsidRPr="00F314B2">
              <w:rPr>
                <w:sz w:val="20"/>
                <w:szCs w:val="20"/>
                <w:lang w:val="fr-FR" w:eastAsia="fr"/>
              </w:rPr>
              <w:t>245</w:t>
            </w:r>
          </w:p>
        </w:tc>
        <w:tc>
          <w:tcPr>
            <w:tcW w:w="1260" w:type="dxa"/>
            <w:tcBorders>
              <w:top w:val="nil"/>
              <w:left w:val="nil"/>
              <w:bottom w:val="single" w:sz="4" w:space="0" w:color="auto"/>
              <w:right w:val="single" w:sz="4" w:space="0" w:color="auto"/>
            </w:tcBorders>
            <w:shd w:val="clear" w:color="auto" w:fill="auto"/>
            <w:noWrap/>
            <w:hideMark/>
          </w:tcPr>
          <w:p w14:paraId="6D7A24B6" w14:textId="3D00421E"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7D62CD48" w14:textId="77777777" w:rsidTr="00534B5A">
        <w:trPr>
          <w:trHeight w:val="187"/>
        </w:trPr>
        <w:tc>
          <w:tcPr>
            <w:tcW w:w="2689" w:type="dxa"/>
            <w:tcBorders>
              <w:top w:val="nil"/>
              <w:left w:val="single" w:sz="4" w:space="0" w:color="auto"/>
              <w:bottom w:val="single" w:sz="4" w:space="0" w:color="auto"/>
              <w:right w:val="single" w:sz="4" w:space="0" w:color="auto"/>
            </w:tcBorders>
            <w:shd w:val="clear" w:color="auto" w:fill="auto"/>
            <w:noWrap/>
            <w:hideMark/>
          </w:tcPr>
          <w:p w14:paraId="6F7F1A35" w14:textId="77777777" w:rsidR="0013701A" w:rsidRPr="00F314B2" w:rsidRDefault="0013701A" w:rsidP="000F0FBE">
            <w:pPr>
              <w:jc w:val="left"/>
              <w:rPr>
                <w:sz w:val="20"/>
                <w:szCs w:val="20"/>
                <w:lang w:val="fr-FR" w:eastAsia="en-CA"/>
              </w:rPr>
            </w:pPr>
            <w:r w:rsidRPr="00F314B2">
              <w:rPr>
                <w:sz w:val="20"/>
                <w:szCs w:val="20"/>
                <w:lang w:val="fr-FR" w:eastAsia="fr"/>
              </w:rPr>
              <w:lastRenderedPageBreak/>
              <w:t>Madagascar</w:t>
            </w:r>
          </w:p>
        </w:tc>
        <w:tc>
          <w:tcPr>
            <w:tcW w:w="992" w:type="dxa"/>
            <w:tcBorders>
              <w:top w:val="nil"/>
              <w:left w:val="nil"/>
              <w:bottom w:val="single" w:sz="4" w:space="0" w:color="auto"/>
              <w:right w:val="single" w:sz="4" w:space="0" w:color="auto"/>
            </w:tcBorders>
            <w:shd w:val="clear" w:color="auto" w:fill="auto"/>
            <w:noWrap/>
            <w:hideMark/>
          </w:tcPr>
          <w:p w14:paraId="7A1D57D7" w14:textId="77777777" w:rsidR="0013701A" w:rsidRPr="00F314B2" w:rsidRDefault="0013701A" w:rsidP="000F0FBE">
            <w:pPr>
              <w:jc w:val="right"/>
              <w:rPr>
                <w:sz w:val="20"/>
                <w:szCs w:val="20"/>
                <w:lang w:val="fr-FR" w:eastAsia="en-CA"/>
              </w:rPr>
            </w:pPr>
            <w:r w:rsidRPr="00F314B2">
              <w:rPr>
                <w:sz w:val="20"/>
                <w:szCs w:val="20"/>
                <w:lang w:val="fr-FR" w:eastAsia="fr"/>
              </w:rPr>
              <w:t>1,4</w:t>
            </w:r>
          </w:p>
        </w:tc>
        <w:tc>
          <w:tcPr>
            <w:tcW w:w="1084" w:type="dxa"/>
            <w:tcBorders>
              <w:top w:val="nil"/>
              <w:left w:val="nil"/>
              <w:bottom w:val="single" w:sz="4" w:space="0" w:color="auto"/>
              <w:right w:val="single" w:sz="4" w:space="0" w:color="auto"/>
            </w:tcBorders>
            <w:shd w:val="clear" w:color="auto" w:fill="auto"/>
            <w:noWrap/>
          </w:tcPr>
          <w:p w14:paraId="52BFDC4C" w14:textId="16FEED20"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5733FEE" w14:textId="77777777" w:rsidR="0013701A" w:rsidRPr="00F314B2" w:rsidRDefault="0013701A" w:rsidP="000F0FBE">
            <w:pPr>
              <w:jc w:val="right"/>
              <w:rPr>
                <w:sz w:val="20"/>
                <w:szCs w:val="20"/>
                <w:lang w:val="fr-FR" w:eastAsia="en-CA"/>
              </w:rPr>
            </w:pPr>
            <w:r w:rsidRPr="00F314B2">
              <w:rPr>
                <w:sz w:val="20"/>
                <w:szCs w:val="20"/>
                <w:lang w:val="fr-FR" w:eastAsia="fr"/>
              </w:rPr>
              <w:t>12 000</w:t>
            </w:r>
          </w:p>
        </w:tc>
        <w:tc>
          <w:tcPr>
            <w:tcW w:w="1170" w:type="dxa"/>
            <w:tcBorders>
              <w:top w:val="nil"/>
              <w:left w:val="nil"/>
              <w:bottom w:val="single" w:sz="4" w:space="0" w:color="auto"/>
              <w:right w:val="single" w:sz="4" w:space="0" w:color="auto"/>
            </w:tcBorders>
            <w:shd w:val="clear" w:color="auto" w:fill="auto"/>
            <w:noWrap/>
            <w:hideMark/>
          </w:tcPr>
          <w:p w14:paraId="51684BA7" w14:textId="77777777" w:rsidR="0013701A" w:rsidRPr="00F314B2" w:rsidRDefault="0013701A" w:rsidP="000F0FBE">
            <w:pPr>
              <w:jc w:val="right"/>
              <w:rPr>
                <w:sz w:val="20"/>
                <w:szCs w:val="20"/>
                <w:lang w:val="fr-FR" w:eastAsia="en-CA"/>
              </w:rPr>
            </w:pPr>
            <w:r w:rsidRPr="00F314B2">
              <w:rPr>
                <w:sz w:val="20"/>
                <w:szCs w:val="20"/>
                <w:lang w:val="fr-FR" w:eastAsia="fr"/>
              </w:rPr>
              <w:t>0</w:t>
            </w:r>
          </w:p>
        </w:tc>
        <w:tc>
          <w:tcPr>
            <w:tcW w:w="1350" w:type="dxa"/>
            <w:tcBorders>
              <w:top w:val="nil"/>
              <w:left w:val="nil"/>
              <w:bottom w:val="single" w:sz="4" w:space="0" w:color="auto"/>
              <w:right w:val="single" w:sz="4" w:space="0" w:color="auto"/>
            </w:tcBorders>
            <w:shd w:val="clear" w:color="auto" w:fill="auto"/>
            <w:noWrap/>
            <w:hideMark/>
          </w:tcPr>
          <w:p w14:paraId="292B165E" w14:textId="45076DE1" w:rsidR="0013701A" w:rsidRPr="00F314B2" w:rsidRDefault="0013701A" w:rsidP="000F0FBE">
            <w:pPr>
              <w:jc w:val="right"/>
              <w:rPr>
                <w:sz w:val="20"/>
                <w:szCs w:val="20"/>
                <w:lang w:val="fr-FR" w:eastAsia="en-CA"/>
              </w:rPr>
            </w:pPr>
            <w:r w:rsidRPr="00F314B2">
              <w:rPr>
                <w:sz w:val="20"/>
                <w:szCs w:val="20"/>
                <w:lang w:val="fr-FR" w:eastAsia="fr"/>
              </w:rPr>
              <w:t>0</w:t>
            </w:r>
          </w:p>
        </w:tc>
        <w:tc>
          <w:tcPr>
            <w:tcW w:w="1260" w:type="dxa"/>
            <w:tcBorders>
              <w:top w:val="nil"/>
              <w:left w:val="nil"/>
              <w:bottom w:val="single" w:sz="4" w:space="0" w:color="auto"/>
              <w:right w:val="single" w:sz="4" w:space="0" w:color="auto"/>
            </w:tcBorders>
            <w:shd w:val="clear" w:color="auto" w:fill="auto"/>
            <w:noWrap/>
            <w:hideMark/>
          </w:tcPr>
          <w:p w14:paraId="7505DFAC" w14:textId="4DF55A88"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5AAA5994" w14:textId="77777777" w:rsidTr="00534B5A">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526A307A" w14:textId="77777777" w:rsidR="0013701A" w:rsidRPr="00F314B2" w:rsidRDefault="0013701A" w:rsidP="000F0FBE">
            <w:pPr>
              <w:jc w:val="left"/>
              <w:rPr>
                <w:sz w:val="20"/>
                <w:szCs w:val="20"/>
                <w:lang w:val="fr-FR" w:eastAsia="en-CA"/>
              </w:rPr>
            </w:pPr>
            <w:r w:rsidRPr="00F314B2">
              <w:rPr>
                <w:sz w:val="20"/>
                <w:szCs w:val="20"/>
                <w:lang w:val="fr-FR" w:eastAsia="fr"/>
              </w:rPr>
              <w:t>Malawi</w:t>
            </w:r>
          </w:p>
        </w:tc>
        <w:tc>
          <w:tcPr>
            <w:tcW w:w="992" w:type="dxa"/>
            <w:tcBorders>
              <w:top w:val="nil"/>
              <w:left w:val="nil"/>
              <w:bottom w:val="single" w:sz="4" w:space="0" w:color="auto"/>
              <w:right w:val="single" w:sz="4" w:space="0" w:color="auto"/>
            </w:tcBorders>
            <w:shd w:val="clear" w:color="auto" w:fill="auto"/>
            <w:noWrap/>
            <w:hideMark/>
          </w:tcPr>
          <w:p w14:paraId="4ED292C2"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7F54FF87" w14:textId="4CDBAB48"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ADBE330" w14:textId="77777777" w:rsidR="0013701A" w:rsidRPr="00F314B2" w:rsidRDefault="0013701A" w:rsidP="000F0FBE">
            <w:pPr>
              <w:jc w:val="right"/>
              <w:rPr>
                <w:sz w:val="20"/>
                <w:szCs w:val="20"/>
                <w:lang w:val="fr-FR" w:eastAsia="en-CA"/>
              </w:rPr>
            </w:pPr>
            <w:r w:rsidRPr="00F314B2">
              <w:rPr>
                <w:sz w:val="20"/>
                <w:szCs w:val="20"/>
                <w:lang w:val="fr-FR" w:eastAsia="fr"/>
              </w:rPr>
              <w:t>10 100</w:t>
            </w:r>
          </w:p>
        </w:tc>
        <w:tc>
          <w:tcPr>
            <w:tcW w:w="1170" w:type="dxa"/>
            <w:tcBorders>
              <w:top w:val="nil"/>
              <w:left w:val="nil"/>
              <w:bottom w:val="single" w:sz="4" w:space="0" w:color="auto"/>
              <w:right w:val="single" w:sz="4" w:space="0" w:color="auto"/>
            </w:tcBorders>
            <w:shd w:val="clear" w:color="auto" w:fill="auto"/>
            <w:noWrap/>
            <w:hideMark/>
          </w:tcPr>
          <w:p w14:paraId="60A7A019" w14:textId="77777777" w:rsidR="0013701A" w:rsidRPr="00F314B2" w:rsidRDefault="0013701A" w:rsidP="000F0FBE">
            <w:pPr>
              <w:jc w:val="right"/>
              <w:rPr>
                <w:sz w:val="20"/>
                <w:szCs w:val="20"/>
                <w:lang w:val="fr-FR" w:eastAsia="en-CA"/>
              </w:rPr>
            </w:pPr>
            <w:r w:rsidRPr="00F314B2">
              <w:rPr>
                <w:sz w:val="20"/>
                <w:szCs w:val="20"/>
                <w:lang w:val="fr-FR" w:eastAsia="fr"/>
              </w:rPr>
              <w:t>5 653</w:t>
            </w:r>
          </w:p>
        </w:tc>
        <w:tc>
          <w:tcPr>
            <w:tcW w:w="1350" w:type="dxa"/>
            <w:tcBorders>
              <w:top w:val="nil"/>
              <w:left w:val="nil"/>
              <w:bottom w:val="single" w:sz="4" w:space="0" w:color="auto"/>
              <w:right w:val="single" w:sz="4" w:space="0" w:color="auto"/>
            </w:tcBorders>
            <w:shd w:val="clear" w:color="auto" w:fill="auto"/>
            <w:noWrap/>
            <w:hideMark/>
          </w:tcPr>
          <w:p w14:paraId="19B5BC12" w14:textId="490F2029" w:rsidR="0013701A" w:rsidRPr="00F314B2" w:rsidRDefault="0013701A" w:rsidP="000F0FBE">
            <w:pPr>
              <w:jc w:val="right"/>
              <w:rPr>
                <w:sz w:val="20"/>
                <w:szCs w:val="20"/>
                <w:lang w:val="fr-FR" w:eastAsia="en-CA"/>
              </w:rPr>
            </w:pPr>
            <w:r w:rsidRPr="00F314B2">
              <w:rPr>
                <w:sz w:val="20"/>
                <w:szCs w:val="20"/>
                <w:lang w:val="fr-FR" w:eastAsia="fr"/>
              </w:rPr>
              <w:t>56</w:t>
            </w:r>
          </w:p>
        </w:tc>
        <w:tc>
          <w:tcPr>
            <w:tcW w:w="1260" w:type="dxa"/>
            <w:tcBorders>
              <w:top w:val="nil"/>
              <w:left w:val="nil"/>
              <w:bottom w:val="single" w:sz="4" w:space="0" w:color="auto"/>
              <w:right w:val="single" w:sz="4" w:space="0" w:color="auto"/>
            </w:tcBorders>
            <w:shd w:val="clear" w:color="auto" w:fill="auto"/>
            <w:noWrap/>
            <w:hideMark/>
          </w:tcPr>
          <w:p w14:paraId="6BFCC1F9"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20506ED1" w14:textId="77777777" w:rsidTr="00534B5A">
        <w:trPr>
          <w:trHeight w:val="123"/>
        </w:trPr>
        <w:tc>
          <w:tcPr>
            <w:tcW w:w="2689" w:type="dxa"/>
            <w:tcBorders>
              <w:top w:val="nil"/>
              <w:left w:val="single" w:sz="4" w:space="0" w:color="auto"/>
              <w:bottom w:val="single" w:sz="4" w:space="0" w:color="auto"/>
              <w:right w:val="single" w:sz="4" w:space="0" w:color="auto"/>
            </w:tcBorders>
            <w:shd w:val="clear" w:color="auto" w:fill="auto"/>
            <w:noWrap/>
            <w:hideMark/>
          </w:tcPr>
          <w:p w14:paraId="543B60CD" w14:textId="77777777" w:rsidR="0013701A" w:rsidRPr="00F314B2" w:rsidRDefault="0013701A" w:rsidP="000F0FBE">
            <w:pPr>
              <w:jc w:val="left"/>
              <w:rPr>
                <w:sz w:val="20"/>
                <w:szCs w:val="20"/>
                <w:lang w:val="fr-FR" w:eastAsia="en-CA"/>
              </w:rPr>
            </w:pPr>
            <w:r w:rsidRPr="00F314B2">
              <w:rPr>
                <w:sz w:val="20"/>
                <w:szCs w:val="20"/>
                <w:lang w:val="fr-FR" w:eastAsia="fr"/>
              </w:rPr>
              <w:t>Mexique</w:t>
            </w:r>
          </w:p>
        </w:tc>
        <w:tc>
          <w:tcPr>
            <w:tcW w:w="992" w:type="dxa"/>
            <w:tcBorders>
              <w:top w:val="nil"/>
              <w:left w:val="nil"/>
              <w:bottom w:val="single" w:sz="4" w:space="0" w:color="auto"/>
              <w:right w:val="single" w:sz="4" w:space="0" w:color="auto"/>
            </w:tcBorders>
            <w:shd w:val="clear" w:color="auto" w:fill="auto"/>
            <w:noWrap/>
            <w:hideMark/>
          </w:tcPr>
          <w:p w14:paraId="04FD70BE" w14:textId="77777777" w:rsidR="0013701A" w:rsidRPr="00F314B2" w:rsidRDefault="0013701A" w:rsidP="000F0FBE">
            <w:pPr>
              <w:jc w:val="right"/>
              <w:rPr>
                <w:sz w:val="20"/>
                <w:szCs w:val="20"/>
                <w:lang w:val="fr-FR" w:eastAsia="en-CA"/>
              </w:rPr>
            </w:pPr>
            <w:r w:rsidRPr="00F314B2">
              <w:rPr>
                <w:sz w:val="20"/>
                <w:szCs w:val="20"/>
                <w:lang w:val="fr-FR" w:eastAsia="fr"/>
              </w:rPr>
              <w:t>16,1</w:t>
            </w:r>
          </w:p>
        </w:tc>
        <w:tc>
          <w:tcPr>
            <w:tcW w:w="1084" w:type="dxa"/>
            <w:tcBorders>
              <w:top w:val="nil"/>
              <w:left w:val="nil"/>
              <w:bottom w:val="single" w:sz="4" w:space="0" w:color="auto"/>
              <w:right w:val="single" w:sz="4" w:space="0" w:color="auto"/>
            </w:tcBorders>
            <w:shd w:val="clear" w:color="auto" w:fill="auto"/>
            <w:noWrap/>
          </w:tcPr>
          <w:p w14:paraId="09DADB74" w14:textId="2246CE03"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C21ADFC" w14:textId="77777777" w:rsidR="0013701A" w:rsidRPr="00F314B2" w:rsidRDefault="0013701A" w:rsidP="000F0FBE">
            <w:pPr>
              <w:jc w:val="right"/>
              <w:rPr>
                <w:sz w:val="20"/>
                <w:szCs w:val="20"/>
                <w:lang w:val="fr-FR" w:eastAsia="en-CA"/>
              </w:rPr>
            </w:pPr>
            <w:r w:rsidRPr="00F314B2">
              <w:rPr>
                <w:sz w:val="20"/>
                <w:szCs w:val="20"/>
                <w:lang w:val="fr-FR" w:eastAsia="fr"/>
              </w:rPr>
              <w:t>339 000</w:t>
            </w:r>
          </w:p>
        </w:tc>
        <w:tc>
          <w:tcPr>
            <w:tcW w:w="1170" w:type="dxa"/>
            <w:tcBorders>
              <w:top w:val="nil"/>
              <w:left w:val="nil"/>
              <w:bottom w:val="single" w:sz="4" w:space="0" w:color="auto"/>
              <w:right w:val="single" w:sz="4" w:space="0" w:color="auto"/>
            </w:tcBorders>
            <w:shd w:val="clear" w:color="auto" w:fill="auto"/>
            <w:noWrap/>
            <w:hideMark/>
          </w:tcPr>
          <w:p w14:paraId="231C62E8" w14:textId="77777777" w:rsidR="0013701A" w:rsidRPr="00F314B2" w:rsidRDefault="0013701A" w:rsidP="000F0FBE">
            <w:pPr>
              <w:jc w:val="right"/>
              <w:rPr>
                <w:sz w:val="20"/>
                <w:szCs w:val="20"/>
                <w:lang w:val="fr-FR" w:eastAsia="en-CA"/>
              </w:rPr>
            </w:pPr>
            <w:r w:rsidRPr="00F314B2">
              <w:rPr>
                <w:sz w:val="20"/>
                <w:szCs w:val="20"/>
                <w:lang w:val="fr-FR" w:eastAsia="fr"/>
              </w:rPr>
              <w:t>310 883</w:t>
            </w:r>
          </w:p>
        </w:tc>
        <w:tc>
          <w:tcPr>
            <w:tcW w:w="1350" w:type="dxa"/>
            <w:tcBorders>
              <w:top w:val="nil"/>
              <w:left w:val="nil"/>
              <w:bottom w:val="single" w:sz="4" w:space="0" w:color="auto"/>
              <w:right w:val="single" w:sz="4" w:space="0" w:color="auto"/>
            </w:tcBorders>
            <w:shd w:val="clear" w:color="auto" w:fill="auto"/>
            <w:noWrap/>
            <w:hideMark/>
          </w:tcPr>
          <w:p w14:paraId="130B2744" w14:textId="6451B369" w:rsidR="0013701A" w:rsidRPr="00F314B2" w:rsidRDefault="0013701A" w:rsidP="000F0FBE">
            <w:pPr>
              <w:jc w:val="right"/>
              <w:rPr>
                <w:sz w:val="20"/>
                <w:szCs w:val="20"/>
                <w:lang w:val="fr-FR" w:eastAsia="en-CA"/>
              </w:rPr>
            </w:pPr>
            <w:r w:rsidRPr="00F314B2">
              <w:rPr>
                <w:sz w:val="20"/>
                <w:szCs w:val="20"/>
                <w:lang w:val="fr-FR" w:eastAsia="fr"/>
              </w:rPr>
              <w:t>92</w:t>
            </w:r>
          </w:p>
        </w:tc>
        <w:tc>
          <w:tcPr>
            <w:tcW w:w="1260" w:type="dxa"/>
            <w:tcBorders>
              <w:top w:val="nil"/>
              <w:left w:val="nil"/>
              <w:bottom w:val="single" w:sz="4" w:space="0" w:color="auto"/>
              <w:right w:val="single" w:sz="4" w:space="0" w:color="auto"/>
            </w:tcBorders>
            <w:shd w:val="clear" w:color="auto" w:fill="auto"/>
            <w:noWrap/>
            <w:hideMark/>
          </w:tcPr>
          <w:p w14:paraId="2DEE0C09" w14:textId="589EE0E2"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59CF41E9"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48B80E95" w14:textId="77777777" w:rsidR="0013701A" w:rsidRPr="00F314B2" w:rsidRDefault="0013701A" w:rsidP="000F0FBE">
            <w:pPr>
              <w:jc w:val="left"/>
              <w:rPr>
                <w:sz w:val="20"/>
                <w:szCs w:val="20"/>
                <w:lang w:val="fr-FR" w:eastAsia="en-CA"/>
              </w:rPr>
            </w:pPr>
            <w:r w:rsidRPr="00F314B2">
              <w:rPr>
                <w:sz w:val="20"/>
                <w:szCs w:val="20"/>
                <w:lang w:val="fr-FR" w:eastAsia="fr"/>
              </w:rPr>
              <w:t>Monténégro</w:t>
            </w:r>
          </w:p>
        </w:tc>
        <w:tc>
          <w:tcPr>
            <w:tcW w:w="992" w:type="dxa"/>
            <w:tcBorders>
              <w:top w:val="nil"/>
              <w:left w:val="nil"/>
              <w:bottom w:val="single" w:sz="4" w:space="0" w:color="auto"/>
              <w:right w:val="single" w:sz="4" w:space="0" w:color="auto"/>
            </w:tcBorders>
            <w:shd w:val="clear" w:color="auto" w:fill="auto"/>
            <w:noWrap/>
            <w:hideMark/>
          </w:tcPr>
          <w:p w14:paraId="58144EFB" w14:textId="77777777" w:rsidR="0013701A" w:rsidRPr="00F314B2" w:rsidRDefault="0013701A" w:rsidP="000F0FBE">
            <w:pPr>
              <w:jc w:val="right"/>
              <w:rPr>
                <w:sz w:val="20"/>
                <w:szCs w:val="20"/>
                <w:lang w:val="fr-FR" w:eastAsia="en-CA"/>
              </w:rPr>
            </w:pPr>
            <w:r w:rsidRPr="00F314B2">
              <w:rPr>
                <w:sz w:val="20"/>
                <w:szCs w:val="20"/>
                <w:lang w:val="fr-FR" w:eastAsia="fr"/>
              </w:rPr>
              <w:t>0,1</w:t>
            </w:r>
          </w:p>
        </w:tc>
        <w:tc>
          <w:tcPr>
            <w:tcW w:w="1084" w:type="dxa"/>
            <w:tcBorders>
              <w:top w:val="nil"/>
              <w:left w:val="nil"/>
              <w:bottom w:val="single" w:sz="4" w:space="0" w:color="auto"/>
              <w:right w:val="single" w:sz="4" w:space="0" w:color="auto"/>
            </w:tcBorders>
            <w:shd w:val="clear" w:color="auto" w:fill="auto"/>
            <w:noWrap/>
          </w:tcPr>
          <w:p w14:paraId="1E26DFC2" w14:textId="115A0F4D"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462D085" w14:textId="77777777" w:rsidR="0013701A" w:rsidRPr="00F314B2" w:rsidRDefault="0013701A" w:rsidP="000F0FBE">
            <w:pPr>
              <w:jc w:val="right"/>
              <w:rPr>
                <w:sz w:val="20"/>
                <w:szCs w:val="20"/>
                <w:lang w:val="fr-FR" w:eastAsia="en-CA"/>
              </w:rPr>
            </w:pPr>
            <w:r w:rsidRPr="00F314B2">
              <w:rPr>
                <w:sz w:val="20"/>
                <w:szCs w:val="20"/>
                <w:lang w:val="fr-FR" w:eastAsia="fr"/>
              </w:rPr>
              <w:t>43 000</w:t>
            </w:r>
          </w:p>
        </w:tc>
        <w:tc>
          <w:tcPr>
            <w:tcW w:w="1170" w:type="dxa"/>
            <w:tcBorders>
              <w:top w:val="nil"/>
              <w:left w:val="nil"/>
              <w:bottom w:val="single" w:sz="4" w:space="0" w:color="auto"/>
              <w:right w:val="single" w:sz="4" w:space="0" w:color="auto"/>
            </w:tcBorders>
            <w:shd w:val="clear" w:color="auto" w:fill="auto"/>
            <w:noWrap/>
            <w:hideMark/>
          </w:tcPr>
          <w:p w14:paraId="6DE65D40" w14:textId="77777777" w:rsidR="0013701A" w:rsidRPr="00F314B2" w:rsidRDefault="0013701A" w:rsidP="000F0FBE">
            <w:pPr>
              <w:jc w:val="right"/>
              <w:rPr>
                <w:sz w:val="20"/>
                <w:szCs w:val="20"/>
                <w:lang w:val="fr-FR" w:eastAsia="en-CA"/>
              </w:rPr>
            </w:pPr>
            <w:r w:rsidRPr="00F314B2">
              <w:rPr>
                <w:sz w:val="20"/>
                <w:szCs w:val="20"/>
                <w:lang w:val="fr-FR" w:eastAsia="fr"/>
              </w:rPr>
              <w:t>79 368</w:t>
            </w:r>
          </w:p>
        </w:tc>
        <w:tc>
          <w:tcPr>
            <w:tcW w:w="1350" w:type="dxa"/>
            <w:tcBorders>
              <w:top w:val="nil"/>
              <w:left w:val="nil"/>
              <w:bottom w:val="single" w:sz="4" w:space="0" w:color="auto"/>
              <w:right w:val="single" w:sz="4" w:space="0" w:color="auto"/>
            </w:tcBorders>
            <w:shd w:val="clear" w:color="auto" w:fill="auto"/>
            <w:noWrap/>
            <w:hideMark/>
          </w:tcPr>
          <w:p w14:paraId="39943F69" w14:textId="2D5CC047" w:rsidR="0013701A" w:rsidRPr="00F314B2" w:rsidRDefault="0013701A" w:rsidP="000F0FBE">
            <w:pPr>
              <w:jc w:val="right"/>
              <w:rPr>
                <w:sz w:val="20"/>
                <w:szCs w:val="20"/>
                <w:lang w:val="fr-FR" w:eastAsia="en-CA"/>
              </w:rPr>
            </w:pPr>
            <w:r w:rsidRPr="00F314B2">
              <w:rPr>
                <w:sz w:val="20"/>
                <w:szCs w:val="20"/>
                <w:lang w:val="fr-FR" w:eastAsia="fr"/>
              </w:rPr>
              <w:t>185</w:t>
            </w:r>
          </w:p>
        </w:tc>
        <w:tc>
          <w:tcPr>
            <w:tcW w:w="1260" w:type="dxa"/>
            <w:tcBorders>
              <w:top w:val="nil"/>
              <w:left w:val="nil"/>
              <w:bottom w:val="single" w:sz="4" w:space="0" w:color="auto"/>
              <w:right w:val="single" w:sz="4" w:space="0" w:color="auto"/>
            </w:tcBorders>
            <w:shd w:val="clear" w:color="auto" w:fill="auto"/>
            <w:noWrap/>
            <w:hideMark/>
          </w:tcPr>
          <w:p w14:paraId="07516D00" w14:textId="622610E5"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380F45F4" w14:textId="77777777" w:rsidTr="00534B5A">
        <w:trPr>
          <w:trHeight w:val="73"/>
        </w:trPr>
        <w:tc>
          <w:tcPr>
            <w:tcW w:w="2689" w:type="dxa"/>
            <w:tcBorders>
              <w:top w:val="nil"/>
              <w:left w:val="single" w:sz="4" w:space="0" w:color="auto"/>
              <w:bottom w:val="single" w:sz="4" w:space="0" w:color="auto"/>
              <w:right w:val="single" w:sz="4" w:space="0" w:color="auto"/>
            </w:tcBorders>
            <w:shd w:val="clear" w:color="auto" w:fill="auto"/>
            <w:noWrap/>
            <w:hideMark/>
          </w:tcPr>
          <w:p w14:paraId="7F206839" w14:textId="77777777" w:rsidR="0013701A" w:rsidRPr="00F314B2" w:rsidRDefault="0013701A" w:rsidP="000F0FBE">
            <w:pPr>
              <w:jc w:val="left"/>
              <w:rPr>
                <w:sz w:val="20"/>
                <w:szCs w:val="20"/>
                <w:lang w:val="fr-FR" w:eastAsia="en-CA"/>
              </w:rPr>
            </w:pPr>
            <w:r w:rsidRPr="00F314B2">
              <w:rPr>
                <w:sz w:val="20"/>
                <w:szCs w:val="20"/>
                <w:lang w:val="fr-FR" w:eastAsia="fr"/>
              </w:rPr>
              <w:t>Maroc</w:t>
            </w:r>
          </w:p>
        </w:tc>
        <w:tc>
          <w:tcPr>
            <w:tcW w:w="992" w:type="dxa"/>
            <w:tcBorders>
              <w:top w:val="nil"/>
              <w:left w:val="nil"/>
              <w:bottom w:val="single" w:sz="4" w:space="0" w:color="auto"/>
              <w:right w:val="single" w:sz="4" w:space="0" w:color="auto"/>
            </w:tcBorders>
            <w:shd w:val="clear" w:color="auto" w:fill="auto"/>
            <w:noWrap/>
            <w:hideMark/>
          </w:tcPr>
          <w:p w14:paraId="194B5815"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7A7EDD64" w14:textId="4709B80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0003545" w14:textId="77777777" w:rsidR="0013701A" w:rsidRPr="00F314B2" w:rsidRDefault="0013701A" w:rsidP="000F0FBE">
            <w:pPr>
              <w:jc w:val="right"/>
              <w:rPr>
                <w:sz w:val="20"/>
                <w:szCs w:val="20"/>
                <w:lang w:val="fr-FR" w:eastAsia="en-CA"/>
              </w:rPr>
            </w:pPr>
            <w:r w:rsidRPr="00F314B2">
              <w:rPr>
                <w:sz w:val="20"/>
                <w:szCs w:val="20"/>
                <w:lang w:val="fr-FR" w:eastAsia="fr"/>
              </w:rPr>
              <w:t>155 000</w:t>
            </w:r>
          </w:p>
        </w:tc>
        <w:tc>
          <w:tcPr>
            <w:tcW w:w="1170" w:type="dxa"/>
            <w:tcBorders>
              <w:top w:val="nil"/>
              <w:left w:val="nil"/>
              <w:bottom w:val="single" w:sz="4" w:space="0" w:color="auto"/>
              <w:right w:val="single" w:sz="4" w:space="0" w:color="auto"/>
            </w:tcBorders>
            <w:shd w:val="clear" w:color="auto" w:fill="auto"/>
            <w:noWrap/>
            <w:hideMark/>
          </w:tcPr>
          <w:p w14:paraId="5308804A" w14:textId="77777777" w:rsidR="0013701A" w:rsidRPr="00F314B2" w:rsidRDefault="0013701A" w:rsidP="000F0FBE">
            <w:pPr>
              <w:jc w:val="right"/>
              <w:rPr>
                <w:sz w:val="20"/>
                <w:szCs w:val="20"/>
                <w:lang w:val="fr-FR" w:eastAsia="en-CA"/>
              </w:rPr>
            </w:pPr>
            <w:r w:rsidRPr="00F314B2">
              <w:rPr>
                <w:sz w:val="20"/>
                <w:szCs w:val="20"/>
                <w:lang w:val="fr-FR" w:eastAsia="fr"/>
              </w:rPr>
              <w:t>156 460</w:t>
            </w:r>
          </w:p>
        </w:tc>
        <w:tc>
          <w:tcPr>
            <w:tcW w:w="1350" w:type="dxa"/>
            <w:tcBorders>
              <w:top w:val="nil"/>
              <w:left w:val="nil"/>
              <w:bottom w:val="single" w:sz="4" w:space="0" w:color="auto"/>
              <w:right w:val="single" w:sz="4" w:space="0" w:color="auto"/>
            </w:tcBorders>
            <w:shd w:val="clear" w:color="auto" w:fill="auto"/>
            <w:noWrap/>
            <w:hideMark/>
          </w:tcPr>
          <w:p w14:paraId="082E8A34" w14:textId="5A49244E" w:rsidR="0013701A" w:rsidRPr="00F314B2" w:rsidRDefault="0013701A" w:rsidP="000F0FBE">
            <w:pPr>
              <w:jc w:val="right"/>
              <w:rPr>
                <w:sz w:val="20"/>
                <w:szCs w:val="20"/>
                <w:lang w:val="fr-FR" w:eastAsia="en-CA"/>
              </w:rPr>
            </w:pPr>
            <w:r w:rsidRPr="00F314B2">
              <w:rPr>
                <w:sz w:val="20"/>
                <w:szCs w:val="20"/>
                <w:lang w:val="fr-FR" w:eastAsia="fr"/>
              </w:rPr>
              <w:t>101</w:t>
            </w:r>
          </w:p>
        </w:tc>
        <w:tc>
          <w:tcPr>
            <w:tcW w:w="1260" w:type="dxa"/>
            <w:tcBorders>
              <w:top w:val="nil"/>
              <w:left w:val="nil"/>
              <w:bottom w:val="single" w:sz="4" w:space="0" w:color="auto"/>
              <w:right w:val="single" w:sz="4" w:space="0" w:color="auto"/>
            </w:tcBorders>
            <w:shd w:val="clear" w:color="auto" w:fill="auto"/>
            <w:noWrap/>
            <w:hideMark/>
          </w:tcPr>
          <w:p w14:paraId="7C788EE8" w14:textId="69631661"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54C904CD" w14:textId="77777777" w:rsidTr="00534B5A">
        <w:trPr>
          <w:trHeight w:val="119"/>
        </w:trPr>
        <w:tc>
          <w:tcPr>
            <w:tcW w:w="2689" w:type="dxa"/>
            <w:tcBorders>
              <w:top w:val="nil"/>
              <w:left w:val="single" w:sz="4" w:space="0" w:color="auto"/>
              <w:bottom w:val="single" w:sz="4" w:space="0" w:color="auto"/>
              <w:right w:val="single" w:sz="4" w:space="0" w:color="auto"/>
            </w:tcBorders>
            <w:shd w:val="clear" w:color="auto" w:fill="auto"/>
            <w:noWrap/>
            <w:hideMark/>
          </w:tcPr>
          <w:p w14:paraId="3CFB7C3B" w14:textId="77777777" w:rsidR="0013701A" w:rsidRPr="00F314B2" w:rsidRDefault="0013701A" w:rsidP="000F0FBE">
            <w:pPr>
              <w:jc w:val="left"/>
              <w:rPr>
                <w:sz w:val="20"/>
                <w:szCs w:val="20"/>
                <w:lang w:val="fr-FR" w:eastAsia="en-CA"/>
              </w:rPr>
            </w:pPr>
            <w:r w:rsidRPr="00F314B2">
              <w:rPr>
                <w:sz w:val="20"/>
                <w:szCs w:val="20"/>
                <w:lang w:val="fr-FR" w:eastAsia="fr"/>
              </w:rPr>
              <w:t>Mozambique</w:t>
            </w:r>
          </w:p>
        </w:tc>
        <w:tc>
          <w:tcPr>
            <w:tcW w:w="992" w:type="dxa"/>
            <w:tcBorders>
              <w:top w:val="nil"/>
              <w:left w:val="nil"/>
              <w:bottom w:val="single" w:sz="4" w:space="0" w:color="auto"/>
              <w:right w:val="single" w:sz="4" w:space="0" w:color="auto"/>
            </w:tcBorders>
            <w:shd w:val="clear" w:color="auto" w:fill="auto"/>
            <w:noWrap/>
            <w:hideMark/>
          </w:tcPr>
          <w:p w14:paraId="16D9AE11" w14:textId="77777777" w:rsidR="0013701A" w:rsidRPr="00F314B2" w:rsidRDefault="0013701A" w:rsidP="000F0FBE">
            <w:pPr>
              <w:jc w:val="right"/>
              <w:rPr>
                <w:sz w:val="20"/>
                <w:szCs w:val="20"/>
                <w:lang w:val="fr-FR" w:eastAsia="en-CA"/>
              </w:rPr>
            </w:pPr>
            <w:r w:rsidRPr="00F314B2">
              <w:rPr>
                <w:sz w:val="20"/>
                <w:szCs w:val="20"/>
                <w:lang w:val="fr-FR" w:eastAsia="fr"/>
              </w:rPr>
              <w:t>0,3</w:t>
            </w:r>
          </w:p>
        </w:tc>
        <w:tc>
          <w:tcPr>
            <w:tcW w:w="1084" w:type="dxa"/>
            <w:tcBorders>
              <w:top w:val="nil"/>
              <w:left w:val="nil"/>
              <w:bottom w:val="single" w:sz="4" w:space="0" w:color="auto"/>
              <w:right w:val="single" w:sz="4" w:space="0" w:color="auto"/>
            </w:tcBorders>
            <w:shd w:val="clear" w:color="auto" w:fill="auto"/>
            <w:noWrap/>
          </w:tcPr>
          <w:p w14:paraId="37F7725B" w14:textId="5AE55063"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AEADF08" w14:textId="77777777" w:rsidR="0013701A" w:rsidRPr="00F314B2" w:rsidRDefault="0013701A" w:rsidP="000F0FBE">
            <w:pPr>
              <w:jc w:val="right"/>
              <w:rPr>
                <w:sz w:val="20"/>
                <w:szCs w:val="20"/>
                <w:lang w:val="fr-FR" w:eastAsia="en-CA"/>
              </w:rPr>
            </w:pPr>
            <w:r w:rsidRPr="00F314B2">
              <w:rPr>
                <w:sz w:val="20"/>
                <w:szCs w:val="20"/>
                <w:lang w:val="fr-FR" w:eastAsia="fr"/>
              </w:rPr>
              <w:t>17 000</w:t>
            </w:r>
          </w:p>
        </w:tc>
        <w:tc>
          <w:tcPr>
            <w:tcW w:w="1170" w:type="dxa"/>
            <w:tcBorders>
              <w:top w:val="nil"/>
              <w:left w:val="nil"/>
              <w:bottom w:val="single" w:sz="4" w:space="0" w:color="auto"/>
              <w:right w:val="single" w:sz="4" w:space="0" w:color="auto"/>
            </w:tcBorders>
            <w:shd w:val="clear" w:color="auto" w:fill="auto"/>
            <w:noWrap/>
            <w:hideMark/>
          </w:tcPr>
          <w:p w14:paraId="0F7B04CF" w14:textId="77777777" w:rsidR="0013701A" w:rsidRPr="00F314B2" w:rsidRDefault="0013701A" w:rsidP="000F0FBE">
            <w:pPr>
              <w:jc w:val="right"/>
              <w:rPr>
                <w:sz w:val="20"/>
                <w:szCs w:val="20"/>
                <w:lang w:val="fr-FR" w:eastAsia="en-CA"/>
              </w:rPr>
            </w:pPr>
            <w:r w:rsidRPr="00F314B2">
              <w:rPr>
                <w:sz w:val="20"/>
                <w:szCs w:val="20"/>
                <w:lang w:val="fr-FR" w:eastAsia="fr"/>
              </w:rPr>
              <w:t>0</w:t>
            </w:r>
          </w:p>
        </w:tc>
        <w:tc>
          <w:tcPr>
            <w:tcW w:w="1350" w:type="dxa"/>
            <w:tcBorders>
              <w:top w:val="nil"/>
              <w:left w:val="nil"/>
              <w:bottom w:val="single" w:sz="4" w:space="0" w:color="auto"/>
              <w:right w:val="single" w:sz="4" w:space="0" w:color="auto"/>
            </w:tcBorders>
            <w:shd w:val="clear" w:color="auto" w:fill="auto"/>
            <w:noWrap/>
            <w:hideMark/>
          </w:tcPr>
          <w:p w14:paraId="7D7436F0" w14:textId="4302AD3C" w:rsidR="0013701A" w:rsidRPr="00F314B2" w:rsidRDefault="0013701A" w:rsidP="000F0FBE">
            <w:pPr>
              <w:jc w:val="right"/>
              <w:rPr>
                <w:sz w:val="20"/>
                <w:szCs w:val="20"/>
                <w:lang w:val="fr-FR" w:eastAsia="en-CA"/>
              </w:rPr>
            </w:pPr>
            <w:r w:rsidRPr="00F314B2">
              <w:rPr>
                <w:sz w:val="20"/>
                <w:szCs w:val="20"/>
                <w:lang w:val="fr-FR" w:eastAsia="fr"/>
              </w:rPr>
              <w:t>0</w:t>
            </w:r>
          </w:p>
        </w:tc>
        <w:tc>
          <w:tcPr>
            <w:tcW w:w="1260" w:type="dxa"/>
            <w:tcBorders>
              <w:top w:val="nil"/>
              <w:left w:val="nil"/>
              <w:bottom w:val="single" w:sz="4" w:space="0" w:color="auto"/>
              <w:right w:val="single" w:sz="4" w:space="0" w:color="auto"/>
            </w:tcBorders>
            <w:shd w:val="clear" w:color="auto" w:fill="auto"/>
            <w:noWrap/>
            <w:hideMark/>
          </w:tcPr>
          <w:p w14:paraId="6E6C88CD" w14:textId="195E6460"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2751095C"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3ECA0EB4" w14:textId="77777777" w:rsidR="0013701A" w:rsidRPr="00F314B2" w:rsidRDefault="0013701A" w:rsidP="000F0FBE">
            <w:pPr>
              <w:jc w:val="left"/>
              <w:rPr>
                <w:sz w:val="20"/>
                <w:szCs w:val="20"/>
                <w:lang w:val="fr-FR" w:eastAsia="en-CA"/>
              </w:rPr>
            </w:pPr>
            <w:r w:rsidRPr="00F314B2">
              <w:rPr>
                <w:sz w:val="20"/>
                <w:szCs w:val="20"/>
                <w:lang w:val="fr-FR" w:eastAsia="fr"/>
              </w:rPr>
              <w:t>Myanmar</w:t>
            </w:r>
          </w:p>
        </w:tc>
        <w:tc>
          <w:tcPr>
            <w:tcW w:w="992" w:type="dxa"/>
            <w:tcBorders>
              <w:top w:val="nil"/>
              <w:left w:val="nil"/>
              <w:bottom w:val="single" w:sz="4" w:space="0" w:color="auto"/>
              <w:right w:val="single" w:sz="4" w:space="0" w:color="auto"/>
            </w:tcBorders>
            <w:shd w:val="clear" w:color="auto" w:fill="auto"/>
            <w:noWrap/>
            <w:hideMark/>
          </w:tcPr>
          <w:p w14:paraId="68A2EE3F"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4D9AE571" w14:textId="2A49C520"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A60F1DF" w14:textId="77777777" w:rsidR="0013701A" w:rsidRPr="00F314B2" w:rsidRDefault="0013701A" w:rsidP="000F0FBE">
            <w:pPr>
              <w:jc w:val="right"/>
              <w:rPr>
                <w:sz w:val="20"/>
                <w:szCs w:val="20"/>
                <w:lang w:val="fr-FR" w:eastAsia="en-CA"/>
              </w:rPr>
            </w:pPr>
            <w:r w:rsidRPr="00F314B2">
              <w:rPr>
                <w:sz w:val="20"/>
                <w:szCs w:val="20"/>
                <w:lang w:val="fr-FR" w:eastAsia="fr"/>
              </w:rPr>
              <w:t>2</w:t>
            </w:r>
          </w:p>
        </w:tc>
        <w:tc>
          <w:tcPr>
            <w:tcW w:w="1170" w:type="dxa"/>
            <w:tcBorders>
              <w:top w:val="nil"/>
              <w:left w:val="nil"/>
              <w:bottom w:val="single" w:sz="4" w:space="0" w:color="auto"/>
              <w:right w:val="single" w:sz="4" w:space="0" w:color="auto"/>
            </w:tcBorders>
            <w:shd w:val="clear" w:color="auto" w:fill="auto"/>
            <w:noWrap/>
            <w:hideMark/>
          </w:tcPr>
          <w:p w14:paraId="042BDF58" w14:textId="77777777" w:rsidR="0013701A" w:rsidRPr="00F314B2" w:rsidRDefault="0013701A" w:rsidP="000F0FBE">
            <w:pPr>
              <w:jc w:val="right"/>
              <w:rPr>
                <w:sz w:val="20"/>
                <w:szCs w:val="20"/>
                <w:lang w:val="fr-FR" w:eastAsia="en-CA"/>
              </w:rPr>
            </w:pPr>
            <w:r w:rsidRPr="00F314B2">
              <w:rPr>
                <w:sz w:val="20"/>
                <w:szCs w:val="20"/>
                <w:lang w:val="fr-FR" w:eastAsia="fr"/>
              </w:rPr>
              <w:t>0</w:t>
            </w:r>
          </w:p>
        </w:tc>
        <w:tc>
          <w:tcPr>
            <w:tcW w:w="1350" w:type="dxa"/>
            <w:tcBorders>
              <w:top w:val="nil"/>
              <w:left w:val="nil"/>
              <w:bottom w:val="single" w:sz="4" w:space="0" w:color="auto"/>
              <w:right w:val="single" w:sz="4" w:space="0" w:color="auto"/>
            </w:tcBorders>
            <w:shd w:val="clear" w:color="auto" w:fill="auto"/>
            <w:noWrap/>
            <w:hideMark/>
          </w:tcPr>
          <w:p w14:paraId="2223D297" w14:textId="58BCBC06" w:rsidR="0013701A" w:rsidRPr="00F314B2" w:rsidRDefault="0013701A" w:rsidP="000F0FBE">
            <w:pPr>
              <w:jc w:val="right"/>
              <w:rPr>
                <w:sz w:val="20"/>
                <w:szCs w:val="20"/>
                <w:lang w:val="fr-FR" w:eastAsia="en-CA"/>
              </w:rPr>
            </w:pPr>
            <w:r w:rsidRPr="00F314B2">
              <w:rPr>
                <w:sz w:val="20"/>
                <w:szCs w:val="20"/>
                <w:lang w:val="fr-FR" w:eastAsia="fr"/>
              </w:rPr>
              <w:t>9</w:t>
            </w:r>
          </w:p>
        </w:tc>
        <w:tc>
          <w:tcPr>
            <w:tcW w:w="1260" w:type="dxa"/>
            <w:tcBorders>
              <w:top w:val="nil"/>
              <w:left w:val="nil"/>
              <w:bottom w:val="single" w:sz="4" w:space="0" w:color="auto"/>
              <w:right w:val="single" w:sz="4" w:space="0" w:color="auto"/>
            </w:tcBorders>
            <w:shd w:val="clear" w:color="auto" w:fill="auto"/>
            <w:noWrap/>
            <w:hideMark/>
          </w:tcPr>
          <w:p w14:paraId="5352B75B" w14:textId="553D883F"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46090943" w14:textId="77777777" w:rsidTr="00534B5A">
        <w:trPr>
          <w:trHeight w:val="111"/>
        </w:trPr>
        <w:tc>
          <w:tcPr>
            <w:tcW w:w="2689" w:type="dxa"/>
            <w:tcBorders>
              <w:top w:val="nil"/>
              <w:left w:val="single" w:sz="4" w:space="0" w:color="auto"/>
              <w:bottom w:val="single" w:sz="4" w:space="0" w:color="auto"/>
              <w:right w:val="single" w:sz="4" w:space="0" w:color="auto"/>
            </w:tcBorders>
            <w:shd w:val="clear" w:color="auto" w:fill="auto"/>
            <w:noWrap/>
            <w:hideMark/>
          </w:tcPr>
          <w:p w14:paraId="6AE0C617" w14:textId="77777777" w:rsidR="0013701A" w:rsidRPr="00F314B2" w:rsidRDefault="0013701A" w:rsidP="000F0FBE">
            <w:pPr>
              <w:jc w:val="left"/>
              <w:rPr>
                <w:sz w:val="20"/>
                <w:szCs w:val="20"/>
                <w:lang w:val="fr-FR" w:eastAsia="en-CA"/>
              </w:rPr>
            </w:pPr>
            <w:r w:rsidRPr="00F314B2">
              <w:rPr>
                <w:sz w:val="20"/>
                <w:szCs w:val="20"/>
                <w:lang w:val="fr-FR" w:eastAsia="fr"/>
              </w:rPr>
              <w:t>Nicaragua</w:t>
            </w:r>
          </w:p>
        </w:tc>
        <w:tc>
          <w:tcPr>
            <w:tcW w:w="992" w:type="dxa"/>
            <w:tcBorders>
              <w:top w:val="nil"/>
              <w:left w:val="nil"/>
              <w:bottom w:val="single" w:sz="4" w:space="0" w:color="auto"/>
              <w:right w:val="single" w:sz="4" w:space="0" w:color="auto"/>
            </w:tcBorders>
            <w:shd w:val="clear" w:color="auto" w:fill="auto"/>
            <w:noWrap/>
            <w:hideMark/>
          </w:tcPr>
          <w:p w14:paraId="4C1C5EFC" w14:textId="77777777" w:rsidR="0013701A" w:rsidRPr="00F314B2" w:rsidRDefault="0013701A" w:rsidP="000F0FBE">
            <w:pPr>
              <w:jc w:val="right"/>
              <w:rPr>
                <w:sz w:val="20"/>
                <w:szCs w:val="20"/>
                <w:lang w:val="fr-FR" w:eastAsia="en-CA"/>
              </w:rPr>
            </w:pPr>
            <w:r w:rsidRPr="00F314B2">
              <w:rPr>
                <w:sz w:val="20"/>
                <w:szCs w:val="20"/>
                <w:lang w:val="fr-FR" w:eastAsia="fr"/>
              </w:rPr>
              <w:t>0,2</w:t>
            </w:r>
          </w:p>
        </w:tc>
        <w:tc>
          <w:tcPr>
            <w:tcW w:w="1084" w:type="dxa"/>
            <w:tcBorders>
              <w:top w:val="nil"/>
              <w:left w:val="nil"/>
              <w:bottom w:val="single" w:sz="4" w:space="0" w:color="auto"/>
              <w:right w:val="single" w:sz="4" w:space="0" w:color="auto"/>
            </w:tcBorders>
            <w:shd w:val="clear" w:color="auto" w:fill="auto"/>
            <w:noWrap/>
          </w:tcPr>
          <w:p w14:paraId="7774C27C" w14:textId="6B1C2A53"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5560030" w14:textId="77777777" w:rsidR="0013701A" w:rsidRPr="00F314B2" w:rsidRDefault="0013701A" w:rsidP="000F0FBE">
            <w:pPr>
              <w:jc w:val="right"/>
              <w:rPr>
                <w:sz w:val="20"/>
                <w:szCs w:val="20"/>
                <w:lang w:val="fr-FR" w:eastAsia="en-CA"/>
              </w:rPr>
            </w:pPr>
            <w:r w:rsidRPr="00F314B2">
              <w:rPr>
                <w:sz w:val="20"/>
                <w:szCs w:val="20"/>
                <w:lang w:val="fr-FR" w:eastAsia="fr"/>
              </w:rPr>
              <w:t>38 500</w:t>
            </w:r>
          </w:p>
        </w:tc>
        <w:tc>
          <w:tcPr>
            <w:tcW w:w="1170" w:type="dxa"/>
            <w:tcBorders>
              <w:top w:val="nil"/>
              <w:left w:val="nil"/>
              <w:bottom w:val="single" w:sz="4" w:space="0" w:color="auto"/>
              <w:right w:val="single" w:sz="4" w:space="0" w:color="auto"/>
            </w:tcBorders>
            <w:shd w:val="clear" w:color="auto" w:fill="auto"/>
            <w:noWrap/>
            <w:hideMark/>
          </w:tcPr>
          <w:p w14:paraId="5F521611" w14:textId="77777777" w:rsidR="0013701A" w:rsidRPr="00F314B2" w:rsidRDefault="0013701A" w:rsidP="000F0FBE">
            <w:pPr>
              <w:jc w:val="right"/>
              <w:rPr>
                <w:sz w:val="20"/>
                <w:szCs w:val="20"/>
                <w:lang w:val="fr-FR" w:eastAsia="en-CA"/>
              </w:rPr>
            </w:pPr>
            <w:r w:rsidRPr="00F314B2">
              <w:rPr>
                <w:sz w:val="20"/>
                <w:szCs w:val="20"/>
                <w:lang w:val="fr-FR" w:eastAsia="fr"/>
              </w:rPr>
              <w:t>27 248</w:t>
            </w:r>
          </w:p>
        </w:tc>
        <w:tc>
          <w:tcPr>
            <w:tcW w:w="1350" w:type="dxa"/>
            <w:tcBorders>
              <w:top w:val="nil"/>
              <w:left w:val="nil"/>
              <w:bottom w:val="single" w:sz="4" w:space="0" w:color="auto"/>
              <w:right w:val="single" w:sz="4" w:space="0" w:color="auto"/>
            </w:tcBorders>
            <w:shd w:val="clear" w:color="auto" w:fill="auto"/>
            <w:noWrap/>
            <w:hideMark/>
          </w:tcPr>
          <w:p w14:paraId="6B2561D7" w14:textId="5B861B3A" w:rsidR="0013701A" w:rsidRPr="00F314B2" w:rsidRDefault="0013701A" w:rsidP="000F0FBE">
            <w:pPr>
              <w:jc w:val="right"/>
              <w:rPr>
                <w:sz w:val="20"/>
                <w:szCs w:val="20"/>
                <w:lang w:val="fr-FR" w:eastAsia="en-CA"/>
              </w:rPr>
            </w:pPr>
            <w:r w:rsidRPr="00F314B2">
              <w:rPr>
                <w:sz w:val="20"/>
                <w:szCs w:val="20"/>
                <w:lang w:val="fr-FR" w:eastAsia="fr"/>
              </w:rPr>
              <w:t>71</w:t>
            </w:r>
          </w:p>
        </w:tc>
        <w:tc>
          <w:tcPr>
            <w:tcW w:w="1260" w:type="dxa"/>
            <w:tcBorders>
              <w:top w:val="nil"/>
              <w:left w:val="nil"/>
              <w:bottom w:val="single" w:sz="4" w:space="0" w:color="auto"/>
              <w:right w:val="single" w:sz="4" w:space="0" w:color="auto"/>
            </w:tcBorders>
            <w:shd w:val="clear" w:color="auto" w:fill="auto"/>
            <w:noWrap/>
            <w:hideMark/>
          </w:tcPr>
          <w:p w14:paraId="142762E1" w14:textId="34A0BCC4"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32D4ED19" w14:textId="77777777" w:rsidTr="00534B5A">
        <w:trPr>
          <w:trHeight w:val="111"/>
        </w:trPr>
        <w:tc>
          <w:tcPr>
            <w:tcW w:w="2689" w:type="dxa"/>
            <w:tcBorders>
              <w:top w:val="nil"/>
              <w:left w:val="single" w:sz="4" w:space="0" w:color="auto"/>
              <w:bottom w:val="single" w:sz="4" w:space="0" w:color="auto"/>
              <w:right w:val="single" w:sz="4" w:space="0" w:color="auto"/>
            </w:tcBorders>
            <w:shd w:val="clear" w:color="auto" w:fill="auto"/>
            <w:noWrap/>
            <w:hideMark/>
          </w:tcPr>
          <w:p w14:paraId="63B519AB" w14:textId="77777777" w:rsidR="0013701A" w:rsidRPr="00F314B2" w:rsidRDefault="0013701A" w:rsidP="000F0FBE">
            <w:pPr>
              <w:jc w:val="left"/>
              <w:rPr>
                <w:sz w:val="20"/>
                <w:szCs w:val="20"/>
                <w:lang w:val="fr-FR" w:eastAsia="en-CA"/>
              </w:rPr>
            </w:pPr>
            <w:r w:rsidRPr="00F314B2">
              <w:rPr>
                <w:sz w:val="20"/>
                <w:szCs w:val="20"/>
                <w:lang w:val="fr-FR" w:eastAsia="fr"/>
              </w:rPr>
              <w:t>Niger</w:t>
            </w:r>
          </w:p>
        </w:tc>
        <w:tc>
          <w:tcPr>
            <w:tcW w:w="992" w:type="dxa"/>
            <w:tcBorders>
              <w:top w:val="nil"/>
              <w:left w:val="nil"/>
              <w:bottom w:val="single" w:sz="4" w:space="0" w:color="auto"/>
              <w:right w:val="single" w:sz="4" w:space="0" w:color="auto"/>
            </w:tcBorders>
            <w:shd w:val="clear" w:color="auto" w:fill="auto"/>
            <w:noWrap/>
            <w:hideMark/>
          </w:tcPr>
          <w:p w14:paraId="35A69627"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52DB389F" w14:textId="329099DB"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F181F87" w14:textId="77777777" w:rsidR="0013701A" w:rsidRPr="00F314B2" w:rsidRDefault="0013701A" w:rsidP="000F0FBE">
            <w:pPr>
              <w:jc w:val="right"/>
              <w:rPr>
                <w:sz w:val="20"/>
                <w:szCs w:val="20"/>
                <w:lang w:val="fr-FR" w:eastAsia="en-CA"/>
              </w:rPr>
            </w:pPr>
            <w:r w:rsidRPr="00F314B2">
              <w:rPr>
                <w:sz w:val="20"/>
                <w:szCs w:val="20"/>
                <w:lang w:val="fr-FR" w:eastAsia="fr"/>
              </w:rPr>
              <w:t>38 030</w:t>
            </w:r>
          </w:p>
        </w:tc>
        <w:tc>
          <w:tcPr>
            <w:tcW w:w="1170" w:type="dxa"/>
            <w:tcBorders>
              <w:top w:val="nil"/>
              <w:left w:val="nil"/>
              <w:bottom w:val="single" w:sz="4" w:space="0" w:color="auto"/>
              <w:right w:val="single" w:sz="4" w:space="0" w:color="auto"/>
            </w:tcBorders>
            <w:shd w:val="clear" w:color="auto" w:fill="auto"/>
            <w:noWrap/>
            <w:hideMark/>
          </w:tcPr>
          <w:p w14:paraId="1B7E49DF" w14:textId="77777777" w:rsidR="0013701A" w:rsidRPr="00F314B2" w:rsidRDefault="0013701A" w:rsidP="000F0FBE">
            <w:pPr>
              <w:jc w:val="right"/>
              <w:rPr>
                <w:sz w:val="20"/>
                <w:szCs w:val="20"/>
                <w:lang w:val="fr-FR" w:eastAsia="en-CA"/>
              </w:rPr>
            </w:pPr>
            <w:r w:rsidRPr="00F314B2">
              <w:rPr>
                <w:sz w:val="20"/>
                <w:szCs w:val="20"/>
                <w:lang w:val="fr-FR" w:eastAsia="fr"/>
              </w:rPr>
              <w:t>12 408</w:t>
            </w:r>
          </w:p>
        </w:tc>
        <w:tc>
          <w:tcPr>
            <w:tcW w:w="1350" w:type="dxa"/>
            <w:tcBorders>
              <w:top w:val="nil"/>
              <w:left w:val="nil"/>
              <w:bottom w:val="single" w:sz="4" w:space="0" w:color="auto"/>
              <w:right w:val="single" w:sz="4" w:space="0" w:color="auto"/>
            </w:tcBorders>
            <w:shd w:val="clear" w:color="auto" w:fill="auto"/>
            <w:noWrap/>
            <w:hideMark/>
          </w:tcPr>
          <w:p w14:paraId="56E4C2F5" w14:textId="42CF733C" w:rsidR="0013701A" w:rsidRPr="00F314B2" w:rsidRDefault="0013701A" w:rsidP="000F0FBE">
            <w:pPr>
              <w:jc w:val="right"/>
              <w:rPr>
                <w:sz w:val="20"/>
                <w:szCs w:val="20"/>
                <w:lang w:val="fr-FR" w:eastAsia="en-CA"/>
              </w:rPr>
            </w:pPr>
            <w:r w:rsidRPr="00F314B2">
              <w:rPr>
                <w:sz w:val="20"/>
                <w:szCs w:val="20"/>
                <w:lang w:val="fr-FR" w:eastAsia="fr"/>
              </w:rPr>
              <w:t>33</w:t>
            </w:r>
          </w:p>
        </w:tc>
        <w:tc>
          <w:tcPr>
            <w:tcW w:w="1260" w:type="dxa"/>
            <w:tcBorders>
              <w:top w:val="nil"/>
              <w:left w:val="nil"/>
              <w:bottom w:val="single" w:sz="4" w:space="0" w:color="auto"/>
              <w:right w:val="single" w:sz="4" w:space="0" w:color="auto"/>
            </w:tcBorders>
            <w:shd w:val="clear" w:color="auto" w:fill="auto"/>
            <w:noWrap/>
            <w:hideMark/>
          </w:tcPr>
          <w:p w14:paraId="21180DC4" w14:textId="157689EA"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4512E6A2"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2D98AA34" w14:textId="77777777" w:rsidR="0013701A" w:rsidRPr="00F314B2" w:rsidRDefault="0013701A" w:rsidP="000F0FBE">
            <w:pPr>
              <w:jc w:val="left"/>
              <w:rPr>
                <w:sz w:val="20"/>
                <w:szCs w:val="20"/>
                <w:lang w:val="fr-FR" w:eastAsia="en-CA"/>
              </w:rPr>
            </w:pPr>
            <w:r w:rsidRPr="00F314B2">
              <w:rPr>
                <w:sz w:val="20"/>
                <w:szCs w:val="20"/>
                <w:lang w:val="fr-FR" w:eastAsia="fr"/>
              </w:rPr>
              <w:t>Nigéria</w:t>
            </w:r>
          </w:p>
        </w:tc>
        <w:tc>
          <w:tcPr>
            <w:tcW w:w="992" w:type="dxa"/>
            <w:tcBorders>
              <w:top w:val="nil"/>
              <w:left w:val="nil"/>
              <w:bottom w:val="single" w:sz="4" w:space="0" w:color="auto"/>
              <w:right w:val="single" w:sz="4" w:space="0" w:color="auto"/>
            </w:tcBorders>
            <w:shd w:val="clear" w:color="auto" w:fill="auto"/>
            <w:noWrap/>
            <w:hideMark/>
          </w:tcPr>
          <w:p w14:paraId="54C669BA" w14:textId="77777777" w:rsidR="0013701A" w:rsidRPr="00F314B2" w:rsidRDefault="0013701A" w:rsidP="000F0FBE">
            <w:pPr>
              <w:jc w:val="right"/>
              <w:rPr>
                <w:sz w:val="20"/>
                <w:szCs w:val="20"/>
                <w:lang w:val="fr-FR" w:eastAsia="en-CA"/>
              </w:rPr>
            </w:pPr>
            <w:r w:rsidRPr="00F314B2">
              <w:rPr>
                <w:sz w:val="20"/>
                <w:szCs w:val="20"/>
                <w:lang w:val="fr-FR" w:eastAsia="fr"/>
              </w:rPr>
              <w:t>0,2</w:t>
            </w:r>
          </w:p>
        </w:tc>
        <w:tc>
          <w:tcPr>
            <w:tcW w:w="1084" w:type="dxa"/>
            <w:tcBorders>
              <w:top w:val="nil"/>
              <w:left w:val="nil"/>
              <w:bottom w:val="single" w:sz="4" w:space="0" w:color="auto"/>
              <w:right w:val="single" w:sz="4" w:space="0" w:color="auto"/>
            </w:tcBorders>
            <w:shd w:val="clear" w:color="auto" w:fill="auto"/>
            <w:noWrap/>
          </w:tcPr>
          <w:p w14:paraId="5AD2E06E" w14:textId="706B2904"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6F8D053" w14:textId="77777777" w:rsidR="0013701A" w:rsidRPr="00F314B2" w:rsidRDefault="0013701A" w:rsidP="000F0FBE">
            <w:pPr>
              <w:jc w:val="right"/>
              <w:rPr>
                <w:sz w:val="20"/>
                <w:szCs w:val="20"/>
                <w:lang w:val="fr-FR" w:eastAsia="en-CA"/>
              </w:rPr>
            </w:pPr>
            <w:r w:rsidRPr="00F314B2">
              <w:rPr>
                <w:sz w:val="20"/>
                <w:szCs w:val="20"/>
                <w:lang w:val="fr-FR" w:eastAsia="fr"/>
              </w:rPr>
              <w:t>125 001</w:t>
            </w:r>
          </w:p>
        </w:tc>
        <w:tc>
          <w:tcPr>
            <w:tcW w:w="1170" w:type="dxa"/>
            <w:tcBorders>
              <w:top w:val="nil"/>
              <w:left w:val="nil"/>
              <w:bottom w:val="single" w:sz="4" w:space="0" w:color="auto"/>
              <w:right w:val="single" w:sz="4" w:space="0" w:color="auto"/>
            </w:tcBorders>
            <w:shd w:val="clear" w:color="auto" w:fill="auto"/>
            <w:noWrap/>
            <w:hideMark/>
          </w:tcPr>
          <w:p w14:paraId="725CDD5C" w14:textId="77777777" w:rsidR="0013701A" w:rsidRPr="00F314B2" w:rsidRDefault="0013701A" w:rsidP="000F0FBE">
            <w:pPr>
              <w:jc w:val="right"/>
              <w:rPr>
                <w:sz w:val="20"/>
                <w:szCs w:val="20"/>
                <w:lang w:val="fr-FR" w:eastAsia="en-CA"/>
              </w:rPr>
            </w:pPr>
            <w:r w:rsidRPr="00F314B2">
              <w:rPr>
                <w:sz w:val="20"/>
                <w:szCs w:val="20"/>
                <w:lang w:val="fr-FR" w:eastAsia="fr"/>
              </w:rPr>
              <w:t>134 402</w:t>
            </w:r>
          </w:p>
        </w:tc>
        <w:tc>
          <w:tcPr>
            <w:tcW w:w="1350" w:type="dxa"/>
            <w:tcBorders>
              <w:top w:val="nil"/>
              <w:left w:val="nil"/>
              <w:bottom w:val="single" w:sz="4" w:space="0" w:color="auto"/>
              <w:right w:val="single" w:sz="4" w:space="0" w:color="auto"/>
            </w:tcBorders>
            <w:shd w:val="clear" w:color="auto" w:fill="auto"/>
            <w:noWrap/>
            <w:hideMark/>
          </w:tcPr>
          <w:p w14:paraId="6FA5111F" w14:textId="2B84A59B" w:rsidR="0013701A" w:rsidRPr="00F314B2" w:rsidRDefault="0013701A" w:rsidP="000F0FBE">
            <w:pPr>
              <w:jc w:val="right"/>
              <w:rPr>
                <w:sz w:val="20"/>
                <w:szCs w:val="20"/>
                <w:lang w:val="fr-FR" w:eastAsia="en-CA"/>
              </w:rPr>
            </w:pPr>
            <w:r w:rsidRPr="00F314B2">
              <w:rPr>
                <w:sz w:val="20"/>
                <w:szCs w:val="20"/>
                <w:lang w:val="fr-FR" w:eastAsia="fr"/>
              </w:rPr>
              <w:t>108</w:t>
            </w:r>
          </w:p>
        </w:tc>
        <w:tc>
          <w:tcPr>
            <w:tcW w:w="1260" w:type="dxa"/>
            <w:tcBorders>
              <w:top w:val="nil"/>
              <w:left w:val="nil"/>
              <w:bottom w:val="single" w:sz="4" w:space="0" w:color="auto"/>
              <w:right w:val="single" w:sz="4" w:space="0" w:color="auto"/>
            </w:tcBorders>
            <w:shd w:val="clear" w:color="auto" w:fill="auto"/>
            <w:noWrap/>
            <w:hideMark/>
          </w:tcPr>
          <w:p w14:paraId="2A8ED876" w14:textId="7F95A042"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695C4411" w14:textId="77777777" w:rsidTr="00534B5A">
        <w:trPr>
          <w:trHeight w:val="75"/>
        </w:trPr>
        <w:tc>
          <w:tcPr>
            <w:tcW w:w="2689" w:type="dxa"/>
            <w:tcBorders>
              <w:top w:val="nil"/>
              <w:left w:val="single" w:sz="4" w:space="0" w:color="auto"/>
              <w:bottom w:val="single" w:sz="4" w:space="0" w:color="auto"/>
              <w:right w:val="single" w:sz="4" w:space="0" w:color="auto"/>
            </w:tcBorders>
            <w:shd w:val="clear" w:color="auto" w:fill="auto"/>
            <w:noWrap/>
            <w:hideMark/>
          </w:tcPr>
          <w:p w14:paraId="01269E6F" w14:textId="77777777" w:rsidR="0013701A" w:rsidRPr="00F314B2" w:rsidRDefault="0013701A" w:rsidP="000F0FBE">
            <w:pPr>
              <w:jc w:val="left"/>
              <w:rPr>
                <w:sz w:val="20"/>
                <w:szCs w:val="20"/>
                <w:lang w:val="fr-FR" w:eastAsia="en-CA"/>
              </w:rPr>
            </w:pPr>
            <w:r w:rsidRPr="00F314B2">
              <w:rPr>
                <w:sz w:val="20"/>
                <w:szCs w:val="20"/>
                <w:lang w:val="fr-FR" w:eastAsia="fr"/>
              </w:rPr>
              <w:t>Macédoine du Nord</w:t>
            </w:r>
          </w:p>
        </w:tc>
        <w:tc>
          <w:tcPr>
            <w:tcW w:w="992" w:type="dxa"/>
            <w:tcBorders>
              <w:top w:val="nil"/>
              <w:left w:val="nil"/>
              <w:bottom w:val="single" w:sz="4" w:space="0" w:color="auto"/>
              <w:right w:val="single" w:sz="4" w:space="0" w:color="auto"/>
            </w:tcBorders>
            <w:shd w:val="clear" w:color="auto" w:fill="auto"/>
            <w:noWrap/>
            <w:hideMark/>
          </w:tcPr>
          <w:p w14:paraId="4198CA09"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1D8BA094" w14:textId="5A118313"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109BFC86" w14:textId="77777777" w:rsidR="0013701A" w:rsidRPr="00F314B2" w:rsidRDefault="0013701A" w:rsidP="000F0FBE">
            <w:pPr>
              <w:jc w:val="right"/>
              <w:rPr>
                <w:sz w:val="20"/>
                <w:szCs w:val="20"/>
                <w:lang w:val="fr-FR" w:eastAsia="en-CA"/>
              </w:rPr>
            </w:pPr>
            <w:r w:rsidRPr="00F314B2">
              <w:rPr>
                <w:sz w:val="20"/>
                <w:szCs w:val="20"/>
                <w:lang w:val="fr-FR" w:eastAsia="fr"/>
              </w:rPr>
              <w:t>65 000</w:t>
            </w:r>
          </w:p>
        </w:tc>
        <w:tc>
          <w:tcPr>
            <w:tcW w:w="1170" w:type="dxa"/>
            <w:tcBorders>
              <w:top w:val="nil"/>
              <w:left w:val="nil"/>
              <w:bottom w:val="single" w:sz="4" w:space="0" w:color="auto"/>
              <w:right w:val="single" w:sz="4" w:space="0" w:color="auto"/>
            </w:tcBorders>
            <w:shd w:val="clear" w:color="auto" w:fill="auto"/>
            <w:noWrap/>
            <w:hideMark/>
          </w:tcPr>
          <w:p w14:paraId="4B336158" w14:textId="77777777" w:rsidR="0013701A" w:rsidRPr="00F314B2" w:rsidRDefault="0013701A" w:rsidP="000F0FBE">
            <w:pPr>
              <w:jc w:val="right"/>
              <w:rPr>
                <w:sz w:val="20"/>
                <w:szCs w:val="20"/>
                <w:lang w:val="fr-FR" w:eastAsia="en-CA"/>
              </w:rPr>
            </w:pPr>
            <w:r w:rsidRPr="00F314B2">
              <w:rPr>
                <w:sz w:val="20"/>
                <w:szCs w:val="20"/>
                <w:lang w:val="fr-FR" w:eastAsia="fr"/>
              </w:rPr>
              <w:t>144 685</w:t>
            </w:r>
          </w:p>
        </w:tc>
        <w:tc>
          <w:tcPr>
            <w:tcW w:w="1350" w:type="dxa"/>
            <w:tcBorders>
              <w:top w:val="nil"/>
              <w:left w:val="nil"/>
              <w:bottom w:val="single" w:sz="4" w:space="0" w:color="auto"/>
              <w:right w:val="single" w:sz="4" w:space="0" w:color="auto"/>
            </w:tcBorders>
            <w:shd w:val="clear" w:color="auto" w:fill="auto"/>
            <w:noWrap/>
            <w:hideMark/>
          </w:tcPr>
          <w:p w14:paraId="0D2A3D72" w14:textId="1AD1F8DD" w:rsidR="0013701A" w:rsidRPr="00F314B2" w:rsidRDefault="0013701A" w:rsidP="000F0FBE">
            <w:pPr>
              <w:jc w:val="right"/>
              <w:rPr>
                <w:sz w:val="20"/>
                <w:szCs w:val="20"/>
                <w:lang w:val="fr-FR" w:eastAsia="en-CA"/>
              </w:rPr>
            </w:pPr>
            <w:r w:rsidRPr="00F314B2">
              <w:rPr>
                <w:sz w:val="20"/>
                <w:szCs w:val="20"/>
                <w:lang w:val="fr-FR" w:eastAsia="fr"/>
              </w:rPr>
              <w:t>223</w:t>
            </w:r>
          </w:p>
        </w:tc>
        <w:tc>
          <w:tcPr>
            <w:tcW w:w="1260" w:type="dxa"/>
            <w:tcBorders>
              <w:top w:val="nil"/>
              <w:left w:val="nil"/>
              <w:bottom w:val="single" w:sz="4" w:space="0" w:color="auto"/>
              <w:right w:val="single" w:sz="4" w:space="0" w:color="auto"/>
            </w:tcBorders>
            <w:shd w:val="clear" w:color="auto" w:fill="auto"/>
            <w:noWrap/>
            <w:hideMark/>
          </w:tcPr>
          <w:p w14:paraId="2883F50A" w14:textId="2A32046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324CC6DD" w14:textId="77777777" w:rsidTr="00534B5A">
        <w:trPr>
          <w:trHeight w:val="78"/>
        </w:trPr>
        <w:tc>
          <w:tcPr>
            <w:tcW w:w="2689" w:type="dxa"/>
            <w:tcBorders>
              <w:top w:val="nil"/>
              <w:left w:val="single" w:sz="4" w:space="0" w:color="auto"/>
              <w:bottom w:val="single" w:sz="4" w:space="0" w:color="auto"/>
              <w:right w:val="single" w:sz="4" w:space="0" w:color="auto"/>
            </w:tcBorders>
            <w:shd w:val="clear" w:color="auto" w:fill="auto"/>
            <w:noWrap/>
            <w:hideMark/>
          </w:tcPr>
          <w:p w14:paraId="13AC2C4D" w14:textId="77777777" w:rsidR="0013701A" w:rsidRPr="00F314B2" w:rsidRDefault="0013701A" w:rsidP="000F0FBE">
            <w:pPr>
              <w:jc w:val="left"/>
              <w:rPr>
                <w:sz w:val="20"/>
                <w:szCs w:val="20"/>
                <w:lang w:val="fr-FR" w:eastAsia="en-CA"/>
              </w:rPr>
            </w:pPr>
            <w:r w:rsidRPr="00F314B2">
              <w:rPr>
                <w:sz w:val="20"/>
                <w:szCs w:val="20"/>
                <w:lang w:val="fr-FR" w:eastAsia="fr"/>
              </w:rPr>
              <w:t>Oman</w:t>
            </w:r>
          </w:p>
        </w:tc>
        <w:tc>
          <w:tcPr>
            <w:tcW w:w="992" w:type="dxa"/>
            <w:tcBorders>
              <w:top w:val="nil"/>
              <w:left w:val="nil"/>
              <w:bottom w:val="single" w:sz="4" w:space="0" w:color="auto"/>
              <w:right w:val="single" w:sz="4" w:space="0" w:color="auto"/>
            </w:tcBorders>
            <w:shd w:val="clear" w:color="auto" w:fill="auto"/>
            <w:noWrap/>
            <w:hideMark/>
          </w:tcPr>
          <w:p w14:paraId="4F2C3D92" w14:textId="77777777" w:rsidR="0013701A" w:rsidRPr="00F314B2" w:rsidRDefault="0013701A" w:rsidP="000F0FBE">
            <w:pPr>
              <w:jc w:val="right"/>
              <w:rPr>
                <w:sz w:val="20"/>
                <w:szCs w:val="20"/>
                <w:lang w:val="fr-FR" w:eastAsia="en-CA"/>
              </w:rPr>
            </w:pPr>
            <w:r w:rsidRPr="00F314B2">
              <w:rPr>
                <w:sz w:val="20"/>
                <w:szCs w:val="20"/>
                <w:lang w:val="fr-FR" w:eastAsia="fr"/>
              </w:rPr>
              <w:t>3,1</w:t>
            </w:r>
          </w:p>
        </w:tc>
        <w:tc>
          <w:tcPr>
            <w:tcW w:w="1084" w:type="dxa"/>
            <w:tcBorders>
              <w:top w:val="nil"/>
              <w:left w:val="nil"/>
              <w:bottom w:val="single" w:sz="4" w:space="0" w:color="auto"/>
              <w:right w:val="single" w:sz="4" w:space="0" w:color="auto"/>
            </w:tcBorders>
            <w:shd w:val="clear" w:color="auto" w:fill="auto"/>
            <w:noWrap/>
          </w:tcPr>
          <w:p w14:paraId="6F42DB55" w14:textId="6CDE5D38"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2E54F27" w14:textId="77777777" w:rsidR="0013701A" w:rsidRPr="00F314B2" w:rsidRDefault="0013701A" w:rsidP="000F0FBE">
            <w:pPr>
              <w:jc w:val="right"/>
              <w:rPr>
                <w:sz w:val="20"/>
                <w:szCs w:val="20"/>
                <w:lang w:val="fr-FR" w:eastAsia="en-CA"/>
              </w:rPr>
            </w:pPr>
            <w:r w:rsidRPr="00F314B2">
              <w:rPr>
                <w:sz w:val="20"/>
                <w:szCs w:val="20"/>
                <w:lang w:val="fr-FR" w:eastAsia="fr"/>
              </w:rPr>
              <w:t>104 000</w:t>
            </w:r>
          </w:p>
        </w:tc>
        <w:tc>
          <w:tcPr>
            <w:tcW w:w="1170" w:type="dxa"/>
            <w:tcBorders>
              <w:top w:val="nil"/>
              <w:left w:val="nil"/>
              <w:bottom w:val="single" w:sz="4" w:space="0" w:color="auto"/>
              <w:right w:val="single" w:sz="4" w:space="0" w:color="auto"/>
            </w:tcBorders>
            <w:shd w:val="clear" w:color="auto" w:fill="auto"/>
            <w:noWrap/>
            <w:hideMark/>
          </w:tcPr>
          <w:p w14:paraId="621A6DFF" w14:textId="77777777" w:rsidR="0013701A" w:rsidRPr="00F314B2" w:rsidRDefault="0013701A" w:rsidP="000F0FBE">
            <w:pPr>
              <w:jc w:val="right"/>
              <w:rPr>
                <w:sz w:val="20"/>
                <w:szCs w:val="20"/>
                <w:lang w:val="fr-FR" w:eastAsia="en-CA"/>
              </w:rPr>
            </w:pPr>
            <w:r w:rsidRPr="00F314B2">
              <w:rPr>
                <w:sz w:val="20"/>
                <w:szCs w:val="20"/>
                <w:lang w:val="fr-FR" w:eastAsia="fr"/>
              </w:rPr>
              <w:t>135 089</w:t>
            </w:r>
          </w:p>
        </w:tc>
        <w:tc>
          <w:tcPr>
            <w:tcW w:w="1350" w:type="dxa"/>
            <w:tcBorders>
              <w:top w:val="nil"/>
              <w:left w:val="nil"/>
              <w:bottom w:val="single" w:sz="4" w:space="0" w:color="auto"/>
              <w:right w:val="single" w:sz="4" w:space="0" w:color="auto"/>
            </w:tcBorders>
            <w:shd w:val="clear" w:color="auto" w:fill="auto"/>
            <w:noWrap/>
            <w:hideMark/>
          </w:tcPr>
          <w:p w14:paraId="2AFABFF5" w14:textId="0444E9B1" w:rsidR="0013701A" w:rsidRPr="00F314B2" w:rsidRDefault="0013701A" w:rsidP="000F0FBE">
            <w:pPr>
              <w:jc w:val="right"/>
              <w:rPr>
                <w:sz w:val="20"/>
                <w:szCs w:val="20"/>
                <w:lang w:val="fr-FR" w:eastAsia="en-CA"/>
              </w:rPr>
            </w:pPr>
            <w:r w:rsidRPr="00F314B2">
              <w:rPr>
                <w:sz w:val="20"/>
                <w:szCs w:val="20"/>
                <w:lang w:val="fr-FR" w:eastAsia="fr"/>
              </w:rPr>
              <w:t>130</w:t>
            </w:r>
          </w:p>
        </w:tc>
        <w:tc>
          <w:tcPr>
            <w:tcW w:w="1260" w:type="dxa"/>
            <w:tcBorders>
              <w:top w:val="nil"/>
              <w:left w:val="nil"/>
              <w:bottom w:val="single" w:sz="4" w:space="0" w:color="auto"/>
              <w:right w:val="single" w:sz="4" w:space="0" w:color="auto"/>
            </w:tcBorders>
            <w:shd w:val="clear" w:color="auto" w:fill="auto"/>
            <w:noWrap/>
            <w:hideMark/>
          </w:tcPr>
          <w:p w14:paraId="70A2D831" w14:textId="5BDFCA25"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7DFD96B6" w14:textId="77777777" w:rsidTr="00534B5A">
        <w:trPr>
          <w:trHeight w:val="153"/>
        </w:trPr>
        <w:tc>
          <w:tcPr>
            <w:tcW w:w="2689" w:type="dxa"/>
            <w:tcBorders>
              <w:top w:val="nil"/>
              <w:left w:val="single" w:sz="4" w:space="0" w:color="auto"/>
              <w:bottom w:val="single" w:sz="4" w:space="0" w:color="auto"/>
              <w:right w:val="single" w:sz="4" w:space="0" w:color="auto"/>
            </w:tcBorders>
            <w:shd w:val="clear" w:color="auto" w:fill="auto"/>
            <w:noWrap/>
            <w:hideMark/>
          </w:tcPr>
          <w:p w14:paraId="4675D7E3" w14:textId="77777777" w:rsidR="0013701A" w:rsidRPr="00F314B2" w:rsidRDefault="0013701A" w:rsidP="000F0FBE">
            <w:pPr>
              <w:jc w:val="left"/>
              <w:rPr>
                <w:sz w:val="20"/>
                <w:szCs w:val="20"/>
                <w:lang w:val="fr-FR" w:eastAsia="en-CA"/>
              </w:rPr>
            </w:pPr>
            <w:r w:rsidRPr="00F314B2">
              <w:rPr>
                <w:sz w:val="20"/>
                <w:szCs w:val="20"/>
                <w:lang w:val="fr-FR" w:eastAsia="fr"/>
              </w:rPr>
              <w:t>Pakistan</w:t>
            </w:r>
          </w:p>
        </w:tc>
        <w:tc>
          <w:tcPr>
            <w:tcW w:w="992" w:type="dxa"/>
            <w:tcBorders>
              <w:top w:val="nil"/>
              <w:left w:val="nil"/>
              <w:bottom w:val="single" w:sz="4" w:space="0" w:color="auto"/>
              <w:right w:val="single" w:sz="4" w:space="0" w:color="auto"/>
            </w:tcBorders>
            <w:shd w:val="clear" w:color="auto" w:fill="auto"/>
            <w:noWrap/>
            <w:hideMark/>
          </w:tcPr>
          <w:p w14:paraId="31E803DF"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2CE944C6" w14:textId="29AB2E12"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C0033B4" w14:textId="77777777" w:rsidR="0013701A" w:rsidRPr="00F314B2" w:rsidRDefault="0013701A" w:rsidP="000F0FBE">
            <w:pPr>
              <w:jc w:val="right"/>
              <w:rPr>
                <w:sz w:val="20"/>
                <w:szCs w:val="20"/>
                <w:lang w:val="fr-FR" w:eastAsia="en-CA"/>
              </w:rPr>
            </w:pPr>
            <w:r w:rsidRPr="00F314B2">
              <w:rPr>
                <w:sz w:val="20"/>
                <w:szCs w:val="20"/>
                <w:lang w:val="fr-FR" w:eastAsia="fr"/>
              </w:rPr>
              <w:t>1 069 000</w:t>
            </w:r>
          </w:p>
        </w:tc>
        <w:tc>
          <w:tcPr>
            <w:tcW w:w="1170" w:type="dxa"/>
            <w:tcBorders>
              <w:top w:val="nil"/>
              <w:left w:val="nil"/>
              <w:bottom w:val="single" w:sz="4" w:space="0" w:color="auto"/>
              <w:right w:val="single" w:sz="4" w:space="0" w:color="auto"/>
            </w:tcBorders>
            <w:shd w:val="clear" w:color="auto" w:fill="auto"/>
            <w:noWrap/>
            <w:hideMark/>
          </w:tcPr>
          <w:p w14:paraId="7ECC36B6" w14:textId="77777777" w:rsidR="0013701A" w:rsidRPr="00F314B2" w:rsidRDefault="0013701A" w:rsidP="000F0FBE">
            <w:pPr>
              <w:jc w:val="right"/>
              <w:rPr>
                <w:sz w:val="20"/>
                <w:szCs w:val="20"/>
                <w:lang w:val="fr-FR" w:eastAsia="en-CA"/>
              </w:rPr>
            </w:pPr>
            <w:r w:rsidRPr="00F314B2">
              <w:rPr>
                <w:sz w:val="20"/>
                <w:szCs w:val="20"/>
                <w:lang w:val="fr-FR" w:eastAsia="fr"/>
              </w:rPr>
              <w:t>1 228 756</w:t>
            </w:r>
          </w:p>
        </w:tc>
        <w:tc>
          <w:tcPr>
            <w:tcW w:w="1350" w:type="dxa"/>
            <w:tcBorders>
              <w:top w:val="nil"/>
              <w:left w:val="nil"/>
              <w:bottom w:val="single" w:sz="4" w:space="0" w:color="auto"/>
              <w:right w:val="single" w:sz="4" w:space="0" w:color="auto"/>
            </w:tcBorders>
            <w:shd w:val="clear" w:color="auto" w:fill="auto"/>
            <w:noWrap/>
            <w:hideMark/>
          </w:tcPr>
          <w:p w14:paraId="7B5BD867" w14:textId="62C5CFA4" w:rsidR="0013701A" w:rsidRPr="00F314B2" w:rsidRDefault="0013701A" w:rsidP="000F0FBE">
            <w:pPr>
              <w:jc w:val="right"/>
              <w:rPr>
                <w:sz w:val="20"/>
                <w:szCs w:val="20"/>
                <w:lang w:val="fr-FR" w:eastAsia="en-CA"/>
              </w:rPr>
            </w:pPr>
            <w:r w:rsidRPr="00F314B2">
              <w:rPr>
                <w:sz w:val="20"/>
                <w:szCs w:val="20"/>
                <w:lang w:val="fr-FR" w:eastAsia="fr"/>
              </w:rPr>
              <w:t>115</w:t>
            </w:r>
          </w:p>
        </w:tc>
        <w:tc>
          <w:tcPr>
            <w:tcW w:w="1260" w:type="dxa"/>
            <w:tcBorders>
              <w:top w:val="nil"/>
              <w:left w:val="nil"/>
              <w:bottom w:val="single" w:sz="4" w:space="0" w:color="auto"/>
              <w:right w:val="single" w:sz="4" w:space="0" w:color="auto"/>
            </w:tcBorders>
            <w:shd w:val="clear" w:color="auto" w:fill="auto"/>
            <w:noWrap/>
            <w:hideMark/>
          </w:tcPr>
          <w:p w14:paraId="0D89E407" w14:textId="335AC868"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07E412DA" w14:textId="77777777" w:rsidTr="00534B5A">
        <w:trPr>
          <w:trHeight w:val="56"/>
        </w:trPr>
        <w:tc>
          <w:tcPr>
            <w:tcW w:w="2689" w:type="dxa"/>
            <w:tcBorders>
              <w:top w:val="nil"/>
              <w:left w:val="single" w:sz="4" w:space="0" w:color="auto"/>
              <w:bottom w:val="single" w:sz="4" w:space="0" w:color="auto"/>
              <w:right w:val="single" w:sz="4" w:space="0" w:color="auto"/>
            </w:tcBorders>
            <w:shd w:val="clear" w:color="auto" w:fill="auto"/>
            <w:noWrap/>
            <w:hideMark/>
          </w:tcPr>
          <w:p w14:paraId="048BD0D6" w14:textId="77777777" w:rsidR="0013701A" w:rsidRPr="00F314B2" w:rsidRDefault="0013701A" w:rsidP="000F0FBE">
            <w:pPr>
              <w:jc w:val="left"/>
              <w:rPr>
                <w:sz w:val="20"/>
                <w:szCs w:val="20"/>
                <w:lang w:val="fr-FR" w:eastAsia="en-CA"/>
              </w:rPr>
            </w:pPr>
            <w:r w:rsidRPr="00F314B2">
              <w:rPr>
                <w:sz w:val="20"/>
                <w:szCs w:val="20"/>
                <w:lang w:val="fr-FR" w:eastAsia="fr"/>
              </w:rPr>
              <w:t>Philippines</w:t>
            </w:r>
          </w:p>
        </w:tc>
        <w:tc>
          <w:tcPr>
            <w:tcW w:w="992" w:type="dxa"/>
            <w:tcBorders>
              <w:top w:val="nil"/>
              <w:left w:val="nil"/>
              <w:bottom w:val="single" w:sz="4" w:space="0" w:color="auto"/>
              <w:right w:val="single" w:sz="4" w:space="0" w:color="auto"/>
            </w:tcBorders>
            <w:shd w:val="clear" w:color="auto" w:fill="auto"/>
            <w:noWrap/>
            <w:hideMark/>
          </w:tcPr>
          <w:p w14:paraId="02D75A04"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1AA50EBE" w14:textId="271344C7"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93346D9" w14:textId="77777777" w:rsidR="0013701A" w:rsidRPr="00F314B2" w:rsidRDefault="0013701A" w:rsidP="000F0FBE">
            <w:pPr>
              <w:jc w:val="right"/>
              <w:rPr>
                <w:sz w:val="20"/>
                <w:szCs w:val="20"/>
                <w:lang w:val="fr-FR" w:eastAsia="en-CA"/>
              </w:rPr>
            </w:pPr>
            <w:r w:rsidRPr="00F314B2">
              <w:rPr>
                <w:sz w:val="20"/>
                <w:szCs w:val="20"/>
                <w:lang w:val="fr-FR" w:eastAsia="fr"/>
              </w:rPr>
              <w:t>75 000</w:t>
            </w:r>
          </w:p>
        </w:tc>
        <w:tc>
          <w:tcPr>
            <w:tcW w:w="1170" w:type="dxa"/>
            <w:tcBorders>
              <w:top w:val="nil"/>
              <w:left w:val="nil"/>
              <w:bottom w:val="single" w:sz="4" w:space="0" w:color="auto"/>
              <w:right w:val="single" w:sz="4" w:space="0" w:color="auto"/>
            </w:tcBorders>
            <w:shd w:val="clear" w:color="auto" w:fill="auto"/>
            <w:noWrap/>
            <w:hideMark/>
          </w:tcPr>
          <w:p w14:paraId="4F31C9AC" w14:textId="77777777" w:rsidR="0013701A" w:rsidRPr="00F314B2" w:rsidRDefault="0013701A" w:rsidP="000F0FBE">
            <w:pPr>
              <w:jc w:val="right"/>
              <w:rPr>
                <w:sz w:val="20"/>
                <w:szCs w:val="20"/>
                <w:lang w:val="fr-FR" w:eastAsia="en-CA"/>
              </w:rPr>
            </w:pPr>
            <w:r w:rsidRPr="00F314B2">
              <w:rPr>
                <w:sz w:val="20"/>
                <w:szCs w:val="20"/>
                <w:lang w:val="fr-FR" w:eastAsia="fr"/>
              </w:rPr>
              <w:t>48 186</w:t>
            </w:r>
          </w:p>
        </w:tc>
        <w:tc>
          <w:tcPr>
            <w:tcW w:w="1350" w:type="dxa"/>
            <w:tcBorders>
              <w:top w:val="nil"/>
              <w:left w:val="nil"/>
              <w:bottom w:val="single" w:sz="4" w:space="0" w:color="auto"/>
              <w:right w:val="single" w:sz="4" w:space="0" w:color="auto"/>
            </w:tcBorders>
            <w:shd w:val="clear" w:color="auto" w:fill="auto"/>
            <w:noWrap/>
            <w:hideMark/>
          </w:tcPr>
          <w:p w14:paraId="4412B954" w14:textId="59BBA416" w:rsidR="0013701A" w:rsidRPr="00F314B2" w:rsidRDefault="0013701A" w:rsidP="000F0FBE">
            <w:pPr>
              <w:jc w:val="right"/>
              <w:rPr>
                <w:sz w:val="20"/>
                <w:szCs w:val="20"/>
                <w:lang w:val="fr-FR" w:eastAsia="en-CA"/>
              </w:rPr>
            </w:pPr>
            <w:r w:rsidRPr="00F314B2">
              <w:rPr>
                <w:sz w:val="20"/>
                <w:szCs w:val="20"/>
                <w:lang w:val="fr-FR" w:eastAsia="fr"/>
              </w:rPr>
              <w:t>64</w:t>
            </w:r>
          </w:p>
        </w:tc>
        <w:tc>
          <w:tcPr>
            <w:tcW w:w="1260" w:type="dxa"/>
            <w:tcBorders>
              <w:top w:val="nil"/>
              <w:left w:val="nil"/>
              <w:bottom w:val="single" w:sz="4" w:space="0" w:color="auto"/>
              <w:right w:val="single" w:sz="4" w:space="0" w:color="auto"/>
            </w:tcBorders>
            <w:shd w:val="clear" w:color="auto" w:fill="auto"/>
            <w:noWrap/>
            <w:hideMark/>
          </w:tcPr>
          <w:p w14:paraId="1D5CB04C"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5C127742" w14:textId="77777777" w:rsidTr="00534B5A">
        <w:trPr>
          <w:trHeight w:val="103"/>
        </w:trPr>
        <w:tc>
          <w:tcPr>
            <w:tcW w:w="2689" w:type="dxa"/>
            <w:tcBorders>
              <w:top w:val="nil"/>
              <w:left w:val="single" w:sz="4" w:space="0" w:color="auto"/>
              <w:bottom w:val="single" w:sz="4" w:space="0" w:color="auto"/>
              <w:right w:val="single" w:sz="4" w:space="0" w:color="auto"/>
            </w:tcBorders>
            <w:shd w:val="clear" w:color="auto" w:fill="auto"/>
            <w:noWrap/>
            <w:hideMark/>
          </w:tcPr>
          <w:p w14:paraId="53B3F45C" w14:textId="77777777" w:rsidR="0013701A" w:rsidRPr="00F314B2" w:rsidRDefault="0013701A" w:rsidP="000F0FBE">
            <w:pPr>
              <w:jc w:val="left"/>
              <w:rPr>
                <w:sz w:val="20"/>
                <w:szCs w:val="20"/>
                <w:lang w:val="fr-FR" w:eastAsia="en-CA"/>
              </w:rPr>
            </w:pPr>
            <w:r w:rsidRPr="00F314B2">
              <w:rPr>
                <w:sz w:val="20"/>
                <w:szCs w:val="20"/>
                <w:lang w:val="fr-FR" w:eastAsia="fr"/>
              </w:rPr>
              <w:t>Qatar</w:t>
            </w:r>
          </w:p>
        </w:tc>
        <w:tc>
          <w:tcPr>
            <w:tcW w:w="992" w:type="dxa"/>
            <w:tcBorders>
              <w:top w:val="nil"/>
              <w:left w:val="nil"/>
              <w:bottom w:val="single" w:sz="4" w:space="0" w:color="auto"/>
              <w:right w:val="single" w:sz="4" w:space="0" w:color="auto"/>
            </w:tcBorders>
            <w:shd w:val="clear" w:color="auto" w:fill="auto"/>
            <w:noWrap/>
            <w:hideMark/>
          </w:tcPr>
          <w:p w14:paraId="39B24BFB"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819BEDE" w14:textId="294250C6"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5EBC0697" w14:textId="77777777" w:rsidR="0013701A" w:rsidRPr="00F314B2" w:rsidRDefault="0013701A" w:rsidP="000F0FBE">
            <w:pPr>
              <w:jc w:val="right"/>
              <w:rPr>
                <w:sz w:val="20"/>
                <w:szCs w:val="20"/>
                <w:lang w:val="fr-FR" w:eastAsia="en-CA"/>
              </w:rPr>
            </w:pPr>
            <w:r w:rsidRPr="00F314B2">
              <w:rPr>
                <w:sz w:val="20"/>
                <w:szCs w:val="20"/>
                <w:lang w:val="fr-FR" w:eastAsia="fr"/>
              </w:rPr>
              <w:t>90 202</w:t>
            </w:r>
          </w:p>
        </w:tc>
        <w:tc>
          <w:tcPr>
            <w:tcW w:w="1170" w:type="dxa"/>
            <w:tcBorders>
              <w:top w:val="nil"/>
              <w:left w:val="nil"/>
              <w:bottom w:val="single" w:sz="4" w:space="0" w:color="auto"/>
              <w:right w:val="single" w:sz="4" w:space="0" w:color="auto"/>
            </w:tcBorders>
            <w:shd w:val="clear" w:color="auto" w:fill="auto"/>
            <w:noWrap/>
            <w:hideMark/>
          </w:tcPr>
          <w:p w14:paraId="6E55B4AE" w14:textId="77777777" w:rsidR="0013701A" w:rsidRPr="00F314B2" w:rsidRDefault="0013701A" w:rsidP="000F0FBE">
            <w:pPr>
              <w:jc w:val="right"/>
              <w:rPr>
                <w:sz w:val="20"/>
                <w:szCs w:val="20"/>
                <w:lang w:val="fr-FR" w:eastAsia="en-CA"/>
              </w:rPr>
            </w:pPr>
            <w:r w:rsidRPr="00F314B2">
              <w:rPr>
                <w:sz w:val="20"/>
                <w:szCs w:val="20"/>
                <w:lang w:val="fr-FR" w:eastAsia="fr"/>
              </w:rPr>
              <w:t>50 000</w:t>
            </w:r>
          </w:p>
        </w:tc>
        <w:tc>
          <w:tcPr>
            <w:tcW w:w="1350" w:type="dxa"/>
            <w:tcBorders>
              <w:top w:val="nil"/>
              <w:left w:val="nil"/>
              <w:bottom w:val="single" w:sz="4" w:space="0" w:color="auto"/>
              <w:right w:val="single" w:sz="4" w:space="0" w:color="auto"/>
            </w:tcBorders>
            <w:shd w:val="clear" w:color="auto" w:fill="auto"/>
            <w:noWrap/>
            <w:hideMark/>
          </w:tcPr>
          <w:p w14:paraId="690171A4" w14:textId="0E92D436" w:rsidR="0013701A" w:rsidRPr="00F314B2" w:rsidRDefault="0013701A" w:rsidP="000F0FBE">
            <w:pPr>
              <w:jc w:val="right"/>
              <w:rPr>
                <w:sz w:val="20"/>
                <w:szCs w:val="20"/>
                <w:lang w:val="fr-FR" w:eastAsia="en-CA"/>
              </w:rPr>
            </w:pPr>
            <w:r w:rsidRPr="00F314B2">
              <w:rPr>
                <w:sz w:val="20"/>
                <w:szCs w:val="20"/>
                <w:lang w:val="fr-FR" w:eastAsia="fr"/>
              </w:rPr>
              <w:t>55</w:t>
            </w:r>
          </w:p>
        </w:tc>
        <w:tc>
          <w:tcPr>
            <w:tcW w:w="1260" w:type="dxa"/>
            <w:tcBorders>
              <w:top w:val="nil"/>
              <w:left w:val="nil"/>
              <w:bottom w:val="single" w:sz="4" w:space="0" w:color="auto"/>
              <w:right w:val="single" w:sz="4" w:space="0" w:color="auto"/>
            </w:tcBorders>
            <w:shd w:val="clear" w:color="auto" w:fill="auto"/>
            <w:noWrap/>
            <w:hideMark/>
          </w:tcPr>
          <w:p w14:paraId="77719949" w14:textId="3CC704E4"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2EC10A4" w14:textId="77777777" w:rsidTr="00534B5A">
        <w:trPr>
          <w:trHeight w:val="149"/>
        </w:trPr>
        <w:tc>
          <w:tcPr>
            <w:tcW w:w="2689" w:type="dxa"/>
            <w:tcBorders>
              <w:top w:val="nil"/>
              <w:left w:val="single" w:sz="4" w:space="0" w:color="auto"/>
              <w:bottom w:val="single" w:sz="4" w:space="0" w:color="auto"/>
              <w:right w:val="single" w:sz="4" w:space="0" w:color="auto"/>
            </w:tcBorders>
            <w:shd w:val="clear" w:color="auto" w:fill="auto"/>
            <w:noWrap/>
            <w:hideMark/>
          </w:tcPr>
          <w:p w14:paraId="4B7614FD" w14:textId="77777777" w:rsidR="0013701A" w:rsidRPr="00F314B2" w:rsidRDefault="0013701A" w:rsidP="000F0FBE">
            <w:pPr>
              <w:jc w:val="left"/>
              <w:rPr>
                <w:sz w:val="20"/>
                <w:szCs w:val="20"/>
                <w:lang w:val="fr-FR" w:eastAsia="en-CA"/>
              </w:rPr>
            </w:pPr>
            <w:r w:rsidRPr="00F314B2">
              <w:rPr>
                <w:sz w:val="20"/>
                <w:szCs w:val="20"/>
                <w:lang w:val="fr-FR" w:eastAsia="fr"/>
              </w:rPr>
              <w:t>Rwanda</w:t>
            </w:r>
          </w:p>
        </w:tc>
        <w:tc>
          <w:tcPr>
            <w:tcW w:w="992" w:type="dxa"/>
            <w:tcBorders>
              <w:top w:val="nil"/>
              <w:left w:val="nil"/>
              <w:bottom w:val="single" w:sz="4" w:space="0" w:color="auto"/>
              <w:right w:val="single" w:sz="4" w:space="0" w:color="auto"/>
            </w:tcBorders>
            <w:shd w:val="clear" w:color="auto" w:fill="auto"/>
            <w:noWrap/>
            <w:hideMark/>
          </w:tcPr>
          <w:p w14:paraId="0C100AF9"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5E81BCDC" w14:textId="70218488"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2372BEC" w14:textId="77777777" w:rsidR="0013701A" w:rsidRPr="00F314B2" w:rsidRDefault="0013701A" w:rsidP="000F0FBE">
            <w:pPr>
              <w:jc w:val="right"/>
              <w:rPr>
                <w:sz w:val="20"/>
                <w:szCs w:val="20"/>
                <w:lang w:val="fr-FR" w:eastAsia="en-CA"/>
              </w:rPr>
            </w:pPr>
            <w:r w:rsidRPr="00F314B2">
              <w:rPr>
                <w:sz w:val="20"/>
                <w:szCs w:val="20"/>
                <w:lang w:val="fr-FR" w:eastAsia="fr"/>
              </w:rPr>
              <w:t>15 701</w:t>
            </w:r>
          </w:p>
        </w:tc>
        <w:tc>
          <w:tcPr>
            <w:tcW w:w="1170" w:type="dxa"/>
            <w:tcBorders>
              <w:top w:val="nil"/>
              <w:left w:val="nil"/>
              <w:bottom w:val="single" w:sz="4" w:space="0" w:color="auto"/>
              <w:right w:val="single" w:sz="4" w:space="0" w:color="auto"/>
            </w:tcBorders>
            <w:shd w:val="clear" w:color="auto" w:fill="auto"/>
            <w:noWrap/>
            <w:hideMark/>
          </w:tcPr>
          <w:p w14:paraId="099CDB13" w14:textId="77777777" w:rsidR="0013701A" w:rsidRPr="00F314B2" w:rsidRDefault="0013701A" w:rsidP="000F0FBE">
            <w:pPr>
              <w:jc w:val="right"/>
              <w:rPr>
                <w:sz w:val="20"/>
                <w:szCs w:val="20"/>
                <w:lang w:val="fr-FR" w:eastAsia="en-CA"/>
              </w:rPr>
            </w:pPr>
            <w:r w:rsidRPr="00F314B2">
              <w:rPr>
                <w:sz w:val="20"/>
                <w:szCs w:val="20"/>
                <w:lang w:val="fr-FR" w:eastAsia="fr"/>
              </w:rPr>
              <w:t>5 133</w:t>
            </w:r>
          </w:p>
        </w:tc>
        <w:tc>
          <w:tcPr>
            <w:tcW w:w="1350" w:type="dxa"/>
            <w:tcBorders>
              <w:top w:val="nil"/>
              <w:left w:val="nil"/>
              <w:bottom w:val="single" w:sz="4" w:space="0" w:color="auto"/>
              <w:right w:val="single" w:sz="4" w:space="0" w:color="auto"/>
            </w:tcBorders>
            <w:shd w:val="clear" w:color="auto" w:fill="auto"/>
            <w:noWrap/>
            <w:hideMark/>
          </w:tcPr>
          <w:p w14:paraId="618D0F50" w14:textId="31E3C487" w:rsidR="0013701A" w:rsidRPr="00F314B2" w:rsidRDefault="0013701A" w:rsidP="000F0FBE">
            <w:pPr>
              <w:jc w:val="right"/>
              <w:rPr>
                <w:sz w:val="20"/>
                <w:szCs w:val="20"/>
                <w:lang w:val="fr-FR" w:eastAsia="en-CA"/>
              </w:rPr>
            </w:pPr>
            <w:r w:rsidRPr="00F314B2">
              <w:rPr>
                <w:sz w:val="20"/>
                <w:szCs w:val="20"/>
                <w:lang w:val="fr-FR" w:eastAsia="fr"/>
              </w:rPr>
              <w:t>33</w:t>
            </w:r>
          </w:p>
        </w:tc>
        <w:tc>
          <w:tcPr>
            <w:tcW w:w="1260" w:type="dxa"/>
            <w:tcBorders>
              <w:top w:val="nil"/>
              <w:left w:val="nil"/>
              <w:bottom w:val="single" w:sz="4" w:space="0" w:color="auto"/>
              <w:right w:val="single" w:sz="4" w:space="0" w:color="auto"/>
            </w:tcBorders>
            <w:shd w:val="clear" w:color="auto" w:fill="auto"/>
            <w:noWrap/>
            <w:hideMark/>
          </w:tcPr>
          <w:p w14:paraId="7B915EBA" w14:textId="3A1360C4"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003E9B12" w14:textId="77777777" w:rsidTr="00534B5A">
        <w:trPr>
          <w:trHeight w:val="52"/>
        </w:trPr>
        <w:tc>
          <w:tcPr>
            <w:tcW w:w="2689" w:type="dxa"/>
            <w:tcBorders>
              <w:top w:val="nil"/>
              <w:left w:val="single" w:sz="4" w:space="0" w:color="auto"/>
              <w:bottom w:val="single" w:sz="4" w:space="0" w:color="auto"/>
              <w:right w:val="single" w:sz="4" w:space="0" w:color="auto"/>
            </w:tcBorders>
            <w:shd w:val="clear" w:color="auto" w:fill="auto"/>
            <w:noWrap/>
            <w:hideMark/>
          </w:tcPr>
          <w:p w14:paraId="05471BDA" w14:textId="77777777" w:rsidR="0013701A" w:rsidRPr="00F314B2" w:rsidRDefault="0013701A" w:rsidP="000F0FBE">
            <w:pPr>
              <w:jc w:val="left"/>
              <w:rPr>
                <w:sz w:val="20"/>
                <w:szCs w:val="20"/>
                <w:lang w:val="fr-FR" w:eastAsia="en-CA"/>
              </w:rPr>
            </w:pPr>
            <w:r w:rsidRPr="00F314B2">
              <w:rPr>
                <w:sz w:val="20"/>
                <w:szCs w:val="20"/>
                <w:lang w:val="fr-FR" w:eastAsia="fr"/>
              </w:rPr>
              <w:t>Sainte-Lucie</w:t>
            </w:r>
          </w:p>
        </w:tc>
        <w:tc>
          <w:tcPr>
            <w:tcW w:w="992" w:type="dxa"/>
            <w:tcBorders>
              <w:top w:val="nil"/>
              <w:left w:val="nil"/>
              <w:bottom w:val="single" w:sz="4" w:space="0" w:color="auto"/>
              <w:right w:val="single" w:sz="4" w:space="0" w:color="auto"/>
            </w:tcBorders>
            <w:shd w:val="clear" w:color="auto" w:fill="auto"/>
            <w:noWrap/>
            <w:hideMark/>
          </w:tcPr>
          <w:p w14:paraId="14043D7C"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1B775DF" w14:textId="50E655FC"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631ABD9" w14:textId="77777777" w:rsidR="0013701A" w:rsidRPr="00F314B2" w:rsidRDefault="0013701A" w:rsidP="000F0FBE">
            <w:pPr>
              <w:jc w:val="right"/>
              <w:rPr>
                <w:sz w:val="20"/>
                <w:szCs w:val="20"/>
                <w:lang w:val="fr-FR" w:eastAsia="en-CA"/>
              </w:rPr>
            </w:pPr>
            <w:r w:rsidRPr="00F314B2">
              <w:rPr>
                <w:sz w:val="20"/>
                <w:szCs w:val="20"/>
                <w:lang w:val="fr-FR" w:eastAsia="fr"/>
              </w:rPr>
              <w:t>2 000</w:t>
            </w:r>
          </w:p>
        </w:tc>
        <w:tc>
          <w:tcPr>
            <w:tcW w:w="1170" w:type="dxa"/>
            <w:tcBorders>
              <w:top w:val="nil"/>
              <w:left w:val="nil"/>
              <w:bottom w:val="single" w:sz="4" w:space="0" w:color="auto"/>
              <w:right w:val="single" w:sz="4" w:space="0" w:color="auto"/>
            </w:tcBorders>
            <w:shd w:val="clear" w:color="auto" w:fill="auto"/>
            <w:noWrap/>
            <w:hideMark/>
          </w:tcPr>
          <w:p w14:paraId="6A9A9ABE" w14:textId="77777777" w:rsidR="0013701A" w:rsidRPr="00F314B2" w:rsidRDefault="0013701A" w:rsidP="000F0FBE">
            <w:pPr>
              <w:jc w:val="right"/>
              <w:rPr>
                <w:sz w:val="20"/>
                <w:szCs w:val="20"/>
                <w:lang w:val="fr-FR" w:eastAsia="en-CA"/>
              </w:rPr>
            </w:pPr>
            <w:r w:rsidRPr="00F314B2">
              <w:rPr>
                <w:sz w:val="20"/>
                <w:szCs w:val="20"/>
                <w:lang w:val="fr-FR" w:eastAsia="fr"/>
              </w:rPr>
              <w:t>4 460</w:t>
            </w:r>
          </w:p>
        </w:tc>
        <w:tc>
          <w:tcPr>
            <w:tcW w:w="1350" w:type="dxa"/>
            <w:tcBorders>
              <w:top w:val="nil"/>
              <w:left w:val="nil"/>
              <w:bottom w:val="single" w:sz="4" w:space="0" w:color="auto"/>
              <w:right w:val="single" w:sz="4" w:space="0" w:color="auto"/>
            </w:tcBorders>
            <w:shd w:val="clear" w:color="auto" w:fill="auto"/>
            <w:noWrap/>
            <w:hideMark/>
          </w:tcPr>
          <w:p w14:paraId="482F65FB" w14:textId="09F74FA1" w:rsidR="0013701A" w:rsidRPr="00F314B2" w:rsidRDefault="0013701A" w:rsidP="000F0FBE">
            <w:pPr>
              <w:jc w:val="right"/>
              <w:rPr>
                <w:sz w:val="20"/>
                <w:szCs w:val="20"/>
                <w:lang w:val="fr-FR" w:eastAsia="en-CA"/>
              </w:rPr>
            </w:pPr>
            <w:r w:rsidRPr="00F314B2">
              <w:rPr>
                <w:sz w:val="20"/>
                <w:szCs w:val="20"/>
                <w:lang w:val="fr-FR" w:eastAsia="fr"/>
              </w:rPr>
              <w:t>223</w:t>
            </w:r>
          </w:p>
        </w:tc>
        <w:tc>
          <w:tcPr>
            <w:tcW w:w="1260" w:type="dxa"/>
            <w:tcBorders>
              <w:top w:val="nil"/>
              <w:left w:val="nil"/>
              <w:bottom w:val="single" w:sz="4" w:space="0" w:color="auto"/>
              <w:right w:val="single" w:sz="4" w:space="0" w:color="auto"/>
            </w:tcBorders>
            <w:shd w:val="clear" w:color="auto" w:fill="auto"/>
            <w:noWrap/>
            <w:hideMark/>
          </w:tcPr>
          <w:p w14:paraId="5D682ACB" w14:textId="1474130D"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78622DF4" w14:textId="77777777" w:rsidTr="00534B5A">
        <w:trPr>
          <w:trHeight w:val="85"/>
        </w:trPr>
        <w:tc>
          <w:tcPr>
            <w:tcW w:w="2689" w:type="dxa"/>
            <w:tcBorders>
              <w:top w:val="nil"/>
              <w:left w:val="single" w:sz="4" w:space="0" w:color="auto"/>
              <w:bottom w:val="single" w:sz="4" w:space="0" w:color="auto"/>
              <w:right w:val="single" w:sz="4" w:space="0" w:color="auto"/>
            </w:tcBorders>
            <w:shd w:val="clear" w:color="auto" w:fill="auto"/>
            <w:noWrap/>
            <w:hideMark/>
          </w:tcPr>
          <w:p w14:paraId="7CCFB589" w14:textId="77777777" w:rsidR="0013701A" w:rsidRPr="00F314B2" w:rsidRDefault="0013701A" w:rsidP="000F0FBE">
            <w:pPr>
              <w:jc w:val="left"/>
              <w:rPr>
                <w:sz w:val="20"/>
                <w:szCs w:val="20"/>
                <w:lang w:val="fr-FR" w:eastAsia="en-CA"/>
              </w:rPr>
            </w:pPr>
            <w:r w:rsidRPr="00F314B2">
              <w:rPr>
                <w:sz w:val="20"/>
                <w:szCs w:val="20"/>
                <w:lang w:val="fr-FR" w:eastAsia="fr"/>
              </w:rPr>
              <w:t>Arabie saoudite</w:t>
            </w:r>
          </w:p>
        </w:tc>
        <w:tc>
          <w:tcPr>
            <w:tcW w:w="992" w:type="dxa"/>
            <w:tcBorders>
              <w:top w:val="nil"/>
              <w:left w:val="nil"/>
              <w:bottom w:val="single" w:sz="4" w:space="0" w:color="auto"/>
              <w:right w:val="single" w:sz="4" w:space="0" w:color="auto"/>
            </w:tcBorders>
            <w:shd w:val="clear" w:color="auto" w:fill="auto"/>
            <w:noWrap/>
            <w:hideMark/>
          </w:tcPr>
          <w:p w14:paraId="47744B39" w14:textId="77777777" w:rsidR="0013701A" w:rsidRPr="00F314B2" w:rsidRDefault="0013701A" w:rsidP="000F0FBE">
            <w:pPr>
              <w:jc w:val="right"/>
              <w:rPr>
                <w:sz w:val="20"/>
                <w:szCs w:val="20"/>
                <w:lang w:val="fr-FR" w:eastAsia="en-CA"/>
              </w:rPr>
            </w:pPr>
            <w:r w:rsidRPr="00F314B2">
              <w:rPr>
                <w:sz w:val="20"/>
                <w:szCs w:val="20"/>
                <w:lang w:val="fr-FR" w:eastAsia="fr"/>
              </w:rPr>
              <w:t>33,7</w:t>
            </w:r>
          </w:p>
        </w:tc>
        <w:tc>
          <w:tcPr>
            <w:tcW w:w="1084" w:type="dxa"/>
            <w:tcBorders>
              <w:top w:val="nil"/>
              <w:left w:val="nil"/>
              <w:bottom w:val="single" w:sz="4" w:space="0" w:color="auto"/>
              <w:right w:val="single" w:sz="4" w:space="0" w:color="auto"/>
            </w:tcBorders>
            <w:shd w:val="clear" w:color="auto" w:fill="auto"/>
            <w:noWrap/>
          </w:tcPr>
          <w:p w14:paraId="537694B6" w14:textId="2F7D72B3"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733DD24" w14:textId="77777777" w:rsidR="0013701A" w:rsidRPr="00F314B2" w:rsidRDefault="0013701A" w:rsidP="000F0FBE">
            <w:pPr>
              <w:jc w:val="right"/>
              <w:rPr>
                <w:sz w:val="20"/>
                <w:szCs w:val="20"/>
                <w:lang w:val="fr-FR" w:eastAsia="en-CA"/>
              </w:rPr>
            </w:pPr>
            <w:r w:rsidRPr="00F314B2">
              <w:rPr>
                <w:sz w:val="20"/>
                <w:szCs w:val="20"/>
                <w:lang w:val="fr-FR" w:eastAsia="fr"/>
              </w:rPr>
              <w:t>73 004</w:t>
            </w:r>
          </w:p>
        </w:tc>
        <w:tc>
          <w:tcPr>
            <w:tcW w:w="1170" w:type="dxa"/>
            <w:tcBorders>
              <w:top w:val="nil"/>
              <w:left w:val="nil"/>
              <w:bottom w:val="single" w:sz="4" w:space="0" w:color="auto"/>
              <w:right w:val="single" w:sz="4" w:space="0" w:color="auto"/>
            </w:tcBorders>
            <w:shd w:val="clear" w:color="auto" w:fill="auto"/>
            <w:noWrap/>
            <w:hideMark/>
          </w:tcPr>
          <w:p w14:paraId="6BB76B71" w14:textId="77777777" w:rsidR="0013701A" w:rsidRPr="00F314B2" w:rsidRDefault="0013701A" w:rsidP="000F0FBE">
            <w:pPr>
              <w:jc w:val="right"/>
              <w:rPr>
                <w:sz w:val="20"/>
                <w:szCs w:val="20"/>
                <w:lang w:val="fr-FR" w:eastAsia="en-CA"/>
              </w:rPr>
            </w:pPr>
            <w:r w:rsidRPr="00F314B2">
              <w:rPr>
                <w:sz w:val="20"/>
                <w:szCs w:val="20"/>
                <w:lang w:val="fr-FR" w:eastAsia="fr"/>
              </w:rPr>
              <w:t>140 781</w:t>
            </w:r>
          </w:p>
        </w:tc>
        <w:tc>
          <w:tcPr>
            <w:tcW w:w="1350" w:type="dxa"/>
            <w:tcBorders>
              <w:top w:val="nil"/>
              <w:left w:val="nil"/>
              <w:bottom w:val="single" w:sz="4" w:space="0" w:color="auto"/>
              <w:right w:val="single" w:sz="4" w:space="0" w:color="auto"/>
            </w:tcBorders>
            <w:shd w:val="clear" w:color="auto" w:fill="auto"/>
            <w:noWrap/>
            <w:hideMark/>
          </w:tcPr>
          <w:p w14:paraId="76A1C52F" w14:textId="6FB68C22" w:rsidR="0013701A" w:rsidRPr="00F314B2" w:rsidRDefault="0013701A" w:rsidP="000F0FBE">
            <w:pPr>
              <w:jc w:val="right"/>
              <w:rPr>
                <w:sz w:val="20"/>
                <w:szCs w:val="20"/>
                <w:lang w:val="fr-FR" w:eastAsia="en-CA"/>
              </w:rPr>
            </w:pPr>
            <w:r w:rsidRPr="00F314B2">
              <w:rPr>
                <w:sz w:val="20"/>
                <w:szCs w:val="20"/>
                <w:lang w:val="fr-FR" w:eastAsia="fr"/>
              </w:rPr>
              <w:t>193</w:t>
            </w:r>
          </w:p>
        </w:tc>
        <w:tc>
          <w:tcPr>
            <w:tcW w:w="1260" w:type="dxa"/>
            <w:tcBorders>
              <w:top w:val="nil"/>
              <w:left w:val="nil"/>
              <w:bottom w:val="single" w:sz="4" w:space="0" w:color="auto"/>
              <w:right w:val="single" w:sz="4" w:space="0" w:color="auto"/>
            </w:tcBorders>
            <w:shd w:val="clear" w:color="auto" w:fill="auto"/>
            <w:noWrap/>
            <w:hideMark/>
          </w:tcPr>
          <w:p w14:paraId="37169516" w14:textId="440B9704" w:rsidR="0013701A" w:rsidRPr="00F314B2" w:rsidRDefault="0013701A" w:rsidP="000F0FBE">
            <w:pPr>
              <w:jc w:val="right"/>
              <w:rPr>
                <w:sz w:val="20"/>
                <w:szCs w:val="20"/>
                <w:lang w:val="fr-FR" w:eastAsia="en-CA"/>
              </w:rPr>
            </w:pPr>
            <w:r w:rsidRPr="00F314B2">
              <w:rPr>
                <w:sz w:val="20"/>
                <w:szCs w:val="20"/>
                <w:lang w:val="fr-FR" w:eastAsia="fr"/>
              </w:rPr>
              <w:t>33</w:t>
            </w:r>
          </w:p>
        </w:tc>
      </w:tr>
      <w:tr w:rsidR="0013701A" w:rsidRPr="00F314B2" w14:paraId="585983CF" w14:textId="77777777" w:rsidTr="00534B5A">
        <w:trPr>
          <w:trHeight w:val="130"/>
        </w:trPr>
        <w:tc>
          <w:tcPr>
            <w:tcW w:w="2689" w:type="dxa"/>
            <w:tcBorders>
              <w:top w:val="nil"/>
              <w:left w:val="single" w:sz="4" w:space="0" w:color="auto"/>
              <w:bottom w:val="single" w:sz="4" w:space="0" w:color="auto"/>
              <w:right w:val="single" w:sz="4" w:space="0" w:color="auto"/>
            </w:tcBorders>
            <w:shd w:val="clear" w:color="auto" w:fill="auto"/>
            <w:noWrap/>
            <w:hideMark/>
          </w:tcPr>
          <w:p w14:paraId="6989D5FC" w14:textId="77777777" w:rsidR="0013701A" w:rsidRPr="00F314B2" w:rsidRDefault="0013701A" w:rsidP="000F0FBE">
            <w:pPr>
              <w:jc w:val="left"/>
              <w:rPr>
                <w:sz w:val="20"/>
                <w:szCs w:val="20"/>
                <w:lang w:val="fr-FR" w:eastAsia="en-CA"/>
              </w:rPr>
            </w:pPr>
            <w:r w:rsidRPr="00F314B2">
              <w:rPr>
                <w:sz w:val="20"/>
                <w:szCs w:val="20"/>
                <w:lang w:val="fr-FR" w:eastAsia="fr"/>
              </w:rPr>
              <w:t>Sénégal</w:t>
            </w:r>
          </w:p>
        </w:tc>
        <w:tc>
          <w:tcPr>
            <w:tcW w:w="992" w:type="dxa"/>
            <w:tcBorders>
              <w:top w:val="nil"/>
              <w:left w:val="nil"/>
              <w:bottom w:val="single" w:sz="4" w:space="0" w:color="auto"/>
              <w:right w:val="single" w:sz="4" w:space="0" w:color="auto"/>
            </w:tcBorders>
            <w:shd w:val="clear" w:color="auto" w:fill="auto"/>
            <w:noWrap/>
            <w:hideMark/>
          </w:tcPr>
          <w:p w14:paraId="67E3178F"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E0BC230" w14:textId="7AA601CF"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4255ADD" w14:textId="77777777" w:rsidR="0013701A" w:rsidRPr="00F314B2" w:rsidRDefault="0013701A" w:rsidP="000F0FBE">
            <w:pPr>
              <w:jc w:val="right"/>
              <w:rPr>
                <w:sz w:val="20"/>
                <w:szCs w:val="20"/>
                <w:lang w:val="fr-FR" w:eastAsia="en-CA"/>
              </w:rPr>
            </w:pPr>
            <w:r w:rsidRPr="00F314B2">
              <w:rPr>
                <w:sz w:val="20"/>
                <w:szCs w:val="20"/>
                <w:lang w:val="fr-FR" w:eastAsia="fr"/>
              </w:rPr>
              <w:t>9 002</w:t>
            </w:r>
          </w:p>
        </w:tc>
        <w:tc>
          <w:tcPr>
            <w:tcW w:w="1170" w:type="dxa"/>
            <w:tcBorders>
              <w:top w:val="nil"/>
              <w:left w:val="nil"/>
              <w:bottom w:val="single" w:sz="4" w:space="0" w:color="auto"/>
              <w:right w:val="single" w:sz="4" w:space="0" w:color="auto"/>
            </w:tcBorders>
            <w:shd w:val="clear" w:color="auto" w:fill="auto"/>
            <w:noWrap/>
            <w:hideMark/>
          </w:tcPr>
          <w:p w14:paraId="581BCFA9" w14:textId="77777777" w:rsidR="0013701A" w:rsidRPr="00F314B2" w:rsidRDefault="0013701A" w:rsidP="000F0FBE">
            <w:pPr>
              <w:jc w:val="right"/>
              <w:rPr>
                <w:sz w:val="20"/>
                <w:szCs w:val="20"/>
                <w:lang w:val="fr-FR" w:eastAsia="en-CA"/>
              </w:rPr>
            </w:pPr>
            <w:r w:rsidRPr="00F314B2">
              <w:rPr>
                <w:sz w:val="20"/>
                <w:szCs w:val="20"/>
                <w:lang w:val="fr-FR" w:eastAsia="fr"/>
              </w:rPr>
              <w:t>575</w:t>
            </w:r>
          </w:p>
        </w:tc>
        <w:tc>
          <w:tcPr>
            <w:tcW w:w="1350" w:type="dxa"/>
            <w:tcBorders>
              <w:top w:val="nil"/>
              <w:left w:val="nil"/>
              <w:bottom w:val="single" w:sz="4" w:space="0" w:color="auto"/>
              <w:right w:val="single" w:sz="4" w:space="0" w:color="auto"/>
            </w:tcBorders>
            <w:shd w:val="clear" w:color="auto" w:fill="auto"/>
            <w:noWrap/>
            <w:hideMark/>
          </w:tcPr>
          <w:p w14:paraId="3DFA7E81" w14:textId="492ADA7B" w:rsidR="0013701A" w:rsidRPr="00F314B2" w:rsidRDefault="0013701A" w:rsidP="000F0FBE">
            <w:pPr>
              <w:jc w:val="right"/>
              <w:rPr>
                <w:sz w:val="20"/>
                <w:szCs w:val="20"/>
                <w:lang w:val="fr-FR" w:eastAsia="en-CA"/>
              </w:rPr>
            </w:pPr>
            <w:r w:rsidRPr="00F314B2">
              <w:rPr>
                <w:sz w:val="20"/>
                <w:szCs w:val="20"/>
                <w:lang w:val="fr-FR" w:eastAsia="fr"/>
              </w:rPr>
              <w:t>6</w:t>
            </w:r>
          </w:p>
        </w:tc>
        <w:tc>
          <w:tcPr>
            <w:tcW w:w="1260" w:type="dxa"/>
            <w:tcBorders>
              <w:top w:val="nil"/>
              <w:left w:val="nil"/>
              <w:bottom w:val="single" w:sz="4" w:space="0" w:color="auto"/>
              <w:right w:val="single" w:sz="4" w:space="0" w:color="auto"/>
            </w:tcBorders>
            <w:shd w:val="clear" w:color="auto" w:fill="auto"/>
            <w:noWrap/>
            <w:hideMark/>
          </w:tcPr>
          <w:p w14:paraId="4DD3FB38"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5D2D6D44" w14:textId="77777777" w:rsidTr="00534B5A">
        <w:trPr>
          <w:trHeight w:val="177"/>
        </w:trPr>
        <w:tc>
          <w:tcPr>
            <w:tcW w:w="2689" w:type="dxa"/>
            <w:tcBorders>
              <w:top w:val="nil"/>
              <w:left w:val="single" w:sz="4" w:space="0" w:color="auto"/>
              <w:bottom w:val="single" w:sz="4" w:space="0" w:color="auto"/>
              <w:right w:val="single" w:sz="4" w:space="0" w:color="auto"/>
            </w:tcBorders>
            <w:shd w:val="clear" w:color="auto" w:fill="auto"/>
            <w:noWrap/>
            <w:hideMark/>
          </w:tcPr>
          <w:p w14:paraId="7D228EB0" w14:textId="77777777" w:rsidR="0013701A" w:rsidRPr="00F314B2" w:rsidRDefault="0013701A" w:rsidP="000F0FBE">
            <w:pPr>
              <w:jc w:val="left"/>
              <w:rPr>
                <w:sz w:val="20"/>
                <w:szCs w:val="20"/>
                <w:lang w:val="fr-FR" w:eastAsia="en-CA"/>
              </w:rPr>
            </w:pPr>
            <w:r w:rsidRPr="00F314B2">
              <w:rPr>
                <w:sz w:val="20"/>
                <w:szCs w:val="20"/>
                <w:lang w:val="fr-FR" w:eastAsia="fr"/>
              </w:rPr>
              <w:t>Serbie</w:t>
            </w:r>
          </w:p>
        </w:tc>
        <w:tc>
          <w:tcPr>
            <w:tcW w:w="992" w:type="dxa"/>
            <w:tcBorders>
              <w:top w:val="nil"/>
              <w:left w:val="nil"/>
              <w:bottom w:val="single" w:sz="4" w:space="0" w:color="auto"/>
              <w:right w:val="single" w:sz="4" w:space="0" w:color="auto"/>
            </w:tcBorders>
            <w:shd w:val="clear" w:color="auto" w:fill="auto"/>
            <w:noWrap/>
            <w:hideMark/>
          </w:tcPr>
          <w:p w14:paraId="31C8E4C2"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2FCB2D5" w14:textId="4DA058A9"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3654C61" w14:textId="77777777" w:rsidR="0013701A" w:rsidRPr="00F314B2" w:rsidRDefault="0013701A" w:rsidP="000F0FBE">
            <w:pPr>
              <w:jc w:val="right"/>
              <w:rPr>
                <w:sz w:val="20"/>
                <w:szCs w:val="20"/>
                <w:lang w:val="fr-FR" w:eastAsia="en-CA"/>
              </w:rPr>
            </w:pPr>
            <w:r w:rsidRPr="00F314B2">
              <w:rPr>
                <w:sz w:val="20"/>
                <w:szCs w:val="20"/>
                <w:lang w:val="fr-FR" w:eastAsia="fr"/>
              </w:rPr>
              <w:t>145 432</w:t>
            </w:r>
          </w:p>
        </w:tc>
        <w:tc>
          <w:tcPr>
            <w:tcW w:w="1170" w:type="dxa"/>
            <w:tcBorders>
              <w:top w:val="nil"/>
              <w:left w:val="nil"/>
              <w:bottom w:val="single" w:sz="4" w:space="0" w:color="auto"/>
              <w:right w:val="single" w:sz="4" w:space="0" w:color="auto"/>
            </w:tcBorders>
            <w:shd w:val="clear" w:color="auto" w:fill="auto"/>
            <w:noWrap/>
            <w:hideMark/>
          </w:tcPr>
          <w:p w14:paraId="502FE527" w14:textId="77777777" w:rsidR="0013701A" w:rsidRPr="00F314B2" w:rsidRDefault="0013701A" w:rsidP="000F0FBE">
            <w:pPr>
              <w:jc w:val="right"/>
              <w:rPr>
                <w:sz w:val="20"/>
                <w:szCs w:val="20"/>
                <w:lang w:val="fr-FR" w:eastAsia="en-CA"/>
              </w:rPr>
            </w:pPr>
            <w:r w:rsidRPr="00F314B2">
              <w:rPr>
                <w:sz w:val="20"/>
                <w:szCs w:val="20"/>
                <w:lang w:val="fr-FR" w:eastAsia="fr"/>
              </w:rPr>
              <w:t>166 089</w:t>
            </w:r>
          </w:p>
        </w:tc>
        <w:tc>
          <w:tcPr>
            <w:tcW w:w="1350" w:type="dxa"/>
            <w:tcBorders>
              <w:top w:val="nil"/>
              <w:left w:val="nil"/>
              <w:bottom w:val="single" w:sz="4" w:space="0" w:color="auto"/>
              <w:right w:val="single" w:sz="4" w:space="0" w:color="auto"/>
            </w:tcBorders>
            <w:shd w:val="clear" w:color="auto" w:fill="auto"/>
            <w:noWrap/>
            <w:hideMark/>
          </w:tcPr>
          <w:p w14:paraId="5876F7B0" w14:textId="0C0C6A57" w:rsidR="0013701A" w:rsidRPr="00F314B2" w:rsidRDefault="0013701A" w:rsidP="000F0FBE">
            <w:pPr>
              <w:jc w:val="right"/>
              <w:rPr>
                <w:sz w:val="20"/>
                <w:szCs w:val="20"/>
                <w:lang w:val="fr-FR" w:eastAsia="en-CA"/>
              </w:rPr>
            </w:pPr>
            <w:r w:rsidRPr="00F314B2">
              <w:rPr>
                <w:sz w:val="20"/>
                <w:szCs w:val="20"/>
                <w:lang w:val="fr-FR" w:eastAsia="fr"/>
              </w:rPr>
              <w:t>114</w:t>
            </w:r>
          </w:p>
        </w:tc>
        <w:tc>
          <w:tcPr>
            <w:tcW w:w="1260" w:type="dxa"/>
            <w:tcBorders>
              <w:top w:val="nil"/>
              <w:left w:val="nil"/>
              <w:bottom w:val="single" w:sz="4" w:space="0" w:color="auto"/>
              <w:right w:val="single" w:sz="4" w:space="0" w:color="auto"/>
            </w:tcBorders>
            <w:shd w:val="clear" w:color="auto" w:fill="auto"/>
            <w:noWrap/>
            <w:hideMark/>
          </w:tcPr>
          <w:p w14:paraId="6708F1B4" w14:textId="0BAD3E43"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7CB9928D" w14:textId="77777777" w:rsidTr="00534B5A">
        <w:trPr>
          <w:trHeight w:val="80"/>
        </w:trPr>
        <w:tc>
          <w:tcPr>
            <w:tcW w:w="2689" w:type="dxa"/>
            <w:tcBorders>
              <w:top w:val="nil"/>
              <w:left w:val="single" w:sz="4" w:space="0" w:color="auto"/>
              <w:bottom w:val="single" w:sz="4" w:space="0" w:color="auto"/>
              <w:right w:val="single" w:sz="4" w:space="0" w:color="auto"/>
            </w:tcBorders>
            <w:shd w:val="clear" w:color="auto" w:fill="auto"/>
            <w:noWrap/>
            <w:hideMark/>
          </w:tcPr>
          <w:p w14:paraId="32C5B29B" w14:textId="77777777" w:rsidR="0013701A" w:rsidRPr="00F314B2" w:rsidRDefault="0013701A" w:rsidP="000F0FBE">
            <w:pPr>
              <w:jc w:val="left"/>
              <w:rPr>
                <w:sz w:val="20"/>
                <w:szCs w:val="20"/>
                <w:lang w:val="fr-FR" w:eastAsia="en-CA"/>
              </w:rPr>
            </w:pPr>
            <w:r w:rsidRPr="00F314B2">
              <w:rPr>
                <w:sz w:val="20"/>
                <w:szCs w:val="20"/>
                <w:lang w:val="fr-FR" w:eastAsia="fr"/>
              </w:rPr>
              <w:t>Sierra Leone</w:t>
            </w:r>
          </w:p>
        </w:tc>
        <w:tc>
          <w:tcPr>
            <w:tcW w:w="992" w:type="dxa"/>
            <w:tcBorders>
              <w:top w:val="nil"/>
              <w:left w:val="nil"/>
              <w:bottom w:val="single" w:sz="4" w:space="0" w:color="auto"/>
              <w:right w:val="single" w:sz="4" w:space="0" w:color="auto"/>
            </w:tcBorders>
            <w:shd w:val="clear" w:color="auto" w:fill="auto"/>
            <w:noWrap/>
            <w:hideMark/>
          </w:tcPr>
          <w:p w14:paraId="6561A32C"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6DBDB808" w14:textId="1B762BFB"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249FE13" w14:textId="77777777" w:rsidR="0013701A" w:rsidRPr="00F314B2" w:rsidRDefault="0013701A" w:rsidP="000F0FBE">
            <w:pPr>
              <w:jc w:val="right"/>
              <w:rPr>
                <w:sz w:val="20"/>
                <w:szCs w:val="20"/>
                <w:lang w:val="fr-FR" w:eastAsia="en-CA"/>
              </w:rPr>
            </w:pPr>
            <w:r w:rsidRPr="00F314B2">
              <w:rPr>
                <w:sz w:val="20"/>
                <w:szCs w:val="20"/>
                <w:lang w:val="fr-FR" w:eastAsia="fr"/>
              </w:rPr>
              <w:t>5 001</w:t>
            </w:r>
          </w:p>
        </w:tc>
        <w:tc>
          <w:tcPr>
            <w:tcW w:w="1170" w:type="dxa"/>
            <w:tcBorders>
              <w:top w:val="nil"/>
              <w:left w:val="nil"/>
              <w:bottom w:val="single" w:sz="4" w:space="0" w:color="auto"/>
              <w:right w:val="single" w:sz="4" w:space="0" w:color="auto"/>
            </w:tcBorders>
            <w:shd w:val="clear" w:color="auto" w:fill="auto"/>
            <w:noWrap/>
            <w:hideMark/>
          </w:tcPr>
          <w:p w14:paraId="0BA4D96D" w14:textId="77777777" w:rsidR="0013701A" w:rsidRPr="00F314B2" w:rsidRDefault="0013701A" w:rsidP="000F0FBE">
            <w:pPr>
              <w:jc w:val="right"/>
              <w:rPr>
                <w:sz w:val="20"/>
                <w:szCs w:val="20"/>
                <w:lang w:val="fr-FR" w:eastAsia="en-CA"/>
              </w:rPr>
            </w:pPr>
            <w:r w:rsidRPr="00F314B2">
              <w:rPr>
                <w:sz w:val="20"/>
                <w:szCs w:val="20"/>
                <w:lang w:val="fr-FR" w:eastAsia="fr"/>
              </w:rPr>
              <w:t>11 787</w:t>
            </w:r>
          </w:p>
        </w:tc>
        <w:tc>
          <w:tcPr>
            <w:tcW w:w="1350" w:type="dxa"/>
            <w:tcBorders>
              <w:top w:val="nil"/>
              <w:left w:val="nil"/>
              <w:bottom w:val="single" w:sz="4" w:space="0" w:color="auto"/>
              <w:right w:val="single" w:sz="4" w:space="0" w:color="auto"/>
            </w:tcBorders>
            <w:shd w:val="clear" w:color="auto" w:fill="auto"/>
            <w:noWrap/>
            <w:hideMark/>
          </w:tcPr>
          <w:p w14:paraId="4E35D8C1" w14:textId="53585449" w:rsidR="0013701A" w:rsidRPr="00F314B2" w:rsidRDefault="0013701A" w:rsidP="000F0FBE">
            <w:pPr>
              <w:jc w:val="right"/>
              <w:rPr>
                <w:sz w:val="20"/>
                <w:szCs w:val="20"/>
                <w:lang w:val="fr-FR" w:eastAsia="en-CA"/>
              </w:rPr>
            </w:pPr>
            <w:r w:rsidRPr="00F314B2">
              <w:rPr>
                <w:sz w:val="20"/>
                <w:szCs w:val="20"/>
                <w:lang w:val="fr-FR" w:eastAsia="fr"/>
              </w:rPr>
              <w:t>236</w:t>
            </w:r>
          </w:p>
        </w:tc>
        <w:tc>
          <w:tcPr>
            <w:tcW w:w="1260" w:type="dxa"/>
            <w:tcBorders>
              <w:top w:val="nil"/>
              <w:left w:val="nil"/>
              <w:bottom w:val="single" w:sz="4" w:space="0" w:color="auto"/>
              <w:right w:val="single" w:sz="4" w:space="0" w:color="auto"/>
            </w:tcBorders>
            <w:shd w:val="clear" w:color="auto" w:fill="auto"/>
            <w:noWrap/>
            <w:hideMark/>
          </w:tcPr>
          <w:p w14:paraId="02C939C3" w14:textId="103A4099"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05DA6C86"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6382B93" w14:textId="77777777" w:rsidR="0013701A" w:rsidRPr="00F314B2" w:rsidRDefault="0013701A" w:rsidP="000F0FBE">
            <w:pPr>
              <w:jc w:val="left"/>
              <w:rPr>
                <w:sz w:val="20"/>
                <w:szCs w:val="20"/>
                <w:lang w:val="fr-FR" w:eastAsia="en-CA"/>
              </w:rPr>
            </w:pPr>
            <w:r w:rsidRPr="00F314B2">
              <w:rPr>
                <w:sz w:val="20"/>
                <w:szCs w:val="20"/>
                <w:lang w:val="fr-FR" w:eastAsia="fr"/>
              </w:rPr>
              <w:t>Somalie</w:t>
            </w:r>
          </w:p>
        </w:tc>
        <w:tc>
          <w:tcPr>
            <w:tcW w:w="992" w:type="dxa"/>
            <w:tcBorders>
              <w:top w:val="nil"/>
              <w:left w:val="nil"/>
              <w:bottom w:val="single" w:sz="4" w:space="0" w:color="auto"/>
              <w:right w:val="single" w:sz="4" w:space="0" w:color="auto"/>
            </w:tcBorders>
            <w:shd w:val="clear" w:color="auto" w:fill="auto"/>
            <w:noWrap/>
            <w:hideMark/>
          </w:tcPr>
          <w:p w14:paraId="63EC9D03"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7506A9D" w14:textId="1F81F4D5"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316B971" w14:textId="77777777" w:rsidR="0013701A" w:rsidRPr="00F314B2" w:rsidRDefault="0013701A" w:rsidP="000F0FBE">
            <w:pPr>
              <w:jc w:val="right"/>
              <w:rPr>
                <w:sz w:val="20"/>
                <w:szCs w:val="20"/>
                <w:lang w:val="fr-FR" w:eastAsia="en-CA"/>
              </w:rPr>
            </w:pPr>
            <w:r w:rsidRPr="00F314B2">
              <w:rPr>
                <w:sz w:val="20"/>
                <w:szCs w:val="20"/>
                <w:lang w:val="fr-FR" w:eastAsia="fr"/>
              </w:rPr>
              <w:t>1 000</w:t>
            </w:r>
          </w:p>
        </w:tc>
        <w:tc>
          <w:tcPr>
            <w:tcW w:w="1170" w:type="dxa"/>
            <w:tcBorders>
              <w:top w:val="nil"/>
              <w:left w:val="nil"/>
              <w:bottom w:val="single" w:sz="4" w:space="0" w:color="auto"/>
              <w:right w:val="single" w:sz="4" w:space="0" w:color="auto"/>
            </w:tcBorders>
            <w:shd w:val="clear" w:color="auto" w:fill="auto"/>
            <w:noWrap/>
            <w:hideMark/>
          </w:tcPr>
          <w:p w14:paraId="09D4E491" w14:textId="77777777" w:rsidR="0013701A" w:rsidRPr="00F314B2" w:rsidRDefault="0013701A" w:rsidP="000F0FBE">
            <w:pPr>
              <w:jc w:val="right"/>
              <w:rPr>
                <w:sz w:val="20"/>
                <w:szCs w:val="20"/>
                <w:lang w:val="fr-FR" w:eastAsia="en-CA"/>
              </w:rPr>
            </w:pPr>
            <w:r w:rsidRPr="00F314B2">
              <w:rPr>
                <w:sz w:val="20"/>
                <w:szCs w:val="20"/>
                <w:lang w:val="fr-FR" w:eastAsia="fr"/>
              </w:rPr>
              <w:t>5 007</w:t>
            </w:r>
          </w:p>
        </w:tc>
        <w:tc>
          <w:tcPr>
            <w:tcW w:w="1350" w:type="dxa"/>
            <w:tcBorders>
              <w:top w:val="nil"/>
              <w:left w:val="nil"/>
              <w:bottom w:val="single" w:sz="4" w:space="0" w:color="auto"/>
              <w:right w:val="single" w:sz="4" w:space="0" w:color="auto"/>
            </w:tcBorders>
            <w:shd w:val="clear" w:color="auto" w:fill="auto"/>
            <w:noWrap/>
            <w:hideMark/>
          </w:tcPr>
          <w:p w14:paraId="47515136" w14:textId="7EA655B3" w:rsidR="0013701A" w:rsidRPr="00F314B2" w:rsidRDefault="0013701A" w:rsidP="000F0FBE">
            <w:pPr>
              <w:jc w:val="right"/>
              <w:rPr>
                <w:sz w:val="20"/>
                <w:szCs w:val="20"/>
                <w:lang w:val="fr-FR" w:eastAsia="en-CA"/>
              </w:rPr>
            </w:pPr>
            <w:r w:rsidRPr="00F314B2">
              <w:rPr>
                <w:sz w:val="20"/>
                <w:szCs w:val="20"/>
                <w:lang w:val="fr-FR" w:eastAsia="fr"/>
              </w:rPr>
              <w:t>501</w:t>
            </w:r>
          </w:p>
        </w:tc>
        <w:tc>
          <w:tcPr>
            <w:tcW w:w="1260" w:type="dxa"/>
            <w:tcBorders>
              <w:top w:val="nil"/>
              <w:left w:val="nil"/>
              <w:bottom w:val="single" w:sz="4" w:space="0" w:color="auto"/>
              <w:right w:val="single" w:sz="4" w:space="0" w:color="auto"/>
            </w:tcBorders>
            <w:shd w:val="clear" w:color="auto" w:fill="auto"/>
            <w:noWrap/>
            <w:hideMark/>
          </w:tcPr>
          <w:p w14:paraId="15A569D9" w14:textId="25CCE029"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2E3B5412"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2781F71F" w14:textId="77777777" w:rsidR="0013701A" w:rsidRPr="00F314B2" w:rsidRDefault="0013701A" w:rsidP="000F0FBE">
            <w:pPr>
              <w:jc w:val="left"/>
              <w:rPr>
                <w:sz w:val="20"/>
                <w:szCs w:val="20"/>
                <w:lang w:val="fr-FR" w:eastAsia="en-CA"/>
              </w:rPr>
            </w:pPr>
            <w:r w:rsidRPr="00F314B2">
              <w:rPr>
                <w:sz w:val="20"/>
                <w:szCs w:val="20"/>
                <w:lang w:val="fr-FR" w:eastAsia="fr"/>
              </w:rPr>
              <w:t>Afrique du Sud</w:t>
            </w:r>
          </w:p>
        </w:tc>
        <w:tc>
          <w:tcPr>
            <w:tcW w:w="992" w:type="dxa"/>
            <w:tcBorders>
              <w:top w:val="nil"/>
              <w:left w:val="nil"/>
              <w:bottom w:val="single" w:sz="4" w:space="0" w:color="auto"/>
              <w:right w:val="single" w:sz="4" w:space="0" w:color="auto"/>
            </w:tcBorders>
            <w:shd w:val="clear" w:color="auto" w:fill="auto"/>
            <w:noWrap/>
            <w:hideMark/>
          </w:tcPr>
          <w:p w14:paraId="3FF21AB5" w14:textId="77777777" w:rsidR="0013701A" w:rsidRPr="00F314B2" w:rsidRDefault="0013701A" w:rsidP="000F0FBE">
            <w:pPr>
              <w:jc w:val="right"/>
              <w:rPr>
                <w:sz w:val="20"/>
                <w:szCs w:val="20"/>
                <w:lang w:val="fr-FR" w:eastAsia="en-CA"/>
              </w:rPr>
            </w:pPr>
            <w:r w:rsidRPr="00F314B2">
              <w:rPr>
                <w:sz w:val="20"/>
                <w:szCs w:val="20"/>
                <w:lang w:val="fr-FR" w:eastAsia="fr"/>
              </w:rPr>
              <w:t>4,0</w:t>
            </w:r>
          </w:p>
        </w:tc>
        <w:tc>
          <w:tcPr>
            <w:tcW w:w="1084" w:type="dxa"/>
            <w:tcBorders>
              <w:top w:val="nil"/>
              <w:left w:val="nil"/>
              <w:bottom w:val="single" w:sz="4" w:space="0" w:color="auto"/>
              <w:right w:val="single" w:sz="4" w:space="0" w:color="auto"/>
            </w:tcBorders>
            <w:shd w:val="clear" w:color="auto" w:fill="auto"/>
            <w:noWrap/>
          </w:tcPr>
          <w:p w14:paraId="45F75F4E" w14:textId="579A4F2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E100D1A" w14:textId="77777777" w:rsidR="0013701A" w:rsidRPr="00F314B2" w:rsidRDefault="0013701A" w:rsidP="000F0FBE">
            <w:pPr>
              <w:jc w:val="right"/>
              <w:rPr>
                <w:sz w:val="20"/>
                <w:szCs w:val="20"/>
                <w:lang w:val="fr-FR" w:eastAsia="en-CA"/>
              </w:rPr>
            </w:pPr>
            <w:r w:rsidRPr="00F314B2">
              <w:rPr>
                <w:sz w:val="20"/>
                <w:szCs w:val="20"/>
                <w:lang w:val="fr-FR" w:eastAsia="fr"/>
              </w:rPr>
              <w:t>174 001</w:t>
            </w:r>
          </w:p>
        </w:tc>
        <w:tc>
          <w:tcPr>
            <w:tcW w:w="1170" w:type="dxa"/>
            <w:tcBorders>
              <w:top w:val="nil"/>
              <w:left w:val="nil"/>
              <w:bottom w:val="single" w:sz="4" w:space="0" w:color="auto"/>
              <w:right w:val="single" w:sz="4" w:space="0" w:color="auto"/>
            </w:tcBorders>
            <w:shd w:val="clear" w:color="auto" w:fill="auto"/>
            <w:noWrap/>
            <w:hideMark/>
          </w:tcPr>
          <w:p w14:paraId="08D36927" w14:textId="77777777" w:rsidR="0013701A" w:rsidRPr="00F314B2" w:rsidRDefault="0013701A" w:rsidP="000F0FBE">
            <w:pPr>
              <w:jc w:val="right"/>
              <w:rPr>
                <w:sz w:val="20"/>
                <w:szCs w:val="20"/>
                <w:lang w:val="fr-FR" w:eastAsia="en-CA"/>
              </w:rPr>
            </w:pPr>
            <w:r w:rsidRPr="00F314B2">
              <w:rPr>
                <w:sz w:val="20"/>
                <w:szCs w:val="20"/>
                <w:lang w:val="fr-FR" w:eastAsia="fr"/>
              </w:rPr>
              <w:t>240 036</w:t>
            </w:r>
          </w:p>
        </w:tc>
        <w:tc>
          <w:tcPr>
            <w:tcW w:w="1350" w:type="dxa"/>
            <w:tcBorders>
              <w:top w:val="nil"/>
              <w:left w:val="nil"/>
              <w:bottom w:val="single" w:sz="4" w:space="0" w:color="auto"/>
              <w:right w:val="single" w:sz="4" w:space="0" w:color="auto"/>
            </w:tcBorders>
            <w:shd w:val="clear" w:color="auto" w:fill="auto"/>
            <w:noWrap/>
            <w:hideMark/>
          </w:tcPr>
          <w:p w14:paraId="3175B451" w14:textId="4E32A46B" w:rsidR="0013701A" w:rsidRPr="00F314B2" w:rsidRDefault="0013701A" w:rsidP="000F0FBE">
            <w:pPr>
              <w:jc w:val="right"/>
              <w:rPr>
                <w:sz w:val="20"/>
                <w:szCs w:val="20"/>
                <w:lang w:val="fr-FR" w:eastAsia="en-CA"/>
              </w:rPr>
            </w:pPr>
            <w:r w:rsidRPr="00F314B2">
              <w:rPr>
                <w:sz w:val="20"/>
                <w:szCs w:val="20"/>
                <w:lang w:val="fr-FR" w:eastAsia="fr"/>
              </w:rPr>
              <w:t>138</w:t>
            </w:r>
          </w:p>
        </w:tc>
        <w:tc>
          <w:tcPr>
            <w:tcW w:w="1260" w:type="dxa"/>
            <w:tcBorders>
              <w:top w:val="nil"/>
              <w:left w:val="nil"/>
              <w:bottom w:val="single" w:sz="4" w:space="0" w:color="auto"/>
              <w:right w:val="single" w:sz="4" w:space="0" w:color="auto"/>
            </w:tcBorders>
            <w:shd w:val="clear" w:color="auto" w:fill="auto"/>
            <w:noWrap/>
            <w:hideMark/>
          </w:tcPr>
          <w:p w14:paraId="0B935548" w14:textId="3FC04FAC" w:rsidR="0013701A" w:rsidRPr="00F314B2" w:rsidRDefault="0013701A" w:rsidP="000F0FBE">
            <w:pPr>
              <w:jc w:val="right"/>
              <w:rPr>
                <w:sz w:val="20"/>
                <w:szCs w:val="20"/>
                <w:lang w:val="fr-FR" w:eastAsia="en-CA"/>
              </w:rPr>
            </w:pPr>
            <w:r w:rsidRPr="00F314B2">
              <w:rPr>
                <w:sz w:val="20"/>
                <w:szCs w:val="20"/>
                <w:lang w:val="fr-FR" w:eastAsia="fr"/>
              </w:rPr>
              <w:t>0</w:t>
            </w:r>
          </w:p>
        </w:tc>
      </w:tr>
      <w:tr w:rsidR="0013701A" w:rsidRPr="00F314B2" w14:paraId="158F11F7" w14:textId="77777777" w:rsidTr="00534B5A">
        <w:trPr>
          <w:trHeight w:val="204"/>
        </w:trPr>
        <w:tc>
          <w:tcPr>
            <w:tcW w:w="2689" w:type="dxa"/>
            <w:tcBorders>
              <w:top w:val="nil"/>
              <w:left w:val="single" w:sz="4" w:space="0" w:color="auto"/>
              <w:bottom w:val="single" w:sz="4" w:space="0" w:color="auto"/>
              <w:right w:val="single" w:sz="4" w:space="0" w:color="auto"/>
            </w:tcBorders>
            <w:shd w:val="clear" w:color="auto" w:fill="auto"/>
            <w:noWrap/>
            <w:hideMark/>
          </w:tcPr>
          <w:p w14:paraId="3514F0C2" w14:textId="77777777" w:rsidR="0013701A" w:rsidRPr="00F314B2" w:rsidRDefault="0013701A" w:rsidP="000F0FBE">
            <w:pPr>
              <w:jc w:val="left"/>
              <w:rPr>
                <w:sz w:val="20"/>
                <w:szCs w:val="20"/>
                <w:lang w:val="fr-FR" w:eastAsia="en-CA"/>
              </w:rPr>
            </w:pPr>
            <w:r w:rsidRPr="00F314B2">
              <w:rPr>
                <w:sz w:val="20"/>
                <w:szCs w:val="20"/>
                <w:lang w:val="fr-FR" w:eastAsia="fr"/>
              </w:rPr>
              <w:t xml:space="preserve">Soudan </w:t>
            </w:r>
          </w:p>
        </w:tc>
        <w:tc>
          <w:tcPr>
            <w:tcW w:w="992" w:type="dxa"/>
            <w:tcBorders>
              <w:top w:val="nil"/>
              <w:left w:val="nil"/>
              <w:bottom w:val="single" w:sz="4" w:space="0" w:color="auto"/>
              <w:right w:val="single" w:sz="4" w:space="0" w:color="auto"/>
            </w:tcBorders>
            <w:shd w:val="clear" w:color="auto" w:fill="auto"/>
            <w:noWrap/>
            <w:hideMark/>
          </w:tcPr>
          <w:p w14:paraId="7F65217B"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65C2782C" w14:textId="55DB0805"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0892000" w14:textId="77777777" w:rsidR="0013701A" w:rsidRPr="00F314B2" w:rsidRDefault="0013701A" w:rsidP="000F0FBE">
            <w:pPr>
              <w:jc w:val="right"/>
              <w:rPr>
                <w:sz w:val="20"/>
                <w:szCs w:val="20"/>
                <w:lang w:val="fr-FR" w:eastAsia="en-CA"/>
              </w:rPr>
            </w:pPr>
            <w:r w:rsidRPr="00F314B2">
              <w:rPr>
                <w:sz w:val="20"/>
                <w:szCs w:val="20"/>
                <w:lang w:val="fr-FR" w:eastAsia="fr"/>
              </w:rPr>
              <w:t>87 000</w:t>
            </w:r>
          </w:p>
        </w:tc>
        <w:tc>
          <w:tcPr>
            <w:tcW w:w="1170" w:type="dxa"/>
            <w:tcBorders>
              <w:top w:val="nil"/>
              <w:left w:val="nil"/>
              <w:bottom w:val="single" w:sz="4" w:space="0" w:color="auto"/>
              <w:right w:val="single" w:sz="4" w:space="0" w:color="auto"/>
            </w:tcBorders>
            <w:shd w:val="clear" w:color="auto" w:fill="auto"/>
            <w:noWrap/>
            <w:hideMark/>
          </w:tcPr>
          <w:p w14:paraId="579D8F0B" w14:textId="77777777" w:rsidR="0013701A" w:rsidRPr="00F314B2" w:rsidRDefault="0013701A" w:rsidP="000F0FBE">
            <w:pPr>
              <w:jc w:val="right"/>
              <w:rPr>
                <w:sz w:val="20"/>
                <w:szCs w:val="20"/>
                <w:lang w:val="fr-FR" w:eastAsia="en-CA"/>
              </w:rPr>
            </w:pPr>
            <w:r w:rsidRPr="00F314B2">
              <w:rPr>
                <w:sz w:val="20"/>
                <w:szCs w:val="20"/>
                <w:lang w:val="fr-FR" w:eastAsia="fr"/>
              </w:rPr>
              <w:t>131 985</w:t>
            </w:r>
          </w:p>
        </w:tc>
        <w:tc>
          <w:tcPr>
            <w:tcW w:w="1350" w:type="dxa"/>
            <w:tcBorders>
              <w:top w:val="nil"/>
              <w:left w:val="nil"/>
              <w:bottom w:val="single" w:sz="4" w:space="0" w:color="auto"/>
              <w:right w:val="single" w:sz="4" w:space="0" w:color="auto"/>
            </w:tcBorders>
            <w:shd w:val="clear" w:color="auto" w:fill="auto"/>
            <w:noWrap/>
            <w:hideMark/>
          </w:tcPr>
          <w:p w14:paraId="52857A54" w14:textId="07DA8866" w:rsidR="0013701A" w:rsidRPr="00F314B2" w:rsidRDefault="0013701A" w:rsidP="000F0FBE">
            <w:pPr>
              <w:jc w:val="right"/>
              <w:rPr>
                <w:sz w:val="20"/>
                <w:szCs w:val="20"/>
                <w:lang w:val="fr-FR" w:eastAsia="en-CA"/>
              </w:rPr>
            </w:pPr>
            <w:r w:rsidRPr="00F314B2">
              <w:rPr>
                <w:sz w:val="20"/>
                <w:szCs w:val="20"/>
                <w:lang w:val="fr-FR" w:eastAsia="fr"/>
              </w:rPr>
              <w:t>152</w:t>
            </w:r>
          </w:p>
        </w:tc>
        <w:tc>
          <w:tcPr>
            <w:tcW w:w="1260" w:type="dxa"/>
            <w:tcBorders>
              <w:top w:val="nil"/>
              <w:left w:val="nil"/>
              <w:bottom w:val="single" w:sz="4" w:space="0" w:color="auto"/>
              <w:right w:val="single" w:sz="4" w:space="0" w:color="auto"/>
            </w:tcBorders>
            <w:shd w:val="clear" w:color="auto" w:fill="auto"/>
            <w:noWrap/>
            <w:hideMark/>
          </w:tcPr>
          <w:p w14:paraId="65B2C07B"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4C120551" w14:textId="77777777" w:rsidTr="00534B5A">
        <w:trPr>
          <w:trHeight w:val="109"/>
        </w:trPr>
        <w:tc>
          <w:tcPr>
            <w:tcW w:w="2689" w:type="dxa"/>
            <w:tcBorders>
              <w:top w:val="nil"/>
              <w:left w:val="single" w:sz="4" w:space="0" w:color="auto"/>
              <w:bottom w:val="single" w:sz="4" w:space="0" w:color="auto"/>
              <w:right w:val="single" w:sz="4" w:space="0" w:color="auto"/>
            </w:tcBorders>
            <w:shd w:val="clear" w:color="auto" w:fill="auto"/>
            <w:noWrap/>
            <w:hideMark/>
          </w:tcPr>
          <w:p w14:paraId="2CB0FE0F" w14:textId="77777777" w:rsidR="0013701A" w:rsidRPr="00F314B2" w:rsidRDefault="0013701A" w:rsidP="000F0FBE">
            <w:pPr>
              <w:jc w:val="left"/>
              <w:rPr>
                <w:sz w:val="20"/>
                <w:szCs w:val="20"/>
                <w:lang w:val="fr-FR" w:eastAsia="en-CA"/>
              </w:rPr>
            </w:pPr>
            <w:r w:rsidRPr="00F314B2">
              <w:rPr>
                <w:sz w:val="20"/>
                <w:szCs w:val="20"/>
                <w:lang w:val="fr-FR" w:eastAsia="fr"/>
              </w:rPr>
              <w:t>Suriname</w:t>
            </w:r>
          </w:p>
        </w:tc>
        <w:tc>
          <w:tcPr>
            <w:tcW w:w="992" w:type="dxa"/>
            <w:tcBorders>
              <w:top w:val="nil"/>
              <w:left w:val="nil"/>
              <w:bottom w:val="single" w:sz="4" w:space="0" w:color="auto"/>
              <w:right w:val="single" w:sz="4" w:space="0" w:color="auto"/>
            </w:tcBorders>
            <w:shd w:val="clear" w:color="auto" w:fill="auto"/>
            <w:noWrap/>
            <w:hideMark/>
          </w:tcPr>
          <w:p w14:paraId="1D0F4A50"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6EA28FC3" w14:textId="4ECF8FE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6D722E96" w14:textId="77777777" w:rsidR="0013701A" w:rsidRPr="00F314B2" w:rsidRDefault="0013701A" w:rsidP="000F0FBE">
            <w:pPr>
              <w:jc w:val="right"/>
              <w:rPr>
                <w:sz w:val="20"/>
                <w:szCs w:val="20"/>
                <w:lang w:val="fr-FR" w:eastAsia="en-CA"/>
              </w:rPr>
            </w:pPr>
            <w:r w:rsidRPr="00F314B2">
              <w:rPr>
                <w:sz w:val="20"/>
                <w:szCs w:val="20"/>
                <w:lang w:val="fr-FR" w:eastAsia="fr"/>
              </w:rPr>
              <w:t>2 001</w:t>
            </w:r>
          </w:p>
        </w:tc>
        <w:tc>
          <w:tcPr>
            <w:tcW w:w="1170" w:type="dxa"/>
            <w:tcBorders>
              <w:top w:val="nil"/>
              <w:left w:val="nil"/>
              <w:bottom w:val="single" w:sz="4" w:space="0" w:color="auto"/>
              <w:right w:val="single" w:sz="4" w:space="0" w:color="auto"/>
            </w:tcBorders>
            <w:shd w:val="clear" w:color="auto" w:fill="auto"/>
            <w:noWrap/>
            <w:hideMark/>
          </w:tcPr>
          <w:p w14:paraId="50722F58" w14:textId="77777777" w:rsidR="0013701A" w:rsidRPr="00F314B2" w:rsidRDefault="0013701A" w:rsidP="000F0FBE">
            <w:pPr>
              <w:jc w:val="right"/>
              <w:rPr>
                <w:sz w:val="20"/>
                <w:szCs w:val="20"/>
                <w:lang w:val="fr-FR" w:eastAsia="en-CA"/>
              </w:rPr>
            </w:pPr>
            <w:r w:rsidRPr="00F314B2">
              <w:rPr>
                <w:sz w:val="20"/>
                <w:szCs w:val="20"/>
                <w:lang w:val="fr-FR" w:eastAsia="fr"/>
              </w:rPr>
              <w:t>0</w:t>
            </w:r>
          </w:p>
        </w:tc>
        <w:tc>
          <w:tcPr>
            <w:tcW w:w="1350" w:type="dxa"/>
            <w:tcBorders>
              <w:top w:val="nil"/>
              <w:left w:val="nil"/>
              <w:bottom w:val="single" w:sz="4" w:space="0" w:color="auto"/>
              <w:right w:val="single" w:sz="4" w:space="0" w:color="auto"/>
            </w:tcBorders>
            <w:shd w:val="clear" w:color="auto" w:fill="auto"/>
            <w:noWrap/>
            <w:hideMark/>
          </w:tcPr>
          <w:p w14:paraId="478F30BD" w14:textId="65AF5744" w:rsidR="0013701A" w:rsidRPr="00F314B2" w:rsidRDefault="0013701A" w:rsidP="000F0FBE">
            <w:pPr>
              <w:jc w:val="right"/>
              <w:rPr>
                <w:sz w:val="20"/>
                <w:szCs w:val="20"/>
                <w:lang w:val="fr-FR" w:eastAsia="en-CA"/>
              </w:rPr>
            </w:pPr>
            <w:r w:rsidRPr="00F314B2">
              <w:rPr>
                <w:sz w:val="20"/>
                <w:szCs w:val="20"/>
                <w:lang w:val="fr-FR" w:eastAsia="fr"/>
              </w:rPr>
              <w:t>0</w:t>
            </w:r>
          </w:p>
        </w:tc>
        <w:tc>
          <w:tcPr>
            <w:tcW w:w="1260" w:type="dxa"/>
            <w:tcBorders>
              <w:top w:val="nil"/>
              <w:left w:val="nil"/>
              <w:bottom w:val="single" w:sz="4" w:space="0" w:color="auto"/>
              <w:right w:val="single" w:sz="4" w:space="0" w:color="auto"/>
            </w:tcBorders>
            <w:shd w:val="clear" w:color="auto" w:fill="auto"/>
            <w:noWrap/>
            <w:hideMark/>
          </w:tcPr>
          <w:p w14:paraId="5B4DA078" w14:textId="4FBD5DF6"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5DF3F43E" w14:textId="77777777" w:rsidTr="00534B5A">
        <w:trPr>
          <w:trHeight w:val="154"/>
        </w:trPr>
        <w:tc>
          <w:tcPr>
            <w:tcW w:w="2689" w:type="dxa"/>
            <w:tcBorders>
              <w:top w:val="nil"/>
              <w:left w:val="single" w:sz="4" w:space="0" w:color="auto"/>
              <w:bottom w:val="single" w:sz="4" w:space="0" w:color="auto"/>
              <w:right w:val="single" w:sz="4" w:space="0" w:color="auto"/>
            </w:tcBorders>
            <w:shd w:val="clear" w:color="auto" w:fill="auto"/>
            <w:noWrap/>
            <w:hideMark/>
          </w:tcPr>
          <w:p w14:paraId="6A62D994" w14:textId="6ECF91E4" w:rsidR="0013701A" w:rsidRPr="00F314B2" w:rsidRDefault="0013701A" w:rsidP="000F0FBE">
            <w:pPr>
              <w:jc w:val="left"/>
              <w:rPr>
                <w:sz w:val="20"/>
                <w:szCs w:val="20"/>
                <w:lang w:val="fr-FR" w:eastAsia="en-CA"/>
              </w:rPr>
            </w:pPr>
            <w:r w:rsidRPr="00F314B2">
              <w:rPr>
                <w:sz w:val="20"/>
                <w:szCs w:val="20"/>
                <w:lang w:val="fr-FR" w:eastAsia="fr"/>
              </w:rPr>
              <w:t>Syri</w:t>
            </w:r>
            <w:r w:rsidR="00F314B2">
              <w:rPr>
                <w:sz w:val="20"/>
                <w:szCs w:val="20"/>
                <w:lang w:val="fr-FR" w:eastAsia="fr"/>
              </w:rPr>
              <w:t>e (République arabe de)</w:t>
            </w:r>
          </w:p>
        </w:tc>
        <w:tc>
          <w:tcPr>
            <w:tcW w:w="992" w:type="dxa"/>
            <w:tcBorders>
              <w:top w:val="nil"/>
              <w:left w:val="nil"/>
              <w:bottom w:val="single" w:sz="4" w:space="0" w:color="auto"/>
              <w:right w:val="single" w:sz="4" w:space="0" w:color="auto"/>
            </w:tcBorders>
            <w:shd w:val="clear" w:color="auto" w:fill="auto"/>
            <w:noWrap/>
            <w:hideMark/>
          </w:tcPr>
          <w:p w14:paraId="6D41E4D8" w14:textId="77777777" w:rsidR="0013701A" w:rsidRPr="00F314B2" w:rsidRDefault="0013701A" w:rsidP="000F0FBE">
            <w:pPr>
              <w:jc w:val="right"/>
              <w:rPr>
                <w:sz w:val="20"/>
                <w:szCs w:val="20"/>
                <w:lang w:val="fr-FR" w:eastAsia="en-CA"/>
              </w:rPr>
            </w:pPr>
            <w:r w:rsidRPr="00F314B2">
              <w:rPr>
                <w:sz w:val="20"/>
                <w:szCs w:val="20"/>
                <w:lang w:val="fr-FR" w:eastAsia="fr"/>
              </w:rPr>
              <w:t>12,9</w:t>
            </w:r>
          </w:p>
        </w:tc>
        <w:tc>
          <w:tcPr>
            <w:tcW w:w="1084" w:type="dxa"/>
            <w:tcBorders>
              <w:top w:val="nil"/>
              <w:left w:val="nil"/>
              <w:bottom w:val="single" w:sz="4" w:space="0" w:color="auto"/>
              <w:right w:val="single" w:sz="4" w:space="0" w:color="auto"/>
            </w:tcBorders>
            <w:shd w:val="clear" w:color="auto" w:fill="auto"/>
            <w:noWrap/>
          </w:tcPr>
          <w:p w14:paraId="13F529C2" w14:textId="0BD00322"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F4FB18C" w14:textId="77777777" w:rsidR="0013701A" w:rsidRPr="00F314B2" w:rsidRDefault="0013701A" w:rsidP="000F0FBE">
            <w:pPr>
              <w:jc w:val="right"/>
              <w:rPr>
                <w:sz w:val="20"/>
                <w:szCs w:val="20"/>
                <w:lang w:val="fr-FR" w:eastAsia="en-CA"/>
              </w:rPr>
            </w:pPr>
            <w:r w:rsidRPr="00F314B2">
              <w:rPr>
                <w:sz w:val="20"/>
                <w:szCs w:val="20"/>
                <w:lang w:val="fr-FR" w:eastAsia="fr"/>
              </w:rPr>
              <w:t>176 500</w:t>
            </w:r>
          </w:p>
        </w:tc>
        <w:tc>
          <w:tcPr>
            <w:tcW w:w="1170" w:type="dxa"/>
            <w:tcBorders>
              <w:top w:val="nil"/>
              <w:left w:val="nil"/>
              <w:bottom w:val="single" w:sz="4" w:space="0" w:color="auto"/>
              <w:right w:val="single" w:sz="4" w:space="0" w:color="auto"/>
            </w:tcBorders>
            <w:shd w:val="clear" w:color="auto" w:fill="auto"/>
            <w:noWrap/>
            <w:hideMark/>
          </w:tcPr>
          <w:p w14:paraId="6F5B18EE" w14:textId="77777777" w:rsidR="0013701A" w:rsidRPr="00F314B2" w:rsidRDefault="0013701A" w:rsidP="000F0FBE">
            <w:pPr>
              <w:jc w:val="right"/>
              <w:rPr>
                <w:sz w:val="20"/>
                <w:szCs w:val="20"/>
                <w:lang w:val="fr-FR" w:eastAsia="en-CA"/>
              </w:rPr>
            </w:pPr>
            <w:r w:rsidRPr="00F314B2">
              <w:rPr>
                <w:sz w:val="20"/>
                <w:szCs w:val="20"/>
                <w:lang w:val="fr-FR" w:eastAsia="fr"/>
              </w:rPr>
              <w:t>554 442</w:t>
            </w:r>
          </w:p>
        </w:tc>
        <w:tc>
          <w:tcPr>
            <w:tcW w:w="1350" w:type="dxa"/>
            <w:tcBorders>
              <w:top w:val="nil"/>
              <w:left w:val="nil"/>
              <w:bottom w:val="single" w:sz="4" w:space="0" w:color="auto"/>
              <w:right w:val="single" w:sz="4" w:space="0" w:color="auto"/>
            </w:tcBorders>
            <w:shd w:val="clear" w:color="auto" w:fill="auto"/>
            <w:noWrap/>
            <w:hideMark/>
          </w:tcPr>
          <w:p w14:paraId="14D850D5" w14:textId="12B3BDF9" w:rsidR="0013701A" w:rsidRPr="00F314B2" w:rsidRDefault="0013701A" w:rsidP="000F0FBE">
            <w:pPr>
              <w:jc w:val="right"/>
              <w:rPr>
                <w:sz w:val="20"/>
                <w:szCs w:val="20"/>
                <w:lang w:val="fr-FR" w:eastAsia="en-CA"/>
              </w:rPr>
            </w:pPr>
            <w:r w:rsidRPr="00F314B2">
              <w:rPr>
                <w:sz w:val="20"/>
                <w:szCs w:val="20"/>
                <w:lang w:val="fr-FR" w:eastAsia="fr"/>
              </w:rPr>
              <w:t>314</w:t>
            </w:r>
          </w:p>
        </w:tc>
        <w:tc>
          <w:tcPr>
            <w:tcW w:w="1260" w:type="dxa"/>
            <w:tcBorders>
              <w:top w:val="nil"/>
              <w:left w:val="nil"/>
              <w:bottom w:val="single" w:sz="4" w:space="0" w:color="auto"/>
              <w:right w:val="single" w:sz="4" w:space="0" w:color="auto"/>
            </w:tcBorders>
            <w:shd w:val="clear" w:color="auto" w:fill="auto"/>
            <w:noWrap/>
            <w:hideMark/>
          </w:tcPr>
          <w:p w14:paraId="49A1C449" w14:textId="2ECA9676" w:rsidR="0013701A" w:rsidRPr="00F314B2" w:rsidRDefault="0013701A" w:rsidP="000F0FBE">
            <w:pPr>
              <w:jc w:val="right"/>
              <w:rPr>
                <w:sz w:val="20"/>
                <w:szCs w:val="20"/>
                <w:lang w:val="fr-FR" w:eastAsia="en-CA"/>
              </w:rPr>
            </w:pPr>
            <w:r w:rsidRPr="00F314B2">
              <w:rPr>
                <w:sz w:val="20"/>
                <w:szCs w:val="20"/>
                <w:lang w:val="fr-FR" w:eastAsia="fr"/>
              </w:rPr>
              <w:t>67</w:t>
            </w:r>
          </w:p>
        </w:tc>
      </w:tr>
      <w:tr w:rsidR="0013701A" w:rsidRPr="00F314B2" w14:paraId="6B5A8FB1" w14:textId="77777777" w:rsidTr="00534B5A">
        <w:trPr>
          <w:trHeight w:val="59"/>
        </w:trPr>
        <w:tc>
          <w:tcPr>
            <w:tcW w:w="2689" w:type="dxa"/>
            <w:tcBorders>
              <w:top w:val="nil"/>
              <w:left w:val="single" w:sz="4" w:space="0" w:color="auto"/>
              <w:bottom w:val="single" w:sz="4" w:space="0" w:color="auto"/>
              <w:right w:val="single" w:sz="4" w:space="0" w:color="auto"/>
            </w:tcBorders>
            <w:shd w:val="clear" w:color="auto" w:fill="auto"/>
            <w:noWrap/>
            <w:hideMark/>
          </w:tcPr>
          <w:p w14:paraId="72EDD28D" w14:textId="77777777" w:rsidR="0013701A" w:rsidRPr="00F314B2" w:rsidRDefault="0013701A" w:rsidP="000F0FBE">
            <w:pPr>
              <w:jc w:val="left"/>
              <w:rPr>
                <w:sz w:val="20"/>
                <w:szCs w:val="20"/>
                <w:lang w:val="fr-FR" w:eastAsia="en-CA"/>
              </w:rPr>
            </w:pPr>
            <w:r w:rsidRPr="00F314B2">
              <w:rPr>
                <w:sz w:val="20"/>
                <w:szCs w:val="20"/>
                <w:lang w:val="fr-FR" w:eastAsia="fr"/>
              </w:rPr>
              <w:t>Togo</w:t>
            </w:r>
          </w:p>
        </w:tc>
        <w:tc>
          <w:tcPr>
            <w:tcW w:w="992" w:type="dxa"/>
            <w:tcBorders>
              <w:top w:val="nil"/>
              <w:left w:val="nil"/>
              <w:bottom w:val="single" w:sz="4" w:space="0" w:color="auto"/>
              <w:right w:val="single" w:sz="4" w:space="0" w:color="auto"/>
            </w:tcBorders>
            <w:shd w:val="clear" w:color="auto" w:fill="auto"/>
            <w:noWrap/>
            <w:hideMark/>
          </w:tcPr>
          <w:p w14:paraId="28B357DF"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33EC82D" w14:textId="4614F902"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1A9228BD" w14:textId="77777777" w:rsidR="0013701A" w:rsidRPr="00F314B2" w:rsidRDefault="0013701A" w:rsidP="000F0FBE">
            <w:pPr>
              <w:jc w:val="right"/>
              <w:rPr>
                <w:sz w:val="20"/>
                <w:szCs w:val="20"/>
                <w:lang w:val="fr-FR" w:eastAsia="en-CA"/>
              </w:rPr>
            </w:pPr>
            <w:r w:rsidRPr="00F314B2">
              <w:rPr>
                <w:sz w:val="20"/>
                <w:szCs w:val="20"/>
                <w:lang w:val="fr-FR" w:eastAsia="fr"/>
              </w:rPr>
              <w:t>6 000</w:t>
            </w:r>
          </w:p>
        </w:tc>
        <w:tc>
          <w:tcPr>
            <w:tcW w:w="1170" w:type="dxa"/>
            <w:tcBorders>
              <w:top w:val="nil"/>
              <w:left w:val="nil"/>
              <w:bottom w:val="single" w:sz="4" w:space="0" w:color="auto"/>
              <w:right w:val="single" w:sz="4" w:space="0" w:color="auto"/>
            </w:tcBorders>
            <w:shd w:val="clear" w:color="auto" w:fill="auto"/>
            <w:noWrap/>
            <w:hideMark/>
          </w:tcPr>
          <w:p w14:paraId="74318B96" w14:textId="77777777" w:rsidR="0013701A" w:rsidRPr="00F314B2" w:rsidRDefault="0013701A" w:rsidP="000F0FBE">
            <w:pPr>
              <w:jc w:val="right"/>
              <w:rPr>
                <w:sz w:val="20"/>
                <w:szCs w:val="20"/>
                <w:lang w:val="fr-FR" w:eastAsia="en-CA"/>
              </w:rPr>
            </w:pPr>
            <w:r w:rsidRPr="00F314B2">
              <w:rPr>
                <w:sz w:val="20"/>
                <w:szCs w:val="20"/>
                <w:lang w:val="fr-FR" w:eastAsia="fr"/>
              </w:rPr>
              <w:t>4 048</w:t>
            </w:r>
          </w:p>
        </w:tc>
        <w:tc>
          <w:tcPr>
            <w:tcW w:w="1350" w:type="dxa"/>
            <w:tcBorders>
              <w:top w:val="nil"/>
              <w:left w:val="nil"/>
              <w:bottom w:val="single" w:sz="4" w:space="0" w:color="auto"/>
              <w:right w:val="single" w:sz="4" w:space="0" w:color="auto"/>
            </w:tcBorders>
            <w:shd w:val="clear" w:color="auto" w:fill="auto"/>
            <w:noWrap/>
            <w:hideMark/>
          </w:tcPr>
          <w:p w14:paraId="2BC501CA" w14:textId="148BAD03" w:rsidR="0013701A" w:rsidRPr="00F314B2" w:rsidRDefault="0013701A" w:rsidP="000F0FBE">
            <w:pPr>
              <w:jc w:val="right"/>
              <w:rPr>
                <w:sz w:val="20"/>
                <w:szCs w:val="20"/>
                <w:lang w:val="fr-FR" w:eastAsia="en-CA"/>
              </w:rPr>
            </w:pPr>
            <w:r w:rsidRPr="00F314B2">
              <w:rPr>
                <w:sz w:val="20"/>
                <w:szCs w:val="20"/>
                <w:lang w:val="fr-FR" w:eastAsia="fr"/>
              </w:rPr>
              <w:t>67</w:t>
            </w:r>
          </w:p>
        </w:tc>
        <w:tc>
          <w:tcPr>
            <w:tcW w:w="1260" w:type="dxa"/>
            <w:tcBorders>
              <w:top w:val="nil"/>
              <w:left w:val="nil"/>
              <w:bottom w:val="single" w:sz="4" w:space="0" w:color="auto"/>
              <w:right w:val="single" w:sz="4" w:space="0" w:color="auto"/>
            </w:tcBorders>
            <w:shd w:val="clear" w:color="auto" w:fill="auto"/>
            <w:noWrap/>
            <w:hideMark/>
          </w:tcPr>
          <w:p w14:paraId="3FE26572" w14:textId="2CFAFC84"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71BBC423" w14:textId="77777777" w:rsidTr="00534B5A">
        <w:trPr>
          <w:trHeight w:val="104"/>
        </w:trPr>
        <w:tc>
          <w:tcPr>
            <w:tcW w:w="2689" w:type="dxa"/>
            <w:tcBorders>
              <w:top w:val="nil"/>
              <w:left w:val="single" w:sz="4" w:space="0" w:color="auto"/>
              <w:bottom w:val="single" w:sz="4" w:space="0" w:color="auto"/>
              <w:right w:val="single" w:sz="4" w:space="0" w:color="auto"/>
            </w:tcBorders>
            <w:shd w:val="clear" w:color="auto" w:fill="auto"/>
            <w:noWrap/>
            <w:hideMark/>
          </w:tcPr>
          <w:p w14:paraId="0C476BDF" w14:textId="77777777" w:rsidR="0013701A" w:rsidRPr="00F314B2" w:rsidRDefault="0013701A" w:rsidP="000F0FBE">
            <w:pPr>
              <w:jc w:val="left"/>
              <w:rPr>
                <w:sz w:val="20"/>
                <w:szCs w:val="20"/>
                <w:lang w:val="fr-FR" w:eastAsia="en-CA"/>
              </w:rPr>
            </w:pPr>
            <w:r w:rsidRPr="00F314B2">
              <w:rPr>
                <w:sz w:val="20"/>
                <w:szCs w:val="20"/>
                <w:lang w:val="fr-FR" w:eastAsia="fr"/>
              </w:rPr>
              <w:t>Tunisie</w:t>
            </w:r>
          </w:p>
        </w:tc>
        <w:tc>
          <w:tcPr>
            <w:tcW w:w="992" w:type="dxa"/>
            <w:tcBorders>
              <w:top w:val="nil"/>
              <w:left w:val="nil"/>
              <w:bottom w:val="single" w:sz="4" w:space="0" w:color="auto"/>
              <w:right w:val="single" w:sz="4" w:space="0" w:color="auto"/>
            </w:tcBorders>
            <w:shd w:val="clear" w:color="auto" w:fill="auto"/>
            <w:noWrap/>
            <w:hideMark/>
          </w:tcPr>
          <w:p w14:paraId="2B01F326"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4D9C7EF" w14:textId="2DA18A69"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1D7C81C" w14:textId="77777777" w:rsidR="0013701A" w:rsidRPr="00F314B2" w:rsidRDefault="0013701A" w:rsidP="000F0FBE">
            <w:pPr>
              <w:jc w:val="right"/>
              <w:rPr>
                <w:sz w:val="20"/>
                <w:szCs w:val="20"/>
                <w:lang w:val="fr-FR" w:eastAsia="en-CA"/>
              </w:rPr>
            </w:pPr>
            <w:r w:rsidRPr="00F314B2">
              <w:rPr>
                <w:sz w:val="20"/>
                <w:szCs w:val="20"/>
                <w:lang w:val="fr-FR" w:eastAsia="fr"/>
              </w:rPr>
              <w:t>288 001</w:t>
            </w:r>
          </w:p>
        </w:tc>
        <w:tc>
          <w:tcPr>
            <w:tcW w:w="1170" w:type="dxa"/>
            <w:tcBorders>
              <w:top w:val="nil"/>
              <w:left w:val="nil"/>
              <w:bottom w:val="single" w:sz="4" w:space="0" w:color="auto"/>
              <w:right w:val="single" w:sz="4" w:space="0" w:color="auto"/>
            </w:tcBorders>
            <w:shd w:val="clear" w:color="auto" w:fill="auto"/>
            <w:noWrap/>
            <w:hideMark/>
          </w:tcPr>
          <w:p w14:paraId="3E249B0F" w14:textId="77777777" w:rsidR="0013701A" w:rsidRPr="00F314B2" w:rsidRDefault="0013701A" w:rsidP="000F0FBE">
            <w:pPr>
              <w:jc w:val="right"/>
              <w:rPr>
                <w:sz w:val="20"/>
                <w:szCs w:val="20"/>
                <w:lang w:val="fr-FR" w:eastAsia="en-CA"/>
              </w:rPr>
            </w:pPr>
            <w:r w:rsidRPr="00F314B2">
              <w:rPr>
                <w:sz w:val="20"/>
                <w:szCs w:val="20"/>
                <w:lang w:val="fr-FR" w:eastAsia="fr"/>
              </w:rPr>
              <w:t>416 663</w:t>
            </w:r>
          </w:p>
        </w:tc>
        <w:tc>
          <w:tcPr>
            <w:tcW w:w="1350" w:type="dxa"/>
            <w:tcBorders>
              <w:top w:val="nil"/>
              <w:left w:val="nil"/>
              <w:bottom w:val="single" w:sz="4" w:space="0" w:color="auto"/>
              <w:right w:val="single" w:sz="4" w:space="0" w:color="auto"/>
            </w:tcBorders>
            <w:shd w:val="clear" w:color="auto" w:fill="auto"/>
            <w:noWrap/>
            <w:hideMark/>
          </w:tcPr>
          <w:p w14:paraId="1D5D73D4" w14:textId="4D78FE5E" w:rsidR="0013701A" w:rsidRPr="00F314B2" w:rsidRDefault="0013701A" w:rsidP="000F0FBE">
            <w:pPr>
              <w:jc w:val="right"/>
              <w:rPr>
                <w:sz w:val="20"/>
                <w:szCs w:val="20"/>
                <w:lang w:val="fr-FR" w:eastAsia="en-CA"/>
              </w:rPr>
            </w:pPr>
            <w:r w:rsidRPr="00F314B2">
              <w:rPr>
                <w:sz w:val="20"/>
                <w:szCs w:val="20"/>
                <w:lang w:val="fr-FR" w:eastAsia="fr"/>
              </w:rPr>
              <w:t>145</w:t>
            </w:r>
          </w:p>
        </w:tc>
        <w:tc>
          <w:tcPr>
            <w:tcW w:w="1260" w:type="dxa"/>
            <w:tcBorders>
              <w:top w:val="nil"/>
              <w:left w:val="nil"/>
              <w:bottom w:val="single" w:sz="4" w:space="0" w:color="auto"/>
              <w:right w:val="single" w:sz="4" w:space="0" w:color="auto"/>
            </w:tcBorders>
            <w:shd w:val="clear" w:color="auto" w:fill="auto"/>
            <w:noWrap/>
            <w:hideMark/>
          </w:tcPr>
          <w:p w14:paraId="25315CA4" w14:textId="33B63104"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6EEE5A71" w14:textId="77777777" w:rsidTr="00534B5A">
        <w:trPr>
          <w:trHeight w:val="150"/>
        </w:trPr>
        <w:tc>
          <w:tcPr>
            <w:tcW w:w="2689" w:type="dxa"/>
            <w:tcBorders>
              <w:top w:val="nil"/>
              <w:left w:val="single" w:sz="4" w:space="0" w:color="auto"/>
              <w:bottom w:val="single" w:sz="4" w:space="0" w:color="auto"/>
              <w:right w:val="single" w:sz="4" w:space="0" w:color="auto"/>
            </w:tcBorders>
            <w:shd w:val="clear" w:color="auto" w:fill="auto"/>
            <w:noWrap/>
            <w:hideMark/>
          </w:tcPr>
          <w:p w14:paraId="4B605445" w14:textId="7A2CBEDC" w:rsidR="0013701A" w:rsidRPr="00F314B2" w:rsidRDefault="00357484" w:rsidP="000F0FBE">
            <w:pPr>
              <w:jc w:val="left"/>
              <w:rPr>
                <w:sz w:val="20"/>
                <w:szCs w:val="20"/>
                <w:lang w:val="fr-FR" w:eastAsia="en-CA"/>
              </w:rPr>
            </w:pPr>
            <w:r w:rsidRPr="00F314B2">
              <w:rPr>
                <w:sz w:val="20"/>
                <w:szCs w:val="20"/>
                <w:lang w:val="fr-FR" w:eastAsia="fr"/>
              </w:rPr>
              <w:t>Türkiye</w:t>
            </w:r>
          </w:p>
        </w:tc>
        <w:tc>
          <w:tcPr>
            <w:tcW w:w="992" w:type="dxa"/>
            <w:tcBorders>
              <w:top w:val="nil"/>
              <w:left w:val="nil"/>
              <w:bottom w:val="single" w:sz="4" w:space="0" w:color="auto"/>
              <w:right w:val="single" w:sz="4" w:space="0" w:color="auto"/>
            </w:tcBorders>
            <w:shd w:val="clear" w:color="auto" w:fill="auto"/>
            <w:noWrap/>
            <w:hideMark/>
          </w:tcPr>
          <w:p w14:paraId="498DC816"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5F41D8D8" w14:textId="294798F7"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C28C309" w14:textId="77777777" w:rsidR="0013701A" w:rsidRPr="00F314B2" w:rsidRDefault="0013701A" w:rsidP="000F0FBE">
            <w:pPr>
              <w:jc w:val="right"/>
              <w:rPr>
                <w:sz w:val="20"/>
                <w:szCs w:val="20"/>
                <w:lang w:val="fr-FR" w:eastAsia="en-CA"/>
              </w:rPr>
            </w:pPr>
            <w:r w:rsidRPr="00F314B2">
              <w:rPr>
                <w:sz w:val="20"/>
                <w:szCs w:val="20"/>
                <w:lang w:val="fr-FR" w:eastAsia="fr"/>
              </w:rPr>
              <w:t>270 000</w:t>
            </w:r>
          </w:p>
        </w:tc>
        <w:tc>
          <w:tcPr>
            <w:tcW w:w="1170" w:type="dxa"/>
            <w:tcBorders>
              <w:top w:val="nil"/>
              <w:left w:val="nil"/>
              <w:bottom w:val="single" w:sz="4" w:space="0" w:color="auto"/>
              <w:right w:val="single" w:sz="4" w:space="0" w:color="auto"/>
            </w:tcBorders>
            <w:shd w:val="clear" w:color="auto" w:fill="auto"/>
            <w:noWrap/>
            <w:hideMark/>
          </w:tcPr>
          <w:p w14:paraId="42CF380A" w14:textId="77777777" w:rsidR="0013701A" w:rsidRPr="00F314B2" w:rsidRDefault="0013701A" w:rsidP="000F0FBE">
            <w:pPr>
              <w:jc w:val="right"/>
              <w:rPr>
                <w:sz w:val="20"/>
                <w:szCs w:val="20"/>
                <w:lang w:val="fr-FR" w:eastAsia="en-CA"/>
              </w:rPr>
            </w:pPr>
            <w:r w:rsidRPr="00F314B2">
              <w:rPr>
                <w:sz w:val="20"/>
                <w:szCs w:val="20"/>
                <w:lang w:val="fr-FR" w:eastAsia="fr"/>
              </w:rPr>
              <w:t>114 317</w:t>
            </w:r>
          </w:p>
        </w:tc>
        <w:tc>
          <w:tcPr>
            <w:tcW w:w="1350" w:type="dxa"/>
            <w:tcBorders>
              <w:top w:val="nil"/>
              <w:left w:val="nil"/>
              <w:bottom w:val="single" w:sz="4" w:space="0" w:color="auto"/>
              <w:right w:val="single" w:sz="4" w:space="0" w:color="auto"/>
            </w:tcBorders>
            <w:shd w:val="clear" w:color="auto" w:fill="auto"/>
            <w:noWrap/>
            <w:hideMark/>
          </w:tcPr>
          <w:p w14:paraId="22A5B692" w14:textId="24FB0DDF" w:rsidR="0013701A" w:rsidRPr="00F314B2" w:rsidRDefault="0013701A" w:rsidP="000F0FBE">
            <w:pPr>
              <w:jc w:val="right"/>
              <w:rPr>
                <w:sz w:val="20"/>
                <w:szCs w:val="20"/>
                <w:lang w:val="fr-FR" w:eastAsia="en-CA"/>
              </w:rPr>
            </w:pPr>
            <w:r w:rsidRPr="00F314B2">
              <w:rPr>
                <w:sz w:val="20"/>
                <w:szCs w:val="20"/>
                <w:lang w:val="fr-FR" w:eastAsia="fr"/>
              </w:rPr>
              <w:t>42</w:t>
            </w:r>
          </w:p>
        </w:tc>
        <w:tc>
          <w:tcPr>
            <w:tcW w:w="1260" w:type="dxa"/>
            <w:tcBorders>
              <w:top w:val="nil"/>
              <w:left w:val="nil"/>
              <w:bottom w:val="single" w:sz="4" w:space="0" w:color="auto"/>
              <w:right w:val="single" w:sz="4" w:space="0" w:color="auto"/>
            </w:tcBorders>
            <w:shd w:val="clear" w:color="auto" w:fill="auto"/>
            <w:noWrap/>
            <w:hideMark/>
          </w:tcPr>
          <w:p w14:paraId="4A59B7D6" w14:textId="6F8330DB" w:rsidR="0013701A" w:rsidRPr="00F314B2" w:rsidRDefault="0013701A" w:rsidP="000F0FBE">
            <w:pPr>
              <w:jc w:val="right"/>
              <w:rPr>
                <w:sz w:val="20"/>
                <w:szCs w:val="20"/>
                <w:lang w:val="fr-FR" w:eastAsia="en-CA"/>
              </w:rPr>
            </w:pPr>
            <w:r w:rsidRPr="00F314B2">
              <w:rPr>
                <w:sz w:val="20"/>
                <w:szCs w:val="20"/>
                <w:lang w:val="fr-FR" w:eastAsia="fr"/>
              </w:rPr>
              <w:t>50</w:t>
            </w:r>
          </w:p>
        </w:tc>
      </w:tr>
      <w:tr w:rsidR="0013701A" w:rsidRPr="00F314B2" w14:paraId="228A94E3" w14:textId="77777777" w:rsidTr="00534B5A">
        <w:trPr>
          <w:trHeight w:val="155"/>
        </w:trPr>
        <w:tc>
          <w:tcPr>
            <w:tcW w:w="2689" w:type="dxa"/>
            <w:tcBorders>
              <w:top w:val="nil"/>
              <w:left w:val="single" w:sz="4" w:space="0" w:color="auto"/>
              <w:bottom w:val="single" w:sz="4" w:space="0" w:color="auto"/>
              <w:right w:val="single" w:sz="4" w:space="0" w:color="auto"/>
            </w:tcBorders>
            <w:shd w:val="clear" w:color="auto" w:fill="auto"/>
            <w:noWrap/>
            <w:hideMark/>
          </w:tcPr>
          <w:p w14:paraId="491088C0" w14:textId="77777777" w:rsidR="0013701A" w:rsidRPr="00F314B2" w:rsidRDefault="0013701A" w:rsidP="000F0FBE">
            <w:pPr>
              <w:jc w:val="left"/>
              <w:rPr>
                <w:sz w:val="20"/>
                <w:szCs w:val="20"/>
                <w:lang w:val="fr-FR" w:eastAsia="en-CA"/>
              </w:rPr>
            </w:pPr>
            <w:r w:rsidRPr="00F314B2">
              <w:rPr>
                <w:sz w:val="20"/>
                <w:szCs w:val="20"/>
                <w:lang w:val="fr-FR" w:eastAsia="fr"/>
              </w:rPr>
              <w:t>Turkménistan</w:t>
            </w:r>
          </w:p>
        </w:tc>
        <w:tc>
          <w:tcPr>
            <w:tcW w:w="992" w:type="dxa"/>
            <w:tcBorders>
              <w:top w:val="nil"/>
              <w:left w:val="nil"/>
              <w:bottom w:val="single" w:sz="4" w:space="0" w:color="auto"/>
              <w:right w:val="single" w:sz="4" w:space="0" w:color="auto"/>
            </w:tcBorders>
            <w:shd w:val="clear" w:color="auto" w:fill="auto"/>
            <w:noWrap/>
            <w:hideMark/>
          </w:tcPr>
          <w:p w14:paraId="1A5B1694"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337DE3AA" w14:textId="3AC405C3"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F93B790" w14:textId="77777777" w:rsidR="0013701A" w:rsidRPr="00F314B2" w:rsidRDefault="0013701A" w:rsidP="000F0FBE">
            <w:pPr>
              <w:jc w:val="right"/>
              <w:rPr>
                <w:sz w:val="20"/>
                <w:szCs w:val="20"/>
                <w:lang w:val="fr-FR" w:eastAsia="en-CA"/>
              </w:rPr>
            </w:pPr>
            <w:r w:rsidRPr="00F314B2">
              <w:rPr>
                <w:sz w:val="20"/>
                <w:szCs w:val="20"/>
                <w:lang w:val="fr-FR" w:eastAsia="fr"/>
              </w:rPr>
              <w:t>60 001</w:t>
            </w:r>
          </w:p>
        </w:tc>
        <w:tc>
          <w:tcPr>
            <w:tcW w:w="1170" w:type="dxa"/>
            <w:tcBorders>
              <w:top w:val="nil"/>
              <w:left w:val="nil"/>
              <w:bottom w:val="single" w:sz="4" w:space="0" w:color="auto"/>
              <w:right w:val="single" w:sz="4" w:space="0" w:color="auto"/>
            </w:tcBorders>
            <w:shd w:val="clear" w:color="auto" w:fill="auto"/>
            <w:noWrap/>
            <w:hideMark/>
          </w:tcPr>
          <w:p w14:paraId="60F6021A" w14:textId="77777777" w:rsidR="0013701A" w:rsidRPr="00F314B2" w:rsidRDefault="0013701A" w:rsidP="000F0FBE">
            <w:pPr>
              <w:jc w:val="right"/>
              <w:rPr>
                <w:sz w:val="20"/>
                <w:szCs w:val="20"/>
                <w:lang w:val="fr-FR" w:eastAsia="en-CA"/>
              </w:rPr>
            </w:pPr>
            <w:r w:rsidRPr="00F314B2">
              <w:rPr>
                <w:sz w:val="20"/>
                <w:szCs w:val="20"/>
                <w:lang w:val="fr-FR" w:eastAsia="fr"/>
              </w:rPr>
              <w:t>67 763</w:t>
            </w:r>
          </w:p>
        </w:tc>
        <w:tc>
          <w:tcPr>
            <w:tcW w:w="1350" w:type="dxa"/>
            <w:tcBorders>
              <w:top w:val="nil"/>
              <w:left w:val="nil"/>
              <w:bottom w:val="single" w:sz="4" w:space="0" w:color="auto"/>
              <w:right w:val="single" w:sz="4" w:space="0" w:color="auto"/>
            </w:tcBorders>
            <w:shd w:val="clear" w:color="auto" w:fill="auto"/>
            <w:noWrap/>
            <w:hideMark/>
          </w:tcPr>
          <w:p w14:paraId="58BB83C6" w14:textId="4E4FFB01" w:rsidR="0013701A" w:rsidRPr="00F314B2" w:rsidRDefault="0013701A" w:rsidP="000F0FBE">
            <w:pPr>
              <w:jc w:val="right"/>
              <w:rPr>
                <w:sz w:val="20"/>
                <w:szCs w:val="20"/>
                <w:lang w:val="fr-FR" w:eastAsia="en-CA"/>
              </w:rPr>
            </w:pPr>
            <w:r w:rsidRPr="00F314B2">
              <w:rPr>
                <w:sz w:val="20"/>
                <w:szCs w:val="20"/>
                <w:lang w:val="fr-FR" w:eastAsia="fr"/>
              </w:rPr>
              <w:t>113</w:t>
            </w:r>
          </w:p>
        </w:tc>
        <w:tc>
          <w:tcPr>
            <w:tcW w:w="1260" w:type="dxa"/>
            <w:tcBorders>
              <w:top w:val="nil"/>
              <w:left w:val="nil"/>
              <w:bottom w:val="single" w:sz="4" w:space="0" w:color="auto"/>
              <w:right w:val="single" w:sz="4" w:space="0" w:color="auto"/>
            </w:tcBorders>
            <w:shd w:val="clear" w:color="auto" w:fill="auto"/>
            <w:noWrap/>
            <w:hideMark/>
          </w:tcPr>
          <w:p w14:paraId="2CBB2516" w14:textId="16F62990"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581501A3" w14:textId="77777777" w:rsidTr="00534B5A">
        <w:trPr>
          <w:trHeight w:val="86"/>
        </w:trPr>
        <w:tc>
          <w:tcPr>
            <w:tcW w:w="2689" w:type="dxa"/>
            <w:tcBorders>
              <w:top w:val="nil"/>
              <w:left w:val="single" w:sz="4" w:space="0" w:color="auto"/>
              <w:bottom w:val="single" w:sz="4" w:space="0" w:color="auto"/>
              <w:right w:val="single" w:sz="4" w:space="0" w:color="auto"/>
            </w:tcBorders>
            <w:shd w:val="clear" w:color="auto" w:fill="auto"/>
            <w:noWrap/>
            <w:hideMark/>
          </w:tcPr>
          <w:p w14:paraId="397E7E6A" w14:textId="77777777" w:rsidR="0013701A" w:rsidRPr="00F314B2" w:rsidRDefault="0013701A" w:rsidP="000F0FBE">
            <w:pPr>
              <w:jc w:val="left"/>
              <w:rPr>
                <w:sz w:val="20"/>
                <w:szCs w:val="20"/>
                <w:lang w:val="fr-FR" w:eastAsia="en-CA"/>
              </w:rPr>
            </w:pPr>
            <w:r w:rsidRPr="00F314B2">
              <w:rPr>
                <w:sz w:val="20"/>
                <w:szCs w:val="20"/>
                <w:lang w:val="fr-FR" w:eastAsia="fr"/>
              </w:rPr>
              <w:t>Ouganda</w:t>
            </w:r>
          </w:p>
        </w:tc>
        <w:tc>
          <w:tcPr>
            <w:tcW w:w="992" w:type="dxa"/>
            <w:tcBorders>
              <w:top w:val="nil"/>
              <w:left w:val="nil"/>
              <w:bottom w:val="single" w:sz="4" w:space="0" w:color="auto"/>
              <w:right w:val="single" w:sz="4" w:space="0" w:color="auto"/>
            </w:tcBorders>
            <w:shd w:val="clear" w:color="auto" w:fill="auto"/>
            <w:noWrap/>
            <w:hideMark/>
          </w:tcPr>
          <w:p w14:paraId="44C479F4"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4087707D" w14:textId="0D1DCF01"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26F34600" w14:textId="77777777" w:rsidR="0013701A" w:rsidRPr="00F314B2" w:rsidRDefault="0013701A" w:rsidP="000F0FBE">
            <w:pPr>
              <w:jc w:val="right"/>
              <w:rPr>
                <w:sz w:val="20"/>
                <w:szCs w:val="20"/>
                <w:lang w:val="fr-FR" w:eastAsia="en-CA"/>
              </w:rPr>
            </w:pPr>
            <w:r w:rsidRPr="00F314B2">
              <w:rPr>
                <w:sz w:val="20"/>
                <w:szCs w:val="20"/>
                <w:lang w:val="fr-FR" w:eastAsia="fr"/>
              </w:rPr>
              <w:t>20 000</w:t>
            </w:r>
          </w:p>
        </w:tc>
        <w:tc>
          <w:tcPr>
            <w:tcW w:w="1170" w:type="dxa"/>
            <w:tcBorders>
              <w:top w:val="nil"/>
              <w:left w:val="nil"/>
              <w:bottom w:val="single" w:sz="4" w:space="0" w:color="auto"/>
              <w:right w:val="single" w:sz="4" w:space="0" w:color="auto"/>
            </w:tcBorders>
            <w:shd w:val="clear" w:color="auto" w:fill="auto"/>
            <w:noWrap/>
            <w:hideMark/>
          </w:tcPr>
          <w:p w14:paraId="5DD138A1" w14:textId="77777777" w:rsidR="0013701A" w:rsidRPr="00F314B2" w:rsidRDefault="0013701A" w:rsidP="000F0FBE">
            <w:pPr>
              <w:jc w:val="right"/>
              <w:rPr>
                <w:sz w:val="20"/>
                <w:szCs w:val="20"/>
                <w:lang w:val="fr-FR" w:eastAsia="en-CA"/>
              </w:rPr>
            </w:pPr>
            <w:r w:rsidRPr="00F314B2">
              <w:rPr>
                <w:sz w:val="20"/>
                <w:szCs w:val="20"/>
                <w:lang w:val="fr-FR" w:eastAsia="fr"/>
              </w:rPr>
              <w:t>6 833</w:t>
            </w:r>
          </w:p>
        </w:tc>
        <w:tc>
          <w:tcPr>
            <w:tcW w:w="1350" w:type="dxa"/>
            <w:tcBorders>
              <w:top w:val="nil"/>
              <w:left w:val="nil"/>
              <w:bottom w:val="single" w:sz="4" w:space="0" w:color="auto"/>
              <w:right w:val="single" w:sz="4" w:space="0" w:color="auto"/>
            </w:tcBorders>
            <w:shd w:val="clear" w:color="auto" w:fill="auto"/>
            <w:noWrap/>
            <w:hideMark/>
          </w:tcPr>
          <w:p w14:paraId="3E764F08" w14:textId="6D5D2AC7" w:rsidR="0013701A" w:rsidRPr="00F314B2" w:rsidRDefault="0013701A" w:rsidP="000F0FBE">
            <w:pPr>
              <w:jc w:val="right"/>
              <w:rPr>
                <w:sz w:val="20"/>
                <w:szCs w:val="20"/>
                <w:lang w:val="fr-FR" w:eastAsia="en-CA"/>
              </w:rPr>
            </w:pPr>
            <w:r w:rsidRPr="00F314B2">
              <w:rPr>
                <w:sz w:val="20"/>
                <w:szCs w:val="20"/>
                <w:lang w:val="fr-FR" w:eastAsia="fr"/>
              </w:rPr>
              <w:t>34</w:t>
            </w:r>
          </w:p>
        </w:tc>
        <w:tc>
          <w:tcPr>
            <w:tcW w:w="1260" w:type="dxa"/>
            <w:tcBorders>
              <w:top w:val="nil"/>
              <w:left w:val="nil"/>
              <w:bottom w:val="single" w:sz="4" w:space="0" w:color="auto"/>
              <w:right w:val="single" w:sz="4" w:space="0" w:color="auto"/>
            </w:tcBorders>
            <w:shd w:val="clear" w:color="auto" w:fill="auto"/>
            <w:noWrap/>
            <w:hideMark/>
          </w:tcPr>
          <w:p w14:paraId="5BC2B7E0"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7B31E7D9" w14:textId="77777777" w:rsidTr="00534B5A">
        <w:trPr>
          <w:trHeight w:val="275"/>
        </w:trPr>
        <w:tc>
          <w:tcPr>
            <w:tcW w:w="2689" w:type="dxa"/>
            <w:tcBorders>
              <w:top w:val="nil"/>
              <w:left w:val="single" w:sz="4" w:space="0" w:color="auto"/>
              <w:bottom w:val="single" w:sz="4" w:space="0" w:color="auto"/>
              <w:right w:val="single" w:sz="4" w:space="0" w:color="auto"/>
            </w:tcBorders>
            <w:shd w:val="clear" w:color="auto" w:fill="auto"/>
            <w:noWrap/>
            <w:hideMark/>
          </w:tcPr>
          <w:p w14:paraId="38ECAE52" w14:textId="77777777" w:rsidR="0013701A" w:rsidRPr="00F314B2" w:rsidRDefault="0013701A" w:rsidP="000F0FBE">
            <w:pPr>
              <w:jc w:val="left"/>
              <w:rPr>
                <w:sz w:val="20"/>
                <w:szCs w:val="20"/>
                <w:lang w:val="fr-FR" w:eastAsia="en-CA"/>
              </w:rPr>
            </w:pPr>
            <w:r w:rsidRPr="00F314B2">
              <w:rPr>
                <w:sz w:val="20"/>
                <w:szCs w:val="20"/>
                <w:lang w:val="fr-FR" w:eastAsia="fr"/>
              </w:rPr>
              <w:t>République-Unie de Tanzanie</w:t>
            </w:r>
          </w:p>
        </w:tc>
        <w:tc>
          <w:tcPr>
            <w:tcW w:w="992" w:type="dxa"/>
            <w:tcBorders>
              <w:top w:val="nil"/>
              <w:left w:val="nil"/>
              <w:bottom w:val="single" w:sz="4" w:space="0" w:color="auto"/>
              <w:right w:val="single" w:sz="4" w:space="0" w:color="auto"/>
            </w:tcBorders>
            <w:shd w:val="clear" w:color="auto" w:fill="auto"/>
            <w:noWrap/>
            <w:hideMark/>
          </w:tcPr>
          <w:p w14:paraId="6AE84D0A"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6CE05CE2" w14:textId="4B9AFF94"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76584BCD" w14:textId="77777777" w:rsidR="0013701A" w:rsidRPr="00F314B2" w:rsidRDefault="0013701A" w:rsidP="000F0FBE">
            <w:pPr>
              <w:jc w:val="right"/>
              <w:rPr>
                <w:sz w:val="20"/>
                <w:szCs w:val="20"/>
                <w:lang w:val="fr-FR" w:eastAsia="en-CA"/>
              </w:rPr>
            </w:pPr>
            <w:r w:rsidRPr="00F314B2">
              <w:rPr>
                <w:sz w:val="20"/>
                <w:szCs w:val="20"/>
                <w:lang w:val="fr-FR" w:eastAsia="fr"/>
              </w:rPr>
              <w:t>10 000</w:t>
            </w:r>
          </w:p>
        </w:tc>
        <w:tc>
          <w:tcPr>
            <w:tcW w:w="1170" w:type="dxa"/>
            <w:tcBorders>
              <w:top w:val="nil"/>
              <w:left w:val="nil"/>
              <w:bottom w:val="single" w:sz="4" w:space="0" w:color="auto"/>
              <w:right w:val="single" w:sz="4" w:space="0" w:color="auto"/>
            </w:tcBorders>
            <w:shd w:val="clear" w:color="auto" w:fill="auto"/>
            <w:noWrap/>
            <w:hideMark/>
          </w:tcPr>
          <w:p w14:paraId="3460E17F" w14:textId="77777777" w:rsidR="0013701A" w:rsidRPr="00F314B2" w:rsidRDefault="0013701A" w:rsidP="000F0FBE">
            <w:pPr>
              <w:jc w:val="right"/>
              <w:rPr>
                <w:sz w:val="20"/>
                <w:szCs w:val="20"/>
                <w:lang w:val="fr-FR" w:eastAsia="en-CA"/>
              </w:rPr>
            </w:pPr>
            <w:r w:rsidRPr="00F314B2">
              <w:rPr>
                <w:sz w:val="20"/>
                <w:szCs w:val="20"/>
                <w:lang w:val="fr-FR" w:eastAsia="fr"/>
              </w:rPr>
              <w:t>20 502</w:t>
            </w:r>
          </w:p>
        </w:tc>
        <w:tc>
          <w:tcPr>
            <w:tcW w:w="1350" w:type="dxa"/>
            <w:tcBorders>
              <w:top w:val="nil"/>
              <w:left w:val="nil"/>
              <w:bottom w:val="single" w:sz="4" w:space="0" w:color="auto"/>
              <w:right w:val="single" w:sz="4" w:space="0" w:color="auto"/>
            </w:tcBorders>
            <w:shd w:val="clear" w:color="auto" w:fill="auto"/>
            <w:noWrap/>
            <w:hideMark/>
          </w:tcPr>
          <w:p w14:paraId="03B79FE1" w14:textId="2A3F1732" w:rsidR="0013701A" w:rsidRPr="00F314B2" w:rsidRDefault="0013701A" w:rsidP="000F0FBE">
            <w:pPr>
              <w:jc w:val="right"/>
              <w:rPr>
                <w:sz w:val="20"/>
                <w:szCs w:val="20"/>
                <w:lang w:val="fr-FR" w:eastAsia="en-CA"/>
              </w:rPr>
            </w:pPr>
            <w:r w:rsidRPr="00F314B2">
              <w:rPr>
                <w:sz w:val="20"/>
                <w:szCs w:val="20"/>
                <w:lang w:val="fr-FR" w:eastAsia="fr"/>
              </w:rPr>
              <w:t>205</w:t>
            </w:r>
          </w:p>
        </w:tc>
        <w:tc>
          <w:tcPr>
            <w:tcW w:w="1260" w:type="dxa"/>
            <w:tcBorders>
              <w:top w:val="nil"/>
              <w:left w:val="nil"/>
              <w:bottom w:val="single" w:sz="4" w:space="0" w:color="auto"/>
              <w:right w:val="single" w:sz="4" w:space="0" w:color="auto"/>
            </w:tcBorders>
            <w:shd w:val="clear" w:color="auto" w:fill="auto"/>
            <w:noWrap/>
            <w:hideMark/>
          </w:tcPr>
          <w:p w14:paraId="367D2CF1" w14:textId="7CA53148" w:rsidR="0013701A" w:rsidRPr="00F314B2" w:rsidRDefault="0013701A" w:rsidP="000F0FBE">
            <w:pPr>
              <w:jc w:val="right"/>
              <w:rPr>
                <w:sz w:val="20"/>
                <w:szCs w:val="20"/>
                <w:lang w:val="fr-FR" w:eastAsia="en-CA"/>
              </w:rPr>
            </w:pPr>
            <w:r w:rsidRPr="00F314B2">
              <w:rPr>
                <w:sz w:val="20"/>
                <w:szCs w:val="20"/>
                <w:lang w:val="fr-FR" w:eastAsia="fr"/>
              </w:rPr>
              <w:t>100</w:t>
            </w:r>
          </w:p>
        </w:tc>
      </w:tr>
      <w:tr w:rsidR="0013701A" w:rsidRPr="00F314B2" w14:paraId="1FB2F974" w14:textId="77777777" w:rsidTr="00534B5A">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449868EB" w14:textId="77777777" w:rsidR="0013701A" w:rsidRPr="00F314B2" w:rsidRDefault="0013701A" w:rsidP="000F0FBE">
            <w:pPr>
              <w:jc w:val="left"/>
              <w:rPr>
                <w:sz w:val="20"/>
                <w:szCs w:val="20"/>
                <w:lang w:val="fr-FR" w:eastAsia="en-CA"/>
              </w:rPr>
            </w:pPr>
            <w:r w:rsidRPr="00F314B2">
              <w:rPr>
                <w:sz w:val="20"/>
                <w:szCs w:val="20"/>
                <w:lang w:val="fr-FR" w:eastAsia="fr"/>
              </w:rPr>
              <w:t>République bolivarienne du Venezuela</w:t>
            </w:r>
          </w:p>
        </w:tc>
        <w:tc>
          <w:tcPr>
            <w:tcW w:w="992" w:type="dxa"/>
            <w:tcBorders>
              <w:top w:val="nil"/>
              <w:left w:val="nil"/>
              <w:bottom w:val="single" w:sz="4" w:space="0" w:color="auto"/>
              <w:right w:val="single" w:sz="4" w:space="0" w:color="auto"/>
            </w:tcBorders>
            <w:shd w:val="clear" w:color="auto" w:fill="auto"/>
            <w:noWrap/>
            <w:hideMark/>
          </w:tcPr>
          <w:p w14:paraId="25FDC73B"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13D0DD55" w14:textId="144B9CAC" w:rsidR="0013701A" w:rsidRPr="00F314B2" w:rsidRDefault="0013701A" w:rsidP="000F0FBE">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4EC7B083" w14:textId="77777777" w:rsidR="0013701A" w:rsidRPr="00F314B2" w:rsidRDefault="0013701A" w:rsidP="000F0FBE">
            <w:pPr>
              <w:jc w:val="right"/>
              <w:rPr>
                <w:sz w:val="20"/>
                <w:szCs w:val="20"/>
                <w:lang w:val="fr-FR" w:eastAsia="en-CA"/>
              </w:rPr>
            </w:pPr>
            <w:r w:rsidRPr="00F314B2">
              <w:rPr>
                <w:sz w:val="20"/>
                <w:szCs w:val="20"/>
                <w:lang w:val="fr-FR" w:eastAsia="fr"/>
              </w:rPr>
              <w:t>25 000</w:t>
            </w:r>
          </w:p>
        </w:tc>
        <w:tc>
          <w:tcPr>
            <w:tcW w:w="1170" w:type="dxa"/>
            <w:tcBorders>
              <w:top w:val="nil"/>
              <w:left w:val="nil"/>
              <w:bottom w:val="single" w:sz="4" w:space="0" w:color="auto"/>
              <w:right w:val="single" w:sz="4" w:space="0" w:color="auto"/>
            </w:tcBorders>
            <w:shd w:val="clear" w:color="auto" w:fill="auto"/>
            <w:noWrap/>
            <w:hideMark/>
          </w:tcPr>
          <w:p w14:paraId="5DCB78FD" w14:textId="77777777" w:rsidR="0013701A" w:rsidRPr="00F314B2" w:rsidRDefault="0013701A" w:rsidP="000F0FBE">
            <w:pPr>
              <w:jc w:val="right"/>
              <w:rPr>
                <w:sz w:val="20"/>
                <w:szCs w:val="20"/>
                <w:lang w:val="fr-FR" w:eastAsia="en-CA"/>
              </w:rPr>
            </w:pPr>
            <w:r w:rsidRPr="00F314B2">
              <w:rPr>
                <w:sz w:val="20"/>
                <w:szCs w:val="20"/>
                <w:lang w:val="fr-FR" w:eastAsia="fr"/>
              </w:rPr>
              <w:t>42 530</w:t>
            </w:r>
          </w:p>
        </w:tc>
        <w:tc>
          <w:tcPr>
            <w:tcW w:w="1350" w:type="dxa"/>
            <w:tcBorders>
              <w:top w:val="nil"/>
              <w:left w:val="nil"/>
              <w:bottom w:val="single" w:sz="4" w:space="0" w:color="auto"/>
              <w:right w:val="single" w:sz="4" w:space="0" w:color="auto"/>
            </w:tcBorders>
            <w:shd w:val="clear" w:color="auto" w:fill="auto"/>
            <w:noWrap/>
            <w:hideMark/>
          </w:tcPr>
          <w:p w14:paraId="61ED7539" w14:textId="5169993A" w:rsidR="0013701A" w:rsidRPr="00F314B2" w:rsidRDefault="0013701A" w:rsidP="000F0FBE">
            <w:pPr>
              <w:jc w:val="right"/>
              <w:rPr>
                <w:sz w:val="20"/>
                <w:szCs w:val="20"/>
                <w:lang w:val="fr-FR" w:eastAsia="en-CA"/>
              </w:rPr>
            </w:pPr>
            <w:r w:rsidRPr="00F314B2">
              <w:rPr>
                <w:sz w:val="20"/>
                <w:szCs w:val="20"/>
                <w:lang w:val="fr-FR" w:eastAsia="fr"/>
              </w:rPr>
              <w:t>170</w:t>
            </w:r>
          </w:p>
        </w:tc>
        <w:tc>
          <w:tcPr>
            <w:tcW w:w="1260" w:type="dxa"/>
            <w:tcBorders>
              <w:top w:val="nil"/>
              <w:left w:val="nil"/>
              <w:bottom w:val="single" w:sz="4" w:space="0" w:color="auto"/>
              <w:right w:val="single" w:sz="4" w:space="0" w:color="auto"/>
            </w:tcBorders>
            <w:shd w:val="clear" w:color="auto" w:fill="auto"/>
            <w:noWrap/>
            <w:hideMark/>
          </w:tcPr>
          <w:p w14:paraId="6DB6FA73" w14:textId="77777777" w:rsidR="0013701A" w:rsidRPr="00F314B2" w:rsidRDefault="0013701A" w:rsidP="000F0FBE">
            <w:pPr>
              <w:jc w:val="left"/>
              <w:rPr>
                <w:sz w:val="20"/>
                <w:szCs w:val="20"/>
                <w:lang w:val="fr-FR" w:eastAsia="en-CA"/>
              </w:rPr>
            </w:pPr>
            <w:r w:rsidRPr="00F314B2">
              <w:rPr>
                <w:sz w:val="20"/>
                <w:szCs w:val="20"/>
                <w:lang w:val="fr-FR" w:eastAsia="fr"/>
              </w:rPr>
              <w:t> </w:t>
            </w:r>
          </w:p>
        </w:tc>
      </w:tr>
      <w:tr w:rsidR="0013701A" w:rsidRPr="00F314B2" w14:paraId="6A570F98"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30188B5E" w14:textId="77777777" w:rsidR="0013701A" w:rsidRPr="00F314B2" w:rsidRDefault="0013701A" w:rsidP="000F0FBE">
            <w:pPr>
              <w:jc w:val="left"/>
              <w:rPr>
                <w:sz w:val="20"/>
                <w:szCs w:val="20"/>
                <w:lang w:val="fr-FR" w:eastAsia="en-CA"/>
              </w:rPr>
            </w:pPr>
            <w:r w:rsidRPr="00F314B2">
              <w:rPr>
                <w:sz w:val="20"/>
                <w:szCs w:val="20"/>
                <w:lang w:val="fr-FR" w:eastAsia="fr"/>
              </w:rPr>
              <w:t>Zambie</w:t>
            </w:r>
          </w:p>
        </w:tc>
        <w:tc>
          <w:tcPr>
            <w:tcW w:w="992" w:type="dxa"/>
            <w:tcBorders>
              <w:top w:val="nil"/>
              <w:left w:val="nil"/>
              <w:bottom w:val="single" w:sz="4" w:space="0" w:color="auto"/>
              <w:right w:val="single" w:sz="4" w:space="0" w:color="auto"/>
            </w:tcBorders>
            <w:shd w:val="clear" w:color="auto" w:fill="auto"/>
            <w:noWrap/>
            <w:hideMark/>
          </w:tcPr>
          <w:p w14:paraId="38A75FC7" w14:textId="77777777" w:rsidR="0013701A" w:rsidRPr="00F314B2" w:rsidRDefault="0013701A" w:rsidP="000F0FBE">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08122BD7" w14:textId="33C62609" w:rsidR="0013701A" w:rsidRPr="00F314B2" w:rsidRDefault="0013701A" w:rsidP="000F0FBE">
            <w:pPr>
              <w:jc w:val="righ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3C2882B7" w14:textId="77777777" w:rsidR="0013701A" w:rsidRPr="00F314B2" w:rsidRDefault="0013701A" w:rsidP="000F0FBE">
            <w:pPr>
              <w:jc w:val="right"/>
              <w:rPr>
                <w:sz w:val="20"/>
                <w:szCs w:val="20"/>
                <w:lang w:val="fr-FR" w:eastAsia="en-CA"/>
              </w:rPr>
            </w:pPr>
            <w:r w:rsidRPr="00F314B2">
              <w:rPr>
                <w:sz w:val="20"/>
                <w:szCs w:val="20"/>
                <w:lang w:val="fr-FR" w:eastAsia="fr"/>
              </w:rPr>
              <w:t>21 000</w:t>
            </w:r>
          </w:p>
        </w:tc>
        <w:tc>
          <w:tcPr>
            <w:tcW w:w="1170" w:type="dxa"/>
            <w:tcBorders>
              <w:top w:val="nil"/>
              <w:left w:val="nil"/>
              <w:bottom w:val="single" w:sz="4" w:space="0" w:color="auto"/>
              <w:right w:val="single" w:sz="4" w:space="0" w:color="auto"/>
            </w:tcBorders>
            <w:shd w:val="clear" w:color="auto" w:fill="auto"/>
            <w:noWrap/>
            <w:hideMark/>
          </w:tcPr>
          <w:p w14:paraId="792B7560" w14:textId="77777777" w:rsidR="0013701A" w:rsidRPr="00F314B2" w:rsidRDefault="0013701A" w:rsidP="000F0FBE">
            <w:pPr>
              <w:jc w:val="right"/>
              <w:rPr>
                <w:sz w:val="20"/>
                <w:szCs w:val="20"/>
                <w:lang w:val="fr-FR" w:eastAsia="en-CA"/>
              </w:rPr>
            </w:pPr>
            <w:r w:rsidRPr="00F314B2">
              <w:rPr>
                <w:sz w:val="20"/>
                <w:szCs w:val="20"/>
                <w:lang w:val="fr-FR" w:eastAsia="fr"/>
              </w:rPr>
              <w:t>3 046</w:t>
            </w:r>
          </w:p>
        </w:tc>
        <w:tc>
          <w:tcPr>
            <w:tcW w:w="1350" w:type="dxa"/>
            <w:tcBorders>
              <w:top w:val="nil"/>
              <w:left w:val="nil"/>
              <w:bottom w:val="single" w:sz="4" w:space="0" w:color="auto"/>
              <w:right w:val="single" w:sz="4" w:space="0" w:color="auto"/>
            </w:tcBorders>
            <w:shd w:val="clear" w:color="auto" w:fill="auto"/>
            <w:noWrap/>
            <w:hideMark/>
          </w:tcPr>
          <w:p w14:paraId="1342EE58" w14:textId="5B282B86" w:rsidR="0013701A" w:rsidRPr="00F314B2" w:rsidRDefault="0013701A" w:rsidP="000F0FBE">
            <w:pPr>
              <w:jc w:val="right"/>
              <w:rPr>
                <w:sz w:val="20"/>
                <w:szCs w:val="20"/>
                <w:lang w:val="fr-FR" w:eastAsia="en-CA"/>
              </w:rPr>
            </w:pPr>
            <w:r w:rsidRPr="00F314B2">
              <w:rPr>
                <w:sz w:val="20"/>
                <w:szCs w:val="20"/>
                <w:lang w:val="fr-FR" w:eastAsia="fr"/>
              </w:rPr>
              <w:t>15</w:t>
            </w:r>
          </w:p>
        </w:tc>
        <w:tc>
          <w:tcPr>
            <w:tcW w:w="1260" w:type="dxa"/>
            <w:tcBorders>
              <w:top w:val="nil"/>
              <w:left w:val="nil"/>
              <w:bottom w:val="single" w:sz="4" w:space="0" w:color="auto"/>
              <w:right w:val="single" w:sz="4" w:space="0" w:color="auto"/>
            </w:tcBorders>
            <w:shd w:val="clear" w:color="auto" w:fill="auto"/>
            <w:noWrap/>
            <w:hideMark/>
          </w:tcPr>
          <w:p w14:paraId="09BE7339" w14:textId="68608B4B" w:rsidR="0013701A" w:rsidRPr="00F314B2" w:rsidRDefault="0013701A" w:rsidP="000F0FBE">
            <w:pPr>
              <w:jc w:val="right"/>
              <w:rPr>
                <w:sz w:val="20"/>
                <w:szCs w:val="20"/>
                <w:lang w:val="fr-FR" w:eastAsia="en-CA"/>
              </w:rPr>
            </w:pPr>
            <w:r w:rsidRPr="00F314B2">
              <w:rPr>
                <w:sz w:val="20"/>
                <w:szCs w:val="20"/>
                <w:lang w:val="fr-FR" w:eastAsia="fr"/>
              </w:rPr>
              <w:t>50</w:t>
            </w:r>
          </w:p>
        </w:tc>
      </w:tr>
      <w:tr w:rsidR="00357484" w:rsidRPr="00F314B2" w14:paraId="389A8E85" w14:textId="77777777" w:rsidTr="00534B5A">
        <w:trPr>
          <w:trHeight w:val="117"/>
        </w:trPr>
        <w:tc>
          <w:tcPr>
            <w:tcW w:w="2689" w:type="dxa"/>
            <w:tcBorders>
              <w:top w:val="nil"/>
              <w:left w:val="single" w:sz="4" w:space="0" w:color="auto"/>
              <w:bottom w:val="single" w:sz="4" w:space="0" w:color="auto"/>
              <w:right w:val="single" w:sz="4" w:space="0" w:color="auto"/>
            </w:tcBorders>
            <w:shd w:val="clear" w:color="auto" w:fill="auto"/>
            <w:noWrap/>
            <w:hideMark/>
          </w:tcPr>
          <w:p w14:paraId="11832CC4" w14:textId="77777777" w:rsidR="00357484" w:rsidRPr="00F314B2" w:rsidRDefault="00357484" w:rsidP="009E635C">
            <w:pPr>
              <w:jc w:val="left"/>
              <w:rPr>
                <w:sz w:val="20"/>
                <w:szCs w:val="20"/>
                <w:lang w:val="fr-FR" w:eastAsia="en-CA"/>
              </w:rPr>
            </w:pPr>
            <w:r w:rsidRPr="00F314B2">
              <w:rPr>
                <w:sz w:val="20"/>
                <w:szCs w:val="20"/>
                <w:lang w:val="fr-FR" w:eastAsia="fr"/>
              </w:rPr>
              <w:t>Échelle mondiale</w:t>
            </w:r>
          </w:p>
        </w:tc>
        <w:tc>
          <w:tcPr>
            <w:tcW w:w="992" w:type="dxa"/>
            <w:tcBorders>
              <w:top w:val="nil"/>
              <w:left w:val="nil"/>
              <w:bottom w:val="single" w:sz="4" w:space="0" w:color="auto"/>
              <w:right w:val="single" w:sz="4" w:space="0" w:color="auto"/>
            </w:tcBorders>
            <w:shd w:val="clear" w:color="auto" w:fill="auto"/>
            <w:noWrap/>
            <w:hideMark/>
          </w:tcPr>
          <w:p w14:paraId="70590742" w14:textId="77777777" w:rsidR="00357484" w:rsidRPr="00F314B2" w:rsidRDefault="00357484" w:rsidP="009E635C">
            <w:pPr>
              <w:jc w:val="right"/>
              <w:rPr>
                <w:sz w:val="20"/>
                <w:szCs w:val="20"/>
                <w:lang w:val="fr-FR" w:eastAsia="en-CA"/>
              </w:rPr>
            </w:pPr>
            <w:r w:rsidRPr="00F314B2">
              <w:rPr>
                <w:sz w:val="20"/>
                <w:szCs w:val="20"/>
                <w:lang w:val="fr-FR" w:eastAsia="fr"/>
              </w:rPr>
              <w:t>0,0</w:t>
            </w:r>
          </w:p>
        </w:tc>
        <w:tc>
          <w:tcPr>
            <w:tcW w:w="1084" w:type="dxa"/>
            <w:tcBorders>
              <w:top w:val="nil"/>
              <w:left w:val="nil"/>
              <w:bottom w:val="single" w:sz="4" w:space="0" w:color="auto"/>
              <w:right w:val="single" w:sz="4" w:space="0" w:color="auto"/>
            </w:tcBorders>
            <w:shd w:val="clear" w:color="auto" w:fill="auto"/>
            <w:noWrap/>
          </w:tcPr>
          <w:p w14:paraId="227867B0" w14:textId="77777777" w:rsidR="00357484" w:rsidRPr="00F314B2" w:rsidRDefault="00357484" w:rsidP="009E635C">
            <w:pPr>
              <w:jc w:val="left"/>
              <w:rPr>
                <w:sz w:val="20"/>
                <w:szCs w:val="20"/>
                <w:lang w:val="fr-FR" w:eastAsia="en-CA"/>
              </w:rPr>
            </w:pPr>
          </w:p>
        </w:tc>
        <w:tc>
          <w:tcPr>
            <w:tcW w:w="1260" w:type="dxa"/>
            <w:tcBorders>
              <w:top w:val="nil"/>
              <w:left w:val="nil"/>
              <w:bottom w:val="single" w:sz="4" w:space="0" w:color="auto"/>
              <w:right w:val="single" w:sz="4" w:space="0" w:color="auto"/>
            </w:tcBorders>
            <w:shd w:val="clear" w:color="auto" w:fill="auto"/>
            <w:noWrap/>
            <w:hideMark/>
          </w:tcPr>
          <w:p w14:paraId="002E9665" w14:textId="77777777" w:rsidR="00357484" w:rsidRPr="00F314B2" w:rsidRDefault="00357484" w:rsidP="009E635C">
            <w:pPr>
              <w:jc w:val="right"/>
              <w:rPr>
                <w:sz w:val="20"/>
                <w:szCs w:val="20"/>
                <w:lang w:val="fr-FR" w:eastAsia="en-CA"/>
              </w:rPr>
            </w:pPr>
            <w:r w:rsidRPr="00F314B2">
              <w:rPr>
                <w:sz w:val="20"/>
                <w:szCs w:val="20"/>
                <w:lang w:val="fr-FR" w:eastAsia="fr"/>
              </w:rPr>
              <w:t>303 000</w:t>
            </w:r>
          </w:p>
        </w:tc>
        <w:tc>
          <w:tcPr>
            <w:tcW w:w="1170" w:type="dxa"/>
            <w:tcBorders>
              <w:top w:val="nil"/>
              <w:left w:val="nil"/>
              <w:bottom w:val="single" w:sz="4" w:space="0" w:color="auto"/>
              <w:right w:val="single" w:sz="4" w:space="0" w:color="auto"/>
            </w:tcBorders>
            <w:shd w:val="clear" w:color="auto" w:fill="auto"/>
            <w:noWrap/>
            <w:hideMark/>
          </w:tcPr>
          <w:p w14:paraId="164C50CC" w14:textId="77777777" w:rsidR="00357484" w:rsidRPr="00F314B2" w:rsidRDefault="00357484" w:rsidP="009E635C">
            <w:pPr>
              <w:jc w:val="right"/>
              <w:rPr>
                <w:sz w:val="20"/>
                <w:szCs w:val="20"/>
                <w:lang w:val="fr-FR" w:eastAsia="en-CA"/>
              </w:rPr>
            </w:pPr>
            <w:r w:rsidRPr="00F314B2">
              <w:rPr>
                <w:sz w:val="20"/>
                <w:szCs w:val="20"/>
                <w:lang w:val="fr-FR" w:eastAsia="fr"/>
              </w:rPr>
              <w:t>15 835</w:t>
            </w:r>
          </w:p>
        </w:tc>
        <w:tc>
          <w:tcPr>
            <w:tcW w:w="1350" w:type="dxa"/>
            <w:tcBorders>
              <w:top w:val="nil"/>
              <w:left w:val="nil"/>
              <w:bottom w:val="single" w:sz="4" w:space="0" w:color="auto"/>
              <w:right w:val="single" w:sz="4" w:space="0" w:color="auto"/>
            </w:tcBorders>
            <w:shd w:val="clear" w:color="auto" w:fill="auto"/>
            <w:noWrap/>
            <w:hideMark/>
          </w:tcPr>
          <w:p w14:paraId="08C46D1E" w14:textId="77777777" w:rsidR="00357484" w:rsidRPr="00F314B2" w:rsidRDefault="00357484" w:rsidP="009E635C">
            <w:pPr>
              <w:jc w:val="right"/>
              <w:rPr>
                <w:sz w:val="20"/>
                <w:szCs w:val="20"/>
                <w:lang w:val="fr-FR" w:eastAsia="en-CA"/>
              </w:rPr>
            </w:pPr>
            <w:r w:rsidRPr="00F314B2">
              <w:rPr>
                <w:sz w:val="20"/>
                <w:szCs w:val="20"/>
                <w:lang w:val="fr-FR" w:eastAsia="fr"/>
              </w:rPr>
              <w:t>5</w:t>
            </w:r>
          </w:p>
        </w:tc>
        <w:tc>
          <w:tcPr>
            <w:tcW w:w="1260" w:type="dxa"/>
            <w:tcBorders>
              <w:top w:val="nil"/>
              <w:left w:val="nil"/>
              <w:bottom w:val="single" w:sz="4" w:space="0" w:color="auto"/>
              <w:right w:val="single" w:sz="4" w:space="0" w:color="auto"/>
            </w:tcBorders>
            <w:shd w:val="clear" w:color="auto" w:fill="auto"/>
            <w:noWrap/>
            <w:hideMark/>
          </w:tcPr>
          <w:p w14:paraId="729AD2EC" w14:textId="77777777" w:rsidR="00357484" w:rsidRPr="00F314B2" w:rsidRDefault="00357484" w:rsidP="009E635C">
            <w:pPr>
              <w:jc w:val="right"/>
              <w:rPr>
                <w:sz w:val="20"/>
                <w:szCs w:val="20"/>
                <w:lang w:val="fr-FR" w:eastAsia="en-CA"/>
              </w:rPr>
            </w:pPr>
            <w:r w:rsidRPr="00F314B2">
              <w:rPr>
                <w:sz w:val="20"/>
                <w:szCs w:val="20"/>
                <w:lang w:val="fr-FR" w:eastAsia="fr"/>
              </w:rPr>
              <w:t>50</w:t>
            </w:r>
          </w:p>
        </w:tc>
      </w:tr>
      <w:tr w:rsidR="0013701A" w:rsidRPr="00F314B2" w14:paraId="73EC74E1" w14:textId="77777777" w:rsidTr="00534B5A">
        <w:trPr>
          <w:trHeight w:val="93"/>
        </w:trPr>
        <w:tc>
          <w:tcPr>
            <w:tcW w:w="2689" w:type="dxa"/>
            <w:tcBorders>
              <w:top w:val="nil"/>
              <w:left w:val="single" w:sz="4" w:space="0" w:color="auto"/>
              <w:bottom w:val="single" w:sz="4" w:space="0" w:color="auto"/>
              <w:right w:val="single" w:sz="4" w:space="0" w:color="auto"/>
            </w:tcBorders>
            <w:shd w:val="clear" w:color="auto" w:fill="auto"/>
            <w:noWrap/>
            <w:hideMark/>
          </w:tcPr>
          <w:p w14:paraId="28FE3BC6" w14:textId="21821611" w:rsidR="0013701A" w:rsidRPr="00F314B2" w:rsidRDefault="0013701A" w:rsidP="000F0FBE">
            <w:pPr>
              <w:jc w:val="left"/>
              <w:rPr>
                <w:b/>
                <w:bCs/>
                <w:sz w:val="20"/>
                <w:szCs w:val="20"/>
                <w:lang w:val="fr-FR" w:eastAsia="en-CA"/>
              </w:rPr>
            </w:pPr>
            <w:r w:rsidRPr="00F314B2">
              <w:rPr>
                <w:b/>
                <w:bCs/>
                <w:sz w:val="20"/>
                <w:szCs w:val="20"/>
                <w:lang w:val="fr-FR" w:eastAsia="fr"/>
              </w:rPr>
              <w:t>Total général</w:t>
            </w:r>
          </w:p>
        </w:tc>
        <w:tc>
          <w:tcPr>
            <w:tcW w:w="992" w:type="dxa"/>
            <w:tcBorders>
              <w:top w:val="nil"/>
              <w:left w:val="nil"/>
              <w:bottom w:val="single" w:sz="4" w:space="0" w:color="auto"/>
              <w:right w:val="single" w:sz="4" w:space="0" w:color="auto"/>
            </w:tcBorders>
            <w:shd w:val="clear" w:color="auto" w:fill="auto"/>
            <w:noWrap/>
            <w:hideMark/>
          </w:tcPr>
          <w:p w14:paraId="3C47D094" w14:textId="77777777" w:rsidR="0013701A" w:rsidRPr="00F314B2" w:rsidRDefault="0013701A" w:rsidP="000F0FBE">
            <w:pPr>
              <w:jc w:val="right"/>
              <w:rPr>
                <w:b/>
                <w:bCs/>
                <w:sz w:val="20"/>
                <w:szCs w:val="20"/>
                <w:lang w:val="fr-FR" w:eastAsia="en-CA"/>
              </w:rPr>
            </w:pPr>
            <w:r w:rsidRPr="00F314B2">
              <w:rPr>
                <w:b/>
                <w:bCs/>
                <w:sz w:val="20"/>
                <w:szCs w:val="20"/>
                <w:lang w:val="fr-FR" w:eastAsia="fr"/>
              </w:rPr>
              <w:t>1 105,4</w:t>
            </w:r>
          </w:p>
        </w:tc>
        <w:tc>
          <w:tcPr>
            <w:tcW w:w="1084" w:type="dxa"/>
            <w:tcBorders>
              <w:top w:val="nil"/>
              <w:left w:val="nil"/>
              <w:bottom w:val="single" w:sz="4" w:space="0" w:color="auto"/>
              <w:right w:val="single" w:sz="4" w:space="0" w:color="auto"/>
            </w:tcBorders>
            <w:shd w:val="clear" w:color="auto" w:fill="auto"/>
            <w:noWrap/>
          </w:tcPr>
          <w:p w14:paraId="2A1999B4" w14:textId="31504B8E" w:rsidR="0013701A" w:rsidRPr="00F314B2" w:rsidRDefault="0013701A" w:rsidP="000F0FBE">
            <w:pPr>
              <w:jc w:val="right"/>
              <w:rPr>
                <w:b/>
                <w:bCs/>
                <w:sz w:val="20"/>
                <w:szCs w:val="20"/>
                <w:lang w:val="fr-FR" w:eastAsia="en-CA"/>
              </w:rPr>
            </w:pPr>
            <w:r w:rsidRPr="00F314B2">
              <w:rPr>
                <w:b/>
                <w:bCs/>
                <w:sz w:val="20"/>
                <w:szCs w:val="20"/>
                <w:lang w:val="fr-FR" w:eastAsia="fr"/>
              </w:rPr>
              <w:t>0</w:t>
            </w:r>
          </w:p>
        </w:tc>
        <w:tc>
          <w:tcPr>
            <w:tcW w:w="1260" w:type="dxa"/>
            <w:tcBorders>
              <w:top w:val="nil"/>
              <w:left w:val="nil"/>
              <w:bottom w:val="single" w:sz="4" w:space="0" w:color="auto"/>
              <w:right w:val="single" w:sz="4" w:space="0" w:color="auto"/>
            </w:tcBorders>
            <w:shd w:val="clear" w:color="auto" w:fill="auto"/>
            <w:noWrap/>
            <w:hideMark/>
          </w:tcPr>
          <w:p w14:paraId="332A635C" w14:textId="77777777" w:rsidR="0013701A" w:rsidRPr="00F314B2" w:rsidRDefault="0013701A" w:rsidP="000F0FBE">
            <w:pPr>
              <w:jc w:val="right"/>
              <w:rPr>
                <w:b/>
                <w:bCs/>
                <w:sz w:val="20"/>
                <w:szCs w:val="20"/>
                <w:lang w:val="fr-FR" w:eastAsia="en-CA"/>
              </w:rPr>
            </w:pPr>
            <w:r w:rsidRPr="00F314B2">
              <w:rPr>
                <w:b/>
                <w:bCs/>
                <w:sz w:val="20"/>
                <w:szCs w:val="20"/>
                <w:lang w:val="fr-FR" w:eastAsia="fr"/>
              </w:rPr>
              <w:t>26 753 291</w:t>
            </w:r>
          </w:p>
        </w:tc>
        <w:tc>
          <w:tcPr>
            <w:tcW w:w="1170" w:type="dxa"/>
            <w:tcBorders>
              <w:top w:val="nil"/>
              <w:left w:val="nil"/>
              <w:bottom w:val="single" w:sz="4" w:space="0" w:color="auto"/>
              <w:right w:val="single" w:sz="4" w:space="0" w:color="auto"/>
            </w:tcBorders>
            <w:shd w:val="clear" w:color="auto" w:fill="auto"/>
            <w:noWrap/>
            <w:hideMark/>
          </w:tcPr>
          <w:p w14:paraId="7C329982" w14:textId="77777777" w:rsidR="0013701A" w:rsidRPr="00F314B2" w:rsidRDefault="0013701A" w:rsidP="000F0FBE">
            <w:pPr>
              <w:jc w:val="right"/>
              <w:rPr>
                <w:b/>
                <w:bCs/>
                <w:sz w:val="20"/>
                <w:szCs w:val="20"/>
                <w:lang w:val="fr-FR" w:eastAsia="en-CA"/>
              </w:rPr>
            </w:pPr>
            <w:r w:rsidRPr="00F314B2">
              <w:rPr>
                <w:b/>
                <w:bCs/>
                <w:sz w:val="20"/>
                <w:szCs w:val="20"/>
                <w:lang w:val="fr-FR" w:eastAsia="fr"/>
              </w:rPr>
              <w:t>23 921 693</w:t>
            </w:r>
          </w:p>
        </w:tc>
        <w:tc>
          <w:tcPr>
            <w:tcW w:w="1350" w:type="dxa"/>
            <w:tcBorders>
              <w:top w:val="nil"/>
              <w:left w:val="nil"/>
              <w:bottom w:val="single" w:sz="4" w:space="0" w:color="auto"/>
              <w:right w:val="single" w:sz="4" w:space="0" w:color="auto"/>
            </w:tcBorders>
            <w:shd w:val="clear" w:color="auto" w:fill="auto"/>
            <w:noWrap/>
            <w:hideMark/>
          </w:tcPr>
          <w:p w14:paraId="3C380F4E" w14:textId="2F1A8B46" w:rsidR="0013701A" w:rsidRPr="00F314B2" w:rsidRDefault="0013701A" w:rsidP="000F0FBE">
            <w:pPr>
              <w:jc w:val="right"/>
              <w:rPr>
                <w:b/>
                <w:bCs/>
                <w:sz w:val="20"/>
                <w:szCs w:val="20"/>
                <w:lang w:val="fr-FR" w:eastAsia="en-CA"/>
              </w:rPr>
            </w:pPr>
            <w:r w:rsidRPr="00F314B2">
              <w:rPr>
                <w:b/>
                <w:bCs/>
                <w:sz w:val="20"/>
                <w:szCs w:val="20"/>
                <w:lang w:val="fr-FR" w:eastAsia="fr"/>
              </w:rPr>
              <w:t>89</w:t>
            </w:r>
          </w:p>
        </w:tc>
        <w:tc>
          <w:tcPr>
            <w:tcW w:w="1260" w:type="dxa"/>
            <w:tcBorders>
              <w:top w:val="nil"/>
              <w:left w:val="nil"/>
              <w:bottom w:val="single" w:sz="4" w:space="0" w:color="auto"/>
              <w:right w:val="single" w:sz="4" w:space="0" w:color="auto"/>
            </w:tcBorders>
            <w:shd w:val="clear" w:color="auto" w:fill="auto"/>
            <w:noWrap/>
            <w:hideMark/>
          </w:tcPr>
          <w:p w14:paraId="4DAFFF92" w14:textId="5ACCAB10" w:rsidR="0013701A" w:rsidRPr="00F314B2" w:rsidRDefault="0013701A" w:rsidP="000F0FBE">
            <w:pPr>
              <w:jc w:val="right"/>
              <w:rPr>
                <w:b/>
                <w:bCs/>
                <w:sz w:val="20"/>
                <w:szCs w:val="20"/>
                <w:lang w:val="fr-FR" w:eastAsia="en-CA"/>
              </w:rPr>
            </w:pPr>
            <w:r w:rsidRPr="00F314B2">
              <w:rPr>
                <w:b/>
                <w:bCs/>
                <w:sz w:val="20"/>
                <w:szCs w:val="20"/>
                <w:lang w:val="fr-FR" w:eastAsia="fr"/>
              </w:rPr>
              <w:t>60</w:t>
            </w:r>
          </w:p>
        </w:tc>
      </w:tr>
    </w:tbl>
    <w:p w14:paraId="514CCAB5" w14:textId="77777777" w:rsidR="0013701A" w:rsidRPr="00F314B2" w:rsidRDefault="0013701A" w:rsidP="0013701A">
      <w:pPr>
        <w:pStyle w:val="Title1"/>
        <w:keepNext/>
        <w:jc w:val="both"/>
        <w:rPr>
          <w:b w:val="0"/>
          <w:caps w:val="0"/>
          <w:sz w:val="19"/>
          <w:szCs w:val="19"/>
          <w:lang w:val="fr-FR"/>
        </w:rPr>
      </w:pPr>
      <w:r w:rsidRPr="00F314B2">
        <w:rPr>
          <w:b w:val="0"/>
          <w:caps w:val="0"/>
          <w:sz w:val="19"/>
          <w:szCs w:val="19"/>
          <w:lang w:val="fr-FR"/>
        </w:rPr>
        <w:t>* Aucune élimination en 2021 pour des projets de HFC.</w:t>
      </w:r>
    </w:p>
    <w:p w14:paraId="13BA8A07" w14:textId="77777777" w:rsidR="00323D1F" w:rsidRPr="00F314B2" w:rsidRDefault="00323D1F" w:rsidP="00323D1F">
      <w:pPr>
        <w:pStyle w:val="Title1"/>
        <w:keepNext/>
        <w:jc w:val="both"/>
        <w:rPr>
          <w:b w:val="0"/>
          <w:caps w:val="0"/>
          <w:sz w:val="19"/>
          <w:szCs w:val="19"/>
          <w:lang w:val="fr-FR"/>
        </w:rPr>
      </w:pPr>
      <w:r w:rsidRPr="00F314B2">
        <w:rPr>
          <w:b w:val="0"/>
          <w:caps w:val="0"/>
          <w:sz w:val="19"/>
          <w:szCs w:val="19"/>
          <w:lang w:val="fr-FR"/>
        </w:rPr>
        <w:t>** Pour les projets dont l'achèvement était prévu en 2021.</w:t>
      </w:r>
    </w:p>
    <w:p w14:paraId="7CB51E62" w14:textId="77777777" w:rsidR="007832B9" w:rsidRPr="00F314B2" w:rsidRDefault="007832B9" w:rsidP="007832B9">
      <w:pPr>
        <w:jc w:val="center"/>
        <w:rPr>
          <w:b/>
          <w:bCs/>
          <w:lang w:val="fr-FR"/>
        </w:rPr>
      </w:pPr>
      <w:bookmarkStart w:id="1" w:name="_Hlk115855444"/>
    </w:p>
    <w:p w14:paraId="108F540A" w14:textId="77777777" w:rsidR="007832B9" w:rsidRPr="00F314B2" w:rsidRDefault="007832B9" w:rsidP="007832B9">
      <w:pPr>
        <w:jc w:val="center"/>
        <w:rPr>
          <w:b/>
          <w:bCs/>
          <w:lang w:val="fr-FR"/>
        </w:rPr>
      </w:pPr>
    </w:p>
    <w:p w14:paraId="0C32727D" w14:textId="77777777" w:rsidR="007832B9" w:rsidRPr="00F314B2" w:rsidRDefault="007832B9" w:rsidP="007832B9">
      <w:pPr>
        <w:jc w:val="center"/>
        <w:rPr>
          <w:b/>
          <w:bCs/>
          <w:lang w:val="fr-FR"/>
        </w:rPr>
      </w:pPr>
    </w:p>
    <w:p w14:paraId="39E96C21" w14:textId="77777777" w:rsidR="00D06B84" w:rsidRPr="00F314B2" w:rsidRDefault="00D06B84" w:rsidP="007832B9">
      <w:pPr>
        <w:jc w:val="center"/>
        <w:rPr>
          <w:b/>
          <w:bCs/>
          <w:lang w:val="fr-FR"/>
        </w:rPr>
        <w:sectPr w:rsidR="00D06B84" w:rsidRPr="00F314B2" w:rsidSect="00D06B84">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234ACC0" w14:textId="45C44D17" w:rsidR="007832B9" w:rsidRPr="00F314B2" w:rsidRDefault="007832B9" w:rsidP="007832B9">
      <w:pPr>
        <w:jc w:val="center"/>
        <w:rPr>
          <w:lang w:val="fr-FR"/>
        </w:rPr>
      </w:pPr>
      <w:r w:rsidRPr="00F314B2">
        <w:rPr>
          <w:b/>
          <w:bCs/>
          <w:lang w:val="fr-FR"/>
        </w:rPr>
        <w:lastRenderedPageBreak/>
        <w:t>Annexe II</w:t>
      </w:r>
    </w:p>
    <w:p w14:paraId="79D42421" w14:textId="77777777" w:rsidR="007832B9" w:rsidRPr="00F314B2" w:rsidRDefault="007832B9" w:rsidP="007832B9">
      <w:pPr>
        <w:jc w:val="center"/>
        <w:rPr>
          <w:b/>
          <w:bCs/>
          <w:lang w:val="fr-FR"/>
        </w:rPr>
      </w:pPr>
    </w:p>
    <w:p w14:paraId="5A7AF2C8" w14:textId="5C47E92B" w:rsidR="007832B9" w:rsidRPr="00F314B2" w:rsidRDefault="007832B9" w:rsidP="007832B9">
      <w:pPr>
        <w:pStyle w:val="Title1"/>
        <w:rPr>
          <w:caps w:val="0"/>
          <w:lang w:val="fr-FR"/>
        </w:rPr>
      </w:pPr>
      <w:r w:rsidRPr="00F314B2">
        <w:rPr>
          <w:caps w:val="0"/>
          <w:lang w:val="fr-FR"/>
        </w:rPr>
        <w:t xml:space="preserve">APERÇU DE L'ÉTAT D'EXÉCUTION DE PROJETS POUR L'ONUDI </w:t>
      </w:r>
    </w:p>
    <w:p w14:paraId="39C0D8F8" w14:textId="77777777" w:rsidR="007832B9" w:rsidRPr="00F314B2" w:rsidRDefault="007832B9" w:rsidP="007832B9">
      <w:pPr>
        <w:pStyle w:val="Title1"/>
        <w:rPr>
          <w:caps w:val="0"/>
          <w:lang w:val="fr-FR"/>
        </w:rPr>
      </w:pPr>
      <w:r w:rsidRPr="00F314B2">
        <w:rPr>
          <w:caps w:val="0"/>
          <w:lang w:val="fr-FR"/>
        </w:rPr>
        <w:t>PAR AN AU 31 DECEMBRE 2021</w:t>
      </w:r>
    </w:p>
    <w:bookmarkEnd w:id="1"/>
    <w:p w14:paraId="365074AA" w14:textId="77777777" w:rsidR="007832B9" w:rsidRPr="00F314B2" w:rsidRDefault="007832B9" w:rsidP="007832B9">
      <w:pPr>
        <w:jc w:val="left"/>
        <w:rPr>
          <w:sz w:val="18"/>
          <w:szCs w:val="18"/>
          <w:lang w:val="fr-FR"/>
        </w:rPr>
      </w:pPr>
    </w:p>
    <w:p w14:paraId="0CB83E5D" w14:textId="2346C3BA" w:rsidR="007832B9" w:rsidRPr="00F314B2" w:rsidRDefault="007832B9" w:rsidP="00C8521C">
      <w:pPr>
        <w:pStyle w:val="Heading1"/>
        <w:numPr>
          <w:ilvl w:val="0"/>
          <w:numId w:val="45"/>
        </w:numPr>
        <w:rPr>
          <w:lang w:val="fr-FR"/>
        </w:rPr>
      </w:pPr>
      <w:r w:rsidRPr="00F314B2">
        <w:rPr>
          <w:lang w:val="fr-FR"/>
        </w:rPr>
        <w:t>Le tableau 1 présente un aperçu de l’état de mise en œuvre des projets par année</w:t>
      </w:r>
      <w:r w:rsidRPr="00F314B2">
        <w:rPr>
          <w:rStyle w:val="FootnoteReference"/>
          <w:lang w:val="fr-FR"/>
        </w:rPr>
        <w:footnoteReference w:id="30"/>
      </w:r>
      <w:r w:rsidRPr="00F314B2">
        <w:rPr>
          <w:lang w:val="fr-FR"/>
        </w:rPr>
        <w:t xml:space="preserve">. Tous les projets et activités approuvés entre 1993 et fin 2011 sont désormais terminés. </w:t>
      </w:r>
    </w:p>
    <w:p w14:paraId="5290DE78" w14:textId="77777777" w:rsidR="004C5BD1" w:rsidRPr="00F314B2" w:rsidRDefault="004C5BD1" w:rsidP="004C5BD1">
      <w:pPr>
        <w:keepNext/>
        <w:suppressAutoHyphens/>
        <w:jc w:val="left"/>
        <w:rPr>
          <w:b/>
          <w:spacing w:val="-3"/>
          <w:lang w:val="fr-FR"/>
        </w:rPr>
      </w:pPr>
      <w:r w:rsidRPr="00F314B2">
        <w:rPr>
          <w:b/>
          <w:spacing w:val="-3"/>
          <w:lang w:val="fr-FR"/>
        </w:rPr>
        <w:t>Tableau 1. État de la mise en œuvre des projets par année</w:t>
      </w:r>
    </w:p>
    <w:tbl>
      <w:tblPr>
        <w:tblW w:w="9310" w:type="dxa"/>
        <w:tblLook w:val="04A0" w:firstRow="1" w:lastRow="0" w:firstColumn="1" w:lastColumn="0" w:noHBand="0" w:noVBand="1"/>
      </w:tblPr>
      <w:tblGrid>
        <w:gridCol w:w="761"/>
        <w:gridCol w:w="1072"/>
        <w:gridCol w:w="1150"/>
        <w:gridCol w:w="1255"/>
        <w:gridCol w:w="1428"/>
        <w:gridCol w:w="1276"/>
        <w:gridCol w:w="1116"/>
        <w:gridCol w:w="1253"/>
      </w:tblGrid>
      <w:tr w:rsidR="007832B9" w:rsidRPr="00F314B2" w14:paraId="250F956E" w14:textId="77777777" w:rsidTr="000F0FBE">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F11D3" w14:textId="77777777" w:rsidR="007832B9" w:rsidRPr="00F314B2" w:rsidRDefault="007832B9" w:rsidP="000F0FBE">
            <w:pPr>
              <w:jc w:val="left"/>
              <w:rPr>
                <w:b/>
                <w:bCs/>
                <w:sz w:val="20"/>
                <w:szCs w:val="20"/>
                <w:lang w:val="fr-FR" w:eastAsia="en-CA"/>
              </w:rPr>
            </w:pPr>
            <w:r w:rsidRPr="00F314B2">
              <w:rPr>
                <w:b/>
                <w:bCs/>
                <w:sz w:val="20"/>
                <w:szCs w:val="20"/>
                <w:lang w:val="fr-FR" w:eastAsia="fr"/>
              </w:rPr>
              <w:t>Année</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8BA3B2" w14:textId="77777777" w:rsidR="007832B9" w:rsidRPr="00F314B2" w:rsidRDefault="007832B9" w:rsidP="000F0FBE">
            <w:pPr>
              <w:jc w:val="center"/>
              <w:rPr>
                <w:b/>
                <w:bCs/>
                <w:sz w:val="20"/>
                <w:szCs w:val="20"/>
                <w:lang w:val="fr-FR" w:eastAsia="en-CA"/>
              </w:rPr>
            </w:pPr>
            <w:r w:rsidRPr="00F314B2">
              <w:rPr>
                <w:b/>
                <w:bCs/>
                <w:sz w:val="20"/>
                <w:szCs w:val="20"/>
                <w:lang w:val="fr-FR" w:eastAsia="fr"/>
              </w:rPr>
              <w:t>Nombre de projets*</w:t>
            </w:r>
          </w:p>
        </w:tc>
        <w:tc>
          <w:tcPr>
            <w:tcW w:w="507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13A78C" w14:textId="77777777" w:rsidR="007832B9" w:rsidRPr="00F314B2" w:rsidRDefault="007832B9" w:rsidP="000F0FBE">
            <w:pPr>
              <w:jc w:val="center"/>
              <w:rPr>
                <w:b/>
                <w:bCs/>
                <w:sz w:val="20"/>
                <w:szCs w:val="20"/>
                <w:lang w:val="fr-FR" w:eastAsia="en-CA"/>
              </w:rPr>
            </w:pPr>
            <w:r w:rsidRPr="00F314B2">
              <w:rPr>
                <w:b/>
                <w:bCs/>
                <w:sz w:val="20"/>
                <w:szCs w:val="20"/>
                <w:lang w:val="fr-FR" w:eastAsia="fr"/>
              </w:rPr>
              <w:t>Financement ($US) **</w:t>
            </w:r>
          </w:p>
        </w:tc>
      </w:tr>
      <w:tr w:rsidR="007832B9" w:rsidRPr="00F314B2" w14:paraId="5D0F2D7B" w14:textId="77777777" w:rsidTr="000F0FBE">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61E46245" w14:textId="77777777" w:rsidR="007832B9" w:rsidRPr="00F314B2" w:rsidRDefault="007832B9" w:rsidP="000F0FBE">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119ACB95" w14:textId="77777777" w:rsidR="007832B9" w:rsidRPr="00F314B2" w:rsidRDefault="007832B9" w:rsidP="000F0FBE">
            <w:pPr>
              <w:jc w:val="center"/>
              <w:rPr>
                <w:b/>
                <w:bCs/>
                <w:sz w:val="20"/>
                <w:szCs w:val="20"/>
                <w:lang w:val="fr-FR" w:eastAsia="en-CA"/>
              </w:rPr>
            </w:pPr>
            <w:r w:rsidRPr="00F314B2">
              <w:rPr>
                <w:b/>
                <w:bCs/>
                <w:sz w:val="20"/>
                <w:szCs w:val="20"/>
                <w:lang w:val="fr-FR" w:eastAsia="fr"/>
              </w:rPr>
              <w:t>Approuvé</w:t>
            </w:r>
          </w:p>
        </w:tc>
        <w:tc>
          <w:tcPr>
            <w:tcW w:w="1150" w:type="dxa"/>
            <w:tcBorders>
              <w:top w:val="nil"/>
              <w:left w:val="nil"/>
              <w:bottom w:val="single" w:sz="4" w:space="0" w:color="auto"/>
              <w:right w:val="single" w:sz="4" w:space="0" w:color="auto"/>
            </w:tcBorders>
            <w:shd w:val="clear" w:color="auto" w:fill="auto"/>
            <w:noWrap/>
            <w:vAlign w:val="center"/>
            <w:hideMark/>
          </w:tcPr>
          <w:p w14:paraId="7A80D6C9" w14:textId="77777777" w:rsidR="007832B9" w:rsidRPr="00F314B2" w:rsidRDefault="007832B9" w:rsidP="000F0FBE">
            <w:pPr>
              <w:jc w:val="center"/>
              <w:rPr>
                <w:b/>
                <w:bCs/>
                <w:sz w:val="20"/>
                <w:szCs w:val="20"/>
                <w:lang w:val="fr-FR" w:eastAsia="en-CA"/>
              </w:rPr>
            </w:pPr>
            <w:r w:rsidRPr="00F314B2">
              <w:rPr>
                <w:b/>
                <w:bCs/>
                <w:sz w:val="20"/>
                <w:szCs w:val="20"/>
                <w:lang w:val="fr-FR" w:eastAsia="fr"/>
              </w:rPr>
              <w:t>Terminé</w:t>
            </w:r>
          </w:p>
        </w:tc>
        <w:tc>
          <w:tcPr>
            <w:tcW w:w="1255" w:type="dxa"/>
            <w:tcBorders>
              <w:top w:val="nil"/>
              <w:left w:val="nil"/>
              <w:bottom w:val="single" w:sz="4" w:space="0" w:color="auto"/>
              <w:right w:val="single" w:sz="4" w:space="0" w:color="auto"/>
            </w:tcBorders>
            <w:shd w:val="clear" w:color="auto" w:fill="auto"/>
            <w:noWrap/>
            <w:vAlign w:val="center"/>
            <w:hideMark/>
          </w:tcPr>
          <w:p w14:paraId="3BBCDE0C" w14:textId="77777777" w:rsidR="007832B9" w:rsidRPr="00F314B2" w:rsidRDefault="007832B9" w:rsidP="000F0FBE">
            <w:pPr>
              <w:ind w:left="-119" w:right="-125"/>
              <w:jc w:val="center"/>
              <w:rPr>
                <w:b/>
                <w:bCs/>
                <w:sz w:val="20"/>
                <w:szCs w:val="20"/>
                <w:lang w:val="fr-FR" w:eastAsia="en-CA"/>
              </w:rPr>
            </w:pPr>
            <w:r w:rsidRPr="00F314B2">
              <w:rPr>
                <w:b/>
                <w:bCs/>
                <w:sz w:val="20"/>
                <w:szCs w:val="20"/>
                <w:lang w:val="fr-FR" w:eastAsia="fr"/>
              </w:rPr>
              <w:t>% d’achèvement</w:t>
            </w:r>
          </w:p>
        </w:tc>
        <w:tc>
          <w:tcPr>
            <w:tcW w:w="1428" w:type="dxa"/>
            <w:tcBorders>
              <w:top w:val="nil"/>
              <w:left w:val="nil"/>
              <w:bottom w:val="single" w:sz="4" w:space="0" w:color="auto"/>
              <w:right w:val="single" w:sz="4" w:space="0" w:color="auto"/>
            </w:tcBorders>
            <w:shd w:val="clear" w:color="auto" w:fill="auto"/>
            <w:noWrap/>
            <w:vAlign w:val="center"/>
            <w:hideMark/>
          </w:tcPr>
          <w:p w14:paraId="579F441B" w14:textId="77777777" w:rsidR="007832B9" w:rsidRPr="00F314B2" w:rsidRDefault="007832B9" w:rsidP="000F0FBE">
            <w:pPr>
              <w:jc w:val="center"/>
              <w:rPr>
                <w:b/>
                <w:bCs/>
                <w:sz w:val="20"/>
                <w:szCs w:val="20"/>
                <w:lang w:val="fr-FR" w:eastAsia="en-CA"/>
              </w:rPr>
            </w:pPr>
            <w:r w:rsidRPr="00F314B2">
              <w:rPr>
                <w:b/>
                <w:bCs/>
                <w:sz w:val="20"/>
                <w:szCs w:val="20"/>
                <w:lang w:val="fr-FR" w:eastAsia="fr"/>
              </w:rPr>
              <w:t>Approuvé</w:t>
            </w:r>
          </w:p>
        </w:tc>
        <w:tc>
          <w:tcPr>
            <w:tcW w:w="1276" w:type="dxa"/>
            <w:tcBorders>
              <w:top w:val="nil"/>
              <w:left w:val="nil"/>
              <w:bottom w:val="single" w:sz="4" w:space="0" w:color="auto"/>
              <w:right w:val="single" w:sz="4" w:space="0" w:color="auto"/>
            </w:tcBorders>
            <w:shd w:val="clear" w:color="auto" w:fill="auto"/>
            <w:noWrap/>
            <w:vAlign w:val="center"/>
            <w:hideMark/>
          </w:tcPr>
          <w:p w14:paraId="1404A02B" w14:textId="77777777" w:rsidR="007832B9" w:rsidRPr="00F314B2" w:rsidRDefault="007832B9" w:rsidP="000F0FBE">
            <w:pPr>
              <w:jc w:val="center"/>
              <w:rPr>
                <w:b/>
                <w:bCs/>
                <w:sz w:val="20"/>
                <w:szCs w:val="20"/>
                <w:lang w:val="fr-FR" w:eastAsia="en-CA"/>
              </w:rPr>
            </w:pPr>
            <w:r w:rsidRPr="00F314B2">
              <w:rPr>
                <w:b/>
                <w:bCs/>
                <w:sz w:val="20"/>
                <w:szCs w:val="20"/>
                <w:lang w:val="fr-FR" w:eastAsia="fr"/>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10815BBA" w14:textId="77777777" w:rsidR="007832B9" w:rsidRPr="00F314B2" w:rsidRDefault="007832B9" w:rsidP="000F0FBE">
            <w:pPr>
              <w:jc w:val="center"/>
              <w:rPr>
                <w:b/>
                <w:bCs/>
                <w:sz w:val="20"/>
                <w:szCs w:val="20"/>
                <w:lang w:val="fr-FR" w:eastAsia="en-CA"/>
              </w:rPr>
            </w:pPr>
            <w:r w:rsidRPr="00F314B2">
              <w:rPr>
                <w:b/>
                <w:bCs/>
                <w:sz w:val="20"/>
                <w:szCs w:val="20"/>
                <w:lang w:val="fr-FR" w:eastAsia="fr"/>
              </w:rPr>
              <w:t>Solde</w:t>
            </w:r>
          </w:p>
        </w:tc>
        <w:tc>
          <w:tcPr>
            <w:tcW w:w="1251" w:type="dxa"/>
            <w:tcBorders>
              <w:top w:val="nil"/>
              <w:left w:val="nil"/>
              <w:bottom w:val="single" w:sz="4" w:space="0" w:color="auto"/>
              <w:right w:val="single" w:sz="4" w:space="0" w:color="auto"/>
            </w:tcBorders>
            <w:shd w:val="clear" w:color="auto" w:fill="auto"/>
            <w:noWrap/>
            <w:vAlign w:val="center"/>
            <w:hideMark/>
          </w:tcPr>
          <w:p w14:paraId="4DA8BAB2" w14:textId="77777777" w:rsidR="007832B9" w:rsidRPr="00F314B2" w:rsidRDefault="007832B9" w:rsidP="000F0FBE">
            <w:pPr>
              <w:ind w:left="-241" w:right="-144"/>
              <w:jc w:val="center"/>
              <w:rPr>
                <w:b/>
                <w:bCs/>
                <w:sz w:val="20"/>
                <w:szCs w:val="20"/>
                <w:lang w:val="fr-FR" w:eastAsia="en-CA"/>
              </w:rPr>
            </w:pPr>
            <w:r w:rsidRPr="00F314B2">
              <w:rPr>
                <w:b/>
                <w:bCs/>
                <w:sz w:val="20"/>
                <w:szCs w:val="20"/>
                <w:lang w:val="fr-FR" w:eastAsia="fr"/>
              </w:rPr>
              <w:t>% de décaissement</w:t>
            </w:r>
          </w:p>
        </w:tc>
      </w:tr>
      <w:tr w:rsidR="007832B9" w:rsidRPr="00F314B2" w14:paraId="74BC88C7" w14:textId="77777777" w:rsidTr="000F0FBE">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50BA53" w14:textId="77777777" w:rsidR="007832B9" w:rsidRPr="00F314B2" w:rsidRDefault="007832B9" w:rsidP="000F0FBE">
            <w:pPr>
              <w:jc w:val="left"/>
              <w:rPr>
                <w:sz w:val="20"/>
                <w:szCs w:val="20"/>
                <w:lang w:val="fr-FR" w:eastAsia="en-CA"/>
              </w:rPr>
            </w:pPr>
            <w:r w:rsidRPr="00F314B2">
              <w:rPr>
                <w:sz w:val="20"/>
                <w:szCs w:val="20"/>
                <w:lang w:val="fr-FR" w:eastAsia="fr"/>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608D88B" w14:textId="77777777" w:rsidR="007832B9" w:rsidRPr="00F314B2" w:rsidRDefault="007832B9" w:rsidP="000F0FBE">
            <w:pPr>
              <w:jc w:val="right"/>
              <w:rPr>
                <w:sz w:val="20"/>
                <w:szCs w:val="20"/>
                <w:lang w:val="fr-FR" w:eastAsia="en-CA"/>
              </w:rPr>
            </w:pPr>
            <w:r w:rsidRPr="00F314B2">
              <w:rPr>
                <w:sz w:val="20"/>
                <w:szCs w:val="20"/>
                <w:lang w:val="fr-FR" w:eastAsia="fr"/>
              </w:rPr>
              <w:t>22</w:t>
            </w:r>
          </w:p>
        </w:tc>
        <w:tc>
          <w:tcPr>
            <w:tcW w:w="1150" w:type="dxa"/>
            <w:tcBorders>
              <w:top w:val="nil"/>
              <w:left w:val="nil"/>
              <w:bottom w:val="single" w:sz="4" w:space="0" w:color="auto"/>
              <w:right w:val="single" w:sz="4" w:space="0" w:color="auto"/>
            </w:tcBorders>
            <w:shd w:val="clear" w:color="auto" w:fill="auto"/>
            <w:noWrap/>
            <w:vAlign w:val="center"/>
            <w:hideMark/>
          </w:tcPr>
          <w:p w14:paraId="4C6836E5" w14:textId="77777777" w:rsidR="007832B9" w:rsidRPr="00F314B2" w:rsidRDefault="007832B9" w:rsidP="000F0FBE">
            <w:pPr>
              <w:jc w:val="right"/>
              <w:rPr>
                <w:sz w:val="20"/>
                <w:szCs w:val="20"/>
                <w:lang w:val="fr-FR" w:eastAsia="en-CA"/>
              </w:rPr>
            </w:pPr>
            <w:r w:rsidRPr="00F314B2">
              <w:rPr>
                <w:sz w:val="20"/>
                <w:szCs w:val="20"/>
                <w:lang w:val="fr-FR" w:eastAsia="fr"/>
              </w:rPr>
              <w:t>22</w:t>
            </w:r>
          </w:p>
        </w:tc>
        <w:tc>
          <w:tcPr>
            <w:tcW w:w="1255" w:type="dxa"/>
            <w:tcBorders>
              <w:top w:val="nil"/>
              <w:left w:val="nil"/>
              <w:bottom w:val="single" w:sz="4" w:space="0" w:color="auto"/>
              <w:right w:val="single" w:sz="4" w:space="0" w:color="auto"/>
            </w:tcBorders>
            <w:shd w:val="clear" w:color="auto" w:fill="auto"/>
            <w:noWrap/>
            <w:vAlign w:val="center"/>
            <w:hideMark/>
          </w:tcPr>
          <w:p w14:paraId="550EC655"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2DB8E3C" w14:textId="77777777" w:rsidR="007832B9" w:rsidRPr="00F314B2" w:rsidRDefault="007832B9" w:rsidP="000F0FBE">
            <w:pPr>
              <w:jc w:val="right"/>
              <w:rPr>
                <w:sz w:val="20"/>
                <w:szCs w:val="20"/>
                <w:lang w:val="fr-FR" w:eastAsia="en-CA"/>
              </w:rPr>
            </w:pPr>
            <w:r w:rsidRPr="00F314B2">
              <w:rPr>
                <w:sz w:val="20"/>
                <w:szCs w:val="20"/>
                <w:lang w:val="fr-FR" w:eastAsia="fr"/>
              </w:rPr>
              <w:t>11 815 540</w:t>
            </w:r>
          </w:p>
        </w:tc>
        <w:tc>
          <w:tcPr>
            <w:tcW w:w="1276" w:type="dxa"/>
            <w:tcBorders>
              <w:top w:val="nil"/>
              <w:left w:val="nil"/>
              <w:bottom w:val="single" w:sz="4" w:space="0" w:color="auto"/>
              <w:right w:val="single" w:sz="4" w:space="0" w:color="auto"/>
            </w:tcBorders>
            <w:shd w:val="clear" w:color="auto" w:fill="auto"/>
            <w:noWrap/>
            <w:vAlign w:val="center"/>
            <w:hideMark/>
          </w:tcPr>
          <w:p w14:paraId="2BEC6818" w14:textId="77777777" w:rsidR="007832B9" w:rsidRPr="00F314B2" w:rsidRDefault="007832B9" w:rsidP="000F0FBE">
            <w:pPr>
              <w:jc w:val="right"/>
              <w:rPr>
                <w:sz w:val="20"/>
                <w:szCs w:val="20"/>
                <w:lang w:val="fr-FR" w:eastAsia="en-CA"/>
              </w:rPr>
            </w:pPr>
            <w:r w:rsidRPr="00F314B2">
              <w:rPr>
                <w:sz w:val="20"/>
                <w:szCs w:val="20"/>
                <w:lang w:val="fr-FR" w:eastAsia="fr"/>
              </w:rPr>
              <w:t>11 815 540</w:t>
            </w:r>
          </w:p>
        </w:tc>
        <w:tc>
          <w:tcPr>
            <w:tcW w:w="1116" w:type="dxa"/>
            <w:tcBorders>
              <w:top w:val="nil"/>
              <w:left w:val="nil"/>
              <w:bottom w:val="single" w:sz="4" w:space="0" w:color="auto"/>
              <w:right w:val="single" w:sz="4" w:space="0" w:color="auto"/>
            </w:tcBorders>
            <w:shd w:val="clear" w:color="auto" w:fill="auto"/>
            <w:noWrap/>
            <w:vAlign w:val="center"/>
            <w:hideMark/>
          </w:tcPr>
          <w:p w14:paraId="27622175"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7AAA5CF1"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79BAE646" w14:textId="77777777" w:rsidTr="000F0FBE">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D8249D" w14:textId="77777777" w:rsidR="007832B9" w:rsidRPr="00F314B2" w:rsidRDefault="007832B9" w:rsidP="000F0FBE">
            <w:pPr>
              <w:jc w:val="left"/>
              <w:rPr>
                <w:sz w:val="20"/>
                <w:szCs w:val="20"/>
                <w:lang w:val="fr-FR" w:eastAsia="en-CA"/>
              </w:rPr>
            </w:pPr>
            <w:r w:rsidRPr="00F314B2">
              <w:rPr>
                <w:sz w:val="20"/>
                <w:szCs w:val="20"/>
                <w:lang w:val="fr-FR" w:eastAsia="fr"/>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220191A6" w14:textId="77777777" w:rsidR="007832B9" w:rsidRPr="00F314B2" w:rsidRDefault="007832B9" w:rsidP="000F0FBE">
            <w:pPr>
              <w:jc w:val="right"/>
              <w:rPr>
                <w:sz w:val="20"/>
                <w:szCs w:val="20"/>
                <w:lang w:val="fr-FR" w:eastAsia="en-CA"/>
              </w:rPr>
            </w:pPr>
            <w:r w:rsidRPr="00F314B2">
              <w:rPr>
                <w:sz w:val="20"/>
                <w:szCs w:val="20"/>
                <w:lang w:val="fr-FR" w:eastAsia="fr"/>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13D5576" w14:textId="77777777" w:rsidR="007832B9" w:rsidRPr="00F314B2" w:rsidRDefault="007832B9" w:rsidP="000F0FBE">
            <w:pPr>
              <w:jc w:val="right"/>
              <w:rPr>
                <w:sz w:val="20"/>
                <w:szCs w:val="20"/>
                <w:lang w:val="fr-FR" w:eastAsia="en-CA"/>
              </w:rPr>
            </w:pPr>
            <w:r w:rsidRPr="00F314B2">
              <w:rPr>
                <w:sz w:val="20"/>
                <w:szCs w:val="20"/>
                <w:lang w:val="fr-FR" w:eastAsia="fr"/>
              </w:rPr>
              <w:t>52</w:t>
            </w:r>
          </w:p>
        </w:tc>
        <w:tc>
          <w:tcPr>
            <w:tcW w:w="1255" w:type="dxa"/>
            <w:tcBorders>
              <w:top w:val="nil"/>
              <w:left w:val="nil"/>
              <w:bottom w:val="single" w:sz="4" w:space="0" w:color="auto"/>
              <w:right w:val="single" w:sz="4" w:space="0" w:color="auto"/>
            </w:tcBorders>
            <w:shd w:val="clear" w:color="auto" w:fill="auto"/>
            <w:noWrap/>
            <w:vAlign w:val="center"/>
            <w:hideMark/>
          </w:tcPr>
          <w:p w14:paraId="190466A3"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8E23BBA" w14:textId="77777777" w:rsidR="007832B9" w:rsidRPr="00F314B2" w:rsidRDefault="007832B9" w:rsidP="000F0FBE">
            <w:pPr>
              <w:jc w:val="right"/>
              <w:rPr>
                <w:sz w:val="20"/>
                <w:szCs w:val="20"/>
                <w:lang w:val="fr-FR" w:eastAsia="en-CA"/>
              </w:rPr>
            </w:pPr>
            <w:r w:rsidRPr="00F314B2">
              <w:rPr>
                <w:sz w:val="20"/>
                <w:szCs w:val="20"/>
                <w:lang w:val="fr-FR" w:eastAsia="fr"/>
              </w:rPr>
              <w:t>30 645 899</w:t>
            </w:r>
          </w:p>
        </w:tc>
        <w:tc>
          <w:tcPr>
            <w:tcW w:w="1276" w:type="dxa"/>
            <w:tcBorders>
              <w:top w:val="nil"/>
              <w:left w:val="nil"/>
              <w:bottom w:val="single" w:sz="4" w:space="0" w:color="auto"/>
              <w:right w:val="single" w:sz="4" w:space="0" w:color="auto"/>
            </w:tcBorders>
            <w:shd w:val="clear" w:color="auto" w:fill="auto"/>
            <w:noWrap/>
            <w:vAlign w:val="center"/>
            <w:hideMark/>
          </w:tcPr>
          <w:p w14:paraId="7A1A3777" w14:textId="77777777" w:rsidR="007832B9" w:rsidRPr="00F314B2" w:rsidRDefault="007832B9" w:rsidP="000F0FBE">
            <w:pPr>
              <w:jc w:val="right"/>
              <w:rPr>
                <w:sz w:val="20"/>
                <w:szCs w:val="20"/>
                <w:lang w:val="fr-FR" w:eastAsia="en-CA"/>
              </w:rPr>
            </w:pPr>
            <w:r w:rsidRPr="00F314B2">
              <w:rPr>
                <w:sz w:val="20"/>
                <w:szCs w:val="20"/>
                <w:lang w:val="fr-FR" w:eastAsia="fr"/>
              </w:rPr>
              <w:t>30 645 899</w:t>
            </w:r>
          </w:p>
        </w:tc>
        <w:tc>
          <w:tcPr>
            <w:tcW w:w="1116" w:type="dxa"/>
            <w:tcBorders>
              <w:top w:val="nil"/>
              <w:left w:val="nil"/>
              <w:bottom w:val="single" w:sz="4" w:space="0" w:color="auto"/>
              <w:right w:val="single" w:sz="4" w:space="0" w:color="auto"/>
            </w:tcBorders>
            <w:shd w:val="clear" w:color="auto" w:fill="auto"/>
            <w:noWrap/>
            <w:vAlign w:val="center"/>
            <w:hideMark/>
          </w:tcPr>
          <w:p w14:paraId="5ACEDBD2"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4CD3F06A"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48CF8E9F"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210E7B" w14:textId="77777777" w:rsidR="007832B9" w:rsidRPr="00F314B2" w:rsidRDefault="007832B9" w:rsidP="000F0FBE">
            <w:pPr>
              <w:jc w:val="left"/>
              <w:rPr>
                <w:sz w:val="20"/>
                <w:szCs w:val="20"/>
                <w:lang w:val="fr-FR" w:eastAsia="en-CA"/>
              </w:rPr>
            </w:pPr>
            <w:r w:rsidRPr="00F314B2">
              <w:rPr>
                <w:sz w:val="20"/>
                <w:szCs w:val="20"/>
                <w:lang w:val="fr-FR" w:eastAsia="fr"/>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193552B0" w14:textId="77777777" w:rsidR="007832B9" w:rsidRPr="00F314B2" w:rsidRDefault="007832B9" w:rsidP="000F0FBE">
            <w:pPr>
              <w:jc w:val="right"/>
              <w:rPr>
                <w:sz w:val="20"/>
                <w:szCs w:val="20"/>
                <w:lang w:val="fr-FR" w:eastAsia="en-CA"/>
              </w:rPr>
            </w:pPr>
            <w:r w:rsidRPr="00F314B2">
              <w:rPr>
                <w:sz w:val="20"/>
                <w:szCs w:val="20"/>
                <w:lang w:val="fr-FR" w:eastAsia="fr"/>
              </w:rPr>
              <w:t>59</w:t>
            </w:r>
          </w:p>
        </w:tc>
        <w:tc>
          <w:tcPr>
            <w:tcW w:w="1150" w:type="dxa"/>
            <w:tcBorders>
              <w:top w:val="nil"/>
              <w:left w:val="nil"/>
              <w:bottom w:val="single" w:sz="4" w:space="0" w:color="auto"/>
              <w:right w:val="single" w:sz="4" w:space="0" w:color="auto"/>
            </w:tcBorders>
            <w:shd w:val="clear" w:color="auto" w:fill="auto"/>
            <w:noWrap/>
            <w:vAlign w:val="center"/>
            <w:hideMark/>
          </w:tcPr>
          <w:p w14:paraId="2DB1E0C9" w14:textId="77777777" w:rsidR="007832B9" w:rsidRPr="00F314B2" w:rsidRDefault="007832B9" w:rsidP="000F0FBE">
            <w:pPr>
              <w:jc w:val="right"/>
              <w:rPr>
                <w:sz w:val="20"/>
                <w:szCs w:val="20"/>
                <w:lang w:val="fr-FR" w:eastAsia="en-CA"/>
              </w:rPr>
            </w:pPr>
            <w:r w:rsidRPr="00F314B2">
              <w:rPr>
                <w:sz w:val="20"/>
                <w:szCs w:val="20"/>
                <w:lang w:val="fr-FR" w:eastAsia="fr"/>
              </w:rPr>
              <w:t>59</w:t>
            </w:r>
          </w:p>
        </w:tc>
        <w:tc>
          <w:tcPr>
            <w:tcW w:w="1255" w:type="dxa"/>
            <w:tcBorders>
              <w:top w:val="nil"/>
              <w:left w:val="nil"/>
              <w:bottom w:val="single" w:sz="4" w:space="0" w:color="auto"/>
              <w:right w:val="single" w:sz="4" w:space="0" w:color="auto"/>
            </w:tcBorders>
            <w:shd w:val="clear" w:color="auto" w:fill="auto"/>
            <w:noWrap/>
            <w:vAlign w:val="center"/>
            <w:hideMark/>
          </w:tcPr>
          <w:p w14:paraId="1C09575D"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D69442F" w14:textId="77777777" w:rsidR="007832B9" w:rsidRPr="00F314B2" w:rsidRDefault="007832B9" w:rsidP="000F0FBE">
            <w:pPr>
              <w:jc w:val="right"/>
              <w:rPr>
                <w:sz w:val="20"/>
                <w:szCs w:val="20"/>
                <w:lang w:val="fr-FR" w:eastAsia="en-CA"/>
              </w:rPr>
            </w:pPr>
            <w:r w:rsidRPr="00F314B2">
              <w:rPr>
                <w:sz w:val="20"/>
                <w:szCs w:val="20"/>
                <w:lang w:val="fr-FR" w:eastAsia="fr"/>
              </w:rPr>
              <w:t>25 662 092</w:t>
            </w:r>
          </w:p>
        </w:tc>
        <w:tc>
          <w:tcPr>
            <w:tcW w:w="1276" w:type="dxa"/>
            <w:tcBorders>
              <w:top w:val="nil"/>
              <w:left w:val="nil"/>
              <w:bottom w:val="single" w:sz="4" w:space="0" w:color="auto"/>
              <w:right w:val="single" w:sz="4" w:space="0" w:color="auto"/>
            </w:tcBorders>
            <w:shd w:val="clear" w:color="auto" w:fill="auto"/>
            <w:noWrap/>
            <w:vAlign w:val="center"/>
            <w:hideMark/>
          </w:tcPr>
          <w:p w14:paraId="3A6977CC" w14:textId="77777777" w:rsidR="007832B9" w:rsidRPr="00F314B2" w:rsidRDefault="007832B9" w:rsidP="000F0FBE">
            <w:pPr>
              <w:jc w:val="right"/>
              <w:rPr>
                <w:sz w:val="20"/>
                <w:szCs w:val="20"/>
                <w:lang w:val="fr-FR" w:eastAsia="en-CA"/>
              </w:rPr>
            </w:pPr>
            <w:r w:rsidRPr="00F314B2">
              <w:rPr>
                <w:sz w:val="20"/>
                <w:szCs w:val="20"/>
                <w:lang w:val="fr-FR" w:eastAsia="fr"/>
              </w:rPr>
              <w:t>25 662 092</w:t>
            </w:r>
          </w:p>
        </w:tc>
        <w:tc>
          <w:tcPr>
            <w:tcW w:w="1116" w:type="dxa"/>
            <w:tcBorders>
              <w:top w:val="nil"/>
              <w:left w:val="nil"/>
              <w:bottom w:val="single" w:sz="4" w:space="0" w:color="auto"/>
              <w:right w:val="single" w:sz="4" w:space="0" w:color="auto"/>
            </w:tcBorders>
            <w:shd w:val="clear" w:color="auto" w:fill="auto"/>
            <w:noWrap/>
            <w:vAlign w:val="center"/>
            <w:hideMark/>
          </w:tcPr>
          <w:p w14:paraId="7B2593D7"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6BA58AED"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6114FBF3" w14:textId="77777777" w:rsidTr="000F0FBE">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D9F5296" w14:textId="77777777" w:rsidR="007832B9" w:rsidRPr="00F314B2" w:rsidRDefault="007832B9" w:rsidP="000F0FBE">
            <w:pPr>
              <w:jc w:val="left"/>
              <w:rPr>
                <w:sz w:val="20"/>
                <w:szCs w:val="20"/>
                <w:lang w:val="fr-FR" w:eastAsia="en-CA"/>
              </w:rPr>
            </w:pPr>
            <w:r w:rsidRPr="00F314B2">
              <w:rPr>
                <w:sz w:val="20"/>
                <w:szCs w:val="20"/>
                <w:lang w:val="fr-FR" w:eastAsia="fr"/>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443022C1" w14:textId="77777777" w:rsidR="007832B9" w:rsidRPr="00F314B2" w:rsidRDefault="007832B9" w:rsidP="000F0FBE">
            <w:pPr>
              <w:jc w:val="right"/>
              <w:rPr>
                <w:sz w:val="20"/>
                <w:szCs w:val="20"/>
                <w:lang w:val="fr-FR" w:eastAsia="en-CA"/>
              </w:rPr>
            </w:pPr>
            <w:r w:rsidRPr="00F314B2">
              <w:rPr>
                <w:sz w:val="20"/>
                <w:szCs w:val="20"/>
                <w:lang w:val="fr-FR" w:eastAsia="fr"/>
              </w:rPr>
              <w:t>46</w:t>
            </w:r>
          </w:p>
        </w:tc>
        <w:tc>
          <w:tcPr>
            <w:tcW w:w="1150" w:type="dxa"/>
            <w:tcBorders>
              <w:top w:val="nil"/>
              <w:left w:val="nil"/>
              <w:bottom w:val="single" w:sz="4" w:space="0" w:color="auto"/>
              <w:right w:val="single" w:sz="4" w:space="0" w:color="auto"/>
            </w:tcBorders>
            <w:shd w:val="clear" w:color="auto" w:fill="auto"/>
            <w:noWrap/>
            <w:vAlign w:val="center"/>
            <w:hideMark/>
          </w:tcPr>
          <w:p w14:paraId="05B20CED" w14:textId="77777777" w:rsidR="007832B9" w:rsidRPr="00F314B2" w:rsidRDefault="007832B9" w:rsidP="000F0FBE">
            <w:pPr>
              <w:jc w:val="right"/>
              <w:rPr>
                <w:sz w:val="20"/>
                <w:szCs w:val="20"/>
                <w:lang w:val="fr-FR" w:eastAsia="en-CA"/>
              </w:rPr>
            </w:pPr>
            <w:r w:rsidRPr="00F314B2">
              <w:rPr>
                <w:sz w:val="20"/>
                <w:szCs w:val="20"/>
                <w:lang w:val="fr-FR" w:eastAsia="fr"/>
              </w:rPr>
              <w:t>46</w:t>
            </w:r>
          </w:p>
        </w:tc>
        <w:tc>
          <w:tcPr>
            <w:tcW w:w="1255" w:type="dxa"/>
            <w:tcBorders>
              <w:top w:val="nil"/>
              <w:left w:val="nil"/>
              <w:bottom w:val="single" w:sz="4" w:space="0" w:color="auto"/>
              <w:right w:val="single" w:sz="4" w:space="0" w:color="auto"/>
            </w:tcBorders>
            <w:shd w:val="clear" w:color="auto" w:fill="auto"/>
            <w:noWrap/>
            <w:vAlign w:val="center"/>
            <w:hideMark/>
          </w:tcPr>
          <w:p w14:paraId="1AA6862A"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75B73A" w14:textId="77777777" w:rsidR="007832B9" w:rsidRPr="00F314B2" w:rsidRDefault="007832B9" w:rsidP="000F0FBE">
            <w:pPr>
              <w:jc w:val="right"/>
              <w:rPr>
                <w:sz w:val="20"/>
                <w:szCs w:val="20"/>
                <w:lang w:val="fr-FR" w:eastAsia="en-CA"/>
              </w:rPr>
            </w:pPr>
            <w:r w:rsidRPr="00F314B2">
              <w:rPr>
                <w:sz w:val="20"/>
                <w:szCs w:val="20"/>
                <w:lang w:val="fr-FR" w:eastAsia="fr"/>
              </w:rPr>
              <w:t>19 820 493</w:t>
            </w:r>
          </w:p>
        </w:tc>
        <w:tc>
          <w:tcPr>
            <w:tcW w:w="1276" w:type="dxa"/>
            <w:tcBorders>
              <w:top w:val="nil"/>
              <w:left w:val="nil"/>
              <w:bottom w:val="single" w:sz="4" w:space="0" w:color="auto"/>
              <w:right w:val="single" w:sz="4" w:space="0" w:color="auto"/>
            </w:tcBorders>
            <w:shd w:val="clear" w:color="auto" w:fill="auto"/>
            <w:noWrap/>
            <w:vAlign w:val="center"/>
            <w:hideMark/>
          </w:tcPr>
          <w:p w14:paraId="1C02E7DE" w14:textId="77777777" w:rsidR="007832B9" w:rsidRPr="00F314B2" w:rsidRDefault="007832B9" w:rsidP="000F0FBE">
            <w:pPr>
              <w:jc w:val="right"/>
              <w:rPr>
                <w:sz w:val="20"/>
                <w:szCs w:val="20"/>
                <w:lang w:val="fr-FR" w:eastAsia="en-CA"/>
              </w:rPr>
            </w:pPr>
            <w:r w:rsidRPr="00F314B2">
              <w:rPr>
                <w:sz w:val="20"/>
                <w:szCs w:val="20"/>
                <w:lang w:val="fr-FR" w:eastAsia="fr"/>
              </w:rPr>
              <w:t>19 820 493</w:t>
            </w:r>
          </w:p>
        </w:tc>
        <w:tc>
          <w:tcPr>
            <w:tcW w:w="1116" w:type="dxa"/>
            <w:tcBorders>
              <w:top w:val="nil"/>
              <w:left w:val="nil"/>
              <w:bottom w:val="single" w:sz="4" w:space="0" w:color="auto"/>
              <w:right w:val="single" w:sz="4" w:space="0" w:color="auto"/>
            </w:tcBorders>
            <w:shd w:val="clear" w:color="auto" w:fill="auto"/>
            <w:noWrap/>
            <w:vAlign w:val="center"/>
            <w:hideMark/>
          </w:tcPr>
          <w:p w14:paraId="3685E12E"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491C6329"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5F993CEE" w14:textId="77777777" w:rsidTr="000F0FBE">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12943B" w14:textId="77777777" w:rsidR="007832B9" w:rsidRPr="00F314B2" w:rsidRDefault="007832B9" w:rsidP="000F0FBE">
            <w:pPr>
              <w:jc w:val="left"/>
              <w:rPr>
                <w:sz w:val="20"/>
                <w:szCs w:val="20"/>
                <w:lang w:val="fr-FR" w:eastAsia="en-CA"/>
              </w:rPr>
            </w:pPr>
            <w:r w:rsidRPr="00F314B2">
              <w:rPr>
                <w:sz w:val="20"/>
                <w:szCs w:val="20"/>
                <w:lang w:val="fr-FR" w:eastAsia="fr"/>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CCD9E68" w14:textId="77777777" w:rsidR="007832B9" w:rsidRPr="00F314B2" w:rsidRDefault="007832B9" w:rsidP="000F0FBE">
            <w:pPr>
              <w:jc w:val="right"/>
              <w:rPr>
                <w:sz w:val="20"/>
                <w:szCs w:val="20"/>
                <w:lang w:val="fr-FR" w:eastAsia="en-CA"/>
              </w:rPr>
            </w:pPr>
            <w:r w:rsidRPr="00F314B2">
              <w:rPr>
                <w:sz w:val="20"/>
                <w:szCs w:val="20"/>
                <w:lang w:val="fr-FR" w:eastAsia="fr"/>
              </w:rPr>
              <w:t>130</w:t>
            </w:r>
          </w:p>
        </w:tc>
        <w:tc>
          <w:tcPr>
            <w:tcW w:w="1150" w:type="dxa"/>
            <w:tcBorders>
              <w:top w:val="nil"/>
              <w:left w:val="nil"/>
              <w:bottom w:val="single" w:sz="4" w:space="0" w:color="auto"/>
              <w:right w:val="single" w:sz="4" w:space="0" w:color="auto"/>
            </w:tcBorders>
            <w:shd w:val="clear" w:color="auto" w:fill="auto"/>
            <w:noWrap/>
            <w:vAlign w:val="center"/>
            <w:hideMark/>
          </w:tcPr>
          <w:p w14:paraId="0742E91B" w14:textId="77777777" w:rsidR="007832B9" w:rsidRPr="00F314B2" w:rsidRDefault="007832B9" w:rsidP="000F0FBE">
            <w:pPr>
              <w:jc w:val="right"/>
              <w:rPr>
                <w:sz w:val="20"/>
                <w:szCs w:val="20"/>
                <w:lang w:val="fr-FR" w:eastAsia="en-CA"/>
              </w:rPr>
            </w:pPr>
            <w:r w:rsidRPr="00F314B2">
              <w:rPr>
                <w:sz w:val="20"/>
                <w:szCs w:val="20"/>
                <w:lang w:val="fr-FR" w:eastAsia="fr"/>
              </w:rPr>
              <w:t>130</w:t>
            </w:r>
          </w:p>
        </w:tc>
        <w:tc>
          <w:tcPr>
            <w:tcW w:w="1255" w:type="dxa"/>
            <w:tcBorders>
              <w:top w:val="nil"/>
              <w:left w:val="nil"/>
              <w:bottom w:val="single" w:sz="4" w:space="0" w:color="auto"/>
              <w:right w:val="single" w:sz="4" w:space="0" w:color="auto"/>
            </w:tcBorders>
            <w:shd w:val="clear" w:color="auto" w:fill="auto"/>
            <w:noWrap/>
            <w:vAlign w:val="center"/>
            <w:hideMark/>
          </w:tcPr>
          <w:p w14:paraId="2CF564CF"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D293549" w14:textId="77777777" w:rsidR="007832B9" w:rsidRPr="00F314B2" w:rsidRDefault="007832B9" w:rsidP="000F0FBE">
            <w:pPr>
              <w:jc w:val="right"/>
              <w:rPr>
                <w:sz w:val="20"/>
                <w:szCs w:val="20"/>
                <w:lang w:val="fr-FR" w:eastAsia="en-CA"/>
              </w:rPr>
            </w:pPr>
            <w:r w:rsidRPr="00F314B2">
              <w:rPr>
                <w:sz w:val="20"/>
                <w:szCs w:val="20"/>
                <w:lang w:val="fr-FR" w:eastAsia="fr"/>
              </w:rPr>
              <w:t>42 083 037</w:t>
            </w:r>
          </w:p>
        </w:tc>
        <w:tc>
          <w:tcPr>
            <w:tcW w:w="1276" w:type="dxa"/>
            <w:tcBorders>
              <w:top w:val="nil"/>
              <w:left w:val="nil"/>
              <w:bottom w:val="single" w:sz="4" w:space="0" w:color="auto"/>
              <w:right w:val="single" w:sz="4" w:space="0" w:color="auto"/>
            </w:tcBorders>
            <w:shd w:val="clear" w:color="auto" w:fill="auto"/>
            <w:noWrap/>
            <w:vAlign w:val="center"/>
            <w:hideMark/>
          </w:tcPr>
          <w:p w14:paraId="10EE146E" w14:textId="77777777" w:rsidR="007832B9" w:rsidRPr="00F314B2" w:rsidRDefault="007832B9" w:rsidP="000F0FBE">
            <w:pPr>
              <w:jc w:val="right"/>
              <w:rPr>
                <w:sz w:val="20"/>
                <w:szCs w:val="20"/>
                <w:lang w:val="fr-FR" w:eastAsia="en-CA"/>
              </w:rPr>
            </w:pPr>
            <w:r w:rsidRPr="00F314B2">
              <w:rPr>
                <w:sz w:val="20"/>
                <w:szCs w:val="20"/>
                <w:lang w:val="fr-FR" w:eastAsia="fr"/>
              </w:rPr>
              <w:t>42 083 038</w:t>
            </w:r>
          </w:p>
        </w:tc>
        <w:tc>
          <w:tcPr>
            <w:tcW w:w="1116" w:type="dxa"/>
            <w:tcBorders>
              <w:top w:val="nil"/>
              <w:left w:val="nil"/>
              <w:bottom w:val="single" w:sz="4" w:space="0" w:color="auto"/>
              <w:right w:val="single" w:sz="4" w:space="0" w:color="auto"/>
            </w:tcBorders>
            <w:shd w:val="clear" w:color="auto" w:fill="auto"/>
            <w:noWrap/>
            <w:vAlign w:val="center"/>
            <w:hideMark/>
          </w:tcPr>
          <w:p w14:paraId="18926A73"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440A70E1"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2003B478"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C36475" w14:textId="77777777" w:rsidR="007832B9" w:rsidRPr="00F314B2" w:rsidRDefault="007832B9" w:rsidP="000F0FBE">
            <w:pPr>
              <w:jc w:val="left"/>
              <w:rPr>
                <w:sz w:val="20"/>
                <w:szCs w:val="20"/>
                <w:lang w:val="fr-FR" w:eastAsia="en-CA"/>
              </w:rPr>
            </w:pPr>
            <w:r w:rsidRPr="00F314B2">
              <w:rPr>
                <w:sz w:val="20"/>
                <w:szCs w:val="20"/>
                <w:lang w:val="fr-FR" w:eastAsia="fr"/>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26F1A8DC" w14:textId="77777777" w:rsidR="007832B9" w:rsidRPr="00F314B2" w:rsidRDefault="007832B9" w:rsidP="000F0FBE">
            <w:pPr>
              <w:jc w:val="right"/>
              <w:rPr>
                <w:sz w:val="20"/>
                <w:szCs w:val="20"/>
                <w:lang w:val="fr-FR" w:eastAsia="en-CA"/>
              </w:rPr>
            </w:pPr>
            <w:r w:rsidRPr="00F314B2">
              <w:rPr>
                <w:sz w:val="20"/>
                <w:szCs w:val="20"/>
                <w:lang w:val="fr-FR" w:eastAsia="fr"/>
              </w:rPr>
              <w:t>88</w:t>
            </w:r>
          </w:p>
        </w:tc>
        <w:tc>
          <w:tcPr>
            <w:tcW w:w="1150" w:type="dxa"/>
            <w:tcBorders>
              <w:top w:val="nil"/>
              <w:left w:val="nil"/>
              <w:bottom w:val="single" w:sz="4" w:space="0" w:color="auto"/>
              <w:right w:val="single" w:sz="4" w:space="0" w:color="auto"/>
            </w:tcBorders>
            <w:shd w:val="clear" w:color="auto" w:fill="auto"/>
            <w:noWrap/>
            <w:vAlign w:val="center"/>
            <w:hideMark/>
          </w:tcPr>
          <w:p w14:paraId="1FE7B6EC" w14:textId="77777777" w:rsidR="007832B9" w:rsidRPr="00F314B2" w:rsidRDefault="007832B9" w:rsidP="000F0FBE">
            <w:pPr>
              <w:jc w:val="right"/>
              <w:rPr>
                <w:sz w:val="20"/>
                <w:szCs w:val="20"/>
                <w:lang w:val="fr-FR" w:eastAsia="en-CA"/>
              </w:rPr>
            </w:pPr>
            <w:r w:rsidRPr="00F314B2">
              <w:rPr>
                <w:sz w:val="20"/>
                <w:szCs w:val="20"/>
                <w:lang w:val="fr-FR" w:eastAsia="fr"/>
              </w:rPr>
              <w:t>88</w:t>
            </w:r>
          </w:p>
        </w:tc>
        <w:tc>
          <w:tcPr>
            <w:tcW w:w="1255" w:type="dxa"/>
            <w:tcBorders>
              <w:top w:val="nil"/>
              <w:left w:val="nil"/>
              <w:bottom w:val="single" w:sz="4" w:space="0" w:color="auto"/>
              <w:right w:val="single" w:sz="4" w:space="0" w:color="auto"/>
            </w:tcBorders>
            <w:shd w:val="clear" w:color="auto" w:fill="auto"/>
            <w:noWrap/>
            <w:vAlign w:val="center"/>
            <w:hideMark/>
          </w:tcPr>
          <w:p w14:paraId="17613BA7"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83A26D3" w14:textId="77777777" w:rsidR="007832B9" w:rsidRPr="00F314B2" w:rsidRDefault="007832B9" w:rsidP="000F0FBE">
            <w:pPr>
              <w:jc w:val="right"/>
              <w:rPr>
                <w:sz w:val="20"/>
                <w:szCs w:val="20"/>
                <w:lang w:val="fr-FR" w:eastAsia="en-CA"/>
              </w:rPr>
            </w:pPr>
            <w:r w:rsidRPr="00F314B2">
              <w:rPr>
                <w:sz w:val="20"/>
                <w:szCs w:val="20"/>
                <w:lang w:val="fr-FR" w:eastAsia="fr"/>
              </w:rPr>
              <w:t>23 638 291</w:t>
            </w:r>
          </w:p>
        </w:tc>
        <w:tc>
          <w:tcPr>
            <w:tcW w:w="1276" w:type="dxa"/>
            <w:tcBorders>
              <w:top w:val="nil"/>
              <w:left w:val="nil"/>
              <w:bottom w:val="single" w:sz="4" w:space="0" w:color="auto"/>
              <w:right w:val="single" w:sz="4" w:space="0" w:color="auto"/>
            </w:tcBorders>
            <w:shd w:val="clear" w:color="auto" w:fill="auto"/>
            <w:noWrap/>
            <w:vAlign w:val="center"/>
            <w:hideMark/>
          </w:tcPr>
          <w:p w14:paraId="39F0261F" w14:textId="77777777" w:rsidR="007832B9" w:rsidRPr="00F314B2" w:rsidRDefault="007832B9" w:rsidP="000F0FBE">
            <w:pPr>
              <w:jc w:val="right"/>
              <w:rPr>
                <w:sz w:val="20"/>
                <w:szCs w:val="20"/>
                <w:lang w:val="fr-FR" w:eastAsia="en-CA"/>
              </w:rPr>
            </w:pPr>
            <w:r w:rsidRPr="00F314B2">
              <w:rPr>
                <w:sz w:val="20"/>
                <w:szCs w:val="20"/>
                <w:lang w:val="fr-FR" w:eastAsia="fr"/>
              </w:rPr>
              <w:t>23 638 291</w:t>
            </w:r>
          </w:p>
        </w:tc>
        <w:tc>
          <w:tcPr>
            <w:tcW w:w="1116" w:type="dxa"/>
            <w:tcBorders>
              <w:top w:val="nil"/>
              <w:left w:val="nil"/>
              <w:bottom w:val="single" w:sz="4" w:space="0" w:color="auto"/>
              <w:right w:val="single" w:sz="4" w:space="0" w:color="auto"/>
            </w:tcBorders>
            <w:shd w:val="clear" w:color="auto" w:fill="auto"/>
            <w:noWrap/>
            <w:vAlign w:val="center"/>
            <w:hideMark/>
          </w:tcPr>
          <w:p w14:paraId="4CF35950"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2EB63B0A"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5024C955" w14:textId="77777777" w:rsidTr="000F0FBE">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92F1E29" w14:textId="77777777" w:rsidR="007832B9" w:rsidRPr="00F314B2" w:rsidRDefault="007832B9" w:rsidP="000F0FBE">
            <w:pPr>
              <w:jc w:val="left"/>
              <w:rPr>
                <w:sz w:val="20"/>
                <w:szCs w:val="20"/>
                <w:lang w:val="fr-FR" w:eastAsia="en-CA"/>
              </w:rPr>
            </w:pPr>
            <w:r w:rsidRPr="00F314B2">
              <w:rPr>
                <w:sz w:val="20"/>
                <w:szCs w:val="20"/>
                <w:lang w:val="fr-FR" w:eastAsia="fr"/>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2FA4D812" w14:textId="77777777" w:rsidR="007832B9" w:rsidRPr="00F314B2" w:rsidRDefault="007832B9" w:rsidP="000F0FBE">
            <w:pPr>
              <w:jc w:val="right"/>
              <w:rPr>
                <w:sz w:val="20"/>
                <w:szCs w:val="20"/>
                <w:lang w:val="fr-FR" w:eastAsia="en-CA"/>
              </w:rPr>
            </w:pPr>
            <w:r w:rsidRPr="00F314B2">
              <w:rPr>
                <w:sz w:val="20"/>
                <w:szCs w:val="20"/>
                <w:lang w:val="fr-FR" w:eastAsia="fr"/>
              </w:rPr>
              <w:t>123</w:t>
            </w:r>
          </w:p>
        </w:tc>
        <w:tc>
          <w:tcPr>
            <w:tcW w:w="1150" w:type="dxa"/>
            <w:tcBorders>
              <w:top w:val="nil"/>
              <w:left w:val="nil"/>
              <w:bottom w:val="single" w:sz="4" w:space="0" w:color="auto"/>
              <w:right w:val="single" w:sz="4" w:space="0" w:color="auto"/>
            </w:tcBorders>
            <w:shd w:val="clear" w:color="auto" w:fill="auto"/>
            <w:noWrap/>
            <w:vAlign w:val="center"/>
            <w:hideMark/>
          </w:tcPr>
          <w:p w14:paraId="620207D3" w14:textId="77777777" w:rsidR="007832B9" w:rsidRPr="00F314B2" w:rsidRDefault="007832B9" w:rsidP="000F0FBE">
            <w:pPr>
              <w:jc w:val="right"/>
              <w:rPr>
                <w:sz w:val="20"/>
                <w:szCs w:val="20"/>
                <w:lang w:val="fr-FR" w:eastAsia="en-CA"/>
              </w:rPr>
            </w:pPr>
            <w:r w:rsidRPr="00F314B2">
              <w:rPr>
                <w:sz w:val="20"/>
                <w:szCs w:val="20"/>
                <w:lang w:val="fr-FR" w:eastAsia="fr"/>
              </w:rPr>
              <w:t>123</w:t>
            </w:r>
          </w:p>
        </w:tc>
        <w:tc>
          <w:tcPr>
            <w:tcW w:w="1255" w:type="dxa"/>
            <w:tcBorders>
              <w:top w:val="nil"/>
              <w:left w:val="nil"/>
              <w:bottom w:val="single" w:sz="4" w:space="0" w:color="auto"/>
              <w:right w:val="single" w:sz="4" w:space="0" w:color="auto"/>
            </w:tcBorders>
            <w:shd w:val="clear" w:color="auto" w:fill="auto"/>
            <w:noWrap/>
            <w:vAlign w:val="center"/>
            <w:hideMark/>
          </w:tcPr>
          <w:p w14:paraId="02F308F7"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0ABA101" w14:textId="77777777" w:rsidR="007832B9" w:rsidRPr="00F314B2" w:rsidRDefault="007832B9" w:rsidP="000F0FBE">
            <w:pPr>
              <w:jc w:val="right"/>
              <w:rPr>
                <w:sz w:val="20"/>
                <w:szCs w:val="20"/>
                <w:lang w:val="fr-FR" w:eastAsia="en-CA"/>
              </w:rPr>
            </w:pPr>
            <w:r w:rsidRPr="00F314B2">
              <w:rPr>
                <w:sz w:val="20"/>
                <w:szCs w:val="20"/>
                <w:lang w:val="fr-FR" w:eastAsia="fr"/>
              </w:rPr>
              <w:t>34 140 324</w:t>
            </w:r>
          </w:p>
        </w:tc>
        <w:tc>
          <w:tcPr>
            <w:tcW w:w="1276" w:type="dxa"/>
            <w:tcBorders>
              <w:top w:val="nil"/>
              <w:left w:val="nil"/>
              <w:bottom w:val="single" w:sz="4" w:space="0" w:color="auto"/>
              <w:right w:val="single" w:sz="4" w:space="0" w:color="auto"/>
            </w:tcBorders>
            <w:shd w:val="clear" w:color="auto" w:fill="auto"/>
            <w:noWrap/>
            <w:vAlign w:val="center"/>
            <w:hideMark/>
          </w:tcPr>
          <w:p w14:paraId="134C82D4" w14:textId="77777777" w:rsidR="007832B9" w:rsidRPr="00F314B2" w:rsidRDefault="007832B9" w:rsidP="000F0FBE">
            <w:pPr>
              <w:jc w:val="right"/>
              <w:rPr>
                <w:sz w:val="20"/>
                <w:szCs w:val="20"/>
                <w:lang w:val="fr-FR" w:eastAsia="en-CA"/>
              </w:rPr>
            </w:pPr>
            <w:r w:rsidRPr="00F314B2">
              <w:rPr>
                <w:sz w:val="20"/>
                <w:szCs w:val="20"/>
                <w:lang w:val="fr-FR" w:eastAsia="fr"/>
              </w:rPr>
              <w:t>34 140 324</w:t>
            </w:r>
          </w:p>
        </w:tc>
        <w:tc>
          <w:tcPr>
            <w:tcW w:w="1116" w:type="dxa"/>
            <w:tcBorders>
              <w:top w:val="nil"/>
              <w:left w:val="nil"/>
              <w:bottom w:val="single" w:sz="4" w:space="0" w:color="auto"/>
              <w:right w:val="single" w:sz="4" w:space="0" w:color="auto"/>
            </w:tcBorders>
            <w:shd w:val="clear" w:color="auto" w:fill="auto"/>
            <w:noWrap/>
            <w:vAlign w:val="center"/>
            <w:hideMark/>
          </w:tcPr>
          <w:p w14:paraId="7943B2DD"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3531BCCD"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1526BCA0" w14:textId="77777777" w:rsidTr="000F0FBE">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4C98F2" w14:textId="77777777" w:rsidR="007832B9" w:rsidRPr="00F314B2" w:rsidRDefault="007832B9" w:rsidP="000F0FBE">
            <w:pPr>
              <w:jc w:val="left"/>
              <w:rPr>
                <w:sz w:val="20"/>
                <w:szCs w:val="20"/>
                <w:lang w:val="fr-FR" w:eastAsia="en-CA"/>
              </w:rPr>
            </w:pPr>
            <w:r w:rsidRPr="00F314B2">
              <w:rPr>
                <w:sz w:val="20"/>
                <w:szCs w:val="20"/>
                <w:lang w:val="fr-FR" w:eastAsia="fr"/>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4B94584D" w14:textId="77777777" w:rsidR="007832B9" w:rsidRPr="00F314B2" w:rsidRDefault="007832B9" w:rsidP="000F0FBE">
            <w:pPr>
              <w:jc w:val="right"/>
              <w:rPr>
                <w:sz w:val="20"/>
                <w:szCs w:val="20"/>
                <w:lang w:val="fr-FR" w:eastAsia="en-CA"/>
              </w:rPr>
            </w:pPr>
            <w:r w:rsidRPr="00F314B2">
              <w:rPr>
                <w:sz w:val="20"/>
                <w:szCs w:val="20"/>
                <w:lang w:val="fr-FR" w:eastAsia="fr"/>
              </w:rPr>
              <w:t>96</w:t>
            </w:r>
          </w:p>
        </w:tc>
        <w:tc>
          <w:tcPr>
            <w:tcW w:w="1150" w:type="dxa"/>
            <w:tcBorders>
              <w:top w:val="nil"/>
              <w:left w:val="nil"/>
              <w:bottom w:val="single" w:sz="4" w:space="0" w:color="auto"/>
              <w:right w:val="single" w:sz="4" w:space="0" w:color="auto"/>
            </w:tcBorders>
            <w:shd w:val="clear" w:color="auto" w:fill="auto"/>
            <w:noWrap/>
            <w:vAlign w:val="center"/>
            <w:hideMark/>
          </w:tcPr>
          <w:p w14:paraId="150C5A64" w14:textId="77777777" w:rsidR="007832B9" w:rsidRPr="00F314B2" w:rsidRDefault="007832B9" w:rsidP="000F0FBE">
            <w:pPr>
              <w:jc w:val="right"/>
              <w:rPr>
                <w:sz w:val="20"/>
                <w:szCs w:val="20"/>
                <w:lang w:val="fr-FR" w:eastAsia="en-CA"/>
              </w:rPr>
            </w:pPr>
            <w:r w:rsidRPr="00F314B2">
              <w:rPr>
                <w:sz w:val="20"/>
                <w:szCs w:val="20"/>
                <w:lang w:val="fr-FR" w:eastAsia="fr"/>
              </w:rPr>
              <w:t>96</w:t>
            </w:r>
          </w:p>
        </w:tc>
        <w:tc>
          <w:tcPr>
            <w:tcW w:w="1255" w:type="dxa"/>
            <w:tcBorders>
              <w:top w:val="nil"/>
              <w:left w:val="nil"/>
              <w:bottom w:val="single" w:sz="4" w:space="0" w:color="auto"/>
              <w:right w:val="single" w:sz="4" w:space="0" w:color="auto"/>
            </w:tcBorders>
            <w:shd w:val="clear" w:color="auto" w:fill="auto"/>
            <w:noWrap/>
            <w:vAlign w:val="center"/>
            <w:hideMark/>
          </w:tcPr>
          <w:p w14:paraId="15F46EB2"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D475743" w14:textId="77777777" w:rsidR="007832B9" w:rsidRPr="00F314B2" w:rsidRDefault="007832B9" w:rsidP="000F0FBE">
            <w:pPr>
              <w:jc w:val="right"/>
              <w:rPr>
                <w:sz w:val="20"/>
                <w:szCs w:val="20"/>
                <w:lang w:val="fr-FR" w:eastAsia="en-CA"/>
              </w:rPr>
            </w:pPr>
            <w:r w:rsidRPr="00F314B2">
              <w:rPr>
                <w:sz w:val="20"/>
                <w:szCs w:val="20"/>
                <w:lang w:val="fr-FR" w:eastAsia="fr"/>
              </w:rPr>
              <w:t>30 180 752</w:t>
            </w:r>
          </w:p>
        </w:tc>
        <w:tc>
          <w:tcPr>
            <w:tcW w:w="1276" w:type="dxa"/>
            <w:tcBorders>
              <w:top w:val="nil"/>
              <w:left w:val="nil"/>
              <w:bottom w:val="single" w:sz="4" w:space="0" w:color="auto"/>
              <w:right w:val="single" w:sz="4" w:space="0" w:color="auto"/>
            </w:tcBorders>
            <w:shd w:val="clear" w:color="auto" w:fill="auto"/>
            <w:noWrap/>
            <w:vAlign w:val="center"/>
            <w:hideMark/>
          </w:tcPr>
          <w:p w14:paraId="14EB92D0" w14:textId="77777777" w:rsidR="007832B9" w:rsidRPr="00F314B2" w:rsidRDefault="007832B9" w:rsidP="000F0FBE">
            <w:pPr>
              <w:jc w:val="right"/>
              <w:rPr>
                <w:sz w:val="20"/>
                <w:szCs w:val="20"/>
                <w:lang w:val="fr-FR" w:eastAsia="en-CA"/>
              </w:rPr>
            </w:pPr>
            <w:r w:rsidRPr="00F314B2">
              <w:rPr>
                <w:sz w:val="20"/>
                <w:szCs w:val="20"/>
                <w:lang w:val="fr-FR" w:eastAsia="fr"/>
              </w:rPr>
              <w:t>30 180 752</w:t>
            </w:r>
          </w:p>
        </w:tc>
        <w:tc>
          <w:tcPr>
            <w:tcW w:w="1116" w:type="dxa"/>
            <w:tcBorders>
              <w:top w:val="nil"/>
              <w:left w:val="nil"/>
              <w:bottom w:val="single" w:sz="4" w:space="0" w:color="auto"/>
              <w:right w:val="single" w:sz="4" w:space="0" w:color="auto"/>
            </w:tcBorders>
            <w:shd w:val="clear" w:color="auto" w:fill="auto"/>
            <w:noWrap/>
            <w:vAlign w:val="center"/>
            <w:hideMark/>
          </w:tcPr>
          <w:p w14:paraId="2C6BF780"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4502BD58"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3886534A"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1F0FEF" w14:textId="77777777" w:rsidR="007832B9" w:rsidRPr="00F314B2" w:rsidRDefault="007832B9" w:rsidP="000F0FBE">
            <w:pPr>
              <w:jc w:val="left"/>
              <w:rPr>
                <w:sz w:val="20"/>
                <w:szCs w:val="20"/>
                <w:lang w:val="fr-FR" w:eastAsia="en-CA"/>
              </w:rPr>
            </w:pPr>
            <w:r w:rsidRPr="00F314B2">
              <w:rPr>
                <w:sz w:val="20"/>
                <w:szCs w:val="20"/>
                <w:lang w:val="fr-FR" w:eastAsia="fr"/>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4B2F413" w14:textId="77777777" w:rsidR="007832B9" w:rsidRPr="00F314B2" w:rsidRDefault="007832B9" w:rsidP="000F0FBE">
            <w:pPr>
              <w:jc w:val="right"/>
              <w:rPr>
                <w:sz w:val="20"/>
                <w:szCs w:val="20"/>
                <w:lang w:val="fr-FR" w:eastAsia="en-CA"/>
              </w:rPr>
            </w:pPr>
            <w:r w:rsidRPr="00F314B2">
              <w:rPr>
                <w:sz w:val="20"/>
                <w:szCs w:val="20"/>
                <w:lang w:val="fr-FR" w:eastAsia="fr"/>
              </w:rPr>
              <w:t>119</w:t>
            </w:r>
          </w:p>
        </w:tc>
        <w:tc>
          <w:tcPr>
            <w:tcW w:w="1150" w:type="dxa"/>
            <w:tcBorders>
              <w:top w:val="nil"/>
              <w:left w:val="nil"/>
              <w:bottom w:val="single" w:sz="4" w:space="0" w:color="auto"/>
              <w:right w:val="single" w:sz="4" w:space="0" w:color="auto"/>
            </w:tcBorders>
            <w:shd w:val="clear" w:color="auto" w:fill="auto"/>
            <w:noWrap/>
            <w:vAlign w:val="center"/>
            <w:hideMark/>
          </w:tcPr>
          <w:p w14:paraId="404A7C35" w14:textId="77777777" w:rsidR="007832B9" w:rsidRPr="00F314B2" w:rsidRDefault="007832B9" w:rsidP="000F0FBE">
            <w:pPr>
              <w:jc w:val="right"/>
              <w:rPr>
                <w:sz w:val="20"/>
                <w:szCs w:val="20"/>
                <w:lang w:val="fr-FR" w:eastAsia="en-CA"/>
              </w:rPr>
            </w:pPr>
            <w:r w:rsidRPr="00F314B2">
              <w:rPr>
                <w:sz w:val="20"/>
                <w:szCs w:val="20"/>
                <w:lang w:val="fr-FR" w:eastAsia="fr"/>
              </w:rPr>
              <w:t>119</w:t>
            </w:r>
          </w:p>
        </w:tc>
        <w:tc>
          <w:tcPr>
            <w:tcW w:w="1255" w:type="dxa"/>
            <w:tcBorders>
              <w:top w:val="nil"/>
              <w:left w:val="nil"/>
              <w:bottom w:val="single" w:sz="4" w:space="0" w:color="auto"/>
              <w:right w:val="single" w:sz="4" w:space="0" w:color="auto"/>
            </w:tcBorders>
            <w:shd w:val="clear" w:color="auto" w:fill="auto"/>
            <w:noWrap/>
            <w:vAlign w:val="center"/>
            <w:hideMark/>
          </w:tcPr>
          <w:p w14:paraId="048BC809"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85BF64" w14:textId="77777777" w:rsidR="007832B9" w:rsidRPr="00F314B2" w:rsidRDefault="007832B9" w:rsidP="000F0FBE">
            <w:pPr>
              <w:jc w:val="right"/>
              <w:rPr>
                <w:sz w:val="20"/>
                <w:szCs w:val="20"/>
                <w:lang w:val="fr-FR" w:eastAsia="en-CA"/>
              </w:rPr>
            </w:pPr>
            <w:r w:rsidRPr="00F314B2">
              <w:rPr>
                <w:sz w:val="20"/>
                <w:szCs w:val="20"/>
                <w:lang w:val="fr-FR" w:eastAsia="fr"/>
              </w:rPr>
              <w:t>24 700 254</w:t>
            </w:r>
          </w:p>
        </w:tc>
        <w:tc>
          <w:tcPr>
            <w:tcW w:w="1276" w:type="dxa"/>
            <w:tcBorders>
              <w:top w:val="nil"/>
              <w:left w:val="nil"/>
              <w:bottom w:val="single" w:sz="4" w:space="0" w:color="auto"/>
              <w:right w:val="single" w:sz="4" w:space="0" w:color="auto"/>
            </w:tcBorders>
            <w:shd w:val="clear" w:color="auto" w:fill="auto"/>
            <w:noWrap/>
            <w:vAlign w:val="center"/>
            <w:hideMark/>
          </w:tcPr>
          <w:p w14:paraId="030C02B3" w14:textId="77777777" w:rsidR="007832B9" w:rsidRPr="00F314B2" w:rsidRDefault="007832B9" w:rsidP="000F0FBE">
            <w:pPr>
              <w:jc w:val="right"/>
              <w:rPr>
                <w:sz w:val="20"/>
                <w:szCs w:val="20"/>
                <w:lang w:val="fr-FR" w:eastAsia="en-CA"/>
              </w:rPr>
            </w:pPr>
            <w:r w:rsidRPr="00F314B2">
              <w:rPr>
                <w:sz w:val="20"/>
                <w:szCs w:val="20"/>
                <w:lang w:val="fr-FR" w:eastAsia="fr"/>
              </w:rPr>
              <w:t>24 700 255</w:t>
            </w:r>
          </w:p>
        </w:tc>
        <w:tc>
          <w:tcPr>
            <w:tcW w:w="1116" w:type="dxa"/>
            <w:tcBorders>
              <w:top w:val="nil"/>
              <w:left w:val="nil"/>
              <w:bottom w:val="single" w:sz="4" w:space="0" w:color="auto"/>
              <w:right w:val="single" w:sz="4" w:space="0" w:color="auto"/>
            </w:tcBorders>
            <w:shd w:val="clear" w:color="auto" w:fill="auto"/>
            <w:noWrap/>
            <w:vAlign w:val="center"/>
            <w:hideMark/>
          </w:tcPr>
          <w:p w14:paraId="7ED0364F"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14C083A0"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13163AF2"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360046" w14:textId="77777777" w:rsidR="007832B9" w:rsidRPr="00F314B2" w:rsidRDefault="007832B9" w:rsidP="000F0FBE">
            <w:pPr>
              <w:jc w:val="left"/>
              <w:rPr>
                <w:sz w:val="20"/>
                <w:szCs w:val="20"/>
                <w:lang w:val="fr-FR" w:eastAsia="en-CA"/>
              </w:rPr>
            </w:pPr>
            <w:r w:rsidRPr="00F314B2">
              <w:rPr>
                <w:sz w:val="20"/>
                <w:szCs w:val="20"/>
                <w:lang w:val="fr-FR" w:eastAsia="fr"/>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6B52E5B" w14:textId="77777777" w:rsidR="007832B9" w:rsidRPr="00F314B2" w:rsidRDefault="007832B9" w:rsidP="000F0FBE">
            <w:pPr>
              <w:jc w:val="right"/>
              <w:rPr>
                <w:sz w:val="20"/>
                <w:szCs w:val="20"/>
                <w:lang w:val="fr-FR" w:eastAsia="en-CA"/>
              </w:rPr>
            </w:pPr>
            <w:r w:rsidRPr="00F314B2">
              <w:rPr>
                <w:sz w:val="20"/>
                <w:szCs w:val="20"/>
                <w:lang w:val="fr-FR" w:eastAsia="fr"/>
              </w:rPr>
              <w:t>76</w:t>
            </w:r>
          </w:p>
        </w:tc>
        <w:tc>
          <w:tcPr>
            <w:tcW w:w="1150" w:type="dxa"/>
            <w:tcBorders>
              <w:top w:val="nil"/>
              <w:left w:val="nil"/>
              <w:bottom w:val="single" w:sz="4" w:space="0" w:color="auto"/>
              <w:right w:val="single" w:sz="4" w:space="0" w:color="auto"/>
            </w:tcBorders>
            <w:shd w:val="clear" w:color="auto" w:fill="auto"/>
            <w:noWrap/>
            <w:vAlign w:val="center"/>
            <w:hideMark/>
          </w:tcPr>
          <w:p w14:paraId="1FC04A5A" w14:textId="77777777" w:rsidR="007832B9" w:rsidRPr="00F314B2" w:rsidRDefault="007832B9" w:rsidP="000F0FBE">
            <w:pPr>
              <w:jc w:val="right"/>
              <w:rPr>
                <w:sz w:val="20"/>
                <w:szCs w:val="20"/>
                <w:lang w:val="fr-FR" w:eastAsia="en-CA"/>
              </w:rPr>
            </w:pPr>
            <w:r w:rsidRPr="00F314B2">
              <w:rPr>
                <w:sz w:val="20"/>
                <w:szCs w:val="20"/>
                <w:lang w:val="fr-FR" w:eastAsia="fr"/>
              </w:rPr>
              <w:t>76</w:t>
            </w:r>
          </w:p>
        </w:tc>
        <w:tc>
          <w:tcPr>
            <w:tcW w:w="1255" w:type="dxa"/>
            <w:tcBorders>
              <w:top w:val="nil"/>
              <w:left w:val="nil"/>
              <w:bottom w:val="single" w:sz="4" w:space="0" w:color="auto"/>
              <w:right w:val="single" w:sz="4" w:space="0" w:color="auto"/>
            </w:tcBorders>
            <w:shd w:val="clear" w:color="auto" w:fill="auto"/>
            <w:noWrap/>
            <w:vAlign w:val="center"/>
            <w:hideMark/>
          </w:tcPr>
          <w:p w14:paraId="2EF12AC0"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501C93C" w14:textId="77777777" w:rsidR="007832B9" w:rsidRPr="00F314B2" w:rsidRDefault="007832B9" w:rsidP="000F0FBE">
            <w:pPr>
              <w:jc w:val="right"/>
              <w:rPr>
                <w:sz w:val="20"/>
                <w:szCs w:val="20"/>
                <w:lang w:val="fr-FR" w:eastAsia="en-CA"/>
              </w:rPr>
            </w:pPr>
            <w:r w:rsidRPr="00F314B2">
              <w:rPr>
                <w:sz w:val="20"/>
                <w:szCs w:val="20"/>
                <w:lang w:val="fr-FR" w:eastAsia="fr"/>
              </w:rPr>
              <w:t>35 992 041</w:t>
            </w:r>
          </w:p>
        </w:tc>
        <w:tc>
          <w:tcPr>
            <w:tcW w:w="1276" w:type="dxa"/>
            <w:tcBorders>
              <w:top w:val="nil"/>
              <w:left w:val="nil"/>
              <w:bottom w:val="single" w:sz="4" w:space="0" w:color="auto"/>
              <w:right w:val="single" w:sz="4" w:space="0" w:color="auto"/>
            </w:tcBorders>
            <w:shd w:val="clear" w:color="auto" w:fill="auto"/>
            <w:noWrap/>
            <w:vAlign w:val="center"/>
            <w:hideMark/>
          </w:tcPr>
          <w:p w14:paraId="6091F98E" w14:textId="77777777" w:rsidR="007832B9" w:rsidRPr="00F314B2" w:rsidRDefault="007832B9" w:rsidP="000F0FBE">
            <w:pPr>
              <w:jc w:val="right"/>
              <w:rPr>
                <w:sz w:val="20"/>
                <w:szCs w:val="20"/>
                <w:lang w:val="fr-FR" w:eastAsia="en-CA"/>
              </w:rPr>
            </w:pPr>
            <w:r w:rsidRPr="00F314B2">
              <w:rPr>
                <w:sz w:val="20"/>
                <w:szCs w:val="20"/>
                <w:lang w:val="fr-FR" w:eastAsia="fr"/>
              </w:rPr>
              <w:t>35 992 041</w:t>
            </w:r>
          </w:p>
        </w:tc>
        <w:tc>
          <w:tcPr>
            <w:tcW w:w="1116" w:type="dxa"/>
            <w:tcBorders>
              <w:top w:val="nil"/>
              <w:left w:val="nil"/>
              <w:bottom w:val="single" w:sz="4" w:space="0" w:color="auto"/>
              <w:right w:val="single" w:sz="4" w:space="0" w:color="auto"/>
            </w:tcBorders>
            <w:shd w:val="clear" w:color="auto" w:fill="auto"/>
            <w:noWrap/>
            <w:vAlign w:val="center"/>
            <w:hideMark/>
          </w:tcPr>
          <w:p w14:paraId="5B1FB90A" w14:textId="77777777" w:rsidR="007832B9" w:rsidRPr="00F314B2" w:rsidRDefault="007832B9" w:rsidP="000F0FBE">
            <w:pPr>
              <w:jc w:val="right"/>
              <w:rPr>
                <w:sz w:val="20"/>
                <w:szCs w:val="20"/>
                <w:lang w:val="fr-FR" w:eastAsia="en-CA"/>
              </w:rPr>
            </w:pPr>
            <w:r w:rsidRPr="00F314B2">
              <w:rPr>
                <w:sz w:val="20"/>
                <w:szCs w:val="20"/>
                <w:lang w:val="fr-FR" w:eastAsia="fr"/>
              </w:rPr>
              <w:t>1</w:t>
            </w:r>
          </w:p>
        </w:tc>
        <w:tc>
          <w:tcPr>
            <w:tcW w:w="1251" w:type="dxa"/>
            <w:tcBorders>
              <w:top w:val="nil"/>
              <w:left w:val="nil"/>
              <w:bottom w:val="single" w:sz="4" w:space="0" w:color="auto"/>
              <w:right w:val="single" w:sz="4" w:space="0" w:color="auto"/>
            </w:tcBorders>
            <w:shd w:val="clear" w:color="auto" w:fill="auto"/>
            <w:noWrap/>
            <w:vAlign w:val="center"/>
            <w:hideMark/>
          </w:tcPr>
          <w:p w14:paraId="6B0AA985"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0ED918C2" w14:textId="77777777" w:rsidTr="000F0FBE">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6E0117B" w14:textId="77777777" w:rsidR="007832B9" w:rsidRPr="00F314B2" w:rsidRDefault="007832B9" w:rsidP="000F0FBE">
            <w:pPr>
              <w:jc w:val="left"/>
              <w:rPr>
                <w:sz w:val="20"/>
                <w:szCs w:val="20"/>
                <w:lang w:val="fr-FR" w:eastAsia="en-CA"/>
              </w:rPr>
            </w:pPr>
            <w:r w:rsidRPr="00F314B2">
              <w:rPr>
                <w:sz w:val="20"/>
                <w:szCs w:val="20"/>
                <w:lang w:val="fr-FR" w:eastAsia="fr"/>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D0B8508" w14:textId="77777777" w:rsidR="007832B9" w:rsidRPr="00F314B2" w:rsidRDefault="007832B9" w:rsidP="000F0FBE">
            <w:pPr>
              <w:jc w:val="right"/>
              <w:rPr>
                <w:sz w:val="20"/>
                <w:szCs w:val="20"/>
                <w:lang w:val="fr-FR" w:eastAsia="en-CA"/>
              </w:rPr>
            </w:pPr>
            <w:r w:rsidRPr="00F314B2">
              <w:rPr>
                <w:sz w:val="20"/>
                <w:szCs w:val="20"/>
                <w:lang w:val="fr-FR" w:eastAsia="fr"/>
              </w:rPr>
              <w:t>49</w:t>
            </w:r>
          </w:p>
        </w:tc>
        <w:tc>
          <w:tcPr>
            <w:tcW w:w="1150" w:type="dxa"/>
            <w:tcBorders>
              <w:top w:val="nil"/>
              <w:left w:val="nil"/>
              <w:bottom w:val="single" w:sz="4" w:space="0" w:color="auto"/>
              <w:right w:val="single" w:sz="4" w:space="0" w:color="auto"/>
            </w:tcBorders>
            <w:shd w:val="clear" w:color="auto" w:fill="auto"/>
            <w:noWrap/>
            <w:vAlign w:val="center"/>
            <w:hideMark/>
          </w:tcPr>
          <w:p w14:paraId="6DFB6C94" w14:textId="77777777" w:rsidR="007832B9" w:rsidRPr="00F314B2" w:rsidRDefault="007832B9" w:rsidP="000F0FBE">
            <w:pPr>
              <w:jc w:val="right"/>
              <w:rPr>
                <w:sz w:val="20"/>
                <w:szCs w:val="20"/>
                <w:lang w:val="fr-FR" w:eastAsia="en-CA"/>
              </w:rPr>
            </w:pPr>
            <w:r w:rsidRPr="00F314B2">
              <w:rPr>
                <w:sz w:val="20"/>
                <w:szCs w:val="20"/>
                <w:lang w:val="fr-FR" w:eastAsia="fr"/>
              </w:rPr>
              <w:t>49</w:t>
            </w:r>
          </w:p>
        </w:tc>
        <w:tc>
          <w:tcPr>
            <w:tcW w:w="1255" w:type="dxa"/>
            <w:tcBorders>
              <w:top w:val="nil"/>
              <w:left w:val="nil"/>
              <w:bottom w:val="single" w:sz="4" w:space="0" w:color="auto"/>
              <w:right w:val="single" w:sz="4" w:space="0" w:color="auto"/>
            </w:tcBorders>
            <w:shd w:val="clear" w:color="auto" w:fill="auto"/>
            <w:noWrap/>
            <w:vAlign w:val="center"/>
            <w:hideMark/>
          </w:tcPr>
          <w:p w14:paraId="61816086"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B60F123" w14:textId="77777777" w:rsidR="007832B9" w:rsidRPr="00F314B2" w:rsidRDefault="007832B9" w:rsidP="000F0FBE">
            <w:pPr>
              <w:jc w:val="right"/>
              <w:rPr>
                <w:sz w:val="20"/>
                <w:szCs w:val="20"/>
                <w:lang w:val="fr-FR" w:eastAsia="en-CA"/>
              </w:rPr>
            </w:pPr>
            <w:r w:rsidRPr="00F314B2">
              <w:rPr>
                <w:sz w:val="20"/>
                <w:szCs w:val="20"/>
                <w:lang w:val="fr-FR" w:eastAsia="fr"/>
              </w:rPr>
              <w:t>29 997 305</w:t>
            </w:r>
          </w:p>
        </w:tc>
        <w:tc>
          <w:tcPr>
            <w:tcW w:w="1276" w:type="dxa"/>
            <w:tcBorders>
              <w:top w:val="nil"/>
              <w:left w:val="nil"/>
              <w:bottom w:val="single" w:sz="4" w:space="0" w:color="auto"/>
              <w:right w:val="single" w:sz="4" w:space="0" w:color="auto"/>
            </w:tcBorders>
            <w:shd w:val="clear" w:color="auto" w:fill="auto"/>
            <w:noWrap/>
            <w:vAlign w:val="center"/>
            <w:hideMark/>
          </w:tcPr>
          <w:p w14:paraId="110F9A3E" w14:textId="77777777" w:rsidR="007832B9" w:rsidRPr="00F314B2" w:rsidRDefault="007832B9" w:rsidP="000F0FBE">
            <w:pPr>
              <w:jc w:val="right"/>
              <w:rPr>
                <w:sz w:val="20"/>
                <w:szCs w:val="20"/>
                <w:lang w:val="fr-FR" w:eastAsia="en-CA"/>
              </w:rPr>
            </w:pPr>
            <w:r w:rsidRPr="00F314B2">
              <w:rPr>
                <w:sz w:val="20"/>
                <w:szCs w:val="20"/>
                <w:lang w:val="fr-FR" w:eastAsia="fr"/>
              </w:rPr>
              <w:t>29 997 305</w:t>
            </w:r>
          </w:p>
        </w:tc>
        <w:tc>
          <w:tcPr>
            <w:tcW w:w="1116" w:type="dxa"/>
            <w:tcBorders>
              <w:top w:val="nil"/>
              <w:left w:val="nil"/>
              <w:bottom w:val="single" w:sz="4" w:space="0" w:color="auto"/>
              <w:right w:val="single" w:sz="4" w:space="0" w:color="auto"/>
            </w:tcBorders>
            <w:shd w:val="clear" w:color="auto" w:fill="auto"/>
            <w:noWrap/>
            <w:vAlign w:val="center"/>
            <w:hideMark/>
          </w:tcPr>
          <w:p w14:paraId="1E9CFDCA"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07C0E9E1"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6239F5BA" w14:textId="77777777" w:rsidTr="000F0FBE">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9790E9" w14:textId="77777777" w:rsidR="007832B9" w:rsidRPr="00F314B2" w:rsidRDefault="007832B9" w:rsidP="000F0FBE">
            <w:pPr>
              <w:jc w:val="left"/>
              <w:rPr>
                <w:sz w:val="20"/>
                <w:szCs w:val="20"/>
                <w:lang w:val="fr-FR" w:eastAsia="en-CA"/>
              </w:rPr>
            </w:pPr>
            <w:r w:rsidRPr="00F314B2">
              <w:rPr>
                <w:sz w:val="20"/>
                <w:szCs w:val="20"/>
                <w:lang w:val="fr-FR" w:eastAsia="fr"/>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69F0A99" w14:textId="77777777" w:rsidR="007832B9" w:rsidRPr="00F314B2" w:rsidRDefault="007832B9" w:rsidP="000F0FBE">
            <w:pPr>
              <w:jc w:val="right"/>
              <w:rPr>
                <w:sz w:val="20"/>
                <w:szCs w:val="20"/>
                <w:lang w:val="fr-FR" w:eastAsia="en-CA"/>
              </w:rPr>
            </w:pPr>
            <w:r w:rsidRPr="00F314B2">
              <w:rPr>
                <w:sz w:val="20"/>
                <w:szCs w:val="20"/>
                <w:lang w:val="fr-FR" w:eastAsia="fr"/>
              </w:rPr>
              <w:t>44</w:t>
            </w:r>
          </w:p>
        </w:tc>
        <w:tc>
          <w:tcPr>
            <w:tcW w:w="1150" w:type="dxa"/>
            <w:tcBorders>
              <w:top w:val="nil"/>
              <w:left w:val="nil"/>
              <w:bottom w:val="single" w:sz="4" w:space="0" w:color="auto"/>
              <w:right w:val="single" w:sz="4" w:space="0" w:color="auto"/>
            </w:tcBorders>
            <w:shd w:val="clear" w:color="auto" w:fill="auto"/>
            <w:noWrap/>
            <w:vAlign w:val="center"/>
            <w:hideMark/>
          </w:tcPr>
          <w:p w14:paraId="1E663BCB" w14:textId="77777777" w:rsidR="007832B9" w:rsidRPr="00F314B2" w:rsidRDefault="007832B9" w:rsidP="000F0FBE">
            <w:pPr>
              <w:jc w:val="right"/>
              <w:rPr>
                <w:sz w:val="20"/>
                <w:szCs w:val="20"/>
                <w:lang w:val="fr-FR" w:eastAsia="en-CA"/>
              </w:rPr>
            </w:pPr>
            <w:r w:rsidRPr="00F314B2">
              <w:rPr>
                <w:sz w:val="20"/>
                <w:szCs w:val="20"/>
                <w:lang w:val="fr-FR" w:eastAsia="fr"/>
              </w:rPr>
              <w:t>44</w:t>
            </w:r>
          </w:p>
        </w:tc>
        <w:tc>
          <w:tcPr>
            <w:tcW w:w="1255" w:type="dxa"/>
            <w:tcBorders>
              <w:top w:val="nil"/>
              <w:left w:val="nil"/>
              <w:bottom w:val="single" w:sz="4" w:space="0" w:color="auto"/>
              <w:right w:val="single" w:sz="4" w:space="0" w:color="auto"/>
            </w:tcBorders>
            <w:shd w:val="clear" w:color="auto" w:fill="auto"/>
            <w:noWrap/>
            <w:vAlign w:val="center"/>
            <w:hideMark/>
          </w:tcPr>
          <w:p w14:paraId="531094AA"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E242742" w14:textId="77777777" w:rsidR="007832B9" w:rsidRPr="00F314B2" w:rsidRDefault="007832B9" w:rsidP="000F0FBE">
            <w:pPr>
              <w:jc w:val="right"/>
              <w:rPr>
                <w:sz w:val="20"/>
                <w:szCs w:val="20"/>
                <w:lang w:val="fr-FR" w:eastAsia="en-CA"/>
              </w:rPr>
            </w:pPr>
            <w:r w:rsidRPr="00F314B2">
              <w:rPr>
                <w:sz w:val="20"/>
                <w:szCs w:val="20"/>
                <w:lang w:val="fr-FR" w:eastAsia="fr"/>
              </w:rPr>
              <w:t>33 105 459</w:t>
            </w:r>
          </w:p>
        </w:tc>
        <w:tc>
          <w:tcPr>
            <w:tcW w:w="1276" w:type="dxa"/>
            <w:tcBorders>
              <w:top w:val="nil"/>
              <w:left w:val="nil"/>
              <w:bottom w:val="single" w:sz="4" w:space="0" w:color="auto"/>
              <w:right w:val="single" w:sz="4" w:space="0" w:color="auto"/>
            </w:tcBorders>
            <w:shd w:val="clear" w:color="auto" w:fill="auto"/>
            <w:noWrap/>
            <w:vAlign w:val="center"/>
            <w:hideMark/>
          </w:tcPr>
          <w:p w14:paraId="0C02DF3A" w14:textId="77777777" w:rsidR="007832B9" w:rsidRPr="00F314B2" w:rsidRDefault="007832B9" w:rsidP="000F0FBE">
            <w:pPr>
              <w:jc w:val="right"/>
              <w:rPr>
                <w:sz w:val="20"/>
                <w:szCs w:val="20"/>
                <w:lang w:val="fr-FR" w:eastAsia="en-CA"/>
              </w:rPr>
            </w:pPr>
            <w:r w:rsidRPr="00F314B2">
              <w:rPr>
                <w:sz w:val="20"/>
                <w:szCs w:val="20"/>
                <w:lang w:val="fr-FR" w:eastAsia="fr"/>
              </w:rPr>
              <w:t>33 105 460</w:t>
            </w:r>
          </w:p>
        </w:tc>
        <w:tc>
          <w:tcPr>
            <w:tcW w:w="1116" w:type="dxa"/>
            <w:tcBorders>
              <w:top w:val="nil"/>
              <w:left w:val="nil"/>
              <w:bottom w:val="single" w:sz="4" w:space="0" w:color="auto"/>
              <w:right w:val="single" w:sz="4" w:space="0" w:color="auto"/>
            </w:tcBorders>
            <w:shd w:val="clear" w:color="auto" w:fill="auto"/>
            <w:noWrap/>
            <w:vAlign w:val="center"/>
            <w:hideMark/>
          </w:tcPr>
          <w:p w14:paraId="653A7C26" w14:textId="77777777" w:rsidR="007832B9" w:rsidRPr="00F314B2" w:rsidRDefault="007832B9" w:rsidP="000F0FBE">
            <w:pPr>
              <w:jc w:val="right"/>
              <w:rPr>
                <w:sz w:val="20"/>
                <w:szCs w:val="20"/>
                <w:lang w:val="fr-FR" w:eastAsia="en-CA"/>
              </w:rPr>
            </w:pPr>
            <w:r w:rsidRPr="00F314B2">
              <w:rPr>
                <w:sz w:val="20"/>
                <w:szCs w:val="20"/>
                <w:lang w:val="fr-FR" w:eastAsia="fr"/>
              </w:rPr>
              <w:t>-1</w:t>
            </w:r>
          </w:p>
        </w:tc>
        <w:tc>
          <w:tcPr>
            <w:tcW w:w="1251" w:type="dxa"/>
            <w:tcBorders>
              <w:top w:val="nil"/>
              <w:left w:val="nil"/>
              <w:bottom w:val="single" w:sz="4" w:space="0" w:color="auto"/>
              <w:right w:val="single" w:sz="4" w:space="0" w:color="auto"/>
            </w:tcBorders>
            <w:shd w:val="clear" w:color="auto" w:fill="auto"/>
            <w:noWrap/>
            <w:vAlign w:val="center"/>
            <w:hideMark/>
          </w:tcPr>
          <w:p w14:paraId="0FB9B3F8"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5B3B14C9"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494C918" w14:textId="77777777" w:rsidR="007832B9" w:rsidRPr="00F314B2" w:rsidRDefault="007832B9" w:rsidP="000F0FBE">
            <w:pPr>
              <w:jc w:val="left"/>
              <w:rPr>
                <w:sz w:val="20"/>
                <w:szCs w:val="20"/>
                <w:lang w:val="fr-FR" w:eastAsia="en-CA"/>
              </w:rPr>
            </w:pPr>
            <w:r w:rsidRPr="00F314B2">
              <w:rPr>
                <w:sz w:val="20"/>
                <w:szCs w:val="20"/>
                <w:lang w:val="fr-FR" w:eastAsia="fr"/>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3AF38678" w14:textId="77777777" w:rsidR="007832B9" w:rsidRPr="00F314B2" w:rsidRDefault="007832B9" w:rsidP="000F0FBE">
            <w:pPr>
              <w:jc w:val="right"/>
              <w:rPr>
                <w:sz w:val="20"/>
                <w:szCs w:val="20"/>
                <w:lang w:val="fr-FR" w:eastAsia="en-CA"/>
              </w:rPr>
            </w:pPr>
            <w:r w:rsidRPr="00F314B2">
              <w:rPr>
                <w:sz w:val="20"/>
                <w:szCs w:val="20"/>
                <w:lang w:val="fr-FR" w:eastAsia="fr"/>
              </w:rPr>
              <w:t>74</w:t>
            </w:r>
          </w:p>
        </w:tc>
        <w:tc>
          <w:tcPr>
            <w:tcW w:w="1150" w:type="dxa"/>
            <w:tcBorders>
              <w:top w:val="nil"/>
              <w:left w:val="nil"/>
              <w:bottom w:val="single" w:sz="4" w:space="0" w:color="auto"/>
              <w:right w:val="single" w:sz="4" w:space="0" w:color="auto"/>
            </w:tcBorders>
            <w:shd w:val="clear" w:color="auto" w:fill="auto"/>
            <w:noWrap/>
            <w:vAlign w:val="center"/>
            <w:hideMark/>
          </w:tcPr>
          <w:p w14:paraId="2B7A80E3" w14:textId="77777777" w:rsidR="007832B9" w:rsidRPr="00F314B2" w:rsidRDefault="007832B9" w:rsidP="000F0FBE">
            <w:pPr>
              <w:jc w:val="right"/>
              <w:rPr>
                <w:sz w:val="20"/>
                <w:szCs w:val="20"/>
                <w:lang w:val="fr-FR" w:eastAsia="en-CA"/>
              </w:rPr>
            </w:pPr>
            <w:r w:rsidRPr="00F314B2">
              <w:rPr>
                <w:sz w:val="20"/>
                <w:szCs w:val="20"/>
                <w:lang w:val="fr-FR" w:eastAsia="fr"/>
              </w:rPr>
              <w:t>74</w:t>
            </w:r>
          </w:p>
        </w:tc>
        <w:tc>
          <w:tcPr>
            <w:tcW w:w="1255" w:type="dxa"/>
            <w:tcBorders>
              <w:top w:val="nil"/>
              <w:left w:val="nil"/>
              <w:bottom w:val="single" w:sz="4" w:space="0" w:color="auto"/>
              <w:right w:val="single" w:sz="4" w:space="0" w:color="auto"/>
            </w:tcBorders>
            <w:shd w:val="clear" w:color="auto" w:fill="auto"/>
            <w:noWrap/>
            <w:vAlign w:val="center"/>
            <w:hideMark/>
          </w:tcPr>
          <w:p w14:paraId="15AF4F65"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85A1BF" w14:textId="77777777" w:rsidR="007832B9" w:rsidRPr="00F314B2" w:rsidRDefault="007832B9" w:rsidP="000F0FBE">
            <w:pPr>
              <w:jc w:val="right"/>
              <w:rPr>
                <w:sz w:val="20"/>
                <w:szCs w:val="20"/>
                <w:lang w:val="fr-FR" w:eastAsia="en-CA"/>
              </w:rPr>
            </w:pPr>
            <w:r w:rsidRPr="00F314B2">
              <w:rPr>
                <w:sz w:val="20"/>
                <w:szCs w:val="20"/>
                <w:lang w:val="fr-FR" w:eastAsia="fr"/>
              </w:rPr>
              <w:t>52 035 808</w:t>
            </w:r>
          </w:p>
        </w:tc>
        <w:tc>
          <w:tcPr>
            <w:tcW w:w="1276" w:type="dxa"/>
            <w:tcBorders>
              <w:top w:val="nil"/>
              <w:left w:val="nil"/>
              <w:bottom w:val="single" w:sz="4" w:space="0" w:color="auto"/>
              <w:right w:val="single" w:sz="4" w:space="0" w:color="auto"/>
            </w:tcBorders>
            <w:shd w:val="clear" w:color="auto" w:fill="auto"/>
            <w:noWrap/>
            <w:vAlign w:val="center"/>
            <w:hideMark/>
          </w:tcPr>
          <w:p w14:paraId="7E9ADDDF" w14:textId="77777777" w:rsidR="007832B9" w:rsidRPr="00F314B2" w:rsidRDefault="007832B9" w:rsidP="000F0FBE">
            <w:pPr>
              <w:jc w:val="right"/>
              <w:rPr>
                <w:sz w:val="20"/>
                <w:szCs w:val="20"/>
                <w:lang w:val="fr-FR" w:eastAsia="en-CA"/>
              </w:rPr>
            </w:pPr>
            <w:r w:rsidRPr="00F314B2">
              <w:rPr>
                <w:sz w:val="20"/>
                <w:szCs w:val="20"/>
                <w:lang w:val="fr-FR" w:eastAsia="fr"/>
              </w:rPr>
              <w:t>52 035 806</w:t>
            </w:r>
          </w:p>
        </w:tc>
        <w:tc>
          <w:tcPr>
            <w:tcW w:w="1116" w:type="dxa"/>
            <w:tcBorders>
              <w:top w:val="nil"/>
              <w:left w:val="nil"/>
              <w:bottom w:val="single" w:sz="4" w:space="0" w:color="auto"/>
              <w:right w:val="single" w:sz="4" w:space="0" w:color="auto"/>
            </w:tcBorders>
            <w:shd w:val="clear" w:color="auto" w:fill="auto"/>
            <w:noWrap/>
            <w:vAlign w:val="center"/>
            <w:hideMark/>
          </w:tcPr>
          <w:p w14:paraId="163EAAC7" w14:textId="77777777" w:rsidR="007832B9" w:rsidRPr="00F314B2" w:rsidRDefault="007832B9" w:rsidP="000F0FBE">
            <w:pPr>
              <w:jc w:val="right"/>
              <w:rPr>
                <w:sz w:val="20"/>
                <w:szCs w:val="20"/>
                <w:lang w:val="fr-FR" w:eastAsia="en-CA"/>
              </w:rPr>
            </w:pPr>
            <w:r w:rsidRPr="00F314B2">
              <w:rPr>
                <w:sz w:val="20"/>
                <w:szCs w:val="20"/>
                <w:lang w:val="fr-FR" w:eastAsia="fr"/>
              </w:rPr>
              <w:t>2</w:t>
            </w:r>
          </w:p>
        </w:tc>
        <w:tc>
          <w:tcPr>
            <w:tcW w:w="1251" w:type="dxa"/>
            <w:tcBorders>
              <w:top w:val="nil"/>
              <w:left w:val="nil"/>
              <w:bottom w:val="single" w:sz="4" w:space="0" w:color="auto"/>
              <w:right w:val="single" w:sz="4" w:space="0" w:color="auto"/>
            </w:tcBorders>
            <w:shd w:val="clear" w:color="auto" w:fill="auto"/>
            <w:noWrap/>
            <w:vAlign w:val="center"/>
            <w:hideMark/>
          </w:tcPr>
          <w:p w14:paraId="7D2A4F8F"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62A8ADDF" w14:textId="77777777" w:rsidTr="000F0FBE">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995C55" w14:textId="77777777" w:rsidR="007832B9" w:rsidRPr="00F314B2" w:rsidRDefault="007832B9" w:rsidP="000F0FBE">
            <w:pPr>
              <w:jc w:val="left"/>
              <w:rPr>
                <w:sz w:val="20"/>
                <w:szCs w:val="20"/>
                <w:lang w:val="fr-FR" w:eastAsia="en-CA"/>
              </w:rPr>
            </w:pPr>
            <w:r w:rsidRPr="00F314B2">
              <w:rPr>
                <w:sz w:val="20"/>
                <w:szCs w:val="20"/>
                <w:lang w:val="fr-FR" w:eastAsia="fr"/>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0A77DF48" w14:textId="77777777" w:rsidR="007832B9" w:rsidRPr="00F314B2" w:rsidRDefault="007832B9" w:rsidP="000F0FBE">
            <w:pPr>
              <w:jc w:val="right"/>
              <w:rPr>
                <w:sz w:val="20"/>
                <w:szCs w:val="20"/>
                <w:lang w:val="fr-FR" w:eastAsia="en-CA"/>
              </w:rPr>
            </w:pPr>
            <w:r w:rsidRPr="00F314B2">
              <w:rPr>
                <w:sz w:val="20"/>
                <w:szCs w:val="20"/>
                <w:lang w:val="fr-FR" w:eastAsia="fr"/>
              </w:rPr>
              <w:t>44</w:t>
            </w:r>
          </w:p>
        </w:tc>
        <w:tc>
          <w:tcPr>
            <w:tcW w:w="1150" w:type="dxa"/>
            <w:tcBorders>
              <w:top w:val="nil"/>
              <w:left w:val="nil"/>
              <w:bottom w:val="single" w:sz="4" w:space="0" w:color="auto"/>
              <w:right w:val="single" w:sz="4" w:space="0" w:color="auto"/>
            </w:tcBorders>
            <w:shd w:val="clear" w:color="auto" w:fill="auto"/>
            <w:noWrap/>
            <w:vAlign w:val="center"/>
            <w:hideMark/>
          </w:tcPr>
          <w:p w14:paraId="33BD7BB0" w14:textId="77777777" w:rsidR="007832B9" w:rsidRPr="00F314B2" w:rsidRDefault="007832B9" w:rsidP="000F0FBE">
            <w:pPr>
              <w:jc w:val="right"/>
              <w:rPr>
                <w:sz w:val="20"/>
                <w:szCs w:val="20"/>
                <w:lang w:val="fr-FR" w:eastAsia="en-CA"/>
              </w:rPr>
            </w:pPr>
            <w:r w:rsidRPr="00F314B2">
              <w:rPr>
                <w:sz w:val="20"/>
                <w:szCs w:val="20"/>
                <w:lang w:val="fr-FR" w:eastAsia="fr"/>
              </w:rPr>
              <w:t>44</w:t>
            </w:r>
          </w:p>
        </w:tc>
        <w:tc>
          <w:tcPr>
            <w:tcW w:w="1255" w:type="dxa"/>
            <w:tcBorders>
              <w:top w:val="nil"/>
              <w:left w:val="nil"/>
              <w:bottom w:val="single" w:sz="4" w:space="0" w:color="auto"/>
              <w:right w:val="single" w:sz="4" w:space="0" w:color="auto"/>
            </w:tcBorders>
            <w:shd w:val="clear" w:color="auto" w:fill="auto"/>
            <w:noWrap/>
            <w:vAlign w:val="center"/>
            <w:hideMark/>
          </w:tcPr>
          <w:p w14:paraId="073EE110"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124CD94A" w14:textId="77777777" w:rsidR="007832B9" w:rsidRPr="00F314B2" w:rsidRDefault="007832B9" w:rsidP="000F0FBE">
            <w:pPr>
              <w:jc w:val="right"/>
              <w:rPr>
                <w:sz w:val="20"/>
                <w:szCs w:val="20"/>
                <w:lang w:val="fr-FR" w:eastAsia="en-CA"/>
              </w:rPr>
            </w:pPr>
            <w:r w:rsidRPr="00F314B2">
              <w:rPr>
                <w:sz w:val="20"/>
                <w:szCs w:val="20"/>
                <w:lang w:val="fr-FR" w:eastAsia="fr"/>
              </w:rPr>
              <w:t>20 760 312</w:t>
            </w:r>
          </w:p>
        </w:tc>
        <w:tc>
          <w:tcPr>
            <w:tcW w:w="1276" w:type="dxa"/>
            <w:tcBorders>
              <w:top w:val="nil"/>
              <w:left w:val="nil"/>
              <w:bottom w:val="single" w:sz="4" w:space="0" w:color="auto"/>
              <w:right w:val="single" w:sz="4" w:space="0" w:color="auto"/>
            </w:tcBorders>
            <w:shd w:val="clear" w:color="auto" w:fill="auto"/>
            <w:noWrap/>
            <w:vAlign w:val="center"/>
            <w:hideMark/>
          </w:tcPr>
          <w:p w14:paraId="2938A162" w14:textId="77777777" w:rsidR="007832B9" w:rsidRPr="00F314B2" w:rsidRDefault="007832B9" w:rsidP="000F0FBE">
            <w:pPr>
              <w:jc w:val="right"/>
              <w:rPr>
                <w:sz w:val="20"/>
                <w:szCs w:val="20"/>
                <w:lang w:val="fr-FR" w:eastAsia="en-CA"/>
              </w:rPr>
            </w:pPr>
            <w:r w:rsidRPr="00F314B2">
              <w:rPr>
                <w:sz w:val="20"/>
                <w:szCs w:val="20"/>
                <w:lang w:val="fr-FR" w:eastAsia="fr"/>
              </w:rPr>
              <w:t>20 760 312</w:t>
            </w:r>
          </w:p>
        </w:tc>
        <w:tc>
          <w:tcPr>
            <w:tcW w:w="1116" w:type="dxa"/>
            <w:tcBorders>
              <w:top w:val="nil"/>
              <w:left w:val="nil"/>
              <w:bottom w:val="single" w:sz="4" w:space="0" w:color="auto"/>
              <w:right w:val="single" w:sz="4" w:space="0" w:color="auto"/>
            </w:tcBorders>
            <w:shd w:val="clear" w:color="auto" w:fill="auto"/>
            <w:noWrap/>
            <w:vAlign w:val="center"/>
            <w:hideMark/>
          </w:tcPr>
          <w:p w14:paraId="7C93FA99" w14:textId="77777777" w:rsidR="007832B9" w:rsidRPr="00F314B2" w:rsidRDefault="007832B9" w:rsidP="000F0FBE">
            <w:pPr>
              <w:jc w:val="right"/>
              <w:rPr>
                <w:sz w:val="20"/>
                <w:szCs w:val="20"/>
                <w:lang w:val="fr-FR" w:eastAsia="en-CA"/>
              </w:rPr>
            </w:pPr>
            <w:r w:rsidRPr="00F314B2">
              <w:rPr>
                <w:sz w:val="20"/>
                <w:szCs w:val="20"/>
                <w:lang w:val="fr-FR" w:eastAsia="fr"/>
              </w:rPr>
              <w:t>1</w:t>
            </w:r>
          </w:p>
        </w:tc>
        <w:tc>
          <w:tcPr>
            <w:tcW w:w="1251" w:type="dxa"/>
            <w:tcBorders>
              <w:top w:val="nil"/>
              <w:left w:val="nil"/>
              <w:bottom w:val="single" w:sz="4" w:space="0" w:color="auto"/>
              <w:right w:val="single" w:sz="4" w:space="0" w:color="auto"/>
            </w:tcBorders>
            <w:shd w:val="clear" w:color="auto" w:fill="auto"/>
            <w:noWrap/>
            <w:vAlign w:val="center"/>
            <w:hideMark/>
          </w:tcPr>
          <w:p w14:paraId="5401C328"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3040731E" w14:textId="77777777" w:rsidTr="000F0FBE">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C2323C4" w14:textId="77777777" w:rsidR="007832B9" w:rsidRPr="00F314B2" w:rsidRDefault="007832B9" w:rsidP="000F0FBE">
            <w:pPr>
              <w:jc w:val="left"/>
              <w:rPr>
                <w:sz w:val="20"/>
                <w:szCs w:val="20"/>
                <w:lang w:val="fr-FR" w:eastAsia="en-CA"/>
              </w:rPr>
            </w:pPr>
            <w:r w:rsidRPr="00F314B2">
              <w:rPr>
                <w:sz w:val="20"/>
                <w:szCs w:val="20"/>
                <w:lang w:val="fr-FR" w:eastAsia="fr"/>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6B201BA6" w14:textId="77777777" w:rsidR="007832B9" w:rsidRPr="00F314B2" w:rsidRDefault="007832B9" w:rsidP="000F0FBE">
            <w:pPr>
              <w:jc w:val="right"/>
              <w:rPr>
                <w:sz w:val="20"/>
                <w:szCs w:val="20"/>
                <w:lang w:val="fr-FR" w:eastAsia="en-CA"/>
              </w:rPr>
            </w:pPr>
            <w:r w:rsidRPr="00F314B2">
              <w:rPr>
                <w:sz w:val="20"/>
                <w:szCs w:val="20"/>
                <w:lang w:val="fr-FR" w:eastAsia="fr"/>
              </w:rPr>
              <w:t>42</w:t>
            </w:r>
          </w:p>
        </w:tc>
        <w:tc>
          <w:tcPr>
            <w:tcW w:w="1150" w:type="dxa"/>
            <w:tcBorders>
              <w:top w:val="nil"/>
              <w:left w:val="nil"/>
              <w:bottom w:val="single" w:sz="4" w:space="0" w:color="auto"/>
              <w:right w:val="single" w:sz="4" w:space="0" w:color="auto"/>
            </w:tcBorders>
            <w:shd w:val="clear" w:color="auto" w:fill="auto"/>
            <w:noWrap/>
            <w:vAlign w:val="center"/>
            <w:hideMark/>
          </w:tcPr>
          <w:p w14:paraId="49D19C7A" w14:textId="77777777" w:rsidR="007832B9" w:rsidRPr="00F314B2" w:rsidRDefault="007832B9" w:rsidP="000F0FBE">
            <w:pPr>
              <w:jc w:val="right"/>
              <w:rPr>
                <w:sz w:val="20"/>
                <w:szCs w:val="20"/>
                <w:lang w:val="fr-FR" w:eastAsia="en-CA"/>
              </w:rPr>
            </w:pPr>
            <w:r w:rsidRPr="00F314B2">
              <w:rPr>
                <w:sz w:val="20"/>
                <w:szCs w:val="20"/>
                <w:lang w:val="fr-FR" w:eastAsia="fr"/>
              </w:rPr>
              <w:t>42</w:t>
            </w:r>
          </w:p>
        </w:tc>
        <w:tc>
          <w:tcPr>
            <w:tcW w:w="1255" w:type="dxa"/>
            <w:tcBorders>
              <w:top w:val="nil"/>
              <w:left w:val="nil"/>
              <w:bottom w:val="single" w:sz="4" w:space="0" w:color="auto"/>
              <w:right w:val="single" w:sz="4" w:space="0" w:color="auto"/>
            </w:tcBorders>
            <w:shd w:val="clear" w:color="auto" w:fill="auto"/>
            <w:noWrap/>
            <w:vAlign w:val="center"/>
            <w:hideMark/>
          </w:tcPr>
          <w:p w14:paraId="096CC0D3"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C2E2397" w14:textId="77777777" w:rsidR="007832B9" w:rsidRPr="00F314B2" w:rsidRDefault="007832B9" w:rsidP="000F0FBE">
            <w:pPr>
              <w:jc w:val="right"/>
              <w:rPr>
                <w:sz w:val="20"/>
                <w:szCs w:val="20"/>
                <w:lang w:val="fr-FR" w:eastAsia="en-CA"/>
              </w:rPr>
            </w:pPr>
            <w:r w:rsidRPr="00F314B2">
              <w:rPr>
                <w:sz w:val="20"/>
                <w:szCs w:val="20"/>
                <w:lang w:val="fr-FR" w:eastAsia="fr"/>
              </w:rPr>
              <w:t>24 186 740</w:t>
            </w:r>
          </w:p>
        </w:tc>
        <w:tc>
          <w:tcPr>
            <w:tcW w:w="1276" w:type="dxa"/>
            <w:tcBorders>
              <w:top w:val="nil"/>
              <w:left w:val="nil"/>
              <w:bottom w:val="single" w:sz="4" w:space="0" w:color="auto"/>
              <w:right w:val="single" w:sz="4" w:space="0" w:color="auto"/>
            </w:tcBorders>
            <w:shd w:val="clear" w:color="auto" w:fill="auto"/>
            <w:noWrap/>
            <w:vAlign w:val="center"/>
            <w:hideMark/>
          </w:tcPr>
          <w:p w14:paraId="01180F88" w14:textId="77777777" w:rsidR="007832B9" w:rsidRPr="00F314B2" w:rsidRDefault="007832B9" w:rsidP="000F0FBE">
            <w:pPr>
              <w:jc w:val="right"/>
              <w:rPr>
                <w:sz w:val="20"/>
                <w:szCs w:val="20"/>
                <w:lang w:val="fr-FR" w:eastAsia="en-CA"/>
              </w:rPr>
            </w:pPr>
            <w:r w:rsidRPr="00F314B2">
              <w:rPr>
                <w:sz w:val="20"/>
                <w:szCs w:val="20"/>
                <w:lang w:val="fr-FR" w:eastAsia="fr"/>
              </w:rPr>
              <w:t>24 186 740</w:t>
            </w:r>
          </w:p>
        </w:tc>
        <w:tc>
          <w:tcPr>
            <w:tcW w:w="1116" w:type="dxa"/>
            <w:tcBorders>
              <w:top w:val="nil"/>
              <w:left w:val="nil"/>
              <w:bottom w:val="single" w:sz="4" w:space="0" w:color="auto"/>
              <w:right w:val="single" w:sz="4" w:space="0" w:color="auto"/>
            </w:tcBorders>
            <w:shd w:val="clear" w:color="auto" w:fill="auto"/>
            <w:noWrap/>
            <w:vAlign w:val="center"/>
            <w:hideMark/>
          </w:tcPr>
          <w:p w14:paraId="13188650" w14:textId="77777777" w:rsidR="007832B9" w:rsidRPr="00F314B2" w:rsidRDefault="007832B9" w:rsidP="000F0FBE">
            <w:pPr>
              <w:jc w:val="right"/>
              <w:rPr>
                <w:sz w:val="20"/>
                <w:szCs w:val="20"/>
                <w:lang w:val="fr-FR" w:eastAsia="en-CA"/>
              </w:rPr>
            </w:pPr>
            <w:r w:rsidRPr="00F314B2">
              <w:rPr>
                <w:sz w:val="20"/>
                <w:szCs w:val="20"/>
                <w:lang w:val="fr-FR" w:eastAsia="fr"/>
              </w:rPr>
              <w:t>0</w:t>
            </w:r>
          </w:p>
        </w:tc>
        <w:tc>
          <w:tcPr>
            <w:tcW w:w="1251" w:type="dxa"/>
            <w:tcBorders>
              <w:top w:val="nil"/>
              <w:left w:val="nil"/>
              <w:bottom w:val="single" w:sz="4" w:space="0" w:color="auto"/>
              <w:right w:val="single" w:sz="4" w:space="0" w:color="auto"/>
            </w:tcBorders>
            <w:shd w:val="clear" w:color="auto" w:fill="auto"/>
            <w:noWrap/>
            <w:vAlign w:val="center"/>
            <w:hideMark/>
          </w:tcPr>
          <w:p w14:paraId="2EE55D7E"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59136DC8" w14:textId="77777777" w:rsidTr="000F0FBE">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8D1AE8" w14:textId="77777777" w:rsidR="007832B9" w:rsidRPr="00F314B2" w:rsidRDefault="007832B9" w:rsidP="000F0FBE">
            <w:pPr>
              <w:jc w:val="left"/>
              <w:rPr>
                <w:sz w:val="20"/>
                <w:szCs w:val="20"/>
                <w:lang w:val="fr-FR" w:eastAsia="en-CA"/>
              </w:rPr>
            </w:pPr>
            <w:r w:rsidRPr="00F314B2">
              <w:rPr>
                <w:sz w:val="20"/>
                <w:szCs w:val="20"/>
                <w:lang w:val="fr-FR" w:eastAsia="fr"/>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74DFFAC" w14:textId="77777777" w:rsidR="007832B9" w:rsidRPr="00F314B2" w:rsidRDefault="007832B9" w:rsidP="000F0FBE">
            <w:pPr>
              <w:jc w:val="right"/>
              <w:rPr>
                <w:sz w:val="20"/>
                <w:szCs w:val="20"/>
                <w:lang w:val="fr-FR" w:eastAsia="en-CA"/>
              </w:rPr>
            </w:pPr>
            <w:r w:rsidRPr="00F314B2">
              <w:rPr>
                <w:sz w:val="20"/>
                <w:szCs w:val="20"/>
                <w:lang w:val="fr-FR" w:eastAsia="fr"/>
              </w:rPr>
              <w:t>77</w:t>
            </w:r>
          </w:p>
        </w:tc>
        <w:tc>
          <w:tcPr>
            <w:tcW w:w="1150" w:type="dxa"/>
            <w:tcBorders>
              <w:top w:val="nil"/>
              <w:left w:val="nil"/>
              <w:bottom w:val="single" w:sz="4" w:space="0" w:color="auto"/>
              <w:right w:val="single" w:sz="4" w:space="0" w:color="auto"/>
            </w:tcBorders>
            <w:shd w:val="clear" w:color="auto" w:fill="auto"/>
            <w:noWrap/>
            <w:vAlign w:val="center"/>
            <w:hideMark/>
          </w:tcPr>
          <w:p w14:paraId="16565353" w14:textId="77777777" w:rsidR="007832B9" w:rsidRPr="00F314B2" w:rsidRDefault="007832B9" w:rsidP="000F0FBE">
            <w:pPr>
              <w:jc w:val="right"/>
              <w:rPr>
                <w:sz w:val="20"/>
                <w:szCs w:val="20"/>
                <w:lang w:val="fr-FR" w:eastAsia="en-CA"/>
              </w:rPr>
            </w:pPr>
            <w:r w:rsidRPr="00F314B2">
              <w:rPr>
                <w:sz w:val="20"/>
                <w:szCs w:val="20"/>
                <w:lang w:val="fr-FR" w:eastAsia="fr"/>
              </w:rPr>
              <w:t>77</w:t>
            </w:r>
          </w:p>
        </w:tc>
        <w:tc>
          <w:tcPr>
            <w:tcW w:w="1255" w:type="dxa"/>
            <w:tcBorders>
              <w:top w:val="nil"/>
              <w:left w:val="nil"/>
              <w:bottom w:val="single" w:sz="4" w:space="0" w:color="auto"/>
              <w:right w:val="single" w:sz="4" w:space="0" w:color="auto"/>
            </w:tcBorders>
            <w:shd w:val="clear" w:color="auto" w:fill="auto"/>
            <w:noWrap/>
            <w:vAlign w:val="center"/>
            <w:hideMark/>
          </w:tcPr>
          <w:p w14:paraId="08C74D41"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0EB6FA2" w14:textId="77777777" w:rsidR="007832B9" w:rsidRPr="00F314B2" w:rsidRDefault="007832B9" w:rsidP="000F0FBE">
            <w:pPr>
              <w:jc w:val="right"/>
              <w:rPr>
                <w:sz w:val="20"/>
                <w:szCs w:val="20"/>
                <w:lang w:val="fr-FR" w:eastAsia="en-CA"/>
              </w:rPr>
            </w:pPr>
            <w:r w:rsidRPr="00F314B2">
              <w:rPr>
                <w:sz w:val="20"/>
                <w:szCs w:val="20"/>
                <w:lang w:val="fr-FR" w:eastAsia="fr"/>
              </w:rPr>
              <w:t>33 390 165</w:t>
            </w:r>
          </w:p>
        </w:tc>
        <w:tc>
          <w:tcPr>
            <w:tcW w:w="1276" w:type="dxa"/>
            <w:tcBorders>
              <w:top w:val="nil"/>
              <w:left w:val="nil"/>
              <w:bottom w:val="single" w:sz="4" w:space="0" w:color="auto"/>
              <w:right w:val="single" w:sz="4" w:space="0" w:color="auto"/>
            </w:tcBorders>
            <w:shd w:val="clear" w:color="auto" w:fill="auto"/>
            <w:noWrap/>
            <w:vAlign w:val="center"/>
            <w:hideMark/>
          </w:tcPr>
          <w:p w14:paraId="43267C75" w14:textId="77777777" w:rsidR="007832B9" w:rsidRPr="00F314B2" w:rsidRDefault="007832B9" w:rsidP="000F0FBE">
            <w:pPr>
              <w:jc w:val="right"/>
              <w:rPr>
                <w:sz w:val="20"/>
                <w:szCs w:val="20"/>
                <w:lang w:val="fr-FR" w:eastAsia="en-CA"/>
              </w:rPr>
            </w:pPr>
            <w:r w:rsidRPr="00F314B2">
              <w:rPr>
                <w:sz w:val="20"/>
                <w:szCs w:val="20"/>
                <w:lang w:val="fr-FR" w:eastAsia="fr"/>
              </w:rPr>
              <w:t>33 378 855</w:t>
            </w:r>
          </w:p>
        </w:tc>
        <w:tc>
          <w:tcPr>
            <w:tcW w:w="1116" w:type="dxa"/>
            <w:tcBorders>
              <w:top w:val="nil"/>
              <w:left w:val="nil"/>
              <w:bottom w:val="single" w:sz="4" w:space="0" w:color="auto"/>
              <w:right w:val="single" w:sz="4" w:space="0" w:color="auto"/>
            </w:tcBorders>
            <w:shd w:val="clear" w:color="auto" w:fill="auto"/>
            <w:noWrap/>
            <w:vAlign w:val="center"/>
            <w:hideMark/>
          </w:tcPr>
          <w:p w14:paraId="36816FD8" w14:textId="77777777" w:rsidR="007832B9" w:rsidRPr="00F314B2" w:rsidRDefault="007832B9" w:rsidP="000F0FBE">
            <w:pPr>
              <w:jc w:val="right"/>
              <w:rPr>
                <w:sz w:val="20"/>
                <w:szCs w:val="20"/>
                <w:lang w:val="fr-FR" w:eastAsia="en-CA"/>
              </w:rPr>
            </w:pPr>
            <w:r w:rsidRPr="00F314B2">
              <w:rPr>
                <w:sz w:val="20"/>
                <w:szCs w:val="20"/>
                <w:lang w:val="fr-FR" w:eastAsia="fr"/>
              </w:rPr>
              <w:t>11 310</w:t>
            </w:r>
          </w:p>
        </w:tc>
        <w:tc>
          <w:tcPr>
            <w:tcW w:w="1251" w:type="dxa"/>
            <w:tcBorders>
              <w:top w:val="nil"/>
              <w:left w:val="nil"/>
              <w:bottom w:val="single" w:sz="4" w:space="0" w:color="auto"/>
              <w:right w:val="single" w:sz="4" w:space="0" w:color="auto"/>
            </w:tcBorders>
            <w:shd w:val="clear" w:color="auto" w:fill="auto"/>
            <w:noWrap/>
            <w:vAlign w:val="center"/>
            <w:hideMark/>
          </w:tcPr>
          <w:p w14:paraId="1EAC750E"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7FC6AE39" w14:textId="77777777" w:rsidTr="000F0FBE">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967675F" w14:textId="77777777" w:rsidR="007832B9" w:rsidRPr="00F314B2" w:rsidRDefault="007832B9" w:rsidP="000F0FBE">
            <w:pPr>
              <w:jc w:val="left"/>
              <w:rPr>
                <w:sz w:val="20"/>
                <w:szCs w:val="20"/>
                <w:lang w:val="fr-FR" w:eastAsia="en-CA"/>
              </w:rPr>
            </w:pPr>
            <w:r w:rsidRPr="00F314B2">
              <w:rPr>
                <w:sz w:val="20"/>
                <w:szCs w:val="20"/>
                <w:lang w:val="fr-FR" w:eastAsia="fr"/>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EF59FEB" w14:textId="77777777" w:rsidR="007832B9" w:rsidRPr="00F314B2" w:rsidRDefault="007832B9" w:rsidP="000F0FBE">
            <w:pPr>
              <w:jc w:val="right"/>
              <w:rPr>
                <w:sz w:val="20"/>
                <w:szCs w:val="20"/>
                <w:lang w:val="fr-FR" w:eastAsia="en-CA"/>
              </w:rPr>
            </w:pPr>
            <w:r w:rsidRPr="00F314B2">
              <w:rPr>
                <w:sz w:val="20"/>
                <w:szCs w:val="20"/>
                <w:lang w:val="fr-FR" w:eastAsia="fr"/>
              </w:rPr>
              <w:t>70</w:t>
            </w:r>
          </w:p>
        </w:tc>
        <w:tc>
          <w:tcPr>
            <w:tcW w:w="1150" w:type="dxa"/>
            <w:tcBorders>
              <w:top w:val="nil"/>
              <w:left w:val="nil"/>
              <w:bottom w:val="single" w:sz="4" w:space="0" w:color="auto"/>
              <w:right w:val="single" w:sz="4" w:space="0" w:color="auto"/>
            </w:tcBorders>
            <w:shd w:val="clear" w:color="auto" w:fill="auto"/>
            <w:noWrap/>
            <w:vAlign w:val="center"/>
            <w:hideMark/>
          </w:tcPr>
          <w:p w14:paraId="6004F69A" w14:textId="77777777" w:rsidR="007832B9" w:rsidRPr="00F314B2" w:rsidRDefault="007832B9" w:rsidP="000F0FBE">
            <w:pPr>
              <w:jc w:val="right"/>
              <w:rPr>
                <w:sz w:val="20"/>
                <w:szCs w:val="20"/>
                <w:lang w:val="fr-FR" w:eastAsia="en-CA"/>
              </w:rPr>
            </w:pPr>
            <w:r w:rsidRPr="00F314B2">
              <w:rPr>
                <w:sz w:val="20"/>
                <w:szCs w:val="20"/>
                <w:lang w:val="fr-FR" w:eastAsia="fr"/>
              </w:rPr>
              <w:t>70</w:t>
            </w:r>
          </w:p>
        </w:tc>
        <w:tc>
          <w:tcPr>
            <w:tcW w:w="1255" w:type="dxa"/>
            <w:tcBorders>
              <w:top w:val="nil"/>
              <w:left w:val="nil"/>
              <w:bottom w:val="single" w:sz="4" w:space="0" w:color="auto"/>
              <w:right w:val="single" w:sz="4" w:space="0" w:color="auto"/>
            </w:tcBorders>
            <w:shd w:val="clear" w:color="auto" w:fill="auto"/>
            <w:noWrap/>
            <w:vAlign w:val="center"/>
            <w:hideMark/>
          </w:tcPr>
          <w:p w14:paraId="39755214"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4DAA4D3" w14:textId="77777777" w:rsidR="007832B9" w:rsidRPr="00F314B2" w:rsidRDefault="007832B9" w:rsidP="000F0FBE">
            <w:pPr>
              <w:jc w:val="right"/>
              <w:rPr>
                <w:sz w:val="20"/>
                <w:szCs w:val="20"/>
                <w:lang w:val="fr-FR" w:eastAsia="en-CA"/>
              </w:rPr>
            </w:pPr>
            <w:r w:rsidRPr="00F314B2">
              <w:rPr>
                <w:sz w:val="20"/>
                <w:szCs w:val="20"/>
                <w:lang w:val="fr-FR" w:eastAsia="fr"/>
              </w:rPr>
              <w:t>15 409 470</w:t>
            </w:r>
          </w:p>
        </w:tc>
        <w:tc>
          <w:tcPr>
            <w:tcW w:w="1276" w:type="dxa"/>
            <w:tcBorders>
              <w:top w:val="nil"/>
              <w:left w:val="nil"/>
              <w:bottom w:val="single" w:sz="4" w:space="0" w:color="auto"/>
              <w:right w:val="single" w:sz="4" w:space="0" w:color="auto"/>
            </w:tcBorders>
            <w:shd w:val="clear" w:color="auto" w:fill="auto"/>
            <w:noWrap/>
            <w:vAlign w:val="center"/>
            <w:hideMark/>
          </w:tcPr>
          <w:p w14:paraId="32F23182" w14:textId="77777777" w:rsidR="007832B9" w:rsidRPr="00F314B2" w:rsidRDefault="007832B9" w:rsidP="000F0FBE">
            <w:pPr>
              <w:jc w:val="right"/>
              <w:rPr>
                <w:sz w:val="20"/>
                <w:szCs w:val="20"/>
                <w:lang w:val="fr-FR" w:eastAsia="en-CA"/>
              </w:rPr>
            </w:pPr>
            <w:r w:rsidRPr="00F314B2">
              <w:rPr>
                <w:sz w:val="20"/>
                <w:szCs w:val="20"/>
                <w:lang w:val="fr-FR" w:eastAsia="fr"/>
              </w:rPr>
              <w:t>14 740 112</w:t>
            </w:r>
          </w:p>
        </w:tc>
        <w:tc>
          <w:tcPr>
            <w:tcW w:w="1116" w:type="dxa"/>
            <w:tcBorders>
              <w:top w:val="nil"/>
              <w:left w:val="nil"/>
              <w:bottom w:val="single" w:sz="4" w:space="0" w:color="auto"/>
              <w:right w:val="single" w:sz="4" w:space="0" w:color="auto"/>
            </w:tcBorders>
            <w:shd w:val="clear" w:color="auto" w:fill="auto"/>
            <w:noWrap/>
            <w:vAlign w:val="center"/>
            <w:hideMark/>
          </w:tcPr>
          <w:p w14:paraId="10620F90" w14:textId="77777777" w:rsidR="007832B9" w:rsidRPr="00F314B2" w:rsidRDefault="007832B9" w:rsidP="000F0FBE">
            <w:pPr>
              <w:jc w:val="right"/>
              <w:rPr>
                <w:sz w:val="20"/>
                <w:szCs w:val="20"/>
                <w:lang w:val="fr-FR" w:eastAsia="en-CA"/>
              </w:rPr>
            </w:pPr>
            <w:r w:rsidRPr="00F314B2">
              <w:rPr>
                <w:sz w:val="20"/>
                <w:szCs w:val="20"/>
                <w:lang w:val="fr-FR" w:eastAsia="fr"/>
              </w:rPr>
              <w:t>669 359</w:t>
            </w:r>
          </w:p>
        </w:tc>
        <w:tc>
          <w:tcPr>
            <w:tcW w:w="1251" w:type="dxa"/>
            <w:tcBorders>
              <w:top w:val="nil"/>
              <w:left w:val="nil"/>
              <w:bottom w:val="single" w:sz="4" w:space="0" w:color="auto"/>
              <w:right w:val="single" w:sz="4" w:space="0" w:color="auto"/>
            </w:tcBorders>
            <w:shd w:val="clear" w:color="auto" w:fill="auto"/>
            <w:noWrap/>
            <w:vAlign w:val="center"/>
            <w:hideMark/>
          </w:tcPr>
          <w:p w14:paraId="1CFBB7CB" w14:textId="77777777" w:rsidR="007832B9" w:rsidRPr="00F314B2" w:rsidRDefault="007832B9" w:rsidP="000F0FBE">
            <w:pPr>
              <w:jc w:val="right"/>
              <w:rPr>
                <w:sz w:val="20"/>
                <w:szCs w:val="20"/>
                <w:lang w:val="fr-FR" w:eastAsia="en-CA"/>
              </w:rPr>
            </w:pPr>
            <w:r w:rsidRPr="00F314B2">
              <w:rPr>
                <w:sz w:val="20"/>
                <w:szCs w:val="20"/>
                <w:lang w:val="fr-FR" w:eastAsia="fr"/>
              </w:rPr>
              <w:t>96</w:t>
            </w:r>
          </w:p>
        </w:tc>
      </w:tr>
      <w:tr w:rsidR="007832B9" w:rsidRPr="00F314B2" w14:paraId="31C8CA97" w14:textId="77777777" w:rsidTr="000F0FBE">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16CBDA" w14:textId="77777777" w:rsidR="007832B9" w:rsidRPr="00F314B2" w:rsidRDefault="007832B9" w:rsidP="000F0FBE">
            <w:pPr>
              <w:jc w:val="left"/>
              <w:rPr>
                <w:sz w:val="20"/>
                <w:szCs w:val="20"/>
                <w:lang w:val="fr-FR" w:eastAsia="en-CA"/>
              </w:rPr>
            </w:pPr>
            <w:r w:rsidRPr="00F314B2">
              <w:rPr>
                <w:sz w:val="20"/>
                <w:szCs w:val="20"/>
                <w:lang w:val="fr-FR" w:eastAsia="fr"/>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79972982" w14:textId="77777777" w:rsidR="007832B9" w:rsidRPr="00F314B2" w:rsidRDefault="007832B9" w:rsidP="000F0FBE">
            <w:pPr>
              <w:jc w:val="right"/>
              <w:rPr>
                <w:sz w:val="20"/>
                <w:szCs w:val="20"/>
                <w:lang w:val="fr-FR" w:eastAsia="en-CA"/>
              </w:rPr>
            </w:pPr>
            <w:r w:rsidRPr="00F314B2">
              <w:rPr>
                <w:sz w:val="20"/>
                <w:szCs w:val="20"/>
                <w:lang w:val="fr-FR" w:eastAsia="fr"/>
              </w:rPr>
              <w:t>69</w:t>
            </w:r>
          </w:p>
        </w:tc>
        <w:tc>
          <w:tcPr>
            <w:tcW w:w="1150" w:type="dxa"/>
            <w:tcBorders>
              <w:top w:val="nil"/>
              <w:left w:val="nil"/>
              <w:bottom w:val="single" w:sz="4" w:space="0" w:color="auto"/>
              <w:right w:val="single" w:sz="4" w:space="0" w:color="auto"/>
            </w:tcBorders>
            <w:shd w:val="clear" w:color="auto" w:fill="auto"/>
            <w:noWrap/>
            <w:vAlign w:val="center"/>
            <w:hideMark/>
          </w:tcPr>
          <w:p w14:paraId="37204CB9" w14:textId="77777777" w:rsidR="007832B9" w:rsidRPr="00F314B2" w:rsidRDefault="007832B9" w:rsidP="000F0FBE">
            <w:pPr>
              <w:jc w:val="right"/>
              <w:rPr>
                <w:sz w:val="20"/>
                <w:szCs w:val="20"/>
                <w:lang w:val="fr-FR" w:eastAsia="en-CA"/>
              </w:rPr>
            </w:pPr>
            <w:r w:rsidRPr="00F314B2">
              <w:rPr>
                <w:sz w:val="20"/>
                <w:szCs w:val="20"/>
                <w:lang w:val="fr-FR" w:eastAsia="fr"/>
              </w:rPr>
              <w:t>69</w:t>
            </w:r>
          </w:p>
        </w:tc>
        <w:tc>
          <w:tcPr>
            <w:tcW w:w="1255" w:type="dxa"/>
            <w:tcBorders>
              <w:top w:val="nil"/>
              <w:left w:val="nil"/>
              <w:bottom w:val="single" w:sz="4" w:space="0" w:color="auto"/>
              <w:right w:val="single" w:sz="4" w:space="0" w:color="auto"/>
            </w:tcBorders>
            <w:shd w:val="clear" w:color="auto" w:fill="auto"/>
            <w:noWrap/>
            <w:vAlign w:val="center"/>
            <w:hideMark/>
          </w:tcPr>
          <w:p w14:paraId="6D2C2FA5"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32CAFFF" w14:textId="77777777" w:rsidR="007832B9" w:rsidRPr="00F314B2" w:rsidRDefault="007832B9" w:rsidP="000F0FBE">
            <w:pPr>
              <w:jc w:val="right"/>
              <w:rPr>
                <w:sz w:val="20"/>
                <w:szCs w:val="20"/>
                <w:lang w:val="fr-FR" w:eastAsia="en-CA"/>
              </w:rPr>
            </w:pPr>
            <w:r w:rsidRPr="00F314B2">
              <w:rPr>
                <w:sz w:val="20"/>
                <w:szCs w:val="20"/>
                <w:lang w:val="fr-FR" w:eastAsia="fr"/>
              </w:rPr>
              <w:t>46 082 128</w:t>
            </w:r>
          </w:p>
        </w:tc>
        <w:tc>
          <w:tcPr>
            <w:tcW w:w="1276" w:type="dxa"/>
            <w:tcBorders>
              <w:top w:val="nil"/>
              <w:left w:val="nil"/>
              <w:bottom w:val="single" w:sz="4" w:space="0" w:color="auto"/>
              <w:right w:val="single" w:sz="4" w:space="0" w:color="auto"/>
            </w:tcBorders>
            <w:shd w:val="clear" w:color="auto" w:fill="auto"/>
            <w:noWrap/>
            <w:vAlign w:val="center"/>
            <w:hideMark/>
          </w:tcPr>
          <w:p w14:paraId="7468A891" w14:textId="77777777" w:rsidR="007832B9" w:rsidRPr="00F314B2" w:rsidRDefault="007832B9" w:rsidP="000F0FBE">
            <w:pPr>
              <w:jc w:val="right"/>
              <w:rPr>
                <w:sz w:val="20"/>
                <w:szCs w:val="20"/>
                <w:lang w:val="fr-FR" w:eastAsia="en-CA"/>
              </w:rPr>
            </w:pPr>
            <w:r w:rsidRPr="00F314B2">
              <w:rPr>
                <w:sz w:val="20"/>
                <w:szCs w:val="20"/>
                <w:lang w:val="fr-FR" w:eastAsia="fr"/>
              </w:rPr>
              <w:t>45 524 526</w:t>
            </w:r>
          </w:p>
        </w:tc>
        <w:tc>
          <w:tcPr>
            <w:tcW w:w="1116" w:type="dxa"/>
            <w:tcBorders>
              <w:top w:val="nil"/>
              <w:left w:val="nil"/>
              <w:bottom w:val="single" w:sz="4" w:space="0" w:color="auto"/>
              <w:right w:val="single" w:sz="4" w:space="0" w:color="auto"/>
            </w:tcBorders>
            <w:shd w:val="clear" w:color="auto" w:fill="auto"/>
            <w:noWrap/>
            <w:vAlign w:val="center"/>
            <w:hideMark/>
          </w:tcPr>
          <w:p w14:paraId="6E17C832" w14:textId="77777777" w:rsidR="007832B9" w:rsidRPr="00F314B2" w:rsidRDefault="007832B9" w:rsidP="000F0FBE">
            <w:pPr>
              <w:jc w:val="right"/>
              <w:rPr>
                <w:sz w:val="20"/>
                <w:szCs w:val="20"/>
                <w:lang w:val="fr-FR" w:eastAsia="en-CA"/>
              </w:rPr>
            </w:pPr>
            <w:r w:rsidRPr="00F314B2">
              <w:rPr>
                <w:sz w:val="20"/>
                <w:szCs w:val="20"/>
                <w:lang w:val="fr-FR" w:eastAsia="fr"/>
              </w:rPr>
              <w:t>557 602</w:t>
            </w:r>
          </w:p>
        </w:tc>
        <w:tc>
          <w:tcPr>
            <w:tcW w:w="1251" w:type="dxa"/>
            <w:tcBorders>
              <w:top w:val="nil"/>
              <w:left w:val="nil"/>
              <w:bottom w:val="single" w:sz="4" w:space="0" w:color="auto"/>
              <w:right w:val="single" w:sz="4" w:space="0" w:color="auto"/>
            </w:tcBorders>
            <w:shd w:val="clear" w:color="auto" w:fill="auto"/>
            <w:noWrap/>
            <w:vAlign w:val="center"/>
            <w:hideMark/>
          </w:tcPr>
          <w:p w14:paraId="21681A61" w14:textId="77777777" w:rsidR="007832B9" w:rsidRPr="00F314B2" w:rsidRDefault="007832B9" w:rsidP="000F0FBE">
            <w:pPr>
              <w:jc w:val="right"/>
              <w:rPr>
                <w:sz w:val="20"/>
                <w:szCs w:val="20"/>
                <w:lang w:val="fr-FR" w:eastAsia="en-CA"/>
              </w:rPr>
            </w:pPr>
            <w:r w:rsidRPr="00F314B2">
              <w:rPr>
                <w:sz w:val="20"/>
                <w:szCs w:val="20"/>
                <w:lang w:val="fr-FR" w:eastAsia="fr"/>
              </w:rPr>
              <w:t>99</w:t>
            </w:r>
          </w:p>
        </w:tc>
      </w:tr>
      <w:tr w:rsidR="007832B9" w:rsidRPr="00F314B2" w14:paraId="08BB7D3F"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10C40A" w14:textId="77777777" w:rsidR="007832B9" w:rsidRPr="00F314B2" w:rsidRDefault="007832B9" w:rsidP="000F0FBE">
            <w:pPr>
              <w:jc w:val="left"/>
              <w:rPr>
                <w:sz w:val="20"/>
                <w:szCs w:val="20"/>
                <w:lang w:val="fr-FR" w:eastAsia="en-CA"/>
              </w:rPr>
            </w:pPr>
            <w:r w:rsidRPr="00F314B2">
              <w:rPr>
                <w:sz w:val="20"/>
                <w:szCs w:val="20"/>
                <w:lang w:val="fr-FR" w:eastAsia="fr"/>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13DB4E2" w14:textId="77777777" w:rsidR="007832B9" w:rsidRPr="00F314B2" w:rsidRDefault="007832B9" w:rsidP="000F0FBE">
            <w:pPr>
              <w:jc w:val="right"/>
              <w:rPr>
                <w:sz w:val="20"/>
                <w:szCs w:val="20"/>
                <w:lang w:val="fr-FR" w:eastAsia="en-CA"/>
              </w:rPr>
            </w:pPr>
            <w:r w:rsidRPr="00F314B2">
              <w:rPr>
                <w:sz w:val="20"/>
                <w:szCs w:val="20"/>
                <w:lang w:val="fr-FR" w:eastAsia="fr"/>
              </w:rPr>
              <w:t>71</w:t>
            </w:r>
          </w:p>
        </w:tc>
        <w:tc>
          <w:tcPr>
            <w:tcW w:w="1150" w:type="dxa"/>
            <w:tcBorders>
              <w:top w:val="nil"/>
              <w:left w:val="nil"/>
              <w:bottom w:val="single" w:sz="4" w:space="0" w:color="auto"/>
              <w:right w:val="single" w:sz="4" w:space="0" w:color="auto"/>
            </w:tcBorders>
            <w:shd w:val="clear" w:color="auto" w:fill="auto"/>
            <w:noWrap/>
            <w:vAlign w:val="center"/>
            <w:hideMark/>
          </w:tcPr>
          <w:p w14:paraId="775128AD" w14:textId="77777777" w:rsidR="007832B9" w:rsidRPr="00F314B2" w:rsidRDefault="007832B9" w:rsidP="000F0FBE">
            <w:pPr>
              <w:jc w:val="right"/>
              <w:rPr>
                <w:sz w:val="20"/>
                <w:szCs w:val="20"/>
                <w:lang w:val="fr-FR" w:eastAsia="en-CA"/>
              </w:rPr>
            </w:pPr>
            <w:r w:rsidRPr="00F314B2">
              <w:rPr>
                <w:sz w:val="20"/>
                <w:szCs w:val="20"/>
                <w:lang w:val="fr-FR" w:eastAsia="fr"/>
              </w:rPr>
              <w:t>71</w:t>
            </w:r>
          </w:p>
        </w:tc>
        <w:tc>
          <w:tcPr>
            <w:tcW w:w="1255" w:type="dxa"/>
            <w:tcBorders>
              <w:top w:val="nil"/>
              <w:left w:val="nil"/>
              <w:bottom w:val="single" w:sz="4" w:space="0" w:color="auto"/>
              <w:right w:val="single" w:sz="4" w:space="0" w:color="auto"/>
            </w:tcBorders>
            <w:shd w:val="clear" w:color="auto" w:fill="auto"/>
            <w:noWrap/>
            <w:vAlign w:val="center"/>
            <w:hideMark/>
          </w:tcPr>
          <w:p w14:paraId="7F92683C" w14:textId="77777777" w:rsidR="007832B9" w:rsidRPr="00F314B2" w:rsidRDefault="007832B9" w:rsidP="000F0FBE">
            <w:pPr>
              <w:jc w:val="right"/>
              <w:rPr>
                <w:sz w:val="20"/>
                <w:szCs w:val="20"/>
                <w:lang w:val="fr-FR" w:eastAsia="en-CA"/>
              </w:rPr>
            </w:pPr>
            <w:r w:rsidRPr="00F314B2">
              <w:rPr>
                <w:sz w:val="20"/>
                <w:szCs w:val="20"/>
                <w:lang w:val="fr-FR" w:eastAsia="fr"/>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EB5BB83" w14:textId="77777777" w:rsidR="007832B9" w:rsidRPr="00F314B2" w:rsidRDefault="007832B9" w:rsidP="000F0FBE">
            <w:pPr>
              <w:jc w:val="right"/>
              <w:rPr>
                <w:sz w:val="20"/>
                <w:szCs w:val="20"/>
                <w:lang w:val="fr-FR" w:eastAsia="en-CA"/>
              </w:rPr>
            </w:pPr>
            <w:r w:rsidRPr="00F314B2">
              <w:rPr>
                <w:sz w:val="20"/>
                <w:szCs w:val="20"/>
                <w:lang w:val="fr-FR" w:eastAsia="fr"/>
              </w:rPr>
              <w:t>76 542 893</w:t>
            </w:r>
          </w:p>
        </w:tc>
        <w:tc>
          <w:tcPr>
            <w:tcW w:w="1276" w:type="dxa"/>
            <w:tcBorders>
              <w:top w:val="nil"/>
              <w:left w:val="nil"/>
              <w:bottom w:val="single" w:sz="4" w:space="0" w:color="auto"/>
              <w:right w:val="single" w:sz="4" w:space="0" w:color="auto"/>
            </w:tcBorders>
            <w:shd w:val="clear" w:color="auto" w:fill="auto"/>
            <w:noWrap/>
            <w:vAlign w:val="center"/>
            <w:hideMark/>
          </w:tcPr>
          <w:p w14:paraId="0CE751DB" w14:textId="77777777" w:rsidR="007832B9" w:rsidRPr="00F314B2" w:rsidRDefault="007832B9" w:rsidP="000F0FBE">
            <w:pPr>
              <w:jc w:val="right"/>
              <w:rPr>
                <w:sz w:val="20"/>
                <w:szCs w:val="20"/>
                <w:lang w:val="fr-FR" w:eastAsia="en-CA"/>
              </w:rPr>
            </w:pPr>
            <w:r w:rsidRPr="00F314B2">
              <w:rPr>
                <w:sz w:val="20"/>
                <w:szCs w:val="20"/>
                <w:lang w:val="fr-FR" w:eastAsia="fr"/>
              </w:rPr>
              <w:t>76 542 829</w:t>
            </w:r>
          </w:p>
        </w:tc>
        <w:tc>
          <w:tcPr>
            <w:tcW w:w="1116" w:type="dxa"/>
            <w:tcBorders>
              <w:top w:val="nil"/>
              <w:left w:val="nil"/>
              <w:bottom w:val="single" w:sz="4" w:space="0" w:color="auto"/>
              <w:right w:val="single" w:sz="4" w:space="0" w:color="auto"/>
            </w:tcBorders>
            <w:shd w:val="clear" w:color="auto" w:fill="auto"/>
            <w:noWrap/>
            <w:vAlign w:val="center"/>
            <w:hideMark/>
          </w:tcPr>
          <w:p w14:paraId="213BFA0E" w14:textId="77777777" w:rsidR="007832B9" w:rsidRPr="00F314B2" w:rsidRDefault="007832B9" w:rsidP="000F0FBE">
            <w:pPr>
              <w:jc w:val="right"/>
              <w:rPr>
                <w:sz w:val="20"/>
                <w:szCs w:val="20"/>
                <w:lang w:val="fr-FR" w:eastAsia="en-CA"/>
              </w:rPr>
            </w:pPr>
            <w:r w:rsidRPr="00F314B2">
              <w:rPr>
                <w:sz w:val="20"/>
                <w:szCs w:val="20"/>
                <w:lang w:val="fr-FR" w:eastAsia="fr"/>
              </w:rPr>
              <w:t>64</w:t>
            </w:r>
          </w:p>
        </w:tc>
        <w:tc>
          <w:tcPr>
            <w:tcW w:w="1251" w:type="dxa"/>
            <w:tcBorders>
              <w:top w:val="nil"/>
              <w:left w:val="nil"/>
              <w:bottom w:val="single" w:sz="4" w:space="0" w:color="auto"/>
              <w:right w:val="single" w:sz="4" w:space="0" w:color="auto"/>
            </w:tcBorders>
            <w:shd w:val="clear" w:color="auto" w:fill="auto"/>
            <w:noWrap/>
            <w:vAlign w:val="center"/>
            <w:hideMark/>
          </w:tcPr>
          <w:p w14:paraId="14F4A71B"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3524F6E1" w14:textId="77777777" w:rsidTr="000F0FBE">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C08379" w14:textId="77777777" w:rsidR="007832B9" w:rsidRPr="00F314B2" w:rsidRDefault="007832B9" w:rsidP="000F0FBE">
            <w:pPr>
              <w:jc w:val="left"/>
              <w:rPr>
                <w:sz w:val="20"/>
                <w:szCs w:val="20"/>
                <w:lang w:val="fr-FR" w:eastAsia="en-CA"/>
              </w:rPr>
            </w:pPr>
            <w:r w:rsidRPr="00F314B2">
              <w:rPr>
                <w:sz w:val="20"/>
                <w:szCs w:val="20"/>
                <w:lang w:val="fr-FR" w:eastAsia="fr"/>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43808B87" w14:textId="77777777" w:rsidR="007832B9" w:rsidRPr="00F314B2" w:rsidRDefault="007832B9" w:rsidP="000F0FBE">
            <w:pPr>
              <w:jc w:val="right"/>
              <w:rPr>
                <w:sz w:val="20"/>
                <w:szCs w:val="20"/>
                <w:lang w:val="fr-FR" w:eastAsia="en-CA"/>
              </w:rPr>
            </w:pPr>
            <w:r w:rsidRPr="00F314B2">
              <w:rPr>
                <w:sz w:val="20"/>
                <w:szCs w:val="20"/>
                <w:lang w:val="fr-FR" w:eastAsia="fr"/>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5759A54" w14:textId="77777777" w:rsidR="007832B9" w:rsidRPr="00F314B2" w:rsidRDefault="007832B9" w:rsidP="000F0FBE">
            <w:pPr>
              <w:jc w:val="right"/>
              <w:rPr>
                <w:sz w:val="20"/>
                <w:szCs w:val="20"/>
                <w:lang w:val="fr-FR" w:eastAsia="en-CA"/>
              </w:rPr>
            </w:pPr>
            <w:r w:rsidRPr="00F314B2">
              <w:rPr>
                <w:sz w:val="20"/>
                <w:szCs w:val="20"/>
                <w:lang w:val="fr-FR" w:eastAsia="fr"/>
              </w:rPr>
              <w:t>46</w:t>
            </w:r>
          </w:p>
        </w:tc>
        <w:tc>
          <w:tcPr>
            <w:tcW w:w="1255" w:type="dxa"/>
            <w:tcBorders>
              <w:top w:val="nil"/>
              <w:left w:val="nil"/>
              <w:bottom w:val="single" w:sz="4" w:space="0" w:color="auto"/>
              <w:right w:val="single" w:sz="4" w:space="0" w:color="auto"/>
            </w:tcBorders>
            <w:shd w:val="clear" w:color="auto" w:fill="auto"/>
            <w:noWrap/>
            <w:vAlign w:val="center"/>
            <w:hideMark/>
          </w:tcPr>
          <w:p w14:paraId="7BAE4BA6" w14:textId="77777777" w:rsidR="007832B9" w:rsidRPr="00F314B2" w:rsidRDefault="007832B9" w:rsidP="000F0FBE">
            <w:pPr>
              <w:jc w:val="right"/>
              <w:rPr>
                <w:sz w:val="20"/>
                <w:szCs w:val="20"/>
                <w:lang w:val="fr-FR" w:eastAsia="en-CA"/>
              </w:rPr>
            </w:pPr>
            <w:r w:rsidRPr="00F314B2">
              <w:rPr>
                <w:sz w:val="20"/>
                <w:szCs w:val="20"/>
                <w:lang w:val="fr-FR" w:eastAsia="fr"/>
              </w:rPr>
              <w:t>88</w:t>
            </w:r>
          </w:p>
        </w:tc>
        <w:tc>
          <w:tcPr>
            <w:tcW w:w="1428" w:type="dxa"/>
            <w:tcBorders>
              <w:top w:val="nil"/>
              <w:left w:val="nil"/>
              <w:bottom w:val="single" w:sz="4" w:space="0" w:color="auto"/>
              <w:right w:val="single" w:sz="4" w:space="0" w:color="auto"/>
            </w:tcBorders>
            <w:shd w:val="clear" w:color="auto" w:fill="auto"/>
            <w:noWrap/>
            <w:vAlign w:val="center"/>
            <w:hideMark/>
          </w:tcPr>
          <w:p w14:paraId="689915EA" w14:textId="77777777" w:rsidR="007832B9" w:rsidRPr="00F314B2" w:rsidRDefault="007832B9" w:rsidP="000F0FBE">
            <w:pPr>
              <w:jc w:val="right"/>
              <w:rPr>
                <w:sz w:val="20"/>
                <w:szCs w:val="20"/>
                <w:lang w:val="fr-FR" w:eastAsia="en-CA"/>
              </w:rPr>
            </w:pPr>
            <w:r w:rsidRPr="00F314B2">
              <w:rPr>
                <w:sz w:val="20"/>
                <w:szCs w:val="20"/>
                <w:lang w:val="fr-FR" w:eastAsia="fr"/>
              </w:rPr>
              <w:t>32 669 036</w:t>
            </w:r>
          </w:p>
        </w:tc>
        <w:tc>
          <w:tcPr>
            <w:tcW w:w="1276" w:type="dxa"/>
            <w:tcBorders>
              <w:top w:val="nil"/>
              <w:left w:val="nil"/>
              <w:bottom w:val="single" w:sz="4" w:space="0" w:color="auto"/>
              <w:right w:val="single" w:sz="4" w:space="0" w:color="auto"/>
            </w:tcBorders>
            <w:shd w:val="clear" w:color="auto" w:fill="auto"/>
            <w:noWrap/>
            <w:vAlign w:val="center"/>
            <w:hideMark/>
          </w:tcPr>
          <w:p w14:paraId="53EAA087" w14:textId="77777777" w:rsidR="007832B9" w:rsidRPr="00F314B2" w:rsidRDefault="007832B9" w:rsidP="000F0FBE">
            <w:pPr>
              <w:jc w:val="right"/>
              <w:rPr>
                <w:sz w:val="20"/>
                <w:szCs w:val="20"/>
                <w:lang w:val="fr-FR" w:eastAsia="en-CA"/>
              </w:rPr>
            </w:pPr>
            <w:r w:rsidRPr="00F314B2">
              <w:rPr>
                <w:sz w:val="20"/>
                <w:szCs w:val="20"/>
                <w:lang w:val="fr-FR" w:eastAsia="fr"/>
              </w:rPr>
              <w:t>31 414 817</w:t>
            </w:r>
          </w:p>
        </w:tc>
        <w:tc>
          <w:tcPr>
            <w:tcW w:w="1116" w:type="dxa"/>
            <w:tcBorders>
              <w:top w:val="nil"/>
              <w:left w:val="nil"/>
              <w:bottom w:val="single" w:sz="4" w:space="0" w:color="auto"/>
              <w:right w:val="single" w:sz="4" w:space="0" w:color="auto"/>
            </w:tcBorders>
            <w:shd w:val="clear" w:color="auto" w:fill="auto"/>
            <w:noWrap/>
            <w:vAlign w:val="center"/>
            <w:hideMark/>
          </w:tcPr>
          <w:p w14:paraId="6B1D31CF" w14:textId="77777777" w:rsidR="007832B9" w:rsidRPr="00F314B2" w:rsidRDefault="007832B9" w:rsidP="000F0FBE">
            <w:pPr>
              <w:jc w:val="right"/>
              <w:rPr>
                <w:sz w:val="20"/>
                <w:szCs w:val="20"/>
                <w:lang w:val="fr-FR" w:eastAsia="en-CA"/>
              </w:rPr>
            </w:pPr>
            <w:r w:rsidRPr="00F314B2">
              <w:rPr>
                <w:sz w:val="20"/>
                <w:szCs w:val="20"/>
                <w:lang w:val="fr-FR" w:eastAsia="fr"/>
              </w:rPr>
              <w:t>1 254 220</w:t>
            </w:r>
          </w:p>
        </w:tc>
        <w:tc>
          <w:tcPr>
            <w:tcW w:w="1251" w:type="dxa"/>
            <w:tcBorders>
              <w:top w:val="nil"/>
              <w:left w:val="nil"/>
              <w:bottom w:val="single" w:sz="4" w:space="0" w:color="auto"/>
              <w:right w:val="single" w:sz="4" w:space="0" w:color="auto"/>
            </w:tcBorders>
            <w:shd w:val="clear" w:color="auto" w:fill="auto"/>
            <w:noWrap/>
            <w:vAlign w:val="center"/>
            <w:hideMark/>
          </w:tcPr>
          <w:p w14:paraId="5A0CB913" w14:textId="77777777" w:rsidR="007832B9" w:rsidRPr="00F314B2" w:rsidRDefault="007832B9" w:rsidP="000F0FBE">
            <w:pPr>
              <w:jc w:val="right"/>
              <w:rPr>
                <w:sz w:val="20"/>
                <w:szCs w:val="20"/>
                <w:lang w:val="fr-FR" w:eastAsia="en-CA"/>
              </w:rPr>
            </w:pPr>
            <w:r w:rsidRPr="00F314B2">
              <w:rPr>
                <w:sz w:val="20"/>
                <w:szCs w:val="20"/>
                <w:lang w:val="fr-FR" w:eastAsia="fr"/>
              </w:rPr>
              <w:t>96</w:t>
            </w:r>
          </w:p>
        </w:tc>
      </w:tr>
      <w:tr w:rsidR="007832B9" w:rsidRPr="00F314B2" w14:paraId="78A22A4B"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1FDB92" w14:textId="77777777" w:rsidR="007832B9" w:rsidRPr="00F314B2" w:rsidRDefault="007832B9" w:rsidP="000F0FBE">
            <w:pPr>
              <w:jc w:val="left"/>
              <w:rPr>
                <w:sz w:val="20"/>
                <w:szCs w:val="20"/>
                <w:lang w:val="fr-FR" w:eastAsia="en-CA"/>
              </w:rPr>
            </w:pPr>
            <w:r w:rsidRPr="00F314B2">
              <w:rPr>
                <w:sz w:val="20"/>
                <w:szCs w:val="20"/>
                <w:lang w:val="fr-FR" w:eastAsia="fr"/>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6F3754F7" w14:textId="77777777" w:rsidR="007832B9" w:rsidRPr="00F314B2" w:rsidRDefault="007832B9" w:rsidP="000F0FBE">
            <w:pPr>
              <w:jc w:val="right"/>
              <w:rPr>
                <w:sz w:val="20"/>
                <w:szCs w:val="20"/>
                <w:lang w:val="fr-FR" w:eastAsia="en-CA"/>
              </w:rPr>
            </w:pPr>
            <w:r w:rsidRPr="00F314B2">
              <w:rPr>
                <w:sz w:val="20"/>
                <w:szCs w:val="20"/>
                <w:lang w:val="fr-FR" w:eastAsia="fr"/>
              </w:rPr>
              <w:t>37</w:t>
            </w:r>
          </w:p>
        </w:tc>
        <w:tc>
          <w:tcPr>
            <w:tcW w:w="1150" w:type="dxa"/>
            <w:tcBorders>
              <w:top w:val="nil"/>
              <w:left w:val="nil"/>
              <w:bottom w:val="single" w:sz="4" w:space="0" w:color="auto"/>
              <w:right w:val="single" w:sz="4" w:space="0" w:color="auto"/>
            </w:tcBorders>
            <w:shd w:val="clear" w:color="auto" w:fill="auto"/>
            <w:noWrap/>
            <w:vAlign w:val="center"/>
            <w:hideMark/>
          </w:tcPr>
          <w:p w14:paraId="38C37B45" w14:textId="77777777" w:rsidR="007832B9" w:rsidRPr="00F314B2" w:rsidRDefault="007832B9" w:rsidP="000F0FBE">
            <w:pPr>
              <w:jc w:val="right"/>
              <w:rPr>
                <w:sz w:val="20"/>
                <w:szCs w:val="20"/>
                <w:lang w:val="fr-FR" w:eastAsia="en-CA"/>
              </w:rPr>
            </w:pPr>
            <w:r w:rsidRPr="00F314B2">
              <w:rPr>
                <w:sz w:val="20"/>
                <w:szCs w:val="20"/>
                <w:lang w:val="fr-FR" w:eastAsia="fr"/>
              </w:rPr>
              <w:t>36</w:t>
            </w:r>
          </w:p>
        </w:tc>
        <w:tc>
          <w:tcPr>
            <w:tcW w:w="1255" w:type="dxa"/>
            <w:tcBorders>
              <w:top w:val="nil"/>
              <w:left w:val="nil"/>
              <w:bottom w:val="single" w:sz="4" w:space="0" w:color="auto"/>
              <w:right w:val="single" w:sz="4" w:space="0" w:color="auto"/>
            </w:tcBorders>
            <w:shd w:val="clear" w:color="auto" w:fill="auto"/>
            <w:noWrap/>
            <w:vAlign w:val="center"/>
            <w:hideMark/>
          </w:tcPr>
          <w:p w14:paraId="3E5CE381" w14:textId="77777777" w:rsidR="007832B9" w:rsidRPr="00F314B2" w:rsidRDefault="007832B9" w:rsidP="000F0FBE">
            <w:pPr>
              <w:jc w:val="right"/>
              <w:rPr>
                <w:sz w:val="20"/>
                <w:szCs w:val="20"/>
                <w:lang w:val="fr-FR" w:eastAsia="en-CA"/>
              </w:rPr>
            </w:pPr>
            <w:r w:rsidRPr="00F314B2">
              <w:rPr>
                <w:sz w:val="20"/>
                <w:szCs w:val="20"/>
                <w:lang w:val="fr-FR" w:eastAsia="fr"/>
              </w:rPr>
              <w:t>97</w:t>
            </w:r>
          </w:p>
        </w:tc>
        <w:tc>
          <w:tcPr>
            <w:tcW w:w="1428" w:type="dxa"/>
            <w:tcBorders>
              <w:top w:val="nil"/>
              <w:left w:val="nil"/>
              <w:bottom w:val="single" w:sz="4" w:space="0" w:color="auto"/>
              <w:right w:val="single" w:sz="4" w:space="0" w:color="auto"/>
            </w:tcBorders>
            <w:shd w:val="clear" w:color="auto" w:fill="auto"/>
            <w:noWrap/>
            <w:vAlign w:val="center"/>
            <w:hideMark/>
          </w:tcPr>
          <w:p w14:paraId="0C9092C0" w14:textId="77777777" w:rsidR="007832B9" w:rsidRPr="00F314B2" w:rsidRDefault="007832B9" w:rsidP="000F0FBE">
            <w:pPr>
              <w:jc w:val="right"/>
              <w:rPr>
                <w:sz w:val="20"/>
                <w:szCs w:val="20"/>
                <w:lang w:val="fr-FR" w:eastAsia="en-CA"/>
              </w:rPr>
            </w:pPr>
            <w:r w:rsidRPr="00F314B2">
              <w:rPr>
                <w:sz w:val="20"/>
                <w:szCs w:val="20"/>
                <w:lang w:val="fr-FR" w:eastAsia="fr"/>
              </w:rPr>
              <w:t>31 117 693</w:t>
            </w:r>
          </w:p>
        </w:tc>
        <w:tc>
          <w:tcPr>
            <w:tcW w:w="1276" w:type="dxa"/>
            <w:tcBorders>
              <w:top w:val="nil"/>
              <w:left w:val="nil"/>
              <w:bottom w:val="single" w:sz="4" w:space="0" w:color="auto"/>
              <w:right w:val="single" w:sz="4" w:space="0" w:color="auto"/>
            </w:tcBorders>
            <w:shd w:val="clear" w:color="auto" w:fill="auto"/>
            <w:noWrap/>
            <w:vAlign w:val="center"/>
            <w:hideMark/>
          </w:tcPr>
          <w:p w14:paraId="215A7CC9" w14:textId="77777777" w:rsidR="007832B9" w:rsidRPr="00F314B2" w:rsidRDefault="007832B9" w:rsidP="000F0FBE">
            <w:pPr>
              <w:jc w:val="right"/>
              <w:rPr>
                <w:sz w:val="20"/>
                <w:szCs w:val="20"/>
                <w:lang w:val="fr-FR" w:eastAsia="en-CA"/>
              </w:rPr>
            </w:pPr>
            <w:r w:rsidRPr="00F314B2">
              <w:rPr>
                <w:sz w:val="20"/>
                <w:szCs w:val="20"/>
                <w:lang w:val="fr-FR" w:eastAsia="fr"/>
              </w:rPr>
              <w:t>31 084 555</w:t>
            </w:r>
          </w:p>
        </w:tc>
        <w:tc>
          <w:tcPr>
            <w:tcW w:w="1116" w:type="dxa"/>
            <w:tcBorders>
              <w:top w:val="nil"/>
              <w:left w:val="nil"/>
              <w:bottom w:val="single" w:sz="4" w:space="0" w:color="auto"/>
              <w:right w:val="single" w:sz="4" w:space="0" w:color="auto"/>
            </w:tcBorders>
            <w:shd w:val="clear" w:color="auto" w:fill="auto"/>
            <w:noWrap/>
            <w:vAlign w:val="center"/>
            <w:hideMark/>
          </w:tcPr>
          <w:p w14:paraId="2771E4DE" w14:textId="77777777" w:rsidR="007832B9" w:rsidRPr="00F314B2" w:rsidRDefault="007832B9" w:rsidP="000F0FBE">
            <w:pPr>
              <w:jc w:val="right"/>
              <w:rPr>
                <w:sz w:val="20"/>
                <w:szCs w:val="20"/>
                <w:lang w:val="fr-FR" w:eastAsia="en-CA"/>
              </w:rPr>
            </w:pPr>
            <w:r w:rsidRPr="00F314B2">
              <w:rPr>
                <w:sz w:val="20"/>
                <w:szCs w:val="20"/>
                <w:lang w:val="fr-FR" w:eastAsia="fr"/>
              </w:rPr>
              <w:t>33 137</w:t>
            </w:r>
          </w:p>
        </w:tc>
        <w:tc>
          <w:tcPr>
            <w:tcW w:w="1251" w:type="dxa"/>
            <w:tcBorders>
              <w:top w:val="nil"/>
              <w:left w:val="nil"/>
              <w:bottom w:val="single" w:sz="4" w:space="0" w:color="auto"/>
              <w:right w:val="single" w:sz="4" w:space="0" w:color="auto"/>
            </w:tcBorders>
            <w:shd w:val="clear" w:color="auto" w:fill="auto"/>
            <w:noWrap/>
            <w:vAlign w:val="center"/>
            <w:hideMark/>
          </w:tcPr>
          <w:p w14:paraId="5765D4D1" w14:textId="77777777" w:rsidR="007832B9" w:rsidRPr="00F314B2" w:rsidRDefault="007832B9" w:rsidP="000F0FBE">
            <w:pPr>
              <w:jc w:val="right"/>
              <w:rPr>
                <w:sz w:val="20"/>
                <w:szCs w:val="20"/>
                <w:lang w:val="fr-FR" w:eastAsia="en-CA"/>
              </w:rPr>
            </w:pPr>
            <w:r w:rsidRPr="00F314B2">
              <w:rPr>
                <w:sz w:val="20"/>
                <w:szCs w:val="20"/>
                <w:lang w:val="fr-FR" w:eastAsia="fr"/>
              </w:rPr>
              <w:t>100</w:t>
            </w:r>
          </w:p>
        </w:tc>
      </w:tr>
      <w:tr w:rsidR="007832B9" w:rsidRPr="00F314B2" w14:paraId="442C93B5"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03D6D52" w14:textId="77777777" w:rsidR="007832B9" w:rsidRPr="00F314B2" w:rsidRDefault="007832B9" w:rsidP="000F0FBE">
            <w:pPr>
              <w:jc w:val="left"/>
              <w:rPr>
                <w:sz w:val="20"/>
                <w:szCs w:val="20"/>
                <w:lang w:val="fr-FR" w:eastAsia="en-CA"/>
              </w:rPr>
            </w:pPr>
            <w:r w:rsidRPr="00F314B2">
              <w:rPr>
                <w:sz w:val="20"/>
                <w:szCs w:val="20"/>
                <w:lang w:val="fr-FR" w:eastAsia="fr"/>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4F978FD2" w14:textId="77777777" w:rsidR="007832B9" w:rsidRPr="00F314B2" w:rsidRDefault="007832B9" w:rsidP="000F0FBE">
            <w:pPr>
              <w:jc w:val="right"/>
              <w:rPr>
                <w:sz w:val="20"/>
                <w:szCs w:val="20"/>
                <w:lang w:val="fr-FR" w:eastAsia="en-CA"/>
              </w:rPr>
            </w:pPr>
            <w:r w:rsidRPr="00F314B2">
              <w:rPr>
                <w:sz w:val="20"/>
                <w:szCs w:val="20"/>
                <w:lang w:val="fr-FR" w:eastAsia="fr"/>
              </w:rPr>
              <w:t>55</w:t>
            </w:r>
          </w:p>
        </w:tc>
        <w:tc>
          <w:tcPr>
            <w:tcW w:w="1150" w:type="dxa"/>
            <w:tcBorders>
              <w:top w:val="nil"/>
              <w:left w:val="nil"/>
              <w:bottom w:val="single" w:sz="4" w:space="0" w:color="auto"/>
              <w:right w:val="single" w:sz="4" w:space="0" w:color="auto"/>
            </w:tcBorders>
            <w:shd w:val="clear" w:color="auto" w:fill="auto"/>
            <w:noWrap/>
            <w:vAlign w:val="center"/>
            <w:hideMark/>
          </w:tcPr>
          <w:p w14:paraId="04754B81" w14:textId="77777777" w:rsidR="007832B9" w:rsidRPr="00F314B2" w:rsidRDefault="007832B9" w:rsidP="000F0FBE">
            <w:pPr>
              <w:jc w:val="right"/>
              <w:rPr>
                <w:sz w:val="20"/>
                <w:szCs w:val="20"/>
                <w:lang w:val="fr-FR" w:eastAsia="en-CA"/>
              </w:rPr>
            </w:pPr>
            <w:r w:rsidRPr="00F314B2">
              <w:rPr>
                <w:sz w:val="20"/>
                <w:szCs w:val="20"/>
                <w:lang w:val="fr-FR" w:eastAsia="fr"/>
              </w:rPr>
              <w:t>48</w:t>
            </w:r>
          </w:p>
        </w:tc>
        <w:tc>
          <w:tcPr>
            <w:tcW w:w="1255" w:type="dxa"/>
            <w:tcBorders>
              <w:top w:val="nil"/>
              <w:left w:val="nil"/>
              <w:bottom w:val="single" w:sz="4" w:space="0" w:color="auto"/>
              <w:right w:val="single" w:sz="4" w:space="0" w:color="auto"/>
            </w:tcBorders>
            <w:shd w:val="clear" w:color="auto" w:fill="auto"/>
            <w:noWrap/>
            <w:vAlign w:val="center"/>
            <w:hideMark/>
          </w:tcPr>
          <w:p w14:paraId="22DE380E" w14:textId="77777777" w:rsidR="007832B9" w:rsidRPr="00F314B2" w:rsidRDefault="007832B9" w:rsidP="000F0FBE">
            <w:pPr>
              <w:jc w:val="right"/>
              <w:rPr>
                <w:sz w:val="20"/>
                <w:szCs w:val="20"/>
                <w:lang w:val="fr-FR" w:eastAsia="en-CA"/>
              </w:rPr>
            </w:pPr>
            <w:r w:rsidRPr="00F314B2">
              <w:rPr>
                <w:sz w:val="20"/>
                <w:szCs w:val="20"/>
                <w:lang w:val="fr-FR" w:eastAsia="fr"/>
              </w:rPr>
              <w:t>87</w:t>
            </w:r>
          </w:p>
        </w:tc>
        <w:tc>
          <w:tcPr>
            <w:tcW w:w="1428" w:type="dxa"/>
            <w:tcBorders>
              <w:top w:val="nil"/>
              <w:left w:val="nil"/>
              <w:bottom w:val="single" w:sz="4" w:space="0" w:color="auto"/>
              <w:right w:val="single" w:sz="4" w:space="0" w:color="auto"/>
            </w:tcBorders>
            <w:shd w:val="clear" w:color="auto" w:fill="auto"/>
            <w:noWrap/>
            <w:vAlign w:val="center"/>
            <w:hideMark/>
          </w:tcPr>
          <w:p w14:paraId="421940A9" w14:textId="77777777" w:rsidR="007832B9" w:rsidRPr="00F314B2" w:rsidRDefault="007832B9" w:rsidP="000F0FBE">
            <w:pPr>
              <w:jc w:val="right"/>
              <w:rPr>
                <w:sz w:val="20"/>
                <w:szCs w:val="20"/>
                <w:lang w:val="fr-FR" w:eastAsia="en-CA"/>
              </w:rPr>
            </w:pPr>
            <w:r w:rsidRPr="00F314B2">
              <w:rPr>
                <w:sz w:val="20"/>
                <w:szCs w:val="20"/>
                <w:lang w:val="fr-FR" w:eastAsia="fr"/>
              </w:rPr>
              <w:t>27 870 542</w:t>
            </w:r>
          </w:p>
        </w:tc>
        <w:tc>
          <w:tcPr>
            <w:tcW w:w="1276" w:type="dxa"/>
            <w:tcBorders>
              <w:top w:val="nil"/>
              <w:left w:val="nil"/>
              <w:bottom w:val="single" w:sz="4" w:space="0" w:color="auto"/>
              <w:right w:val="single" w:sz="4" w:space="0" w:color="auto"/>
            </w:tcBorders>
            <w:shd w:val="clear" w:color="auto" w:fill="auto"/>
            <w:noWrap/>
            <w:vAlign w:val="center"/>
            <w:hideMark/>
          </w:tcPr>
          <w:p w14:paraId="5DD2697C" w14:textId="77777777" w:rsidR="007832B9" w:rsidRPr="00F314B2" w:rsidRDefault="007832B9" w:rsidP="000F0FBE">
            <w:pPr>
              <w:jc w:val="right"/>
              <w:rPr>
                <w:sz w:val="20"/>
                <w:szCs w:val="20"/>
                <w:lang w:val="fr-FR" w:eastAsia="en-CA"/>
              </w:rPr>
            </w:pPr>
            <w:r w:rsidRPr="00F314B2">
              <w:rPr>
                <w:sz w:val="20"/>
                <w:szCs w:val="20"/>
                <w:lang w:val="fr-FR" w:eastAsia="fr"/>
              </w:rPr>
              <w:t>25 961 146</w:t>
            </w:r>
          </w:p>
        </w:tc>
        <w:tc>
          <w:tcPr>
            <w:tcW w:w="1116" w:type="dxa"/>
            <w:tcBorders>
              <w:top w:val="nil"/>
              <w:left w:val="nil"/>
              <w:bottom w:val="single" w:sz="4" w:space="0" w:color="auto"/>
              <w:right w:val="single" w:sz="4" w:space="0" w:color="auto"/>
            </w:tcBorders>
            <w:shd w:val="clear" w:color="auto" w:fill="auto"/>
            <w:noWrap/>
            <w:vAlign w:val="center"/>
            <w:hideMark/>
          </w:tcPr>
          <w:p w14:paraId="6C25AEEF" w14:textId="77777777" w:rsidR="007832B9" w:rsidRPr="00F314B2" w:rsidRDefault="007832B9" w:rsidP="000F0FBE">
            <w:pPr>
              <w:jc w:val="right"/>
              <w:rPr>
                <w:sz w:val="20"/>
                <w:szCs w:val="20"/>
                <w:lang w:val="fr-FR" w:eastAsia="en-CA"/>
              </w:rPr>
            </w:pPr>
            <w:r w:rsidRPr="00F314B2">
              <w:rPr>
                <w:sz w:val="20"/>
                <w:szCs w:val="20"/>
                <w:lang w:val="fr-FR" w:eastAsia="fr"/>
              </w:rPr>
              <w:t>1 909 396</w:t>
            </w:r>
          </w:p>
        </w:tc>
        <w:tc>
          <w:tcPr>
            <w:tcW w:w="1251" w:type="dxa"/>
            <w:tcBorders>
              <w:top w:val="nil"/>
              <w:left w:val="nil"/>
              <w:bottom w:val="single" w:sz="4" w:space="0" w:color="auto"/>
              <w:right w:val="single" w:sz="4" w:space="0" w:color="auto"/>
            </w:tcBorders>
            <w:shd w:val="clear" w:color="auto" w:fill="auto"/>
            <w:noWrap/>
            <w:vAlign w:val="center"/>
            <w:hideMark/>
          </w:tcPr>
          <w:p w14:paraId="7CB4EE72" w14:textId="77777777" w:rsidR="007832B9" w:rsidRPr="00F314B2" w:rsidRDefault="007832B9" w:rsidP="000F0FBE">
            <w:pPr>
              <w:jc w:val="right"/>
              <w:rPr>
                <w:sz w:val="20"/>
                <w:szCs w:val="20"/>
                <w:lang w:val="fr-FR" w:eastAsia="en-CA"/>
              </w:rPr>
            </w:pPr>
            <w:r w:rsidRPr="00F314B2">
              <w:rPr>
                <w:sz w:val="20"/>
                <w:szCs w:val="20"/>
                <w:lang w:val="fr-FR" w:eastAsia="fr"/>
              </w:rPr>
              <w:t>93</w:t>
            </w:r>
          </w:p>
        </w:tc>
      </w:tr>
      <w:tr w:rsidR="007832B9" w:rsidRPr="00F314B2" w14:paraId="7E4EFA46"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2B702D" w14:textId="77777777" w:rsidR="007832B9" w:rsidRPr="00F314B2" w:rsidRDefault="007832B9" w:rsidP="000F0FBE">
            <w:pPr>
              <w:jc w:val="left"/>
              <w:rPr>
                <w:sz w:val="20"/>
                <w:szCs w:val="20"/>
                <w:lang w:val="fr-FR" w:eastAsia="en-CA"/>
              </w:rPr>
            </w:pPr>
            <w:r w:rsidRPr="00F314B2">
              <w:rPr>
                <w:sz w:val="20"/>
                <w:szCs w:val="20"/>
                <w:lang w:val="fr-FR" w:eastAsia="fr"/>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67B5DFF" w14:textId="77777777" w:rsidR="007832B9" w:rsidRPr="00F314B2" w:rsidRDefault="007832B9" w:rsidP="000F0FBE">
            <w:pPr>
              <w:jc w:val="right"/>
              <w:rPr>
                <w:sz w:val="20"/>
                <w:szCs w:val="20"/>
                <w:lang w:val="fr-FR" w:eastAsia="en-CA"/>
              </w:rPr>
            </w:pPr>
            <w:r w:rsidRPr="00F314B2">
              <w:rPr>
                <w:sz w:val="20"/>
                <w:szCs w:val="20"/>
                <w:lang w:val="fr-FR" w:eastAsia="fr"/>
              </w:rPr>
              <w:t>84</w:t>
            </w:r>
          </w:p>
        </w:tc>
        <w:tc>
          <w:tcPr>
            <w:tcW w:w="1150" w:type="dxa"/>
            <w:tcBorders>
              <w:top w:val="nil"/>
              <w:left w:val="nil"/>
              <w:bottom w:val="single" w:sz="4" w:space="0" w:color="auto"/>
              <w:right w:val="single" w:sz="4" w:space="0" w:color="auto"/>
            </w:tcBorders>
            <w:shd w:val="clear" w:color="auto" w:fill="auto"/>
            <w:noWrap/>
            <w:vAlign w:val="center"/>
            <w:hideMark/>
          </w:tcPr>
          <w:p w14:paraId="45D1A5A0" w14:textId="77777777" w:rsidR="007832B9" w:rsidRPr="00F314B2" w:rsidRDefault="007832B9" w:rsidP="000F0FBE">
            <w:pPr>
              <w:jc w:val="right"/>
              <w:rPr>
                <w:sz w:val="20"/>
                <w:szCs w:val="20"/>
                <w:lang w:val="fr-FR" w:eastAsia="en-CA"/>
              </w:rPr>
            </w:pPr>
            <w:r w:rsidRPr="00F314B2">
              <w:rPr>
                <w:sz w:val="20"/>
                <w:szCs w:val="20"/>
                <w:lang w:val="fr-FR" w:eastAsia="fr"/>
              </w:rPr>
              <w:t>71</w:t>
            </w:r>
          </w:p>
        </w:tc>
        <w:tc>
          <w:tcPr>
            <w:tcW w:w="1255" w:type="dxa"/>
            <w:tcBorders>
              <w:top w:val="nil"/>
              <w:left w:val="nil"/>
              <w:bottom w:val="single" w:sz="4" w:space="0" w:color="auto"/>
              <w:right w:val="single" w:sz="4" w:space="0" w:color="auto"/>
            </w:tcBorders>
            <w:shd w:val="clear" w:color="auto" w:fill="auto"/>
            <w:noWrap/>
            <w:vAlign w:val="center"/>
            <w:hideMark/>
          </w:tcPr>
          <w:p w14:paraId="16CBC87D" w14:textId="77777777" w:rsidR="007832B9" w:rsidRPr="00F314B2" w:rsidRDefault="007832B9" w:rsidP="000F0FBE">
            <w:pPr>
              <w:jc w:val="right"/>
              <w:rPr>
                <w:sz w:val="20"/>
                <w:szCs w:val="20"/>
                <w:lang w:val="fr-FR" w:eastAsia="en-CA"/>
              </w:rPr>
            </w:pPr>
            <w:r w:rsidRPr="00F314B2">
              <w:rPr>
                <w:sz w:val="20"/>
                <w:szCs w:val="20"/>
                <w:lang w:val="fr-FR" w:eastAsia="fr"/>
              </w:rPr>
              <w:t>85</w:t>
            </w:r>
          </w:p>
        </w:tc>
        <w:tc>
          <w:tcPr>
            <w:tcW w:w="1428" w:type="dxa"/>
            <w:tcBorders>
              <w:top w:val="nil"/>
              <w:left w:val="nil"/>
              <w:bottom w:val="single" w:sz="4" w:space="0" w:color="auto"/>
              <w:right w:val="single" w:sz="4" w:space="0" w:color="auto"/>
            </w:tcBorders>
            <w:shd w:val="clear" w:color="auto" w:fill="auto"/>
            <w:noWrap/>
            <w:vAlign w:val="center"/>
            <w:hideMark/>
          </w:tcPr>
          <w:p w14:paraId="22D72353" w14:textId="77777777" w:rsidR="007832B9" w:rsidRPr="00F314B2" w:rsidRDefault="007832B9" w:rsidP="000F0FBE">
            <w:pPr>
              <w:jc w:val="right"/>
              <w:rPr>
                <w:sz w:val="20"/>
                <w:szCs w:val="20"/>
                <w:lang w:val="fr-FR" w:eastAsia="en-CA"/>
              </w:rPr>
            </w:pPr>
            <w:r w:rsidRPr="00F314B2">
              <w:rPr>
                <w:sz w:val="20"/>
                <w:szCs w:val="20"/>
                <w:lang w:val="fr-FR" w:eastAsia="fr"/>
              </w:rPr>
              <w:t>37 289 761</w:t>
            </w:r>
          </w:p>
        </w:tc>
        <w:tc>
          <w:tcPr>
            <w:tcW w:w="1276" w:type="dxa"/>
            <w:tcBorders>
              <w:top w:val="nil"/>
              <w:left w:val="nil"/>
              <w:bottom w:val="single" w:sz="4" w:space="0" w:color="auto"/>
              <w:right w:val="single" w:sz="4" w:space="0" w:color="auto"/>
            </w:tcBorders>
            <w:shd w:val="clear" w:color="auto" w:fill="auto"/>
            <w:noWrap/>
            <w:vAlign w:val="center"/>
            <w:hideMark/>
          </w:tcPr>
          <w:p w14:paraId="3272FEAB" w14:textId="77777777" w:rsidR="007832B9" w:rsidRPr="00F314B2" w:rsidRDefault="007832B9" w:rsidP="000F0FBE">
            <w:pPr>
              <w:jc w:val="right"/>
              <w:rPr>
                <w:sz w:val="20"/>
                <w:szCs w:val="20"/>
                <w:lang w:val="fr-FR" w:eastAsia="en-CA"/>
              </w:rPr>
            </w:pPr>
            <w:r w:rsidRPr="00F314B2">
              <w:rPr>
                <w:sz w:val="20"/>
                <w:szCs w:val="20"/>
                <w:lang w:val="fr-FR" w:eastAsia="fr"/>
              </w:rPr>
              <w:t>24 229 431</w:t>
            </w:r>
          </w:p>
        </w:tc>
        <w:tc>
          <w:tcPr>
            <w:tcW w:w="1116" w:type="dxa"/>
            <w:tcBorders>
              <w:top w:val="nil"/>
              <w:left w:val="nil"/>
              <w:bottom w:val="single" w:sz="4" w:space="0" w:color="auto"/>
              <w:right w:val="single" w:sz="4" w:space="0" w:color="auto"/>
            </w:tcBorders>
            <w:shd w:val="clear" w:color="auto" w:fill="auto"/>
            <w:noWrap/>
            <w:vAlign w:val="center"/>
            <w:hideMark/>
          </w:tcPr>
          <w:p w14:paraId="00A0C5F5" w14:textId="77777777" w:rsidR="007832B9" w:rsidRPr="00F314B2" w:rsidRDefault="007832B9" w:rsidP="000F0FBE">
            <w:pPr>
              <w:jc w:val="right"/>
              <w:rPr>
                <w:sz w:val="20"/>
                <w:szCs w:val="20"/>
                <w:lang w:val="fr-FR" w:eastAsia="en-CA"/>
              </w:rPr>
            </w:pPr>
            <w:r w:rsidRPr="00F314B2">
              <w:rPr>
                <w:sz w:val="20"/>
                <w:szCs w:val="20"/>
                <w:lang w:val="fr-FR" w:eastAsia="fr"/>
              </w:rPr>
              <w:t>13 060 330</w:t>
            </w:r>
          </w:p>
        </w:tc>
        <w:tc>
          <w:tcPr>
            <w:tcW w:w="1251" w:type="dxa"/>
            <w:tcBorders>
              <w:top w:val="nil"/>
              <w:left w:val="nil"/>
              <w:bottom w:val="single" w:sz="4" w:space="0" w:color="auto"/>
              <w:right w:val="single" w:sz="4" w:space="0" w:color="auto"/>
            </w:tcBorders>
            <w:shd w:val="clear" w:color="auto" w:fill="auto"/>
            <w:noWrap/>
            <w:vAlign w:val="center"/>
            <w:hideMark/>
          </w:tcPr>
          <w:p w14:paraId="32D707B2" w14:textId="77777777" w:rsidR="007832B9" w:rsidRPr="00F314B2" w:rsidRDefault="007832B9" w:rsidP="000F0FBE">
            <w:pPr>
              <w:jc w:val="right"/>
              <w:rPr>
                <w:sz w:val="20"/>
                <w:szCs w:val="20"/>
                <w:lang w:val="fr-FR" w:eastAsia="en-CA"/>
              </w:rPr>
            </w:pPr>
            <w:r w:rsidRPr="00F314B2">
              <w:rPr>
                <w:sz w:val="20"/>
                <w:szCs w:val="20"/>
                <w:lang w:val="fr-FR" w:eastAsia="fr"/>
              </w:rPr>
              <w:t>65</w:t>
            </w:r>
          </w:p>
        </w:tc>
      </w:tr>
      <w:tr w:rsidR="007832B9" w:rsidRPr="00F314B2" w14:paraId="4BB8FFF6" w14:textId="77777777" w:rsidTr="000F0FBE">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6E44721" w14:textId="77777777" w:rsidR="007832B9" w:rsidRPr="00F314B2" w:rsidRDefault="007832B9" w:rsidP="000F0FBE">
            <w:pPr>
              <w:jc w:val="left"/>
              <w:rPr>
                <w:sz w:val="20"/>
                <w:szCs w:val="20"/>
                <w:lang w:val="fr-FR" w:eastAsia="en-CA"/>
              </w:rPr>
            </w:pPr>
            <w:r w:rsidRPr="00F314B2">
              <w:rPr>
                <w:sz w:val="20"/>
                <w:szCs w:val="20"/>
                <w:lang w:val="fr-FR" w:eastAsia="fr"/>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6E898A3D" w14:textId="77777777" w:rsidR="007832B9" w:rsidRPr="00F314B2" w:rsidRDefault="007832B9" w:rsidP="000F0FBE">
            <w:pPr>
              <w:jc w:val="right"/>
              <w:rPr>
                <w:sz w:val="20"/>
                <w:szCs w:val="20"/>
                <w:lang w:val="fr-FR" w:eastAsia="en-CA"/>
              </w:rPr>
            </w:pPr>
            <w:r w:rsidRPr="00F314B2">
              <w:rPr>
                <w:sz w:val="20"/>
                <w:szCs w:val="20"/>
                <w:lang w:val="fr-FR" w:eastAsia="fr"/>
              </w:rPr>
              <w:t>58</w:t>
            </w:r>
          </w:p>
        </w:tc>
        <w:tc>
          <w:tcPr>
            <w:tcW w:w="1150" w:type="dxa"/>
            <w:tcBorders>
              <w:top w:val="nil"/>
              <w:left w:val="nil"/>
              <w:bottom w:val="single" w:sz="4" w:space="0" w:color="auto"/>
              <w:right w:val="single" w:sz="4" w:space="0" w:color="auto"/>
            </w:tcBorders>
            <w:shd w:val="clear" w:color="auto" w:fill="auto"/>
            <w:noWrap/>
            <w:vAlign w:val="center"/>
            <w:hideMark/>
          </w:tcPr>
          <w:p w14:paraId="2D892A6A" w14:textId="77777777" w:rsidR="007832B9" w:rsidRPr="00F314B2" w:rsidRDefault="007832B9" w:rsidP="000F0FBE">
            <w:pPr>
              <w:jc w:val="right"/>
              <w:rPr>
                <w:sz w:val="20"/>
                <w:szCs w:val="20"/>
                <w:lang w:val="fr-FR" w:eastAsia="en-CA"/>
              </w:rPr>
            </w:pPr>
            <w:r w:rsidRPr="00F314B2">
              <w:rPr>
                <w:sz w:val="20"/>
                <w:szCs w:val="20"/>
                <w:lang w:val="fr-FR" w:eastAsia="fr"/>
              </w:rPr>
              <w:t>42</w:t>
            </w:r>
          </w:p>
        </w:tc>
        <w:tc>
          <w:tcPr>
            <w:tcW w:w="1255" w:type="dxa"/>
            <w:tcBorders>
              <w:top w:val="nil"/>
              <w:left w:val="nil"/>
              <w:bottom w:val="single" w:sz="4" w:space="0" w:color="auto"/>
              <w:right w:val="single" w:sz="4" w:space="0" w:color="auto"/>
            </w:tcBorders>
            <w:shd w:val="clear" w:color="auto" w:fill="auto"/>
            <w:noWrap/>
            <w:vAlign w:val="center"/>
            <w:hideMark/>
          </w:tcPr>
          <w:p w14:paraId="022CFFD9" w14:textId="77777777" w:rsidR="007832B9" w:rsidRPr="00F314B2" w:rsidRDefault="007832B9" w:rsidP="000F0FBE">
            <w:pPr>
              <w:jc w:val="right"/>
              <w:rPr>
                <w:sz w:val="20"/>
                <w:szCs w:val="20"/>
                <w:lang w:val="fr-FR" w:eastAsia="en-CA"/>
              </w:rPr>
            </w:pPr>
            <w:r w:rsidRPr="00F314B2">
              <w:rPr>
                <w:sz w:val="20"/>
                <w:szCs w:val="20"/>
                <w:lang w:val="fr-FR" w:eastAsia="fr"/>
              </w:rPr>
              <w:t>72</w:t>
            </w:r>
          </w:p>
        </w:tc>
        <w:tc>
          <w:tcPr>
            <w:tcW w:w="1428" w:type="dxa"/>
            <w:tcBorders>
              <w:top w:val="nil"/>
              <w:left w:val="nil"/>
              <w:bottom w:val="single" w:sz="4" w:space="0" w:color="auto"/>
              <w:right w:val="single" w:sz="4" w:space="0" w:color="auto"/>
            </w:tcBorders>
            <w:shd w:val="clear" w:color="auto" w:fill="auto"/>
            <w:noWrap/>
            <w:vAlign w:val="center"/>
            <w:hideMark/>
          </w:tcPr>
          <w:p w14:paraId="135FEB6C" w14:textId="77777777" w:rsidR="007832B9" w:rsidRPr="00F314B2" w:rsidRDefault="007832B9" w:rsidP="000F0FBE">
            <w:pPr>
              <w:jc w:val="right"/>
              <w:rPr>
                <w:sz w:val="20"/>
                <w:szCs w:val="20"/>
                <w:lang w:val="fr-FR" w:eastAsia="en-CA"/>
              </w:rPr>
            </w:pPr>
            <w:r w:rsidRPr="00F314B2">
              <w:rPr>
                <w:sz w:val="20"/>
                <w:szCs w:val="20"/>
                <w:lang w:val="fr-FR" w:eastAsia="fr"/>
              </w:rPr>
              <w:t>35 664 308</w:t>
            </w:r>
          </w:p>
        </w:tc>
        <w:tc>
          <w:tcPr>
            <w:tcW w:w="1276" w:type="dxa"/>
            <w:tcBorders>
              <w:top w:val="nil"/>
              <w:left w:val="nil"/>
              <w:bottom w:val="single" w:sz="4" w:space="0" w:color="auto"/>
              <w:right w:val="single" w:sz="4" w:space="0" w:color="auto"/>
            </w:tcBorders>
            <w:shd w:val="clear" w:color="auto" w:fill="auto"/>
            <w:noWrap/>
            <w:vAlign w:val="center"/>
            <w:hideMark/>
          </w:tcPr>
          <w:p w14:paraId="61D73B91" w14:textId="77777777" w:rsidR="007832B9" w:rsidRPr="00F314B2" w:rsidRDefault="007832B9" w:rsidP="000F0FBE">
            <w:pPr>
              <w:jc w:val="right"/>
              <w:rPr>
                <w:sz w:val="20"/>
                <w:szCs w:val="20"/>
                <w:lang w:val="fr-FR" w:eastAsia="en-CA"/>
              </w:rPr>
            </w:pPr>
            <w:r w:rsidRPr="00F314B2">
              <w:rPr>
                <w:sz w:val="20"/>
                <w:szCs w:val="20"/>
                <w:lang w:val="fr-FR" w:eastAsia="fr"/>
              </w:rPr>
              <w:t>22 189 301</w:t>
            </w:r>
          </w:p>
        </w:tc>
        <w:tc>
          <w:tcPr>
            <w:tcW w:w="1116" w:type="dxa"/>
            <w:tcBorders>
              <w:top w:val="nil"/>
              <w:left w:val="nil"/>
              <w:bottom w:val="single" w:sz="4" w:space="0" w:color="auto"/>
              <w:right w:val="single" w:sz="4" w:space="0" w:color="auto"/>
            </w:tcBorders>
            <w:shd w:val="clear" w:color="auto" w:fill="auto"/>
            <w:noWrap/>
            <w:vAlign w:val="center"/>
            <w:hideMark/>
          </w:tcPr>
          <w:p w14:paraId="19151666" w14:textId="77777777" w:rsidR="007832B9" w:rsidRPr="00F314B2" w:rsidRDefault="007832B9" w:rsidP="000F0FBE">
            <w:pPr>
              <w:jc w:val="right"/>
              <w:rPr>
                <w:sz w:val="20"/>
                <w:szCs w:val="20"/>
                <w:lang w:val="fr-FR" w:eastAsia="en-CA"/>
              </w:rPr>
            </w:pPr>
            <w:r w:rsidRPr="00F314B2">
              <w:rPr>
                <w:sz w:val="20"/>
                <w:szCs w:val="20"/>
                <w:lang w:val="fr-FR" w:eastAsia="fr"/>
              </w:rPr>
              <w:t>13 475 006</w:t>
            </w:r>
          </w:p>
        </w:tc>
        <w:tc>
          <w:tcPr>
            <w:tcW w:w="1251" w:type="dxa"/>
            <w:tcBorders>
              <w:top w:val="nil"/>
              <w:left w:val="nil"/>
              <w:bottom w:val="single" w:sz="4" w:space="0" w:color="auto"/>
              <w:right w:val="single" w:sz="4" w:space="0" w:color="auto"/>
            </w:tcBorders>
            <w:shd w:val="clear" w:color="auto" w:fill="auto"/>
            <w:noWrap/>
            <w:vAlign w:val="center"/>
            <w:hideMark/>
          </w:tcPr>
          <w:p w14:paraId="59091009" w14:textId="77777777" w:rsidR="007832B9" w:rsidRPr="00F314B2" w:rsidRDefault="007832B9" w:rsidP="000F0FBE">
            <w:pPr>
              <w:jc w:val="right"/>
              <w:rPr>
                <w:sz w:val="20"/>
                <w:szCs w:val="20"/>
                <w:lang w:val="fr-FR" w:eastAsia="en-CA"/>
              </w:rPr>
            </w:pPr>
            <w:r w:rsidRPr="00F314B2">
              <w:rPr>
                <w:sz w:val="20"/>
                <w:szCs w:val="20"/>
                <w:lang w:val="fr-FR" w:eastAsia="fr"/>
              </w:rPr>
              <w:t>62</w:t>
            </w:r>
          </w:p>
        </w:tc>
      </w:tr>
      <w:tr w:rsidR="007832B9" w:rsidRPr="00F314B2" w14:paraId="5271ED61"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3406047" w14:textId="77777777" w:rsidR="007832B9" w:rsidRPr="00F314B2" w:rsidRDefault="007832B9" w:rsidP="000F0FBE">
            <w:pPr>
              <w:jc w:val="left"/>
              <w:rPr>
                <w:sz w:val="20"/>
                <w:szCs w:val="20"/>
                <w:lang w:val="fr-FR" w:eastAsia="en-CA"/>
              </w:rPr>
            </w:pPr>
            <w:r w:rsidRPr="00F314B2">
              <w:rPr>
                <w:sz w:val="20"/>
                <w:szCs w:val="20"/>
                <w:lang w:val="fr-FR" w:eastAsia="fr"/>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27BA4A74" w14:textId="77777777" w:rsidR="007832B9" w:rsidRPr="00F314B2" w:rsidRDefault="007832B9" w:rsidP="000F0FBE">
            <w:pPr>
              <w:jc w:val="right"/>
              <w:rPr>
                <w:sz w:val="20"/>
                <w:szCs w:val="20"/>
                <w:lang w:val="fr-FR" w:eastAsia="en-CA"/>
              </w:rPr>
            </w:pPr>
            <w:r w:rsidRPr="00F314B2">
              <w:rPr>
                <w:sz w:val="20"/>
                <w:szCs w:val="20"/>
                <w:lang w:val="fr-FR" w:eastAsia="fr"/>
              </w:rPr>
              <w:t>28</w:t>
            </w:r>
          </w:p>
        </w:tc>
        <w:tc>
          <w:tcPr>
            <w:tcW w:w="1150" w:type="dxa"/>
            <w:tcBorders>
              <w:top w:val="nil"/>
              <w:left w:val="nil"/>
              <w:bottom w:val="single" w:sz="4" w:space="0" w:color="auto"/>
              <w:right w:val="single" w:sz="4" w:space="0" w:color="auto"/>
            </w:tcBorders>
            <w:shd w:val="clear" w:color="auto" w:fill="auto"/>
            <w:noWrap/>
            <w:vAlign w:val="center"/>
            <w:hideMark/>
          </w:tcPr>
          <w:p w14:paraId="30C702A2" w14:textId="77777777" w:rsidR="007832B9" w:rsidRPr="00F314B2" w:rsidRDefault="007832B9" w:rsidP="000F0FBE">
            <w:pPr>
              <w:jc w:val="right"/>
              <w:rPr>
                <w:sz w:val="20"/>
                <w:szCs w:val="20"/>
                <w:lang w:val="fr-FR" w:eastAsia="en-CA"/>
              </w:rPr>
            </w:pPr>
            <w:r w:rsidRPr="00F314B2">
              <w:rPr>
                <w:sz w:val="20"/>
                <w:szCs w:val="20"/>
                <w:lang w:val="fr-FR" w:eastAsia="fr"/>
              </w:rPr>
              <w:t>19</w:t>
            </w:r>
          </w:p>
        </w:tc>
        <w:tc>
          <w:tcPr>
            <w:tcW w:w="1255" w:type="dxa"/>
            <w:tcBorders>
              <w:top w:val="nil"/>
              <w:left w:val="nil"/>
              <w:bottom w:val="single" w:sz="4" w:space="0" w:color="auto"/>
              <w:right w:val="single" w:sz="4" w:space="0" w:color="auto"/>
            </w:tcBorders>
            <w:shd w:val="clear" w:color="auto" w:fill="auto"/>
            <w:noWrap/>
            <w:vAlign w:val="center"/>
            <w:hideMark/>
          </w:tcPr>
          <w:p w14:paraId="5DBCC70F" w14:textId="77777777" w:rsidR="007832B9" w:rsidRPr="00F314B2" w:rsidRDefault="007832B9" w:rsidP="000F0FBE">
            <w:pPr>
              <w:jc w:val="right"/>
              <w:rPr>
                <w:sz w:val="20"/>
                <w:szCs w:val="20"/>
                <w:lang w:val="fr-FR" w:eastAsia="en-CA"/>
              </w:rPr>
            </w:pPr>
            <w:r w:rsidRPr="00F314B2">
              <w:rPr>
                <w:sz w:val="20"/>
                <w:szCs w:val="20"/>
                <w:lang w:val="fr-FR" w:eastAsia="fr"/>
              </w:rPr>
              <w:t>68</w:t>
            </w:r>
          </w:p>
        </w:tc>
        <w:tc>
          <w:tcPr>
            <w:tcW w:w="1428" w:type="dxa"/>
            <w:tcBorders>
              <w:top w:val="nil"/>
              <w:left w:val="nil"/>
              <w:bottom w:val="single" w:sz="4" w:space="0" w:color="auto"/>
              <w:right w:val="single" w:sz="4" w:space="0" w:color="auto"/>
            </w:tcBorders>
            <w:shd w:val="clear" w:color="auto" w:fill="auto"/>
            <w:noWrap/>
            <w:vAlign w:val="center"/>
            <w:hideMark/>
          </w:tcPr>
          <w:p w14:paraId="2E2D6BDB" w14:textId="77777777" w:rsidR="007832B9" w:rsidRPr="00F314B2" w:rsidRDefault="007832B9" w:rsidP="000F0FBE">
            <w:pPr>
              <w:jc w:val="right"/>
              <w:rPr>
                <w:sz w:val="20"/>
                <w:szCs w:val="20"/>
                <w:lang w:val="fr-FR" w:eastAsia="en-CA"/>
              </w:rPr>
            </w:pPr>
            <w:r w:rsidRPr="00F314B2">
              <w:rPr>
                <w:sz w:val="20"/>
                <w:szCs w:val="20"/>
                <w:lang w:val="fr-FR" w:eastAsia="fr"/>
              </w:rPr>
              <w:t>16 426 252</w:t>
            </w:r>
          </w:p>
        </w:tc>
        <w:tc>
          <w:tcPr>
            <w:tcW w:w="1276" w:type="dxa"/>
            <w:tcBorders>
              <w:top w:val="nil"/>
              <w:left w:val="nil"/>
              <w:bottom w:val="single" w:sz="4" w:space="0" w:color="auto"/>
              <w:right w:val="single" w:sz="4" w:space="0" w:color="auto"/>
            </w:tcBorders>
            <w:shd w:val="clear" w:color="auto" w:fill="auto"/>
            <w:noWrap/>
            <w:vAlign w:val="center"/>
            <w:hideMark/>
          </w:tcPr>
          <w:p w14:paraId="1F8F8F7F" w14:textId="77777777" w:rsidR="007832B9" w:rsidRPr="00F314B2" w:rsidRDefault="007832B9" w:rsidP="000F0FBE">
            <w:pPr>
              <w:jc w:val="right"/>
              <w:rPr>
                <w:sz w:val="20"/>
                <w:szCs w:val="20"/>
                <w:lang w:val="fr-FR" w:eastAsia="en-CA"/>
              </w:rPr>
            </w:pPr>
            <w:r w:rsidRPr="00F314B2">
              <w:rPr>
                <w:sz w:val="20"/>
                <w:szCs w:val="20"/>
                <w:lang w:val="fr-FR" w:eastAsia="fr"/>
              </w:rPr>
              <w:t>14 000 075</w:t>
            </w:r>
          </w:p>
        </w:tc>
        <w:tc>
          <w:tcPr>
            <w:tcW w:w="1116" w:type="dxa"/>
            <w:tcBorders>
              <w:top w:val="nil"/>
              <w:left w:val="nil"/>
              <w:bottom w:val="single" w:sz="4" w:space="0" w:color="auto"/>
              <w:right w:val="single" w:sz="4" w:space="0" w:color="auto"/>
            </w:tcBorders>
            <w:shd w:val="clear" w:color="auto" w:fill="auto"/>
            <w:noWrap/>
            <w:vAlign w:val="center"/>
            <w:hideMark/>
          </w:tcPr>
          <w:p w14:paraId="6180B3EE" w14:textId="77777777" w:rsidR="007832B9" w:rsidRPr="00F314B2" w:rsidRDefault="007832B9" w:rsidP="000F0FBE">
            <w:pPr>
              <w:jc w:val="right"/>
              <w:rPr>
                <w:sz w:val="20"/>
                <w:szCs w:val="20"/>
                <w:lang w:val="fr-FR" w:eastAsia="en-CA"/>
              </w:rPr>
            </w:pPr>
            <w:r w:rsidRPr="00F314B2">
              <w:rPr>
                <w:sz w:val="20"/>
                <w:szCs w:val="20"/>
                <w:lang w:val="fr-FR" w:eastAsia="fr"/>
              </w:rPr>
              <w:t>2 426 176</w:t>
            </w:r>
          </w:p>
        </w:tc>
        <w:tc>
          <w:tcPr>
            <w:tcW w:w="1251" w:type="dxa"/>
            <w:tcBorders>
              <w:top w:val="nil"/>
              <w:left w:val="nil"/>
              <w:bottom w:val="single" w:sz="4" w:space="0" w:color="auto"/>
              <w:right w:val="single" w:sz="4" w:space="0" w:color="auto"/>
            </w:tcBorders>
            <w:shd w:val="clear" w:color="auto" w:fill="auto"/>
            <w:noWrap/>
            <w:vAlign w:val="center"/>
            <w:hideMark/>
          </w:tcPr>
          <w:p w14:paraId="2183A587" w14:textId="77777777" w:rsidR="007832B9" w:rsidRPr="00F314B2" w:rsidRDefault="007832B9" w:rsidP="000F0FBE">
            <w:pPr>
              <w:jc w:val="right"/>
              <w:rPr>
                <w:sz w:val="20"/>
                <w:szCs w:val="20"/>
                <w:lang w:val="fr-FR" w:eastAsia="en-CA"/>
              </w:rPr>
            </w:pPr>
            <w:r w:rsidRPr="00F314B2">
              <w:rPr>
                <w:sz w:val="20"/>
                <w:szCs w:val="20"/>
                <w:lang w:val="fr-FR" w:eastAsia="fr"/>
              </w:rPr>
              <w:t>85</w:t>
            </w:r>
          </w:p>
        </w:tc>
      </w:tr>
      <w:tr w:rsidR="007832B9" w:rsidRPr="00F314B2" w14:paraId="47E6B4E0"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7AC8B0F" w14:textId="77777777" w:rsidR="007832B9" w:rsidRPr="00F314B2" w:rsidRDefault="007832B9" w:rsidP="000F0FBE">
            <w:pPr>
              <w:jc w:val="left"/>
              <w:rPr>
                <w:sz w:val="20"/>
                <w:szCs w:val="20"/>
                <w:lang w:val="fr-FR" w:eastAsia="en-CA"/>
              </w:rPr>
            </w:pPr>
            <w:r w:rsidRPr="00F314B2">
              <w:rPr>
                <w:sz w:val="20"/>
                <w:szCs w:val="20"/>
                <w:lang w:val="fr-FR" w:eastAsia="fr"/>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315FC313" w14:textId="77777777" w:rsidR="007832B9" w:rsidRPr="00F314B2" w:rsidRDefault="007832B9" w:rsidP="000F0FBE">
            <w:pPr>
              <w:jc w:val="right"/>
              <w:rPr>
                <w:sz w:val="20"/>
                <w:szCs w:val="20"/>
                <w:lang w:val="fr-FR" w:eastAsia="en-CA"/>
              </w:rPr>
            </w:pPr>
            <w:r w:rsidRPr="00F314B2">
              <w:rPr>
                <w:sz w:val="20"/>
                <w:szCs w:val="20"/>
                <w:lang w:val="fr-FR" w:eastAsia="fr"/>
              </w:rPr>
              <w:t>62</w:t>
            </w:r>
          </w:p>
        </w:tc>
        <w:tc>
          <w:tcPr>
            <w:tcW w:w="1150" w:type="dxa"/>
            <w:tcBorders>
              <w:top w:val="nil"/>
              <w:left w:val="nil"/>
              <w:bottom w:val="single" w:sz="4" w:space="0" w:color="auto"/>
              <w:right w:val="single" w:sz="4" w:space="0" w:color="auto"/>
            </w:tcBorders>
            <w:shd w:val="clear" w:color="auto" w:fill="auto"/>
            <w:noWrap/>
            <w:vAlign w:val="center"/>
            <w:hideMark/>
          </w:tcPr>
          <w:p w14:paraId="41CB76DC" w14:textId="77777777" w:rsidR="007832B9" w:rsidRPr="00F314B2" w:rsidRDefault="007832B9" w:rsidP="000F0FBE">
            <w:pPr>
              <w:jc w:val="right"/>
              <w:rPr>
                <w:sz w:val="20"/>
                <w:szCs w:val="20"/>
                <w:lang w:val="fr-FR" w:eastAsia="en-CA"/>
              </w:rPr>
            </w:pPr>
            <w:r w:rsidRPr="00F314B2">
              <w:rPr>
                <w:sz w:val="20"/>
                <w:szCs w:val="20"/>
                <w:lang w:val="fr-FR" w:eastAsia="fr"/>
              </w:rPr>
              <w:t>43</w:t>
            </w:r>
          </w:p>
        </w:tc>
        <w:tc>
          <w:tcPr>
            <w:tcW w:w="1255" w:type="dxa"/>
            <w:tcBorders>
              <w:top w:val="nil"/>
              <w:left w:val="nil"/>
              <w:bottom w:val="single" w:sz="4" w:space="0" w:color="auto"/>
              <w:right w:val="single" w:sz="4" w:space="0" w:color="auto"/>
            </w:tcBorders>
            <w:shd w:val="clear" w:color="auto" w:fill="auto"/>
            <w:noWrap/>
            <w:vAlign w:val="center"/>
            <w:hideMark/>
          </w:tcPr>
          <w:p w14:paraId="359BB049" w14:textId="77777777" w:rsidR="007832B9" w:rsidRPr="00F314B2" w:rsidRDefault="007832B9" w:rsidP="000F0FBE">
            <w:pPr>
              <w:jc w:val="right"/>
              <w:rPr>
                <w:sz w:val="20"/>
                <w:szCs w:val="20"/>
                <w:lang w:val="fr-FR" w:eastAsia="en-CA"/>
              </w:rPr>
            </w:pPr>
            <w:r w:rsidRPr="00F314B2">
              <w:rPr>
                <w:sz w:val="20"/>
                <w:szCs w:val="20"/>
                <w:lang w:val="fr-FR" w:eastAsia="fr"/>
              </w:rPr>
              <w:t>69</w:t>
            </w:r>
          </w:p>
        </w:tc>
        <w:tc>
          <w:tcPr>
            <w:tcW w:w="1428" w:type="dxa"/>
            <w:tcBorders>
              <w:top w:val="nil"/>
              <w:left w:val="nil"/>
              <w:bottom w:val="single" w:sz="4" w:space="0" w:color="auto"/>
              <w:right w:val="single" w:sz="4" w:space="0" w:color="auto"/>
            </w:tcBorders>
            <w:shd w:val="clear" w:color="auto" w:fill="auto"/>
            <w:noWrap/>
            <w:vAlign w:val="center"/>
            <w:hideMark/>
          </w:tcPr>
          <w:p w14:paraId="30C6BC9C" w14:textId="77777777" w:rsidR="007832B9" w:rsidRPr="00F314B2" w:rsidRDefault="007832B9" w:rsidP="000F0FBE">
            <w:pPr>
              <w:jc w:val="right"/>
              <w:rPr>
                <w:sz w:val="20"/>
                <w:szCs w:val="20"/>
                <w:lang w:val="fr-FR" w:eastAsia="en-CA"/>
              </w:rPr>
            </w:pPr>
            <w:r w:rsidRPr="00F314B2">
              <w:rPr>
                <w:sz w:val="20"/>
                <w:szCs w:val="20"/>
                <w:lang w:val="fr-FR" w:eastAsia="fr"/>
              </w:rPr>
              <w:t>27 166 230</w:t>
            </w:r>
          </w:p>
        </w:tc>
        <w:tc>
          <w:tcPr>
            <w:tcW w:w="1276" w:type="dxa"/>
            <w:tcBorders>
              <w:top w:val="nil"/>
              <w:left w:val="nil"/>
              <w:bottom w:val="single" w:sz="4" w:space="0" w:color="auto"/>
              <w:right w:val="single" w:sz="4" w:space="0" w:color="auto"/>
            </w:tcBorders>
            <w:shd w:val="clear" w:color="auto" w:fill="auto"/>
            <w:noWrap/>
            <w:vAlign w:val="center"/>
            <w:hideMark/>
          </w:tcPr>
          <w:p w14:paraId="533E6937" w14:textId="77777777" w:rsidR="007832B9" w:rsidRPr="00F314B2" w:rsidRDefault="007832B9" w:rsidP="000F0FBE">
            <w:pPr>
              <w:jc w:val="right"/>
              <w:rPr>
                <w:sz w:val="20"/>
                <w:szCs w:val="20"/>
                <w:lang w:val="fr-FR" w:eastAsia="en-CA"/>
              </w:rPr>
            </w:pPr>
            <w:r w:rsidRPr="00F314B2">
              <w:rPr>
                <w:sz w:val="20"/>
                <w:szCs w:val="20"/>
                <w:lang w:val="fr-FR" w:eastAsia="fr"/>
              </w:rPr>
              <w:t>11 051 607</w:t>
            </w:r>
          </w:p>
        </w:tc>
        <w:tc>
          <w:tcPr>
            <w:tcW w:w="1116" w:type="dxa"/>
            <w:tcBorders>
              <w:top w:val="nil"/>
              <w:left w:val="nil"/>
              <w:bottom w:val="single" w:sz="4" w:space="0" w:color="auto"/>
              <w:right w:val="single" w:sz="4" w:space="0" w:color="auto"/>
            </w:tcBorders>
            <w:shd w:val="clear" w:color="auto" w:fill="auto"/>
            <w:noWrap/>
            <w:vAlign w:val="center"/>
            <w:hideMark/>
          </w:tcPr>
          <w:p w14:paraId="1C5733D5" w14:textId="77777777" w:rsidR="007832B9" w:rsidRPr="00F314B2" w:rsidRDefault="007832B9" w:rsidP="000F0FBE">
            <w:pPr>
              <w:jc w:val="right"/>
              <w:rPr>
                <w:sz w:val="20"/>
                <w:szCs w:val="20"/>
                <w:lang w:val="fr-FR" w:eastAsia="en-CA"/>
              </w:rPr>
            </w:pPr>
            <w:r w:rsidRPr="00F314B2">
              <w:rPr>
                <w:sz w:val="20"/>
                <w:szCs w:val="20"/>
                <w:lang w:val="fr-FR" w:eastAsia="fr"/>
              </w:rPr>
              <w:t>16 114 623</w:t>
            </w:r>
          </w:p>
        </w:tc>
        <w:tc>
          <w:tcPr>
            <w:tcW w:w="1251" w:type="dxa"/>
            <w:tcBorders>
              <w:top w:val="nil"/>
              <w:left w:val="nil"/>
              <w:bottom w:val="single" w:sz="4" w:space="0" w:color="auto"/>
              <w:right w:val="single" w:sz="4" w:space="0" w:color="auto"/>
            </w:tcBorders>
            <w:shd w:val="clear" w:color="auto" w:fill="auto"/>
            <w:noWrap/>
            <w:vAlign w:val="center"/>
            <w:hideMark/>
          </w:tcPr>
          <w:p w14:paraId="586C257B" w14:textId="77777777" w:rsidR="007832B9" w:rsidRPr="00F314B2" w:rsidRDefault="007832B9" w:rsidP="000F0FBE">
            <w:pPr>
              <w:jc w:val="right"/>
              <w:rPr>
                <w:sz w:val="20"/>
                <w:szCs w:val="20"/>
                <w:lang w:val="fr-FR" w:eastAsia="en-CA"/>
              </w:rPr>
            </w:pPr>
            <w:r w:rsidRPr="00F314B2">
              <w:rPr>
                <w:sz w:val="20"/>
                <w:szCs w:val="20"/>
                <w:lang w:val="fr-FR" w:eastAsia="fr"/>
              </w:rPr>
              <w:t>41</w:t>
            </w:r>
          </w:p>
        </w:tc>
      </w:tr>
      <w:tr w:rsidR="007832B9" w:rsidRPr="00F314B2" w14:paraId="4F6FF8B1" w14:textId="77777777" w:rsidTr="000F0FBE">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8B5E35E" w14:textId="77777777" w:rsidR="007832B9" w:rsidRPr="00F314B2" w:rsidRDefault="007832B9" w:rsidP="000F0FBE">
            <w:pPr>
              <w:jc w:val="left"/>
              <w:rPr>
                <w:sz w:val="20"/>
                <w:szCs w:val="20"/>
                <w:lang w:val="fr-FR" w:eastAsia="en-CA"/>
              </w:rPr>
            </w:pPr>
            <w:r w:rsidRPr="00F314B2">
              <w:rPr>
                <w:sz w:val="20"/>
                <w:szCs w:val="20"/>
                <w:lang w:val="fr-FR" w:eastAsia="fr"/>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74E07FDC" w14:textId="77777777" w:rsidR="007832B9" w:rsidRPr="00F314B2" w:rsidRDefault="007832B9" w:rsidP="000F0FBE">
            <w:pPr>
              <w:jc w:val="right"/>
              <w:rPr>
                <w:sz w:val="20"/>
                <w:szCs w:val="20"/>
                <w:lang w:val="fr-FR" w:eastAsia="en-CA"/>
              </w:rPr>
            </w:pPr>
            <w:r w:rsidRPr="00F314B2">
              <w:rPr>
                <w:sz w:val="20"/>
                <w:szCs w:val="20"/>
                <w:lang w:val="fr-FR" w:eastAsia="fr"/>
              </w:rPr>
              <w:t>66</w:t>
            </w:r>
          </w:p>
        </w:tc>
        <w:tc>
          <w:tcPr>
            <w:tcW w:w="1150" w:type="dxa"/>
            <w:tcBorders>
              <w:top w:val="nil"/>
              <w:left w:val="nil"/>
              <w:bottom w:val="single" w:sz="4" w:space="0" w:color="auto"/>
              <w:right w:val="single" w:sz="4" w:space="0" w:color="auto"/>
            </w:tcBorders>
            <w:shd w:val="clear" w:color="auto" w:fill="auto"/>
            <w:noWrap/>
            <w:vAlign w:val="center"/>
            <w:hideMark/>
          </w:tcPr>
          <w:p w14:paraId="63961EB8" w14:textId="77777777" w:rsidR="007832B9" w:rsidRPr="00F314B2" w:rsidRDefault="007832B9" w:rsidP="000F0FBE">
            <w:pPr>
              <w:jc w:val="right"/>
              <w:rPr>
                <w:sz w:val="20"/>
                <w:szCs w:val="20"/>
                <w:lang w:val="fr-FR" w:eastAsia="en-CA"/>
              </w:rPr>
            </w:pPr>
            <w:r w:rsidRPr="00F314B2">
              <w:rPr>
                <w:sz w:val="20"/>
                <w:szCs w:val="20"/>
                <w:lang w:val="fr-FR" w:eastAsia="fr"/>
              </w:rPr>
              <w:t>18</w:t>
            </w:r>
          </w:p>
        </w:tc>
        <w:tc>
          <w:tcPr>
            <w:tcW w:w="1255" w:type="dxa"/>
            <w:tcBorders>
              <w:top w:val="nil"/>
              <w:left w:val="nil"/>
              <w:bottom w:val="single" w:sz="4" w:space="0" w:color="auto"/>
              <w:right w:val="single" w:sz="4" w:space="0" w:color="auto"/>
            </w:tcBorders>
            <w:shd w:val="clear" w:color="auto" w:fill="auto"/>
            <w:noWrap/>
            <w:vAlign w:val="center"/>
            <w:hideMark/>
          </w:tcPr>
          <w:p w14:paraId="1125662B" w14:textId="77777777" w:rsidR="007832B9" w:rsidRPr="00F314B2" w:rsidRDefault="007832B9" w:rsidP="000F0FBE">
            <w:pPr>
              <w:jc w:val="right"/>
              <w:rPr>
                <w:sz w:val="20"/>
                <w:szCs w:val="20"/>
                <w:lang w:val="fr-FR" w:eastAsia="en-CA"/>
              </w:rPr>
            </w:pPr>
            <w:r w:rsidRPr="00F314B2">
              <w:rPr>
                <w:sz w:val="20"/>
                <w:szCs w:val="20"/>
                <w:lang w:val="fr-FR" w:eastAsia="fr"/>
              </w:rPr>
              <w:t>27</w:t>
            </w:r>
          </w:p>
        </w:tc>
        <w:tc>
          <w:tcPr>
            <w:tcW w:w="1428" w:type="dxa"/>
            <w:tcBorders>
              <w:top w:val="nil"/>
              <w:left w:val="nil"/>
              <w:bottom w:val="single" w:sz="4" w:space="0" w:color="auto"/>
              <w:right w:val="single" w:sz="4" w:space="0" w:color="auto"/>
            </w:tcBorders>
            <w:shd w:val="clear" w:color="auto" w:fill="auto"/>
            <w:noWrap/>
            <w:vAlign w:val="center"/>
            <w:hideMark/>
          </w:tcPr>
          <w:p w14:paraId="62CD339F" w14:textId="77777777" w:rsidR="007832B9" w:rsidRPr="00F314B2" w:rsidRDefault="007832B9" w:rsidP="000F0FBE">
            <w:pPr>
              <w:jc w:val="right"/>
              <w:rPr>
                <w:sz w:val="20"/>
                <w:szCs w:val="20"/>
                <w:lang w:val="fr-FR" w:eastAsia="en-CA"/>
              </w:rPr>
            </w:pPr>
            <w:r w:rsidRPr="00F314B2">
              <w:rPr>
                <w:sz w:val="20"/>
                <w:szCs w:val="20"/>
                <w:lang w:val="fr-FR" w:eastAsia="fr"/>
              </w:rPr>
              <w:t>19 504 383</w:t>
            </w:r>
          </w:p>
        </w:tc>
        <w:tc>
          <w:tcPr>
            <w:tcW w:w="1276" w:type="dxa"/>
            <w:tcBorders>
              <w:top w:val="nil"/>
              <w:left w:val="nil"/>
              <w:bottom w:val="single" w:sz="4" w:space="0" w:color="auto"/>
              <w:right w:val="single" w:sz="4" w:space="0" w:color="auto"/>
            </w:tcBorders>
            <w:shd w:val="clear" w:color="auto" w:fill="auto"/>
            <w:noWrap/>
            <w:vAlign w:val="center"/>
            <w:hideMark/>
          </w:tcPr>
          <w:p w14:paraId="754236D8" w14:textId="77777777" w:rsidR="007832B9" w:rsidRPr="00F314B2" w:rsidRDefault="007832B9" w:rsidP="000F0FBE">
            <w:pPr>
              <w:jc w:val="right"/>
              <w:rPr>
                <w:sz w:val="20"/>
                <w:szCs w:val="20"/>
                <w:lang w:val="fr-FR" w:eastAsia="en-CA"/>
              </w:rPr>
            </w:pPr>
            <w:r w:rsidRPr="00F314B2">
              <w:rPr>
                <w:sz w:val="20"/>
                <w:szCs w:val="20"/>
                <w:lang w:val="fr-FR" w:eastAsia="fr"/>
              </w:rPr>
              <w:t>5 019 087</w:t>
            </w:r>
          </w:p>
        </w:tc>
        <w:tc>
          <w:tcPr>
            <w:tcW w:w="1116" w:type="dxa"/>
            <w:tcBorders>
              <w:top w:val="nil"/>
              <w:left w:val="nil"/>
              <w:bottom w:val="single" w:sz="4" w:space="0" w:color="auto"/>
              <w:right w:val="single" w:sz="4" w:space="0" w:color="auto"/>
            </w:tcBorders>
            <w:shd w:val="clear" w:color="auto" w:fill="auto"/>
            <w:noWrap/>
            <w:vAlign w:val="center"/>
            <w:hideMark/>
          </w:tcPr>
          <w:p w14:paraId="083F05BE" w14:textId="77777777" w:rsidR="007832B9" w:rsidRPr="00F314B2" w:rsidRDefault="007832B9" w:rsidP="000F0FBE">
            <w:pPr>
              <w:jc w:val="right"/>
              <w:rPr>
                <w:sz w:val="20"/>
                <w:szCs w:val="20"/>
                <w:lang w:val="fr-FR" w:eastAsia="en-CA"/>
              </w:rPr>
            </w:pPr>
            <w:r w:rsidRPr="00F314B2">
              <w:rPr>
                <w:sz w:val="20"/>
                <w:szCs w:val="20"/>
                <w:lang w:val="fr-FR" w:eastAsia="fr"/>
              </w:rPr>
              <w:t>14 485 296</w:t>
            </w:r>
          </w:p>
        </w:tc>
        <w:tc>
          <w:tcPr>
            <w:tcW w:w="1251" w:type="dxa"/>
            <w:tcBorders>
              <w:top w:val="nil"/>
              <w:left w:val="nil"/>
              <w:bottom w:val="single" w:sz="4" w:space="0" w:color="auto"/>
              <w:right w:val="single" w:sz="4" w:space="0" w:color="auto"/>
            </w:tcBorders>
            <w:shd w:val="clear" w:color="auto" w:fill="auto"/>
            <w:noWrap/>
            <w:vAlign w:val="center"/>
            <w:hideMark/>
          </w:tcPr>
          <w:p w14:paraId="74CBF481" w14:textId="77777777" w:rsidR="007832B9" w:rsidRPr="00F314B2" w:rsidRDefault="007832B9" w:rsidP="000F0FBE">
            <w:pPr>
              <w:jc w:val="right"/>
              <w:rPr>
                <w:sz w:val="20"/>
                <w:szCs w:val="20"/>
                <w:lang w:val="fr-FR" w:eastAsia="en-CA"/>
              </w:rPr>
            </w:pPr>
            <w:r w:rsidRPr="00F314B2">
              <w:rPr>
                <w:sz w:val="20"/>
                <w:szCs w:val="20"/>
                <w:lang w:val="fr-FR" w:eastAsia="fr"/>
              </w:rPr>
              <w:t>26</w:t>
            </w:r>
          </w:p>
        </w:tc>
      </w:tr>
      <w:tr w:rsidR="007832B9" w:rsidRPr="00F314B2" w14:paraId="3A96D732" w14:textId="77777777" w:rsidTr="000F0FBE">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A473A6" w14:textId="77777777" w:rsidR="007832B9" w:rsidRPr="00F314B2" w:rsidRDefault="007832B9" w:rsidP="000F0FBE">
            <w:pPr>
              <w:jc w:val="left"/>
              <w:rPr>
                <w:sz w:val="20"/>
                <w:szCs w:val="20"/>
                <w:lang w:val="fr-FR" w:eastAsia="en-CA"/>
              </w:rPr>
            </w:pPr>
            <w:r w:rsidRPr="00F314B2">
              <w:rPr>
                <w:sz w:val="20"/>
                <w:szCs w:val="20"/>
                <w:lang w:val="fr-FR" w:eastAsia="fr"/>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60F55682" w14:textId="77777777" w:rsidR="007832B9" w:rsidRPr="00F314B2" w:rsidRDefault="007832B9" w:rsidP="000F0FBE">
            <w:pPr>
              <w:jc w:val="right"/>
              <w:rPr>
                <w:sz w:val="20"/>
                <w:szCs w:val="20"/>
                <w:lang w:val="fr-FR" w:eastAsia="en-CA"/>
              </w:rPr>
            </w:pPr>
            <w:r w:rsidRPr="00F314B2">
              <w:rPr>
                <w:sz w:val="20"/>
                <w:szCs w:val="20"/>
                <w:lang w:val="fr-FR" w:eastAsia="fr"/>
              </w:rPr>
              <w:t>58</w:t>
            </w:r>
          </w:p>
        </w:tc>
        <w:tc>
          <w:tcPr>
            <w:tcW w:w="1150" w:type="dxa"/>
            <w:tcBorders>
              <w:top w:val="nil"/>
              <w:left w:val="nil"/>
              <w:bottom w:val="single" w:sz="4" w:space="0" w:color="auto"/>
              <w:right w:val="single" w:sz="4" w:space="0" w:color="auto"/>
            </w:tcBorders>
            <w:shd w:val="clear" w:color="auto" w:fill="auto"/>
            <w:noWrap/>
            <w:vAlign w:val="center"/>
            <w:hideMark/>
          </w:tcPr>
          <w:p w14:paraId="3F04A3B3" w14:textId="77777777" w:rsidR="007832B9" w:rsidRPr="00F314B2" w:rsidRDefault="007832B9" w:rsidP="000F0FBE">
            <w:pPr>
              <w:jc w:val="right"/>
              <w:rPr>
                <w:sz w:val="20"/>
                <w:szCs w:val="20"/>
                <w:lang w:val="fr-FR" w:eastAsia="en-CA"/>
              </w:rPr>
            </w:pPr>
            <w:r w:rsidRPr="00F314B2">
              <w:rPr>
                <w:sz w:val="20"/>
                <w:szCs w:val="20"/>
                <w:lang w:val="fr-FR" w:eastAsia="fr"/>
              </w:rPr>
              <w:t>14</w:t>
            </w:r>
          </w:p>
        </w:tc>
        <w:tc>
          <w:tcPr>
            <w:tcW w:w="1255" w:type="dxa"/>
            <w:tcBorders>
              <w:top w:val="nil"/>
              <w:left w:val="nil"/>
              <w:bottom w:val="single" w:sz="4" w:space="0" w:color="auto"/>
              <w:right w:val="single" w:sz="4" w:space="0" w:color="auto"/>
            </w:tcBorders>
            <w:shd w:val="clear" w:color="auto" w:fill="auto"/>
            <w:noWrap/>
            <w:vAlign w:val="center"/>
            <w:hideMark/>
          </w:tcPr>
          <w:p w14:paraId="3008E823" w14:textId="77777777" w:rsidR="007832B9" w:rsidRPr="00F314B2" w:rsidRDefault="007832B9" w:rsidP="000F0FBE">
            <w:pPr>
              <w:jc w:val="right"/>
              <w:rPr>
                <w:sz w:val="20"/>
                <w:szCs w:val="20"/>
                <w:lang w:val="fr-FR" w:eastAsia="en-CA"/>
              </w:rPr>
            </w:pPr>
            <w:r w:rsidRPr="00F314B2">
              <w:rPr>
                <w:sz w:val="20"/>
                <w:szCs w:val="20"/>
                <w:lang w:val="fr-FR" w:eastAsia="fr"/>
              </w:rPr>
              <w:t>24</w:t>
            </w:r>
          </w:p>
        </w:tc>
        <w:tc>
          <w:tcPr>
            <w:tcW w:w="1428" w:type="dxa"/>
            <w:tcBorders>
              <w:top w:val="nil"/>
              <w:left w:val="nil"/>
              <w:bottom w:val="single" w:sz="4" w:space="0" w:color="auto"/>
              <w:right w:val="single" w:sz="4" w:space="0" w:color="auto"/>
            </w:tcBorders>
            <w:shd w:val="clear" w:color="auto" w:fill="auto"/>
            <w:noWrap/>
            <w:vAlign w:val="center"/>
            <w:hideMark/>
          </w:tcPr>
          <w:p w14:paraId="60BE65F2" w14:textId="77777777" w:rsidR="007832B9" w:rsidRPr="00F314B2" w:rsidRDefault="007832B9" w:rsidP="000F0FBE">
            <w:pPr>
              <w:jc w:val="right"/>
              <w:rPr>
                <w:sz w:val="20"/>
                <w:szCs w:val="20"/>
                <w:lang w:val="fr-FR" w:eastAsia="en-CA"/>
              </w:rPr>
            </w:pPr>
            <w:r w:rsidRPr="00F314B2">
              <w:rPr>
                <w:sz w:val="20"/>
                <w:szCs w:val="20"/>
                <w:lang w:val="fr-FR" w:eastAsia="fr"/>
              </w:rPr>
              <w:t>15 743 901</w:t>
            </w:r>
          </w:p>
        </w:tc>
        <w:tc>
          <w:tcPr>
            <w:tcW w:w="1276" w:type="dxa"/>
            <w:tcBorders>
              <w:top w:val="nil"/>
              <w:left w:val="nil"/>
              <w:bottom w:val="single" w:sz="4" w:space="0" w:color="auto"/>
              <w:right w:val="single" w:sz="4" w:space="0" w:color="auto"/>
            </w:tcBorders>
            <w:shd w:val="clear" w:color="auto" w:fill="auto"/>
            <w:noWrap/>
            <w:vAlign w:val="center"/>
            <w:hideMark/>
          </w:tcPr>
          <w:p w14:paraId="0359EFF3" w14:textId="77777777" w:rsidR="007832B9" w:rsidRPr="00F314B2" w:rsidRDefault="007832B9" w:rsidP="000F0FBE">
            <w:pPr>
              <w:jc w:val="right"/>
              <w:rPr>
                <w:sz w:val="20"/>
                <w:szCs w:val="20"/>
                <w:lang w:val="fr-FR" w:eastAsia="en-CA"/>
              </w:rPr>
            </w:pPr>
            <w:r w:rsidRPr="00F314B2">
              <w:rPr>
                <w:sz w:val="20"/>
                <w:szCs w:val="20"/>
                <w:lang w:val="fr-FR" w:eastAsia="fr"/>
              </w:rPr>
              <w:t>11 241 179</w:t>
            </w:r>
          </w:p>
        </w:tc>
        <w:tc>
          <w:tcPr>
            <w:tcW w:w="1116" w:type="dxa"/>
            <w:tcBorders>
              <w:top w:val="nil"/>
              <w:left w:val="nil"/>
              <w:bottom w:val="single" w:sz="4" w:space="0" w:color="auto"/>
              <w:right w:val="single" w:sz="4" w:space="0" w:color="auto"/>
            </w:tcBorders>
            <w:shd w:val="clear" w:color="auto" w:fill="auto"/>
            <w:noWrap/>
            <w:vAlign w:val="center"/>
            <w:hideMark/>
          </w:tcPr>
          <w:p w14:paraId="2C56FA7F" w14:textId="77777777" w:rsidR="007832B9" w:rsidRPr="00F314B2" w:rsidRDefault="007832B9" w:rsidP="000F0FBE">
            <w:pPr>
              <w:jc w:val="right"/>
              <w:rPr>
                <w:sz w:val="20"/>
                <w:szCs w:val="20"/>
                <w:lang w:val="fr-FR" w:eastAsia="en-CA"/>
              </w:rPr>
            </w:pPr>
            <w:r w:rsidRPr="00F314B2">
              <w:rPr>
                <w:sz w:val="20"/>
                <w:szCs w:val="20"/>
                <w:lang w:val="fr-FR" w:eastAsia="fr"/>
              </w:rPr>
              <w:t>4 502 722</w:t>
            </w:r>
          </w:p>
        </w:tc>
        <w:tc>
          <w:tcPr>
            <w:tcW w:w="1251" w:type="dxa"/>
            <w:tcBorders>
              <w:top w:val="nil"/>
              <w:left w:val="nil"/>
              <w:bottom w:val="single" w:sz="4" w:space="0" w:color="auto"/>
              <w:right w:val="single" w:sz="4" w:space="0" w:color="auto"/>
            </w:tcBorders>
            <w:shd w:val="clear" w:color="auto" w:fill="auto"/>
            <w:noWrap/>
            <w:vAlign w:val="center"/>
            <w:hideMark/>
          </w:tcPr>
          <w:p w14:paraId="1FD49CFA" w14:textId="77777777" w:rsidR="007832B9" w:rsidRPr="00F314B2" w:rsidRDefault="007832B9" w:rsidP="000F0FBE">
            <w:pPr>
              <w:jc w:val="right"/>
              <w:rPr>
                <w:sz w:val="20"/>
                <w:szCs w:val="20"/>
                <w:lang w:val="fr-FR" w:eastAsia="en-CA"/>
              </w:rPr>
            </w:pPr>
            <w:r w:rsidRPr="00F314B2">
              <w:rPr>
                <w:sz w:val="20"/>
                <w:szCs w:val="20"/>
                <w:lang w:val="fr-FR" w:eastAsia="fr"/>
              </w:rPr>
              <w:t>71</w:t>
            </w:r>
          </w:p>
        </w:tc>
      </w:tr>
      <w:tr w:rsidR="007832B9" w:rsidRPr="00F314B2" w14:paraId="6193AD7D"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7CA71BB" w14:textId="77777777" w:rsidR="007832B9" w:rsidRPr="00F314B2" w:rsidRDefault="007832B9" w:rsidP="000F0FBE">
            <w:pPr>
              <w:jc w:val="left"/>
              <w:rPr>
                <w:sz w:val="20"/>
                <w:szCs w:val="20"/>
                <w:lang w:val="fr-FR" w:eastAsia="en-CA"/>
              </w:rPr>
            </w:pPr>
            <w:r w:rsidRPr="00F314B2">
              <w:rPr>
                <w:sz w:val="20"/>
                <w:szCs w:val="20"/>
                <w:lang w:val="fr-FR" w:eastAsia="fr"/>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3C79E13C" w14:textId="77777777" w:rsidR="007832B9" w:rsidRPr="00F314B2" w:rsidRDefault="007832B9" w:rsidP="000F0FBE">
            <w:pPr>
              <w:jc w:val="right"/>
              <w:rPr>
                <w:sz w:val="20"/>
                <w:szCs w:val="20"/>
                <w:lang w:val="fr-FR" w:eastAsia="en-CA"/>
              </w:rPr>
            </w:pPr>
            <w:r w:rsidRPr="00F314B2">
              <w:rPr>
                <w:sz w:val="20"/>
                <w:szCs w:val="20"/>
                <w:lang w:val="fr-FR" w:eastAsia="fr"/>
              </w:rPr>
              <w:t>73</w:t>
            </w:r>
          </w:p>
        </w:tc>
        <w:tc>
          <w:tcPr>
            <w:tcW w:w="1150" w:type="dxa"/>
            <w:tcBorders>
              <w:top w:val="nil"/>
              <w:left w:val="nil"/>
              <w:bottom w:val="single" w:sz="4" w:space="0" w:color="auto"/>
              <w:right w:val="single" w:sz="4" w:space="0" w:color="auto"/>
            </w:tcBorders>
            <w:shd w:val="clear" w:color="auto" w:fill="auto"/>
            <w:noWrap/>
            <w:vAlign w:val="center"/>
            <w:hideMark/>
          </w:tcPr>
          <w:p w14:paraId="2AC28D85" w14:textId="77777777" w:rsidR="007832B9" w:rsidRPr="00F314B2" w:rsidRDefault="007832B9" w:rsidP="000F0FBE">
            <w:pPr>
              <w:jc w:val="right"/>
              <w:rPr>
                <w:sz w:val="20"/>
                <w:szCs w:val="20"/>
                <w:lang w:val="fr-FR" w:eastAsia="en-CA"/>
              </w:rPr>
            </w:pPr>
            <w:r w:rsidRPr="00F314B2">
              <w:rPr>
                <w:sz w:val="20"/>
                <w:szCs w:val="20"/>
                <w:lang w:val="fr-FR" w:eastAsia="fr"/>
              </w:rPr>
              <w:t>1</w:t>
            </w:r>
          </w:p>
        </w:tc>
        <w:tc>
          <w:tcPr>
            <w:tcW w:w="1255" w:type="dxa"/>
            <w:tcBorders>
              <w:top w:val="nil"/>
              <w:left w:val="nil"/>
              <w:bottom w:val="single" w:sz="4" w:space="0" w:color="auto"/>
              <w:right w:val="single" w:sz="4" w:space="0" w:color="auto"/>
            </w:tcBorders>
            <w:shd w:val="clear" w:color="auto" w:fill="auto"/>
            <w:noWrap/>
            <w:vAlign w:val="center"/>
            <w:hideMark/>
          </w:tcPr>
          <w:p w14:paraId="04BBEF2D" w14:textId="77777777" w:rsidR="007832B9" w:rsidRPr="00F314B2" w:rsidRDefault="007832B9" w:rsidP="000F0FBE">
            <w:pPr>
              <w:jc w:val="right"/>
              <w:rPr>
                <w:sz w:val="20"/>
                <w:szCs w:val="20"/>
                <w:lang w:val="fr-FR" w:eastAsia="en-CA"/>
              </w:rPr>
            </w:pPr>
            <w:r w:rsidRPr="00F314B2">
              <w:rPr>
                <w:sz w:val="20"/>
                <w:szCs w:val="20"/>
                <w:lang w:val="fr-FR" w:eastAsia="fr"/>
              </w:rPr>
              <w:t>1</w:t>
            </w:r>
          </w:p>
        </w:tc>
        <w:tc>
          <w:tcPr>
            <w:tcW w:w="1428" w:type="dxa"/>
            <w:tcBorders>
              <w:top w:val="nil"/>
              <w:left w:val="nil"/>
              <w:bottom w:val="single" w:sz="4" w:space="0" w:color="auto"/>
              <w:right w:val="single" w:sz="4" w:space="0" w:color="auto"/>
            </w:tcBorders>
            <w:shd w:val="clear" w:color="auto" w:fill="auto"/>
            <w:noWrap/>
            <w:vAlign w:val="center"/>
            <w:hideMark/>
          </w:tcPr>
          <w:p w14:paraId="38D34C3E" w14:textId="77777777" w:rsidR="007832B9" w:rsidRPr="00F314B2" w:rsidRDefault="007832B9" w:rsidP="000F0FBE">
            <w:pPr>
              <w:jc w:val="right"/>
              <w:rPr>
                <w:sz w:val="20"/>
                <w:szCs w:val="20"/>
                <w:lang w:val="fr-FR" w:eastAsia="en-CA"/>
              </w:rPr>
            </w:pPr>
            <w:r w:rsidRPr="00F314B2">
              <w:rPr>
                <w:sz w:val="20"/>
                <w:szCs w:val="20"/>
                <w:lang w:val="fr-FR" w:eastAsia="fr"/>
              </w:rPr>
              <w:t>23 091 580</w:t>
            </w:r>
          </w:p>
        </w:tc>
        <w:tc>
          <w:tcPr>
            <w:tcW w:w="1276" w:type="dxa"/>
            <w:tcBorders>
              <w:top w:val="nil"/>
              <w:left w:val="nil"/>
              <w:bottom w:val="single" w:sz="4" w:space="0" w:color="auto"/>
              <w:right w:val="single" w:sz="4" w:space="0" w:color="auto"/>
            </w:tcBorders>
            <w:shd w:val="clear" w:color="auto" w:fill="auto"/>
            <w:noWrap/>
            <w:vAlign w:val="center"/>
            <w:hideMark/>
          </w:tcPr>
          <w:p w14:paraId="1D20B786" w14:textId="77777777" w:rsidR="007832B9" w:rsidRPr="00F314B2" w:rsidRDefault="007832B9" w:rsidP="000F0FBE">
            <w:pPr>
              <w:jc w:val="right"/>
              <w:rPr>
                <w:sz w:val="20"/>
                <w:szCs w:val="20"/>
                <w:lang w:val="fr-FR" w:eastAsia="en-CA"/>
              </w:rPr>
            </w:pPr>
            <w:r w:rsidRPr="00F314B2">
              <w:rPr>
                <w:sz w:val="20"/>
                <w:szCs w:val="20"/>
                <w:lang w:val="fr-FR" w:eastAsia="fr"/>
              </w:rPr>
              <w:t>92 581</w:t>
            </w:r>
          </w:p>
        </w:tc>
        <w:tc>
          <w:tcPr>
            <w:tcW w:w="1116" w:type="dxa"/>
            <w:tcBorders>
              <w:top w:val="nil"/>
              <w:left w:val="nil"/>
              <w:bottom w:val="single" w:sz="4" w:space="0" w:color="auto"/>
              <w:right w:val="single" w:sz="4" w:space="0" w:color="auto"/>
            </w:tcBorders>
            <w:shd w:val="clear" w:color="auto" w:fill="auto"/>
            <w:noWrap/>
            <w:vAlign w:val="center"/>
            <w:hideMark/>
          </w:tcPr>
          <w:p w14:paraId="0B2D50B9" w14:textId="77777777" w:rsidR="007832B9" w:rsidRPr="00F314B2" w:rsidRDefault="007832B9" w:rsidP="000F0FBE">
            <w:pPr>
              <w:jc w:val="right"/>
              <w:rPr>
                <w:sz w:val="20"/>
                <w:szCs w:val="20"/>
                <w:lang w:val="fr-FR" w:eastAsia="en-CA"/>
              </w:rPr>
            </w:pPr>
            <w:r w:rsidRPr="00F314B2">
              <w:rPr>
                <w:sz w:val="20"/>
                <w:szCs w:val="20"/>
                <w:lang w:val="fr-FR" w:eastAsia="fr"/>
              </w:rPr>
              <w:t>22 998 999</w:t>
            </w:r>
          </w:p>
        </w:tc>
        <w:tc>
          <w:tcPr>
            <w:tcW w:w="1251" w:type="dxa"/>
            <w:tcBorders>
              <w:top w:val="nil"/>
              <w:left w:val="nil"/>
              <w:bottom w:val="single" w:sz="4" w:space="0" w:color="auto"/>
              <w:right w:val="single" w:sz="4" w:space="0" w:color="auto"/>
            </w:tcBorders>
            <w:shd w:val="clear" w:color="auto" w:fill="auto"/>
            <w:noWrap/>
            <w:vAlign w:val="center"/>
            <w:hideMark/>
          </w:tcPr>
          <w:p w14:paraId="647E6FCB" w14:textId="77777777" w:rsidR="007832B9" w:rsidRPr="00F314B2" w:rsidRDefault="007832B9" w:rsidP="000F0FBE">
            <w:pPr>
              <w:jc w:val="right"/>
              <w:rPr>
                <w:sz w:val="20"/>
                <w:szCs w:val="20"/>
                <w:lang w:val="fr-FR" w:eastAsia="en-CA"/>
              </w:rPr>
            </w:pPr>
            <w:r w:rsidRPr="00F314B2">
              <w:rPr>
                <w:sz w:val="20"/>
                <w:szCs w:val="20"/>
                <w:lang w:val="fr-FR" w:eastAsia="fr"/>
              </w:rPr>
              <w:t>0</w:t>
            </w:r>
          </w:p>
        </w:tc>
      </w:tr>
      <w:tr w:rsidR="007832B9" w:rsidRPr="00F314B2" w14:paraId="7C886D4B" w14:textId="77777777" w:rsidTr="000F0FBE">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9738014" w14:textId="77777777" w:rsidR="007832B9" w:rsidRPr="00F314B2" w:rsidRDefault="007832B9" w:rsidP="000F0FBE">
            <w:pPr>
              <w:jc w:val="left"/>
              <w:rPr>
                <w:b/>
                <w:bCs/>
                <w:sz w:val="20"/>
                <w:szCs w:val="20"/>
                <w:lang w:val="fr-FR" w:eastAsia="en-CA"/>
              </w:rPr>
            </w:pPr>
            <w:r w:rsidRPr="00F314B2">
              <w:rPr>
                <w:b/>
                <w:bCs/>
                <w:sz w:val="20"/>
                <w:szCs w:val="20"/>
                <w:lang w:val="fr-FR" w:eastAsia="fr"/>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5F058024" w14:textId="77777777" w:rsidR="007832B9" w:rsidRPr="00F314B2" w:rsidRDefault="007832B9" w:rsidP="000F0FBE">
            <w:pPr>
              <w:jc w:val="right"/>
              <w:rPr>
                <w:b/>
                <w:bCs/>
                <w:sz w:val="20"/>
                <w:szCs w:val="20"/>
                <w:lang w:val="fr-FR" w:eastAsia="en-CA"/>
              </w:rPr>
            </w:pPr>
            <w:r w:rsidRPr="00F314B2">
              <w:rPr>
                <w:b/>
                <w:bCs/>
                <w:sz w:val="20"/>
                <w:szCs w:val="20"/>
                <w:lang w:val="fr-FR" w:eastAsia="fr"/>
              </w:rPr>
              <w:t>1 924</w:t>
            </w:r>
          </w:p>
        </w:tc>
        <w:tc>
          <w:tcPr>
            <w:tcW w:w="1150" w:type="dxa"/>
            <w:tcBorders>
              <w:top w:val="nil"/>
              <w:left w:val="nil"/>
              <w:bottom w:val="single" w:sz="4" w:space="0" w:color="auto"/>
              <w:right w:val="single" w:sz="4" w:space="0" w:color="auto"/>
            </w:tcBorders>
            <w:shd w:val="clear" w:color="auto" w:fill="auto"/>
            <w:noWrap/>
            <w:vAlign w:val="center"/>
            <w:hideMark/>
          </w:tcPr>
          <w:p w14:paraId="7111CF19" w14:textId="77777777" w:rsidR="007832B9" w:rsidRPr="00F314B2" w:rsidRDefault="007832B9" w:rsidP="000F0FBE">
            <w:pPr>
              <w:jc w:val="right"/>
              <w:rPr>
                <w:b/>
                <w:bCs/>
                <w:sz w:val="20"/>
                <w:szCs w:val="20"/>
                <w:lang w:val="fr-FR" w:eastAsia="en-CA"/>
              </w:rPr>
            </w:pPr>
            <w:r w:rsidRPr="00F314B2">
              <w:rPr>
                <w:b/>
                <w:bCs/>
                <w:sz w:val="20"/>
                <w:szCs w:val="20"/>
                <w:lang w:val="fr-FR" w:eastAsia="fr"/>
              </w:rPr>
              <w:t>1 689</w:t>
            </w:r>
          </w:p>
        </w:tc>
        <w:tc>
          <w:tcPr>
            <w:tcW w:w="1255" w:type="dxa"/>
            <w:tcBorders>
              <w:top w:val="nil"/>
              <w:left w:val="nil"/>
              <w:bottom w:val="single" w:sz="4" w:space="0" w:color="auto"/>
              <w:right w:val="single" w:sz="4" w:space="0" w:color="auto"/>
            </w:tcBorders>
            <w:shd w:val="clear" w:color="auto" w:fill="auto"/>
            <w:noWrap/>
            <w:vAlign w:val="center"/>
            <w:hideMark/>
          </w:tcPr>
          <w:p w14:paraId="5342F31C" w14:textId="77777777" w:rsidR="007832B9" w:rsidRPr="00F314B2" w:rsidRDefault="007832B9" w:rsidP="000F0FBE">
            <w:pPr>
              <w:jc w:val="right"/>
              <w:rPr>
                <w:b/>
                <w:bCs/>
                <w:sz w:val="20"/>
                <w:szCs w:val="20"/>
                <w:lang w:val="fr-FR" w:eastAsia="en-CA"/>
              </w:rPr>
            </w:pPr>
            <w:r w:rsidRPr="00F314B2">
              <w:rPr>
                <w:b/>
                <w:bCs/>
                <w:sz w:val="20"/>
                <w:szCs w:val="20"/>
                <w:lang w:val="fr-FR" w:eastAsia="fr"/>
              </w:rPr>
              <w:t>88</w:t>
            </w:r>
          </w:p>
        </w:tc>
        <w:tc>
          <w:tcPr>
            <w:tcW w:w="1428" w:type="dxa"/>
            <w:tcBorders>
              <w:top w:val="nil"/>
              <w:left w:val="nil"/>
              <w:bottom w:val="single" w:sz="4" w:space="0" w:color="auto"/>
              <w:right w:val="single" w:sz="4" w:space="0" w:color="auto"/>
            </w:tcBorders>
            <w:shd w:val="clear" w:color="auto" w:fill="auto"/>
            <w:noWrap/>
            <w:vAlign w:val="center"/>
            <w:hideMark/>
          </w:tcPr>
          <w:p w14:paraId="4A754AEB" w14:textId="77777777" w:rsidR="007832B9" w:rsidRPr="00F314B2" w:rsidRDefault="007832B9" w:rsidP="000F0FBE">
            <w:pPr>
              <w:jc w:val="right"/>
              <w:rPr>
                <w:b/>
                <w:bCs/>
                <w:sz w:val="20"/>
                <w:szCs w:val="20"/>
                <w:lang w:val="fr-FR" w:eastAsia="en-CA"/>
              </w:rPr>
            </w:pPr>
            <w:r w:rsidRPr="00F314B2">
              <w:rPr>
                <w:b/>
                <w:bCs/>
                <w:sz w:val="20"/>
                <w:szCs w:val="20"/>
                <w:lang w:val="fr-FR" w:eastAsia="fr"/>
              </w:rPr>
              <w:t>876 732 689</w:t>
            </w:r>
          </w:p>
        </w:tc>
        <w:tc>
          <w:tcPr>
            <w:tcW w:w="1276" w:type="dxa"/>
            <w:tcBorders>
              <w:top w:val="nil"/>
              <w:left w:val="nil"/>
              <w:bottom w:val="single" w:sz="4" w:space="0" w:color="auto"/>
              <w:right w:val="single" w:sz="4" w:space="0" w:color="auto"/>
            </w:tcBorders>
            <w:shd w:val="clear" w:color="auto" w:fill="auto"/>
            <w:noWrap/>
            <w:vAlign w:val="center"/>
            <w:hideMark/>
          </w:tcPr>
          <w:p w14:paraId="10C7F9BB" w14:textId="77777777" w:rsidR="007832B9" w:rsidRPr="00F314B2" w:rsidRDefault="007832B9" w:rsidP="000F0FBE">
            <w:pPr>
              <w:jc w:val="right"/>
              <w:rPr>
                <w:b/>
                <w:bCs/>
                <w:sz w:val="20"/>
                <w:szCs w:val="20"/>
                <w:lang w:val="fr-FR" w:eastAsia="en-CA"/>
              </w:rPr>
            </w:pPr>
            <w:r w:rsidRPr="00F314B2">
              <w:rPr>
                <w:b/>
                <w:bCs/>
                <w:sz w:val="20"/>
                <w:szCs w:val="20"/>
                <w:lang w:val="fr-FR" w:eastAsia="fr"/>
              </w:rPr>
              <w:t>785 234 446</w:t>
            </w:r>
          </w:p>
        </w:tc>
        <w:tc>
          <w:tcPr>
            <w:tcW w:w="1116" w:type="dxa"/>
            <w:tcBorders>
              <w:top w:val="nil"/>
              <w:left w:val="nil"/>
              <w:bottom w:val="single" w:sz="4" w:space="0" w:color="auto"/>
              <w:right w:val="single" w:sz="4" w:space="0" w:color="auto"/>
            </w:tcBorders>
            <w:shd w:val="clear" w:color="auto" w:fill="auto"/>
            <w:noWrap/>
            <w:vAlign w:val="center"/>
            <w:hideMark/>
          </w:tcPr>
          <w:p w14:paraId="62C44509" w14:textId="77777777" w:rsidR="007832B9" w:rsidRPr="00F314B2" w:rsidRDefault="007832B9" w:rsidP="000F0FBE">
            <w:pPr>
              <w:jc w:val="right"/>
              <w:rPr>
                <w:b/>
                <w:bCs/>
                <w:sz w:val="20"/>
                <w:szCs w:val="20"/>
                <w:lang w:val="fr-FR" w:eastAsia="en-CA"/>
              </w:rPr>
            </w:pPr>
            <w:r w:rsidRPr="00F314B2">
              <w:rPr>
                <w:b/>
                <w:bCs/>
                <w:sz w:val="20"/>
                <w:szCs w:val="20"/>
                <w:lang w:val="fr-FR" w:eastAsia="fr"/>
              </w:rPr>
              <w:t>91 498 243</w:t>
            </w:r>
          </w:p>
        </w:tc>
        <w:tc>
          <w:tcPr>
            <w:tcW w:w="1251" w:type="dxa"/>
            <w:tcBorders>
              <w:top w:val="nil"/>
              <w:left w:val="nil"/>
              <w:bottom w:val="single" w:sz="4" w:space="0" w:color="auto"/>
              <w:right w:val="single" w:sz="4" w:space="0" w:color="auto"/>
            </w:tcBorders>
            <w:shd w:val="clear" w:color="auto" w:fill="auto"/>
            <w:noWrap/>
            <w:vAlign w:val="center"/>
            <w:hideMark/>
          </w:tcPr>
          <w:p w14:paraId="1E995CC3" w14:textId="77777777" w:rsidR="007832B9" w:rsidRPr="00F314B2" w:rsidRDefault="007832B9" w:rsidP="000F0FBE">
            <w:pPr>
              <w:jc w:val="right"/>
              <w:rPr>
                <w:b/>
                <w:bCs/>
                <w:sz w:val="20"/>
                <w:szCs w:val="20"/>
                <w:lang w:val="fr-FR" w:eastAsia="en-CA"/>
              </w:rPr>
            </w:pPr>
            <w:r w:rsidRPr="00F314B2">
              <w:rPr>
                <w:b/>
                <w:bCs/>
                <w:sz w:val="20"/>
                <w:szCs w:val="20"/>
                <w:lang w:val="fr-FR" w:eastAsia="fr"/>
              </w:rPr>
              <w:t>90</w:t>
            </w:r>
          </w:p>
        </w:tc>
      </w:tr>
    </w:tbl>
    <w:p w14:paraId="18D5C8E4" w14:textId="77777777" w:rsidR="007832B9" w:rsidRPr="00F314B2" w:rsidRDefault="007832B9" w:rsidP="007832B9">
      <w:pPr>
        <w:rPr>
          <w:sz w:val="19"/>
          <w:szCs w:val="19"/>
          <w:lang w:val="fr-FR"/>
        </w:rPr>
      </w:pPr>
      <w:r w:rsidRPr="00F314B2">
        <w:rPr>
          <w:sz w:val="19"/>
          <w:szCs w:val="19"/>
          <w:lang w:val="fr-FR"/>
        </w:rPr>
        <w:t>* À l'exclusion des projets clôturés et transférés.</w:t>
      </w:r>
    </w:p>
    <w:p w14:paraId="5C888301" w14:textId="77777777" w:rsidR="007832B9" w:rsidRPr="00F314B2" w:rsidRDefault="007832B9" w:rsidP="007832B9">
      <w:pPr>
        <w:spacing w:after="240"/>
        <w:rPr>
          <w:sz w:val="19"/>
          <w:szCs w:val="19"/>
          <w:lang w:val="fr-FR"/>
        </w:rPr>
      </w:pPr>
      <w:r w:rsidRPr="00F314B2">
        <w:rPr>
          <w:sz w:val="19"/>
          <w:szCs w:val="19"/>
          <w:lang w:val="fr-FR"/>
        </w:rPr>
        <w:t>** À l'exclusion des coûts d'appui d'agence.</w:t>
      </w:r>
    </w:p>
    <w:p w14:paraId="089A7007" w14:textId="258E0428" w:rsidR="007832B9" w:rsidRPr="00F314B2" w:rsidRDefault="007832B9" w:rsidP="0013701A">
      <w:pPr>
        <w:pStyle w:val="Title1"/>
        <w:jc w:val="both"/>
        <w:rPr>
          <w:lang w:val="fr-FR"/>
        </w:rPr>
        <w:sectPr w:rsidR="007832B9" w:rsidRPr="00F314B2" w:rsidSect="00D06B84">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13807353" w14:textId="41D4E921" w:rsidR="00C75660" w:rsidRPr="00F314B2" w:rsidRDefault="00C75660" w:rsidP="004E7F9C">
      <w:pPr>
        <w:pStyle w:val="Title1"/>
        <w:rPr>
          <w:lang w:val="fr-FR"/>
        </w:rPr>
      </w:pPr>
    </w:p>
    <w:p w14:paraId="709FC107" w14:textId="011483B2" w:rsidR="00C75660" w:rsidRPr="00F314B2" w:rsidRDefault="00C75660" w:rsidP="00C75660">
      <w:pPr>
        <w:tabs>
          <w:tab w:val="left" w:pos="5560"/>
        </w:tabs>
        <w:jc w:val="center"/>
        <w:rPr>
          <w:b/>
          <w:bCs/>
          <w:lang w:val="fr-FR"/>
        </w:rPr>
      </w:pPr>
      <w:r w:rsidRPr="00F314B2">
        <w:rPr>
          <w:b/>
          <w:bCs/>
          <w:lang w:val="fr-FR"/>
        </w:rPr>
        <w:t>Annexe III</w:t>
      </w:r>
    </w:p>
    <w:p w14:paraId="3BBD1F08" w14:textId="77777777" w:rsidR="00C75660" w:rsidRPr="00F314B2" w:rsidRDefault="00C75660" w:rsidP="00C75660">
      <w:pPr>
        <w:tabs>
          <w:tab w:val="left" w:pos="5560"/>
        </w:tabs>
        <w:jc w:val="center"/>
        <w:rPr>
          <w:b/>
          <w:bCs/>
          <w:lang w:val="fr-FR"/>
        </w:rPr>
      </w:pPr>
    </w:p>
    <w:p w14:paraId="615C488D" w14:textId="20C71AF4" w:rsidR="00C75660" w:rsidRPr="00F314B2" w:rsidRDefault="00C75660" w:rsidP="00C75660">
      <w:pPr>
        <w:pStyle w:val="Heading2"/>
        <w:numPr>
          <w:ilvl w:val="0"/>
          <w:numId w:val="0"/>
        </w:numPr>
        <w:jc w:val="center"/>
        <w:rPr>
          <w:b/>
          <w:lang w:val="fr-FR"/>
        </w:rPr>
      </w:pPr>
      <w:r w:rsidRPr="00F314B2">
        <w:rPr>
          <w:b/>
          <w:lang w:val="fr-FR"/>
        </w:rPr>
        <w:t>PROJETS EN COURS COMPORTANT DES QUESTIONS EN SUSPENS DANS LE RAPPORT PÉRIODIQUE DE L’ONUDI</w:t>
      </w:r>
    </w:p>
    <w:tbl>
      <w:tblPr>
        <w:tblW w:w="14033" w:type="dxa"/>
        <w:tblInd w:w="137" w:type="dxa"/>
        <w:tblLayout w:type="fixed"/>
        <w:tblLook w:val="04A0" w:firstRow="1" w:lastRow="0" w:firstColumn="1" w:lastColumn="0" w:noHBand="0" w:noVBand="1"/>
      </w:tblPr>
      <w:tblGrid>
        <w:gridCol w:w="2268"/>
        <w:gridCol w:w="4253"/>
        <w:gridCol w:w="1559"/>
        <w:gridCol w:w="2551"/>
        <w:gridCol w:w="3402"/>
      </w:tblGrid>
      <w:tr w:rsidR="007B42DD" w:rsidRPr="00F314B2" w14:paraId="2747D51B" w14:textId="77777777" w:rsidTr="00696041">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F7B94F1" w14:textId="35B2368C" w:rsidR="007B42DD" w:rsidRPr="00F314B2" w:rsidRDefault="007B42DD" w:rsidP="00696041">
            <w:pPr>
              <w:jc w:val="center"/>
              <w:rPr>
                <w:rFonts w:asciiTheme="majorBidi" w:hAnsiTheme="majorBidi" w:cstheme="majorBidi"/>
                <w:b/>
                <w:bCs/>
                <w:sz w:val="20"/>
                <w:szCs w:val="20"/>
                <w:lang w:val="fr-FR" w:eastAsia="en-CA"/>
              </w:rPr>
            </w:pPr>
            <w:r w:rsidRPr="00F314B2">
              <w:rPr>
                <w:rFonts w:asciiTheme="majorBidi" w:hAnsiTheme="majorBidi" w:cstheme="majorBidi"/>
                <w:b/>
                <w:bCs/>
                <w:sz w:val="20"/>
                <w:szCs w:val="20"/>
                <w:lang w:val="fr-FR" w:eastAsia="fr"/>
              </w:rPr>
              <w:t>Pays/Code du projet</w:t>
            </w:r>
          </w:p>
        </w:tc>
        <w:tc>
          <w:tcPr>
            <w:tcW w:w="4253" w:type="dxa"/>
            <w:tcBorders>
              <w:top w:val="single" w:sz="4" w:space="0" w:color="auto"/>
              <w:left w:val="nil"/>
              <w:bottom w:val="single" w:sz="4" w:space="0" w:color="auto"/>
              <w:right w:val="single" w:sz="4" w:space="0" w:color="auto"/>
            </w:tcBorders>
            <w:shd w:val="clear" w:color="auto" w:fill="auto"/>
            <w:hideMark/>
          </w:tcPr>
          <w:p w14:paraId="530DC61B" w14:textId="77777777" w:rsidR="007B42DD" w:rsidRPr="00F314B2" w:rsidRDefault="007B42DD" w:rsidP="00696041">
            <w:pPr>
              <w:jc w:val="center"/>
              <w:rPr>
                <w:rFonts w:asciiTheme="majorBidi" w:hAnsiTheme="majorBidi" w:cstheme="majorBidi"/>
                <w:b/>
                <w:bCs/>
                <w:sz w:val="20"/>
                <w:szCs w:val="20"/>
                <w:lang w:val="fr-FR" w:eastAsia="en-CA"/>
              </w:rPr>
            </w:pPr>
            <w:r w:rsidRPr="00F314B2">
              <w:rPr>
                <w:rFonts w:asciiTheme="majorBidi" w:hAnsiTheme="majorBidi" w:cstheme="majorBidi"/>
                <w:b/>
                <w:bCs/>
                <w:sz w:val="20"/>
                <w:szCs w:val="20"/>
                <w:lang w:val="fr-FR" w:eastAsia="fr"/>
              </w:rPr>
              <w:t>Titre du projet</w:t>
            </w:r>
          </w:p>
        </w:tc>
        <w:tc>
          <w:tcPr>
            <w:tcW w:w="1559" w:type="dxa"/>
            <w:tcBorders>
              <w:top w:val="single" w:sz="4" w:space="0" w:color="auto"/>
              <w:left w:val="nil"/>
              <w:bottom w:val="single" w:sz="4" w:space="0" w:color="auto"/>
              <w:right w:val="single" w:sz="4" w:space="0" w:color="auto"/>
            </w:tcBorders>
            <w:shd w:val="clear" w:color="auto" w:fill="auto"/>
            <w:hideMark/>
          </w:tcPr>
          <w:p w14:paraId="5275CA81" w14:textId="77777777" w:rsidR="007B42DD" w:rsidRPr="00F314B2" w:rsidRDefault="007B42DD" w:rsidP="00696041">
            <w:pPr>
              <w:jc w:val="center"/>
              <w:rPr>
                <w:rFonts w:asciiTheme="majorBidi" w:hAnsiTheme="majorBidi" w:cstheme="majorBidi"/>
                <w:b/>
                <w:bCs/>
                <w:sz w:val="20"/>
                <w:szCs w:val="20"/>
                <w:lang w:val="fr-FR" w:eastAsia="en-CA"/>
              </w:rPr>
            </w:pPr>
            <w:r w:rsidRPr="00F314B2">
              <w:rPr>
                <w:rFonts w:asciiTheme="majorBidi" w:hAnsiTheme="majorBidi" w:cstheme="majorBidi"/>
                <w:b/>
                <w:bCs/>
                <w:sz w:val="20"/>
                <w:szCs w:val="20"/>
                <w:lang w:val="fr-FR" w:eastAsia="fr"/>
              </w:rPr>
              <w:t>Décaissement (%)</w:t>
            </w:r>
          </w:p>
        </w:tc>
        <w:tc>
          <w:tcPr>
            <w:tcW w:w="2551" w:type="dxa"/>
            <w:tcBorders>
              <w:top w:val="single" w:sz="4" w:space="0" w:color="auto"/>
              <w:left w:val="nil"/>
              <w:bottom w:val="single" w:sz="4" w:space="0" w:color="auto"/>
              <w:right w:val="single" w:sz="4" w:space="0" w:color="auto"/>
            </w:tcBorders>
            <w:shd w:val="clear" w:color="auto" w:fill="auto"/>
            <w:hideMark/>
          </w:tcPr>
          <w:p w14:paraId="0BE6A8C2" w14:textId="77777777" w:rsidR="007B42DD" w:rsidRPr="00F314B2" w:rsidRDefault="007B42DD" w:rsidP="00696041">
            <w:pPr>
              <w:jc w:val="center"/>
              <w:rPr>
                <w:rFonts w:asciiTheme="majorBidi" w:hAnsiTheme="majorBidi" w:cstheme="majorBidi"/>
                <w:b/>
                <w:bCs/>
                <w:sz w:val="20"/>
                <w:szCs w:val="20"/>
                <w:lang w:val="fr-FR" w:eastAsia="en-CA"/>
              </w:rPr>
            </w:pPr>
            <w:r w:rsidRPr="00F314B2">
              <w:rPr>
                <w:rFonts w:asciiTheme="majorBidi" w:hAnsiTheme="majorBidi" w:cstheme="majorBidi"/>
                <w:b/>
                <w:bCs/>
                <w:sz w:val="20"/>
                <w:szCs w:val="20"/>
                <w:lang w:val="fr-FR" w:eastAsia="fr"/>
              </w:rPr>
              <w:t>État/Questions</w:t>
            </w:r>
          </w:p>
        </w:tc>
        <w:tc>
          <w:tcPr>
            <w:tcW w:w="3402" w:type="dxa"/>
            <w:tcBorders>
              <w:top w:val="single" w:sz="4" w:space="0" w:color="auto"/>
              <w:left w:val="nil"/>
              <w:bottom w:val="single" w:sz="4" w:space="0" w:color="auto"/>
              <w:right w:val="single" w:sz="4" w:space="0" w:color="auto"/>
            </w:tcBorders>
            <w:shd w:val="clear" w:color="auto" w:fill="auto"/>
            <w:hideMark/>
          </w:tcPr>
          <w:p w14:paraId="2AE4D18D" w14:textId="77777777" w:rsidR="007B42DD" w:rsidRPr="00F314B2" w:rsidRDefault="007B42DD" w:rsidP="00696041">
            <w:pPr>
              <w:jc w:val="center"/>
              <w:rPr>
                <w:rFonts w:asciiTheme="majorBidi" w:hAnsiTheme="majorBidi" w:cstheme="majorBidi"/>
                <w:b/>
                <w:bCs/>
                <w:sz w:val="20"/>
                <w:szCs w:val="20"/>
                <w:lang w:val="fr-FR" w:eastAsia="en-CA"/>
              </w:rPr>
            </w:pPr>
            <w:r w:rsidRPr="00F314B2">
              <w:rPr>
                <w:rFonts w:asciiTheme="majorBidi" w:hAnsiTheme="majorBidi" w:cstheme="majorBidi"/>
                <w:b/>
                <w:bCs/>
                <w:sz w:val="20"/>
                <w:szCs w:val="20"/>
                <w:lang w:val="fr-FR" w:eastAsia="fr"/>
              </w:rPr>
              <w:t>Recommandation</w:t>
            </w:r>
          </w:p>
        </w:tc>
      </w:tr>
      <w:tr w:rsidR="006D6558" w:rsidRPr="006E0A30" w14:paraId="0A0370D4" w14:textId="77777777" w:rsidTr="00DC4D58">
        <w:trPr>
          <w:trHeight w:val="26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EE76658" w14:textId="77777777" w:rsidR="00696041" w:rsidRPr="00F314B2" w:rsidRDefault="00696041" w:rsidP="00696041">
            <w:pPr>
              <w:jc w:val="left"/>
              <w:rPr>
                <w:rFonts w:asciiTheme="majorBidi" w:hAnsiTheme="majorBidi" w:cstheme="majorBidi"/>
                <w:sz w:val="20"/>
                <w:szCs w:val="20"/>
                <w:lang w:val="fr-FR"/>
              </w:rPr>
            </w:pPr>
            <w:r w:rsidRPr="00F314B2">
              <w:rPr>
                <w:rFonts w:asciiTheme="majorBidi" w:hAnsiTheme="majorBidi" w:cstheme="majorBidi"/>
                <w:sz w:val="20"/>
                <w:szCs w:val="20"/>
                <w:lang w:val="fr-FR"/>
              </w:rPr>
              <w:t>Afghanistan</w:t>
            </w:r>
          </w:p>
          <w:p w14:paraId="2C197C76" w14:textId="67DFE76A" w:rsidR="006D6558" w:rsidRPr="00F314B2" w:rsidRDefault="006D6558" w:rsidP="00696041">
            <w:pPr>
              <w:jc w:val="left"/>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AFG/PHA/85/INV/28</w:t>
            </w:r>
          </w:p>
        </w:tc>
        <w:tc>
          <w:tcPr>
            <w:tcW w:w="4253" w:type="dxa"/>
            <w:tcBorders>
              <w:top w:val="single" w:sz="4" w:space="0" w:color="auto"/>
              <w:left w:val="nil"/>
              <w:bottom w:val="single" w:sz="4" w:space="0" w:color="auto"/>
              <w:right w:val="single" w:sz="4" w:space="0" w:color="auto"/>
            </w:tcBorders>
            <w:shd w:val="clear" w:color="auto" w:fill="auto"/>
          </w:tcPr>
          <w:p w14:paraId="68C8886A" w14:textId="13BDB4B0" w:rsidR="006D6558" w:rsidRPr="00F314B2" w:rsidRDefault="006D6558" w:rsidP="00696041">
            <w:pPr>
              <w:jc w:val="left"/>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Plan de gestion de l’élimination des HCFC (phase I, quatrième tranche)</w:t>
            </w:r>
          </w:p>
        </w:tc>
        <w:tc>
          <w:tcPr>
            <w:tcW w:w="1559" w:type="dxa"/>
            <w:tcBorders>
              <w:top w:val="single" w:sz="4" w:space="0" w:color="auto"/>
              <w:left w:val="nil"/>
              <w:bottom w:val="single" w:sz="4" w:space="0" w:color="auto"/>
              <w:right w:val="single" w:sz="4" w:space="0" w:color="auto"/>
            </w:tcBorders>
            <w:shd w:val="clear" w:color="auto" w:fill="auto"/>
          </w:tcPr>
          <w:p w14:paraId="70264AA2" w14:textId="6FC97BFB" w:rsidR="006D6558" w:rsidRPr="00F314B2" w:rsidRDefault="006D6558" w:rsidP="00696041">
            <w:pPr>
              <w:jc w:val="center"/>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0</w:t>
            </w:r>
          </w:p>
        </w:tc>
        <w:tc>
          <w:tcPr>
            <w:tcW w:w="2551" w:type="dxa"/>
            <w:vMerge w:val="restart"/>
            <w:tcBorders>
              <w:left w:val="nil"/>
              <w:right w:val="single" w:sz="4" w:space="0" w:color="auto"/>
            </w:tcBorders>
            <w:shd w:val="clear" w:color="auto" w:fill="auto"/>
          </w:tcPr>
          <w:p w14:paraId="080A19EC" w14:textId="4165F9B6" w:rsidR="006D6558" w:rsidRPr="00F314B2" w:rsidRDefault="007928AD" w:rsidP="00696041">
            <w:pPr>
              <w:jc w:val="left"/>
              <w:rPr>
                <w:rFonts w:asciiTheme="majorBidi" w:hAnsiTheme="majorBidi" w:cstheme="majorBidi"/>
                <w:b/>
                <w:bCs/>
                <w:sz w:val="20"/>
                <w:szCs w:val="20"/>
                <w:lang w:val="fr-FR" w:eastAsia="en-CA"/>
              </w:rPr>
            </w:pPr>
            <w:r w:rsidRPr="00F314B2">
              <w:rPr>
                <w:rFonts w:asciiTheme="majorBidi" w:hAnsiTheme="majorBidi" w:cstheme="majorBidi"/>
                <w:sz w:val="20"/>
                <w:szCs w:val="20"/>
                <w:lang w:val="fr-FR" w:eastAsia="fr"/>
              </w:rPr>
              <w:t>Situation politique difficile</w:t>
            </w:r>
          </w:p>
        </w:tc>
        <w:tc>
          <w:tcPr>
            <w:tcW w:w="3402" w:type="dxa"/>
            <w:vMerge w:val="restart"/>
            <w:tcBorders>
              <w:left w:val="nil"/>
              <w:right w:val="single" w:sz="4" w:space="0" w:color="auto"/>
            </w:tcBorders>
            <w:shd w:val="clear" w:color="auto" w:fill="auto"/>
          </w:tcPr>
          <w:p w14:paraId="069129F6" w14:textId="3CDCADE8" w:rsidR="006D6558" w:rsidRPr="00F314B2" w:rsidRDefault="007928AD" w:rsidP="00696041">
            <w:pPr>
              <w:jc w:val="left"/>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Demander à l'ONUDI de soumettre un rapport de situation à la 92</w:t>
            </w:r>
            <w:r w:rsidRPr="00F314B2">
              <w:rPr>
                <w:rFonts w:asciiTheme="majorBidi" w:hAnsiTheme="majorBidi" w:cstheme="majorBidi"/>
                <w:sz w:val="20"/>
                <w:szCs w:val="20"/>
                <w:vertAlign w:val="superscript"/>
                <w:lang w:val="fr-FR"/>
              </w:rPr>
              <w:t>e</w:t>
            </w:r>
            <w:r w:rsidRPr="00F314B2">
              <w:rPr>
                <w:rFonts w:asciiTheme="majorBidi" w:hAnsiTheme="majorBidi" w:cstheme="majorBidi"/>
                <w:sz w:val="20"/>
                <w:szCs w:val="20"/>
                <w:lang w:val="fr-FR"/>
              </w:rPr>
              <w:t xml:space="preserve"> réunion sur les progrès de la mise en œuvre, y compris des mises à jour sur la reprise des activités</w:t>
            </w:r>
          </w:p>
        </w:tc>
      </w:tr>
      <w:tr w:rsidR="006D6558" w:rsidRPr="00F314B2" w14:paraId="5D3EED59" w14:textId="77777777" w:rsidTr="00DC4D58">
        <w:trPr>
          <w:trHeight w:val="26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E4E19FA" w14:textId="77777777" w:rsidR="00696041" w:rsidRPr="00F314B2" w:rsidRDefault="00696041" w:rsidP="00696041">
            <w:pPr>
              <w:jc w:val="left"/>
              <w:rPr>
                <w:rFonts w:asciiTheme="majorBidi" w:hAnsiTheme="majorBidi" w:cstheme="majorBidi"/>
                <w:sz w:val="20"/>
                <w:szCs w:val="20"/>
                <w:lang w:val="fr-FR"/>
              </w:rPr>
            </w:pPr>
            <w:r w:rsidRPr="00F314B2">
              <w:rPr>
                <w:rFonts w:asciiTheme="majorBidi" w:hAnsiTheme="majorBidi" w:cstheme="majorBidi"/>
                <w:sz w:val="20"/>
                <w:szCs w:val="20"/>
                <w:lang w:val="fr-FR"/>
              </w:rPr>
              <w:t>Afghanistan</w:t>
            </w:r>
          </w:p>
          <w:p w14:paraId="666D6EDB" w14:textId="1FA6474B" w:rsidR="006D6558" w:rsidRPr="00F314B2" w:rsidRDefault="006D6558" w:rsidP="00696041">
            <w:pPr>
              <w:jc w:val="left"/>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AFG/PHA/85/INV/30</w:t>
            </w:r>
          </w:p>
        </w:tc>
        <w:tc>
          <w:tcPr>
            <w:tcW w:w="4253" w:type="dxa"/>
            <w:tcBorders>
              <w:top w:val="single" w:sz="4" w:space="0" w:color="auto"/>
              <w:left w:val="nil"/>
              <w:bottom w:val="single" w:sz="4" w:space="0" w:color="auto"/>
              <w:right w:val="single" w:sz="4" w:space="0" w:color="auto"/>
            </w:tcBorders>
            <w:shd w:val="clear" w:color="auto" w:fill="auto"/>
          </w:tcPr>
          <w:p w14:paraId="0F42B734" w14:textId="4909CC81" w:rsidR="006D6558" w:rsidRPr="00F314B2" w:rsidRDefault="006D6558" w:rsidP="00696041">
            <w:pPr>
              <w:jc w:val="left"/>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Plan de gestion de l’élimination des HCFC (phase II, première tranche)</w:t>
            </w:r>
          </w:p>
        </w:tc>
        <w:tc>
          <w:tcPr>
            <w:tcW w:w="1559" w:type="dxa"/>
            <w:tcBorders>
              <w:top w:val="single" w:sz="4" w:space="0" w:color="auto"/>
              <w:left w:val="nil"/>
              <w:bottom w:val="single" w:sz="4" w:space="0" w:color="auto"/>
              <w:right w:val="single" w:sz="4" w:space="0" w:color="auto"/>
            </w:tcBorders>
            <w:shd w:val="clear" w:color="auto" w:fill="auto"/>
          </w:tcPr>
          <w:p w14:paraId="0D7B1219" w14:textId="17F75CEA" w:rsidR="006D6558" w:rsidRPr="00F314B2" w:rsidRDefault="006D6558" w:rsidP="00696041">
            <w:pPr>
              <w:jc w:val="center"/>
              <w:rPr>
                <w:rFonts w:asciiTheme="majorBidi" w:hAnsiTheme="majorBidi" w:cstheme="majorBidi"/>
                <w:b/>
                <w:bCs/>
                <w:sz w:val="20"/>
                <w:szCs w:val="20"/>
                <w:lang w:val="fr-FR" w:eastAsia="en-CA"/>
              </w:rPr>
            </w:pPr>
            <w:r w:rsidRPr="00F314B2">
              <w:rPr>
                <w:rFonts w:asciiTheme="majorBidi" w:hAnsiTheme="majorBidi" w:cstheme="majorBidi"/>
                <w:sz w:val="20"/>
                <w:szCs w:val="20"/>
                <w:lang w:val="fr-FR"/>
              </w:rPr>
              <w:t>3</w:t>
            </w:r>
          </w:p>
        </w:tc>
        <w:tc>
          <w:tcPr>
            <w:tcW w:w="2551" w:type="dxa"/>
            <w:vMerge/>
            <w:tcBorders>
              <w:left w:val="nil"/>
              <w:bottom w:val="single" w:sz="4" w:space="0" w:color="auto"/>
              <w:right w:val="single" w:sz="4" w:space="0" w:color="auto"/>
            </w:tcBorders>
            <w:shd w:val="clear" w:color="auto" w:fill="auto"/>
          </w:tcPr>
          <w:p w14:paraId="4571F225" w14:textId="77777777" w:rsidR="006D6558" w:rsidRPr="00F314B2" w:rsidRDefault="006D6558" w:rsidP="00696041">
            <w:pPr>
              <w:jc w:val="left"/>
              <w:rPr>
                <w:rFonts w:asciiTheme="majorBidi" w:hAnsiTheme="majorBidi" w:cstheme="majorBidi"/>
                <w:b/>
                <w:bCs/>
                <w:sz w:val="20"/>
                <w:szCs w:val="20"/>
                <w:lang w:val="fr-FR" w:eastAsia="en-CA"/>
              </w:rPr>
            </w:pPr>
          </w:p>
        </w:tc>
        <w:tc>
          <w:tcPr>
            <w:tcW w:w="3402" w:type="dxa"/>
            <w:vMerge/>
            <w:tcBorders>
              <w:left w:val="nil"/>
              <w:bottom w:val="single" w:sz="4" w:space="0" w:color="auto"/>
              <w:right w:val="single" w:sz="4" w:space="0" w:color="auto"/>
            </w:tcBorders>
            <w:shd w:val="clear" w:color="auto" w:fill="auto"/>
          </w:tcPr>
          <w:p w14:paraId="3F633D99" w14:textId="77777777" w:rsidR="006D6558" w:rsidRPr="00F314B2" w:rsidRDefault="006D6558" w:rsidP="00696041">
            <w:pPr>
              <w:jc w:val="left"/>
              <w:rPr>
                <w:rFonts w:asciiTheme="majorBidi" w:hAnsiTheme="majorBidi" w:cstheme="majorBidi"/>
                <w:b/>
                <w:bCs/>
                <w:sz w:val="20"/>
                <w:szCs w:val="20"/>
                <w:lang w:val="fr-FR" w:eastAsia="en-CA"/>
              </w:rPr>
            </w:pPr>
          </w:p>
        </w:tc>
      </w:tr>
      <w:tr w:rsidR="007B42DD" w:rsidRPr="006E0A30" w14:paraId="1B33CABC" w14:textId="77777777" w:rsidTr="00DC4D58">
        <w:trPr>
          <w:trHeight w:val="213"/>
        </w:trPr>
        <w:tc>
          <w:tcPr>
            <w:tcW w:w="2268" w:type="dxa"/>
            <w:tcBorders>
              <w:top w:val="nil"/>
              <w:left w:val="single" w:sz="4" w:space="0" w:color="auto"/>
              <w:bottom w:val="single" w:sz="4" w:space="0" w:color="auto"/>
              <w:right w:val="single" w:sz="4" w:space="0" w:color="auto"/>
            </w:tcBorders>
            <w:shd w:val="clear" w:color="auto" w:fill="auto"/>
            <w:hideMark/>
          </w:tcPr>
          <w:p w14:paraId="09C74035" w14:textId="77777777" w:rsidR="007B42DD" w:rsidRPr="00F314B2" w:rsidRDefault="007B42DD"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Afghanistan AFG/PHA/79/INV/22</w:t>
            </w:r>
          </w:p>
        </w:tc>
        <w:tc>
          <w:tcPr>
            <w:tcW w:w="4253" w:type="dxa"/>
            <w:tcBorders>
              <w:top w:val="nil"/>
              <w:left w:val="nil"/>
              <w:bottom w:val="single" w:sz="4" w:space="0" w:color="auto"/>
              <w:right w:val="single" w:sz="4" w:space="0" w:color="auto"/>
            </w:tcBorders>
            <w:shd w:val="clear" w:color="auto" w:fill="auto"/>
            <w:hideMark/>
          </w:tcPr>
          <w:p w14:paraId="3BF6EB19" w14:textId="77777777" w:rsidR="007B42DD" w:rsidRPr="00F314B2" w:rsidRDefault="007B42DD"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w:t>
            </w:r>
          </w:p>
        </w:tc>
        <w:tc>
          <w:tcPr>
            <w:tcW w:w="1559" w:type="dxa"/>
            <w:tcBorders>
              <w:top w:val="nil"/>
              <w:left w:val="nil"/>
              <w:bottom w:val="single" w:sz="4" w:space="0" w:color="auto"/>
              <w:right w:val="single" w:sz="4" w:space="0" w:color="auto"/>
            </w:tcBorders>
            <w:shd w:val="clear" w:color="auto" w:fill="auto"/>
            <w:hideMark/>
          </w:tcPr>
          <w:p w14:paraId="0AA6009E" w14:textId="6CF725C4" w:rsidR="007B42DD" w:rsidRPr="00F314B2" w:rsidRDefault="007B42DD" w:rsidP="00696041">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14</w:t>
            </w:r>
          </w:p>
        </w:tc>
        <w:tc>
          <w:tcPr>
            <w:tcW w:w="2551" w:type="dxa"/>
            <w:tcBorders>
              <w:top w:val="nil"/>
              <w:left w:val="nil"/>
              <w:bottom w:val="single" w:sz="4" w:space="0" w:color="auto"/>
              <w:right w:val="single" w:sz="4" w:space="0" w:color="auto"/>
            </w:tcBorders>
            <w:shd w:val="clear" w:color="auto" w:fill="auto"/>
            <w:hideMark/>
          </w:tcPr>
          <w:p w14:paraId="2C905B37" w14:textId="5A0F33E5" w:rsidR="007928AD" w:rsidRPr="00F314B2" w:rsidRDefault="007928AD"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12 mois de retard</w:t>
            </w:r>
          </w:p>
          <w:p w14:paraId="1D725B68" w14:textId="7A94766E" w:rsidR="007B42DD" w:rsidRPr="00F314B2" w:rsidRDefault="007928AD"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Situation politique difficile</w:t>
            </w:r>
          </w:p>
        </w:tc>
        <w:tc>
          <w:tcPr>
            <w:tcW w:w="3402" w:type="dxa"/>
            <w:tcBorders>
              <w:top w:val="nil"/>
              <w:left w:val="nil"/>
              <w:bottom w:val="single" w:sz="4" w:space="0" w:color="auto"/>
              <w:right w:val="single" w:sz="4" w:space="0" w:color="auto"/>
            </w:tcBorders>
            <w:shd w:val="clear" w:color="auto" w:fill="auto"/>
            <w:hideMark/>
          </w:tcPr>
          <w:p w14:paraId="728ABDED" w14:textId="77777777" w:rsidR="007B42DD" w:rsidRPr="00F314B2" w:rsidRDefault="007928AD"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Demander à l’ONUDI de rendre rapport à la 92</w:t>
            </w:r>
            <w:r w:rsidR="007B42DD" w:rsidRPr="00F314B2">
              <w:rPr>
                <w:rFonts w:asciiTheme="majorBidi" w:hAnsiTheme="majorBidi" w:cstheme="majorBidi"/>
                <w:sz w:val="20"/>
                <w:szCs w:val="20"/>
                <w:vertAlign w:val="superscript"/>
                <w:lang w:val="fr-FR" w:eastAsia="fr"/>
              </w:rPr>
              <w:t>e</w:t>
            </w:r>
            <w:r w:rsidR="00696041" w:rsidRPr="00F314B2">
              <w:rPr>
                <w:rFonts w:asciiTheme="majorBidi" w:hAnsiTheme="majorBidi" w:cstheme="majorBidi"/>
                <w:sz w:val="20"/>
                <w:szCs w:val="20"/>
                <w:lang w:val="fr-FR" w:eastAsia="fr"/>
              </w:rPr>
              <w:t xml:space="preserve"> réunion sur ce projet présentant un retard dans la mise en œuvre</w:t>
            </w:r>
          </w:p>
          <w:p w14:paraId="47296C7D" w14:textId="267878A7" w:rsidR="007928AD" w:rsidRPr="00F314B2" w:rsidRDefault="007928AD"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rPr>
              <w:t>2) Demander à l'ONUDI de soumettre un rapport de situation à la 92</w:t>
            </w:r>
            <w:r w:rsidRPr="00F314B2">
              <w:rPr>
                <w:rFonts w:asciiTheme="majorBidi" w:hAnsiTheme="majorBidi" w:cstheme="majorBidi"/>
                <w:sz w:val="20"/>
                <w:szCs w:val="20"/>
                <w:vertAlign w:val="superscript"/>
                <w:lang w:val="fr-FR"/>
              </w:rPr>
              <w:t>e</w:t>
            </w:r>
            <w:r w:rsidRPr="00F314B2">
              <w:rPr>
                <w:rFonts w:asciiTheme="majorBidi" w:hAnsiTheme="majorBidi" w:cstheme="majorBidi"/>
                <w:sz w:val="20"/>
                <w:szCs w:val="20"/>
                <w:lang w:val="fr-FR"/>
              </w:rPr>
              <w:t xml:space="preserve"> réunion sur les progrès de la mise en œuvre, y compris des mises à jour sur la reprise des activités</w:t>
            </w:r>
          </w:p>
        </w:tc>
      </w:tr>
      <w:tr w:rsidR="001569EB" w:rsidRPr="006E0A30" w14:paraId="50192A0F" w14:textId="77777777" w:rsidTr="00B106F5">
        <w:trPr>
          <w:trHeight w:val="1880"/>
        </w:trPr>
        <w:tc>
          <w:tcPr>
            <w:tcW w:w="2268" w:type="dxa"/>
            <w:tcBorders>
              <w:top w:val="nil"/>
              <w:left w:val="single" w:sz="4" w:space="0" w:color="auto"/>
              <w:bottom w:val="single" w:sz="4" w:space="0" w:color="auto"/>
              <w:right w:val="single" w:sz="4" w:space="0" w:color="auto"/>
            </w:tcBorders>
            <w:shd w:val="clear" w:color="auto" w:fill="auto"/>
            <w:hideMark/>
          </w:tcPr>
          <w:p w14:paraId="2CF5412D" w14:textId="53B92CE6" w:rsidR="001569EB" w:rsidRPr="00F314B2" w:rsidRDefault="00AD467E"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Algérie </w:t>
            </w:r>
            <w:r w:rsidR="001569EB" w:rsidRPr="00F314B2">
              <w:rPr>
                <w:rFonts w:asciiTheme="majorBidi" w:hAnsiTheme="majorBidi" w:cstheme="majorBidi"/>
                <w:sz w:val="20"/>
                <w:szCs w:val="20"/>
                <w:lang w:val="fr-FR" w:eastAsia="fr"/>
              </w:rPr>
              <w:t>ALG/PHA/66/INV/76</w:t>
            </w:r>
          </w:p>
        </w:tc>
        <w:tc>
          <w:tcPr>
            <w:tcW w:w="4253" w:type="dxa"/>
            <w:tcBorders>
              <w:top w:val="nil"/>
              <w:left w:val="nil"/>
              <w:bottom w:val="single" w:sz="4" w:space="0" w:color="auto"/>
              <w:right w:val="single" w:sz="4" w:space="0" w:color="auto"/>
            </w:tcBorders>
            <w:shd w:val="clear" w:color="auto" w:fill="auto"/>
            <w:hideMark/>
          </w:tcPr>
          <w:p w14:paraId="57D21BA3" w14:textId="77777777" w:rsidR="001569EB" w:rsidRPr="00F314B2" w:rsidRDefault="001569EB"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première tranche) (conversion du HCFC-22 dans la fabrication des climatiseurs individuels chez Condor)</w:t>
            </w:r>
          </w:p>
        </w:tc>
        <w:tc>
          <w:tcPr>
            <w:tcW w:w="1559" w:type="dxa"/>
            <w:tcBorders>
              <w:top w:val="nil"/>
              <w:left w:val="nil"/>
              <w:bottom w:val="single" w:sz="4" w:space="0" w:color="auto"/>
              <w:right w:val="single" w:sz="4" w:space="0" w:color="auto"/>
            </w:tcBorders>
            <w:shd w:val="clear" w:color="auto" w:fill="auto"/>
            <w:hideMark/>
          </w:tcPr>
          <w:p w14:paraId="327B1036" w14:textId="2B28A0F6" w:rsidR="001569EB" w:rsidRPr="00F314B2" w:rsidRDefault="001569EB" w:rsidP="00696041">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64</w:t>
            </w:r>
          </w:p>
        </w:tc>
        <w:tc>
          <w:tcPr>
            <w:tcW w:w="2551" w:type="dxa"/>
            <w:tcBorders>
              <w:top w:val="nil"/>
              <w:left w:val="nil"/>
              <w:bottom w:val="single" w:sz="4" w:space="0" w:color="auto"/>
              <w:right w:val="single" w:sz="4" w:space="0" w:color="auto"/>
            </w:tcBorders>
            <w:shd w:val="clear" w:color="auto" w:fill="auto"/>
            <w:hideMark/>
          </w:tcPr>
          <w:p w14:paraId="46A20DD4" w14:textId="77777777" w:rsidR="001569EB" w:rsidRPr="00F314B2" w:rsidRDefault="001569EB"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12 mois de retard</w:t>
            </w:r>
          </w:p>
          <w:p w14:paraId="3629B2D9" w14:textId="69D4ABE5" w:rsidR="001569EB" w:rsidRPr="00F314B2" w:rsidRDefault="001569EB" w:rsidP="00B106F5">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Retards dans la mise en œuvre du projet de reconversion et de production commerciale d'équipements faisant appel à des technologies de remplacement chez le fabricant de climatiseurs (CONDOR)</w:t>
            </w:r>
          </w:p>
        </w:tc>
        <w:tc>
          <w:tcPr>
            <w:tcW w:w="3402" w:type="dxa"/>
            <w:vMerge w:val="restart"/>
            <w:tcBorders>
              <w:top w:val="nil"/>
              <w:left w:val="nil"/>
              <w:bottom w:val="single" w:sz="4" w:space="0" w:color="auto"/>
              <w:right w:val="single" w:sz="4" w:space="0" w:color="auto"/>
            </w:tcBorders>
            <w:shd w:val="clear" w:color="auto" w:fill="auto"/>
            <w:hideMark/>
          </w:tcPr>
          <w:p w14:paraId="6F31DD34" w14:textId="77777777" w:rsidR="001569EB" w:rsidRPr="00F314B2" w:rsidRDefault="001569EB"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dans la mise en œuvre</w:t>
            </w:r>
          </w:p>
          <w:p w14:paraId="053B9495" w14:textId="77777777" w:rsidR="001569EB" w:rsidRPr="00F314B2" w:rsidRDefault="001569EB" w:rsidP="00696041">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Demander à l'ONUDI de soumettre un rapport de situation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les progrès réalisés dans la mise en œuvre des activités</w:t>
            </w:r>
          </w:p>
          <w:p w14:paraId="78BEF064" w14:textId="033CC50E" w:rsidR="001569EB" w:rsidRPr="00F314B2" w:rsidRDefault="001569EB" w:rsidP="00696041">
            <w:pPr>
              <w:jc w:val="left"/>
              <w:rPr>
                <w:rFonts w:asciiTheme="majorBidi" w:hAnsiTheme="majorBidi" w:cstheme="majorBidi"/>
                <w:sz w:val="20"/>
                <w:szCs w:val="20"/>
                <w:lang w:val="fr-FR" w:eastAsia="en-CA"/>
              </w:rPr>
            </w:pPr>
          </w:p>
        </w:tc>
      </w:tr>
      <w:tr w:rsidR="001569EB" w:rsidRPr="006E0A30" w14:paraId="64944583" w14:textId="77777777" w:rsidTr="00392090">
        <w:trPr>
          <w:trHeight w:val="1385"/>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303EF45B" w14:textId="5BDB34C9"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Algérie ALG/PHA/66/INV/77</w:t>
            </w:r>
          </w:p>
        </w:tc>
        <w:tc>
          <w:tcPr>
            <w:tcW w:w="4253" w:type="dxa"/>
            <w:tcBorders>
              <w:top w:val="single" w:sz="4" w:space="0" w:color="auto"/>
              <w:left w:val="nil"/>
              <w:bottom w:val="single" w:sz="4" w:space="0" w:color="auto"/>
              <w:right w:val="single" w:sz="4" w:space="0" w:color="auto"/>
            </w:tcBorders>
            <w:shd w:val="clear" w:color="auto" w:fill="auto"/>
          </w:tcPr>
          <w:p w14:paraId="7A31047F" w14:textId="1AEBB7AA"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première tranche) (activités dans le secteur de l’entretien en réfrigération, a compris l’élimination du HCFC-141b utilisé pour le rinçage, et suivi du projet)</w:t>
            </w:r>
          </w:p>
        </w:tc>
        <w:tc>
          <w:tcPr>
            <w:tcW w:w="1559" w:type="dxa"/>
            <w:tcBorders>
              <w:top w:val="single" w:sz="4" w:space="0" w:color="auto"/>
              <w:left w:val="nil"/>
              <w:bottom w:val="single" w:sz="4" w:space="0" w:color="auto"/>
              <w:right w:val="single" w:sz="4" w:space="0" w:color="auto"/>
            </w:tcBorders>
            <w:shd w:val="clear" w:color="auto" w:fill="auto"/>
          </w:tcPr>
          <w:p w14:paraId="45867A3E" w14:textId="341BAC68" w:rsidR="001569EB" w:rsidRPr="00F314B2" w:rsidRDefault="001569EB" w:rsidP="00392090">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62</w:t>
            </w:r>
          </w:p>
        </w:tc>
        <w:tc>
          <w:tcPr>
            <w:tcW w:w="2551" w:type="dxa"/>
            <w:tcBorders>
              <w:top w:val="single" w:sz="4" w:space="0" w:color="auto"/>
              <w:left w:val="nil"/>
              <w:bottom w:val="single" w:sz="4" w:space="0" w:color="auto"/>
              <w:right w:val="single" w:sz="4" w:space="0" w:color="auto"/>
            </w:tcBorders>
            <w:shd w:val="clear" w:color="auto" w:fill="auto"/>
          </w:tcPr>
          <w:p w14:paraId="6E1A109A" w14:textId="77777777"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12 mois de retard</w:t>
            </w:r>
          </w:p>
          <w:p w14:paraId="530C6AF9" w14:textId="3A4EC2A8"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Retards dans la mise en œuvre des activités du secteur des services et de la composante solvants en raison de problèmes techniques et de retards dans la planification des projets</w:t>
            </w:r>
          </w:p>
        </w:tc>
        <w:tc>
          <w:tcPr>
            <w:tcW w:w="3402" w:type="dxa"/>
            <w:vMerge/>
            <w:tcBorders>
              <w:top w:val="single" w:sz="4" w:space="0" w:color="auto"/>
              <w:left w:val="nil"/>
              <w:bottom w:val="single" w:sz="4" w:space="0" w:color="auto"/>
              <w:right w:val="single" w:sz="4" w:space="0" w:color="auto"/>
            </w:tcBorders>
            <w:shd w:val="clear" w:color="auto" w:fill="auto"/>
          </w:tcPr>
          <w:p w14:paraId="1E70B31E" w14:textId="77777777" w:rsidR="001569EB" w:rsidRPr="00F314B2" w:rsidRDefault="001569EB" w:rsidP="00392090">
            <w:pPr>
              <w:jc w:val="left"/>
              <w:rPr>
                <w:rFonts w:asciiTheme="majorBidi" w:hAnsiTheme="majorBidi" w:cstheme="majorBidi"/>
                <w:sz w:val="20"/>
                <w:szCs w:val="20"/>
                <w:lang w:val="fr-FR" w:eastAsia="en-CA"/>
              </w:rPr>
            </w:pPr>
          </w:p>
        </w:tc>
      </w:tr>
      <w:tr w:rsidR="001569EB" w:rsidRPr="006E0A30" w14:paraId="292A58CD" w14:textId="77777777" w:rsidTr="00B106F5">
        <w:trPr>
          <w:trHeight w:val="714"/>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671015A" w14:textId="77777777"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Argentine ARG/PHA/84/TAS/191</w:t>
            </w:r>
          </w:p>
        </w:tc>
        <w:tc>
          <w:tcPr>
            <w:tcW w:w="4253" w:type="dxa"/>
            <w:tcBorders>
              <w:top w:val="single" w:sz="4" w:space="0" w:color="auto"/>
              <w:left w:val="nil"/>
              <w:bottom w:val="single" w:sz="4" w:space="0" w:color="auto"/>
              <w:right w:val="single" w:sz="4" w:space="0" w:color="auto"/>
            </w:tcBorders>
            <w:shd w:val="clear" w:color="auto" w:fill="auto"/>
            <w:hideMark/>
          </w:tcPr>
          <w:p w14:paraId="084D9DA9" w14:textId="77777777"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(étape II, deuxième tranche) (surveillance et rapport sur la production de HCFC-22)</w:t>
            </w:r>
          </w:p>
        </w:tc>
        <w:tc>
          <w:tcPr>
            <w:tcW w:w="1559" w:type="dxa"/>
            <w:tcBorders>
              <w:top w:val="single" w:sz="4" w:space="0" w:color="auto"/>
              <w:left w:val="nil"/>
              <w:bottom w:val="single" w:sz="4" w:space="0" w:color="auto"/>
              <w:right w:val="single" w:sz="4" w:space="0" w:color="auto"/>
            </w:tcBorders>
            <w:shd w:val="clear" w:color="auto" w:fill="auto"/>
            <w:hideMark/>
          </w:tcPr>
          <w:p w14:paraId="24A60635" w14:textId="1EBB5946" w:rsidR="001569EB" w:rsidRPr="00F314B2" w:rsidRDefault="001569EB" w:rsidP="00392090">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single" w:sz="4" w:space="0" w:color="auto"/>
              <w:left w:val="nil"/>
              <w:bottom w:val="single" w:sz="4" w:space="0" w:color="auto"/>
              <w:right w:val="single" w:sz="4" w:space="0" w:color="auto"/>
            </w:tcBorders>
            <w:shd w:val="clear" w:color="auto" w:fill="auto"/>
            <w:hideMark/>
          </w:tcPr>
          <w:p w14:paraId="1048E05F" w14:textId="77777777"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18 mois de retard</w:t>
            </w:r>
          </w:p>
        </w:tc>
        <w:tc>
          <w:tcPr>
            <w:tcW w:w="3402" w:type="dxa"/>
            <w:tcBorders>
              <w:top w:val="single" w:sz="4" w:space="0" w:color="auto"/>
              <w:left w:val="nil"/>
              <w:bottom w:val="single" w:sz="4" w:space="0" w:color="auto"/>
              <w:right w:val="single" w:sz="4" w:space="0" w:color="auto"/>
            </w:tcBorders>
            <w:shd w:val="clear" w:color="auto" w:fill="auto"/>
            <w:hideMark/>
          </w:tcPr>
          <w:p w14:paraId="56D44A11" w14:textId="71037826" w:rsidR="001569EB" w:rsidRPr="00F314B2" w:rsidRDefault="001569EB"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13D68EE1" w14:textId="77777777" w:rsidTr="00DC4D58">
        <w:trPr>
          <w:trHeight w:val="615"/>
        </w:trPr>
        <w:tc>
          <w:tcPr>
            <w:tcW w:w="2268" w:type="dxa"/>
            <w:tcBorders>
              <w:top w:val="nil"/>
              <w:left w:val="single" w:sz="4" w:space="0" w:color="auto"/>
              <w:bottom w:val="single" w:sz="4" w:space="0" w:color="auto"/>
              <w:right w:val="single" w:sz="4" w:space="0" w:color="auto"/>
            </w:tcBorders>
            <w:shd w:val="clear" w:color="auto" w:fill="auto"/>
            <w:hideMark/>
          </w:tcPr>
          <w:p w14:paraId="1A5E6041" w14:textId="0BC165FE" w:rsidR="00AD467E" w:rsidRPr="00F314B2" w:rsidRDefault="00AD467E"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Bosnie-Herzégovine BHE/PHA/72/INV/29</w:t>
            </w:r>
          </w:p>
        </w:tc>
        <w:tc>
          <w:tcPr>
            <w:tcW w:w="4253" w:type="dxa"/>
            <w:tcBorders>
              <w:top w:val="nil"/>
              <w:left w:val="nil"/>
              <w:bottom w:val="single" w:sz="4" w:space="0" w:color="auto"/>
              <w:right w:val="single" w:sz="4" w:space="0" w:color="auto"/>
            </w:tcBorders>
            <w:shd w:val="clear" w:color="auto" w:fill="auto"/>
            <w:hideMark/>
          </w:tcPr>
          <w:p w14:paraId="319F5570" w14:textId="77777777" w:rsidR="00AD467E" w:rsidRPr="00F314B2" w:rsidRDefault="00AD467E"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deuxième tranche) (activités dans le secteur de l'entretien en réfrigération, y compris les mesures de politiques publiques)</w:t>
            </w:r>
          </w:p>
        </w:tc>
        <w:tc>
          <w:tcPr>
            <w:tcW w:w="1559" w:type="dxa"/>
            <w:tcBorders>
              <w:top w:val="nil"/>
              <w:left w:val="nil"/>
              <w:bottom w:val="single" w:sz="4" w:space="0" w:color="auto"/>
              <w:right w:val="single" w:sz="4" w:space="0" w:color="auto"/>
            </w:tcBorders>
            <w:shd w:val="clear" w:color="auto" w:fill="auto"/>
            <w:hideMark/>
          </w:tcPr>
          <w:p w14:paraId="489D6987" w14:textId="145C8A8E" w:rsidR="00AD467E" w:rsidRPr="00F314B2" w:rsidRDefault="00AD467E" w:rsidP="00392090">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94</w:t>
            </w:r>
          </w:p>
        </w:tc>
        <w:tc>
          <w:tcPr>
            <w:tcW w:w="2551" w:type="dxa"/>
            <w:tcBorders>
              <w:top w:val="nil"/>
              <w:left w:val="nil"/>
              <w:bottom w:val="single" w:sz="4" w:space="0" w:color="auto"/>
              <w:right w:val="single" w:sz="4" w:space="0" w:color="auto"/>
            </w:tcBorders>
            <w:shd w:val="clear" w:color="auto" w:fill="auto"/>
            <w:hideMark/>
          </w:tcPr>
          <w:p w14:paraId="59E63097" w14:textId="253FC9A5" w:rsidR="00AD467E" w:rsidRPr="00F314B2" w:rsidRDefault="00AD467E"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6EE2F4CF" w14:textId="07BAE153" w:rsidR="00AD467E" w:rsidRPr="00F314B2" w:rsidRDefault="00AD467E" w:rsidP="00392090">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31A4CF89" w14:textId="77777777" w:rsidTr="00DC4D58">
        <w:trPr>
          <w:trHeight w:val="560"/>
        </w:trPr>
        <w:tc>
          <w:tcPr>
            <w:tcW w:w="2268" w:type="dxa"/>
            <w:tcBorders>
              <w:top w:val="nil"/>
              <w:left w:val="single" w:sz="4" w:space="0" w:color="auto"/>
              <w:bottom w:val="single" w:sz="4" w:space="0" w:color="auto"/>
              <w:right w:val="single" w:sz="4" w:space="0" w:color="auto"/>
            </w:tcBorders>
            <w:shd w:val="clear" w:color="auto" w:fill="auto"/>
            <w:hideMark/>
          </w:tcPr>
          <w:p w14:paraId="293413F3" w14:textId="645D0B41"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Bosnie-Herzégovine BHE/PHA/76/INV/33</w:t>
            </w:r>
          </w:p>
        </w:tc>
        <w:tc>
          <w:tcPr>
            <w:tcW w:w="4253" w:type="dxa"/>
            <w:tcBorders>
              <w:top w:val="nil"/>
              <w:left w:val="nil"/>
              <w:bottom w:val="single" w:sz="4" w:space="0" w:color="auto"/>
              <w:right w:val="single" w:sz="4" w:space="0" w:color="auto"/>
            </w:tcBorders>
            <w:shd w:val="clear" w:color="auto" w:fill="auto"/>
            <w:hideMark/>
          </w:tcPr>
          <w:p w14:paraId="4DEE0C52"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 (activités dans le secteur de l'entretien en réfrigération, y compris les mesures de politiques publiques)</w:t>
            </w:r>
          </w:p>
        </w:tc>
        <w:tc>
          <w:tcPr>
            <w:tcW w:w="1559" w:type="dxa"/>
            <w:tcBorders>
              <w:top w:val="nil"/>
              <w:left w:val="nil"/>
              <w:bottom w:val="single" w:sz="4" w:space="0" w:color="auto"/>
              <w:right w:val="single" w:sz="4" w:space="0" w:color="auto"/>
            </w:tcBorders>
            <w:shd w:val="clear" w:color="auto" w:fill="auto"/>
            <w:hideMark/>
          </w:tcPr>
          <w:p w14:paraId="405B84B9" w14:textId="3D3C1EEF"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86</w:t>
            </w:r>
          </w:p>
        </w:tc>
        <w:tc>
          <w:tcPr>
            <w:tcW w:w="2551" w:type="dxa"/>
            <w:tcBorders>
              <w:top w:val="nil"/>
              <w:left w:val="nil"/>
              <w:bottom w:val="single" w:sz="4" w:space="0" w:color="auto"/>
              <w:right w:val="single" w:sz="4" w:space="0" w:color="auto"/>
            </w:tcBorders>
            <w:shd w:val="clear" w:color="auto" w:fill="auto"/>
            <w:hideMark/>
          </w:tcPr>
          <w:p w14:paraId="11FF8C5E" w14:textId="2373DD3B"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13B8BFDA" w14:textId="19EE1408"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70E6F881" w14:textId="77777777" w:rsidTr="00DC4D58">
        <w:trPr>
          <w:trHeight w:val="556"/>
        </w:trPr>
        <w:tc>
          <w:tcPr>
            <w:tcW w:w="2268" w:type="dxa"/>
            <w:tcBorders>
              <w:top w:val="nil"/>
              <w:left w:val="single" w:sz="4" w:space="0" w:color="auto"/>
              <w:bottom w:val="single" w:sz="4" w:space="0" w:color="auto"/>
              <w:right w:val="single" w:sz="4" w:space="0" w:color="auto"/>
            </w:tcBorders>
            <w:shd w:val="clear" w:color="auto" w:fill="auto"/>
            <w:hideMark/>
          </w:tcPr>
          <w:p w14:paraId="1DCE80FD"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Bosnie-Herzégovine</w:t>
            </w:r>
          </w:p>
          <w:p w14:paraId="1ABA7D3C" w14:textId="05B221FC"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BHE/PHA/82/INV/36</w:t>
            </w:r>
          </w:p>
        </w:tc>
        <w:tc>
          <w:tcPr>
            <w:tcW w:w="4253" w:type="dxa"/>
            <w:tcBorders>
              <w:top w:val="nil"/>
              <w:left w:val="nil"/>
              <w:bottom w:val="single" w:sz="4" w:space="0" w:color="auto"/>
              <w:right w:val="single" w:sz="4" w:space="0" w:color="auto"/>
            </w:tcBorders>
            <w:shd w:val="clear" w:color="auto" w:fill="auto"/>
            <w:hideMark/>
          </w:tcPr>
          <w:p w14:paraId="7F631EB1"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quatrième tranche) (activités dans le secteur de l'entretien en réfrigération, y compris les mesures de politiques publiques)</w:t>
            </w:r>
          </w:p>
        </w:tc>
        <w:tc>
          <w:tcPr>
            <w:tcW w:w="1559" w:type="dxa"/>
            <w:tcBorders>
              <w:top w:val="nil"/>
              <w:left w:val="nil"/>
              <w:bottom w:val="single" w:sz="4" w:space="0" w:color="auto"/>
              <w:right w:val="single" w:sz="4" w:space="0" w:color="auto"/>
            </w:tcBorders>
            <w:shd w:val="clear" w:color="auto" w:fill="auto"/>
            <w:hideMark/>
          </w:tcPr>
          <w:p w14:paraId="189D5979" w14:textId="1637257B"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5</w:t>
            </w:r>
          </w:p>
        </w:tc>
        <w:tc>
          <w:tcPr>
            <w:tcW w:w="2551" w:type="dxa"/>
            <w:tcBorders>
              <w:top w:val="nil"/>
              <w:left w:val="nil"/>
              <w:bottom w:val="single" w:sz="4" w:space="0" w:color="auto"/>
              <w:right w:val="single" w:sz="4" w:space="0" w:color="auto"/>
            </w:tcBorders>
            <w:shd w:val="clear" w:color="auto" w:fill="auto"/>
            <w:hideMark/>
          </w:tcPr>
          <w:p w14:paraId="677E4375" w14:textId="0B6A848A"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71EECACC" w14:textId="65A41738"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1E8FDAC4"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67D86B91"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Botswana BOT/PHA/75/INV/18</w:t>
            </w:r>
          </w:p>
        </w:tc>
        <w:tc>
          <w:tcPr>
            <w:tcW w:w="4253" w:type="dxa"/>
            <w:tcBorders>
              <w:top w:val="nil"/>
              <w:left w:val="nil"/>
              <w:bottom w:val="single" w:sz="4" w:space="0" w:color="auto"/>
              <w:right w:val="single" w:sz="4" w:space="0" w:color="auto"/>
            </w:tcBorders>
            <w:shd w:val="clear" w:color="auto" w:fill="auto"/>
            <w:hideMark/>
          </w:tcPr>
          <w:p w14:paraId="74A37982"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première tranche)</w:t>
            </w:r>
          </w:p>
        </w:tc>
        <w:tc>
          <w:tcPr>
            <w:tcW w:w="1559" w:type="dxa"/>
            <w:tcBorders>
              <w:top w:val="nil"/>
              <w:left w:val="nil"/>
              <w:bottom w:val="single" w:sz="4" w:space="0" w:color="auto"/>
              <w:right w:val="single" w:sz="4" w:space="0" w:color="auto"/>
            </w:tcBorders>
            <w:shd w:val="clear" w:color="auto" w:fill="auto"/>
            <w:hideMark/>
          </w:tcPr>
          <w:p w14:paraId="3E795648" w14:textId="5CA5A2AB"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90</w:t>
            </w:r>
          </w:p>
        </w:tc>
        <w:tc>
          <w:tcPr>
            <w:tcW w:w="2551" w:type="dxa"/>
            <w:tcBorders>
              <w:top w:val="nil"/>
              <w:left w:val="nil"/>
              <w:bottom w:val="single" w:sz="4" w:space="0" w:color="auto"/>
              <w:right w:val="single" w:sz="4" w:space="0" w:color="auto"/>
            </w:tcBorders>
            <w:shd w:val="clear" w:color="auto" w:fill="auto"/>
            <w:hideMark/>
          </w:tcPr>
          <w:p w14:paraId="4FEFCAEB"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3D486D24" w14:textId="39B5B95C"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3D799411" w14:textId="77777777" w:rsidTr="00DC4D58">
        <w:trPr>
          <w:trHeight w:val="141"/>
        </w:trPr>
        <w:tc>
          <w:tcPr>
            <w:tcW w:w="2268" w:type="dxa"/>
            <w:tcBorders>
              <w:top w:val="nil"/>
              <w:left w:val="single" w:sz="4" w:space="0" w:color="auto"/>
              <w:bottom w:val="single" w:sz="4" w:space="0" w:color="auto"/>
              <w:right w:val="single" w:sz="4" w:space="0" w:color="auto"/>
            </w:tcBorders>
            <w:shd w:val="clear" w:color="auto" w:fill="auto"/>
            <w:hideMark/>
          </w:tcPr>
          <w:p w14:paraId="0FC85F22"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Botswana BOT/PHA/82/INV/21</w:t>
            </w:r>
          </w:p>
        </w:tc>
        <w:tc>
          <w:tcPr>
            <w:tcW w:w="4253" w:type="dxa"/>
            <w:tcBorders>
              <w:top w:val="nil"/>
              <w:left w:val="nil"/>
              <w:bottom w:val="single" w:sz="4" w:space="0" w:color="auto"/>
              <w:right w:val="single" w:sz="4" w:space="0" w:color="auto"/>
            </w:tcBorders>
            <w:shd w:val="clear" w:color="auto" w:fill="auto"/>
            <w:hideMark/>
          </w:tcPr>
          <w:p w14:paraId="14F64B3C"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deuxième tranche)</w:t>
            </w:r>
          </w:p>
        </w:tc>
        <w:tc>
          <w:tcPr>
            <w:tcW w:w="1559" w:type="dxa"/>
            <w:tcBorders>
              <w:top w:val="nil"/>
              <w:left w:val="nil"/>
              <w:bottom w:val="single" w:sz="4" w:space="0" w:color="auto"/>
              <w:right w:val="single" w:sz="4" w:space="0" w:color="auto"/>
            </w:tcBorders>
            <w:shd w:val="clear" w:color="auto" w:fill="auto"/>
            <w:hideMark/>
          </w:tcPr>
          <w:p w14:paraId="47B0F2E5" w14:textId="595E62CB"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nil"/>
              <w:left w:val="nil"/>
              <w:bottom w:val="single" w:sz="4" w:space="0" w:color="auto"/>
              <w:right w:val="single" w:sz="4" w:space="0" w:color="auto"/>
            </w:tcBorders>
            <w:shd w:val="clear" w:color="auto" w:fill="auto"/>
            <w:hideMark/>
          </w:tcPr>
          <w:p w14:paraId="6A631A93"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18 mois de retard</w:t>
            </w:r>
          </w:p>
        </w:tc>
        <w:tc>
          <w:tcPr>
            <w:tcW w:w="3402" w:type="dxa"/>
            <w:tcBorders>
              <w:top w:val="nil"/>
              <w:left w:val="nil"/>
              <w:bottom w:val="single" w:sz="4" w:space="0" w:color="auto"/>
              <w:right w:val="single" w:sz="4" w:space="0" w:color="auto"/>
            </w:tcBorders>
            <w:shd w:val="clear" w:color="auto" w:fill="auto"/>
            <w:hideMark/>
          </w:tcPr>
          <w:p w14:paraId="76FF5C01" w14:textId="691989EC"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11BB0EE3" w14:textId="77777777" w:rsidTr="00DC4D58">
        <w:trPr>
          <w:trHeight w:val="332"/>
        </w:trPr>
        <w:tc>
          <w:tcPr>
            <w:tcW w:w="2268" w:type="dxa"/>
            <w:tcBorders>
              <w:top w:val="nil"/>
              <w:left w:val="single" w:sz="4" w:space="0" w:color="auto"/>
              <w:bottom w:val="single" w:sz="4" w:space="0" w:color="auto"/>
              <w:right w:val="single" w:sz="4" w:space="0" w:color="auto"/>
            </w:tcBorders>
            <w:shd w:val="clear" w:color="auto" w:fill="auto"/>
            <w:hideMark/>
          </w:tcPr>
          <w:p w14:paraId="7C3213D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Brésil BRA/PHA/75/INV/311</w:t>
            </w:r>
          </w:p>
        </w:tc>
        <w:tc>
          <w:tcPr>
            <w:tcW w:w="4253" w:type="dxa"/>
            <w:tcBorders>
              <w:top w:val="nil"/>
              <w:left w:val="nil"/>
              <w:bottom w:val="single" w:sz="4" w:space="0" w:color="auto"/>
              <w:right w:val="single" w:sz="4" w:space="0" w:color="auto"/>
            </w:tcBorders>
            <w:shd w:val="clear" w:color="auto" w:fill="auto"/>
            <w:hideMark/>
          </w:tcPr>
          <w:p w14:paraId="282FD368"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(secteur de la réfrigération commerciale et de la climatisation)</w:t>
            </w:r>
          </w:p>
        </w:tc>
        <w:tc>
          <w:tcPr>
            <w:tcW w:w="1559" w:type="dxa"/>
            <w:tcBorders>
              <w:top w:val="nil"/>
              <w:left w:val="nil"/>
              <w:bottom w:val="single" w:sz="4" w:space="0" w:color="auto"/>
              <w:right w:val="single" w:sz="4" w:space="0" w:color="auto"/>
            </w:tcBorders>
            <w:shd w:val="clear" w:color="auto" w:fill="auto"/>
            <w:hideMark/>
          </w:tcPr>
          <w:p w14:paraId="4DCE0E87" w14:textId="1500FC6F"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82</w:t>
            </w:r>
          </w:p>
        </w:tc>
        <w:tc>
          <w:tcPr>
            <w:tcW w:w="2551" w:type="dxa"/>
            <w:tcBorders>
              <w:top w:val="nil"/>
              <w:left w:val="nil"/>
              <w:bottom w:val="single" w:sz="4" w:space="0" w:color="auto"/>
              <w:right w:val="single" w:sz="4" w:space="0" w:color="auto"/>
            </w:tcBorders>
            <w:shd w:val="clear" w:color="auto" w:fill="auto"/>
            <w:hideMark/>
          </w:tcPr>
          <w:p w14:paraId="75103166"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09440687" w14:textId="3D833CBA"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3A9D4520" w14:textId="77777777" w:rsidTr="00DC4D58">
        <w:trPr>
          <w:trHeight w:val="288"/>
        </w:trPr>
        <w:tc>
          <w:tcPr>
            <w:tcW w:w="2268" w:type="dxa"/>
            <w:tcBorders>
              <w:top w:val="nil"/>
              <w:left w:val="single" w:sz="4" w:space="0" w:color="auto"/>
              <w:bottom w:val="single" w:sz="4" w:space="0" w:color="auto"/>
              <w:right w:val="single" w:sz="4" w:space="0" w:color="auto"/>
            </w:tcBorders>
            <w:shd w:val="clear" w:color="auto" w:fill="auto"/>
            <w:hideMark/>
          </w:tcPr>
          <w:p w14:paraId="5036C386"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Brésil BRA/PHA/75/TAS/308</w:t>
            </w:r>
          </w:p>
        </w:tc>
        <w:tc>
          <w:tcPr>
            <w:tcW w:w="4253" w:type="dxa"/>
            <w:tcBorders>
              <w:top w:val="nil"/>
              <w:left w:val="nil"/>
              <w:bottom w:val="single" w:sz="4" w:space="0" w:color="auto"/>
              <w:right w:val="single" w:sz="4" w:space="0" w:color="auto"/>
            </w:tcBorders>
            <w:shd w:val="clear" w:color="auto" w:fill="auto"/>
            <w:hideMark/>
          </w:tcPr>
          <w:p w14:paraId="5FF7DA33"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(suivi du projet)</w:t>
            </w:r>
          </w:p>
        </w:tc>
        <w:tc>
          <w:tcPr>
            <w:tcW w:w="1559" w:type="dxa"/>
            <w:tcBorders>
              <w:top w:val="nil"/>
              <w:left w:val="nil"/>
              <w:bottom w:val="single" w:sz="4" w:space="0" w:color="auto"/>
              <w:right w:val="single" w:sz="4" w:space="0" w:color="auto"/>
            </w:tcBorders>
            <w:shd w:val="clear" w:color="auto" w:fill="auto"/>
            <w:hideMark/>
          </w:tcPr>
          <w:p w14:paraId="427AAD4B" w14:textId="61E0FD5F"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99</w:t>
            </w:r>
          </w:p>
        </w:tc>
        <w:tc>
          <w:tcPr>
            <w:tcW w:w="2551" w:type="dxa"/>
            <w:tcBorders>
              <w:top w:val="nil"/>
              <w:left w:val="nil"/>
              <w:bottom w:val="single" w:sz="4" w:space="0" w:color="auto"/>
              <w:right w:val="single" w:sz="4" w:space="0" w:color="auto"/>
            </w:tcBorders>
            <w:shd w:val="clear" w:color="auto" w:fill="auto"/>
            <w:hideMark/>
          </w:tcPr>
          <w:p w14:paraId="7756FD1F" w14:textId="5E49F161"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5F397729" w14:textId="74ABC1BB"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07148316"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3E719F50"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Brésil BRA/PHA/82/INV/320</w:t>
            </w:r>
          </w:p>
        </w:tc>
        <w:tc>
          <w:tcPr>
            <w:tcW w:w="4253" w:type="dxa"/>
            <w:tcBorders>
              <w:top w:val="nil"/>
              <w:left w:val="nil"/>
              <w:bottom w:val="single" w:sz="4" w:space="0" w:color="auto"/>
              <w:right w:val="single" w:sz="4" w:space="0" w:color="auto"/>
            </w:tcBorders>
            <w:shd w:val="clear" w:color="auto" w:fill="auto"/>
            <w:hideMark/>
          </w:tcPr>
          <w:p w14:paraId="27F98CDE"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troisième tranche) (secteur de la réfrigération commerciale et de la climatisation)</w:t>
            </w:r>
          </w:p>
        </w:tc>
        <w:tc>
          <w:tcPr>
            <w:tcW w:w="1559" w:type="dxa"/>
            <w:tcBorders>
              <w:top w:val="nil"/>
              <w:left w:val="nil"/>
              <w:bottom w:val="single" w:sz="4" w:space="0" w:color="auto"/>
              <w:right w:val="single" w:sz="4" w:space="0" w:color="auto"/>
            </w:tcBorders>
            <w:shd w:val="clear" w:color="auto" w:fill="auto"/>
            <w:hideMark/>
          </w:tcPr>
          <w:p w14:paraId="2B9DDB18" w14:textId="0F65178E"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37</w:t>
            </w:r>
          </w:p>
        </w:tc>
        <w:tc>
          <w:tcPr>
            <w:tcW w:w="2551" w:type="dxa"/>
            <w:tcBorders>
              <w:top w:val="nil"/>
              <w:left w:val="nil"/>
              <w:bottom w:val="single" w:sz="4" w:space="0" w:color="auto"/>
              <w:right w:val="single" w:sz="4" w:space="0" w:color="auto"/>
            </w:tcBorders>
            <w:shd w:val="clear" w:color="auto" w:fill="auto"/>
            <w:hideMark/>
          </w:tcPr>
          <w:p w14:paraId="61EAF545" w14:textId="028A5028"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0DD031D5" w14:textId="772947FA"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0C5B3084" w14:textId="77777777" w:rsidTr="00DC4D58">
        <w:trPr>
          <w:trHeight w:val="43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38F59A24"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 Chili CHI/PHA/81/TAS/196</w:t>
            </w:r>
          </w:p>
        </w:tc>
        <w:tc>
          <w:tcPr>
            <w:tcW w:w="4253" w:type="dxa"/>
            <w:tcBorders>
              <w:top w:val="single" w:sz="4" w:space="0" w:color="auto"/>
              <w:left w:val="nil"/>
              <w:bottom w:val="single" w:sz="4" w:space="0" w:color="auto"/>
              <w:right w:val="single" w:sz="4" w:space="0" w:color="auto"/>
            </w:tcBorders>
            <w:shd w:val="clear" w:color="auto" w:fill="auto"/>
            <w:hideMark/>
          </w:tcPr>
          <w:p w14:paraId="412724EE"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deuxième tranche) (secteur de l'entretien en réfrigération)</w:t>
            </w:r>
          </w:p>
        </w:tc>
        <w:tc>
          <w:tcPr>
            <w:tcW w:w="1559" w:type="dxa"/>
            <w:tcBorders>
              <w:top w:val="single" w:sz="4" w:space="0" w:color="auto"/>
              <w:left w:val="nil"/>
              <w:bottom w:val="single" w:sz="4" w:space="0" w:color="auto"/>
              <w:right w:val="single" w:sz="4" w:space="0" w:color="auto"/>
            </w:tcBorders>
            <w:shd w:val="clear" w:color="auto" w:fill="auto"/>
            <w:hideMark/>
          </w:tcPr>
          <w:p w14:paraId="15C08DBD" w14:textId="37227BD3"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23</w:t>
            </w:r>
          </w:p>
        </w:tc>
        <w:tc>
          <w:tcPr>
            <w:tcW w:w="2551" w:type="dxa"/>
            <w:tcBorders>
              <w:top w:val="single" w:sz="4" w:space="0" w:color="auto"/>
              <w:left w:val="nil"/>
              <w:bottom w:val="single" w:sz="4" w:space="0" w:color="auto"/>
              <w:right w:val="single" w:sz="4" w:space="0" w:color="auto"/>
            </w:tcBorders>
            <w:shd w:val="clear" w:color="auto" w:fill="auto"/>
            <w:hideMark/>
          </w:tcPr>
          <w:p w14:paraId="170A45E2" w14:textId="324D5393"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single" w:sz="4" w:space="0" w:color="auto"/>
              <w:left w:val="nil"/>
              <w:bottom w:val="single" w:sz="4" w:space="0" w:color="auto"/>
              <w:right w:val="single" w:sz="4" w:space="0" w:color="auto"/>
            </w:tcBorders>
            <w:shd w:val="clear" w:color="auto" w:fill="auto"/>
            <w:hideMark/>
          </w:tcPr>
          <w:p w14:paraId="0027A7C0" w14:textId="1271BF35"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1AAD3EEC" w14:textId="77777777" w:rsidTr="00DC4D58">
        <w:trPr>
          <w:trHeight w:val="484"/>
        </w:trPr>
        <w:tc>
          <w:tcPr>
            <w:tcW w:w="2268" w:type="dxa"/>
            <w:tcBorders>
              <w:top w:val="nil"/>
              <w:left w:val="single" w:sz="4" w:space="0" w:color="auto"/>
              <w:bottom w:val="single" w:sz="4" w:space="0" w:color="auto"/>
              <w:right w:val="single" w:sz="4" w:space="0" w:color="auto"/>
            </w:tcBorders>
            <w:shd w:val="clear" w:color="auto" w:fill="auto"/>
            <w:hideMark/>
          </w:tcPr>
          <w:p w14:paraId="363F8918"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Cameroun CMR/PHA/82/INV/45</w:t>
            </w:r>
          </w:p>
        </w:tc>
        <w:tc>
          <w:tcPr>
            <w:tcW w:w="4253" w:type="dxa"/>
            <w:tcBorders>
              <w:top w:val="nil"/>
              <w:left w:val="nil"/>
              <w:bottom w:val="single" w:sz="4" w:space="0" w:color="auto"/>
              <w:right w:val="single" w:sz="4" w:space="0" w:color="auto"/>
            </w:tcBorders>
            <w:shd w:val="clear" w:color="auto" w:fill="auto"/>
            <w:hideMark/>
          </w:tcPr>
          <w:p w14:paraId="3E7B29D9"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w:t>
            </w:r>
          </w:p>
        </w:tc>
        <w:tc>
          <w:tcPr>
            <w:tcW w:w="1559" w:type="dxa"/>
            <w:tcBorders>
              <w:top w:val="nil"/>
              <w:left w:val="nil"/>
              <w:bottom w:val="single" w:sz="4" w:space="0" w:color="auto"/>
              <w:right w:val="single" w:sz="4" w:space="0" w:color="auto"/>
            </w:tcBorders>
            <w:shd w:val="clear" w:color="auto" w:fill="auto"/>
            <w:hideMark/>
          </w:tcPr>
          <w:p w14:paraId="1601324A" w14:textId="40F50CD1"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38</w:t>
            </w:r>
          </w:p>
        </w:tc>
        <w:tc>
          <w:tcPr>
            <w:tcW w:w="2551" w:type="dxa"/>
            <w:tcBorders>
              <w:top w:val="nil"/>
              <w:left w:val="nil"/>
              <w:bottom w:val="single" w:sz="4" w:space="0" w:color="auto"/>
              <w:right w:val="single" w:sz="4" w:space="0" w:color="auto"/>
            </w:tcBorders>
            <w:shd w:val="clear" w:color="auto" w:fill="auto"/>
            <w:hideMark/>
          </w:tcPr>
          <w:p w14:paraId="2ECE5944" w14:textId="4FFCD494" w:rsidR="00AD467E" w:rsidRPr="00F314B2" w:rsidRDefault="00AD467E" w:rsidP="00AD467E">
            <w:pPr>
              <w:rPr>
                <w:rFonts w:asciiTheme="majorBidi" w:hAnsiTheme="majorBidi" w:cstheme="majorBidi"/>
                <w:sz w:val="20"/>
                <w:szCs w:val="20"/>
                <w:lang w:val="fr-FR"/>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754CB449" w14:textId="77751810"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618E2DCC" w14:textId="77777777" w:rsidTr="00DC4D58">
        <w:trPr>
          <w:trHeight w:val="562"/>
        </w:trPr>
        <w:tc>
          <w:tcPr>
            <w:tcW w:w="2268" w:type="dxa"/>
            <w:tcBorders>
              <w:top w:val="nil"/>
              <w:left w:val="single" w:sz="4" w:space="0" w:color="auto"/>
              <w:bottom w:val="single" w:sz="4" w:space="0" w:color="auto"/>
              <w:right w:val="single" w:sz="4" w:space="0" w:color="auto"/>
            </w:tcBorders>
            <w:shd w:val="clear" w:color="auto" w:fill="auto"/>
            <w:hideMark/>
          </w:tcPr>
          <w:p w14:paraId="03539484"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Chine CPR/PHA/77/INV/576</w:t>
            </w:r>
          </w:p>
        </w:tc>
        <w:tc>
          <w:tcPr>
            <w:tcW w:w="4253" w:type="dxa"/>
            <w:tcBorders>
              <w:top w:val="nil"/>
              <w:left w:val="nil"/>
              <w:bottom w:val="single" w:sz="4" w:space="0" w:color="auto"/>
              <w:right w:val="single" w:sz="4" w:space="0" w:color="auto"/>
            </w:tcBorders>
            <w:shd w:val="clear" w:color="auto" w:fill="auto"/>
            <w:hideMark/>
          </w:tcPr>
          <w:p w14:paraId="387548F2"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(secteur de la fabrication de climatiseurs résidentiels)</w:t>
            </w:r>
          </w:p>
        </w:tc>
        <w:tc>
          <w:tcPr>
            <w:tcW w:w="1559" w:type="dxa"/>
            <w:tcBorders>
              <w:top w:val="nil"/>
              <w:left w:val="nil"/>
              <w:bottom w:val="single" w:sz="4" w:space="0" w:color="auto"/>
              <w:right w:val="single" w:sz="4" w:space="0" w:color="auto"/>
            </w:tcBorders>
            <w:shd w:val="clear" w:color="auto" w:fill="auto"/>
            <w:hideMark/>
          </w:tcPr>
          <w:p w14:paraId="067C4037" w14:textId="13F98C7D"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30</w:t>
            </w:r>
          </w:p>
        </w:tc>
        <w:tc>
          <w:tcPr>
            <w:tcW w:w="2551" w:type="dxa"/>
            <w:tcBorders>
              <w:top w:val="nil"/>
              <w:left w:val="nil"/>
              <w:bottom w:val="single" w:sz="4" w:space="0" w:color="auto"/>
              <w:right w:val="single" w:sz="4" w:space="0" w:color="auto"/>
            </w:tcBorders>
            <w:shd w:val="clear" w:color="auto" w:fill="auto"/>
            <w:hideMark/>
          </w:tcPr>
          <w:p w14:paraId="67B82F5B" w14:textId="6E1CC101"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1FFDAACD" w14:textId="5C61D8E4"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452074AB" w14:textId="77777777" w:rsidTr="005E2877">
        <w:trPr>
          <w:trHeight w:val="572"/>
        </w:trPr>
        <w:tc>
          <w:tcPr>
            <w:tcW w:w="2268" w:type="dxa"/>
            <w:tcBorders>
              <w:top w:val="nil"/>
              <w:left w:val="single" w:sz="4" w:space="0" w:color="auto"/>
              <w:bottom w:val="single" w:sz="4" w:space="0" w:color="auto"/>
              <w:right w:val="single" w:sz="4" w:space="0" w:color="auto"/>
            </w:tcBorders>
            <w:shd w:val="clear" w:color="auto" w:fill="auto"/>
            <w:hideMark/>
          </w:tcPr>
          <w:p w14:paraId="267FD536"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Chine CPR/PHA/81/INV/588</w:t>
            </w:r>
          </w:p>
        </w:tc>
        <w:tc>
          <w:tcPr>
            <w:tcW w:w="4253" w:type="dxa"/>
            <w:tcBorders>
              <w:top w:val="nil"/>
              <w:left w:val="nil"/>
              <w:bottom w:val="single" w:sz="4" w:space="0" w:color="auto"/>
              <w:right w:val="single" w:sz="4" w:space="0" w:color="auto"/>
            </w:tcBorders>
            <w:shd w:val="clear" w:color="auto" w:fill="auto"/>
            <w:hideMark/>
          </w:tcPr>
          <w:p w14:paraId="112333E3" w14:textId="2C1CB7F6"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deuxième tranche) (plan sectoriel relatif à la fabrication de climat</w:t>
            </w:r>
            <w:r w:rsidR="00F314B2">
              <w:rPr>
                <w:rFonts w:asciiTheme="majorBidi" w:hAnsiTheme="majorBidi" w:cstheme="majorBidi"/>
                <w:sz w:val="20"/>
                <w:szCs w:val="20"/>
                <w:lang w:val="fr-FR" w:eastAsia="fr"/>
              </w:rPr>
              <w:t>is</w:t>
            </w:r>
            <w:r w:rsidRPr="00F314B2">
              <w:rPr>
                <w:rFonts w:asciiTheme="majorBidi" w:hAnsiTheme="majorBidi" w:cstheme="majorBidi"/>
                <w:sz w:val="20"/>
                <w:szCs w:val="20"/>
                <w:lang w:val="fr-FR" w:eastAsia="fr"/>
              </w:rPr>
              <w:t>eurs résidentiels)</w:t>
            </w:r>
          </w:p>
        </w:tc>
        <w:tc>
          <w:tcPr>
            <w:tcW w:w="1559" w:type="dxa"/>
            <w:tcBorders>
              <w:top w:val="nil"/>
              <w:left w:val="nil"/>
              <w:bottom w:val="single" w:sz="4" w:space="0" w:color="auto"/>
              <w:right w:val="single" w:sz="4" w:space="0" w:color="auto"/>
            </w:tcBorders>
            <w:shd w:val="clear" w:color="auto" w:fill="auto"/>
            <w:hideMark/>
          </w:tcPr>
          <w:p w14:paraId="0E8A58F2" w14:textId="678F53BA"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30</w:t>
            </w:r>
          </w:p>
        </w:tc>
        <w:tc>
          <w:tcPr>
            <w:tcW w:w="2551" w:type="dxa"/>
            <w:tcBorders>
              <w:top w:val="nil"/>
              <w:left w:val="nil"/>
              <w:bottom w:val="single" w:sz="4" w:space="0" w:color="auto"/>
              <w:right w:val="single" w:sz="4" w:space="0" w:color="auto"/>
            </w:tcBorders>
            <w:shd w:val="clear" w:color="auto" w:fill="auto"/>
            <w:hideMark/>
          </w:tcPr>
          <w:p w14:paraId="6C82E858" w14:textId="634CF6BF"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75186D27" w14:textId="67A9A96A"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67FD05FD"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1AAB66CF"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Égypte EGY/PHA/79/INV/133</w:t>
            </w:r>
          </w:p>
        </w:tc>
        <w:tc>
          <w:tcPr>
            <w:tcW w:w="4253" w:type="dxa"/>
            <w:tcBorders>
              <w:top w:val="nil"/>
              <w:left w:val="nil"/>
              <w:bottom w:val="single" w:sz="4" w:space="0" w:color="auto"/>
              <w:right w:val="single" w:sz="4" w:space="0" w:color="auto"/>
            </w:tcBorders>
            <w:shd w:val="clear" w:color="auto" w:fill="auto"/>
            <w:hideMark/>
          </w:tcPr>
          <w:p w14:paraId="3C93E21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(plan sectoriel des mousses de polyuréthane)</w:t>
            </w:r>
          </w:p>
        </w:tc>
        <w:tc>
          <w:tcPr>
            <w:tcW w:w="1559" w:type="dxa"/>
            <w:tcBorders>
              <w:top w:val="nil"/>
              <w:left w:val="nil"/>
              <w:bottom w:val="single" w:sz="4" w:space="0" w:color="auto"/>
              <w:right w:val="single" w:sz="4" w:space="0" w:color="auto"/>
            </w:tcBorders>
            <w:shd w:val="clear" w:color="auto" w:fill="auto"/>
            <w:hideMark/>
          </w:tcPr>
          <w:p w14:paraId="1055BD31" w14:textId="2EBECDF5"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69</w:t>
            </w:r>
          </w:p>
        </w:tc>
        <w:tc>
          <w:tcPr>
            <w:tcW w:w="2551" w:type="dxa"/>
            <w:tcBorders>
              <w:top w:val="nil"/>
              <w:left w:val="nil"/>
              <w:bottom w:val="single" w:sz="4" w:space="0" w:color="auto"/>
              <w:right w:val="single" w:sz="4" w:space="0" w:color="auto"/>
            </w:tcBorders>
            <w:shd w:val="clear" w:color="auto" w:fill="auto"/>
            <w:hideMark/>
          </w:tcPr>
          <w:p w14:paraId="4447A7B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0BF8EF32" w14:textId="783C88F8"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786AD5C6" w14:textId="77777777" w:rsidTr="00DC4D58">
        <w:trPr>
          <w:trHeight w:val="335"/>
        </w:trPr>
        <w:tc>
          <w:tcPr>
            <w:tcW w:w="2268" w:type="dxa"/>
            <w:tcBorders>
              <w:top w:val="nil"/>
              <w:left w:val="single" w:sz="4" w:space="0" w:color="auto"/>
              <w:bottom w:val="single" w:sz="4" w:space="0" w:color="auto"/>
              <w:right w:val="single" w:sz="4" w:space="0" w:color="auto"/>
            </w:tcBorders>
            <w:shd w:val="clear" w:color="auto" w:fill="auto"/>
            <w:hideMark/>
          </w:tcPr>
          <w:p w14:paraId="59DB2AD8"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Iran (République islamique d') IRA/PHA/77/INV/228</w:t>
            </w:r>
          </w:p>
        </w:tc>
        <w:tc>
          <w:tcPr>
            <w:tcW w:w="4253" w:type="dxa"/>
            <w:tcBorders>
              <w:top w:val="nil"/>
              <w:left w:val="nil"/>
              <w:bottom w:val="single" w:sz="4" w:space="0" w:color="auto"/>
              <w:right w:val="single" w:sz="4" w:space="0" w:color="auto"/>
            </w:tcBorders>
            <w:shd w:val="clear" w:color="auto" w:fill="auto"/>
            <w:hideMark/>
          </w:tcPr>
          <w:p w14:paraId="48077AD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(secteur des mousses)</w:t>
            </w:r>
          </w:p>
        </w:tc>
        <w:tc>
          <w:tcPr>
            <w:tcW w:w="1559" w:type="dxa"/>
            <w:tcBorders>
              <w:top w:val="nil"/>
              <w:left w:val="nil"/>
              <w:bottom w:val="single" w:sz="4" w:space="0" w:color="auto"/>
              <w:right w:val="single" w:sz="4" w:space="0" w:color="auto"/>
            </w:tcBorders>
            <w:shd w:val="clear" w:color="auto" w:fill="auto"/>
            <w:hideMark/>
          </w:tcPr>
          <w:p w14:paraId="62001977" w14:textId="68EFEEB8"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65</w:t>
            </w:r>
          </w:p>
        </w:tc>
        <w:tc>
          <w:tcPr>
            <w:tcW w:w="2551" w:type="dxa"/>
            <w:tcBorders>
              <w:top w:val="nil"/>
              <w:left w:val="nil"/>
              <w:bottom w:val="single" w:sz="4" w:space="0" w:color="auto"/>
              <w:right w:val="single" w:sz="4" w:space="0" w:color="auto"/>
            </w:tcBorders>
            <w:shd w:val="clear" w:color="auto" w:fill="auto"/>
            <w:hideMark/>
          </w:tcPr>
          <w:p w14:paraId="38DDCD23"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30138890" w14:textId="7D1AAF2F"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31C09886"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3598087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Iran (République islamique d') IRA/PHA/84/INV/239</w:t>
            </w:r>
          </w:p>
        </w:tc>
        <w:tc>
          <w:tcPr>
            <w:tcW w:w="4253" w:type="dxa"/>
            <w:tcBorders>
              <w:top w:val="nil"/>
              <w:left w:val="nil"/>
              <w:bottom w:val="single" w:sz="4" w:space="0" w:color="auto"/>
              <w:right w:val="single" w:sz="4" w:space="0" w:color="auto"/>
            </w:tcBorders>
            <w:shd w:val="clear" w:color="auto" w:fill="auto"/>
            <w:hideMark/>
          </w:tcPr>
          <w:p w14:paraId="248A6B1E"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deuxième tranche) (secteur des mousses)</w:t>
            </w:r>
          </w:p>
        </w:tc>
        <w:tc>
          <w:tcPr>
            <w:tcW w:w="1559" w:type="dxa"/>
            <w:tcBorders>
              <w:top w:val="nil"/>
              <w:left w:val="nil"/>
              <w:bottom w:val="single" w:sz="4" w:space="0" w:color="auto"/>
              <w:right w:val="single" w:sz="4" w:space="0" w:color="auto"/>
            </w:tcBorders>
            <w:shd w:val="clear" w:color="auto" w:fill="auto"/>
            <w:hideMark/>
          </w:tcPr>
          <w:p w14:paraId="6D3C3137" w14:textId="57A5EF75"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7</w:t>
            </w:r>
          </w:p>
        </w:tc>
        <w:tc>
          <w:tcPr>
            <w:tcW w:w="2551" w:type="dxa"/>
            <w:tcBorders>
              <w:top w:val="nil"/>
              <w:left w:val="nil"/>
              <w:bottom w:val="single" w:sz="4" w:space="0" w:color="auto"/>
              <w:right w:val="single" w:sz="4" w:space="0" w:color="auto"/>
            </w:tcBorders>
            <w:shd w:val="clear" w:color="auto" w:fill="auto"/>
            <w:hideMark/>
          </w:tcPr>
          <w:p w14:paraId="39390A96"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5C57DCDB" w14:textId="6A4FEE4B"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17205D6B" w14:textId="77777777" w:rsidTr="00DC4D58">
        <w:trPr>
          <w:trHeight w:val="370"/>
        </w:trPr>
        <w:tc>
          <w:tcPr>
            <w:tcW w:w="2268" w:type="dxa"/>
            <w:tcBorders>
              <w:top w:val="nil"/>
              <w:left w:val="single" w:sz="4" w:space="0" w:color="auto"/>
              <w:bottom w:val="single" w:sz="4" w:space="0" w:color="auto"/>
              <w:right w:val="single" w:sz="4" w:space="0" w:color="auto"/>
            </w:tcBorders>
            <w:shd w:val="clear" w:color="auto" w:fill="auto"/>
            <w:hideMark/>
          </w:tcPr>
          <w:p w14:paraId="44A813C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Iran (République islamique d') IRA/PHA/84/TAS/240</w:t>
            </w:r>
          </w:p>
        </w:tc>
        <w:tc>
          <w:tcPr>
            <w:tcW w:w="4253" w:type="dxa"/>
            <w:tcBorders>
              <w:top w:val="nil"/>
              <w:left w:val="nil"/>
              <w:bottom w:val="single" w:sz="4" w:space="0" w:color="auto"/>
              <w:right w:val="single" w:sz="4" w:space="0" w:color="auto"/>
            </w:tcBorders>
            <w:shd w:val="clear" w:color="auto" w:fill="auto"/>
            <w:hideMark/>
          </w:tcPr>
          <w:p w14:paraId="7F0BEE51"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deuxième tranche) (secteur de l'entretien en réfrigération)</w:t>
            </w:r>
          </w:p>
        </w:tc>
        <w:tc>
          <w:tcPr>
            <w:tcW w:w="1559" w:type="dxa"/>
            <w:tcBorders>
              <w:top w:val="nil"/>
              <w:left w:val="nil"/>
              <w:bottom w:val="single" w:sz="4" w:space="0" w:color="auto"/>
              <w:right w:val="single" w:sz="4" w:space="0" w:color="auto"/>
            </w:tcBorders>
            <w:shd w:val="clear" w:color="auto" w:fill="auto"/>
            <w:hideMark/>
          </w:tcPr>
          <w:p w14:paraId="07C293A3" w14:textId="13E03F29"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w:t>
            </w:r>
          </w:p>
        </w:tc>
        <w:tc>
          <w:tcPr>
            <w:tcW w:w="2551" w:type="dxa"/>
            <w:tcBorders>
              <w:top w:val="nil"/>
              <w:left w:val="nil"/>
              <w:bottom w:val="single" w:sz="4" w:space="0" w:color="auto"/>
              <w:right w:val="single" w:sz="4" w:space="0" w:color="auto"/>
            </w:tcBorders>
            <w:shd w:val="clear" w:color="auto" w:fill="auto"/>
            <w:hideMark/>
          </w:tcPr>
          <w:p w14:paraId="4EA6919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672BD1E6" w14:textId="1558E3A8"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2839555E" w14:textId="77777777" w:rsidTr="00DC4D58">
        <w:trPr>
          <w:trHeight w:val="484"/>
        </w:trPr>
        <w:tc>
          <w:tcPr>
            <w:tcW w:w="2268" w:type="dxa"/>
            <w:tcBorders>
              <w:top w:val="nil"/>
              <w:left w:val="single" w:sz="4" w:space="0" w:color="auto"/>
              <w:bottom w:val="single" w:sz="4" w:space="0" w:color="auto"/>
              <w:right w:val="single" w:sz="4" w:space="0" w:color="auto"/>
            </w:tcBorders>
            <w:shd w:val="clear" w:color="auto" w:fill="auto"/>
            <w:hideMark/>
          </w:tcPr>
          <w:p w14:paraId="319BCF1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Koweït KUW/PHA/66/INV/21</w:t>
            </w:r>
          </w:p>
        </w:tc>
        <w:tc>
          <w:tcPr>
            <w:tcW w:w="4253" w:type="dxa"/>
            <w:tcBorders>
              <w:top w:val="nil"/>
              <w:left w:val="nil"/>
              <w:bottom w:val="single" w:sz="4" w:space="0" w:color="auto"/>
              <w:right w:val="single" w:sz="4" w:space="0" w:color="auto"/>
            </w:tcBorders>
            <w:shd w:val="clear" w:color="auto" w:fill="auto"/>
            <w:hideMark/>
          </w:tcPr>
          <w:p w14:paraId="41656C91"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Plan de gestion de l’élimination des HCFC (phase I, première tranche) (élimination dans le secteur des mousses de polystyrène </w:t>
            </w:r>
            <w:proofErr w:type="gramStart"/>
            <w:r w:rsidRPr="00F314B2">
              <w:rPr>
                <w:rFonts w:asciiTheme="majorBidi" w:hAnsiTheme="majorBidi" w:cstheme="majorBidi"/>
                <w:sz w:val="20"/>
                <w:szCs w:val="20"/>
                <w:lang w:val="fr-FR" w:eastAsia="fr"/>
              </w:rPr>
              <w:t>extrudé:</w:t>
            </w:r>
            <w:proofErr w:type="gramEnd"/>
            <w:r w:rsidRPr="00F314B2">
              <w:rPr>
                <w:rFonts w:asciiTheme="majorBidi" w:hAnsiTheme="majorBidi" w:cstheme="majorBidi"/>
                <w:sz w:val="20"/>
                <w:szCs w:val="20"/>
                <w:lang w:val="fr-FR" w:eastAsia="fr"/>
              </w:rPr>
              <w:t xml:space="preserve"> Gulf </w:t>
            </w:r>
            <w:proofErr w:type="spellStart"/>
            <w:r w:rsidRPr="00F314B2">
              <w:rPr>
                <w:rFonts w:asciiTheme="majorBidi" w:hAnsiTheme="majorBidi" w:cstheme="majorBidi"/>
                <w:sz w:val="20"/>
                <w:szCs w:val="20"/>
                <w:lang w:val="fr-FR" w:eastAsia="fr"/>
              </w:rPr>
              <w:t>Insulating</w:t>
            </w:r>
            <w:proofErr w:type="spellEnd"/>
            <w:r w:rsidRPr="00F314B2">
              <w:rPr>
                <w:rFonts w:asciiTheme="majorBidi" w:hAnsiTheme="majorBidi" w:cstheme="majorBidi"/>
                <w:sz w:val="20"/>
                <w:szCs w:val="20"/>
                <w:lang w:val="fr-FR" w:eastAsia="fr"/>
              </w:rPr>
              <w:t xml:space="preserve"> Materials </w:t>
            </w:r>
            <w:proofErr w:type="spellStart"/>
            <w:r w:rsidRPr="00F314B2">
              <w:rPr>
                <w:rFonts w:asciiTheme="majorBidi" w:hAnsiTheme="majorBidi" w:cstheme="majorBidi"/>
                <w:sz w:val="20"/>
                <w:szCs w:val="20"/>
                <w:lang w:val="fr-FR" w:eastAsia="fr"/>
              </w:rPr>
              <w:t>Manufacturing</w:t>
            </w:r>
            <w:proofErr w:type="spellEnd"/>
            <w:r w:rsidRPr="00F314B2">
              <w:rPr>
                <w:rFonts w:asciiTheme="majorBidi" w:hAnsiTheme="majorBidi" w:cstheme="majorBidi"/>
                <w:sz w:val="20"/>
                <w:szCs w:val="20"/>
                <w:lang w:val="fr-FR" w:eastAsia="fr"/>
              </w:rPr>
              <w:t xml:space="preserve"> &amp; Trading; </w:t>
            </w:r>
            <w:proofErr w:type="spellStart"/>
            <w:r w:rsidRPr="00F314B2">
              <w:rPr>
                <w:rFonts w:asciiTheme="majorBidi" w:hAnsiTheme="majorBidi" w:cstheme="majorBidi"/>
                <w:sz w:val="20"/>
                <w:szCs w:val="20"/>
                <w:lang w:val="fr-FR" w:eastAsia="fr"/>
              </w:rPr>
              <w:t>Isofoam</w:t>
            </w:r>
            <w:proofErr w:type="spellEnd"/>
            <w:r w:rsidRPr="00F314B2">
              <w:rPr>
                <w:rFonts w:asciiTheme="majorBidi" w:hAnsiTheme="majorBidi" w:cstheme="majorBidi"/>
                <w:sz w:val="20"/>
                <w:szCs w:val="20"/>
                <w:lang w:val="fr-FR" w:eastAsia="fr"/>
              </w:rPr>
              <w:t xml:space="preserve"> </w:t>
            </w:r>
            <w:proofErr w:type="spellStart"/>
            <w:r w:rsidRPr="00F314B2">
              <w:rPr>
                <w:rFonts w:asciiTheme="majorBidi" w:hAnsiTheme="majorBidi" w:cstheme="majorBidi"/>
                <w:sz w:val="20"/>
                <w:szCs w:val="20"/>
                <w:lang w:val="fr-FR" w:eastAsia="fr"/>
              </w:rPr>
              <w:t>Insulating</w:t>
            </w:r>
            <w:proofErr w:type="spellEnd"/>
            <w:r w:rsidRPr="00F314B2">
              <w:rPr>
                <w:rFonts w:asciiTheme="majorBidi" w:hAnsiTheme="majorBidi" w:cstheme="majorBidi"/>
                <w:sz w:val="20"/>
                <w:szCs w:val="20"/>
                <w:lang w:val="fr-FR" w:eastAsia="fr"/>
              </w:rPr>
              <w:t xml:space="preserve"> Materials Plants; et Al </w:t>
            </w:r>
            <w:proofErr w:type="spellStart"/>
            <w:r w:rsidRPr="00F314B2">
              <w:rPr>
                <w:rFonts w:asciiTheme="majorBidi" w:hAnsiTheme="majorBidi" w:cstheme="majorBidi"/>
                <w:sz w:val="20"/>
                <w:szCs w:val="20"/>
                <w:lang w:val="fr-FR" w:eastAsia="fr"/>
              </w:rPr>
              <w:t>Masaha</w:t>
            </w:r>
            <w:proofErr w:type="spellEnd"/>
            <w:r w:rsidRPr="00F314B2">
              <w:rPr>
                <w:rFonts w:asciiTheme="majorBidi" w:hAnsiTheme="majorBidi" w:cstheme="majorBidi"/>
                <w:sz w:val="20"/>
                <w:szCs w:val="20"/>
                <w:lang w:val="fr-FR" w:eastAsia="fr"/>
              </w:rPr>
              <w:t xml:space="preserve"> </w:t>
            </w:r>
            <w:proofErr w:type="spellStart"/>
            <w:r w:rsidRPr="00F314B2">
              <w:rPr>
                <w:rFonts w:asciiTheme="majorBidi" w:hAnsiTheme="majorBidi" w:cstheme="majorBidi"/>
                <w:sz w:val="20"/>
                <w:szCs w:val="20"/>
                <w:lang w:val="fr-FR" w:eastAsia="fr"/>
              </w:rPr>
              <w:t>Company</w:t>
            </w:r>
            <w:proofErr w:type="spellEnd"/>
            <w:r w:rsidRPr="00F314B2">
              <w:rPr>
                <w:rFonts w:asciiTheme="majorBidi" w:hAnsiTheme="majorBidi" w:cstheme="majorBidi"/>
                <w:sz w:val="20"/>
                <w:szCs w:val="20"/>
                <w:lang w:val="fr-FR" w:eastAsia="fr"/>
              </w:rPr>
              <w:t>)</w:t>
            </w:r>
          </w:p>
        </w:tc>
        <w:tc>
          <w:tcPr>
            <w:tcW w:w="1559" w:type="dxa"/>
            <w:tcBorders>
              <w:top w:val="nil"/>
              <w:left w:val="nil"/>
              <w:bottom w:val="single" w:sz="4" w:space="0" w:color="auto"/>
              <w:right w:val="single" w:sz="4" w:space="0" w:color="auto"/>
            </w:tcBorders>
            <w:shd w:val="clear" w:color="auto" w:fill="auto"/>
            <w:hideMark/>
          </w:tcPr>
          <w:p w14:paraId="6B02D921" w14:textId="7678259E"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88</w:t>
            </w:r>
          </w:p>
        </w:tc>
        <w:tc>
          <w:tcPr>
            <w:tcW w:w="2551" w:type="dxa"/>
            <w:tcBorders>
              <w:top w:val="nil"/>
              <w:left w:val="nil"/>
              <w:bottom w:val="single" w:sz="4" w:space="0" w:color="auto"/>
              <w:right w:val="single" w:sz="4" w:space="0" w:color="auto"/>
            </w:tcBorders>
            <w:shd w:val="clear" w:color="auto" w:fill="auto"/>
            <w:hideMark/>
          </w:tcPr>
          <w:p w14:paraId="6750BAC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1F194A05" w14:textId="3FAEE139"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3DC50CBA" w14:textId="77777777" w:rsidTr="00DC4D58">
        <w:trPr>
          <w:trHeight w:val="742"/>
        </w:trPr>
        <w:tc>
          <w:tcPr>
            <w:tcW w:w="2268" w:type="dxa"/>
            <w:tcBorders>
              <w:top w:val="nil"/>
              <w:left w:val="single" w:sz="4" w:space="0" w:color="auto"/>
              <w:bottom w:val="single" w:sz="4" w:space="0" w:color="auto"/>
              <w:right w:val="single" w:sz="4" w:space="0" w:color="auto"/>
            </w:tcBorders>
            <w:shd w:val="clear" w:color="auto" w:fill="auto"/>
            <w:hideMark/>
          </w:tcPr>
          <w:p w14:paraId="3A8CCFCA"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Koweït KUW/PHA/74/INV/24</w:t>
            </w:r>
          </w:p>
        </w:tc>
        <w:tc>
          <w:tcPr>
            <w:tcW w:w="4253" w:type="dxa"/>
            <w:tcBorders>
              <w:top w:val="nil"/>
              <w:left w:val="nil"/>
              <w:bottom w:val="single" w:sz="4" w:space="0" w:color="auto"/>
              <w:right w:val="single" w:sz="4" w:space="0" w:color="auto"/>
            </w:tcBorders>
            <w:shd w:val="clear" w:color="auto" w:fill="auto"/>
            <w:hideMark/>
          </w:tcPr>
          <w:p w14:paraId="470C4DA7"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Plan de gestion de l'élimination des HCFC (phase I, deuxième tranche) (élimination dans le secteur de la mousse de polyuréthane : Kuwait </w:t>
            </w:r>
            <w:proofErr w:type="spellStart"/>
            <w:r w:rsidRPr="00F314B2">
              <w:rPr>
                <w:rFonts w:asciiTheme="majorBidi" w:hAnsiTheme="majorBidi" w:cstheme="majorBidi"/>
                <w:sz w:val="20"/>
                <w:szCs w:val="20"/>
                <w:lang w:val="fr-FR" w:eastAsia="fr"/>
              </w:rPr>
              <w:t>Polyurethane</w:t>
            </w:r>
            <w:proofErr w:type="spellEnd"/>
            <w:r w:rsidRPr="00F314B2">
              <w:rPr>
                <w:rFonts w:asciiTheme="majorBidi" w:hAnsiTheme="majorBidi" w:cstheme="majorBidi"/>
                <w:sz w:val="20"/>
                <w:szCs w:val="20"/>
                <w:lang w:val="fr-FR" w:eastAsia="fr"/>
              </w:rPr>
              <w:t xml:space="preserve"> </w:t>
            </w:r>
            <w:proofErr w:type="spellStart"/>
            <w:r w:rsidRPr="00F314B2">
              <w:rPr>
                <w:rFonts w:asciiTheme="majorBidi" w:hAnsiTheme="majorBidi" w:cstheme="majorBidi"/>
                <w:sz w:val="20"/>
                <w:szCs w:val="20"/>
                <w:lang w:val="fr-FR" w:eastAsia="fr"/>
              </w:rPr>
              <w:t>Industry</w:t>
            </w:r>
            <w:proofErr w:type="spellEnd"/>
            <w:r w:rsidRPr="00F314B2">
              <w:rPr>
                <w:rFonts w:asciiTheme="majorBidi" w:hAnsiTheme="majorBidi" w:cstheme="majorBidi"/>
                <w:sz w:val="20"/>
                <w:szCs w:val="20"/>
                <w:lang w:val="fr-FR" w:eastAsia="fr"/>
              </w:rPr>
              <w:t xml:space="preserve"> Co. ; Kirby Building </w:t>
            </w:r>
            <w:proofErr w:type="spellStart"/>
            <w:r w:rsidRPr="00F314B2">
              <w:rPr>
                <w:rFonts w:asciiTheme="majorBidi" w:hAnsiTheme="majorBidi" w:cstheme="majorBidi"/>
                <w:sz w:val="20"/>
                <w:szCs w:val="20"/>
                <w:lang w:val="fr-FR" w:eastAsia="fr"/>
              </w:rPr>
              <w:t>Systems</w:t>
            </w:r>
            <w:proofErr w:type="spellEnd"/>
            <w:r w:rsidRPr="00F314B2">
              <w:rPr>
                <w:rFonts w:asciiTheme="majorBidi" w:hAnsiTheme="majorBidi" w:cstheme="majorBidi"/>
                <w:sz w:val="20"/>
                <w:szCs w:val="20"/>
                <w:lang w:val="fr-FR" w:eastAsia="fr"/>
              </w:rPr>
              <w:t>, assistance technique aux utilisateurs de mousse pulvérisée et autres petits utilisateurs)</w:t>
            </w:r>
          </w:p>
        </w:tc>
        <w:tc>
          <w:tcPr>
            <w:tcW w:w="1559" w:type="dxa"/>
            <w:tcBorders>
              <w:top w:val="nil"/>
              <w:left w:val="nil"/>
              <w:bottom w:val="single" w:sz="4" w:space="0" w:color="auto"/>
              <w:right w:val="single" w:sz="4" w:space="0" w:color="auto"/>
            </w:tcBorders>
            <w:shd w:val="clear" w:color="auto" w:fill="auto"/>
            <w:hideMark/>
          </w:tcPr>
          <w:p w14:paraId="3E0BCE45" w14:textId="7A480619"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w:t>
            </w:r>
          </w:p>
        </w:tc>
        <w:tc>
          <w:tcPr>
            <w:tcW w:w="2551" w:type="dxa"/>
            <w:tcBorders>
              <w:top w:val="nil"/>
              <w:left w:val="nil"/>
              <w:bottom w:val="single" w:sz="4" w:space="0" w:color="auto"/>
              <w:right w:val="single" w:sz="4" w:space="0" w:color="auto"/>
            </w:tcBorders>
            <w:shd w:val="clear" w:color="auto" w:fill="auto"/>
            <w:hideMark/>
          </w:tcPr>
          <w:p w14:paraId="65F4F54C"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01734259" w14:textId="1902B6DB"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6279A14C" w14:textId="77777777" w:rsidTr="007B3CD5">
        <w:trPr>
          <w:trHeight w:val="395"/>
        </w:trPr>
        <w:tc>
          <w:tcPr>
            <w:tcW w:w="2268" w:type="dxa"/>
            <w:tcBorders>
              <w:top w:val="nil"/>
              <w:left w:val="single" w:sz="4" w:space="0" w:color="auto"/>
              <w:bottom w:val="single" w:sz="4" w:space="0" w:color="auto"/>
              <w:right w:val="single" w:sz="4" w:space="0" w:color="auto"/>
            </w:tcBorders>
            <w:shd w:val="clear" w:color="auto" w:fill="auto"/>
            <w:hideMark/>
          </w:tcPr>
          <w:p w14:paraId="4B85FE7B"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Koweït KUW/PHA/74/INV/25</w:t>
            </w:r>
          </w:p>
        </w:tc>
        <w:tc>
          <w:tcPr>
            <w:tcW w:w="4253" w:type="dxa"/>
            <w:tcBorders>
              <w:top w:val="nil"/>
              <w:left w:val="nil"/>
              <w:bottom w:val="single" w:sz="4" w:space="0" w:color="auto"/>
              <w:right w:val="single" w:sz="4" w:space="0" w:color="auto"/>
            </w:tcBorders>
            <w:shd w:val="clear" w:color="auto" w:fill="auto"/>
            <w:hideMark/>
          </w:tcPr>
          <w:p w14:paraId="6E80A1DA"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Plan de gestion de l’élimination des HCFC (phase I, deuxième tranche) (élimination dans le secteur de la mousse de polyuréthane :  Gulf </w:t>
            </w:r>
            <w:proofErr w:type="spellStart"/>
            <w:r w:rsidRPr="00F314B2">
              <w:rPr>
                <w:rFonts w:asciiTheme="majorBidi" w:hAnsiTheme="majorBidi" w:cstheme="majorBidi"/>
                <w:sz w:val="20"/>
                <w:szCs w:val="20"/>
                <w:lang w:val="fr-FR" w:eastAsia="fr"/>
              </w:rPr>
              <w:t>Insulating</w:t>
            </w:r>
            <w:proofErr w:type="spellEnd"/>
            <w:r w:rsidRPr="00F314B2">
              <w:rPr>
                <w:rFonts w:asciiTheme="majorBidi" w:hAnsiTheme="majorBidi" w:cstheme="majorBidi"/>
                <w:sz w:val="20"/>
                <w:szCs w:val="20"/>
                <w:lang w:val="fr-FR" w:eastAsia="fr"/>
              </w:rPr>
              <w:t xml:space="preserve"> Materials </w:t>
            </w:r>
            <w:proofErr w:type="spellStart"/>
            <w:r w:rsidRPr="00F314B2">
              <w:rPr>
                <w:rFonts w:asciiTheme="majorBidi" w:hAnsiTheme="majorBidi" w:cstheme="majorBidi"/>
                <w:sz w:val="20"/>
                <w:szCs w:val="20"/>
                <w:lang w:val="fr-FR" w:eastAsia="fr"/>
              </w:rPr>
              <w:t>Manufacturing</w:t>
            </w:r>
            <w:proofErr w:type="spellEnd"/>
            <w:r w:rsidRPr="00F314B2">
              <w:rPr>
                <w:rFonts w:asciiTheme="majorBidi" w:hAnsiTheme="majorBidi" w:cstheme="majorBidi"/>
                <w:sz w:val="20"/>
                <w:szCs w:val="20"/>
                <w:lang w:val="fr-FR" w:eastAsia="fr"/>
              </w:rPr>
              <w:t xml:space="preserve"> &amp; </w:t>
            </w:r>
            <w:proofErr w:type="gramStart"/>
            <w:r w:rsidRPr="00F314B2">
              <w:rPr>
                <w:rFonts w:asciiTheme="majorBidi" w:hAnsiTheme="majorBidi" w:cstheme="majorBidi"/>
                <w:sz w:val="20"/>
                <w:szCs w:val="20"/>
                <w:lang w:val="fr-FR" w:eastAsia="fr"/>
              </w:rPr>
              <w:t>Trading;</w:t>
            </w:r>
            <w:proofErr w:type="gramEnd"/>
            <w:r w:rsidRPr="00F314B2">
              <w:rPr>
                <w:rFonts w:asciiTheme="majorBidi" w:hAnsiTheme="majorBidi" w:cstheme="majorBidi"/>
                <w:sz w:val="20"/>
                <w:szCs w:val="20"/>
                <w:lang w:val="fr-FR" w:eastAsia="fr"/>
              </w:rPr>
              <w:t xml:space="preserve"> </w:t>
            </w:r>
            <w:proofErr w:type="spellStart"/>
            <w:r w:rsidRPr="00F314B2">
              <w:rPr>
                <w:rFonts w:asciiTheme="majorBidi" w:hAnsiTheme="majorBidi" w:cstheme="majorBidi"/>
                <w:sz w:val="20"/>
                <w:szCs w:val="20"/>
                <w:lang w:val="fr-FR" w:eastAsia="fr"/>
              </w:rPr>
              <w:t>Isofoam</w:t>
            </w:r>
            <w:proofErr w:type="spellEnd"/>
            <w:r w:rsidRPr="00F314B2">
              <w:rPr>
                <w:rFonts w:asciiTheme="majorBidi" w:hAnsiTheme="majorBidi" w:cstheme="majorBidi"/>
                <w:sz w:val="20"/>
                <w:szCs w:val="20"/>
                <w:lang w:val="fr-FR" w:eastAsia="fr"/>
              </w:rPr>
              <w:t xml:space="preserve"> </w:t>
            </w:r>
            <w:proofErr w:type="spellStart"/>
            <w:r w:rsidRPr="00F314B2">
              <w:rPr>
                <w:rFonts w:asciiTheme="majorBidi" w:hAnsiTheme="majorBidi" w:cstheme="majorBidi"/>
                <w:sz w:val="20"/>
                <w:szCs w:val="20"/>
                <w:lang w:val="fr-FR" w:eastAsia="fr"/>
              </w:rPr>
              <w:t>Insulating</w:t>
            </w:r>
            <w:proofErr w:type="spellEnd"/>
            <w:r w:rsidRPr="00F314B2">
              <w:rPr>
                <w:rFonts w:asciiTheme="majorBidi" w:hAnsiTheme="majorBidi" w:cstheme="majorBidi"/>
                <w:sz w:val="20"/>
                <w:szCs w:val="20"/>
                <w:lang w:val="fr-FR" w:eastAsia="fr"/>
              </w:rPr>
              <w:t xml:space="preserve"> Materials Plants; et Al </w:t>
            </w:r>
            <w:proofErr w:type="spellStart"/>
            <w:r w:rsidRPr="00F314B2">
              <w:rPr>
                <w:rFonts w:asciiTheme="majorBidi" w:hAnsiTheme="majorBidi" w:cstheme="majorBidi"/>
                <w:sz w:val="20"/>
                <w:szCs w:val="20"/>
                <w:lang w:val="fr-FR" w:eastAsia="fr"/>
              </w:rPr>
              <w:t>Masaha</w:t>
            </w:r>
            <w:proofErr w:type="spellEnd"/>
            <w:r w:rsidRPr="00F314B2">
              <w:rPr>
                <w:rFonts w:asciiTheme="majorBidi" w:hAnsiTheme="majorBidi" w:cstheme="majorBidi"/>
                <w:sz w:val="20"/>
                <w:szCs w:val="20"/>
                <w:lang w:val="fr-FR" w:eastAsia="fr"/>
              </w:rPr>
              <w:t xml:space="preserve"> </w:t>
            </w:r>
            <w:proofErr w:type="spellStart"/>
            <w:r w:rsidRPr="00F314B2">
              <w:rPr>
                <w:rFonts w:asciiTheme="majorBidi" w:hAnsiTheme="majorBidi" w:cstheme="majorBidi"/>
                <w:sz w:val="20"/>
                <w:szCs w:val="20"/>
                <w:lang w:val="fr-FR" w:eastAsia="fr"/>
              </w:rPr>
              <w:t>Company</w:t>
            </w:r>
            <w:proofErr w:type="spellEnd"/>
            <w:r w:rsidRPr="00F314B2">
              <w:rPr>
                <w:rFonts w:asciiTheme="majorBidi" w:hAnsiTheme="majorBidi" w:cstheme="majorBidi"/>
                <w:sz w:val="20"/>
                <w:szCs w:val="20"/>
                <w:lang w:val="fr-FR" w:eastAsia="fr"/>
              </w:rPr>
              <w:t>)</w:t>
            </w:r>
          </w:p>
        </w:tc>
        <w:tc>
          <w:tcPr>
            <w:tcW w:w="1559" w:type="dxa"/>
            <w:tcBorders>
              <w:top w:val="nil"/>
              <w:left w:val="nil"/>
              <w:bottom w:val="single" w:sz="4" w:space="0" w:color="auto"/>
              <w:right w:val="single" w:sz="4" w:space="0" w:color="auto"/>
            </w:tcBorders>
            <w:shd w:val="clear" w:color="auto" w:fill="auto"/>
            <w:hideMark/>
          </w:tcPr>
          <w:p w14:paraId="57CE1AFC" w14:textId="381ED5E8"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91</w:t>
            </w:r>
          </w:p>
        </w:tc>
        <w:tc>
          <w:tcPr>
            <w:tcW w:w="2551" w:type="dxa"/>
            <w:tcBorders>
              <w:top w:val="nil"/>
              <w:left w:val="nil"/>
              <w:bottom w:val="single" w:sz="4" w:space="0" w:color="auto"/>
              <w:right w:val="single" w:sz="4" w:space="0" w:color="auto"/>
            </w:tcBorders>
            <w:shd w:val="clear" w:color="auto" w:fill="auto"/>
            <w:hideMark/>
          </w:tcPr>
          <w:p w14:paraId="18EE19E1"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01638889" w14:textId="2A21FE74"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181D1C95" w14:textId="77777777" w:rsidTr="00DC4D58">
        <w:trPr>
          <w:trHeight w:val="265"/>
        </w:trPr>
        <w:tc>
          <w:tcPr>
            <w:tcW w:w="2268" w:type="dxa"/>
            <w:tcBorders>
              <w:top w:val="nil"/>
              <w:left w:val="single" w:sz="4" w:space="0" w:color="auto"/>
              <w:bottom w:val="single" w:sz="4" w:space="0" w:color="auto"/>
              <w:right w:val="single" w:sz="4" w:space="0" w:color="auto"/>
            </w:tcBorders>
            <w:shd w:val="clear" w:color="auto" w:fill="auto"/>
            <w:hideMark/>
          </w:tcPr>
          <w:p w14:paraId="6F2DBCEB"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Koweït KUW/PHA/83/INV/36</w:t>
            </w:r>
          </w:p>
        </w:tc>
        <w:tc>
          <w:tcPr>
            <w:tcW w:w="4253" w:type="dxa"/>
            <w:tcBorders>
              <w:top w:val="nil"/>
              <w:left w:val="nil"/>
              <w:bottom w:val="single" w:sz="4" w:space="0" w:color="auto"/>
              <w:right w:val="single" w:sz="4" w:space="0" w:color="auto"/>
            </w:tcBorders>
            <w:shd w:val="clear" w:color="auto" w:fill="auto"/>
            <w:hideMark/>
          </w:tcPr>
          <w:p w14:paraId="48B586A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 (plan sectoriel des mousses de polyuréthane)</w:t>
            </w:r>
          </w:p>
        </w:tc>
        <w:tc>
          <w:tcPr>
            <w:tcW w:w="1559" w:type="dxa"/>
            <w:tcBorders>
              <w:top w:val="nil"/>
              <w:left w:val="nil"/>
              <w:bottom w:val="single" w:sz="4" w:space="0" w:color="auto"/>
              <w:right w:val="single" w:sz="4" w:space="0" w:color="auto"/>
            </w:tcBorders>
            <w:shd w:val="clear" w:color="auto" w:fill="auto"/>
            <w:hideMark/>
          </w:tcPr>
          <w:p w14:paraId="76FB4AC5" w14:textId="1201039E"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nil"/>
              <w:left w:val="nil"/>
              <w:bottom w:val="single" w:sz="4" w:space="0" w:color="auto"/>
              <w:right w:val="single" w:sz="4" w:space="0" w:color="auto"/>
            </w:tcBorders>
            <w:shd w:val="clear" w:color="auto" w:fill="auto"/>
            <w:hideMark/>
          </w:tcPr>
          <w:p w14:paraId="217057D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18 mois de retard</w:t>
            </w:r>
          </w:p>
        </w:tc>
        <w:tc>
          <w:tcPr>
            <w:tcW w:w="3402" w:type="dxa"/>
            <w:tcBorders>
              <w:top w:val="nil"/>
              <w:left w:val="nil"/>
              <w:bottom w:val="single" w:sz="4" w:space="0" w:color="auto"/>
              <w:right w:val="single" w:sz="4" w:space="0" w:color="auto"/>
            </w:tcBorders>
            <w:shd w:val="clear" w:color="auto" w:fill="auto"/>
            <w:hideMark/>
          </w:tcPr>
          <w:p w14:paraId="6DE57DEF" w14:textId="1BE7E841"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355C118B" w14:textId="77777777" w:rsidTr="00DC4D58">
        <w:trPr>
          <w:trHeight w:val="321"/>
        </w:trPr>
        <w:tc>
          <w:tcPr>
            <w:tcW w:w="2268" w:type="dxa"/>
            <w:tcBorders>
              <w:top w:val="nil"/>
              <w:left w:val="single" w:sz="4" w:space="0" w:color="auto"/>
              <w:bottom w:val="single" w:sz="4" w:space="0" w:color="auto"/>
              <w:right w:val="single" w:sz="4" w:space="0" w:color="auto"/>
            </w:tcBorders>
            <w:shd w:val="clear" w:color="auto" w:fill="auto"/>
            <w:hideMark/>
          </w:tcPr>
          <w:p w14:paraId="3A2372B6"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Mexique MEX/PHA/73/INV/174</w:t>
            </w:r>
          </w:p>
        </w:tc>
        <w:tc>
          <w:tcPr>
            <w:tcW w:w="4253" w:type="dxa"/>
            <w:tcBorders>
              <w:top w:val="nil"/>
              <w:left w:val="nil"/>
              <w:bottom w:val="single" w:sz="4" w:space="0" w:color="auto"/>
              <w:right w:val="single" w:sz="4" w:space="0" w:color="auto"/>
            </w:tcBorders>
            <w:shd w:val="clear" w:color="auto" w:fill="auto"/>
            <w:hideMark/>
          </w:tcPr>
          <w:p w14:paraId="7CF4957E"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(élimination concernant les produits de nettoyage dans le secteur de l'entretien en réfrigération)</w:t>
            </w:r>
          </w:p>
        </w:tc>
        <w:tc>
          <w:tcPr>
            <w:tcW w:w="1559" w:type="dxa"/>
            <w:tcBorders>
              <w:top w:val="nil"/>
              <w:left w:val="nil"/>
              <w:bottom w:val="single" w:sz="4" w:space="0" w:color="auto"/>
              <w:right w:val="single" w:sz="4" w:space="0" w:color="auto"/>
            </w:tcBorders>
            <w:shd w:val="clear" w:color="auto" w:fill="auto"/>
            <w:hideMark/>
          </w:tcPr>
          <w:p w14:paraId="4E17F9C2" w14:textId="4BF4922C"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94</w:t>
            </w:r>
          </w:p>
        </w:tc>
        <w:tc>
          <w:tcPr>
            <w:tcW w:w="2551" w:type="dxa"/>
            <w:tcBorders>
              <w:top w:val="nil"/>
              <w:left w:val="nil"/>
              <w:bottom w:val="single" w:sz="4" w:space="0" w:color="auto"/>
              <w:right w:val="single" w:sz="4" w:space="0" w:color="auto"/>
            </w:tcBorders>
            <w:shd w:val="clear" w:color="auto" w:fill="auto"/>
            <w:hideMark/>
          </w:tcPr>
          <w:p w14:paraId="08D57267" w14:textId="53BCE6A2"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7F92949C" w14:textId="7F406EAD"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2917B57A" w14:textId="77777777" w:rsidTr="00DC4D58">
        <w:trPr>
          <w:trHeight w:val="331"/>
        </w:trPr>
        <w:tc>
          <w:tcPr>
            <w:tcW w:w="2268" w:type="dxa"/>
            <w:tcBorders>
              <w:top w:val="nil"/>
              <w:left w:val="single" w:sz="4" w:space="0" w:color="auto"/>
              <w:bottom w:val="single" w:sz="4" w:space="0" w:color="auto"/>
              <w:right w:val="single" w:sz="4" w:space="0" w:color="auto"/>
            </w:tcBorders>
            <w:shd w:val="clear" w:color="auto" w:fill="auto"/>
            <w:hideMark/>
          </w:tcPr>
          <w:p w14:paraId="2819D87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Mexique MEX/PHA/81/INV/189</w:t>
            </w:r>
          </w:p>
        </w:tc>
        <w:tc>
          <w:tcPr>
            <w:tcW w:w="4253" w:type="dxa"/>
            <w:tcBorders>
              <w:top w:val="nil"/>
              <w:left w:val="nil"/>
              <w:bottom w:val="single" w:sz="4" w:space="0" w:color="auto"/>
              <w:right w:val="single" w:sz="4" w:space="0" w:color="auto"/>
            </w:tcBorders>
            <w:shd w:val="clear" w:color="auto" w:fill="auto"/>
            <w:hideMark/>
          </w:tcPr>
          <w:p w14:paraId="029308D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troisième tranche) (secteur de l'entretien des appareils de réfrigération)</w:t>
            </w:r>
          </w:p>
        </w:tc>
        <w:tc>
          <w:tcPr>
            <w:tcW w:w="1559" w:type="dxa"/>
            <w:tcBorders>
              <w:top w:val="nil"/>
              <w:left w:val="nil"/>
              <w:bottom w:val="single" w:sz="4" w:space="0" w:color="auto"/>
              <w:right w:val="single" w:sz="4" w:space="0" w:color="auto"/>
            </w:tcBorders>
            <w:shd w:val="clear" w:color="auto" w:fill="auto"/>
            <w:hideMark/>
          </w:tcPr>
          <w:p w14:paraId="5DC6898D" w14:textId="009890A8"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13</w:t>
            </w:r>
          </w:p>
        </w:tc>
        <w:tc>
          <w:tcPr>
            <w:tcW w:w="2551" w:type="dxa"/>
            <w:tcBorders>
              <w:top w:val="nil"/>
              <w:left w:val="nil"/>
              <w:bottom w:val="single" w:sz="4" w:space="0" w:color="auto"/>
              <w:right w:val="single" w:sz="4" w:space="0" w:color="auto"/>
            </w:tcBorders>
            <w:shd w:val="clear" w:color="auto" w:fill="auto"/>
            <w:hideMark/>
          </w:tcPr>
          <w:p w14:paraId="2497CC94"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6E9018E3" w14:textId="4E71E158"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61E49906" w14:textId="77777777" w:rsidTr="00DC4D58">
        <w:trPr>
          <w:trHeight w:val="281"/>
        </w:trPr>
        <w:tc>
          <w:tcPr>
            <w:tcW w:w="2268" w:type="dxa"/>
            <w:tcBorders>
              <w:top w:val="nil"/>
              <w:left w:val="single" w:sz="4" w:space="0" w:color="auto"/>
              <w:bottom w:val="single" w:sz="4" w:space="0" w:color="auto"/>
              <w:right w:val="single" w:sz="4" w:space="0" w:color="auto"/>
            </w:tcBorders>
            <w:shd w:val="clear" w:color="auto" w:fill="auto"/>
            <w:hideMark/>
          </w:tcPr>
          <w:p w14:paraId="0D99CA4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Mexique MEX/PRO/86/INV/194</w:t>
            </w:r>
          </w:p>
        </w:tc>
        <w:tc>
          <w:tcPr>
            <w:tcW w:w="4253" w:type="dxa"/>
            <w:tcBorders>
              <w:top w:val="nil"/>
              <w:left w:val="nil"/>
              <w:bottom w:val="single" w:sz="4" w:space="0" w:color="auto"/>
              <w:right w:val="single" w:sz="4" w:space="0" w:color="auto"/>
            </w:tcBorders>
            <w:shd w:val="clear" w:color="auto" w:fill="auto"/>
            <w:hideMark/>
          </w:tcPr>
          <w:p w14:paraId="5FF2188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Contrôle et élimination des émissions de HFC-23 dans la production de HCFC-22 à </w:t>
            </w:r>
            <w:proofErr w:type="spellStart"/>
            <w:r w:rsidRPr="00F314B2">
              <w:rPr>
                <w:rFonts w:asciiTheme="majorBidi" w:hAnsiTheme="majorBidi" w:cstheme="majorBidi"/>
                <w:sz w:val="20"/>
                <w:szCs w:val="20"/>
                <w:lang w:val="fr-FR" w:eastAsia="fr"/>
              </w:rPr>
              <w:t>Quimobasicos</w:t>
            </w:r>
            <w:proofErr w:type="spellEnd"/>
          </w:p>
        </w:tc>
        <w:tc>
          <w:tcPr>
            <w:tcW w:w="1559" w:type="dxa"/>
            <w:tcBorders>
              <w:top w:val="nil"/>
              <w:left w:val="nil"/>
              <w:bottom w:val="single" w:sz="4" w:space="0" w:color="auto"/>
              <w:right w:val="single" w:sz="4" w:space="0" w:color="auto"/>
            </w:tcBorders>
            <w:shd w:val="clear" w:color="auto" w:fill="auto"/>
            <w:hideMark/>
          </w:tcPr>
          <w:p w14:paraId="65A2D95D" w14:textId="77F23B5E"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nil"/>
              <w:left w:val="nil"/>
              <w:bottom w:val="single" w:sz="4" w:space="0" w:color="auto"/>
              <w:right w:val="single" w:sz="4" w:space="0" w:color="auto"/>
            </w:tcBorders>
            <w:shd w:val="clear" w:color="auto" w:fill="auto"/>
            <w:hideMark/>
          </w:tcPr>
          <w:p w14:paraId="3379B01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5E64F3AA" w14:textId="5D3285B4"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2AE4D9BC" w14:textId="77777777" w:rsidTr="00DC4D58">
        <w:trPr>
          <w:trHeight w:val="86"/>
        </w:trPr>
        <w:tc>
          <w:tcPr>
            <w:tcW w:w="2268" w:type="dxa"/>
            <w:tcBorders>
              <w:top w:val="nil"/>
              <w:left w:val="single" w:sz="4" w:space="0" w:color="auto"/>
              <w:bottom w:val="single" w:sz="4" w:space="0" w:color="auto"/>
              <w:right w:val="single" w:sz="4" w:space="0" w:color="auto"/>
            </w:tcBorders>
            <w:shd w:val="clear" w:color="auto" w:fill="auto"/>
            <w:hideMark/>
          </w:tcPr>
          <w:p w14:paraId="129FC372"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Mozambique MOZ/PHA/83/INV/31</w:t>
            </w:r>
          </w:p>
        </w:tc>
        <w:tc>
          <w:tcPr>
            <w:tcW w:w="4253" w:type="dxa"/>
            <w:tcBorders>
              <w:top w:val="nil"/>
              <w:left w:val="nil"/>
              <w:bottom w:val="single" w:sz="4" w:space="0" w:color="auto"/>
              <w:right w:val="single" w:sz="4" w:space="0" w:color="auto"/>
            </w:tcBorders>
            <w:shd w:val="clear" w:color="auto" w:fill="auto"/>
            <w:hideMark/>
          </w:tcPr>
          <w:p w14:paraId="1619A6C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et quatrième tranches)</w:t>
            </w:r>
          </w:p>
        </w:tc>
        <w:tc>
          <w:tcPr>
            <w:tcW w:w="1559" w:type="dxa"/>
            <w:tcBorders>
              <w:top w:val="nil"/>
              <w:left w:val="nil"/>
              <w:bottom w:val="single" w:sz="4" w:space="0" w:color="auto"/>
              <w:right w:val="single" w:sz="4" w:space="0" w:color="auto"/>
            </w:tcBorders>
            <w:shd w:val="clear" w:color="auto" w:fill="auto"/>
            <w:hideMark/>
          </w:tcPr>
          <w:p w14:paraId="71203399" w14:textId="22DC8A26"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nil"/>
              <w:left w:val="nil"/>
              <w:bottom w:val="single" w:sz="4" w:space="0" w:color="auto"/>
              <w:right w:val="single" w:sz="4" w:space="0" w:color="auto"/>
            </w:tcBorders>
            <w:shd w:val="clear" w:color="auto" w:fill="auto"/>
            <w:hideMark/>
          </w:tcPr>
          <w:p w14:paraId="7B6878D4"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et 18 mois de retard</w:t>
            </w:r>
          </w:p>
        </w:tc>
        <w:tc>
          <w:tcPr>
            <w:tcW w:w="3402" w:type="dxa"/>
            <w:tcBorders>
              <w:top w:val="nil"/>
              <w:left w:val="nil"/>
              <w:bottom w:val="single" w:sz="4" w:space="0" w:color="auto"/>
              <w:right w:val="single" w:sz="4" w:space="0" w:color="auto"/>
            </w:tcBorders>
            <w:shd w:val="clear" w:color="auto" w:fill="auto"/>
            <w:hideMark/>
          </w:tcPr>
          <w:p w14:paraId="71F04DC8" w14:textId="164D6D84"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504FB7A4" w14:textId="77777777" w:rsidTr="005E2877">
        <w:trPr>
          <w:trHeight w:val="334"/>
        </w:trPr>
        <w:tc>
          <w:tcPr>
            <w:tcW w:w="2268" w:type="dxa"/>
            <w:tcBorders>
              <w:top w:val="nil"/>
              <w:left w:val="single" w:sz="4" w:space="0" w:color="auto"/>
              <w:bottom w:val="single" w:sz="4" w:space="0" w:color="auto"/>
              <w:right w:val="single" w:sz="4" w:space="0" w:color="auto"/>
            </w:tcBorders>
            <w:shd w:val="clear" w:color="auto" w:fill="auto"/>
            <w:hideMark/>
          </w:tcPr>
          <w:p w14:paraId="2881C05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Myanmar MYA/PHA/80/INV/19</w:t>
            </w:r>
          </w:p>
        </w:tc>
        <w:tc>
          <w:tcPr>
            <w:tcW w:w="4253" w:type="dxa"/>
            <w:tcBorders>
              <w:top w:val="nil"/>
              <w:left w:val="nil"/>
              <w:bottom w:val="single" w:sz="4" w:space="0" w:color="auto"/>
              <w:right w:val="single" w:sz="4" w:space="0" w:color="auto"/>
            </w:tcBorders>
            <w:shd w:val="clear" w:color="auto" w:fill="auto"/>
            <w:hideMark/>
          </w:tcPr>
          <w:p w14:paraId="14BB8DB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deuxième tranche)</w:t>
            </w:r>
          </w:p>
        </w:tc>
        <w:tc>
          <w:tcPr>
            <w:tcW w:w="1559" w:type="dxa"/>
            <w:tcBorders>
              <w:top w:val="nil"/>
              <w:left w:val="nil"/>
              <w:bottom w:val="single" w:sz="4" w:space="0" w:color="auto"/>
              <w:right w:val="single" w:sz="4" w:space="0" w:color="auto"/>
            </w:tcBorders>
            <w:shd w:val="clear" w:color="auto" w:fill="auto"/>
            <w:hideMark/>
          </w:tcPr>
          <w:p w14:paraId="7A375D7E" w14:textId="336F1EEB"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90</w:t>
            </w:r>
          </w:p>
        </w:tc>
        <w:tc>
          <w:tcPr>
            <w:tcW w:w="2551" w:type="dxa"/>
            <w:tcBorders>
              <w:top w:val="nil"/>
              <w:left w:val="nil"/>
              <w:bottom w:val="single" w:sz="4" w:space="0" w:color="auto"/>
              <w:right w:val="single" w:sz="4" w:space="0" w:color="auto"/>
            </w:tcBorders>
            <w:shd w:val="clear" w:color="auto" w:fill="auto"/>
            <w:hideMark/>
          </w:tcPr>
          <w:p w14:paraId="7C53A018"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12 mois de retard</w:t>
            </w:r>
          </w:p>
          <w:p w14:paraId="390AB2B2" w14:textId="3B6705F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Situation politique difficile</w:t>
            </w:r>
          </w:p>
        </w:tc>
        <w:tc>
          <w:tcPr>
            <w:tcW w:w="3402" w:type="dxa"/>
            <w:tcBorders>
              <w:top w:val="nil"/>
              <w:left w:val="nil"/>
              <w:bottom w:val="single" w:sz="4" w:space="0" w:color="auto"/>
              <w:right w:val="single" w:sz="4" w:space="0" w:color="auto"/>
            </w:tcBorders>
            <w:shd w:val="clear" w:color="auto" w:fill="auto"/>
            <w:hideMark/>
          </w:tcPr>
          <w:p w14:paraId="6AC910F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p w14:paraId="6A761D52" w14:textId="2B6E6A0E"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Demander à l'ONUDI de soumettre un rapport de situation à la 92</w:t>
            </w:r>
            <w:r w:rsidRPr="00F314B2">
              <w:rPr>
                <w:rFonts w:asciiTheme="majorBidi" w:hAnsiTheme="majorBidi" w:cstheme="majorBidi"/>
                <w:sz w:val="20"/>
                <w:szCs w:val="20"/>
                <w:vertAlign w:val="superscript"/>
                <w:lang w:val="fr-FR" w:eastAsia="fr"/>
              </w:rPr>
              <w:t>e</w:t>
            </w:r>
            <w:r w:rsidR="00DF4F88" w:rsidRPr="00F314B2">
              <w:rPr>
                <w:rFonts w:asciiTheme="majorBidi" w:hAnsiTheme="majorBidi" w:cstheme="majorBidi"/>
                <w:sz w:val="20"/>
                <w:szCs w:val="20"/>
                <w:lang w:val="fr-FR" w:eastAsia="fr"/>
              </w:rPr>
              <w:t xml:space="preserve"> réunion sur les progrès de la mise en œuvre, y compris des mises à jour sur la reprise des activités</w:t>
            </w:r>
          </w:p>
        </w:tc>
      </w:tr>
      <w:tr w:rsidR="001569EB" w:rsidRPr="006E0A30" w14:paraId="61CEA39E" w14:textId="77777777" w:rsidTr="005E2877">
        <w:trPr>
          <w:trHeight w:val="33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281293F"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Myanmar </w:t>
            </w:r>
          </w:p>
          <w:p w14:paraId="69C31B26" w14:textId="2933C7B5"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MYA/PHA/83/PRP/20</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CF56654" w14:textId="539F42E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Préparation d'un plan de gestion de l'élimination des HCFC (phase II)</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D63A970" w14:textId="010E3C59"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3681085" w14:textId="50A7E995"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Situation politique difficile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A4E8845" w14:textId="79BD7818"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soumettre un rapport de situation à la 92e réunion sur les progrès de la mise en œuvre, y compris des mises à jour sur la reprise des activités</w:t>
            </w:r>
          </w:p>
        </w:tc>
      </w:tr>
      <w:tr w:rsidR="001569EB" w:rsidRPr="006E0A30" w14:paraId="56B37490" w14:textId="77777777" w:rsidTr="00DC4D58">
        <w:trPr>
          <w:trHeight w:val="283"/>
        </w:trPr>
        <w:tc>
          <w:tcPr>
            <w:tcW w:w="2268" w:type="dxa"/>
            <w:tcBorders>
              <w:top w:val="nil"/>
              <w:left w:val="single" w:sz="4" w:space="0" w:color="auto"/>
              <w:bottom w:val="single" w:sz="4" w:space="0" w:color="auto"/>
              <w:right w:val="single" w:sz="4" w:space="0" w:color="auto"/>
            </w:tcBorders>
            <w:shd w:val="clear" w:color="auto" w:fill="auto"/>
            <w:hideMark/>
          </w:tcPr>
          <w:p w14:paraId="1D44FB27"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Pakistan PAK/FOA/84/INV/103</w:t>
            </w:r>
          </w:p>
        </w:tc>
        <w:tc>
          <w:tcPr>
            <w:tcW w:w="4253" w:type="dxa"/>
            <w:tcBorders>
              <w:top w:val="nil"/>
              <w:left w:val="nil"/>
              <w:bottom w:val="single" w:sz="4" w:space="0" w:color="auto"/>
              <w:right w:val="single" w:sz="4" w:space="0" w:color="auto"/>
            </w:tcBorders>
            <w:shd w:val="clear" w:color="auto" w:fill="auto"/>
            <w:hideMark/>
          </w:tcPr>
          <w:p w14:paraId="7A63C23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Élimination du HCFC-142b/HCFC-22 de la fabrication de polystyrène extrudé chez </w:t>
            </w:r>
            <w:proofErr w:type="spellStart"/>
            <w:r w:rsidRPr="00F314B2">
              <w:rPr>
                <w:rFonts w:asciiTheme="majorBidi" w:hAnsiTheme="majorBidi" w:cstheme="majorBidi"/>
                <w:sz w:val="20"/>
                <w:szCs w:val="20"/>
                <w:lang w:val="fr-FR" w:eastAsia="fr"/>
              </w:rPr>
              <w:t>Symobl</w:t>
            </w:r>
            <w:proofErr w:type="spellEnd"/>
            <w:r w:rsidRPr="00F314B2">
              <w:rPr>
                <w:rFonts w:asciiTheme="majorBidi" w:hAnsiTheme="majorBidi" w:cstheme="majorBidi"/>
                <w:sz w:val="20"/>
                <w:szCs w:val="20"/>
                <w:lang w:val="fr-FR" w:eastAsia="fr"/>
              </w:rPr>
              <w:t xml:space="preserve"> Industries à Lahore</w:t>
            </w:r>
          </w:p>
        </w:tc>
        <w:tc>
          <w:tcPr>
            <w:tcW w:w="1559" w:type="dxa"/>
            <w:tcBorders>
              <w:top w:val="nil"/>
              <w:left w:val="nil"/>
              <w:bottom w:val="single" w:sz="4" w:space="0" w:color="auto"/>
              <w:right w:val="single" w:sz="4" w:space="0" w:color="auto"/>
            </w:tcBorders>
            <w:shd w:val="clear" w:color="auto" w:fill="auto"/>
            <w:hideMark/>
          </w:tcPr>
          <w:p w14:paraId="601E708D" w14:textId="4EAC79E2"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nil"/>
              <w:left w:val="nil"/>
              <w:bottom w:val="single" w:sz="4" w:space="0" w:color="auto"/>
              <w:right w:val="single" w:sz="4" w:space="0" w:color="auto"/>
            </w:tcBorders>
            <w:shd w:val="clear" w:color="auto" w:fill="auto"/>
            <w:hideMark/>
          </w:tcPr>
          <w:p w14:paraId="0AD0B076"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18 mois de retard</w:t>
            </w:r>
          </w:p>
        </w:tc>
        <w:tc>
          <w:tcPr>
            <w:tcW w:w="3402" w:type="dxa"/>
            <w:tcBorders>
              <w:top w:val="nil"/>
              <w:left w:val="nil"/>
              <w:bottom w:val="single" w:sz="4" w:space="0" w:color="auto"/>
              <w:right w:val="single" w:sz="4" w:space="0" w:color="auto"/>
            </w:tcBorders>
            <w:shd w:val="clear" w:color="auto" w:fill="auto"/>
            <w:hideMark/>
          </w:tcPr>
          <w:p w14:paraId="030E4D2D" w14:textId="1CEEA8D5"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012EC137" w14:textId="77777777" w:rsidTr="00DC4D58">
        <w:trPr>
          <w:trHeight w:val="293"/>
        </w:trPr>
        <w:tc>
          <w:tcPr>
            <w:tcW w:w="2268" w:type="dxa"/>
            <w:tcBorders>
              <w:top w:val="nil"/>
              <w:left w:val="single" w:sz="4" w:space="0" w:color="auto"/>
              <w:bottom w:val="single" w:sz="4" w:space="0" w:color="auto"/>
              <w:right w:val="single" w:sz="4" w:space="0" w:color="auto"/>
            </w:tcBorders>
            <w:shd w:val="clear" w:color="auto" w:fill="auto"/>
            <w:hideMark/>
          </w:tcPr>
          <w:p w14:paraId="3D8BA184"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Pakistan PAK/PHA/76/INV/94</w:t>
            </w:r>
          </w:p>
        </w:tc>
        <w:tc>
          <w:tcPr>
            <w:tcW w:w="4253" w:type="dxa"/>
            <w:tcBorders>
              <w:top w:val="nil"/>
              <w:left w:val="nil"/>
              <w:bottom w:val="single" w:sz="4" w:space="0" w:color="auto"/>
              <w:right w:val="single" w:sz="4" w:space="0" w:color="auto"/>
            </w:tcBorders>
            <w:shd w:val="clear" w:color="auto" w:fill="auto"/>
            <w:hideMark/>
          </w:tcPr>
          <w:p w14:paraId="30C0105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(plan sectoriel des mousses de polyuréthane)</w:t>
            </w:r>
          </w:p>
        </w:tc>
        <w:tc>
          <w:tcPr>
            <w:tcW w:w="1559" w:type="dxa"/>
            <w:tcBorders>
              <w:top w:val="nil"/>
              <w:left w:val="nil"/>
              <w:bottom w:val="single" w:sz="4" w:space="0" w:color="auto"/>
              <w:right w:val="single" w:sz="4" w:space="0" w:color="auto"/>
            </w:tcBorders>
            <w:shd w:val="clear" w:color="auto" w:fill="auto"/>
            <w:hideMark/>
          </w:tcPr>
          <w:p w14:paraId="533F5C61" w14:textId="49CCB0E9"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52</w:t>
            </w:r>
          </w:p>
        </w:tc>
        <w:tc>
          <w:tcPr>
            <w:tcW w:w="2551" w:type="dxa"/>
            <w:tcBorders>
              <w:top w:val="nil"/>
              <w:left w:val="nil"/>
              <w:bottom w:val="single" w:sz="4" w:space="0" w:color="auto"/>
              <w:right w:val="single" w:sz="4" w:space="0" w:color="auto"/>
            </w:tcBorders>
            <w:shd w:val="clear" w:color="auto" w:fill="auto"/>
            <w:hideMark/>
          </w:tcPr>
          <w:p w14:paraId="40C7C45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4AC4F66E" w14:textId="5F6E411F"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0E1F6E3A" w14:textId="77777777" w:rsidTr="00DC4D58">
        <w:trPr>
          <w:trHeight w:val="101"/>
        </w:trPr>
        <w:tc>
          <w:tcPr>
            <w:tcW w:w="2268" w:type="dxa"/>
            <w:tcBorders>
              <w:top w:val="nil"/>
              <w:left w:val="single" w:sz="4" w:space="0" w:color="auto"/>
              <w:bottom w:val="single" w:sz="4" w:space="0" w:color="auto"/>
              <w:right w:val="single" w:sz="4" w:space="0" w:color="auto"/>
            </w:tcBorders>
            <w:shd w:val="clear" w:color="auto" w:fill="auto"/>
            <w:hideMark/>
          </w:tcPr>
          <w:p w14:paraId="79B719FE"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Pakistan </w:t>
            </w:r>
            <w:r w:rsidRPr="00F314B2">
              <w:rPr>
                <w:rFonts w:asciiTheme="majorBidi" w:hAnsiTheme="majorBidi" w:cstheme="majorBidi"/>
                <w:sz w:val="20"/>
                <w:szCs w:val="20"/>
                <w:lang w:val="fr-FR" w:eastAsia="fr"/>
              </w:rPr>
              <w:lastRenderedPageBreak/>
              <w:t>PAK/PHA/83/INV/102</w:t>
            </w:r>
          </w:p>
        </w:tc>
        <w:tc>
          <w:tcPr>
            <w:tcW w:w="4253" w:type="dxa"/>
            <w:tcBorders>
              <w:top w:val="nil"/>
              <w:left w:val="nil"/>
              <w:bottom w:val="single" w:sz="4" w:space="0" w:color="auto"/>
              <w:right w:val="single" w:sz="4" w:space="0" w:color="auto"/>
            </w:tcBorders>
            <w:shd w:val="clear" w:color="auto" w:fill="auto"/>
            <w:hideMark/>
          </w:tcPr>
          <w:p w14:paraId="006D1C44"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 xml:space="preserve">Plan de gestion de l'élimination des HCFC (phase </w:t>
            </w:r>
            <w:r w:rsidRPr="00F314B2">
              <w:rPr>
                <w:rFonts w:asciiTheme="majorBidi" w:hAnsiTheme="majorBidi" w:cstheme="majorBidi"/>
                <w:sz w:val="20"/>
                <w:szCs w:val="20"/>
                <w:lang w:val="fr-FR" w:eastAsia="fr"/>
              </w:rPr>
              <w:lastRenderedPageBreak/>
              <w:t>II, deuxième tranche) (secteur des mousses de polyuréthane)</w:t>
            </w:r>
          </w:p>
        </w:tc>
        <w:tc>
          <w:tcPr>
            <w:tcW w:w="1559" w:type="dxa"/>
            <w:tcBorders>
              <w:top w:val="nil"/>
              <w:left w:val="nil"/>
              <w:bottom w:val="single" w:sz="4" w:space="0" w:color="auto"/>
              <w:right w:val="single" w:sz="4" w:space="0" w:color="auto"/>
            </w:tcBorders>
            <w:shd w:val="clear" w:color="auto" w:fill="auto"/>
            <w:hideMark/>
          </w:tcPr>
          <w:p w14:paraId="74E2066F" w14:textId="4CABC45E"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0</w:t>
            </w:r>
          </w:p>
        </w:tc>
        <w:tc>
          <w:tcPr>
            <w:tcW w:w="2551" w:type="dxa"/>
            <w:tcBorders>
              <w:top w:val="nil"/>
              <w:left w:val="nil"/>
              <w:bottom w:val="single" w:sz="4" w:space="0" w:color="auto"/>
              <w:right w:val="single" w:sz="4" w:space="0" w:color="auto"/>
            </w:tcBorders>
            <w:shd w:val="clear" w:color="auto" w:fill="auto"/>
            <w:hideMark/>
          </w:tcPr>
          <w:p w14:paraId="1E1DD733"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et 18 mois de retard</w:t>
            </w:r>
          </w:p>
        </w:tc>
        <w:tc>
          <w:tcPr>
            <w:tcW w:w="3402" w:type="dxa"/>
            <w:tcBorders>
              <w:top w:val="nil"/>
              <w:left w:val="nil"/>
              <w:bottom w:val="single" w:sz="4" w:space="0" w:color="auto"/>
              <w:right w:val="single" w:sz="4" w:space="0" w:color="auto"/>
            </w:tcBorders>
            <w:shd w:val="clear" w:color="auto" w:fill="auto"/>
            <w:hideMark/>
          </w:tcPr>
          <w:p w14:paraId="79D57CBE" w14:textId="5BFC214E"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Demander à l’ONUDI de rendre </w:t>
            </w:r>
            <w:r w:rsidRPr="00F314B2">
              <w:rPr>
                <w:rFonts w:asciiTheme="majorBidi" w:hAnsiTheme="majorBidi" w:cstheme="majorBidi"/>
                <w:sz w:val="20"/>
                <w:szCs w:val="20"/>
                <w:lang w:val="fr-FR" w:eastAsia="fr"/>
              </w:rPr>
              <w:lastRenderedPageBreak/>
              <w:t>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6CAC2561" w14:textId="77777777" w:rsidTr="00DC4D58">
        <w:trPr>
          <w:trHeight w:val="66"/>
        </w:trPr>
        <w:tc>
          <w:tcPr>
            <w:tcW w:w="2268" w:type="dxa"/>
            <w:tcBorders>
              <w:top w:val="nil"/>
              <w:left w:val="single" w:sz="4" w:space="0" w:color="auto"/>
              <w:bottom w:val="single" w:sz="4" w:space="0" w:color="auto"/>
              <w:right w:val="single" w:sz="4" w:space="0" w:color="auto"/>
            </w:tcBorders>
            <w:shd w:val="clear" w:color="auto" w:fill="auto"/>
            <w:hideMark/>
          </w:tcPr>
          <w:p w14:paraId="66D45B71"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Pakistan PAK/PHA/83/INV/99</w:t>
            </w:r>
          </w:p>
        </w:tc>
        <w:tc>
          <w:tcPr>
            <w:tcW w:w="4253" w:type="dxa"/>
            <w:tcBorders>
              <w:top w:val="nil"/>
              <w:left w:val="nil"/>
              <w:bottom w:val="single" w:sz="4" w:space="0" w:color="auto"/>
              <w:right w:val="single" w:sz="4" w:space="0" w:color="auto"/>
            </w:tcBorders>
            <w:shd w:val="clear" w:color="auto" w:fill="auto"/>
            <w:hideMark/>
          </w:tcPr>
          <w:p w14:paraId="7BC4FCFA"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deuxième tranche) (secteur de la climatisation domestique)</w:t>
            </w:r>
          </w:p>
        </w:tc>
        <w:tc>
          <w:tcPr>
            <w:tcW w:w="1559" w:type="dxa"/>
            <w:tcBorders>
              <w:top w:val="nil"/>
              <w:left w:val="nil"/>
              <w:bottom w:val="single" w:sz="4" w:space="0" w:color="auto"/>
              <w:right w:val="single" w:sz="4" w:space="0" w:color="auto"/>
            </w:tcBorders>
            <w:shd w:val="clear" w:color="auto" w:fill="auto"/>
            <w:hideMark/>
          </w:tcPr>
          <w:p w14:paraId="4F29F77C" w14:textId="74992F4C"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54</w:t>
            </w:r>
          </w:p>
        </w:tc>
        <w:tc>
          <w:tcPr>
            <w:tcW w:w="2551" w:type="dxa"/>
            <w:tcBorders>
              <w:top w:val="nil"/>
              <w:left w:val="nil"/>
              <w:bottom w:val="single" w:sz="4" w:space="0" w:color="auto"/>
              <w:right w:val="single" w:sz="4" w:space="0" w:color="auto"/>
            </w:tcBorders>
            <w:shd w:val="clear" w:color="auto" w:fill="auto"/>
            <w:hideMark/>
          </w:tcPr>
          <w:p w14:paraId="180822D8"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0B2D874C" w14:textId="16957AF3"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1694F1EE" w14:textId="77777777" w:rsidTr="00DC4D58">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2322F1FA"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Pakistan PAK/PHA/83/TAS/100</w:t>
            </w:r>
          </w:p>
        </w:tc>
        <w:tc>
          <w:tcPr>
            <w:tcW w:w="4253" w:type="dxa"/>
            <w:tcBorders>
              <w:top w:val="nil"/>
              <w:left w:val="nil"/>
              <w:bottom w:val="single" w:sz="4" w:space="0" w:color="auto"/>
              <w:right w:val="single" w:sz="4" w:space="0" w:color="auto"/>
            </w:tcBorders>
            <w:shd w:val="clear" w:color="auto" w:fill="auto"/>
            <w:hideMark/>
          </w:tcPr>
          <w:p w14:paraId="0EA9C17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deuxième tranche) (unité de gestion de projet)</w:t>
            </w:r>
          </w:p>
        </w:tc>
        <w:tc>
          <w:tcPr>
            <w:tcW w:w="1559" w:type="dxa"/>
            <w:tcBorders>
              <w:top w:val="nil"/>
              <w:left w:val="nil"/>
              <w:bottom w:val="single" w:sz="4" w:space="0" w:color="auto"/>
              <w:right w:val="single" w:sz="4" w:space="0" w:color="auto"/>
            </w:tcBorders>
            <w:shd w:val="clear" w:color="auto" w:fill="auto"/>
            <w:hideMark/>
          </w:tcPr>
          <w:p w14:paraId="21709EB2" w14:textId="33B87F0E"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25</w:t>
            </w:r>
          </w:p>
        </w:tc>
        <w:tc>
          <w:tcPr>
            <w:tcW w:w="2551" w:type="dxa"/>
            <w:tcBorders>
              <w:top w:val="nil"/>
              <w:left w:val="nil"/>
              <w:bottom w:val="single" w:sz="4" w:space="0" w:color="auto"/>
              <w:right w:val="single" w:sz="4" w:space="0" w:color="auto"/>
            </w:tcBorders>
            <w:shd w:val="clear" w:color="auto" w:fill="auto"/>
            <w:hideMark/>
          </w:tcPr>
          <w:p w14:paraId="7884D4AC"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1ADFCBAA" w14:textId="64C37981"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78F0360B" w14:textId="77777777" w:rsidTr="00DC4D58">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340D41CE"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Philippines</w:t>
            </w:r>
          </w:p>
          <w:p w14:paraId="6B1201A3" w14:textId="514A8CED"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PHI/PHA/83/INV/104</w:t>
            </w:r>
          </w:p>
        </w:tc>
        <w:tc>
          <w:tcPr>
            <w:tcW w:w="4253" w:type="dxa"/>
            <w:tcBorders>
              <w:top w:val="nil"/>
              <w:left w:val="nil"/>
              <w:bottom w:val="single" w:sz="4" w:space="0" w:color="auto"/>
              <w:right w:val="single" w:sz="4" w:space="0" w:color="auto"/>
            </w:tcBorders>
            <w:shd w:val="clear" w:color="auto" w:fill="auto"/>
            <w:hideMark/>
          </w:tcPr>
          <w:p w14:paraId="2CD5C3A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(secteur de la climatisation)</w:t>
            </w:r>
          </w:p>
        </w:tc>
        <w:tc>
          <w:tcPr>
            <w:tcW w:w="1559" w:type="dxa"/>
            <w:tcBorders>
              <w:top w:val="nil"/>
              <w:left w:val="nil"/>
              <w:bottom w:val="single" w:sz="4" w:space="0" w:color="auto"/>
              <w:right w:val="single" w:sz="4" w:space="0" w:color="auto"/>
            </w:tcBorders>
            <w:shd w:val="clear" w:color="auto" w:fill="auto"/>
            <w:hideMark/>
          </w:tcPr>
          <w:p w14:paraId="1FC08842" w14:textId="47EF0D15"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w:t>
            </w:r>
          </w:p>
        </w:tc>
        <w:tc>
          <w:tcPr>
            <w:tcW w:w="2551" w:type="dxa"/>
            <w:tcBorders>
              <w:top w:val="nil"/>
              <w:left w:val="nil"/>
              <w:bottom w:val="single" w:sz="4" w:space="0" w:color="auto"/>
              <w:right w:val="single" w:sz="4" w:space="0" w:color="auto"/>
            </w:tcBorders>
            <w:shd w:val="clear" w:color="auto" w:fill="auto"/>
            <w:hideMark/>
          </w:tcPr>
          <w:p w14:paraId="38381F9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5C20FF55" w14:textId="7541569B"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3E711AE3" w14:textId="77777777" w:rsidTr="00DC4D58">
        <w:trPr>
          <w:trHeight w:val="299"/>
        </w:trPr>
        <w:tc>
          <w:tcPr>
            <w:tcW w:w="2268" w:type="dxa"/>
            <w:tcBorders>
              <w:top w:val="nil"/>
              <w:left w:val="single" w:sz="4" w:space="0" w:color="auto"/>
              <w:bottom w:val="single" w:sz="4" w:space="0" w:color="auto"/>
              <w:right w:val="single" w:sz="4" w:space="0" w:color="auto"/>
            </w:tcBorders>
            <w:shd w:val="clear" w:color="auto" w:fill="auto"/>
            <w:hideMark/>
          </w:tcPr>
          <w:p w14:paraId="32563FDB" w14:textId="61300853"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Philippines PHI/PHA/83/TAS/105</w:t>
            </w:r>
          </w:p>
        </w:tc>
        <w:tc>
          <w:tcPr>
            <w:tcW w:w="4253" w:type="dxa"/>
            <w:tcBorders>
              <w:top w:val="nil"/>
              <w:left w:val="nil"/>
              <w:bottom w:val="single" w:sz="4" w:space="0" w:color="auto"/>
              <w:right w:val="single" w:sz="4" w:space="0" w:color="auto"/>
            </w:tcBorders>
            <w:shd w:val="clear" w:color="auto" w:fill="auto"/>
            <w:hideMark/>
          </w:tcPr>
          <w:p w14:paraId="31DC71C7"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(secteur de l'entretien des systèmes de réfrigération)</w:t>
            </w:r>
          </w:p>
        </w:tc>
        <w:tc>
          <w:tcPr>
            <w:tcW w:w="1559" w:type="dxa"/>
            <w:tcBorders>
              <w:top w:val="nil"/>
              <w:left w:val="nil"/>
              <w:bottom w:val="single" w:sz="4" w:space="0" w:color="auto"/>
              <w:right w:val="single" w:sz="4" w:space="0" w:color="auto"/>
            </w:tcBorders>
            <w:shd w:val="clear" w:color="auto" w:fill="auto"/>
            <w:hideMark/>
          </w:tcPr>
          <w:p w14:paraId="7105A220" w14:textId="38D5C608"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39</w:t>
            </w:r>
          </w:p>
        </w:tc>
        <w:tc>
          <w:tcPr>
            <w:tcW w:w="2551" w:type="dxa"/>
            <w:tcBorders>
              <w:top w:val="nil"/>
              <w:left w:val="nil"/>
              <w:bottom w:val="single" w:sz="4" w:space="0" w:color="auto"/>
              <w:right w:val="single" w:sz="4" w:space="0" w:color="auto"/>
            </w:tcBorders>
            <w:shd w:val="clear" w:color="auto" w:fill="auto"/>
            <w:hideMark/>
          </w:tcPr>
          <w:p w14:paraId="0029A6BB"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58EE0636" w14:textId="4E14D252"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3DBBE2FA" w14:textId="77777777" w:rsidTr="00F22FC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8E4C37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Arabie saoudite </w:t>
            </w:r>
          </w:p>
          <w:p w14:paraId="781A3840" w14:textId="25E1F79B"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SAU/PHA/72/INV/20</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0ECDC33" w14:textId="51C07C44"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deuxième tranche) (entretien et suivi en réfrigération)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C84833" w14:textId="606C2933"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rPr>
              <w:t>87</w:t>
            </w:r>
          </w:p>
        </w:tc>
        <w:tc>
          <w:tcPr>
            <w:tcW w:w="2551" w:type="dxa"/>
            <w:vMerge w:val="restart"/>
            <w:tcBorders>
              <w:top w:val="single" w:sz="4" w:space="0" w:color="auto"/>
              <w:left w:val="single" w:sz="4" w:space="0" w:color="auto"/>
              <w:right w:val="single" w:sz="4" w:space="0" w:color="auto"/>
            </w:tcBorders>
            <w:shd w:val="clear" w:color="auto" w:fill="auto"/>
          </w:tcPr>
          <w:p w14:paraId="7B4F368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1) 12 mois de retard </w:t>
            </w:r>
          </w:p>
          <w:p w14:paraId="5386A4CB" w14:textId="18C93DA9"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Retardé en raison de problèmes administratifs liés à l'achèvement financier du projet</w:t>
            </w:r>
          </w:p>
        </w:tc>
        <w:tc>
          <w:tcPr>
            <w:tcW w:w="3402" w:type="dxa"/>
            <w:vMerge w:val="restart"/>
            <w:tcBorders>
              <w:top w:val="single" w:sz="4" w:space="0" w:color="auto"/>
              <w:left w:val="single" w:sz="4" w:space="0" w:color="auto"/>
              <w:right w:val="single" w:sz="4" w:space="0" w:color="auto"/>
            </w:tcBorders>
            <w:shd w:val="clear" w:color="auto" w:fill="auto"/>
          </w:tcPr>
          <w:p w14:paraId="71268A23"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 Demander à l’ONUDI de rendre rapport à la 92</w:t>
            </w:r>
            <w:r w:rsidRPr="00F314B2">
              <w:rPr>
                <w:rFonts w:ascii="Times New Roman (Theme Headings" w:hAnsi="Times New Roman (Theme Headings"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dans la mise en œuvre </w:t>
            </w:r>
          </w:p>
          <w:p w14:paraId="6F6CD889" w14:textId="043E9D55"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 Demander à l'ONUDI de soumettre un rapport d'étape à la 92</w:t>
            </w:r>
            <w:r w:rsidRPr="00F314B2">
              <w:rPr>
                <w:rFonts w:ascii="Times New Roman (Theme Headings" w:hAnsi="Times New Roman (Theme Headings"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l'état d'avancement de la résolution des questions administratives et de l'achèvement financier du projet</w:t>
            </w:r>
          </w:p>
        </w:tc>
      </w:tr>
      <w:tr w:rsidR="001569EB" w:rsidRPr="00F314B2" w14:paraId="1C484168" w14:textId="77777777" w:rsidTr="00F22FC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38930ADD"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Arabie saoudite </w:t>
            </w:r>
          </w:p>
          <w:p w14:paraId="3E700D05" w14:textId="54D2DDC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SAU/PHA/75/INV/24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BB04F22" w14:textId="2288DDCA"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 (plan sectoriel des mousses de polyuréthane)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5D8AEC8" w14:textId="77B146CD"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rPr>
              <w:t>60</w:t>
            </w:r>
          </w:p>
        </w:tc>
        <w:tc>
          <w:tcPr>
            <w:tcW w:w="2551" w:type="dxa"/>
            <w:vMerge/>
            <w:tcBorders>
              <w:left w:val="single" w:sz="4" w:space="0" w:color="auto"/>
              <w:right w:val="single" w:sz="4" w:space="0" w:color="auto"/>
            </w:tcBorders>
            <w:shd w:val="clear" w:color="auto" w:fill="auto"/>
          </w:tcPr>
          <w:p w14:paraId="44B609FE" w14:textId="77777777" w:rsidR="001569EB" w:rsidRPr="00F314B2" w:rsidRDefault="001569EB" w:rsidP="001569EB">
            <w:pPr>
              <w:jc w:val="left"/>
              <w:rPr>
                <w:rFonts w:asciiTheme="majorBidi" w:hAnsiTheme="majorBidi" w:cstheme="majorBidi"/>
                <w:sz w:val="20"/>
                <w:szCs w:val="20"/>
                <w:lang w:val="fr-FR" w:eastAsia="en-CA"/>
              </w:rPr>
            </w:pPr>
          </w:p>
        </w:tc>
        <w:tc>
          <w:tcPr>
            <w:tcW w:w="3402" w:type="dxa"/>
            <w:vMerge/>
            <w:tcBorders>
              <w:left w:val="single" w:sz="4" w:space="0" w:color="auto"/>
              <w:right w:val="single" w:sz="4" w:space="0" w:color="auto"/>
            </w:tcBorders>
            <w:shd w:val="clear" w:color="auto" w:fill="auto"/>
          </w:tcPr>
          <w:p w14:paraId="16AA3F3A" w14:textId="77777777" w:rsidR="001569EB" w:rsidRPr="00F314B2" w:rsidRDefault="001569EB" w:rsidP="001569EB">
            <w:pPr>
              <w:jc w:val="left"/>
              <w:rPr>
                <w:rFonts w:asciiTheme="majorBidi" w:hAnsiTheme="majorBidi" w:cstheme="majorBidi"/>
                <w:sz w:val="20"/>
                <w:szCs w:val="20"/>
                <w:lang w:val="fr-FR" w:eastAsia="en-CA"/>
              </w:rPr>
            </w:pPr>
          </w:p>
        </w:tc>
      </w:tr>
      <w:tr w:rsidR="001569EB" w:rsidRPr="00F314B2" w14:paraId="5F92C247" w14:textId="77777777" w:rsidTr="00F22FC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CD0958F"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Arabie saoudite </w:t>
            </w:r>
          </w:p>
          <w:p w14:paraId="4C0EBB20" w14:textId="5AA8123D"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SAU/PHA/77/INV/31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C2D8F4B" w14:textId="0AEBFB65"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quatrième tranche) (plan sectoriel des mousses de polyuréthane)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DF13D4" w14:textId="1A181248"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rPr>
              <w:t>58</w:t>
            </w:r>
          </w:p>
        </w:tc>
        <w:tc>
          <w:tcPr>
            <w:tcW w:w="2551" w:type="dxa"/>
            <w:vMerge/>
            <w:tcBorders>
              <w:left w:val="single" w:sz="4" w:space="0" w:color="auto"/>
              <w:bottom w:val="single" w:sz="4" w:space="0" w:color="auto"/>
              <w:right w:val="single" w:sz="4" w:space="0" w:color="auto"/>
            </w:tcBorders>
            <w:shd w:val="clear" w:color="auto" w:fill="auto"/>
          </w:tcPr>
          <w:p w14:paraId="4B086EED" w14:textId="77777777" w:rsidR="001569EB" w:rsidRPr="00F314B2" w:rsidRDefault="001569EB" w:rsidP="001569EB">
            <w:pPr>
              <w:jc w:val="left"/>
              <w:rPr>
                <w:rFonts w:asciiTheme="majorBidi" w:hAnsiTheme="majorBidi" w:cstheme="majorBidi"/>
                <w:sz w:val="20"/>
                <w:szCs w:val="20"/>
                <w:lang w:val="fr-FR" w:eastAsia="en-CA"/>
              </w:rPr>
            </w:pPr>
          </w:p>
        </w:tc>
        <w:tc>
          <w:tcPr>
            <w:tcW w:w="3402" w:type="dxa"/>
            <w:vMerge/>
            <w:tcBorders>
              <w:left w:val="single" w:sz="4" w:space="0" w:color="auto"/>
              <w:bottom w:val="single" w:sz="4" w:space="0" w:color="auto"/>
              <w:right w:val="single" w:sz="4" w:space="0" w:color="auto"/>
            </w:tcBorders>
            <w:shd w:val="clear" w:color="auto" w:fill="auto"/>
          </w:tcPr>
          <w:p w14:paraId="1D945BCE" w14:textId="77777777" w:rsidR="001569EB" w:rsidRPr="00F314B2" w:rsidRDefault="001569EB" w:rsidP="001569EB">
            <w:pPr>
              <w:jc w:val="left"/>
              <w:rPr>
                <w:rFonts w:asciiTheme="majorBidi" w:hAnsiTheme="majorBidi" w:cstheme="majorBidi"/>
                <w:sz w:val="20"/>
                <w:szCs w:val="20"/>
                <w:lang w:val="fr-FR" w:eastAsia="en-CA"/>
              </w:rPr>
            </w:pPr>
          </w:p>
        </w:tc>
      </w:tr>
      <w:tr w:rsidR="00AD467E" w:rsidRPr="006E0A30" w14:paraId="49833B17" w14:textId="77777777" w:rsidTr="00DC4D58">
        <w:trPr>
          <w:trHeight w:val="305"/>
        </w:trPr>
        <w:tc>
          <w:tcPr>
            <w:tcW w:w="2268" w:type="dxa"/>
            <w:tcBorders>
              <w:top w:val="nil"/>
              <w:left w:val="single" w:sz="4" w:space="0" w:color="auto"/>
              <w:bottom w:val="single" w:sz="4" w:space="0" w:color="auto"/>
              <w:right w:val="single" w:sz="4" w:space="0" w:color="auto"/>
            </w:tcBorders>
            <w:shd w:val="clear" w:color="auto" w:fill="auto"/>
            <w:hideMark/>
          </w:tcPr>
          <w:p w14:paraId="048658C5"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Arabie saoudite SAU/PHA/75/INV/25</w:t>
            </w:r>
          </w:p>
        </w:tc>
        <w:tc>
          <w:tcPr>
            <w:tcW w:w="4253" w:type="dxa"/>
            <w:tcBorders>
              <w:top w:val="nil"/>
              <w:left w:val="nil"/>
              <w:bottom w:val="single" w:sz="4" w:space="0" w:color="auto"/>
              <w:right w:val="single" w:sz="4" w:space="0" w:color="auto"/>
            </w:tcBorders>
            <w:shd w:val="clear" w:color="auto" w:fill="auto"/>
            <w:hideMark/>
          </w:tcPr>
          <w:p w14:paraId="310828CD"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 (entretien et suivi en réfrigération)</w:t>
            </w:r>
          </w:p>
        </w:tc>
        <w:tc>
          <w:tcPr>
            <w:tcW w:w="1559" w:type="dxa"/>
            <w:tcBorders>
              <w:top w:val="nil"/>
              <w:left w:val="nil"/>
              <w:bottom w:val="single" w:sz="4" w:space="0" w:color="auto"/>
              <w:right w:val="single" w:sz="4" w:space="0" w:color="auto"/>
            </w:tcBorders>
            <w:shd w:val="clear" w:color="auto" w:fill="auto"/>
            <w:hideMark/>
          </w:tcPr>
          <w:p w14:paraId="211212E5" w14:textId="27E19DA9"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99</w:t>
            </w:r>
          </w:p>
        </w:tc>
        <w:tc>
          <w:tcPr>
            <w:tcW w:w="2551" w:type="dxa"/>
            <w:tcBorders>
              <w:top w:val="nil"/>
              <w:left w:val="nil"/>
              <w:bottom w:val="single" w:sz="4" w:space="0" w:color="auto"/>
              <w:right w:val="single" w:sz="4" w:space="0" w:color="auto"/>
            </w:tcBorders>
            <w:shd w:val="clear" w:color="auto" w:fill="auto"/>
            <w:hideMark/>
          </w:tcPr>
          <w:p w14:paraId="0120F2C7" w14:textId="67A52743" w:rsidR="00AD467E" w:rsidRPr="00F314B2" w:rsidRDefault="00AD467E" w:rsidP="00AD467E">
            <w:pPr>
              <w:jc w:val="left"/>
              <w:rPr>
                <w:rFonts w:asciiTheme="majorBidi" w:hAnsiTheme="majorBidi" w:cstheme="majorBidi"/>
                <w:sz w:val="20"/>
                <w:szCs w:val="20"/>
                <w:lang w:val="fr-FR"/>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36ED5283" w14:textId="4D14914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AD467E" w:rsidRPr="006E0A30" w14:paraId="2ECCBD4A" w14:textId="77777777" w:rsidTr="00DC4D58">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30F0951C"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Somalie SOM/PHA/77/INV/12</w:t>
            </w:r>
          </w:p>
        </w:tc>
        <w:tc>
          <w:tcPr>
            <w:tcW w:w="4253" w:type="dxa"/>
            <w:tcBorders>
              <w:top w:val="nil"/>
              <w:left w:val="nil"/>
              <w:bottom w:val="single" w:sz="4" w:space="0" w:color="auto"/>
              <w:right w:val="single" w:sz="4" w:space="0" w:color="auto"/>
            </w:tcBorders>
            <w:shd w:val="clear" w:color="auto" w:fill="auto"/>
            <w:hideMark/>
          </w:tcPr>
          <w:p w14:paraId="18953182" w14:textId="77777777"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deuxième tranche) (secteur de l'entretien des systèmes de réfrigération)</w:t>
            </w:r>
          </w:p>
        </w:tc>
        <w:tc>
          <w:tcPr>
            <w:tcW w:w="1559" w:type="dxa"/>
            <w:tcBorders>
              <w:top w:val="nil"/>
              <w:left w:val="nil"/>
              <w:bottom w:val="single" w:sz="4" w:space="0" w:color="auto"/>
              <w:right w:val="single" w:sz="4" w:space="0" w:color="auto"/>
            </w:tcBorders>
            <w:shd w:val="clear" w:color="auto" w:fill="auto"/>
            <w:hideMark/>
          </w:tcPr>
          <w:p w14:paraId="2E991601" w14:textId="670D89AD" w:rsidR="00AD467E" w:rsidRPr="00F314B2" w:rsidRDefault="00AD467E"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86</w:t>
            </w:r>
          </w:p>
        </w:tc>
        <w:tc>
          <w:tcPr>
            <w:tcW w:w="2551" w:type="dxa"/>
            <w:tcBorders>
              <w:top w:val="nil"/>
              <w:left w:val="nil"/>
              <w:bottom w:val="single" w:sz="4" w:space="0" w:color="auto"/>
              <w:right w:val="single" w:sz="4" w:space="0" w:color="auto"/>
            </w:tcBorders>
            <w:shd w:val="clear" w:color="auto" w:fill="auto"/>
            <w:hideMark/>
          </w:tcPr>
          <w:p w14:paraId="41EDECAB" w14:textId="0EFB7622"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5F9D40D3" w14:textId="2446304B" w:rsidR="00AD467E" w:rsidRPr="00F314B2" w:rsidRDefault="00AD467E"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1DA9C6B7" w14:textId="77777777" w:rsidTr="00DC4D58">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23903EC7"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Soudan </w:t>
            </w:r>
          </w:p>
          <w:p w14:paraId="7F86832A" w14:textId="4ABBD968"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SUD/PHA/75/INV/38</w:t>
            </w:r>
          </w:p>
        </w:tc>
        <w:tc>
          <w:tcPr>
            <w:tcW w:w="4253" w:type="dxa"/>
            <w:tcBorders>
              <w:top w:val="nil"/>
              <w:left w:val="nil"/>
              <w:bottom w:val="single" w:sz="4" w:space="0" w:color="auto"/>
              <w:right w:val="single" w:sz="4" w:space="0" w:color="auto"/>
            </w:tcBorders>
            <w:shd w:val="clear" w:color="auto" w:fill="auto"/>
            <w:hideMark/>
          </w:tcPr>
          <w:p w14:paraId="6662E6CE"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première tranche) (secteur des mousses)</w:t>
            </w:r>
          </w:p>
        </w:tc>
        <w:tc>
          <w:tcPr>
            <w:tcW w:w="1559" w:type="dxa"/>
            <w:tcBorders>
              <w:top w:val="nil"/>
              <w:left w:val="nil"/>
              <w:bottom w:val="single" w:sz="4" w:space="0" w:color="auto"/>
              <w:right w:val="single" w:sz="4" w:space="0" w:color="auto"/>
            </w:tcBorders>
            <w:shd w:val="clear" w:color="auto" w:fill="auto"/>
            <w:hideMark/>
          </w:tcPr>
          <w:p w14:paraId="7B3D531C" w14:textId="0D67973B"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24</w:t>
            </w:r>
          </w:p>
        </w:tc>
        <w:tc>
          <w:tcPr>
            <w:tcW w:w="2551" w:type="dxa"/>
            <w:tcBorders>
              <w:top w:val="nil"/>
              <w:left w:val="nil"/>
              <w:bottom w:val="single" w:sz="4" w:space="0" w:color="auto"/>
              <w:right w:val="single" w:sz="4" w:space="0" w:color="auto"/>
            </w:tcBorders>
            <w:shd w:val="clear" w:color="auto" w:fill="auto"/>
            <w:hideMark/>
          </w:tcPr>
          <w:p w14:paraId="7AAA570C"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73DA6D8E" w14:textId="1F92ED86"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51312920" w14:textId="77777777" w:rsidTr="00DC4D58">
        <w:trPr>
          <w:trHeight w:val="86"/>
        </w:trPr>
        <w:tc>
          <w:tcPr>
            <w:tcW w:w="2268" w:type="dxa"/>
            <w:tcBorders>
              <w:top w:val="nil"/>
              <w:left w:val="single" w:sz="4" w:space="0" w:color="auto"/>
              <w:bottom w:val="single" w:sz="4" w:space="0" w:color="auto"/>
              <w:right w:val="single" w:sz="4" w:space="0" w:color="auto"/>
            </w:tcBorders>
            <w:shd w:val="clear" w:color="auto" w:fill="auto"/>
            <w:hideMark/>
          </w:tcPr>
          <w:p w14:paraId="67FEA273"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Soudan </w:t>
            </w:r>
          </w:p>
          <w:p w14:paraId="15392423" w14:textId="05D8C4B2"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SUD/PHA/86/INV/46</w:t>
            </w:r>
          </w:p>
        </w:tc>
        <w:tc>
          <w:tcPr>
            <w:tcW w:w="4253" w:type="dxa"/>
            <w:tcBorders>
              <w:top w:val="nil"/>
              <w:left w:val="nil"/>
              <w:bottom w:val="single" w:sz="4" w:space="0" w:color="auto"/>
              <w:right w:val="single" w:sz="4" w:space="0" w:color="auto"/>
            </w:tcBorders>
            <w:shd w:val="clear" w:color="auto" w:fill="auto"/>
            <w:hideMark/>
          </w:tcPr>
          <w:p w14:paraId="4C2C1B65"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II, troisième tranche)</w:t>
            </w:r>
          </w:p>
        </w:tc>
        <w:tc>
          <w:tcPr>
            <w:tcW w:w="1559" w:type="dxa"/>
            <w:tcBorders>
              <w:top w:val="nil"/>
              <w:left w:val="nil"/>
              <w:bottom w:val="single" w:sz="4" w:space="0" w:color="auto"/>
              <w:right w:val="single" w:sz="4" w:space="0" w:color="auto"/>
            </w:tcBorders>
            <w:shd w:val="clear" w:color="auto" w:fill="auto"/>
            <w:hideMark/>
          </w:tcPr>
          <w:p w14:paraId="5323D2DF" w14:textId="5A215CB1"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79</w:t>
            </w:r>
          </w:p>
        </w:tc>
        <w:tc>
          <w:tcPr>
            <w:tcW w:w="2551" w:type="dxa"/>
            <w:tcBorders>
              <w:top w:val="nil"/>
              <w:left w:val="nil"/>
              <w:bottom w:val="single" w:sz="4" w:space="0" w:color="auto"/>
              <w:right w:val="single" w:sz="4" w:space="0" w:color="auto"/>
            </w:tcBorders>
            <w:shd w:val="clear" w:color="auto" w:fill="auto"/>
            <w:hideMark/>
          </w:tcPr>
          <w:p w14:paraId="205DA568"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439F4BF1" w14:textId="6D78C53D"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6E6DBCBF" w14:textId="77777777" w:rsidTr="00DC4D58">
        <w:trPr>
          <w:trHeight w:val="334"/>
        </w:trPr>
        <w:tc>
          <w:tcPr>
            <w:tcW w:w="2268" w:type="dxa"/>
            <w:tcBorders>
              <w:top w:val="nil"/>
              <w:left w:val="single" w:sz="4" w:space="0" w:color="auto"/>
              <w:bottom w:val="single" w:sz="4" w:space="0" w:color="auto"/>
              <w:right w:val="single" w:sz="4" w:space="0" w:color="auto"/>
            </w:tcBorders>
            <w:shd w:val="clear" w:color="auto" w:fill="auto"/>
            <w:hideMark/>
          </w:tcPr>
          <w:p w14:paraId="1AB3A2D6"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Türkiye</w:t>
            </w:r>
          </w:p>
          <w:p w14:paraId="6603A2E3" w14:textId="4D3F913D"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TUR/PHA/75/INV/107</w:t>
            </w:r>
          </w:p>
        </w:tc>
        <w:tc>
          <w:tcPr>
            <w:tcW w:w="4253" w:type="dxa"/>
            <w:tcBorders>
              <w:top w:val="nil"/>
              <w:left w:val="nil"/>
              <w:bottom w:val="single" w:sz="4" w:space="0" w:color="auto"/>
              <w:right w:val="single" w:sz="4" w:space="0" w:color="auto"/>
            </w:tcBorders>
            <w:shd w:val="clear" w:color="auto" w:fill="auto"/>
            <w:hideMark/>
          </w:tcPr>
          <w:p w14:paraId="348CDEBE"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 xml:space="preserve">Plan de gestion de l’élimination des HCFC (phase </w:t>
            </w:r>
            <w:r w:rsidRPr="00F314B2">
              <w:rPr>
                <w:rFonts w:asciiTheme="majorBidi" w:hAnsiTheme="majorBidi" w:cstheme="majorBidi"/>
                <w:sz w:val="20"/>
                <w:szCs w:val="20"/>
                <w:lang w:val="fr-FR" w:eastAsia="fr"/>
              </w:rPr>
              <w:lastRenderedPageBreak/>
              <w:t>I, deuxième tranche) (entretien et suivi en réfrigération)</w:t>
            </w:r>
          </w:p>
        </w:tc>
        <w:tc>
          <w:tcPr>
            <w:tcW w:w="1559" w:type="dxa"/>
            <w:tcBorders>
              <w:top w:val="nil"/>
              <w:left w:val="nil"/>
              <w:bottom w:val="single" w:sz="4" w:space="0" w:color="auto"/>
              <w:right w:val="single" w:sz="4" w:space="0" w:color="auto"/>
            </w:tcBorders>
            <w:shd w:val="clear" w:color="auto" w:fill="auto"/>
            <w:hideMark/>
          </w:tcPr>
          <w:p w14:paraId="1B49F7AB" w14:textId="4CEDDD39"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52</w:t>
            </w:r>
          </w:p>
        </w:tc>
        <w:tc>
          <w:tcPr>
            <w:tcW w:w="2551" w:type="dxa"/>
            <w:tcBorders>
              <w:top w:val="nil"/>
              <w:left w:val="nil"/>
              <w:bottom w:val="single" w:sz="4" w:space="0" w:color="auto"/>
              <w:right w:val="single" w:sz="4" w:space="0" w:color="auto"/>
            </w:tcBorders>
            <w:shd w:val="clear" w:color="auto" w:fill="auto"/>
            <w:hideMark/>
          </w:tcPr>
          <w:p w14:paraId="7FAF0A06"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79207D24" w14:textId="5293B02F"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 xml:space="preserve">Demander à l’ONUDI de rendre </w:t>
            </w:r>
            <w:r w:rsidRPr="00F314B2">
              <w:rPr>
                <w:rFonts w:asciiTheme="majorBidi" w:hAnsiTheme="majorBidi" w:cstheme="majorBidi"/>
                <w:sz w:val="20"/>
                <w:szCs w:val="20"/>
                <w:lang w:val="fr-FR" w:eastAsia="fr"/>
              </w:rPr>
              <w:lastRenderedPageBreak/>
              <w:t>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440F1FD8" w14:textId="77777777" w:rsidTr="00DC4D58">
        <w:trPr>
          <w:trHeight w:val="283"/>
        </w:trPr>
        <w:tc>
          <w:tcPr>
            <w:tcW w:w="2268" w:type="dxa"/>
            <w:tcBorders>
              <w:top w:val="nil"/>
              <w:left w:val="single" w:sz="4" w:space="0" w:color="auto"/>
              <w:bottom w:val="single" w:sz="4" w:space="0" w:color="auto"/>
              <w:right w:val="single" w:sz="4" w:space="0" w:color="auto"/>
            </w:tcBorders>
            <w:shd w:val="clear" w:color="auto" w:fill="auto"/>
            <w:hideMark/>
          </w:tcPr>
          <w:p w14:paraId="06C593CB"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lastRenderedPageBreak/>
              <w:t xml:space="preserve">Türkiye </w:t>
            </w:r>
          </w:p>
          <w:p w14:paraId="02EED02B" w14:textId="3178EA69"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TUR/PHA/84/INV/111</w:t>
            </w:r>
          </w:p>
        </w:tc>
        <w:tc>
          <w:tcPr>
            <w:tcW w:w="4253" w:type="dxa"/>
            <w:tcBorders>
              <w:top w:val="nil"/>
              <w:left w:val="nil"/>
              <w:bottom w:val="single" w:sz="4" w:space="0" w:color="auto"/>
              <w:right w:val="single" w:sz="4" w:space="0" w:color="auto"/>
            </w:tcBorders>
            <w:shd w:val="clear" w:color="auto" w:fill="auto"/>
            <w:hideMark/>
          </w:tcPr>
          <w:p w14:paraId="1EB4C0F0"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 (entretien et suivi en réfrigération)</w:t>
            </w:r>
          </w:p>
        </w:tc>
        <w:tc>
          <w:tcPr>
            <w:tcW w:w="1559" w:type="dxa"/>
            <w:tcBorders>
              <w:top w:val="nil"/>
              <w:left w:val="nil"/>
              <w:bottom w:val="single" w:sz="4" w:space="0" w:color="auto"/>
              <w:right w:val="single" w:sz="4" w:space="0" w:color="auto"/>
            </w:tcBorders>
            <w:shd w:val="clear" w:color="auto" w:fill="auto"/>
            <w:hideMark/>
          </w:tcPr>
          <w:p w14:paraId="175A7D53" w14:textId="5C4CB543"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w:t>
            </w:r>
          </w:p>
        </w:tc>
        <w:tc>
          <w:tcPr>
            <w:tcW w:w="2551" w:type="dxa"/>
            <w:tcBorders>
              <w:top w:val="nil"/>
              <w:left w:val="nil"/>
              <w:bottom w:val="single" w:sz="4" w:space="0" w:color="auto"/>
              <w:right w:val="single" w:sz="4" w:space="0" w:color="auto"/>
            </w:tcBorders>
            <w:shd w:val="clear" w:color="auto" w:fill="auto"/>
            <w:hideMark/>
          </w:tcPr>
          <w:p w14:paraId="0586A43C"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12 mois de retard</w:t>
            </w:r>
          </w:p>
        </w:tc>
        <w:tc>
          <w:tcPr>
            <w:tcW w:w="3402" w:type="dxa"/>
            <w:tcBorders>
              <w:top w:val="nil"/>
              <w:left w:val="nil"/>
              <w:bottom w:val="single" w:sz="4" w:space="0" w:color="auto"/>
              <w:right w:val="single" w:sz="4" w:space="0" w:color="auto"/>
            </w:tcBorders>
            <w:shd w:val="clear" w:color="auto" w:fill="auto"/>
            <w:hideMark/>
          </w:tcPr>
          <w:p w14:paraId="1957456D" w14:textId="17C75CE9"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r w:rsidR="001569EB" w:rsidRPr="006E0A30" w14:paraId="42D28393" w14:textId="77777777" w:rsidTr="00DC4D58">
        <w:trPr>
          <w:trHeight w:val="404"/>
        </w:trPr>
        <w:tc>
          <w:tcPr>
            <w:tcW w:w="2268" w:type="dxa"/>
            <w:tcBorders>
              <w:top w:val="nil"/>
              <w:left w:val="single" w:sz="4" w:space="0" w:color="auto"/>
              <w:bottom w:val="single" w:sz="4" w:space="0" w:color="auto"/>
              <w:right w:val="single" w:sz="4" w:space="0" w:color="auto"/>
            </w:tcBorders>
            <w:shd w:val="clear" w:color="auto" w:fill="auto"/>
            <w:hideMark/>
          </w:tcPr>
          <w:p w14:paraId="35C74F4E"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Zambie ZAM/PHA/77/INV/33</w:t>
            </w:r>
          </w:p>
        </w:tc>
        <w:tc>
          <w:tcPr>
            <w:tcW w:w="4253" w:type="dxa"/>
            <w:tcBorders>
              <w:top w:val="nil"/>
              <w:left w:val="nil"/>
              <w:bottom w:val="single" w:sz="4" w:space="0" w:color="auto"/>
              <w:right w:val="single" w:sz="4" w:space="0" w:color="auto"/>
            </w:tcBorders>
            <w:shd w:val="clear" w:color="auto" w:fill="auto"/>
            <w:hideMark/>
          </w:tcPr>
          <w:p w14:paraId="3A3A33A9"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Plan de gestion de l’élimination des HCFC (phase I, troisième tranche)</w:t>
            </w:r>
          </w:p>
        </w:tc>
        <w:tc>
          <w:tcPr>
            <w:tcW w:w="1559" w:type="dxa"/>
            <w:tcBorders>
              <w:top w:val="nil"/>
              <w:left w:val="nil"/>
              <w:bottom w:val="single" w:sz="4" w:space="0" w:color="auto"/>
              <w:right w:val="single" w:sz="4" w:space="0" w:color="auto"/>
            </w:tcBorders>
            <w:shd w:val="clear" w:color="auto" w:fill="auto"/>
            <w:hideMark/>
          </w:tcPr>
          <w:p w14:paraId="65DCA971" w14:textId="795A4437" w:rsidR="001569EB" w:rsidRPr="00F314B2" w:rsidRDefault="001569EB" w:rsidP="001569EB">
            <w:pPr>
              <w:jc w:val="center"/>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0</w:t>
            </w:r>
          </w:p>
        </w:tc>
        <w:tc>
          <w:tcPr>
            <w:tcW w:w="2551" w:type="dxa"/>
            <w:tcBorders>
              <w:top w:val="nil"/>
              <w:left w:val="nil"/>
              <w:bottom w:val="single" w:sz="4" w:space="0" w:color="auto"/>
              <w:right w:val="single" w:sz="4" w:space="0" w:color="auto"/>
            </w:tcBorders>
            <w:shd w:val="clear" w:color="auto" w:fill="auto"/>
            <w:hideMark/>
          </w:tcPr>
          <w:p w14:paraId="5D5D4617" w14:textId="77777777"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18 mois de retard</w:t>
            </w:r>
          </w:p>
        </w:tc>
        <w:tc>
          <w:tcPr>
            <w:tcW w:w="3402" w:type="dxa"/>
            <w:tcBorders>
              <w:top w:val="nil"/>
              <w:left w:val="nil"/>
              <w:bottom w:val="single" w:sz="4" w:space="0" w:color="auto"/>
              <w:right w:val="single" w:sz="4" w:space="0" w:color="auto"/>
            </w:tcBorders>
            <w:shd w:val="clear" w:color="auto" w:fill="auto"/>
            <w:hideMark/>
          </w:tcPr>
          <w:p w14:paraId="5E56CBBA" w14:textId="155F08C4" w:rsidR="001569EB" w:rsidRPr="00F314B2" w:rsidRDefault="001569EB" w:rsidP="001569EB">
            <w:pPr>
              <w:jc w:val="left"/>
              <w:rPr>
                <w:rFonts w:asciiTheme="majorBidi" w:hAnsiTheme="majorBidi" w:cstheme="majorBidi"/>
                <w:sz w:val="20"/>
                <w:szCs w:val="20"/>
                <w:lang w:val="fr-FR" w:eastAsia="en-CA"/>
              </w:rPr>
            </w:pPr>
            <w:r w:rsidRPr="00F314B2">
              <w:rPr>
                <w:rFonts w:asciiTheme="majorBidi" w:hAnsiTheme="majorBidi" w:cstheme="majorBidi"/>
                <w:sz w:val="20"/>
                <w:szCs w:val="20"/>
                <w:lang w:val="fr-FR" w:eastAsia="fr"/>
              </w:rPr>
              <w:t>Demander à l’ONUDI de rendre rapport à la 92</w:t>
            </w:r>
            <w:r w:rsidRPr="00F314B2">
              <w:rPr>
                <w:rFonts w:asciiTheme="majorBidi" w:hAnsiTheme="majorBidi" w:cstheme="majorBidi"/>
                <w:sz w:val="20"/>
                <w:szCs w:val="20"/>
                <w:vertAlign w:val="superscript"/>
                <w:lang w:val="fr-FR" w:eastAsia="fr"/>
              </w:rPr>
              <w:t>e</w:t>
            </w:r>
            <w:r w:rsidRPr="00F314B2">
              <w:rPr>
                <w:rFonts w:asciiTheme="majorBidi" w:hAnsiTheme="majorBidi" w:cstheme="majorBidi"/>
                <w:sz w:val="20"/>
                <w:szCs w:val="20"/>
                <w:lang w:val="fr-FR" w:eastAsia="fr"/>
              </w:rPr>
              <w:t xml:space="preserve"> réunion sur ce projet présentant un retard de mise en œuvre</w:t>
            </w:r>
          </w:p>
        </w:tc>
      </w:tr>
    </w:tbl>
    <w:p w14:paraId="2A45D5EB" w14:textId="77777777" w:rsidR="00CD7A9B" w:rsidRPr="00F314B2" w:rsidRDefault="00CD7A9B" w:rsidP="00244D47">
      <w:pPr>
        <w:rPr>
          <w:lang w:val="fr-FR"/>
        </w:rPr>
      </w:pPr>
    </w:p>
    <w:sectPr w:rsidR="00CD7A9B" w:rsidRPr="00F314B2" w:rsidSect="00463F7F">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47891" w14:textId="77777777" w:rsidR="0012230A" w:rsidRDefault="0012230A" w:rsidP="004A504B">
      <w:r>
        <w:separator/>
      </w:r>
    </w:p>
  </w:endnote>
  <w:endnote w:type="continuationSeparator" w:id="0">
    <w:p w14:paraId="6306BB2B" w14:textId="77777777" w:rsidR="0012230A" w:rsidRDefault="0012230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Times New Roman (Theme Heading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5796" w14:textId="26A25617" w:rsidR="00DC6A10" w:rsidRPr="0033525D" w:rsidRDefault="00BC2495">
    <w:pPr>
      <w:jc w:val="center"/>
    </w:pPr>
    <w:r>
      <w:fldChar w:fldCharType="begin"/>
    </w:r>
    <w:r w:rsidR="00851352">
      <w:instrText xml:space="preserve"> PAGE </w:instrText>
    </w:r>
    <w:r>
      <w:fldChar w:fldCharType="separate"/>
    </w:r>
    <w:r w:rsidR="00273168">
      <w:rPr>
        <w:noProof/>
      </w:rPr>
      <w:t>6</w:t>
    </w:r>
    <w:r>
      <w:rPr>
        <w:noProof/>
      </w:rPr>
      <w:fldChar w:fldCharType="end"/>
    </w:r>
  </w:p>
  <w:p w14:paraId="760B7D83" w14:textId="77777777" w:rsidR="00807E91" w:rsidRDefault="00807E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14D2" w14:textId="32BDAA56" w:rsidR="00DC6A10" w:rsidRPr="0033525D" w:rsidRDefault="00BC2495">
    <w:pPr>
      <w:jc w:val="center"/>
    </w:pPr>
    <w:r>
      <w:fldChar w:fldCharType="begin"/>
    </w:r>
    <w:r w:rsidR="00851352">
      <w:instrText xml:space="preserve"> PAGE </w:instrText>
    </w:r>
    <w:r>
      <w:fldChar w:fldCharType="separate"/>
    </w:r>
    <w:r w:rsidR="00273168">
      <w:rPr>
        <w:noProof/>
      </w:rPr>
      <w:t>7</w:t>
    </w:r>
    <w:r>
      <w:rPr>
        <w:noProof/>
      </w:rPr>
      <w:fldChar w:fldCharType="end"/>
    </w:r>
  </w:p>
  <w:p w14:paraId="22F9F318" w14:textId="77777777" w:rsidR="00807E91" w:rsidRDefault="00807E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A20C" w14:textId="58067AA0" w:rsidR="004E7F9C" w:rsidRPr="00CD135B"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D135B">
      <w:rPr>
        <w:sz w:val="18"/>
        <w:szCs w:val="18"/>
        <w:lang w:val="fr-FR"/>
      </w:rPr>
      <w:t xml:space="preserve">Les documents de présession du Comité exécutif du Fonds multilatéral aux fins d’application du Protocole de Montréal sont présentés sous réserve des décisions pouvant être prises par le Comité exécutif après </w:t>
    </w:r>
    <w:r w:rsidR="00CD135B" w:rsidRPr="00CD135B">
      <w:rPr>
        <w:sz w:val="18"/>
        <w:szCs w:val="18"/>
        <w:lang w:val="fr-FR"/>
      </w:rPr>
      <w:t>leur publication</w:t>
    </w:r>
    <w:r w:rsidRPr="00CD135B">
      <w:rPr>
        <w:sz w:val="18"/>
        <w:szCs w:val="18"/>
        <w:lang w:val="fr-FR"/>
      </w:rPr>
      <w:t>.</w:t>
    </w:r>
  </w:p>
  <w:p w14:paraId="4BB88C1D" w14:textId="77777777" w:rsidR="004E7F9C" w:rsidRPr="00CD135B"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54A6" w14:textId="77777777" w:rsidR="00D06B84" w:rsidRPr="0033525D" w:rsidRDefault="00D06B84">
    <w:pPr>
      <w:jc w:val="center"/>
    </w:pPr>
    <w:r>
      <w:fldChar w:fldCharType="begin"/>
    </w:r>
    <w:r>
      <w:instrText xml:space="preserve"> PAGE </w:instrText>
    </w:r>
    <w:r>
      <w:fldChar w:fldCharType="separate"/>
    </w:r>
    <w:r w:rsidR="00273168">
      <w:rPr>
        <w:noProof/>
      </w:rPr>
      <w:t>5</w:t>
    </w:r>
    <w:r>
      <w:rPr>
        <w:noProof/>
      </w:rPr>
      <w:fldChar w:fldCharType="end"/>
    </w:r>
  </w:p>
  <w:p w14:paraId="24C02139" w14:textId="77777777" w:rsidR="00D06B84" w:rsidRDefault="00D06B8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6188" w14:textId="77777777" w:rsidR="00D06B84" w:rsidRPr="0033525D" w:rsidRDefault="00D06B84" w:rsidP="00D06B84">
    <w:pPr>
      <w:jc w:val="center"/>
    </w:pPr>
    <w:r>
      <w:fldChar w:fldCharType="begin"/>
    </w:r>
    <w:r>
      <w:instrText xml:space="preserve"> PAGE </w:instrText>
    </w:r>
    <w:r>
      <w:fldChar w:fldCharType="separate"/>
    </w:r>
    <w:r w:rsidR="00273168">
      <w:rPr>
        <w:noProof/>
      </w:rPr>
      <w:t>1</w:t>
    </w:r>
    <w:r>
      <w:rPr>
        <w:noProof/>
      </w:rPr>
      <w:fldChar w:fldCharType="end"/>
    </w:r>
  </w:p>
  <w:p w14:paraId="50AB21CC" w14:textId="77777777" w:rsidR="00D06B84" w:rsidRPr="00D06B84" w:rsidRDefault="00D06B84" w:rsidP="00D06B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84DE" w14:textId="77777777" w:rsidR="00D06B84" w:rsidRPr="0033525D" w:rsidRDefault="00D06B84" w:rsidP="00D06B84">
    <w:pPr>
      <w:jc w:val="center"/>
    </w:pPr>
    <w:r>
      <w:fldChar w:fldCharType="begin"/>
    </w:r>
    <w:r>
      <w:instrText xml:space="preserve"> PAGE </w:instrText>
    </w:r>
    <w:r>
      <w:fldChar w:fldCharType="separate"/>
    </w:r>
    <w:r w:rsidR="00273168">
      <w:rPr>
        <w:noProof/>
      </w:rPr>
      <w:t>1</w:t>
    </w:r>
    <w:r>
      <w:rPr>
        <w:noProof/>
      </w:rPr>
      <w:fldChar w:fldCharType="end"/>
    </w:r>
  </w:p>
  <w:p w14:paraId="70F01D80" w14:textId="77777777" w:rsidR="00D06B84" w:rsidRPr="00D06B84" w:rsidRDefault="00D06B84" w:rsidP="00D06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9634D" w14:textId="77777777" w:rsidR="0012230A" w:rsidRDefault="0012230A" w:rsidP="004A504B">
      <w:r>
        <w:separator/>
      </w:r>
    </w:p>
  </w:footnote>
  <w:footnote w:type="continuationSeparator" w:id="0">
    <w:p w14:paraId="1A6DD29A" w14:textId="77777777" w:rsidR="0012230A" w:rsidRDefault="0012230A" w:rsidP="004A504B">
      <w:r>
        <w:continuationSeparator/>
      </w:r>
    </w:p>
  </w:footnote>
  <w:footnote w:id="1">
    <w:p w14:paraId="3B1DA1EF" w14:textId="77777777" w:rsidR="00FB2F3B" w:rsidRPr="00CD135B" w:rsidRDefault="00FB2F3B" w:rsidP="002731E7">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/91/1</w:t>
      </w:r>
    </w:p>
  </w:footnote>
  <w:footnote w:id="2">
    <w:p w14:paraId="75568B58" w14:textId="77777777" w:rsidR="00C75660" w:rsidRPr="00CD135B" w:rsidRDefault="00C75660" w:rsidP="00C75660">
      <w:pPr>
        <w:pStyle w:val="FootnoteText"/>
        <w:rPr>
          <w:lang w:val="fr-FR"/>
        </w:rPr>
      </w:pPr>
      <w:r w:rsidRPr="00840005">
        <w:rPr>
          <w:rStyle w:val="FootnoteReference"/>
        </w:rPr>
        <w:footnoteRef/>
      </w:r>
      <w:r w:rsidRPr="00CD135B">
        <w:rPr>
          <w:lang w:val="fr-FR"/>
        </w:rPr>
        <w:t xml:space="preserve"> Le rapport périodique est joint au présent document. Les données ont été intégrées dans la base de données du rapport périodique global qui est disponible sur demande.</w:t>
      </w:r>
    </w:p>
  </w:footnote>
  <w:footnote w:id="3">
    <w:p w14:paraId="65F86396" w14:textId="07398A73" w:rsidR="00954116" w:rsidRDefault="00954116" w:rsidP="00954116">
      <w:pPr>
        <w:pStyle w:val="FootnoteText"/>
        <w:rPr>
          <w:lang w:val="fr-FR"/>
        </w:rPr>
      </w:pPr>
      <w:r w:rsidRPr="00840005">
        <w:rPr>
          <w:rStyle w:val="FootnoteReference"/>
        </w:rPr>
        <w:footnoteRef/>
      </w:r>
      <w:r w:rsidRPr="00CD135B">
        <w:rPr>
          <w:lang w:val="fr-FR"/>
        </w:rPr>
        <w:t xml:space="preserve"> Conformément à la décision 84/12(a)(iv), la mesure des HFC en CO</w:t>
      </w:r>
      <w:r w:rsidRPr="00CD135B">
        <w:rPr>
          <w:vertAlign w:val="subscript"/>
          <w:lang w:val="fr-FR"/>
        </w:rPr>
        <w:t>2</w:t>
      </w:r>
      <w:r w:rsidRPr="00CD135B">
        <w:rPr>
          <w:lang w:val="fr-FR"/>
        </w:rPr>
        <w:t>-éq est incluse dans les rapports d'avancement soumis à la 91</w:t>
      </w:r>
      <w:r w:rsidRPr="00CD135B">
        <w:rPr>
          <w:vertAlign w:val="superscript"/>
          <w:lang w:val="fr-FR"/>
        </w:rPr>
        <w:t>e</w:t>
      </w:r>
      <w:r w:rsidRPr="00CD135B">
        <w:rPr>
          <w:lang w:val="fr-FR"/>
        </w:rPr>
        <w:t xml:space="preserve"> réunion.</w:t>
      </w:r>
    </w:p>
    <w:p w14:paraId="4581148D" w14:textId="77777777" w:rsidR="006E0A30" w:rsidRPr="00CD135B" w:rsidRDefault="006E0A30" w:rsidP="00954116">
      <w:pPr>
        <w:pStyle w:val="FootnoteText"/>
        <w:rPr>
          <w:lang w:val="fr-FR"/>
        </w:rPr>
      </w:pPr>
    </w:p>
  </w:footnote>
  <w:footnote w:id="4">
    <w:p w14:paraId="19E9E638" w14:textId="77777777" w:rsidR="00A26906" w:rsidRPr="00CD135B" w:rsidRDefault="00A26906" w:rsidP="00A26906">
      <w:pPr>
        <w:pStyle w:val="FootnoteText"/>
        <w:rPr>
          <w:lang w:val="fr-FR"/>
        </w:rPr>
      </w:pPr>
      <w:r w:rsidRPr="00840005">
        <w:rPr>
          <w:rStyle w:val="FootnoteReference"/>
        </w:rPr>
        <w:footnoteRef/>
      </w:r>
      <w:r w:rsidRPr="00CD135B">
        <w:rPr>
          <w:lang w:val="fr-FR"/>
        </w:rPr>
        <w:t xml:space="preserve"> L'ONUDI est devenue une agence d'exécution en 1993.</w:t>
      </w:r>
    </w:p>
  </w:footnote>
  <w:footnote w:id="5">
    <w:p w14:paraId="05116077" w14:textId="49733A40" w:rsidR="00954116" w:rsidRPr="00CD135B" w:rsidRDefault="00954116" w:rsidP="00954116">
      <w:pPr>
        <w:pStyle w:val="FootnoteText"/>
        <w:rPr>
          <w:lang w:val="fr-FR"/>
        </w:rPr>
      </w:pPr>
      <w:r w:rsidRPr="00840005">
        <w:rPr>
          <w:rStyle w:val="FootnoteReference"/>
          <w:lang w:val="fr"/>
        </w:rPr>
        <w:footnoteRef/>
      </w:r>
      <w:r w:rsidRPr="00840005">
        <w:rPr>
          <w:lang w:val="fr"/>
        </w:rPr>
        <w:t xml:space="preserve"> Les projets en cours sont tous des projets qui étaient en cours de mise en œuvre au 31 décembre 2021. Les principaux indicateurs d’avancement incluent : le pourcentage des fonds décaissés et le pourcentage des projets qui ont commencé à décaisser des </w:t>
      </w:r>
      <w:r w:rsidR="00CD135B" w:rsidRPr="00840005">
        <w:rPr>
          <w:lang w:val="fr"/>
        </w:rPr>
        <w:t>fonds ;</w:t>
      </w:r>
      <w:r w:rsidRPr="00840005">
        <w:rPr>
          <w:lang w:val="fr"/>
        </w:rPr>
        <w:t xml:space="preserve"> les fonds dont le décaissement est prévu d’ici la fin de l’année, en pourcentage du financement </w:t>
      </w:r>
      <w:proofErr w:type="gramStart"/>
      <w:r w:rsidRPr="00840005">
        <w:rPr>
          <w:lang w:val="fr"/>
        </w:rPr>
        <w:t>approuvé;</w:t>
      </w:r>
      <w:proofErr w:type="gramEnd"/>
      <w:r w:rsidRPr="00840005">
        <w:rPr>
          <w:lang w:val="fr"/>
        </w:rPr>
        <w:t xml:space="preserve"> la durée moyenne du retard prévu dans la mise en </w:t>
      </w:r>
      <w:proofErr w:type="spellStart"/>
      <w:r w:rsidRPr="00840005">
        <w:rPr>
          <w:lang w:val="fr"/>
        </w:rPr>
        <w:t>oeuvre</w:t>
      </w:r>
      <w:proofErr w:type="spellEnd"/>
      <w:r w:rsidRPr="00840005">
        <w:rPr>
          <w:lang w:val="fr"/>
        </w:rPr>
        <w:t>; et les informations fournies dans la colonne Remarques de la base de données des rapports périodiques.</w:t>
      </w:r>
    </w:p>
  </w:footnote>
  <w:footnote w:id="6">
    <w:p w14:paraId="06AE6916" w14:textId="77777777" w:rsidR="00954116" w:rsidRPr="00CD135B" w:rsidRDefault="00954116" w:rsidP="00954116">
      <w:pPr>
        <w:pStyle w:val="FootnoteText"/>
        <w:rPr>
          <w:lang w:val="fr-FR"/>
        </w:rPr>
      </w:pPr>
      <w:r w:rsidRPr="00840005">
        <w:rPr>
          <w:rStyle w:val="FootnoteReference"/>
        </w:rPr>
        <w:footnoteRef/>
      </w:r>
      <w:r w:rsidRPr="00CD135B">
        <w:rPr>
          <w:lang w:val="fr-FR"/>
        </w:rPr>
        <w:t xml:space="preserve"> Conformément à la décision 84/12(b), un rapport d'avancement détaillé donnant un aperçu des objectifs, de l'état de mise en œuvre, des principales conclusions et des enseignements tirés, des quantités de HFC éliminées le cas échéant, du niveau des fonds approuvés et décaissés et des défis dans l'achèvement des projets et des activités, est présenté dans le rapport d'avancement consolidé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/91/12).</w:t>
      </w:r>
    </w:p>
  </w:footnote>
  <w:footnote w:id="7">
    <w:p w14:paraId="7BD68F8D" w14:textId="4FBA934A" w:rsidR="00927CD5" w:rsidRPr="00CD135B" w:rsidRDefault="00927CD5" w:rsidP="00927CD5">
      <w:pPr>
        <w:pStyle w:val="FootnoteText"/>
        <w:rPr>
          <w:lang w:val="fr-FR"/>
        </w:rPr>
      </w:pPr>
      <w:r w:rsidRPr="00840005">
        <w:rPr>
          <w:rStyle w:val="FootnoteReference"/>
        </w:rPr>
        <w:footnoteRef/>
      </w:r>
      <w:r w:rsidRPr="00CD135B">
        <w:rPr>
          <w:lang w:val="fr-FR"/>
        </w:rPr>
        <w:t xml:space="preserve"> L'élimination des SAO est exprimée en tonnes PAO et celle des HFC en tonnes d'équivalent-</w:t>
      </w:r>
      <w:r w:rsidR="00CD135B" w:rsidRPr="00CD135B">
        <w:rPr>
          <w:lang w:val="fr-FR"/>
        </w:rPr>
        <w:t>CO</w:t>
      </w:r>
      <w:r w:rsidR="00CD135B" w:rsidRPr="00CD135B">
        <w:rPr>
          <w:vertAlign w:val="subscript"/>
          <w:lang w:val="fr-FR"/>
        </w:rPr>
        <w:t>2</w:t>
      </w:r>
      <w:r w:rsidR="00CD135B" w:rsidRPr="00CD135B">
        <w:rPr>
          <w:lang w:val="fr-FR"/>
        </w:rPr>
        <w:t>.</w:t>
      </w:r>
    </w:p>
  </w:footnote>
  <w:footnote w:id="8">
    <w:p w14:paraId="7FDA9A9C" w14:textId="22E3E26C" w:rsidR="000A62A3" w:rsidRPr="00CD135B" w:rsidRDefault="000A62A3" w:rsidP="000A62A3">
      <w:pPr>
        <w:pStyle w:val="Title1"/>
        <w:widowControl w:val="0"/>
        <w:jc w:val="both"/>
        <w:rPr>
          <w:sz w:val="20"/>
          <w:szCs w:val="20"/>
          <w:lang w:val="fr-FR"/>
        </w:rPr>
      </w:pPr>
      <w:r w:rsidRPr="00840005">
        <w:rPr>
          <w:rStyle w:val="FootnoteReference"/>
          <w:b w:val="0"/>
          <w:sz w:val="20"/>
          <w:szCs w:val="20"/>
        </w:rPr>
        <w:footnoteRef/>
      </w:r>
      <w:r w:rsidRPr="00840005">
        <w:rPr>
          <w:b w:val="0"/>
          <w:caps w:val="0"/>
          <w:sz w:val="20"/>
          <w:szCs w:val="20"/>
          <w:lang w:val="fr"/>
        </w:rPr>
        <w:t xml:space="preserve"> </w:t>
      </w:r>
      <w:r w:rsidRPr="00840005">
        <w:rPr>
          <w:b w:val="0"/>
          <w:caps w:val="0"/>
          <w:sz w:val="19"/>
          <w:szCs w:val="19"/>
          <w:lang w:val="fr"/>
        </w:rPr>
        <w:t>Aucune élimination en 2021 pour des projets de HFC.</w:t>
      </w:r>
    </w:p>
  </w:footnote>
  <w:footnote w:id="9">
    <w:p w14:paraId="445D5263" w14:textId="462C4ACA" w:rsidR="00434315" w:rsidRPr="00CD135B" w:rsidRDefault="00434315" w:rsidP="00434315">
      <w:pPr>
        <w:pStyle w:val="Title1"/>
        <w:widowControl w:val="0"/>
        <w:jc w:val="both"/>
        <w:rPr>
          <w:sz w:val="20"/>
          <w:szCs w:val="20"/>
          <w:lang w:val="fr-FR"/>
        </w:rPr>
      </w:pPr>
      <w:r w:rsidRPr="00840005">
        <w:rPr>
          <w:rStyle w:val="FootnoteReference"/>
          <w:b w:val="0"/>
          <w:sz w:val="20"/>
          <w:szCs w:val="20"/>
        </w:rPr>
        <w:footnoteRef/>
      </w:r>
      <w:r w:rsidRPr="00840005">
        <w:rPr>
          <w:b w:val="0"/>
          <w:caps w:val="0"/>
          <w:sz w:val="20"/>
          <w:szCs w:val="20"/>
          <w:lang w:val="fr"/>
        </w:rPr>
        <w:t xml:space="preserve"> </w:t>
      </w:r>
      <w:r w:rsidRPr="00840005">
        <w:rPr>
          <w:b w:val="0"/>
          <w:caps w:val="0"/>
          <w:sz w:val="19"/>
          <w:szCs w:val="19"/>
          <w:lang w:val="fr"/>
        </w:rPr>
        <w:t>Pas d'élimination à ce jour pour les projets liés aux HFC.</w:t>
      </w:r>
    </w:p>
  </w:footnote>
  <w:footnote w:id="10">
    <w:p w14:paraId="77877CD9" w14:textId="1962E77A" w:rsidR="00AD467E" w:rsidRPr="00CD135B" w:rsidRDefault="00AD467E" w:rsidP="00AD467E">
      <w:pPr>
        <w:pStyle w:val="FootnoteText"/>
        <w:rPr>
          <w:lang w:val="fr-FR"/>
        </w:rPr>
      </w:pPr>
      <w:r w:rsidRPr="00840005">
        <w:rPr>
          <w:rStyle w:val="FootnoteReference"/>
        </w:rPr>
        <w:footnoteRef/>
      </w:r>
      <w:r w:rsidRPr="00CD135B">
        <w:rPr>
          <w:lang w:val="fr-FR"/>
        </w:rPr>
        <w:t xml:space="preserve"> Y compris 118,7 </w:t>
      </w:r>
      <w:proofErr w:type="spellStart"/>
      <w:r w:rsidRPr="00CD135B">
        <w:rPr>
          <w:lang w:val="fr-FR"/>
        </w:rPr>
        <w:t>tm</w:t>
      </w:r>
      <w:proofErr w:type="spellEnd"/>
      <w:r w:rsidRPr="00CD135B">
        <w:rPr>
          <w:lang w:val="fr-FR"/>
        </w:rPr>
        <w:t xml:space="preserve"> par suite de projets d’investissement liés aux HFC. La rentabilité en CO</w:t>
      </w:r>
      <w:r w:rsidRPr="00CD135B">
        <w:rPr>
          <w:vertAlign w:val="subscript"/>
          <w:lang w:val="fr-FR"/>
        </w:rPr>
        <w:t>2</w:t>
      </w:r>
      <w:r w:rsidRPr="00CD135B">
        <w:rPr>
          <w:lang w:val="fr-FR"/>
        </w:rPr>
        <w:t>-éq n'a pas été calculée en raison du faible nombre de projets approuvés.</w:t>
      </w:r>
    </w:p>
  </w:footnote>
  <w:footnote w:id="11">
    <w:p w14:paraId="696D8565" w14:textId="77777777" w:rsidR="00C75660" w:rsidRPr="00CD135B" w:rsidRDefault="00C75660" w:rsidP="00C75660">
      <w:pPr>
        <w:pStyle w:val="FootnoteText"/>
        <w:rPr>
          <w:lang w:val="fr-FR"/>
        </w:rPr>
      </w:pPr>
      <w:r w:rsidRPr="00840005">
        <w:rPr>
          <w:rStyle w:val="FootnoteReference"/>
        </w:rPr>
        <w:footnoteRef/>
      </w:r>
      <w:r w:rsidRPr="00CD135B">
        <w:rPr>
          <w:lang w:val="fr-FR"/>
        </w:rPr>
        <w:t xml:space="preserve"> Le rapport coût-efficacité plus élevé pour les projets en cours est en grande partie dû aux valeurs inférieures de PAO des HCFC mais aussi aux moyens d'attribution de l'élimination adoptés par les agences. </w:t>
      </w:r>
    </w:p>
  </w:footnote>
  <w:footnote w:id="12">
    <w:p w14:paraId="29A352A1" w14:textId="0E111C56" w:rsidR="00C75660" w:rsidRPr="00CD135B" w:rsidRDefault="00C75660" w:rsidP="00C75660">
      <w:pPr>
        <w:pStyle w:val="FootnoteText"/>
        <w:rPr>
          <w:lang w:val="fr-FR"/>
        </w:rPr>
      </w:pPr>
      <w:r w:rsidRPr="00840005">
        <w:rPr>
          <w:rStyle w:val="FootnoteReference"/>
        </w:rPr>
        <w:footnoteRef/>
      </w:r>
      <w:r w:rsidRPr="00CD135B">
        <w:rPr>
          <w:lang w:val="fr-FR"/>
        </w:rPr>
        <w:t xml:space="preserve"> Projets approuvés sur 18 mois avec un décaissement inférieur à 1 %, ou projets qui n'avaient pas été achevés 12 mois après la date d'achèvement proposée dans le rapport d'avancement (décision 22/61). </w:t>
      </w:r>
    </w:p>
  </w:footnote>
  <w:footnote w:id="13">
    <w:p w14:paraId="79A5A348" w14:textId="006FE6D8"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/91/36</w:t>
      </w:r>
    </w:p>
  </w:footnote>
  <w:footnote w:id="14">
    <w:p w14:paraId="3A5ACB71" w14:textId="38B1A4BF"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/91/38</w:t>
      </w:r>
    </w:p>
  </w:footnote>
  <w:footnote w:id="15">
    <w:p w14:paraId="61333078" w14:textId="1A9C1DDD" w:rsidR="007D3D7A" w:rsidRPr="00CD135B" w:rsidRDefault="007D3D7A">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/83/39</w:t>
      </w:r>
    </w:p>
  </w:footnote>
  <w:footnote w:id="16">
    <w:p w14:paraId="7E06491C" w14:textId="35D4E83A" w:rsidR="00DC4D58" w:rsidRPr="00CD135B" w:rsidRDefault="00DC4D58" w:rsidP="00DC4D58">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/91/41</w:t>
      </w:r>
    </w:p>
  </w:footnote>
  <w:footnote w:id="17">
    <w:p w14:paraId="1484941E" w14:textId="14AC27D5"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/91/45</w:t>
      </w:r>
    </w:p>
  </w:footnote>
  <w:footnote w:id="18">
    <w:p w14:paraId="3D330091" w14:textId="4EC5C598"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/91/46</w:t>
      </w:r>
    </w:p>
  </w:footnote>
  <w:footnote w:id="19">
    <w:p w14:paraId="3716379B" w14:textId="50D84036" w:rsidR="00DC4D58" w:rsidRPr="00CD135B" w:rsidRDefault="00DC4D58" w:rsidP="00DC4D58">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/91/47</w:t>
      </w:r>
    </w:p>
  </w:footnote>
  <w:footnote w:id="20">
    <w:p w14:paraId="02D00F5E" w14:textId="56C38040" w:rsidR="00DC4D58" w:rsidRPr="00CD135B" w:rsidRDefault="00DC4D58" w:rsidP="00DC4D58">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/83/49</w:t>
      </w:r>
    </w:p>
  </w:footnote>
  <w:footnote w:id="21">
    <w:p w14:paraId="68A980F5" w14:textId="3FFC1228"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/91/50</w:t>
      </w:r>
    </w:p>
  </w:footnote>
  <w:footnote w:id="22">
    <w:p w14:paraId="49C51F61" w14:textId="10ED78D0"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/91/51</w:t>
      </w:r>
    </w:p>
  </w:footnote>
  <w:footnote w:id="23">
    <w:p w14:paraId="2A51A70E" w14:textId="6684F83A"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/91/53</w:t>
      </w:r>
    </w:p>
  </w:footnote>
  <w:footnote w:id="24">
    <w:p w14:paraId="19827D42" w14:textId="1C201DC3"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/91/54</w:t>
      </w:r>
    </w:p>
  </w:footnote>
  <w:footnote w:id="25">
    <w:p w14:paraId="3E0C1728" w14:textId="5001DC03"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/91/55</w:t>
      </w:r>
    </w:p>
  </w:footnote>
  <w:footnote w:id="26">
    <w:p w14:paraId="70E12CA0" w14:textId="50600FDD"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/91/56</w:t>
      </w:r>
    </w:p>
  </w:footnote>
  <w:footnote w:id="27">
    <w:p w14:paraId="0979E0D4" w14:textId="0D266010" w:rsidR="00C75660" w:rsidRPr="00CD135B" w:rsidRDefault="00C75660" w:rsidP="00C75660">
      <w:pPr>
        <w:pStyle w:val="FootnoteText"/>
        <w:rPr>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/91/18</w:t>
      </w:r>
    </w:p>
  </w:footnote>
  <w:footnote w:id="28">
    <w:p w14:paraId="1D2E4236" w14:textId="019BC6BD" w:rsidR="00C75660" w:rsidRPr="00CD135B" w:rsidRDefault="00C75660" w:rsidP="00C75660">
      <w:pPr>
        <w:pStyle w:val="FootnoteText"/>
        <w:rPr>
          <w:rStyle w:val="FootnoteReference"/>
          <w:vertAlign w:val="baseline"/>
          <w:lang w:val="fr-FR"/>
        </w:rPr>
      </w:pPr>
      <w:r w:rsidRPr="00840005">
        <w:rPr>
          <w:rStyle w:val="FootnoteReference"/>
        </w:rPr>
        <w:footnoteRef/>
      </w:r>
      <w:r w:rsidRPr="00CD135B">
        <w:rPr>
          <w:lang w:val="fr-FR"/>
        </w:rPr>
        <w:t xml:space="preserve"> UNEP/</w:t>
      </w:r>
      <w:proofErr w:type="spellStart"/>
      <w:r w:rsidRPr="00CD135B">
        <w:rPr>
          <w:lang w:val="fr-FR"/>
        </w:rPr>
        <w:t>OzL.Pro</w:t>
      </w:r>
      <w:proofErr w:type="spellEnd"/>
      <w:r w:rsidRPr="00CD135B">
        <w:rPr>
          <w:lang w:val="fr-FR"/>
        </w:rPr>
        <w:t>/</w:t>
      </w:r>
      <w:proofErr w:type="spellStart"/>
      <w:r w:rsidRPr="00CD135B">
        <w:rPr>
          <w:lang w:val="fr-FR"/>
        </w:rPr>
        <w:t>ExCom</w:t>
      </w:r>
      <w:proofErr w:type="spellEnd"/>
      <w:r w:rsidRPr="00CD135B">
        <w:rPr>
          <w:lang w:val="fr-FR"/>
        </w:rPr>
        <w:t>/91/21</w:t>
      </w:r>
    </w:p>
  </w:footnote>
  <w:footnote w:id="29">
    <w:p w14:paraId="12AEC10D" w14:textId="77777777" w:rsidR="00C75660" w:rsidRPr="00CD135B" w:rsidRDefault="00C75660" w:rsidP="00C75660">
      <w:pPr>
        <w:pStyle w:val="FootnoteText"/>
        <w:rPr>
          <w:lang w:val="fr-FR"/>
        </w:rPr>
      </w:pPr>
      <w:r w:rsidRPr="00840005">
        <w:rPr>
          <w:rStyle w:val="FootnoteReference"/>
        </w:rPr>
        <w:footnoteRef/>
      </w:r>
      <w:r w:rsidRPr="00CD135B">
        <w:rPr>
          <w:lang w:val="fr-FR"/>
        </w:rPr>
        <w:t xml:space="preserve"> Toute demande de prolongation devra être présentée pour approbation par le Comité exécutif avant la date d’achèvement du projet, en prenant note qu’aucun nouvel engagement ne sera pris avant que la prolongation n’ait été approuvée.</w:t>
      </w:r>
    </w:p>
  </w:footnote>
  <w:footnote w:id="30">
    <w:p w14:paraId="0A5DFF58" w14:textId="264CE8D7" w:rsidR="007832B9" w:rsidRPr="00CD135B" w:rsidRDefault="007832B9" w:rsidP="007832B9">
      <w:pPr>
        <w:pStyle w:val="FootnoteText"/>
        <w:rPr>
          <w:lang w:val="fr-FR"/>
        </w:rPr>
      </w:pPr>
      <w:r w:rsidRPr="00840005">
        <w:rPr>
          <w:rStyle w:val="FootnoteReference"/>
        </w:rPr>
        <w:footnoteRef/>
      </w:r>
      <w:r w:rsidRPr="00CD135B">
        <w:rPr>
          <w:lang w:val="fr-FR"/>
        </w:rPr>
        <w:t xml:space="preserve"> Les données sont présentées en fonction de l’année d’approbation du projet par le Comité exécutif. Toutes les approbations (projets d’investissement et projets ne portant pas sur des investissements) sont traitées de manière égale (par ex. un projet d’investissement ou une tranche de financement d’un accord pluriannuel de 1 million de $US est considéré comme un projet, tout comme la préparation d’un programme de pays de 30 000 $US). Les indicateurs clés de la synthèse annuelle sont les suivants : le pourcentage de projets achevés, les tonnes PAO ou tonnes d'équivalent-CO</w:t>
      </w:r>
      <w:r w:rsidR="004E4D8B" w:rsidRPr="00CD135B">
        <w:rPr>
          <w:vertAlign w:val="subscript"/>
          <w:lang w:val="fr-FR"/>
        </w:rPr>
        <w:t>2</w:t>
      </w:r>
      <w:r w:rsidRPr="00CD135B">
        <w:rPr>
          <w:lang w:val="fr-FR"/>
        </w:rPr>
        <w:t xml:space="preserve"> éliminées et le pourcentage de fonds décaissés. Il existe trois types de </w:t>
      </w:r>
      <w:proofErr w:type="gramStart"/>
      <w:r w:rsidRPr="00CD135B">
        <w:rPr>
          <w:lang w:val="fr-FR"/>
        </w:rPr>
        <w:t>décaissements:</w:t>
      </w:r>
      <w:proofErr w:type="gramEnd"/>
      <w:r w:rsidRPr="00CD135B">
        <w:rPr>
          <w:lang w:val="fr-FR"/>
        </w:rPr>
        <w:t xml:space="preserve"> pendant la mise en œuvre, après la mise en œuvre et pour les projets à financement rétroactif.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9306" w14:textId="2EE0C7E7" w:rsidR="00DC6A10" w:rsidRPr="0033525D" w:rsidRDefault="00273168">
    <w:r>
      <w:fldChar w:fldCharType="begin"/>
    </w:r>
    <w:r>
      <w:instrText xml:space="preserve"> DOCPROPERTY "Document number"  \* MERGEFORMAT </w:instrText>
    </w:r>
    <w:r>
      <w:fldChar w:fldCharType="separate"/>
    </w:r>
    <w:r w:rsidR="00CD135B">
      <w:t>UNEP/</w:t>
    </w:r>
    <w:proofErr w:type="spellStart"/>
    <w:r w:rsidR="00CD135B">
      <w:t>OzL.Pro</w:t>
    </w:r>
    <w:proofErr w:type="spellEnd"/>
    <w:r w:rsidR="00CD135B">
      <w:t>/ExCom/91/16</w:t>
    </w:r>
    <w:r>
      <w:fldChar w:fldCharType="end"/>
    </w:r>
  </w:p>
  <w:p w14:paraId="34A038A1" w14:textId="77777777" w:rsidR="00DC6A10" w:rsidRPr="0033525D" w:rsidRDefault="00DC6A10"/>
  <w:p w14:paraId="01A93E1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8659" w14:textId="67F095CE" w:rsidR="00DC6A10" w:rsidRPr="0033525D" w:rsidRDefault="00273168">
    <w:pPr>
      <w:jc w:val="right"/>
    </w:pPr>
    <w:r>
      <w:fldChar w:fldCharType="begin"/>
    </w:r>
    <w:r>
      <w:instrText xml:space="preserve"> DOCPROPERTY "Document number"  \* MERGEFORMAT </w:instrText>
    </w:r>
    <w:r>
      <w:fldChar w:fldCharType="separate"/>
    </w:r>
    <w:r w:rsidR="00CD135B">
      <w:t>UNEP/</w:t>
    </w:r>
    <w:proofErr w:type="spellStart"/>
    <w:r w:rsidR="00CD135B">
      <w:t>OzL.Pro</w:t>
    </w:r>
    <w:proofErr w:type="spellEnd"/>
    <w:r w:rsidR="00CD135B">
      <w:t>/ExCom/91/16</w:t>
    </w:r>
    <w:r>
      <w:fldChar w:fldCharType="end"/>
    </w:r>
  </w:p>
  <w:p w14:paraId="778CEBF4" w14:textId="77777777" w:rsidR="00DC6A10" w:rsidRPr="0033525D" w:rsidRDefault="00DC6A10"/>
  <w:p w14:paraId="7444F7D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A69B1" w14:textId="4EBBF931" w:rsidR="00D06B84" w:rsidRPr="0033525D" w:rsidRDefault="00273168">
    <w:r>
      <w:fldChar w:fldCharType="begin"/>
    </w:r>
    <w:r>
      <w:instrText xml:space="preserve"> DOCPROPERTY "Document number"  \* MERGEFORMAT </w:instrText>
    </w:r>
    <w:r>
      <w:fldChar w:fldCharType="separate"/>
    </w:r>
    <w:r w:rsidR="00B27FB4">
      <w:t>UNEP/</w:t>
    </w:r>
    <w:proofErr w:type="spellStart"/>
    <w:r w:rsidR="00B27FB4">
      <w:t>OzL.Pro</w:t>
    </w:r>
    <w:proofErr w:type="spellEnd"/>
    <w:r w:rsidR="00B27FB4">
      <w:t>/ExCom/91/16</w:t>
    </w:r>
    <w:r>
      <w:fldChar w:fldCharType="end"/>
    </w:r>
  </w:p>
  <w:p w14:paraId="6D55655E" w14:textId="27EE646C" w:rsidR="00D06B84" w:rsidRPr="0033525D" w:rsidRDefault="00D06B84">
    <w:r>
      <w:t>Annexe I</w:t>
    </w:r>
  </w:p>
  <w:p w14:paraId="001EBE97" w14:textId="77777777" w:rsidR="00D06B84" w:rsidRPr="0033525D" w:rsidRDefault="00D06B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F727" w14:textId="77777777" w:rsidR="00D06B84" w:rsidRPr="0033525D" w:rsidRDefault="00273168">
    <w:pPr>
      <w:jc w:val="right"/>
    </w:pPr>
    <w:r>
      <w:fldChar w:fldCharType="begin"/>
    </w:r>
    <w:r>
      <w:instrText xml:space="preserve"> DOCPROPERTY "Document number"  \* MERGEFORMAT </w:instrText>
    </w:r>
    <w:r>
      <w:fldChar w:fldCharType="separate"/>
    </w:r>
    <w:r w:rsidR="00D06B84">
      <w:t>UNEP/</w:t>
    </w:r>
    <w:proofErr w:type="spellStart"/>
    <w:r w:rsidR="00D06B84">
      <w:t>OzL.Pro</w:t>
    </w:r>
    <w:proofErr w:type="spellEnd"/>
    <w:r w:rsidR="00D06B84">
      <w:t>/ExCom/91/xx</w:t>
    </w:r>
    <w:r>
      <w:fldChar w:fldCharType="end"/>
    </w:r>
  </w:p>
  <w:p w14:paraId="2DA484C3" w14:textId="66563923" w:rsidR="00D06B84" w:rsidRPr="0033525D" w:rsidRDefault="00D06B84" w:rsidP="00D06B84">
    <w:pPr>
      <w:jc w:val="right"/>
    </w:pPr>
    <w:r>
      <w:t>Annexe II</w:t>
    </w:r>
  </w:p>
  <w:p w14:paraId="1B85EE68" w14:textId="77777777" w:rsidR="00D06B84" w:rsidRPr="0033525D" w:rsidRDefault="00D06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2320" w14:textId="4B11EA76" w:rsidR="00D06B84" w:rsidRPr="0033525D" w:rsidRDefault="00273168" w:rsidP="00D06B84">
    <w:pPr>
      <w:jc w:val="right"/>
    </w:pPr>
    <w:r>
      <w:fldChar w:fldCharType="begin"/>
    </w:r>
    <w:r>
      <w:instrText xml:space="preserve"> DOCPROPERTY "Document number"  \* MERGEFORMAT </w:instrText>
    </w:r>
    <w:r>
      <w:fldChar w:fldCharType="separate"/>
    </w:r>
    <w:r w:rsidR="00B27FB4">
      <w:t>UNEP/</w:t>
    </w:r>
    <w:proofErr w:type="spellStart"/>
    <w:r w:rsidR="00B27FB4">
      <w:t>OzL.Pro</w:t>
    </w:r>
    <w:proofErr w:type="spellEnd"/>
    <w:r w:rsidR="00B27FB4">
      <w:t>/ExCom/91/16</w:t>
    </w:r>
    <w:r>
      <w:fldChar w:fldCharType="end"/>
    </w:r>
  </w:p>
  <w:p w14:paraId="6EC4E070" w14:textId="6DDA174D" w:rsidR="00D06B84" w:rsidRDefault="00D06B84" w:rsidP="00D06B84">
    <w:pPr>
      <w:pStyle w:val="Header"/>
      <w:jc w:val="right"/>
    </w:pPr>
    <w:r>
      <w:t>Annexe I</w:t>
    </w:r>
  </w:p>
  <w:p w14:paraId="62BCD6DD" w14:textId="77777777" w:rsidR="00D06B84" w:rsidRDefault="00D06B84" w:rsidP="00D06B8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6FEB" w14:textId="4F243F26" w:rsidR="00D06B84" w:rsidRPr="0033525D" w:rsidRDefault="00273168" w:rsidP="00D06B84">
    <w:pPr>
      <w:jc w:val="right"/>
    </w:pPr>
    <w:r>
      <w:fldChar w:fldCharType="begin"/>
    </w:r>
    <w:r>
      <w:instrText xml:space="preserve"> DOCPROPERTY "Document number"  \* MERGEFORMAT </w:instrText>
    </w:r>
    <w:r>
      <w:fldChar w:fldCharType="separate"/>
    </w:r>
    <w:r w:rsidR="00B27FB4">
      <w:t>UNEP/</w:t>
    </w:r>
    <w:proofErr w:type="spellStart"/>
    <w:r w:rsidR="00B27FB4">
      <w:t>OzL.Pro</w:t>
    </w:r>
    <w:proofErr w:type="spellEnd"/>
    <w:r w:rsidR="00B27FB4">
      <w:t>/ExCom/91/16</w:t>
    </w:r>
    <w:r>
      <w:fldChar w:fldCharType="end"/>
    </w:r>
  </w:p>
  <w:p w14:paraId="67B08B52" w14:textId="272FE412" w:rsidR="00D06B84" w:rsidRDefault="00D06B84" w:rsidP="00D06B84">
    <w:pPr>
      <w:pStyle w:val="Header"/>
      <w:jc w:val="right"/>
    </w:pPr>
    <w:r>
      <w:t>Annexe II</w:t>
    </w:r>
  </w:p>
  <w:p w14:paraId="7ADDB9DA" w14:textId="77777777" w:rsidR="00D06B84" w:rsidRDefault="00D06B84" w:rsidP="00D06B8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4235" w14:textId="5ABFF28C" w:rsidR="00B750FD" w:rsidRDefault="00273168">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7210E5AF" w14:textId="3770C640" w:rsidR="00B750FD" w:rsidRPr="0033525D" w:rsidRDefault="00B750FD">
    <w:r>
      <w:t>Annexe III</w:t>
    </w:r>
  </w:p>
  <w:p w14:paraId="0D48634A" w14:textId="77777777" w:rsidR="00B750FD" w:rsidRDefault="00B750FD"/>
  <w:p w14:paraId="2D15B2F9" w14:textId="77777777" w:rsidR="00B750FD" w:rsidRPr="0033525D" w:rsidRDefault="00B750F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0A71" w14:textId="17A5A628" w:rsidR="002731E7" w:rsidRDefault="00273168">
    <w:pPr>
      <w:jc w:val="right"/>
    </w:pPr>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07C46353" w14:textId="7C72501A" w:rsidR="002731E7" w:rsidRPr="0033525D" w:rsidRDefault="002731E7" w:rsidP="00DF2DCC">
    <w:pPr>
      <w:jc w:val="right"/>
    </w:pPr>
    <w:r>
      <w:t>Annexe III</w:t>
    </w:r>
  </w:p>
  <w:p w14:paraId="14232B91" w14:textId="77777777" w:rsidR="002731E7" w:rsidRDefault="002731E7">
    <w:pPr>
      <w:pStyle w:val="Header"/>
    </w:pPr>
  </w:p>
  <w:p w14:paraId="244B06EF" w14:textId="77777777" w:rsidR="002731E7" w:rsidRPr="0033525D" w:rsidRDefault="002731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D9F4" w14:textId="318D9305" w:rsidR="00C75660" w:rsidRPr="0033525D" w:rsidRDefault="00273168" w:rsidP="00DF2DCC">
    <w:pPr>
      <w:jc w:val="right"/>
    </w:pPr>
    <w:r>
      <w:fldChar w:fldCharType="begin"/>
    </w:r>
    <w:r>
      <w:instrText xml:space="preserve"> DOCPROPERTY "Document number"  \* MERGEFORMAT </w:instrText>
    </w:r>
    <w:r>
      <w:fldChar w:fldCharType="separate"/>
    </w:r>
    <w:r w:rsidR="00B27FB4">
      <w:t>UNEP/</w:t>
    </w:r>
    <w:proofErr w:type="spellStart"/>
    <w:r w:rsidR="00B27FB4">
      <w:t>OzL.Pro</w:t>
    </w:r>
    <w:proofErr w:type="spellEnd"/>
    <w:r w:rsidR="00B27FB4">
      <w:t>/ExCom/91/16</w:t>
    </w:r>
    <w:r>
      <w:fldChar w:fldCharType="end"/>
    </w:r>
  </w:p>
  <w:p w14:paraId="71E03523" w14:textId="7BC45EAB" w:rsidR="00C75660" w:rsidRDefault="00C75660" w:rsidP="00DF2DCC">
    <w:pPr>
      <w:pStyle w:val="Header"/>
      <w:jc w:val="right"/>
    </w:pPr>
    <w:r>
      <w:t>Annexe III</w:t>
    </w:r>
  </w:p>
  <w:p w14:paraId="41637534" w14:textId="77777777" w:rsidR="00C75660" w:rsidRDefault="00C75660" w:rsidP="00DF2D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36F18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826A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32FC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4CB7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F6C5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06E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B2D8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7CB8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042B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5E5F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73366449">
    <w:abstractNumId w:val="10"/>
  </w:num>
  <w:num w:numId="2" w16cid:durableId="681322666">
    <w:abstractNumId w:val="10"/>
  </w:num>
  <w:num w:numId="3" w16cid:durableId="485978226">
    <w:abstractNumId w:val="10"/>
  </w:num>
  <w:num w:numId="4" w16cid:durableId="2085174598">
    <w:abstractNumId w:val="10"/>
  </w:num>
  <w:num w:numId="5" w16cid:durableId="1271857934">
    <w:abstractNumId w:val="10"/>
  </w:num>
  <w:num w:numId="6" w16cid:durableId="2002613404">
    <w:abstractNumId w:val="9"/>
  </w:num>
  <w:num w:numId="7" w16cid:durableId="537200329">
    <w:abstractNumId w:val="7"/>
  </w:num>
  <w:num w:numId="8" w16cid:durableId="92478450">
    <w:abstractNumId w:val="6"/>
  </w:num>
  <w:num w:numId="9" w16cid:durableId="453601614">
    <w:abstractNumId w:val="5"/>
  </w:num>
  <w:num w:numId="10" w16cid:durableId="643119937">
    <w:abstractNumId w:val="4"/>
  </w:num>
  <w:num w:numId="11" w16cid:durableId="114644404">
    <w:abstractNumId w:val="8"/>
  </w:num>
  <w:num w:numId="12" w16cid:durableId="1650787536">
    <w:abstractNumId w:val="3"/>
  </w:num>
  <w:num w:numId="13" w16cid:durableId="1692149291">
    <w:abstractNumId w:val="2"/>
  </w:num>
  <w:num w:numId="14" w16cid:durableId="781457287">
    <w:abstractNumId w:val="1"/>
  </w:num>
  <w:num w:numId="15" w16cid:durableId="1349521812">
    <w:abstractNumId w:val="0"/>
  </w:num>
  <w:num w:numId="16" w16cid:durableId="452558773">
    <w:abstractNumId w:val="13"/>
  </w:num>
  <w:num w:numId="17" w16cid:durableId="1801607842">
    <w:abstractNumId w:val="19"/>
  </w:num>
  <w:num w:numId="18" w16cid:durableId="906955125">
    <w:abstractNumId w:val="21"/>
  </w:num>
  <w:num w:numId="19" w16cid:durableId="1076439776">
    <w:abstractNumId w:val="27"/>
  </w:num>
  <w:num w:numId="20" w16cid:durableId="1610773533">
    <w:abstractNumId w:val="15"/>
  </w:num>
  <w:num w:numId="21" w16cid:durableId="682124910">
    <w:abstractNumId w:val="10"/>
  </w:num>
  <w:num w:numId="22" w16cid:durableId="1528908819">
    <w:abstractNumId w:val="20"/>
  </w:num>
  <w:num w:numId="23" w16cid:durableId="1164854783">
    <w:abstractNumId w:val="12"/>
  </w:num>
  <w:num w:numId="24" w16cid:durableId="462768952">
    <w:abstractNumId w:val="22"/>
  </w:num>
  <w:num w:numId="25" w16cid:durableId="1930851073">
    <w:abstractNumId w:val="26"/>
  </w:num>
  <w:num w:numId="26" w16cid:durableId="120805235">
    <w:abstractNumId w:val="23"/>
  </w:num>
  <w:num w:numId="27" w16cid:durableId="1171527152">
    <w:abstractNumId w:val="15"/>
    <w:lvlOverride w:ilvl="0">
      <w:startOverride w:val="1"/>
    </w:lvlOverride>
  </w:num>
  <w:num w:numId="28" w16cid:durableId="1473789101">
    <w:abstractNumId w:val="16"/>
  </w:num>
  <w:num w:numId="29" w16cid:durableId="2120565089">
    <w:abstractNumId w:val="14"/>
  </w:num>
  <w:num w:numId="30" w16cid:durableId="245916522">
    <w:abstractNumId w:val="11"/>
  </w:num>
  <w:num w:numId="31" w16cid:durableId="1789349669">
    <w:abstractNumId w:val="25"/>
  </w:num>
  <w:num w:numId="32" w16cid:durableId="404037185">
    <w:abstractNumId w:val="17"/>
  </w:num>
  <w:num w:numId="33" w16cid:durableId="535579436">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4" w16cid:durableId="1238174957">
    <w:abstractNumId w:val="18"/>
  </w:num>
  <w:num w:numId="35" w16cid:durableId="1505170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9320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636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0548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7450060">
    <w:abstractNumId w:val="24"/>
  </w:num>
  <w:num w:numId="40" w16cid:durableId="1361978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56453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0337712">
    <w:abstractNumId w:val="10"/>
    <w:lvlOverride w:ilvl="0">
      <w:startOverride w:val="1"/>
    </w:lvlOverride>
  </w:num>
  <w:num w:numId="43" w16cid:durableId="18715317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84471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19489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B2F3B"/>
    <w:rsid w:val="00000FED"/>
    <w:rsid w:val="0000434E"/>
    <w:rsid w:val="000106C6"/>
    <w:rsid w:val="00020961"/>
    <w:rsid w:val="000211A9"/>
    <w:rsid w:val="00021238"/>
    <w:rsid w:val="000255B2"/>
    <w:rsid w:val="00031062"/>
    <w:rsid w:val="00031260"/>
    <w:rsid w:val="0003681A"/>
    <w:rsid w:val="000372B7"/>
    <w:rsid w:val="00050DDE"/>
    <w:rsid w:val="00050F6E"/>
    <w:rsid w:val="000511D7"/>
    <w:rsid w:val="00056B20"/>
    <w:rsid w:val="00061EC2"/>
    <w:rsid w:val="000650A0"/>
    <w:rsid w:val="00066CE8"/>
    <w:rsid w:val="000672B4"/>
    <w:rsid w:val="0007363B"/>
    <w:rsid w:val="000757F6"/>
    <w:rsid w:val="00077394"/>
    <w:rsid w:val="00080ED0"/>
    <w:rsid w:val="00082122"/>
    <w:rsid w:val="00085B8F"/>
    <w:rsid w:val="00090481"/>
    <w:rsid w:val="00094D5B"/>
    <w:rsid w:val="000A3826"/>
    <w:rsid w:val="000A62A3"/>
    <w:rsid w:val="000A6C26"/>
    <w:rsid w:val="000C358E"/>
    <w:rsid w:val="000D52A4"/>
    <w:rsid w:val="000E033A"/>
    <w:rsid w:val="000E07BC"/>
    <w:rsid w:val="000E5E71"/>
    <w:rsid w:val="000F1CD4"/>
    <w:rsid w:val="000F1F78"/>
    <w:rsid w:val="000F4103"/>
    <w:rsid w:val="000F70A7"/>
    <w:rsid w:val="00113CCA"/>
    <w:rsid w:val="0012230A"/>
    <w:rsid w:val="00122F25"/>
    <w:rsid w:val="00135980"/>
    <w:rsid w:val="0013701A"/>
    <w:rsid w:val="0013786F"/>
    <w:rsid w:val="001411BD"/>
    <w:rsid w:val="00153476"/>
    <w:rsid w:val="001569EB"/>
    <w:rsid w:val="00164719"/>
    <w:rsid w:val="00166FC4"/>
    <w:rsid w:val="001677AC"/>
    <w:rsid w:val="001761D5"/>
    <w:rsid w:val="001804EA"/>
    <w:rsid w:val="00183EA5"/>
    <w:rsid w:val="00187650"/>
    <w:rsid w:val="00190A61"/>
    <w:rsid w:val="0019348A"/>
    <w:rsid w:val="00197D11"/>
    <w:rsid w:val="001A06C0"/>
    <w:rsid w:val="001A2215"/>
    <w:rsid w:val="001A2C4B"/>
    <w:rsid w:val="001A3342"/>
    <w:rsid w:val="001A3E3D"/>
    <w:rsid w:val="001A7049"/>
    <w:rsid w:val="001B1E40"/>
    <w:rsid w:val="001C19B4"/>
    <w:rsid w:val="001C268E"/>
    <w:rsid w:val="001C764E"/>
    <w:rsid w:val="001D0C7C"/>
    <w:rsid w:val="001D2DD5"/>
    <w:rsid w:val="001E1052"/>
    <w:rsid w:val="001E21B1"/>
    <w:rsid w:val="001E2EAB"/>
    <w:rsid w:val="001E2EEC"/>
    <w:rsid w:val="001E2F93"/>
    <w:rsid w:val="001E4554"/>
    <w:rsid w:val="001E61E5"/>
    <w:rsid w:val="001E721F"/>
    <w:rsid w:val="001F2159"/>
    <w:rsid w:val="001F53FD"/>
    <w:rsid w:val="00201F02"/>
    <w:rsid w:val="00205BF9"/>
    <w:rsid w:val="00206D62"/>
    <w:rsid w:val="00210B8B"/>
    <w:rsid w:val="00214863"/>
    <w:rsid w:val="002156B4"/>
    <w:rsid w:val="00224FCD"/>
    <w:rsid w:val="0023129E"/>
    <w:rsid w:val="00244D47"/>
    <w:rsid w:val="00253222"/>
    <w:rsid w:val="00260B18"/>
    <w:rsid w:val="00261C13"/>
    <w:rsid w:val="00262847"/>
    <w:rsid w:val="00266BFA"/>
    <w:rsid w:val="0026743E"/>
    <w:rsid w:val="00272D60"/>
    <w:rsid w:val="00273168"/>
    <w:rsid w:val="002731E7"/>
    <w:rsid w:val="00274769"/>
    <w:rsid w:val="00277769"/>
    <w:rsid w:val="00281775"/>
    <w:rsid w:val="00281BB2"/>
    <w:rsid w:val="0029007B"/>
    <w:rsid w:val="002974E1"/>
    <w:rsid w:val="002A03C3"/>
    <w:rsid w:val="002A470E"/>
    <w:rsid w:val="002B254E"/>
    <w:rsid w:val="002B72E9"/>
    <w:rsid w:val="002C7998"/>
    <w:rsid w:val="002D4BC7"/>
    <w:rsid w:val="002F1E53"/>
    <w:rsid w:val="002F2CAA"/>
    <w:rsid w:val="0030052C"/>
    <w:rsid w:val="00305140"/>
    <w:rsid w:val="00311140"/>
    <w:rsid w:val="00323D1F"/>
    <w:rsid w:val="003306E1"/>
    <w:rsid w:val="003320E4"/>
    <w:rsid w:val="0033471C"/>
    <w:rsid w:val="0033525D"/>
    <w:rsid w:val="003414F3"/>
    <w:rsid w:val="0035613E"/>
    <w:rsid w:val="00357484"/>
    <w:rsid w:val="00361889"/>
    <w:rsid w:val="00363EE9"/>
    <w:rsid w:val="00376128"/>
    <w:rsid w:val="0037742E"/>
    <w:rsid w:val="00377D56"/>
    <w:rsid w:val="0038245A"/>
    <w:rsid w:val="003840E6"/>
    <w:rsid w:val="00385CFC"/>
    <w:rsid w:val="00392090"/>
    <w:rsid w:val="0039337A"/>
    <w:rsid w:val="003A3189"/>
    <w:rsid w:val="003A3CA7"/>
    <w:rsid w:val="003B33BD"/>
    <w:rsid w:val="003B569D"/>
    <w:rsid w:val="003C3C0E"/>
    <w:rsid w:val="003D03B7"/>
    <w:rsid w:val="003D32B3"/>
    <w:rsid w:val="003D42A6"/>
    <w:rsid w:val="003D4F21"/>
    <w:rsid w:val="003D4FAC"/>
    <w:rsid w:val="003E7906"/>
    <w:rsid w:val="003F000F"/>
    <w:rsid w:val="003F3C50"/>
    <w:rsid w:val="00406202"/>
    <w:rsid w:val="00406A6A"/>
    <w:rsid w:val="00406B22"/>
    <w:rsid w:val="00421288"/>
    <w:rsid w:val="004328A7"/>
    <w:rsid w:val="00434315"/>
    <w:rsid w:val="00434C74"/>
    <w:rsid w:val="00440959"/>
    <w:rsid w:val="00446876"/>
    <w:rsid w:val="00455718"/>
    <w:rsid w:val="00455B60"/>
    <w:rsid w:val="00456EB4"/>
    <w:rsid w:val="00457827"/>
    <w:rsid w:val="00463F7F"/>
    <w:rsid w:val="004718F3"/>
    <w:rsid w:val="0047380C"/>
    <w:rsid w:val="00475040"/>
    <w:rsid w:val="00490867"/>
    <w:rsid w:val="00490C06"/>
    <w:rsid w:val="00493D40"/>
    <w:rsid w:val="00493EE3"/>
    <w:rsid w:val="004967B6"/>
    <w:rsid w:val="004A02E7"/>
    <w:rsid w:val="004A504B"/>
    <w:rsid w:val="004A6911"/>
    <w:rsid w:val="004B54E0"/>
    <w:rsid w:val="004B5FDB"/>
    <w:rsid w:val="004B7384"/>
    <w:rsid w:val="004C1FEB"/>
    <w:rsid w:val="004C3111"/>
    <w:rsid w:val="004C4269"/>
    <w:rsid w:val="004C5BD1"/>
    <w:rsid w:val="004D2347"/>
    <w:rsid w:val="004D6236"/>
    <w:rsid w:val="004D7F90"/>
    <w:rsid w:val="004E2762"/>
    <w:rsid w:val="004E4BF0"/>
    <w:rsid w:val="004E4D8B"/>
    <w:rsid w:val="004E4DBB"/>
    <w:rsid w:val="004E4E41"/>
    <w:rsid w:val="004E73DB"/>
    <w:rsid w:val="004E7F9C"/>
    <w:rsid w:val="004F3493"/>
    <w:rsid w:val="004F4F89"/>
    <w:rsid w:val="004F5143"/>
    <w:rsid w:val="00500252"/>
    <w:rsid w:val="0050616D"/>
    <w:rsid w:val="00512B09"/>
    <w:rsid w:val="005220ED"/>
    <w:rsid w:val="005254EF"/>
    <w:rsid w:val="00533796"/>
    <w:rsid w:val="00534B5A"/>
    <w:rsid w:val="00537343"/>
    <w:rsid w:val="00546C17"/>
    <w:rsid w:val="00555D75"/>
    <w:rsid w:val="00560DF0"/>
    <w:rsid w:val="005666EF"/>
    <w:rsid w:val="0056759C"/>
    <w:rsid w:val="00572F20"/>
    <w:rsid w:val="0059373F"/>
    <w:rsid w:val="0059513E"/>
    <w:rsid w:val="005A6AA4"/>
    <w:rsid w:val="005A6D9F"/>
    <w:rsid w:val="005B48FF"/>
    <w:rsid w:val="005C1E32"/>
    <w:rsid w:val="005D363F"/>
    <w:rsid w:val="005E2877"/>
    <w:rsid w:val="005F160D"/>
    <w:rsid w:val="00604C15"/>
    <w:rsid w:val="00606C63"/>
    <w:rsid w:val="006153F7"/>
    <w:rsid w:val="006158D5"/>
    <w:rsid w:val="00625D83"/>
    <w:rsid w:val="00632400"/>
    <w:rsid w:val="0063337B"/>
    <w:rsid w:val="00637F59"/>
    <w:rsid w:val="006465B0"/>
    <w:rsid w:val="0064731A"/>
    <w:rsid w:val="00651984"/>
    <w:rsid w:val="006623E7"/>
    <w:rsid w:val="00662B80"/>
    <w:rsid w:val="00670F6C"/>
    <w:rsid w:val="00676E58"/>
    <w:rsid w:val="00677A3D"/>
    <w:rsid w:val="00680697"/>
    <w:rsid w:val="00682EA2"/>
    <w:rsid w:val="0068362A"/>
    <w:rsid w:val="006852C7"/>
    <w:rsid w:val="006852CE"/>
    <w:rsid w:val="00692D14"/>
    <w:rsid w:val="00696041"/>
    <w:rsid w:val="006B65C7"/>
    <w:rsid w:val="006C1727"/>
    <w:rsid w:val="006C32FD"/>
    <w:rsid w:val="006C39CE"/>
    <w:rsid w:val="006D0FCC"/>
    <w:rsid w:val="006D21F5"/>
    <w:rsid w:val="006D3089"/>
    <w:rsid w:val="006D6558"/>
    <w:rsid w:val="006E0A30"/>
    <w:rsid w:val="006E126D"/>
    <w:rsid w:val="006E1FC3"/>
    <w:rsid w:val="006E3489"/>
    <w:rsid w:val="006E4126"/>
    <w:rsid w:val="00704CE9"/>
    <w:rsid w:val="0070616B"/>
    <w:rsid w:val="00706295"/>
    <w:rsid w:val="00706DFF"/>
    <w:rsid w:val="00706FDA"/>
    <w:rsid w:val="00711F9A"/>
    <w:rsid w:val="00713810"/>
    <w:rsid w:val="00715358"/>
    <w:rsid w:val="007303A5"/>
    <w:rsid w:val="00730B3E"/>
    <w:rsid w:val="0073420B"/>
    <w:rsid w:val="00734E85"/>
    <w:rsid w:val="00736367"/>
    <w:rsid w:val="00740F53"/>
    <w:rsid w:val="0074760E"/>
    <w:rsid w:val="00754ABA"/>
    <w:rsid w:val="007624C7"/>
    <w:rsid w:val="00782B0D"/>
    <w:rsid w:val="00783022"/>
    <w:rsid w:val="007832B9"/>
    <w:rsid w:val="007840F9"/>
    <w:rsid w:val="007904FC"/>
    <w:rsid w:val="007928AD"/>
    <w:rsid w:val="007A1546"/>
    <w:rsid w:val="007A228C"/>
    <w:rsid w:val="007A368E"/>
    <w:rsid w:val="007A4CEC"/>
    <w:rsid w:val="007A5868"/>
    <w:rsid w:val="007A62EE"/>
    <w:rsid w:val="007B04CE"/>
    <w:rsid w:val="007B329E"/>
    <w:rsid w:val="007B3CD5"/>
    <w:rsid w:val="007B42DD"/>
    <w:rsid w:val="007B6871"/>
    <w:rsid w:val="007B7A2F"/>
    <w:rsid w:val="007C3D33"/>
    <w:rsid w:val="007D294A"/>
    <w:rsid w:val="007D3D7A"/>
    <w:rsid w:val="007D47D2"/>
    <w:rsid w:val="007D6EC0"/>
    <w:rsid w:val="007D7E1D"/>
    <w:rsid w:val="007E0191"/>
    <w:rsid w:val="007E5CB2"/>
    <w:rsid w:val="00807E91"/>
    <w:rsid w:val="008177E1"/>
    <w:rsid w:val="00820D6C"/>
    <w:rsid w:val="00830300"/>
    <w:rsid w:val="00831979"/>
    <w:rsid w:val="00840005"/>
    <w:rsid w:val="00851352"/>
    <w:rsid w:val="00857077"/>
    <w:rsid w:val="00861202"/>
    <w:rsid w:val="00863230"/>
    <w:rsid w:val="00865BD0"/>
    <w:rsid w:val="00866402"/>
    <w:rsid w:val="008717D8"/>
    <w:rsid w:val="0087215C"/>
    <w:rsid w:val="00875D25"/>
    <w:rsid w:val="00880E35"/>
    <w:rsid w:val="008875FE"/>
    <w:rsid w:val="00887F8E"/>
    <w:rsid w:val="00896234"/>
    <w:rsid w:val="00897E43"/>
    <w:rsid w:val="008B2CC2"/>
    <w:rsid w:val="008C222B"/>
    <w:rsid w:val="008C4436"/>
    <w:rsid w:val="008C5738"/>
    <w:rsid w:val="008C7EAD"/>
    <w:rsid w:val="008D0CFE"/>
    <w:rsid w:val="008D6152"/>
    <w:rsid w:val="008E7BA9"/>
    <w:rsid w:val="008F0F81"/>
    <w:rsid w:val="008F27BF"/>
    <w:rsid w:val="009054AF"/>
    <w:rsid w:val="009142EC"/>
    <w:rsid w:val="009154C3"/>
    <w:rsid w:val="00923540"/>
    <w:rsid w:val="00926767"/>
    <w:rsid w:val="00927CD5"/>
    <w:rsid w:val="009361D5"/>
    <w:rsid w:val="009428A4"/>
    <w:rsid w:val="00945C50"/>
    <w:rsid w:val="009532C8"/>
    <w:rsid w:val="00954116"/>
    <w:rsid w:val="00955D07"/>
    <w:rsid w:val="009566A1"/>
    <w:rsid w:val="009659F4"/>
    <w:rsid w:val="00965F7D"/>
    <w:rsid w:val="00966C45"/>
    <w:rsid w:val="00970D60"/>
    <w:rsid w:val="00973DC8"/>
    <w:rsid w:val="00987560"/>
    <w:rsid w:val="0098797E"/>
    <w:rsid w:val="009900F8"/>
    <w:rsid w:val="0099390E"/>
    <w:rsid w:val="009960E5"/>
    <w:rsid w:val="009A7ADC"/>
    <w:rsid w:val="009B0D30"/>
    <w:rsid w:val="009B2D0B"/>
    <w:rsid w:val="009C19B7"/>
    <w:rsid w:val="009C5ABB"/>
    <w:rsid w:val="009D7C51"/>
    <w:rsid w:val="009E196C"/>
    <w:rsid w:val="009F36BF"/>
    <w:rsid w:val="00A111B6"/>
    <w:rsid w:val="00A21816"/>
    <w:rsid w:val="00A26906"/>
    <w:rsid w:val="00A26D27"/>
    <w:rsid w:val="00A376EE"/>
    <w:rsid w:val="00A42A99"/>
    <w:rsid w:val="00A5151A"/>
    <w:rsid w:val="00A57E0A"/>
    <w:rsid w:val="00A823F6"/>
    <w:rsid w:val="00A8719E"/>
    <w:rsid w:val="00A873AD"/>
    <w:rsid w:val="00A92857"/>
    <w:rsid w:val="00AA0A89"/>
    <w:rsid w:val="00AA2698"/>
    <w:rsid w:val="00AA5368"/>
    <w:rsid w:val="00AA6429"/>
    <w:rsid w:val="00AC01AA"/>
    <w:rsid w:val="00AC4F72"/>
    <w:rsid w:val="00AD467E"/>
    <w:rsid w:val="00AE2841"/>
    <w:rsid w:val="00AF741A"/>
    <w:rsid w:val="00B01ADB"/>
    <w:rsid w:val="00B04161"/>
    <w:rsid w:val="00B056F9"/>
    <w:rsid w:val="00B106F5"/>
    <w:rsid w:val="00B11E3D"/>
    <w:rsid w:val="00B14D2C"/>
    <w:rsid w:val="00B14F75"/>
    <w:rsid w:val="00B17E82"/>
    <w:rsid w:val="00B27FB4"/>
    <w:rsid w:val="00B33DF5"/>
    <w:rsid w:val="00B43F38"/>
    <w:rsid w:val="00B4575A"/>
    <w:rsid w:val="00B575BA"/>
    <w:rsid w:val="00B60703"/>
    <w:rsid w:val="00B71608"/>
    <w:rsid w:val="00B750FD"/>
    <w:rsid w:val="00B76429"/>
    <w:rsid w:val="00B86471"/>
    <w:rsid w:val="00B956D4"/>
    <w:rsid w:val="00B965E4"/>
    <w:rsid w:val="00B97446"/>
    <w:rsid w:val="00BA1453"/>
    <w:rsid w:val="00BA5D45"/>
    <w:rsid w:val="00BA7432"/>
    <w:rsid w:val="00BB1569"/>
    <w:rsid w:val="00BB2764"/>
    <w:rsid w:val="00BC0414"/>
    <w:rsid w:val="00BC1AA0"/>
    <w:rsid w:val="00BC2495"/>
    <w:rsid w:val="00BC314A"/>
    <w:rsid w:val="00BC7EB9"/>
    <w:rsid w:val="00BD2643"/>
    <w:rsid w:val="00BD56B1"/>
    <w:rsid w:val="00BD6558"/>
    <w:rsid w:val="00BE7FA5"/>
    <w:rsid w:val="00BF2AD7"/>
    <w:rsid w:val="00BF2F76"/>
    <w:rsid w:val="00BF3022"/>
    <w:rsid w:val="00BF3214"/>
    <w:rsid w:val="00BF5573"/>
    <w:rsid w:val="00C030C6"/>
    <w:rsid w:val="00C10396"/>
    <w:rsid w:val="00C15867"/>
    <w:rsid w:val="00C21841"/>
    <w:rsid w:val="00C2296D"/>
    <w:rsid w:val="00C23155"/>
    <w:rsid w:val="00C35F7B"/>
    <w:rsid w:val="00C40C41"/>
    <w:rsid w:val="00C45885"/>
    <w:rsid w:val="00C50F22"/>
    <w:rsid w:val="00C5568E"/>
    <w:rsid w:val="00C57971"/>
    <w:rsid w:val="00C62D86"/>
    <w:rsid w:val="00C65BD7"/>
    <w:rsid w:val="00C75660"/>
    <w:rsid w:val="00C76BA4"/>
    <w:rsid w:val="00C838AE"/>
    <w:rsid w:val="00C83A48"/>
    <w:rsid w:val="00C8521C"/>
    <w:rsid w:val="00C85865"/>
    <w:rsid w:val="00C85E85"/>
    <w:rsid w:val="00CA2EAE"/>
    <w:rsid w:val="00CA4AC1"/>
    <w:rsid w:val="00CA59FB"/>
    <w:rsid w:val="00CB0316"/>
    <w:rsid w:val="00CB0B11"/>
    <w:rsid w:val="00CB37DE"/>
    <w:rsid w:val="00CB3E79"/>
    <w:rsid w:val="00CB426A"/>
    <w:rsid w:val="00CB5354"/>
    <w:rsid w:val="00CC3C9E"/>
    <w:rsid w:val="00CC6A14"/>
    <w:rsid w:val="00CC70A3"/>
    <w:rsid w:val="00CD135B"/>
    <w:rsid w:val="00CD4442"/>
    <w:rsid w:val="00CD53C3"/>
    <w:rsid w:val="00CD574E"/>
    <w:rsid w:val="00CD7A9B"/>
    <w:rsid w:val="00CE4C22"/>
    <w:rsid w:val="00CE76E5"/>
    <w:rsid w:val="00CF41EC"/>
    <w:rsid w:val="00CF5D04"/>
    <w:rsid w:val="00D0477D"/>
    <w:rsid w:val="00D04DE4"/>
    <w:rsid w:val="00D054C0"/>
    <w:rsid w:val="00D063F1"/>
    <w:rsid w:val="00D06B84"/>
    <w:rsid w:val="00D12716"/>
    <w:rsid w:val="00D14F22"/>
    <w:rsid w:val="00D2229D"/>
    <w:rsid w:val="00D32372"/>
    <w:rsid w:val="00D33C1F"/>
    <w:rsid w:val="00D4741C"/>
    <w:rsid w:val="00D54E33"/>
    <w:rsid w:val="00D57918"/>
    <w:rsid w:val="00D73DC6"/>
    <w:rsid w:val="00D74C1A"/>
    <w:rsid w:val="00D754C1"/>
    <w:rsid w:val="00D77393"/>
    <w:rsid w:val="00D77A35"/>
    <w:rsid w:val="00D81B3E"/>
    <w:rsid w:val="00D90C60"/>
    <w:rsid w:val="00D90C70"/>
    <w:rsid w:val="00D90E49"/>
    <w:rsid w:val="00D96ADE"/>
    <w:rsid w:val="00DA0CE2"/>
    <w:rsid w:val="00DA4194"/>
    <w:rsid w:val="00DC07BB"/>
    <w:rsid w:val="00DC4D58"/>
    <w:rsid w:val="00DC4D8D"/>
    <w:rsid w:val="00DC6A10"/>
    <w:rsid w:val="00DE451B"/>
    <w:rsid w:val="00DE657E"/>
    <w:rsid w:val="00DF4704"/>
    <w:rsid w:val="00DF4F88"/>
    <w:rsid w:val="00E024AA"/>
    <w:rsid w:val="00E03483"/>
    <w:rsid w:val="00E117C5"/>
    <w:rsid w:val="00E15C77"/>
    <w:rsid w:val="00E2462F"/>
    <w:rsid w:val="00E250F1"/>
    <w:rsid w:val="00E268B5"/>
    <w:rsid w:val="00E3550D"/>
    <w:rsid w:val="00E52838"/>
    <w:rsid w:val="00E614E0"/>
    <w:rsid w:val="00E73F7F"/>
    <w:rsid w:val="00E753E8"/>
    <w:rsid w:val="00E85409"/>
    <w:rsid w:val="00EA0659"/>
    <w:rsid w:val="00EA429F"/>
    <w:rsid w:val="00EA4F9E"/>
    <w:rsid w:val="00EA63CA"/>
    <w:rsid w:val="00EA6D3B"/>
    <w:rsid w:val="00EB00AD"/>
    <w:rsid w:val="00EB136C"/>
    <w:rsid w:val="00EB480E"/>
    <w:rsid w:val="00EB5EC6"/>
    <w:rsid w:val="00EB7FC9"/>
    <w:rsid w:val="00EC1BAA"/>
    <w:rsid w:val="00ED27E8"/>
    <w:rsid w:val="00ED565D"/>
    <w:rsid w:val="00ED7137"/>
    <w:rsid w:val="00EF0123"/>
    <w:rsid w:val="00EF06EA"/>
    <w:rsid w:val="00EF58CB"/>
    <w:rsid w:val="00F01C38"/>
    <w:rsid w:val="00F21088"/>
    <w:rsid w:val="00F314B2"/>
    <w:rsid w:val="00F327E7"/>
    <w:rsid w:val="00F35746"/>
    <w:rsid w:val="00F4220D"/>
    <w:rsid w:val="00F447C7"/>
    <w:rsid w:val="00F459B4"/>
    <w:rsid w:val="00F5211B"/>
    <w:rsid w:val="00F554A9"/>
    <w:rsid w:val="00F651CA"/>
    <w:rsid w:val="00F716FD"/>
    <w:rsid w:val="00F72A55"/>
    <w:rsid w:val="00F76BFA"/>
    <w:rsid w:val="00F76D5D"/>
    <w:rsid w:val="00F80355"/>
    <w:rsid w:val="00F81594"/>
    <w:rsid w:val="00F8170C"/>
    <w:rsid w:val="00F874C1"/>
    <w:rsid w:val="00F87C43"/>
    <w:rsid w:val="00F96800"/>
    <w:rsid w:val="00FA5722"/>
    <w:rsid w:val="00FB0C81"/>
    <w:rsid w:val="00FB2F3B"/>
    <w:rsid w:val="00FC1FAD"/>
    <w:rsid w:val="00FC2200"/>
    <w:rsid w:val="00FC2540"/>
    <w:rsid w:val="00FC26F5"/>
    <w:rsid w:val="00FC2E88"/>
    <w:rsid w:val="00FC6E92"/>
    <w:rsid w:val="00FE38A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4F5802"/>
  <w15:docId w15:val="{408D1960-072A-4E53-8E88-9584B8FA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2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75660"/>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75660"/>
    <w:rPr>
      <w:sz w:val="22"/>
      <w:szCs w:val="22"/>
      <w:lang w:val="en-CA"/>
    </w:rPr>
  </w:style>
  <w:style w:type="paragraph" w:customStyle="1" w:styleId="a--">
    <w:name w:val="a-(-)"/>
    <w:basedOn w:val="Normal"/>
    <w:rsid w:val="00C75660"/>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75660"/>
    <w:rPr>
      <w:sz w:val="22"/>
      <w:szCs w:val="22"/>
    </w:rPr>
  </w:style>
  <w:style w:type="paragraph" w:styleId="BodyText">
    <w:name w:val="Body Text"/>
    <w:basedOn w:val="Normal"/>
    <w:link w:val="BodyTextChar"/>
    <w:uiPriority w:val="99"/>
    <w:semiHidden/>
    <w:rsid w:val="00C75660"/>
    <w:pPr>
      <w:spacing w:after="120"/>
    </w:pPr>
    <w:rPr>
      <w:lang w:val="en-GB"/>
    </w:rPr>
  </w:style>
  <w:style w:type="character" w:customStyle="1" w:styleId="BodyTextChar">
    <w:name w:val="Body Text Char"/>
    <w:basedOn w:val="DefaultParagraphFont"/>
    <w:link w:val="BodyText"/>
    <w:uiPriority w:val="99"/>
    <w:semiHidden/>
    <w:rsid w:val="00C75660"/>
    <w:rPr>
      <w:sz w:val="22"/>
      <w:szCs w:val="22"/>
      <w:lang w:val="en-GB"/>
    </w:rPr>
  </w:style>
  <w:style w:type="paragraph" w:styleId="BodyText2">
    <w:name w:val="Body Text 2"/>
    <w:basedOn w:val="Normal"/>
    <w:link w:val="BodyText2Char"/>
    <w:uiPriority w:val="99"/>
    <w:semiHidden/>
    <w:rsid w:val="00C75660"/>
    <w:pPr>
      <w:spacing w:after="120" w:line="480" w:lineRule="auto"/>
    </w:pPr>
    <w:rPr>
      <w:lang w:val="en-GB"/>
    </w:rPr>
  </w:style>
  <w:style w:type="character" w:customStyle="1" w:styleId="BodyText2Char">
    <w:name w:val="Body Text 2 Char"/>
    <w:basedOn w:val="DefaultParagraphFont"/>
    <w:link w:val="BodyText2"/>
    <w:uiPriority w:val="99"/>
    <w:semiHidden/>
    <w:rsid w:val="00C75660"/>
    <w:rPr>
      <w:sz w:val="22"/>
      <w:szCs w:val="22"/>
      <w:lang w:val="en-GB"/>
    </w:rPr>
  </w:style>
  <w:style w:type="paragraph" w:styleId="BodyTextFirstIndent">
    <w:name w:val="Body Text First Indent"/>
    <w:basedOn w:val="BodyText"/>
    <w:link w:val="BodyTextFirstIndentChar"/>
    <w:uiPriority w:val="99"/>
    <w:semiHidden/>
    <w:rsid w:val="00C75660"/>
    <w:pPr>
      <w:ind w:firstLine="210"/>
    </w:pPr>
  </w:style>
  <w:style w:type="character" w:customStyle="1" w:styleId="BodyTextFirstIndentChar">
    <w:name w:val="Body Text First Indent Char"/>
    <w:basedOn w:val="BodyTextChar"/>
    <w:link w:val="BodyTextFirstIndent"/>
    <w:uiPriority w:val="99"/>
    <w:semiHidden/>
    <w:rsid w:val="00C75660"/>
    <w:rPr>
      <w:sz w:val="22"/>
      <w:szCs w:val="22"/>
      <w:lang w:val="en-GB"/>
    </w:rPr>
  </w:style>
  <w:style w:type="paragraph" w:styleId="BodyTextIndent">
    <w:name w:val="Body Text Indent"/>
    <w:basedOn w:val="Normal"/>
    <w:link w:val="BodyTextIndentChar"/>
    <w:uiPriority w:val="99"/>
    <w:semiHidden/>
    <w:rsid w:val="00C75660"/>
    <w:pPr>
      <w:spacing w:after="120"/>
      <w:ind w:left="360"/>
    </w:pPr>
    <w:rPr>
      <w:lang w:val="en-GB"/>
    </w:rPr>
  </w:style>
  <w:style w:type="character" w:customStyle="1" w:styleId="BodyTextIndentChar">
    <w:name w:val="Body Text Indent Char"/>
    <w:basedOn w:val="DefaultParagraphFont"/>
    <w:link w:val="BodyTextIndent"/>
    <w:uiPriority w:val="99"/>
    <w:semiHidden/>
    <w:rsid w:val="00C75660"/>
    <w:rPr>
      <w:sz w:val="22"/>
      <w:szCs w:val="22"/>
      <w:lang w:val="en-GB"/>
    </w:rPr>
  </w:style>
  <w:style w:type="paragraph" w:styleId="BodyTextFirstIndent2">
    <w:name w:val="Body Text First Indent 2"/>
    <w:basedOn w:val="BodyTextIndent"/>
    <w:link w:val="BodyTextFirstIndent2Char"/>
    <w:uiPriority w:val="99"/>
    <w:semiHidden/>
    <w:rsid w:val="00C75660"/>
    <w:pPr>
      <w:ind w:firstLine="210"/>
    </w:pPr>
  </w:style>
  <w:style w:type="character" w:customStyle="1" w:styleId="BodyTextFirstIndent2Char">
    <w:name w:val="Body Text First Indent 2 Char"/>
    <w:basedOn w:val="BodyTextIndentChar"/>
    <w:link w:val="BodyTextFirstIndent2"/>
    <w:uiPriority w:val="99"/>
    <w:semiHidden/>
    <w:rsid w:val="00C75660"/>
    <w:rPr>
      <w:sz w:val="22"/>
      <w:szCs w:val="22"/>
      <w:lang w:val="en-GB"/>
    </w:rPr>
  </w:style>
  <w:style w:type="paragraph" w:styleId="BodyTextIndent2">
    <w:name w:val="Body Text Indent 2"/>
    <w:basedOn w:val="Normal"/>
    <w:link w:val="BodyTextIndent2Char"/>
    <w:uiPriority w:val="99"/>
    <w:semiHidden/>
    <w:rsid w:val="00C75660"/>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75660"/>
    <w:rPr>
      <w:sz w:val="22"/>
      <w:szCs w:val="22"/>
      <w:lang w:val="en-GB"/>
    </w:rPr>
  </w:style>
  <w:style w:type="paragraph" w:styleId="Closing">
    <w:name w:val="Closing"/>
    <w:basedOn w:val="Normal"/>
    <w:link w:val="ClosingChar"/>
    <w:uiPriority w:val="99"/>
    <w:semiHidden/>
    <w:rsid w:val="00C75660"/>
    <w:pPr>
      <w:ind w:left="4320"/>
    </w:pPr>
    <w:rPr>
      <w:lang w:val="en-GB"/>
    </w:rPr>
  </w:style>
  <w:style w:type="character" w:customStyle="1" w:styleId="ClosingChar">
    <w:name w:val="Closing Char"/>
    <w:basedOn w:val="DefaultParagraphFont"/>
    <w:link w:val="Closing"/>
    <w:uiPriority w:val="99"/>
    <w:semiHidden/>
    <w:rsid w:val="00C75660"/>
    <w:rPr>
      <w:sz w:val="22"/>
      <w:szCs w:val="22"/>
      <w:lang w:val="en-GB"/>
    </w:rPr>
  </w:style>
  <w:style w:type="paragraph" w:styleId="E-mailSignature">
    <w:name w:val="E-mail Signature"/>
    <w:basedOn w:val="Normal"/>
    <w:link w:val="E-mailSignatureChar"/>
    <w:uiPriority w:val="99"/>
    <w:semiHidden/>
    <w:rsid w:val="00C75660"/>
    <w:rPr>
      <w:lang w:val="en-GB"/>
    </w:rPr>
  </w:style>
  <w:style w:type="character" w:customStyle="1" w:styleId="E-mailSignatureChar">
    <w:name w:val="E-mail Signature Char"/>
    <w:basedOn w:val="DefaultParagraphFont"/>
    <w:link w:val="E-mailSignature"/>
    <w:uiPriority w:val="99"/>
    <w:semiHidden/>
    <w:rsid w:val="00C75660"/>
    <w:rPr>
      <w:sz w:val="22"/>
      <w:szCs w:val="22"/>
      <w:lang w:val="en-GB"/>
    </w:rPr>
  </w:style>
  <w:style w:type="character" w:styleId="Emphasis">
    <w:name w:val="Emphasis"/>
    <w:basedOn w:val="DefaultParagraphFont"/>
    <w:uiPriority w:val="99"/>
    <w:qFormat/>
    <w:rsid w:val="00C75660"/>
    <w:rPr>
      <w:i/>
      <w:iCs/>
    </w:rPr>
  </w:style>
  <w:style w:type="paragraph" w:styleId="EnvelopeAddress">
    <w:name w:val="envelope address"/>
    <w:basedOn w:val="Normal"/>
    <w:uiPriority w:val="99"/>
    <w:semiHidden/>
    <w:rsid w:val="00C7566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75660"/>
    <w:rPr>
      <w:rFonts w:ascii="Arial" w:hAnsi="Arial" w:cs="Arial"/>
      <w:sz w:val="20"/>
      <w:lang w:val="en-GB"/>
    </w:rPr>
  </w:style>
  <w:style w:type="character" w:styleId="FollowedHyperlink">
    <w:name w:val="FollowedHyperlink"/>
    <w:basedOn w:val="DefaultParagraphFont"/>
    <w:uiPriority w:val="99"/>
    <w:semiHidden/>
    <w:rsid w:val="00C75660"/>
    <w:rPr>
      <w:color w:val="800080"/>
      <w:u w:val="single"/>
    </w:rPr>
  </w:style>
  <w:style w:type="character" w:styleId="HTMLAcronym">
    <w:name w:val="HTML Acronym"/>
    <w:basedOn w:val="DefaultParagraphFont"/>
    <w:uiPriority w:val="99"/>
    <w:semiHidden/>
    <w:rsid w:val="00C75660"/>
  </w:style>
  <w:style w:type="paragraph" w:styleId="HTMLAddress">
    <w:name w:val="HTML Address"/>
    <w:basedOn w:val="Normal"/>
    <w:link w:val="HTMLAddressChar"/>
    <w:uiPriority w:val="99"/>
    <w:semiHidden/>
    <w:rsid w:val="00C75660"/>
    <w:rPr>
      <w:i/>
      <w:iCs/>
      <w:lang w:val="en-GB"/>
    </w:rPr>
  </w:style>
  <w:style w:type="character" w:customStyle="1" w:styleId="HTMLAddressChar">
    <w:name w:val="HTML Address Char"/>
    <w:basedOn w:val="DefaultParagraphFont"/>
    <w:link w:val="HTMLAddress"/>
    <w:uiPriority w:val="99"/>
    <w:semiHidden/>
    <w:rsid w:val="00C75660"/>
    <w:rPr>
      <w:i/>
      <w:iCs/>
      <w:sz w:val="22"/>
      <w:szCs w:val="22"/>
      <w:lang w:val="en-GB"/>
    </w:rPr>
  </w:style>
  <w:style w:type="character" w:styleId="HTMLCite">
    <w:name w:val="HTML Cite"/>
    <w:basedOn w:val="DefaultParagraphFont"/>
    <w:uiPriority w:val="99"/>
    <w:semiHidden/>
    <w:rsid w:val="00C75660"/>
    <w:rPr>
      <w:i/>
      <w:iCs/>
    </w:rPr>
  </w:style>
  <w:style w:type="character" w:styleId="HTMLCode">
    <w:name w:val="HTML Code"/>
    <w:basedOn w:val="DefaultParagraphFont"/>
    <w:uiPriority w:val="99"/>
    <w:semiHidden/>
    <w:rsid w:val="00C75660"/>
    <w:rPr>
      <w:rFonts w:ascii="Courier New" w:hAnsi="Courier New" w:cs="Courier New"/>
      <w:sz w:val="20"/>
      <w:szCs w:val="20"/>
    </w:rPr>
  </w:style>
  <w:style w:type="character" w:styleId="HTMLDefinition">
    <w:name w:val="HTML Definition"/>
    <w:basedOn w:val="DefaultParagraphFont"/>
    <w:uiPriority w:val="99"/>
    <w:semiHidden/>
    <w:rsid w:val="00C75660"/>
    <w:rPr>
      <w:i/>
      <w:iCs/>
    </w:rPr>
  </w:style>
  <w:style w:type="character" w:styleId="HTMLKeyboard">
    <w:name w:val="HTML Keyboard"/>
    <w:basedOn w:val="DefaultParagraphFont"/>
    <w:uiPriority w:val="99"/>
    <w:semiHidden/>
    <w:rsid w:val="00C75660"/>
    <w:rPr>
      <w:rFonts w:ascii="Courier New" w:hAnsi="Courier New" w:cs="Courier New"/>
      <w:sz w:val="20"/>
      <w:szCs w:val="20"/>
    </w:rPr>
  </w:style>
  <w:style w:type="paragraph" w:styleId="HTMLPreformatted">
    <w:name w:val="HTML Preformatted"/>
    <w:basedOn w:val="Normal"/>
    <w:link w:val="HTMLPreformattedChar"/>
    <w:uiPriority w:val="99"/>
    <w:semiHidden/>
    <w:rsid w:val="00C75660"/>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75660"/>
    <w:rPr>
      <w:rFonts w:ascii="Courier New" w:hAnsi="Courier New" w:cs="Courier New"/>
      <w:szCs w:val="22"/>
      <w:lang w:val="en-GB"/>
    </w:rPr>
  </w:style>
  <w:style w:type="character" w:styleId="HTMLSample">
    <w:name w:val="HTML Sample"/>
    <w:basedOn w:val="DefaultParagraphFont"/>
    <w:uiPriority w:val="99"/>
    <w:semiHidden/>
    <w:rsid w:val="00C75660"/>
    <w:rPr>
      <w:rFonts w:ascii="Courier New" w:hAnsi="Courier New" w:cs="Courier New"/>
    </w:rPr>
  </w:style>
  <w:style w:type="character" w:styleId="HTMLTypewriter">
    <w:name w:val="HTML Typewriter"/>
    <w:basedOn w:val="DefaultParagraphFont"/>
    <w:uiPriority w:val="99"/>
    <w:semiHidden/>
    <w:rsid w:val="00C75660"/>
    <w:rPr>
      <w:rFonts w:ascii="Courier New" w:hAnsi="Courier New" w:cs="Courier New"/>
      <w:sz w:val="20"/>
      <w:szCs w:val="20"/>
    </w:rPr>
  </w:style>
  <w:style w:type="character" w:styleId="HTMLVariable">
    <w:name w:val="HTML Variable"/>
    <w:basedOn w:val="DefaultParagraphFont"/>
    <w:uiPriority w:val="99"/>
    <w:semiHidden/>
    <w:rsid w:val="00C75660"/>
    <w:rPr>
      <w:i/>
      <w:iCs/>
    </w:rPr>
  </w:style>
  <w:style w:type="character" w:styleId="Hyperlink">
    <w:name w:val="Hyperlink"/>
    <w:basedOn w:val="DefaultParagraphFont"/>
    <w:uiPriority w:val="99"/>
    <w:semiHidden/>
    <w:rsid w:val="00C75660"/>
    <w:rPr>
      <w:color w:val="0000FF"/>
      <w:u w:val="single"/>
    </w:rPr>
  </w:style>
  <w:style w:type="character" w:styleId="LineNumber">
    <w:name w:val="line number"/>
    <w:basedOn w:val="DefaultParagraphFont"/>
    <w:uiPriority w:val="99"/>
    <w:semiHidden/>
    <w:rsid w:val="00C75660"/>
  </w:style>
  <w:style w:type="paragraph" w:styleId="List">
    <w:name w:val="List"/>
    <w:basedOn w:val="Normal"/>
    <w:uiPriority w:val="99"/>
    <w:semiHidden/>
    <w:rsid w:val="00C75660"/>
    <w:pPr>
      <w:ind w:left="360" w:hanging="360"/>
    </w:pPr>
    <w:rPr>
      <w:lang w:val="en-GB"/>
    </w:rPr>
  </w:style>
  <w:style w:type="paragraph" w:styleId="List2">
    <w:name w:val="List 2"/>
    <w:basedOn w:val="Normal"/>
    <w:uiPriority w:val="99"/>
    <w:semiHidden/>
    <w:rsid w:val="00C75660"/>
    <w:pPr>
      <w:ind w:left="720" w:hanging="360"/>
    </w:pPr>
    <w:rPr>
      <w:lang w:val="en-GB"/>
    </w:rPr>
  </w:style>
  <w:style w:type="paragraph" w:styleId="List3">
    <w:name w:val="List 3"/>
    <w:basedOn w:val="Normal"/>
    <w:uiPriority w:val="99"/>
    <w:semiHidden/>
    <w:rsid w:val="00C75660"/>
    <w:pPr>
      <w:ind w:left="1080" w:hanging="360"/>
    </w:pPr>
    <w:rPr>
      <w:lang w:val="en-GB"/>
    </w:rPr>
  </w:style>
  <w:style w:type="paragraph" w:styleId="List4">
    <w:name w:val="List 4"/>
    <w:basedOn w:val="Normal"/>
    <w:uiPriority w:val="99"/>
    <w:semiHidden/>
    <w:rsid w:val="00C75660"/>
    <w:pPr>
      <w:ind w:left="1440" w:hanging="360"/>
    </w:pPr>
    <w:rPr>
      <w:lang w:val="en-GB"/>
    </w:rPr>
  </w:style>
  <w:style w:type="paragraph" w:styleId="List5">
    <w:name w:val="List 5"/>
    <w:basedOn w:val="Normal"/>
    <w:uiPriority w:val="99"/>
    <w:semiHidden/>
    <w:rsid w:val="00C75660"/>
    <w:pPr>
      <w:ind w:left="1800" w:hanging="360"/>
    </w:pPr>
    <w:rPr>
      <w:lang w:val="en-GB"/>
    </w:rPr>
  </w:style>
  <w:style w:type="paragraph" w:styleId="ListBullet">
    <w:name w:val="List Bullet"/>
    <w:basedOn w:val="Normal"/>
    <w:autoRedefine/>
    <w:uiPriority w:val="99"/>
    <w:semiHidden/>
    <w:rsid w:val="00C75660"/>
    <w:pPr>
      <w:tabs>
        <w:tab w:val="num" w:pos="360"/>
      </w:tabs>
      <w:ind w:left="360" w:hanging="360"/>
    </w:pPr>
    <w:rPr>
      <w:lang w:val="en-GB"/>
    </w:rPr>
  </w:style>
  <w:style w:type="paragraph" w:styleId="ListBullet2">
    <w:name w:val="List Bullet 2"/>
    <w:basedOn w:val="Normal"/>
    <w:autoRedefine/>
    <w:semiHidden/>
    <w:rsid w:val="00C75660"/>
    <w:pPr>
      <w:tabs>
        <w:tab w:val="num" w:pos="720"/>
      </w:tabs>
      <w:ind w:left="720" w:hanging="360"/>
    </w:pPr>
    <w:rPr>
      <w:lang w:val="en-GB"/>
    </w:rPr>
  </w:style>
  <w:style w:type="paragraph" w:styleId="ListBullet3">
    <w:name w:val="List Bullet 3"/>
    <w:basedOn w:val="Normal"/>
    <w:autoRedefine/>
    <w:uiPriority w:val="99"/>
    <w:semiHidden/>
    <w:rsid w:val="00C75660"/>
    <w:pPr>
      <w:tabs>
        <w:tab w:val="num" w:pos="1080"/>
      </w:tabs>
      <w:ind w:left="1080" w:hanging="360"/>
    </w:pPr>
    <w:rPr>
      <w:lang w:val="en-GB"/>
    </w:rPr>
  </w:style>
  <w:style w:type="paragraph" w:styleId="ListBullet4">
    <w:name w:val="List Bullet 4"/>
    <w:basedOn w:val="Normal"/>
    <w:autoRedefine/>
    <w:uiPriority w:val="99"/>
    <w:semiHidden/>
    <w:rsid w:val="00C75660"/>
    <w:pPr>
      <w:tabs>
        <w:tab w:val="num" w:pos="1440"/>
      </w:tabs>
      <w:ind w:left="1440" w:hanging="360"/>
    </w:pPr>
    <w:rPr>
      <w:lang w:val="en-GB"/>
    </w:rPr>
  </w:style>
  <w:style w:type="paragraph" w:styleId="ListBullet5">
    <w:name w:val="List Bullet 5"/>
    <w:basedOn w:val="Normal"/>
    <w:autoRedefine/>
    <w:uiPriority w:val="99"/>
    <w:semiHidden/>
    <w:rsid w:val="00C75660"/>
    <w:pPr>
      <w:tabs>
        <w:tab w:val="num" w:pos="1800"/>
      </w:tabs>
      <w:ind w:left="1800" w:hanging="360"/>
    </w:pPr>
    <w:rPr>
      <w:lang w:val="en-GB"/>
    </w:rPr>
  </w:style>
  <w:style w:type="paragraph" w:styleId="ListContinue">
    <w:name w:val="List Continue"/>
    <w:basedOn w:val="Normal"/>
    <w:uiPriority w:val="99"/>
    <w:semiHidden/>
    <w:rsid w:val="00C75660"/>
    <w:pPr>
      <w:spacing w:after="120"/>
      <w:ind w:left="360"/>
    </w:pPr>
    <w:rPr>
      <w:lang w:val="en-GB"/>
    </w:rPr>
  </w:style>
  <w:style w:type="paragraph" w:styleId="ListContinue2">
    <w:name w:val="List Continue 2"/>
    <w:basedOn w:val="Normal"/>
    <w:uiPriority w:val="99"/>
    <w:semiHidden/>
    <w:rsid w:val="00C75660"/>
    <w:pPr>
      <w:spacing w:after="120"/>
      <w:ind w:left="720"/>
    </w:pPr>
    <w:rPr>
      <w:lang w:val="en-GB"/>
    </w:rPr>
  </w:style>
  <w:style w:type="paragraph" w:styleId="ListContinue3">
    <w:name w:val="List Continue 3"/>
    <w:basedOn w:val="Normal"/>
    <w:uiPriority w:val="99"/>
    <w:semiHidden/>
    <w:rsid w:val="00C75660"/>
    <w:pPr>
      <w:spacing w:after="120"/>
      <w:ind w:left="1080"/>
    </w:pPr>
    <w:rPr>
      <w:lang w:val="en-GB"/>
    </w:rPr>
  </w:style>
  <w:style w:type="paragraph" w:styleId="ListContinue4">
    <w:name w:val="List Continue 4"/>
    <w:basedOn w:val="Normal"/>
    <w:uiPriority w:val="99"/>
    <w:semiHidden/>
    <w:rsid w:val="00C75660"/>
    <w:pPr>
      <w:spacing w:after="120"/>
      <w:ind w:left="1440"/>
    </w:pPr>
    <w:rPr>
      <w:lang w:val="en-GB"/>
    </w:rPr>
  </w:style>
  <w:style w:type="paragraph" w:styleId="ListContinue5">
    <w:name w:val="List Continue 5"/>
    <w:basedOn w:val="Normal"/>
    <w:uiPriority w:val="99"/>
    <w:semiHidden/>
    <w:rsid w:val="00C75660"/>
    <w:pPr>
      <w:spacing w:after="120"/>
      <w:ind w:left="1800"/>
    </w:pPr>
    <w:rPr>
      <w:lang w:val="en-GB"/>
    </w:rPr>
  </w:style>
  <w:style w:type="paragraph" w:styleId="ListNumber">
    <w:name w:val="List Number"/>
    <w:basedOn w:val="Normal"/>
    <w:uiPriority w:val="99"/>
    <w:semiHidden/>
    <w:rsid w:val="00C75660"/>
    <w:pPr>
      <w:tabs>
        <w:tab w:val="num" w:pos="360"/>
      </w:tabs>
      <w:ind w:left="360" w:hanging="360"/>
    </w:pPr>
    <w:rPr>
      <w:lang w:val="en-GB"/>
    </w:rPr>
  </w:style>
  <w:style w:type="paragraph" w:styleId="ListNumber2">
    <w:name w:val="List Number 2"/>
    <w:basedOn w:val="Normal"/>
    <w:uiPriority w:val="99"/>
    <w:semiHidden/>
    <w:rsid w:val="00C75660"/>
    <w:pPr>
      <w:tabs>
        <w:tab w:val="num" w:pos="720"/>
      </w:tabs>
      <w:ind w:left="720" w:hanging="360"/>
    </w:pPr>
    <w:rPr>
      <w:lang w:val="en-GB"/>
    </w:rPr>
  </w:style>
  <w:style w:type="paragraph" w:styleId="ListNumber3">
    <w:name w:val="List Number 3"/>
    <w:basedOn w:val="Normal"/>
    <w:uiPriority w:val="99"/>
    <w:semiHidden/>
    <w:rsid w:val="00C75660"/>
    <w:pPr>
      <w:tabs>
        <w:tab w:val="num" w:pos="1080"/>
      </w:tabs>
      <w:ind w:left="1080" w:hanging="360"/>
    </w:pPr>
    <w:rPr>
      <w:lang w:val="en-GB"/>
    </w:rPr>
  </w:style>
  <w:style w:type="paragraph" w:styleId="ListNumber4">
    <w:name w:val="List Number 4"/>
    <w:basedOn w:val="Normal"/>
    <w:uiPriority w:val="99"/>
    <w:semiHidden/>
    <w:rsid w:val="00C75660"/>
    <w:pPr>
      <w:tabs>
        <w:tab w:val="num" w:pos="1440"/>
      </w:tabs>
      <w:ind w:left="1440" w:hanging="360"/>
    </w:pPr>
    <w:rPr>
      <w:lang w:val="en-GB"/>
    </w:rPr>
  </w:style>
  <w:style w:type="paragraph" w:styleId="ListNumber5">
    <w:name w:val="List Number 5"/>
    <w:basedOn w:val="Normal"/>
    <w:uiPriority w:val="99"/>
    <w:semiHidden/>
    <w:rsid w:val="00C75660"/>
    <w:pPr>
      <w:tabs>
        <w:tab w:val="num" w:pos="1800"/>
      </w:tabs>
      <w:ind w:left="1800" w:hanging="360"/>
    </w:pPr>
    <w:rPr>
      <w:lang w:val="en-GB"/>
    </w:rPr>
  </w:style>
  <w:style w:type="paragraph" w:styleId="MessageHeader">
    <w:name w:val="Message Header"/>
    <w:basedOn w:val="Normal"/>
    <w:link w:val="MessageHeaderChar"/>
    <w:uiPriority w:val="99"/>
    <w:semiHidden/>
    <w:rsid w:val="00C7566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75660"/>
    <w:rPr>
      <w:rFonts w:ascii="Arial" w:hAnsi="Arial" w:cs="Arial"/>
      <w:sz w:val="22"/>
      <w:szCs w:val="24"/>
      <w:shd w:val="pct20" w:color="auto" w:fill="auto"/>
      <w:lang w:val="en-GB"/>
    </w:rPr>
  </w:style>
  <w:style w:type="paragraph" w:styleId="NormalWeb">
    <w:name w:val="Normal (Web)"/>
    <w:basedOn w:val="Normal"/>
    <w:uiPriority w:val="99"/>
    <w:semiHidden/>
    <w:rsid w:val="00C75660"/>
    <w:rPr>
      <w:szCs w:val="24"/>
      <w:lang w:val="en-GB"/>
    </w:rPr>
  </w:style>
  <w:style w:type="paragraph" w:styleId="NormalIndent">
    <w:name w:val="Normal Indent"/>
    <w:basedOn w:val="Normal"/>
    <w:uiPriority w:val="99"/>
    <w:semiHidden/>
    <w:rsid w:val="00C75660"/>
    <w:pPr>
      <w:ind w:left="720"/>
    </w:pPr>
    <w:rPr>
      <w:lang w:val="en-GB"/>
    </w:rPr>
  </w:style>
  <w:style w:type="paragraph" w:styleId="NoteHeading">
    <w:name w:val="Note Heading"/>
    <w:basedOn w:val="Normal"/>
    <w:next w:val="Normal"/>
    <w:link w:val="NoteHeadingChar"/>
    <w:uiPriority w:val="99"/>
    <w:semiHidden/>
    <w:rsid w:val="00C75660"/>
    <w:rPr>
      <w:lang w:val="en-GB"/>
    </w:rPr>
  </w:style>
  <w:style w:type="character" w:customStyle="1" w:styleId="NoteHeadingChar">
    <w:name w:val="Note Heading Char"/>
    <w:basedOn w:val="DefaultParagraphFont"/>
    <w:link w:val="NoteHeading"/>
    <w:uiPriority w:val="99"/>
    <w:semiHidden/>
    <w:rsid w:val="00C75660"/>
    <w:rPr>
      <w:sz w:val="22"/>
      <w:szCs w:val="22"/>
      <w:lang w:val="en-GB"/>
    </w:rPr>
  </w:style>
  <w:style w:type="paragraph" w:styleId="Salutation">
    <w:name w:val="Salutation"/>
    <w:basedOn w:val="Normal"/>
    <w:next w:val="Normal"/>
    <w:link w:val="SalutationChar"/>
    <w:uiPriority w:val="99"/>
    <w:semiHidden/>
    <w:rsid w:val="00C75660"/>
    <w:rPr>
      <w:lang w:val="en-GB"/>
    </w:rPr>
  </w:style>
  <w:style w:type="character" w:customStyle="1" w:styleId="SalutationChar">
    <w:name w:val="Salutation Char"/>
    <w:basedOn w:val="DefaultParagraphFont"/>
    <w:link w:val="Salutation"/>
    <w:uiPriority w:val="99"/>
    <w:semiHidden/>
    <w:rsid w:val="00C75660"/>
    <w:rPr>
      <w:sz w:val="22"/>
      <w:szCs w:val="22"/>
      <w:lang w:val="en-GB"/>
    </w:rPr>
  </w:style>
  <w:style w:type="paragraph" w:styleId="Signature">
    <w:name w:val="Signature"/>
    <w:basedOn w:val="Normal"/>
    <w:link w:val="SignatureChar"/>
    <w:uiPriority w:val="99"/>
    <w:semiHidden/>
    <w:rsid w:val="00C75660"/>
    <w:pPr>
      <w:ind w:left="4320"/>
    </w:pPr>
    <w:rPr>
      <w:lang w:val="en-GB"/>
    </w:rPr>
  </w:style>
  <w:style w:type="character" w:customStyle="1" w:styleId="SignatureChar">
    <w:name w:val="Signature Char"/>
    <w:basedOn w:val="DefaultParagraphFont"/>
    <w:link w:val="Signature"/>
    <w:uiPriority w:val="99"/>
    <w:semiHidden/>
    <w:rsid w:val="00C75660"/>
    <w:rPr>
      <w:sz w:val="22"/>
      <w:szCs w:val="22"/>
      <w:lang w:val="en-GB"/>
    </w:rPr>
  </w:style>
  <w:style w:type="character" w:styleId="Strong">
    <w:name w:val="Strong"/>
    <w:basedOn w:val="DefaultParagraphFont"/>
    <w:uiPriority w:val="99"/>
    <w:qFormat/>
    <w:rsid w:val="00C75660"/>
    <w:rPr>
      <w:b/>
      <w:bCs/>
    </w:rPr>
  </w:style>
  <w:style w:type="character" w:customStyle="1" w:styleId="Heading4Char">
    <w:name w:val="Heading 4 Char"/>
    <w:aliases w:val="Heading 11 Char,para 4 Char,Título 41 Char,heading 4 Char,Heading 41 Char"/>
    <w:basedOn w:val="DefaultParagraphFont"/>
    <w:link w:val="Heading4"/>
    <w:uiPriority w:val="9"/>
    <w:rsid w:val="00C75660"/>
    <w:rPr>
      <w:sz w:val="22"/>
      <w:szCs w:val="22"/>
      <w:lang w:val="en-CA"/>
    </w:rPr>
  </w:style>
  <w:style w:type="character" w:customStyle="1" w:styleId="Heading5Char">
    <w:name w:val="Heading 5 Char"/>
    <w:basedOn w:val="DefaultParagraphFont"/>
    <w:link w:val="Heading5"/>
    <w:uiPriority w:val="99"/>
    <w:rsid w:val="00C75660"/>
    <w:rPr>
      <w:sz w:val="22"/>
      <w:szCs w:val="22"/>
      <w:lang w:val="en-CA"/>
    </w:rPr>
  </w:style>
  <w:style w:type="character" w:customStyle="1" w:styleId="Heading6Char">
    <w:name w:val="Heading 6 Char"/>
    <w:basedOn w:val="DefaultParagraphFont"/>
    <w:link w:val="Heading6"/>
    <w:uiPriority w:val="9"/>
    <w:rsid w:val="00C75660"/>
    <w:rPr>
      <w:rFonts w:ascii="Arial" w:hAnsi="Arial"/>
      <w:i/>
      <w:sz w:val="22"/>
      <w:szCs w:val="22"/>
      <w:lang w:val="en-CA"/>
    </w:rPr>
  </w:style>
  <w:style w:type="character" w:customStyle="1" w:styleId="Heading7Char">
    <w:name w:val="Heading 7 Char"/>
    <w:basedOn w:val="DefaultParagraphFont"/>
    <w:link w:val="Heading7"/>
    <w:uiPriority w:val="9"/>
    <w:rsid w:val="00C75660"/>
    <w:rPr>
      <w:rFonts w:ascii="Arial" w:hAnsi="Arial"/>
      <w:sz w:val="22"/>
      <w:szCs w:val="22"/>
      <w:lang w:val="en-CA"/>
    </w:rPr>
  </w:style>
  <w:style w:type="character" w:customStyle="1" w:styleId="Heading8Char">
    <w:name w:val="Heading 8 Char"/>
    <w:basedOn w:val="DefaultParagraphFont"/>
    <w:link w:val="Heading8"/>
    <w:uiPriority w:val="99"/>
    <w:rsid w:val="00C75660"/>
    <w:rPr>
      <w:b/>
      <w:sz w:val="22"/>
      <w:szCs w:val="22"/>
      <w:lang w:val="en-CA"/>
    </w:rPr>
  </w:style>
  <w:style w:type="character" w:customStyle="1" w:styleId="Heading9Char">
    <w:name w:val="Heading 9 Char"/>
    <w:basedOn w:val="DefaultParagraphFont"/>
    <w:link w:val="Heading9"/>
    <w:uiPriority w:val="9"/>
    <w:rsid w:val="00C75660"/>
    <w:rPr>
      <w:rFonts w:ascii="Arial" w:hAnsi="Arial"/>
      <w:i/>
      <w:sz w:val="18"/>
      <w:szCs w:val="22"/>
      <w:lang w:val="en-CA"/>
    </w:rPr>
  </w:style>
  <w:style w:type="character" w:customStyle="1" w:styleId="HeaderChar">
    <w:name w:val="Header Char"/>
    <w:basedOn w:val="DefaultParagraphFont"/>
    <w:link w:val="Header"/>
    <w:rsid w:val="00C75660"/>
    <w:rPr>
      <w:sz w:val="22"/>
      <w:szCs w:val="22"/>
      <w:lang w:val="en-CA"/>
    </w:rPr>
  </w:style>
  <w:style w:type="character" w:customStyle="1" w:styleId="FooterChar">
    <w:name w:val="Footer Char"/>
    <w:basedOn w:val="DefaultParagraphFont"/>
    <w:link w:val="Footer"/>
    <w:uiPriority w:val="99"/>
    <w:rsid w:val="00C75660"/>
    <w:rPr>
      <w:sz w:val="22"/>
      <w:szCs w:val="22"/>
      <w:lang w:val="en-CA"/>
    </w:rPr>
  </w:style>
  <w:style w:type="character" w:customStyle="1" w:styleId="BodyText3Char">
    <w:name w:val="Body Text 3 Char"/>
    <w:basedOn w:val="DefaultParagraphFont"/>
    <w:link w:val="BodyText3"/>
    <w:uiPriority w:val="99"/>
    <w:semiHidden/>
    <w:rsid w:val="00C75660"/>
    <w:rPr>
      <w:sz w:val="16"/>
      <w:szCs w:val="16"/>
      <w:lang w:val="en-CA"/>
    </w:rPr>
  </w:style>
  <w:style w:type="character" w:customStyle="1" w:styleId="BodyText2Char1">
    <w:name w:val="Body Text 2 Char1"/>
    <w:basedOn w:val="DefaultParagraphFont"/>
    <w:uiPriority w:val="99"/>
    <w:semiHidden/>
    <w:rsid w:val="00C75660"/>
    <w:rPr>
      <w:lang w:val="en-GB"/>
    </w:rPr>
  </w:style>
  <w:style w:type="character" w:customStyle="1" w:styleId="BodyText2Char2">
    <w:name w:val="Body Text 2 Char2"/>
    <w:basedOn w:val="DefaultParagraphFont"/>
    <w:uiPriority w:val="99"/>
    <w:semiHidden/>
    <w:rsid w:val="00C75660"/>
    <w:rPr>
      <w:lang w:val="en-GB"/>
    </w:rPr>
  </w:style>
  <w:style w:type="character" w:customStyle="1" w:styleId="BodyTextIndent3Char">
    <w:name w:val="Body Text Indent 3 Char"/>
    <w:basedOn w:val="DefaultParagraphFont"/>
    <w:link w:val="BodyTextIndent3"/>
    <w:uiPriority w:val="99"/>
    <w:semiHidden/>
    <w:rsid w:val="00C75660"/>
    <w:rPr>
      <w:sz w:val="16"/>
      <w:szCs w:val="16"/>
      <w:lang w:val="en-CA"/>
    </w:rPr>
  </w:style>
  <w:style w:type="character" w:customStyle="1" w:styleId="PlainTextChar">
    <w:name w:val="Plain Text Char"/>
    <w:basedOn w:val="DefaultParagraphFont"/>
    <w:link w:val="PlainText"/>
    <w:uiPriority w:val="99"/>
    <w:semiHidden/>
    <w:rsid w:val="00C75660"/>
    <w:rPr>
      <w:rFonts w:ascii="Courier New" w:hAnsi="Courier New" w:cs="Courier New"/>
      <w:szCs w:val="22"/>
      <w:lang w:val="en-CA"/>
    </w:rPr>
  </w:style>
  <w:style w:type="character" w:customStyle="1" w:styleId="SubtitleChar">
    <w:name w:val="Subtitle Char"/>
    <w:basedOn w:val="DefaultParagraphFont"/>
    <w:link w:val="Subtitle"/>
    <w:uiPriority w:val="99"/>
    <w:rsid w:val="00C75660"/>
    <w:rPr>
      <w:rFonts w:ascii="Arial" w:hAnsi="Arial" w:cs="Arial"/>
      <w:sz w:val="22"/>
      <w:szCs w:val="22"/>
      <w:lang w:val="en-CA"/>
    </w:rPr>
  </w:style>
  <w:style w:type="character" w:customStyle="1" w:styleId="TitleChar">
    <w:name w:val="Title Char"/>
    <w:basedOn w:val="DefaultParagraphFont"/>
    <w:link w:val="Title"/>
    <w:uiPriority w:val="99"/>
    <w:rsid w:val="00C75660"/>
    <w:rPr>
      <w:rFonts w:ascii="Arial" w:hAnsi="Arial" w:cs="Arial"/>
      <w:b/>
      <w:bCs/>
      <w:kern w:val="28"/>
      <w:sz w:val="22"/>
      <w:szCs w:val="22"/>
      <w:lang w:val="en-CA"/>
    </w:rPr>
  </w:style>
  <w:style w:type="character" w:customStyle="1" w:styleId="DateChar">
    <w:name w:val="Date Char"/>
    <w:basedOn w:val="DefaultParagraphFont"/>
    <w:link w:val="Date"/>
    <w:uiPriority w:val="99"/>
    <w:rsid w:val="00C75660"/>
    <w:rPr>
      <w:sz w:val="22"/>
      <w:szCs w:val="22"/>
      <w:lang w:val="en-CA"/>
    </w:rPr>
  </w:style>
  <w:style w:type="paragraph" w:styleId="ListParagraph">
    <w:name w:val="List Paragraph"/>
    <w:basedOn w:val="Normal"/>
    <w:uiPriority w:val="34"/>
    <w:qFormat/>
    <w:rsid w:val="00C75660"/>
    <w:pPr>
      <w:spacing w:after="200" w:line="276" w:lineRule="auto"/>
      <w:ind w:left="720"/>
      <w:contextualSpacing/>
      <w:jc w:val="left"/>
    </w:pPr>
    <w:rPr>
      <w:rFonts w:ascii="Calibri" w:eastAsia="Calibri" w:hAnsi="Calibri"/>
    </w:rPr>
  </w:style>
  <w:style w:type="paragraph" w:customStyle="1" w:styleId="xl74">
    <w:name w:val="xl7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75660"/>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75660"/>
    <w:pPr>
      <w:tabs>
        <w:tab w:val="clear" w:pos="4320"/>
        <w:tab w:val="clear" w:pos="8640"/>
      </w:tabs>
    </w:pPr>
    <w:rPr>
      <w:b/>
      <w:bCs/>
      <w:sz w:val="24"/>
      <w:szCs w:val="24"/>
      <w:u w:val="single"/>
      <w:lang w:val="en-US"/>
    </w:rPr>
  </w:style>
  <w:style w:type="paragraph" w:styleId="Revision">
    <w:name w:val="Revision"/>
    <w:hidden/>
    <w:uiPriority w:val="99"/>
    <w:semiHidden/>
    <w:rsid w:val="00C7566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19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98016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0752333">
      <w:bodyDiv w:val="1"/>
      <w:marLeft w:val="0"/>
      <w:marRight w:val="0"/>
      <w:marTop w:val="0"/>
      <w:marBottom w:val="0"/>
      <w:divBdr>
        <w:top w:val="none" w:sz="0" w:space="0" w:color="auto"/>
        <w:left w:val="none" w:sz="0" w:space="0" w:color="auto"/>
        <w:bottom w:val="none" w:sz="0" w:space="0" w:color="auto"/>
        <w:right w:val="none" w:sz="0" w:space="0" w:color="auto"/>
      </w:divBdr>
    </w:div>
    <w:div w:id="6453542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7486557">
      <w:bodyDiv w:val="1"/>
      <w:marLeft w:val="0"/>
      <w:marRight w:val="0"/>
      <w:marTop w:val="0"/>
      <w:marBottom w:val="0"/>
      <w:divBdr>
        <w:top w:val="none" w:sz="0" w:space="0" w:color="auto"/>
        <w:left w:val="none" w:sz="0" w:space="0" w:color="auto"/>
        <w:bottom w:val="none" w:sz="0" w:space="0" w:color="auto"/>
        <w:right w:val="none" w:sz="0" w:space="0" w:color="auto"/>
      </w:divBdr>
    </w:div>
    <w:div w:id="1071730139">
      <w:bodyDiv w:val="1"/>
      <w:marLeft w:val="0"/>
      <w:marRight w:val="0"/>
      <w:marTop w:val="0"/>
      <w:marBottom w:val="0"/>
      <w:divBdr>
        <w:top w:val="none" w:sz="0" w:space="0" w:color="auto"/>
        <w:left w:val="none" w:sz="0" w:space="0" w:color="auto"/>
        <w:bottom w:val="none" w:sz="0" w:space="0" w:color="auto"/>
        <w:right w:val="none" w:sz="0" w:space="0" w:color="auto"/>
      </w:divBdr>
    </w:div>
    <w:div w:id="1091048368">
      <w:bodyDiv w:val="1"/>
      <w:marLeft w:val="0"/>
      <w:marRight w:val="0"/>
      <w:marTop w:val="0"/>
      <w:marBottom w:val="0"/>
      <w:divBdr>
        <w:top w:val="none" w:sz="0" w:space="0" w:color="auto"/>
        <w:left w:val="none" w:sz="0" w:space="0" w:color="auto"/>
        <w:bottom w:val="none" w:sz="0" w:space="0" w:color="auto"/>
        <w:right w:val="none" w:sz="0" w:space="0" w:color="auto"/>
      </w:divBdr>
    </w:div>
    <w:div w:id="1465854033">
      <w:bodyDiv w:val="1"/>
      <w:marLeft w:val="0"/>
      <w:marRight w:val="0"/>
      <w:marTop w:val="0"/>
      <w:marBottom w:val="0"/>
      <w:divBdr>
        <w:top w:val="none" w:sz="0" w:space="0" w:color="auto"/>
        <w:left w:val="none" w:sz="0" w:space="0" w:color="auto"/>
        <w:bottom w:val="none" w:sz="0" w:space="0" w:color="auto"/>
        <w:right w:val="none" w:sz="0" w:space="0" w:color="auto"/>
      </w:divBdr>
    </w:div>
    <w:div w:id="17982585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32D0BDA3C7CF48ACCA2966905912B2" ma:contentTypeVersion="5" ma:contentTypeDescription="Create a new document." ma:contentTypeScope="" ma:versionID="e15a4de702259b2192355f293732c3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EE88A75-57DD-794C-8AD6-1CACD2139460}"/>
</file>

<file path=customXml/itemProps2.xml><?xml version="1.0" encoding="utf-8"?>
<ds:datastoreItem xmlns:ds="http://schemas.openxmlformats.org/officeDocument/2006/customXml" ds:itemID="{3B89C860-1DAA-400B-8635-B7178B4440C0}"/>
</file>

<file path=customXml/itemProps3.xml><?xml version="1.0" encoding="utf-8"?>
<ds:datastoreItem xmlns:ds="http://schemas.openxmlformats.org/officeDocument/2006/customXml" ds:itemID="{FA101102-9765-440E-AC48-A88E3C5EC667}"/>
</file>

<file path=customXml/itemProps4.xml><?xml version="1.0" encoding="utf-8"?>
<ds:datastoreItem xmlns:ds="http://schemas.openxmlformats.org/officeDocument/2006/customXml" ds:itemID="{A7D31260-3D7C-48CD-A758-BA50D3D281A6}"/>
</file>

<file path=docProps/app.xml><?xml version="1.0" encoding="utf-8"?>
<Properties xmlns="http://schemas.openxmlformats.org/officeDocument/2006/extended-properties" xmlns:vt="http://schemas.openxmlformats.org/officeDocument/2006/docPropsVTypes">
  <Template>Eec91G</Template>
  <TotalTime>8</TotalTime>
  <Pages>18</Pages>
  <Words>5690</Words>
  <Characters>32439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Rapport périodique de l’ONUDI au 31 décembre 2021</vt:lpstr>
    </vt:vector>
  </TitlesOfParts>
  <Company/>
  <LinksUpToDate>false</LinksUpToDate>
  <CharactersWithSpaces>38053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l’ONUDI au 31 décembre 2021                                                                                                                     .</dc:title>
  <dc:creator>Muriel Aguiar</dc:creator>
  <cp:lastModifiedBy>HBE</cp:lastModifiedBy>
  <cp:revision>4</cp:revision>
  <cp:lastPrinted>2001-05-26T16:40:00Z</cp:lastPrinted>
  <dcterms:created xsi:type="dcterms:W3CDTF">2022-11-07T15:36:00Z</dcterms:created>
  <dcterms:modified xsi:type="dcterms:W3CDTF">2022-11-23T22:24:00Z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UNEP/OzL.Pro/ExCom/91/16</vt:lpwstr>
  </property>
  <property fmtid="{D5CDD505-2E9C-101B-9397-08002B2CF9AE}" pid="3" name="Revision date">
    <vt:lpwstr>09/11/2022</vt:lpwstr>
  </property>
  <property fmtid="{D5CDD505-2E9C-101B-9397-08002B2CF9AE}" pid="4" name="ContentTypeId">
    <vt:lpwstr>0x0101007F32D0BDA3C7CF48ACCA2966905912B2</vt:lpwstr>
  </property>
</Properties>
</file>