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212"/>
        <w:gridCol w:w="3780"/>
      </w:tblGrid>
      <w:tr w:rsidR="00F26E81" w:rsidRPr="007559BB" w14:paraId="14CE8FEE" w14:textId="77777777" w:rsidTr="00064C3B">
        <w:trPr>
          <w:trHeight w:val="720"/>
        </w:trPr>
        <w:tc>
          <w:tcPr>
            <w:tcW w:w="6282" w:type="dxa"/>
            <w:gridSpan w:val="2"/>
            <w:tcBorders>
              <w:bottom w:val="single" w:sz="18" w:space="0" w:color="auto"/>
            </w:tcBorders>
          </w:tcPr>
          <w:p w14:paraId="04D12A95" w14:textId="5B8C9A6D" w:rsidR="00F26E81" w:rsidRPr="008F0FBB" w:rsidRDefault="00F26E81"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6"/>
                <w:lang w:val="es-ES_tradnl"/>
              </w:rPr>
            </w:pPr>
            <w:r w:rsidRPr="008F0FBB">
              <w:rPr>
                <w:rFonts w:ascii="Univers" w:hAnsi="Univers"/>
                <w:b/>
                <w:sz w:val="28"/>
                <w:szCs w:val="26"/>
                <w:lang w:val="es-ES_tradnl"/>
              </w:rPr>
              <w:t>NACIONES</w:t>
            </w:r>
          </w:p>
          <w:p w14:paraId="675B3C57" w14:textId="77777777" w:rsidR="00F26E81" w:rsidRPr="007559BB" w:rsidRDefault="00F26E81"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6"/>
                <w:szCs w:val="26"/>
                <w:lang w:val="es-ES_tradnl"/>
              </w:rPr>
            </w:pPr>
            <w:r w:rsidRPr="008F0FBB">
              <w:rPr>
                <w:rFonts w:ascii="Univers" w:hAnsi="Univers"/>
                <w:b/>
                <w:sz w:val="28"/>
                <w:szCs w:val="26"/>
                <w:lang w:val="es-ES_tradnl"/>
              </w:rPr>
              <w:t>UNIDAS</w:t>
            </w:r>
          </w:p>
        </w:tc>
        <w:tc>
          <w:tcPr>
            <w:tcW w:w="3780" w:type="dxa"/>
            <w:tcBorders>
              <w:bottom w:val="single" w:sz="18" w:space="0" w:color="auto"/>
            </w:tcBorders>
          </w:tcPr>
          <w:p w14:paraId="3226C7DF" w14:textId="77777777" w:rsidR="00F26E81" w:rsidRPr="007559BB" w:rsidRDefault="00F26E81" w:rsidP="00524D2C">
            <w:pPr>
              <w:jc w:val="right"/>
              <w:rPr>
                <w:sz w:val="49"/>
                <w:szCs w:val="49"/>
                <w:lang w:val="es-ES_tradnl"/>
              </w:rPr>
            </w:pPr>
            <w:r w:rsidRPr="008F0FBB">
              <w:rPr>
                <w:rFonts w:ascii="Univers Bold" w:hAnsi="Univers Bold"/>
                <w:b/>
                <w:sz w:val="72"/>
                <w:lang w:val="es-ES_tradnl"/>
              </w:rPr>
              <w:t>EP</w:t>
            </w:r>
          </w:p>
        </w:tc>
      </w:tr>
      <w:tr w:rsidR="00F26E81" w:rsidRPr="007559BB" w14:paraId="7A3F7E01" w14:textId="77777777" w:rsidTr="00143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53744FBD" w14:textId="77777777" w:rsidR="00F26E81" w:rsidRPr="007559BB" w:rsidRDefault="00F26E81" w:rsidP="00524D2C">
            <w:pPr>
              <w:spacing w:before="120"/>
              <w:rPr>
                <w:lang w:val="es-ES_tradnl"/>
              </w:rPr>
            </w:pPr>
            <w:r w:rsidRPr="007559BB">
              <w:rPr>
                <w:noProof/>
                <w:lang w:val="en-US"/>
              </w:rPr>
              <mc:AlternateContent>
                <mc:Choice Requires="wpg">
                  <w:drawing>
                    <wp:anchor distT="0" distB="0" distL="114300" distR="114300" simplePos="0" relativeHeight="251668480" behindDoc="0" locked="0" layoutInCell="1" allowOverlap="1" wp14:anchorId="3F117825" wp14:editId="233CDF63">
                      <wp:simplePos x="0" y="0"/>
                      <wp:positionH relativeFrom="column">
                        <wp:posOffset>2540</wp:posOffset>
                      </wp:positionH>
                      <wp:positionV relativeFrom="paragraph">
                        <wp:posOffset>33655</wp:posOffset>
                      </wp:positionV>
                      <wp:extent cx="838200" cy="1538884"/>
                      <wp:effectExtent l="0" t="0" r="0" b="4445"/>
                      <wp:wrapNone/>
                      <wp:docPr id="16" name="Group 16"/>
                      <wp:cNvGraphicFramePr/>
                      <a:graphic xmlns:a="http://schemas.openxmlformats.org/drawingml/2006/main">
                        <a:graphicData uri="http://schemas.microsoft.com/office/word/2010/wordprocessingGroup">
                          <wpg:wgp>
                            <wpg:cNvGrpSpPr/>
                            <wpg:grpSpPr>
                              <a:xfrm>
                                <a:off x="0" y="0"/>
                                <a:ext cx="838200" cy="1538884"/>
                                <a:chOff x="0" y="0"/>
                                <a:chExt cx="838200" cy="1538884"/>
                              </a:xfrm>
                            </wpg:grpSpPr>
                            <pic:pic xmlns:pic="http://schemas.openxmlformats.org/drawingml/2006/picture">
                              <pic:nvPicPr>
                                <pic:cNvPr id="17" name="Picture 17" descr="UNEP"/>
                                <pic:cNvPicPr>
                                  <a:picLocks noChangeAspect="1"/>
                                </pic:cNvPicPr>
                              </pic:nvPicPr>
                              <pic:blipFill>
                                <a:blip r:embed="rId11" cstate="print"/>
                                <a:srcRect/>
                                <a:stretch>
                                  <a:fillRect/>
                                </a:stretch>
                              </pic:blipFill>
                              <pic:spPr bwMode="auto">
                                <a:xfrm>
                                  <a:off x="31750" y="755381"/>
                                  <a:ext cx="806450" cy="783503"/>
                                </a:xfrm>
                                <a:prstGeom prst="rect">
                                  <a:avLst/>
                                </a:prstGeom>
                                <a:noFill/>
                              </pic:spPr>
                            </pic:pic>
                            <pic:pic xmlns:pic="http://schemas.openxmlformats.org/drawingml/2006/picture">
                              <pic:nvPicPr>
                                <pic:cNvPr id="18" name="Picture 18"/>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2F7E7BA" id="Group 16" o:spid="_x0000_s1026" style="position:absolute;margin-left:.2pt;margin-top:2.65pt;width:66pt;height:121.15pt;z-index:251668480;mso-width-relative:margin;mso-height-relative:margin" coordsize="8382,15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qgKmjgIAALQHAAAOAAAAZHJzL2Uyb0RvYy54bWzUVV1r2zAUfR/sPwi9&#10;t3bipjEmSRlLWwZdF7b1ByiybItaH1wpcfrvdyU7WZuMbRTG6EMUfd57zrlH1uxqp1qyFeCk0XM6&#10;Ok8pEZqbUup6Th++35zllDjPdMlao8WcPglHrxbv3806W4ixaUxbCiAYRLuis3PaeG+LJHG8EYq5&#10;c2OFxsXKgGIeh1AnJbAOo6s2GafpZdIZKC0YLpzD2WW/SBcxflUJ7r9UlROetHOK2HxsIbbr0CaL&#10;GStqYLaRfIDBXoFCMakx6SHUknlGNiBPQinJwThT+XNuVGKqSnIROSCbUXrE5hbMxkYuddHV9iAT&#10;Snuk06vD8vvtLdhvdgWoRGdr1CKOApddBSr8I0qyi5I9HSQTO084TuZZjmWghOPSaJLleX7Ra8ob&#10;FP7kGG+uf38w2adNXoCxkhf4GxTA3okCf3YKnvIbEHQIov4qhmLwuLFnWCzLvFzLVvqnaDwsSwCl&#10;tyvJV9APUMwVEFmiFFNKNFNoeFwOWUmYKYXj6L2H++tVECmcD0f6ACwQvDP80RFtPjZM1+KDs2hg&#10;jBZ2Jy+3x+GL7OtW2hvZtqFkoT/wxIRHZvmFVL0Rl4ZvlNC+v1kgWqRstGukdZRAIdRaIDf4VI6w&#10;4HirPfKzILXvS+6Af0W88Uo5D8LzJmCpENMwj9U9LEQCPzEHdg5tSNbdZ1NiYLbxJl6pIxtmo+kE&#10;DYd+m07QcFEbVhz8mF5ehOXgx2meTdIsard3FYoMzt8Ko0joIBkEHLOw7Z0L0BHifksAr02QdC9/&#10;ADhUAvH2FcTO27Elfo2PbJm/bSeO/6MTexcOb8jBgONxNp4MBszSPJ/8SwPGryQ+DdG3wzMW3p7n&#10;Y+w/f2wXPwA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P7mNJtwAAAAG&#10;AQAADwAAAGRycy9kb3ducmV2LnhtbEyOTUvDQBRF94L/YXiCOzv5aKvEvJRS1FURbAVxN828JqGZ&#10;NyEzTdJ/73Rll5d7Offkq8m0YqDeNZYR4lkEgri0uuEK4Xv//vQCwnnFWrWWCeFCDlbF/V2uMm1H&#10;/qJh5ysRIOwyhVB732VSurImo9zMdsShO9reKB9iX0ndqzHATSuTKFpKoxoOD7XqaFNTedqdDcLH&#10;qMZ1Gr8N29Nxc/ndLz5/tjEhPj5M61cQnib/P4arflCHIjgd7Jm1Ey3CPOwQFimIa5kmIR8Qkvnz&#10;EmSRy1v94g8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SqgKmjgIAALQHAAAOAAAAAAAAAAAAAAAAADoCAABkcnMvZTJvRG9jLnhtbFBLAQItAAoA&#10;AAAAAAAAIQB+Fay/EgYAABIGAAAUAAAAAAAAAAAAAAAAAPQEAABkcnMvbWVkaWEvaW1hZ2UxLnBu&#10;Z1BLAQItAAoAAAAAAAAAIQDgid0cbQkAAG0JAAAUAAAAAAAAAAAAAAAAADgLAABkcnMvbWVkaWEv&#10;aW1hZ2UyLnBuZ1BLAQItABQABgAIAAAAIQA/uY0m3AAAAAYBAAAPAAAAAAAAAAAAAAAAANc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alt="UNEP" style="position:absolute;left:317;top:7553;width:8065;height: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gckvgAAANsAAAAPAAAAZHJzL2Rvd25yZXYueG1sRE9LawIx&#10;EL4L/Q9hhN40q9QHq1GKUPBYH+B12Iyb4GayJlG3/74RBG/z8T1nue5cI+4UovWsYDQsQBBXXluu&#10;FRwPP4M5iJiQNTaeScEfRVivPnpLLLV/8I7u+1SLHMKxRAUmpbaUMlaGHMahb4kzd/bBYcow1FIH&#10;fORw18hxUUylQ8u5wWBLG0PVZX9zCnz19Vu35nY6BHe6TvTW2qu1Sn32u+8FiERdeotf7q3O82fw&#10;/CUfIFf/AAAA//8DAFBLAQItABQABgAIAAAAIQDb4fbL7gAAAIUBAAATAAAAAAAAAAAAAAAAAAAA&#10;AABbQ29udGVudF9UeXBlc10ueG1sUEsBAi0AFAAGAAgAAAAhAFr0LFu/AAAAFQEAAAsAAAAAAAAA&#10;AAAAAAAAHwEAAF9yZWxzLy5yZWxzUEsBAi0AFAAGAAgAAAAhAEcGByS+AAAA2wAAAA8AAAAAAAAA&#10;AAAAAAAABwIAAGRycy9kb3ducmV2LnhtbFBLBQYAAAAAAwADALcAAADyAgAAAAA=&#10;">
                        <v:imagedata r:id="rId13" o:title="UNEP"/>
                      </v:shape>
                      <v:shape id="Picture 18"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mLxwAAANsAAAAPAAAAZHJzL2Rvd25yZXYueG1sRI9Pa8JA&#10;EMXvhX6HZQpeim5aqEh0ldI/INIejB48jtkxCWZn0+zqpv30nUOhtxnem/d+s1gNrlVX6kPj2cDD&#10;JANFXHrbcGVgv3sfz0CFiGyx9UwGvinAanl7s8Dc+sRbuhaxUhLCIUcDdYxdrnUoa3IYJr4jFu3k&#10;e4dR1r7Stsck4a7Vj1k21Q4bloYaO3qpqTwXF2fgbZY+vj4x3RfTp+N2c/h5TXq/M2Z0NzzPQUUa&#10;4r/573ptBV9g5RcZQC9/AQAA//8DAFBLAQItABQABgAIAAAAIQDb4fbL7gAAAIUBAAATAAAAAAAA&#10;AAAAAAAAAAAAAABbQ29udGVudF9UeXBlc10ueG1sUEsBAi0AFAAGAAgAAAAhAFr0LFu/AAAAFQEA&#10;AAsAAAAAAAAAAAAAAAAAHwEAAF9yZWxzLy5yZWxzUEsBAi0AFAAGAAgAAAAhAHOASYvHAAAA2wAA&#10;AA8AAAAAAAAAAAAAAAAABwIAAGRycy9kb3ducmV2LnhtbFBLBQYAAAAAAwADALcAAAD7AgAAAAA=&#10;">
                        <v:imagedata r:id="rId14" o:title=""/>
                      </v:shape>
                    </v:group>
                  </w:pict>
                </mc:Fallback>
              </mc:AlternateContent>
            </w:r>
          </w:p>
        </w:tc>
        <w:tc>
          <w:tcPr>
            <w:tcW w:w="4212" w:type="dxa"/>
            <w:tcBorders>
              <w:top w:val="nil"/>
              <w:left w:val="nil"/>
              <w:bottom w:val="single" w:sz="36" w:space="0" w:color="auto"/>
              <w:right w:val="nil"/>
            </w:tcBorders>
          </w:tcPr>
          <w:p w14:paraId="78BF666F" w14:textId="77777777" w:rsidR="00064C3B" w:rsidRDefault="00064C3B"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6A92AB0F" w14:textId="10286535" w:rsidR="00F26E81" w:rsidRPr="00BD4945" w:rsidRDefault="00F26E81"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D4945">
              <w:rPr>
                <w:rFonts w:ascii="Univers" w:hAnsi="Univers"/>
                <w:b/>
                <w:sz w:val="32"/>
                <w:lang w:val="es-ES_tradnl"/>
              </w:rPr>
              <w:t>Programa de las</w:t>
            </w:r>
          </w:p>
          <w:p w14:paraId="213DC7D5" w14:textId="77777777" w:rsidR="00F26E81" w:rsidRPr="00BD4945" w:rsidRDefault="00F26E81"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D4945">
              <w:rPr>
                <w:rFonts w:ascii="Univers" w:hAnsi="Univers"/>
                <w:b/>
                <w:sz w:val="32"/>
                <w:lang w:val="es-ES_tradnl"/>
              </w:rPr>
              <w:t>Naciones Unidas</w:t>
            </w:r>
          </w:p>
          <w:p w14:paraId="5A28038E" w14:textId="77777777" w:rsidR="00F26E81" w:rsidRPr="007559BB" w:rsidRDefault="00F26E81"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0"/>
                <w:lang w:val="es-ES_tradnl"/>
              </w:rPr>
            </w:pPr>
            <w:r w:rsidRPr="00BD4945">
              <w:rPr>
                <w:rFonts w:ascii="Univers" w:hAnsi="Univers"/>
                <w:b/>
                <w:sz w:val="32"/>
                <w:lang w:val="es-ES_tradnl"/>
              </w:rPr>
              <w:t>para el Medio Ambiente</w:t>
            </w:r>
          </w:p>
          <w:p w14:paraId="17B94D0C" w14:textId="77777777" w:rsidR="00F26E81" w:rsidRPr="007559BB" w:rsidRDefault="00F26E81" w:rsidP="00524D2C">
            <w:pPr>
              <w:spacing w:before="720"/>
              <w:ind w:left="158"/>
              <w:rPr>
                <w:lang w:val="es-ES_tradnl"/>
              </w:rPr>
            </w:pPr>
          </w:p>
        </w:tc>
        <w:tc>
          <w:tcPr>
            <w:tcW w:w="3780" w:type="dxa"/>
            <w:tcBorders>
              <w:top w:val="nil"/>
              <w:left w:val="nil"/>
              <w:bottom w:val="single" w:sz="36" w:space="0" w:color="auto"/>
              <w:right w:val="nil"/>
            </w:tcBorders>
          </w:tcPr>
          <w:p w14:paraId="6E17823F" w14:textId="77777777" w:rsidR="00064C3B" w:rsidRDefault="00064C3B" w:rsidP="00524D2C">
            <w:pPr>
              <w:rPr>
                <w:lang w:val="es-ES_tradnl"/>
              </w:rPr>
            </w:pPr>
          </w:p>
          <w:p w14:paraId="7836F4B0" w14:textId="2F1FB2B4" w:rsidR="00F26E81" w:rsidRPr="007559BB" w:rsidRDefault="00F26E81" w:rsidP="00524D2C">
            <w:pPr>
              <w:rPr>
                <w:lang w:val="es-ES_tradnl"/>
              </w:rPr>
            </w:pPr>
            <w:proofErr w:type="spellStart"/>
            <w:r w:rsidRPr="007559BB">
              <w:rPr>
                <w:lang w:val="es-ES_tradnl"/>
              </w:rPr>
              <w:t>Distr</w:t>
            </w:r>
            <w:proofErr w:type="spellEnd"/>
            <w:r w:rsidRPr="007559BB">
              <w:rPr>
                <w:lang w:val="es-ES_tradnl"/>
              </w:rPr>
              <w:t>.</w:t>
            </w:r>
          </w:p>
          <w:p w14:paraId="6F55ED36" w14:textId="77777777" w:rsidR="00F26E81" w:rsidRPr="007559BB" w:rsidRDefault="00F26E81" w:rsidP="00524D2C">
            <w:pPr>
              <w:rPr>
                <w:lang w:val="es-ES_tradnl"/>
              </w:rPr>
            </w:pPr>
            <w:r w:rsidRPr="007559BB">
              <w:rPr>
                <w:lang w:val="es-ES_tradnl"/>
              </w:rPr>
              <w:t>GENERAL</w:t>
            </w:r>
          </w:p>
          <w:p w14:paraId="3C20AE8B" w14:textId="77777777" w:rsidR="00F26E81" w:rsidRPr="007559BB" w:rsidRDefault="00F26E81" w:rsidP="00524D2C">
            <w:pPr>
              <w:rPr>
                <w:lang w:val="es-ES_tradnl"/>
              </w:rPr>
            </w:pPr>
          </w:p>
          <w:p w14:paraId="4CD4DC05" w14:textId="57E83405" w:rsidR="00F26E81" w:rsidRPr="007559BB" w:rsidRDefault="00F26E81" w:rsidP="00524D2C">
            <w:pPr>
              <w:rPr>
                <w:lang w:val="es-ES_tradnl"/>
              </w:rPr>
            </w:pPr>
            <w:r w:rsidRPr="007559BB">
              <w:rPr>
                <w:lang w:val="es-ES_tradnl"/>
              </w:rPr>
              <w:fldChar w:fldCharType="begin"/>
            </w:r>
            <w:r w:rsidRPr="007559BB">
              <w:rPr>
                <w:lang w:val="es-ES_tradnl"/>
              </w:rPr>
              <w:instrText xml:space="preserve"> DOCPROPERTY "Document number"  \* MERGEFORMAT </w:instrText>
            </w:r>
            <w:r w:rsidRPr="007559BB">
              <w:rPr>
                <w:lang w:val="es-ES_tradnl"/>
              </w:rPr>
              <w:fldChar w:fldCharType="separate"/>
            </w: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/95/28</w:t>
            </w:r>
            <w:r w:rsidRPr="007559BB">
              <w:rPr>
                <w:lang w:val="es-ES_tradnl"/>
              </w:rPr>
              <w:fldChar w:fldCharType="end"/>
            </w:r>
          </w:p>
          <w:p w14:paraId="1D097746" w14:textId="594E9270" w:rsidR="00F26E81" w:rsidRPr="007559BB" w:rsidRDefault="002067DD" w:rsidP="00524D2C">
            <w:pPr>
              <w:rPr>
                <w:lang w:val="es-ES_tradnl"/>
              </w:rPr>
            </w:pPr>
            <w:r>
              <w:rPr>
                <w:lang w:val="es-ES_tradnl"/>
              </w:rPr>
              <w:t>10 de noviembre de 2024</w:t>
            </w:r>
          </w:p>
          <w:p w14:paraId="0F316889" w14:textId="77777777" w:rsidR="00F26E81" w:rsidRPr="007559BB" w:rsidRDefault="00F26E81" w:rsidP="00524D2C">
            <w:pPr>
              <w:rPr>
                <w:caps/>
                <w:lang w:val="es-ES_tradnl"/>
              </w:rPr>
            </w:pPr>
          </w:p>
          <w:p w14:paraId="75841AC5" w14:textId="77777777" w:rsidR="00F26E81" w:rsidRPr="007559BB" w:rsidRDefault="00F26E81" w:rsidP="00524D2C">
            <w:pPr>
              <w:rPr>
                <w:lang w:val="es-ES_tradnl"/>
              </w:rPr>
            </w:pPr>
            <w:r w:rsidRPr="007559BB">
              <w:rPr>
                <w:lang w:val="es-ES_tradnl"/>
              </w:rPr>
              <w:t>ESPAÑOL</w:t>
            </w:r>
          </w:p>
          <w:p w14:paraId="6803F0F3" w14:textId="77777777" w:rsidR="00F26E81" w:rsidRPr="007559BB" w:rsidRDefault="00F26E81" w:rsidP="00524D2C">
            <w:pPr>
              <w:rPr>
                <w:lang w:val="es-ES_tradnl"/>
              </w:rPr>
            </w:pPr>
            <w:r w:rsidRPr="007559BB">
              <w:rPr>
                <w:lang w:val="es-ES_tradnl"/>
              </w:rPr>
              <w:t>ORIGINAL: INGLÉS</w:t>
            </w:r>
          </w:p>
        </w:tc>
      </w:tr>
    </w:tbl>
    <w:p w14:paraId="6130A89D" w14:textId="70D1E37F" w:rsidR="008F6899" w:rsidRPr="007559BB" w:rsidRDefault="00F26E81" w:rsidP="008F6899">
      <w:pPr>
        <w:jc w:val="left"/>
        <w:rPr>
          <w:lang w:val="es-ES_tradnl"/>
        </w:rPr>
      </w:pPr>
      <w:r w:rsidRPr="007559BB">
        <w:rPr>
          <w:lang w:val="es-ES_tradnl"/>
        </w:rPr>
        <w:t>COMITÉ EJECUTIVO DEL FONDO MULTILATERAL</w:t>
      </w:r>
      <w:r w:rsidR="008F6899" w:rsidRPr="007559BB">
        <w:rPr>
          <w:lang w:val="es-ES_tradnl"/>
        </w:rPr>
        <w:br/>
      </w:r>
      <w:r w:rsidR="002C3301">
        <w:rPr>
          <w:lang w:val="es-ES_tradnl"/>
        </w:rPr>
        <w:t xml:space="preserve"> </w:t>
      </w:r>
      <w:r w:rsidR="008F6899" w:rsidRPr="007559BB">
        <w:rPr>
          <w:lang w:val="es-ES_tradnl"/>
        </w:rPr>
        <w:t>PARA LA APLICACIÓN DEL</w:t>
      </w:r>
      <w:r w:rsidR="008F6899" w:rsidRPr="007559BB">
        <w:rPr>
          <w:lang w:val="es-ES_tradnl"/>
        </w:rPr>
        <w:br/>
      </w:r>
      <w:r w:rsidR="002C3301">
        <w:rPr>
          <w:lang w:val="es-ES_tradnl"/>
        </w:rPr>
        <w:t xml:space="preserve"> </w:t>
      </w:r>
      <w:r w:rsidR="008F6899" w:rsidRPr="007559BB">
        <w:rPr>
          <w:lang w:val="es-ES_tradnl"/>
        </w:rPr>
        <w:t>PROTOCOLO DE MONTREAL</w:t>
      </w:r>
      <w:r w:rsidR="008F6899" w:rsidRPr="007559BB">
        <w:rPr>
          <w:lang w:val="es-ES_tradnl"/>
        </w:rPr>
        <w:br/>
        <w:t>Nonagésima quinta reunión</w:t>
      </w:r>
    </w:p>
    <w:p w14:paraId="1F66E212" w14:textId="22C17E28" w:rsidR="002B5111" w:rsidRPr="007559BB" w:rsidRDefault="008F6899" w:rsidP="008F6899">
      <w:pPr>
        <w:jc w:val="left"/>
        <w:rPr>
          <w:lang w:val="es-ES_tradnl"/>
        </w:rPr>
      </w:pPr>
      <w:r w:rsidRPr="007559BB">
        <w:rPr>
          <w:lang w:val="es-ES_tradnl"/>
        </w:rPr>
        <w:t xml:space="preserve">Montreal, </w:t>
      </w:r>
      <w:r>
        <w:rPr>
          <w:lang w:val="es-ES_tradnl"/>
        </w:rPr>
        <w:t>4 - 8</w:t>
      </w:r>
      <w:r w:rsidRPr="007559BB">
        <w:rPr>
          <w:lang w:val="es-ES_tradnl"/>
        </w:rPr>
        <w:t xml:space="preserve"> de diciembre de 2024</w:t>
      </w:r>
    </w:p>
    <w:p w14:paraId="48FB9D16" w14:textId="77777777" w:rsidR="002B5111" w:rsidRPr="007559BB" w:rsidRDefault="00F130FE">
      <w:pPr>
        <w:jc w:val="left"/>
        <w:rPr>
          <w:lang w:val="es-ES_tradnl"/>
        </w:rPr>
      </w:pPr>
      <w:r w:rsidRPr="007559BB">
        <w:rPr>
          <w:lang w:val="es-ES_tradnl"/>
        </w:rPr>
        <w:t xml:space="preserve">Punto 8 d) </w:t>
      </w:r>
      <w:proofErr w:type="spellStart"/>
      <w:r w:rsidRPr="007559BB">
        <w:rPr>
          <w:lang w:val="es-ES_tradnl"/>
        </w:rPr>
        <w:t>iii</w:t>
      </w:r>
      <w:proofErr w:type="spellEnd"/>
      <w:r w:rsidRPr="007559BB">
        <w:rPr>
          <w:lang w:val="es-ES_tradnl"/>
        </w:rPr>
        <w:t>) del orden del día provisional</w:t>
      </w:r>
      <w:r w:rsidRPr="007559BB">
        <w:rPr>
          <w:rStyle w:val="FootnoteReference"/>
          <w:lang w:val="es-ES_tradnl"/>
        </w:rPr>
        <w:footnoteReference w:id="1"/>
      </w:r>
    </w:p>
    <w:p w14:paraId="77C638F2" w14:textId="77777777" w:rsidR="00405673" w:rsidRPr="007559BB" w:rsidRDefault="00405673" w:rsidP="00CA59FB">
      <w:pPr>
        <w:jc w:val="left"/>
        <w:rPr>
          <w:lang w:val="es-ES_tradnl"/>
        </w:rPr>
      </w:pPr>
    </w:p>
    <w:p w14:paraId="0A838198" w14:textId="77777777" w:rsidR="00405673" w:rsidRPr="007559BB" w:rsidRDefault="00405673" w:rsidP="002A60A1">
      <w:pPr>
        <w:pStyle w:val="Heading1"/>
        <w:numPr>
          <w:ilvl w:val="0"/>
          <w:numId w:val="0"/>
        </w:numPr>
        <w:spacing w:after="0"/>
        <w:rPr>
          <w:lang w:val="es-ES_tradnl"/>
        </w:rPr>
      </w:pPr>
    </w:p>
    <w:p w14:paraId="720F6A6D" w14:textId="77777777" w:rsidR="00405673" w:rsidRPr="007559BB" w:rsidRDefault="00405673" w:rsidP="004C4DF0">
      <w:pPr>
        <w:rPr>
          <w:lang w:val="es-ES_tradnl"/>
        </w:rPr>
      </w:pPr>
    </w:p>
    <w:p w14:paraId="5472B901" w14:textId="7A03CEF8" w:rsidR="002B5111" w:rsidRPr="007D290D" w:rsidRDefault="00377489">
      <w:pPr>
        <w:pStyle w:val="Title2"/>
        <w:rPr>
          <w:caps w:val="0"/>
          <w:sz w:val="22"/>
          <w:lang w:val="es-ES_tradnl"/>
        </w:rPr>
      </w:pPr>
      <w:r w:rsidRPr="007D290D">
        <w:rPr>
          <w:caps w:val="0"/>
          <w:sz w:val="22"/>
          <w:lang w:val="es-ES_tradnl"/>
        </w:rPr>
        <w:t xml:space="preserve">PLAN ADMINISTRATIVO DEL PNUMA </w:t>
      </w:r>
      <w:r>
        <w:rPr>
          <w:caps w:val="0"/>
          <w:sz w:val="22"/>
          <w:lang w:val="es-ES_tradnl"/>
        </w:rPr>
        <w:t>PARA EL PERÍODO 2025-2027</w:t>
      </w:r>
    </w:p>
    <w:p w14:paraId="50303A4C" w14:textId="77777777" w:rsidR="00405673" w:rsidRPr="007D290D" w:rsidRDefault="00405673" w:rsidP="002A60A1">
      <w:pPr>
        <w:pStyle w:val="Title2"/>
        <w:rPr>
          <w:caps w:val="0"/>
          <w:sz w:val="22"/>
          <w:lang w:val="es-ES_tradnl"/>
        </w:rPr>
      </w:pPr>
    </w:p>
    <w:p w14:paraId="653954C4" w14:textId="1791F7D4" w:rsidR="002B5111" w:rsidRPr="007559BB" w:rsidRDefault="00EA7BC0">
      <w:pPr>
        <w:pStyle w:val="Heading1"/>
        <w:numPr>
          <w:ilvl w:val="0"/>
          <w:numId w:val="0"/>
        </w:numPr>
        <w:rPr>
          <w:b/>
          <w:bCs/>
          <w:szCs w:val="22"/>
          <w:lang w:val="es-ES_tradnl"/>
        </w:rPr>
      </w:pPr>
      <w:r w:rsidRPr="00EA7BC0">
        <w:rPr>
          <w:b/>
          <w:bCs/>
          <w:sz w:val="24"/>
          <w:szCs w:val="22"/>
          <w:lang w:val="es-ES_tradnl"/>
        </w:rPr>
        <w:t>Introducción</w:t>
      </w:r>
    </w:p>
    <w:p w14:paraId="6375D744" w14:textId="0ABF961C" w:rsidR="002B5111" w:rsidRPr="007559BB" w:rsidRDefault="00C46149">
      <w:pPr>
        <w:pStyle w:val="Heading1"/>
        <w:numPr>
          <w:ilvl w:val="0"/>
          <w:numId w:val="26"/>
        </w:numPr>
        <w:rPr>
          <w:lang w:val="es-ES_tradnl"/>
        </w:rPr>
      </w:pPr>
      <w:r>
        <w:rPr>
          <w:lang w:val="es-ES_tradnl"/>
        </w:rPr>
        <w:t>El presente documento expone el plan administrativo del</w:t>
      </w:r>
      <w:r w:rsidR="00F130FE" w:rsidRPr="007559BB">
        <w:rPr>
          <w:lang w:val="es-ES_tradnl"/>
        </w:rPr>
        <w:t xml:space="preserve"> PNUMA </w:t>
      </w:r>
      <w:r w:rsidR="00A019A9">
        <w:rPr>
          <w:lang w:val="es-ES_tradnl"/>
        </w:rPr>
        <w:t>para el período 2025-2027. Incluye las</w:t>
      </w:r>
      <w:r w:rsidR="00F130FE" w:rsidRPr="007559BB">
        <w:rPr>
          <w:lang w:val="es-ES_tradnl"/>
        </w:rPr>
        <w:t xml:space="preserve"> actividades </w:t>
      </w:r>
      <w:r w:rsidR="002D4404">
        <w:rPr>
          <w:lang w:val="es-ES_tradnl"/>
        </w:rPr>
        <w:t xml:space="preserve">de reducción de sustancias controladas y </w:t>
      </w:r>
      <w:r w:rsidR="00726F52">
        <w:rPr>
          <w:lang w:val="es-ES_tradnl"/>
        </w:rPr>
        <w:t>otras a realizar en el marco del Protocolo de Montreal durante dicho período</w:t>
      </w:r>
      <w:r w:rsidR="00F130FE" w:rsidRPr="007559BB">
        <w:rPr>
          <w:lang w:val="es-ES_tradnl"/>
        </w:rPr>
        <w:t>. La glosa del plan administrativo se adjunta al presente documento.</w:t>
      </w:r>
    </w:p>
    <w:p w14:paraId="3AD03368" w14:textId="199CF834" w:rsidR="002B5111" w:rsidRPr="007559BB" w:rsidRDefault="00875464">
      <w:pPr>
        <w:pStyle w:val="Heading1"/>
        <w:rPr>
          <w:lang w:val="es-ES_tradnl"/>
        </w:rPr>
      </w:pPr>
      <w:r>
        <w:rPr>
          <w:lang w:val="es-ES_tradnl"/>
        </w:rPr>
        <w:t>El presente documento consta</w:t>
      </w:r>
      <w:r w:rsidR="007559BB" w:rsidRPr="007559BB">
        <w:rPr>
          <w:lang w:val="es-ES_tradnl"/>
        </w:rPr>
        <w:t xml:space="preserve"> de las siguientes</w:t>
      </w:r>
      <w:r w:rsidR="00F130FE" w:rsidRPr="007559BB">
        <w:rPr>
          <w:lang w:val="es-ES_tradnl"/>
        </w:rPr>
        <w:t xml:space="preserve"> secciones:</w:t>
      </w:r>
    </w:p>
    <w:p w14:paraId="6050DF3E" w14:textId="7986C0D9" w:rsidR="002B5111" w:rsidRPr="007559BB" w:rsidRDefault="00F130FE" w:rsidP="00655965">
      <w:pPr>
        <w:pStyle w:val="ListParagraph"/>
        <w:numPr>
          <w:ilvl w:val="0"/>
          <w:numId w:val="32"/>
        </w:numPr>
        <w:spacing w:after="240"/>
        <w:ind w:left="1570" w:hanging="778"/>
        <w:contextualSpacing w:val="0"/>
        <w:rPr>
          <w:lang w:val="es-ES_tradnl"/>
        </w:rPr>
      </w:pPr>
      <w:r w:rsidRPr="007559BB">
        <w:rPr>
          <w:lang w:val="es-ES_tradnl"/>
        </w:rPr>
        <w:t xml:space="preserve">Actividades </w:t>
      </w:r>
      <w:r w:rsidR="00801BE1">
        <w:rPr>
          <w:lang w:val="es-ES_tradnl"/>
        </w:rPr>
        <w:t>previstas para el período</w:t>
      </w:r>
      <w:r w:rsidRPr="007559BB">
        <w:rPr>
          <w:lang w:val="es-ES_tradnl"/>
        </w:rPr>
        <w:t xml:space="preserve"> 2025-2027</w:t>
      </w:r>
    </w:p>
    <w:p w14:paraId="19912BC9" w14:textId="07C2806E" w:rsidR="002B5111" w:rsidRPr="007559BB" w:rsidRDefault="00A65E2D" w:rsidP="004E50D8">
      <w:pPr>
        <w:pStyle w:val="ListParagraph"/>
        <w:numPr>
          <w:ilvl w:val="0"/>
          <w:numId w:val="32"/>
        </w:numPr>
        <w:spacing w:after="240"/>
        <w:ind w:left="1570" w:hanging="778"/>
        <w:contextualSpacing w:val="0"/>
        <w:rPr>
          <w:lang w:val="es-ES_tradnl"/>
        </w:rPr>
      </w:pPr>
      <w:r>
        <w:rPr>
          <w:lang w:val="es-ES_tradnl"/>
        </w:rPr>
        <w:t>Observaciones de la Secretaría</w:t>
      </w:r>
    </w:p>
    <w:p w14:paraId="714984D3" w14:textId="700ED782" w:rsidR="002B5111" w:rsidRPr="007559BB" w:rsidRDefault="00F130FE" w:rsidP="004E50D8">
      <w:pPr>
        <w:pStyle w:val="ListParagraph"/>
        <w:numPr>
          <w:ilvl w:val="0"/>
          <w:numId w:val="32"/>
        </w:numPr>
        <w:spacing w:after="240"/>
        <w:ind w:left="1570" w:hanging="778"/>
        <w:contextualSpacing w:val="0"/>
        <w:rPr>
          <w:lang w:val="es-ES_tradnl"/>
        </w:rPr>
      </w:pPr>
      <w:r w:rsidRPr="007559BB">
        <w:rPr>
          <w:lang w:val="es-ES_tradnl"/>
        </w:rPr>
        <w:t xml:space="preserve">Ajustes propuestos por la </w:t>
      </w:r>
      <w:r w:rsidR="007559BB">
        <w:rPr>
          <w:lang w:val="es-ES_tradnl"/>
        </w:rPr>
        <w:t>Secretaría</w:t>
      </w:r>
    </w:p>
    <w:p w14:paraId="2C798572" w14:textId="77777777" w:rsidR="002B5111" w:rsidRPr="007559BB" w:rsidRDefault="00F130FE" w:rsidP="004E50D8">
      <w:pPr>
        <w:pStyle w:val="ListParagraph"/>
        <w:numPr>
          <w:ilvl w:val="0"/>
          <w:numId w:val="32"/>
        </w:numPr>
        <w:spacing w:after="240"/>
        <w:ind w:left="1570" w:hanging="778"/>
        <w:contextualSpacing w:val="0"/>
        <w:rPr>
          <w:lang w:val="es-ES_tradnl"/>
        </w:rPr>
      </w:pPr>
      <w:r w:rsidRPr="007559BB">
        <w:rPr>
          <w:lang w:val="es-ES_tradnl"/>
        </w:rPr>
        <w:t>Indicadores de desempeño</w:t>
      </w:r>
    </w:p>
    <w:p w14:paraId="4D012461" w14:textId="77777777" w:rsidR="002B5111" w:rsidRPr="007559BB" w:rsidRDefault="00F130FE" w:rsidP="004E50D8">
      <w:pPr>
        <w:pStyle w:val="ListParagraph"/>
        <w:numPr>
          <w:ilvl w:val="0"/>
          <w:numId w:val="32"/>
        </w:numPr>
        <w:ind w:left="1570" w:hanging="778"/>
        <w:contextualSpacing w:val="0"/>
        <w:rPr>
          <w:lang w:val="es-ES_tradnl"/>
        </w:rPr>
      </w:pPr>
      <w:r w:rsidRPr="007559BB">
        <w:rPr>
          <w:lang w:val="es-ES_tradnl"/>
        </w:rPr>
        <w:t>Recomendación</w:t>
      </w:r>
    </w:p>
    <w:p w14:paraId="3FDD7F65" w14:textId="77777777" w:rsidR="00405673" w:rsidRPr="007559BB" w:rsidRDefault="00405673" w:rsidP="002A60A1">
      <w:pPr>
        <w:pStyle w:val="ListParagraph"/>
        <w:spacing w:line="360" w:lineRule="auto"/>
        <w:ind w:left="1565"/>
        <w:rPr>
          <w:lang w:val="es-ES_tradnl"/>
        </w:rPr>
      </w:pPr>
    </w:p>
    <w:p w14:paraId="2F6D1D95" w14:textId="4535ADD7" w:rsidR="002B5111" w:rsidRPr="007559BB" w:rsidRDefault="00F130FE">
      <w:pPr>
        <w:rPr>
          <w:b/>
          <w:bCs/>
          <w:szCs w:val="22"/>
          <w:lang w:val="es-ES_tradnl"/>
        </w:rPr>
      </w:pPr>
      <w:r w:rsidRPr="007559BB">
        <w:rPr>
          <w:b/>
          <w:bCs/>
          <w:szCs w:val="22"/>
          <w:lang w:val="es-ES_tradnl"/>
        </w:rPr>
        <w:t>I.</w:t>
      </w:r>
      <w:r w:rsidRPr="007559BB">
        <w:rPr>
          <w:b/>
          <w:bCs/>
          <w:szCs w:val="22"/>
          <w:lang w:val="es-ES_tradnl"/>
        </w:rPr>
        <w:tab/>
      </w:r>
      <w:r w:rsidR="00413705" w:rsidRPr="00413705">
        <w:rPr>
          <w:b/>
          <w:bCs/>
          <w:sz w:val="24"/>
          <w:szCs w:val="22"/>
          <w:lang w:val="es-ES_tradnl"/>
        </w:rPr>
        <w:t>Actividades previstas para el período 2025-2027</w:t>
      </w:r>
    </w:p>
    <w:p w14:paraId="0814B972" w14:textId="77777777" w:rsidR="00405673" w:rsidRPr="007559BB" w:rsidRDefault="00405673" w:rsidP="002A60A1">
      <w:pPr>
        <w:pStyle w:val="ListParagraph"/>
        <w:ind w:left="709"/>
        <w:rPr>
          <w:b/>
          <w:bCs/>
          <w:szCs w:val="22"/>
          <w:lang w:val="es-ES_tradnl"/>
        </w:rPr>
      </w:pPr>
    </w:p>
    <w:p w14:paraId="1E1AF580" w14:textId="08134FBB" w:rsidR="002B5111" w:rsidRPr="007559BB" w:rsidRDefault="00F130FE">
      <w:pPr>
        <w:pStyle w:val="Heading1"/>
        <w:rPr>
          <w:lang w:val="es-ES_tradnl"/>
        </w:rPr>
      </w:pPr>
      <w:r w:rsidRPr="007559BB">
        <w:rPr>
          <w:lang w:val="es-ES_tradnl"/>
        </w:rPr>
        <w:t xml:space="preserve">El Cuadro 1 </w:t>
      </w:r>
      <w:r w:rsidR="00270ED0">
        <w:rPr>
          <w:lang w:val="es-ES_tradnl"/>
        </w:rPr>
        <w:t>muestra para cada año</w:t>
      </w:r>
      <w:r w:rsidRPr="007559BB">
        <w:rPr>
          <w:lang w:val="es-ES_tradnl"/>
        </w:rPr>
        <w:t xml:space="preserve"> el </w:t>
      </w:r>
      <w:r w:rsidR="00B50067">
        <w:rPr>
          <w:lang w:val="es-ES_tradnl"/>
        </w:rPr>
        <w:t>valor de las actividades consignadas</w:t>
      </w:r>
      <w:r w:rsidRPr="007559BB">
        <w:rPr>
          <w:lang w:val="es-ES_tradnl"/>
        </w:rPr>
        <w:t xml:space="preserve"> en el plan administrativo del PNUMA.</w:t>
      </w:r>
    </w:p>
    <w:p w14:paraId="0B48F3FD" w14:textId="07639D27" w:rsidR="002B5111" w:rsidRPr="007D290D" w:rsidRDefault="00F130FE">
      <w:pPr>
        <w:pStyle w:val="subhead"/>
        <w:keepNext/>
        <w:jc w:val="left"/>
        <w:rPr>
          <w:b/>
          <w:szCs w:val="20"/>
          <w:lang w:val="es-ES_tradnl"/>
        </w:rPr>
      </w:pPr>
      <w:r w:rsidRPr="007D290D">
        <w:rPr>
          <w:b/>
          <w:szCs w:val="20"/>
          <w:lang w:val="es-ES_tradnl"/>
        </w:rPr>
        <w:lastRenderedPageBreak/>
        <w:t xml:space="preserve">Cuadro 1. </w:t>
      </w:r>
      <w:r w:rsidR="00CA4C06">
        <w:rPr>
          <w:b/>
          <w:szCs w:val="20"/>
          <w:lang w:val="es-ES_tradnl"/>
        </w:rPr>
        <w:t>P</w:t>
      </w:r>
      <w:r w:rsidR="00C33545">
        <w:rPr>
          <w:b/>
          <w:szCs w:val="20"/>
          <w:lang w:val="es-ES_tradnl"/>
        </w:rPr>
        <w:t xml:space="preserve">lan administrativo del </w:t>
      </w:r>
      <w:r w:rsidRPr="007D290D">
        <w:rPr>
          <w:b/>
          <w:szCs w:val="20"/>
          <w:lang w:val="es-ES_tradnl"/>
        </w:rPr>
        <w:t xml:space="preserve">PNUMA </w:t>
      </w:r>
      <w:r w:rsidR="00D930A9">
        <w:rPr>
          <w:b/>
          <w:szCs w:val="20"/>
          <w:lang w:val="es-ES_tradnl"/>
        </w:rPr>
        <w:t>para el período 2025-2027</w:t>
      </w:r>
      <w:r w:rsidRPr="007D290D">
        <w:rPr>
          <w:b/>
          <w:szCs w:val="20"/>
          <w:lang w:val="es-ES_tradnl"/>
        </w:rPr>
        <w:t xml:space="preserve"> </w:t>
      </w:r>
      <w:r w:rsidR="00CA4C06">
        <w:rPr>
          <w:b/>
          <w:szCs w:val="20"/>
          <w:lang w:val="es-ES_tradnl"/>
        </w:rPr>
        <w:t xml:space="preserve">- </w:t>
      </w:r>
      <w:r w:rsidR="007760EC" w:rsidRPr="00CA4C06">
        <w:rPr>
          <w:b/>
          <w:szCs w:val="20"/>
          <w:lang w:val="es-ES_tradnl"/>
        </w:rPr>
        <w:t xml:space="preserve">Asignación </w:t>
      </w:r>
      <w:r w:rsidR="00CA4C06" w:rsidRPr="00CA4C06">
        <w:rPr>
          <w:b/>
          <w:szCs w:val="20"/>
          <w:lang w:val="es-ES_tradnl"/>
        </w:rPr>
        <w:t xml:space="preserve">de recursos según solicitud original </w:t>
      </w:r>
      <w:r w:rsidR="004A4B40">
        <w:rPr>
          <w:b/>
          <w:szCs w:val="20"/>
          <w:lang w:val="es-ES_tradnl"/>
        </w:rPr>
        <w:t>(USD)</w:t>
      </w:r>
      <w:r w:rsidR="00812206">
        <w:rPr>
          <w:b/>
          <w:szCs w:val="20"/>
          <w:lang w:val="es-ES_tradnl"/>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181"/>
        <w:gridCol w:w="1181"/>
        <w:gridCol w:w="1182"/>
        <w:gridCol w:w="1275"/>
        <w:gridCol w:w="1134"/>
      </w:tblGrid>
      <w:tr w:rsidR="00405673" w:rsidRPr="007559BB" w14:paraId="5ADC4775" w14:textId="77777777" w:rsidTr="00740691">
        <w:trPr>
          <w:trHeight w:val="270"/>
          <w:tblHeader/>
        </w:trPr>
        <w:tc>
          <w:tcPr>
            <w:tcW w:w="3681" w:type="dxa"/>
            <w:shd w:val="clear" w:color="auto" w:fill="auto"/>
            <w:vAlign w:val="center"/>
            <w:hideMark/>
          </w:tcPr>
          <w:p w14:paraId="08C4E524" w14:textId="77777777" w:rsidR="002B5111" w:rsidRPr="00740691" w:rsidRDefault="00F130FE">
            <w:pPr>
              <w:keepNext/>
              <w:jc w:val="left"/>
              <w:rPr>
                <w:b/>
                <w:bCs/>
                <w:sz w:val="20"/>
                <w:szCs w:val="18"/>
                <w:lang w:val="es-ES_tradnl" w:eastAsia="zh-CN"/>
              </w:rPr>
            </w:pPr>
            <w:r w:rsidRPr="00740691">
              <w:rPr>
                <w:b/>
                <w:bCs/>
                <w:sz w:val="20"/>
                <w:szCs w:val="18"/>
                <w:lang w:val="es-ES_tradnl" w:eastAsia="zh-CN"/>
              </w:rPr>
              <w:t xml:space="preserve">Descripción </w:t>
            </w:r>
          </w:p>
        </w:tc>
        <w:tc>
          <w:tcPr>
            <w:tcW w:w="1181" w:type="dxa"/>
            <w:shd w:val="clear" w:color="auto" w:fill="auto"/>
            <w:vAlign w:val="center"/>
            <w:hideMark/>
          </w:tcPr>
          <w:p w14:paraId="04973A59" w14:textId="77777777" w:rsidR="002B5111" w:rsidRPr="00740691" w:rsidRDefault="00F130FE">
            <w:pPr>
              <w:keepNext/>
              <w:jc w:val="center"/>
              <w:rPr>
                <w:b/>
                <w:bCs/>
                <w:sz w:val="20"/>
                <w:szCs w:val="18"/>
                <w:lang w:val="es-ES_tradnl" w:eastAsia="zh-CN"/>
              </w:rPr>
            </w:pPr>
            <w:r w:rsidRPr="00740691">
              <w:rPr>
                <w:b/>
                <w:bCs/>
                <w:sz w:val="20"/>
                <w:szCs w:val="18"/>
                <w:lang w:val="es-ES_tradnl" w:eastAsia="zh-CN"/>
              </w:rPr>
              <w:t>2025</w:t>
            </w:r>
          </w:p>
        </w:tc>
        <w:tc>
          <w:tcPr>
            <w:tcW w:w="1181" w:type="dxa"/>
            <w:shd w:val="clear" w:color="auto" w:fill="auto"/>
            <w:vAlign w:val="center"/>
            <w:hideMark/>
          </w:tcPr>
          <w:p w14:paraId="38A61883" w14:textId="77777777" w:rsidR="002B5111" w:rsidRPr="00740691" w:rsidRDefault="00F130FE">
            <w:pPr>
              <w:keepNext/>
              <w:jc w:val="center"/>
              <w:rPr>
                <w:b/>
                <w:bCs/>
                <w:sz w:val="20"/>
                <w:szCs w:val="18"/>
                <w:lang w:val="es-ES_tradnl" w:eastAsia="zh-CN"/>
              </w:rPr>
            </w:pPr>
            <w:r w:rsidRPr="00740691">
              <w:rPr>
                <w:b/>
                <w:bCs/>
                <w:sz w:val="20"/>
                <w:szCs w:val="18"/>
                <w:lang w:val="es-ES_tradnl" w:eastAsia="zh-CN"/>
              </w:rPr>
              <w:t>2026</w:t>
            </w:r>
          </w:p>
        </w:tc>
        <w:tc>
          <w:tcPr>
            <w:tcW w:w="1182" w:type="dxa"/>
            <w:shd w:val="clear" w:color="auto" w:fill="auto"/>
            <w:vAlign w:val="center"/>
            <w:hideMark/>
          </w:tcPr>
          <w:p w14:paraId="57072B8F" w14:textId="77777777" w:rsidR="002B5111" w:rsidRPr="00740691" w:rsidRDefault="00F130FE">
            <w:pPr>
              <w:keepNext/>
              <w:jc w:val="center"/>
              <w:rPr>
                <w:b/>
                <w:bCs/>
                <w:sz w:val="20"/>
                <w:szCs w:val="18"/>
                <w:lang w:val="es-ES_tradnl" w:eastAsia="zh-CN"/>
              </w:rPr>
            </w:pPr>
            <w:r w:rsidRPr="00740691">
              <w:rPr>
                <w:b/>
                <w:bCs/>
                <w:sz w:val="20"/>
                <w:szCs w:val="18"/>
                <w:lang w:val="es-ES_tradnl" w:eastAsia="zh-CN"/>
              </w:rPr>
              <w:t>2027</w:t>
            </w:r>
          </w:p>
        </w:tc>
        <w:tc>
          <w:tcPr>
            <w:tcW w:w="1275" w:type="dxa"/>
            <w:shd w:val="clear" w:color="auto" w:fill="auto"/>
            <w:vAlign w:val="center"/>
            <w:hideMark/>
          </w:tcPr>
          <w:p w14:paraId="1DE4CE7C" w14:textId="77777777" w:rsidR="001C7850" w:rsidRDefault="00F130FE">
            <w:pPr>
              <w:keepNext/>
              <w:jc w:val="center"/>
              <w:rPr>
                <w:b/>
                <w:bCs/>
                <w:sz w:val="20"/>
                <w:szCs w:val="18"/>
                <w:lang w:val="es-ES_tradnl" w:eastAsia="zh-CN"/>
              </w:rPr>
            </w:pPr>
            <w:r w:rsidRPr="00740691">
              <w:rPr>
                <w:b/>
                <w:bCs/>
                <w:sz w:val="20"/>
                <w:szCs w:val="18"/>
                <w:lang w:val="es-ES_tradnl" w:eastAsia="zh-CN"/>
              </w:rPr>
              <w:t>Total</w:t>
            </w:r>
          </w:p>
          <w:p w14:paraId="491F0236" w14:textId="0D555684" w:rsidR="002B5111" w:rsidRPr="00740691" w:rsidRDefault="00F130FE">
            <w:pPr>
              <w:keepNext/>
              <w:jc w:val="center"/>
              <w:rPr>
                <w:b/>
                <w:bCs/>
                <w:sz w:val="20"/>
                <w:szCs w:val="18"/>
                <w:lang w:val="es-ES_tradnl" w:eastAsia="zh-CN"/>
              </w:rPr>
            </w:pPr>
            <w:r w:rsidRPr="00740691">
              <w:rPr>
                <w:b/>
                <w:bCs/>
                <w:sz w:val="20"/>
                <w:szCs w:val="18"/>
                <w:lang w:val="es-ES_tradnl" w:eastAsia="zh-CN"/>
              </w:rPr>
              <w:t>(2025-2027)</w:t>
            </w:r>
          </w:p>
        </w:tc>
        <w:tc>
          <w:tcPr>
            <w:tcW w:w="1134" w:type="dxa"/>
            <w:shd w:val="clear" w:color="auto" w:fill="auto"/>
            <w:vAlign w:val="center"/>
            <w:hideMark/>
          </w:tcPr>
          <w:p w14:paraId="45A4B5B9" w14:textId="7169BF1F" w:rsidR="002B5111" w:rsidRPr="00740691" w:rsidRDefault="00B0644B">
            <w:pPr>
              <w:keepNext/>
              <w:jc w:val="center"/>
              <w:rPr>
                <w:b/>
                <w:bCs/>
                <w:sz w:val="20"/>
                <w:szCs w:val="18"/>
                <w:lang w:val="es-ES_tradnl" w:eastAsia="zh-CN"/>
              </w:rPr>
            </w:pPr>
            <w:proofErr w:type="gramStart"/>
            <w:r w:rsidRPr="00740691">
              <w:rPr>
                <w:b/>
                <w:bCs/>
                <w:sz w:val="20"/>
                <w:szCs w:val="18"/>
                <w:lang w:val="es-ES_tradnl" w:eastAsia="zh-CN"/>
              </w:rPr>
              <w:t>Total</w:t>
            </w:r>
            <w:proofErr w:type="gramEnd"/>
            <w:r w:rsidRPr="00740691">
              <w:rPr>
                <w:b/>
                <w:bCs/>
                <w:sz w:val="20"/>
                <w:szCs w:val="18"/>
                <w:lang w:val="es-ES_tradnl" w:eastAsia="zh-CN"/>
              </w:rPr>
              <w:t xml:space="preserve"> posterior a 2027</w:t>
            </w:r>
          </w:p>
        </w:tc>
      </w:tr>
      <w:tr w:rsidR="00405673" w:rsidRPr="00377489" w14:paraId="699DE8A9" w14:textId="77777777" w:rsidTr="00740691">
        <w:trPr>
          <w:trHeight w:val="93"/>
        </w:trPr>
        <w:tc>
          <w:tcPr>
            <w:tcW w:w="9634" w:type="dxa"/>
            <w:gridSpan w:val="6"/>
            <w:shd w:val="clear" w:color="auto" w:fill="auto"/>
            <w:noWrap/>
            <w:vAlign w:val="center"/>
            <w:hideMark/>
          </w:tcPr>
          <w:p w14:paraId="4FAE37C2" w14:textId="0044C601" w:rsidR="002B5111" w:rsidRPr="00740691" w:rsidRDefault="00205E35">
            <w:pPr>
              <w:keepNext/>
              <w:jc w:val="left"/>
              <w:rPr>
                <w:b/>
                <w:bCs/>
                <w:sz w:val="20"/>
                <w:szCs w:val="18"/>
                <w:lang w:val="es-ES_tradnl" w:eastAsia="zh-CN"/>
              </w:rPr>
            </w:pPr>
            <w:r w:rsidRPr="00740691">
              <w:rPr>
                <w:b/>
                <w:bCs/>
                <w:sz w:val="20"/>
                <w:szCs w:val="18"/>
                <w:lang w:val="es-ES_tradnl" w:eastAsia="zh-CN"/>
              </w:rPr>
              <w:t>Actividades relativas a los HCFC</w:t>
            </w:r>
          </w:p>
        </w:tc>
      </w:tr>
      <w:tr w:rsidR="00405673" w:rsidRPr="007559BB" w14:paraId="1526B88F" w14:textId="77777777" w:rsidTr="00740691">
        <w:trPr>
          <w:trHeight w:val="258"/>
        </w:trPr>
        <w:tc>
          <w:tcPr>
            <w:tcW w:w="3681" w:type="dxa"/>
            <w:shd w:val="clear" w:color="auto" w:fill="auto"/>
            <w:noWrap/>
            <w:vAlign w:val="center"/>
            <w:hideMark/>
          </w:tcPr>
          <w:p w14:paraId="69F39DC4" w14:textId="77777777" w:rsidR="002B5111" w:rsidRPr="00740691" w:rsidRDefault="00F130FE">
            <w:pPr>
              <w:keepNext/>
              <w:jc w:val="left"/>
              <w:rPr>
                <w:sz w:val="20"/>
                <w:szCs w:val="18"/>
                <w:lang w:val="es-ES_tradnl" w:eastAsia="zh-CN"/>
              </w:rPr>
            </w:pPr>
            <w:r w:rsidRPr="00740691">
              <w:rPr>
                <w:sz w:val="20"/>
                <w:szCs w:val="18"/>
                <w:lang w:val="es-ES_tradnl" w:eastAsia="zh-CN"/>
              </w:rPr>
              <w:t>Planes de gestión para la eliminación de HCFC (PGEH) aprobados</w:t>
            </w:r>
          </w:p>
        </w:tc>
        <w:tc>
          <w:tcPr>
            <w:tcW w:w="1181" w:type="dxa"/>
            <w:shd w:val="clear" w:color="auto" w:fill="auto"/>
            <w:noWrap/>
            <w:vAlign w:val="center"/>
            <w:hideMark/>
          </w:tcPr>
          <w:p w14:paraId="41F86A81" w14:textId="18DB6051" w:rsidR="002B5111" w:rsidRPr="00740691" w:rsidRDefault="002A7ABA">
            <w:pPr>
              <w:keepNext/>
              <w:jc w:val="right"/>
              <w:rPr>
                <w:sz w:val="20"/>
                <w:szCs w:val="18"/>
                <w:lang w:val="es-ES_tradnl" w:eastAsia="zh-CN"/>
              </w:rPr>
            </w:pPr>
            <w:r w:rsidRPr="00740691">
              <w:rPr>
                <w:sz w:val="20"/>
                <w:szCs w:val="18"/>
                <w:lang w:val="es-ES_tradnl" w:eastAsia="zh-CN"/>
              </w:rPr>
              <w:t>5.494</w:t>
            </w:r>
            <w:r w:rsidR="00864D04">
              <w:rPr>
                <w:sz w:val="20"/>
                <w:szCs w:val="18"/>
                <w:lang w:val="es-ES_tradnl" w:eastAsia="zh-CN"/>
              </w:rPr>
              <w:t>.</w:t>
            </w:r>
            <w:r w:rsidR="00F130FE" w:rsidRPr="00740691">
              <w:rPr>
                <w:sz w:val="20"/>
                <w:szCs w:val="18"/>
                <w:lang w:val="es-ES_tradnl" w:eastAsia="zh-CN"/>
              </w:rPr>
              <w:t>983</w:t>
            </w:r>
          </w:p>
        </w:tc>
        <w:tc>
          <w:tcPr>
            <w:tcW w:w="1181" w:type="dxa"/>
            <w:shd w:val="clear" w:color="auto" w:fill="auto"/>
            <w:noWrap/>
            <w:vAlign w:val="center"/>
            <w:hideMark/>
          </w:tcPr>
          <w:p w14:paraId="721AABD4" w14:textId="3D458B85" w:rsidR="002B5111" w:rsidRPr="00740691" w:rsidRDefault="002A7ABA">
            <w:pPr>
              <w:keepNext/>
              <w:jc w:val="right"/>
              <w:rPr>
                <w:sz w:val="20"/>
                <w:szCs w:val="18"/>
                <w:lang w:val="es-ES_tradnl" w:eastAsia="zh-CN"/>
              </w:rPr>
            </w:pPr>
            <w:r w:rsidRPr="00740691">
              <w:rPr>
                <w:sz w:val="20"/>
                <w:szCs w:val="18"/>
                <w:lang w:val="es-ES_tradnl" w:eastAsia="zh-CN"/>
              </w:rPr>
              <w:t>9.111</w:t>
            </w:r>
            <w:r w:rsidR="00864D04">
              <w:rPr>
                <w:sz w:val="20"/>
                <w:szCs w:val="18"/>
                <w:lang w:val="es-ES_tradnl" w:eastAsia="zh-CN"/>
              </w:rPr>
              <w:t>.</w:t>
            </w:r>
            <w:r w:rsidR="00F130FE" w:rsidRPr="00740691">
              <w:rPr>
                <w:sz w:val="20"/>
                <w:szCs w:val="18"/>
                <w:lang w:val="es-ES_tradnl" w:eastAsia="zh-CN"/>
              </w:rPr>
              <w:t>649</w:t>
            </w:r>
          </w:p>
        </w:tc>
        <w:tc>
          <w:tcPr>
            <w:tcW w:w="1182" w:type="dxa"/>
            <w:shd w:val="clear" w:color="auto" w:fill="auto"/>
            <w:noWrap/>
            <w:vAlign w:val="center"/>
            <w:hideMark/>
          </w:tcPr>
          <w:p w14:paraId="043EE379" w14:textId="7D71495A" w:rsidR="002B5111" w:rsidRPr="00740691" w:rsidRDefault="002A7ABA">
            <w:pPr>
              <w:keepNext/>
              <w:jc w:val="right"/>
              <w:rPr>
                <w:sz w:val="20"/>
                <w:szCs w:val="18"/>
                <w:lang w:val="es-ES_tradnl" w:eastAsia="zh-CN"/>
              </w:rPr>
            </w:pPr>
            <w:r w:rsidRPr="00740691">
              <w:rPr>
                <w:sz w:val="20"/>
                <w:szCs w:val="18"/>
                <w:lang w:val="es-ES_tradnl" w:eastAsia="zh-CN"/>
              </w:rPr>
              <w:t>4.284</w:t>
            </w:r>
            <w:r w:rsidR="00864D04">
              <w:rPr>
                <w:sz w:val="20"/>
                <w:szCs w:val="18"/>
                <w:lang w:val="es-ES_tradnl" w:eastAsia="zh-CN"/>
              </w:rPr>
              <w:t>.</w:t>
            </w:r>
            <w:r w:rsidR="00F130FE" w:rsidRPr="00740691">
              <w:rPr>
                <w:sz w:val="20"/>
                <w:szCs w:val="18"/>
                <w:lang w:val="es-ES_tradnl" w:eastAsia="zh-CN"/>
              </w:rPr>
              <w:t>545</w:t>
            </w:r>
          </w:p>
        </w:tc>
        <w:tc>
          <w:tcPr>
            <w:tcW w:w="1275" w:type="dxa"/>
            <w:shd w:val="clear" w:color="auto" w:fill="auto"/>
            <w:noWrap/>
            <w:vAlign w:val="center"/>
            <w:hideMark/>
          </w:tcPr>
          <w:p w14:paraId="7BA94B61" w14:textId="7AFF1B6F" w:rsidR="002B5111" w:rsidRPr="00740691" w:rsidRDefault="002A7ABA">
            <w:pPr>
              <w:keepNext/>
              <w:jc w:val="right"/>
              <w:rPr>
                <w:sz w:val="20"/>
                <w:szCs w:val="18"/>
                <w:lang w:val="es-ES_tradnl" w:eastAsia="zh-CN"/>
              </w:rPr>
            </w:pPr>
            <w:r w:rsidRPr="00740691">
              <w:rPr>
                <w:sz w:val="20"/>
                <w:szCs w:val="18"/>
                <w:lang w:val="es-ES_tradnl" w:eastAsia="zh-CN"/>
              </w:rPr>
              <w:t>18.891</w:t>
            </w:r>
            <w:r w:rsidR="00864D04">
              <w:rPr>
                <w:sz w:val="20"/>
                <w:szCs w:val="18"/>
                <w:lang w:val="es-ES_tradnl" w:eastAsia="zh-CN"/>
              </w:rPr>
              <w:t>.</w:t>
            </w:r>
            <w:r w:rsidR="00F130FE" w:rsidRPr="00740691">
              <w:rPr>
                <w:sz w:val="20"/>
                <w:szCs w:val="18"/>
                <w:lang w:val="es-ES_tradnl" w:eastAsia="zh-CN"/>
              </w:rPr>
              <w:t>177</w:t>
            </w:r>
          </w:p>
        </w:tc>
        <w:tc>
          <w:tcPr>
            <w:tcW w:w="1134" w:type="dxa"/>
            <w:shd w:val="clear" w:color="auto" w:fill="auto"/>
            <w:noWrap/>
            <w:vAlign w:val="center"/>
            <w:hideMark/>
          </w:tcPr>
          <w:p w14:paraId="28BDD1CF" w14:textId="6A068FF5" w:rsidR="002B5111" w:rsidRPr="00740691" w:rsidRDefault="002A7ABA">
            <w:pPr>
              <w:keepNext/>
              <w:jc w:val="right"/>
              <w:rPr>
                <w:sz w:val="20"/>
                <w:szCs w:val="18"/>
                <w:lang w:val="es-ES_tradnl" w:eastAsia="zh-CN"/>
              </w:rPr>
            </w:pPr>
            <w:r w:rsidRPr="00740691">
              <w:rPr>
                <w:sz w:val="20"/>
                <w:szCs w:val="18"/>
                <w:lang w:val="es-ES_tradnl" w:eastAsia="zh-CN"/>
              </w:rPr>
              <w:t>7.732</w:t>
            </w:r>
            <w:r w:rsidR="00864D04">
              <w:rPr>
                <w:sz w:val="20"/>
                <w:szCs w:val="18"/>
                <w:lang w:val="es-ES_tradnl" w:eastAsia="zh-CN"/>
              </w:rPr>
              <w:t>.</w:t>
            </w:r>
            <w:r w:rsidR="00F130FE" w:rsidRPr="00740691">
              <w:rPr>
                <w:sz w:val="20"/>
                <w:szCs w:val="18"/>
                <w:lang w:val="es-ES_tradnl" w:eastAsia="zh-CN"/>
              </w:rPr>
              <w:t>999</w:t>
            </w:r>
          </w:p>
        </w:tc>
      </w:tr>
      <w:tr w:rsidR="00405673" w:rsidRPr="007559BB" w14:paraId="722A6037" w14:textId="77777777" w:rsidTr="00740691">
        <w:trPr>
          <w:trHeight w:val="184"/>
        </w:trPr>
        <w:tc>
          <w:tcPr>
            <w:tcW w:w="3681" w:type="dxa"/>
            <w:shd w:val="clear" w:color="auto" w:fill="auto"/>
            <w:noWrap/>
            <w:vAlign w:val="center"/>
            <w:hideMark/>
          </w:tcPr>
          <w:p w14:paraId="09830EEF" w14:textId="6B23DB1F" w:rsidR="002B5111" w:rsidRPr="00740691" w:rsidRDefault="00F130FE">
            <w:pPr>
              <w:keepNext/>
              <w:jc w:val="left"/>
              <w:rPr>
                <w:sz w:val="20"/>
                <w:szCs w:val="18"/>
                <w:lang w:val="es-ES_tradnl" w:eastAsia="zh-CN"/>
              </w:rPr>
            </w:pPr>
            <w:r w:rsidRPr="00740691">
              <w:rPr>
                <w:sz w:val="20"/>
                <w:szCs w:val="18"/>
                <w:lang w:val="es-ES_tradnl" w:eastAsia="zh-CN"/>
              </w:rPr>
              <w:t>Etapa II del PGEH</w:t>
            </w:r>
            <w:r w:rsidR="00795A06">
              <w:rPr>
                <w:sz w:val="20"/>
                <w:szCs w:val="18"/>
                <w:lang w:val="es-ES_tradnl" w:eastAsia="zh-CN"/>
              </w:rPr>
              <w:t>, preparación de proyectos</w:t>
            </w:r>
            <w:r w:rsidRPr="00740691">
              <w:rPr>
                <w:sz w:val="20"/>
                <w:szCs w:val="18"/>
                <w:lang w:val="es-ES_tradnl" w:eastAsia="zh-CN"/>
              </w:rPr>
              <w:t xml:space="preserve"> (PRP)</w:t>
            </w:r>
          </w:p>
        </w:tc>
        <w:tc>
          <w:tcPr>
            <w:tcW w:w="1181" w:type="dxa"/>
            <w:shd w:val="clear" w:color="auto" w:fill="auto"/>
            <w:noWrap/>
            <w:vAlign w:val="center"/>
            <w:hideMark/>
          </w:tcPr>
          <w:p w14:paraId="03E09728" w14:textId="34C1671B" w:rsidR="002B5111" w:rsidRPr="00740691" w:rsidRDefault="002A7ABA">
            <w:pPr>
              <w:keepNext/>
              <w:jc w:val="right"/>
              <w:rPr>
                <w:sz w:val="20"/>
                <w:szCs w:val="18"/>
                <w:lang w:val="es-ES_tradnl" w:eastAsia="zh-CN"/>
              </w:rPr>
            </w:pPr>
            <w:r w:rsidRPr="00740691">
              <w:rPr>
                <w:sz w:val="20"/>
                <w:szCs w:val="18"/>
                <w:lang w:val="es-ES_tradnl" w:eastAsia="zh-CN"/>
              </w:rPr>
              <w:t>73.450</w:t>
            </w:r>
          </w:p>
        </w:tc>
        <w:tc>
          <w:tcPr>
            <w:tcW w:w="1181" w:type="dxa"/>
            <w:shd w:val="clear" w:color="auto" w:fill="auto"/>
            <w:noWrap/>
            <w:vAlign w:val="center"/>
            <w:hideMark/>
          </w:tcPr>
          <w:p w14:paraId="5A139313" w14:textId="77777777" w:rsidR="002B5111" w:rsidRPr="00740691" w:rsidRDefault="00F130FE">
            <w:pPr>
              <w:keepNext/>
              <w:jc w:val="right"/>
              <w:rPr>
                <w:sz w:val="20"/>
                <w:szCs w:val="18"/>
                <w:lang w:val="es-ES_tradnl" w:eastAsia="zh-CN"/>
              </w:rPr>
            </w:pPr>
            <w:r w:rsidRPr="00740691">
              <w:rPr>
                <w:sz w:val="20"/>
                <w:szCs w:val="18"/>
                <w:lang w:val="es-ES_tradnl" w:eastAsia="zh-CN"/>
              </w:rPr>
              <w:t>0</w:t>
            </w:r>
          </w:p>
        </w:tc>
        <w:tc>
          <w:tcPr>
            <w:tcW w:w="1182" w:type="dxa"/>
            <w:shd w:val="clear" w:color="auto" w:fill="auto"/>
            <w:noWrap/>
            <w:vAlign w:val="center"/>
            <w:hideMark/>
          </w:tcPr>
          <w:p w14:paraId="3BFE2CEC" w14:textId="77777777" w:rsidR="002B5111" w:rsidRPr="00740691" w:rsidRDefault="00F130FE">
            <w:pPr>
              <w:keepNext/>
              <w:jc w:val="right"/>
              <w:rPr>
                <w:sz w:val="20"/>
                <w:szCs w:val="18"/>
                <w:lang w:val="es-ES_tradnl" w:eastAsia="zh-CN"/>
              </w:rPr>
            </w:pPr>
            <w:r w:rsidRPr="00740691">
              <w:rPr>
                <w:sz w:val="20"/>
                <w:szCs w:val="18"/>
                <w:lang w:val="es-ES_tradnl" w:eastAsia="zh-CN"/>
              </w:rPr>
              <w:t>0</w:t>
            </w:r>
          </w:p>
        </w:tc>
        <w:tc>
          <w:tcPr>
            <w:tcW w:w="1275" w:type="dxa"/>
            <w:shd w:val="clear" w:color="auto" w:fill="auto"/>
            <w:noWrap/>
            <w:vAlign w:val="center"/>
            <w:hideMark/>
          </w:tcPr>
          <w:p w14:paraId="210E3E97" w14:textId="0379F27C" w:rsidR="002B5111" w:rsidRPr="00740691" w:rsidRDefault="002A7ABA">
            <w:pPr>
              <w:keepNext/>
              <w:jc w:val="right"/>
              <w:rPr>
                <w:sz w:val="20"/>
                <w:szCs w:val="18"/>
                <w:lang w:val="es-ES_tradnl" w:eastAsia="zh-CN"/>
              </w:rPr>
            </w:pPr>
            <w:r w:rsidRPr="00740691">
              <w:rPr>
                <w:sz w:val="20"/>
                <w:szCs w:val="18"/>
                <w:lang w:val="es-ES_tradnl" w:eastAsia="zh-CN"/>
              </w:rPr>
              <w:t>73.450</w:t>
            </w:r>
          </w:p>
        </w:tc>
        <w:tc>
          <w:tcPr>
            <w:tcW w:w="1134" w:type="dxa"/>
            <w:shd w:val="clear" w:color="auto" w:fill="auto"/>
            <w:noWrap/>
            <w:vAlign w:val="center"/>
            <w:hideMark/>
          </w:tcPr>
          <w:p w14:paraId="3A83ED10" w14:textId="77777777" w:rsidR="002B5111" w:rsidRPr="00740691" w:rsidRDefault="00F130FE">
            <w:pPr>
              <w:keepNext/>
              <w:jc w:val="right"/>
              <w:rPr>
                <w:sz w:val="20"/>
                <w:szCs w:val="18"/>
                <w:lang w:val="es-ES_tradnl" w:eastAsia="zh-CN"/>
              </w:rPr>
            </w:pPr>
            <w:r w:rsidRPr="00740691">
              <w:rPr>
                <w:sz w:val="20"/>
                <w:szCs w:val="18"/>
                <w:lang w:val="es-ES_tradnl" w:eastAsia="zh-CN"/>
              </w:rPr>
              <w:t>0</w:t>
            </w:r>
          </w:p>
        </w:tc>
      </w:tr>
      <w:tr w:rsidR="00405673" w:rsidRPr="007559BB" w14:paraId="40DA783F" w14:textId="77777777" w:rsidTr="00740691">
        <w:trPr>
          <w:trHeight w:val="89"/>
        </w:trPr>
        <w:tc>
          <w:tcPr>
            <w:tcW w:w="3681" w:type="dxa"/>
            <w:shd w:val="clear" w:color="auto" w:fill="auto"/>
            <w:noWrap/>
            <w:vAlign w:val="center"/>
            <w:hideMark/>
          </w:tcPr>
          <w:p w14:paraId="5EBA2347" w14:textId="1C2FF448" w:rsidR="002B5111" w:rsidRPr="00740691" w:rsidRDefault="00D03354">
            <w:pPr>
              <w:keepNext/>
              <w:jc w:val="left"/>
              <w:rPr>
                <w:sz w:val="20"/>
                <w:szCs w:val="18"/>
                <w:lang w:val="es-ES_tradnl" w:eastAsia="zh-CN"/>
              </w:rPr>
            </w:pPr>
            <w:r w:rsidRPr="00740691">
              <w:rPr>
                <w:sz w:val="20"/>
                <w:szCs w:val="18"/>
                <w:lang w:val="es-ES_tradnl" w:eastAsia="zh-CN"/>
              </w:rPr>
              <w:t>PGEH, etapa</w:t>
            </w:r>
            <w:r w:rsidR="00F130FE" w:rsidRPr="00740691">
              <w:rPr>
                <w:sz w:val="20"/>
                <w:szCs w:val="18"/>
                <w:lang w:val="es-ES_tradnl" w:eastAsia="zh-CN"/>
              </w:rPr>
              <w:t xml:space="preserve"> II </w:t>
            </w:r>
          </w:p>
        </w:tc>
        <w:tc>
          <w:tcPr>
            <w:tcW w:w="1181" w:type="dxa"/>
            <w:shd w:val="clear" w:color="auto" w:fill="auto"/>
            <w:noWrap/>
            <w:vAlign w:val="center"/>
            <w:hideMark/>
          </w:tcPr>
          <w:p w14:paraId="25E83A07" w14:textId="2510248A" w:rsidR="002B5111" w:rsidRPr="00740691" w:rsidRDefault="002A7ABA">
            <w:pPr>
              <w:keepNext/>
              <w:jc w:val="right"/>
              <w:rPr>
                <w:sz w:val="20"/>
                <w:szCs w:val="18"/>
                <w:lang w:val="es-ES_tradnl" w:eastAsia="zh-CN"/>
              </w:rPr>
            </w:pPr>
            <w:r w:rsidRPr="00740691">
              <w:rPr>
                <w:sz w:val="20"/>
                <w:szCs w:val="18"/>
                <w:lang w:val="es-ES_tradnl" w:eastAsia="zh-CN"/>
              </w:rPr>
              <w:t>1.152</w:t>
            </w:r>
            <w:r w:rsidR="00864D04">
              <w:rPr>
                <w:sz w:val="20"/>
                <w:szCs w:val="18"/>
                <w:lang w:val="es-ES_tradnl" w:eastAsia="zh-CN"/>
              </w:rPr>
              <w:t>.</w:t>
            </w:r>
            <w:r w:rsidR="00F130FE" w:rsidRPr="00740691">
              <w:rPr>
                <w:sz w:val="20"/>
                <w:szCs w:val="18"/>
                <w:lang w:val="es-ES_tradnl" w:eastAsia="zh-CN"/>
              </w:rPr>
              <w:t>725</w:t>
            </w:r>
          </w:p>
        </w:tc>
        <w:tc>
          <w:tcPr>
            <w:tcW w:w="1181" w:type="dxa"/>
            <w:shd w:val="clear" w:color="auto" w:fill="auto"/>
            <w:noWrap/>
            <w:vAlign w:val="center"/>
            <w:hideMark/>
          </w:tcPr>
          <w:p w14:paraId="5906F336" w14:textId="656330D9" w:rsidR="002B5111" w:rsidRPr="00740691" w:rsidRDefault="002A7ABA">
            <w:pPr>
              <w:keepNext/>
              <w:jc w:val="right"/>
              <w:rPr>
                <w:sz w:val="20"/>
                <w:szCs w:val="18"/>
                <w:lang w:val="es-ES_tradnl" w:eastAsia="zh-CN"/>
              </w:rPr>
            </w:pPr>
            <w:r w:rsidRPr="00740691">
              <w:rPr>
                <w:sz w:val="20"/>
                <w:szCs w:val="18"/>
                <w:lang w:val="es-ES_tradnl" w:eastAsia="zh-CN"/>
              </w:rPr>
              <w:t>784.868</w:t>
            </w:r>
          </w:p>
        </w:tc>
        <w:tc>
          <w:tcPr>
            <w:tcW w:w="1182" w:type="dxa"/>
            <w:shd w:val="clear" w:color="auto" w:fill="auto"/>
            <w:noWrap/>
            <w:vAlign w:val="center"/>
            <w:hideMark/>
          </w:tcPr>
          <w:p w14:paraId="7AAD4232" w14:textId="4A0679FA" w:rsidR="002B5111" w:rsidRPr="00740691" w:rsidRDefault="002A7ABA">
            <w:pPr>
              <w:keepNext/>
              <w:jc w:val="right"/>
              <w:rPr>
                <w:sz w:val="20"/>
                <w:szCs w:val="18"/>
                <w:lang w:val="es-ES_tradnl" w:eastAsia="zh-CN"/>
              </w:rPr>
            </w:pPr>
            <w:r w:rsidRPr="00740691">
              <w:rPr>
                <w:sz w:val="20"/>
                <w:szCs w:val="18"/>
                <w:lang w:val="es-ES_tradnl" w:eastAsia="zh-CN"/>
              </w:rPr>
              <w:t>443.484</w:t>
            </w:r>
          </w:p>
        </w:tc>
        <w:tc>
          <w:tcPr>
            <w:tcW w:w="1275" w:type="dxa"/>
            <w:shd w:val="clear" w:color="auto" w:fill="auto"/>
            <w:noWrap/>
            <w:vAlign w:val="center"/>
            <w:hideMark/>
          </w:tcPr>
          <w:p w14:paraId="63D1615D" w14:textId="4EBEE73E" w:rsidR="002B5111" w:rsidRPr="00740691" w:rsidRDefault="002A7ABA">
            <w:pPr>
              <w:keepNext/>
              <w:jc w:val="right"/>
              <w:rPr>
                <w:sz w:val="20"/>
                <w:szCs w:val="18"/>
                <w:lang w:val="es-ES_tradnl" w:eastAsia="zh-CN"/>
              </w:rPr>
            </w:pPr>
            <w:r w:rsidRPr="00740691">
              <w:rPr>
                <w:sz w:val="20"/>
                <w:szCs w:val="18"/>
                <w:lang w:val="es-ES_tradnl" w:eastAsia="zh-CN"/>
              </w:rPr>
              <w:t>2.381</w:t>
            </w:r>
            <w:r w:rsidR="00864D04">
              <w:rPr>
                <w:sz w:val="20"/>
                <w:szCs w:val="18"/>
                <w:lang w:val="es-ES_tradnl" w:eastAsia="zh-CN"/>
              </w:rPr>
              <w:t>.</w:t>
            </w:r>
            <w:r w:rsidR="00F130FE" w:rsidRPr="00740691">
              <w:rPr>
                <w:sz w:val="20"/>
                <w:szCs w:val="18"/>
                <w:lang w:val="es-ES_tradnl" w:eastAsia="zh-CN"/>
              </w:rPr>
              <w:t>077</w:t>
            </w:r>
          </w:p>
        </w:tc>
        <w:tc>
          <w:tcPr>
            <w:tcW w:w="1134" w:type="dxa"/>
            <w:shd w:val="clear" w:color="auto" w:fill="auto"/>
            <w:noWrap/>
            <w:vAlign w:val="center"/>
            <w:hideMark/>
          </w:tcPr>
          <w:p w14:paraId="72910785" w14:textId="5AFD1CA9" w:rsidR="002B5111" w:rsidRPr="00740691" w:rsidRDefault="002A7ABA">
            <w:pPr>
              <w:keepNext/>
              <w:jc w:val="right"/>
              <w:rPr>
                <w:sz w:val="20"/>
                <w:szCs w:val="18"/>
                <w:lang w:val="es-ES_tradnl" w:eastAsia="zh-CN"/>
              </w:rPr>
            </w:pPr>
            <w:r w:rsidRPr="00740691">
              <w:rPr>
                <w:sz w:val="20"/>
                <w:szCs w:val="18"/>
                <w:lang w:val="es-ES_tradnl" w:eastAsia="zh-CN"/>
              </w:rPr>
              <w:t>3.235</w:t>
            </w:r>
            <w:r w:rsidR="00864D04">
              <w:rPr>
                <w:sz w:val="20"/>
                <w:szCs w:val="18"/>
                <w:lang w:val="es-ES_tradnl" w:eastAsia="zh-CN"/>
              </w:rPr>
              <w:t>.</w:t>
            </w:r>
            <w:r w:rsidR="00F130FE" w:rsidRPr="00740691">
              <w:rPr>
                <w:sz w:val="20"/>
                <w:szCs w:val="18"/>
                <w:lang w:val="es-ES_tradnl" w:eastAsia="zh-CN"/>
              </w:rPr>
              <w:t>929</w:t>
            </w:r>
          </w:p>
        </w:tc>
      </w:tr>
      <w:tr w:rsidR="00405673" w:rsidRPr="007559BB" w14:paraId="24478536" w14:textId="77777777" w:rsidTr="00740691">
        <w:trPr>
          <w:trHeight w:val="120"/>
        </w:trPr>
        <w:tc>
          <w:tcPr>
            <w:tcW w:w="3681" w:type="dxa"/>
            <w:shd w:val="clear" w:color="auto" w:fill="auto"/>
            <w:noWrap/>
            <w:vAlign w:val="center"/>
            <w:hideMark/>
          </w:tcPr>
          <w:p w14:paraId="1843D757" w14:textId="25E498E6" w:rsidR="002B5111" w:rsidRPr="00740691" w:rsidRDefault="00D03354">
            <w:pPr>
              <w:jc w:val="left"/>
              <w:rPr>
                <w:sz w:val="20"/>
                <w:szCs w:val="18"/>
                <w:lang w:val="es-ES_tradnl" w:eastAsia="zh-CN"/>
              </w:rPr>
            </w:pPr>
            <w:r w:rsidRPr="00740691">
              <w:rPr>
                <w:sz w:val="20"/>
                <w:szCs w:val="18"/>
                <w:lang w:val="es-ES_tradnl" w:eastAsia="zh-CN"/>
              </w:rPr>
              <w:t>PGEH, etapa</w:t>
            </w:r>
            <w:r w:rsidR="00F130FE" w:rsidRPr="00740691">
              <w:rPr>
                <w:sz w:val="20"/>
                <w:szCs w:val="18"/>
                <w:lang w:val="es-ES_tradnl" w:eastAsia="zh-CN"/>
              </w:rPr>
              <w:t xml:space="preserve"> III</w:t>
            </w:r>
            <w:r w:rsidR="00891836">
              <w:rPr>
                <w:sz w:val="20"/>
                <w:szCs w:val="18"/>
                <w:lang w:val="es-ES_tradnl" w:eastAsia="zh-CN"/>
              </w:rPr>
              <w:t xml:space="preserve"> (PRP)</w:t>
            </w:r>
          </w:p>
        </w:tc>
        <w:tc>
          <w:tcPr>
            <w:tcW w:w="1181" w:type="dxa"/>
            <w:shd w:val="clear" w:color="auto" w:fill="auto"/>
            <w:noWrap/>
            <w:vAlign w:val="center"/>
            <w:hideMark/>
          </w:tcPr>
          <w:p w14:paraId="7DA8DEE5" w14:textId="38F6A163" w:rsidR="002B5111" w:rsidRPr="00740691" w:rsidRDefault="002A7ABA">
            <w:pPr>
              <w:jc w:val="right"/>
              <w:rPr>
                <w:sz w:val="20"/>
                <w:szCs w:val="18"/>
                <w:lang w:val="es-ES_tradnl" w:eastAsia="zh-CN"/>
              </w:rPr>
            </w:pPr>
            <w:r w:rsidRPr="00740691">
              <w:rPr>
                <w:sz w:val="20"/>
                <w:szCs w:val="18"/>
                <w:lang w:val="es-ES_tradnl" w:eastAsia="zh-CN"/>
              </w:rPr>
              <w:t>151.420</w:t>
            </w:r>
          </w:p>
        </w:tc>
        <w:tc>
          <w:tcPr>
            <w:tcW w:w="1181" w:type="dxa"/>
            <w:shd w:val="clear" w:color="auto" w:fill="auto"/>
            <w:noWrap/>
            <w:vAlign w:val="center"/>
            <w:hideMark/>
          </w:tcPr>
          <w:p w14:paraId="527C0388"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182" w:type="dxa"/>
            <w:shd w:val="clear" w:color="auto" w:fill="auto"/>
            <w:noWrap/>
            <w:vAlign w:val="center"/>
            <w:hideMark/>
          </w:tcPr>
          <w:p w14:paraId="7AA05A7C"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275" w:type="dxa"/>
            <w:shd w:val="clear" w:color="auto" w:fill="auto"/>
            <w:noWrap/>
            <w:vAlign w:val="center"/>
            <w:hideMark/>
          </w:tcPr>
          <w:p w14:paraId="74BC3E54" w14:textId="3D6A6810" w:rsidR="002B5111" w:rsidRPr="00740691" w:rsidRDefault="002A7ABA">
            <w:pPr>
              <w:jc w:val="right"/>
              <w:rPr>
                <w:sz w:val="20"/>
                <w:szCs w:val="18"/>
                <w:lang w:val="es-ES_tradnl" w:eastAsia="zh-CN"/>
              </w:rPr>
            </w:pPr>
            <w:r w:rsidRPr="00740691">
              <w:rPr>
                <w:sz w:val="20"/>
                <w:szCs w:val="18"/>
                <w:lang w:val="es-ES_tradnl" w:eastAsia="zh-CN"/>
              </w:rPr>
              <w:t>151.420</w:t>
            </w:r>
          </w:p>
        </w:tc>
        <w:tc>
          <w:tcPr>
            <w:tcW w:w="1134" w:type="dxa"/>
            <w:shd w:val="clear" w:color="auto" w:fill="auto"/>
            <w:noWrap/>
            <w:vAlign w:val="center"/>
            <w:hideMark/>
          </w:tcPr>
          <w:p w14:paraId="74B0234F" w14:textId="77777777" w:rsidR="002B5111" w:rsidRPr="00740691" w:rsidRDefault="00F130FE">
            <w:pPr>
              <w:jc w:val="right"/>
              <w:rPr>
                <w:sz w:val="20"/>
                <w:szCs w:val="18"/>
                <w:lang w:val="es-ES_tradnl" w:eastAsia="zh-CN"/>
              </w:rPr>
            </w:pPr>
            <w:r w:rsidRPr="00740691">
              <w:rPr>
                <w:sz w:val="20"/>
                <w:szCs w:val="18"/>
                <w:lang w:val="es-ES_tradnl" w:eastAsia="zh-CN"/>
              </w:rPr>
              <w:t>0</w:t>
            </w:r>
          </w:p>
        </w:tc>
      </w:tr>
      <w:tr w:rsidR="00405673" w:rsidRPr="007559BB" w14:paraId="53137F6E" w14:textId="77777777" w:rsidTr="00740691">
        <w:trPr>
          <w:trHeight w:val="44"/>
        </w:trPr>
        <w:tc>
          <w:tcPr>
            <w:tcW w:w="3681" w:type="dxa"/>
            <w:shd w:val="clear" w:color="auto" w:fill="auto"/>
            <w:noWrap/>
            <w:vAlign w:val="center"/>
            <w:hideMark/>
          </w:tcPr>
          <w:p w14:paraId="66CE37AA" w14:textId="70590744" w:rsidR="002B5111" w:rsidRPr="00740691" w:rsidRDefault="00D03354">
            <w:pPr>
              <w:jc w:val="left"/>
              <w:rPr>
                <w:sz w:val="20"/>
                <w:szCs w:val="18"/>
                <w:lang w:val="es-ES_tradnl" w:eastAsia="zh-CN"/>
              </w:rPr>
            </w:pPr>
            <w:r w:rsidRPr="00740691">
              <w:rPr>
                <w:sz w:val="20"/>
                <w:szCs w:val="18"/>
                <w:lang w:val="es-ES_tradnl" w:eastAsia="zh-CN"/>
              </w:rPr>
              <w:t>PGEH, etapa</w:t>
            </w:r>
            <w:r w:rsidR="00F130FE" w:rsidRPr="00740691">
              <w:rPr>
                <w:sz w:val="20"/>
                <w:szCs w:val="18"/>
                <w:lang w:val="es-ES_tradnl" w:eastAsia="zh-CN"/>
              </w:rPr>
              <w:t xml:space="preserve"> III</w:t>
            </w:r>
          </w:p>
        </w:tc>
        <w:tc>
          <w:tcPr>
            <w:tcW w:w="1181" w:type="dxa"/>
            <w:shd w:val="clear" w:color="auto" w:fill="auto"/>
            <w:noWrap/>
            <w:vAlign w:val="center"/>
            <w:hideMark/>
          </w:tcPr>
          <w:p w14:paraId="103A66CD" w14:textId="5650D5B9" w:rsidR="002B5111" w:rsidRPr="00740691" w:rsidRDefault="002A7ABA">
            <w:pPr>
              <w:jc w:val="right"/>
              <w:rPr>
                <w:sz w:val="20"/>
                <w:szCs w:val="18"/>
                <w:lang w:val="es-ES_tradnl" w:eastAsia="zh-CN"/>
              </w:rPr>
            </w:pPr>
            <w:r w:rsidRPr="00740691">
              <w:rPr>
                <w:sz w:val="20"/>
                <w:szCs w:val="18"/>
                <w:lang w:val="es-ES_tradnl" w:eastAsia="zh-CN"/>
              </w:rPr>
              <w:t>1.214</w:t>
            </w:r>
            <w:r w:rsidR="00864D04">
              <w:rPr>
                <w:sz w:val="20"/>
                <w:szCs w:val="18"/>
                <w:lang w:val="es-ES_tradnl" w:eastAsia="zh-CN"/>
              </w:rPr>
              <w:t>.</w:t>
            </w:r>
            <w:r w:rsidR="00F130FE" w:rsidRPr="00740691">
              <w:rPr>
                <w:sz w:val="20"/>
                <w:szCs w:val="18"/>
                <w:lang w:val="es-ES_tradnl" w:eastAsia="zh-CN"/>
              </w:rPr>
              <w:t>307</w:t>
            </w:r>
          </w:p>
        </w:tc>
        <w:tc>
          <w:tcPr>
            <w:tcW w:w="1181" w:type="dxa"/>
            <w:shd w:val="clear" w:color="auto" w:fill="auto"/>
            <w:noWrap/>
            <w:vAlign w:val="center"/>
            <w:hideMark/>
          </w:tcPr>
          <w:p w14:paraId="2B868B7C" w14:textId="0F823125" w:rsidR="002B5111" w:rsidRPr="00740691" w:rsidRDefault="002A7ABA">
            <w:pPr>
              <w:jc w:val="right"/>
              <w:rPr>
                <w:sz w:val="20"/>
                <w:szCs w:val="18"/>
                <w:lang w:val="es-ES_tradnl" w:eastAsia="zh-CN"/>
              </w:rPr>
            </w:pPr>
            <w:r w:rsidRPr="00740691">
              <w:rPr>
                <w:sz w:val="20"/>
                <w:szCs w:val="18"/>
                <w:lang w:val="es-ES_tradnl" w:eastAsia="zh-CN"/>
              </w:rPr>
              <w:t>901.377</w:t>
            </w:r>
          </w:p>
        </w:tc>
        <w:tc>
          <w:tcPr>
            <w:tcW w:w="1182" w:type="dxa"/>
            <w:shd w:val="clear" w:color="auto" w:fill="auto"/>
            <w:noWrap/>
            <w:vAlign w:val="center"/>
            <w:hideMark/>
          </w:tcPr>
          <w:p w14:paraId="63A1D2AF" w14:textId="10D8237F" w:rsidR="002B5111" w:rsidRPr="00740691" w:rsidRDefault="002A7ABA">
            <w:pPr>
              <w:jc w:val="right"/>
              <w:rPr>
                <w:sz w:val="20"/>
                <w:szCs w:val="18"/>
                <w:lang w:val="es-ES_tradnl" w:eastAsia="zh-CN"/>
              </w:rPr>
            </w:pPr>
            <w:r w:rsidRPr="00740691">
              <w:rPr>
                <w:sz w:val="20"/>
                <w:szCs w:val="18"/>
                <w:lang w:val="es-ES_tradnl" w:eastAsia="zh-CN"/>
              </w:rPr>
              <w:t>45.200</w:t>
            </w:r>
          </w:p>
        </w:tc>
        <w:tc>
          <w:tcPr>
            <w:tcW w:w="1275" w:type="dxa"/>
            <w:shd w:val="clear" w:color="auto" w:fill="auto"/>
            <w:noWrap/>
            <w:vAlign w:val="center"/>
            <w:hideMark/>
          </w:tcPr>
          <w:p w14:paraId="521C7E15" w14:textId="609A90E3" w:rsidR="002B5111" w:rsidRPr="00740691" w:rsidRDefault="002A7ABA">
            <w:pPr>
              <w:jc w:val="right"/>
              <w:rPr>
                <w:sz w:val="20"/>
                <w:szCs w:val="18"/>
                <w:lang w:val="es-ES_tradnl" w:eastAsia="zh-CN"/>
              </w:rPr>
            </w:pPr>
            <w:r w:rsidRPr="00740691">
              <w:rPr>
                <w:sz w:val="20"/>
                <w:szCs w:val="18"/>
                <w:lang w:val="es-ES_tradnl" w:eastAsia="zh-CN"/>
              </w:rPr>
              <w:t>2.160</w:t>
            </w:r>
            <w:r w:rsidR="00864D04">
              <w:rPr>
                <w:sz w:val="20"/>
                <w:szCs w:val="18"/>
                <w:lang w:val="es-ES_tradnl" w:eastAsia="zh-CN"/>
              </w:rPr>
              <w:t>.</w:t>
            </w:r>
            <w:r w:rsidR="00F130FE" w:rsidRPr="00740691">
              <w:rPr>
                <w:sz w:val="20"/>
                <w:szCs w:val="18"/>
                <w:lang w:val="es-ES_tradnl" w:eastAsia="zh-CN"/>
              </w:rPr>
              <w:t>884</w:t>
            </w:r>
          </w:p>
        </w:tc>
        <w:tc>
          <w:tcPr>
            <w:tcW w:w="1134" w:type="dxa"/>
            <w:shd w:val="clear" w:color="auto" w:fill="auto"/>
            <w:noWrap/>
            <w:vAlign w:val="center"/>
            <w:hideMark/>
          </w:tcPr>
          <w:p w14:paraId="2A1DC4CC" w14:textId="56BB2CA0" w:rsidR="002B5111" w:rsidRPr="00740691" w:rsidRDefault="002A7ABA">
            <w:pPr>
              <w:jc w:val="right"/>
              <w:rPr>
                <w:sz w:val="20"/>
                <w:szCs w:val="18"/>
                <w:lang w:val="es-ES_tradnl" w:eastAsia="zh-CN"/>
              </w:rPr>
            </w:pPr>
            <w:r w:rsidRPr="00740691">
              <w:rPr>
                <w:sz w:val="20"/>
                <w:szCs w:val="18"/>
                <w:lang w:val="es-ES_tradnl" w:eastAsia="zh-CN"/>
              </w:rPr>
              <w:t>2.476</w:t>
            </w:r>
            <w:r w:rsidR="00864D04">
              <w:rPr>
                <w:sz w:val="20"/>
                <w:szCs w:val="18"/>
                <w:lang w:val="es-ES_tradnl" w:eastAsia="zh-CN"/>
              </w:rPr>
              <w:t>.</w:t>
            </w:r>
            <w:r w:rsidR="00F130FE" w:rsidRPr="00740691">
              <w:rPr>
                <w:sz w:val="20"/>
                <w:szCs w:val="18"/>
                <w:lang w:val="es-ES_tradnl" w:eastAsia="zh-CN"/>
              </w:rPr>
              <w:t>706</w:t>
            </w:r>
          </w:p>
        </w:tc>
      </w:tr>
      <w:tr w:rsidR="00405673" w:rsidRPr="007559BB" w14:paraId="4B1B8A9A" w14:textId="77777777" w:rsidTr="00740691">
        <w:trPr>
          <w:trHeight w:val="70"/>
        </w:trPr>
        <w:tc>
          <w:tcPr>
            <w:tcW w:w="3681" w:type="dxa"/>
            <w:shd w:val="clear" w:color="auto" w:fill="auto"/>
            <w:noWrap/>
            <w:vAlign w:val="center"/>
            <w:hideMark/>
          </w:tcPr>
          <w:p w14:paraId="2E0C7714" w14:textId="3CC527B2" w:rsidR="002B5111" w:rsidRPr="00740691" w:rsidRDefault="00D03354">
            <w:pPr>
              <w:jc w:val="left"/>
              <w:rPr>
                <w:sz w:val="20"/>
                <w:szCs w:val="18"/>
                <w:lang w:val="es-ES_tradnl" w:eastAsia="zh-CN"/>
              </w:rPr>
            </w:pPr>
            <w:r w:rsidRPr="00740691">
              <w:rPr>
                <w:sz w:val="20"/>
                <w:szCs w:val="18"/>
                <w:lang w:val="es-ES_tradnl" w:eastAsia="zh-CN"/>
              </w:rPr>
              <w:t>PGEH, eficiencia energética</w:t>
            </w:r>
            <w:r w:rsidR="00F130FE" w:rsidRPr="00740691">
              <w:rPr>
                <w:sz w:val="20"/>
                <w:szCs w:val="18"/>
                <w:lang w:val="es-ES_tradnl" w:eastAsia="zh-CN"/>
              </w:rPr>
              <w:t xml:space="preserve"> (decisión 89/6)</w:t>
            </w:r>
          </w:p>
        </w:tc>
        <w:tc>
          <w:tcPr>
            <w:tcW w:w="1181" w:type="dxa"/>
            <w:shd w:val="clear" w:color="auto" w:fill="auto"/>
            <w:noWrap/>
            <w:vAlign w:val="center"/>
            <w:hideMark/>
          </w:tcPr>
          <w:p w14:paraId="2F41051F" w14:textId="0E69A4F8" w:rsidR="002B5111" w:rsidRPr="00740691" w:rsidRDefault="002A7ABA">
            <w:pPr>
              <w:jc w:val="right"/>
              <w:rPr>
                <w:sz w:val="20"/>
                <w:szCs w:val="18"/>
                <w:lang w:val="es-ES_tradnl" w:eastAsia="zh-CN"/>
              </w:rPr>
            </w:pPr>
            <w:r w:rsidRPr="00740691">
              <w:rPr>
                <w:sz w:val="20"/>
                <w:szCs w:val="18"/>
                <w:lang w:val="es-ES_tradnl" w:eastAsia="zh-CN"/>
              </w:rPr>
              <w:t>2.431</w:t>
            </w:r>
            <w:r w:rsidR="00864D04">
              <w:rPr>
                <w:sz w:val="20"/>
                <w:szCs w:val="18"/>
                <w:lang w:val="es-ES_tradnl" w:eastAsia="zh-CN"/>
              </w:rPr>
              <w:t>.</w:t>
            </w:r>
            <w:r w:rsidR="00F130FE" w:rsidRPr="00740691">
              <w:rPr>
                <w:sz w:val="20"/>
                <w:szCs w:val="18"/>
                <w:lang w:val="es-ES_tradnl" w:eastAsia="zh-CN"/>
              </w:rPr>
              <w:t>760</w:t>
            </w:r>
          </w:p>
        </w:tc>
        <w:tc>
          <w:tcPr>
            <w:tcW w:w="1181" w:type="dxa"/>
            <w:shd w:val="clear" w:color="auto" w:fill="auto"/>
            <w:noWrap/>
            <w:vAlign w:val="center"/>
            <w:hideMark/>
          </w:tcPr>
          <w:p w14:paraId="6C6E3B58" w14:textId="1077C821" w:rsidR="002B5111" w:rsidRPr="00740691" w:rsidRDefault="002A7ABA">
            <w:pPr>
              <w:jc w:val="right"/>
              <w:rPr>
                <w:sz w:val="20"/>
                <w:szCs w:val="18"/>
                <w:lang w:val="es-ES_tradnl" w:eastAsia="zh-CN"/>
              </w:rPr>
            </w:pPr>
            <w:r w:rsidRPr="00740691">
              <w:rPr>
                <w:sz w:val="20"/>
                <w:szCs w:val="18"/>
                <w:lang w:val="es-ES_tradnl" w:eastAsia="zh-CN"/>
              </w:rPr>
              <w:t>483.640</w:t>
            </w:r>
          </w:p>
        </w:tc>
        <w:tc>
          <w:tcPr>
            <w:tcW w:w="1182" w:type="dxa"/>
            <w:shd w:val="clear" w:color="auto" w:fill="auto"/>
            <w:noWrap/>
            <w:vAlign w:val="center"/>
            <w:hideMark/>
          </w:tcPr>
          <w:p w14:paraId="5BE78AF0"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275" w:type="dxa"/>
            <w:shd w:val="clear" w:color="auto" w:fill="auto"/>
            <w:noWrap/>
            <w:vAlign w:val="center"/>
            <w:hideMark/>
          </w:tcPr>
          <w:p w14:paraId="5CCA0FA6" w14:textId="11441AFC" w:rsidR="002B5111" w:rsidRPr="00740691" w:rsidRDefault="002A7ABA">
            <w:pPr>
              <w:jc w:val="right"/>
              <w:rPr>
                <w:sz w:val="20"/>
                <w:szCs w:val="18"/>
                <w:lang w:val="es-ES_tradnl" w:eastAsia="zh-CN"/>
              </w:rPr>
            </w:pPr>
            <w:r w:rsidRPr="00740691">
              <w:rPr>
                <w:sz w:val="20"/>
                <w:szCs w:val="18"/>
                <w:lang w:val="es-ES_tradnl" w:eastAsia="zh-CN"/>
              </w:rPr>
              <w:t>2.915</w:t>
            </w:r>
            <w:r w:rsidR="00864D04">
              <w:rPr>
                <w:sz w:val="20"/>
                <w:szCs w:val="18"/>
                <w:lang w:val="es-ES_tradnl" w:eastAsia="zh-CN"/>
              </w:rPr>
              <w:t>.</w:t>
            </w:r>
            <w:r w:rsidR="00F130FE" w:rsidRPr="00740691">
              <w:rPr>
                <w:sz w:val="20"/>
                <w:szCs w:val="18"/>
                <w:lang w:val="es-ES_tradnl" w:eastAsia="zh-CN"/>
              </w:rPr>
              <w:t>400</w:t>
            </w:r>
          </w:p>
        </w:tc>
        <w:tc>
          <w:tcPr>
            <w:tcW w:w="1134" w:type="dxa"/>
            <w:shd w:val="clear" w:color="auto" w:fill="auto"/>
            <w:noWrap/>
            <w:vAlign w:val="center"/>
            <w:hideMark/>
          </w:tcPr>
          <w:p w14:paraId="4EC733D0" w14:textId="77777777" w:rsidR="002B5111" w:rsidRPr="00740691" w:rsidRDefault="00F130FE">
            <w:pPr>
              <w:jc w:val="right"/>
              <w:rPr>
                <w:sz w:val="20"/>
                <w:szCs w:val="18"/>
                <w:lang w:val="es-ES_tradnl" w:eastAsia="zh-CN"/>
              </w:rPr>
            </w:pPr>
            <w:r w:rsidRPr="00740691">
              <w:rPr>
                <w:sz w:val="20"/>
                <w:szCs w:val="18"/>
                <w:lang w:val="es-ES_tradnl" w:eastAsia="zh-CN"/>
              </w:rPr>
              <w:t>0</w:t>
            </w:r>
          </w:p>
        </w:tc>
      </w:tr>
      <w:tr w:rsidR="00405673" w:rsidRPr="007559BB" w14:paraId="332F1C12" w14:textId="77777777" w:rsidTr="00740691">
        <w:trPr>
          <w:trHeight w:val="117"/>
        </w:trPr>
        <w:tc>
          <w:tcPr>
            <w:tcW w:w="3681" w:type="dxa"/>
            <w:shd w:val="clear" w:color="auto" w:fill="auto"/>
            <w:noWrap/>
            <w:vAlign w:val="center"/>
            <w:hideMark/>
          </w:tcPr>
          <w:p w14:paraId="7AA12031" w14:textId="65E9635C" w:rsidR="002B5111" w:rsidRPr="00740691" w:rsidRDefault="006F1342">
            <w:pPr>
              <w:jc w:val="left"/>
              <w:rPr>
                <w:b/>
                <w:bCs/>
                <w:sz w:val="20"/>
                <w:szCs w:val="18"/>
                <w:lang w:val="es-ES_tradnl" w:eastAsia="zh-CN"/>
              </w:rPr>
            </w:pPr>
            <w:r w:rsidRPr="00740691">
              <w:rPr>
                <w:b/>
                <w:bCs/>
                <w:sz w:val="20"/>
                <w:szCs w:val="18"/>
                <w:lang w:val="es-ES_tradnl" w:eastAsia="zh-CN"/>
              </w:rPr>
              <w:t>Subtotal de actividades HCFC</w:t>
            </w:r>
          </w:p>
        </w:tc>
        <w:tc>
          <w:tcPr>
            <w:tcW w:w="1181" w:type="dxa"/>
            <w:shd w:val="clear" w:color="auto" w:fill="auto"/>
            <w:noWrap/>
            <w:vAlign w:val="center"/>
            <w:hideMark/>
          </w:tcPr>
          <w:p w14:paraId="125CE75F" w14:textId="387A7D0A" w:rsidR="002B5111" w:rsidRPr="00740691" w:rsidRDefault="002A7ABA">
            <w:pPr>
              <w:jc w:val="right"/>
              <w:rPr>
                <w:b/>
                <w:bCs/>
                <w:sz w:val="20"/>
                <w:szCs w:val="18"/>
                <w:lang w:val="es-ES_tradnl" w:eastAsia="zh-CN"/>
              </w:rPr>
            </w:pPr>
            <w:r w:rsidRPr="00740691">
              <w:rPr>
                <w:b/>
                <w:bCs/>
                <w:sz w:val="20"/>
                <w:szCs w:val="18"/>
                <w:lang w:val="es-ES_tradnl" w:eastAsia="zh-CN"/>
              </w:rPr>
              <w:t>10.518</w:t>
            </w:r>
            <w:r w:rsidR="00864D04">
              <w:rPr>
                <w:b/>
                <w:bCs/>
                <w:sz w:val="20"/>
                <w:szCs w:val="18"/>
                <w:lang w:val="es-ES_tradnl" w:eastAsia="zh-CN"/>
              </w:rPr>
              <w:t>.</w:t>
            </w:r>
            <w:r w:rsidR="00F130FE" w:rsidRPr="00740691">
              <w:rPr>
                <w:b/>
                <w:bCs/>
                <w:sz w:val="20"/>
                <w:szCs w:val="18"/>
                <w:lang w:val="es-ES_tradnl" w:eastAsia="zh-CN"/>
              </w:rPr>
              <w:t>645</w:t>
            </w:r>
          </w:p>
        </w:tc>
        <w:tc>
          <w:tcPr>
            <w:tcW w:w="1181" w:type="dxa"/>
            <w:shd w:val="clear" w:color="auto" w:fill="auto"/>
            <w:noWrap/>
            <w:vAlign w:val="center"/>
            <w:hideMark/>
          </w:tcPr>
          <w:p w14:paraId="1124ECD3" w14:textId="177C8A9A" w:rsidR="002B5111" w:rsidRPr="00740691" w:rsidRDefault="002A7ABA">
            <w:pPr>
              <w:jc w:val="right"/>
              <w:rPr>
                <w:b/>
                <w:bCs/>
                <w:sz w:val="20"/>
                <w:szCs w:val="18"/>
                <w:lang w:val="es-ES_tradnl" w:eastAsia="zh-CN"/>
              </w:rPr>
            </w:pPr>
            <w:r w:rsidRPr="00740691">
              <w:rPr>
                <w:b/>
                <w:bCs/>
                <w:sz w:val="20"/>
                <w:szCs w:val="18"/>
                <w:lang w:val="es-ES_tradnl" w:eastAsia="zh-CN"/>
              </w:rPr>
              <w:t>11.281</w:t>
            </w:r>
            <w:r w:rsidR="00864D04">
              <w:rPr>
                <w:b/>
                <w:bCs/>
                <w:sz w:val="20"/>
                <w:szCs w:val="18"/>
                <w:lang w:val="es-ES_tradnl" w:eastAsia="zh-CN"/>
              </w:rPr>
              <w:t>.</w:t>
            </w:r>
            <w:r w:rsidR="00F130FE" w:rsidRPr="00740691">
              <w:rPr>
                <w:b/>
                <w:bCs/>
                <w:sz w:val="20"/>
                <w:szCs w:val="18"/>
                <w:lang w:val="es-ES_tradnl" w:eastAsia="zh-CN"/>
              </w:rPr>
              <w:t>534</w:t>
            </w:r>
          </w:p>
        </w:tc>
        <w:tc>
          <w:tcPr>
            <w:tcW w:w="1182" w:type="dxa"/>
            <w:shd w:val="clear" w:color="auto" w:fill="auto"/>
            <w:noWrap/>
            <w:vAlign w:val="center"/>
            <w:hideMark/>
          </w:tcPr>
          <w:p w14:paraId="509E0ECD" w14:textId="1F9B628C" w:rsidR="002B5111" w:rsidRPr="00740691" w:rsidRDefault="002A7ABA">
            <w:pPr>
              <w:jc w:val="right"/>
              <w:rPr>
                <w:b/>
                <w:bCs/>
                <w:sz w:val="20"/>
                <w:szCs w:val="18"/>
                <w:lang w:val="es-ES_tradnl" w:eastAsia="zh-CN"/>
              </w:rPr>
            </w:pPr>
            <w:r w:rsidRPr="00740691">
              <w:rPr>
                <w:b/>
                <w:bCs/>
                <w:sz w:val="20"/>
                <w:szCs w:val="18"/>
                <w:lang w:val="es-ES_tradnl" w:eastAsia="zh-CN"/>
              </w:rPr>
              <w:t>4.773</w:t>
            </w:r>
            <w:r w:rsidR="00864D04">
              <w:rPr>
                <w:b/>
                <w:bCs/>
                <w:sz w:val="20"/>
                <w:szCs w:val="18"/>
                <w:lang w:val="es-ES_tradnl" w:eastAsia="zh-CN"/>
              </w:rPr>
              <w:t>.</w:t>
            </w:r>
            <w:r w:rsidR="00F130FE" w:rsidRPr="00740691">
              <w:rPr>
                <w:b/>
                <w:bCs/>
                <w:sz w:val="20"/>
                <w:szCs w:val="18"/>
                <w:lang w:val="es-ES_tradnl" w:eastAsia="zh-CN"/>
              </w:rPr>
              <w:t>229</w:t>
            </w:r>
          </w:p>
        </w:tc>
        <w:tc>
          <w:tcPr>
            <w:tcW w:w="1275" w:type="dxa"/>
            <w:shd w:val="clear" w:color="auto" w:fill="auto"/>
            <w:noWrap/>
            <w:vAlign w:val="center"/>
            <w:hideMark/>
          </w:tcPr>
          <w:p w14:paraId="5AAAB87F" w14:textId="1DA34FFC" w:rsidR="002B5111" w:rsidRPr="00740691" w:rsidRDefault="002A7ABA">
            <w:pPr>
              <w:jc w:val="right"/>
              <w:rPr>
                <w:b/>
                <w:bCs/>
                <w:sz w:val="20"/>
                <w:szCs w:val="18"/>
                <w:lang w:val="es-ES_tradnl" w:eastAsia="zh-CN"/>
              </w:rPr>
            </w:pPr>
            <w:r w:rsidRPr="00740691">
              <w:rPr>
                <w:b/>
                <w:bCs/>
                <w:sz w:val="20"/>
                <w:szCs w:val="18"/>
                <w:lang w:val="es-ES_tradnl" w:eastAsia="zh-CN"/>
              </w:rPr>
              <w:t>26.573</w:t>
            </w:r>
            <w:r w:rsidR="00864D04">
              <w:rPr>
                <w:b/>
                <w:bCs/>
                <w:sz w:val="20"/>
                <w:szCs w:val="18"/>
                <w:lang w:val="es-ES_tradnl" w:eastAsia="zh-CN"/>
              </w:rPr>
              <w:t>.</w:t>
            </w:r>
            <w:r w:rsidR="00F130FE" w:rsidRPr="00740691">
              <w:rPr>
                <w:b/>
                <w:bCs/>
                <w:sz w:val="20"/>
                <w:szCs w:val="18"/>
                <w:lang w:val="es-ES_tradnl" w:eastAsia="zh-CN"/>
              </w:rPr>
              <w:t>408</w:t>
            </w:r>
          </w:p>
        </w:tc>
        <w:tc>
          <w:tcPr>
            <w:tcW w:w="1134" w:type="dxa"/>
            <w:shd w:val="clear" w:color="auto" w:fill="auto"/>
            <w:noWrap/>
            <w:vAlign w:val="center"/>
            <w:hideMark/>
          </w:tcPr>
          <w:p w14:paraId="6274BACC" w14:textId="4303298E" w:rsidR="002B5111" w:rsidRPr="00740691" w:rsidRDefault="002A7ABA">
            <w:pPr>
              <w:jc w:val="right"/>
              <w:rPr>
                <w:b/>
                <w:bCs/>
                <w:sz w:val="20"/>
                <w:szCs w:val="18"/>
                <w:lang w:val="es-ES_tradnl" w:eastAsia="zh-CN"/>
              </w:rPr>
            </w:pPr>
            <w:r w:rsidRPr="00740691">
              <w:rPr>
                <w:b/>
                <w:bCs/>
                <w:sz w:val="20"/>
                <w:szCs w:val="18"/>
                <w:lang w:val="es-ES_tradnl" w:eastAsia="zh-CN"/>
              </w:rPr>
              <w:t>13.445</w:t>
            </w:r>
            <w:r w:rsidR="00864D04">
              <w:rPr>
                <w:b/>
                <w:bCs/>
                <w:sz w:val="20"/>
                <w:szCs w:val="18"/>
                <w:lang w:val="es-ES_tradnl" w:eastAsia="zh-CN"/>
              </w:rPr>
              <w:t>.</w:t>
            </w:r>
            <w:r w:rsidR="00F130FE" w:rsidRPr="00740691">
              <w:rPr>
                <w:b/>
                <w:bCs/>
                <w:sz w:val="20"/>
                <w:szCs w:val="18"/>
                <w:lang w:val="es-ES_tradnl" w:eastAsia="zh-CN"/>
              </w:rPr>
              <w:t>634</w:t>
            </w:r>
          </w:p>
        </w:tc>
      </w:tr>
      <w:tr w:rsidR="00405673" w:rsidRPr="00377489" w14:paraId="19159FB7" w14:textId="77777777" w:rsidTr="00740691">
        <w:trPr>
          <w:trHeight w:val="44"/>
        </w:trPr>
        <w:tc>
          <w:tcPr>
            <w:tcW w:w="9634" w:type="dxa"/>
            <w:gridSpan w:val="6"/>
            <w:shd w:val="clear" w:color="auto" w:fill="auto"/>
            <w:noWrap/>
            <w:vAlign w:val="center"/>
            <w:hideMark/>
          </w:tcPr>
          <w:p w14:paraId="3154B0F6" w14:textId="1EFE80F2" w:rsidR="002B5111" w:rsidRPr="00740691" w:rsidRDefault="00205E35">
            <w:pPr>
              <w:jc w:val="left"/>
              <w:rPr>
                <w:b/>
                <w:bCs/>
                <w:sz w:val="20"/>
                <w:szCs w:val="18"/>
                <w:lang w:val="es-ES_tradnl" w:eastAsia="zh-CN"/>
              </w:rPr>
            </w:pPr>
            <w:r w:rsidRPr="00740691">
              <w:rPr>
                <w:b/>
                <w:bCs/>
                <w:sz w:val="20"/>
                <w:szCs w:val="18"/>
                <w:lang w:val="es-ES_tradnl" w:eastAsia="zh-CN"/>
              </w:rPr>
              <w:t>Actividades relativas a los HFC</w:t>
            </w:r>
          </w:p>
        </w:tc>
      </w:tr>
      <w:tr w:rsidR="00405673" w:rsidRPr="007559BB" w14:paraId="63518ACF" w14:textId="77777777" w:rsidTr="00740691">
        <w:trPr>
          <w:trHeight w:val="99"/>
        </w:trPr>
        <w:tc>
          <w:tcPr>
            <w:tcW w:w="3681" w:type="dxa"/>
            <w:shd w:val="clear" w:color="auto" w:fill="auto"/>
            <w:noWrap/>
            <w:vAlign w:val="center"/>
            <w:hideMark/>
          </w:tcPr>
          <w:p w14:paraId="6D9CFADB" w14:textId="3476FED9" w:rsidR="002B5111" w:rsidRPr="00740691" w:rsidRDefault="00F27661">
            <w:pPr>
              <w:ind w:right="-108"/>
              <w:jc w:val="left"/>
              <w:rPr>
                <w:sz w:val="20"/>
                <w:szCs w:val="18"/>
                <w:lang w:val="es-ES_tradnl" w:eastAsia="zh-CN"/>
              </w:rPr>
            </w:pPr>
            <w:r w:rsidRPr="00740691">
              <w:rPr>
                <w:sz w:val="20"/>
                <w:szCs w:val="18"/>
                <w:lang w:val="es-ES_tradnl" w:eastAsia="zh-CN"/>
              </w:rPr>
              <w:t>Planes de aplicación de la Enmienda de Kigali (PAK) aprobados</w:t>
            </w:r>
          </w:p>
        </w:tc>
        <w:tc>
          <w:tcPr>
            <w:tcW w:w="1181" w:type="dxa"/>
            <w:shd w:val="clear" w:color="auto" w:fill="auto"/>
            <w:noWrap/>
            <w:vAlign w:val="center"/>
            <w:hideMark/>
          </w:tcPr>
          <w:p w14:paraId="3A50996C" w14:textId="733E30D7" w:rsidR="002B5111" w:rsidRPr="00740691" w:rsidRDefault="002A7ABA">
            <w:pPr>
              <w:jc w:val="right"/>
              <w:rPr>
                <w:sz w:val="20"/>
                <w:szCs w:val="18"/>
                <w:lang w:val="es-ES_tradnl" w:eastAsia="zh-CN"/>
              </w:rPr>
            </w:pPr>
            <w:r w:rsidRPr="00740691">
              <w:rPr>
                <w:sz w:val="20"/>
                <w:szCs w:val="18"/>
                <w:lang w:val="es-ES_tradnl" w:eastAsia="zh-CN"/>
              </w:rPr>
              <w:t>295.587</w:t>
            </w:r>
          </w:p>
        </w:tc>
        <w:tc>
          <w:tcPr>
            <w:tcW w:w="1181" w:type="dxa"/>
            <w:shd w:val="clear" w:color="auto" w:fill="auto"/>
            <w:noWrap/>
            <w:vAlign w:val="center"/>
            <w:hideMark/>
          </w:tcPr>
          <w:p w14:paraId="411A936F" w14:textId="13C43745" w:rsidR="002B5111" w:rsidRPr="00740691" w:rsidRDefault="002A7ABA">
            <w:pPr>
              <w:jc w:val="right"/>
              <w:rPr>
                <w:sz w:val="20"/>
                <w:szCs w:val="18"/>
                <w:lang w:val="es-ES_tradnl" w:eastAsia="zh-CN"/>
              </w:rPr>
            </w:pPr>
            <w:r w:rsidRPr="00740691">
              <w:rPr>
                <w:sz w:val="20"/>
                <w:szCs w:val="18"/>
                <w:lang w:val="es-ES_tradnl" w:eastAsia="zh-CN"/>
              </w:rPr>
              <w:t>1.195</w:t>
            </w:r>
            <w:r w:rsidR="00864D04">
              <w:rPr>
                <w:sz w:val="20"/>
                <w:szCs w:val="18"/>
                <w:lang w:val="es-ES_tradnl" w:eastAsia="zh-CN"/>
              </w:rPr>
              <w:t>.</w:t>
            </w:r>
            <w:r w:rsidR="00F130FE" w:rsidRPr="00740691">
              <w:rPr>
                <w:sz w:val="20"/>
                <w:szCs w:val="18"/>
                <w:lang w:val="es-ES_tradnl" w:eastAsia="zh-CN"/>
              </w:rPr>
              <w:t>611</w:t>
            </w:r>
          </w:p>
        </w:tc>
        <w:tc>
          <w:tcPr>
            <w:tcW w:w="1182" w:type="dxa"/>
            <w:shd w:val="clear" w:color="auto" w:fill="auto"/>
            <w:noWrap/>
            <w:vAlign w:val="center"/>
            <w:hideMark/>
          </w:tcPr>
          <w:p w14:paraId="3396E2F1" w14:textId="38A0C373" w:rsidR="002B5111" w:rsidRPr="00740691" w:rsidRDefault="002A7ABA">
            <w:pPr>
              <w:jc w:val="right"/>
              <w:rPr>
                <w:sz w:val="20"/>
                <w:szCs w:val="18"/>
                <w:lang w:val="es-ES_tradnl" w:eastAsia="zh-CN"/>
              </w:rPr>
            </w:pPr>
            <w:r w:rsidRPr="00740691">
              <w:rPr>
                <w:sz w:val="20"/>
                <w:szCs w:val="18"/>
                <w:lang w:val="es-ES_tradnl" w:eastAsia="zh-CN"/>
              </w:rPr>
              <w:t>838.844</w:t>
            </w:r>
          </w:p>
        </w:tc>
        <w:tc>
          <w:tcPr>
            <w:tcW w:w="1275" w:type="dxa"/>
            <w:shd w:val="clear" w:color="auto" w:fill="auto"/>
            <w:noWrap/>
            <w:vAlign w:val="center"/>
            <w:hideMark/>
          </w:tcPr>
          <w:p w14:paraId="3E8CF451" w14:textId="490DF283" w:rsidR="002B5111" w:rsidRPr="00740691" w:rsidRDefault="002A7ABA">
            <w:pPr>
              <w:jc w:val="right"/>
              <w:rPr>
                <w:sz w:val="20"/>
                <w:szCs w:val="18"/>
                <w:lang w:val="es-ES_tradnl" w:eastAsia="zh-CN"/>
              </w:rPr>
            </w:pPr>
            <w:r w:rsidRPr="00740691">
              <w:rPr>
                <w:sz w:val="20"/>
                <w:szCs w:val="18"/>
                <w:lang w:val="es-ES_tradnl" w:eastAsia="zh-CN"/>
              </w:rPr>
              <w:t>2.330</w:t>
            </w:r>
            <w:r w:rsidR="00864D04">
              <w:rPr>
                <w:sz w:val="20"/>
                <w:szCs w:val="18"/>
                <w:lang w:val="es-ES_tradnl" w:eastAsia="zh-CN"/>
              </w:rPr>
              <w:t>.</w:t>
            </w:r>
            <w:r w:rsidR="00F130FE" w:rsidRPr="00740691">
              <w:rPr>
                <w:sz w:val="20"/>
                <w:szCs w:val="18"/>
                <w:lang w:val="es-ES_tradnl" w:eastAsia="zh-CN"/>
              </w:rPr>
              <w:t>042</w:t>
            </w:r>
          </w:p>
        </w:tc>
        <w:tc>
          <w:tcPr>
            <w:tcW w:w="1134" w:type="dxa"/>
            <w:shd w:val="clear" w:color="auto" w:fill="auto"/>
            <w:noWrap/>
            <w:vAlign w:val="center"/>
            <w:hideMark/>
          </w:tcPr>
          <w:p w14:paraId="4085AD2E" w14:textId="7A57ED02" w:rsidR="002B5111" w:rsidRPr="00740691" w:rsidRDefault="002A7ABA">
            <w:pPr>
              <w:jc w:val="right"/>
              <w:rPr>
                <w:sz w:val="20"/>
                <w:szCs w:val="18"/>
                <w:lang w:val="es-ES_tradnl" w:eastAsia="zh-CN"/>
              </w:rPr>
            </w:pPr>
            <w:r w:rsidRPr="00740691">
              <w:rPr>
                <w:sz w:val="20"/>
                <w:szCs w:val="18"/>
                <w:lang w:val="es-ES_tradnl" w:eastAsia="zh-CN"/>
              </w:rPr>
              <w:t>526.079</w:t>
            </w:r>
          </w:p>
        </w:tc>
      </w:tr>
      <w:tr w:rsidR="00405673" w:rsidRPr="007559BB" w14:paraId="307D4A1F" w14:textId="77777777" w:rsidTr="00740691">
        <w:trPr>
          <w:trHeight w:val="66"/>
        </w:trPr>
        <w:tc>
          <w:tcPr>
            <w:tcW w:w="3681" w:type="dxa"/>
            <w:shd w:val="clear" w:color="auto" w:fill="auto"/>
            <w:noWrap/>
            <w:vAlign w:val="center"/>
            <w:hideMark/>
          </w:tcPr>
          <w:p w14:paraId="4A4723E1" w14:textId="77777777" w:rsidR="002B5111" w:rsidRPr="00740691" w:rsidRDefault="00F130FE">
            <w:pPr>
              <w:jc w:val="left"/>
              <w:rPr>
                <w:sz w:val="20"/>
                <w:szCs w:val="18"/>
                <w:lang w:val="es-ES_tradnl" w:eastAsia="zh-CN"/>
              </w:rPr>
            </w:pPr>
            <w:r w:rsidRPr="00740691">
              <w:rPr>
                <w:sz w:val="20"/>
                <w:szCs w:val="18"/>
                <w:lang w:val="es-ES_tradnl" w:eastAsia="zh-CN"/>
              </w:rPr>
              <w:t>Actividades de apoyo para la reducción de los HFC</w:t>
            </w:r>
          </w:p>
        </w:tc>
        <w:tc>
          <w:tcPr>
            <w:tcW w:w="1181" w:type="dxa"/>
            <w:shd w:val="clear" w:color="auto" w:fill="auto"/>
            <w:noWrap/>
            <w:vAlign w:val="center"/>
            <w:hideMark/>
          </w:tcPr>
          <w:p w14:paraId="2638522C" w14:textId="596D7DEB" w:rsidR="002B5111" w:rsidRPr="00740691" w:rsidRDefault="002A7ABA">
            <w:pPr>
              <w:jc w:val="right"/>
              <w:rPr>
                <w:sz w:val="20"/>
                <w:szCs w:val="18"/>
                <w:lang w:val="es-ES_tradnl" w:eastAsia="zh-CN"/>
              </w:rPr>
            </w:pPr>
            <w:r w:rsidRPr="00740691">
              <w:rPr>
                <w:sz w:val="20"/>
                <w:szCs w:val="18"/>
                <w:lang w:val="es-ES_tradnl" w:eastAsia="zh-CN"/>
              </w:rPr>
              <w:t>428.000</w:t>
            </w:r>
          </w:p>
        </w:tc>
        <w:tc>
          <w:tcPr>
            <w:tcW w:w="1181" w:type="dxa"/>
            <w:shd w:val="clear" w:color="auto" w:fill="auto"/>
            <w:noWrap/>
            <w:vAlign w:val="center"/>
            <w:hideMark/>
          </w:tcPr>
          <w:p w14:paraId="59B516E2"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182" w:type="dxa"/>
            <w:shd w:val="clear" w:color="auto" w:fill="auto"/>
            <w:noWrap/>
            <w:vAlign w:val="center"/>
            <w:hideMark/>
          </w:tcPr>
          <w:p w14:paraId="133BBF16"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275" w:type="dxa"/>
            <w:shd w:val="clear" w:color="auto" w:fill="auto"/>
            <w:noWrap/>
            <w:vAlign w:val="center"/>
            <w:hideMark/>
          </w:tcPr>
          <w:p w14:paraId="761E6071" w14:textId="4CD41560" w:rsidR="002B5111" w:rsidRPr="00740691" w:rsidRDefault="002A7ABA">
            <w:pPr>
              <w:jc w:val="right"/>
              <w:rPr>
                <w:sz w:val="20"/>
                <w:szCs w:val="18"/>
                <w:lang w:val="es-ES_tradnl" w:eastAsia="zh-CN"/>
              </w:rPr>
            </w:pPr>
            <w:r w:rsidRPr="00740691">
              <w:rPr>
                <w:sz w:val="20"/>
                <w:szCs w:val="18"/>
                <w:lang w:val="es-ES_tradnl" w:eastAsia="zh-CN"/>
              </w:rPr>
              <w:t>428.000</w:t>
            </w:r>
          </w:p>
        </w:tc>
        <w:tc>
          <w:tcPr>
            <w:tcW w:w="1134" w:type="dxa"/>
            <w:shd w:val="clear" w:color="auto" w:fill="auto"/>
            <w:noWrap/>
            <w:vAlign w:val="center"/>
            <w:hideMark/>
          </w:tcPr>
          <w:p w14:paraId="0666CAC3" w14:textId="77777777" w:rsidR="002B5111" w:rsidRPr="00740691" w:rsidRDefault="00F130FE">
            <w:pPr>
              <w:jc w:val="right"/>
              <w:rPr>
                <w:sz w:val="20"/>
                <w:szCs w:val="18"/>
                <w:lang w:val="es-ES_tradnl" w:eastAsia="zh-CN"/>
              </w:rPr>
            </w:pPr>
            <w:r w:rsidRPr="00740691">
              <w:rPr>
                <w:sz w:val="20"/>
                <w:szCs w:val="18"/>
                <w:lang w:val="es-ES_tradnl" w:eastAsia="zh-CN"/>
              </w:rPr>
              <w:t>0</w:t>
            </w:r>
          </w:p>
        </w:tc>
      </w:tr>
      <w:tr w:rsidR="00405673" w:rsidRPr="007559BB" w14:paraId="3574C55C" w14:textId="77777777" w:rsidTr="00740691">
        <w:trPr>
          <w:trHeight w:val="44"/>
        </w:trPr>
        <w:tc>
          <w:tcPr>
            <w:tcW w:w="3681" w:type="dxa"/>
            <w:shd w:val="clear" w:color="auto" w:fill="auto"/>
            <w:noWrap/>
            <w:vAlign w:val="center"/>
            <w:hideMark/>
          </w:tcPr>
          <w:p w14:paraId="51915257" w14:textId="6B177B1D" w:rsidR="002B5111" w:rsidRPr="00740691" w:rsidRDefault="00F130FE">
            <w:pPr>
              <w:jc w:val="left"/>
              <w:rPr>
                <w:sz w:val="20"/>
                <w:szCs w:val="18"/>
                <w:lang w:val="es-ES_tradnl" w:eastAsia="zh-CN"/>
              </w:rPr>
            </w:pPr>
            <w:r w:rsidRPr="00740691">
              <w:rPr>
                <w:sz w:val="20"/>
                <w:szCs w:val="18"/>
                <w:lang w:val="es-ES_tradnl" w:eastAsia="zh-CN"/>
              </w:rPr>
              <w:t>Etapa I del PAK</w:t>
            </w:r>
            <w:r w:rsidR="00891836">
              <w:rPr>
                <w:sz w:val="20"/>
                <w:szCs w:val="18"/>
                <w:lang w:val="es-ES_tradnl" w:eastAsia="zh-CN"/>
              </w:rPr>
              <w:t xml:space="preserve"> (PRP)</w:t>
            </w:r>
          </w:p>
        </w:tc>
        <w:tc>
          <w:tcPr>
            <w:tcW w:w="1181" w:type="dxa"/>
            <w:shd w:val="clear" w:color="auto" w:fill="auto"/>
            <w:noWrap/>
            <w:vAlign w:val="center"/>
            <w:hideMark/>
          </w:tcPr>
          <w:p w14:paraId="4F10AD98" w14:textId="7E7B369C" w:rsidR="002B5111" w:rsidRPr="00740691" w:rsidRDefault="002A7ABA">
            <w:pPr>
              <w:jc w:val="right"/>
              <w:rPr>
                <w:sz w:val="20"/>
                <w:szCs w:val="18"/>
                <w:lang w:val="es-ES_tradnl" w:eastAsia="zh-CN"/>
              </w:rPr>
            </w:pPr>
            <w:r w:rsidRPr="00740691">
              <w:rPr>
                <w:sz w:val="20"/>
                <w:szCs w:val="18"/>
                <w:lang w:val="es-ES_tradnl" w:eastAsia="zh-CN"/>
              </w:rPr>
              <w:t>1.829</w:t>
            </w:r>
            <w:r w:rsidR="00864D04">
              <w:rPr>
                <w:sz w:val="20"/>
                <w:szCs w:val="18"/>
                <w:lang w:val="es-ES_tradnl" w:eastAsia="zh-CN"/>
              </w:rPr>
              <w:t>.</w:t>
            </w:r>
            <w:r w:rsidR="00F130FE" w:rsidRPr="00740691">
              <w:rPr>
                <w:sz w:val="20"/>
                <w:szCs w:val="18"/>
                <w:lang w:val="es-ES_tradnl" w:eastAsia="zh-CN"/>
              </w:rPr>
              <w:t>551</w:t>
            </w:r>
          </w:p>
        </w:tc>
        <w:tc>
          <w:tcPr>
            <w:tcW w:w="1181" w:type="dxa"/>
            <w:shd w:val="clear" w:color="auto" w:fill="auto"/>
            <w:noWrap/>
            <w:vAlign w:val="center"/>
            <w:hideMark/>
          </w:tcPr>
          <w:p w14:paraId="4DE07FD4" w14:textId="4F4CF718" w:rsidR="002B5111" w:rsidRPr="00740691" w:rsidRDefault="002A7ABA">
            <w:pPr>
              <w:jc w:val="right"/>
              <w:rPr>
                <w:sz w:val="20"/>
                <w:szCs w:val="18"/>
                <w:lang w:val="es-ES_tradnl" w:eastAsia="zh-CN"/>
              </w:rPr>
            </w:pPr>
            <w:r w:rsidRPr="00740691">
              <w:rPr>
                <w:sz w:val="20"/>
                <w:szCs w:val="18"/>
                <w:lang w:val="es-ES_tradnl" w:eastAsia="zh-CN"/>
              </w:rPr>
              <w:t>379.680</w:t>
            </w:r>
          </w:p>
        </w:tc>
        <w:tc>
          <w:tcPr>
            <w:tcW w:w="1182" w:type="dxa"/>
            <w:shd w:val="clear" w:color="auto" w:fill="auto"/>
            <w:noWrap/>
            <w:vAlign w:val="center"/>
            <w:hideMark/>
          </w:tcPr>
          <w:p w14:paraId="3894B92A"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275" w:type="dxa"/>
            <w:shd w:val="clear" w:color="auto" w:fill="auto"/>
            <w:noWrap/>
            <w:vAlign w:val="center"/>
            <w:hideMark/>
          </w:tcPr>
          <w:p w14:paraId="3C904F3C" w14:textId="6F239364" w:rsidR="002B5111" w:rsidRPr="00740691" w:rsidRDefault="002A7ABA">
            <w:pPr>
              <w:jc w:val="right"/>
              <w:rPr>
                <w:sz w:val="20"/>
                <w:szCs w:val="18"/>
                <w:lang w:val="es-ES_tradnl" w:eastAsia="zh-CN"/>
              </w:rPr>
            </w:pPr>
            <w:r w:rsidRPr="00740691">
              <w:rPr>
                <w:sz w:val="20"/>
                <w:szCs w:val="18"/>
                <w:lang w:val="es-ES_tradnl" w:eastAsia="zh-CN"/>
              </w:rPr>
              <w:t>2.209</w:t>
            </w:r>
            <w:r w:rsidR="00864D04">
              <w:rPr>
                <w:sz w:val="20"/>
                <w:szCs w:val="18"/>
                <w:lang w:val="es-ES_tradnl" w:eastAsia="zh-CN"/>
              </w:rPr>
              <w:t>.</w:t>
            </w:r>
            <w:r w:rsidR="00F130FE" w:rsidRPr="00740691">
              <w:rPr>
                <w:sz w:val="20"/>
                <w:szCs w:val="18"/>
                <w:lang w:val="es-ES_tradnl" w:eastAsia="zh-CN"/>
              </w:rPr>
              <w:t>231</w:t>
            </w:r>
          </w:p>
        </w:tc>
        <w:tc>
          <w:tcPr>
            <w:tcW w:w="1134" w:type="dxa"/>
            <w:shd w:val="clear" w:color="auto" w:fill="auto"/>
            <w:noWrap/>
            <w:vAlign w:val="center"/>
            <w:hideMark/>
          </w:tcPr>
          <w:p w14:paraId="073C7583" w14:textId="77777777" w:rsidR="002B5111" w:rsidRPr="00740691" w:rsidRDefault="00F130FE">
            <w:pPr>
              <w:jc w:val="right"/>
              <w:rPr>
                <w:sz w:val="20"/>
                <w:szCs w:val="18"/>
                <w:lang w:val="es-ES_tradnl" w:eastAsia="zh-CN"/>
              </w:rPr>
            </w:pPr>
            <w:r w:rsidRPr="00740691">
              <w:rPr>
                <w:sz w:val="20"/>
                <w:szCs w:val="18"/>
                <w:lang w:val="es-ES_tradnl" w:eastAsia="zh-CN"/>
              </w:rPr>
              <w:t>0</w:t>
            </w:r>
          </w:p>
        </w:tc>
      </w:tr>
      <w:tr w:rsidR="00405673" w:rsidRPr="007559BB" w14:paraId="296D59F3" w14:textId="77777777" w:rsidTr="00740691">
        <w:trPr>
          <w:trHeight w:val="49"/>
        </w:trPr>
        <w:tc>
          <w:tcPr>
            <w:tcW w:w="3681" w:type="dxa"/>
            <w:shd w:val="clear" w:color="auto" w:fill="auto"/>
            <w:noWrap/>
            <w:vAlign w:val="center"/>
            <w:hideMark/>
          </w:tcPr>
          <w:p w14:paraId="5BC418B0" w14:textId="77777777" w:rsidR="002B5111" w:rsidRPr="00740691" w:rsidRDefault="00F130FE">
            <w:pPr>
              <w:jc w:val="left"/>
              <w:rPr>
                <w:sz w:val="20"/>
                <w:szCs w:val="18"/>
                <w:lang w:val="es-ES_tradnl" w:eastAsia="zh-CN"/>
              </w:rPr>
            </w:pPr>
            <w:r w:rsidRPr="00740691">
              <w:rPr>
                <w:sz w:val="20"/>
                <w:szCs w:val="18"/>
                <w:lang w:val="es-ES_tradnl" w:eastAsia="zh-CN"/>
              </w:rPr>
              <w:t>Etapa I del PAK</w:t>
            </w:r>
          </w:p>
        </w:tc>
        <w:tc>
          <w:tcPr>
            <w:tcW w:w="1181" w:type="dxa"/>
            <w:shd w:val="clear" w:color="auto" w:fill="auto"/>
            <w:noWrap/>
            <w:vAlign w:val="center"/>
            <w:hideMark/>
          </w:tcPr>
          <w:p w14:paraId="0CF3EF9B" w14:textId="4FDE4214" w:rsidR="002B5111" w:rsidRPr="00740691" w:rsidRDefault="002A7ABA">
            <w:pPr>
              <w:jc w:val="right"/>
              <w:rPr>
                <w:sz w:val="20"/>
                <w:szCs w:val="18"/>
                <w:lang w:val="es-ES_tradnl" w:eastAsia="zh-CN"/>
              </w:rPr>
            </w:pPr>
            <w:r w:rsidRPr="00740691">
              <w:rPr>
                <w:sz w:val="20"/>
                <w:szCs w:val="18"/>
                <w:lang w:val="es-ES_tradnl" w:eastAsia="zh-CN"/>
              </w:rPr>
              <w:t>4.498</w:t>
            </w:r>
            <w:r w:rsidR="00864D04">
              <w:rPr>
                <w:sz w:val="20"/>
                <w:szCs w:val="18"/>
                <w:lang w:val="es-ES_tradnl" w:eastAsia="zh-CN"/>
              </w:rPr>
              <w:t>.</w:t>
            </w:r>
            <w:r w:rsidR="00F130FE" w:rsidRPr="00740691">
              <w:rPr>
                <w:sz w:val="20"/>
                <w:szCs w:val="18"/>
                <w:lang w:val="es-ES_tradnl" w:eastAsia="zh-CN"/>
              </w:rPr>
              <w:t>780</w:t>
            </w:r>
          </w:p>
        </w:tc>
        <w:tc>
          <w:tcPr>
            <w:tcW w:w="1181" w:type="dxa"/>
            <w:shd w:val="clear" w:color="auto" w:fill="auto"/>
            <w:noWrap/>
            <w:vAlign w:val="center"/>
            <w:hideMark/>
          </w:tcPr>
          <w:p w14:paraId="053BD4B8" w14:textId="6931541B" w:rsidR="002B5111" w:rsidRPr="00740691" w:rsidRDefault="002A7ABA">
            <w:pPr>
              <w:jc w:val="right"/>
              <w:rPr>
                <w:sz w:val="20"/>
                <w:szCs w:val="18"/>
                <w:lang w:val="es-ES_tradnl" w:eastAsia="zh-CN"/>
              </w:rPr>
            </w:pPr>
            <w:r w:rsidRPr="00740691">
              <w:rPr>
                <w:sz w:val="20"/>
                <w:szCs w:val="18"/>
                <w:lang w:val="es-ES_tradnl" w:eastAsia="zh-CN"/>
              </w:rPr>
              <w:t>598.384</w:t>
            </w:r>
          </w:p>
        </w:tc>
        <w:tc>
          <w:tcPr>
            <w:tcW w:w="1182" w:type="dxa"/>
            <w:shd w:val="clear" w:color="auto" w:fill="auto"/>
            <w:noWrap/>
            <w:vAlign w:val="center"/>
            <w:hideMark/>
          </w:tcPr>
          <w:p w14:paraId="635C4E4A" w14:textId="579FFDD0" w:rsidR="002B5111" w:rsidRPr="00740691" w:rsidRDefault="002A7ABA">
            <w:pPr>
              <w:jc w:val="right"/>
              <w:rPr>
                <w:sz w:val="20"/>
                <w:szCs w:val="18"/>
                <w:lang w:val="es-ES_tradnl" w:eastAsia="zh-CN"/>
              </w:rPr>
            </w:pPr>
            <w:r w:rsidRPr="00740691">
              <w:rPr>
                <w:sz w:val="20"/>
                <w:szCs w:val="18"/>
                <w:lang w:val="es-ES_tradnl" w:eastAsia="zh-CN"/>
              </w:rPr>
              <w:t>1.961</w:t>
            </w:r>
            <w:r w:rsidR="00864D04">
              <w:rPr>
                <w:sz w:val="20"/>
                <w:szCs w:val="18"/>
                <w:lang w:val="es-ES_tradnl" w:eastAsia="zh-CN"/>
              </w:rPr>
              <w:t>.</w:t>
            </w:r>
            <w:r w:rsidR="00F130FE" w:rsidRPr="00740691">
              <w:rPr>
                <w:sz w:val="20"/>
                <w:szCs w:val="18"/>
                <w:lang w:val="es-ES_tradnl" w:eastAsia="zh-CN"/>
              </w:rPr>
              <w:t>797</w:t>
            </w:r>
          </w:p>
        </w:tc>
        <w:tc>
          <w:tcPr>
            <w:tcW w:w="1275" w:type="dxa"/>
            <w:shd w:val="clear" w:color="auto" w:fill="auto"/>
            <w:noWrap/>
            <w:vAlign w:val="center"/>
            <w:hideMark/>
          </w:tcPr>
          <w:p w14:paraId="6734569B" w14:textId="2F7E1FC2" w:rsidR="002B5111" w:rsidRPr="00740691" w:rsidRDefault="002A7ABA">
            <w:pPr>
              <w:jc w:val="right"/>
              <w:rPr>
                <w:sz w:val="20"/>
                <w:szCs w:val="18"/>
                <w:lang w:val="es-ES_tradnl" w:eastAsia="zh-CN"/>
              </w:rPr>
            </w:pPr>
            <w:r w:rsidRPr="00740691">
              <w:rPr>
                <w:sz w:val="20"/>
                <w:szCs w:val="18"/>
                <w:lang w:val="es-ES_tradnl" w:eastAsia="zh-CN"/>
              </w:rPr>
              <w:t>7.058</w:t>
            </w:r>
            <w:r w:rsidR="00864D04">
              <w:rPr>
                <w:sz w:val="20"/>
                <w:szCs w:val="18"/>
                <w:lang w:val="es-ES_tradnl" w:eastAsia="zh-CN"/>
              </w:rPr>
              <w:t>.</w:t>
            </w:r>
            <w:r w:rsidR="00F130FE" w:rsidRPr="00740691">
              <w:rPr>
                <w:sz w:val="20"/>
                <w:szCs w:val="18"/>
                <w:lang w:val="es-ES_tradnl" w:eastAsia="zh-CN"/>
              </w:rPr>
              <w:t>960</w:t>
            </w:r>
          </w:p>
        </w:tc>
        <w:tc>
          <w:tcPr>
            <w:tcW w:w="1134" w:type="dxa"/>
            <w:shd w:val="clear" w:color="auto" w:fill="auto"/>
            <w:noWrap/>
            <w:vAlign w:val="center"/>
            <w:hideMark/>
          </w:tcPr>
          <w:p w14:paraId="5DEB5D76" w14:textId="35965E07" w:rsidR="002B5111" w:rsidRPr="00740691" w:rsidRDefault="002A7ABA">
            <w:pPr>
              <w:jc w:val="right"/>
              <w:rPr>
                <w:sz w:val="20"/>
                <w:szCs w:val="18"/>
                <w:lang w:val="es-ES_tradnl" w:eastAsia="zh-CN"/>
              </w:rPr>
            </w:pPr>
            <w:r w:rsidRPr="00740691">
              <w:rPr>
                <w:sz w:val="20"/>
                <w:szCs w:val="18"/>
                <w:lang w:val="es-ES_tradnl" w:eastAsia="zh-CN"/>
              </w:rPr>
              <w:t>5.702</w:t>
            </w:r>
            <w:r w:rsidR="00864D04">
              <w:rPr>
                <w:sz w:val="20"/>
                <w:szCs w:val="18"/>
                <w:lang w:val="es-ES_tradnl" w:eastAsia="zh-CN"/>
              </w:rPr>
              <w:t>.</w:t>
            </w:r>
            <w:r w:rsidR="00F130FE" w:rsidRPr="00740691">
              <w:rPr>
                <w:sz w:val="20"/>
                <w:szCs w:val="18"/>
                <w:lang w:val="es-ES_tradnl" w:eastAsia="zh-CN"/>
              </w:rPr>
              <w:t>575</w:t>
            </w:r>
          </w:p>
        </w:tc>
      </w:tr>
      <w:tr w:rsidR="00405673" w:rsidRPr="007559BB" w14:paraId="1AF3AA34" w14:textId="77777777" w:rsidTr="00740691">
        <w:trPr>
          <w:trHeight w:val="95"/>
        </w:trPr>
        <w:tc>
          <w:tcPr>
            <w:tcW w:w="3681" w:type="dxa"/>
            <w:shd w:val="clear" w:color="auto" w:fill="auto"/>
            <w:noWrap/>
            <w:vAlign w:val="center"/>
            <w:hideMark/>
          </w:tcPr>
          <w:p w14:paraId="63209033" w14:textId="6BE6B33A" w:rsidR="002B5111" w:rsidRPr="00740691" w:rsidRDefault="00700398">
            <w:pPr>
              <w:jc w:val="left"/>
              <w:rPr>
                <w:sz w:val="20"/>
                <w:szCs w:val="18"/>
                <w:lang w:val="es-ES_tradnl" w:eastAsia="zh-CN"/>
              </w:rPr>
            </w:pPr>
            <w:r>
              <w:rPr>
                <w:sz w:val="20"/>
                <w:szCs w:val="18"/>
                <w:lang w:val="es-ES_tradnl" w:eastAsia="zh-CN"/>
              </w:rPr>
              <w:t>HFC (asistencia técnica)</w:t>
            </w:r>
          </w:p>
        </w:tc>
        <w:tc>
          <w:tcPr>
            <w:tcW w:w="1181" w:type="dxa"/>
            <w:shd w:val="clear" w:color="auto" w:fill="auto"/>
            <w:noWrap/>
            <w:vAlign w:val="center"/>
            <w:hideMark/>
          </w:tcPr>
          <w:p w14:paraId="7348D4F5" w14:textId="5DD13AE2" w:rsidR="002B5111" w:rsidRPr="00740691" w:rsidRDefault="002A7ABA">
            <w:pPr>
              <w:jc w:val="right"/>
              <w:rPr>
                <w:sz w:val="20"/>
                <w:szCs w:val="18"/>
                <w:lang w:val="es-ES_tradnl" w:eastAsia="zh-CN"/>
              </w:rPr>
            </w:pPr>
            <w:r w:rsidRPr="00740691">
              <w:rPr>
                <w:sz w:val="20"/>
                <w:szCs w:val="18"/>
                <w:lang w:val="es-ES_tradnl" w:eastAsia="zh-CN"/>
              </w:rPr>
              <w:t>678.000</w:t>
            </w:r>
          </w:p>
        </w:tc>
        <w:tc>
          <w:tcPr>
            <w:tcW w:w="1181" w:type="dxa"/>
            <w:shd w:val="clear" w:color="auto" w:fill="auto"/>
            <w:noWrap/>
            <w:vAlign w:val="center"/>
            <w:hideMark/>
          </w:tcPr>
          <w:p w14:paraId="4C1EB270"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182" w:type="dxa"/>
            <w:shd w:val="clear" w:color="auto" w:fill="auto"/>
            <w:noWrap/>
            <w:vAlign w:val="center"/>
            <w:hideMark/>
          </w:tcPr>
          <w:p w14:paraId="50B06135"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275" w:type="dxa"/>
            <w:shd w:val="clear" w:color="auto" w:fill="auto"/>
            <w:noWrap/>
            <w:vAlign w:val="center"/>
            <w:hideMark/>
          </w:tcPr>
          <w:p w14:paraId="198E0506" w14:textId="51387639" w:rsidR="002B5111" w:rsidRPr="00740691" w:rsidRDefault="002A7ABA">
            <w:pPr>
              <w:jc w:val="right"/>
              <w:rPr>
                <w:sz w:val="20"/>
                <w:szCs w:val="18"/>
                <w:lang w:val="es-ES_tradnl" w:eastAsia="zh-CN"/>
              </w:rPr>
            </w:pPr>
            <w:r w:rsidRPr="00740691">
              <w:rPr>
                <w:sz w:val="20"/>
                <w:szCs w:val="18"/>
                <w:lang w:val="es-ES_tradnl" w:eastAsia="zh-CN"/>
              </w:rPr>
              <w:t>678.000</w:t>
            </w:r>
          </w:p>
        </w:tc>
        <w:tc>
          <w:tcPr>
            <w:tcW w:w="1134" w:type="dxa"/>
            <w:shd w:val="clear" w:color="auto" w:fill="auto"/>
            <w:noWrap/>
            <w:vAlign w:val="center"/>
            <w:hideMark/>
          </w:tcPr>
          <w:p w14:paraId="786377B1" w14:textId="77777777" w:rsidR="002B5111" w:rsidRPr="00740691" w:rsidRDefault="00F130FE">
            <w:pPr>
              <w:jc w:val="right"/>
              <w:rPr>
                <w:sz w:val="20"/>
                <w:szCs w:val="18"/>
                <w:lang w:val="es-ES_tradnl" w:eastAsia="zh-CN"/>
              </w:rPr>
            </w:pPr>
            <w:r w:rsidRPr="00740691">
              <w:rPr>
                <w:sz w:val="20"/>
                <w:szCs w:val="18"/>
                <w:lang w:val="es-ES_tradnl" w:eastAsia="zh-CN"/>
              </w:rPr>
              <w:t>0</w:t>
            </w:r>
          </w:p>
        </w:tc>
      </w:tr>
      <w:tr w:rsidR="00405673" w:rsidRPr="007559BB" w14:paraId="021AC8E8" w14:textId="77777777" w:rsidTr="00740691">
        <w:trPr>
          <w:trHeight w:val="140"/>
        </w:trPr>
        <w:tc>
          <w:tcPr>
            <w:tcW w:w="3681" w:type="dxa"/>
            <w:shd w:val="clear" w:color="auto" w:fill="auto"/>
            <w:noWrap/>
            <w:vAlign w:val="center"/>
            <w:hideMark/>
          </w:tcPr>
          <w:p w14:paraId="10D54BC2" w14:textId="36856A7A" w:rsidR="002B5111" w:rsidRPr="00740691" w:rsidRDefault="006F1342">
            <w:pPr>
              <w:jc w:val="left"/>
              <w:rPr>
                <w:b/>
                <w:bCs/>
                <w:sz w:val="20"/>
                <w:szCs w:val="18"/>
                <w:lang w:val="es-ES_tradnl" w:eastAsia="zh-CN"/>
              </w:rPr>
            </w:pPr>
            <w:r w:rsidRPr="00740691">
              <w:rPr>
                <w:b/>
                <w:bCs/>
                <w:sz w:val="20"/>
                <w:szCs w:val="18"/>
                <w:lang w:val="es-ES_tradnl" w:eastAsia="zh-CN"/>
              </w:rPr>
              <w:t>Subtotal de actividades HFC</w:t>
            </w:r>
          </w:p>
        </w:tc>
        <w:tc>
          <w:tcPr>
            <w:tcW w:w="1181" w:type="dxa"/>
            <w:shd w:val="clear" w:color="auto" w:fill="auto"/>
            <w:noWrap/>
            <w:vAlign w:val="center"/>
            <w:hideMark/>
          </w:tcPr>
          <w:p w14:paraId="61C81429" w14:textId="3682CBA1" w:rsidR="002B5111" w:rsidRPr="00740691" w:rsidRDefault="002A7ABA">
            <w:pPr>
              <w:jc w:val="right"/>
              <w:rPr>
                <w:b/>
                <w:bCs/>
                <w:sz w:val="20"/>
                <w:szCs w:val="18"/>
                <w:lang w:val="es-ES_tradnl" w:eastAsia="zh-CN"/>
              </w:rPr>
            </w:pPr>
            <w:r w:rsidRPr="00740691">
              <w:rPr>
                <w:b/>
                <w:bCs/>
                <w:sz w:val="20"/>
                <w:szCs w:val="18"/>
                <w:lang w:val="es-ES_tradnl" w:eastAsia="zh-CN"/>
              </w:rPr>
              <w:t>7.729</w:t>
            </w:r>
            <w:r w:rsidR="00864D04">
              <w:rPr>
                <w:b/>
                <w:bCs/>
                <w:sz w:val="20"/>
                <w:szCs w:val="18"/>
                <w:lang w:val="es-ES_tradnl" w:eastAsia="zh-CN"/>
              </w:rPr>
              <w:t>.</w:t>
            </w:r>
            <w:r w:rsidR="00F130FE" w:rsidRPr="00740691">
              <w:rPr>
                <w:b/>
                <w:bCs/>
                <w:sz w:val="20"/>
                <w:szCs w:val="18"/>
                <w:lang w:val="es-ES_tradnl" w:eastAsia="zh-CN"/>
              </w:rPr>
              <w:t>917</w:t>
            </w:r>
          </w:p>
        </w:tc>
        <w:tc>
          <w:tcPr>
            <w:tcW w:w="1181" w:type="dxa"/>
            <w:shd w:val="clear" w:color="auto" w:fill="auto"/>
            <w:noWrap/>
            <w:vAlign w:val="center"/>
            <w:hideMark/>
          </w:tcPr>
          <w:p w14:paraId="53BA5C0F" w14:textId="45B34302" w:rsidR="002B5111" w:rsidRPr="00740691" w:rsidRDefault="002A7ABA">
            <w:pPr>
              <w:jc w:val="right"/>
              <w:rPr>
                <w:b/>
                <w:bCs/>
                <w:sz w:val="20"/>
                <w:szCs w:val="18"/>
                <w:lang w:val="es-ES_tradnl" w:eastAsia="zh-CN"/>
              </w:rPr>
            </w:pPr>
            <w:r w:rsidRPr="00740691">
              <w:rPr>
                <w:b/>
                <w:bCs/>
                <w:sz w:val="20"/>
                <w:szCs w:val="18"/>
                <w:lang w:val="es-ES_tradnl" w:eastAsia="zh-CN"/>
              </w:rPr>
              <w:t>2.173</w:t>
            </w:r>
            <w:r w:rsidR="00864D04">
              <w:rPr>
                <w:b/>
                <w:bCs/>
                <w:sz w:val="20"/>
                <w:szCs w:val="18"/>
                <w:lang w:val="es-ES_tradnl" w:eastAsia="zh-CN"/>
              </w:rPr>
              <w:t>.</w:t>
            </w:r>
            <w:r w:rsidR="00F130FE" w:rsidRPr="00740691">
              <w:rPr>
                <w:b/>
                <w:bCs/>
                <w:sz w:val="20"/>
                <w:szCs w:val="18"/>
                <w:lang w:val="es-ES_tradnl" w:eastAsia="zh-CN"/>
              </w:rPr>
              <w:t>675</w:t>
            </w:r>
          </w:p>
        </w:tc>
        <w:tc>
          <w:tcPr>
            <w:tcW w:w="1182" w:type="dxa"/>
            <w:shd w:val="clear" w:color="auto" w:fill="auto"/>
            <w:noWrap/>
            <w:vAlign w:val="center"/>
            <w:hideMark/>
          </w:tcPr>
          <w:p w14:paraId="2F6A8C42" w14:textId="70BE611D" w:rsidR="002B5111" w:rsidRPr="00740691" w:rsidRDefault="002A7ABA">
            <w:pPr>
              <w:jc w:val="right"/>
              <w:rPr>
                <w:b/>
                <w:bCs/>
                <w:sz w:val="20"/>
                <w:szCs w:val="18"/>
                <w:lang w:val="es-ES_tradnl" w:eastAsia="zh-CN"/>
              </w:rPr>
            </w:pPr>
            <w:r w:rsidRPr="00740691">
              <w:rPr>
                <w:b/>
                <w:bCs/>
                <w:sz w:val="20"/>
                <w:szCs w:val="18"/>
                <w:lang w:val="es-ES_tradnl" w:eastAsia="zh-CN"/>
              </w:rPr>
              <w:t>2.800</w:t>
            </w:r>
            <w:r w:rsidR="00864D04">
              <w:rPr>
                <w:b/>
                <w:bCs/>
                <w:sz w:val="20"/>
                <w:szCs w:val="18"/>
                <w:lang w:val="es-ES_tradnl" w:eastAsia="zh-CN"/>
              </w:rPr>
              <w:t>.</w:t>
            </w:r>
            <w:r w:rsidR="00F130FE" w:rsidRPr="00740691">
              <w:rPr>
                <w:b/>
                <w:bCs/>
                <w:sz w:val="20"/>
                <w:szCs w:val="18"/>
                <w:lang w:val="es-ES_tradnl" w:eastAsia="zh-CN"/>
              </w:rPr>
              <w:t>641</w:t>
            </w:r>
          </w:p>
        </w:tc>
        <w:tc>
          <w:tcPr>
            <w:tcW w:w="1275" w:type="dxa"/>
            <w:shd w:val="clear" w:color="auto" w:fill="auto"/>
            <w:noWrap/>
            <w:vAlign w:val="center"/>
            <w:hideMark/>
          </w:tcPr>
          <w:p w14:paraId="25938D87" w14:textId="74417521" w:rsidR="002B5111" w:rsidRPr="00740691" w:rsidRDefault="002A7ABA">
            <w:pPr>
              <w:jc w:val="right"/>
              <w:rPr>
                <w:b/>
                <w:bCs/>
                <w:sz w:val="20"/>
                <w:szCs w:val="18"/>
                <w:lang w:val="es-ES_tradnl" w:eastAsia="zh-CN"/>
              </w:rPr>
            </w:pPr>
            <w:r w:rsidRPr="00740691">
              <w:rPr>
                <w:b/>
                <w:bCs/>
                <w:sz w:val="20"/>
                <w:szCs w:val="18"/>
                <w:lang w:val="es-ES_tradnl" w:eastAsia="zh-CN"/>
              </w:rPr>
              <w:t>12.704</w:t>
            </w:r>
            <w:r w:rsidR="00864D04">
              <w:rPr>
                <w:b/>
                <w:bCs/>
                <w:sz w:val="20"/>
                <w:szCs w:val="18"/>
                <w:lang w:val="es-ES_tradnl" w:eastAsia="zh-CN"/>
              </w:rPr>
              <w:t>.</w:t>
            </w:r>
            <w:r w:rsidR="00F130FE" w:rsidRPr="00740691">
              <w:rPr>
                <w:b/>
                <w:bCs/>
                <w:sz w:val="20"/>
                <w:szCs w:val="18"/>
                <w:lang w:val="es-ES_tradnl" w:eastAsia="zh-CN"/>
              </w:rPr>
              <w:t>233</w:t>
            </w:r>
          </w:p>
        </w:tc>
        <w:tc>
          <w:tcPr>
            <w:tcW w:w="1134" w:type="dxa"/>
            <w:shd w:val="clear" w:color="auto" w:fill="auto"/>
            <w:noWrap/>
            <w:vAlign w:val="center"/>
            <w:hideMark/>
          </w:tcPr>
          <w:p w14:paraId="28A94DCF" w14:textId="7C8DBBAF" w:rsidR="002B5111" w:rsidRPr="00740691" w:rsidRDefault="002A7ABA">
            <w:pPr>
              <w:jc w:val="right"/>
              <w:rPr>
                <w:b/>
                <w:bCs/>
                <w:sz w:val="20"/>
                <w:szCs w:val="18"/>
                <w:lang w:val="es-ES_tradnl" w:eastAsia="zh-CN"/>
              </w:rPr>
            </w:pPr>
            <w:r w:rsidRPr="00740691">
              <w:rPr>
                <w:b/>
                <w:bCs/>
                <w:sz w:val="20"/>
                <w:szCs w:val="18"/>
                <w:lang w:val="es-ES_tradnl" w:eastAsia="zh-CN"/>
              </w:rPr>
              <w:t>6.228</w:t>
            </w:r>
            <w:r w:rsidR="00864D04">
              <w:rPr>
                <w:b/>
                <w:bCs/>
                <w:sz w:val="20"/>
                <w:szCs w:val="18"/>
                <w:lang w:val="es-ES_tradnl" w:eastAsia="zh-CN"/>
              </w:rPr>
              <w:t>.</w:t>
            </w:r>
            <w:r w:rsidR="00F130FE" w:rsidRPr="00740691">
              <w:rPr>
                <w:b/>
                <w:bCs/>
                <w:sz w:val="20"/>
                <w:szCs w:val="18"/>
                <w:lang w:val="es-ES_tradnl" w:eastAsia="zh-CN"/>
              </w:rPr>
              <w:t>654</w:t>
            </w:r>
          </w:p>
        </w:tc>
      </w:tr>
      <w:tr w:rsidR="00405673" w:rsidRPr="007559BB" w14:paraId="2C4E00D1" w14:textId="77777777" w:rsidTr="00740691">
        <w:trPr>
          <w:trHeight w:val="44"/>
        </w:trPr>
        <w:tc>
          <w:tcPr>
            <w:tcW w:w="9634" w:type="dxa"/>
            <w:gridSpan w:val="6"/>
            <w:shd w:val="clear" w:color="auto" w:fill="auto"/>
            <w:noWrap/>
            <w:vAlign w:val="center"/>
            <w:hideMark/>
          </w:tcPr>
          <w:p w14:paraId="589A236D" w14:textId="77777777" w:rsidR="002B5111" w:rsidRPr="00740691" w:rsidRDefault="00F130FE">
            <w:pPr>
              <w:jc w:val="left"/>
              <w:rPr>
                <w:b/>
                <w:bCs/>
                <w:sz w:val="20"/>
                <w:szCs w:val="18"/>
                <w:lang w:val="es-ES_tradnl" w:eastAsia="zh-CN"/>
              </w:rPr>
            </w:pPr>
            <w:r w:rsidRPr="00740691">
              <w:rPr>
                <w:b/>
                <w:bCs/>
                <w:sz w:val="20"/>
                <w:szCs w:val="18"/>
                <w:lang w:val="es-ES_tradnl" w:eastAsia="zh-CN"/>
              </w:rPr>
              <w:t>Otras actividades</w:t>
            </w:r>
          </w:p>
        </w:tc>
      </w:tr>
      <w:tr w:rsidR="00405673" w:rsidRPr="007559BB" w14:paraId="7DE0D8F1" w14:textId="77777777" w:rsidTr="00740691">
        <w:trPr>
          <w:trHeight w:val="258"/>
        </w:trPr>
        <w:tc>
          <w:tcPr>
            <w:tcW w:w="3681" w:type="dxa"/>
            <w:shd w:val="clear" w:color="auto" w:fill="auto"/>
            <w:noWrap/>
            <w:vAlign w:val="center"/>
            <w:hideMark/>
          </w:tcPr>
          <w:p w14:paraId="478211D7" w14:textId="5C0A5F21" w:rsidR="002B5111" w:rsidRPr="00740691" w:rsidRDefault="00F130FE">
            <w:pPr>
              <w:jc w:val="left"/>
              <w:rPr>
                <w:sz w:val="20"/>
                <w:szCs w:val="18"/>
                <w:lang w:val="es-ES_tradnl" w:eastAsia="zh-CN"/>
              </w:rPr>
            </w:pPr>
            <w:r w:rsidRPr="00740691">
              <w:rPr>
                <w:sz w:val="20"/>
                <w:szCs w:val="18"/>
                <w:lang w:val="es-ES_tradnl" w:eastAsia="zh-CN"/>
              </w:rPr>
              <w:t>Proyecto piloto de eficiencia energética</w:t>
            </w:r>
            <w:r w:rsidR="00D80D6B">
              <w:rPr>
                <w:sz w:val="20"/>
                <w:szCs w:val="18"/>
                <w:lang w:val="es-ES_tradnl" w:eastAsia="zh-CN"/>
              </w:rPr>
              <w:t xml:space="preserve"> (inversión)</w:t>
            </w:r>
            <w:r w:rsidRPr="00740691">
              <w:rPr>
                <w:sz w:val="20"/>
                <w:szCs w:val="18"/>
                <w:lang w:val="es-ES_tradnl" w:eastAsia="zh-CN"/>
              </w:rPr>
              <w:t xml:space="preserve"> (decisión 91/65)</w:t>
            </w:r>
          </w:p>
        </w:tc>
        <w:tc>
          <w:tcPr>
            <w:tcW w:w="1181" w:type="dxa"/>
            <w:shd w:val="clear" w:color="auto" w:fill="auto"/>
            <w:noWrap/>
            <w:vAlign w:val="center"/>
            <w:hideMark/>
          </w:tcPr>
          <w:p w14:paraId="63F33C9F" w14:textId="3EEC43F8" w:rsidR="002B5111" w:rsidRPr="00740691" w:rsidRDefault="002A7ABA">
            <w:pPr>
              <w:jc w:val="right"/>
              <w:rPr>
                <w:sz w:val="20"/>
                <w:szCs w:val="18"/>
                <w:lang w:val="es-ES_tradnl" w:eastAsia="zh-CN"/>
              </w:rPr>
            </w:pPr>
            <w:r w:rsidRPr="00740691">
              <w:rPr>
                <w:sz w:val="20"/>
                <w:szCs w:val="18"/>
                <w:lang w:val="es-ES_tradnl" w:eastAsia="zh-CN"/>
              </w:rPr>
              <w:t>1.096</w:t>
            </w:r>
            <w:r w:rsidR="00864D04">
              <w:rPr>
                <w:sz w:val="20"/>
                <w:szCs w:val="18"/>
                <w:lang w:val="es-ES_tradnl" w:eastAsia="zh-CN"/>
              </w:rPr>
              <w:t>.</w:t>
            </w:r>
            <w:r w:rsidR="00F130FE" w:rsidRPr="00740691">
              <w:rPr>
                <w:sz w:val="20"/>
                <w:szCs w:val="18"/>
                <w:lang w:val="es-ES_tradnl" w:eastAsia="zh-CN"/>
              </w:rPr>
              <w:t>100</w:t>
            </w:r>
          </w:p>
        </w:tc>
        <w:tc>
          <w:tcPr>
            <w:tcW w:w="1181" w:type="dxa"/>
            <w:shd w:val="clear" w:color="auto" w:fill="auto"/>
            <w:noWrap/>
            <w:vAlign w:val="center"/>
            <w:hideMark/>
          </w:tcPr>
          <w:p w14:paraId="05697F99"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182" w:type="dxa"/>
            <w:shd w:val="clear" w:color="auto" w:fill="auto"/>
            <w:noWrap/>
            <w:vAlign w:val="center"/>
            <w:hideMark/>
          </w:tcPr>
          <w:p w14:paraId="3B50D046"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275" w:type="dxa"/>
            <w:shd w:val="clear" w:color="auto" w:fill="auto"/>
            <w:noWrap/>
            <w:vAlign w:val="center"/>
            <w:hideMark/>
          </w:tcPr>
          <w:p w14:paraId="2652D00B" w14:textId="3861100B" w:rsidR="002B5111" w:rsidRPr="00740691" w:rsidRDefault="002A7ABA">
            <w:pPr>
              <w:jc w:val="right"/>
              <w:rPr>
                <w:sz w:val="20"/>
                <w:szCs w:val="18"/>
                <w:lang w:val="es-ES_tradnl" w:eastAsia="zh-CN"/>
              </w:rPr>
            </w:pPr>
            <w:r w:rsidRPr="00740691">
              <w:rPr>
                <w:sz w:val="20"/>
                <w:szCs w:val="18"/>
                <w:lang w:val="es-ES_tradnl" w:eastAsia="zh-CN"/>
              </w:rPr>
              <w:t>1.096</w:t>
            </w:r>
            <w:r w:rsidR="00864D04">
              <w:rPr>
                <w:sz w:val="20"/>
                <w:szCs w:val="18"/>
                <w:lang w:val="es-ES_tradnl" w:eastAsia="zh-CN"/>
              </w:rPr>
              <w:t>.</w:t>
            </w:r>
            <w:r w:rsidR="00F130FE" w:rsidRPr="00740691">
              <w:rPr>
                <w:sz w:val="20"/>
                <w:szCs w:val="18"/>
                <w:lang w:val="es-ES_tradnl" w:eastAsia="zh-CN"/>
              </w:rPr>
              <w:t>100</w:t>
            </w:r>
          </w:p>
        </w:tc>
        <w:tc>
          <w:tcPr>
            <w:tcW w:w="1134" w:type="dxa"/>
            <w:shd w:val="clear" w:color="auto" w:fill="auto"/>
            <w:noWrap/>
            <w:vAlign w:val="center"/>
            <w:hideMark/>
          </w:tcPr>
          <w:p w14:paraId="5203FBD4" w14:textId="77777777" w:rsidR="002B5111" w:rsidRPr="00740691" w:rsidRDefault="00F130FE">
            <w:pPr>
              <w:jc w:val="right"/>
              <w:rPr>
                <w:sz w:val="20"/>
                <w:szCs w:val="18"/>
                <w:lang w:val="es-ES_tradnl" w:eastAsia="zh-CN"/>
              </w:rPr>
            </w:pPr>
            <w:r w:rsidRPr="00740691">
              <w:rPr>
                <w:sz w:val="20"/>
                <w:szCs w:val="18"/>
                <w:lang w:val="es-ES_tradnl" w:eastAsia="zh-CN"/>
              </w:rPr>
              <w:t>0</w:t>
            </w:r>
          </w:p>
        </w:tc>
      </w:tr>
      <w:tr w:rsidR="00405673" w:rsidRPr="007559BB" w14:paraId="034423CF" w14:textId="77777777" w:rsidTr="00740691">
        <w:trPr>
          <w:trHeight w:val="324"/>
        </w:trPr>
        <w:tc>
          <w:tcPr>
            <w:tcW w:w="3681" w:type="dxa"/>
            <w:shd w:val="clear" w:color="auto" w:fill="auto"/>
            <w:noWrap/>
            <w:vAlign w:val="center"/>
            <w:hideMark/>
          </w:tcPr>
          <w:p w14:paraId="35EF8917" w14:textId="33EA0DA7" w:rsidR="002B5111" w:rsidRPr="00740691" w:rsidRDefault="00F130FE">
            <w:pPr>
              <w:jc w:val="left"/>
              <w:rPr>
                <w:sz w:val="20"/>
                <w:szCs w:val="18"/>
                <w:lang w:val="es-ES_tradnl" w:eastAsia="zh-CN"/>
              </w:rPr>
            </w:pPr>
            <w:r w:rsidRPr="00740691">
              <w:rPr>
                <w:sz w:val="20"/>
                <w:szCs w:val="18"/>
                <w:lang w:val="es-ES_tradnl" w:eastAsia="zh-CN"/>
              </w:rPr>
              <w:t xml:space="preserve">Inventarios nacionales de </w:t>
            </w:r>
            <w:r w:rsidR="00D966E6" w:rsidRPr="00740691">
              <w:rPr>
                <w:sz w:val="20"/>
                <w:szCs w:val="18"/>
                <w:lang w:val="es-ES_tradnl" w:eastAsia="zh-CN"/>
              </w:rPr>
              <w:t>bancos de sustancias controladas de desecho</w:t>
            </w:r>
            <w:r w:rsidR="00891836">
              <w:rPr>
                <w:sz w:val="20"/>
                <w:szCs w:val="18"/>
                <w:lang w:val="es-ES_tradnl" w:eastAsia="zh-CN"/>
              </w:rPr>
              <w:t xml:space="preserve"> (PRP)</w:t>
            </w:r>
            <w:r w:rsidRPr="00740691">
              <w:rPr>
                <w:sz w:val="20"/>
                <w:szCs w:val="18"/>
                <w:lang w:val="es-ES_tradnl" w:eastAsia="zh-CN"/>
              </w:rPr>
              <w:t xml:space="preserve"> (decisión 91/66)</w:t>
            </w:r>
          </w:p>
        </w:tc>
        <w:tc>
          <w:tcPr>
            <w:tcW w:w="1181" w:type="dxa"/>
            <w:shd w:val="clear" w:color="auto" w:fill="auto"/>
            <w:noWrap/>
            <w:vAlign w:val="center"/>
            <w:hideMark/>
          </w:tcPr>
          <w:p w14:paraId="416B14CB" w14:textId="728FFF13" w:rsidR="002B5111" w:rsidRPr="00740691" w:rsidRDefault="002A7ABA">
            <w:pPr>
              <w:jc w:val="right"/>
              <w:rPr>
                <w:sz w:val="20"/>
                <w:szCs w:val="18"/>
                <w:lang w:val="es-ES_tradnl" w:eastAsia="zh-CN"/>
              </w:rPr>
            </w:pPr>
            <w:r w:rsidRPr="00740691">
              <w:rPr>
                <w:sz w:val="20"/>
                <w:szCs w:val="18"/>
                <w:lang w:val="es-ES_tradnl" w:eastAsia="zh-CN"/>
              </w:rPr>
              <w:t>2.828</w:t>
            </w:r>
            <w:r w:rsidR="00864D04">
              <w:rPr>
                <w:sz w:val="20"/>
                <w:szCs w:val="18"/>
                <w:lang w:val="es-ES_tradnl" w:eastAsia="zh-CN"/>
              </w:rPr>
              <w:t>.</w:t>
            </w:r>
            <w:r w:rsidR="00F130FE" w:rsidRPr="00740691">
              <w:rPr>
                <w:sz w:val="20"/>
                <w:szCs w:val="18"/>
                <w:lang w:val="es-ES_tradnl" w:eastAsia="zh-CN"/>
              </w:rPr>
              <w:t>767</w:t>
            </w:r>
          </w:p>
        </w:tc>
        <w:tc>
          <w:tcPr>
            <w:tcW w:w="1181" w:type="dxa"/>
            <w:shd w:val="clear" w:color="auto" w:fill="auto"/>
            <w:noWrap/>
            <w:vAlign w:val="center"/>
            <w:hideMark/>
          </w:tcPr>
          <w:p w14:paraId="440976A1"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182" w:type="dxa"/>
            <w:shd w:val="clear" w:color="auto" w:fill="auto"/>
            <w:noWrap/>
            <w:vAlign w:val="center"/>
            <w:hideMark/>
          </w:tcPr>
          <w:p w14:paraId="3A18D1E2" w14:textId="77777777" w:rsidR="002B5111" w:rsidRPr="00740691" w:rsidRDefault="00F130FE">
            <w:pPr>
              <w:jc w:val="right"/>
              <w:rPr>
                <w:sz w:val="20"/>
                <w:szCs w:val="18"/>
                <w:lang w:val="es-ES_tradnl" w:eastAsia="zh-CN"/>
              </w:rPr>
            </w:pPr>
            <w:r w:rsidRPr="00740691">
              <w:rPr>
                <w:sz w:val="20"/>
                <w:szCs w:val="18"/>
                <w:lang w:val="es-ES_tradnl" w:eastAsia="zh-CN"/>
              </w:rPr>
              <w:t>0</w:t>
            </w:r>
          </w:p>
        </w:tc>
        <w:tc>
          <w:tcPr>
            <w:tcW w:w="1275" w:type="dxa"/>
            <w:shd w:val="clear" w:color="auto" w:fill="auto"/>
            <w:noWrap/>
            <w:vAlign w:val="center"/>
            <w:hideMark/>
          </w:tcPr>
          <w:p w14:paraId="6538AB4F" w14:textId="4E6EDD24" w:rsidR="002B5111" w:rsidRPr="00740691" w:rsidRDefault="002A7ABA">
            <w:pPr>
              <w:jc w:val="right"/>
              <w:rPr>
                <w:sz w:val="20"/>
                <w:szCs w:val="18"/>
                <w:lang w:val="es-ES_tradnl" w:eastAsia="zh-CN"/>
              </w:rPr>
            </w:pPr>
            <w:r w:rsidRPr="00740691">
              <w:rPr>
                <w:sz w:val="20"/>
                <w:szCs w:val="18"/>
                <w:lang w:val="es-ES_tradnl" w:eastAsia="zh-CN"/>
              </w:rPr>
              <w:t>2.828</w:t>
            </w:r>
            <w:r w:rsidR="00864D04">
              <w:rPr>
                <w:sz w:val="20"/>
                <w:szCs w:val="18"/>
                <w:lang w:val="es-ES_tradnl" w:eastAsia="zh-CN"/>
              </w:rPr>
              <w:t>.</w:t>
            </w:r>
            <w:r w:rsidR="00F130FE" w:rsidRPr="00740691">
              <w:rPr>
                <w:sz w:val="20"/>
                <w:szCs w:val="18"/>
                <w:lang w:val="es-ES_tradnl" w:eastAsia="zh-CN"/>
              </w:rPr>
              <w:t>767</w:t>
            </w:r>
          </w:p>
        </w:tc>
        <w:tc>
          <w:tcPr>
            <w:tcW w:w="1134" w:type="dxa"/>
            <w:shd w:val="clear" w:color="auto" w:fill="auto"/>
            <w:noWrap/>
            <w:vAlign w:val="center"/>
            <w:hideMark/>
          </w:tcPr>
          <w:p w14:paraId="4A10D83B" w14:textId="77777777" w:rsidR="002B5111" w:rsidRPr="00740691" w:rsidRDefault="00F130FE">
            <w:pPr>
              <w:jc w:val="right"/>
              <w:rPr>
                <w:sz w:val="20"/>
                <w:szCs w:val="18"/>
                <w:lang w:val="es-ES_tradnl" w:eastAsia="zh-CN"/>
              </w:rPr>
            </w:pPr>
            <w:r w:rsidRPr="00740691">
              <w:rPr>
                <w:sz w:val="20"/>
                <w:szCs w:val="18"/>
                <w:lang w:val="es-ES_tradnl" w:eastAsia="zh-CN"/>
              </w:rPr>
              <w:t>0</w:t>
            </w:r>
          </w:p>
        </w:tc>
      </w:tr>
      <w:tr w:rsidR="00405673" w:rsidRPr="007559BB" w14:paraId="15B939C0" w14:textId="77777777" w:rsidTr="00740691">
        <w:trPr>
          <w:trHeight w:val="132"/>
        </w:trPr>
        <w:tc>
          <w:tcPr>
            <w:tcW w:w="3681" w:type="dxa"/>
            <w:shd w:val="clear" w:color="auto" w:fill="auto"/>
            <w:noWrap/>
            <w:vAlign w:val="center"/>
            <w:hideMark/>
          </w:tcPr>
          <w:p w14:paraId="681E5D8A" w14:textId="4A1F4D5C" w:rsidR="002B5111" w:rsidRPr="00740691" w:rsidRDefault="00E66528">
            <w:pPr>
              <w:jc w:val="left"/>
              <w:rPr>
                <w:b/>
                <w:bCs/>
                <w:sz w:val="20"/>
                <w:szCs w:val="18"/>
                <w:lang w:val="es-ES_tradnl" w:eastAsia="zh-CN"/>
              </w:rPr>
            </w:pPr>
            <w:r w:rsidRPr="00740691">
              <w:rPr>
                <w:b/>
                <w:bCs/>
                <w:sz w:val="20"/>
                <w:szCs w:val="18"/>
                <w:lang w:val="es-ES_tradnl" w:eastAsia="zh-CN"/>
              </w:rPr>
              <w:t>Subtotal otras actividades</w:t>
            </w:r>
          </w:p>
        </w:tc>
        <w:tc>
          <w:tcPr>
            <w:tcW w:w="1181" w:type="dxa"/>
            <w:shd w:val="clear" w:color="auto" w:fill="auto"/>
            <w:noWrap/>
            <w:vAlign w:val="center"/>
            <w:hideMark/>
          </w:tcPr>
          <w:p w14:paraId="6FF770D1" w14:textId="76673D7B" w:rsidR="002B5111" w:rsidRPr="00740691" w:rsidRDefault="002A7ABA">
            <w:pPr>
              <w:jc w:val="right"/>
              <w:rPr>
                <w:b/>
                <w:bCs/>
                <w:sz w:val="20"/>
                <w:szCs w:val="18"/>
                <w:lang w:val="es-ES_tradnl" w:eastAsia="zh-CN"/>
              </w:rPr>
            </w:pPr>
            <w:r w:rsidRPr="00740691">
              <w:rPr>
                <w:b/>
                <w:bCs/>
                <w:sz w:val="20"/>
                <w:szCs w:val="18"/>
                <w:lang w:val="es-ES_tradnl" w:eastAsia="zh-CN"/>
              </w:rPr>
              <w:t>3.924</w:t>
            </w:r>
            <w:r w:rsidR="00864D04">
              <w:rPr>
                <w:b/>
                <w:bCs/>
                <w:sz w:val="20"/>
                <w:szCs w:val="18"/>
                <w:lang w:val="es-ES_tradnl" w:eastAsia="zh-CN"/>
              </w:rPr>
              <w:t>.</w:t>
            </w:r>
            <w:r w:rsidR="00F130FE" w:rsidRPr="00740691">
              <w:rPr>
                <w:b/>
                <w:bCs/>
                <w:sz w:val="20"/>
                <w:szCs w:val="18"/>
                <w:lang w:val="es-ES_tradnl" w:eastAsia="zh-CN"/>
              </w:rPr>
              <w:t>867</w:t>
            </w:r>
          </w:p>
        </w:tc>
        <w:tc>
          <w:tcPr>
            <w:tcW w:w="1181" w:type="dxa"/>
            <w:shd w:val="clear" w:color="auto" w:fill="auto"/>
            <w:noWrap/>
            <w:vAlign w:val="center"/>
            <w:hideMark/>
          </w:tcPr>
          <w:p w14:paraId="02AFF22C" w14:textId="77777777" w:rsidR="002B5111" w:rsidRPr="00740691" w:rsidRDefault="00F130FE">
            <w:pPr>
              <w:jc w:val="right"/>
              <w:rPr>
                <w:b/>
                <w:bCs/>
                <w:sz w:val="20"/>
                <w:szCs w:val="18"/>
                <w:lang w:val="es-ES_tradnl" w:eastAsia="zh-CN"/>
              </w:rPr>
            </w:pPr>
            <w:r w:rsidRPr="00740691">
              <w:rPr>
                <w:b/>
                <w:bCs/>
                <w:sz w:val="20"/>
                <w:szCs w:val="18"/>
                <w:lang w:val="es-ES_tradnl" w:eastAsia="zh-CN"/>
              </w:rPr>
              <w:t>0</w:t>
            </w:r>
          </w:p>
        </w:tc>
        <w:tc>
          <w:tcPr>
            <w:tcW w:w="1182" w:type="dxa"/>
            <w:shd w:val="clear" w:color="auto" w:fill="auto"/>
            <w:noWrap/>
            <w:vAlign w:val="center"/>
            <w:hideMark/>
          </w:tcPr>
          <w:p w14:paraId="32EA395C" w14:textId="77777777" w:rsidR="002B5111" w:rsidRPr="00740691" w:rsidRDefault="00F130FE">
            <w:pPr>
              <w:jc w:val="right"/>
              <w:rPr>
                <w:b/>
                <w:bCs/>
                <w:sz w:val="20"/>
                <w:szCs w:val="18"/>
                <w:lang w:val="es-ES_tradnl" w:eastAsia="zh-CN"/>
              </w:rPr>
            </w:pPr>
            <w:r w:rsidRPr="00740691">
              <w:rPr>
                <w:b/>
                <w:bCs/>
                <w:sz w:val="20"/>
                <w:szCs w:val="18"/>
                <w:lang w:val="es-ES_tradnl" w:eastAsia="zh-CN"/>
              </w:rPr>
              <w:t>0</w:t>
            </w:r>
          </w:p>
        </w:tc>
        <w:tc>
          <w:tcPr>
            <w:tcW w:w="1275" w:type="dxa"/>
            <w:shd w:val="clear" w:color="auto" w:fill="auto"/>
            <w:noWrap/>
            <w:vAlign w:val="center"/>
            <w:hideMark/>
          </w:tcPr>
          <w:p w14:paraId="5EA73AD1" w14:textId="510B9C63" w:rsidR="002B5111" w:rsidRPr="00740691" w:rsidRDefault="002A7ABA">
            <w:pPr>
              <w:jc w:val="right"/>
              <w:rPr>
                <w:b/>
                <w:bCs/>
                <w:sz w:val="20"/>
                <w:szCs w:val="18"/>
                <w:lang w:val="es-ES_tradnl" w:eastAsia="zh-CN"/>
              </w:rPr>
            </w:pPr>
            <w:r w:rsidRPr="00740691">
              <w:rPr>
                <w:b/>
                <w:bCs/>
                <w:sz w:val="20"/>
                <w:szCs w:val="18"/>
                <w:lang w:val="es-ES_tradnl" w:eastAsia="zh-CN"/>
              </w:rPr>
              <w:t>3.924</w:t>
            </w:r>
            <w:r w:rsidR="00864D04">
              <w:rPr>
                <w:b/>
                <w:bCs/>
                <w:sz w:val="20"/>
                <w:szCs w:val="18"/>
                <w:lang w:val="es-ES_tradnl" w:eastAsia="zh-CN"/>
              </w:rPr>
              <w:t>.</w:t>
            </w:r>
            <w:r w:rsidR="00F130FE" w:rsidRPr="00740691">
              <w:rPr>
                <w:b/>
                <w:bCs/>
                <w:sz w:val="20"/>
                <w:szCs w:val="18"/>
                <w:lang w:val="es-ES_tradnl" w:eastAsia="zh-CN"/>
              </w:rPr>
              <w:t>867</w:t>
            </w:r>
          </w:p>
        </w:tc>
        <w:tc>
          <w:tcPr>
            <w:tcW w:w="1134" w:type="dxa"/>
            <w:shd w:val="clear" w:color="auto" w:fill="auto"/>
            <w:noWrap/>
            <w:vAlign w:val="center"/>
            <w:hideMark/>
          </w:tcPr>
          <w:p w14:paraId="50883DD7" w14:textId="77777777" w:rsidR="002B5111" w:rsidRPr="00740691" w:rsidRDefault="00F130FE">
            <w:pPr>
              <w:jc w:val="right"/>
              <w:rPr>
                <w:b/>
                <w:bCs/>
                <w:sz w:val="20"/>
                <w:szCs w:val="18"/>
                <w:lang w:val="es-ES_tradnl" w:eastAsia="zh-CN"/>
              </w:rPr>
            </w:pPr>
            <w:r w:rsidRPr="00740691">
              <w:rPr>
                <w:b/>
                <w:bCs/>
                <w:sz w:val="20"/>
                <w:szCs w:val="18"/>
                <w:lang w:val="es-ES_tradnl" w:eastAsia="zh-CN"/>
              </w:rPr>
              <w:t>0</w:t>
            </w:r>
          </w:p>
        </w:tc>
      </w:tr>
      <w:tr w:rsidR="00405673" w:rsidRPr="007559BB" w14:paraId="74EFE0A1" w14:textId="77777777" w:rsidTr="00740691">
        <w:trPr>
          <w:trHeight w:val="44"/>
        </w:trPr>
        <w:tc>
          <w:tcPr>
            <w:tcW w:w="9634" w:type="dxa"/>
            <w:gridSpan w:val="6"/>
            <w:shd w:val="clear" w:color="auto" w:fill="auto"/>
            <w:noWrap/>
            <w:vAlign w:val="center"/>
            <w:hideMark/>
          </w:tcPr>
          <w:p w14:paraId="7DE929A7" w14:textId="77777777" w:rsidR="002B5111" w:rsidRPr="00740691" w:rsidRDefault="00F130FE">
            <w:pPr>
              <w:jc w:val="left"/>
              <w:rPr>
                <w:b/>
                <w:bCs/>
                <w:sz w:val="20"/>
                <w:szCs w:val="18"/>
                <w:lang w:val="es-ES_tradnl" w:eastAsia="zh-CN"/>
              </w:rPr>
            </w:pPr>
            <w:r w:rsidRPr="00740691">
              <w:rPr>
                <w:b/>
                <w:bCs/>
                <w:sz w:val="20"/>
                <w:szCs w:val="18"/>
                <w:lang w:val="es-ES_tradnl" w:eastAsia="zh-CN"/>
              </w:rPr>
              <w:t>Actividades ordinarias</w:t>
            </w:r>
          </w:p>
        </w:tc>
      </w:tr>
      <w:tr w:rsidR="00405673" w:rsidRPr="007559BB" w14:paraId="2ED63C5A" w14:textId="77777777" w:rsidTr="00740691">
        <w:trPr>
          <w:trHeight w:val="83"/>
        </w:trPr>
        <w:tc>
          <w:tcPr>
            <w:tcW w:w="3681" w:type="dxa"/>
            <w:shd w:val="clear" w:color="auto" w:fill="auto"/>
            <w:noWrap/>
            <w:vAlign w:val="center"/>
            <w:hideMark/>
          </w:tcPr>
          <w:p w14:paraId="31896F29" w14:textId="0DE765D7" w:rsidR="002B5111" w:rsidRPr="00740691" w:rsidRDefault="004E6193">
            <w:pPr>
              <w:jc w:val="left"/>
              <w:rPr>
                <w:sz w:val="20"/>
                <w:szCs w:val="18"/>
                <w:lang w:val="es-ES_tradnl" w:eastAsia="zh-CN"/>
              </w:rPr>
            </w:pPr>
            <w:r>
              <w:rPr>
                <w:sz w:val="20"/>
                <w:szCs w:val="18"/>
                <w:lang w:val="es-ES_tradnl" w:eastAsia="zh-CN"/>
              </w:rPr>
              <w:t>Fortalecimiento institucional</w:t>
            </w:r>
          </w:p>
        </w:tc>
        <w:tc>
          <w:tcPr>
            <w:tcW w:w="1181" w:type="dxa"/>
            <w:shd w:val="clear" w:color="auto" w:fill="auto"/>
            <w:noWrap/>
            <w:vAlign w:val="center"/>
            <w:hideMark/>
          </w:tcPr>
          <w:p w14:paraId="007A3650" w14:textId="2A6C2944" w:rsidR="002B5111" w:rsidRPr="00740691" w:rsidRDefault="002A7ABA">
            <w:pPr>
              <w:jc w:val="right"/>
              <w:rPr>
                <w:sz w:val="20"/>
                <w:szCs w:val="18"/>
                <w:lang w:val="es-ES_tradnl" w:eastAsia="zh-CN"/>
              </w:rPr>
            </w:pPr>
            <w:r w:rsidRPr="00740691">
              <w:rPr>
                <w:sz w:val="20"/>
                <w:szCs w:val="18"/>
                <w:lang w:val="es-ES_tradnl" w:eastAsia="zh-CN"/>
              </w:rPr>
              <w:t>3.090</w:t>
            </w:r>
            <w:r w:rsidR="00864D04">
              <w:rPr>
                <w:sz w:val="20"/>
                <w:szCs w:val="18"/>
                <w:lang w:val="es-ES_tradnl" w:eastAsia="zh-CN"/>
              </w:rPr>
              <w:t>.</w:t>
            </w:r>
            <w:r w:rsidR="00F130FE" w:rsidRPr="00740691">
              <w:rPr>
                <w:sz w:val="20"/>
                <w:szCs w:val="18"/>
                <w:lang w:val="es-ES_tradnl" w:eastAsia="zh-CN"/>
              </w:rPr>
              <w:t>855</w:t>
            </w:r>
          </w:p>
        </w:tc>
        <w:tc>
          <w:tcPr>
            <w:tcW w:w="1181" w:type="dxa"/>
            <w:shd w:val="clear" w:color="auto" w:fill="auto"/>
            <w:noWrap/>
            <w:vAlign w:val="center"/>
            <w:hideMark/>
          </w:tcPr>
          <w:p w14:paraId="6B825A4D" w14:textId="1B5ED981" w:rsidR="002B5111" w:rsidRPr="00740691" w:rsidRDefault="002A7ABA">
            <w:pPr>
              <w:jc w:val="right"/>
              <w:rPr>
                <w:sz w:val="20"/>
                <w:szCs w:val="18"/>
                <w:lang w:val="es-ES_tradnl" w:eastAsia="zh-CN"/>
              </w:rPr>
            </w:pPr>
            <w:r w:rsidRPr="00740691">
              <w:rPr>
                <w:sz w:val="20"/>
                <w:szCs w:val="18"/>
                <w:lang w:val="es-ES_tradnl" w:eastAsia="zh-CN"/>
              </w:rPr>
              <w:t>9.858</w:t>
            </w:r>
            <w:r w:rsidR="00864D04">
              <w:rPr>
                <w:sz w:val="20"/>
                <w:szCs w:val="18"/>
                <w:lang w:val="es-ES_tradnl" w:eastAsia="zh-CN"/>
              </w:rPr>
              <w:t>.</w:t>
            </w:r>
            <w:r w:rsidR="00F130FE" w:rsidRPr="00740691">
              <w:rPr>
                <w:sz w:val="20"/>
                <w:szCs w:val="18"/>
                <w:lang w:val="es-ES_tradnl" w:eastAsia="zh-CN"/>
              </w:rPr>
              <w:t>469</w:t>
            </w:r>
          </w:p>
        </w:tc>
        <w:tc>
          <w:tcPr>
            <w:tcW w:w="1182" w:type="dxa"/>
            <w:shd w:val="clear" w:color="auto" w:fill="auto"/>
            <w:noWrap/>
            <w:vAlign w:val="center"/>
            <w:hideMark/>
          </w:tcPr>
          <w:p w14:paraId="02CF2181" w14:textId="20B42EA0" w:rsidR="002B5111" w:rsidRPr="00740691" w:rsidRDefault="002A7ABA">
            <w:pPr>
              <w:jc w:val="right"/>
              <w:rPr>
                <w:sz w:val="20"/>
                <w:szCs w:val="18"/>
                <w:lang w:val="es-ES_tradnl" w:eastAsia="zh-CN"/>
              </w:rPr>
            </w:pPr>
            <w:r w:rsidRPr="00740691">
              <w:rPr>
                <w:sz w:val="20"/>
                <w:szCs w:val="18"/>
                <w:lang w:val="es-ES_tradnl" w:eastAsia="zh-CN"/>
              </w:rPr>
              <w:t>10.433</w:t>
            </w:r>
            <w:r w:rsidR="00864D04">
              <w:rPr>
                <w:sz w:val="20"/>
                <w:szCs w:val="18"/>
                <w:lang w:val="es-ES_tradnl" w:eastAsia="zh-CN"/>
              </w:rPr>
              <w:t>.</w:t>
            </w:r>
            <w:r w:rsidR="00F130FE" w:rsidRPr="00740691">
              <w:rPr>
                <w:sz w:val="20"/>
                <w:szCs w:val="18"/>
                <w:lang w:val="es-ES_tradnl" w:eastAsia="zh-CN"/>
              </w:rPr>
              <w:t>603</w:t>
            </w:r>
          </w:p>
        </w:tc>
        <w:tc>
          <w:tcPr>
            <w:tcW w:w="1275" w:type="dxa"/>
            <w:shd w:val="clear" w:color="auto" w:fill="auto"/>
            <w:noWrap/>
            <w:vAlign w:val="center"/>
            <w:hideMark/>
          </w:tcPr>
          <w:p w14:paraId="5F4515AC" w14:textId="71EB7613" w:rsidR="002B5111" w:rsidRPr="00740691" w:rsidRDefault="002A7ABA">
            <w:pPr>
              <w:jc w:val="right"/>
              <w:rPr>
                <w:sz w:val="20"/>
                <w:szCs w:val="18"/>
                <w:lang w:val="es-ES_tradnl" w:eastAsia="zh-CN"/>
              </w:rPr>
            </w:pPr>
            <w:r w:rsidRPr="00740691">
              <w:rPr>
                <w:sz w:val="20"/>
                <w:szCs w:val="18"/>
                <w:lang w:val="es-ES_tradnl" w:eastAsia="zh-CN"/>
              </w:rPr>
              <w:t>23.382</w:t>
            </w:r>
            <w:r w:rsidR="00864D04">
              <w:rPr>
                <w:sz w:val="20"/>
                <w:szCs w:val="18"/>
                <w:lang w:val="es-ES_tradnl" w:eastAsia="zh-CN"/>
              </w:rPr>
              <w:t>.</w:t>
            </w:r>
            <w:r w:rsidR="00F130FE" w:rsidRPr="00740691">
              <w:rPr>
                <w:sz w:val="20"/>
                <w:szCs w:val="18"/>
                <w:lang w:val="es-ES_tradnl" w:eastAsia="zh-CN"/>
              </w:rPr>
              <w:t>927</w:t>
            </w:r>
          </w:p>
        </w:tc>
        <w:tc>
          <w:tcPr>
            <w:tcW w:w="1134" w:type="dxa"/>
            <w:shd w:val="clear" w:color="auto" w:fill="auto"/>
            <w:noWrap/>
            <w:vAlign w:val="center"/>
            <w:hideMark/>
          </w:tcPr>
          <w:p w14:paraId="785D5015" w14:textId="77777777" w:rsidR="002B5111" w:rsidRPr="00740691" w:rsidRDefault="00F130FE">
            <w:pPr>
              <w:jc w:val="right"/>
              <w:rPr>
                <w:sz w:val="20"/>
                <w:szCs w:val="18"/>
                <w:lang w:val="es-ES_tradnl" w:eastAsia="zh-CN"/>
              </w:rPr>
            </w:pPr>
            <w:r w:rsidRPr="00740691">
              <w:rPr>
                <w:sz w:val="20"/>
                <w:szCs w:val="18"/>
                <w:lang w:val="es-ES_tradnl" w:eastAsia="zh-CN"/>
              </w:rPr>
              <w:t>0</w:t>
            </w:r>
          </w:p>
        </w:tc>
      </w:tr>
      <w:tr w:rsidR="00405673" w:rsidRPr="007559BB" w14:paraId="35EDF9E3" w14:textId="77777777" w:rsidTr="00740691">
        <w:trPr>
          <w:trHeight w:val="114"/>
        </w:trPr>
        <w:tc>
          <w:tcPr>
            <w:tcW w:w="3681" w:type="dxa"/>
            <w:shd w:val="clear" w:color="auto" w:fill="auto"/>
            <w:noWrap/>
            <w:vAlign w:val="center"/>
            <w:hideMark/>
          </w:tcPr>
          <w:p w14:paraId="6BD612F2" w14:textId="77777777" w:rsidR="002B5111" w:rsidRPr="00740691" w:rsidRDefault="00F130FE">
            <w:pPr>
              <w:jc w:val="left"/>
              <w:rPr>
                <w:sz w:val="20"/>
                <w:szCs w:val="18"/>
                <w:lang w:val="es-ES_tradnl" w:eastAsia="zh-CN"/>
              </w:rPr>
            </w:pPr>
            <w:r w:rsidRPr="00740691">
              <w:rPr>
                <w:sz w:val="20"/>
                <w:szCs w:val="18"/>
                <w:lang w:val="es-ES_tradnl" w:eastAsia="zh-CN"/>
              </w:rPr>
              <w:t>Programa de Asistencia al Cumplimiento (PAC)</w:t>
            </w:r>
          </w:p>
        </w:tc>
        <w:tc>
          <w:tcPr>
            <w:tcW w:w="1181" w:type="dxa"/>
            <w:shd w:val="clear" w:color="auto" w:fill="auto"/>
            <w:noWrap/>
            <w:vAlign w:val="center"/>
            <w:hideMark/>
          </w:tcPr>
          <w:p w14:paraId="0EA1CE58" w14:textId="1BE3DA1C" w:rsidR="002B5111" w:rsidRPr="00740691" w:rsidRDefault="002A7ABA">
            <w:pPr>
              <w:jc w:val="right"/>
              <w:rPr>
                <w:sz w:val="20"/>
                <w:szCs w:val="18"/>
                <w:lang w:val="es-ES_tradnl" w:eastAsia="zh-CN"/>
              </w:rPr>
            </w:pPr>
            <w:r w:rsidRPr="00740691">
              <w:rPr>
                <w:sz w:val="20"/>
                <w:szCs w:val="18"/>
                <w:lang w:val="es-ES_tradnl" w:eastAsia="zh-CN"/>
              </w:rPr>
              <w:t>12.113</w:t>
            </w:r>
            <w:r w:rsidR="00864D04">
              <w:rPr>
                <w:sz w:val="20"/>
                <w:szCs w:val="18"/>
                <w:lang w:val="es-ES_tradnl" w:eastAsia="zh-CN"/>
              </w:rPr>
              <w:t>.</w:t>
            </w:r>
            <w:r w:rsidR="00F130FE" w:rsidRPr="00740691">
              <w:rPr>
                <w:sz w:val="20"/>
                <w:szCs w:val="18"/>
                <w:lang w:val="es-ES_tradnl" w:eastAsia="zh-CN"/>
              </w:rPr>
              <w:t>777</w:t>
            </w:r>
          </w:p>
        </w:tc>
        <w:tc>
          <w:tcPr>
            <w:tcW w:w="1181" w:type="dxa"/>
            <w:shd w:val="clear" w:color="auto" w:fill="auto"/>
            <w:noWrap/>
            <w:vAlign w:val="center"/>
            <w:hideMark/>
          </w:tcPr>
          <w:p w14:paraId="7075C654" w14:textId="38C56E75" w:rsidR="002B5111" w:rsidRPr="00740691" w:rsidRDefault="002A7ABA">
            <w:pPr>
              <w:jc w:val="right"/>
              <w:rPr>
                <w:sz w:val="20"/>
                <w:szCs w:val="18"/>
                <w:lang w:val="es-ES_tradnl" w:eastAsia="zh-CN"/>
              </w:rPr>
            </w:pPr>
            <w:r w:rsidRPr="00740691">
              <w:rPr>
                <w:sz w:val="20"/>
                <w:szCs w:val="18"/>
                <w:lang w:val="es-ES_tradnl" w:eastAsia="zh-CN"/>
              </w:rPr>
              <w:t>12.310</w:t>
            </w:r>
            <w:r w:rsidR="00864D04">
              <w:rPr>
                <w:sz w:val="20"/>
                <w:szCs w:val="18"/>
                <w:lang w:val="es-ES_tradnl" w:eastAsia="zh-CN"/>
              </w:rPr>
              <w:t>.</w:t>
            </w:r>
            <w:r w:rsidR="00F130FE" w:rsidRPr="00740691">
              <w:rPr>
                <w:sz w:val="20"/>
                <w:szCs w:val="18"/>
                <w:lang w:val="es-ES_tradnl" w:eastAsia="zh-CN"/>
              </w:rPr>
              <w:t>330</w:t>
            </w:r>
          </w:p>
        </w:tc>
        <w:tc>
          <w:tcPr>
            <w:tcW w:w="1182" w:type="dxa"/>
            <w:shd w:val="clear" w:color="auto" w:fill="auto"/>
            <w:noWrap/>
            <w:vAlign w:val="center"/>
            <w:hideMark/>
          </w:tcPr>
          <w:p w14:paraId="714685D7" w14:textId="5CD251B2" w:rsidR="002B5111" w:rsidRPr="00740691" w:rsidRDefault="002A7ABA">
            <w:pPr>
              <w:jc w:val="right"/>
              <w:rPr>
                <w:sz w:val="20"/>
                <w:szCs w:val="18"/>
                <w:lang w:val="es-ES_tradnl" w:eastAsia="zh-CN"/>
              </w:rPr>
            </w:pPr>
            <w:r w:rsidRPr="00740691">
              <w:rPr>
                <w:sz w:val="20"/>
                <w:szCs w:val="18"/>
                <w:lang w:val="es-ES_tradnl" w:eastAsia="zh-CN"/>
              </w:rPr>
              <w:t>12.679</w:t>
            </w:r>
            <w:r w:rsidR="00864D04">
              <w:rPr>
                <w:sz w:val="20"/>
                <w:szCs w:val="18"/>
                <w:lang w:val="es-ES_tradnl" w:eastAsia="zh-CN"/>
              </w:rPr>
              <w:t>.</w:t>
            </w:r>
            <w:r w:rsidR="00F130FE" w:rsidRPr="00740691">
              <w:rPr>
                <w:sz w:val="20"/>
                <w:szCs w:val="18"/>
                <w:lang w:val="es-ES_tradnl" w:eastAsia="zh-CN"/>
              </w:rPr>
              <w:t>640</w:t>
            </w:r>
          </w:p>
        </w:tc>
        <w:tc>
          <w:tcPr>
            <w:tcW w:w="1275" w:type="dxa"/>
            <w:shd w:val="clear" w:color="auto" w:fill="auto"/>
            <w:noWrap/>
            <w:vAlign w:val="center"/>
            <w:hideMark/>
          </w:tcPr>
          <w:p w14:paraId="398976BA" w14:textId="6C206F9A" w:rsidR="002B5111" w:rsidRPr="00740691" w:rsidRDefault="002A7ABA">
            <w:pPr>
              <w:jc w:val="right"/>
              <w:rPr>
                <w:sz w:val="20"/>
                <w:szCs w:val="18"/>
                <w:lang w:val="es-ES_tradnl" w:eastAsia="zh-CN"/>
              </w:rPr>
            </w:pPr>
            <w:r w:rsidRPr="00740691">
              <w:rPr>
                <w:sz w:val="20"/>
                <w:szCs w:val="18"/>
                <w:lang w:val="es-ES_tradnl" w:eastAsia="zh-CN"/>
              </w:rPr>
              <w:t>37.103</w:t>
            </w:r>
            <w:r w:rsidR="00864D04">
              <w:rPr>
                <w:sz w:val="20"/>
                <w:szCs w:val="18"/>
                <w:lang w:val="es-ES_tradnl" w:eastAsia="zh-CN"/>
              </w:rPr>
              <w:t>.</w:t>
            </w:r>
            <w:r w:rsidR="00F130FE" w:rsidRPr="00740691">
              <w:rPr>
                <w:sz w:val="20"/>
                <w:szCs w:val="18"/>
                <w:lang w:val="es-ES_tradnl" w:eastAsia="zh-CN"/>
              </w:rPr>
              <w:t>747</w:t>
            </w:r>
          </w:p>
        </w:tc>
        <w:tc>
          <w:tcPr>
            <w:tcW w:w="1134" w:type="dxa"/>
            <w:shd w:val="clear" w:color="auto" w:fill="auto"/>
            <w:noWrap/>
            <w:vAlign w:val="center"/>
            <w:hideMark/>
          </w:tcPr>
          <w:p w14:paraId="699C8D84" w14:textId="77777777" w:rsidR="002B5111" w:rsidRPr="00740691" w:rsidRDefault="00F130FE">
            <w:pPr>
              <w:jc w:val="right"/>
              <w:rPr>
                <w:sz w:val="20"/>
                <w:szCs w:val="18"/>
                <w:lang w:val="es-ES_tradnl" w:eastAsia="zh-CN"/>
              </w:rPr>
            </w:pPr>
            <w:r w:rsidRPr="00740691">
              <w:rPr>
                <w:sz w:val="20"/>
                <w:szCs w:val="18"/>
                <w:lang w:val="es-ES_tradnl" w:eastAsia="zh-CN"/>
              </w:rPr>
              <w:t>0</w:t>
            </w:r>
          </w:p>
        </w:tc>
      </w:tr>
      <w:tr w:rsidR="00405673" w:rsidRPr="007559BB" w14:paraId="43E11825" w14:textId="77777777" w:rsidTr="00740691">
        <w:trPr>
          <w:trHeight w:val="44"/>
        </w:trPr>
        <w:tc>
          <w:tcPr>
            <w:tcW w:w="3681" w:type="dxa"/>
            <w:shd w:val="clear" w:color="auto" w:fill="auto"/>
            <w:noWrap/>
            <w:vAlign w:val="center"/>
            <w:hideMark/>
          </w:tcPr>
          <w:p w14:paraId="059859C0" w14:textId="5831809E" w:rsidR="002B5111" w:rsidRPr="00740691" w:rsidRDefault="007913B0">
            <w:pPr>
              <w:jc w:val="left"/>
              <w:rPr>
                <w:b/>
                <w:bCs/>
                <w:sz w:val="20"/>
                <w:szCs w:val="18"/>
                <w:lang w:val="es-ES_tradnl" w:eastAsia="zh-CN"/>
              </w:rPr>
            </w:pPr>
            <w:r>
              <w:rPr>
                <w:b/>
                <w:bCs/>
                <w:sz w:val="20"/>
                <w:szCs w:val="18"/>
                <w:lang w:val="es-ES_tradnl" w:eastAsia="zh-CN"/>
              </w:rPr>
              <w:t>Subtotal actividades ordinarias</w:t>
            </w:r>
          </w:p>
        </w:tc>
        <w:tc>
          <w:tcPr>
            <w:tcW w:w="1181" w:type="dxa"/>
            <w:shd w:val="clear" w:color="auto" w:fill="auto"/>
            <w:noWrap/>
            <w:vAlign w:val="center"/>
            <w:hideMark/>
          </w:tcPr>
          <w:p w14:paraId="40B7DDE3" w14:textId="78E0C1F2" w:rsidR="002B5111" w:rsidRPr="00740691" w:rsidRDefault="002A7ABA">
            <w:pPr>
              <w:jc w:val="right"/>
              <w:rPr>
                <w:b/>
                <w:bCs/>
                <w:sz w:val="20"/>
                <w:szCs w:val="18"/>
                <w:lang w:val="es-ES_tradnl" w:eastAsia="zh-CN"/>
              </w:rPr>
            </w:pPr>
            <w:r w:rsidRPr="00740691">
              <w:rPr>
                <w:b/>
                <w:bCs/>
                <w:sz w:val="20"/>
                <w:szCs w:val="18"/>
                <w:lang w:val="es-ES_tradnl" w:eastAsia="zh-CN"/>
              </w:rPr>
              <w:t>15.204</w:t>
            </w:r>
            <w:r w:rsidR="00864D04">
              <w:rPr>
                <w:b/>
                <w:bCs/>
                <w:sz w:val="20"/>
                <w:szCs w:val="18"/>
                <w:lang w:val="es-ES_tradnl" w:eastAsia="zh-CN"/>
              </w:rPr>
              <w:t>.</w:t>
            </w:r>
            <w:r w:rsidR="00F130FE" w:rsidRPr="00740691">
              <w:rPr>
                <w:b/>
                <w:bCs/>
                <w:sz w:val="20"/>
                <w:szCs w:val="18"/>
                <w:lang w:val="es-ES_tradnl" w:eastAsia="zh-CN"/>
              </w:rPr>
              <w:t>632</w:t>
            </w:r>
          </w:p>
        </w:tc>
        <w:tc>
          <w:tcPr>
            <w:tcW w:w="1181" w:type="dxa"/>
            <w:shd w:val="clear" w:color="auto" w:fill="auto"/>
            <w:noWrap/>
            <w:vAlign w:val="center"/>
            <w:hideMark/>
          </w:tcPr>
          <w:p w14:paraId="68C81DB6" w14:textId="23A45AD2" w:rsidR="002B5111" w:rsidRPr="00740691" w:rsidRDefault="002A7ABA">
            <w:pPr>
              <w:jc w:val="right"/>
              <w:rPr>
                <w:b/>
                <w:bCs/>
                <w:sz w:val="20"/>
                <w:szCs w:val="18"/>
                <w:lang w:val="es-ES_tradnl" w:eastAsia="zh-CN"/>
              </w:rPr>
            </w:pPr>
            <w:r w:rsidRPr="00740691">
              <w:rPr>
                <w:b/>
                <w:bCs/>
                <w:sz w:val="20"/>
                <w:szCs w:val="18"/>
                <w:lang w:val="es-ES_tradnl" w:eastAsia="zh-CN"/>
              </w:rPr>
              <w:t>22.168</w:t>
            </w:r>
            <w:r w:rsidR="00864D04">
              <w:rPr>
                <w:b/>
                <w:bCs/>
                <w:sz w:val="20"/>
                <w:szCs w:val="18"/>
                <w:lang w:val="es-ES_tradnl" w:eastAsia="zh-CN"/>
              </w:rPr>
              <w:t>.</w:t>
            </w:r>
            <w:r w:rsidR="00F130FE" w:rsidRPr="00740691">
              <w:rPr>
                <w:b/>
                <w:bCs/>
                <w:sz w:val="20"/>
                <w:szCs w:val="18"/>
                <w:lang w:val="es-ES_tradnl" w:eastAsia="zh-CN"/>
              </w:rPr>
              <w:t>799</w:t>
            </w:r>
          </w:p>
        </w:tc>
        <w:tc>
          <w:tcPr>
            <w:tcW w:w="1182" w:type="dxa"/>
            <w:shd w:val="clear" w:color="auto" w:fill="auto"/>
            <w:noWrap/>
            <w:vAlign w:val="center"/>
            <w:hideMark/>
          </w:tcPr>
          <w:p w14:paraId="6028BD8F" w14:textId="0372FE97" w:rsidR="002B5111" w:rsidRPr="00740691" w:rsidRDefault="002A7ABA">
            <w:pPr>
              <w:jc w:val="right"/>
              <w:rPr>
                <w:b/>
                <w:bCs/>
                <w:sz w:val="20"/>
                <w:szCs w:val="18"/>
                <w:lang w:val="es-ES_tradnl" w:eastAsia="zh-CN"/>
              </w:rPr>
            </w:pPr>
            <w:r w:rsidRPr="00740691">
              <w:rPr>
                <w:b/>
                <w:bCs/>
                <w:sz w:val="20"/>
                <w:szCs w:val="18"/>
                <w:lang w:val="es-ES_tradnl" w:eastAsia="zh-CN"/>
              </w:rPr>
              <w:t>23.113</w:t>
            </w:r>
            <w:r w:rsidR="00864D04">
              <w:rPr>
                <w:b/>
                <w:bCs/>
                <w:sz w:val="20"/>
                <w:szCs w:val="18"/>
                <w:lang w:val="es-ES_tradnl" w:eastAsia="zh-CN"/>
              </w:rPr>
              <w:t>.</w:t>
            </w:r>
            <w:r w:rsidR="00F130FE" w:rsidRPr="00740691">
              <w:rPr>
                <w:b/>
                <w:bCs/>
                <w:sz w:val="20"/>
                <w:szCs w:val="18"/>
                <w:lang w:val="es-ES_tradnl" w:eastAsia="zh-CN"/>
              </w:rPr>
              <w:t>243</w:t>
            </w:r>
          </w:p>
        </w:tc>
        <w:tc>
          <w:tcPr>
            <w:tcW w:w="1275" w:type="dxa"/>
            <w:shd w:val="clear" w:color="auto" w:fill="auto"/>
            <w:noWrap/>
            <w:vAlign w:val="center"/>
            <w:hideMark/>
          </w:tcPr>
          <w:p w14:paraId="15FD0D1D" w14:textId="5413AB15" w:rsidR="002B5111" w:rsidRPr="00740691" w:rsidRDefault="002A7ABA">
            <w:pPr>
              <w:jc w:val="right"/>
              <w:rPr>
                <w:b/>
                <w:bCs/>
                <w:sz w:val="20"/>
                <w:szCs w:val="18"/>
                <w:lang w:val="es-ES_tradnl" w:eastAsia="zh-CN"/>
              </w:rPr>
            </w:pPr>
            <w:r w:rsidRPr="00740691">
              <w:rPr>
                <w:b/>
                <w:bCs/>
                <w:sz w:val="20"/>
                <w:szCs w:val="18"/>
                <w:lang w:val="es-ES_tradnl" w:eastAsia="zh-CN"/>
              </w:rPr>
              <w:t>60.486</w:t>
            </w:r>
            <w:r w:rsidR="00864D04">
              <w:rPr>
                <w:b/>
                <w:bCs/>
                <w:sz w:val="20"/>
                <w:szCs w:val="18"/>
                <w:lang w:val="es-ES_tradnl" w:eastAsia="zh-CN"/>
              </w:rPr>
              <w:t>.</w:t>
            </w:r>
            <w:r w:rsidR="00F130FE" w:rsidRPr="00740691">
              <w:rPr>
                <w:b/>
                <w:bCs/>
                <w:sz w:val="20"/>
                <w:szCs w:val="18"/>
                <w:lang w:val="es-ES_tradnl" w:eastAsia="zh-CN"/>
              </w:rPr>
              <w:t>674</w:t>
            </w:r>
          </w:p>
        </w:tc>
        <w:tc>
          <w:tcPr>
            <w:tcW w:w="1134" w:type="dxa"/>
            <w:shd w:val="clear" w:color="auto" w:fill="auto"/>
            <w:noWrap/>
            <w:vAlign w:val="center"/>
            <w:hideMark/>
          </w:tcPr>
          <w:p w14:paraId="27ECD62C" w14:textId="77777777" w:rsidR="002B5111" w:rsidRPr="00740691" w:rsidRDefault="00F130FE">
            <w:pPr>
              <w:jc w:val="right"/>
              <w:rPr>
                <w:b/>
                <w:bCs/>
                <w:sz w:val="20"/>
                <w:szCs w:val="18"/>
                <w:lang w:val="es-ES_tradnl" w:eastAsia="zh-CN"/>
              </w:rPr>
            </w:pPr>
            <w:r w:rsidRPr="00740691">
              <w:rPr>
                <w:b/>
                <w:bCs/>
                <w:sz w:val="20"/>
                <w:szCs w:val="18"/>
                <w:lang w:val="es-ES_tradnl" w:eastAsia="zh-CN"/>
              </w:rPr>
              <w:t>0</w:t>
            </w:r>
          </w:p>
        </w:tc>
      </w:tr>
      <w:tr w:rsidR="00405673" w:rsidRPr="007559BB" w14:paraId="7651C303" w14:textId="77777777" w:rsidTr="00740691">
        <w:trPr>
          <w:trHeight w:val="44"/>
        </w:trPr>
        <w:tc>
          <w:tcPr>
            <w:tcW w:w="3681" w:type="dxa"/>
            <w:shd w:val="clear" w:color="auto" w:fill="auto"/>
            <w:noWrap/>
            <w:vAlign w:val="center"/>
            <w:hideMark/>
          </w:tcPr>
          <w:p w14:paraId="2D682C31" w14:textId="77777777" w:rsidR="002B5111" w:rsidRPr="00740691" w:rsidRDefault="00F130FE">
            <w:pPr>
              <w:jc w:val="left"/>
              <w:rPr>
                <w:b/>
                <w:bCs/>
                <w:sz w:val="20"/>
                <w:szCs w:val="18"/>
                <w:lang w:val="es-ES_tradnl" w:eastAsia="zh-CN"/>
              </w:rPr>
            </w:pPr>
            <w:r w:rsidRPr="00740691">
              <w:rPr>
                <w:b/>
                <w:bCs/>
                <w:sz w:val="20"/>
                <w:szCs w:val="18"/>
                <w:lang w:val="es-ES_tradnl" w:eastAsia="zh-CN"/>
              </w:rPr>
              <w:t>Total</w:t>
            </w:r>
          </w:p>
        </w:tc>
        <w:tc>
          <w:tcPr>
            <w:tcW w:w="1181" w:type="dxa"/>
            <w:shd w:val="clear" w:color="auto" w:fill="auto"/>
            <w:noWrap/>
            <w:vAlign w:val="center"/>
            <w:hideMark/>
          </w:tcPr>
          <w:p w14:paraId="10742B18" w14:textId="6E5EA8EB" w:rsidR="002B5111" w:rsidRPr="00740691" w:rsidRDefault="002A7ABA">
            <w:pPr>
              <w:jc w:val="right"/>
              <w:rPr>
                <w:b/>
                <w:bCs/>
                <w:sz w:val="20"/>
                <w:szCs w:val="18"/>
                <w:lang w:val="es-ES_tradnl" w:eastAsia="zh-CN"/>
              </w:rPr>
            </w:pPr>
            <w:r w:rsidRPr="00740691">
              <w:rPr>
                <w:b/>
                <w:bCs/>
                <w:sz w:val="20"/>
                <w:szCs w:val="18"/>
                <w:lang w:val="es-ES_tradnl" w:eastAsia="zh-CN"/>
              </w:rPr>
              <w:t>37.378</w:t>
            </w:r>
            <w:r w:rsidR="00864D04">
              <w:rPr>
                <w:b/>
                <w:bCs/>
                <w:sz w:val="20"/>
                <w:szCs w:val="18"/>
                <w:lang w:val="es-ES_tradnl" w:eastAsia="zh-CN"/>
              </w:rPr>
              <w:t>.</w:t>
            </w:r>
            <w:r w:rsidR="00F130FE" w:rsidRPr="00740691">
              <w:rPr>
                <w:b/>
                <w:bCs/>
                <w:sz w:val="20"/>
                <w:szCs w:val="18"/>
                <w:lang w:val="es-ES_tradnl" w:eastAsia="zh-CN"/>
              </w:rPr>
              <w:t>061</w:t>
            </w:r>
          </w:p>
        </w:tc>
        <w:tc>
          <w:tcPr>
            <w:tcW w:w="1181" w:type="dxa"/>
            <w:shd w:val="clear" w:color="auto" w:fill="auto"/>
            <w:noWrap/>
            <w:vAlign w:val="center"/>
            <w:hideMark/>
          </w:tcPr>
          <w:p w14:paraId="53A602A5" w14:textId="02AFA43F" w:rsidR="002B5111" w:rsidRPr="00740691" w:rsidRDefault="002A7ABA">
            <w:pPr>
              <w:jc w:val="right"/>
              <w:rPr>
                <w:b/>
                <w:bCs/>
                <w:sz w:val="20"/>
                <w:szCs w:val="18"/>
                <w:lang w:val="es-ES_tradnl" w:eastAsia="zh-CN"/>
              </w:rPr>
            </w:pPr>
            <w:r w:rsidRPr="00740691">
              <w:rPr>
                <w:b/>
                <w:bCs/>
                <w:sz w:val="20"/>
                <w:szCs w:val="18"/>
                <w:lang w:val="es-ES_tradnl" w:eastAsia="zh-CN"/>
              </w:rPr>
              <w:t>35.624</w:t>
            </w:r>
            <w:r w:rsidR="00864D04">
              <w:rPr>
                <w:b/>
                <w:bCs/>
                <w:sz w:val="20"/>
                <w:szCs w:val="18"/>
                <w:lang w:val="es-ES_tradnl" w:eastAsia="zh-CN"/>
              </w:rPr>
              <w:t>.</w:t>
            </w:r>
            <w:r w:rsidR="00F130FE" w:rsidRPr="00740691">
              <w:rPr>
                <w:b/>
                <w:bCs/>
                <w:sz w:val="20"/>
                <w:szCs w:val="18"/>
                <w:lang w:val="es-ES_tradnl" w:eastAsia="zh-CN"/>
              </w:rPr>
              <w:t>008</w:t>
            </w:r>
          </w:p>
        </w:tc>
        <w:tc>
          <w:tcPr>
            <w:tcW w:w="1182" w:type="dxa"/>
            <w:shd w:val="clear" w:color="auto" w:fill="auto"/>
            <w:noWrap/>
            <w:vAlign w:val="center"/>
            <w:hideMark/>
          </w:tcPr>
          <w:p w14:paraId="22C0665C" w14:textId="5C6E9C81" w:rsidR="002B5111" w:rsidRPr="00740691" w:rsidRDefault="002A7ABA">
            <w:pPr>
              <w:jc w:val="right"/>
              <w:rPr>
                <w:b/>
                <w:bCs/>
                <w:sz w:val="20"/>
                <w:szCs w:val="18"/>
                <w:lang w:val="es-ES_tradnl" w:eastAsia="zh-CN"/>
              </w:rPr>
            </w:pPr>
            <w:r w:rsidRPr="00740691">
              <w:rPr>
                <w:b/>
                <w:bCs/>
                <w:sz w:val="20"/>
                <w:szCs w:val="18"/>
                <w:lang w:val="es-ES_tradnl" w:eastAsia="zh-CN"/>
              </w:rPr>
              <w:t>30.687</w:t>
            </w:r>
            <w:r w:rsidR="00864D04">
              <w:rPr>
                <w:b/>
                <w:bCs/>
                <w:sz w:val="20"/>
                <w:szCs w:val="18"/>
                <w:lang w:val="es-ES_tradnl" w:eastAsia="zh-CN"/>
              </w:rPr>
              <w:t>.</w:t>
            </w:r>
            <w:r w:rsidR="00F130FE" w:rsidRPr="00740691">
              <w:rPr>
                <w:b/>
                <w:bCs/>
                <w:sz w:val="20"/>
                <w:szCs w:val="18"/>
                <w:lang w:val="es-ES_tradnl" w:eastAsia="zh-CN"/>
              </w:rPr>
              <w:t>113</w:t>
            </w:r>
          </w:p>
        </w:tc>
        <w:tc>
          <w:tcPr>
            <w:tcW w:w="1275" w:type="dxa"/>
            <w:shd w:val="clear" w:color="auto" w:fill="auto"/>
            <w:noWrap/>
            <w:vAlign w:val="center"/>
            <w:hideMark/>
          </w:tcPr>
          <w:p w14:paraId="4A2398E9" w14:textId="60B60EC3" w:rsidR="002B5111" w:rsidRPr="00740691" w:rsidRDefault="002A7ABA">
            <w:pPr>
              <w:jc w:val="right"/>
              <w:rPr>
                <w:b/>
                <w:bCs/>
                <w:sz w:val="20"/>
                <w:szCs w:val="18"/>
                <w:lang w:val="es-ES_tradnl" w:eastAsia="zh-CN"/>
              </w:rPr>
            </w:pPr>
            <w:r w:rsidRPr="00740691">
              <w:rPr>
                <w:b/>
                <w:bCs/>
                <w:sz w:val="20"/>
                <w:szCs w:val="18"/>
                <w:lang w:val="es-ES_tradnl" w:eastAsia="zh-CN"/>
              </w:rPr>
              <w:t>103.689</w:t>
            </w:r>
            <w:r w:rsidR="00864D04">
              <w:rPr>
                <w:b/>
                <w:bCs/>
                <w:sz w:val="20"/>
                <w:szCs w:val="18"/>
                <w:lang w:val="es-ES_tradnl" w:eastAsia="zh-CN"/>
              </w:rPr>
              <w:t>.</w:t>
            </w:r>
            <w:r w:rsidR="00F130FE" w:rsidRPr="00740691">
              <w:rPr>
                <w:b/>
                <w:bCs/>
                <w:sz w:val="20"/>
                <w:szCs w:val="18"/>
                <w:lang w:val="es-ES_tradnl" w:eastAsia="zh-CN"/>
              </w:rPr>
              <w:t>182</w:t>
            </w:r>
          </w:p>
        </w:tc>
        <w:tc>
          <w:tcPr>
            <w:tcW w:w="1134" w:type="dxa"/>
            <w:shd w:val="clear" w:color="auto" w:fill="auto"/>
            <w:noWrap/>
            <w:vAlign w:val="center"/>
            <w:hideMark/>
          </w:tcPr>
          <w:p w14:paraId="52ADF30B" w14:textId="047049B6" w:rsidR="002B5111" w:rsidRPr="00740691" w:rsidRDefault="002A7ABA">
            <w:pPr>
              <w:jc w:val="right"/>
              <w:rPr>
                <w:b/>
                <w:bCs/>
                <w:sz w:val="20"/>
                <w:szCs w:val="18"/>
                <w:lang w:val="es-ES_tradnl" w:eastAsia="zh-CN"/>
              </w:rPr>
            </w:pPr>
            <w:r w:rsidRPr="00740691">
              <w:rPr>
                <w:b/>
                <w:bCs/>
                <w:sz w:val="20"/>
                <w:szCs w:val="18"/>
                <w:lang w:val="es-ES_tradnl" w:eastAsia="zh-CN"/>
              </w:rPr>
              <w:t>19.674</w:t>
            </w:r>
            <w:r w:rsidR="00864D04">
              <w:rPr>
                <w:b/>
                <w:bCs/>
                <w:sz w:val="20"/>
                <w:szCs w:val="18"/>
                <w:lang w:val="es-ES_tradnl" w:eastAsia="zh-CN"/>
              </w:rPr>
              <w:t>.</w:t>
            </w:r>
            <w:r w:rsidR="00F130FE" w:rsidRPr="00740691">
              <w:rPr>
                <w:b/>
                <w:bCs/>
                <w:sz w:val="20"/>
                <w:szCs w:val="18"/>
                <w:lang w:val="es-ES_tradnl" w:eastAsia="zh-CN"/>
              </w:rPr>
              <w:t>288</w:t>
            </w:r>
          </w:p>
        </w:tc>
      </w:tr>
    </w:tbl>
    <w:p w14:paraId="39B33803" w14:textId="01F55EA0" w:rsidR="002B5111" w:rsidRPr="009E2855" w:rsidRDefault="003B2C1D">
      <w:pPr>
        <w:rPr>
          <w:sz w:val="18"/>
          <w:szCs w:val="17"/>
          <w:lang w:val="es-ES_tradnl"/>
        </w:rPr>
      </w:pPr>
      <w:r w:rsidRPr="003B2C1D">
        <w:rPr>
          <w:sz w:val="19"/>
          <w:szCs w:val="17"/>
          <w:lang w:val="es-ES_tradnl"/>
        </w:rPr>
        <w:t>* Incluye los correspondientes gastos de apoyo.</w:t>
      </w:r>
    </w:p>
    <w:p w14:paraId="2B78908D" w14:textId="77777777" w:rsidR="00405673" w:rsidRPr="007559BB" w:rsidRDefault="00405673" w:rsidP="002A60A1">
      <w:pPr>
        <w:pStyle w:val="Heading1"/>
        <w:keepNext/>
        <w:numPr>
          <w:ilvl w:val="0"/>
          <w:numId w:val="0"/>
        </w:numPr>
        <w:spacing w:after="0"/>
        <w:rPr>
          <w:b/>
          <w:lang w:val="es-ES_tradnl"/>
        </w:rPr>
      </w:pPr>
    </w:p>
    <w:p w14:paraId="4B4E334F" w14:textId="6E0544E6" w:rsidR="002B5111" w:rsidRPr="007559BB" w:rsidRDefault="00F130FE">
      <w:pPr>
        <w:pStyle w:val="Heading1"/>
        <w:numPr>
          <w:ilvl w:val="0"/>
          <w:numId w:val="0"/>
        </w:numPr>
        <w:rPr>
          <w:b/>
          <w:szCs w:val="22"/>
          <w:lang w:val="es-ES_tradnl"/>
        </w:rPr>
      </w:pPr>
      <w:r w:rsidRPr="007559BB">
        <w:rPr>
          <w:b/>
          <w:szCs w:val="22"/>
          <w:lang w:val="es-ES_tradnl"/>
        </w:rPr>
        <w:t>II.</w:t>
      </w:r>
      <w:r w:rsidRPr="007559BB">
        <w:rPr>
          <w:b/>
          <w:szCs w:val="22"/>
          <w:lang w:val="es-ES_tradnl"/>
        </w:rPr>
        <w:tab/>
      </w:r>
      <w:r w:rsidR="002C7F96" w:rsidRPr="002C7F96">
        <w:rPr>
          <w:b/>
          <w:sz w:val="24"/>
          <w:szCs w:val="22"/>
          <w:lang w:val="es-ES_tradnl"/>
        </w:rPr>
        <w:t>Observaciones de la Secretaría</w:t>
      </w:r>
    </w:p>
    <w:p w14:paraId="12133F7C" w14:textId="08D4694C" w:rsidR="002B5111" w:rsidRPr="007559BB" w:rsidRDefault="00F130FE">
      <w:pPr>
        <w:keepNext/>
        <w:keepLines/>
        <w:rPr>
          <w:b/>
          <w:bCs/>
          <w:lang w:val="es-ES_tradnl"/>
        </w:rPr>
      </w:pPr>
      <w:r w:rsidRPr="007559BB">
        <w:rPr>
          <w:b/>
          <w:bCs/>
          <w:lang w:val="es-ES_tradnl"/>
        </w:rPr>
        <w:t xml:space="preserve">II.1 </w:t>
      </w:r>
      <w:r w:rsidRPr="007559BB">
        <w:rPr>
          <w:b/>
          <w:bCs/>
          <w:lang w:val="es-ES_tradnl"/>
        </w:rPr>
        <w:tab/>
      </w:r>
      <w:r w:rsidR="00765A41">
        <w:rPr>
          <w:b/>
          <w:bCs/>
          <w:lang w:val="es-ES_tradnl"/>
        </w:rPr>
        <w:t xml:space="preserve">Actividades relativas a los </w:t>
      </w:r>
      <w:r w:rsidR="00D42466">
        <w:rPr>
          <w:b/>
          <w:bCs/>
          <w:lang w:val="es-ES_tradnl"/>
        </w:rPr>
        <w:t>HCFC</w:t>
      </w:r>
    </w:p>
    <w:p w14:paraId="07772D1A" w14:textId="77777777" w:rsidR="00405673" w:rsidRPr="007559BB" w:rsidRDefault="00405673" w:rsidP="002A60A1">
      <w:pPr>
        <w:rPr>
          <w:u w:val="single"/>
          <w:lang w:val="es-ES_tradnl"/>
        </w:rPr>
      </w:pPr>
    </w:p>
    <w:p w14:paraId="0209E2A4" w14:textId="77777777" w:rsidR="002B5111" w:rsidRPr="007559BB" w:rsidRDefault="00F130FE">
      <w:pPr>
        <w:rPr>
          <w:u w:val="single"/>
          <w:lang w:val="es-ES_tradnl"/>
        </w:rPr>
      </w:pPr>
      <w:r w:rsidRPr="007559BB">
        <w:rPr>
          <w:u w:val="single"/>
          <w:lang w:val="es-ES_tradnl"/>
        </w:rPr>
        <w:t>Etapa II de los PGEH</w:t>
      </w:r>
    </w:p>
    <w:p w14:paraId="504856CA" w14:textId="77777777" w:rsidR="00405673" w:rsidRPr="007559BB" w:rsidRDefault="00405673" w:rsidP="002A60A1">
      <w:pPr>
        <w:rPr>
          <w:u w:val="single"/>
          <w:lang w:val="es-ES_tradnl"/>
        </w:rPr>
      </w:pPr>
    </w:p>
    <w:p w14:paraId="0236597B" w14:textId="01256AF3" w:rsidR="002B5111" w:rsidRPr="0085428F" w:rsidRDefault="00C72B8C" w:rsidP="00E07628">
      <w:pPr>
        <w:pStyle w:val="Heading1"/>
        <w:rPr>
          <w:lang w:val="es-ES_tradnl"/>
        </w:rPr>
      </w:pPr>
      <w:r>
        <w:rPr>
          <w:lang w:val="es-ES_tradnl"/>
        </w:rPr>
        <w:t>Para</w:t>
      </w:r>
      <w:r w:rsidRPr="0085428F">
        <w:rPr>
          <w:lang w:val="es-ES_tradnl"/>
        </w:rPr>
        <w:t xml:space="preserve"> </w:t>
      </w:r>
      <w:r w:rsidR="003D1606" w:rsidRPr="0085428F">
        <w:rPr>
          <w:lang w:val="es-ES_tradnl"/>
        </w:rPr>
        <w:t xml:space="preserve">la etapa II de los PGEH de </w:t>
      </w:r>
      <w:r w:rsidR="00000849" w:rsidRPr="0085428F">
        <w:rPr>
          <w:lang w:val="es-ES_tradnl"/>
        </w:rPr>
        <w:t xml:space="preserve">13 </w:t>
      </w:r>
      <w:r w:rsidR="003D1606" w:rsidRPr="0085428F">
        <w:rPr>
          <w:lang w:val="es-ES_tradnl"/>
        </w:rPr>
        <w:t>países de bajo consumo</w:t>
      </w:r>
      <w:r w:rsidR="005E0F08">
        <w:rPr>
          <w:lang w:val="es-ES_tradnl"/>
        </w:rPr>
        <w:t>,</w:t>
      </w:r>
      <w:r w:rsidR="003D1606" w:rsidRPr="0085428F">
        <w:rPr>
          <w:lang w:val="es-ES_tradnl"/>
        </w:rPr>
        <w:t xml:space="preserve"> </w:t>
      </w:r>
      <w:r w:rsidR="00036DE0">
        <w:rPr>
          <w:lang w:val="es-ES_tradnl"/>
        </w:rPr>
        <w:t>se contempla destinar</w:t>
      </w:r>
      <w:r w:rsidR="001155BB" w:rsidRPr="001155BB">
        <w:rPr>
          <w:lang w:val="es-ES_tradnl"/>
        </w:rPr>
        <w:t xml:space="preserve"> un total de </w:t>
      </w:r>
      <w:r w:rsidR="008331EB">
        <w:rPr>
          <w:lang w:val="es-ES_tradnl"/>
        </w:rPr>
        <w:t>USD </w:t>
      </w:r>
      <w:r w:rsidR="001155BB" w:rsidRPr="001155BB">
        <w:rPr>
          <w:lang w:val="es-ES_tradnl"/>
        </w:rPr>
        <w:t xml:space="preserve">3,04 </w:t>
      </w:r>
      <w:r w:rsidR="00712132">
        <w:rPr>
          <w:lang w:val="es-ES_tradnl"/>
        </w:rPr>
        <w:t>millones a fin de lograr una reducción del 100 por ciento respecto del nivel de referencia para HCFC (USD</w:t>
      </w:r>
      <w:r w:rsidR="008331EB">
        <w:rPr>
          <w:lang w:val="es-ES_tradnl"/>
        </w:rPr>
        <w:t> </w:t>
      </w:r>
      <w:r w:rsidR="00F130FE" w:rsidRPr="0085428F">
        <w:rPr>
          <w:lang w:val="es-ES_tradnl"/>
        </w:rPr>
        <w:t xml:space="preserve">1,19 </w:t>
      </w:r>
      <w:r w:rsidR="00DB40F9" w:rsidRPr="0085428F">
        <w:rPr>
          <w:lang w:val="es-ES_tradnl"/>
        </w:rPr>
        <w:t xml:space="preserve">millones para el período 2025-2027 y </w:t>
      </w:r>
      <w:r w:rsidR="008331EB">
        <w:rPr>
          <w:lang w:val="es-ES_tradnl"/>
        </w:rPr>
        <w:t>USD </w:t>
      </w:r>
      <w:r w:rsidR="00F130FE" w:rsidRPr="0085428F">
        <w:rPr>
          <w:lang w:val="es-ES_tradnl"/>
        </w:rPr>
        <w:t xml:space="preserve">1,85 </w:t>
      </w:r>
      <w:r w:rsidR="00A40F88">
        <w:rPr>
          <w:lang w:val="es-ES_tradnl"/>
        </w:rPr>
        <w:t>millones para el período posterior a 2027</w:t>
      </w:r>
      <w:r w:rsidR="00F130FE" w:rsidRPr="0085428F">
        <w:rPr>
          <w:lang w:val="es-ES_tradnl"/>
        </w:rPr>
        <w:t>).</w:t>
      </w:r>
    </w:p>
    <w:p w14:paraId="7A1382D8" w14:textId="5FA43B4C" w:rsidR="002B5111" w:rsidRPr="007559BB" w:rsidRDefault="007E36ED" w:rsidP="00E07628">
      <w:pPr>
        <w:pStyle w:val="Heading1"/>
        <w:rPr>
          <w:lang w:val="es-ES_tradnl"/>
        </w:rPr>
      </w:pPr>
      <w:r>
        <w:rPr>
          <w:lang w:val="es-ES_tradnl"/>
        </w:rPr>
        <w:t xml:space="preserve">El </w:t>
      </w:r>
      <w:r w:rsidR="00837AA8">
        <w:rPr>
          <w:lang w:val="es-ES_tradnl"/>
        </w:rPr>
        <w:t>financiamiento total destinado a la etapa</w:t>
      </w:r>
      <w:r w:rsidR="00F130FE" w:rsidRPr="007559BB">
        <w:rPr>
          <w:lang w:val="es-ES_tradnl"/>
        </w:rPr>
        <w:t xml:space="preserve"> II de los PGEH de tres países de </w:t>
      </w:r>
      <w:r w:rsidR="00900CD9">
        <w:rPr>
          <w:lang w:val="es-ES_tradnl"/>
        </w:rPr>
        <w:t>mayor</w:t>
      </w:r>
      <w:r w:rsidR="00F130FE" w:rsidRPr="007559BB">
        <w:rPr>
          <w:lang w:val="es-ES_tradnl"/>
        </w:rPr>
        <w:t xml:space="preserve"> consumo </w:t>
      </w:r>
      <w:r w:rsidR="00516F78">
        <w:rPr>
          <w:lang w:val="es-ES_tradnl"/>
        </w:rPr>
        <w:t xml:space="preserve">asciende a </w:t>
      </w:r>
      <w:r w:rsidR="008331EB">
        <w:rPr>
          <w:lang w:val="es-ES_tradnl"/>
        </w:rPr>
        <w:t>USD </w:t>
      </w:r>
      <w:r w:rsidR="00F130FE" w:rsidRPr="007559BB">
        <w:rPr>
          <w:lang w:val="es-ES_tradnl"/>
        </w:rPr>
        <w:t xml:space="preserve">2,58 </w:t>
      </w:r>
      <w:r w:rsidR="00192D46">
        <w:rPr>
          <w:lang w:val="es-ES_tradnl"/>
        </w:rPr>
        <w:t>millones</w:t>
      </w:r>
      <w:r w:rsidR="00F130FE" w:rsidRPr="007559BB">
        <w:rPr>
          <w:lang w:val="es-ES_tradnl"/>
        </w:rPr>
        <w:t xml:space="preserve"> </w:t>
      </w:r>
      <w:r w:rsidR="0036278B">
        <w:rPr>
          <w:lang w:val="es-ES_tradnl"/>
        </w:rPr>
        <w:t>(</w:t>
      </w:r>
      <w:r w:rsidR="008331EB">
        <w:rPr>
          <w:lang w:val="es-ES_tradnl"/>
        </w:rPr>
        <w:t>USD </w:t>
      </w:r>
      <w:r w:rsidR="00F130FE" w:rsidRPr="007559BB">
        <w:rPr>
          <w:lang w:val="es-ES_tradnl"/>
        </w:rPr>
        <w:t xml:space="preserve">1,19 </w:t>
      </w:r>
      <w:r w:rsidR="00DB40F9">
        <w:rPr>
          <w:lang w:val="es-ES_tradnl"/>
        </w:rPr>
        <w:t xml:space="preserve">millones para el período 2025-2027 y </w:t>
      </w:r>
      <w:r w:rsidR="008331EB">
        <w:rPr>
          <w:lang w:val="es-ES_tradnl"/>
        </w:rPr>
        <w:t>USD </w:t>
      </w:r>
      <w:r w:rsidR="00F130FE" w:rsidRPr="007559BB">
        <w:rPr>
          <w:lang w:val="es-ES_tradnl"/>
        </w:rPr>
        <w:t xml:space="preserve">1,39 </w:t>
      </w:r>
      <w:r w:rsidR="00A40F88">
        <w:rPr>
          <w:lang w:val="es-ES_tradnl"/>
        </w:rPr>
        <w:t>millones para el período posterior a 2027</w:t>
      </w:r>
      <w:r w:rsidR="00F130FE" w:rsidRPr="007559BB">
        <w:rPr>
          <w:lang w:val="es-ES_tradnl"/>
        </w:rPr>
        <w:t>).</w:t>
      </w:r>
    </w:p>
    <w:p w14:paraId="598F9D65" w14:textId="4B65DD63" w:rsidR="002B5111" w:rsidRPr="007559BB" w:rsidRDefault="00A50CE4">
      <w:pPr>
        <w:pStyle w:val="Heading1"/>
        <w:rPr>
          <w:lang w:val="es-ES_tradnl"/>
        </w:rPr>
      </w:pPr>
      <w:r>
        <w:rPr>
          <w:lang w:val="es-ES_tradnl"/>
        </w:rPr>
        <w:lastRenderedPageBreak/>
        <w:t xml:space="preserve">Para </w:t>
      </w:r>
      <w:r w:rsidRPr="00A50CE4">
        <w:rPr>
          <w:lang w:val="es-ES_tradnl"/>
        </w:rPr>
        <w:t>el año 2025</w:t>
      </w:r>
      <w:r>
        <w:rPr>
          <w:lang w:val="es-ES_tradnl"/>
        </w:rPr>
        <w:t>, e</w:t>
      </w:r>
      <w:r w:rsidR="00D61D6C" w:rsidRPr="007559BB">
        <w:rPr>
          <w:lang w:val="es-ES_tradnl"/>
        </w:rPr>
        <w:t xml:space="preserve">l plan administrativo </w:t>
      </w:r>
      <w:r w:rsidR="001D245A">
        <w:rPr>
          <w:lang w:val="es-ES_tradnl"/>
        </w:rPr>
        <w:t xml:space="preserve">contempla </w:t>
      </w:r>
      <w:r w:rsidR="00F74D6A">
        <w:rPr>
          <w:lang w:val="es-ES_tradnl"/>
        </w:rPr>
        <w:t xml:space="preserve">un total de </w:t>
      </w:r>
      <w:r w:rsidR="008331EB">
        <w:rPr>
          <w:lang w:val="es-ES_tradnl"/>
        </w:rPr>
        <w:t>USD </w:t>
      </w:r>
      <w:r w:rsidR="00F130FE" w:rsidRPr="007559BB">
        <w:rPr>
          <w:lang w:val="es-ES_tradnl"/>
        </w:rPr>
        <w:t xml:space="preserve">73.450 para </w:t>
      </w:r>
      <w:r w:rsidR="00D85FE9">
        <w:rPr>
          <w:lang w:val="es-ES_tradnl"/>
        </w:rPr>
        <w:t>la preparación de la</w:t>
      </w:r>
      <w:r w:rsidR="00F130FE" w:rsidRPr="007559BB">
        <w:rPr>
          <w:lang w:val="es-ES_tradnl"/>
        </w:rPr>
        <w:t xml:space="preserve"> etapa II</w:t>
      </w:r>
      <w:r w:rsidR="00A221B0">
        <w:rPr>
          <w:lang w:val="es-ES_tradnl"/>
        </w:rPr>
        <w:t xml:space="preserve"> de los PGEH de tres países</w:t>
      </w:r>
      <w:r w:rsidR="00F130FE" w:rsidRPr="007559BB">
        <w:rPr>
          <w:lang w:val="es-ES_tradnl"/>
        </w:rPr>
        <w:t>.</w:t>
      </w:r>
    </w:p>
    <w:p w14:paraId="7595FF15" w14:textId="77777777" w:rsidR="002B5111" w:rsidRPr="007559BB" w:rsidRDefault="00F130FE">
      <w:pPr>
        <w:pStyle w:val="Heading1"/>
        <w:keepNext/>
        <w:numPr>
          <w:ilvl w:val="0"/>
          <w:numId w:val="0"/>
        </w:numPr>
        <w:rPr>
          <w:u w:val="single"/>
          <w:lang w:val="es-ES_tradnl"/>
        </w:rPr>
      </w:pPr>
      <w:r w:rsidRPr="007559BB">
        <w:rPr>
          <w:u w:val="single"/>
          <w:lang w:val="es-ES_tradnl"/>
        </w:rPr>
        <w:t>Etapa III de los PGEH</w:t>
      </w:r>
    </w:p>
    <w:p w14:paraId="1667CF34" w14:textId="4279F21C" w:rsidR="002B5111" w:rsidRPr="007559BB" w:rsidRDefault="007E36ED">
      <w:pPr>
        <w:pStyle w:val="Heading1"/>
        <w:rPr>
          <w:lang w:val="es-ES_tradnl"/>
        </w:rPr>
      </w:pPr>
      <w:r>
        <w:rPr>
          <w:lang w:val="es-ES_tradnl"/>
        </w:rPr>
        <w:t xml:space="preserve">El </w:t>
      </w:r>
      <w:r w:rsidR="00837AA8">
        <w:rPr>
          <w:lang w:val="es-ES_tradnl"/>
        </w:rPr>
        <w:t>financiamiento total destinado a la etapa</w:t>
      </w:r>
      <w:r w:rsidR="00F130FE" w:rsidRPr="007559BB">
        <w:rPr>
          <w:lang w:val="es-ES_tradnl"/>
        </w:rPr>
        <w:t xml:space="preserve"> III de los PGEH de cuatro países de bajo consumo </w:t>
      </w:r>
      <w:r w:rsidR="00B70383">
        <w:rPr>
          <w:lang w:val="es-ES_tradnl"/>
        </w:rPr>
        <w:t xml:space="preserve">a </w:t>
      </w:r>
      <w:r w:rsidR="00550101">
        <w:rPr>
          <w:lang w:val="es-ES_tradnl"/>
        </w:rPr>
        <w:t>fin de lograr una reducción del 100 por ciento respecto del nivel de referencia para HCFC</w:t>
      </w:r>
      <w:r w:rsidR="00F130FE" w:rsidRPr="007559BB">
        <w:rPr>
          <w:lang w:val="es-ES_tradnl"/>
        </w:rPr>
        <w:t xml:space="preserve"> </w:t>
      </w:r>
      <w:r w:rsidR="00516F78">
        <w:rPr>
          <w:lang w:val="es-ES_tradnl"/>
        </w:rPr>
        <w:t xml:space="preserve">asciende a </w:t>
      </w:r>
      <w:r w:rsidR="008331EB">
        <w:rPr>
          <w:lang w:val="es-ES_tradnl"/>
        </w:rPr>
        <w:t>USD </w:t>
      </w:r>
      <w:r w:rsidR="0004140E">
        <w:rPr>
          <w:lang w:val="es-ES_tradnl"/>
        </w:rPr>
        <w:t>413.550</w:t>
      </w:r>
      <w:r w:rsidR="00930FFB">
        <w:rPr>
          <w:lang w:val="es-ES_tradnl"/>
        </w:rPr>
        <w:t xml:space="preserve"> </w:t>
      </w:r>
      <w:r w:rsidR="0004140E">
        <w:rPr>
          <w:lang w:val="es-ES_tradnl"/>
        </w:rPr>
        <w:t>(USD</w:t>
      </w:r>
      <w:r w:rsidR="008331EB">
        <w:rPr>
          <w:lang w:val="es-ES_tradnl"/>
        </w:rPr>
        <w:t> </w:t>
      </w:r>
      <w:r w:rsidR="00F130FE" w:rsidRPr="007559BB">
        <w:rPr>
          <w:lang w:val="es-ES_tradnl"/>
        </w:rPr>
        <w:t>258.164</w:t>
      </w:r>
      <w:r w:rsidR="00670F38">
        <w:rPr>
          <w:lang w:val="es-ES_tradnl"/>
        </w:rPr>
        <w:t xml:space="preserve"> para</w:t>
      </w:r>
      <w:r w:rsidR="009C5546">
        <w:rPr>
          <w:lang w:val="es-ES_tradnl"/>
        </w:rPr>
        <w:t xml:space="preserve"> el período 2025-2027</w:t>
      </w:r>
      <w:r w:rsidR="00F130FE" w:rsidRPr="007559BB">
        <w:rPr>
          <w:lang w:val="es-ES_tradnl"/>
        </w:rPr>
        <w:t xml:space="preserve"> y 155.386</w:t>
      </w:r>
      <w:r w:rsidR="00670F38">
        <w:rPr>
          <w:lang w:val="es-ES_tradnl"/>
        </w:rPr>
        <w:t xml:space="preserve"> </w:t>
      </w:r>
      <w:r w:rsidR="00233111">
        <w:rPr>
          <w:lang w:val="es-ES_tradnl"/>
        </w:rPr>
        <w:t>posterior a 2027)</w:t>
      </w:r>
      <w:r w:rsidR="00F130FE" w:rsidRPr="007559BB">
        <w:rPr>
          <w:lang w:val="es-ES_tradnl"/>
        </w:rPr>
        <w:t>.</w:t>
      </w:r>
    </w:p>
    <w:p w14:paraId="2784BA0F" w14:textId="6A4324E9" w:rsidR="002B5111" w:rsidRPr="007559BB" w:rsidRDefault="007E36ED">
      <w:pPr>
        <w:pStyle w:val="Heading1"/>
        <w:rPr>
          <w:lang w:val="es-ES_tradnl"/>
        </w:rPr>
      </w:pPr>
      <w:r>
        <w:rPr>
          <w:lang w:val="es-ES_tradnl"/>
        </w:rPr>
        <w:t xml:space="preserve">El </w:t>
      </w:r>
      <w:r w:rsidR="00837AA8">
        <w:rPr>
          <w:lang w:val="es-ES_tradnl"/>
        </w:rPr>
        <w:t>financiamiento total destinado a la etapa</w:t>
      </w:r>
      <w:r w:rsidR="00F130FE" w:rsidRPr="007559BB">
        <w:rPr>
          <w:lang w:val="es-ES_tradnl"/>
        </w:rPr>
        <w:t xml:space="preserve"> III de los PGEH de cinco países de </w:t>
      </w:r>
      <w:r w:rsidR="00EB637E">
        <w:rPr>
          <w:lang w:val="es-ES_tradnl"/>
        </w:rPr>
        <w:t>mayor</w:t>
      </w:r>
      <w:r w:rsidR="00F130FE" w:rsidRPr="007559BB">
        <w:rPr>
          <w:lang w:val="es-ES_tradnl"/>
        </w:rPr>
        <w:t xml:space="preserve"> consumo </w:t>
      </w:r>
      <w:r w:rsidR="00516F78">
        <w:rPr>
          <w:lang w:val="es-ES_tradnl"/>
        </w:rPr>
        <w:t xml:space="preserve">asciende a </w:t>
      </w:r>
      <w:r w:rsidR="008331EB">
        <w:rPr>
          <w:lang w:val="es-ES_tradnl"/>
        </w:rPr>
        <w:t>USD </w:t>
      </w:r>
      <w:r w:rsidR="00F130FE" w:rsidRPr="007559BB">
        <w:rPr>
          <w:lang w:val="es-ES_tradnl"/>
        </w:rPr>
        <w:t xml:space="preserve">4,22 </w:t>
      </w:r>
      <w:r w:rsidR="00192D46">
        <w:rPr>
          <w:lang w:val="es-ES_tradnl"/>
        </w:rPr>
        <w:t>millones</w:t>
      </w:r>
      <w:r w:rsidR="00F130FE" w:rsidRPr="007559BB">
        <w:rPr>
          <w:lang w:val="es-ES_tradnl"/>
        </w:rPr>
        <w:t xml:space="preserve"> </w:t>
      </w:r>
      <w:r w:rsidR="0036278B">
        <w:rPr>
          <w:lang w:val="es-ES_tradnl"/>
        </w:rPr>
        <w:t>(</w:t>
      </w:r>
      <w:r w:rsidR="008331EB">
        <w:rPr>
          <w:lang w:val="es-ES_tradnl"/>
        </w:rPr>
        <w:t>USD </w:t>
      </w:r>
      <w:r w:rsidR="00F130FE" w:rsidRPr="007559BB">
        <w:rPr>
          <w:lang w:val="es-ES_tradnl"/>
        </w:rPr>
        <w:t xml:space="preserve">1,9 </w:t>
      </w:r>
      <w:r w:rsidR="00DB40F9">
        <w:rPr>
          <w:lang w:val="es-ES_tradnl"/>
        </w:rPr>
        <w:t xml:space="preserve">millones para el período 2025-2027 y </w:t>
      </w:r>
      <w:r w:rsidR="008331EB">
        <w:rPr>
          <w:lang w:val="es-ES_tradnl"/>
        </w:rPr>
        <w:t>USD </w:t>
      </w:r>
      <w:r w:rsidR="00F130FE" w:rsidRPr="007559BB">
        <w:rPr>
          <w:lang w:val="es-ES_tradnl"/>
        </w:rPr>
        <w:t xml:space="preserve">2,32 </w:t>
      </w:r>
      <w:r w:rsidR="00A40F88">
        <w:rPr>
          <w:lang w:val="es-ES_tradnl"/>
        </w:rPr>
        <w:t>millones para el período posterior a 2027</w:t>
      </w:r>
      <w:r w:rsidR="00F130FE" w:rsidRPr="007559BB">
        <w:rPr>
          <w:lang w:val="es-ES_tradnl"/>
        </w:rPr>
        <w:t>).</w:t>
      </w:r>
    </w:p>
    <w:p w14:paraId="29E2A5D2" w14:textId="5085B658" w:rsidR="002B5111" w:rsidRPr="007559BB" w:rsidRDefault="0072693E">
      <w:pPr>
        <w:pStyle w:val="Heading1"/>
        <w:rPr>
          <w:lang w:val="es-ES_tradnl"/>
        </w:rPr>
      </w:pPr>
      <w:r>
        <w:rPr>
          <w:lang w:val="es-ES_tradnl"/>
        </w:rPr>
        <w:t>Para el año 2025</w:t>
      </w:r>
      <w:r w:rsidR="005F4A73">
        <w:rPr>
          <w:lang w:val="es-ES_tradnl"/>
        </w:rPr>
        <w:t>,</w:t>
      </w:r>
      <w:r>
        <w:rPr>
          <w:lang w:val="es-ES_tradnl"/>
        </w:rPr>
        <w:t xml:space="preserve"> </w:t>
      </w:r>
      <w:r w:rsidR="00416EC2" w:rsidRPr="00416EC2">
        <w:rPr>
          <w:lang w:val="es-ES_tradnl"/>
        </w:rPr>
        <w:t xml:space="preserve">el plan administrativo </w:t>
      </w:r>
      <w:r w:rsidR="001D245A">
        <w:rPr>
          <w:lang w:val="es-ES_tradnl"/>
        </w:rPr>
        <w:t xml:space="preserve">contempla </w:t>
      </w:r>
      <w:r w:rsidR="00F74D6A">
        <w:rPr>
          <w:lang w:val="es-ES_tradnl"/>
        </w:rPr>
        <w:t xml:space="preserve">un total de </w:t>
      </w:r>
      <w:r w:rsidR="008331EB">
        <w:rPr>
          <w:lang w:val="es-ES_tradnl"/>
        </w:rPr>
        <w:t>USD </w:t>
      </w:r>
      <w:r w:rsidR="00F130FE" w:rsidRPr="007559BB">
        <w:rPr>
          <w:lang w:val="es-ES_tradnl"/>
        </w:rPr>
        <w:t xml:space="preserve">151.420 </w:t>
      </w:r>
      <w:r w:rsidR="000A501E">
        <w:rPr>
          <w:lang w:val="es-ES_tradnl"/>
        </w:rPr>
        <w:t xml:space="preserve">para </w:t>
      </w:r>
      <w:r w:rsidR="00B936A2">
        <w:rPr>
          <w:lang w:val="es-ES_tradnl"/>
        </w:rPr>
        <w:t xml:space="preserve">la </w:t>
      </w:r>
      <w:r w:rsidR="00D85FE9">
        <w:rPr>
          <w:lang w:val="es-ES_tradnl"/>
        </w:rPr>
        <w:t xml:space="preserve">preparación de </w:t>
      </w:r>
      <w:r w:rsidR="00D11D25">
        <w:rPr>
          <w:lang w:val="es-ES_tradnl"/>
        </w:rPr>
        <w:t xml:space="preserve">los </w:t>
      </w:r>
      <w:r w:rsidR="00D85FE9">
        <w:rPr>
          <w:lang w:val="es-ES_tradnl"/>
        </w:rPr>
        <w:t>proyectos de la</w:t>
      </w:r>
      <w:r w:rsidR="00F130FE" w:rsidRPr="007559BB">
        <w:rPr>
          <w:lang w:val="es-ES_tradnl"/>
        </w:rPr>
        <w:t xml:space="preserve"> etapa III de cuatro países.</w:t>
      </w:r>
    </w:p>
    <w:p w14:paraId="770030FE" w14:textId="1A8F9C9F" w:rsidR="002B5111" w:rsidRPr="007559BB" w:rsidRDefault="00131F25">
      <w:pPr>
        <w:pStyle w:val="Heading1"/>
        <w:numPr>
          <w:ilvl w:val="0"/>
          <w:numId w:val="0"/>
        </w:numPr>
        <w:rPr>
          <w:u w:val="single"/>
          <w:lang w:val="es-ES_tradnl"/>
        </w:rPr>
      </w:pPr>
      <w:r>
        <w:rPr>
          <w:u w:val="single"/>
          <w:lang w:val="es-ES_tradnl"/>
        </w:rPr>
        <w:t>Eficiencia energética en países de bajo consumo</w:t>
      </w:r>
      <w:r w:rsidR="00F130FE" w:rsidRPr="007559BB">
        <w:rPr>
          <w:u w:val="single"/>
          <w:lang w:val="es-ES_tradnl"/>
        </w:rPr>
        <w:t xml:space="preserve"> (decisión 89/6)</w:t>
      </w:r>
      <w:r w:rsidR="00F130FE" w:rsidRPr="007559BB">
        <w:rPr>
          <w:rStyle w:val="FootnoteReference"/>
          <w:lang w:val="es-ES_tradnl"/>
        </w:rPr>
        <w:footnoteReference w:id="2"/>
      </w:r>
    </w:p>
    <w:p w14:paraId="5D6479F5" w14:textId="161CDAE1" w:rsidR="002B5111" w:rsidRPr="007559BB" w:rsidRDefault="00E62F2D">
      <w:pPr>
        <w:pStyle w:val="Heading1"/>
        <w:rPr>
          <w:lang w:val="es-ES_tradnl"/>
        </w:rPr>
      </w:pPr>
      <w:r>
        <w:rPr>
          <w:lang w:val="es-ES_tradnl"/>
        </w:rPr>
        <w:t xml:space="preserve">El </w:t>
      </w:r>
      <w:r w:rsidRPr="00E62F2D">
        <w:rPr>
          <w:lang w:val="es-ES_tradnl"/>
        </w:rPr>
        <w:t xml:space="preserve">plan administrativo </w:t>
      </w:r>
      <w:r w:rsidR="001D245A">
        <w:rPr>
          <w:lang w:val="es-ES_tradnl"/>
        </w:rPr>
        <w:t xml:space="preserve">contempla </w:t>
      </w:r>
      <w:r w:rsidR="00F74D6A">
        <w:rPr>
          <w:lang w:val="es-ES_tradnl"/>
        </w:rPr>
        <w:t xml:space="preserve">un total de </w:t>
      </w:r>
      <w:r w:rsidR="008331EB">
        <w:rPr>
          <w:lang w:val="es-ES_tradnl"/>
        </w:rPr>
        <w:t>USD </w:t>
      </w:r>
      <w:r w:rsidR="00F130FE" w:rsidRPr="007559BB">
        <w:rPr>
          <w:lang w:val="es-ES_tradnl"/>
        </w:rPr>
        <w:t xml:space="preserve">2,92 </w:t>
      </w:r>
      <w:r w:rsidR="00192D46">
        <w:rPr>
          <w:lang w:val="es-ES_tradnl"/>
        </w:rPr>
        <w:t>millones</w:t>
      </w:r>
      <w:r w:rsidR="00F130FE" w:rsidRPr="007559BB">
        <w:rPr>
          <w:lang w:val="es-ES_tradnl"/>
        </w:rPr>
        <w:t xml:space="preserve"> </w:t>
      </w:r>
      <w:r w:rsidR="00036F3A">
        <w:rPr>
          <w:lang w:val="es-ES_tradnl"/>
        </w:rPr>
        <w:t xml:space="preserve">para </w:t>
      </w:r>
      <w:r w:rsidR="00F130FE" w:rsidRPr="007559BB">
        <w:rPr>
          <w:lang w:val="es-ES_tradnl"/>
        </w:rPr>
        <w:t xml:space="preserve">actividades de eficiencia energética </w:t>
      </w:r>
      <w:r w:rsidR="00312F1C">
        <w:rPr>
          <w:lang w:val="es-ES_tradnl"/>
        </w:rPr>
        <w:t xml:space="preserve">a </w:t>
      </w:r>
      <w:r w:rsidR="004012AC">
        <w:rPr>
          <w:lang w:val="es-ES_tradnl"/>
        </w:rPr>
        <w:t>ejecutar en</w:t>
      </w:r>
      <w:r w:rsidR="00F130FE" w:rsidRPr="007559BB">
        <w:rPr>
          <w:lang w:val="es-ES_tradnl"/>
        </w:rPr>
        <w:t xml:space="preserve"> 30 países de bajo consumo </w:t>
      </w:r>
      <w:r w:rsidR="00C85894">
        <w:rPr>
          <w:lang w:val="es-ES_tradnl"/>
        </w:rPr>
        <w:t xml:space="preserve">durante </w:t>
      </w:r>
      <w:r w:rsidR="00D930A9">
        <w:rPr>
          <w:lang w:val="es-ES_tradnl"/>
        </w:rPr>
        <w:t>el período 2025-2027</w:t>
      </w:r>
      <w:r w:rsidR="00F130FE" w:rsidRPr="007559BB">
        <w:rPr>
          <w:lang w:val="es-ES_tradnl"/>
        </w:rPr>
        <w:t>.</w:t>
      </w:r>
    </w:p>
    <w:p w14:paraId="72A7853E" w14:textId="3584459C" w:rsidR="002B5111" w:rsidRPr="007559BB" w:rsidRDefault="0071028E">
      <w:pPr>
        <w:rPr>
          <w:b/>
          <w:bCs/>
          <w:lang w:val="es-ES_tradnl"/>
        </w:rPr>
      </w:pPr>
      <w:r w:rsidRPr="007559BB">
        <w:rPr>
          <w:b/>
          <w:bCs/>
          <w:lang w:val="es-ES_tradnl"/>
        </w:rPr>
        <w:t>II.</w:t>
      </w:r>
      <w:r w:rsidR="00F130FE" w:rsidRPr="007559BB">
        <w:rPr>
          <w:b/>
          <w:bCs/>
          <w:lang w:val="es-ES_tradnl"/>
        </w:rPr>
        <w:t>2</w:t>
      </w:r>
      <w:r w:rsidRPr="007559BB">
        <w:rPr>
          <w:b/>
          <w:bCs/>
          <w:lang w:val="es-ES_tradnl"/>
        </w:rPr>
        <w:tab/>
      </w:r>
      <w:r w:rsidR="009230F8">
        <w:rPr>
          <w:b/>
          <w:bCs/>
          <w:lang w:val="es-ES_tradnl"/>
        </w:rPr>
        <w:t>Actividades relativas a los HFC</w:t>
      </w:r>
    </w:p>
    <w:p w14:paraId="1FAF822D" w14:textId="77777777" w:rsidR="00405673" w:rsidRPr="007559BB" w:rsidRDefault="00405673" w:rsidP="002A60A1">
      <w:pPr>
        <w:rPr>
          <w:b/>
          <w:lang w:val="es-ES_tradnl"/>
        </w:rPr>
      </w:pPr>
    </w:p>
    <w:p w14:paraId="2B21CC7E" w14:textId="77777777" w:rsidR="002B5111" w:rsidRPr="007559BB" w:rsidRDefault="00F130FE">
      <w:pPr>
        <w:pStyle w:val="Heading1"/>
        <w:numPr>
          <w:ilvl w:val="0"/>
          <w:numId w:val="0"/>
        </w:numPr>
        <w:rPr>
          <w:u w:val="single"/>
          <w:lang w:val="es-ES_tradnl"/>
        </w:rPr>
      </w:pPr>
      <w:r w:rsidRPr="007559BB">
        <w:rPr>
          <w:u w:val="single"/>
          <w:lang w:val="es-ES_tradnl"/>
        </w:rPr>
        <w:t>Actividades de apoyo</w:t>
      </w:r>
    </w:p>
    <w:p w14:paraId="4AAED6F0" w14:textId="73BED88B" w:rsidR="002B5111" w:rsidRPr="007559BB" w:rsidRDefault="00AC745D">
      <w:pPr>
        <w:pStyle w:val="Heading1"/>
        <w:rPr>
          <w:lang w:val="es-ES_tradnl"/>
        </w:rPr>
      </w:pPr>
      <w:r>
        <w:rPr>
          <w:lang w:val="es-ES_tradnl"/>
        </w:rPr>
        <w:t xml:space="preserve">Para el año 2025 se contemplan </w:t>
      </w:r>
      <w:r w:rsidR="00F130FE" w:rsidRPr="007559BB">
        <w:rPr>
          <w:lang w:val="es-ES_tradnl"/>
        </w:rPr>
        <w:t xml:space="preserve">actividades </w:t>
      </w:r>
      <w:r w:rsidR="007559BB">
        <w:rPr>
          <w:lang w:val="es-ES_tradnl"/>
        </w:rPr>
        <w:t xml:space="preserve">por un valor de </w:t>
      </w:r>
      <w:r w:rsidR="008331EB">
        <w:rPr>
          <w:lang w:val="es-ES_tradnl"/>
        </w:rPr>
        <w:t>USD </w:t>
      </w:r>
      <w:r w:rsidR="00F130FE" w:rsidRPr="007559BB">
        <w:rPr>
          <w:lang w:val="es-ES_tradnl"/>
        </w:rPr>
        <w:t xml:space="preserve">428.000 </w:t>
      </w:r>
      <w:r w:rsidR="00B4212B">
        <w:rPr>
          <w:lang w:val="es-ES_tradnl"/>
        </w:rPr>
        <w:t xml:space="preserve">en </w:t>
      </w:r>
      <w:r w:rsidR="003D6D86">
        <w:rPr>
          <w:lang w:val="es-ES_tradnl"/>
        </w:rPr>
        <w:t>dos países (</w:t>
      </w:r>
      <w:r w:rsidR="00F130FE" w:rsidRPr="007559BB">
        <w:rPr>
          <w:lang w:val="es-ES_tradnl"/>
        </w:rPr>
        <w:t xml:space="preserve">República Centroafricana y Yemen). Ambos países han presentado </w:t>
      </w:r>
      <w:r w:rsidR="0070640B">
        <w:rPr>
          <w:lang w:val="es-ES_tradnl"/>
        </w:rPr>
        <w:t xml:space="preserve">notas manifestando la disposición de sus gobiernos a procurar </w:t>
      </w:r>
      <w:r w:rsidR="00816C5F">
        <w:rPr>
          <w:lang w:val="es-ES_tradnl"/>
        </w:rPr>
        <w:t>la</w:t>
      </w:r>
      <w:r w:rsidR="0070640B">
        <w:rPr>
          <w:lang w:val="es-ES_tradnl"/>
        </w:rPr>
        <w:t xml:space="preserve"> </w:t>
      </w:r>
      <w:r w:rsidR="0034717F">
        <w:rPr>
          <w:lang w:val="es-ES_tradnl"/>
        </w:rPr>
        <w:t>pronta ratificación</w:t>
      </w:r>
      <w:r w:rsidR="00816C5F">
        <w:rPr>
          <w:lang w:val="es-ES_tradnl"/>
        </w:rPr>
        <w:t xml:space="preserve"> de la Enmienda de Kigali</w:t>
      </w:r>
      <w:r w:rsidR="00F130FE" w:rsidRPr="007559BB">
        <w:rPr>
          <w:lang w:val="es-ES_tradnl"/>
        </w:rPr>
        <w:t>, de conformidad con lo dispuesto en la decisión 79/46</w:t>
      </w:r>
      <w:r w:rsidR="00D84B0E" w:rsidRPr="007559BB">
        <w:rPr>
          <w:lang w:val="es-ES_tradnl"/>
        </w:rPr>
        <w:t xml:space="preserve"> d)</w:t>
      </w:r>
      <w:r w:rsidR="00505AE7">
        <w:rPr>
          <w:lang w:val="es-ES_tradnl"/>
        </w:rPr>
        <w:t xml:space="preserve"> i)</w:t>
      </w:r>
      <w:r w:rsidR="00F130FE" w:rsidRPr="007559BB">
        <w:rPr>
          <w:lang w:val="es-ES_tradnl"/>
        </w:rPr>
        <w:t>.</w:t>
      </w:r>
    </w:p>
    <w:p w14:paraId="307894DF" w14:textId="77777777" w:rsidR="002B5111" w:rsidRPr="007559BB" w:rsidRDefault="00F130FE">
      <w:pPr>
        <w:pStyle w:val="Heading1"/>
        <w:numPr>
          <w:ilvl w:val="0"/>
          <w:numId w:val="0"/>
        </w:numPr>
        <w:rPr>
          <w:u w:val="single"/>
          <w:lang w:val="es-ES_tradnl"/>
        </w:rPr>
      </w:pPr>
      <w:r w:rsidRPr="007559BB">
        <w:rPr>
          <w:u w:val="single"/>
          <w:lang w:val="es-ES_tradnl"/>
        </w:rPr>
        <w:t>Preparación de proyectos PAK</w:t>
      </w:r>
    </w:p>
    <w:p w14:paraId="1CF40721" w14:textId="01DC3005" w:rsidR="002B5111" w:rsidRPr="007559BB" w:rsidRDefault="001D245A">
      <w:pPr>
        <w:pStyle w:val="Heading1"/>
        <w:rPr>
          <w:lang w:val="es-ES_tradnl"/>
        </w:rPr>
      </w:pPr>
      <w:r>
        <w:rPr>
          <w:lang w:val="es-ES_tradnl"/>
        </w:rPr>
        <w:t xml:space="preserve">El plan administrativo </w:t>
      </w:r>
      <w:r w:rsidR="001D476B" w:rsidRPr="001D476B">
        <w:rPr>
          <w:lang w:val="es-ES_tradnl"/>
        </w:rPr>
        <w:t>2025-2027</w:t>
      </w:r>
      <w:r w:rsidR="001D476B">
        <w:rPr>
          <w:lang w:val="es-ES_tradnl"/>
        </w:rPr>
        <w:t xml:space="preserve"> </w:t>
      </w:r>
      <w:r>
        <w:rPr>
          <w:lang w:val="es-ES_tradnl"/>
        </w:rPr>
        <w:t xml:space="preserve">contempla </w:t>
      </w:r>
      <w:r w:rsidR="00F74D6A">
        <w:rPr>
          <w:lang w:val="es-ES_tradnl"/>
        </w:rPr>
        <w:t xml:space="preserve">un total de </w:t>
      </w:r>
      <w:r w:rsidR="008331EB">
        <w:rPr>
          <w:lang w:val="es-ES_tradnl"/>
        </w:rPr>
        <w:t>USD </w:t>
      </w:r>
      <w:r w:rsidR="00F130FE" w:rsidRPr="007559BB">
        <w:rPr>
          <w:lang w:val="es-ES_tradnl"/>
        </w:rPr>
        <w:t xml:space="preserve">2,21 </w:t>
      </w:r>
      <w:r w:rsidR="00192D46">
        <w:rPr>
          <w:lang w:val="es-ES_tradnl"/>
        </w:rPr>
        <w:t>millones</w:t>
      </w:r>
      <w:r w:rsidR="00F130FE" w:rsidRPr="007559BB">
        <w:rPr>
          <w:lang w:val="es-ES_tradnl"/>
        </w:rPr>
        <w:t xml:space="preserve"> </w:t>
      </w:r>
      <w:r w:rsidR="005B0FED">
        <w:rPr>
          <w:lang w:val="es-ES_tradnl"/>
        </w:rPr>
        <w:t xml:space="preserve">para actividades de </w:t>
      </w:r>
      <w:r w:rsidR="002F3F68">
        <w:rPr>
          <w:lang w:val="es-ES_tradnl"/>
        </w:rPr>
        <w:t>preparación de proyectos PAK</w:t>
      </w:r>
      <w:r w:rsidR="009E4014">
        <w:rPr>
          <w:lang w:val="es-ES_tradnl"/>
        </w:rPr>
        <w:t xml:space="preserve"> </w:t>
      </w:r>
      <w:r w:rsidR="00842B6B">
        <w:rPr>
          <w:lang w:val="es-ES_tradnl"/>
        </w:rPr>
        <w:t>en</w:t>
      </w:r>
      <w:r w:rsidR="009E4014">
        <w:rPr>
          <w:lang w:val="es-ES_tradnl"/>
        </w:rPr>
        <w:t xml:space="preserve"> </w:t>
      </w:r>
      <w:r w:rsidR="001D476B">
        <w:rPr>
          <w:lang w:val="es-ES_tradnl"/>
        </w:rPr>
        <w:t>19 países</w:t>
      </w:r>
      <w:r w:rsidR="00F130FE" w:rsidRPr="007559BB">
        <w:rPr>
          <w:lang w:val="es-ES_tradnl"/>
        </w:rPr>
        <w:t>.</w:t>
      </w:r>
    </w:p>
    <w:p w14:paraId="58C247D7" w14:textId="47153BC4" w:rsidR="002B5111" w:rsidRPr="007559BB" w:rsidRDefault="0059666B">
      <w:pPr>
        <w:pStyle w:val="Heading1"/>
        <w:rPr>
          <w:lang w:val="es-ES_tradnl"/>
        </w:rPr>
      </w:pPr>
      <w:r>
        <w:rPr>
          <w:lang w:val="es-ES_tradnl"/>
        </w:rPr>
        <w:t xml:space="preserve">No </w:t>
      </w:r>
      <w:r w:rsidRPr="009C55BB">
        <w:rPr>
          <w:lang w:val="es-ES_tradnl"/>
        </w:rPr>
        <w:t xml:space="preserve">han ratificado la Enmienda de Kigali </w:t>
      </w:r>
      <w:r>
        <w:rPr>
          <w:lang w:val="es-ES_tradnl"/>
        </w:rPr>
        <w:t>16 d</w:t>
      </w:r>
      <w:r w:rsidR="000B011B">
        <w:rPr>
          <w:lang w:val="es-ES_tradnl"/>
        </w:rPr>
        <w:t xml:space="preserve">e los </w:t>
      </w:r>
      <w:r w:rsidR="0084274A">
        <w:rPr>
          <w:lang w:val="es-ES_tradnl"/>
        </w:rPr>
        <w:t xml:space="preserve">19 </w:t>
      </w:r>
      <w:r w:rsidR="000B011B" w:rsidRPr="000B011B">
        <w:rPr>
          <w:lang w:val="es-ES_tradnl"/>
        </w:rPr>
        <w:t xml:space="preserve">países para los </w:t>
      </w:r>
      <w:r w:rsidR="00DC5918">
        <w:rPr>
          <w:lang w:val="es-ES_tradnl"/>
        </w:rPr>
        <w:t xml:space="preserve">que </w:t>
      </w:r>
      <w:r w:rsidR="003673CC">
        <w:rPr>
          <w:lang w:val="es-ES_tradnl"/>
        </w:rPr>
        <w:t>se contemplan actividades</w:t>
      </w:r>
      <w:r w:rsidR="0084274A">
        <w:rPr>
          <w:lang w:val="es-ES_tradnl"/>
        </w:rPr>
        <w:t xml:space="preserve"> </w:t>
      </w:r>
      <w:r w:rsidR="003673CC">
        <w:rPr>
          <w:lang w:val="es-ES_tradnl"/>
        </w:rPr>
        <w:t>de preparación de proyectos</w:t>
      </w:r>
      <w:r w:rsidR="002566FC">
        <w:rPr>
          <w:lang w:val="es-ES_tradnl"/>
        </w:rPr>
        <w:t xml:space="preserve">. </w:t>
      </w:r>
      <w:r w:rsidR="00EE0361" w:rsidRPr="00EE0361">
        <w:rPr>
          <w:lang w:val="es-ES_tradnl"/>
        </w:rPr>
        <w:t xml:space="preserve">Estos países, sin embargo, </w:t>
      </w:r>
      <w:r w:rsidR="007D3706">
        <w:rPr>
          <w:lang w:val="es-ES_tradnl"/>
        </w:rPr>
        <w:t>han presentado notas</w:t>
      </w:r>
      <w:r w:rsidR="0070640B">
        <w:rPr>
          <w:lang w:val="es-ES_tradnl"/>
        </w:rPr>
        <w:t xml:space="preserve"> manifestando la disposición de sus gobiernos a procurar su </w:t>
      </w:r>
      <w:r w:rsidR="003C705B">
        <w:rPr>
          <w:lang w:val="es-ES_tradnl"/>
        </w:rPr>
        <w:t>pronta ratificación, de conformidad</w:t>
      </w:r>
      <w:r w:rsidR="00F130FE" w:rsidRPr="007559BB">
        <w:rPr>
          <w:lang w:val="es-ES_tradnl"/>
        </w:rPr>
        <w:t xml:space="preserve"> con lo dispuesto en la decisión 84/46</w:t>
      </w:r>
      <w:r w:rsidR="00D84B0E" w:rsidRPr="007559BB">
        <w:rPr>
          <w:lang w:val="es-ES_tradnl"/>
        </w:rPr>
        <w:t xml:space="preserve"> f)</w:t>
      </w:r>
      <w:r w:rsidR="00F130FE" w:rsidRPr="007559BB">
        <w:rPr>
          <w:lang w:val="es-ES_tradnl"/>
        </w:rPr>
        <w:t>.</w:t>
      </w:r>
    </w:p>
    <w:p w14:paraId="304AEE8E" w14:textId="6F6DD08D" w:rsidR="002B5111" w:rsidRPr="007559BB" w:rsidRDefault="00F130FE">
      <w:pPr>
        <w:pStyle w:val="Heading1"/>
        <w:keepNext/>
        <w:numPr>
          <w:ilvl w:val="0"/>
          <w:numId w:val="0"/>
        </w:numPr>
        <w:rPr>
          <w:u w:val="single"/>
          <w:lang w:val="es-ES_tradnl"/>
        </w:rPr>
      </w:pPr>
      <w:r w:rsidRPr="007559BB">
        <w:rPr>
          <w:u w:val="single"/>
          <w:lang w:val="es-ES_tradnl"/>
        </w:rPr>
        <w:t xml:space="preserve">Etapa I del </w:t>
      </w:r>
      <w:r w:rsidR="007559BB" w:rsidRPr="007559BB">
        <w:rPr>
          <w:u w:val="single"/>
          <w:lang w:val="es-ES_tradnl"/>
        </w:rPr>
        <w:t>PAK</w:t>
      </w:r>
    </w:p>
    <w:p w14:paraId="45AE8332" w14:textId="3D4F8D65" w:rsidR="002B5111" w:rsidRPr="007559BB" w:rsidRDefault="00AE7870">
      <w:pPr>
        <w:pStyle w:val="Heading1"/>
        <w:rPr>
          <w:lang w:val="es-ES_tradnl"/>
        </w:rPr>
      </w:pPr>
      <w:r>
        <w:rPr>
          <w:lang w:val="es-ES_tradnl"/>
        </w:rPr>
        <w:t xml:space="preserve">Para la etapa </w:t>
      </w:r>
      <w:r w:rsidR="00117B1E">
        <w:rPr>
          <w:lang w:val="es-ES_tradnl"/>
        </w:rPr>
        <w:t>I del PAK, el plan administrativo</w:t>
      </w:r>
      <w:r>
        <w:rPr>
          <w:lang w:val="es-ES_tradnl"/>
        </w:rPr>
        <w:t xml:space="preserve"> contempla</w:t>
      </w:r>
      <w:r w:rsidR="001D245A">
        <w:rPr>
          <w:lang w:val="es-ES_tradnl"/>
        </w:rPr>
        <w:t xml:space="preserve"> </w:t>
      </w:r>
      <w:r w:rsidR="00F74D6A">
        <w:rPr>
          <w:lang w:val="es-ES_tradnl"/>
        </w:rPr>
        <w:t xml:space="preserve">un total de </w:t>
      </w:r>
      <w:r w:rsidR="008331EB">
        <w:rPr>
          <w:lang w:val="es-ES_tradnl"/>
        </w:rPr>
        <w:t>USD </w:t>
      </w:r>
      <w:r w:rsidR="00F130FE" w:rsidRPr="007559BB">
        <w:rPr>
          <w:lang w:val="es-ES_tradnl"/>
        </w:rPr>
        <w:t xml:space="preserve">12,76 </w:t>
      </w:r>
      <w:r w:rsidR="00192D46">
        <w:rPr>
          <w:lang w:val="es-ES_tradnl"/>
        </w:rPr>
        <w:t>millones</w:t>
      </w:r>
      <w:r w:rsidR="00F130FE" w:rsidRPr="007559BB">
        <w:rPr>
          <w:lang w:val="es-ES_tradnl"/>
        </w:rPr>
        <w:t xml:space="preserve"> para 55</w:t>
      </w:r>
      <w:r w:rsidR="00377489">
        <w:rPr>
          <w:lang w:val="es-ES_tradnl"/>
        </w:rPr>
        <w:t> </w:t>
      </w:r>
      <w:r w:rsidR="00F130FE" w:rsidRPr="007559BB">
        <w:rPr>
          <w:lang w:val="es-ES_tradnl"/>
        </w:rPr>
        <w:t xml:space="preserve">países </w:t>
      </w:r>
      <w:r w:rsidR="0036278B">
        <w:rPr>
          <w:lang w:val="es-ES_tradnl"/>
        </w:rPr>
        <w:t>(</w:t>
      </w:r>
      <w:r w:rsidR="008331EB">
        <w:rPr>
          <w:lang w:val="es-ES_tradnl"/>
        </w:rPr>
        <w:t>USD </w:t>
      </w:r>
      <w:r w:rsidR="00F130FE" w:rsidRPr="007559BB">
        <w:rPr>
          <w:lang w:val="es-ES_tradnl"/>
        </w:rPr>
        <w:t xml:space="preserve">7,06 </w:t>
      </w:r>
      <w:r w:rsidR="00DB40F9">
        <w:rPr>
          <w:lang w:val="es-ES_tradnl"/>
        </w:rPr>
        <w:t xml:space="preserve">millones para el período 2025-2027 y </w:t>
      </w:r>
      <w:r w:rsidR="008331EB">
        <w:rPr>
          <w:lang w:val="es-ES_tradnl"/>
        </w:rPr>
        <w:t>USD </w:t>
      </w:r>
      <w:r w:rsidR="00F130FE" w:rsidRPr="007559BB">
        <w:rPr>
          <w:lang w:val="es-ES_tradnl"/>
        </w:rPr>
        <w:t xml:space="preserve">5,7 </w:t>
      </w:r>
      <w:r w:rsidR="00A40F88">
        <w:rPr>
          <w:lang w:val="es-ES_tradnl"/>
        </w:rPr>
        <w:t>millones para el período posterior a 2027</w:t>
      </w:r>
      <w:r w:rsidR="00F130FE" w:rsidRPr="007559BB">
        <w:rPr>
          <w:lang w:val="es-ES_tradnl"/>
        </w:rPr>
        <w:t>). Todos estos países han ratificado la Enmienda de Kigali.</w:t>
      </w:r>
    </w:p>
    <w:p w14:paraId="52EBE530" w14:textId="286D9346" w:rsidR="002B5111" w:rsidRPr="007559BB" w:rsidRDefault="00162EE3">
      <w:pPr>
        <w:pStyle w:val="Heading1"/>
        <w:numPr>
          <w:ilvl w:val="0"/>
          <w:numId w:val="0"/>
        </w:numPr>
        <w:rPr>
          <w:u w:val="single"/>
          <w:lang w:val="es-ES_tradnl"/>
        </w:rPr>
      </w:pPr>
      <w:r>
        <w:rPr>
          <w:u w:val="single"/>
          <w:lang w:val="es-ES_tradnl"/>
        </w:rPr>
        <w:t>Asistencia técnica relativa a los HFC</w:t>
      </w:r>
    </w:p>
    <w:p w14:paraId="3EC43BFA" w14:textId="4B246A7E" w:rsidR="002B5111" w:rsidRPr="007559BB" w:rsidRDefault="004C7FE4">
      <w:pPr>
        <w:pStyle w:val="Heading1"/>
        <w:rPr>
          <w:lang w:val="es-ES_tradnl"/>
        </w:rPr>
      </w:pPr>
      <w:r>
        <w:rPr>
          <w:lang w:val="es-ES_tradnl"/>
        </w:rPr>
        <w:t xml:space="preserve">Para el año </w:t>
      </w:r>
      <w:r w:rsidRPr="004C7FE4">
        <w:rPr>
          <w:lang w:val="es-ES_tradnl"/>
        </w:rPr>
        <w:t>2025</w:t>
      </w:r>
      <w:r>
        <w:rPr>
          <w:lang w:val="es-ES_tradnl"/>
        </w:rPr>
        <w:t xml:space="preserve">, </w:t>
      </w:r>
      <w:r w:rsidR="00EF5E58">
        <w:rPr>
          <w:lang w:val="es-ES_tradnl"/>
        </w:rPr>
        <w:t>e</w:t>
      </w:r>
      <w:r w:rsidR="00F130FE" w:rsidRPr="007559BB">
        <w:rPr>
          <w:lang w:val="es-ES_tradnl"/>
        </w:rPr>
        <w:t xml:space="preserve">l </w:t>
      </w:r>
      <w:r w:rsidR="00DF3E4A" w:rsidRPr="00DF3E4A">
        <w:rPr>
          <w:lang w:val="es-ES_tradnl"/>
        </w:rPr>
        <w:t xml:space="preserve">plan administrativo </w:t>
      </w:r>
      <w:r w:rsidR="00DF3E4A">
        <w:rPr>
          <w:lang w:val="es-ES_tradnl"/>
        </w:rPr>
        <w:t xml:space="preserve">del </w:t>
      </w:r>
      <w:r w:rsidR="00F130FE" w:rsidRPr="007559BB">
        <w:rPr>
          <w:lang w:val="es-ES_tradnl"/>
        </w:rPr>
        <w:t xml:space="preserve">PNUMA </w:t>
      </w:r>
      <w:r w:rsidR="00DF3E4A">
        <w:rPr>
          <w:lang w:val="es-ES_tradnl"/>
        </w:rPr>
        <w:t>contempla un proyecto</w:t>
      </w:r>
      <w:r w:rsidR="00F130FE" w:rsidRPr="007559BB">
        <w:rPr>
          <w:lang w:val="es-ES_tradnl"/>
        </w:rPr>
        <w:t xml:space="preserve"> global de asistencia técnica sobre </w:t>
      </w:r>
      <w:r w:rsidR="00A84A48">
        <w:rPr>
          <w:lang w:val="es-ES_tradnl"/>
        </w:rPr>
        <w:t xml:space="preserve">HFC </w:t>
      </w:r>
      <w:r w:rsidR="00EF5E58">
        <w:rPr>
          <w:lang w:val="es-ES_tradnl"/>
        </w:rPr>
        <w:t>(</w:t>
      </w:r>
      <w:r w:rsidR="00A84A48">
        <w:rPr>
          <w:lang w:val="es-ES_tradnl"/>
        </w:rPr>
        <w:t>a</w:t>
      </w:r>
      <w:r w:rsidR="00F130FE" w:rsidRPr="007559BB">
        <w:rPr>
          <w:lang w:val="es-ES_tradnl"/>
        </w:rPr>
        <w:t xml:space="preserve">rticulación de encargados del ozono y autoridades nacionales en materia energética en </w:t>
      </w:r>
      <w:r w:rsidR="00F130FE" w:rsidRPr="007559BB">
        <w:rPr>
          <w:lang w:val="es-ES_tradnl"/>
        </w:rPr>
        <w:lastRenderedPageBreak/>
        <w:t>apoyo de los obj</w:t>
      </w:r>
      <w:r w:rsidR="00740AF6">
        <w:rPr>
          <w:lang w:val="es-ES_tradnl"/>
        </w:rPr>
        <w:t>etivos de la Enmienda de Kigali</w:t>
      </w:r>
      <w:r w:rsidR="000642C9">
        <w:rPr>
          <w:lang w:val="es-ES_tradnl"/>
        </w:rPr>
        <w:t>)</w:t>
      </w:r>
      <w:r w:rsidR="00F130FE" w:rsidRPr="007559BB">
        <w:rPr>
          <w:lang w:val="es-ES_tradnl"/>
        </w:rPr>
        <w:t xml:space="preserve"> </w:t>
      </w:r>
      <w:r w:rsidR="002B4439">
        <w:rPr>
          <w:lang w:val="es-ES_tradnl"/>
        </w:rPr>
        <w:t>por</w:t>
      </w:r>
      <w:r w:rsidR="007559BB" w:rsidRPr="007559BB">
        <w:rPr>
          <w:lang w:val="es-ES_tradnl"/>
        </w:rPr>
        <w:t xml:space="preserve"> la suma de </w:t>
      </w:r>
      <w:r w:rsidR="008331EB">
        <w:rPr>
          <w:lang w:val="es-ES_tradnl"/>
        </w:rPr>
        <w:t>USD </w:t>
      </w:r>
      <w:r w:rsidR="002F3345">
        <w:rPr>
          <w:lang w:val="es-ES_tradnl"/>
        </w:rPr>
        <w:t>678.000</w:t>
      </w:r>
      <w:r w:rsidR="00F130FE" w:rsidRPr="007559BB">
        <w:rPr>
          <w:lang w:val="es-ES_tradnl"/>
        </w:rPr>
        <w:t xml:space="preserve">. La </w:t>
      </w:r>
      <w:r w:rsidR="00D84B0E" w:rsidRPr="007559BB">
        <w:rPr>
          <w:lang w:val="es-ES_tradnl"/>
        </w:rPr>
        <w:t>etapa I</w:t>
      </w:r>
      <w:r w:rsidR="00F130FE" w:rsidRPr="007559BB">
        <w:rPr>
          <w:lang w:val="es-ES_tradnl"/>
        </w:rPr>
        <w:t xml:space="preserve"> de este proyecto </w:t>
      </w:r>
      <w:r w:rsidR="003B2D15">
        <w:rPr>
          <w:lang w:val="es-ES_tradnl"/>
        </w:rPr>
        <w:t>se aprobó en la 9</w:t>
      </w:r>
      <w:r w:rsidR="00D84B0E" w:rsidRPr="007559BB">
        <w:rPr>
          <w:lang w:val="es-ES_tradnl"/>
        </w:rPr>
        <w:t>1</w:t>
      </w:r>
      <w:r w:rsidR="007559BB">
        <w:rPr>
          <w:lang w:val="es-ES_tradnl"/>
        </w:rPr>
        <w:t>ª</w:t>
      </w:r>
      <w:r w:rsidR="00D84B0E" w:rsidRPr="007559BB">
        <w:rPr>
          <w:lang w:val="es-ES_tradnl"/>
        </w:rPr>
        <w:t xml:space="preserve"> reunión</w:t>
      </w:r>
      <w:r w:rsidR="007559BB" w:rsidRPr="007559BB">
        <w:rPr>
          <w:lang w:val="es-ES_tradnl"/>
        </w:rPr>
        <w:t>.</w:t>
      </w:r>
    </w:p>
    <w:p w14:paraId="093DC1FC" w14:textId="5C578F71" w:rsidR="002B5111" w:rsidRPr="007559BB" w:rsidRDefault="00F130FE">
      <w:pPr>
        <w:keepNext/>
        <w:rPr>
          <w:b/>
          <w:bCs/>
          <w:lang w:val="es-ES_tradnl"/>
        </w:rPr>
      </w:pPr>
      <w:r w:rsidRPr="007559BB">
        <w:rPr>
          <w:b/>
          <w:bCs/>
          <w:lang w:val="es-ES_tradnl"/>
        </w:rPr>
        <w:t>II.</w:t>
      </w:r>
      <w:r w:rsidR="00695ECE" w:rsidRPr="007559BB">
        <w:rPr>
          <w:b/>
          <w:bCs/>
          <w:lang w:val="es-ES_tradnl"/>
        </w:rPr>
        <w:t>3</w:t>
      </w:r>
      <w:r w:rsidR="00695ECE" w:rsidRPr="007559BB">
        <w:rPr>
          <w:b/>
          <w:bCs/>
          <w:lang w:val="es-ES_tradnl"/>
        </w:rPr>
        <w:tab/>
        <w:t>Otras actividades</w:t>
      </w:r>
    </w:p>
    <w:p w14:paraId="2147A40F" w14:textId="77777777" w:rsidR="00405673" w:rsidRPr="007559BB" w:rsidRDefault="00405673" w:rsidP="009A0863">
      <w:pPr>
        <w:keepNext/>
        <w:rPr>
          <w:b/>
          <w:bCs/>
          <w:lang w:val="es-ES_tradnl"/>
        </w:rPr>
      </w:pPr>
    </w:p>
    <w:p w14:paraId="546DA02D" w14:textId="77777777" w:rsidR="002B5111" w:rsidRPr="007559BB" w:rsidRDefault="00F130FE">
      <w:pPr>
        <w:keepNext/>
        <w:rPr>
          <w:u w:val="single"/>
          <w:lang w:val="es-ES_tradnl"/>
        </w:rPr>
      </w:pPr>
      <w:r w:rsidRPr="007559BB">
        <w:rPr>
          <w:u w:val="single"/>
          <w:lang w:val="es-ES_tradnl"/>
        </w:rPr>
        <w:t>Proyectos piloto de eficiencia energética (decisión 91/65)</w:t>
      </w:r>
      <w:r w:rsidRPr="007559BB">
        <w:rPr>
          <w:rStyle w:val="FootnoteReference"/>
          <w:lang w:val="es-ES_tradnl"/>
        </w:rPr>
        <w:footnoteReference w:id="3"/>
      </w:r>
    </w:p>
    <w:p w14:paraId="0CA6B831" w14:textId="77777777" w:rsidR="00405673" w:rsidRPr="007559BB" w:rsidRDefault="00405673" w:rsidP="009A0863">
      <w:pPr>
        <w:keepNext/>
        <w:rPr>
          <w:b/>
          <w:bCs/>
          <w:lang w:val="es-ES_tradnl"/>
        </w:rPr>
      </w:pPr>
    </w:p>
    <w:p w14:paraId="72F4DB1B" w14:textId="21CDF2A7" w:rsidR="002B5111" w:rsidRPr="007559BB" w:rsidRDefault="008566F7">
      <w:pPr>
        <w:pStyle w:val="Heading1"/>
        <w:rPr>
          <w:lang w:val="es-ES_tradnl"/>
        </w:rPr>
      </w:pPr>
      <w:r>
        <w:rPr>
          <w:lang w:val="es-ES_tradnl"/>
        </w:rPr>
        <w:t>Para el año 2025, e</w:t>
      </w:r>
      <w:r w:rsidRPr="00260B44">
        <w:rPr>
          <w:lang w:val="es-ES_tradnl"/>
        </w:rPr>
        <w:t xml:space="preserve">l </w:t>
      </w:r>
      <w:r w:rsidR="00CB1CBD" w:rsidRPr="00CB1CBD">
        <w:rPr>
          <w:lang w:val="es-ES_tradnl"/>
        </w:rPr>
        <w:t xml:space="preserve">plan administrativo </w:t>
      </w:r>
      <w:r w:rsidR="001D245A">
        <w:rPr>
          <w:lang w:val="es-ES_tradnl"/>
        </w:rPr>
        <w:t xml:space="preserve">contempla </w:t>
      </w:r>
      <w:r w:rsidR="00096678">
        <w:rPr>
          <w:lang w:val="es-ES_tradnl"/>
        </w:rPr>
        <w:t xml:space="preserve">una </w:t>
      </w:r>
      <w:r w:rsidR="002A71FE" w:rsidRPr="002A71FE">
        <w:rPr>
          <w:lang w:val="es-ES_tradnl"/>
        </w:rPr>
        <w:t xml:space="preserve">ventana de financiamiento </w:t>
      </w:r>
      <w:r w:rsidR="00607B2E">
        <w:rPr>
          <w:lang w:val="es-ES_tradnl"/>
        </w:rPr>
        <w:t xml:space="preserve">por </w:t>
      </w:r>
      <w:r w:rsidR="00F74D6A">
        <w:rPr>
          <w:lang w:val="es-ES_tradnl"/>
        </w:rPr>
        <w:t xml:space="preserve">un total de </w:t>
      </w:r>
      <w:r w:rsidR="008331EB">
        <w:rPr>
          <w:lang w:val="es-ES_tradnl"/>
        </w:rPr>
        <w:t>USD </w:t>
      </w:r>
      <w:r w:rsidR="00F130FE" w:rsidRPr="007559BB">
        <w:rPr>
          <w:lang w:val="es-ES_tradnl"/>
        </w:rPr>
        <w:t xml:space="preserve">1,1 </w:t>
      </w:r>
      <w:r w:rsidR="00192D46">
        <w:rPr>
          <w:lang w:val="es-ES_tradnl"/>
        </w:rPr>
        <w:t>millones</w:t>
      </w:r>
      <w:r w:rsidR="00F130FE" w:rsidRPr="007559BB">
        <w:rPr>
          <w:lang w:val="es-ES_tradnl"/>
        </w:rPr>
        <w:t xml:space="preserve"> para proyectos piloto de eficiencia energética </w:t>
      </w:r>
      <w:r w:rsidR="00697C83">
        <w:rPr>
          <w:lang w:val="es-ES_tradnl"/>
        </w:rPr>
        <w:t>en</w:t>
      </w:r>
      <w:r w:rsidR="00F130FE" w:rsidRPr="007559BB">
        <w:rPr>
          <w:lang w:val="es-ES_tradnl"/>
        </w:rPr>
        <w:t xml:space="preserve"> tres países.</w:t>
      </w:r>
    </w:p>
    <w:p w14:paraId="36869A90" w14:textId="749115DE" w:rsidR="002B5111" w:rsidRPr="007559BB" w:rsidRDefault="00783A38">
      <w:pPr>
        <w:keepNext/>
        <w:rPr>
          <w:u w:val="single"/>
          <w:lang w:val="es-ES_tradnl"/>
        </w:rPr>
      </w:pPr>
      <w:r>
        <w:rPr>
          <w:u w:val="single"/>
          <w:lang w:val="es-ES_tradnl"/>
        </w:rPr>
        <w:t>Inventarios nacionales de bancos de sustancias controladas de desecho - preparación de proyectos</w:t>
      </w:r>
      <w:r w:rsidR="00F130FE" w:rsidRPr="007559BB">
        <w:rPr>
          <w:u w:val="single"/>
          <w:lang w:val="es-ES_tradnl"/>
        </w:rPr>
        <w:t xml:space="preserve"> (decisión 91/66)</w:t>
      </w:r>
      <w:r w:rsidR="00F130FE" w:rsidRPr="007559BB">
        <w:rPr>
          <w:rStyle w:val="FootnoteReference"/>
          <w:lang w:val="es-ES_tradnl"/>
        </w:rPr>
        <w:footnoteReference w:id="4"/>
      </w:r>
    </w:p>
    <w:p w14:paraId="64E4549C" w14:textId="77777777" w:rsidR="00405673" w:rsidRPr="007559BB" w:rsidRDefault="00405673" w:rsidP="002A60A1">
      <w:pPr>
        <w:keepNext/>
        <w:rPr>
          <w:lang w:val="es-ES_tradnl"/>
        </w:rPr>
      </w:pPr>
    </w:p>
    <w:p w14:paraId="268EDDC2" w14:textId="36190D1B" w:rsidR="002B5111" w:rsidRPr="007559BB" w:rsidRDefault="00B77C33">
      <w:pPr>
        <w:pStyle w:val="Heading1"/>
        <w:rPr>
          <w:lang w:val="es-ES_tradnl"/>
        </w:rPr>
      </w:pPr>
      <w:r>
        <w:rPr>
          <w:lang w:val="es-ES_tradnl"/>
        </w:rPr>
        <w:t>Para el año 2025, e</w:t>
      </w:r>
      <w:r w:rsidRPr="00260B44">
        <w:rPr>
          <w:lang w:val="es-ES_tradnl"/>
        </w:rPr>
        <w:t xml:space="preserve">l </w:t>
      </w:r>
      <w:r w:rsidR="001D245A">
        <w:rPr>
          <w:lang w:val="es-ES_tradnl"/>
        </w:rPr>
        <w:t xml:space="preserve">plan administrativo contempla </w:t>
      </w:r>
      <w:r w:rsidR="00F74D6A">
        <w:rPr>
          <w:lang w:val="es-ES_tradnl"/>
        </w:rPr>
        <w:t xml:space="preserve">un total de </w:t>
      </w:r>
      <w:r w:rsidR="008331EB">
        <w:rPr>
          <w:lang w:val="es-ES_tradnl"/>
        </w:rPr>
        <w:t>USD </w:t>
      </w:r>
      <w:r w:rsidR="00F130FE" w:rsidRPr="007559BB">
        <w:rPr>
          <w:lang w:val="es-ES_tradnl"/>
        </w:rPr>
        <w:t xml:space="preserve">2,83 </w:t>
      </w:r>
      <w:r w:rsidR="00192D46">
        <w:rPr>
          <w:lang w:val="es-ES_tradnl"/>
        </w:rPr>
        <w:t>millones</w:t>
      </w:r>
      <w:r w:rsidR="00F130FE" w:rsidRPr="007559BB">
        <w:rPr>
          <w:lang w:val="es-ES_tradnl"/>
        </w:rPr>
        <w:t xml:space="preserve"> para la </w:t>
      </w:r>
      <w:r w:rsidR="002424EF">
        <w:rPr>
          <w:lang w:val="es-ES_tradnl"/>
        </w:rPr>
        <w:t>elaboración de inventarios</w:t>
      </w:r>
      <w:r w:rsidR="00F130FE" w:rsidRPr="007559BB">
        <w:rPr>
          <w:lang w:val="es-ES_tradnl"/>
        </w:rPr>
        <w:t xml:space="preserve"> nacionales de </w:t>
      </w:r>
      <w:r w:rsidR="00D966E6">
        <w:rPr>
          <w:lang w:val="es-ES_tradnl"/>
        </w:rPr>
        <w:t>bancos de sustancias controladas de desecho</w:t>
      </w:r>
      <w:r w:rsidR="00442305" w:rsidRPr="007559BB">
        <w:rPr>
          <w:lang w:val="es-ES_tradnl"/>
        </w:rPr>
        <w:t xml:space="preserve"> </w:t>
      </w:r>
      <w:r w:rsidR="00BB175B">
        <w:rPr>
          <w:lang w:val="es-ES_tradnl"/>
        </w:rPr>
        <w:t>en</w:t>
      </w:r>
      <w:r w:rsidR="00F130FE" w:rsidRPr="007559BB">
        <w:rPr>
          <w:lang w:val="es-ES_tradnl"/>
        </w:rPr>
        <w:t xml:space="preserve"> 31 países.</w:t>
      </w:r>
    </w:p>
    <w:p w14:paraId="51DE2355" w14:textId="3F2B13AE" w:rsidR="002B5111" w:rsidRPr="007559BB" w:rsidRDefault="00F130FE">
      <w:pPr>
        <w:keepNext/>
        <w:rPr>
          <w:b/>
          <w:bCs/>
          <w:lang w:val="es-ES_tradnl"/>
        </w:rPr>
      </w:pPr>
      <w:r w:rsidRPr="007559BB">
        <w:rPr>
          <w:b/>
          <w:bCs/>
          <w:lang w:val="es-ES_tradnl"/>
        </w:rPr>
        <w:t>II.</w:t>
      </w:r>
      <w:r w:rsidR="00547B67">
        <w:rPr>
          <w:b/>
          <w:bCs/>
          <w:lang w:val="es-ES_tradnl"/>
        </w:rPr>
        <w:t>4</w:t>
      </w:r>
      <w:r w:rsidR="00547B67">
        <w:rPr>
          <w:b/>
          <w:bCs/>
          <w:lang w:val="es-ES_tradnl"/>
        </w:rPr>
        <w:tab/>
        <w:t>PAC</w:t>
      </w:r>
    </w:p>
    <w:p w14:paraId="51FE5523" w14:textId="77777777" w:rsidR="00405673" w:rsidRPr="007559BB" w:rsidRDefault="00405673" w:rsidP="002A60A1">
      <w:pPr>
        <w:keepNext/>
        <w:rPr>
          <w:lang w:val="es-ES_tradnl"/>
        </w:rPr>
      </w:pPr>
    </w:p>
    <w:p w14:paraId="2514F0B7" w14:textId="5440C172" w:rsidR="002B5111" w:rsidRPr="007559BB" w:rsidRDefault="00D614DD">
      <w:pPr>
        <w:pStyle w:val="Heading1"/>
        <w:rPr>
          <w:lang w:val="es-ES_tradnl"/>
        </w:rPr>
      </w:pPr>
      <w:r>
        <w:rPr>
          <w:lang w:val="es-ES_tradnl"/>
        </w:rPr>
        <w:t xml:space="preserve">Se prevé que los costos del PAC </w:t>
      </w:r>
      <w:r w:rsidR="008B4E6E">
        <w:rPr>
          <w:lang w:val="es-ES_tradnl"/>
        </w:rPr>
        <w:t>se incrementen a razón</w:t>
      </w:r>
      <w:r w:rsidR="005633C3" w:rsidRPr="005633C3">
        <w:rPr>
          <w:lang w:val="es-ES_tradnl"/>
        </w:rPr>
        <w:t xml:space="preserve"> del </w:t>
      </w:r>
      <w:r w:rsidR="00F130FE" w:rsidRPr="007559BB">
        <w:rPr>
          <w:lang w:val="es-ES_tradnl"/>
        </w:rPr>
        <w:t>3</w:t>
      </w:r>
      <w:r w:rsidR="00D84B0E" w:rsidRPr="007559BB">
        <w:rPr>
          <w:lang w:val="es-ES_tradnl"/>
        </w:rPr>
        <w:t xml:space="preserve"> por ciento</w:t>
      </w:r>
      <w:r w:rsidR="005633C3">
        <w:rPr>
          <w:lang w:val="es-ES_tradnl"/>
        </w:rPr>
        <w:t xml:space="preserve"> al año</w:t>
      </w:r>
      <w:r w:rsidR="00F130FE" w:rsidRPr="007559BB">
        <w:rPr>
          <w:lang w:val="es-ES_tradnl"/>
        </w:rPr>
        <w:t xml:space="preserve">, </w:t>
      </w:r>
      <w:r w:rsidR="00D127F4">
        <w:rPr>
          <w:lang w:val="es-ES_tradnl"/>
        </w:rPr>
        <w:t>según lo acordado</w:t>
      </w:r>
      <w:r w:rsidR="00F130FE" w:rsidRPr="007559BB">
        <w:rPr>
          <w:lang w:val="es-ES_tradnl"/>
        </w:rPr>
        <w:t xml:space="preserve"> por el Comité Ejecutivo</w:t>
      </w:r>
      <w:r w:rsidR="003E0381">
        <w:rPr>
          <w:lang w:val="es-ES_tradnl"/>
        </w:rPr>
        <w:t xml:space="preserve">. </w:t>
      </w:r>
      <w:r w:rsidR="00EB390C">
        <w:rPr>
          <w:lang w:val="es-ES_tradnl"/>
        </w:rPr>
        <w:t xml:space="preserve">En 2025 se incluyen </w:t>
      </w:r>
      <w:r w:rsidR="0067711E">
        <w:rPr>
          <w:lang w:val="es-ES_tradnl"/>
        </w:rPr>
        <w:t xml:space="preserve">los </w:t>
      </w:r>
      <w:r w:rsidR="008331EB">
        <w:rPr>
          <w:lang w:val="es-ES_tradnl"/>
        </w:rPr>
        <w:t>USD </w:t>
      </w:r>
      <w:r w:rsidR="00F130FE" w:rsidRPr="007559BB">
        <w:rPr>
          <w:lang w:val="es-ES_tradnl"/>
        </w:rPr>
        <w:t xml:space="preserve">150.000 </w:t>
      </w:r>
      <w:r w:rsidR="0067711E" w:rsidRPr="0067711E">
        <w:rPr>
          <w:lang w:val="es-ES_tradnl"/>
        </w:rPr>
        <w:t xml:space="preserve">adicionales </w:t>
      </w:r>
      <w:r w:rsidR="00D273FC">
        <w:rPr>
          <w:lang w:val="es-ES_tradnl"/>
        </w:rPr>
        <w:t>aprobados</w:t>
      </w:r>
      <w:r w:rsidR="00277B66">
        <w:rPr>
          <w:lang w:val="es-ES_tradnl"/>
        </w:rPr>
        <w:t xml:space="preserve"> </w:t>
      </w:r>
      <w:r w:rsidR="00D273FC">
        <w:rPr>
          <w:lang w:val="es-ES_tradnl"/>
        </w:rPr>
        <w:t xml:space="preserve">en </w:t>
      </w:r>
      <w:r w:rsidR="00F130FE" w:rsidRPr="007559BB">
        <w:rPr>
          <w:lang w:val="es-ES_tradnl"/>
        </w:rPr>
        <w:t>la decisión 93/95</w:t>
      </w:r>
      <w:r w:rsidR="00D84B0E" w:rsidRPr="007559BB">
        <w:rPr>
          <w:lang w:val="es-ES_tradnl"/>
        </w:rPr>
        <w:t xml:space="preserve"> d)</w:t>
      </w:r>
      <w:r w:rsidR="00D273FC">
        <w:rPr>
          <w:lang w:val="es-ES_tradnl"/>
        </w:rPr>
        <w:t xml:space="preserve"> para </w:t>
      </w:r>
      <w:r w:rsidR="00D273FC" w:rsidRPr="00D273FC">
        <w:rPr>
          <w:lang w:val="es-ES_tradnl"/>
        </w:rPr>
        <w:t xml:space="preserve">el </w:t>
      </w:r>
      <w:r w:rsidR="00D273FC">
        <w:rPr>
          <w:lang w:val="es-ES_tradnl"/>
        </w:rPr>
        <w:t xml:space="preserve">ejercicio </w:t>
      </w:r>
      <w:r w:rsidR="00D273FC" w:rsidRPr="00D273FC">
        <w:rPr>
          <w:lang w:val="es-ES_tradnl"/>
        </w:rPr>
        <w:t>2026</w:t>
      </w:r>
      <w:r w:rsidR="00F130FE" w:rsidRPr="007559BB">
        <w:rPr>
          <w:lang w:val="es-ES_tradnl"/>
        </w:rPr>
        <w:t>.</w:t>
      </w:r>
      <w:r w:rsidR="00F130FE" w:rsidRPr="007559BB">
        <w:rPr>
          <w:rStyle w:val="FootnoteReference"/>
          <w:lang w:val="es-ES_tradnl"/>
        </w:rPr>
        <w:footnoteReference w:id="5"/>
      </w:r>
      <w:r w:rsidR="00F130FE" w:rsidRPr="007559BB">
        <w:rPr>
          <w:lang w:val="es-ES_tradnl"/>
        </w:rPr>
        <w:t xml:space="preserve"> El financiamiento total </w:t>
      </w:r>
      <w:r w:rsidR="00AE7FA3" w:rsidRPr="00AE7FA3">
        <w:rPr>
          <w:lang w:val="es-ES_tradnl"/>
        </w:rPr>
        <w:t>para el período 2025-2027</w:t>
      </w:r>
      <w:r w:rsidR="00AE7FA3">
        <w:rPr>
          <w:lang w:val="es-ES_tradnl"/>
        </w:rPr>
        <w:t xml:space="preserve"> </w:t>
      </w:r>
      <w:r w:rsidR="00C00A2B" w:rsidRPr="00C00A2B">
        <w:rPr>
          <w:lang w:val="es-ES_tradnl"/>
        </w:rPr>
        <w:t xml:space="preserve">asciende </w:t>
      </w:r>
      <w:r w:rsidR="00C00A2B">
        <w:rPr>
          <w:lang w:val="es-ES_tradnl"/>
        </w:rPr>
        <w:t xml:space="preserve">a </w:t>
      </w:r>
      <w:r w:rsidR="008331EB">
        <w:rPr>
          <w:lang w:val="es-ES_tradnl"/>
        </w:rPr>
        <w:t>USD </w:t>
      </w:r>
      <w:r w:rsidR="00F130FE" w:rsidRPr="007559BB">
        <w:rPr>
          <w:lang w:val="es-ES_tradnl"/>
        </w:rPr>
        <w:t xml:space="preserve">37,1 </w:t>
      </w:r>
      <w:r w:rsidR="00192D46">
        <w:rPr>
          <w:lang w:val="es-ES_tradnl"/>
        </w:rPr>
        <w:t>millones</w:t>
      </w:r>
      <w:r w:rsidR="00F130FE" w:rsidRPr="007559BB">
        <w:rPr>
          <w:lang w:val="es-ES_tradnl"/>
        </w:rPr>
        <w:t xml:space="preserve">. El presupuesto del PAC para </w:t>
      </w:r>
      <w:r w:rsidR="00C004E5">
        <w:rPr>
          <w:lang w:val="es-ES_tradnl"/>
        </w:rPr>
        <w:t xml:space="preserve">el año </w:t>
      </w:r>
      <w:r w:rsidR="00F130FE" w:rsidRPr="007559BB">
        <w:rPr>
          <w:lang w:val="es-ES_tradnl"/>
        </w:rPr>
        <w:t xml:space="preserve">2025 </w:t>
      </w:r>
      <w:r w:rsidR="0026469F">
        <w:rPr>
          <w:lang w:val="es-ES_tradnl"/>
        </w:rPr>
        <w:t>fue presentado a la 95</w:t>
      </w:r>
      <w:r w:rsidR="007559BB">
        <w:rPr>
          <w:lang w:val="es-ES_tradnl"/>
        </w:rPr>
        <w:t>ª</w:t>
      </w:r>
      <w:r w:rsidR="00D84B0E" w:rsidRPr="007559BB">
        <w:rPr>
          <w:lang w:val="es-ES_tradnl"/>
        </w:rPr>
        <w:t xml:space="preserve"> reunión</w:t>
      </w:r>
      <w:r w:rsidR="007559BB" w:rsidRPr="007559BB">
        <w:rPr>
          <w:lang w:val="es-ES_tradnl"/>
        </w:rPr>
        <w:t>.</w:t>
      </w:r>
      <w:r w:rsidR="00F130FE" w:rsidRPr="007559BB">
        <w:rPr>
          <w:vertAlign w:val="superscript"/>
          <w:lang w:val="es-ES_tradnl"/>
        </w:rPr>
        <w:footnoteReference w:id="6"/>
      </w:r>
    </w:p>
    <w:p w14:paraId="2F635D85" w14:textId="49E665DB" w:rsidR="002B5111" w:rsidRPr="007559BB" w:rsidRDefault="00F130FE">
      <w:pPr>
        <w:spacing w:after="240"/>
        <w:rPr>
          <w:b/>
          <w:szCs w:val="22"/>
          <w:lang w:val="es-ES_tradnl"/>
        </w:rPr>
      </w:pPr>
      <w:r w:rsidRPr="007559BB">
        <w:rPr>
          <w:b/>
          <w:bCs/>
          <w:szCs w:val="22"/>
          <w:lang w:val="es-ES_tradnl"/>
        </w:rPr>
        <w:t>III.</w:t>
      </w:r>
      <w:r w:rsidRPr="007559BB">
        <w:rPr>
          <w:b/>
          <w:bCs/>
          <w:szCs w:val="22"/>
          <w:lang w:val="es-ES_tradnl"/>
        </w:rPr>
        <w:tab/>
      </w:r>
      <w:r w:rsidR="00955A09" w:rsidRPr="00955A09">
        <w:rPr>
          <w:b/>
          <w:bCs/>
          <w:sz w:val="24"/>
          <w:szCs w:val="22"/>
          <w:lang w:val="es-ES_tradnl"/>
        </w:rPr>
        <w:t>Ajustes propuestos por la Secretaría</w:t>
      </w:r>
    </w:p>
    <w:p w14:paraId="12078445" w14:textId="7F9BBE3F" w:rsidR="002B5111" w:rsidRPr="007559BB" w:rsidRDefault="00BD21D4">
      <w:pPr>
        <w:pStyle w:val="Heading1"/>
        <w:rPr>
          <w:lang w:val="es-ES_tradnl"/>
        </w:rPr>
      </w:pPr>
      <w:r>
        <w:rPr>
          <w:lang w:val="es-ES_tradnl"/>
        </w:rPr>
        <w:t>E</w:t>
      </w:r>
      <w:r w:rsidR="004030F7">
        <w:rPr>
          <w:lang w:val="es-ES_tradnl"/>
        </w:rPr>
        <w:t>l plan administrativo</w:t>
      </w:r>
      <w:r w:rsidR="00F130FE" w:rsidRPr="007559BB">
        <w:rPr>
          <w:lang w:val="es-ES_tradnl"/>
        </w:rPr>
        <w:t xml:space="preserve"> del PNUMA </w:t>
      </w:r>
      <w:r w:rsidR="00D930A9">
        <w:rPr>
          <w:lang w:val="es-ES_tradnl"/>
        </w:rPr>
        <w:t>para el período 2025-2027</w:t>
      </w:r>
      <w:r w:rsidR="00F130FE" w:rsidRPr="007559BB">
        <w:rPr>
          <w:lang w:val="es-ES_tradnl"/>
        </w:rPr>
        <w:t xml:space="preserve"> </w:t>
      </w:r>
      <w:r w:rsidR="00292953">
        <w:rPr>
          <w:lang w:val="es-ES_tradnl"/>
        </w:rPr>
        <w:t>se ajustó en base a las decisiones</w:t>
      </w:r>
      <w:r w:rsidR="003927D7">
        <w:rPr>
          <w:lang w:val="es-ES_tradnl"/>
        </w:rPr>
        <w:t xml:space="preserve"> del Comité Ejecutivo al respecto</w:t>
      </w:r>
      <w:r w:rsidR="00F130FE" w:rsidRPr="007559BB">
        <w:rPr>
          <w:lang w:val="es-ES_tradnl"/>
        </w:rPr>
        <w:t xml:space="preserve">. </w:t>
      </w:r>
      <w:r w:rsidR="002276CD">
        <w:rPr>
          <w:lang w:val="es-ES_tradnl"/>
        </w:rPr>
        <w:t>Al revisar el texto modificado, la Secretaría</w:t>
      </w:r>
      <w:r w:rsidR="00F130FE" w:rsidRPr="007559BB">
        <w:rPr>
          <w:lang w:val="es-ES_tradnl"/>
        </w:rPr>
        <w:t xml:space="preserve"> </w:t>
      </w:r>
      <w:r w:rsidR="00536C50">
        <w:rPr>
          <w:lang w:val="es-ES_tradnl"/>
        </w:rPr>
        <w:t>advirtió la omisión de los siguientes ajustes</w:t>
      </w:r>
      <w:r w:rsidR="00F130FE" w:rsidRPr="007559BB">
        <w:rPr>
          <w:lang w:val="es-ES_tradnl"/>
        </w:rPr>
        <w:t>:</w:t>
      </w:r>
    </w:p>
    <w:p w14:paraId="456A1372" w14:textId="2DD17D6A" w:rsidR="002B5111" w:rsidRPr="007559BB" w:rsidRDefault="00F130FE">
      <w:pPr>
        <w:keepNext/>
        <w:rPr>
          <w:b/>
          <w:bCs/>
          <w:lang w:val="es-ES_tradnl"/>
        </w:rPr>
      </w:pPr>
      <w:r w:rsidRPr="007559BB">
        <w:rPr>
          <w:b/>
          <w:lang w:val="es-ES_tradnl"/>
        </w:rPr>
        <w:t xml:space="preserve">Cuadro 2. </w:t>
      </w:r>
      <w:r w:rsidR="00511B47">
        <w:rPr>
          <w:b/>
          <w:bCs/>
          <w:lang w:val="es-ES_tradnl"/>
        </w:rPr>
        <w:t>Ajustes propuestos al plan administrativo</w:t>
      </w:r>
      <w:r w:rsidRPr="007559BB">
        <w:rPr>
          <w:b/>
          <w:bCs/>
          <w:lang w:val="es-ES_tradnl"/>
        </w:rPr>
        <w:t xml:space="preserve"> del PNUMA </w:t>
      </w:r>
      <w:r w:rsidR="00D930A9">
        <w:rPr>
          <w:b/>
          <w:bCs/>
          <w:lang w:val="es-ES_tradnl"/>
        </w:rPr>
        <w:t>para el período 2025-2027</w:t>
      </w:r>
      <w:r w:rsidRPr="007559BB">
        <w:rPr>
          <w:b/>
          <w:bCs/>
          <w:lang w:val="es-ES_tradnl"/>
        </w:rPr>
        <w:t xml:space="preserve"> </w:t>
      </w:r>
      <w:r w:rsidR="004A4B40">
        <w:rPr>
          <w:b/>
          <w:bCs/>
          <w:lang w:val="es-ES_tradnl"/>
        </w:rPr>
        <w:t>(USD)</w:t>
      </w:r>
      <w:r w:rsidR="00D10FC7">
        <w:rPr>
          <w:b/>
          <w:bCs/>
          <w:lang w:val="es-ES_tradnl"/>
        </w:rPr>
        <w:t>*</w:t>
      </w:r>
    </w:p>
    <w:tbl>
      <w:tblPr>
        <w:tblStyle w:val="TableGrid"/>
        <w:tblW w:w="9360" w:type="dxa"/>
        <w:tblLook w:val="04A0" w:firstRow="1" w:lastRow="0" w:firstColumn="1" w:lastColumn="0" w:noHBand="0" w:noVBand="1"/>
      </w:tblPr>
      <w:tblGrid>
        <w:gridCol w:w="6618"/>
        <w:gridCol w:w="1371"/>
        <w:gridCol w:w="1371"/>
      </w:tblGrid>
      <w:tr w:rsidR="00405673" w:rsidRPr="007559BB" w14:paraId="4971C321" w14:textId="77777777" w:rsidTr="009C5D7C">
        <w:trPr>
          <w:tblHeader/>
        </w:trPr>
        <w:tc>
          <w:tcPr>
            <w:tcW w:w="6618" w:type="dxa"/>
            <w:vAlign w:val="center"/>
          </w:tcPr>
          <w:p w14:paraId="1178E817" w14:textId="77777777" w:rsidR="002B5111" w:rsidRPr="009C5D7C" w:rsidRDefault="00F130FE">
            <w:pPr>
              <w:rPr>
                <w:b/>
                <w:sz w:val="20"/>
                <w:szCs w:val="18"/>
                <w:lang w:val="es-ES_tradnl"/>
              </w:rPr>
            </w:pPr>
            <w:r w:rsidRPr="009C5D7C">
              <w:rPr>
                <w:b/>
                <w:sz w:val="20"/>
                <w:szCs w:val="18"/>
                <w:lang w:val="es-ES_tradnl"/>
              </w:rPr>
              <w:t>Ajuste</w:t>
            </w:r>
          </w:p>
        </w:tc>
        <w:tc>
          <w:tcPr>
            <w:tcW w:w="1371" w:type="dxa"/>
            <w:vAlign w:val="center"/>
          </w:tcPr>
          <w:p w14:paraId="666C6E81" w14:textId="77777777" w:rsidR="002B5111" w:rsidRPr="009C5D7C" w:rsidRDefault="00F130FE">
            <w:pPr>
              <w:jc w:val="center"/>
              <w:rPr>
                <w:b/>
                <w:sz w:val="20"/>
                <w:szCs w:val="18"/>
                <w:lang w:val="es-ES_tradnl"/>
              </w:rPr>
            </w:pPr>
            <w:r w:rsidRPr="009C5D7C">
              <w:rPr>
                <w:b/>
                <w:sz w:val="20"/>
                <w:szCs w:val="18"/>
                <w:lang w:val="es-ES_tradnl"/>
              </w:rPr>
              <w:t>2025-2027</w:t>
            </w:r>
          </w:p>
        </w:tc>
        <w:tc>
          <w:tcPr>
            <w:tcW w:w="1371" w:type="dxa"/>
            <w:vAlign w:val="center"/>
          </w:tcPr>
          <w:p w14:paraId="68D834E2" w14:textId="5A615818" w:rsidR="002B5111" w:rsidRPr="009C5D7C" w:rsidRDefault="00BF7045">
            <w:pPr>
              <w:jc w:val="center"/>
              <w:rPr>
                <w:b/>
                <w:sz w:val="20"/>
                <w:szCs w:val="18"/>
                <w:lang w:val="es-ES_tradnl"/>
              </w:rPr>
            </w:pPr>
            <w:r w:rsidRPr="009C5D7C">
              <w:rPr>
                <w:b/>
                <w:sz w:val="20"/>
                <w:szCs w:val="18"/>
                <w:lang w:val="es-ES_tradnl"/>
              </w:rPr>
              <w:t>Posterior al 2027</w:t>
            </w:r>
          </w:p>
        </w:tc>
      </w:tr>
      <w:tr w:rsidR="00405673" w:rsidRPr="007559BB" w14:paraId="650A936F" w14:textId="77777777" w:rsidTr="009C5D7C">
        <w:tc>
          <w:tcPr>
            <w:tcW w:w="6618" w:type="dxa"/>
            <w:vAlign w:val="center"/>
          </w:tcPr>
          <w:p w14:paraId="2C579A96" w14:textId="260CC1F8" w:rsidR="002B5111" w:rsidRPr="009C5D7C" w:rsidRDefault="00F130FE" w:rsidP="004A4B40">
            <w:pPr>
              <w:rPr>
                <w:b/>
                <w:sz w:val="20"/>
                <w:szCs w:val="18"/>
                <w:lang w:val="es-ES_tradnl"/>
              </w:rPr>
            </w:pPr>
            <w:r w:rsidRPr="009C5D7C">
              <w:rPr>
                <w:sz w:val="20"/>
                <w:szCs w:val="18"/>
                <w:lang w:val="es-ES_tradnl"/>
              </w:rPr>
              <w:t xml:space="preserve">Valores </w:t>
            </w:r>
            <w:r w:rsidR="004A4B40">
              <w:rPr>
                <w:sz w:val="20"/>
                <w:szCs w:val="18"/>
                <w:lang w:val="es-ES_tradnl"/>
              </w:rPr>
              <w:t>plurianuales que reflejen los montos</w:t>
            </w:r>
            <w:r w:rsidRPr="009C5D7C">
              <w:rPr>
                <w:sz w:val="20"/>
                <w:szCs w:val="18"/>
                <w:lang w:val="es-ES_tradnl"/>
              </w:rPr>
              <w:t xml:space="preserve"> reales aprobados en virtud de </w:t>
            </w:r>
            <w:r w:rsidR="00430234" w:rsidRPr="009C5D7C">
              <w:rPr>
                <w:sz w:val="20"/>
                <w:szCs w:val="18"/>
                <w:lang w:val="es-ES_tradnl"/>
              </w:rPr>
              <w:t>los Acuerdos presentados a la 95ª reunión</w:t>
            </w:r>
          </w:p>
        </w:tc>
        <w:tc>
          <w:tcPr>
            <w:tcW w:w="1371" w:type="dxa"/>
            <w:vAlign w:val="center"/>
          </w:tcPr>
          <w:p w14:paraId="37D23EEA" w14:textId="1F6AF538" w:rsidR="002B5111" w:rsidRPr="009C5D7C" w:rsidRDefault="002A7ABA">
            <w:pPr>
              <w:jc w:val="right"/>
              <w:rPr>
                <w:sz w:val="20"/>
                <w:szCs w:val="18"/>
                <w:lang w:val="es-ES_tradnl"/>
              </w:rPr>
            </w:pPr>
            <w:r w:rsidRPr="009C5D7C">
              <w:rPr>
                <w:sz w:val="20"/>
                <w:szCs w:val="18"/>
                <w:lang w:val="es-ES_tradnl"/>
              </w:rPr>
              <w:t>398.048</w:t>
            </w:r>
          </w:p>
        </w:tc>
        <w:tc>
          <w:tcPr>
            <w:tcW w:w="1371" w:type="dxa"/>
            <w:vAlign w:val="center"/>
          </w:tcPr>
          <w:p w14:paraId="17C4695B" w14:textId="77777777" w:rsidR="002B5111" w:rsidRPr="009C5D7C" w:rsidRDefault="00F130FE">
            <w:pPr>
              <w:jc w:val="right"/>
              <w:rPr>
                <w:sz w:val="20"/>
                <w:szCs w:val="18"/>
                <w:lang w:val="es-ES_tradnl"/>
              </w:rPr>
            </w:pPr>
            <w:r w:rsidRPr="009C5D7C">
              <w:rPr>
                <w:sz w:val="20"/>
                <w:szCs w:val="18"/>
                <w:lang w:val="es-ES_tradnl"/>
              </w:rPr>
              <w:t>0</w:t>
            </w:r>
          </w:p>
        </w:tc>
      </w:tr>
      <w:tr w:rsidR="00405673" w:rsidRPr="007559BB" w14:paraId="25A3A742" w14:textId="77777777" w:rsidTr="009C5D7C">
        <w:trPr>
          <w:trHeight w:val="143"/>
        </w:trPr>
        <w:tc>
          <w:tcPr>
            <w:tcW w:w="6618" w:type="dxa"/>
            <w:vAlign w:val="center"/>
          </w:tcPr>
          <w:p w14:paraId="61C6FF2F" w14:textId="572D071A" w:rsidR="002B5111" w:rsidRPr="009C5D7C" w:rsidRDefault="00131F25">
            <w:pPr>
              <w:rPr>
                <w:sz w:val="20"/>
                <w:szCs w:val="18"/>
                <w:lang w:val="es-ES_tradnl"/>
              </w:rPr>
            </w:pPr>
            <w:r w:rsidRPr="009C5D7C">
              <w:rPr>
                <w:sz w:val="20"/>
                <w:szCs w:val="18"/>
                <w:lang w:val="es-ES_tradnl"/>
              </w:rPr>
              <w:t xml:space="preserve">Eficiencia energética en países de bajo </w:t>
            </w:r>
            <w:r w:rsidR="007C3B5D" w:rsidRPr="009C5D7C">
              <w:rPr>
                <w:sz w:val="20"/>
                <w:szCs w:val="18"/>
                <w:lang w:val="es-ES_tradnl"/>
              </w:rPr>
              <w:t>consumo según la decisión 89/6 o lo presentado a la</w:t>
            </w:r>
            <w:r w:rsidR="00F130FE" w:rsidRPr="009C5D7C">
              <w:rPr>
                <w:sz w:val="20"/>
                <w:szCs w:val="18"/>
                <w:lang w:val="es-ES_tradnl"/>
              </w:rPr>
              <w:t xml:space="preserve"> </w:t>
            </w:r>
            <w:r w:rsidR="001E290C" w:rsidRPr="009C5D7C">
              <w:rPr>
                <w:sz w:val="20"/>
                <w:szCs w:val="18"/>
                <w:lang w:val="es-ES_tradnl"/>
              </w:rPr>
              <w:t>95ª reunión</w:t>
            </w:r>
          </w:p>
        </w:tc>
        <w:tc>
          <w:tcPr>
            <w:tcW w:w="1371" w:type="dxa"/>
            <w:vAlign w:val="center"/>
          </w:tcPr>
          <w:p w14:paraId="2A38A390" w14:textId="77777777" w:rsidR="002B5111" w:rsidRPr="009C5D7C" w:rsidRDefault="00F130FE">
            <w:pPr>
              <w:jc w:val="right"/>
              <w:rPr>
                <w:sz w:val="20"/>
                <w:szCs w:val="18"/>
                <w:lang w:val="es-ES_tradnl"/>
              </w:rPr>
            </w:pPr>
            <w:r w:rsidRPr="009C5D7C">
              <w:rPr>
                <w:sz w:val="20"/>
                <w:szCs w:val="18"/>
                <w:lang w:val="es-ES_tradnl"/>
              </w:rPr>
              <w:t>(152)</w:t>
            </w:r>
          </w:p>
        </w:tc>
        <w:tc>
          <w:tcPr>
            <w:tcW w:w="1371" w:type="dxa"/>
            <w:vAlign w:val="center"/>
          </w:tcPr>
          <w:p w14:paraId="59E79DF5" w14:textId="77777777" w:rsidR="002B5111" w:rsidRPr="009C5D7C" w:rsidRDefault="00F130FE">
            <w:pPr>
              <w:jc w:val="right"/>
              <w:rPr>
                <w:sz w:val="20"/>
                <w:szCs w:val="18"/>
                <w:lang w:val="es-ES_tradnl"/>
              </w:rPr>
            </w:pPr>
            <w:r w:rsidRPr="009C5D7C">
              <w:rPr>
                <w:sz w:val="20"/>
                <w:szCs w:val="18"/>
                <w:lang w:val="es-ES_tradnl"/>
              </w:rPr>
              <w:t>0</w:t>
            </w:r>
          </w:p>
        </w:tc>
      </w:tr>
      <w:tr w:rsidR="00405673" w:rsidRPr="007559BB" w14:paraId="37416718" w14:textId="77777777" w:rsidTr="009C5D7C">
        <w:tc>
          <w:tcPr>
            <w:tcW w:w="6618" w:type="dxa"/>
            <w:vAlign w:val="center"/>
          </w:tcPr>
          <w:p w14:paraId="12544DFF" w14:textId="45C759C5" w:rsidR="002B5111" w:rsidRPr="009C5D7C" w:rsidRDefault="00F130FE">
            <w:pPr>
              <w:jc w:val="left"/>
              <w:rPr>
                <w:sz w:val="20"/>
                <w:szCs w:val="18"/>
                <w:lang w:val="es-ES_tradnl"/>
              </w:rPr>
            </w:pPr>
            <w:r w:rsidRPr="009C5D7C">
              <w:rPr>
                <w:sz w:val="20"/>
                <w:szCs w:val="18"/>
                <w:lang w:val="es-ES_tradnl"/>
              </w:rPr>
              <w:t xml:space="preserve">Valores de la etapa I del PAK </w:t>
            </w:r>
            <w:r w:rsidR="006575FC">
              <w:rPr>
                <w:sz w:val="20"/>
                <w:szCs w:val="18"/>
                <w:lang w:val="es-ES_tradnl"/>
              </w:rPr>
              <w:t>que reflejen los proyectos de Acuerdo</w:t>
            </w:r>
            <w:r w:rsidRPr="009C5D7C">
              <w:rPr>
                <w:sz w:val="20"/>
                <w:szCs w:val="18"/>
                <w:lang w:val="es-ES_tradnl"/>
              </w:rPr>
              <w:t xml:space="preserve"> </w:t>
            </w:r>
            <w:r w:rsidR="00780238">
              <w:rPr>
                <w:sz w:val="20"/>
                <w:szCs w:val="18"/>
                <w:lang w:val="es-ES_tradnl"/>
              </w:rPr>
              <w:t>presentados a la 9</w:t>
            </w:r>
            <w:r w:rsidR="001E290C" w:rsidRPr="009C5D7C">
              <w:rPr>
                <w:sz w:val="20"/>
                <w:szCs w:val="18"/>
                <w:lang w:val="es-ES_tradnl"/>
              </w:rPr>
              <w:t>5ª reunión</w:t>
            </w:r>
          </w:p>
        </w:tc>
        <w:tc>
          <w:tcPr>
            <w:tcW w:w="1371" w:type="dxa"/>
            <w:vAlign w:val="center"/>
          </w:tcPr>
          <w:p w14:paraId="4740D9E5" w14:textId="7F636C12" w:rsidR="002B5111" w:rsidRPr="009C5D7C" w:rsidRDefault="00F130FE">
            <w:pPr>
              <w:jc w:val="right"/>
              <w:rPr>
                <w:sz w:val="20"/>
                <w:szCs w:val="18"/>
                <w:lang w:val="es-ES_tradnl"/>
              </w:rPr>
            </w:pPr>
            <w:r w:rsidRPr="009C5D7C">
              <w:rPr>
                <w:sz w:val="20"/>
                <w:szCs w:val="18"/>
                <w:lang w:val="es-ES_tradnl"/>
              </w:rPr>
              <w:t>(</w:t>
            </w:r>
            <w:r w:rsidR="002A7ABA" w:rsidRPr="009C5D7C">
              <w:rPr>
                <w:sz w:val="20"/>
                <w:szCs w:val="18"/>
                <w:lang w:val="es-ES_tradnl"/>
              </w:rPr>
              <w:t>74.015</w:t>
            </w:r>
            <w:r w:rsidRPr="009C5D7C">
              <w:rPr>
                <w:sz w:val="20"/>
                <w:szCs w:val="18"/>
                <w:lang w:val="es-ES_tradnl"/>
              </w:rPr>
              <w:t>)</w:t>
            </w:r>
          </w:p>
        </w:tc>
        <w:tc>
          <w:tcPr>
            <w:tcW w:w="1371" w:type="dxa"/>
            <w:vAlign w:val="center"/>
          </w:tcPr>
          <w:p w14:paraId="1DF4111E" w14:textId="77777777" w:rsidR="002B5111" w:rsidRPr="009C5D7C" w:rsidRDefault="00F130FE">
            <w:pPr>
              <w:jc w:val="right"/>
              <w:rPr>
                <w:sz w:val="20"/>
                <w:szCs w:val="18"/>
                <w:lang w:val="es-ES_tradnl"/>
              </w:rPr>
            </w:pPr>
            <w:r w:rsidRPr="009C5D7C">
              <w:rPr>
                <w:sz w:val="20"/>
                <w:szCs w:val="18"/>
                <w:lang w:val="es-ES_tradnl"/>
              </w:rPr>
              <w:t>0</w:t>
            </w:r>
          </w:p>
        </w:tc>
      </w:tr>
      <w:tr w:rsidR="00405673" w:rsidRPr="007559BB" w14:paraId="50C97314" w14:textId="77777777" w:rsidTr="009C5D7C">
        <w:tc>
          <w:tcPr>
            <w:tcW w:w="6618" w:type="dxa"/>
            <w:vAlign w:val="center"/>
          </w:tcPr>
          <w:p w14:paraId="631CCA39" w14:textId="62CFDD64" w:rsidR="002B5111" w:rsidRPr="009C5D7C" w:rsidRDefault="00AF6EDE">
            <w:pPr>
              <w:jc w:val="left"/>
              <w:rPr>
                <w:sz w:val="20"/>
                <w:szCs w:val="18"/>
                <w:lang w:val="es-ES_tradnl"/>
              </w:rPr>
            </w:pPr>
            <w:r>
              <w:rPr>
                <w:sz w:val="20"/>
                <w:szCs w:val="18"/>
                <w:lang w:val="es-ES_tradnl"/>
              </w:rPr>
              <w:t xml:space="preserve">Sector de servicio técnico para la etapa I del PAK, </w:t>
            </w:r>
            <w:r w:rsidR="00780238">
              <w:rPr>
                <w:sz w:val="20"/>
                <w:szCs w:val="18"/>
                <w:lang w:val="es-ES_tradnl"/>
              </w:rPr>
              <w:t>según decisión</w:t>
            </w:r>
            <w:r w:rsidR="00F130FE" w:rsidRPr="009C5D7C">
              <w:rPr>
                <w:sz w:val="20"/>
                <w:szCs w:val="18"/>
                <w:lang w:val="es-ES_tradnl"/>
              </w:rPr>
              <w:t xml:space="preserve"> 92/37</w:t>
            </w:r>
          </w:p>
        </w:tc>
        <w:tc>
          <w:tcPr>
            <w:tcW w:w="1371" w:type="dxa"/>
            <w:vAlign w:val="center"/>
          </w:tcPr>
          <w:p w14:paraId="6286E9FC" w14:textId="78892E70" w:rsidR="002B5111" w:rsidRPr="009C5D7C" w:rsidRDefault="00F130FE">
            <w:pPr>
              <w:jc w:val="right"/>
              <w:rPr>
                <w:sz w:val="20"/>
                <w:szCs w:val="18"/>
                <w:lang w:val="es-ES_tradnl"/>
              </w:rPr>
            </w:pPr>
            <w:r w:rsidRPr="009C5D7C">
              <w:rPr>
                <w:sz w:val="20"/>
                <w:szCs w:val="18"/>
                <w:lang w:val="es-ES_tradnl"/>
              </w:rPr>
              <w:t>(</w:t>
            </w:r>
            <w:r w:rsidR="002A7ABA" w:rsidRPr="009C5D7C">
              <w:rPr>
                <w:sz w:val="20"/>
                <w:szCs w:val="18"/>
                <w:lang w:val="es-ES_tradnl"/>
              </w:rPr>
              <w:t>87.906</w:t>
            </w:r>
            <w:r w:rsidRPr="009C5D7C">
              <w:rPr>
                <w:sz w:val="20"/>
                <w:szCs w:val="18"/>
                <w:lang w:val="es-ES_tradnl"/>
              </w:rPr>
              <w:t>)</w:t>
            </w:r>
          </w:p>
        </w:tc>
        <w:tc>
          <w:tcPr>
            <w:tcW w:w="1371" w:type="dxa"/>
            <w:vAlign w:val="center"/>
          </w:tcPr>
          <w:p w14:paraId="6CCB5D5C" w14:textId="0A763E4B" w:rsidR="002B5111" w:rsidRPr="009C5D7C" w:rsidRDefault="00F130FE">
            <w:pPr>
              <w:jc w:val="right"/>
              <w:rPr>
                <w:sz w:val="20"/>
                <w:szCs w:val="18"/>
                <w:lang w:val="es-ES_tradnl"/>
              </w:rPr>
            </w:pPr>
            <w:r w:rsidRPr="009C5D7C">
              <w:rPr>
                <w:sz w:val="20"/>
                <w:szCs w:val="18"/>
                <w:lang w:val="es-ES_tradnl"/>
              </w:rPr>
              <w:t>(</w:t>
            </w:r>
            <w:r w:rsidR="002A7ABA" w:rsidRPr="009C5D7C">
              <w:rPr>
                <w:sz w:val="20"/>
                <w:szCs w:val="18"/>
                <w:lang w:val="es-ES_tradnl"/>
              </w:rPr>
              <w:t>94.144</w:t>
            </w:r>
            <w:r w:rsidRPr="009C5D7C">
              <w:rPr>
                <w:sz w:val="20"/>
                <w:szCs w:val="18"/>
                <w:lang w:val="es-ES_tradnl"/>
              </w:rPr>
              <w:t>)</w:t>
            </w:r>
          </w:p>
        </w:tc>
      </w:tr>
      <w:tr w:rsidR="00405673" w:rsidRPr="007559BB" w14:paraId="72F9D561" w14:textId="77777777" w:rsidTr="009C5D7C">
        <w:tc>
          <w:tcPr>
            <w:tcW w:w="6618" w:type="dxa"/>
            <w:vAlign w:val="center"/>
          </w:tcPr>
          <w:p w14:paraId="5B50AC64" w14:textId="41276D02" w:rsidR="002B5111" w:rsidRPr="009C5D7C" w:rsidRDefault="002424EF">
            <w:pPr>
              <w:jc w:val="left"/>
              <w:rPr>
                <w:sz w:val="20"/>
                <w:szCs w:val="18"/>
                <w:lang w:val="es-ES_tradnl"/>
              </w:rPr>
            </w:pPr>
            <w:r>
              <w:rPr>
                <w:sz w:val="20"/>
                <w:szCs w:val="18"/>
                <w:lang w:val="es-ES_tradnl" w:eastAsia="en-CA"/>
              </w:rPr>
              <w:t>Elaboración de inventarios</w:t>
            </w:r>
            <w:r w:rsidR="00F130FE" w:rsidRPr="009C5D7C">
              <w:rPr>
                <w:sz w:val="20"/>
                <w:szCs w:val="18"/>
                <w:lang w:val="es-ES_tradnl" w:eastAsia="en-CA"/>
              </w:rPr>
              <w:t xml:space="preserve"> nacionales de </w:t>
            </w:r>
            <w:r w:rsidR="00D966E6" w:rsidRPr="009C5D7C">
              <w:rPr>
                <w:sz w:val="20"/>
                <w:szCs w:val="18"/>
                <w:lang w:val="es-ES_tradnl" w:eastAsia="en-CA"/>
              </w:rPr>
              <w:t>bancos de sustancias controladas de desecho</w:t>
            </w:r>
            <w:r w:rsidR="00F130FE" w:rsidRPr="009C5D7C">
              <w:rPr>
                <w:sz w:val="20"/>
                <w:szCs w:val="18"/>
                <w:lang w:val="es-ES_tradnl" w:eastAsia="en-CA"/>
              </w:rPr>
              <w:t xml:space="preserve"> presentados a la </w:t>
            </w:r>
            <w:r w:rsidR="001E290C" w:rsidRPr="009C5D7C">
              <w:rPr>
                <w:sz w:val="20"/>
                <w:szCs w:val="18"/>
                <w:lang w:val="es-ES_tradnl" w:eastAsia="en-CA"/>
              </w:rPr>
              <w:t>95ª reunión</w:t>
            </w:r>
          </w:p>
        </w:tc>
        <w:tc>
          <w:tcPr>
            <w:tcW w:w="1371" w:type="dxa"/>
            <w:vAlign w:val="center"/>
          </w:tcPr>
          <w:p w14:paraId="40F26845" w14:textId="6BB401EE" w:rsidR="002B5111" w:rsidRPr="009C5D7C" w:rsidRDefault="00F130FE">
            <w:pPr>
              <w:jc w:val="right"/>
              <w:rPr>
                <w:sz w:val="20"/>
                <w:szCs w:val="18"/>
                <w:lang w:val="es-ES_tradnl"/>
              </w:rPr>
            </w:pPr>
            <w:r w:rsidRPr="009C5D7C">
              <w:rPr>
                <w:sz w:val="20"/>
                <w:szCs w:val="18"/>
                <w:lang w:val="es-ES_tradnl"/>
              </w:rPr>
              <w:t>(</w:t>
            </w:r>
            <w:r w:rsidR="002A7ABA" w:rsidRPr="009C5D7C">
              <w:rPr>
                <w:sz w:val="20"/>
                <w:szCs w:val="18"/>
                <w:lang w:val="es-ES_tradnl"/>
              </w:rPr>
              <w:t>203.400</w:t>
            </w:r>
            <w:r w:rsidRPr="009C5D7C">
              <w:rPr>
                <w:sz w:val="20"/>
                <w:szCs w:val="18"/>
                <w:lang w:val="es-ES_tradnl"/>
              </w:rPr>
              <w:t>)</w:t>
            </w:r>
          </w:p>
        </w:tc>
        <w:tc>
          <w:tcPr>
            <w:tcW w:w="1371" w:type="dxa"/>
            <w:vAlign w:val="center"/>
          </w:tcPr>
          <w:p w14:paraId="2E970725" w14:textId="77777777" w:rsidR="002B5111" w:rsidRPr="009C5D7C" w:rsidRDefault="00F130FE">
            <w:pPr>
              <w:jc w:val="right"/>
              <w:rPr>
                <w:sz w:val="20"/>
                <w:szCs w:val="18"/>
                <w:lang w:val="es-ES_tradnl"/>
              </w:rPr>
            </w:pPr>
            <w:r w:rsidRPr="009C5D7C">
              <w:rPr>
                <w:sz w:val="20"/>
                <w:szCs w:val="18"/>
                <w:lang w:val="es-ES_tradnl"/>
              </w:rPr>
              <w:t>0</w:t>
            </w:r>
          </w:p>
        </w:tc>
      </w:tr>
    </w:tbl>
    <w:p w14:paraId="757BDA41" w14:textId="3C98DC74" w:rsidR="002B5111" w:rsidRPr="009E2855" w:rsidRDefault="003B2C1D">
      <w:pPr>
        <w:rPr>
          <w:sz w:val="18"/>
          <w:szCs w:val="17"/>
          <w:lang w:val="es-ES_tradnl"/>
        </w:rPr>
      </w:pPr>
      <w:r w:rsidRPr="003B2C1D">
        <w:rPr>
          <w:sz w:val="19"/>
          <w:szCs w:val="17"/>
          <w:lang w:val="es-ES_tradnl"/>
        </w:rPr>
        <w:t>* Incluye los correspondientes gastos de apoyo.</w:t>
      </w:r>
    </w:p>
    <w:p w14:paraId="2B70DEBC" w14:textId="77777777" w:rsidR="00405673" w:rsidRPr="007559BB" w:rsidRDefault="00405673" w:rsidP="002A60A1">
      <w:pPr>
        <w:pStyle w:val="Heading1"/>
        <w:widowControl w:val="0"/>
        <w:numPr>
          <w:ilvl w:val="0"/>
          <w:numId w:val="0"/>
        </w:numPr>
        <w:spacing w:after="0"/>
        <w:rPr>
          <w:lang w:val="es-ES_tradnl"/>
        </w:rPr>
      </w:pPr>
    </w:p>
    <w:p w14:paraId="241D9429" w14:textId="5139D3B4" w:rsidR="002B5111" w:rsidRPr="007559BB" w:rsidRDefault="00F130FE">
      <w:pPr>
        <w:pStyle w:val="Heading1"/>
        <w:rPr>
          <w:lang w:val="es-ES_tradnl"/>
        </w:rPr>
      </w:pPr>
      <w:r w:rsidRPr="007559BB">
        <w:rPr>
          <w:lang w:val="es-ES_tradnl"/>
        </w:rPr>
        <w:lastRenderedPageBreak/>
        <w:t xml:space="preserve">El Cuadro 3 </w:t>
      </w:r>
      <w:r w:rsidR="00FE26FD">
        <w:rPr>
          <w:lang w:val="es-ES_tradnl"/>
        </w:rPr>
        <w:t>muestra el resultado de los ajustes propuestos por la Secretaría al plan administrativo</w:t>
      </w:r>
      <w:r w:rsidRPr="007559BB">
        <w:rPr>
          <w:lang w:val="es-ES_tradnl"/>
        </w:rPr>
        <w:t xml:space="preserve"> del PNUMA </w:t>
      </w:r>
      <w:r w:rsidR="00D930A9">
        <w:rPr>
          <w:lang w:val="es-ES_tradnl"/>
        </w:rPr>
        <w:t>para el período 2025-2027</w:t>
      </w:r>
      <w:r w:rsidR="000B1F05">
        <w:rPr>
          <w:lang w:val="es-ES_tradnl"/>
        </w:rPr>
        <w:t>, materia que se analiza además en el plan administrativo consolidado del Fondo Multilateral para dicho período</w:t>
      </w:r>
      <w:r w:rsidRPr="007559BB">
        <w:rPr>
          <w:lang w:val="es-ES_tradnl"/>
        </w:rPr>
        <w:t>.</w:t>
      </w:r>
      <w:r w:rsidRPr="007559BB">
        <w:rPr>
          <w:rStyle w:val="FootnoteReference"/>
          <w:lang w:val="es-ES_tradnl"/>
        </w:rPr>
        <w:footnoteReference w:id="7"/>
      </w:r>
    </w:p>
    <w:p w14:paraId="1DC9B5C6" w14:textId="3DEEAA26" w:rsidR="002B5111" w:rsidRPr="007559BB" w:rsidRDefault="00F130FE">
      <w:pPr>
        <w:keepNext/>
        <w:jc w:val="left"/>
        <w:rPr>
          <w:b/>
          <w:lang w:val="es-ES_tradnl"/>
        </w:rPr>
      </w:pPr>
      <w:r w:rsidRPr="007559BB">
        <w:rPr>
          <w:b/>
          <w:lang w:val="es-ES_tradnl"/>
        </w:rPr>
        <w:t xml:space="preserve">Cuadro 3. </w:t>
      </w:r>
      <w:r w:rsidR="000F304C">
        <w:rPr>
          <w:b/>
          <w:lang w:val="es-ES_tradnl"/>
        </w:rPr>
        <w:t>Asignación de recursos - Plan administrativo 2025-2027</w:t>
      </w:r>
      <w:r w:rsidR="00FB0994">
        <w:rPr>
          <w:b/>
          <w:lang w:val="es-ES_tradnl"/>
        </w:rPr>
        <w:t xml:space="preserve"> ajustado</w:t>
      </w:r>
      <w:r w:rsidRPr="007559BB">
        <w:rPr>
          <w:b/>
          <w:lang w:val="es-ES_tradnl"/>
        </w:rPr>
        <w:t xml:space="preserve"> </w:t>
      </w:r>
      <w:r w:rsidR="004A4B40">
        <w:rPr>
          <w:b/>
          <w:bCs/>
          <w:lang w:val="es-ES_tradnl"/>
        </w:rPr>
        <w:t>(USD)</w:t>
      </w:r>
      <w:r w:rsidRPr="007559BB">
        <w:rPr>
          <w:b/>
          <w:lang w:val="es-ES_tradnl"/>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181"/>
        <w:gridCol w:w="1181"/>
        <w:gridCol w:w="1182"/>
        <w:gridCol w:w="1275"/>
        <w:gridCol w:w="1134"/>
      </w:tblGrid>
      <w:tr w:rsidR="00405673" w:rsidRPr="007559BB" w14:paraId="4F002F00" w14:textId="77777777" w:rsidTr="00682F49">
        <w:trPr>
          <w:trHeight w:val="264"/>
          <w:tblHeader/>
        </w:trPr>
        <w:tc>
          <w:tcPr>
            <w:tcW w:w="3686" w:type="dxa"/>
            <w:shd w:val="clear" w:color="auto" w:fill="auto"/>
            <w:tcMar>
              <w:left w:w="57" w:type="dxa"/>
            </w:tcMar>
            <w:vAlign w:val="center"/>
            <w:hideMark/>
          </w:tcPr>
          <w:p w14:paraId="5E4F2E57" w14:textId="3B3F37E8" w:rsidR="002B5111" w:rsidRPr="00682F49" w:rsidRDefault="00F130FE">
            <w:pPr>
              <w:jc w:val="left"/>
              <w:rPr>
                <w:b/>
                <w:bCs/>
                <w:sz w:val="20"/>
                <w:szCs w:val="18"/>
                <w:lang w:val="es-ES_tradnl" w:eastAsia="en-CA"/>
              </w:rPr>
            </w:pPr>
            <w:r w:rsidRPr="00682F49">
              <w:rPr>
                <w:b/>
                <w:bCs/>
                <w:sz w:val="20"/>
                <w:szCs w:val="18"/>
                <w:lang w:val="es-ES_tradnl" w:eastAsia="en-CA"/>
              </w:rPr>
              <w:t>Descripción</w:t>
            </w:r>
          </w:p>
        </w:tc>
        <w:tc>
          <w:tcPr>
            <w:tcW w:w="1181" w:type="dxa"/>
            <w:shd w:val="clear" w:color="auto" w:fill="auto"/>
            <w:vAlign w:val="center"/>
            <w:hideMark/>
          </w:tcPr>
          <w:p w14:paraId="1EB1AF67" w14:textId="77777777" w:rsidR="002B5111" w:rsidRPr="00682F49" w:rsidRDefault="00F130FE">
            <w:pPr>
              <w:jc w:val="center"/>
              <w:rPr>
                <w:b/>
                <w:bCs/>
                <w:sz w:val="20"/>
                <w:szCs w:val="18"/>
                <w:lang w:val="es-ES_tradnl" w:eastAsia="en-CA"/>
              </w:rPr>
            </w:pPr>
            <w:r w:rsidRPr="00682F49">
              <w:rPr>
                <w:b/>
                <w:bCs/>
                <w:sz w:val="20"/>
                <w:szCs w:val="18"/>
                <w:lang w:val="es-ES_tradnl" w:eastAsia="en-CA"/>
              </w:rPr>
              <w:t>2025</w:t>
            </w:r>
          </w:p>
        </w:tc>
        <w:tc>
          <w:tcPr>
            <w:tcW w:w="1181" w:type="dxa"/>
            <w:shd w:val="clear" w:color="auto" w:fill="auto"/>
            <w:vAlign w:val="center"/>
            <w:hideMark/>
          </w:tcPr>
          <w:p w14:paraId="21A2B632" w14:textId="77777777" w:rsidR="002B5111" w:rsidRPr="00682F49" w:rsidRDefault="00F130FE">
            <w:pPr>
              <w:jc w:val="center"/>
              <w:rPr>
                <w:b/>
                <w:bCs/>
                <w:sz w:val="20"/>
                <w:szCs w:val="18"/>
                <w:lang w:val="es-ES_tradnl" w:eastAsia="en-CA"/>
              </w:rPr>
            </w:pPr>
            <w:r w:rsidRPr="00682F49">
              <w:rPr>
                <w:b/>
                <w:bCs/>
                <w:sz w:val="20"/>
                <w:szCs w:val="18"/>
                <w:lang w:val="es-ES_tradnl" w:eastAsia="en-CA"/>
              </w:rPr>
              <w:t>2026</w:t>
            </w:r>
          </w:p>
        </w:tc>
        <w:tc>
          <w:tcPr>
            <w:tcW w:w="1182" w:type="dxa"/>
            <w:shd w:val="clear" w:color="auto" w:fill="auto"/>
            <w:vAlign w:val="center"/>
            <w:hideMark/>
          </w:tcPr>
          <w:p w14:paraId="7A346358" w14:textId="77777777" w:rsidR="002B5111" w:rsidRPr="00682F49" w:rsidRDefault="00F130FE">
            <w:pPr>
              <w:jc w:val="center"/>
              <w:rPr>
                <w:b/>
                <w:bCs/>
                <w:sz w:val="20"/>
                <w:szCs w:val="18"/>
                <w:lang w:val="es-ES_tradnl" w:eastAsia="en-CA"/>
              </w:rPr>
            </w:pPr>
            <w:r w:rsidRPr="00682F49">
              <w:rPr>
                <w:b/>
                <w:bCs/>
                <w:sz w:val="20"/>
                <w:szCs w:val="18"/>
                <w:lang w:val="es-ES_tradnl" w:eastAsia="en-CA"/>
              </w:rPr>
              <w:t>2027</w:t>
            </w:r>
          </w:p>
        </w:tc>
        <w:tc>
          <w:tcPr>
            <w:tcW w:w="1275" w:type="dxa"/>
            <w:shd w:val="clear" w:color="auto" w:fill="auto"/>
            <w:vAlign w:val="center"/>
            <w:hideMark/>
          </w:tcPr>
          <w:p w14:paraId="35AC9585" w14:textId="77777777" w:rsidR="001C7850" w:rsidRDefault="00F130FE">
            <w:pPr>
              <w:ind w:left="-90" w:right="-48"/>
              <w:jc w:val="center"/>
              <w:rPr>
                <w:b/>
                <w:bCs/>
                <w:sz w:val="20"/>
                <w:szCs w:val="18"/>
                <w:lang w:val="es-ES_tradnl" w:eastAsia="en-CA"/>
              </w:rPr>
            </w:pPr>
            <w:r w:rsidRPr="00682F49">
              <w:rPr>
                <w:b/>
                <w:bCs/>
                <w:sz w:val="20"/>
                <w:szCs w:val="18"/>
                <w:lang w:val="es-ES_tradnl" w:eastAsia="en-CA"/>
              </w:rPr>
              <w:t>Total</w:t>
            </w:r>
          </w:p>
          <w:p w14:paraId="46D4163D" w14:textId="6DD23E4A" w:rsidR="002B5111" w:rsidRPr="00682F49" w:rsidRDefault="00F130FE" w:rsidP="00315DF6">
            <w:pPr>
              <w:ind w:left="-90" w:right="-48"/>
              <w:jc w:val="center"/>
              <w:rPr>
                <w:b/>
                <w:bCs/>
                <w:sz w:val="20"/>
                <w:szCs w:val="18"/>
                <w:lang w:val="es-ES_tradnl" w:eastAsia="en-CA"/>
              </w:rPr>
            </w:pPr>
            <w:r w:rsidRPr="00682F49">
              <w:rPr>
                <w:b/>
                <w:bCs/>
                <w:sz w:val="20"/>
                <w:szCs w:val="18"/>
                <w:lang w:val="es-ES_tradnl" w:eastAsia="en-CA"/>
              </w:rPr>
              <w:t>(2025-2027)</w:t>
            </w:r>
          </w:p>
        </w:tc>
        <w:tc>
          <w:tcPr>
            <w:tcW w:w="1134" w:type="dxa"/>
            <w:shd w:val="clear" w:color="auto" w:fill="auto"/>
            <w:vAlign w:val="center"/>
            <w:hideMark/>
          </w:tcPr>
          <w:p w14:paraId="5165F1F5" w14:textId="2E93C908" w:rsidR="002B5111" w:rsidRPr="00682F49" w:rsidRDefault="00B0644B">
            <w:pPr>
              <w:jc w:val="center"/>
              <w:rPr>
                <w:b/>
                <w:bCs/>
                <w:sz w:val="20"/>
                <w:szCs w:val="18"/>
                <w:lang w:val="es-ES_tradnl" w:eastAsia="en-CA"/>
              </w:rPr>
            </w:pPr>
            <w:proofErr w:type="gramStart"/>
            <w:r w:rsidRPr="00682F49">
              <w:rPr>
                <w:b/>
                <w:bCs/>
                <w:sz w:val="20"/>
                <w:szCs w:val="18"/>
                <w:lang w:val="es-ES_tradnl" w:eastAsia="en-CA"/>
              </w:rPr>
              <w:t>Total</w:t>
            </w:r>
            <w:proofErr w:type="gramEnd"/>
            <w:r w:rsidRPr="00682F49">
              <w:rPr>
                <w:b/>
                <w:bCs/>
                <w:sz w:val="20"/>
                <w:szCs w:val="18"/>
                <w:lang w:val="es-ES_tradnl" w:eastAsia="en-CA"/>
              </w:rPr>
              <w:t xml:space="preserve"> posterior a 2027</w:t>
            </w:r>
          </w:p>
        </w:tc>
      </w:tr>
      <w:tr w:rsidR="00405673" w:rsidRPr="00377489" w14:paraId="14192C6F" w14:textId="77777777" w:rsidTr="00682F49">
        <w:trPr>
          <w:trHeight w:val="58"/>
        </w:trPr>
        <w:tc>
          <w:tcPr>
            <w:tcW w:w="9639" w:type="dxa"/>
            <w:gridSpan w:val="6"/>
            <w:shd w:val="clear" w:color="auto" w:fill="auto"/>
            <w:noWrap/>
            <w:tcMar>
              <w:left w:w="57" w:type="dxa"/>
            </w:tcMar>
            <w:vAlign w:val="center"/>
            <w:hideMark/>
          </w:tcPr>
          <w:p w14:paraId="5517FB86" w14:textId="0ED6624A" w:rsidR="002B5111" w:rsidRPr="00682F49" w:rsidRDefault="00205E35">
            <w:pPr>
              <w:jc w:val="left"/>
              <w:rPr>
                <w:b/>
                <w:bCs/>
                <w:sz w:val="20"/>
                <w:szCs w:val="18"/>
                <w:lang w:val="es-ES_tradnl" w:eastAsia="en-CA"/>
              </w:rPr>
            </w:pPr>
            <w:r w:rsidRPr="00682F49">
              <w:rPr>
                <w:b/>
                <w:bCs/>
                <w:sz w:val="20"/>
                <w:szCs w:val="18"/>
                <w:lang w:val="es-ES_tradnl" w:eastAsia="en-CA"/>
              </w:rPr>
              <w:t>Actividades relativas a los HCFC</w:t>
            </w:r>
          </w:p>
        </w:tc>
      </w:tr>
      <w:tr w:rsidR="00405673" w:rsidRPr="007559BB" w14:paraId="5D9A7B05" w14:textId="77777777" w:rsidTr="00682F49">
        <w:trPr>
          <w:trHeight w:val="208"/>
        </w:trPr>
        <w:tc>
          <w:tcPr>
            <w:tcW w:w="3686" w:type="dxa"/>
            <w:shd w:val="clear" w:color="auto" w:fill="auto"/>
            <w:noWrap/>
            <w:tcMar>
              <w:left w:w="57" w:type="dxa"/>
            </w:tcMar>
            <w:vAlign w:val="center"/>
            <w:hideMark/>
          </w:tcPr>
          <w:p w14:paraId="24CA4F41" w14:textId="77777777" w:rsidR="002B5111" w:rsidRPr="00682F49" w:rsidRDefault="00F130FE">
            <w:pPr>
              <w:jc w:val="left"/>
              <w:rPr>
                <w:sz w:val="20"/>
                <w:szCs w:val="18"/>
                <w:lang w:val="es-ES_tradnl" w:eastAsia="en-CA"/>
              </w:rPr>
            </w:pPr>
            <w:r w:rsidRPr="00682F49">
              <w:rPr>
                <w:sz w:val="20"/>
                <w:szCs w:val="18"/>
                <w:lang w:val="es-ES_tradnl" w:eastAsia="en-CA"/>
              </w:rPr>
              <w:t>PGEH aprobados</w:t>
            </w:r>
          </w:p>
        </w:tc>
        <w:tc>
          <w:tcPr>
            <w:tcW w:w="1181" w:type="dxa"/>
            <w:shd w:val="clear" w:color="auto" w:fill="auto"/>
            <w:noWrap/>
            <w:vAlign w:val="center"/>
            <w:hideMark/>
          </w:tcPr>
          <w:p w14:paraId="004F3B8C" w14:textId="2CAF760F" w:rsidR="002B5111" w:rsidRPr="00682F49" w:rsidRDefault="002A7ABA">
            <w:pPr>
              <w:jc w:val="right"/>
              <w:rPr>
                <w:sz w:val="20"/>
                <w:szCs w:val="18"/>
                <w:lang w:val="es-ES_tradnl" w:eastAsia="en-CA"/>
              </w:rPr>
            </w:pPr>
            <w:r w:rsidRPr="00682F49">
              <w:rPr>
                <w:sz w:val="20"/>
                <w:szCs w:val="18"/>
                <w:lang w:val="es-ES_tradnl" w:eastAsia="en-CA"/>
              </w:rPr>
              <w:t>5.893</w:t>
            </w:r>
            <w:r w:rsidR="00F130FE" w:rsidRPr="00682F49">
              <w:rPr>
                <w:sz w:val="20"/>
                <w:szCs w:val="18"/>
                <w:lang w:val="es-ES_tradnl" w:eastAsia="en-CA"/>
              </w:rPr>
              <w:t>,031</w:t>
            </w:r>
          </w:p>
        </w:tc>
        <w:tc>
          <w:tcPr>
            <w:tcW w:w="1181" w:type="dxa"/>
            <w:shd w:val="clear" w:color="auto" w:fill="auto"/>
            <w:noWrap/>
            <w:vAlign w:val="center"/>
            <w:hideMark/>
          </w:tcPr>
          <w:p w14:paraId="7AAC0F8C" w14:textId="7CB19A0E" w:rsidR="002B5111" w:rsidRPr="00682F49" w:rsidRDefault="002A7ABA">
            <w:pPr>
              <w:jc w:val="right"/>
              <w:rPr>
                <w:sz w:val="20"/>
                <w:szCs w:val="18"/>
                <w:lang w:val="es-ES_tradnl" w:eastAsia="en-CA"/>
              </w:rPr>
            </w:pPr>
            <w:r w:rsidRPr="00682F49">
              <w:rPr>
                <w:sz w:val="20"/>
                <w:szCs w:val="18"/>
                <w:lang w:val="es-ES_tradnl" w:eastAsia="en-CA"/>
              </w:rPr>
              <w:t>9.111</w:t>
            </w:r>
            <w:r w:rsidR="00F130FE" w:rsidRPr="00682F49">
              <w:rPr>
                <w:sz w:val="20"/>
                <w:szCs w:val="18"/>
                <w:lang w:val="es-ES_tradnl" w:eastAsia="en-CA"/>
              </w:rPr>
              <w:t>,649</w:t>
            </w:r>
          </w:p>
        </w:tc>
        <w:tc>
          <w:tcPr>
            <w:tcW w:w="1182" w:type="dxa"/>
            <w:shd w:val="clear" w:color="auto" w:fill="auto"/>
            <w:noWrap/>
            <w:vAlign w:val="center"/>
            <w:hideMark/>
          </w:tcPr>
          <w:p w14:paraId="35DD55B6" w14:textId="613D2040" w:rsidR="002B5111" w:rsidRPr="00682F49" w:rsidRDefault="002A7ABA">
            <w:pPr>
              <w:jc w:val="right"/>
              <w:rPr>
                <w:sz w:val="20"/>
                <w:szCs w:val="18"/>
                <w:lang w:val="es-ES_tradnl" w:eastAsia="en-CA"/>
              </w:rPr>
            </w:pPr>
            <w:r w:rsidRPr="00682F49">
              <w:rPr>
                <w:sz w:val="20"/>
                <w:szCs w:val="18"/>
                <w:lang w:val="es-ES_tradnl" w:eastAsia="en-CA"/>
              </w:rPr>
              <w:t>4.284</w:t>
            </w:r>
            <w:r w:rsidR="00F130FE" w:rsidRPr="00682F49">
              <w:rPr>
                <w:sz w:val="20"/>
                <w:szCs w:val="18"/>
                <w:lang w:val="es-ES_tradnl" w:eastAsia="en-CA"/>
              </w:rPr>
              <w:t>,545</w:t>
            </w:r>
          </w:p>
        </w:tc>
        <w:tc>
          <w:tcPr>
            <w:tcW w:w="1275" w:type="dxa"/>
            <w:shd w:val="clear" w:color="auto" w:fill="auto"/>
            <w:noWrap/>
            <w:vAlign w:val="center"/>
            <w:hideMark/>
          </w:tcPr>
          <w:p w14:paraId="072E05E8" w14:textId="7EE30476" w:rsidR="002B5111" w:rsidRPr="00682F49" w:rsidRDefault="002A7ABA">
            <w:pPr>
              <w:jc w:val="right"/>
              <w:rPr>
                <w:sz w:val="20"/>
                <w:szCs w:val="18"/>
                <w:lang w:val="es-ES_tradnl" w:eastAsia="en-CA"/>
              </w:rPr>
            </w:pPr>
            <w:r w:rsidRPr="00682F49">
              <w:rPr>
                <w:sz w:val="20"/>
                <w:szCs w:val="18"/>
                <w:lang w:val="es-ES_tradnl" w:eastAsia="en-CA"/>
              </w:rPr>
              <w:t>19.289</w:t>
            </w:r>
            <w:r w:rsidR="00F130FE" w:rsidRPr="00682F49">
              <w:rPr>
                <w:sz w:val="20"/>
                <w:szCs w:val="18"/>
                <w:lang w:val="es-ES_tradnl" w:eastAsia="en-CA"/>
              </w:rPr>
              <w:t>,225</w:t>
            </w:r>
          </w:p>
        </w:tc>
        <w:tc>
          <w:tcPr>
            <w:tcW w:w="1134" w:type="dxa"/>
            <w:shd w:val="clear" w:color="auto" w:fill="auto"/>
            <w:noWrap/>
            <w:vAlign w:val="center"/>
            <w:hideMark/>
          </w:tcPr>
          <w:p w14:paraId="0BA54025" w14:textId="13E87689" w:rsidR="002B5111" w:rsidRPr="00682F49" w:rsidRDefault="002A7ABA">
            <w:pPr>
              <w:jc w:val="right"/>
              <w:rPr>
                <w:sz w:val="20"/>
                <w:szCs w:val="18"/>
                <w:lang w:val="es-ES_tradnl" w:eastAsia="en-CA"/>
              </w:rPr>
            </w:pPr>
            <w:r w:rsidRPr="00682F49">
              <w:rPr>
                <w:sz w:val="20"/>
                <w:szCs w:val="18"/>
                <w:lang w:val="es-ES_tradnl" w:eastAsia="en-CA"/>
              </w:rPr>
              <w:t>7.732</w:t>
            </w:r>
            <w:r w:rsidR="00F130FE" w:rsidRPr="00682F49">
              <w:rPr>
                <w:sz w:val="20"/>
                <w:szCs w:val="18"/>
                <w:lang w:val="es-ES_tradnl" w:eastAsia="en-CA"/>
              </w:rPr>
              <w:t>,999</w:t>
            </w:r>
          </w:p>
        </w:tc>
      </w:tr>
      <w:tr w:rsidR="00405673" w:rsidRPr="007559BB" w14:paraId="0E17FBAF" w14:textId="77777777" w:rsidTr="00682F49">
        <w:trPr>
          <w:trHeight w:val="58"/>
        </w:trPr>
        <w:tc>
          <w:tcPr>
            <w:tcW w:w="3686" w:type="dxa"/>
            <w:shd w:val="clear" w:color="auto" w:fill="auto"/>
            <w:noWrap/>
            <w:tcMar>
              <w:left w:w="57" w:type="dxa"/>
            </w:tcMar>
            <w:vAlign w:val="center"/>
            <w:hideMark/>
          </w:tcPr>
          <w:p w14:paraId="0A6E55C5" w14:textId="5629FCCC" w:rsidR="002B5111" w:rsidRPr="00682F49" w:rsidRDefault="00D03354">
            <w:pPr>
              <w:jc w:val="left"/>
              <w:rPr>
                <w:sz w:val="20"/>
                <w:szCs w:val="18"/>
                <w:lang w:val="es-ES_tradnl" w:eastAsia="en-CA"/>
              </w:rPr>
            </w:pPr>
            <w:r w:rsidRPr="00682F49">
              <w:rPr>
                <w:sz w:val="20"/>
                <w:szCs w:val="18"/>
                <w:lang w:val="es-ES_tradnl" w:eastAsia="en-CA"/>
              </w:rPr>
              <w:t>PGEH, etapa</w:t>
            </w:r>
            <w:r w:rsidR="00F130FE" w:rsidRPr="00682F49">
              <w:rPr>
                <w:sz w:val="20"/>
                <w:szCs w:val="18"/>
                <w:lang w:val="es-ES_tradnl" w:eastAsia="en-CA"/>
              </w:rPr>
              <w:t xml:space="preserve"> II</w:t>
            </w:r>
            <w:r w:rsidR="00891836">
              <w:rPr>
                <w:sz w:val="20"/>
                <w:szCs w:val="18"/>
                <w:lang w:val="es-ES_tradnl" w:eastAsia="en-CA"/>
              </w:rPr>
              <w:t xml:space="preserve"> (PRP)</w:t>
            </w:r>
          </w:p>
        </w:tc>
        <w:tc>
          <w:tcPr>
            <w:tcW w:w="1181" w:type="dxa"/>
            <w:shd w:val="clear" w:color="auto" w:fill="auto"/>
            <w:noWrap/>
            <w:vAlign w:val="center"/>
            <w:hideMark/>
          </w:tcPr>
          <w:p w14:paraId="45DD3012" w14:textId="07958C79" w:rsidR="002B5111" w:rsidRPr="00682F49" w:rsidRDefault="002A7ABA">
            <w:pPr>
              <w:jc w:val="right"/>
              <w:rPr>
                <w:sz w:val="20"/>
                <w:szCs w:val="18"/>
                <w:lang w:val="es-ES_tradnl" w:eastAsia="en-CA"/>
              </w:rPr>
            </w:pPr>
            <w:r w:rsidRPr="00682F49">
              <w:rPr>
                <w:sz w:val="20"/>
                <w:szCs w:val="18"/>
                <w:lang w:val="es-ES_tradnl" w:eastAsia="en-CA"/>
              </w:rPr>
              <w:t>73.450</w:t>
            </w:r>
          </w:p>
        </w:tc>
        <w:tc>
          <w:tcPr>
            <w:tcW w:w="1181" w:type="dxa"/>
            <w:shd w:val="clear" w:color="auto" w:fill="auto"/>
            <w:noWrap/>
            <w:vAlign w:val="center"/>
            <w:hideMark/>
          </w:tcPr>
          <w:p w14:paraId="518A03A5"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182" w:type="dxa"/>
            <w:shd w:val="clear" w:color="auto" w:fill="auto"/>
            <w:noWrap/>
            <w:vAlign w:val="center"/>
            <w:hideMark/>
          </w:tcPr>
          <w:p w14:paraId="36BABA5E"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275" w:type="dxa"/>
            <w:shd w:val="clear" w:color="auto" w:fill="auto"/>
            <w:noWrap/>
            <w:vAlign w:val="center"/>
            <w:hideMark/>
          </w:tcPr>
          <w:p w14:paraId="348C716E" w14:textId="23C3E51C" w:rsidR="002B5111" w:rsidRPr="00682F49" w:rsidRDefault="002A7ABA">
            <w:pPr>
              <w:jc w:val="right"/>
              <w:rPr>
                <w:sz w:val="20"/>
                <w:szCs w:val="18"/>
                <w:lang w:val="es-ES_tradnl" w:eastAsia="en-CA"/>
              </w:rPr>
            </w:pPr>
            <w:r w:rsidRPr="00682F49">
              <w:rPr>
                <w:sz w:val="20"/>
                <w:szCs w:val="18"/>
                <w:lang w:val="es-ES_tradnl" w:eastAsia="en-CA"/>
              </w:rPr>
              <w:t>73.450</w:t>
            </w:r>
          </w:p>
        </w:tc>
        <w:tc>
          <w:tcPr>
            <w:tcW w:w="1134" w:type="dxa"/>
            <w:shd w:val="clear" w:color="auto" w:fill="auto"/>
            <w:noWrap/>
            <w:vAlign w:val="center"/>
            <w:hideMark/>
          </w:tcPr>
          <w:p w14:paraId="0AE8552B"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37C78025" w14:textId="77777777" w:rsidTr="00682F49">
        <w:trPr>
          <w:trHeight w:val="63"/>
        </w:trPr>
        <w:tc>
          <w:tcPr>
            <w:tcW w:w="3686" w:type="dxa"/>
            <w:shd w:val="clear" w:color="auto" w:fill="auto"/>
            <w:noWrap/>
            <w:tcMar>
              <w:left w:w="57" w:type="dxa"/>
            </w:tcMar>
            <w:vAlign w:val="center"/>
            <w:hideMark/>
          </w:tcPr>
          <w:p w14:paraId="491F30BB" w14:textId="467B0FAF" w:rsidR="002B5111" w:rsidRPr="00682F49" w:rsidRDefault="00D03354">
            <w:pPr>
              <w:jc w:val="left"/>
              <w:rPr>
                <w:sz w:val="20"/>
                <w:szCs w:val="18"/>
                <w:lang w:val="es-ES_tradnl" w:eastAsia="en-CA"/>
              </w:rPr>
            </w:pPr>
            <w:r w:rsidRPr="00682F49">
              <w:rPr>
                <w:sz w:val="20"/>
                <w:szCs w:val="18"/>
                <w:lang w:val="es-ES_tradnl" w:eastAsia="en-CA"/>
              </w:rPr>
              <w:t>PGEH, etapa</w:t>
            </w:r>
            <w:r w:rsidR="00F130FE" w:rsidRPr="00682F49">
              <w:rPr>
                <w:sz w:val="20"/>
                <w:szCs w:val="18"/>
                <w:lang w:val="es-ES_tradnl" w:eastAsia="en-CA"/>
              </w:rPr>
              <w:t xml:space="preserve"> II</w:t>
            </w:r>
          </w:p>
        </w:tc>
        <w:tc>
          <w:tcPr>
            <w:tcW w:w="1181" w:type="dxa"/>
            <w:shd w:val="clear" w:color="auto" w:fill="auto"/>
            <w:noWrap/>
            <w:vAlign w:val="center"/>
            <w:hideMark/>
          </w:tcPr>
          <w:p w14:paraId="4C9D4CB3" w14:textId="7295A5B6" w:rsidR="002B5111" w:rsidRPr="00682F49" w:rsidRDefault="002A7ABA">
            <w:pPr>
              <w:jc w:val="right"/>
              <w:rPr>
                <w:sz w:val="20"/>
                <w:szCs w:val="18"/>
                <w:lang w:val="es-ES_tradnl" w:eastAsia="en-CA"/>
              </w:rPr>
            </w:pPr>
            <w:r w:rsidRPr="00682F49">
              <w:rPr>
                <w:sz w:val="20"/>
                <w:szCs w:val="18"/>
                <w:lang w:val="es-ES_tradnl" w:eastAsia="en-CA"/>
              </w:rPr>
              <w:t>1.152</w:t>
            </w:r>
            <w:r w:rsidR="00F130FE" w:rsidRPr="00682F49">
              <w:rPr>
                <w:sz w:val="20"/>
                <w:szCs w:val="18"/>
                <w:lang w:val="es-ES_tradnl" w:eastAsia="en-CA"/>
              </w:rPr>
              <w:t>,725</w:t>
            </w:r>
          </w:p>
        </w:tc>
        <w:tc>
          <w:tcPr>
            <w:tcW w:w="1181" w:type="dxa"/>
            <w:shd w:val="clear" w:color="auto" w:fill="auto"/>
            <w:noWrap/>
            <w:vAlign w:val="center"/>
            <w:hideMark/>
          </w:tcPr>
          <w:p w14:paraId="499455E7" w14:textId="2DFAECEC" w:rsidR="002B5111" w:rsidRPr="00682F49" w:rsidRDefault="002A7ABA">
            <w:pPr>
              <w:jc w:val="right"/>
              <w:rPr>
                <w:sz w:val="20"/>
                <w:szCs w:val="18"/>
                <w:lang w:val="es-ES_tradnl" w:eastAsia="en-CA"/>
              </w:rPr>
            </w:pPr>
            <w:r w:rsidRPr="00682F49">
              <w:rPr>
                <w:sz w:val="20"/>
                <w:szCs w:val="18"/>
                <w:lang w:val="es-ES_tradnl" w:eastAsia="en-CA"/>
              </w:rPr>
              <w:t>784.868</w:t>
            </w:r>
          </w:p>
        </w:tc>
        <w:tc>
          <w:tcPr>
            <w:tcW w:w="1182" w:type="dxa"/>
            <w:shd w:val="clear" w:color="auto" w:fill="auto"/>
            <w:noWrap/>
            <w:vAlign w:val="center"/>
            <w:hideMark/>
          </w:tcPr>
          <w:p w14:paraId="5AB067D1" w14:textId="7EC63C70" w:rsidR="002B5111" w:rsidRPr="00682F49" w:rsidRDefault="002A7ABA">
            <w:pPr>
              <w:jc w:val="right"/>
              <w:rPr>
                <w:sz w:val="20"/>
                <w:szCs w:val="18"/>
                <w:lang w:val="es-ES_tradnl" w:eastAsia="en-CA"/>
              </w:rPr>
            </w:pPr>
            <w:r w:rsidRPr="00682F49">
              <w:rPr>
                <w:sz w:val="20"/>
                <w:szCs w:val="18"/>
                <w:lang w:val="es-ES_tradnl" w:eastAsia="en-CA"/>
              </w:rPr>
              <w:t>443.484</w:t>
            </w:r>
          </w:p>
        </w:tc>
        <w:tc>
          <w:tcPr>
            <w:tcW w:w="1275" w:type="dxa"/>
            <w:shd w:val="clear" w:color="auto" w:fill="auto"/>
            <w:noWrap/>
            <w:vAlign w:val="center"/>
            <w:hideMark/>
          </w:tcPr>
          <w:p w14:paraId="3C8BA228" w14:textId="2B78B9D2" w:rsidR="002B5111" w:rsidRPr="00682F49" w:rsidRDefault="002A7ABA">
            <w:pPr>
              <w:jc w:val="right"/>
              <w:rPr>
                <w:sz w:val="20"/>
                <w:szCs w:val="18"/>
                <w:lang w:val="es-ES_tradnl" w:eastAsia="en-CA"/>
              </w:rPr>
            </w:pPr>
            <w:r w:rsidRPr="00682F49">
              <w:rPr>
                <w:sz w:val="20"/>
                <w:szCs w:val="18"/>
                <w:lang w:val="es-ES_tradnl" w:eastAsia="en-CA"/>
              </w:rPr>
              <w:t>2.381</w:t>
            </w:r>
            <w:r w:rsidR="00F130FE" w:rsidRPr="00682F49">
              <w:rPr>
                <w:sz w:val="20"/>
                <w:szCs w:val="18"/>
                <w:lang w:val="es-ES_tradnl" w:eastAsia="en-CA"/>
              </w:rPr>
              <w:t>,077</w:t>
            </w:r>
          </w:p>
        </w:tc>
        <w:tc>
          <w:tcPr>
            <w:tcW w:w="1134" w:type="dxa"/>
            <w:shd w:val="clear" w:color="auto" w:fill="auto"/>
            <w:noWrap/>
            <w:vAlign w:val="center"/>
            <w:hideMark/>
          </w:tcPr>
          <w:p w14:paraId="53D89B37" w14:textId="03D3145D" w:rsidR="002B5111" w:rsidRPr="00682F49" w:rsidRDefault="002A7ABA">
            <w:pPr>
              <w:jc w:val="right"/>
              <w:rPr>
                <w:sz w:val="20"/>
                <w:szCs w:val="18"/>
                <w:lang w:val="es-ES_tradnl" w:eastAsia="en-CA"/>
              </w:rPr>
            </w:pPr>
            <w:r w:rsidRPr="00682F49">
              <w:rPr>
                <w:sz w:val="20"/>
                <w:szCs w:val="18"/>
                <w:lang w:val="es-ES_tradnl" w:eastAsia="en-CA"/>
              </w:rPr>
              <w:t>3.235</w:t>
            </w:r>
            <w:r w:rsidR="00F130FE" w:rsidRPr="00682F49">
              <w:rPr>
                <w:sz w:val="20"/>
                <w:szCs w:val="18"/>
                <w:lang w:val="es-ES_tradnl" w:eastAsia="en-CA"/>
              </w:rPr>
              <w:t>,929</w:t>
            </w:r>
          </w:p>
        </w:tc>
      </w:tr>
      <w:tr w:rsidR="00405673" w:rsidRPr="007559BB" w14:paraId="22599203" w14:textId="77777777" w:rsidTr="00682F49">
        <w:trPr>
          <w:trHeight w:val="109"/>
        </w:trPr>
        <w:tc>
          <w:tcPr>
            <w:tcW w:w="3686" w:type="dxa"/>
            <w:shd w:val="clear" w:color="auto" w:fill="auto"/>
            <w:noWrap/>
            <w:tcMar>
              <w:left w:w="57" w:type="dxa"/>
            </w:tcMar>
            <w:vAlign w:val="center"/>
            <w:hideMark/>
          </w:tcPr>
          <w:p w14:paraId="7B8BEC3F" w14:textId="17C4A0F7" w:rsidR="002B5111" w:rsidRPr="00682F49" w:rsidRDefault="00D03354">
            <w:pPr>
              <w:jc w:val="left"/>
              <w:rPr>
                <w:sz w:val="20"/>
                <w:szCs w:val="18"/>
                <w:lang w:val="es-ES_tradnl" w:eastAsia="en-CA"/>
              </w:rPr>
            </w:pPr>
            <w:r w:rsidRPr="00682F49">
              <w:rPr>
                <w:sz w:val="20"/>
                <w:szCs w:val="18"/>
                <w:lang w:val="es-ES_tradnl" w:eastAsia="en-CA"/>
              </w:rPr>
              <w:t>PGEH, etapa</w:t>
            </w:r>
            <w:r w:rsidR="00F130FE" w:rsidRPr="00682F49">
              <w:rPr>
                <w:sz w:val="20"/>
                <w:szCs w:val="18"/>
                <w:lang w:val="es-ES_tradnl" w:eastAsia="en-CA"/>
              </w:rPr>
              <w:t xml:space="preserve"> III</w:t>
            </w:r>
            <w:r w:rsidR="00891836">
              <w:rPr>
                <w:sz w:val="20"/>
                <w:szCs w:val="18"/>
                <w:lang w:val="es-ES_tradnl" w:eastAsia="en-CA"/>
              </w:rPr>
              <w:t xml:space="preserve"> (PRP)</w:t>
            </w:r>
          </w:p>
        </w:tc>
        <w:tc>
          <w:tcPr>
            <w:tcW w:w="1181" w:type="dxa"/>
            <w:shd w:val="clear" w:color="auto" w:fill="auto"/>
            <w:noWrap/>
            <w:vAlign w:val="center"/>
            <w:hideMark/>
          </w:tcPr>
          <w:p w14:paraId="41F320CD" w14:textId="364122B4" w:rsidR="002B5111" w:rsidRPr="00682F49" w:rsidRDefault="002A7ABA">
            <w:pPr>
              <w:jc w:val="right"/>
              <w:rPr>
                <w:sz w:val="20"/>
                <w:szCs w:val="18"/>
                <w:lang w:val="es-ES_tradnl" w:eastAsia="en-CA"/>
              </w:rPr>
            </w:pPr>
            <w:r w:rsidRPr="00682F49">
              <w:rPr>
                <w:sz w:val="20"/>
                <w:szCs w:val="18"/>
                <w:lang w:val="es-ES_tradnl" w:eastAsia="en-CA"/>
              </w:rPr>
              <w:t>151.420</w:t>
            </w:r>
          </w:p>
        </w:tc>
        <w:tc>
          <w:tcPr>
            <w:tcW w:w="1181" w:type="dxa"/>
            <w:shd w:val="clear" w:color="auto" w:fill="auto"/>
            <w:noWrap/>
            <w:vAlign w:val="center"/>
            <w:hideMark/>
          </w:tcPr>
          <w:p w14:paraId="273E3250"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182" w:type="dxa"/>
            <w:shd w:val="clear" w:color="auto" w:fill="auto"/>
            <w:noWrap/>
            <w:vAlign w:val="center"/>
            <w:hideMark/>
          </w:tcPr>
          <w:p w14:paraId="181CF8BD"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275" w:type="dxa"/>
            <w:shd w:val="clear" w:color="auto" w:fill="auto"/>
            <w:noWrap/>
            <w:vAlign w:val="center"/>
            <w:hideMark/>
          </w:tcPr>
          <w:p w14:paraId="2A7F1DB0" w14:textId="06422603" w:rsidR="002B5111" w:rsidRPr="00682F49" w:rsidRDefault="002A7ABA">
            <w:pPr>
              <w:jc w:val="right"/>
              <w:rPr>
                <w:sz w:val="20"/>
                <w:szCs w:val="18"/>
                <w:lang w:val="es-ES_tradnl" w:eastAsia="en-CA"/>
              </w:rPr>
            </w:pPr>
            <w:r w:rsidRPr="00682F49">
              <w:rPr>
                <w:sz w:val="20"/>
                <w:szCs w:val="18"/>
                <w:lang w:val="es-ES_tradnl" w:eastAsia="en-CA"/>
              </w:rPr>
              <w:t>151.420</w:t>
            </w:r>
          </w:p>
        </w:tc>
        <w:tc>
          <w:tcPr>
            <w:tcW w:w="1134" w:type="dxa"/>
            <w:shd w:val="clear" w:color="auto" w:fill="auto"/>
            <w:noWrap/>
            <w:vAlign w:val="center"/>
            <w:hideMark/>
          </w:tcPr>
          <w:p w14:paraId="69A2B729"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41AF08FD" w14:textId="77777777" w:rsidTr="00682F49">
        <w:trPr>
          <w:trHeight w:val="155"/>
        </w:trPr>
        <w:tc>
          <w:tcPr>
            <w:tcW w:w="3686" w:type="dxa"/>
            <w:shd w:val="clear" w:color="auto" w:fill="auto"/>
            <w:noWrap/>
            <w:tcMar>
              <w:left w:w="57" w:type="dxa"/>
            </w:tcMar>
            <w:vAlign w:val="center"/>
            <w:hideMark/>
          </w:tcPr>
          <w:p w14:paraId="61434911" w14:textId="6C8180CA" w:rsidR="002B5111" w:rsidRPr="00682F49" w:rsidRDefault="00D03354">
            <w:pPr>
              <w:jc w:val="left"/>
              <w:rPr>
                <w:sz w:val="20"/>
                <w:szCs w:val="18"/>
                <w:lang w:val="es-ES_tradnl" w:eastAsia="en-CA"/>
              </w:rPr>
            </w:pPr>
            <w:r w:rsidRPr="00682F49">
              <w:rPr>
                <w:sz w:val="20"/>
                <w:szCs w:val="18"/>
                <w:lang w:val="es-ES_tradnl" w:eastAsia="en-CA"/>
              </w:rPr>
              <w:t>PGEH, etapa</w:t>
            </w:r>
            <w:r w:rsidR="00F130FE" w:rsidRPr="00682F49">
              <w:rPr>
                <w:sz w:val="20"/>
                <w:szCs w:val="18"/>
                <w:lang w:val="es-ES_tradnl" w:eastAsia="en-CA"/>
              </w:rPr>
              <w:t xml:space="preserve"> III</w:t>
            </w:r>
          </w:p>
        </w:tc>
        <w:tc>
          <w:tcPr>
            <w:tcW w:w="1181" w:type="dxa"/>
            <w:shd w:val="clear" w:color="auto" w:fill="auto"/>
            <w:noWrap/>
            <w:vAlign w:val="center"/>
            <w:hideMark/>
          </w:tcPr>
          <w:p w14:paraId="6D56F20E" w14:textId="1615DDDC" w:rsidR="002B5111" w:rsidRPr="00682F49" w:rsidRDefault="002A7ABA">
            <w:pPr>
              <w:jc w:val="right"/>
              <w:rPr>
                <w:sz w:val="20"/>
                <w:szCs w:val="18"/>
                <w:lang w:val="es-ES_tradnl" w:eastAsia="en-CA"/>
              </w:rPr>
            </w:pPr>
            <w:r w:rsidRPr="00682F49">
              <w:rPr>
                <w:sz w:val="20"/>
                <w:szCs w:val="18"/>
                <w:lang w:val="es-ES_tradnl" w:eastAsia="en-CA"/>
              </w:rPr>
              <w:t>1.214</w:t>
            </w:r>
            <w:r w:rsidR="00F130FE" w:rsidRPr="00682F49">
              <w:rPr>
                <w:sz w:val="20"/>
                <w:szCs w:val="18"/>
                <w:lang w:val="es-ES_tradnl" w:eastAsia="en-CA"/>
              </w:rPr>
              <w:t>,307</w:t>
            </w:r>
          </w:p>
        </w:tc>
        <w:tc>
          <w:tcPr>
            <w:tcW w:w="1181" w:type="dxa"/>
            <w:shd w:val="clear" w:color="auto" w:fill="auto"/>
            <w:noWrap/>
            <w:vAlign w:val="center"/>
            <w:hideMark/>
          </w:tcPr>
          <w:p w14:paraId="3B90FDF8" w14:textId="15F7E187" w:rsidR="002B5111" w:rsidRPr="00682F49" w:rsidRDefault="002A7ABA">
            <w:pPr>
              <w:jc w:val="right"/>
              <w:rPr>
                <w:sz w:val="20"/>
                <w:szCs w:val="18"/>
                <w:lang w:val="es-ES_tradnl" w:eastAsia="en-CA"/>
              </w:rPr>
            </w:pPr>
            <w:r w:rsidRPr="00682F49">
              <w:rPr>
                <w:sz w:val="20"/>
                <w:szCs w:val="18"/>
                <w:lang w:val="es-ES_tradnl" w:eastAsia="en-CA"/>
              </w:rPr>
              <w:t>901.377</w:t>
            </w:r>
          </w:p>
        </w:tc>
        <w:tc>
          <w:tcPr>
            <w:tcW w:w="1182" w:type="dxa"/>
            <w:shd w:val="clear" w:color="auto" w:fill="auto"/>
            <w:noWrap/>
            <w:vAlign w:val="center"/>
            <w:hideMark/>
          </w:tcPr>
          <w:p w14:paraId="446BE8BD" w14:textId="4DF3BF21" w:rsidR="002B5111" w:rsidRPr="00682F49" w:rsidRDefault="002A7ABA">
            <w:pPr>
              <w:jc w:val="right"/>
              <w:rPr>
                <w:sz w:val="20"/>
                <w:szCs w:val="18"/>
                <w:lang w:val="es-ES_tradnl" w:eastAsia="en-CA"/>
              </w:rPr>
            </w:pPr>
            <w:r w:rsidRPr="00682F49">
              <w:rPr>
                <w:sz w:val="20"/>
                <w:szCs w:val="18"/>
                <w:lang w:val="es-ES_tradnl" w:eastAsia="en-CA"/>
              </w:rPr>
              <w:t>45.200</w:t>
            </w:r>
          </w:p>
        </w:tc>
        <w:tc>
          <w:tcPr>
            <w:tcW w:w="1275" w:type="dxa"/>
            <w:shd w:val="clear" w:color="auto" w:fill="auto"/>
            <w:noWrap/>
            <w:vAlign w:val="center"/>
            <w:hideMark/>
          </w:tcPr>
          <w:p w14:paraId="7ACC65BC" w14:textId="5787962C" w:rsidR="002B5111" w:rsidRPr="00682F49" w:rsidRDefault="002A7ABA">
            <w:pPr>
              <w:jc w:val="right"/>
              <w:rPr>
                <w:sz w:val="20"/>
                <w:szCs w:val="18"/>
                <w:lang w:val="es-ES_tradnl" w:eastAsia="en-CA"/>
              </w:rPr>
            </w:pPr>
            <w:r w:rsidRPr="00682F49">
              <w:rPr>
                <w:sz w:val="20"/>
                <w:szCs w:val="18"/>
                <w:lang w:val="es-ES_tradnl" w:eastAsia="en-CA"/>
              </w:rPr>
              <w:t>2.160</w:t>
            </w:r>
            <w:r w:rsidR="00F130FE" w:rsidRPr="00682F49">
              <w:rPr>
                <w:sz w:val="20"/>
                <w:szCs w:val="18"/>
                <w:lang w:val="es-ES_tradnl" w:eastAsia="en-CA"/>
              </w:rPr>
              <w:t>,884</w:t>
            </w:r>
          </w:p>
        </w:tc>
        <w:tc>
          <w:tcPr>
            <w:tcW w:w="1134" w:type="dxa"/>
            <w:shd w:val="clear" w:color="auto" w:fill="auto"/>
            <w:noWrap/>
            <w:vAlign w:val="center"/>
            <w:hideMark/>
          </w:tcPr>
          <w:p w14:paraId="0E67DDA7" w14:textId="1E798C69" w:rsidR="002B5111" w:rsidRPr="00682F49" w:rsidRDefault="002A7ABA">
            <w:pPr>
              <w:jc w:val="right"/>
              <w:rPr>
                <w:sz w:val="20"/>
                <w:szCs w:val="18"/>
                <w:lang w:val="es-ES_tradnl" w:eastAsia="en-CA"/>
              </w:rPr>
            </w:pPr>
            <w:r w:rsidRPr="00682F49">
              <w:rPr>
                <w:sz w:val="20"/>
                <w:szCs w:val="18"/>
                <w:lang w:val="es-ES_tradnl" w:eastAsia="en-CA"/>
              </w:rPr>
              <w:t>2.476</w:t>
            </w:r>
            <w:r w:rsidR="00F130FE" w:rsidRPr="00682F49">
              <w:rPr>
                <w:sz w:val="20"/>
                <w:szCs w:val="18"/>
                <w:lang w:val="es-ES_tradnl" w:eastAsia="en-CA"/>
              </w:rPr>
              <w:t>,706</w:t>
            </w:r>
          </w:p>
        </w:tc>
      </w:tr>
      <w:tr w:rsidR="00405673" w:rsidRPr="007559BB" w14:paraId="242B61D0" w14:textId="77777777" w:rsidTr="00682F49">
        <w:trPr>
          <w:trHeight w:val="58"/>
        </w:trPr>
        <w:tc>
          <w:tcPr>
            <w:tcW w:w="3686" w:type="dxa"/>
            <w:shd w:val="clear" w:color="auto" w:fill="auto"/>
            <w:noWrap/>
            <w:tcMar>
              <w:left w:w="57" w:type="dxa"/>
              <w:right w:w="57" w:type="dxa"/>
            </w:tcMar>
            <w:vAlign w:val="center"/>
            <w:hideMark/>
          </w:tcPr>
          <w:p w14:paraId="72F8AA06" w14:textId="34554F45" w:rsidR="002B5111" w:rsidRPr="00682F49" w:rsidRDefault="00D03354">
            <w:pPr>
              <w:jc w:val="left"/>
              <w:rPr>
                <w:sz w:val="20"/>
                <w:szCs w:val="18"/>
                <w:lang w:val="es-ES_tradnl" w:eastAsia="en-CA"/>
              </w:rPr>
            </w:pPr>
            <w:r w:rsidRPr="00682F49">
              <w:rPr>
                <w:sz w:val="20"/>
                <w:szCs w:val="18"/>
                <w:lang w:val="es-ES_tradnl" w:eastAsia="en-CA"/>
              </w:rPr>
              <w:t>PGEH, eficiencia energética</w:t>
            </w:r>
            <w:r w:rsidR="00F130FE" w:rsidRPr="00682F49">
              <w:rPr>
                <w:sz w:val="20"/>
                <w:szCs w:val="18"/>
                <w:lang w:val="es-ES_tradnl" w:eastAsia="en-CA"/>
              </w:rPr>
              <w:t xml:space="preserve"> (decisión 89/6)</w:t>
            </w:r>
          </w:p>
        </w:tc>
        <w:tc>
          <w:tcPr>
            <w:tcW w:w="1181" w:type="dxa"/>
            <w:shd w:val="clear" w:color="auto" w:fill="auto"/>
            <w:noWrap/>
            <w:vAlign w:val="center"/>
            <w:hideMark/>
          </w:tcPr>
          <w:p w14:paraId="489F9965" w14:textId="56C2A305" w:rsidR="002B5111" w:rsidRPr="00682F49" w:rsidRDefault="002A7ABA">
            <w:pPr>
              <w:jc w:val="right"/>
              <w:rPr>
                <w:sz w:val="20"/>
                <w:szCs w:val="18"/>
                <w:lang w:val="es-ES_tradnl" w:eastAsia="en-CA"/>
              </w:rPr>
            </w:pPr>
            <w:r w:rsidRPr="00682F49">
              <w:rPr>
                <w:sz w:val="20"/>
                <w:szCs w:val="18"/>
                <w:lang w:val="es-ES_tradnl" w:eastAsia="en-CA"/>
              </w:rPr>
              <w:t>2.431</w:t>
            </w:r>
            <w:r w:rsidR="00F130FE" w:rsidRPr="00682F49">
              <w:rPr>
                <w:sz w:val="20"/>
                <w:szCs w:val="18"/>
                <w:lang w:val="es-ES_tradnl" w:eastAsia="en-CA"/>
              </w:rPr>
              <w:t>,608</w:t>
            </w:r>
          </w:p>
        </w:tc>
        <w:tc>
          <w:tcPr>
            <w:tcW w:w="1181" w:type="dxa"/>
            <w:shd w:val="clear" w:color="auto" w:fill="auto"/>
            <w:noWrap/>
            <w:vAlign w:val="center"/>
            <w:hideMark/>
          </w:tcPr>
          <w:p w14:paraId="2DCCA337" w14:textId="766DE378" w:rsidR="002B5111" w:rsidRPr="00682F49" w:rsidRDefault="002A7ABA">
            <w:pPr>
              <w:jc w:val="right"/>
              <w:rPr>
                <w:sz w:val="20"/>
                <w:szCs w:val="18"/>
                <w:lang w:val="es-ES_tradnl" w:eastAsia="en-CA"/>
              </w:rPr>
            </w:pPr>
            <w:r w:rsidRPr="00682F49">
              <w:rPr>
                <w:sz w:val="20"/>
                <w:szCs w:val="18"/>
                <w:lang w:val="es-ES_tradnl" w:eastAsia="en-CA"/>
              </w:rPr>
              <w:t>483.640</w:t>
            </w:r>
          </w:p>
        </w:tc>
        <w:tc>
          <w:tcPr>
            <w:tcW w:w="1182" w:type="dxa"/>
            <w:shd w:val="clear" w:color="auto" w:fill="auto"/>
            <w:noWrap/>
            <w:vAlign w:val="center"/>
            <w:hideMark/>
          </w:tcPr>
          <w:p w14:paraId="1E9E418F"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275" w:type="dxa"/>
            <w:shd w:val="clear" w:color="auto" w:fill="auto"/>
            <w:noWrap/>
            <w:vAlign w:val="center"/>
            <w:hideMark/>
          </w:tcPr>
          <w:p w14:paraId="3845D6DA" w14:textId="5E646E08" w:rsidR="002B5111" w:rsidRPr="00682F49" w:rsidRDefault="002A7ABA">
            <w:pPr>
              <w:jc w:val="right"/>
              <w:rPr>
                <w:sz w:val="20"/>
                <w:szCs w:val="18"/>
                <w:lang w:val="es-ES_tradnl" w:eastAsia="en-CA"/>
              </w:rPr>
            </w:pPr>
            <w:r w:rsidRPr="00682F49">
              <w:rPr>
                <w:sz w:val="20"/>
                <w:szCs w:val="18"/>
                <w:lang w:val="es-ES_tradnl" w:eastAsia="en-CA"/>
              </w:rPr>
              <w:t>2.915</w:t>
            </w:r>
            <w:r w:rsidR="00F130FE" w:rsidRPr="00682F49">
              <w:rPr>
                <w:sz w:val="20"/>
                <w:szCs w:val="18"/>
                <w:lang w:val="es-ES_tradnl" w:eastAsia="en-CA"/>
              </w:rPr>
              <w:t>,248</w:t>
            </w:r>
          </w:p>
        </w:tc>
        <w:tc>
          <w:tcPr>
            <w:tcW w:w="1134" w:type="dxa"/>
            <w:shd w:val="clear" w:color="auto" w:fill="auto"/>
            <w:noWrap/>
            <w:vAlign w:val="center"/>
            <w:hideMark/>
          </w:tcPr>
          <w:p w14:paraId="6A50431B"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6ED8D4C5" w14:textId="77777777" w:rsidTr="00682F49">
        <w:trPr>
          <w:trHeight w:val="58"/>
        </w:trPr>
        <w:tc>
          <w:tcPr>
            <w:tcW w:w="3686" w:type="dxa"/>
            <w:shd w:val="clear" w:color="auto" w:fill="auto"/>
            <w:noWrap/>
            <w:tcMar>
              <w:left w:w="57" w:type="dxa"/>
            </w:tcMar>
            <w:vAlign w:val="center"/>
            <w:hideMark/>
          </w:tcPr>
          <w:p w14:paraId="2F543DD5" w14:textId="17A20A22" w:rsidR="002B5111" w:rsidRPr="00682F49" w:rsidRDefault="006F1342">
            <w:pPr>
              <w:jc w:val="left"/>
              <w:rPr>
                <w:b/>
                <w:bCs/>
                <w:sz w:val="20"/>
                <w:szCs w:val="18"/>
                <w:lang w:val="es-ES_tradnl" w:eastAsia="en-CA"/>
              </w:rPr>
            </w:pPr>
            <w:r w:rsidRPr="00682F49">
              <w:rPr>
                <w:b/>
                <w:bCs/>
                <w:sz w:val="20"/>
                <w:szCs w:val="18"/>
                <w:lang w:val="es-ES_tradnl" w:eastAsia="en-CA"/>
              </w:rPr>
              <w:t>Subtotal de actividades HCFC</w:t>
            </w:r>
          </w:p>
        </w:tc>
        <w:tc>
          <w:tcPr>
            <w:tcW w:w="1181" w:type="dxa"/>
            <w:shd w:val="clear" w:color="auto" w:fill="auto"/>
            <w:noWrap/>
            <w:vAlign w:val="center"/>
            <w:hideMark/>
          </w:tcPr>
          <w:p w14:paraId="4DD4E2FA" w14:textId="4DF266D2" w:rsidR="002B5111" w:rsidRPr="00682F49" w:rsidRDefault="002A7ABA">
            <w:pPr>
              <w:jc w:val="right"/>
              <w:rPr>
                <w:b/>
                <w:bCs/>
                <w:sz w:val="20"/>
                <w:szCs w:val="18"/>
                <w:lang w:val="es-ES_tradnl" w:eastAsia="en-CA"/>
              </w:rPr>
            </w:pPr>
            <w:r w:rsidRPr="00682F49">
              <w:rPr>
                <w:b/>
                <w:bCs/>
                <w:sz w:val="20"/>
                <w:szCs w:val="18"/>
                <w:lang w:val="es-ES_tradnl" w:eastAsia="en-CA"/>
              </w:rPr>
              <w:t>10.916</w:t>
            </w:r>
            <w:r w:rsidR="00F130FE" w:rsidRPr="00682F49">
              <w:rPr>
                <w:b/>
                <w:bCs/>
                <w:sz w:val="20"/>
                <w:szCs w:val="18"/>
                <w:lang w:val="es-ES_tradnl" w:eastAsia="en-CA"/>
              </w:rPr>
              <w:t>,541</w:t>
            </w:r>
          </w:p>
        </w:tc>
        <w:tc>
          <w:tcPr>
            <w:tcW w:w="1181" w:type="dxa"/>
            <w:shd w:val="clear" w:color="auto" w:fill="auto"/>
            <w:noWrap/>
            <w:vAlign w:val="center"/>
            <w:hideMark/>
          </w:tcPr>
          <w:p w14:paraId="7B147F69" w14:textId="41B54BCE" w:rsidR="002B5111" w:rsidRPr="00682F49" w:rsidRDefault="002A7ABA">
            <w:pPr>
              <w:jc w:val="right"/>
              <w:rPr>
                <w:b/>
                <w:bCs/>
                <w:sz w:val="20"/>
                <w:szCs w:val="18"/>
                <w:lang w:val="es-ES_tradnl" w:eastAsia="en-CA"/>
              </w:rPr>
            </w:pPr>
            <w:r w:rsidRPr="00682F49">
              <w:rPr>
                <w:b/>
                <w:bCs/>
                <w:sz w:val="20"/>
                <w:szCs w:val="18"/>
                <w:lang w:val="es-ES_tradnl" w:eastAsia="en-CA"/>
              </w:rPr>
              <w:t>11.281</w:t>
            </w:r>
            <w:r w:rsidR="00F130FE" w:rsidRPr="00682F49">
              <w:rPr>
                <w:b/>
                <w:bCs/>
                <w:sz w:val="20"/>
                <w:szCs w:val="18"/>
                <w:lang w:val="es-ES_tradnl" w:eastAsia="en-CA"/>
              </w:rPr>
              <w:t>,534</w:t>
            </w:r>
          </w:p>
        </w:tc>
        <w:tc>
          <w:tcPr>
            <w:tcW w:w="1182" w:type="dxa"/>
            <w:shd w:val="clear" w:color="auto" w:fill="auto"/>
            <w:noWrap/>
            <w:vAlign w:val="center"/>
            <w:hideMark/>
          </w:tcPr>
          <w:p w14:paraId="5C68E33E" w14:textId="66909E02" w:rsidR="002B5111" w:rsidRPr="00682F49" w:rsidRDefault="002A7ABA">
            <w:pPr>
              <w:jc w:val="right"/>
              <w:rPr>
                <w:b/>
                <w:bCs/>
                <w:sz w:val="20"/>
                <w:szCs w:val="18"/>
                <w:lang w:val="es-ES_tradnl" w:eastAsia="en-CA"/>
              </w:rPr>
            </w:pPr>
            <w:r w:rsidRPr="00682F49">
              <w:rPr>
                <w:b/>
                <w:bCs/>
                <w:sz w:val="20"/>
                <w:szCs w:val="18"/>
                <w:lang w:val="es-ES_tradnl" w:eastAsia="en-CA"/>
              </w:rPr>
              <w:t>4.773</w:t>
            </w:r>
            <w:r w:rsidR="00F130FE" w:rsidRPr="00682F49">
              <w:rPr>
                <w:b/>
                <w:bCs/>
                <w:sz w:val="20"/>
                <w:szCs w:val="18"/>
                <w:lang w:val="es-ES_tradnl" w:eastAsia="en-CA"/>
              </w:rPr>
              <w:t>,229</w:t>
            </w:r>
          </w:p>
        </w:tc>
        <w:tc>
          <w:tcPr>
            <w:tcW w:w="1275" w:type="dxa"/>
            <w:shd w:val="clear" w:color="auto" w:fill="auto"/>
            <w:noWrap/>
            <w:vAlign w:val="center"/>
            <w:hideMark/>
          </w:tcPr>
          <w:p w14:paraId="3EE2A45B" w14:textId="46A4A366" w:rsidR="002B5111" w:rsidRPr="00682F49" w:rsidRDefault="002A7ABA">
            <w:pPr>
              <w:jc w:val="right"/>
              <w:rPr>
                <w:b/>
                <w:bCs/>
                <w:sz w:val="20"/>
                <w:szCs w:val="18"/>
                <w:lang w:val="es-ES_tradnl" w:eastAsia="en-CA"/>
              </w:rPr>
            </w:pPr>
            <w:r w:rsidRPr="00682F49">
              <w:rPr>
                <w:b/>
                <w:bCs/>
                <w:sz w:val="20"/>
                <w:szCs w:val="18"/>
                <w:lang w:val="es-ES_tradnl" w:eastAsia="en-CA"/>
              </w:rPr>
              <w:t>26.971</w:t>
            </w:r>
            <w:r w:rsidR="00F130FE" w:rsidRPr="00682F49">
              <w:rPr>
                <w:b/>
                <w:bCs/>
                <w:sz w:val="20"/>
                <w:szCs w:val="18"/>
                <w:lang w:val="es-ES_tradnl" w:eastAsia="en-CA"/>
              </w:rPr>
              <w:t>,304</w:t>
            </w:r>
          </w:p>
        </w:tc>
        <w:tc>
          <w:tcPr>
            <w:tcW w:w="1134" w:type="dxa"/>
            <w:shd w:val="clear" w:color="auto" w:fill="auto"/>
            <w:noWrap/>
            <w:vAlign w:val="center"/>
            <w:hideMark/>
          </w:tcPr>
          <w:p w14:paraId="17C800F1" w14:textId="2C90FCC5" w:rsidR="002B5111" w:rsidRPr="00682F49" w:rsidRDefault="002A7ABA">
            <w:pPr>
              <w:jc w:val="right"/>
              <w:rPr>
                <w:b/>
                <w:bCs/>
                <w:sz w:val="20"/>
                <w:szCs w:val="18"/>
                <w:lang w:val="es-ES_tradnl" w:eastAsia="en-CA"/>
              </w:rPr>
            </w:pPr>
            <w:r w:rsidRPr="00682F49">
              <w:rPr>
                <w:b/>
                <w:bCs/>
                <w:sz w:val="20"/>
                <w:szCs w:val="18"/>
                <w:lang w:val="es-ES_tradnl" w:eastAsia="en-CA"/>
              </w:rPr>
              <w:t>13.445</w:t>
            </w:r>
            <w:r w:rsidR="00F130FE" w:rsidRPr="00682F49">
              <w:rPr>
                <w:b/>
                <w:bCs/>
                <w:sz w:val="20"/>
                <w:szCs w:val="18"/>
                <w:lang w:val="es-ES_tradnl" w:eastAsia="en-CA"/>
              </w:rPr>
              <w:t>,634</w:t>
            </w:r>
          </w:p>
        </w:tc>
      </w:tr>
      <w:tr w:rsidR="00405673" w:rsidRPr="00377489" w14:paraId="115C84E8" w14:textId="77777777" w:rsidTr="00682F49">
        <w:trPr>
          <w:trHeight w:val="58"/>
        </w:trPr>
        <w:tc>
          <w:tcPr>
            <w:tcW w:w="9639" w:type="dxa"/>
            <w:gridSpan w:val="6"/>
            <w:shd w:val="clear" w:color="auto" w:fill="auto"/>
            <w:noWrap/>
            <w:tcMar>
              <w:left w:w="57" w:type="dxa"/>
            </w:tcMar>
            <w:vAlign w:val="center"/>
            <w:hideMark/>
          </w:tcPr>
          <w:p w14:paraId="0F6784C0" w14:textId="7DA24950" w:rsidR="002B5111" w:rsidRPr="00682F49" w:rsidRDefault="00205E35">
            <w:pPr>
              <w:jc w:val="left"/>
              <w:rPr>
                <w:b/>
                <w:bCs/>
                <w:sz w:val="20"/>
                <w:szCs w:val="18"/>
                <w:lang w:val="es-ES_tradnl" w:eastAsia="en-CA"/>
              </w:rPr>
            </w:pPr>
            <w:r w:rsidRPr="00682F49">
              <w:rPr>
                <w:b/>
                <w:bCs/>
                <w:sz w:val="20"/>
                <w:szCs w:val="18"/>
                <w:lang w:val="es-ES_tradnl" w:eastAsia="en-CA"/>
              </w:rPr>
              <w:t>Actividades relativas a los HFC</w:t>
            </w:r>
          </w:p>
        </w:tc>
      </w:tr>
      <w:tr w:rsidR="00405673" w:rsidRPr="007559BB" w14:paraId="5A937CDD" w14:textId="77777777" w:rsidTr="00682F49">
        <w:trPr>
          <w:trHeight w:val="58"/>
        </w:trPr>
        <w:tc>
          <w:tcPr>
            <w:tcW w:w="3686" w:type="dxa"/>
            <w:shd w:val="clear" w:color="auto" w:fill="auto"/>
            <w:noWrap/>
            <w:tcMar>
              <w:left w:w="57" w:type="dxa"/>
            </w:tcMar>
            <w:vAlign w:val="center"/>
            <w:hideMark/>
          </w:tcPr>
          <w:p w14:paraId="256372E1" w14:textId="1080715D" w:rsidR="002B5111" w:rsidRPr="00682F49" w:rsidRDefault="007559BB">
            <w:pPr>
              <w:ind w:right="-108"/>
              <w:jc w:val="left"/>
              <w:rPr>
                <w:sz w:val="20"/>
                <w:szCs w:val="18"/>
                <w:lang w:val="es-ES_tradnl" w:eastAsia="en-CA"/>
              </w:rPr>
            </w:pPr>
            <w:r w:rsidRPr="00682F49">
              <w:rPr>
                <w:sz w:val="20"/>
                <w:szCs w:val="18"/>
                <w:lang w:val="es-ES_tradnl" w:eastAsia="en-CA"/>
              </w:rPr>
              <w:t>PAK</w:t>
            </w:r>
            <w:r w:rsidR="00F130FE" w:rsidRPr="00682F49">
              <w:rPr>
                <w:sz w:val="20"/>
                <w:szCs w:val="18"/>
                <w:lang w:val="es-ES_tradnl" w:eastAsia="en-CA"/>
              </w:rPr>
              <w:t xml:space="preserve"> aprobados</w:t>
            </w:r>
          </w:p>
        </w:tc>
        <w:tc>
          <w:tcPr>
            <w:tcW w:w="1181" w:type="dxa"/>
            <w:shd w:val="clear" w:color="auto" w:fill="auto"/>
            <w:noWrap/>
            <w:vAlign w:val="center"/>
            <w:hideMark/>
          </w:tcPr>
          <w:p w14:paraId="733AD6DC" w14:textId="14784A38" w:rsidR="002B5111" w:rsidRPr="00682F49" w:rsidRDefault="002A7ABA">
            <w:pPr>
              <w:jc w:val="right"/>
              <w:rPr>
                <w:sz w:val="20"/>
                <w:szCs w:val="18"/>
                <w:lang w:val="es-ES_tradnl" w:eastAsia="en-CA"/>
              </w:rPr>
            </w:pPr>
            <w:r w:rsidRPr="00682F49">
              <w:rPr>
                <w:sz w:val="20"/>
                <w:szCs w:val="18"/>
                <w:lang w:val="es-ES_tradnl" w:eastAsia="en-CA"/>
              </w:rPr>
              <w:t>295.587</w:t>
            </w:r>
          </w:p>
        </w:tc>
        <w:tc>
          <w:tcPr>
            <w:tcW w:w="1181" w:type="dxa"/>
            <w:shd w:val="clear" w:color="auto" w:fill="auto"/>
            <w:noWrap/>
            <w:vAlign w:val="center"/>
            <w:hideMark/>
          </w:tcPr>
          <w:p w14:paraId="3351ADCF" w14:textId="59263A0E" w:rsidR="002B5111" w:rsidRPr="00682F49" w:rsidRDefault="002A7ABA">
            <w:pPr>
              <w:jc w:val="right"/>
              <w:rPr>
                <w:sz w:val="20"/>
                <w:szCs w:val="18"/>
                <w:lang w:val="es-ES_tradnl" w:eastAsia="en-CA"/>
              </w:rPr>
            </w:pPr>
            <w:r w:rsidRPr="00682F49">
              <w:rPr>
                <w:sz w:val="20"/>
                <w:szCs w:val="18"/>
                <w:lang w:val="es-ES_tradnl" w:eastAsia="en-CA"/>
              </w:rPr>
              <w:t>1.195</w:t>
            </w:r>
            <w:r w:rsidR="00F130FE" w:rsidRPr="00682F49">
              <w:rPr>
                <w:sz w:val="20"/>
                <w:szCs w:val="18"/>
                <w:lang w:val="es-ES_tradnl" w:eastAsia="en-CA"/>
              </w:rPr>
              <w:t>,611</w:t>
            </w:r>
          </w:p>
        </w:tc>
        <w:tc>
          <w:tcPr>
            <w:tcW w:w="1182" w:type="dxa"/>
            <w:shd w:val="clear" w:color="auto" w:fill="auto"/>
            <w:noWrap/>
            <w:vAlign w:val="center"/>
            <w:hideMark/>
          </w:tcPr>
          <w:p w14:paraId="5F85A9A7" w14:textId="0B99FE48" w:rsidR="002B5111" w:rsidRPr="00682F49" w:rsidRDefault="002A7ABA">
            <w:pPr>
              <w:jc w:val="right"/>
              <w:rPr>
                <w:sz w:val="20"/>
                <w:szCs w:val="18"/>
                <w:lang w:val="es-ES_tradnl" w:eastAsia="en-CA"/>
              </w:rPr>
            </w:pPr>
            <w:r w:rsidRPr="00682F49">
              <w:rPr>
                <w:sz w:val="20"/>
                <w:szCs w:val="18"/>
                <w:lang w:val="es-ES_tradnl" w:eastAsia="en-CA"/>
              </w:rPr>
              <w:t>838.844</w:t>
            </w:r>
          </w:p>
        </w:tc>
        <w:tc>
          <w:tcPr>
            <w:tcW w:w="1275" w:type="dxa"/>
            <w:shd w:val="clear" w:color="auto" w:fill="auto"/>
            <w:noWrap/>
            <w:vAlign w:val="center"/>
            <w:hideMark/>
          </w:tcPr>
          <w:p w14:paraId="25CA4223" w14:textId="4226C476" w:rsidR="002B5111" w:rsidRPr="00682F49" w:rsidRDefault="002A7ABA">
            <w:pPr>
              <w:jc w:val="right"/>
              <w:rPr>
                <w:sz w:val="20"/>
                <w:szCs w:val="18"/>
                <w:lang w:val="es-ES_tradnl" w:eastAsia="en-CA"/>
              </w:rPr>
            </w:pPr>
            <w:r w:rsidRPr="00682F49">
              <w:rPr>
                <w:sz w:val="20"/>
                <w:szCs w:val="18"/>
                <w:lang w:val="es-ES_tradnl" w:eastAsia="en-CA"/>
              </w:rPr>
              <w:t>2.330</w:t>
            </w:r>
            <w:r w:rsidR="00F130FE" w:rsidRPr="00682F49">
              <w:rPr>
                <w:sz w:val="20"/>
                <w:szCs w:val="18"/>
                <w:lang w:val="es-ES_tradnl" w:eastAsia="en-CA"/>
              </w:rPr>
              <w:t>,042</w:t>
            </w:r>
          </w:p>
        </w:tc>
        <w:tc>
          <w:tcPr>
            <w:tcW w:w="1134" w:type="dxa"/>
            <w:shd w:val="clear" w:color="auto" w:fill="auto"/>
            <w:noWrap/>
            <w:vAlign w:val="center"/>
            <w:hideMark/>
          </w:tcPr>
          <w:p w14:paraId="5B5803B7" w14:textId="548EF20B" w:rsidR="002B5111" w:rsidRPr="00682F49" w:rsidRDefault="002A7ABA">
            <w:pPr>
              <w:jc w:val="right"/>
              <w:rPr>
                <w:sz w:val="20"/>
                <w:szCs w:val="18"/>
                <w:lang w:val="es-ES_tradnl" w:eastAsia="en-CA"/>
              </w:rPr>
            </w:pPr>
            <w:r w:rsidRPr="00682F49">
              <w:rPr>
                <w:sz w:val="20"/>
                <w:szCs w:val="18"/>
                <w:lang w:val="es-ES_tradnl" w:eastAsia="en-CA"/>
              </w:rPr>
              <w:t>526.079</w:t>
            </w:r>
          </w:p>
        </w:tc>
      </w:tr>
      <w:tr w:rsidR="00405673" w:rsidRPr="007559BB" w14:paraId="7D9A83C1" w14:textId="77777777" w:rsidTr="00682F49">
        <w:trPr>
          <w:trHeight w:val="58"/>
        </w:trPr>
        <w:tc>
          <w:tcPr>
            <w:tcW w:w="3686" w:type="dxa"/>
            <w:shd w:val="clear" w:color="auto" w:fill="auto"/>
            <w:noWrap/>
            <w:tcMar>
              <w:left w:w="57" w:type="dxa"/>
            </w:tcMar>
            <w:vAlign w:val="center"/>
            <w:hideMark/>
          </w:tcPr>
          <w:p w14:paraId="672A0E03" w14:textId="77777777" w:rsidR="002B5111" w:rsidRPr="00682F49" w:rsidRDefault="00F130FE">
            <w:pPr>
              <w:jc w:val="left"/>
              <w:rPr>
                <w:sz w:val="20"/>
                <w:szCs w:val="18"/>
                <w:lang w:val="es-ES_tradnl" w:eastAsia="en-CA"/>
              </w:rPr>
            </w:pPr>
            <w:r w:rsidRPr="00682F49">
              <w:rPr>
                <w:sz w:val="20"/>
                <w:szCs w:val="18"/>
                <w:lang w:val="es-ES_tradnl" w:eastAsia="en-CA"/>
              </w:rPr>
              <w:t>Actividades de apoyo para la reducción de los HFC</w:t>
            </w:r>
          </w:p>
        </w:tc>
        <w:tc>
          <w:tcPr>
            <w:tcW w:w="1181" w:type="dxa"/>
            <w:shd w:val="clear" w:color="auto" w:fill="auto"/>
            <w:noWrap/>
            <w:vAlign w:val="center"/>
            <w:hideMark/>
          </w:tcPr>
          <w:p w14:paraId="5368803A" w14:textId="78DB7AD2" w:rsidR="002B5111" w:rsidRPr="00682F49" w:rsidRDefault="002A7ABA">
            <w:pPr>
              <w:jc w:val="right"/>
              <w:rPr>
                <w:sz w:val="20"/>
                <w:szCs w:val="18"/>
                <w:lang w:val="es-ES_tradnl" w:eastAsia="en-CA"/>
              </w:rPr>
            </w:pPr>
            <w:r w:rsidRPr="00682F49">
              <w:rPr>
                <w:sz w:val="20"/>
                <w:szCs w:val="18"/>
                <w:lang w:val="es-ES_tradnl" w:eastAsia="en-CA"/>
              </w:rPr>
              <w:t>428.000</w:t>
            </w:r>
          </w:p>
        </w:tc>
        <w:tc>
          <w:tcPr>
            <w:tcW w:w="1181" w:type="dxa"/>
            <w:shd w:val="clear" w:color="auto" w:fill="auto"/>
            <w:noWrap/>
            <w:vAlign w:val="center"/>
            <w:hideMark/>
          </w:tcPr>
          <w:p w14:paraId="6B0C0390"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182" w:type="dxa"/>
            <w:shd w:val="clear" w:color="auto" w:fill="auto"/>
            <w:noWrap/>
            <w:vAlign w:val="center"/>
            <w:hideMark/>
          </w:tcPr>
          <w:p w14:paraId="46F1AAFD"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275" w:type="dxa"/>
            <w:shd w:val="clear" w:color="auto" w:fill="auto"/>
            <w:noWrap/>
            <w:vAlign w:val="center"/>
            <w:hideMark/>
          </w:tcPr>
          <w:p w14:paraId="40399988" w14:textId="793EBF65" w:rsidR="002B5111" w:rsidRPr="00682F49" w:rsidRDefault="002A7ABA">
            <w:pPr>
              <w:jc w:val="right"/>
              <w:rPr>
                <w:sz w:val="20"/>
                <w:szCs w:val="18"/>
                <w:lang w:val="es-ES_tradnl" w:eastAsia="en-CA"/>
              </w:rPr>
            </w:pPr>
            <w:r w:rsidRPr="00682F49">
              <w:rPr>
                <w:sz w:val="20"/>
                <w:szCs w:val="18"/>
                <w:lang w:val="es-ES_tradnl" w:eastAsia="en-CA"/>
              </w:rPr>
              <w:t>428.000</w:t>
            </w:r>
          </w:p>
        </w:tc>
        <w:tc>
          <w:tcPr>
            <w:tcW w:w="1134" w:type="dxa"/>
            <w:shd w:val="clear" w:color="auto" w:fill="auto"/>
            <w:noWrap/>
            <w:vAlign w:val="center"/>
            <w:hideMark/>
          </w:tcPr>
          <w:p w14:paraId="7CC3C647"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3F048412" w14:textId="77777777" w:rsidTr="00682F49">
        <w:trPr>
          <w:trHeight w:val="58"/>
        </w:trPr>
        <w:tc>
          <w:tcPr>
            <w:tcW w:w="3686" w:type="dxa"/>
            <w:shd w:val="clear" w:color="auto" w:fill="auto"/>
            <w:noWrap/>
            <w:tcMar>
              <w:left w:w="57" w:type="dxa"/>
            </w:tcMar>
            <w:vAlign w:val="center"/>
            <w:hideMark/>
          </w:tcPr>
          <w:p w14:paraId="2BBD8DF5" w14:textId="14FD2DD2" w:rsidR="002B5111" w:rsidRPr="00682F49" w:rsidRDefault="00F130FE">
            <w:pPr>
              <w:jc w:val="left"/>
              <w:rPr>
                <w:sz w:val="20"/>
                <w:szCs w:val="18"/>
                <w:lang w:val="es-ES_tradnl" w:eastAsia="en-CA"/>
              </w:rPr>
            </w:pPr>
            <w:r w:rsidRPr="00682F49">
              <w:rPr>
                <w:sz w:val="20"/>
                <w:szCs w:val="18"/>
                <w:lang w:val="es-ES_tradnl" w:eastAsia="en-CA"/>
              </w:rPr>
              <w:t>Etapa I del PAK</w:t>
            </w:r>
            <w:r w:rsidR="00891836">
              <w:rPr>
                <w:sz w:val="20"/>
                <w:szCs w:val="18"/>
                <w:lang w:val="es-ES_tradnl" w:eastAsia="en-CA"/>
              </w:rPr>
              <w:t xml:space="preserve"> (PRP)</w:t>
            </w:r>
          </w:p>
        </w:tc>
        <w:tc>
          <w:tcPr>
            <w:tcW w:w="1181" w:type="dxa"/>
            <w:shd w:val="clear" w:color="auto" w:fill="auto"/>
            <w:noWrap/>
            <w:vAlign w:val="center"/>
            <w:hideMark/>
          </w:tcPr>
          <w:p w14:paraId="21FBB9CF" w14:textId="224DA43E" w:rsidR="002B5111" w:rsidRPr="00682F49" w:rsidRDefault="002A7ABA">
            <w:pPr>
              <w:jc w:val="right"/>
              <w:rPr>
                <w:sz w:val="20"/>
                <w:szCs w:val="18"/>
                <w:lang w:val="es-ES_tradnl" w:eastAsia="en-CA"/>
              </w:rPr>
            </w:pPr>
            <w:r w:rsidRPr="00682F49">
              <w:rPr>
                <w:sz w:val="20"/>
                <w:szCs w:val="18"/>
                <w:lang w:val="es-ES_tradnl" w:eastAsia="en-CA"/>
              </w:rPr>
              <w:t>1.829</w:t>
            </w:r>
            <w:r w:rsidR="00F130FE" w:rsidRPr="00682F49">
              <w:rPr>
                <w:sz w:val="20"/>
                <w:szCs w:val="18"/>
                <w:lang w:val="es-ES_tradnl" w:eastAsia="en-CA"/>
              </w:rPr>
              <w:t>,551</w:t>
            </w:r>
          </w:p>
        </w:tc>
        <w:tc>
          <w:tcPr>
            <w:tcW w:w="1181" w:type="dxa"/>
            <w:shd w:val="clear" w:color="auto" w:fill="auto"/>
            <w:noWrap/>
            <w:vAlign w:val="center"/>
            <w:hideMark/>
          </w:tcPr>
          <w:p w14:paraId="511410D1" w14:textId="5ACCD8C8" w:rsidR="002B5111" w:rsidRPr="00682F49" w:rsidRDefault="002A7ABA">
            <w:pPr>
              <w:jc w:val="right"/>
              <w:rPr>
                <w:sz w:val="20"/>
                <w:szCs w:val="18"/>
                <w:lang w:val="es-ES_tradnl" w:eastAsia="en-CA"/>
              </w:rPr>
            </w:pPr>
            <w:r w:rsidRPr="00682F49">
              <w:rPr>
                <w:sz w:val="20"/>
                <w:szCs w:val="18"/>
                <w:lang w:val="es-ES_tradnl" w:eastAsia="en-CA"/>
              </w:rPr>
              <w:t>379.680</w:t>
            </w:r>
          </w:p>
        </w:tc>
        <w:tc>
          <w:tcPr>
            <w:tcW w:w="1182" w:type="dxa"/>
            <w:shd w:val="clear" w:color="auto" w:fill="auto"/>
            <w:noWrap/>
            <w:vAlign w:val="center"/>
            <w:hideMark/>
          </w:tcPr>
          <w:p w14:paraId="09D5FADF"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275" w:type="dxa"/>
            <w:shd w:val="clear" w:color="auto" w:fill="auto"/>
            <w:noWrap/>
            <w:vAlign w:val="center"/>
            <w:hideMark/>
          </w:tcPr>
          <w:p w14:paraId="7105E16D" w14:textId="793E3593" w:rsidR="002B5111" w:rsidRPr="00682F49" w:rsidRDefault="002A7ABA">
            <w:pPr>
              <w:jc w:val="right"/>
              <w:rPr>
                <w:sz w:val="20"/>
                <w:szCs w:val="18"/>
                <w:lang w:val="es-ES_tradnl" w:eastAsia="en-CA"/>
              </w:rPr>
            </w:pPr>
            <w:r w:rsidRPr="00682F49">
              <w:rPr>
                <w:sz w:val="20"/>
                <w:szCs w:val="18"/>
                <w:lang w:val="es-ES_tradnl" w:eastAsia="en-CA"/>
              </w:rPr>
              <w:t>2.209</w:t>
            </w:r>
            <w:r w:rsidR="00F130FE" w:rsidRPr="00682F49">
              <w:rPr>
                <w:sz w:val="20"/>
                <w:szCs w:val="18"/>
                <w:lang w:val="es-ES_tradnl" w:eastAsia="en-CA"/>
              </w:rPr>
              <w:t>,231</w:t>
            </w:r>
          </w:p>
        </w:tc>
        <w:tc>
          <w:tcPr>
            <w:tcW w:w="1134" w:type="dxa"/>
            <w:shd w:val="clear" w:color="auto" w:fill="auto"/>
            <w:noWrap/>
            <w:vAlign w:val="center"/>
            <w:hideMark/>
          </w:tcPr>
          <w:p w14:paraId="09A5F715"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106A1B14" w14:textId="77777777" w:rsidTr="00682F49">
        <w:trPr>
          <w:trHeight w:val="58"/>
        </w:trPr>
        <w:tc>
          <w:tcPr>
            <w:tcW w:w="3686" w:type="dxa"/>
            <w:shd w:val="clear" w:color="auto" w:fill="auto"/>
            <w:noWrap/>
            <w:tcMar>
              <w:left w:w="57" w:type="dxa"/>
            </w:tcMar>
            <w:vAlign w:val="center"/>
            <w:hideMark/>
          </w:tcPr>
          <w:p w14:paraId="2B4B7D28" w14:textId="77777777" w:rsidR="002B5111" w:rsidRPr="00682F49" w:rsidRDefault="00F130FE">
            <w:pPr>
              <w:jc w:val="left"/>
              <w:rPr>
                <w:sz w:val="20"/>
                <w:szCs w:val="18"/>
                <w:lang w:val="es-ES_tradnl" w:eastAsia="en-CA"/>
              </w:rPr>
            </w:pPr>
            <w:r w:rsidRPr="00682F49">
              <w:rPr>
                <w:sz w:val="20"/>
                <w:szCs w:val="18"/>
                <w:lang w:val="es-ES_tradnl" w:eastAsia="en-CA"/>
              </w:rPr>
              <w:t>Etapa I del PAK</w:t>
            </w:r>
          </w:p>
        </w:tc>
        <w:tc>
          <w:tcPr>
            <w:tcW w:w="1181" w:type="dxa"/>
            <w:shd w:val="clear" w:color="auto" w:fill="auto"/>
            <w:noWrap/>
            <w:vAlign w:val="center"/>
            <w:hideMark/>
          </w:tcPr>
          <w:p w14:paraId="0A0D407A" w14:textId="437DC44D" w:rsidR="002B5111" w:rsidRPr="00682F49" w:rsidRDefault="002A7ABA">
            <w:pPr>
              <w:jc w:val="right"/>
              <w:rPr>
                <w:sz w:val="20"/>
                <w:szCs w:val="18"/>
                <w:lang w:val="es-ES_tradnl" w:eastAsia="en-CA"/>
              </w:rPr>
            </w:pPr>
            <w:r w:rsidRPr="00682F49">
              <w:rPr>
                <w:sz w:val="20"/>
                <w:szCs w:val="18"/>
                <w:lang w:val="es-ES_tradnl" w:eastAsia="en-CA"/>
              </w:rPr>
              <w:t>4.413</w:t>
            </w:r>
            <w:r w:rsidR="00F130FE" w:rsidRPr="00682F49">
              <w:rPr>
                <w:sz w:val="20"/>
                <w:szCs w:val="18"/>
                <w:lang w:val="es-ES_tradnl" w:eastAsia="en-CA"/>
              </w:rPr>
              <w:t>,515</w:t>
            </w:r>
          </w:p>
        </w:tc>
        <w:tc>
          <w:tcPr>
            <w:tcW w:w="1181" w:type="dxa"/>
            <w:shd w:val="clear" w:color="auto" w:fill="auto"/>
            <w:noWrap/>
            <w:vAlign w:val="center"/>
            <w:hideMark/>
          </w:tcPr>
          <w:p w14:paraId="396F2CBC" w14:textId="01789E47" w:rsidR="002B5111" w:rsidRPr="00682F49" w:rsidRDefault="002A7ABA">
            <w:pPr>
              <w:jc w:val="right"/>
              <w:rPr>
                <w:sz w:val="20"/>
                <w:szCs w:val="18"/>
                <w:lang w:val="es-ES_tradnl" w:eastAsia="en-CA"/>
              </w:rPr>
            </w:pPr>
            <w:r w:rsidRPr="00682F49">
              <w:rPr>
                <w:sz w:val="20"/>
                <w:szCs w:val="18"/>
                <w:lang w:val="es-ES_tradnl" w:eastAsia="en-CA"/>
              </w:rPr>
              <w:t>522.934</w:t>
            </w:r>
          </w:p>
        </w:tc>
        <w:tc>
          <w:tcPr>
            <w:tcW w:w="1182" w:type="dxa"/>
            <w:shd w:val="clear" w:color="auto" w:fill="auto"/>
            <w:noWrap/>
            <w:vAlign w:val="center"/>
            <w:hideMark/>
          </w:tcPr>
          <w:p w14:paraId="79140CC6" w14:textId="2A04BE95" w:rsidR="002B5111" w:rsidRPr="00682F49" w:rsidRDefault="002A7ABA">
            <w:pPr>
              <w:jc w:val="right"/>
              <w:rPr>
                <w:sz w:val="20"/>
                <w:szCs w:val="18"/>
                <w:lang w:val="es-ES_tradnl" w:eastAsia="en-CA"/>
              </w:rPr>
            </w:pPr>
            <w:r w:rsidRPr="00682F49">
              <w:rPr>
                <w:sz w:val="20"/>
                <w:szCs w:val="18"/>
                <w:lang w:val="es-ES_tradnl" w:eastAsia="en-CA"/>
              </w:rPr>
              <w:t>1.960</w:t>
            </w:r>
            <w:r w:rsidR="00F130FE" w:rsidRPr="00682F49">
              <w:rPr>
                <w:sz w:val="20"/>
                <w:szCs w:val="18"/>
                <w:lang w:val="es-ES_tradnl" w:eastAsia="en-CA"/>
              </w:rPr>
              <w:t>,589</w:t>
            </w:r>
          </w:p>
        </w:tc>
        <w:tc>
          <w:tcPr>
            <w:tcW w:w="1275" w:type="dxa"/>
            <w:shd w:val="clear" w:color="auto" w:fill="auto"/>
            <w:noWrap/>
            <w:vAlign w:val="center"/>
            <w:hideMark/>
          </w:tcPr>
          <w:p w14:paraId="113AF807" w14:textId="18999228" w:rsidR="002B5111" w:rsidRPr="00682F49" w:rsidRDefault="002A7ABA">
            <w:pPr>
              <w:jc w:val="right"/>
              <w:rPr>
                <w:sz w:val="20"/>
                <w:szCs w:val="18"/>
                <w:lang w:val="es-ES_tradnl" w:eastAsia="en-CA"/>
              </w:rPr>
            </w:pPr>
            <w:r w:rsidRPr="00682F49">
              <w:rPr>
                <w:sz w:val="20"/>
                <w:szCs w:val="18"/>
                <w:lang w:val="es-ES_tradnl" w:eastAsia="en-CA"/>
              </w:rPr>
              <w:t>6.897</w:t>
            </w:r>
            <w:r w:rsidR="00F130FE" w:rsidRPr="00682F49">
              <w:rPr>
                <w:sz w:val="20"/>
                <w:szCs w:val="18"/>
                <w:lang w:val="es-ES_tradnl" w:eastAsia="en-CA"/>
              </w:rPr>
              <w:t>,039</w:t>
            </w:r>
          </w:p>
        </w:tc>
        <w:tc>
          <w:tcPr>
            <w:tcW w:w="1134" w:type="dxa"/>
            <w:shd w:val="clear" w:color="auto" w:fill="auto"/>
            <w:noWrap/>
            <w:vAlign w:val="center"/>
            <w:hideMark/>
          </w:tcPr>
          <w:p w14:paraId="1E49CDD5" w14:textId="12FA9AE3" w:rsidR="002B5111" w:rsidRPr="00682F49" w:rsidRDefault="002A7ABA">
            <w:pPr>
              <w:jc w:val="right"/>
              <w:rPr>
                <w:sz w:val="20"/>
                <w:szCs w:val="18"/>
                <w:lang w:val="es-ES_tradnl" w:eastAsia="en-CA"/>
              </w:rPr>
            </w:pPr>
            <w:r w:rsidRPr="00682F49">
              <w:rPr>
                <w:sz w:val="20"/>
                <w:szCs w:val="18"/>
                <w:lang w:val="es-ES_tradnl" w:eastAsia="en-CA"/>
              </w:rPr>
              <w:t>5.608</w:t>
            </w:r>
            <w:r w:rsidR="00F130FE" w:rsidRPr="00682F49">
              <w:rPr>
                <w:sz w:val="20"/>
                <w:szCs w:val="18"/>
                <w:lang w:val="es-ES_tradnl" w:eastAsia="en-CA"/>
              </w:rPr>
              <w:t>,431</w:t>
            </w:r>
          </w:p>
        </w:tc>
      </w:tr>
      <w:tr w:rsidR="00405673" w:rsidRPr="007559BB" w14:paraId="0C22C311" w14:textId="77777777" w:rsidTr="00682F49">
        <w:trPr>
          <w:trHeight w:val="58"/>
        </w:trPr>
        <w:tc>
          <w:tcPr>
            <w:tcW w:w="3686" w:type="dxa"/>
            <w:shd w:val="clear" w:color="auto" w:fill="auto"/>
            <w:noWrap/>
            <w:tcMar>
              <w:left w:w="57" w:type="dxa"/>
            </w:tcMar>
            <w:vAlign w:val="center"/>
            <w:hideMark/>
          </w:tcPr>
          <w:p w14:paraId="519D98AB" w14:textId="4200E1BF" w:rsidR="002B5111" w:rsidRPr="00682F49" w:rsidRDefault="00700398">
            <w:pPr>
              <w:jc w:val="left"/>
              <w:rPr>
                <w:sz w:val="20"/>
                <w:szCs w:val="18"/>
                <w:lang w:val="es-ES_tradnl" w:eastAsia="en-CA"/>
              </w:rPr>
            </w:pPr>
            <w:r>
              <w:rPr>
                <w:sz w:val="20"/>
                <w:szCs w:val="18"/>
                <w:lang w:val="es-ES_tradnl" w:eastAsia="en-CA"/>
              </w:rPr>
              <w:t>HFC (asistencia técnica)</w:t>
            </w:r>
          </w:p>
        </w:tc>
        <w:tc>
          <w:tcPr>
            <w:tcW w:w="1181" w:type="dxa"/>
            <w:shd w:val="clear" w:color="auto" w:fill="auto"/>
            <w:noWrap/>
            <w:vAlign w:val="center"/>
            <w:hideMark/>
          </w:tcPr>
          <w:p w14:paraId="25F6C020" w14:textId="2350C727" w:rsidR="002B5111" w:rsidRPr="00682F49" w:rsidRDefault="002A7ABA">
            <w:pPr>
              <w:jc w:val="right"/>
              <w:rPr>
                <w:sz w:val="20"/>
                <w:szCs w:val="18"/>
                <w:lang w:val="es-ES_tradnl" w:eastAsia="en-CA"/>
              </w:rPr>
            </w:pPr>
            <w:r w:rsidRPr="00682F49">
              <w:rPr>
                <w:sz w:val="20"/>
                <w:szCs w:val="18"/>
                <w:lang w:val="es-ES_tradnl" w:eastAsia="en-CA"/>
              </w:rPr>
              <w:t>678.000</w:t>
            </w:r>
          </w:p>
        </w:tc>
        <w:tc>
          <w:tcPr>
            <w:tcW w:w="1181" w:type="dxa"/>
            <w:shd w:val="clear" w:color="auto" w:fill="auto"/>
            <w:noWrap/>
            <w:vAlign w:val="center"/>
            <w:hideMark/>
          </w:tcPr>
          <w:p w14:paraId="0635439A"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182" w:type="dxa"/>
            <w:shd w:val="clear" w:color="auto" w:fill="auto"/>
            <w:noWrap/>
            <w:vAlign w:val="center"/>
            <w:hideMark/>
          </w:tcPr>
          <w:p w14:paraId="446F125C"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275" w:type="dxa"/>
            <w:shd w:val="clear" w:color="auto" w:fill="auto"/>
            <w:noWrap/>
            <w:vAlign w:val="center"/>
            <w:hideMark/>
          </w:tcPr>
          <w:p w14:paraId="74201BBA" w14:textId="64CE6A66" w:rsidR="002B5111" w:rsidRPr="00682F49" w:rsidRDefault="002A7ABA">
            <w:pPr>
              <w:jc w:val="right"/>
              <w:rPr>
                <w:sz w:val="20"/>
                <w:szCs w:val="18"/>
                <w:lang w:val="es-ES_tradnl" w:eastAsia="en-CA"/>
              </w:rPr>
            </w:pPr>
            <w:r w:rsidRPr="00682F49">
              <w:rPr>
                <w:sz w:val="20"/>
                <w:szCs w:val="18"/>
                <w:lang w:val="es-ES_tradnl" w:eastAsia="en-CA"/>
              </w:rPr>
              <w:t>678.000</w:t>
            </w:r>
          </w:p>
        </w:tc>
        <w:tc>
          <w:tcPr>
            <w:tcW w:w="1134" w:type="dxa"/>
            <w:shd w:val="clear" w:color="auto" w:fill="auto"/>
            <w:noWrap/>
            <w:vAlign w:val="center"/>
            <w:hideMark/>
          </w:tcPr>
          <w:p w14:paraId="0ED49347"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04EC4F26" w14:textId="77777777" w:rsidTr="00682F49">
        <w:trPr>
          <w:trHeight w:val="58"/>
        </w:trPr>
        <w:tc>
          <w:tcPr>
            <w:tcW w:w="3686" w:type="dxa"/>
            <w:shd w:val="clear" w:color="auto" w:fill="auto"/>
            <w:noWrap/>
            <w:tcMar>
              <w:left w:w="57" w:type="dxa"/>
            </w:tcMar>
            <w:vAlign w:val="center"/>
            <w:hideMark/>
          </w:tcPr>
          <w:p w14:paraId="2CA22677" w14:textId="75994B48" w:rsidR="002B5111" w:rsidRPr="00682F49" w:rsidRDefault="006F1342">
            <w:pPr>
              <w:jc w:val="left"/>
              <w:rPr>
                <w:b/>
                <w:bCs/>
                <w:sz w:val="20"/>
                <w:szCs w:val="18"/>
                <w:lang w:val="es-ES_tradnl" w:eastAsia="en-CA"/>
              </w:rPr>
            </w:pPr>
            <w:r w:rsidRPr="00682F49">
              <w:rPr>
                <w:b/>
                <w:bCs/>
                <w:sz w:val="20"/>
                <w:szCs w:val="18"/>
                <w:lang w:val="es-ES_tradnl" w:eastAsia="en-CA"/>
              </w:rPr>
              <w:t>Subtotal de actividades HFC</w:t>
            </w:r>
          </w:p>
        </w:tc>
        <w:tc>
          <w:tcPr>
            <w:tcW w:w="1181" w:type="dxa"/>
            <w:shd w:val="clear" w:color="auto" w:fill="auto"/>
            <w:noWrap/>
            <w:vAlign w:val="center"/>
            <w:hideMark/>
          </w:tcPr>
          <w:p w14:paraId="63AA5B0D" w14:textId="73290DD4" w:rsidR="002B5111" w:rsidRPr="00682F49" w:rsidRDefault="002A7ABA">
            <w:pPr>
              <w:jc w:val="right"/>
              <w:rPr>
                <w:b/>
                <w:bCs/>
                <w:sz w:val="20"/>
                <w:szCs w:val="18"/>
                <w:lang w:val="es-ES_tradnl" w:eastAsia="en-CA"/>
              </w:rPr>
            </w:pPr>
            <w:r w:rsidRPr="00682F49">
              <w:rPr>
                <w:b/>
                <w:bCs/>
                <w:sz w:val="20"/>
                <w:szCs w:val="18"/>
                <w:lang w:val="es-ES_tradnl" w:eastAsia="en-CA"/>
              </w:rPr>
              <w:t>7.644</w:t>
            </w:r>
            <w:r w:rsidR="00F130FE" w:rsidRPr="00682F49">
              <w:rPr>
                <w:b/>
                <w:bCs/>
                <w:sz w:val="20"/>
                <w:szCs w:val="18"/>
                <w:lang w:val="es-ES_tradnl" w:eastAsia="en-CA"/>
              </w:rPr>
              <w:t>,653</w:t>
            </w:r>
          </w:p>
        </w:tc>
        <w:tc>
          <w:tcPr>
            <w:tcW w:w="1181" w:type="dxa"/>
            <w:shd w:val="clear" w:color="auto" w:fill="auto"/>
            <w:noWrap/>
            <w:vAlign w:val="center"/>
            <w:hideMark/>
          </w:tcPr>
          <w:p w14:paraId="1973E7ED" w14:textId="5E6D9E1C" w:rsidR="002B5111" w:rsidRPr="00682F49" w:rsidRDefault="002A7ABA">
            <w:pPr>
              <w:jc w:val="right"/>
              <w:rPr>
                <w:b/>
                <w:bCs/>
                <w:sz w:val="20"/>
                <w:szCs w:val="18"/>
                <w:lang w:val="es-ES_tradnl" w:eastAsia="en-CA"/>
              </w:rPr>
            </w:pPr>
            <w:r w:rsidRPr="00682F49">
              <w:rPr>
                <w:b/>
                <w:bCs/>
                <w:sz w:val="20"/>
                <w:szCs w:val="18"/>
                <w:lang w:val="es-ES_tradnl" w:eastAsia="en-CA"/>
              </w:rPr>
              <w:t>2.098</w:t>
            </w:r>
            <w:r w:rsidR="00F130FE" w:rsidRPr="00682F49">
              <w:rPr>
                <w:b/>
                <w:bCs/>
                <w:sz w:val="20"/>
                <w:szCs w:val="18"/>
                <w:lang w:val="es-ES_tradnl" w:eastAsia="en-CA"/>
              </w:rPr>
              <w:t>,225</w:t>
            </w:r>
          </w:p>
        </w:tc>
        <w:tc>
          <w:tcPr>
            <w:tcW w:w="1182" w:type="dxa"/>
            <w:shd w:val="clear" w:color="auto" w:fill="auto"/>
            <w:noWrap/>
            <w:vAlign w:val="center"/>
            <w:hideMark/>
          </w:tcPr>
          <w:p w14:paraId="0E953FA6" w14:textId="0EC511FF" w:rsidR="002B5111" w:rsidRPr="00682F49" w:rsidRDefault="002A7ABA">
            <w:pPr>
              <w:jc w:val="right"/>
              <w:rPr>
                <w:b/>
                <w:bCs/>
                <w:sz w:val="20"/>
                <w:szCs w:val="18"/>
                <w:lang w:val="es-ES_tradnl" w:eastAsia="en-CA"/>
              </w:rPr>
            </w:pPr>
            <w:r w:rsidRPr="00682F49">
              <w:rPr>
                <w:b/>
                <w:bCs/>
                <w:sz w:val="20"/>
                <w:szCs w:val="18"/>
                <w:lang w:val="es-ES_tradnl" w:eastAsia="en-CA"/>
              </w:rPr>
              <w:t>2.799</w:t>
            </w:r>
            <w:r w:rsidR="00F130FE" w:rsidRPr="00682F49">
              <w:rPr>
                <w:b/>
                <w:bCs/>
                <w:sz w:val="20"/>
                <w:szCs w:val="18"/>
                <w:lang w:val="es-ES_tradnl" w:eastAsia="en-CA"/>
              </w:rPr>
              <w:t>,433</w:t>
            </w:r>
          </w:p>
        </w:tc>
        <w:tc>
          <w:tcPr>
            <w:tcW w:w="1275" w:type="dxa"/>
            <w:shd w:val="clear" w:color="auto" w:fill="auto"/>
            <w:noWrap/>
            <w:vAlign w:val="center"/>
            <w:hideMark/>
          </w:tcPr>
          <w:p w14:paraId="0EB780E6" w14:textId="5F11473B" w:rsidR="002B5111" w:rsidRPr="00682F49" w:rsidRDefault="002A7ABA">
            <w:pPr>
              <w:jc w:val="right"/>
              <w:rPr>
                <w:b/>
                <w:bCs/>
                <w:sz w:val="20"/>
                <w:szCs w:val="18"/>
                <w:lang w:val="es-ES_tradnl" w:eastAsia="en-CA"/>
              </w:rPr>
            </w:pPr>
            <w:r w:rsidRPr="00682F49">
              <w:rPr>
                <w:b/>
                <w:bCs/>
                <w:sz w:val="20"/>
                <w:szCs w:val="18"/>
                <w:lang w:val="es-ES_tradnl" w:eastAsia="en-CA"/>
              </w:rPr>
              <w:t>12.542</w:t>
            </w:r>
            <w:r w:rsidR="00F130FE" w:rsidRPr="00682F49">
              <w:rPr>
                <w:b/>
                <w:bCs/>
                <w:sz w:val="20"/>
                <w:szCs w:val="18"/>
                <w:lang w:val="es-ES_tradnl" w:eastAsia="en-CA"/>
              </w:rPr>
              <w:t>,312</w:t>
            </w:r>
          </w:p>
        </w:tc>
        <w:tc>
          <w:tcPr>
            <w:tcW w:w="1134" w:type="dxa"/>
            <w:shd w:val="clear" w:color="auto" w:fill="auto"/>
            <w:noWrap/>
            <w:vAlign w:val="center"/>
            <w:hideMark/>
          </w:tcPr>
          <w:p w14:paraId="30D8B6DF" w14:textId="78BC351D" w:rsidR="002B5111" w:rsidRPr="00682F49" w:rsidRDefault="002A7ABA">
            <w:pPr>
              <w:jc w:val="right"/>
              <w:rPr>
                <w:b/>
                <w:bCs/>
                <w:sz w:val="20"/>
                <w:szCs w:val="18"/>
                <w:lang w:val="es-ES_tradnl" w:eastAsia="en-CA"/>
              </w:rPr>
            </w:pPr>
            <w:r w:rsidRPr="00682F49">
              <w:rPr>
                <w:b/>
                <w:bCs/>
                <w:sz w:val="20"/>
                <w:szCs w:val="18"/>
                <w:lang w:val="es-ES_tradnl" w:eastAsia="en-CA"/>
              </w:rPr>
              <w:t>6.134</w:t>
            </w:r>
            <w:r w:rsidR="00F130FE" w:rsidRPr="00682F49">
              <w:rPr>
                <w:b/>
                <w:bCs/>
                <w:sz w:val="20"/>
                <w:szCs w:val="18"/>
                <w:lang w:val="es-ES_tradnl" w:eastAsia="en-CA"/>
              </w:rPr>
              <w:t>,510</w:t>
            </w:r>
          </w:p>
        </w:tc>
      </w:tr>
      <w:tr w:rsidR="00405673" w:rsidRPr="007559BB" w14:paraId="70B852CA" w14:textId="77777777" w:rsidTr="00682F49">
        <w:trPr>
          <w:trHeight w:val="58"/>
        </w:trPr>
        <w:tc>
          <w:tcPr>
            <w:tcW w:w="9639" w:type="dxa"/>
            <w:gridSpan w:val="6"/>
            <w:shd w:val="clear" w:color="auto" w:fill="auto"/>
            <w:noWrap/>
            <w:tcMar>
              <w:left w:w="57" w:type="dxa"/>
            </w:tcMar>
            <w:vAlign w:val="center"/>
            <w:hideMark/>
          </w:tcPr>
          <w:p w14:paraId="78A518E0" w14:textId="77777777" w:rsidR="002B5111" w:rsidRPr="00682F49" w:rsidRDefault="00F130FE">
            <w:pPr>
              <w:jc w:val="left"/>
              <w:rPr>
                <w:b/>
                <w:bCs/>
                <w:sz w:val="20"/>
                <w:szCs w:val="18"/>
                <w:lang w:val="es-ES_tradnl" w:eastAsia="en-CA"/>
              </w:rPr>
            </w:pPr>
            <w:r w:rsidRPr="00682F49">
              <w:rPr>
                <w:b/>
                <w:bCs/>
                <w:sz w:val="20"/>
                <w:szCs w:val="18"/>
                <w:lang w:val="es-ES_tradnl" w:eastAsia="en-CA"/>
              </w:rPr>
              <w:t>Otras actividades</w:t>
            </w:r>
          </w:p>
        </w:tc>
      </w:tr>
      <w:tr w:rsidR="00405673" w:rsidRPr="007559BB" w14:paraId="44DABB61" w14:textId="77777777" w:rsidTr="00682F49">
        <w:trPr>
          <w:trHeight w:val="264"/>
        </w:trPr>
        <w:tc>
          <w:tcPr>
            <w:tcW w:w="3686" w:type="dxa"/>
            <w:shd w:val="clear" w:color="auto" w:fill="auto"/>
            <w:noWrap/>
            <w:tcMar>
              <w:left w:w="57" w:type="dxa"/>
            </w:tcMar>
            <w:vAlign w:val="center"/>
            <w:hideMark/>
          </w:tcPr>
          <w:p w14:paraId="6A4D14AE" w14:textId="61B3D0B2" w:rsidR="002B5111" w:rsidRPr="00682F49" w:rsidRDefault="00F130FE">
            <w:pPr>
              <w:jc w:val="left"/>
              <w:rPr>
                <w:sz w:val="20"/>
                <w:szCs w:val="18"/>
                <w:lang w:val="es-ES_tradnl" w:eastAsia="en-CA"/>
              </w:rPr>
            </w:pPr>
            <w:r w:rsidRPr="00682F49">
              <w:rPr>
                <w:sz w:val="20"/>
                <w:szCs w:val="18"/>
                <w:lang w:val="es-ES_tradnl" w:eastAsia="en-CA"/>
              </w:rPr>
              <w:t>Proyecto piloto de eficiencia energética</w:t>
            </w:r>
            <w:r w:rsidR="00D80D6B">
              <w:rPr>
                <w:sz w:val="20"/>
                <w:szCs w:val="18"/>
                <w:lang w:val="es-ES_tradnl" w:eastAsia="en-CA"/>
              </w:rPr>
              <w:t xml:space="preserve"> (inversión)</w:t>
            </w:r>
            <w:r w:rsidRPr="00682F49">
              <w:rPr>
                <w:sz w:val="20"/>
                <w:szCs w:val="18"/>
                <w:lang w:val="es-ES_tradnl" w:eastAsia="en-CA"/>
              </w:rPr>
              <w:t xml:space="preserve"> (decisión 91/65)</w:t>
            </w:r>
          </w:p>
        </w:tc>
        <w:tc>
          <w:tcPr>
            <w:tcW w:w="1181" w:type="dxa"/>
            <w:shd w:val="clear" w:color="auto" w:fill="auto"/>
            <w:noWrap/>
            <w:vAlign w:val="center"/>
            <w:hideMark/>
          </w:tcPr>
          <w:p w14:paraId="2A1F3672" w14:textId="173C9A81" w:rsidR="002B5111" w:rsidRPr="00682F49" w:rsidRDefault="002A7ABA">
            <w:pPr>
              <w:jc w:val="right"/>
              <w:rPr>
                <w:sz w:val="20"/>
                <w:szCs w:val="18"/>
                <w:lang w:val="es-ES_tradnl" w:eastAsia="en-CA"/>
              </w:rPr>
            </w:pPr>
            <w:r w:rsidRPr="00682F49">
              <w:rPr>
                <w:sz w:val="20"/>
                <w:szCs w:val="18"/>
                <w:lang w:val="es-ES_tradnl" w:eastAsia="en-CA"/>
              </w:rPr>
              <w:t>1.096</w:t>
            </w:r>
            <w:r w:rsidR="00F130FE" w:rsidRPr="00682F49">
              <w:rPr>
                <w:sz w:val="20"/>
                <w:szCs w:val="18"/>
                <w:lang w:val="es-ES_tradnl" w:eastAsia="en-CA"/>
              </w:rPr>
              <w:t>,100</w:t>
            </w:r>
          </w:p>
        </w:tc>
        <w:tc>
          <w:tcPr>
            <w:tcW w:w="1181" w:type="dxa"/>
            <w:shd w:val="clear" w:color="auto" w:fill="auto"/>
            <w:noWrap/>
            <w:vAlign w:val="center"/>
            <w:hideMark/>
          </w:tcPr>
          <w:p w14:paraId="0A788816"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182" w:type="dxa"/>
            <w:shd w:val="clear" w:color="auto" w:fill="auto"/>
            <w:noWrap/>
            <w:vAlign w:val="center"/>
            <w:hideMark/>
          </w:tcPr>
          <w:p w14:paraId="4D097135"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275" w:type="dxa"/>
            <w:shd w:val="clear" w:color="auto" w:fill="auto"/>
            <w:noWrap/>
            <w:vAlign w:val="center"/>
            <w:hideMark/>
          </w:tcPr>
          <w:p w14:paraId="7E48E773" w14:textId="645C7E7F" w:rsidR="002B5111" w:rsidRPr="00682F49" w:rsidRDefault="002A7ABA">
            <w:pPr>
              <w:jc w:val="right"/>
              <w:rPr>
                <w:sz w:val="20"/>
                <w:szCs w:val="18"/>
                <w:lang w:val="es-ES_tradnl" w:eastAsia="en-CA"/>
              </w:rPr>
            </w:pPr>
            <w:r w:rsidRPr="00682F49">
              <w:rPr>
                <w:sz w:val="20"/>
                <w:szCs w:val="18"/>
                <w:lang w:val="es-ES_tradnl" w:eastAsia="en-CA"/>
              </w:rPr>
              <w:t>1.096</w:t>
            </w:r>
            <w:r w:rsidR="00F130FE" w:rsidRPr="00682F49">
              <w:rPr>
                <w:sz w:val="20"/>
                <w:szCs w:val="18"/>
                <w:lang w:val="es-ES_tradnl" w:eastAsia="en-CA"/>
              </w:rPr>
              <w:t>,100</w:t>
            </w:r>
          </w:p>
        </w:tc>
        <w:tc>
          <w:tcPr>
            <w:tcW w:w="1134" w:type="dxa"/>
            <w:shd w:val="clear" w:color="auto" w:fill="auto"/>
            <w:noWrap/>
            <w:vAlign w:val="center"/>
            <w:hideMark/>
          </w:tcPr>
          <w:p w14:paraId="4DE427E1"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4D1882DA" w14:textId="77777777" w:rsidTr="00682F49">
        <w:trPr>
          <w:trHeight w:val="264"/>
        </w:trPr>
        <w:tc>
          <w:tcPr>
            <w:tcW w:w="3686" w:type="dxa"/>
            <w:shd w:val="clear" w:color="auto" w:fill="auto"/>
            <w:noWrap/>
            <w:tcMar>
              <w:left w:w="57" w:type="dxa"/>
            </w:tcMar>
            <w:vAlign w:val="center"/>
            <w:hideMark/>
          </w:tcPr>
          <w:p w14:paraId="16534D82" w14:textId="00C722CF" w:rsidR="002B5111" w:rsidRPr="00682F49" w:rsidRDefault="00F130FE">
            <w:pPr>
              <w:jc w:val="left"/>
              <w:rPr>
                <w:sz w:val="20"/>
                <w:szCs w:val="18"/>
                <w:lang w:val="es-ES_tradnl" w:eastAsia="en-CA"/>
              </w:rPr>
            </w:pPr>
            <w:r w:rsidRPr="00682F49">
              <w:rPr>
                <w:sz w:val="20"/>
                <w:szCs w:val="18"/>
                <w:lang w:val="es-ES_tradnl" w:eastAsia="en-CA"/>
              </w:rPr>
              <w:t xml:space="preserve">Inventarios nacionales de </w:t>
            </w:r>
            <w:r w:rsidR="00D966E6" w:rsidRPr="00682F49">
              <w:rPr>
                <w:sz w:val="20"/>
                <w:szCs w:val="18"/>
                <w:lang w:val="es-ES_tradnl" w:eastAsia="en-CA"/>
              </w:rPr>
              <w:t>bancos de sustancias controladas de desecho</w:t>
            </w:r>
            <w:r w:rsidR="00891836">
              <w:rPr>
                <w:sz w:val="20"/>
                <w:szCs w:val="18"/>
                <w:lang w:val="es-ES_tradnl" w:eastAsia="en-CA"/>
              </w:rPr>
              <w:t xml:space="preserve"> (PRP)</w:t>
            </w:r>
            <w:r w:rsidRPr="00682F49">
              <w:rPr>
                <w:sz w:val="20"/>
                <w:szCs w:val="18"/>
                <w:lang w:val="es-ES_tradnl" w:eastAsia="en-CA"/>
              </w:rPr>
              <w:t xml:space="preserve"> (decisión 91/66)</w:t>
            </w:r>
          </w:p>
        </w:tc>
        <w:tc>
          <w:tcPr>
            <w:tcW w:w="1181" w:type="dxa"/>
            <w:shd w:val="clear" w:color="auto" w:fill="auto"/>
            <w:noWrap/>
            <w:vAlign w:val="center"/>
            <w:hideMark/>
          </w:tcPr>
          <w:p w14:paraId="14D142D4" w14:textId="07B4CE3B" w:rsidR="002B5111" w:rsidRPr="00682F49" w:rsidRDefault="002A7ABA">
            <w:pPr>
              <w:jc w:val="right"/>
              <w:rPr>
                <w:sz w:val="20"/>
                <w:szCs w:val="18"/>
                <w:lang w:val="es-ES_tradnl" w:eastAsia="en-CA"/>
              </w:rPr>
            </w:pPr>
            <w:r w:rsidRPr="00682F49">
              <w:rPr>
                <w:sz w:val="20"/>
                <w:szCs w:val="18"/>
                <w:lang w:val="es-ES_tradnl" w:eastAsia="en-CA"/>
              </w:rPr>
              <w:t>2.625</w:t>
            </w:r>
            <w:r w:rsidR="00F130FE" w:rsidRPr="00682F49">
              <w:rPr>
                <w:sz w:val="20"/>
                <w:szCs w:val="18"/>
                <w:lang w:val="es-ES_tradnl" w:eastAsia="en-CA"/>
              </w:rPr>
              <w:t>,367</w:t>
            </w:r>
          </w:p>
        </w:tc>
        <w:tc>
          <w:tcPr>
            <w:tcW w:w="1181" w:type="dxa"/>
            <w:shd w:val="clear" w:color="auto" w:fill="auto"/>
            <w:noWrap/>
            <w:vAlign w:val="center"/>
            <w:hideMark/>
          </w:tcPr>
          <w:p w14:paraId="3AFD873F"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182" w:type="dxa"/>
            <w:shd w:val="clear" w:color="auto" w:fill="auto"/>
            <w:noWrap/>
            <w:vAlign w:val="center"/>
            <w:hideMark/>
          </w:tcPr>
          <w:p w14:paraId="2B3A59A0" w14:textId="77777777" w:rsidR="002B5111" w:rsidRPr="00682F49" w:rsidRDefault="00F130FE">
            <w:pPr>
              <w:jc w:val="right"/>
              <w:rPr>
                <w:sz w:val="20"/>
                <w:szCs w:val="18"/>
                <w:lang w:val="es-ES_tradnl" w:eastAsia="en-CA"/>
              </w:rPr>
            </w:pPr>
            <w:r w:rsidRPr="00682F49">
              <w:rPr>
                <w:sz w:val="20"/>
                <w:szCs w:val="18"/>
                <w:lang w:val="es-ES_tradnl" w:eastAsia="en-CA"/>
              </w:rPr>
              <w:t>0</w:t>
            </w:r>
          </w:p>
        </w:tc>
        <w:tc>
          <w:tcPr>
            <w:tcW w:w="1275" w:type="dxa"/>
            <w:shd w:val="clear" w:color="auto" w:fill="auto"/>
            <w:noWrap/>
            <w:vAlign w:val="center"/>
            <w:hideMark/>
          </w:tcPr>
          <w:p w14:paraId="788D0B84" w14:textId="2EFC4910" w:rsidR="002B5111" w:rsidRPr="00682F49" w:rsidRDefault="002A7ABA">
            <w:pPr>
              <w:jc w:val="right"/>
              <w:rPr>
                <w:sz w:val="20"/>
                <w:szCs w:val="18"/>
                <w:lang w:val="es-ES_tradnl" w:eastAsia="en-CA"/>
              </w:rPr>
            </w:pPr>
            <w:r w:rsidRPr="00682F49">
              <w:rPr>
                <w:sz w:val="20"/>
                <w:szCs w:val="18"/>
                <w:lang w:val="es-ES_tradnl" w:eastAsia="en-CA"/>
              </w:rPr>
              <w:t>2.625</w:t>
            </w:r>
            <w:r w:rsidR="00F130FE" w:rsidRPr="00682F49">
              <w:rPr>
                <w:sz w:val="20"/>
                <w:szCs w:val="18"/>
                <w:lang w:val="es-ES_tradnl" w:eastAsia="en-CA"/>
              </w:rPr>
              <w:t>,367</w:t>
            </w:r>
          </w:p>
        </w:tc>
        <w:tc>
          <w:tcPr>
            <w:tcW w:w="1134" w:type="dxa"/>
            <w:shd w:val="clear" w:color="auto" w:fill="auto"/>
            <w:noWrap/>
            <w:vAlign w:val="center"/>
            <w:hideMark/>
          </w:tcPr>
          <w:p w14:paraId="55FFB03A"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14DDC35F" w14:textId="77777777" w:rsidTr="00682F49">
        <w:trPr>
          <w:trHeight w:val="58"/>
        </w:trPr>
        <w:tc>
          <w:tcPr>
            <w:tcW w:w="3686" w:type="dxa"/>
            <w:shd w:val="clear" w:color="auto" w:fill="auto"/>
            <w:noWrap/>
            <w:tcMar>
              <w:left w:w="57" w:type="dxa"/>
            </w:tcMar>
            <w:vAlign w:val="center"/>
            <w:hideMark/>
          </w:tcPr>
          <w:p w14:paraId="4060C09C" w14:textId="2BD24BF3" w:rsidR="002B5111" w:rsidRPr="00682F49" w:rsidRDefault="00E66528">
            <w:pPr>
              <w:jc w:val="left"/>
              <w:rPr>
                <w:b/>
                <w:bCs/>
                <w:sz w:val="20"/>
                <w:szCs w:val="18"/>
                <w:lang w:val="es-ES_tradnl" w:eastAsia="en-CA"/>
              </w:rPr>
            </w:pPr>
            <w:r w:rsidRPr="00682F49">
              <w:rPr>
                <w:b/>
                <w:bCs/>
                <w:sz w:val="20"/>
                <w:szCs w:val="18"/>
                <w:lang w:val="es-ES_tradnl" w:eastAsia="en-CA"/>
              </w:rPr>
              <w:t>Subtotal otras actividades</w:t>
            </w:r>
          </w:p>
        </w:tc>
        <w:tc>
          <w:tcPr>
            <w:tcW w:w="1181" w:type="dxa"/>
            <w:shd w:val="clear" w:color="auto" w:fill="auto"/>
            <w:noWrap/>
            <w:vAlign w:val="center"/>
            <w:hideMark/>
          </w:tcPr>
          <w:p w14:paraId="5AC9EB39" w14:textId="6126A225" w:rsidR="002B5111" w:rsidRPr="00682F49" w:rsidRDefault="002A7ABA">
            <w:pPr>
              <w:jc w:val="right"/>
              <w:rPr>
                <w:b/>
                <w:bCs/>
                <w:sz w:val="20"/>
                <w:szCs w:val="18"/>
                <w:lang w:val="es-ES_tradnl" w:eastAsia="en-CA"/>
              </w:rPr>
            </w:pPr>
            <w:r w:rsidRPr="00682F49">
              <w:rPr>
                <w:b/>
                <w:bCs/>
                <w:sz w:val="20"/>
                <w:szCs w:val="18"/>
                <w:lang w:val="es-ES_tradnl" w:eastAsia="en-CA"/>
              </w:rPr>
              <w:t>3.721</w:t>
            </w:r>
            <w:r w:rsidR="00F130FE" w:rsidRPr="00682F49">
              <w:rPr>
                <w:b/>
                <w:bCs/>
                <w:sz w:val="20"/>
                <w:szCs w:val="18"/>
                <w:lang w:val="es-ES_tradnl" w:eastAsia="en-CA"/>
              </w:rPr>
              <w:t>,467</w:t>
            </w:r>
          </w:p>
        </w:tc>
        <w:tc>
          <w:tcPr>
            <w:tcW w:w="1181" w:type="dxa"/>
            <w:shd w:val="clear" w:color="auto" w:fill="auto"/>
            <w:noWrap/>
            <w:vAlign w:val="center"/>
            <w:hideMark/>
          </w:tcPr>
          <w:p w14:paraId="0F51DFA6" w14:textId="77777777" w:rsidR="002B5111" w:rsidRPr="00682F49" w:rsidRDefault="00F130FE">
            <w:pPr>
              <w:jc w:val="right"/>
              <w:rPr>
                <w:b/>
                <w:bCs/>
                <w:sz w:val="20"/>
                <w:szCs w:val="18"/>
                <w:lang w:val="es-ES_tradnl" w:eastAsia="en-CA"/>
              </w:rPr>
            </w:pPr>
            <w:r w:rsidRPr="00682F49">
              <w:rPr>
                <w:b/>
                <w:bCs/>
                <w:sz w:val="20"/>
                <w:szCs w:val="18"/>
                <w:lang w:val="es-ES_tradnl" w:eastAsia="en-CA"/>
              </w:rPr>
              <w:t>0</w:t>
            </w:r>
          </w:p>
        </w:tc>
        <w:tc>
          <w:tcPr>
            <w:tcW w:w="1182" w:type="dxa"/>
            <w:shd w:val="clear" w:color="auto" w:fill="auto"/>
            <w:noWrap/>
            <w:vAlign w:val="center"/>
            <w:hideMark/>
          </w:tcPr>
          <w:p w14:paraId="52FD9308" w14:textId="77777777" w:rsidR="002B5111" w:rsidRPr="00682F49" w:rsidRDefault="00F130FE">
            <w:pPr>
              <w:jc w:val="right"/>
              <w:rPr>
                <w:b/>
                <w:bCs/>
                <w:sz w:val="20"/>
                <w:szCs w:val="18"/>
                <w:lang w:val="es-ES_tradnl" w:eastAsia="en-CA"/>
              </w:rPr>
            </w:pPr>
            <w:r w:rsidRPr="00682F49">
              <w:rPr>
                <w:b/>
                <w:bCs/>
                <w:sz w:val="20"/>
                <w:szCs w:val="18"/>
                <w:lang w:val="es-ES_tradnl" w:eastAsia="en-CA"/>
              </w:rPr>
              <w:t>0</w:t>
            </w:r>
          </w:p>
        </w:tc>
        <w:tc>
          <w:tcPr>
            <w:tcW w:w="1275" w:type="dxa"/>
            <w:shd w:val="clear" w:color="auto" w:fill="auto"/>
            <w:noWrap/>
            <w:vAlign w:val="center"/>
            <w:hideMark/>
          </w:tcPr>
          <w:p w14:paraId="64FE8ECB" w14:textId="5C20240C" w:rsidR="002B5111" w:rsidRPr="00682F49" w:rsidRDefault="002A7ABA">
            <w:pPr>
              <w:jc w:val="right"/>
              <w:rPr>
                <w:b/>
                <w:bCs/>
                <w:sz w:val="20"/>
                <w:szCs w:val="18"/>
                <w:lang w:val="es-ES_tradnl" w:eastAsia="en-CA"/>
              </w:rPr>
            </w:pPr>
            <w:r w:rsidRPr="00682F49">
              <w:rPr>
                <w:b/>
                <w:bCs/>
                <w:sz w:val="20"/>
                <w:szCs w:val="18"/>
                <w:lang w:val="es-ES_tradnl" w:eastAsia="en-CA"/>
              </w:rPr>
              <w:t>3.721</w:t>
            </w:r>
            <w:r w:rsidR="00F130FE" w:rsidRPr="00682F49">
              <w:rPr>
                <w:b/>
                <w:bCs/>
                <w:sz w:val="20"/>
                <w:szCs w:val="18"/>
                <w:lang w:val="es-ES_tradnl" w:eastAsia="en-CA"/>
              </w:rPr>
              <w:t>,467</w:t>
            </w:r>
          </w:p>
        </w:tc>
        <w:tc>
          <w:tcPr>
            <w:tcW w:w="1134" w:type="dxa"/>
            <w:shd w:val="clear" w:color="auto" w:fill="auto"/>
            <w:noWrap/>
            <w:vAlign w:val="center"/>
            <w:hideMark/>
          </w:tcPr>
          <w:p w14:paraId="14B8E960" w14:textId="77777777" w:rsidR="002B5111" w:rsidRPr="00682F49" w:rsidRDefault="00F130FE">
            <w:pPr>
              <w:jc w:val="right"/>
              <w:rPr>
                <w:b/>
                <w:bCs/>
                <w:sz w:val="20"/>
                <w:szCs w:val="18"/>
                <w:lang w:val="es-ES_tradnl" w:eastAsia="en-CA"/>
              </w:rPr>
            </w:pPr>
            <w:r w:rsidRPr="00682F49">
              <w:rPr>
                <w:b/>
                <w:bCs/>
                <w:sz w:val="20"/>
                <w:szCs w:val="18"/>
                <w:lang w:val="es-ES_tradnl" w:eastAsia="en-CA"/>
              </w:rPr>
              <w:t>0</w:t>
            </w:r>
          </w:p>
        </w:tc>
      </w:tr>
      <w:tr w:rsidR="00405673" w:rsidRPr="007559BB" w14:paraId="0CD25AD8" w14:textId="77777777" w:rsidTr="00682F49">
        <w:trPr>
          <w:trHeight w:val="58"/>
        </w:trPr>
        <w:tc>
          <w:tcPr>
            <w:tcW w:w="9639" w:type="dxa"/>
            <w:gridSpan w:val="6"/>
            <w:shd w:val="clear" w:color="auto" w:fill="auto"/>
            <w:noWrap/>
            <w:tcMar>
              <w:left w:w="57" w:type="dxa"/>
            </w:tcMar>
            <w:vAlign w:val="center"/>
            <w:hideMark/>
          </w:tcPr>
          <w:p w14:paraId="1A9CCF88" w14:textId="77777777" w:rsidR="002B5111" w:rsidRPr="00682F49" w:rsidRDefault="00F130FE">
            <w:pPr>
              <w:jc w:val="left"/>
              <w:rPr>
                <w:b/>
                <w:bCs/>
                <w:sz w:val="20"/>
                <w:szCs w:val="18"/>
                <w:lang w:val="es-ES_tradnl" w:eastAsia="en-CA"/>
              </w:rPr>
            </w:pPr>
            <w:r w:rsidRPr="00682F49">
              <w:rPr>
                <w:b/>
                <w:bCs/>
                <w:sz w:val="20"/>
                <w:szCs w:val="18"/>
                <w:lang w:val="es-ES_tradnl" w:eastAsia="en-CA"/>
              </w:rPr>
              <w:t>Actividades ordinarias</w:t>
            </w:r>
          </w:p>
        </w:tc>
      </w:tr>
      <w:tr w:rsidR="00405673" w:rsidRPr="007559BB" w14:paraId="06AB3903" w14:textId="77777777" w:rsidTr="00682F49">
        <w:trPr>
          <w:trHeight w:val="85"/>
        </w:trPr>
        <w:tc>
          <w:tcPr>
            <w:tcW w:w="3686" w:type="dxa"/>
            <w:shd w:val="clear" w:color="auto" w:fill="auto"/>
            <w:noWrap/>
            <w:tcMar>
              <w:left w:w="57" w:type="dxa"/>
            </w:tcMar>
            <w:vAlign w:val="center"/>
            <w:hideMark/>
          </w:tcPr>
          <w:p w14:paraId="7CF3BA0D" w14:textId="60309911" w:rsidR="002B5111" w:rsidRPr="00682F49" w:rsidRDefault="008063A5">
            <w:pPr>
              <w:jc w:val="left"/>
              <w:rPr>
                <w:sz w:val="20"/>
                <w:szCs w:val="18"/>
                <w:lang w:val="es-ES_tradnl" w:eastAsia="en-CA"/>
              </w:rPr>
            </w:pPr>
            <w:r w:rsidRPr="00682F49">
              <w:rPr>
                <w:sz w:val="20"/>
                <w:szCs w:val="18"/>
                <w:lang w:val="es-ES_tradnl" w:eastAsia="en-CA"/>
              </w:rPr>
              <w:t>Fortalecimiento institucional</w:t>
            </w:r>
          </w:p>
        </w:tc>
        <w:tc>
          <w:tcPr>
            <w:tcW w:w="1181" w:type="dxa"/>
            <w:shd w:val="clear" w:color="auto" w:fill="auto"/>
            <w:noWrap/>
            <w:vAlign w:val="center"/>
            <w:hideMark/>
          </w:tcPr>
          <w:p w14:paraId="2D357DA9" w14:textId="0BEEA0D9" w:rsidR="002B5111" w:rsidRPr="00682F49" w:rsidRDefault="002A7ABA">
            <w:pPr>
              <w:jc w:val="right"/>
              <w:rPr>
                <w:sz w:val="20"/>
                <w:szCs w:val="18"/>
                <w:lang w:val="es-ES_tradnl" w:eastAsia="en-CA"/>
              </w:rPr>
            </w:pPr>
            <w:r w:rsidRPr="00682F49">
              <w:rPr>
                <w:sz w:val="20"/>
                <w:szCs w:val="18"/>
                <w:lang w:val="es-ES_tradnl" w:eastAsia="en-CA"/>
              </w:rPr>
              <w:t>3.270</w:t>
            </w:r>
            <w:r w:rsidR="00F130FE" w:rsidRPr="00682F49">
              <w:rPr>
                <w:sz w:val="20"/>
                <w:szCs w:val="18"/>
                <w:lang w:val="es-ES_tradnl" w:eastAsia="en-CA"/>
              </w:rPr>
              <w:t>,855</w:t>
            </w:r>
          </w:p>
        </w:tc>
        <w:tc>
          <w:tcPr>
            <w:tcW w:w="1181" w:type="dxa"/>
            <w:shd w:val="clear" w:color="auto" w:fill="auto"/>
            <w:noWrap/>
            <w:vAlign w:val="center"/>
            <w:hideMark/>
          </w:tcPr>
          <w:p w14:paraId="78227676" w14:textId="46D47341" w:rsidR="002B5111" w:rsidRPr="00682F49" w:rsidRDefault="002A7ABA">
            <w:pPr>
              <w:jc w:val="right"/>
              <w:rPr>
                <w:sz w:val="20"/>
                <w:szCs w:val="18"/>
                <w:lang w:val="es-ES_tradnl" w:eastAsia="en-CA"/>
              </w:rPr>
            </w:pPr>
            <w:r w:rsidRPr="00682F49">
              <w:rPr>
                <w:sz w:val="20"/>
                <w:szCs w:val="18"/>
                <w:lang w:val="es-ES_tradnl" w:eastAsia="en-CA"/>
              </w:rPr>
              <w:t>9.858</w:t>
            </w:r>
            <w:r w:rsidR="00F130FE" w:rsidRPr="00682F49">
              <w:rPr>
                <w:sz w:val="20"/>
                <w:szCs w:val="18"/>
                <w:lang w:val="es-ES_tradnl" w:eastAsia="en-CA"/>
              </w:rPr>
              <w:t>,469</w:t>
            </w:r>
          </w:p>
        </w:tc>
        <w:tc>
          <w:tcPr>
            <w:tcW w:w="1182" w:type="dxa"/>
            <w:shd w:val="clear" w:color="auto" w:fill="auto"/>
            <w:noWrap/>
            <w:vAlign w:val="center"/>
            <w:hideMark/>
          </w:tcPr>
          <w:p w14:paraId="5D27844D" w14:textId="1ECDDA44" w:rsidR="002B5111" w:rsidRPr="00682F49" w:rsidRDefault="002A7ABA">
            <w:pPr>
              <w:jc w:val="right"/>
              <w:rPr>
                <w:sz w:val="20"/>
                <w:szCs w:val="18"/>
                <w:lang w:val="es-ES_tradnl" w:eastAsia="en-CA"/>
              </w:rPr>
            </w:pPr>
            <w:r w:rsidRPr="00682F49">
              <w:rPr>
                <w:sz w:val="20"/>
                <w:szCs w:val="18"/>
                <w:lang w:val="es-ES_tradnl" w:eastAsia="en-CA"/>
              </w:rPr>
              <w:t>10.253</w:t>
            </w:r>
            <w:r w:rsidR="00F130FE" w:rsidRPr="00682F49">
              <w:rPr>
                <w:sz w:val="20"/>
                <w:szCs w:val="18"/>
                <w:lang w:val="es-ES_tradnl" w:eastAsia="en-CA"/>
              </w:rPr>
              <w:t>,603</w:t>
            </w:r>
          </w:p>
        </w:tc>
        <w:tc>
          <w:tcPr>
            <w:tcW w:w="1275" w:type="dxa"/>
            <w:shd w:val="clear" w:color="auto" w:fill="auto"/>
            <w:noWrap/>
            <w:vAlign w:val="center"/>
            <w:hideMark/>
          </w:tcPr>
          <w:p w14:paraId="500B6C7E" w14:textId="177D6213" w:rsidR="002B5111" w:rsidRPr="00682F49" w:rsidRDefault="002A7ABA">
            <w:pPr>
              <w:jc w:val="right"/>
              <w:rPr>
                <w:sz w:val="20"/>
                <w:szCs w:val="18"/>
                <w:lang w:val="es-ES_tradnl" w:eastAsia="en-CA"/>
              </w:rPr>
            </w:pPr>
            <w:r w:rsidRPr="00682F49">
              <w:rPr>
                <w:sz w:val="20"/>
                <w:szCs w:val="18"/>
                <w:lang w:val="es-ES_tradnl" w:eastAsia="en-CA"/>
              </w:rPr>
              <w:t>23.382</w:t>
            </w:r>
            <w:r w:rsidR="00F130FE" w:rsidRPr="00682F49">
              <w:rPr>
                <w:sz w:val="20"/>
                <w:szCs w:val="18"/>
                <w:lang w:val="es-ES_tradnl" w:eastAsia="en-CA"/>
              </w:rPr>
              <w:t>,927</w:t>
            </w:r>
          </w:p>
        </w:tc>
        <w:tc>
          <w:tcPr>
            <w:tcW w:w="1134" w:type="dxa"/>
            <w:shd w:val="clear" w:color="auto" w:fill="auto"/>
            <w:noWrap/>
            <w:vAlign w:val="center"/>
            <w:hideMark/>
          </w:tcPr>
          <w:p w14:paraId="614DF48A"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2154FFD3" w14:textId="77777777" w:rsidTr="00682F49">
        <w:trPr>
          <w:trHeight w:val="58"/>
        </w:trPr>
        <w:tc>
          <w:tcPr>
            <w:tcW w:w="3686" w:type="dxa"/>
            <w:shd w:val="clear" w:color="auto" w:fill="auto"/>
            <w:noWrap/>
            <w:tcMar>
              <w:left w:w="57" w:type="dxa"/>
            </w:tcMar>
            <w:vAlign w:val="center"/>
            <w:hideMark/>
          </w:tcPr>
          <w:p w14:paraId="71B6EAA0" w14:textId="77777777" w:rsidR="002B5111" w:rsidRPr="00682F49" w:rsidRDefault="00F130FE">
            <w:pPr>
              <w:jc w:val="left"/>
              <w:rPr>
                <w:sz w:val="20"/>
                <w:szCs w:val="18"/>
                <w:lang w:val="es-ES_tradnl" w:eastAsia="en-CA"/>
              </w:rPr>
            </w:pPr>
            <w:r w:rsidRPr="00682F49">
              <w:rPr>
                <w:sz w:val="20"/>
                <w:szCs w:val="18"/>
                <w:lang w:val="es-ES_tradnl" w:eastAsia="en-CA"/>
              </w:rPr>
              <w:t>PAC</w:t>
            </w:r>
          </w:p>
        </w:tc>
        <w:tc>
          <w:tcPr>
            <w:tcW w:w="1181" w:type="dxa"/>
            <w:shd w:val="clear" w:color="auto" w:fill="auto"/>
            <w:noWrap/>
            <w:vAlign w:val="center"/>
            <w:hideMark/>
          </w:tcPr>
          <w:p w14:paraId="1153E15B" w14:textId="6A5420F8" w:rsidR="002B5111" w:rsidRPr="00682F49" w:rsidRDefault="002A7ABA">
            <w:pPr>
              <w:jc w:val="right"/>
              <w:rPr>
                <w:sz w:val="20"/>
                <w:szCs w:val="18"/>
                <w:lang w:val="es-ES_tradnl" w:eastAsia="en-CA"/>
              </w:rPr>
            </w:pPr>
            <w:r w:rsidRPr="00682F49">
              <w:rPr>
                <w:sz w:val="20"/>
                <w:szCs w:val="18"/>
                <w:lang w:val="es-ES_tradnl" w:eastAsia="en-CA"/>
              </w:rPr>
              <w:t>12.113</w:t>
            </w:r>
            <w:r w:rsidR="00F130FE" w:rsidRPr="00682F49">
              <w:rPr>
                <w:sz w:val="20"/>
                <w:szCs w:val="18"/>
                <w:lang w:val="es-ES_tradnl" w:eastAsia="en-CA"/>
              </w:rPr>
              <w:t>,777</w:t>
            </w:r>
          </w:p>
        </w:tc>
        <w:tc>
          <w:tcPr>
            <w:tcW w:w="1181" w:type="dxa"/>
            <w:shd w:val="clear" w:color="auto" w:fill="auto"/>
            <w:noWrap/>
            <w:vAlign w:val="center"/>
            <w:hideMark/>
          </w:tcPr>
          <w:p w14:paraId="59F922D2" w14:textId="7AAF995F" w:rsidR="002B5111" w:rsidRPr="00682F49" w:rsidRDefault="002A7ABA">
            <w:pPr>
              <w:jc w:val="right"/>
              <w:rPr>
                <w:sz w:val="20"/>
                <w:szCs w:val="18"/>
                <w:lang w:val="es-ES_tradnl" w:eastAsia="en-CA"/>
              </w:rPr>
            </w:pPr>
            <w:r w:rsidRPr="00682F49">
              <w:rPr>
                <w:sz w:val="20"/>
                <w:szCs w:val="18"/>
                <w:lang w:val="es-ES_tradnl" w:eastAsia="en-CA"/>
              </w:rPr>
              <w:t>12.310</w:t>
            </w:r>
            <w:r w:rsidR="00F130FE" w:rsidRPr="00682F49">
              <w:rPr>
                <w:sz w:val="20"/>
                <w:szCs w:val="18"/>
                <w:lang w:val="es-ES_tradnl" w:eastAsia="en-CA"/>
              </w:rPr>
              <w:t>,330</w:t>
            </w:r>
          </w:p>
        </w:tc>
        <w:tc>
          <w:tcPr>
            <w:tcW w:w="1182" w:type="dxa"/>
            <w:shd w:val="clear" w:color="auto" w:fill="auto"/>
            <w:noWrap/>
            <w:vAlign w:val="center"/>
            <w:hideMark/>
          </w:tcPr>
          <w:p w14:paraId="45B9A60F" w14:textId="67370C0A" w:rsidR="002B5111" w:rsidRPr="00682F49" w:rsidRDefault="002A7ABA">
            <w:pPr>
              <w:jc w:val="right"/>
              <w:rPr>
                <w:sz w:val="20"/>
                <w:szCs w:val="18"/>
                <w:lang w:val="es-ES_tradnl" w:eastAsia="en-CA"/>
              </w:rPr>
            </w:pPr>
            <w:r w:rsidRPr="00682F49">
              <w:rPr>
                <w:sz w:val="20"/>
                <w:szCs w:val="18"/>
                <w:lang w:val="es-ES_tradnl" w:eastAsia="en-CA"/>
              </w:rPr>
              <w:t>12.679</w:t>
            </w:r>
            <w:r w:rsidR="00F130FE" w:rsidRPr="00682F49">
              <w:rPr>
                <w:sz w:val="20"/>
                <w:szCs w:val="18"/>
                <w:lang w:val="es-ES_tradnl" w:eastAsia="en-CA"/>
              </w:rPr>
              <w:t>,640</w:t>
            </w:r>
          </w:p>
        </w:tc>
        <w:tc>
          <w:tcPr>
            <w:tcW w:w="1275" w:type="dxa"/>
            <w:shd w:val="clear" w:color="auto" w:fill="auto"/>
            <w:noWrap/>
            <w:vAlign w:val="center"/>
            <w:hideMark/>
          </w:tcPr>
          <w:p w14:paraId="7E246A22" w14:textId="73D308D6" w:rsidR="002B5111" w:rsidRPr="00682F49" w:rsidRDefault="002A7ABA">
            <w:pPr>
              <w:jc w:val="right"/>
              <w:rPr>
                <w:sz w:val="20"/>
                <w:szCs w:val="18"/>
                <w:lang w:val="es-ES_tradnl" w:eastAsia="en-CA"/>
              </w:rPr>
            </w:pPr>
            <w:r w:rsidRPr="00682F49">
              <w:rPr>
                <w:sz w:val="20"/>
                <w:szCs w:val="18"/>
                <w:lang w:val="es-ES_tradnl" w:eastAsia="en-CA"/>
              </w:rPr>
              <w:t>37.103</w:t>
            </w:r>
            <w:r w:rsidR="00F130FE" w:rsidRPr="00682F49">
              <w:rPr>
                <w:sz w:val="20"/>
                <w:szCs w:val="18"/>
                <w:lang w:val="es-ES_tradnl" w:eastAsia="en-CA"/>
              </w:rPr>
              <w:t>,747</w:t>
            </w:r>
          </w:p>
        </w:tc>
        <w:tc>
          <w:tcPr>
            <w:tcW w:w="1134" w:type="dxa"/>
            <w:shd w:val="clear" w:color="auto" w:fill="auto"/>
            <w:noWrap/>
            <w:vAlign w:val="center"/>
            <w:hideMark/>
          </w:tcPr>
          <w:p w14:paraId="56088EA4" w14:textId="77777777" w:rsidR="002B5111" w:rsidRPr="00682F49" w:rsidRDefault="00F130FE">
            <w:pPr>
              <w:jc w:val="right"/>
              <w:rPr>
                <w:sz w:val="20"/>
                <w:szCs w:val="18"/>
                <w:lang w:val="es-ES_tradnl" w:eastAsia="en-CA"/>
              </w:rPr>
            </w:pPr>
            <w:r w:rsidRPr="00682F49">
              <w:rPr>
                <w:sz w:val="20"/>
                <w:szCs w:val="18"/>
                <w:lang w:val="es-ES_tradnl" w:eastAsia="en-CA"/>
              </w:rPr>
              <w:t>0</w:t>
            </w:r>
          </w:p>
        </w:tc>
      </w:tr>
      <w:tr w:rsidR="00405673" w:rsidRPr="007559BB" w14:paraId="178CCD9E" w14:textId="77777777" w:rsidTr="00682F49">
        <w:trPr>
          <w:trHeight w:val="58"/>
        </w:trPr>
        <w:tc>
          <w:tcPr>
            <w:tcW w:w="3686" w:type="dxa"/>
            <w:shd w:val="clear" w:color="auto" w:fill="auto"/>
            <w:noWrap/>
            <w:tcMar>
              <w:left w:w="57" w:type="dxa"/>
            </w:tcMar>
            <w:vAlign w:val="center"/>
            <w:hideMark/>
          </w:tcPr>
          <w:p w14:paraId="54E6F7C0" w14:textId="30A25FBA" w:rsidR="002B5111" w:rsidRPr="00682F49" w:rsidRDefault="007913B0">
            <w:pPr>
              <w:jc w:val="left"/>
              <w:rPr>
                <w:b/>
                <w:bCs/>
                <w:sz w:val="20"/>
                <w:szCs w:val="18"/>
                <w:lang w:val="es-ES_tradnl" w:eastAsia="en-CA"/>
              </w:rPr>
            </w:pPr>
            <w:r w:rsidRPr="00682F49">
              <w:rPr>
                <w:b/>
                <w:bCs/>
                <w:sz w:val="20"/>
                <w:szCs w:val="18"/>
                <w:lang w:val="es-ES_tradnl" w:eastAsia="en-CA"/>
              </w:rPr>
              <w:t>Subtotal actividades ordinarias</w:t>
            </w:r>
          </w:p>
        </w:tc>
        <w:tc>
          <w:tcPr>
            <w:tcW w:w="1181" w:type="dxa"/>
            <w:shd w:val="clear" w:color="auto" w:fill="auto"/>
            <w:noWrap/>
            <w:vAlign w:val="center"/>
            <w:hideMark/>
          </w:tcPr>
          <w:p w14:paraId="3BBB6022" w14:textId="0A0E57E7" w:rsidR="002B5111" w:rsidRPr="00682F49" w:rsidRDefault="002A7ABA">
            <w:pPr>
              <w:jc w:val="right"/>
              <w:rPr>
                <w:b/>
                <w:bCs/>
                <w:sz w:val="20"/>
                <w:szCs w:val="18"/>
                <w:lang w:val="es-ES_tradnl" w:eastAsia="en-CA"/>
              </w:rPr>
            </w:pPr>
            <w:r w:rsidRPr="00682F49">
              <w:rPr>
                <w:b/>
                <w:bCs/>
                <w:sz w:val="20"/>
                <w:szCs w:val="18"/>
                <w:lang w:val="es-ES_tradnl" w:eastAsia="en-CA"/>
              </w:rPr>
              <w:t>15.384</w:t>
            </w:r>
            <w:r w:rsidR="00F130FE" w:rsidRPr="00682F49">
              <w:rPr>
                <w:b/>
                <w:bCs/>
                <w:sz w:val="20"/>
                <w:szCs w:val="18"/>
                <w:lang w:val="es-ES_tradnl" w:eastAsia="en-CA"/>
              </w:rPr>
              <w:t>,632</w:t>
            </w:r>
          </w:p>
        </w:tc>
        <w:tc>
          <w:tcPr>
            <w:tcW w:w="1181" w:type="dxa"/>
            <w:shd w:val="clear" w:color="auto" w:fill="auto"/>
            <w:noWrap/>
            <w:vAlign w:val="center"/>
            <w:hideMark/>
          </w:tcPr>
          <w:p w14:paraId="1E63DAF6" w14:textId="0BE8C650" w:rsidR="002B5111" w:rsidRPr="00682F49" w:rsidRDefault="002A7ABA">
            <w:pPr>
              <w:jc w:val="right"/>
              <w:rPr>
                <w:b/>
                <w:bCs/>
                <w:sz w:val="20"/>
                <w:szCs w:val="18"/>
                <w:lang w:val="es-ES_tradnl" w:eastAsia="en-CA"/>
              </w:rPr>
            </w:pPr>
            <w:r w:rsidRPr="00682F49">
              <w:rPr>
                <w:b/>
                <w:bCs/>
                <w:sz w:val="20"/>
                <w:szCs w:val="18"/>
                <w:lang w:val="es-ES_tradnl" w:eastAsia="en-CA"/>
              </w:rPr>
              <w:t>22.168</w:t>
            </w:r>
            <w:r w:rsidR="00F130FE" w:rsidRPr="00682F49">
              <w:rPr>
                <w:b/>
                <w:bCs/>
                <w:sz w:val="20"/>
                <w:szCs w:val="18"/>
                <w:lang w:val="es-ES_tradnl" w:eastAsia="en-CA"/>
              </w:rPr>
              <w:t>,799</w:t>
            </w:r>
          </w:p>
        </w:tc>
        <w:tc>
          <w:tcPr>
            <w:tcW w:w="1182" w:type="dxa"/>
            <w:shd w:val="clear" w:color="auto" w:fill="auto"/>
            <w:noWrap/>
            <w:vAlign w:val="center"/>
            <w:hideMark/>
          </w:tcPr>
          <w:p w14:paraId="77D3C457" w14:textId="6BD75B6C" w:rsidR="002B5111" w:rsidRPr="00682F49" w:rsidRDefault="002A7ABA">
            <w:pPr>
              <w:jc w:val="right"/>
              <w:rPr>
                <w:b/>
                <w:bCs/>
                <w:sz w:val="20"/>
                <w:szCs w:val="18"/>
                <w:lang w:val="es-ES_tradnl" w:eastAsia="en-CA"/>
              </w:rPr>
            </w:pPr>
            <w:r w:rsidRPr="00682F49">
              <w:rPr>
                <w:b/>
                <w:bCs/>
                <w:sz w:val="20"/>
                <w:szCs w:val="18"/>
                <w:lang w:val="es-ES_tradnl" w:eastAsia="en-CA"/>
              </w:rPr>
              <w:t>22.933</w:t>
            </w:r>
            <w:r w:rsidR="00F130FE" w:rsidRPr="00682F49">
              <w:rPr>
                <w:b/>
                <w:bCs/>
                <w:sz w:val="20"/>
                <w:szCs w:val="18"/>
                <w:lang w:val="es-ES_tradnl" w:eastAsia="en-CA"/>
              </w:rPr>
              <w:t>,243</w:t>
            </w:r>
          </w:p>
        </w:tc>
        <w:tc>
          <w:tcPr>
            <w:tcW w:w="1275" w:type="dxa"/>
            <w:shd w:val="clear" w:color="auto" w:fill="auto"/>
            <w:noWrap/>
            <w:vAlign w:val="center"/>
            <w:hideMark/>
          </w:tcPr>
          <w:p w14:paraId="1220278F" w14:textId="459F14A8" w:rsidR="002B5111" w:rsidRPr="00682F49" w:rsidRDefault="002A7ABA">
            <w:pPr>
              <w:jc w:val="right"/>
              <w:rPr>
                <w:b/>
                <w:bCs/>
                <w:sz w:val="20"/>
                <w:szCs w:val="18"/>
                <w:lang w:val="es-ES_tradnl" w:eastAsia="en-CA"/>
              </w:rPr>
            </w:pPr>
            <w:r w:rsidRPr="00682F49">
              <w:rPr>
                <w:b/>
                <w:bCs/>
                <w:sz w:val="20"/>
                <w:szCs w:val="18"/>
                <w:lang w:val="es-ES_tradnl" w:eastAsia="en-CA"/>
              </w:rPr>
              <w:t>60.486</w:t>
            </w:r>
            <w:r w:rsidR="00F130FE" w:rsidRPr="00682F49">
              <w:rPr>
                <w:b/>
                <w:bCs/>
                <w:sz w:val="20"/>
                <w:szCs w:val="18"/>
                <w:lang w:val="es-ES_tradnl" w:eastAsia="en-CA"/>
              </w:rPr>
              <w:t>,674</w:t>
            </w:r>
          </w:p>
        </w:tc>
        <w:tc>
          <w:tcPr>
            <w:tcW w:w="1134" w:type="dxa"/>
            <w:shd w:val="clear" w:color="auto" w:fill="auto"/>
            <w:noWrap/>
            <w:vAlign w:val="center"/>
            <w:hideMark/>
          </w:tcPr>
          <w:p w14:paraId="769A466D" w14:textId="77777777" w:rsidR="002B5111" w:rsidRPr="00682F49" w:rsidRDefault="00F130FE">
            <w:pPr>
              <w:jc w:val="right"/>
              <w:rPr>
                <w:b/>
                <w:bCs/>
                <w:sz w:val="20"/>
                <w:szCs w:val="18"/>
                <w:lang w:val="es-ES_tradnl" w:eastAsia="en-CA"/>
              </w:rPr>
            </w:pPr>
            <w:r w:rsidRPr="00682F49">
              <w:rPr>
                <w:b/>
                <w:bCs/>
                <w:sz w:val="20"/>
                <w:szCs w:val="18"/>
                <w:lang w:val="es-ES_tradnl" w:eastAsia="en-CA"/>
              </w:rPr>
              <w:t>0</w:t>
            </w:r>
          </w:p>
        </w:tc>
      </w:tr>
      <w:tr w:rsidR="00405673" w:rsidRPr="007559BB" w14:paraId="53978B18" w14:textId="77777777" w:rsidTr="00682F49">
        <w:trPr>
          <w:trHeight w:val="80"/>
        </w:trPr>
        <w:tc>
          <w:tcPr>
            <w:tcW w:w="3686" w:type="dxa"/>
            <w:shd w:val="clear" w:color="auto" w:fill="auto"/>
            <w:noWrap/>
            <w:tcMar>
              <w:left w:w="57" w:type="dxa"/>
            </w:tcMar>
            <w:vAlign w:val="center"/>
            <w:hideMark/>
          </w:tcPr>
          <w:p w14:paraId="0FB8F05B" w14:textId="77777777" w:rsidR="002B5111" w:rsidRPr="00682F49" w:rsidRDefault="00F130FE">
            <w:pPr>
              <w:jc w:val="left"/>
              <w:rPr>
                <w:b/>
                <w:bCs/>
                <w:sz w:val="20"/>
                <w:szCs w:val="18"/>
                <w:lang w:val="es-ES_tradnl" w:eastAsia="en-CA"/>
              </w:rPr>
            </w:pPr>
            <w:r w:rsidRPr="00682F49">
              <w:rPr>
                <w:b/>
                <w:bCs/>
                <w:sz w:val="20"/>
                <w:szCs w:val="18"/>
                <w:lang w:val="es-ES_tradnl" w:eastAsia="en-CA"/>
              </w:rPr>
              <w:t>Total</w:t>
            </w:r>
          </w:p>
        </w:tc>
        <w:tc>
          <w:tcPr>
            <w:tcW w:w="1181" w:type="dxa"/>
            <w:shd w:val="clear" w:color="auto" w:fill="auto"/>
            <w:noWrap/>
            <w:vAlign w:val="center"/>
            <w:hideMark/>
          </w:tcPr>
          <w:p w14:paraId="44E99140" w14:textId="3981424C" w:rsidR="002B5111" w:rsidRPr="00682F49" w:rsidRDefault="002A7ABA">
            <w:pPr>
              <w:jc w:val="right"/>
              <w:rPr>
                <w:b/>
                <w:bCs/>
                <w:sz w:val="20"/>
                <w:szCs w:val="18"/>
                <w:lang w:val="es-ES_tradnl" w:eastAsia="en-CA"/>
              </w:rPr>
            </w:pPr>
            <w:r w:rsidRPr="00682F49">
              <w:rPr>
                <w:b/>
                <w:bCs/>
                <w:sz w:val="20"/>
                <w:szCs w:val="18"/>
                <w:lang w:val="es-ES_tradnl" w:eastAsia="en-CA"/>
              </w:rPr>
              <w:t>37.667</w:t>
            </w:r>
            <w:r w:rsidR="00F130FE" w:rsidRPr="00682F49">
              <w:rPr>
                <w:b/>
                <w:bCs/>
                <w:sz w:val="20"/>
                <w:szCs w:val="18"/>
                <w:lang w:val="es-ES_tradnl" w:eastAsia="en-CA"/>
              </w:rPr>
              <w:t>,293</w:t>
            </w:r>
          </w:p>
        </w:tc>
        <w:tc>
          <w:tcPr>
            <w:tcW w:w="1181" w:type="dxa"/>
            <w:shd w:val="clear" w:color="auto" w:fill="auto"/>
            <w:noWrap/>
            <w:vAlign w:val="center"/>
            <w:hideMark/>
          </w:tcPr>
          <w:p w14:paraId="4F7614F2" w14:textId="037F552D" w:rsidR="002B5111" w:rsidRPr="00682F49" w:rsidRDefault="002A7ABA">
            <w:pPr>
              <w:jc w:val="right"/>
              <w:rPr>
                <w:b/>
                <w:bCs/>
                <w:sz w:val="20"/>
                <w:szCs w:val="18"/>
                <w:lang w:val="es-ES_tradnl" w:eastAsia="en-CA"/>
              </w:rPr>
            </w:pPr>
            <w:r w:rsidRPr="00682F49">
              <w:rPr>
                <w:b/>
                <w:bCs/>
                <w:sz w:val="20"/>
                <w:szCs w:val="18"/>
                <w:lang w:val="es-ES_tradnl" w:eastAsia="en-CA"/>
              </w:rPr>
              <w:t>35.548</w:t>
            </w:r>
            <w:r w:rsidR="00F130FE" w:rsidRPr="00682F49">
              <w:rPr>
                <w:b/>
                <w:bCs/>
                <w:sz w:val="20"/>
                <w:szCs w:val="18"/>
                <w:lang w:val="es-ES_tradnl" w:eastAsia="en-CA"/>
              </w:rPr>
              <w:t>,558</w:t>
            </w:r>
          </w:p>
        </w:tc>
        <w:tc>
          <w:tcPr>
            <w:tcW w:w="1182" w:type="dxa"/>
            <w:shd w:val="clear" w:color="auto" w:fill="auto"/>
            <w:noWrap/>
            <w:vAlign w:val="center"/>
            <w:hideMark/>
          </w:tcPr>
          <w:p w14:paraId="000E79CF" w14:textId="0302EF26" w:rsidR="002B5111" w:rsidRPr="00682F49" w:rsidRDefault="002A7ABA">
            <w:pPr>
              <w:jc w:val="right"/>
              <w:rPr>
                <w:b/>
                <w:bCs/>
                <w:sz w:val="20"/>
                <w:szCs w:val="18"/>
                <w:lang w:val="es-ES_tradnl" w:eastAsia="en-CA"/>
              </w:rPr>
            </w:pPr>
            <w:r w:rsidRPr="00682F49">
              <w:rPr>
                <w:b/>
                <w:bCs/>
                <w:sz w:val="20"/>
                <w:szCs w:val="18"/>
                <w:lang w:val="es-ES_tradnl" w:eastAsia="en-CA"/>
              </w:rPr>
              <w:t>30.505</w:t>
            </w:r>
            <w:r w:rsidR="00F130FE" w:rsidRPr="00682F49">
              <w:rPr>
                <w:b/>
                <w:bCs/>
                <w:sz w:val="20"/>
                <w:szCs w:val="18"/>
                <w:lang w:val="es-ES_tradnl" w:eastAsia="en-CA"/>
              </w:rPr>
              <w:t>,906</w:t>
            </w:r>
          </w:p>
        </w:tc>
        <w:tc>
          <w:tcPr>
            <w:tcW w:w="1275" w:type="dxa"/>
            <w:shd w:val="clear" w:color="auto" w:fill="auto"/>
            <w:noWrap/>
            <w:vAlign w:val="center"/>
            <w:hideMark/>
          </w:tcPr>
          <w:p w14:paraId="4663B145" w14:textId="092B4605" w:rsidR="002B5111" w:rsidRPr="00682F49" w:rsidRDefault="002A7ABA">
            <w:pPr>
              <w:jc w:val="right"/>
              <w:rPr>
                <w:b/>
                <w:bCs/>
                <w:sz w:val="20"/>
                <w:szCs w:val="18"/>
                <w:lang w:val="es-ES_tradnl" w:eastAsia="en-CA"/>
              </w:rPr>
            </w:pPr>
            <w:r w:rsidRPr="00682F49">
              <w:rPr>
                <w:b/>
                <w:bCs/>
                <w:sz w:val="20"/>
                <w:szCs w:val="18"/>
                <w:lang w:val="es-ES_tradnl" w:eastAsia="en-CA"/>
              </w:rPr>
              <w:t>103.721</w:t>
            </w:r>
            <w:r w:rsidR="00F130FE" w:rsidRPr="00682F49">
              <w:rPr>
                <w:b/>
                <w:bCs/>
                <w:sz w:val="20"/>
                <w:szCs w:val="18"/>
                <w:lang w:val="es-ES_tradnl" w:eastAsia="en-CA"/>
              </w:rPr>
              <w:t>,757</w:t>
            </w:r>
          </w:p>
        </w:tc>
        <w:tc>
          <w:tcPr>
            <w:tcW w:w="1134" w:type="dxa"/>
            <w:shd w:val="clear" w:color="auto" w:fill="auto"/>
            <w:noWrap/>
            <w:vAlign w:val="center"/>
            <w:hideMark/>
          </w:tcPr>
          <w:p w14:paraId="7994914F" w14:textId="0D09EEF5" w:rsidR="002B5111" w:rsidRPr="00682F49" w:rsidRDefault="002A7ABA">
            <w:pPr>
              <w:jc w:val="right"/>
              <w:rPr>
                <w:b/>
                <w:bCs/>
                <w:sz w:val="20"/>
                <w:szCs w:val="18"/>
                <w:lang w:val="es-ES_tradnl" w:eastAsia="en-CA"/>
              </w:rPr>
            </w:pPr>
            <w:r w:rsidRPr="00682F49">
              <w:rPr>
                <w:b/>
                <w:bCs/>
                <w:sz w:val="20"/>
                <w:szCs w:val="18"/>
                <w:lang w:val="es-ES_tradnl" w:eastAsia="en-CA"/>
              </w:rPr>
              <w:t>19.580</w:t>
            </w:r>
            <w:r w:rsidR="00F130FE" w:rsidRPr="00682F49">
              <w:rPr>
                <w:b/>
                <w:bCs/>
                <w:sz w:val="20"/>
                <w:szCs w:val="18"/>
                <w:lang w:val="es-ES_tradnl" w:eastAsia="en-CA"/>
              </w:rPr>
              <w:t>,144</w:t>
            </w:r>
          </w:p>
        </w:tc>
      </w:tr>
    </w:tbl>
    <w:p w14:paraId="77BFFA3F" w14:textId="054C4F41" w:rsidR="002B5111" w:rsidRPr="009E2855" w:rsidRDefault="003B2C1D">
      <w:pPr>
        <w:rPr>
          <w:sz w:val="18"/>
          <w:szCs w:val="17"/>
          <w:lang w:val="es-ES_tradnl"/>
        </w:rPr>
      </w:pPr>
      <w:r w:rsidRPr="003B2C1D">
        <w:rPr>
          <w:sz w:val="19"/>
          <w:szCs w:val="17"/>
          <w:lang w:val="es-ES_tradnl"/>
        </w:rPr>
        <w:t>* Incluye los correspondientes gastos de apoyo.</w:t>
      </w:r>
    </w:p>
    <w:p w14:paraId="1AF03D9F" w14:textId="77777777" w:rsidR="00405673" w:rsidRPr="007559BB" w:rsidRDefault="00405673" w:rsidP="002A60A1">
      <w:pPr>
        <w:rPr>
          <w:lang w:val="es-ES_tradnl"/>
        </w:rPr>
      </w:pPr>
    </w:p>
    <w:p w14:paraId="0D78C49F" w14:textId="176E0F4F" w:rsidR="002B5111" w:rsidRPr="007559BB" w:rsidRDefault="00F130FE">
      <w:pPr>
        <w:keepNext/>
        <w:rPr>
          <w:b/>
          <w:spacing w:val="-3"/>
          <w:szCs w:val="22"/>
          <w:lang w:val="es-ES_tradnl"/>
        </w:rPr>
      </w:pPr>
      <w:r w:rsidRPr="007559BB">
        <w:rPr>
          <w:b/>
          <w:spacing w:val="-3"/>
          <w:szCs w:val="22"/>
          <w:lang w:val="es-ES_tradnl"/>
        </w:rPr>
        <w:t>IV.</w:t>
      </w:r>
      <w:r w:rsidRPr="007559BB">
        <w:rPr>
          <w:b/>
          <w:spacing w:val="-3"/>
          <w:szCs w:val="22"/>
          <w:lang w:val="es-ES_tradnl"/>
        </w:rPr>
        <w:tab/>
      </w:r>
      <w:r w:rsidR="00955A09" w:rsidRPr="00955A09">
        <w:rPr>
          <w:b/>
          <w:spacing w:val="-3"/>
          <w:sz w:val="24"/>
          <w:szCs w:val="22"/>
          <w:lang w:val="es-ES_tradnl"/>
        </w:rPr>
        <w:t>Indicadores de desempeño</w:t>
      </w:r>
    </w:p>
    <w:p w14:paraId="6D1BC2A7" w14:textId="77777777" w:rsidR="00405673" w:rsidRPr="007559BB" w:rsidRDefault="00405673" w:rsidP="002A60A1">
      <w:pPr>
        <w:keepNext/>
        <w:rPr>
          <w:spacing w:val="-3"/>
          <w:lang w:val="es-ES_tradnl"/>
        </w:rPr>
      </w:pPr>
    </w:p>
    <w:p w14:paraId="5D077807" w14:textId="779791C1" w:rsidR="002B5111" w:rsidRPr="007559BB" w:rsidRDefault="00050C70">
      <w:pPr>
        <w:pStyle w:val="Heading1"/>
        <w:rPr>
          <w:lang w:val="es-ES_tradnl"/>
        </w:rPr>
      </w:pPr>
      <w:r>
        <w:rPr>
          <w:lang w:val="es-ES_tradnl"/>
        </w:rPr>
        <w:t xml:space="preserve">De </w:t>
      </w:r>
      <w:r w:rsidR="00696391">
        <w:rPr>
          <w:lang w:val="es-ES_tradnl"/>
        </w:rPr>
        <w:t>acuerdo con la decisión 93/8 d)</w:t>
      </w:r>
      <w:r w:rsidR="009B55BB">
        <w:rPr>
          <w:lang w:val="es-ES_tradnl"/>
        </w:rPr>
        <w:t>,</w:t>
      </w:r>
      <w:r w:rsidR="00F130FE" w:rsidRPr="007559BB">
        <w:rPr>
          <w:rStyle w:val="FootnoteReference"/>
          <w:lang w:val="es-ES_tradnl"/>
        </w:rPr>
        <w:footnoteReference w:id="8"/>
      </w:r>
      <w:r w:rsidR="00F130FE" w:rsidRPr="007559BB">
        <w:rPr>
          <w:lang w:val="es-ES_tradnl"/>
        </w:rPr>
        <w:t xml:space="preserve"> </w:t>
      </w:r>
      <w:r w:rsidR="009B55BB" w:rsidRPr="00775F69">
        <w:rPr>
          <w:lang w:val="es-ES_tradnl"/>
        </w:rPr>
        <w:t>la glosa d</w:t>
      </w:r>
      <w:r w:rsidR="00BE41D3">
        <w:rPr>
          <w:lang w:val="es-ES_tradnl"/>
        </w:rPr>
        <w:t>el plan administrativo contempla</w:t>
      </w:r>
      <w:r w:rsidR="009B55BB">
        <w:rPr>
          <w:lang w:val="es-ES_tradnl"/>
        </w:rPr>
        <w:t xml:space="preserve"> </w:t>
      </w:r>
      <w:r w:rsidR="009B55BB" w:rsidRPr="00A738AC">
        <w:rPr>
          <w:lang w:val="es-ES_tradnl"/>
        </w:rPr>
        <w:t>indicadores de desempeño</w:t>
      </w:r>
      <w:r w:rsidR="00F130FE" w:rsidRPr="007559BB">
        <w:rPr>
          <w:lang w:val="es-ES_tradnl"/>
        </w:rPr>
        <w:t xml:space="preserve">. </w:t>
      </w:r>
      <w:r w:rsidR="00914C49">
        <w:rPr>
          <w:lang w:val="es-ES_tradnl"/>
        </w:rPr>
        <w:t xml:space="preserve">El PNUMA fue informado por la Secretaría </w:t>
      </w:r>
      <w:r w:rsidR="0051625E">
        <w:rPr>
          <w:lang w:val="es-ES_tradnl"/>
        </w:rPr>
        <w:t>sobre los objetivos que expone el Cuadro</w:t>
      </w:r>
      <w:r w:rsidR="00016AF2">
        <w:rPr>
          <w:lang w:val="es-ES_tradnl"/>
        </w:rPr>
        <w:t xml:space="preserve"> 4</w:t>
      </w:r>
      <w:r w:rsidR="00F130FE" w:rsidRPr="007559BB">
        <w:rPr>
          <w:lang w:val="es-ES_tradnl"/>
        </w:rPr>
        <w:t>.</w:t>
      </w:r>
    </w:p>
    <w:p w14:paraId="02948C06" w14:textId="5EB98E9B" w:rsidR="002B5111" w:rsidRPr="007D290D" w:rsidRDefault="00F130FE">
      <w:pPr>
        <w:pStyle w:val="subhead"/>
        <w:keepNext/>
        <w:keepLines/>
        <w:widowControl w:val="0"/>
        <w:jc w:val="left"/>
        <w:rPr>
          <w:b/>
          <w:bCs/>
          <w:szCs w:val="20"/>
          <w:lang w:val="es-ES_tradnl"/>
        </w:rPr>
      </w:pPr>
      <w:r w:rsidRPr="007D290D">
        <w:rPr>
          <w:b/>
          <w:szCs w:val="20"/>
          <w:lang w:val="es-ES_tradnl"/>
        </w:rPr>
        <w:t xml:space="preserve">Cuadro 4. </w:t>
      </w:r>
      <w:r w:rsidR="00F82B7E">
        <w:rPr>
          <w:b/>
          <w:szCs w:val="20"/>
          <w:lang w:val="es-ES_tradnl"/>
        </w:rPr>
        <w:t>Indicadores de desempeño para el PNUMA, año 2025</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558"/>
        <w:gridCol w:w="3957"/>
        <w:gridCol w:w="1566"/>
      </w:tblGrid>
      <w:tr w:rsidR="00405673" w:rsidRPr="007559BB" w14:paraId="4D657B23" w14:textId="77777777" w:rsidTr="005126BA">
        <w:trPr>
          <w:trHeight w:val="136"/>
          <w:tblHeader/>
        </w:trPr>
        <w:tc>
          <w:tcPr>
            <w:tcW w:w="928" w:type="pct"/>
            <w:shd w:val="clear" w:color="auto" w:fill="auto"/>
            <w:tcMar>
              <w:left w:w="72" w:type="dxa"/>
              <w:right w:w="72" w:type="dxa"/>
            </w:tcMar>
            <w:vAlign w:val="center"/>
            <w:hideMark/>
          </w:tcPr>
          <w:p w14:paraId="17CC6FBD" w14:textId="3236FE64" w:rsidR="002B5111" w:rsidRPr="00E82B07" w:rsidRDefault="00777FEA">
            <w:pPr>
              <w:keepNext/>
              <w:jc w:val="center"/>
              <w:rPr>
                <w:b/>
                <w:bCs/>
                <w:sz w:val="20"/>
                <w:szCs w:val="18"/>
                <w:lang w:val="es-ES_tradnl" w:eastAsia="en-CA"/>
              </w:rPr>
            </w:pPr>
            <w:r w:rsidRPr="00E82B07">
              <w:rPr>
                <w:b/>
                <w:bCs/>
                <w:sz w:val="20"/>
                <w:szCs w:val="18"/>
                <w:lang w:val="es-ES_tradnl" w:eastAsia="en-CA"/>
              </w:rPr>
              <w:t>Indicador</w:t>
            </w:r>
          </w:p>
        </w:tc>
        <w:tc>
          <w:tcPr>
            <w:tcW w:w="1289" w:type="pct"/>
            <w:shd w:val="clear" w:color="auto" w:fill="auto"/>
            <w:tcMar>
              <w:left w:w="72" w:type="dxa"/>
              <w:right w:w="72" w:type="dxa"/>
            </w:tcMar>
            <w:vAlign w:val="center"/>
            <w:hideMark/>
          </w:tcPr>
          <w:p w14:paraId="18E769ED" w14:textId="08787696" w:rsidR="002B5111" w:rsidRPr="00E82B07" w:rsidRDefault="00777FEA">
            <w:pPr>
              <w:keepNext/>
              <w:jc w:val="center"/>
              <w:rPr>
                <w:b/>
                <w:bCs/>
                <w:sz w:val="20"/>
                <w:szCs w:val="18"/>
                <w:lang w:val="es-ES_tradnl" w:eastAsia="en-CA"/>
              </w:rPr>
            </w:pPr>
            <w:r w:rsidRPr="00E82B07">
              <w:rPr>
                <w:b/>
                <w:bCs/>
                <w:sz w:val="20"/>
                <w:szCs w:val="18"/>
                <w:lang w:val="es-ES_tradnl" w:eastAsia="en-CA"/>
              </w:rPr>
              <w:t>Descripción</w:t>
            </w:r>
          </w:p>
        </w:tc>
        <w:tc>
          <w:tcPr>
            <w:tcW w:w="1994" w:type="pct"/>
            <w:shd w:val="clear" w:color="auto" w:fill="auto"/>
            <w:tcMar>
              <w:left w:w="72" w:type="dxa"/>
              <w:right w:w="72" w:type="dxa"/>
            </w:tcMar>
            <w:vAlign w:val="center"/>
            <w:hideMark/>
          </w:tcPr>
          <w:p w14:paraId="00D75F6D" w14:textId="729F0F75" w:rsidR="002B5111" w:rsidRPr="00E82B07" w:rsidRDefault="00777FEA">
            <w:pPr>
              <w:keepNext/>
              <w:jc w:val="center"/>
              <w:rPr>
                <w:b/>
                <w:bCs/>
                <w:sz w:val="20"/>
                <w:szCs w:val="18"/>
                <w:lang w:val="es-ES_tradnl" w:eastAsia="en-CA"/>
              </w:rPr>
            </w:pPr>
            <w:r w:rsidRPr="00E82B07">
              <w:rPr>
                <w:b/>
                <w:bCs/>
                <w:sz w:val="20"/>
                <w:szCs w:val="18"/>
                <w:lang w:val="es-ES_tradnl" w:eastAsia="en-CA"/>
              </w:rPr>
              <w:t>Criterio</w:t>
            </w:r>
          </w:p>
        </w:tc>
        <w:tc>
          <w:tcPr>
            <w:tcW w:w="789" w:type="pct"/>
            <w:shd w:val="clear" w:color="auto" w:fill="auto"/>
            <w:tcMar>
              <w:left w:w="72" w:type="dxa"/>
              <w:right w:w="72" w:type="dxa"/>
            </w:tcMar>
            <w:vAlign w:val="center"/>
          </w:tcPr>
          <w:p w14:paraId="61748028" w14:textId="51AD866D" w:rsidR="002B5111" w:rsidRPr="00E82B07" w:rsidRDefault="00CF579E">
            <w:pPr>
              <w:keepNext/>
              <w:jc w:val="center"/>
              <w:rPr>
                <w:b/>
                <w:bCs/>
                <w:sz w:val="20"/>
                <w:szCs w:val="18"/>
                <w:lang w:val="es-ES_tradnl" w:eastAsia="en-CA"/>
              </w:rPr>
            </w:pPr>
            <w:r w:rsidRPr="00E82B07">
              <w:rPr>
                <w:b/>
                <w:bCs/>
                <w:sz w:val="20"/>
                <w:szCs w:val="18"/>
                <w:lang w:val="es-ES_tradnl" w:eastAsia="en-CA"/>
              </w:rPr>
              <w:t>Objetivo 2025</w:t>
            </w:r>
          </w:p>
        </w:tc>
      </w:tr>
      <w:tr w:rsidR="00405673" w:rsidRPr="007559BB" w14:paraId="502084FF" w14:textId="77777777" w:rsidTr="005126BA">
        <w:trPr>
          <w:trHeight w:val="44"/>
        </w:trPr>
        <w:tc>
          <w:tcPr>
            <w:tcW w:w="928" w:type="pct"/>
            <w:shd w:val="clear" w:color="auto" w:fill="auto"/>
            <w:tcMar>
              <w:left w:w="72" w:type="dxa"/>
              <w:right w:w="72" w:type="dxa"/>
            </w:tcMar>
            <w:vAlign w:val="center"/>
            <w:hideMark/>
          </w:tcPr>
          <w:p w14:paraId="4931D5A4" w14:textId="0D3F571B" w:rsidR="002B5111" w:rsidRPr="00E82B07" w:rsidRDefault="000C4909">
            <w:pPr>
              <w:rPr>
                <w:sz w:val="20"/>
                <w:szCs w:val="18"/>
                <w:lang w:val="es-ES_tradnl" w:eastAsia="en-CA"/>
              </w:rPr>
            </w:pPr>
            <w:r>
              <w:rPr>
                <w:sz w:val="20"/>
                <w:szCs w:val="18"/>
                <w:lang w:val="es-ES_tradnl" w:eastAsia="en-CA"/>
              </w:rPr>
              <w:t>Planificación-aprobación</w:t>
            </w:r>
          </w:p>
        </w:tc>
        <w:tc>
          <w:tcPr>
            <w:tcW w:w="1289" w:type="pct"/>
            <w:shd w:val="clear" w:color="auto" w:fill="auto"/>
            <w:tcMar>
              <w:left w:w="72" w:type="dxa"/>
              <w:right w:w="72" w:type="dxa"/>
            </w:tcMar>
            <w:vAlign w:val="center"/>
            <w:hideMark/>
          </w:tcPr>
          <w:p w14:paraId="17DDCBF3" w14:textId="77777777" w:rsidR="002B5111" w:rsidRPr="00E82B07" w:rsidRDefault="00F130FE">
            <w:pPr>
              <w:keepNext/>
              <w:jc w:val="left"/>
              <w:rPr>
                <w:sz w:val="20"/>
                <w:szCs w:val="18"/>
                <w:lang w:val="es-ES_tradnl" w:eastAsia="en-CA"/>
              </w:rPr>
            </w:pPr>
            <w:r w:rsidRPr="00E82B07">
              <w:rPr>
                <w:sz w:val="20"/>
                <w:szCs w:val="18"/>
                <w:lang w:val="es-ES_tradnl" w:eastAsia="en-CA"/>
              </w:rPr>
              <w:t>Tramos aprobados</w:t>
            </w:r>
          </w:p>
        </w:tc>
        <w:tc>
          <w:tcPr>
            <w:tcW w:w="1994" w:type="pct"/>
            <w:shd w:val="clear" w:color="auto" w:fill="auto"/>
            <w:tcMar>
              <w:left w:w="72" w:type="dxa"/>
              <w:right w:w="72" w:type="dxa"/>
            </w:tcMar>
            <w:vAlign w:val="center"/>
            <w:hideMark/>
          </w:tcPr>
          <w:p w14:paraId="32E5D4D0" w14:textId="7FB862DF" w:rsidR="002B5111" w:rsidRPr="00E82B07" w:rsidRDefault="00F130FE">
            <w:pPr>
              <w:keepNext/>
              <w:jc w:val="left"/>
              <w:rPr>
                <w:sz w:val="20"/>
                <w:szCs w:val="18"/>
                <w:lang w:val="es-ES_tradnl" w:eastAsia="en-CA"/>
              </w:rPr>
            </w:pPr>
            <w:r w:rsidRPr="00E82B07">
              <w:rPr>
                <w:sz w:val="20"/>
                <w:szCs w:val="18"/>
                <w:lang w:val="es-ES_tradnl" w:eastAsia="en-CA"/>
              </w:rPr>
              <w:t xml:space="preserve">Número de tramos aprobados </w:t>
            </w:r>
            <w:r w:rsidR="00994DC4" w:rsidRPr="00E82B07">
              <w:rPr>
                <w:sz w:val="20"/>
                <w:szCs w:val="18"/>
                <w:lang w:val="es-ES_tradnl" w:eastAsia="en-CA"/>
              </w:rPr>
              <w:t>respecto de lo previsto</w:t>
            </w:r>
            <w:r w:rsidRPr="00E82B07">
              <w:rPr>
                <w:sz w:val="20"/>
                <w:szCs w:val="18"/>
                <w:lang w:val="es-ES_tradnl" w:eastAsia="en-CA"/>
              </w:rPr>
              <w:t>*</w:t>
            </w:r>
          </w:p>
        </w:tc>
        <w:tc>
          <w:tcPr>
            <w:tcW w:w="789" w:type="pct"/>
            <w:shd w:val="clear" w:color="auto" w:fill="auto"/>
            <w:tcMar>
              <w:left w:w="72" w:type="dxa"/>
              <w:right w:w="72" w:type="dxa"/>
            </w:tcMar>
            <w:vAlign w:val="center"/>
          </w:tcPr>
          <w:p w14:paraId="3621F77F" w14:textId="77777777" w:rsidR="002B5111" w:rsidRPr="00E82B07" w:rsidRDefault="00F130FE">
            <w:pPr>
              <w:keepNext/>
              <w:jc w:val="right"/>
              <w:rPr>
                <w:sz w:val="20"/>
                <w:szCs w:val="18"/>
                <w:lang w:val="es-ES_tradnl"/>
              </w:rPr>
            </w:pPr>
            <w:r w:rsidRPr="00E82B07">
              <w:rPr>
                <w:sz w:val="20"/>
                <w:szCs w:val="18"/>
                <w:lang w:val="es-ES_tradnl"/>
              </w:rPr>
              <w:t>77</w:t>
            </w:r>
          </w:p>
        </w:tc>
      </w:tr>
      <w:tr w:rsidR="00405673" w:rsidRPr="007559BB" w14:paraId="2AED3E64" w14:textId="77777777" w:rsidTr="005126BA">
        <w:trPr>
          <w:trHeight w:val="228"/>
        </w:trPr>
        <w:tc>
          <w:tcPr>
            <w:tcW w:w="928" w:type="pct"/>
            <w:shd w:val="clear" w:color="auto" w:fill="auto"/>
            <w:tcMar>
              <w:left w:w="72" w:type="dxa"/>
              <w:right w:w="72" w:type="dxa"/>
            </w:tcMar>
            <w:vAlign w:val="center"/>
            <w:hideMark/>
          </w:tcPr>
          <w:p w14:paraId="0A9B1DE1" w14:textId="0209F6D7" w:rsidR="002B5111" w:rsidRPr="00E82B07" w:rsidRDefault="000C4909">
            <w:pPr>
              <w:rPr>
                <w:sz w:val="20"/>
                <w:szCs w:val="18"/>
                <w:lang w:val="es-ES_tradnl" w:eastAsia="en-CA"/>
              </w:rPr>
            </w:pPr>
            <w:r>
              <w:rPr>
                <w:sz w:val="20"/>
                <w:szCs w:val="18"/>
                <w:lang w:val="es-ES_tradnl" w:eastAsia="en-CA"/>
              </w:rPr>
              <w:t>Planificación-aprobación</w:t>
            </w:r>
          </w:p>
        </w:tc>
        <w:tc>
          <w:tcPr>
            <w:tcW w:w="1289" w:type="pct"/>
            <w:shd w:val="clear" w:color="auto" w:fill="auto"/>
            <w:tcMar>
              <w:left w:w="72" w:type="dxa"/>
              <w:right w:w="72" w:type="dxa"/>
            </w:tcMar>
            <w:vAlign w:val="center"/>
            <w:hideMark/>
          </w:tcPr>
          <w:p w14:paraId="7BD60226" w14:textId="73370AF2" w:rsidR="002B5111" w:rsidRPr="00E82B07" w:rsidRDefault="00FA4E06">
            <w:pPr>
              <w:keepNext/>
              <w:ind w:right="-75"/>
              <w:jc w:val="left"/>
              <w:rPr>
                <w:sz w:val="20"/>
                <w:szCs w:val="18"/>
                <w:lang w:val="es-ES_tradnl" w:eastAsia="en-CA"/>
              </w:rPr>
            </w:pPr>
            <w:r w:rsidRPr="00E82B07">
              <w:rPr>
                <w:sz w:val="20"/>
                <w:szCs w:val="18"/>
                <w:lang w:val="es-ES_tradnl" w:eastAsia="en-CA"/>
              </w:rPr>
              <w:t>Proyectos/actividades aprobadas</w:t>
            </w:r>
          </w:p>
        </w:tc>
        <w:tc>
          <w:tcPr>
            <w:tcW w:w="1994" w:type="pct"/>
            <w:shd w:val="clear" w:color="auto" w:fill="auto"/>
            <w:tcMar>
              <w:left w:w="72" w:type="dxa"/>
              <w:right w:w="72" w:type="dxa"/>
            </w:tcMar>
            <w:vAlign w:val="center"/>
            <w:hideMark/>
          </w:tcPr>
          <w:p w14:paraId="5C1D5B99" w14:textId="7DE511B7" w:rsidR="002B5111" w:rsidRPr="00E82B07" w:rsidRDefault="00080FB0">
            <w:pPr>
              <w:keepNext/>
              <w:ind w:right="-151"/>
              <w:jc w:val="left"/>
              <w:rPr>
                <w:sz w:val="20"/>
                <w:szCs w:val="18"/>
                <w:lang w:val="es-ES_tradnl" w:eastAsia="en-CA"/>
              </w:rPr>
            </w:pPr>
            <w:r>
              <w:rPr>
                <w:sz w:val="20"/>
                <w:szCs w:val="18"/>
                <w:lang w:val="es-ES_tradnl" w:eastAsia="en-CA"/>
              </w:rPr>
              <w:t>Número de proyectos y actividades aprobadas</w:t>
            </w:r>
            <w:r w:rsidR="00F130FE" w:rsidRPr="00E82B07">
              <w:rPr>
                <w:sz w:val="20"/>
                <w:szCs w:val="18"/>
                <w:lang w:val="es-ES_tradnl" w:eastAsia="en-CA"/>
              </w:rPr>
              <w:t xml:space="preserve"> </w:t>
            </w:r>
            <w:r w:rsidR="00994DC4" w:rsidRPr="00E82B07">
              <w:rPr>
                <w:sz w:val="20"/>
                <w:szCs w:val="18"/>
                <w:lang w:val="es-ES_tradnl" w:eastAsia="en-CA"/>
              </w:rPr>
              <w:t>respecto de lo previsto</w:t>
            </w:r>
            <w:r w:rsidR="005A07B1" w:rsidRPr="00E82B07">
              <w:rPr>
                <w:sz w:val="20"/>
                <w:szCs w:val="18"/>
                <w:lang w:val="es-ES_tradnl" w:eastAsia="en-CA"/>
              </w:rPr>
              <w:t xml:space="preserve"> (incluye preparación de proyectos)</w:t>
            </w:r>
          </w:p>
        </w:tc>
        <w:tc>
          <w:tcPr>
            <w:tcW w:w="789" w:type="pct"/>
            <w:shd w:val="clear" w:color="auto" w:fill="auto"/>
            <w:tcMar>
              <w:left w:w="72" w:type="dxa"/>
              <w:right w:w="72" w:type="dxa"/>
            </w:tcMar>
            <w:vAlign w:val="center"/>
          </w:tcPr>
          <w:p w14:paraId="6D4FD6B8" w14:textId="77777777" w:rsidR="002B5111" w:rsidRPr="00E82B07" w:rsidRDefault="00F130FE">
            <w:pPr>
              <w:keepNext/>
              <w:jc w:val="right"/>
              <w:rPr>
                <w:sz w:val="20"/>
                <w:szCs w:val="18"/>
                <w:lang w:val="es-ES_tradnl" w:eastAsia="en-CA"/>
              </w:rPr>
            </w:pPr>
            <w:r w:rsidRPr="00E82B07">
              <w:rPr>
                <w:sz w:val="20"/>
                <w:szCs w:val="18"/>
                <w:lang w:val="es-ES_tradnl" w:eastAsia="en-CA"/>
              </w:rPr>
              <w:t>96</w:t>
            </w:r>
          </w:p>
        </w:tc>
      </w:tr>
      <w:tr w:rsidR="00405673" w:rsidRPr="007559BB" w14:paraId="26876826" w14:textId="77777777" w:rsidTr="005126BA">
        <w:trPr>
          <w:trHeight w:val="79"/>
        </w:trPr>
        <w:tc>
          <w:tcPr>
            <w:tcW w:w="928" w:type="pct"/>
            <w:shd w:val="clear" w:color="auto" w:fill="auto"/>
            <w:tcMar>
              <w:left w:w="72" w:type="dxa"/>
              <w:right w:w="72" w:type="dxa"/>
            </w:tcMar>
            <w:vAlign w:val="center"/>
            <w:hideMark/>
          </w:tcPr>
          <w:p w14:paraId="6A7F4B62" w14:textId="77777777" w:rsidR="002B5111" w:rsidRPr="00E82B07" w:rsidRDefault="00F130FE">
            <w:pPr>
              <w:rPr>
                <w:sz w:val="20"/>
                <w:szCs w:val="18"/>
                <w:lang w:val="es-ES_tradnl" w:eastAsia="en-CA"/>
              </w:rPr>
            </w:pPr>
            <w:r w:rsidRPr="00E82B07">
              <w:rPr>
                <w:sz w:val="20"/>
                <w:szCs w:val="18"/>
                <w:lang w:val="es-ES_tradnl" w:eastAsia="en-CA"/>
              </w:rPr>
              <w:t>Ejecución</w:t>
            </w:r>
          </w:p>
        </w:tc>
        <w:tc>
          <w:tcPr>
            <w:tcW w:w="1289" w:type="pct"/>
            <w:shd w:val="clear" w:color="auto" w:fill="auto"/>
            <w:tcMar>
              <w:left w:w="72" w:type="dxa"/>
              <w:right w:w="72" w:type="dxa"/>
            </w:tcMar>
            <w:vAlign w:val="center"/>
            <w:hideMark/>
          </w:tcPr>
          <w:p w14:paraId="307BCC43" w14:textId="77777777" w:rsidR="002B5111" w:rsidRPr="00E82B07" w:rsidRDefault="00F130FE">
            <w:pPr>
              <w:jc w:val="left"/>
              <w:rPr>
                <w:sz w:val="20"/>
                <w:szCs w:val="18"/>
                <w:lang w:val="es-ES_tradnl" w:eastAsia="en-CA"/>
              </w:rPr>
            </w:pPr>
            <w:r w:rsidRPr="00E82B07">
              <w:rPr>
                <w:sz w:val="20"/>
                <w:szCs w:val="18"/>
                <w:lang w:val="es-ES_tradnl" w:eastAsia="en-CA"/>
              </w:rPr>
              <w:t>Fondos desembolsados</w:t>
            </w:r>
          </w:p>
        </w:tc>
        <w:tc>
          <w:tcPr>
            <w:tcW w:w="1994" w:type="pct"/>
            <w:shd w:val="clear" w:color="auto" w:fill="auto"/>
            <w:tcMar>
              <w:left w:w="72" w:type="dxa"/>
              <w:right w:w="72" w:type="dxa"/>
            </w:tcMar>
            <w:vAlign w:val="center"/>
            <w:hideMark/>
          </w:tcPr>
          <w:p w14:paraId="18580221" w14:textId="619BA45A" w:rsidR="002B5111" w:rsidRPr="00E82B07" w:rsidRDefault="00D8063A">
            <w:pPr>
              <w:jc w:val="left"/>
              <w:rPr>
                <w:sz w:val="20"/>
                <w:szCs w:val="18"/>
                <w:lang w:val="es-ES_tradnl" w:eastAsia="en-CA"/>
              </w:rPr>
            </w:pPr>
            <w:r w:rsidRPr="00E82B07">
              <w:rPr>
                <w:sz w:val="20"/>
                <w:szCs w:val="18"/>
                <w:lang w:val="es-ES_tradnl" w:eastAsia="en-CA"/>
              </w:rPr>
              <w:t>Según lo estimado en los informes de avance</w:t>
            </w:r>
          </w:p>
        </w:tc>
        <w:tc>
          <w:tcPr>
            <w:tcW w:w="789" w:type="pct"/>
            <w:shd w:val="clear" w:color="auto" w:fill="auto"/>
            <w:tcMar>
              <w:left w:w="72" w:type="dxa"/>
              <w:right w:w="72" w:type="dxa"/>
            </w:tcMar>
            <w:vAlign w:val="center"/>
          </w:tcPr>
          <w:p w14:paraId="03567306" w14:textId="6E4DA611" w:rsidR="002B5111" w:rsidRPr="00E82B07" w:rsidRDefault="002A7ABA">
            <w:pPr>
              <w:jc w:val="right"/>
              <w:rPr>
                <w:sz w:val="20"/>
                <w:szCs w:val="18"/>
                <w:lang w:val="es-ES_tradnl" w:eastAsia="en-CA"/>
              </w:rPr>
            </w:pPr>
            <w:r w:rsidRPr="00E82B07">
              <w:rPr>
                <w:sz w:val="20"/>
                <w:szCs w:val="18"/>
                <w:lang w:val="es-ES_tradnl" w:eastAsia="en-CA"/>
              </w:rPr>
              <w:t>23.701</w:t>
            </w:r>
            <w:r w:rsidR="00CA2918">
              <w:rPr>
                <w:sz w:val="20"/>
                <w:szCs w:val="18"/>
                <w:lang w:val="es-ES_tradnl" w:eastAsia="en-CA"/>
              </w:rPr>
              <w:t>.</w:t>
            </w:r>
            <w:r w:rsidR="00F130FE" w:rsidRPr="00E82B07">
              <w:rPr>
                <w:sz w:val="20"/>
                <w:szCs w:val="18"/>
                <w:lang w:val="es-ES_tradnl" w:eastAsia="en-CA"/>
              </w:rPr>
              <w:t>624</w:t>
            </w:r>
          </w:p>
        </w:tc>
      </w:tr>
      <w:tr w:rsidR="00405673" w:rsidRPr="007559BB" w14:paraId="15CDFEAF" w14:textId="77777777" w:rsidTr="005126BA">
        <w:trPr>
          <w:trHeight w:val="270"/>
        </w:trPr>
        <w:tc>
          <w:tcPr>
            <w:tcW w:w="928" w:type="pct"/>
            <w:shd w:val="clear" w:color="auto" w:fill="auto"/>
            <w:tcMar>
              <w:left w:w="72" w:type="dxa"/>
              <w:right w:w="72" w:type="dxa"/>
            </w:tcMar>
            <w:vAlign w:val="center"/>
            <w:hideMark/>
          </w:tcPr>
          <w:p w14:paraId="33B351C6" w14:textId="77777777" w:rsidR="002B5111" w:rsidRPr="00E82B07" w:rsidRDefault="00F130FE">
            <w:pPr>
              <w:rPr>
                <w:sz w:val="20"/>
                <w:szCs w:val="18"/>
                <w:lang w:val="es-ES_tradnl" w:eastAsia="en-CA"/>
              </w:rPr>
            </w:pPr>
            <w:r w:rsidRPr="00E82B07">
              <w:rPr>
                <w:sz w:val="20"/>
                <w:szCs w:val="18"/>
                <w:lang w:val="es-ES_tradnl" w:eastAsia="en-CA"/>
              </w:rPr>
              <w:lastRenderedPageBreak/>
              <w:t>Ejecución</w:t>
            </w:r>
          </w:p>
        </w:tc>
        <w:tc>
          <w:tcPr>
            <w:tcW w:w="1289" w:type="pct"/>
            <w:shd w:val="clear" w:color="auto" w:fill="auto"/>
            <w:tcMar>
              <w:left w:w="72" w:type="dxa"/>
              <w:right w:w="72" w:type="dxa"/>
            </w:tcMar>
            <w:vAlign w:val="center"/>
            <w:hideMark/>
          </w:tcPr>
          <w:p w14:paraId="0154D5DA" w14:textId="10BFA25B" w:rsidR="002B5111" w:rsidRPr="00E82B07" w:rsidRDefault="00B9036F">
            <w:pPr>
              <w:jc w:val="left"/>
              <w:rPr>
                <w:sz w:val="20"/>
                <w:szCs w:val="18"/>
                <w:lang w:val="es-ES_tradnl" w:eastAsia="en-CA"/>
              </w:rPr>
            </w:pPr>
            <w:r w:rsidRPr="00E82B07">
              <w:rPr>
                <w:sz w:val="20"/>
                <w:szCs w:val="18"/>
                <w:lang w:val="es-ES_tradnl" w:eastAsia="en-CA"/>
              </w:rPr>
              <w:t xml:space="preserve">Eliminación de SAO en </w:t>
            </w:r>
            <w:r w:rsidR="005E44AB" w:rsidRPr="00E82B07">
              <w:rPr>
                <w:sz w:val="20"/>
                <w:szCs w:val="18"/>
                <w:lang w:val="es-ES_tradnl" w:eastAsia="en-CA"/>
              </w:rPr>
              <w:t>proyectos relativos a HCFC</w:t>
            </w:r>
          </w:p>
        </w:tc>
        <w:tc>
          <w:tcPr>
            <w:tcW w:w="1994" w:type="pct"/>
            <w:shd w:val="clear" w:color="auto" w:fill="auto"/>
            <w:tcMar>
              <w:left w:w="72" w:type="dxa"/>
              <w:right w:w="72" w:type="dxa"/>
            </w:tcMar>
            <w:vAlign w:val="center"/>
            <w:hideMark/>
          </w:tcPr>
          <w:p w14:paraId="2E9CB329" w14:textId="0C0658C3" w:rsidR="002B5111" w:rsidRPr="00E82B07" w:rsidRDefault="00C549A4">
            <w:pPr>
              <w:jc w:val="left"/>
              <w:rPr>
                <w:sz w:val="20"/>
                <w:szCs w:val="18"/>
                <w:lang w:val="es-ES_tradnl" w:eastAsia="en-CA"/>
              </w:rPr>
            </w:pPr>
            <w:r>
              <w:rPr>
                <w:sz w:val="20"/>
                <w:szCs w:val="18"/>
                <w:lang w:val="es-ES_tradnl"/>
              </w:rPr>
              <w:t>Eliminación de SAO en toneladas PAO respecto de lo previsto en los informes de avance</w:t>
            </w:r>
          </w:p>
        </w:tc>
        <w:tc>
          <w:tcPr>
            <w:tcW w:w="789" w:type="pct"/>
            <w:shd w:val="clear" w:color="auto" w:fill="auto"/>
            <w:tcMar>
              <w:left w:w="72" w:type="dxa"/>
              <w:right w:w="72" w:type="dxa"/>
            </w:tcMar>
            <w:vAlign w:val="center"/>
          </w:tcPr>
          <w:p w14:paraId="4C91F0C1" w14:textId="43DE4EB7" w:rsidR="002B5111" w:rsidRPr="00E82B07" w:rsidRDefault="00F130FE">
            <w:pPr>
              <w:jc w:val="right"/>
              <w:rPr>
                <w:sz w:val="20"/>
                <w:szCs w:val="18"/>
                <w:lang w:val="es-ES_tradnl" w:eastAsia="en-CA"/>
              </w:rPr>
            </w:pPr>
            <w:r w:rsidRPr="00E82B07">
              <w:rPr>
                <w:sz w:val="20"/>
                <w:szCs w:val="18"/>
                <w:lang w:val="es-ES_tradnl" w:eastAsia="en-CA"/>
              </w:rPr>
              <w:t xml:space="preserve">107,9 </w:t>
            </w:r>
            <w:proofErr w:type="spellStart"/>
            <w:r w:rsidR="00AA6CDB" w:rsidRPr="00E82B07">
              <w:rPr>
                <w:sz w:val="20"/>
                <w:szCs w:val="18"/>
                <w:lang w:val="es-ES_tradnl" w:eastAsia="en-CA"/>
              </w:rPr>
              <w:t>tons</w:t>
            </w:r>
            <w:proofErr w:type="spellEnd"/>
            <w:r w:rsidR="00AA6CDB" w:rsidRPr="00E82B07">
              <w:rPr>
                <w:sz w:val="20"/>
                <w:szCs w:val="18"/>
                <w:lang w:val="es-ES_tradnl" w:eastAsia="en-CA"/>
              </w:rPr>
              <w:t>. PAO</w:t>
            </w:r>
          </w:p>
        </w:tc>
      </w:tr>
      <w:tr w:rsidR="00405673" w:rsidRPr="007559BB" w14:paraId="5CBE9E8D" w14:textId="77777777" w:rsidTr="005126BA">
        <w:trPr>
          <w:trHeight w:val="276"/>
        </w:trPr>
        <w:tc>
          <w:tcPr>
            <w:tcW w:w="928" w:type="pct"/>
            <w:shd w:val="clear" w:color="auto" w:fill="auto"/>
            <w:tcMar>
              <w:left w:w="72" w:type="dxa"/>
              <w:right w:w="72" w:type="dxa"/>
            </w:tcMar>
            <w:vAlign w:val="center"/>
          </w:tcPr>
          <w:p w14:paraId="1AB04436" w14:textId="77777777" w:rsidR="002B5111" w:rsidRPr="00E82B07" w:rsidRDefault="00F130FE">
            <w:pPr>
              <w:rPr>
                <w:sz w:val="20"/>
                <w:szCs w:val="18"/>
                <w:lang w:val="es-ES_tradnl" w:eastAsia="en-CA"/>
              </w:rPr>
            </w:pPr>
            <w:r w:rsidRPr="00E82B07">
              <w:rPr>
                <w:sz w:val="20"/>
                <w:szCs w:val="18"/>
                <w:lang w:val="es-ES_tradnl" w:eastAsia="en-CA"/>
              </w:rPr>
              <w:t>Ejecución</w:t>
            </w:r>
          </w:p>
        </w:tc>
        <w:tc>
          <w:tcPr>
            <w:tcW w:w="1289" w:type="pct"/>
            <w:shd w:val="clear" w:color="auto" w:fill="auto"/>
            <w:tcMar>
              <w:left w:w="72" w:type="dxa"/>
              <w:right w:w="72" w:type="dxa"/>
            </w:tcMar>
            <w:vAlign w:val="center"/>
          </w:tcPr>
          <w:p w14:paraId="77358DC7" w14:textId="5CBD896C" w:rsidR="002B5111" w:rsidRPr="00E82B07" w:rsidRDefault="00BB3002">
            <w:pPr>
              <w:jc w:val="left"/>
              <w:rPr>
                <w:sz w:val="20"/>
                <w:szCs w:val="18"/>
                <w:lang w:val="es-ES_tradnl" w:eastAsia="en-CA"/>
              </w:rPr>
            </w:pPr>
            <w:r w:rsidRPr="00E82B07">
              <w:rPr>
                <w:sz w:val="20"/>
                <w:szCs w:val="18"/>
                <w:lang w:val="es-ES_tradnl" w:eastAsia="en-CA"/>
              </w:rPr>
              <w:t xml:space="preserve">Reducción de HFC en </w:t>
            </w:r>
            <w:r w:rsidR="005E44AB" w:rsidRPr="00E82B07">
              <w:rPr>
                <w:sz w:val="20"/>
                <w:szCs w:val="18"/>
                <w:lang w:val="es-ES_tradnl" w:eastAsia="en-CA"/>
              </w:rPr>
              <w:t>proyectos relativos a HFC</w:t>
            </w:r>
          </w:p>
        </w:tc>
        <w:tc>
          <w:tcPr>
            <w:tcW w:w="1994" w:type="pct"/>
            <w:shd w:val="clear" w:color="auto" w:fill="auto"/>
            <w:tcMar>
              <w:left w:w="72" w:type="dxa"/>
              <w:right w:w="72" w:type="dxa"/>
            </w:tcMar>
            <w:vAlign w:val="center"/>
          </w:tcPr>
          <w:p w14:paraId="5C8CF40B" w14:textId="60A64C1B" w:rsidR="002B5111" w:rsidRPr="00E82B07" w:rsidRDefault="0019349B">
            <w:pPr>
              <w:jc w:val="left"/>
              <w:rPr>
                <w:sz w:val="20"/>
                <w:szCs w:val="18"/>
                <w:lang w:val="es-ES_tradnl" w:eastAsia="en-CA"/>
              </w:rPr>
            </w:pPr>
            <w:r w:rsidRPr="00E82B07">
              <w:rPr>
                <w:sz w:val="20"/>
                <w:szCs w:val="18"/>
                <w:lang w:val="es-ES_tradnl"/>
              </w:rPr>
              <w:t>Reducción de HFC</w:t>
            </w:r>
            <w:r w:rsidR="00F130FE" w:rsidRPr="00E82B07">
              <w:rPr>
                <w:sz w:val="20"/>
                <w:szCs w:val="18"/>
                <w:lang w:val="es-ES_tradnl"/>
              </w:rPr>
              <w:t xml:space="preserve"> en </w:t>
            </w:r>
            <w:r w:rsidR="00F130FE" w:rsidRPr="00E82B07">
              <w:rPr>
                <w:sz w:val="20"/>
                <w:szCs w:val="18"/>
                <w:lang w:val="es-ES_tradnl" w:eastAsia="en-CA"/>
              </w:rPr>
              <w:t xml:space="preserve">toneladas de </w:t>
            </w:r>
            <w:r w:rsidR="002E36F7" w:rsidRPr="002E36F7">
              <w:rPr>
                <w:rFonts w:eastAsia="MS Mincho"/>
                <w:sz w:val="20"/>
                <w:szCs w:val="18"/>
                <w:lang w:val="es-ES_tradnl" w:eastAsia="en-CA"/>
              </w:rPr>
              <w:t>CO</w:t>
            </w:r>
            <w:r w:rsidR="002E36F7" w:rsidRPr="002E36F7">
              <w:rPr>
                <w:rFonts w:eastAsia="MS Mincho"/>
                <w:sz w:val="20"/>
                <w:szCs w:val="18"/>
                <w:vertAlign w:val="subscript"/>
                <w:lang w:val="es-ES_tradnl" w:eastAsia="en-CA"/>
              </w:rPr>
              <w:t>2</w:t>
            </w:r>
            <w:r w:rsidR="008E70FF" w:rsidRPr="00E82B07">
              <w:rPr>
                <w:sz w:val="20"/>
                <w:szCs w:val="18"/>
                <w:lang w:val="es-ES_tradnl"/>
              </w:rPr>
              <w:t xml:space="preserve"> equivalente</w:t>
            </w:r>
            <w:r w:rsidR="00F130FE" w:rsidRPr="00E82B07">
              <w:rPr>
                <w:sz w:val="20"/>
                <w:szCs w:val="18"/>
                <w:lang w:val="es-ES_tradnl"/>
              </w:rPr>
              <w:t xml:space="preserve"> </w:t>
            </w:r>
            <w:r w:rsidR="0089561D" w:rsidRPr="00E82B07">
              <w:rPr>
                <w:sz w:val="20"/>
                <w:szCs w:val="18"/>
                <w:lang w:val="es-ES_tradnl"/>
              </w:rPr>
              <w:t>respecto de lo previsto en los informes de avance</w:t>
            </w:r>
          </w:p>
        </w:tc>
        <w:tc>
          <w:tcPr>
            <w:tcW w:w="789" w:type="pct"/>
            <w:shd w:val="clear" w:color="auto" w:fill="auto"/>
            <w:tcMar>
              <w:left w:w="72" w:type="dxa"/>
              <w:right w:w="72" w:type="dxa"/>
            </w:tcMar>
            <w:vAlign w:val="center"/>
          </w:tcPr>
          <w:p w14:paraId="267B2170" w14:textId="2353D75C" w:rsidR="002B5111" w:rsidRPr="00E82B07" w:rsidRDefault="00F130FE">
            <w:pPr>
              <w:jc w:val="right"/>
              <w:rPr>
                <w:sz w:val="20"/>
                <w:szCs w:val="18"/>
                <w:lang w:val="es-ES_tradnl" w:eastAsia="en-CA"/>
              </w:rPr>
            </w:pPr>
            <w:r w:rsidRPr="00E82B07">
              <w:rPr>
                <w:sz w:val="20"/>
                <w:szCs w:val="18"/>
                <w:lang w:val="es-ES_tradnl" w:eastAsia="en-CA"/>
              </w:rPr>
              <w:t xml:space="preserve">cero </w:t>
            </w:r>
            <w:proofErr w:type="spellStart"/>
            <w:r w:rsidR="00E23851" w:rsidRPr="00E82B07">
              <w:rPr>
                <w:sz w:val="20"/>
                <w:szCs w:val="18"/>
                <w:lang w:val="es-ES_tradnl"/>
              </w:rPr>
              <w:t>tons</w:t>
            </w:r>
            <w:proofErr w:type="spellEnd"/>
            <w:r w:rsidR="00E23851" w:rsidRPr="00E82B07">
              <w:rPr>
                <w:sz w:val="20"/>
                <w:szCs w:val="18"/>
                <w:lang w:val="es-ES_tradnl"/>
              </w:rPr>
              <w:t xml:space="preserve">. </w:t>
            </w:r>
            <w:r w:rsidR="00A14A96" w:rsidRPr="002E36F7">
              <w:rPr>
                <w:rFonts w:eastAsia="MS Mincho"/>
                <w:sz w:val="20"/>
                <w:szCs w:val="18"/>
                <w:lang w:val="es-ES_tradnl" w:eastAsia="en-CA"/>
              </w:rPr>
              <w:t>CO</w:t>
            </w:r>
            <w:r w:rsidR="00A14A96" w:rsidRPr="002E36F7">
              <w:rPr>
                <w:rFonts w:eastAsia="MS Mincho"/>
                <w:sz w:val="20"/>
                <w:szCs w:val="18"/>
                <w:vertAlign w:val="subscript"/>
                <w:lang w:val="es-ES_tradnl" w:eastAsia="en-CA"/>
              </w:rPr>
              <w:t>2</w:t>
            </w:r>
            <w:r w:rsidR="00E23851" w:rsidRPr="00E82B07">
              <w:rPr>
                <w:sz w:val="20"/>
                <w:szCs w:val="18"/>
                <w:lang w:val="es-ES_tradnl"/>
              </w:rPr>
              <w:t xml:space="preserve"> equivalente</w:t>
            </w:r>
            <w:r w:rsidRPr="00E82B07">
              <w:rPr>
                <w:sz w:val="20"/>
                <w:szCs w:val="18"/>
                <w:lang w:val="es-ES_tradnl" w:eastAsia="en-CA"/>
              </w:rPr>
              <w:t xml:space="preserve"> </w:t>
            </w:r>
          </w:p>
        </w:tc>
      </w:tr>
      <w:tr w:rsidR="00405673" w:rsidRPr="007559BB" w14:paraId="3E904313" w14:textId="77777777" w:rsidTr="005126BA">
        <w:trPr>
          <w:trHeight w:val="550"/>
        </w:trPr>
        <w:tc>
          <w:tcPr>
            <w:tcW w:w="928" w:type="pct"/>
            <w:shd w:val="clear" w:color="auto" w:fill="auto"/>
            <w:tcMar>
              <w:left w:w="72" w:type="dxa"/>
              <w:right w:w="72" w:type="dxa"/>
            </w:tcMar>
            <w:vAlign w:val="center"/>
            <w:hideMark/>
          </w:tcPr>
          <w:p w14:paraId="17D57166" w14:textId="77777777" w:rsidR="002B5111" w:rsidRPr="00E82B07" w:rsidRDefault="00F130FE">
            <w:pPr>
              <w:rPr>
                <w:sz w:val="20"/>
                <w:szCs w:val="18"/>
                <w:lang w:val="es-ES_tradnl" w:eastAsia="en-CA"/>
              </w:rPr>
            </w:pPr>
            <w:r w:rsidRPr="00E82B07">
              <w:rPr>
                <w:sz w:val="20"/>
                <w:szCs w:val="18"/>
                <w:lang w:val="es-ES_tradnl" w:eastAsia="en-CA"/>
              </w:rPr>
              <w:t>Ejecución</w:t>
            </w:r>
          </w:p>
        </w:tc>
        <w:tc>
          <w:tcPr>
            <w:tcW w:w="1289" w:type="pct"/>
            <w:shd w:val="clear" w:color="auto" w:fill="auto"/>
            <w:tcMar>
              <w:left w:w="72" w:type="dxa"/>
              <w:right w:w="72" w:type="dxa"/>
            </w:tcMar>
            <w:vAlign w:val="center"/>
            <w:hideMark/>
          </w:tcPr>
          <w:p w14:paraId="726C184A" w14:textId="77777777" w:rsidR="002B5111" w:rsidRPr="00E82B07" w:rsidRDefault="00F130FE">
            <w:pPr>
              <w:jc w:val="left"/>
              <w:rPr>
                <w:sz w:val="20"/>
                <w:szCs w:val="18"/>
                <w:lang w:val="es-ES_tradnl" w:eastAsia="en-CA"/>
              </w:rPr>
            </w:pPr>
            <w:r w:rsidRPr="00E82B07">
              <w:rPr>
                <w:sz w:val="20"/>
                <w:szCs w:val="18"/>
                <w:lang w:val="es-ES_tradnl" w:eastAsia="en-CA"/>
              </w:rPr>
              <w:t>Cierre operativo de proyectos</w:t>
            </w:r>
          </w:p>
        </w:tc>
        <w:tc>
          <w:tcPr>
            <w:tcW w:w="1994" w:type="pct"/>
            <w:shd w:val="clear" w:color="auto" w:fill="auto"/>
            <w:tcMar>
              <w:left w:w="72" w:type="dxa"/>
              <w:right w:w="72" w:type="dxa"/>
            </w:tcMar>
            <w:vAlign w:val="center"/>
            <w:hideMark/>
          </w:tcPr>
          <w:p w14:paraId="37ECBE9A" w14:textId="378A21AF" w:rsidR="002B5111" w:rsidRPr="00E82B07" w:rsidRDefault="00984BDD">
            <w:pPr>
              <w:jc w:val="left"/>
              <w:rPr>
                <w:sz w:val="20"/>
                <w:szCs w:val="18"/>
                <w:lang w:val="es-ES_tradnl" w:eastAsia="en-CA"/>
              </w:rPr>
            </w:pPr>
            <w:r>
              <w:rPr>
                <w:sz w:val="20"/>
                <w:szCs w:val="18"/>
                <w:lang w:val="es-ES_tradnl" w:eastAsia="en-CA"/>
              </w:rPr>
              <w:t xml:space="preserve">Cierre operativo respecto de lo previsto en los informes de avance para todas las actividades (salvo de preparación de </w:t>
            </w:r>
            <w:proofErr w:type="gramStart"/>
            <w:r>
              <w:rPr>
                <w:sz w:val="20"/>
                <w:szCs w:val="18"/>
                <w:lang w:val="es-ES_tradnl" w:eastAsia="en-CA"/>
              </w:rPr>
              <w:t>proyectos)</w:t>
            </w:r>
            <w:r w:rsidR="00A84830" w:rsidRPr="00E82B07">
              <w:rPr>
                <w:sz w:val="20"/>
                <w:szCs w:val="18"/>
                <w:lang w:val="es-ES_tradnl" w:eastAsia="en-CA"/>
              </w:rPr>
              <w:t>*</w:t>
            </w:r>
            <w:proofErr w:type="gramEnd"/>
            <w:r w:rsidR="00A84830" w:rsidRPr="00E82B07">
              <w:rPr>
                <w:sz w:val="20"/>
                <w:szCs w:val="18"/>
                <w:lang w:val="es-ES_tradnl" w:eastAsia="en-CA"/>
              </w:rPr>
              <w:t>*</w:t>
            </w:r>
          </w:p>
        </w:tc>
        <w:tc>
          <w:tcPr>
            <w:tcW w:w="789" w:type="pct"/>
            <w:shd w:val="clear" w:color="auto" w:fill="auto"/>
            <w:tcMar>
              <w:left w:w="72" w:type="dxa"/>
              <w:right w:w="72" w:type="dxa"/>
            </w:tcMar>
            <w:vAlign w:val="center"/>
          </w:tcPr>
          <w:p w14:paraId="1058ED32" w14:textId="77777777" w:rsidR="002B5111" w:rsidRPr="00E82B07" w:rsidRDefault="00F130FE">
            <w:pPr>
              <w:jc w:val="right"/>
              <w:rPr>
                <w:sz w:val="20"/>
                <w:szCs w:val="18"/>
                <w:lang w:val="es-ES_tradnl" w:eastAsia="en-CA"/>
              </w:rPr>
            </w:pPr>
            <w:r w:rsidRPr="00E82B07">
              <w:rPr>
                <w:sz w:val="20"/>
                <w:szCs w:val="18"/>
                <w:lang w:val="es-ES_tradnl" w:eastAsia="en-CA"/>
              </w:rPr>
              <w:t>58</w:t>
            </w:r>
          </w:p>
        </w:tc>
      </w:tr>
      <w:tr w:rsidR="00405673" w:rsidRPr="007559BB" w14:paraId="0EE11949" w14:textId="77777777" w:rsidTr="005126BA">
        <w:trPr>
          <w:trHeight w:val="306"/>
        </w:trPr>
        <w:tc>
          <w:tcPr>
            <w:tcW w:w="928" w:type="pct"/>
            <w:shd w:val="clear" w:color="auto" w:fill="auto"/>
            <w:tcMar>
              <w:left w:w="72" w:type="dxa"/>
              <w:right w:w="72" w:type="dxa"/>
            </w:tcMar>
            <w:vAlign w:val="center"/>
          </w:tcPr>
          <w:p w14:paraId="3F69F450" w14:textId="77777777" w:rsidR="002B5111" w:rsidRPr="00E82B07" w:rsidRDefault="00F130FE">
            <w:pPr>
              <w:rPr>
                <w:sz w:val="20"/>
                <w:szCs w:val="18"/>
                <w:lang w:val="es-ES_tradnl" w:eastAsia="en-CA"/>
              </w:rPr>
            </w:pPr>
            <w:r w:rsidRPr="00E82B07">
              <w:rPr>
                <w:sz w:val="20"/>
                <w:szCs w:val="18"/>
                <w:lang w:val="es-ES_tradnl" w:eastAsia="en-CA"/>
              </w:rPr>
              <w:t>Ejecución</w:t>
            </w:r>
          </w:p>
        </w:tc>
        <w:tc>
          <w:tcPr>
            <w:tcW w:w="1289" w:type="pct"/>
            <w:shd w:val="clear" w:color="auto" w:fill="auto"/>
            <w:tcMar>
              <w:left w:w="72" w:type="dxa"/>
              <w:right w:w="72" w:type="dxa"/>
            </w:tcMar>
            <w:vAlign w:val="center"/>
          </w:tcPr>
          <w:p w14:paraId="5ECE74AE" w14:textId="77777777" w:rsidR="002B5111" w:rsidRPr="00E82B07" w:rsidRDefault="00F130FE">
            <w:pPr>
              <w:jc w:val="left"/>
              <w:rPr>
                <w:sz w:val="20"/>
                <w:szCs w:val="18"/>
                <w:lang w:val="es-ES_tradnl" w:eastAsia="en-CA"/>
              </w:rPr>
            </w:pPr>
            <w:r w:rsidRPr="00E82B07">
              <w:rPr>
                <w:sz w:val="20"/>
                <w:szCs w:val="18"/>
                <w:lang w:val="es-ES_tradnl" w:eastAsia="en-CA"/>
              </w:rPr>
              <w:t>Integración de la perspectiva de género</w:t>
            </w:r>
          </w:p>
        </w:tc>
        <w:tc>
          <w:tcPr>
            <w:tcW w:w="1994" w:type="pct"/>
            <w:shd w:val="clear" w:color="auto" w:fill="auto"/>
            <w:tcMar>
              <w:left w:w="72" w:type="dxa"/>
              <w:right w:w="72" w:type="dxa"/>
            </w:tcMar>
            <w:vAlign w:val="center"/>
          </w:tcPr>
          <w:p w14:paraId="315F2C53" w14:textId="68294ECA" w:rsidR="002B5111" w:rsidRPr="00E82B07" w:rsidRDefault="00172F69">
            <w:pPr>
              <w:jc w:val="left"/>
              <w:rPr>
                <w:sz w:val="20"/>
                <w:szCs w:val="18"/>
                <w:lang w:val="es-ES_tradnl" w:eastAsia="en-CA"/>
              </w:rPr>
            </w:pPr>
            <w:r>
              <w:rPr>
                <w:sz w:val="20"/>
                <w:szCs w:val="18"/>
                <w:lang w:val="es-ES_tradnl" w:eastAsia="en-CA"/>
              </w:rPr>
              <w:t>Integración en todos los proyectos aprobados de la política operativa sobre perspectiva de género</w:t>
            </w:r>
          </w:p>
        </w:tc>
        <w:tc>
          <w:tcPr>
            <w:tcW w:w="789" w:type="pct"/>
            <w:shd w:val="clear" w:color="auto" w:fill="auto"/>
            <w:tcMar>
              <w:left w:w="72" w:type="dxa"/>
              <w:right w:w="72" w:type="dxa"/>
            </w:tcMar>
            <w:vAlign w:val="center"/>
          </w:tcPr>
          <w:p w14:paraId="2B344252" w14:textId="47755EE2" w:rsidR="002B5111" w:rsidRPr="00E82B07" w:rsidRDefault="008F662F">
            <w:pPr>
              <w:jc w:val="right"/>
              <w:rPr>
                <w:sz w:val="20"/>
                <w:szCs w:val="18"/>
                <w:lang w:val="es-ES_tradnl" w:eastAsia="en-CA"/>
              </w:rPr>
            </w:pPr>
            <w:r w:rsidRPr="00E82B07">
              <w:rPr>
                <w:sz w:val="20"/>
                <w:szCs w:val="18"/>
                <w:lang w:val="es-ES_tradnl" w:eastAsia="en-CA"/>
              </w:rPr>
              <w:t>100%</w:t>
            </w:r>
          </w:p>
        </w:tc>
      </w:tr>
      <w:tr w:rsidR="00405673" w:rsidRPr="007559BB" w14:paraId="0112C03F" w14:textId="77777777" w:rsidTr="005126BA">
        <w:trPr>
          <w:trHeight w:val="316"/>
        </w:trPr>
        <w:tc>
          <w:tcPr>
            <w:tcW w:w="928" w:type="pct"/>
            <w:shd w:val="clear" w:color="auto" w:fill="auto"/>
            <w:tcMar>
              <w:left w:w="72" w:type="dxa"/>
              <w:right w:w="72" w:type="dxa"/>
            </w:tcMar>
            <w:vAlign w:val="center"/>
            <w:hideMark/>
          </w:tcPr>
          <w:p w14:paraId="6C93C2A9" w14:textId="77777777" w:rsidR="002B5111" w:rsidRPr="00E82B07" w:rsidRDefault="00F130FE">
            <w:pPr>
              <w:rPr>
                <w:sz w:val="20"/>
                <w:szCs w:val="18"/>
                <w:lang w:val="es-ES_tradnl" w:eastAsia="en-CA"/>
              </w:rPr>
            </w:pPr>
            <w:r w:rsidRPr="00E82B07">
              <w:rPr>
                <w:sz w:val="20"/>
                <w:szCs w:val="18"/>
                <w:lang w:val="es-ES_tradnl" w:eastAsia="en-CA"/>
              </w:rPr>
              <w:t>Administrativo</w:t>
            </w:r>
          </w:p>
        </w:tc>
        <w:tc>
          <w:tcPr>
            <w:tcW w:w="1289" w:type="pct"/>
            <w:shd w:val="clear" w:color="auto" w:fill="auto"/>
            <w:tcMar>
              <w:left w:w="72" w:type="dxa"/>
              <w:right w:w="72" w:type="dxa"/>
            </w:tcMar>
            <w:vAlign w:val="center"/>
            <w:hideMark/>
          </w:tcPr>
          <w:p w14:paraId="7B9FAF9F" w14:textId="6B429F10" w:rsidR="002B5111" w:rsidRPr="00E82B07" w:rsidRDefault="009430E0">
            <w:pPr>
              <w:jc w:val="left"/>
              <w:rPr>
                <w:sz w:val="20"/>
                <w:szCs w:val="18"/>
                <w:lang w:val="es-ES_tradnl" w:eastAsia="en-CA"/>
              </w:rPr>
            </w:pPr>
            <w:r w:rsidRPr="00E82B07">
              <w:rPr>
                <w:sz w:val="20"/>
                <w:szCs w:val="18"/>
                <w:lang w:val="es-ES_tradnl" w:eastAsia="en-CA"/>
              </w:rPr>
              <w:t>Diligencia en el cierre financiero</w:t>
            </w:r>
          </w:p>
        </w:tc>
        <w:tc>
          <w:tcPr>
            <w:tcW w:w="1994" w:type="pct"/>
            <w:shd w:val="clear" w:color="auto" w:fill="auto"/>
            <w:tcMar>
              <w:left w:w="72" w:type="dxa"/>
              <w:right w:w="72" w:type="dxa"/>
            </w:tcMar>
            <w:vAlign w:val="center"/>
            <w:hideMark/>
          </w:tcPr>
          <w:p w14:paraId="38216C0F" w14:textId="55C49C16" w:rsidR="002B5111" w:rsidRPr="00E82B07" w:rsidRDefault="0072402C">
            <w:pPr>
              <w:jc w:val="left"/>
              <w:rPr>
                <w:sz w:val="20"/>
                <w:szCs w:val="18"/>
                <w:lang w:val="es-ES_tradnl" w:eastAsia="en-CA"/>
              </w:rPr>
            </w:pPr>
            <w:r w:rsidRPr="00E82B07">
              <w:rPr>
                <w:sz w:val="20"/>
                <w:szCs w:val="18"/>
                <w:lang w:val="es-ES_tradnl" w:eastAsia="en-CA"/>
              </w:rPr>
              <w:t>Nivel de cierre financiero de los proyectos 12 meses después de finalizados</w:t>
            </w:r>
          </w:p>
        </w:tc>
        <w:tc>
          <w:tcPr>
            <w:tcW w:w="789" w:type="pct"/>
            <w:shd w:val="clear" w:color="auto" w:fill="auto"/>
            <w:tcMar>
              <w:left w:w="72" w:type="dxa"/>
              <w:right w:w="72" w:type="dxa"/>
            </w:tcMar>
            <w:vAlign w:val="center"/>
          </w:tcPr>
          <w:p w14:paraId="753B5AAE" w14:textId="00334014" w:rsidR="002B5111" w:rsidRPr="00E82B07" w:rsidRDefault="0072402C">
            <w:pPr>
              <w:ind w:left="-70"/>
              <w:jc w:val="right"/>
              <w:rPr>
                <w:sz w:val="20"/>
                <w:szCs w:val="18"/>
                <w:lang w:val="es-ES_tradnl" w:eastAsia="en-CA"/>
              </w:rPr>
            </w:pPr>
            <w:r w:rsidRPr="00E82B07">
              <w:rPr>
                <w:sz w:val="20"/>
                <w:szCs w:val="18"/>
                <w:lang w:val="es-ES_tradnl" w:eastAsia="en-CA"/>
              </w:rPr>
              <w:t>12 meses</w:t>
            </w:r>
          </w:p>
        </w:tc>
      </w:tr>
      <w:tr w:rsidR="00405673" w:rsidRPr="007559BB" w14:paraId="2E897F9B" w14:textId="77777777" w:rsidTr="005126BA">
        <w:trPr>
          <w:trHeight w:val="226"/>
        </w:trPr>
        <w:tc>
          <w:tcPr>
            <w:tcW w:w="928" w:type="pct"/>
            <w:shd w:val="clear" w:color="auto" w:fill="auto"/>
            <w:tcMar>
              <w:left w:w="72" w:type="dxa"/>
              <w:right w:w="72" w:type="dxa"/>
            </w:tcMar>
            <w:vAlign w:val="center"/>
            <w:hideMark/>
          </w:tcPr>
          <w:p w14:paraId="4765EE41" w14:textId="77777777" w:rsidR="002B5111" w:rsidRPr="00E82B07" w:rsidRDefault="00F130FE">
            <w:pPr>
              <w:rPr>
                <w:sz w:val="20"/>
                <w:szCs w:val="18"/>
                <w:lang w:val="es-ES_tradnl" w:eastAsia="en-CA"/>
              </w:rPr>
            </w:pPr>
            <w:r w:rsidRPr="00E82B07">
              <w:rPr>
                <w:sz w:val="20"/>
                <w:szCs w:val="18"/>
                <w:lang w:val="es-ES_tradnl" w:eastAsia="en-CA"/>
              </w:rPr>
              <w:t>Administrativo</w:t>
            </w:r>
          </w:p>
        </w:tc>
        <w:tc>
          <w:tcPr>
            <w:tcW w:w="1289" w:type="pct"/>
            <w:shd w:val="clear" w:color="auto" w:fill="auto"/>
            <w:tcMar>
              <w:left w:w="72" w:type="dxa"/>
              <w:right w:w="72" w:type="dxa"/>
            </w:tcMar>
            <w:vAlign w:val="center"/>
            <w:hideMark/>
          </w:tcPr>
          <w:p w14:paraId="2C720463" w14:textId="0589D86B" w:rsidR="002B5111" w:rsidRPr="00E82B07" w:rsidRDefault="007264C3">
            <w:pPr>
              <w:jc w:val="left"/>
              <w:rPr>
                <w:sz w:val="20"/>
                <w:szCs w:val="18"/>
                <w:lang w:val="es-ES_tradnl" w:eastAsia="en-CA"/>
              </w:rPr>
            </w:pPr>
            <w:r w:rsidRPr="00E82B07">
              <w:rPr>
                <w:sz w:val="20"/>
                <w:szCs w:val="18"/>
                <w:lang w:val="es-ES_tradnl" w:eastAsia="en-CA"/>
              </w:rPr>
              <w:t>Entrega oportuna de</w:t>
            </w:r>
            <w:r w:rsidR="00F130FE" w:rsidRPr="00E82B07">
              <w:rPr>
                <w:sz w:val="20"/>
                <w:szCs w:val="18"/>
                <w:lang w:val="es-ES_tradnl" w:eastAsia="en-CA"/>
              </w:rPr>
              <w:t xml:space="preserve"> informes de término de proyectos</w:t>
            </w:r>
          </w:p>
        </w:tc>
        <w:tc>
          <w:tcPr>
            <w:tcW w:w="1994" w:type="pct"/>
            <w:shd w:val="clear" w:color="auto" w:fill="auto"/>
            <w:tcMar>
              <w:left w:w="72" w:type="dxa"/>
              <w:right w:w="72" w:type="dxa"/>
            </w:tcMar>
            <w:vAlign w:val="center"/>
            <w:hideMark/>
          </w:tcPr>
          <w:p w14:paraId="2D1F27ED" w14:textId="177B1AE4" w:rsidR="002B5111" w:rsidRPr="00E82B07" w:rsidRDefault="00C7588A">
            <w:pPr>
              <w:jc w:val="left"/>
              <w:rPr>
                <w:sz w:val="20"/>
                <w:szCs w:val="18"/>
                <w:lang w:val="es-ES_tradnl" w:eastAsia="en-CA"/>
              </w:rPr>
            </w:pPr>
            <w:r>
              <w:rPr>
                <w:sz w:val="20"/>
                <w:szCs w:val="18"/>
                <w:lang w:val="es-ES_tradnl" w:eastAsia="en-CA"/>
              </w:rPr>
              <w:t>Entrega oportuna de informes de cierre de proyectos según el informe de avance</w:t>
            </w:r>
          </w:p>
        </w:tc>
        <w:tc>
          <w:tcPr>
            <w:tcW w:w="789" w:type="pct"/>
            <w:shd w:val="clear" w:color="auto" w:fill="auto"/>
            <w:tcMar>
              <w:left w:w="72" w:type="dxa"/>
              <w:right w:w="72" w:type="dxa"/>
            </w:tcMar>
            <w:vAlign w:val="center"/>
          </w:tcPr>
          <w:p w14:paraId="1F4B8066" w14:textId="77777777" w:rsidR="002B5111" w:rsidRPr="00E82B07" w:rsidRDefault="00F130FE">
            <w:pPr>
              <w:jc w:val="right"/>
              <w:rPr>
                <w:sz w:val="20"/>
                <w:szCs w:val="18"/>
                <w:lang w:val="es-ES_tradnl" w:eastAsia="en-CA"/>
              </w:rPr>
            </w:pPr>
            <w:r w:rsidRPr="00E82B07">
              <w:rPr>
                <w:sz w:val="20"/>
                <w:szCs w:val="18"/>
                <w:lang w:val="es-ES_tradnl" w:eastAsia="en-CA"/>
              </w:rPr>
              <w:t>3</w:t>
            </w:r>
          </w:p>
        </w:tc>
      </w:tr>
      <w:tr w:rsidR="00405673" w:rsidRPr="007559BB" w14:paraId="0B75A9DC" w14:textId="77777777" w:rsidTr="005126BA">
        <w:trPr>
          <w:trHeight w:val="488"/>
        </w:trPr>
        <w:tc>
          <w:tcPr>
            <w:tcW w:w="928" w:type="pct"/>
            <w:shd w:val="clear" w:color="auto" w:fill="auto"/>
            <w:tcMar>
              <w:left w:w="72" w:type="dxa"/>
              <w:right w:w="72" w:type="dxa"/>
            </w:tcMar>
            <w:vAlign w:val="center"/>
            <w:hideMark/>
          </w:tcPr>
          <w:p w14:paraId="6BF119C6" w14:textId="77777777" w:rsidR="002B5111" w:rsidRPr="00E82B07" w:rsidRDefault="00F130FE">
            <w:pPr>
              <w:rPr>
                <w:sz w:val="20"/>
                <w:szCs w:val="18"/>
                <w:lang w:val="es-ES_tradnl" w:eastAsia="en-CA"/>
              </w:rPr>
            </w:pPr>
            <w:r w:rsidRPr="00E82B07">
              <w:rPr>
                <w:sz w:val="20"/>
                <w:szCs w:val="18"/>
                <w:lang w:val="es-ES_tradnl" w:eastAsia="en-CA"/>
              </w:rPr>
              <w:t>Administrativo</w:t>
            </w:r>
          </w:p>
        </w:tc>
        <w:tc>
          <w:tcPr>
            <w:tcW w:w="1289" w:type="pct"/>
            <w:shd w:val="clear" w:color="auto" w:fill="auto"/>
            <w:tcMar>
              <w:left w:w="72" w:type="dxa"/>
              <w:right w:w="72" w:type="dxa"/>
            </w:tcMar>
            <w:vAlign w:val="center"/>
            <w:hideMark/>
          </w:tcPr>
          <w:p w14:paraId="1B76B12D" w14:textId="2E2CFA31" w:rsidR="002B5111" w:rsidRPr="00E82B07" w:rsidRDefault="00C93FD1">
            <w:pPr>
              <w:jc w:val="left"/>
              <w:rPr>
                <w:sz w:val="20"/>
                <w:szCs w:val="18"/>
                <w:lang w:val="es-ES_tradnl" w:eastAsia="en-CA"/>
              </w:rPr>
            </w:pPr>
            <w:r w:rsidRPr="00E82B07">
              <w:rPr>
                <w:sz w:val="20"/>
                <w:szCs w:val="18"/>
                <w:lang w:val="es-ES_tradnl" w:eastAsia="en-CA"/>
              </w:rPr>
              <w:t>Entrega oportuna de informes de avance y planes administrativos</w:t>
            </w:r>
          </w:p>
        </w:tc>
        <w:tc>
          <w:tcPr>
            <w:tcW w:w="1994" w:type="pct"/>
            <w:shd w:val="clear" w:color="auto" w:fill="auto"/>
            <w:tcMar>
              <w:left w:w="72" w:type="dxa"/>
              <w:right w:w="72" w:type="dxa"/>
            </w:tcMar>
            <w:vAlign w:val="center"/>
            <w:hideMark/>
          </w:tcPr>
          <w:p w14:paraId="3377C2B9" w14:textId="49F4A4A9" w:rsidR="002B5111" w:rsidRPr="00E82B07" w:rsidRDefault="000E5091">
            <w:pPr>
              <w:jc w:val="left"/>
              <w:rPr>
                <w:sz w:val="20"/>
                <w:szCs w:val="18"/>
                <w:lang w:val="es-ES_tradnl" w:eastAsia="en-CA"/>
              </w:rPr>
            </w:pPr>
            <w:r w:rsidRPr="00E82B07">
              <w:rPr>
                <w:sz w:val="20"/>
                <w:szCs w:val="18"/>
                <w:lang w:val="es-ES_tradnl" w:eastAsia="en-CA"/>
              </w:rPr>
              <w:t>Entrega oportuna de informes de avance, planes administrativos y respuestas, salvo acuerdo en contrario</w:t>
            </w:r>
          </w:p>
        </w:tc>
        <w:tc>
          <w:tcPr>
            <w:tcW w:w="789" w:type="pct"/>
            <w:shd w:val="clear" w:color="auto" w:fill="auto"/>
            <w:tcMar>
              <w:left w:w="72" w:type="dxa"/>
              <w:right w:w="72" w:type="dxa"/>
            </w:tcMar>
            <w:vAlign w:val="center"/>
          </w:tcPr>
          <w:p w14:paraId="1475EF9A" w14:textId="77777777" w:rsidR="002B5111" w:rsidRPr="00E82B07" w:rsidRDefault="00F130FE">
            <w:pPr>
              <w:jc w:val="right"/>
              <w:rPr>
                <w:sz w:val="20"/>
                <w:szCs w:val="18"/>
                <w:lang w:val="es-ES_tradnl" w:eastAsia="en-CA"/>
              </w:rPr>
            </w:pPr>
            <w:r w:rsidRPr="00E82B07">
              <w:rPr>
                <w:sz w:val="20"/>
                <w:szCs w:val="18"/>
                <w:lang w:val="es-ES_tradnl" w:eastAsia="en-CA"/>
              </w:rPr>
              <w:t>A tiempo</w:t>
            </w:r>
          </w:p>
        </w:tc>
      </w:tr>
    </w:tbl>
    <w:p w14:paraId="3C021844" w14:textId="4067248B" w:rsidR="002B5111" w:rsidRPr="009E2855" w:rsidRDefault="00F130FE">
      <w:pPr>
        <w:pStyle w:val="StyleHeader4Para4Left0Firstline0"/>
        <w:numPr>
          <w:ilvl w:val="0"/>
          <w:numId w:val="0"/>
        </w:numPr>
        <w:spacing w:after="0"/>
        <w:rPr>
          <w:rFonts w:asciiTheme="majorBidi" w:hAnsiTheme="majorBidi" w:cstheme="majorBidi"/>
          <w:szCs w:val="17"/>
          <w:lang w:val="es-ES_tradnl"/>
        </w:rPr>
      </w:pPr>
      <w:r w:rsidRPr="009E2855">
        <w:rPr>
          <w:rFonts w:asciiTheme="majorBidi" w:hAnsiTheme="majorBidi" w:cstheme="majorBidi"/>
          <w:szCs w:val="17"/>
          <w:lang w:val="es-ES_tradnl"/>
        </w:rPr>
        <w:t xml:space="preserve">* </w:t>
      </w:r>
      <w:r w:rsidR="000F5AC8" w:rsidRPr="000F5AC8">
        <w:rPr>
          <w:rFonts w:asciiTheme="majorBidi" w:hAnsiTheme="majorBidi" w:cstheme="majorBidi"/>
          <w:szCs w:val="17"/>
          <w:lang w:val="es-ES_tradnl"/>
        </w:rPr>
        <w:t xml:space="preserve">Los objetivos de un organismo se podrán reducir cuando éste se vea imposibilitado de presentar un tramo por motivos </w:t>
      </w:r>
      <w:r w:rsidR="007628F1">
        <w:rPr>
          <w:rFonts w:asciiTheme="majorBidi" w:hAnsiTheme="majorBidi" w:cstheme="majorBidi"/>
          <w:szCs w:val="17"/>
          <w:lang w:val="es-ES_tradnl"/>
        </w:rPr>
        <w:t xml:space="preserve">imputables a otro organismo principal o cooperante, o bien cuando el PGEH o PAK presentados al Comité Ejecutivo </w:t>
      </w:r>
      <w:r w:rsidR="00F67396">
        <w:rPr>
          <w:rFonts w:asciiTheme="majorBidi" w:hAnsiTheme="majorBidi" w:cstheme="majorBidi"/>
          <w:szCs w:val="17"/>
          <w:lang w:val="es-ES_tradnl"/>
        </w:rPr>
        <w:t>no fuesen aprobados por motivos no imputables a la oficina nacional del ozono o al organismo</w:t>
      </w:r>
      <w:r w:rsidR="000F5AC8" w:rsidRPr="000F5AC8">
        <w:rPr>
          <w:rFonts w:asciiTheme="majorBidi" w:hAnsiTheme="majorBidi" w:cstheme="majorBidi"/>
          <w:szCs w:val="17"/>
          <w:lang w:val="es-ES_tradnl"/>
        </w:rPr>
        <w:t>.</w:t>
      </w:r>
    </w:p>
    <w:p w14:paraId="3769BD26" w14:textId="0690574B" w:rsidR="002B5111" w:rsidRPr="009E2855" w:rsidRDefault="00F130FE">
      <w:pPr>
        <w:pStyle w:val="StyleHeader4Para4Left0Firstline0"/>
        <w:numPr>
          <w:ilvl w:val="0"/>
          <w:numId w:val="0"/>
        </w:numPr>
        <w:spacing w:after="0"/>
        <w:rPr>
          <w:rFonts w:asciiTheme="majorBidi" w:hAnsiTheme="majorBidi" w:cstheme="majorBidi"/>
          <w:szCs w:val="17"/>
          <w:lang w:val="es-ES_tradnl"/>
        </w:rPr>
      </w:pPr>
      <w:r w:rsidRPr="009E2855">
        <w:rPr>
          <w:rFonts w:asciiTheme="majorBidi" w:hAnsiTheme="majorBidi" w:cstheme="majorBidi"/>
          <w:szCs w:val="17"/>
          <w:lang w:val="es-ES_tradnl"/>
        </w:rPr>
        <w:t xml:space="preserve">** </w:t>
      </w:r>
      <w:r w:rsidR="00EA3CDF">
        <w:rPr>
          <w:rFonts w:asciiTheme="majorBidi" w:hAnsiTheme="majorBidi" w:cstheme="majorBidi"/>
          <w:szCs w:val="17"/>
          <w:lang w:val="es-ES_tradnl"/>
        </w:rPr>
        <w:t>Las metas de un organismo se podrán reducir cuando el Comité Ejecutivo acuerde prorrogar la fecha de</w:t>
      </w:r>
      <w:r w:rsidR="004265F4">
        <w:rPr>
          <w:rFonts w:asciiTheme="majorBidi" w:hAnsiTheme="majorBidi" w:cstheme="majorBidi"/>
          <w:szCs w:val="17"/>
          <w:lang w:val="es-ES_tradnl"/>
        </w:rPr>
        <w:t xml:space="preserve"> término</w:t>
      </w:r>
      <w:r w:rsidRPr="009E2855">
        <w:rPr>
          <w:rFonts w:asciiTheme="majorBidi" w:hAnsiTheme="majorBidi" w:cstheme="majorBidi"/>
          <w:szCs w:val="17"/>
          <w:lang w:val="es-ES_tradnl"/>
        </w:rPr>
        <w:t>.</w:t>
      </w:r>
    </w:p>
    <w:p w14:paraId="6E8A297A" w14:textId="77777777" w:rsidR="00405673" w:rsidRPr="007559BB" w:rsidRDefault="00405673" w:rsidP="00CC14EE">
      <w:pPr>
        <w:pStyle w:val="sub-title"/>
        <w:keepNext/>
        <w:keepLines/>
        <w:rPr>
          <w:noProof w:val="0"/>
          <w:sz w:val="22"/>
          <w:szCs w:val="22"/>
          <w:lang w:val="es-ES_tradnl"/>
        </w:rPr>
      </w:pPr>
    </w:p>
    <w:p w14:paraId="456622E2" w14:textId="06DB5EEE" w:rsidR="002B5111" w:rsidRPr="007559BB" w:rsidRDefault="00F130FE">
      <w:pPr>
        <w:pStyle w:val="sub-title"/>
        <w:keepNext/>
        <w:keepLines/>
        <w:spacing w:after="240"/>
        <w:rPr>
          <w:noProof w:val="0"/>
          <w:sz w:val="22"/>
          <w:szCs w:val="22"/>
          <w:lang w:val="es-ES_tradnl"/>
        </w:rPr>
      </w:pPr>
      <w:r w:rsidRPr="007559BB">
        <w:rPr>
          <w:noProof w:val="0"/>
          <w:sz w:val="22"/>
          <w:szCs w:val="22"/>
          <w:lang w:val="es-ES_tradnl"/>
        </w:rPr>
        <w:t>V.</w:t>
      </w:r>
      <w:r w:rsidRPr="007559BB">
        <w:rPr>
          <w:noProof w:val="0"/>
          <w:sz w:val="22"/>
          <w:szCs w:val="22"/>
          <w:lang w:val="es-ES_tradnl"/>
        </w:rPr>
        <w:tab/>
      </w:r>
      <w:r w:rsidR="00955A09" w:rsidRPr="00955A09">
        <w:rPr>
          <w:noProof w:val="0"/>
          <w:sz w:val="24"/>
          <w:szCs w:val="22"/>
          <w:lang w:val="es-ES_tradnl"/>
        </w:rPr>
        <w:t>Recomendación</w:t>
      </w:r>
    </w:p>
    <w:p w14:paraId="7A5511CA" w14:textId="77777777" w:rsidR="002B5111" w:rsidRPr="007559BB" w:rsidRDefault="00F130FE">
      <w:pPr>
        <w:pStyle w:val="Heading1"/>
        <w:rPr>
          <w:lang w:val="es-ES_tradnl"/>
        </w:rPr>
      </w:pPr>
      <w:r w:rsidRPr="007559BB">
        <w:rPr>
          <w:lang w:val="es-ES_tradnl"/>
        </w:rPr>
        <w:t>El Comité Ejecutivo podrá estimar oportuno:</w:t>
      </w:r>
    </w:p>
    <w:p w14:paraId="2C985C7C" w14:textId="21FA286F" w:rsidR="002B5111" w:rsidRPr="007559BB" w:rsidRDefault="00F130FE">
      <w:pPr>
        <w:pStyle w:val="Heading2"/>
        <w:rPr>
          <w:lang w:val="es-ES_tradnl"/>
        </w:rPr>
      </w:pPr>
      <w:r w:rsidRPr="007559BB">
        <w:rPr>
          <w:lang w:val="es-ES_tradnl"/>
        </w:rPr>
        <w:t xml:space="preserve">Tomar nota del plan administrativo del PNUMA </w:t>
      </w:r>
      <w:r w:rsidR="00D930A9">
        <w:rPr>
          <w:lang w:val="es-ES_tradnl"/>
        </w:rPr>
        <w:t>para el período 2025-2027</w:t>
      </w:r>
      <w:r w:rsidRPr="007559BB">
        <w:rPr>
          <w:lang w:val="es-ES_tradnl"/>
        </w:rPr>
        <w:t xml:space="preserve"> </w:t>
      </w:r>
      <w:r w:rsidR="00D84B0E" w:rsidRPr="007559BB">
        <w:rPr>
          <w:lang w:val="es-ES_tradnl"/>
        </w:rPr>
        <w:t>que recoge el documento</w:t>
      </w:r>
      <w:r w:rsidRPr="007559BB">
        <w:rPr>
          <w:lang w:val="es-ES_tradnl"/>
        </w:rPr>
        <w:t xml:space="preserve"> UNEP/</w:t>
      </w:r>
      <w:proofErr w:type="spellStart"/>
      <w:r w:rsidRPr="007559BB">
        <w:rPr>
          <w:lang w:val="es-ES_tradnl"/>
        </w:rPr>
        <w:t>OzL.Pro</w:t>
      </w:r>
      <w:proofErr w:type="spellEnd"/>
      <w:r w:rsidRPr="007559BB">
        <w:rPr>
          <w:lang w:val="es-ES_tradnl"/>
        </w:rPr>
        <w:t>/</w:t>
      </w:r>
      <w:proofErr w:type="spellStart"/>
      <w:r w:rsidRPr="007559BB">
        <w:rPr>
          <w:lang w:val="es-ES_tradnl"/>
        </w:rPr>
        <w:t>ExCom</w:t>
      </w:r>
      <w:proofErr w:type="spellEnd"/>
      <w:r w:rsidRPr="007559BB">
        <w:rPr>
          <w:lang w:val="es-ES_tradnl"/>
        </w:rPr>
        <w:t>/95/28; y</w:t>
      </w:r>
    </w:p>
    <w:p w14:paraId="6C20BC50" w14:textId="6F00990D" w:rsidR="002B5111" w:rsidRPr="007559BB" w:rsidRDefault="00F130FE">
      <w:pPr>
        <w:pStyle w:val="Heading2"/>
        <w:rPr>
          <w:lang w:val="es-ES_tradnl"/>
        </w:rPr>
      </w:pPr>
      <w:r w:rsidRPr="007559BB">
        <w:rPr>
          <w:lang w:val="es-ES_tradnl"/>
        </w:rPr>
        <w:t xml:space="preserve">Aprobar los indicadores de desempeño para el PNUMA </w:t>
      </w:r>
      <w:r w:rsidR="00B2155F" w:rsidRPr="00B2155F">
        <w:rPr>
          <w:lang w:val="es-ES_tradnl"/>
        </w:rPr>
        <w:t xml:space="preserve">que figuran </w:t>
      </w:r>
      <w:r w:rsidRPr="007559BB">
        <w:rPr>
          <w:lang w:val="es-ES_tradnl"/>
        </w:rPr>
        <w:t>en el Cuadro 4 del documento UNEP/</w:t>
      </w:r>
      <w:proofErr w:type="spellStart"/>
      <w:r w:rsidRPr="007559BB">
        <w:rPr>
          <w:lang w:val="es-ES_tradnl"/>
        </w:rPr>
        <w:t>OzL.Pro</w:t>
      </w:r>
      <w:proofErr w:type="spellEnd"/>
      <w:r w:rsidRPr="007559BB">
        <w:rPr>
          <w:lang w:val="es-ES_tradnl"/>
        </w:rPr>
        <w:t>/</w:t>
      </w:r>
      <w:proofErr w:type="spellStart"/>
      <w:r w:rsidRPr="007559BB">
        <w:rPr>
          <w:lang w:val="es-ES_tradnl"/>
        </w:rPr>
        <w:t>ExCom</w:t>
      </w:r>
      <w:proofErr w:type="spellEnd"/>
      <w:r w:rsidRPr="007559BB">
        <w:rPr>
          <w:lang w:val="es-ES_tradnl"/>
        </w:rPr>
        <w:t>/95/28.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05673" w:rsidRPr="00064C3B" w14:paraId="498C1BEA" w14:textId="77777777" w:rsidTr="00FB077C">
        <w:tc>
          <w:tcPr>
            <w:tcW w:w="1915" w:type="dxa"/>
          </w:tcPr>
          <w:p w14:paraId="3EE53CE7" w14:textId="77777777" w:rsidR="00405673" w:rsidRPr="007559BB" w:rsidRDefault="00405673" w:rsidP="00FB077C">
            <w:pPr>
              <w:rPr>
                <w:lang w:val="es-ES_tradnl"/>
              </w:rPr>
            </w:pPr>
          </w:p>
        </w:tc>
        <w:tc>
          <w:tcPr>
            <w:tcW w:w="1915" w:type="dxa"/>
          </w:tcPr>
          <w:p w14:paraId="7B5E3CDC" w14:textId="77777777" w:rsidR="00405673" w:rsidRPr="007559BB" w:rsidRDefault="00405673" w:rsidP="00FB077C">
            <w:pPr>
              <w:rPr>
                <w:lang w:val="es-ES_tradnl"/>
              </w:rPr>
            </w:pPr>
          </w:p>
        </w:tc>
        <w:tc>
          <w:tcPr>
            <w:tcW w:w="1915" w:type="dxa"/>
            <w:tcBorders>
              <w:bottom w:val="single" w:sz="4" w:space="0" w:color="auto"/>
            </w:tcBorders>
          </w:tcPr>
          <w:p w14:paraId="6951C70B" w14:textId="77777777" w:rsidR="00405673" w:rsidRPr="007559BB" w:rsidRDefault="00405673" w:rsidP="00FB077C">
            <w:pPr>
              <w:rPr>
                <w:lang w:val="es-ES_tradnl"/>
              </w:rPr>
            </w:pPr>
          </w:p>
        </w:tc>
        <w:tc>
          <w:tcPr>
            <w:tcW w:w="1915" w:type="dxa"/>
          </w:tcPr>
          <w:p w14:paraId="014DEC68" w14:textId="77777777" w:rsidR="00405673" w:rsidRPr="007559BB" w:rsidRDefault="00405673" w:rsidP="00FB077C">
            <w:pPr>
              <w:rPr>
                <w:lang w:val="es-ES_tradnl"/>
              </w:rPr>
            </w:pPr>
          </w:p>
        </w:tc>
        <w:tc>
          <w:tcPr>
            <w:tcW w:w="1916" w:type="dxa"/>
          </w:tcPr>
          <w:p w14:paraId="25730B7A" w14:textId="77777777" w:rsidR="00405673" w:rsidRPr="007559BB" w:rsidRDefault="00405673" w:rsidP="00FB077C">
            <w:pPr>
              <w:rPr>
                <w:lang w:val="es-ES_tradnl"/>
              </w:rPr>
            </w:pPr>
          </w:p>
        </w:tc>
      </w:tr>
    </w:tbl>
    <w:p w14:paraId="1F17C81F" w14:textId="77777777" w:rsidR="00405673" w:rsidRPr="007559BB" w:rsidRDefault="00405673" w:rsidP="004E7F9C">
      <w:pPr>
        <w:rPr>
          <w:lang w:val="es-ES_tradnl"/>
        </w:rPr>
      </w:pPr>
    </w:p>
    <w:sectPr w:rsidR="00405673" w:rsidRPr="007559BB" w:rsidSect="00CB1DB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D3B4E" w14:textId="77777777" w:rsidR="00255570" w:rsidRDefault="00255570" w:rsidP="004A504B">
      <w:r>
        <w:separator/>
      </w:r>
    </w:p>
  </w:endnote>
  <w:endnote w:type="continuationSeparator" w:id="0">
    <w:p w14:paraId="1246CDF6" w14:textId="77777777" w:rsidR="00255570" w:rsidRDefault="002555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12A42" w14:textId="77777777" w:rsidR="002B5111" w:rsidRDefault="00F130FE">
    <w:pPr>
      <w:jc w:val="center"/>
    </w:pPr>
    <w:r>
      <w:fldChar w:fldCharType="begin"/>
    </w:r>
    <w:r w:rsidR="00851352">
      <w:instrText xml:space="preserve"> PAGE </w:instrText>
    </w:r>
    <w:r>
      <w:fldChar w:fldCharType="separate"/>
    </w:r>
    <w:r w:rsidR="006067C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56A59" w14:textId="77777777" w:rsidR="002B5111" w:rsidRDefault="00F130FE">
    <w:pPr>
      <w:jc w:val="center"/>
    </w:pPr>
    <w:r>
      <w:fldChar w:fldCharType="begin"/>
    </w:r>
    <w:r w:rsidR="00851352">
      <w:instrText xml:space="preserve"> PAGE </w:instrText>
    </w:r>
    <w:r>
      <w:fldChar w:fldCharType="separate"/>
    </w:r>
    <w:r w:rsidR="006067C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7D9A0" w14:textId="3D096B7C" w:rsidR="004E7F9C" w:rsidRPr="009E2855" w:rsidRDefault="00757BB7" w:rsidP="00757BB7">
    <w:pPr>
      <w:pBdr>
        <w:top w:val="single" w:sz="4" w:space="1" w:color="auto"/>
        <w:left w:val="single" w:sz="4" w:space="4" w:color="auto"/>
        <w:bottom w:val="single" w:sz="4" w:space="1" w:color="auto"/>
        <w:right w:val="single" w:sz="4" w:space="4" w:color="auto"/>
      </w:pBdr>
      <w:jc w:val="center"/>
      <w:rPr>
        <w:sz w:val="18"/>
        <w:szCs w:val="17"/>
        <w:lang w:val="es-ES_tradnl"/>
      </w:rPr>
    </w:pPr>
    <w:r w:rsidRPr="009E2855">
      <w:rPr>
        <w:sz w:val="18"/>
        <w:szCs w:val="17"/>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9E2855">
      <w:rPr>
        <w:sz w:val="18"/>
        <w:szCs w:val="17"/>
        <w:lang w:val="es-ES_tradnl"/>
      </w:rPr>
      <w:t>los mismos</w:t>
    </w:r>
    <w:proofErr w:type="gramEnd"/>
    <w:r w:rsidRPr="009E2855">
      <w:rPr>
        <w:sz w:val="18"/>
        <w:szCs w:val="17"/>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36012" w14:textId="77777777" w:rsidR="00255570" w:rsidRDefault="00255570" w:rsidP="004A504B">
      <w:r>
        <w:separator/>
      </w:r>
    </w:p>
  </w:footnote>
  <w:footnote w:type="continuationSeparator" w:id="0">
    <w:p w14:paraId="4DE6D817" w14:textId="77777777" w:rsidR="00255570" w:rsidRDefault="00255570" w:rsidP="004A504B">
      <w:r>
        <w:continuationSeparator/>
      </w:r>
    </w:p>
  </w:footnote>
  <w:footnote w:id="1">
    <w:p w14:paraId="594D4C5F" w14:textId="1B1360E1" w:rsidR="002B5111" w:rsidRPr="00BA018F" w:rsidRDefault="00F130FE">
      <w:pPr>
        <w:pStyle w:val="FootnoteText"/>
      </w:pPr>
      <w:r w:rsidRPr="00BA018F">
        <w:rPr>
          <w:rStyle w:val="FootnoteReference"/>
        </w:rPr>
        <w:footnoteRef/>
      </w:r>
      <w:r w:rsidRPr="00BA018F">
        <w:t xml:space="preserve"> UNEP/</w:t>
      </w:r>
      <w:proofErr w:type="spellStart"/>
      <w:r w:rsidRPr="00BA018F">
        <w:t>OzL.Pro</w:t>
      </w:r>
      <w:proofErr w:type="spellEnd"/>
      <w:r w:rsidRPr="00BA018F">
        <w:t>/</w:t>
      </w:r>
      <w:proofErr w:type="spellStart"/>
      <w:r w:rsidRPr="00BA018F">
        <w:t>ExCom</w:t>
      </w:r>
      <w:proofErr w:type="spellEnd"/>
      <w:r w:rsidRPr="00BA018F">
        <w:t>/95/1</w:t>
      </w:r>
      <w:r w:rsidR="00840756">
        <w:t>.</w:t>
      </w:r>
    </w:p>
  </w:footnote>
  <w:footnote w:id="2">
    <w:p w14:paraId="0577C96F" w14:textId="4B9CB706" w:rsidR="002B5111" w:rsidRPr="00BA018F" w:rsidRDefault="00F130FE">
      <w:pPr>
        <w:pStyle w:val="FootnoteText"/>
      </w:pPr>
      <w:r w:rsidRPr="00BA018F">
        <w:rPr>
          <w:rStyle w:val="FootnoteReference"/>
        </w:rPr>
        <w:footnoteRef/>
      </w:r>
      <w:r w:rsidRPr="00BA018F">
        <w:t xml:space="preserve"> </w:t>
      </w:r>
      <w:r w:rsidR="002E3274" w:rsidRPr="002E3274">
        <w:t>La decisión 89/6 faculta a los organismos bilaterales y de ejecución que presenten etapas de los PGEH de países de bajo consumo a destinar fondos a la introducción de alternativas de bajo o nulo PCA a los HCFC y a la mantención de la eficiencia energética en el sector de servicio técnico de refrigeración.</w:t>
      </w:r>
    </w:p>
  </w:footnote>
  <w:footnote w:id="3">
    <w:p w14:paraId="5F775088" w14:textId="229EF300" w:rsidR="002B5111" w:rsidRPr="00BA018F" w:rsidRDefault="00F130FE">
      <w:pPr>
        <w:pStyle w:val="FootnoteText"/>
      </w:pPr>
      <w:r w:rsidRPr="00BA018F">
        <w:rPr>
          <w:rStyle w:val="FootnoteReference"/>
        </w:rPr>
        <w:footnoteRef/>
      </w:r>
      <w:r w:rsidRPr="00BA018F">
        <w:t xml:space="preserve"> </w:t>
      </w:r>
      <w:r w:rsidR="006628A0" w:rsidRPr="006628A0">
        <w:t>El Comité Ejecutivo estableció criterios y una ventana de financiamiento para proyectos piloto orientados a mantener y/o potenciar la eficiencia energética de tecnologías y equipos sustitutivos durante la reducción de los HFC.</w:t>
      </w:r>
    </w:p>
  </w:footnote>
  <w:footnote w:id="4">
    <w:p w14:paraId="7F596DDC" w14:textId="34B1A77C" w:rsidR="002B5111" w:rsidRPr="00BA018F" w:rsidRDefault="00F130FE">
      <w:pPr>
        <w:pStyle w:val="FootnoteText"/>
      </w:pPr>
      <w:r w:rsidRPr="00BA018F">
        <w:rPr>
          <w:rStyle w:val="FootnoteReference"/>
        </w:rPr>
        <w:footnoteRef/>
      </w:r>
      <w:r w:rsidRPr="00BA018F">
        <w:t xml:space="preserve"> </w:t>
      </w:r>
      <w:r w:rsidR="00931427" w:rsidRPr="00931427">
        <w:t>El Comité Ejecutivo estableció criterios y una ventana de financiamiento para la elaboración de inventarios nacionales de bancos de sustancias controladas agotadas o de desecho y de un plan para su acopio, transporte y eliminación.</w:t>
      </w:r>
    </w:p>
  </w:footnote>
  <w:footnote w:id="5">
    <w:p w14:paraId="24D885D0" w14:textId="4E8CD56D" w:rsidR="002B5111" w:rsidRPr="00BA018F" w:rsidRDefault="00F130FE">
      <w:pPr>
        <w:pStyle w:val="FootnoteText"/>
      </w:pPr>
      <w:r w:rsidRPr="00BA018F">
        <w:rPr>
          <w:rStyle w:val="FootnoteReference"/>
        </w:rPr>
        <w:footnoteRef/>
      </w:r>
      <w:r w:rsidRPr="00BA018F">
        <w:t xml:space="preserve"> El Co</w:t>
      </w:r>
      <w:r w:rsidR="00BB0D05">
        <w:t xml:space="preserve">mité Ejecutivo aprobó aumentar </w:t>
      </w:r>
      <w:r w:rsidRPr="00BA018F">
        <w:t xml:space="preserve">el presupuesto del PAC para los años 2024, 2025 y 2026 en </w:t>
      </w:r>
      <w:r w:rsidR="0090415E">
        <w:t xml:space="preserve">la suma de </w:t>
      </w:r>
      <w:r w:rsidR="008331EB">
        <w:t>USD </w:t>
      </w:r>
      <w:r w:rsidRPr="00BA018F">
        <w:t xml:space="preserve">200.000, </w:t>
      </w:r>
      <w:r w:rsidR="008331EB">
        <w:t>USD </w:t>
      </w:r>
      <w:r w:rsidRPr="00BA018F">
        <w:t xml:space="preserve">150.000 y </w:t>
      </w:r>
      <w:r w:rsidR="008331EB">
        <w:t>USD </w:t>
      </w:r>
      <w:r w:rsidRPr="00BA018F">
        <w:t xml:space="preserve">150.000, respectivamente, </w:t>
      </w:r>
      <w:r w:rsidR="00943B80">
        <w:t>a fin de</w:t>
      </w:r>
      <w:r w:rsidRPr="00BA018F">
        <w:t xml:space="preserve"> </w:t>
      </w:r>
      <w:r w:rsidR="007A0087">
        <w:t xml:space="preserve">apoyar a </w:t>
      </w:r>
      <w:r w:rsidRPr="00BA018F">
        <w:t xml:space="preserve">países de bajo consumo </w:t>
      </w:r>
      <w:r w:rsidR="007A0087" w:rsidRPr="007A0087">
        <w:t xml:space="preserve">en materias técnicas y de desarrollo de políticas </w:t>
      </w:r>
      <w:r w:rsidR="00F95553">
        <w:t xml:space="preserve">relativas a </w:t>
      </w:r>
      <w:r w:rsidRPr="00BA018F">
        <w:t>la ejecución del PAK.</w:t>
      </w:r>
    </w:p>
  </w:footnote>
  <w:footnote w:id="6">
    <w:p w14:paraId="21923DD4" w14:textId="004A432D" w:rsidR="002B5111" w:rsidRPr="00BA018F" w:rsidRDefault="00F130FE">
      <w:pPr>
        <w:pStyle w:val="FootnoteText"/>
      </w:pPr>
      <w:r w:rsidRPr="00BA018F">
        <w:rPr>
          <w:rStyle w:val="FootnoteReference"/>
        </w:rPr>
        <w:footnoteRef/>
      </w:r>
      <w:r w:rsidRPr="00BA018F">
        <w:t xml:space="preserve"> UNEP/</w:t>
      </w:r>
      <w:proofErr w:type="spellStart"/>
      <w:r w:rsidRPr="00BA018F">
        <w:t>OzL.Pro</w:t>
      </w:r>
      <w:proofErr w:type="spellEnd"/>
      <w:r w:rsidRPr="00BA018F">
        <w:t>/</w:t>
      </w:r>
      <w:proofErr w:type="spellStart"/>
      <w:r w:rsidRPr="00BA018F">
        <w:t>ExCom</w:t>
      </w:r>
      <w:proofErr w:type="spellEnd"/>
      <w:r w:rsidRPr="00BA018F">
        <w:t>/95/83</w:t>
      </w:r>
      <w:r w:rsidR="003D5783">
        <w:t>.</w:t>
      </w:r>
    </w:p>
  </w:footnote>
  <w:footnote w:id="7">
    <w:p w14:paraId="025AA983" w14:textId="13A7BB2C" w:rsidR="002B5111" w:rsidRPr="00BA018F" w:rsidRDefault="00F130FE">
      <w:pPr>
        <w:pStyle w:val="FootnoteText"/>
      </w:pPr>
      <w:r w:rsidRPr="00BA018F">
        <w:rPr>
          <w:rStyle w:val="FootnoteReference"/>
        </w:rPr>
        <w:footnoteRef/>
      </w:r>
      <w:r w:rsidRPr="00BA018F">
        <w:t xml:space="preserve"> UNEP/</w:t>
      </w:r>
      <w:proofErr w:type="spellStart"/>
      <w:r w:rsidRPr="00BA018F">
        <w:t>OzL.Pro</w:t>
      </w:r>
      <w:proofErr w:type="spellEnd"/>
      <w:r w:rsidRPr="00BA018F">
        <w:t>/</w:t>
      </w:r>
      <w:proofErr w:type="spellStart"/>
      <w:r w:rsidRPr="00BA018F">
        <w:t>ExCom</w:t>
      </w:r>
      <w:proofErr w:type="spellEnd"/>
      <w:r w:rsidRPr="00BA018F">
        <w:t>/95/25</w:t>
      </w:r>
      <w:r w:rsidR="00FE1A03">
        <w:t>.</w:t>
      </w:r>
    </w:p>
  </w:footnote>
  <w:footnote w:id="8">
    <w:p w14:paraId="6B25C29B" w14:textId="4B9564E8" w:rsidR="002B5111" w:rsidRPr="00BA018F" w:rsidRDefault="00F130FE">
      <w:pPr>
        <w:pStyle w:val="FootnoteText"/>
      </w:pPr>
      <w:r w:rsidRPr="00BA018F">
        <w:rPr>
          <w:rStyle w:val="FootnoteReference"/>
        </w:rPr>
        <w:footnoteRef/>
      </w:r>
      <w:r w:rsidRPr="00BA018F">
        <w:t xml:space="preserve"> La decisión 93/8 d) no </w:t>
      </w:r>
      <w:r w:rsidR="003E30E7" w:rsidRPr="00BA018F">
        <w:t>contempla</w:t>
      </w:r>
      <w:r w:rsidRPr="00BA018F">
        <w:t xml:space="preserve"> indicadores de desempeño para el PAC.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41583" w14:textId="24F923C4" w:rsidR="002B5111" w:rsidRDefault="006067CE">
    <w:r>
      <w:fldChar w:fldCharType="begin"/>
    </w:r>
    <w:r>
      <w:instrText xml:space="preserve"> DOCPROPERTY "Document number"  \* MERGEFORMAT </w:instrText>
    </w:r>
    <w:r>
      <w:fldChar w:fldCharType="separate"/>
    </w:r>
    <w:r w:rsidR="00F01E63">
      <w:t>UNEP/</w:t>
    </w:r>
    <w:proofErr w:type="spellStart"/>
    <w:r w:rsidR="00F01E63">
      <w:t>OzL.Pro</w:t>
    </w:r>
    <w:proofErr w:type="spellEnd"/>
    <w:r w:rsidR="00F01E63">
      <w:t>/ExCom/95/28</w:t>
    </w:r>
    <w:r>
      <w:fldChar w:fldCharType="end"/>
    </w:r>
  </w:p>
  <w:p w14:paraId="5FAA3EF8" w14:textId="77777777" w:rsidR="00DC6A10" w:rsidRPr="0033525D" w:rsidRDefault="00DC6A10"/>
  <w:p w14:paraId="213E9E0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C273A" w14:textId="4CE7DA5D" w:rsidR="002B5111" w:rsidRDefault="006067CE">
    <w:pPr>
      <w:jc w:val="right"/>
    </w:pPr>
    <w:r>
      <w:fldChar w:fldCharType="begin"/>
    </w:r>
    <w:r>
      <w:instrText xml:space="preserve"> DOCPROPERTY "Document number"  \* MERGEFORMAT </w:instrText>
    </w:r>
    <w:r>
      <w:fldChar w:fldCharType="separate"/>
    </w:r>
    <w:r w:rsidR="00F01E63">
      <w:t>UNEP/</w:t>
    </w:r>
    <w:proofErr w:type="spellStart"/>
    <w:r w:rsidR="00F01E63">
      <w:t>OzL.Pro</w:t>
    </w:r>
    <w:proofErr w:type="spellEnd"/>
    <w:r w:rsidR="00F01E63">
      <w:t>/ExCom/95/28</w:t>
    </w:r>
    <w:r>
      <w:fldChar w:fldCharType="end"/>
    </w:r>
  </w:p>
  <w:p w14:paraId="30099BB0" w14:textId="77777777" w:rsidR="00DC6A10" w:rsidRPr="0033525D" w:rsidRDefault="00DC6A10"/>
  <w:p w14:paraId="7BA66A9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E8019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A662293"/>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B843A1"/>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927DF5"/>
    <w:multiLevelType w:val="multilevel"/>
    <w:tmpl w:val="9836E290"/>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4C25F3"/>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C5D6C66"/>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FB1696"/>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4642C3F"/>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781AC5"/>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8967402">
    <w:abstractNumId w:val="10"/>
  </w:num>
  <w:num w:numId="2" w16cid:durableId="1380009998">
    <w:abstractNumId w:val="10"/>
  </w:num>
  <w:num w:numId="3" w16cid:durableId="1982878667">
    <w:abstractNumId w:val="10"/>
  </w:num>
  <w:num w:numId="4" w16cid:durableId="489446976">
    <w:abstractNumId w:val="10"/>
  </w:num>
  <w:num w:numId="5" w16cid:durableId="513694123">
    <w:abstractNumId w:val="10"/>
  </w:num>
  <w:num w:numId="6" w16cid:durableId="1963420004">
    <w:abstractNumId w:val="9"/>
  </w:num>
  <w:num w:numId="7" w16cid:durableId="1296762489">
    <w:abstractNumId w:val="7"/>
  </w:num>
  <w:num w:numId="8" w16cid:durableId="1997949663">
    <w:abstractNumId w:val="6"/>
  </w:num>
  <w:num w:numId="9" w16cid:durableId="1062408025">
    <w:abstractNumId w:val="5"/>
  </w:num>
  <w:num w:numId="10" w16cid:durableId="181476906">
    <w:abstractNumId w:val="4"/>
  </w:num>
  <w:num w:numId="11" w16cid:durableId="1379282582">
    <w:abstractNumId w:val="8"/>
  </w:num>
  <w:num w:numId="12" w16cid:durableId="399639287">
    <w:abstractNumId w:val="3"/>
  </w:num>
  <w:num w:numId="13" w16cid:durableId="1000887622">
    <w:abstractNumId w:val="2"/>
  </w:num>
  <w:num w:numId="14" w16cid:durableId="1935046814">
    <w:abstractNumId w:val="1"/>
  </w:num>
  <w:num w:numId="15" w16cid:durableId="1871457829">
    <w:abstractNumId w:val="0"/>
  </w:num>
  <w:num w:numId="16" w16cid:durableId="1670523216">
    <w:abstractNumId w:val="13"/>
  </w:num>
  <w:num w:numId="17" w16cid:durableId="881357856">
    <w:abstractNumId w:val="19"/>
  </w:num>
  <w:num w:numId="18" w16cid:durableId="1423837826">
    <w:abstractNumId w:val="20"/>
  </w:num>
  <w:num w:numId="19" w16cid:durableId="1610817679">
    <w:abstractNumId w:val="23"/>
  </w:num>
  <w:num w:numId="20" w16cid:durableId="338428417">
    <w:abstractNumId w:val="14"/>
  </w:num>
  <w:num w:numId="21" w16cid:durableId="789399050">
    <w:abstractNumId w:val="21"/>
  </w:num>
  <w:num w:numId="22" w16cid:durableId="596206915">
    <w:abstractNumId w:val="10"/>
  </w:num>
  <w:num w:numId="23" w16cid:durableId="1039010637">
    <w:abstractNumId w:val="10"/>
  </w:num>
  <w:num w:numId="24" w16cid:durableId="393162816">
    <w:abstractNumId w:val="16"/>
  </w:num>
  <w:num w:numId="25" w16cid:durableId="854073628">
    <w:abstractNumId w:val="18"/>
  </w:num>
  <w:num w:numId="26" w16cid:durableId="578978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0392016">
    <w:abstractNumId w:val="22"/>
  </w:num>
  <w:num w:numId="28" w16cid:durableId="11968879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8934560">
    <w:abstractNumId w:val="12"/>
  </w:num>
  <w:num w:numId="30" w16cid:durableId="692264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9634646">
    <w:abstractNumId w:val="15"/>
  </w:num>
  <w:num w:numId="32" w16cid:durableId="432477772">
    <w:abstractNumId w:val="24"/>
  </w:num>
  <w:num w:numId="33" w16cid:durableId="661811105">
    <w:abstractNumId w:val="10"/>
  </w:num>
  <w:num w:numId="34" w16cid:durableId="437022809">
    <w:abstractNumId w:val="17"/>
  </w:num>
  <w:num w:numId="35" w16cid:durableId="89338885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423B5"/>
    <w:rsid w:val="00000849"/>
    <w:rsid w:val="00000FED"/>
    <w:rsid w:val="0000241B"/>
    <w:rsid w:val="0000434E"/>
    <w:rsid w:val="0000482E"/>
    <w:rsid w:val="00006068"/>
    <w:rsid w:val="00006E8E"/>
    <w:rsid w:val="0000773C"/>
    <w:rsid w:val="00007A01"/>
    <w:rsid w:val="000110D9"/>
    <w:rsid w:val="00014F7F"/>
    <w:rsid w:val="00015508"/>
    <w:rsid w:val="0001647F"/>
    <w:rsid w:val="0001671B"/>
    <w:rsid w:val="00016AF2"/>
    <w:rsid w:val="000211A9"/>
    <w:rsid w:val="00021238"/>
    <w:rsid w:val="00021B25"/>
    <w:rsid w:val="00022071"/>
    <w:rsid w:val="00022279"/>
    <w:rsid w:val="000242C5"/>
    <w:rsid w:val="00026B90"/>
    <w:rsid w:val="00031260"/>
    <w:rsid w:val="0003131C"/>
    <w:rsid w:val="00032587"/>
    <w:rsid w:val="00033AB7"/>
    <w:rsid w:val="0003681A"/>
    <w:rsid w:val="00036AA3"/>
    <w:rsid w:val="00036DE0"/>
    <w:rsid w:val="00036F3A"/>
    <w:rsid w:val="000372B7"/>
    <w:rsid w:val="00040C08"/>
    <w:rsid w:val="0004140E"/>
    <w:rsid w:val="00047541"/>
    <w:rsid w:val="000508CF"/>
    <w:rsid w:val="00050C70"/>
    <w:rsid w:val="00050F6E"/>
    <w:rsid w:val="000521E7"/>
    <w:rsid w:val="000541DE"/>
    <w:rsid w:val="00055146"/>
    <w:rsid w:val="00057162"/>
    <w:rsid w:val="00060191"/>
    <w:rsid w:val="00061EC2"/>
    <w:rsid w:val="00063E73"/>
    <w:rsid w:val="000642C9"/>
    <w:rsid w:val="00064553"/>
    <w:rsid w:val="000645E8"/>
    <w:rsid w:val="00064C3B"/>
    <w:rsid w:val="00066CE8"/>
    <w:rsid w:val="00067F0E"/>
    <w:rsid w:val="00070D6E"/>
    <w:rsid w:val="00071A8E"/>
    <w:rsid w:val="00072C75"/>
    <w:rsid w:val="00076AA6"/>
    <w:rsid w:val="00080ED0"/>
    <w:rsid w:val="00080FB0"/>
    <w:rsid w:val="00081313"/>
    <w:rsid w:val="000813F1"/>
    <w:rsid w:val="00083CA0"/>
    <w:rsid w:val="00083E23"/>
    <w:rsid w:val="000846A4"/>
    <w:rsid w:val="00084B4F"/>
    <w:rsid w:val="00085B8F"/>
    <w:rsid w:val="00086732"/>
    <w:rsid w:val="00087C2C"/>
    <w:rsid w:val="00090481"/>
    <w:rsid w:val="00090BC8"/>
    <w:rsid w:val="00090F7D"/>
    <w:rsid w:val="00091F66"/>
    <w:rsid w:val="00092B8D"/>
    <w:rsid w:val="00092DCD"/>
    <w:rsid w:val="0009392D"/>
    <w:rsid w:val="000939E0"/>
    <w:rsid w:val="00093D3D"/>
    <w:rsid w:val="000945A8"/>
    <w:rsid w:val="00096678"/>
    <w:rsid w:val="000A1363"/>
    <w:rsid w:val="000A1641"/>
    <w:rsid w:val="000A1DDA"/>
    <w:rsid w:val="000A2E65"/>
    <w:rsid w:val="000A310C"/>
    <w:rsid w:val="000A3826"/>
    <w:rsid w:val="000A501E"/>
    <w:rsid w:val="000A5C87"/>
    <w:rsid w:val="000A60F8"/>
    <w:rsid w:val="000A6B14"/>
    <w:rsid w:val="000A6C26"/>
    <w:rsid w:val="000B011B"/>
    <w:rsid w:val="000B0A7B"/>
    <w:rsid w:val="000B1F05"/>
    <w:rsid w:val="000B2640"/>
    <w:rsid w:val="000B36C8"/>
    <w:rsid w:val="000B4075"/>
    <w:rsid w:val="000B46E4"/>
    <w:rsid w:val="000B605C"/>
    <w:rsid w:val="000B652C"/>
    <w:rsid w:val="000B7FDC"/>
    <w:rsid w:val="000C0B92"/>
    <w:rsid w:val="000C4909"/>
    <w:rsid w:val="000C4ACE"/>
    <w:rsid w:val="000C4B91"/>
    <w:rsid w:val="000C5418"/>
    <w:rsid w:val="000C5DEE"/>
    <w:rsid w:val="000C761B"/>
    <w:rsid w:val="000D12B2"/>
    <w:rsid w:val="000D1578"/>
    <w:rsid w:val="000D418C"/>
    <w:rsid w:val="000D52A4"/>
    <w:rsid w:val="000D60F2"/>
    <w:rsid w:val="000D7274"/>
    <w:rsid w:val="000E07BC"/>
    <w:rsid w:val="000E07C0"/>
    <w:rsid w:val="000E1617"/>
    <w:rsid w:val="000E2B3F"/>
    <w:rsid w:val="000E2E21"/>
    <w:rsid w:val="000E2FA0"/>
    <w:rsid w:val="000E3D7D"/>
    <w:rsid w:val="000E3E1B"/>
    <w:rsid w:val="000E46DE"/>
    <w:rsid w:val="000E4BC6"/>
    <w:rsid w:val="000E5091"/>
    <w:rsid w:val="000E5C3B"/>
    <w:rsid w:val="000E680C"/>
    <w:rsid w:val="000E74BC"/>
    <w:rsid w:val="000E763F"/>
    <w:rsid w:val="000E77A0"/>
    <w:rsid w:val="000E7CA1"/>
    <w:rsid w:val="000E7D94"/>
    <w:rsid w:val="000F1CD4"/>
    <w:rsid w:val="000F304C"/>
    <w:rsid w:val="000F4103"/>
    <w:rsid w:val="000F4283"/>
    <w:rsid w:val="000F5AC8"/>
    <w:rsid w:val="000F70A7"/>
    <w:rsid w:val="00102CD1"/>
    <w:rsid w:val="0010306D"/>
    <w:rsid w:val="00104762"/>
    <w:rsid w:val="001047DE"/>
    <w:rsid w:val="00106CF8"/>
    <w:rsid w:val="00107C52"/>
    <w:rsid w:val="00110B9C"/>
    <w:rsid w:val="0011115B"/>
    <w:rsid w:val="001113A0"/>
    <w:rsid w:val="001128DB"/>
    <w:rsid w:val="00112F1C"/>
    <w:rsid w:val="00113CCA"/>
    <w:rsid w:val="00113D89"/>
    <w:rsid w:val="00113F43"/>
    <w:rsid w:val="001148F2"/>
    <w:rsid w:val="00114EC5"/>
    <w:rsid w:val="001155BB"/>
    <w:rsid w:val="00117B1E"/>
    <w:rsid w:val="00120263"/>
    <w:rsid w:val="00120E9E"/>
    <w:rsid w:val="00121223"/>
    <w:rsid w:val="00122F25"/>
    <w:rsid w:val="00125983"/>
    <w:rsid w:val="001266B0"/>
    <w:rsid w:val="0012722E"/>
    <w:rsid w:val="001276B3"/>
    <w:rsid w:val="00131E6B"/>
    <w:rsid w:val="00131F25"/>
    <w:rsid w:val="0013387F"/>
    <w:rsid w:val="00135980"/>
    <w:rsid w:val="00135CFE"/>
    <w:rsid w:val="00136121"/>
    <w:rsid w:val="00136685"/>
    <w:rsid w:val="0013737B"/>
    <w:rsid w:val="0013786F"/>
    <w:rsid w:val="00140387"/>
    <w:rsid w:val="001412C2"/>
    <w:rsid w:val="00141BE6"/>
    <w:rsid w:val="0014384C"/>
    <w:rsid w:val="00143D7E"/>
    <w:rsid w:val="0015313A"/>
    <w:rsid w:val="00153986"/>
    <w:rsid w:val="001617F6"/>
    <w:rsid w:val="00162EE3"/>
    <w:rsid w:val="001645B6"/>
    <w:rsid w:val="00164719"/>
    <w:rsid w:val="001662D7"/>
    <w:rsid w:val="0016630D"/>
    <w:rsid w:val="00166FC4"/>
    <w:rsid w:val="00167203"/>
    <w:rsid w:val="001677AC"/>
    <w:rsid w:val="00170435"/>
    <w:rsid w:val="001712BB"/>
    <w:rsid w:val="00171D5D"/>
    <w:rsid w:val="00172DB3"/>
    <w:rsid w:val="00172F69"/>
    <w:rsid w:val="00176746"/>
    <w:rsid w:val="0017714D"/>
    <w:rsid w:val="001804EA"/>
    <w:rsid w:val="00180826"/>
    <w:rsid w:val="001824B9"/>
    <w:rsid w:val="001839CE"/>
    <w:rsid w:val="00184130"/>
    <w:rsid w:val="00185860"/>
    <w:rsid w:val="0018648C"/>
    <w:rsid w:val="00187298"/>
    <w:rsid w:val="00190040"/>
    <w:rsid w:val="0019066F"/>
    <w:rsid w:val="00190A61"/>
    <w:rsid w:val="00191FB7"/>
    <w:rsid w:val="00192D46"/>
    <w:rsid w:val="00193347"/>
    <w:rsid w:val="0019349B"/>
    <w:rsid w:val="00193AA8"/>
    <w:rsid w:val="00196A34"/>
    <w:rsid w:val="00196A86"/>
    <w:rsid w:val="00196CBA"/>
    <w:rsid w:val="00197179"/>
    <w:rsid w:val="00197773"/>
    <w:rsid w:val="001A077E"/>
    <w:rsid w:val="001A1969"/>
    <w:rsid w:val="001A2215"/>
    <w:rsid w:val="001A293B"/>
    <w:rsid w:val="001A3342"/>
    <w:rsid w:val="001A34EC"/>
    <w:rsid w:val="001A393E"/>
    <w:rsid w:val="001A39B9"/>
    <w:rsid w:val="001A39CB"/>
    <w:rsid w:val="001A3E3D"/>
    <w:rsid w:val="001A4892"/>
    <w:rsid w:val="001A56A6"/>
    <w:rsid w:val="001A6D3F"/>
    <w:rsid w:val="001A7049"/>
    <w:rsid w:val="001A76AA"/>
    <w:rsid w:val="001B1390"/>
    <w:rsid w:val="001B1E40"/>
    <w:rsid w:val="001B2E0C"/>
    <w:rsid w:val="001B48FE"/>
    <w:rsid w:val="001B5FF3"/>
    <w:rsid w:val="001B6484"/>
    <w:rsid w:val="001B6CA7"/>
    <w:rsid w:val="001B7CD0"/>
    <w:rsid w:val="001C0969"/>
    <w:rsid w:val="001C11ED"/>
    <w:rsid w:val="001C34DF"/>
    <w:rsid w:val="001C670A"/>
    <w:rsid w:val="001C764E"/>
    <w:rsid w:val="001C7850"/>
    <w:rsid w:val="001D0F8A"/>
    <w:rsid w:val="001D2204"/>
    <w:rsid w:val="001D245A"/>
    <w:rsid w:val="001D25ED"/>
    <w:rsid w:val="001D476B"/>
    <w:rsid w:val="001D54C9"/>
    <w:rsid w:val="001E0540"/>
    <w:rsid w:val="001E0E00"/>
    <w:rsid w:val="001E1052"/>
    <w:rsid w:val="001E21B1"/>
    <w:rsid w:val="001E290C"/>
    <w:rsid w:val="001E2F93"/>
    <w:rsid w:val="001E4554"/>
    <w:rsid w:val="001E61E5"/>
    <w:rsid w:val="001F08C2"/>
    <w:rsid w:val="001F2159"/>
    <w:rsid w:val="001F5019"/>
    <w:rsid w:val="001F53FD"/>
    <w:rsid w:val="001F5EE9"/>
    <w:rsid w:val="00200CED"/>
    <w:rsid w:val="0020532E"/>
    <w:rsid w:val="00205E35"/>
    <w:rsid w:val="002067DD"/>
    <w:rsid w:val="00210B8B"/>
    <w:rsid w:val="00210E26"/>
    <w:rsid w:val="00211BB1"/>
    <w:rsid w:val="002129CF"/>
    <w:rsid w:val="00214863"/>
    <w:rsid w:val="002156B4"/>
    <w:rsid w:val="00216F89"/>
    <w:rsid w:val="002177CC"/>
    <w:rsid w:val="00222D29"/>
    <w:rsid w:val="00224FCD"/>
    <w:rsid w:val="00227104"/>
    <w:rsid w:val="00227228"/>
    <w:rsid w:val="002274C2"/>
    <w:rsid w:val="0022769C"/>
    <w:rsid w:val="002276CD"/>
    <w:rsid w:val="00227A60"/>
    <w:rsid w:val="00232169"/>
    <w:rsid w:val="00233111"/>
    <w:rsid w:val="00233EEE"/>
    <w:rsid w:val="00235361"/>
    <w:rsid w:val="00236659"/>
    <w:rsid w:val="00236970"/>
    <w:rsid w:val="0024200F"/>
    <w:rsid w:val="002423B5"/>
    <w:rsid w:val="002424EF"/>
    <w:rsid w:val="00253222"/>
    <w:rsid w:val="00253C6F"/>
    <w:rsid w:val="00255510"/>
    <w:rsid w:val="00255570"/>
    <w:rsid w:val="002566FC"/>
    <w:rsid w:val="00260B44"/>
    <w:rsid w:val="00261C13"/>
    <w:rsid w:val="00262847"/>
    <w:rsid w:val="00262A3E"/>
    <w:rsid w:val="00264144"/>
    <w:rsid w:val="0026469F"/>
    <w:rsid w:val="00264A06"/>
    <w:rsid w:val="0026505C"/>
    <w:rsid w:val="002702F5"/>
    <w:rsid w:val="00270D93"/>
    <w:rsid w:val="00270ED0"/>
    <w:rsid w:val="00273284"/>
    <w:rsid w:val="00274BE8"/>
    <w:rsid w:val="00275AB3"/>
    <w:rsid w:val="0027778D"/>
    <w:rsid w:val="002779CE"/>
    <w:rsid w:val="00277B66"/>
    <w:rsid w:val="00277C84"/>
    <w:rsid w:val="00277D61"/>
    <w:rsid w:val="00281049"/>
    <w:rsid w:val="00281BB2"/>
    <w:rsid w:val="00282317"/>
    <w:rsid w:val="00282B92"/>
    <w:rsid w:val="00283FFA"/>
    <w:rsid w:val="00285909"/>
    <w:rsid w:val="00285F85"/>
    <w:rsid w:val="00286B13"/>
    <w:rsid w:val="00287DC0"/>
    <w:rsid w:val="00291437"/>
    <w:rsid w:val="00292924"/>
    <w:rsid w:val="00292953"/>
    <w:rsid w:val="00293E24"/>
    <w:rsid w:val="002968B3"/>
    <w:rsid w:val="00297242"/>
    <w:rsid w:val="00297358"/>
    <w:rsid w:val="00297609"/>
    <w:rsid w:val="00297BA3"/>
    <w:rsid w:val="002A023C"/>
    <w:rsid w:val="002A03C3"/>
    <w:rsid w:val="002A08D3"/>
    <w:rsid w:val="002A174D"/>
    <w:rsid w:val="002A2759"/>
    <w:rsid w:val="002A5094"/>
    <w:rsid w:val="002A53CD"/>
    <w:rsid w:val="002A59B2"/>
    <w:rsid w:val="002A71FE"/>
    <w:rsid w:val="002A7802"/>
    <w:rsid w:val="002A7ABA"/>
    <w:rsid w:val="002B0D06"/>
    <w:rsid w:val="002B1024"/>
    <w:rsid w:val="002B1C83"/>
    <w:rsid w:val="002B254E"/>
    <w:rsid w:val="002B272A"/>
    <w:rsid w:val="002B2B26"/>
    <w:rsid w:val="002B37DE"/>
    <w:rsid w:val="002B3D75"/>
    <w:rsid w:val="002B3E13"/>
    <w:rsid w:val="002B4439"/>
    <w:rsid w:val="002B4CE8"/>
    <w:rsid w:val="002B5111"/>
    <w:rsid w:val="002B6915"/>
    <w:rsid w:val="002B72E9"/>
    <w:rsid w:val="002B75B9"/>
    <w:rsid w:val="002C0116"/>
    <w:rsid w:val="002C1CDE"/>
    <w:rsid w:val="002C3301"/>
    <w:rsid w:val="002C4098"/>
    <w:rsid w:val="002C5DF8"/>
    <w:rsid w:val="002C6AAA"/>
    <w:rsid w:val="002C7037"/>
    <w:rsid w:val="002C7266"/>
    <w:rsid w:val="002C7998"/>
    <w:rsid w:val="002C7C6C"/>
    <w:rsid w:val="002C7F96"/>
    <w:rsid w:val="002D1FD7"/>
    <w:rsid w:val="002D2E28"/>
    <w:rsid w:val="002D3E50"/>
    <w:rsid w:val="002D4404"/>
    <w:rsid w:val="002D4ABA"/>
    <w:rsid w:val="002E30EE"/>
    <w:rsid w:val="002E3198"/>
    <w:rsid w:val="002E3274"/>
    <w:rsid w:val="002E36F7"/>
    <w:rsid w:val="002E3A33"/>
    <w:rsid w:val="002E3D91"/>
    <w:rsid w:val="002E514A"/>
    <w:rsid w:val="002E7C89"/>
    <w:rsid w:val="002F11D5"/>
    <w:rsid w:val="002F123D"/>
    <w:rsid w:val="002F1E53"/>
    <w:rsid w:val="002F29E2"/>
    <w:rsid w:val="002F2CAA"/>
    <w:rsid w:val="002F311C"/>
    <w:rsid w:val="002F3345"/>
    <w:rsid w:val="002F3F68"/>
    <w:rsid w:val="002F5E7D"/>
    <w:rsid w:val="002F6AF7"/>
    <w:rsid w:val="0030052C"/>
    <w:rsid w:val="00301345"/>
    <w:rsid w:val="00301634"/>
    <w:rsid w:val="00301DF9"/>
    <w:rsid w:val="003028E8"/>
    <w:rsid w:val="003031E9"/>
    <w:rsid w:val="003038F6"/>
    <w:rsid w:val="003063D3"/>
    <w:rsid w:val="003065C9"/>
    <w:rsid w:val="00306668"/>
    <w:rsid w:val="003068B2"/>
    <w:rsid w:val="003107D7"/>
    <w:rsid w:val="003125DD"/>
    <w:rsid w:val="00312F1C"/>
    <w:rsid w:val="0031356C"/>
    <w:rsid w:val="00315DF6"/>
    <w:rsid w:val="00317983"/>
    <w:rsid w:val="003206A2"/>
    <w:rsid w:val="00322B1D"/>
    <w:rsid w:val="00323195"/>
    <w:rsid w:val="00323950"/>
    <w:rsid w:val="00323E47"/>
    <w:rsid w:val="00324851"/>
    <w:rsid w:val="00324C0C"/>
    <w:rsid w:val="003263B4"/>
    <w:rsid w:val="00326D5F"/>
    <w:rsid w:val="00326D99"/>
    <w:rsid w:val="00330261"/>
    <w:rsid w:val="003306E1"/>
    <w:rsid w:val="0033136B"/>
    <w:rsid w:val="003320E4"/>
    <w:rsid w:val="00333F80"/>
    <w:rsid w:val="0033443D"/>
    <w:rsid w:val="0033525D"/>
    <w:rsid w:val="00336284"/>
    <w:rsid w:val="003414F3"/>
    <w:rsid w:val="00341941"/>
    <w:rsid w:val="00343103"/>
    <w:rsid w:val="0034408E"/>
    <w:rsid w:val="003449DC"/>
    <w:rsid w:val="0034717F"/>
    <w:rsid w:val="003476EC"/>
    <w:rsid w:val="0035193C"/>
    <w:rsid w:val="003524CA"/>
    <w:rsid w:val="00353243"/>
    <w:rsid w:val="0035324A"/>
    <w:rsid w:val="0035369A"/>
    <w:rsid w:val="0035613E"/>
    <w:rsid w:val="003563CC"/>
    <w:rsid w:val="00356CD4"/>
    <w:rsid w:val="0035766D"/>
    <w:rsid w:val="0036278B"/>
    <w:rsid w:val="00363112"/>
    <w:rsid w:val="00363EE9"/>
    <w:rsid w:val="0036708D"/>
    <w:rsid w:val="003673CC"/>
    <w:rsid w:val="00372A2E"/>
    <w:rsid w:val="00374BF3"/>
    <w:rsid w:val="00376128"/>
    <w:rsid w:val="00376138"/>
    <w:rsid w:val="0037742E"/>
    <w:rsid w:val="00377489"/>
    <w:rsid w:val="003774C1"/>
    <w:rsid w:val="00377BCA"/>
    <w:rsid w:val="00377D56"/>
    <w:rsid w:val="00377F43"/>
    <w:rsid w:val="003800EF"/>
    <w:rsid w:val="00380518"/>
    <w:rsid w:val="00380A03"/>
    <w:rsid w:val="0038168A"/>
    <w:rsid w:val="0038245A"/>
    <w:rsid w:val="00382DF4"/>
    <w:rsid w:val="003840E6"/>
    <w:rsid w:val="00385CFC"/>
    <w:rsid w:val="00386145"/>
    <w:rsid w:val="00391D12"/>
    <w:rsid w:val="0039218A"/>
    <w:rsid w:val="003927D7"/>
    <w:rsid w:val="00392DED"/>
    <w:rsid w:val="0039337A"/>
    <w:rsid w:val="003941A8"/>
    <w:rsid w:val="00394C34"/>
    <w:rsid w:val="00394CCF"/>
    <w:rsid w:val="00395FA3"/>
    <w:rsid w:val="00396B0C"/>
    <w:rsid w:val="0039764E"/>
    <w:rsid w:val="003A1D69"/>
    <w:rsid w:val="003A3189"/>
    <w:rsid w:val="003A39FF"/>
    <w:rsid w:val="003A3CA7"/>
    <w:rsid w:val="003A5698"/>
    <w:rsid w:val="003A6120"/>
    <w:rsid w:val="003A7346"/>
    <w:rsid w:val="003B113A"/>
    <w:rsid w:val="003B2470"/>
    <w:rsid w:val="003B2C1D"/>
    <w:rsid w:val="003B2D15"/>
    <w:rsid w:val="003B2D7E"/>
    <w:rsid w:val="003B33BD"/>
    <w:rsid w:val="003B4D25"/>
    <w:rsid w:val="003B569D"/>
    <w:rsid w:val="003B7427"/>
    <w:rsid w:val="003C041D"/>
    <w:rsid w:val="003C130C"/>
    <w:rsid w:val="003C1679"/>
    <w:rsid w:val="003C2FC1"/>
    <w:rsid w:val="003C3C0E"/>
    <w:rsid w:val="003C4DAB"/>
    <w:rsid w:val="003C6C55"/>
    <w:rsid w:val="003C705B"/>
    <w:rsid w:val="003D03F1"/>
    <w:rsid w:val="003D0432"/>
    <w:rsid w:val="003D0841"/>
    <w:rsid w:val="003D09F8"/>
    <w:rsid w:val="003D1606"/>
    <w:rsid w:val="003D3022"/>
    <w:rsid w:val="003D3066"/>
    <w:rsid w:val="003D42A6"/>
    <w:rsid w:val="003D49D4"/>
    <w:rsid w:val="003D4F21"/>
    <w:rsid w:val="003D4FAC"/>
    <w:rsid w:val="003D5783"/>
    <w:rsid w:val="003D6203"/>
    <w:rsid w:val="003D6D86"/>
    <w:rsid w:val="003D6DD0"/>
    <w:rsid w:val="003E0381"/>
    <w:rsid w:val="003E069D"/>
    <w:rsid w:val="003E1885"/>
    <w:rsid w:val="003E27B0"/>
    <w:rsid w:val="003E30E7"/>
    <w:rsid w:val="003E41EB"/>
    <w:rsid w:val="003E48F4"/>
    <w:rsid w:val="003E572D"/>
    <w:rsid w:val="003E63FA"/>
    <w:rsid w:val="003E7906"/>
    <w:rsid w:val="003F000F"/>
    <w:rsid w:val="003F043C"/>
    <w:rsid w:val="003F1AD1"/>
    <w:rsid w:val="003F2171"/>
    <w:rsid w:val="003F2D58"/>
    <w:rsid w:val="003F3C50"/>
    <w:rsid w:val="004012AC"/>
    <w:rsid w:val="00402E29"/>
    <w:rsid w:val="004030F7"/>
    <w:rsid w:val="004051E7"/>
    <w:rsid w:val="00405673"/>
    <w:rsid w:val="00406202"/>
    <w:rsid w:val="00406A6A"/>
    <w:rsid w:val="00406B22"/>
    <w:rsid w:val="00407147"/>
    <w:rsid w:val="004078FA"/>
    <w:rsid w:val="004101F6"/>
    <w:rsid w:val="00411A0F"/>
    <w:rsid w:val="00412204"/>
    <w:rsid w:val="004134F9"/>
    <w:rsid w:val="00413705"/>
    <w:rsid w:val="00414483"/>
    <w:rsid w:val="004157A6"/>
    <w:rsid w:val="00416EC2"/>
    <w:rsid w:val="00421EB6"/>
    <w:rsid w:val="00422ABC"/>
    <w:rsid w:val="00423F61"/>
    <w:rsid w:val="0042615D"/>
    <w:rsid w:val="00426541"/>
    <w:rsid w:val="004265F4"/>
    <w:rsid w:val="00426722"/>
    <w:rsid w:val="0042672B"/>
    <w:rsid w:val="00427665"/>
    <w:rsid w:val="00427CA5"/>
    <w:rsid w:val="00430234"/>
    <w:rsid w:val="004319E0"/>
    <w:rsid w:val="00431E08"/>
    <w:rsid w:val="004328A7"/>
    <w:rsid w:val="00432B26"/>
    <w:rsid w:val="00432E78"/>
    <w:rsid w:val="0043447B"/>
    <w:rsid w:val="00434C74"/>
    <w:rsid w:val="00435085"/>
    <w:rsid w:val="0043663A"/>
    <w:rsid w:val="00436B00"/>
    <w:rsid w:val="00442305"/>
    <w:rsid w:val="00442398"/>
    <w:rsid w:val="00443176"/>
    <w:rsid w:val="00450E76"/>
    <w:rsid w:val="004515A2"/>
    <w:rsid w:val="00451B9A"/>
    <w:rsid w:val="0045458A"/>
    <w:rsid w:val="00456EB4"/>
    <w:rsid w:val="00457544"/>
    <w:rsid w:val="0045778C"/>
    <w:rsid w:val="00457827"/>
    <w:rsid w:val="00457EC1"/>
    <w:rsid w:val="0046146B"/>
    <w:rsid w:val="004667E4"/>
    <w:rsid w:val="00467AE5"/>
    <w:rsid w:val="004713E9"/>
    <w:rsid w:val="004718F3"/>
    <w:rsid w:val="00472F95"/>
    <w:rsid w:val="00473214"/>
    <w:rsid w:val="00473ADB"/>
    <w:rsid w:val="00474885"/>
    <w:rsid w:val="00475040"/>
    <w:rsid w:val="004751C3"/>
    <w:rsid w:val="004756CA"/>
    <w:rsid w:val="00476760"/>
    <w:rsid w:val="00484863"/>
    <w:rsid w:val="00490C06"/>
    <w:rsid w:val="00491FC3"/>
    <w:rsid w:val="00493D40"/>
    <w:rsid w:val="00493EE3"/>
    <w:rsid w:val="004942B1"/>
    <w:rsid w:val="00494FF7"/>
    <w:rsid w:val="0049558D"/>
    <w:rsid w:val="004967B6"/>
    <w:rsid w:val="00496FA0"/>
    <w:rsid w:val="004978CD"/>
    <w:rsid w:val="004A1A7A"/>
    <w:rsid w:val="004A2BC5"/>
    <w:rsid w:val="004A37CA"/>
    <w:rsid w:val="004A3FEC"/>
    <w:rsid w:val="004A4B40"/>
    <w:rsid w:val="004A504B"/>
    <w:rsid w:val="004A50D5"/>
    <w:rsid w:val="004A544E"/>
    <w:rsid w:val="004A6608"/>
    <w:rsid w:val="004A6911"/>
    <w:rsid w:val="004B33BA"/>
    <w:rsid w:val="004B3652"/>
    <w:rsid w:val="004B54E0"/>
    <w:rsid w:val="004B69A4"/>
    <w:rsid w:val="004B7136"/>
    <w:rsid w:val="004B7384"/>
    <w:rsid w:val="004C0164"/>
    <w:rsid w:val="004C148B"/>
    <w:rsid w:val="004C1820"/>
    <w:rsid w:val="004C2902"/>
    <w:rsid w:val="004C3F06"/>
    <w:rsid w:val="004C4269"/>
    <w:rsid w:val="004C452D"/>
    <w:rsid w:val="004C695B"/>
    <w:rsid w:val="004C7FE4"/>
    <w:rsid w:val="004D2D8B"/>
    <w:rsid w:val="004D2E27"/>
    <w:rsid w:val="004D3771"/>
    <w:rsid w:val="004D3B21"/>
    <w:rsid w:val="004D3E30"/>
    <w:rsid w:val="004D6236"/>
    <w:rsid w:val="004D7D25"/>
    <w:rsid w:val="004D7F90"/>
    <w:rsid w:val="004E1433"/>
    <w:rsid w:val="004E195A"/>
    <w:rsid w:val="004E2BC3"/>
    <w:rsid w:val="004E34EC"/>
    <w:rsid w:val="004E3C4A"/>
    <w:rsid w:val="004E4DBB"/>
    <w:rsid w:val="004E4E41"/>
    <w:rsid w:val="004E50D8"/>
    <w:rsid w:val="004E6193"/>
    <w:rsid w:val="004E73DB"/>
    <w:rsid w:val="004E7F9C"/>
    <w:rsid w:val="004F2C5F"/>
    <w:rsid w:val="004F2F1B"/>
    <w:rsid w:val="004F33EF"/>
    <w:rsid w:val="004F3493"/>
    <w:rsid w:val="004F415B"/>
    <w:rsid w:val="004F5143"/>
    <w:rsid w:val="004F6053"/>
    <w:rsid w:val="004F79E7"/>
    <w:rsid w:val="00501BF1"/>
    <w:rsid w:val="005048D3"/>
    <w:rsid w:val="00505AE7"/>
    <w:rsid w:val="00505F23"/>
    <w:rsid w:val="0050797C"/>
    <w:rsid w:val="00511B47"/>
    <w:rsid w:val="005126BA"/>
    <w:rsid w:val="00512937"/>
    <w:rsid w:val="00512B09"/>
    <w:rsid w:val="005151BB"/>
    <w:rsid w:val="0051625E"/>
    <w:rsid w:val="00516F78"/>
    <w:rsid w:val="00520694"/>
    <w:rsid w:val="005213F0"/>
    <w:rsid w:val="005220ED"/>
    <w:rsid w:val="005233C2"/>
    <w:rsid w:val="005242CF"/>
    <w:rsid w:val="00524F63"/>
    <w:rsid w:val="0052596D"/>
    <w:rsid w:val="00527BAE"/>
    <w:rsid w:val="005303BD"/>
    <w:rsid w:val="005327C0"/>
    <w:rsid w:val="0053333F"/>
    <w:rsid w:val="00533796"/>
    <w:rsid w:val="0053419E"/>
    <w:rsid w:val="00534247"/>
    <w:rsid w:val="0053484A"/>
    <w:rsid w:val="00534BEB"/>
    <w:rsid w:val="00534F3C"/>
    <w:rsid w:val="00535666"/>
    <w:rsid w:val="0053642C"/>
    <w:rsid w:val="00536C50"/>
    <w:rsid w:val="00537343"/>
    <w:rsid w:val="005424E8"/>
    <w:rsid w:val="00542995"/>
    <w:rsid w:val="00542CE6"/>
    <w:rsid w:val="0054583C"/>
    <w:rsid w:val="00546DBB"/>
    <w:rsid w:val="00547004"/>
    <w:rsid w:val="00547B67"/>
    <w:rsid w:val="005500AB"/>
    <w:rsid w:val="00550101"/>
    <w:rsid w:val="005516F3"/>
    <w:rsid w:val="00551BA4"/>
    <w:rsid w:val="00552D02"/>
    <w:rsid w:val="00552F64"/>
    <w:rsid w:val="005538F7"/>
    <w:rsid w:val="00555716"/>
    <w:rsid w:val="00555BA2"/>
    <w:rsid w:val="00555D75"/>
    <w:rsid w:val="00557101"/>
    <w:rsid w:val="00557597"/>
    <w:rsid w:val="00560DF0"/>
    <w:rsid w:val="00561D69"/>
    <w:rsid w:val="005633C3"/>
    <w:rsid w:val="00563799"/>
    <w:rsid w:val="0056759C"/>
    <w:rsid w:val="00570EAF"/>
    <w:rsid w:val="00571E48"/>
    <w:rsid w:val="00572896"/>
    <w:rsid w:val="00573011"/>
    <w:rsid w:val="005740C3"/>
    <w:rsid w:val="00576166"/>
    <w:rsid w:val="00580EFB"/>
    <w:rsid w:val="00581D7D"/>
    <w:rsid w:val="00583536"/>
    <w:rsid w:val="00583E06"/>
    <w:rsid w:val="0058657B"/>
    <w:rsid w:val="00587119"/>
    <w:rsid w:val="005909B3"/>
    <w:rsid w:val="00592DD3"/>
    <w:rsid w:val="00593413"/>
    <w:rsid w:val="0059513E"/>
    <w:rsid w:val="0059666B"/>
    <w:rsid w:val="00597EC0"/>
    <w:rsid w:val="005A07B1"/>
    <w:rsid w:val="005A1E3E"/>
    <w:rsid w:val="005A2457"/>
    <w:rsid w:val="005A2664"/>
    <w:rsid w:val="005A2910"/>
    <w:rsid w:val="005A53A6"/>
    <w:rsid w:val="005A59FE"/>
    <w:rsid w:val="005A6AA4"/>
    <w:rsid w:val="005A6D9F"/>
    <w:rsid w:val="005A708F"/>
    <w:rsid w:val="005A72EE"/>
    <w:rsid w:val="005B0FED"/>
    <w:rsid w:val="005B162F"/>
    <w:rsid w:val="005B1842"/>
    <w:rsid w:val="005B2CC5"/>
    <w:rsid w:val="005B3A06"/>
    <w:rsid w:val="005B4842"/>
    <w:rsid w:val="005B48FF"/>
    <w:rsid w:val="005B5F07"/>
    <w:rsid w:val="005B7B76"/>
    <w:rsid w:val="005B7DE4"/>
    <w:rsid w:val="005C0449"/>
    <w:rsid w:val="005C1E32"/>
    <w:rsid w:val="005C483A"/>
    <w:rsid w:val="005C489D"/>
    <w:rsid w:val="005C63B7"/>
    <w:rsid w:val="005C6670"/>
    <w:rsid w:val="005C670D"/>
    <w:rsid w:val="005C6E11"/>
    <w:rsid w:val="005C7544"/>
    <w:rsid w:val="005D12D3"/>
    <w:rsid w:val="005D2E86"/>
    <w:rsid w:val="005D363F"/>
    <w:rsid w:val="005D3AE8"/>
    <w:rsid w:val="005D506A"/>
    <w:rsid w:val="005D6903"/>
    <w:rsid w:val="005E050E"/>
    <w:rsid w:val="005E0F08"/>
    <w:rsid w:val="005E131E"/>
    <w:rsid w:val="005E44AB"/>
    <w:rsid w:val="005E5810"/>
    <w:rsid w:val="005E6040"/>
    <w:rsid w:val="005F0E29"/>
    <w:rsid w:val="005F270C"/>
    <w:rsid w:val="005F3189"/>
    <w:rsid w:val="005F337E"/>
    <w:rsid w:val="005F3AA3"/>
    <w:rsid w:val="005F462A"/>
    <w:rsid w:val="005F4A73"/>
    <w:rsid w:val="005F4C8F"/>
    <w:rsid w:val="005F5560"/>
    <w:rsid w:val="005F6253"/>
    <w:rsid w:val="005F6E40"/>
    <w:rsid w:val="005F7D2E"/>
    <w:rsid w:val="0060046C"/>
    <w:rsid w:val="00600914"/>
    <w:rsid w:val="00600F62"/>
    <w:rsid w:val="00601F6E"/>
    <w:rsid w:val="00603A21"/>
    <w:rsid w:val="00604C15"/>
    <w:rsid w:val="00605966"/>
    <w:rsid w:val="00605D78"/>
    <w:rsid w:val="006067CE"/>
    <w:rsid w:val="00607B2E"/>
    <w:rsid w:val="00610615"/>
    <w:rsid w:val="00612AA3"/>
    <w:rsid w:val="00612D49"/>
    <w:rsid w:val="0061320E"/>
    <w:rsid w:val="00613A83"/>
    <w:rsid w:val="00613AAE"/>
    <w:rsid w:val="00613B45"/>
    <w:rsid w:val="00614717"/>
    <w:rsid w:val="006158D5"/>
    <w:rsid w:val="00616331"/>
    <w:rsid w:val="00617C10"/>
    <w:rsid w:val="00621B7F"/>
    <w:rsid w:val="00622A6F"/>
    <w:rsid w:val="00625D83"/>
    <w:rsid w:val="00627174"/>
    <w:rsid w:val="00630D47"/>
    <w:rsid w:val="0063250D"/>
    <w:rsid w:val="0063397F"/>
    <w:rsid w:val="0063414D"/>
    <w:rsid w:val="0063509D"/>
    <w:rsid w:val="006365FC"/>
    <w:rsid w:val="0064233D"/>
    <w:rsid w:val="00642981"/>
    <w:rsid w:val="0064329A"/>
    <w:rsid w:val="0064691C"/>
    <w:rsid w:val="00646966"/>
    <w:rsid w:val="00651361"/>
    <w:rsid w:val="00651984"/>
    <w:rsid w:val="006547F2"/>
    <w:rsid w:val="00654960"/>
    <w:rsid w:val="00655965"/>
    <w:rsid w:val="006560CE"/>
    <w:rsid w:val="006575FC"/>
    <w:rsid w:val="00661125"/>
    <w:rsid w:val="00661AA6"/>
    <w:rsid w:val="006623E7"/>
    <w:rsid w:val="006628A0"/>
    <w:rsid w:val="00662B80"/>
    <w:rsid w:val="00665C9E"/>
    <w:rsid w:val="0066768F"/>
    <w:rsid w:val="00670F38"/>
    <w:rsid w:val="00670F6C"/>
    <w:rsid w:val="00675D43"/>
    <w:rsid w:val="00676E58"/>
    <w:rsid w:val="0067711E"/>
    <w:rsid w:val="00677C87"/>
    <w:rsid w:val="006813ED"/>
    <w:rsid w:val="006818D3"/>
    <w:rsid w:val="00681D3F"/>
    <w:rsid w:val="00682F49"/>
    <w:rsid w:val="00683536"/>
    <w:rsid w:val="006852C7"/>
    <w:rsid w:val="006852CE"/>
    <w:rsid w:val="00685495"/>
    <w:rsid w:val="00687361"/>
    <w:rsid w:val="00687A88"/>
    <w:rsid w:val="00690132"/>
    <w:rsid w:val="00691AEB"/>
    <w:rsid w:val="00692D14"/>
    <w:rsid w:val="00695ECE"/>
    <w:rsid w:val="00696391"/>
    <w:rsid w:val="00696EF9"/>
    <w:rsid w:val="00697C83"/>
    <w:rsid w:val="006A006F"/>
    <w:rsid w:val="006A1F19"/>
    <w:rsid w:val="006A4A4F"/>
    <w:rsid w:val="006A6513"/>
    <w:rsid w:val="006A6ED7"/>
    <w:rsid w:val="006A7A3B"/>
    <w:rsid w:val="006B15C3"/>
    <w:rsid w:val="006B3702"/>
    <w:rsid w:val="006B3C09"/>
    <w:rsid w:val="006B4C2D"/>
    <w:rsid w:val="006B519A"/>
    <w:rsid w:val="006B64CC"/>
    <w:rsid w:val="006B65C7"/>
    <w:rsid w:val="006B6754"/>
    <w:rsid w:val="006B6FFB"/>
    <w:rsid w:val="006B74F0"/>
    <w:rsid w:val="006B75D5"/>
    <w:rsid w:val="006C1727"/>
    <w:rsid w:val="006C32FD"/>
    <w:rsid w:val="006C39CE"/>
    <w:rsid w:val="006C3D64"/>
    <w:rsid w:val="006C4025"/>
    <w:rsid w:val="006C5D1C"/>
    <w:rsid w:val="006D0FCC"/>
    <w:rsid w:val="006D21F5"/>
    <w:rsid w:val="006D2D1A"/>
    <w:rsid w:val="006D3089"/>
    <w:rsid w:val="006D45F9"/>
    <w:rsid w:val="006E1001"/>
    <w:rsid w:val="006E126D"/>
    <w:rsid w:val="006E1B3A"/>
    <w:rsid w:val="006E1FC3"/>
    <w:rsid w:val="006E34A2"/>
    <w:rsid w:val="006E55EB"/>
    <w:rsid w:val="006E60C3"/>
    <w:rsid w:val="006F1342"/>
    <w:rsid w:val="006F5DEB"/>
    <w:rsid w:val="00700398"/>
    <w:rsid w:val="007017C5"/>
    <w:rsid w:val="007019D9"/>
    <w:rsid w:val="00704CE9"/>
    <w:rsid w:val="0070616B"/>
    <w:rsid w:val="00706295"/>
    <w:rsid w:val="0070640B"/>
    <w:rsid w:val="00706958"/>
    <w:rsid w:val="00706FDA"/>
    <w:rsid w:val="00707E13"/>
    <w:rsid w:val="00707E23"/>
    <w:rsid w:val="0071028E"/>
    <w:rsid w:val="0071090A"/>
    <w:rsid w:val="00711F9A"/>
    <w:rsid w:val="00712132"/>
    <w:rsid w:val="0071219E"/>
    <w:rsid w:val="007127D2"/>
    <w:rsid w:val="007136E5"/>
    <w:rsid w:val="00713810"/>
    <w:rsid w:val="00714740"/>
    <w:rsid w:val="0071519E"/>
    <w:rsid w:val="0071575E"/>
    <w:rsid w:val="00715F60"/>
    <w:rsid w:val="00716CE7"/>
    <w:rsid w:val="00717CB6"/>
    <w:rsid w:val="007209B8"/>
    <w:rsid w:val="0072149F"/>
    <w:rsid w:val="00721735"/>
    <w:rsid w:val="007226DF"/>
    <w:rsid w:val="0072402C"/>
    <w:rsid w:val="007241FE"/>
    <w:rsid w:val="007264C3"/>
    <w:rsid w:val="0072693E"/>
    <w:rsid w:val="00726A84"/>
    <w:rsid w:val="00726F52"/>
    <w:rsid w:val="007303A5"/>
    <w:rsid w:val="00730B3E"/>
    <w:rsid w:val="0073420B"/>
    <w:rsid w:val="007343E8"/>
    <w:rsid w:val="00736367"/>
    <w:rsid w:val="00736A9A"/>
    <w:rsid w:val="00737064"/>
    <w:rsid w:val="00737A39"/>
    <w:rsid w:val="00740691"/>
    <w:rsid w:val="00740AF6"/>
    <w:rsid w:val="00741141"/>
    <w:rsid w:val="007421FF"/>
    <w:rsid w:val="00742219"/>
    <w:rsid w:val="0074475F"/>
    <w:rsid w:val="0074477B"/>
    <w:rsid w:val="0074613E"/>
    <w:rsid w:val="00746B65"/>
    <w:rsid w:val="0074760E"/>
    <w:rsid w:val="007476F7"/>
    <w:rsid w:val="00747A90"/>
    <w:rsid w:val="007504BC"/>
    <w:rsid w:val="007504E0"/>
    <w:rsid w:val="00751ABB"/>
    <w:rsid w:val="0075250E"/>
    <w:rsid w:val="00752737"/>
    <w:rsid w:val="0075301D"/>
    <w:rsid w:val="007537DA"/>
    <w:rsid w:val="00754642"/>
    <w:rsid w:val="007548C4"/>
    <w:rsid w:val="00754ABA"/>
    <w:rsid w:val="00754F7F"/>
    <w:rsid w:val="007559BB"/>
    <w:rsid w:val="007564F6"/>
    <w:rsid w:val="00757BB7"/>
    <w:rsid w:val="00757BE1"/>
    <w:rsid w:val="00761551"/>
    <w:rsid w:val="007628F1"/>
    <w:rsid w:val="00764012"/>
    <w:rsid w:val="0076427C"/>
    <w:rsid w:val="00765442"/>
    <w:rsid w:val="00765A41"/>
    <w:rsid w:val="00765C9D"/>
    <w:rsid w:val="0076606C"/>
    <w:rsid w:val="007672AA"/>
    <w:rsid w:val="00772509"/>
    <w:rsid w:val="00774A2F"/>
    <w:rsid w:val="00774C44"/>
    <w:rsid w:val="007760EC"/>
    <w:rsid w:val="007772EA"/>
    <w:rsid w:val="0077785F"/>
    <w:rsid w:val="00777FEA"/>
    <w:rsid w:val="00780238"/>
    <w:rsid w:val="00780BBD"/>
    <w:rsid w:val="00781A8A"/>
    <w:rsid w:val="007825F2"/>
    <w:rsid w:val="00782B0D"/>
    <w:rsid w:val="00783191"/>
    <w:rsid w:val="00783A38"/>
    <w:rsid w:val="007845BE"/>
    <w:rsid w:val="00784D47"/>
    <w:rsid w:val="00784FE1"/>
    <w:rsid w:val="00786C69"/>
    <w:rsid w:val="007903DE"/>
    <w:rsid w:val="007913B0"/>
    <w:rsid w:val="00791ED5"/>
    <w:rsid w:val="007939FE"/>
    <w:rsid w:val="00793CEA"/>
    <w:rsid w:val="007946D2"/>
    <w:rsid w:val="00795A06"/>
    <w:rsid w:val="00795BE9"/>
    <w:rsid w:val="0079781A"/>
    <w:rsid w:val="007978E3"/>
    <w:rsid w:val="007A0087"/>
    <w:rsid w:val="007A1546"/>
    <w:rsid w:val="007A198C"/>
    <w:rsid w:val="007A2190"/>
    <w:rsid w:val="007A228C"/>
    <w:rsid w:val="007A368E"/>
    <w:rsid w:val="007A4002"/>
    <w:rsid w:val="007A42F5"/>
    <w:rsid w:val="007A57DA"/>
    <w:rsid w:val="007A5868"/>
    <w:rsid w:val="007A6256"/>
    <w:rsid w:val="007A649C"/>
    <w:rsid w:val="007B04CE"/>
    <w:rsid w:val="007B092C"/>
    <w:rsid w:val="007B0C6E"/>
    <w:rsid w:val="007B1A45"/>
    <w:rsid w:val="007B2497"/>
    <w:rsid w:val="007B34FC"/>
    <w:rsid w:val="007B5634"/>
    <w:rsid w:val="007B5A15"/>
    <w:rsid w:val="007B6871"/>
    <w:rsid w:val="007B6BCB"/>
    <w:rsid w:val="007B7A2F"/>
    <w:rsid w:val="007C2B69"/>
    <w:rsid w:val="007C32EE"/>
    <w:rsid w:val="007C3B52"/>
    <w:rsid w:val="007C3B5D"/>
    <w:rsid w:val="007C3D33"/>
    <w:rsid w:val="007C61E2"/>
    <w:rsid w:val="007C6B2F"/>
    <w:rsid w:val="007C77FB"/>
    <w:rsid w:val="007C7DE6"/>
    <w:rsid w:val="007D2145"/>
    <w:rsid w:val="007D290D"/>
    <w:rsid w:val="007D294A"/>
    <w:rsid w:val="007D3706"/>
    <w:rsid w:val="007D3E24"/>
    <w:rsid w:val="007D47D2"/>
    <w:rsid w:val="007D5124"/>
    <w:rsid w:val="007D5B5C"/>
    <w:rsid w:val="007D5C59"/>
    <w:rsid w:val="007D5D55"/>
    <w:rsid w:val="007D6803"/>
    <w:rsid w:val="007D6EC0"/>
    <w:rsid w:val="007D7E1D"/>
    <w:rsid w:val="007E16FA"/>
    <w:rsid w:val="007E36ED"/>
    <w:rsid w:val="007E3D27"/>
    <w:rsid w:val="007E503C"/>
    <w:rsid w:val="007E7563"/>
    <w:rsid w:val="007E7DAE"/>
    <w:rsid w:val="007F05E4"/>
    <w:rsid w:val="007F0C22"/>
    <w:rsid w:val="007F1C10"/>
    <w:rsid w:val="007F3CCC"/>
    <w:rsid w:val="007F5965"/>
    <w:rsid w:val="007F754E"/>
    <w:rsid w:val="00800DDC"/>
    <w:rsid w:val="008016F1"/>
    <w:rsid w:val="00801BE1"/>
    <w:rsid w:val="0080345C"/>
    <w:rsid w:val="008034CA"/>
    <w:rsid w:val="008059B6"/>
    <w:rsid w:val="008063A5"/>
    <w:rsid w:val="008077B8"/>
    <w:rsid w:val="00810C7F"/>
    <w:rsid w:val="00811160"/>
    <w:rsid w:val="00811E9C"/>
    <w:rsid w:val="00812206"/>
    <w:rsid w:val="008149F7"/>
    <w:rsid w:val="0081613E"/>
    <w:rsid w:val="00816C5F"/>
    <w:rsid w:val="008173E0"/>
    <w:rsid w:val="00821705"/>
    <w:rsid w:val="008232A6"/>
    <w:rsid w:val="00824590"/>
    <w:rsid w:val="00825003"/>
    <w:rsid w:val="0082522F"/>
    <w:rsid w:val="008252DE"/>
    <w:rsid w:val="008267CB"/>
    <w:rsid w:val="008271E1"/>
    <w:rsid w:val="008274F1"/>
    <w:rsid w:val="00831979"/>
    <w:rsid w:val="00831C1A"/>
    <w:rsid w:val="008321EF"/>
    <w:rsid w:val="008331EB"/>
    <w:rsid w:val="00833454"/>
    <w:rsid w:val="00837993"/>
    <w:rsid w:val="00837AA8"/>
    <w:rsid w:val="00840756"/>
    <w:rsid w:val="0084274A"/>
    <w:rsid w:val="00842B6B"/>
    <w:rsid w:val="008441F8"/>
    <w:rsid w:val="008456F0"/>
    <w:rsid w:val="00845F3C"/>
    <w:rsid w:val="00846D53"/>
    <w:rsid w:val="00850089"/>
    <w:rsid w:val="00851352"/>
    <w:rsid w:val="00852D00"/>
    <w:rsid w:val="0085428F"/>
    <w:rsid w:val="00854460"/>
    <w:rsid w:val="0085508C"/>
    <w:rsid w:val="00855530"/>
    <w:rsid w:val="0085563F"/>
    <w:rsid w:val="008566F7"/>
    <w:rsid w:val="00856886"/>
    <w:rsid w:val="00857077"/>
    <w:rsid w:val="00857BF9"/>
    <w:rsid w:val="0086196E"/>
    <w:rsid w:val="00862816"/>
    <w:rsid w:val="00863230"/>
    <w:rsid w:val="00863A95"/>
    <w:rsid w:val="008643BC"/>
    <w:rsid w:val="00864D04"/>
    <w:rsid w:val="00865BD0"/>
    <w:rsid w:val="0086673B"/>
    <w:rsid w:val="0086709C"/>
    <w:rsid w:val="008712B1"/>
    <w:rsid w:val="008717D8"/>
    <w:rsid w:val="008720DD"/>
    <w:rsid w:val="00872141"/>
    <w:rsid w:val="0087215C"/>
    <w:rsid w:val="00874C6D"/>
    <w:rsid w:val="00874DE1"/>
    <w:rsid w:val="00875464"/>
    <w:rsid w:val="00875BEE"/>
    <w:rsid w:val="00875D25"/>
    <w:rsid w:val="008769D8"/>
    <w:rsid w:val="00877A2D"/>
    <w:rsid w:val="00880E35"/>
    <w:rsid w:val="008812BF"/>
    <w:rsid w:val="00881594"/>
    <w:rsid w:val="008824CC"/>
    <w:rsid w:val="0088259E"/>
    <w:rsid w:val="008845B9"/>
    <w:rsid w:val="00885815"/>
    <w:rsid w:val="008875FE"/>
    <w:rsid w:val="00887F8E"/>
    <w:rsid w:val="00887FD4"/>
    <w:rsid w:val="00891836"/>
    <w:rsid w:val="0089225F"/>
    <w:rsid w:val="0089239F"/>
    <w:rsid w:val="008924D6"/>
    <w:rsid w:val="008943BB"/>
    <w:rsid w:val="008949FE"/>
    <w:rsid w:val="0089561D"/>
    <w:rsid w:val="00896234"/>
    <w:rsid w:val="00897E43"/>
    <w:rsid w:val="008A2064"/>
    <w:rsid w:val="008A3935"/>
    <w:rsid w:val="008A3B02"/>
    <w:rsid w:val="008A42A9"/>
    <w:rsid w:val="008A6BCC"/>
    <w:rsid w:val="008A7136"/>
    <w:rsid w:val="008A77F5"/>
    <w:rsid w:val="008B20E4"/>
    <w:rsid w:val="008B4E6E"/>
    <w:rsid w:val="008B6E15"/>
    <w:rsid w:val="008B72D5"/>
    <w:rsid w:val="008C222B"/>
    <w:rsid w:val="008C3040"/>
    <w:rsid w:val="008C33C6"/>
    <w:rsid w:val="008C33CF"/>
    <w:rsid w:val="008C3428"/>
    <w:rsid w:val="008C4F19"/>
    <w:rsid w:val="008C5738"/>
    <w:rsid w:val="008C7BF7"/>
    <w:rsid w:val="008C7EAD"/>
    <w:rsid w:val="008D0B8B"/>
    <w:rsid w:val="008D0CFE"/>
    <w:rsid w:val="008D23C5"/>
    <w:rsid w:val="008D3B64"/>
    <w:rsid w:val="008D3C21"/>
    <w:rsid w:val="008D3C3C"/>
    <w:rsid w:val="008D5234"/>
    <w:rsid w:val="008D5A9B"/>
    <w:rsid w:val="008D6152"/>
    <w:rsid w:val="008D6DA3"/>
    <w:rsid w:val="008D72D8"/>
    <w:rsid w:val="008E18C5"/>
    <w:rsid w:val="008E6FA4"/>
    <w:rsid w:val="008E70FF"/>
    <w:rsid w:val="008E719E"/>
    <w:rsid w:val="008E780B"/>
    <w:rsid w:val="008E7BA9"/>
    <w:rsid w:val="008F0225"/>
    <w:rsid w:val="008F09B5"/>
    <w:rsid w:val="008F0CFA"/>
    <w:rsid w:val="008F0F81"/>
    <w:rsid w:val="008F0FBB"/>
    <w:rsid w:val="008F27BF"/>
    <w:rsid w:val="008F2A5C"/>
    <w:rsid w:val="008F2E64"/>
    <w:rsid w:val="008F32AD"/>
    <w:rsid w:val="008F3C9F"/>
    <w:rsid w:val="008F3EF7"/>
    <w:rsid w:val="008F662F"/>
    <w:rsid w:val="008F6899"/>
    <w:rsid w:val="008F7C48"/>
    <w:rsid w:val="00900281"/>
    <w:rsid w:val="00900CD9"/>
    <w:rsid w:val="0090128D"/>
    <w:rsid w:val="00901609"/>
    <w:rsid w:val="0090415E"/>
    <w:rsid w:val="009058CA"/>
    <w:rsid w:val="00906A59"/>
    <w:rsid w:val="009079AC"/>
    <w:rsid w:val="0091010B"/>
    <w:rsid w:val="00910BDF"/>
    <w:rsid w:val="00910EE5"/>
    <w:rsid w:val="00911E0D"/>
    <w:rsid w:val="009122C6"/>
    <w:rsid w:val="0091338D"/>
    <w:rsid w:val="0091368E"/>
    <w:rsid w:val="009142EC"/>
    <w:rsid w:val="00914373"/>
    <w:rsid w:val="009145E4"/>
    <w:rsid w:val="00914662"/>
    <w:rsid w:val="00914C49"/>
    <w:rsid w:val="00915230"/>
    <w:rsid w:val="009154C3"/>
    <w:rsid w:val="00915A25"/>
    <w:rsid w:val="00915ACC"/>
    <w:rsid w:val="009230F8"/>
    <w:rsid w:val="00923540"/>
    <w:rsid w:val="009257AC"/>
    <w:rsid w:val="00926767"/>
    <w:rsid w:val="00927213"/>
    <w:rsid w:val="0093085A"/>
    <w:rsid w:val="00930E6F"/>
    <w:rsid w:val="00930FFB"/>
    <w:rsid w:val="00931427"/>
    <w:rsid w:val="009319D3"/>
    <w:rsid w:val="00933878"/>
    <w:rsid w:val="00933D53"/>
    <w:rsid w:val="00933F97"/>
    <w:rsid w:val="00933FE1"/>
    <w:rsid w:val="009344D3"/>
    <w:rsid w:val="0093466A"/>
    <w:rsid w:val="00934AFB"/>
    <w:rsid w:val="00934F4D"/>
    <w:rsid w:val="00935F63"/>
    <w:rsid w:val="009360E7"/>
    <w:rsid w:val="009361D5"/>
    <w:rsid w:val="0093753F"/>
    <w:rsid w:val="00937985"/>
    <w:rsid w:val="0094277D"/>
    <w:rsid w:val="009428A4"/>
    <w:rsid w:val="009430E0"/>
    <w:rsid w:val="009431FF"/>
    <w:rsid w:val="0094322B"/>
    <w:rsid w:val="0094396C"/>
    <w:rsid w:val="00943B80"/>
    <w:rsid w:val="009444CB"/>
    <w:rsid w:val="00945A75"/>
    <w:rsid w:val="00946151"/>
    <w:rsid w:val="00947CD7"/>
    <w:rsid w:val="00951624"/>
    <w:rsid w:val="00951C52"/>
    <w:rsid w:val="00953028"/>
    <w:rsid w:val="00955A09"/>
    <w:rsid w:val="00956900"/>
    <w:rsid w:val="00957B92"/>
    <w:rsid w:val="00957BE6"/>
    <w:rsid w:val="00957DA2"/>
    <w:rsid w:val="009610F7"/>
    <w:rsid w:val="00961ED7"/>
    <w:rsid w:val="009659F4"/>
    <w:rsid w:val="00970D60"/>
    <w:rsid w:val="00973D59"/>
    <w:rsid w:val="00974494"/>
    <w:rsid w:val="009750CB"/>
    <w:rsid w:val="0097635E"/>
    <w:rsid w:val="0097642E"/>
    <w:rsid w:val="00980B27"/>
    <w:rsid w:val="00982742"/>
    <w:rsid w:val="00982BF3"/>
    <w:rsid w:val="009833B1"/>
    <w:rsid w:val="009844B2"/>
    <w:rsid w:val="00984595"/>
    <w:rsid w:val="00984BDD"/>
    <w:rsid w:val="009874D0"/>
    <w:rsid w:val="009879B1"/>
    <w:rsid w:val="00987B84"/>
    <w:rsid w:val="009907A8"/>
    <w:rsid w:val="00991D51"/>
    <w:rsid w:val="00991E83"/>
    <w:rsid w:val="00992386"/>
    <w:rsid w:val="0099390E"/>
    <w:rsid w:val="00994586"/>
    <w:rsid w:val="00994A9B"/>
    <w:rsid w:val="00994DC4"/>
    <w:rsid w:val="009953EC"/>
    <w:rsid w:val="009960E5"/>
    <w:rsid w:val="00996CBD"/>
    <w:rsid w:val="00996EDC"/>
    <w:rsid w:val="0099706E"/>
    <w:rsid w:val="00997E00"/>
    <w:rsid w:val="009A042C"/>
    <w:rsid w:val="009A0B7F"/>
    <w:rsid w:val="009A3092"/>
    <w:rsid w:val="009A3741"/>
    <w:rsid w:val="009A777F"/>
    <w:rsid w:val="009A7ADC"/>
    <w:rsid w:val="009A7D7C"/>
    <w:rsid w:val="009B06F6"/>
    <w:rsid w:val="009B0CB4"/>
    <w:rsid w:val="009B0D30"/>
    <w:rsid w:val="009B10E0"/>
    <w:rsid w:val="009B17B1"/>
    <w:rsid w:val="009B3248"/>
    <w:rsid w:val="009B3A56"/>
    <w:rsid w:val="009B3F31"/>
    <w:rsid w:val="009B4133"/>
    <w:rsid w:val="009B4185"/>
    <w:rsid w:val="009B4AD8"/>
    <w:rsid w:val="009B5003"/>
    <w:rsid w:val="009B55BB"/>
    <w:rsid w:val="009B5B4E"/>
    <w:rsid w:val="009B63A6"/>
    <w:rsid w:val="009C19B7"/>
    <w:rsid w:val="009C2B28"/>
    <w:rsid w:val="009C3A46"/>
    <w:rsid w:val="009C3B5D"/>
    <w:rsid w:val="009C4254"/>
    <w:rsid w:val="009C4660"/>
    <w:rsid w:val="009C5546"/>
    <w:rsid w:val="009C55BB"/>
    <w:rsid w:val="009C5ABB"/>
    <w:rsid w:val="009C5D7C"/>
    <w:rsid w:val="009D2430"/>
    <w:rsid w:val="009D2ED0"/>
    <w:rsid w:val="009D35FA"/>
    <w:rsid w:val="009D466E"/>
    <w:rsid w:val="009D503A"/>
    <w:rsid w:val="009D6C35"/>
    <w:rsid w:val="009D7C51"/>
    <w:rsid w:val="009E055F"/>
    <w:rsid w:val="009E196C"/>
    <w:rsid w:val="009E24E5"/>
    <w:rsid w:val="009E2855"/>
    <w:rsid w:val="009E384A"/>
    <w:rsid w:val="009E4014"/>
    <w:rsid w:val="009E4AE3"/>
    <w:rsid w:val="009E6A0A"/>
    <w:rsid w:val="009E7C7D"/>
    <w:rsid w:val="009F26AE"/>
    <w:rsid w:val="009F2768"/>
    <w:rsid w:val="009F2B5D"/>
    <w:rsid w:val="009F308C"/>
    <w:rsid w:val="009F30B5"/>
    <w:rsid w:val="009F36BF"/>
    <w:rsid w:val="009F37E3"/>
    <w:rsid w:val="009F6B0C"/>
    <w:rsid w:val="00A00C5C"/>
    <w:rsid w:val="00A019A9"/>
    <w:rsid w:val="00A02047"/>
    <w:rsid w:val="00A03826"/>
    <w:rsid w:val="00A04189"/>
    <w:rsid w:val="00A050A1"/>
    <w:rsid w:val="00A05272"/>
    <w:rsid w:val="00A0636F"/>
    <w:rsid w:val="00A0782C"/>
    <w:rsid w:val="00A07B1A"/>
    <w:rsid w:val="00A111B6"/>
    <w:rsid w:val="00A1287D"/>
    <w:rsid w:val="00A1380A"/>
    <w:rsid w:val="00A14A96"/>
    <w:rsid w:val="00A14BE4"/>
    <w:rsid w:val="00A150CF"/>
    <w:rsid w:val="00A17471"/>
    <w:rsid w:val="00A21169"/>
    <w:rsid w:val="00A218A7"/>
    <w:rsid w:val="00A221B0"/>
    <w:rsid w:val="00A22CBC"/>
    <w:rsid w:val="00A22E00"/>
    <w:rsid w:val="00A23036"/>
    <w:rsid w:val="00A2549A"/>
    <w:rsid w:val="00A261AE"/>
    <w:rsid w:val="00A26C68"/>
    <w:rsid w:val="00A26D27"/>
    <w:rsid w:val="00A31263"/>
    <w:rsid w:val="00A31DD1"/>
    <w:rsid w:val="00A32056"/>
    <w:rsid w:val="00A320B8"/>
    <w:rsid w:val="00A34EEB"/>
    <w:rsid w:val="00A376EE"/>
    <w:rsid w:val="00A37FF3"/>
    <w:rsid w:val="00A401A6"/>
    <w:rsid w:val="00A40F88"/>
    <w:rsid w:val="00A41636"/>
    <w:rsid w:val="00A42A99"/>
    <w:rsid w:val="00A439F5"/>
    <w:rsid w:val="00A44448"/>
    <w:rsid w:val="00A46B57"/>
    <w:rsid w:val="00A50788"/>
    <w:rsid w:val="00A50A25"/>
    <w:rsid w:val="00A50CE4"/>
    <w:rsid w:val="00A5151A"/>
    <w:rsid w:val="00A51A7C"/>
    <w:rsid w:val="00A51E97"/>
    <w:rsid w:val="00A531C3"/>
    <w:rsid w:val="00A5364C"/>
    <w:rsid w:val="00A53E62"/>
    <w:rsid w:val="00A5566A"/>
    <w:rsid w:val="00A569AC"/>
    <w:rsid w:val="00A56AA8"/>
    <w:rsid w:val="00A57966"/>
    <w:rsid w:val="00A57B73"/>
    <w:rsid w:val="00A57E0A"/>
    <w:rsid w:val="00A57E36"/>
    <w:rsid w:val="00A61C5D"/>
    <w:rsid w:val="00A64D27"/>
    <w:rsid w:val="00A65E2D"/>
    <w:rsid w:val="00A674F7"/>
    <w:rsid w:val="00A71CB7"/>
    <w:rsid w:val="00A7239D"/>
    <w:rsid w:val="00A72CD6"/>
    <w:rsid w:val="00A74A0A"/>
    <w:rsid w:val="00A76D3A"/>
    <w:rsid w:val="00A76FBA"/>
    <w:rsid w:val="00A77919"/>
    <w:rsid w:val="00A823F6"/>
    <w:rsid w:val="00A832BA"/>
    <w:rsid w:val="00A8381D"/>
    <w:rsid w:val="00A8439A"/>
    <w:rsid w:val="00A84830"/>
    <w:rsid w:val="00A84A48"/>
    <w:rsid w:val="00A8719E"/>
    <w:rsid w:val="00A90A83"/>
    <w:rsid w:val="00A94C01"/>
    <w:rsid w:val="00A95918"/>
    <w:rsid w:val="00A978FA"/>
    <w:rsid w:val="00AA04B4"/>
    <w:rsid w:val="00AA0A89"/>
    <w:rsid w:val="00AA4CB0"/>
    <w:rsid w:val="00AA5368"/>
    <w:rsid w:val="00AA5753"/>
    <w:rsid w:val="00AA6429"/>
    <w:rsid w:val="00AA6A99"/>
    <w:rsid w:val="00AA6CDB"/>
    <w:rsid w:val="00AA7372"/>
    <w:rsid w:val="00AB07BB"/>
    <w:rsid w:val="00AB1AE7"/>
    <w:rsid w:val="00AB5CB5"/>
    <w:rsid w:val="00AB63E7"/>
    <w:rsid w:val="00AB6F26"/>
    <w:rsid w:val="00AC01AA"/>
    <w:rsid w:val="00AC1106"/>
    <w:rsid w:val="00AC3EE9"/>
    <w:rsid w:val="00AC4F72"/>
    <w:rsid w:val="00AC5041"/>
    <w:rsid w:val="00AC6A6C"/>
    <w:rsid w:val="00AC745D"/>
    <w:rsid w:val="00AC754A"/>
    <w:rsid w:val="00AD0151"/>
    <w:rsid w:val="00AD2F97"/>
    <w:rsid w:val="00AD4D6D"/>
    <w:rsid w:val="00AD52E0"/>
    <w:rsid w:val="00AD6A8A"/>
    <w:rsid w:val="00AD72F1"/>
    <w:rsid w:val="00AE0F0C"/>
    <w:rsid w:val="00AE482E"/>
    <w:rsid w:val="00AE4DD1"/>
    <w:rsid w:val="00AE6250"/>
    <w:rsid w:val="00AE6CCF"/>
    <w:rsid w:val="00AE7870"/>
    <w:rsid w:val="00AE7FA3"/>
    <w:rsid w:val="00AF07A5"/>
    <w:rsid w:val="00AF1B39"/>
    <w:rsid w:val="00AF223F"/>
    <w:rsid w:val="00AF498B"/>
    <w:rsid w:val="00AF61C9"/>
    <w:rsid w:val="00AF6EDE"/>
    <w:rsid w:val="00AF741A"/>
    <w:rsid w:val="00B01ADB"/>
    <w:rsid w:val="00B02AB8"/>
    <w:rsid w:val="00B03C40"/>
    <w:rsid w:val="00B04161"/>
    <w:rsid w:val="00B056F9"/>
    <w:rsid w:val="00B0644B"/>
    <w:rsid w:val="00B07165"/>
    <w:rsid w:val="00B078AB"/>
    <w:rsid w:val="00B10CDC"/>
    <w:rsid w:val="00B11004"/>
    <w:rsid w:val="00B11E3D"/>
    <w:rsid w:val="00B148E5"/>
    <w:rsid w:val="00B14D2C"/>
    <w:rsid w:val="00B14FFF"/>
    <w:rsid w:val="00B17CDA"/>
    <w:rsid w:val="00B17E82"/>
    <w:rsid w:val="00B2155F"/>
    <w:rsid w:val="00B2354F"/>
    <w:rsid w:val="00B25015"/>
    <w:rsid w:val="00B26FEB"/>
    <w:rsid w:val="00B31180"/>
    <w:rsid w:val="00B33EDC"/>
    <w:rsid w:val="00B36861"/>
    <w:rsid w:val="00B40CC1"/>
    <w:rsid w:val="00B4212B"/>
    <w:rsid w:val="00B42976"/>
    <w:rsid w:val="00B43105"/>
    <w:rsid w:val="00B439C1"/>
    <w:rsid w:val="00B4575A"/>
    <w:rsid w:val="00B476D0"/>
    <w:rsid w:val="00B47FA3"/>
    <w:rsid w:val="00B50067"/>
    <w:rsid w:val="00B50128"/>
    <w:rsid w:val="00B51D38"/>
    <w:rsid w:val="00B53E67"/>
    <w:rsid w:val="00B549FA"/>
    <w:rsid w:val="00B54CA2"/>
    <w:rsid w:val="00B56D10"/>
    <w:rsid w:val="00B575BA"/>
    <w:rsid w:val="00B60884"/>
    <w:rsid w:val="00B60AF2"/>
    <w:rsid w:val="00B62969"/>
    <w:rsid w:val="00B63F9E"/>
    <w:rsid w:val="00B645F0"/>
    <w:rsid w:val="00B66387"/>
    <w:rsid w:val="00B66528"/>
    <w:rsid w:val="00B6757B"/>
    <w:rsid w:val="00B70383"/>
    <w:rsid w:val="00B711FF"/>
    <w:rsid w:val="00B71608"/>
    <w:rsid w:val="00B718E8"/>
    <w:rsid w:val="00B7253E"/>
    <w:rsid w:val="00B72D14"/>
    <w:rsid w:val="00B761C8"/>
    <w:rsid w:val="00B76429"/>
    <w:rsid w:val="00B77C33"/>
    <w:rsid w:val="00B83E13"/>
    <w:rsid w:val="00B86471"/>
    <w:rsid w:val="00B9036F"/>
    <w:rsid w:val="00B9133E"/>
    <w:rsid w:val="00B91499"/>
    <w:rsid w:val="00B91B91"/>
    <w:rsid w:val="00B92D53"/>
    <w:rsid w:val="00B936A2"/>
    <w:rsid w:val="00B956D4"/>
    <w:rsid w:val="00B9666D"/>
    <w:rsid w:val="00B96FF2"/>
    <w:rsid w:val="00B97446"/>
    <w:rsid w:val="00B9756F"/>
    <w:rsid w:val="00BA018F"/>
    <w:rsid w:val="00BA1D32"/>
    <w:rsid w:val="00BA1F81"/>
    <w:rsid w:val="00BA30C4"/>
    <w:rsid w:val="00BA5346"/>
    <w:rsid w:val="00BA62CB"/>
    <w:rsid w:val="00BA7432"/>
    <w:rsid w:val="00BA7DEF"/>
    <w:rsid w:val="00BB0D05"/>
    <w:rsid w:val="00BB175B"/>
    <w:rsid w:val="00BB1ABC"/>
    <w:rsid w:val="00BB2289"/>
    <w:rsid w:val="00BB274F"/>
    <w:rsid w:val="00BB2764"/>
    <w:rsid w:val="00BB28A9"/>
    <w:rsid w:val="00BB3002"/>
    <w:rsid w:val="00BB42F4"/>
    <w:rsid w:val="00BB59EE"/>
    <w:rsid w:val="00BC11E2"/>
    <w:rsid w:val="00BC1555"/>
    <w:rsid w:val="00BC1AA0"/>
    <w:rsid w:val="00BC1E4F"/>
    <w:rsid w:val="00BC2495"/>
    <w:rsid w:val="00BC314A"/>
    <w:rsid w:val="00BC561A"/>
    <w:rsid w:val="00BC567F"/>
    <w:rsid w:val="00BC638F"/>
    <w:rsid w:val="00BC69A6"/>
    <w:rsid w:val="00BC7EB9"/>
    <w:rsid w:val="00BD13FA"/>
    <w:rsid w:val="00BD21D4"/>
    <w:rsid w:val="00BD2643"/>
    <w:rsid w:val="00BD37A7"/>
    <w:rsid w:val="00BD3FC3"/>
    <w:rsid w:val="00BD4945"/>
    <w:rsid w:val="00BD56B1"/>
    <w:rsid w:val="00BD59C2"/>
    <w:rsid w:val="00BD6558"/>
    <w:rsid w:val="00BE3AD4"/>
    <w:rsid w:val="00BE41D3"/>
    <w:rsid w:val="00BE536A"/>
    <w:rsid w:val="00BE6BF2"/>
    <w:rsid w:val="00BF25D9"/>
    <w:rsid w:val="00BF2AD7"/>
    <w:rsid w:val="00BF2F76"/>
    <w:rsid w:val="00BF3022"/>
    <w:rsid w:val="00BF3214"/>
    <w:rsid w:val="00BF3C67"/>
    <w:rsid w:val="00BF5573"/>
    <w:rsid w:val="00BF7045"/>
    <w:rsid w:val="00BF71CF"/>
    <w:rsid w:val="00BF7D1B"/>
    <w:rsid w:val="00C004E5"/>
    <w:rsid w:val="00C00A2B"/>
    <w:rsid w:val="00C023D4"/>
    <w:rsid w:val="00C02FFF"/>
    <w:rsid w:val="00C03635"/>
    <w:rsid w:val="00C04D1E"/>
    <w:rsid w:val="00C050EF"/>
    <w:rsid w:val="00C06618"/>
    <w:rsid w:val="00C06E7D"/>
    <w:rsid w:val="00C1081F"/>
    <w:rsid w:val="00C11A82"/>
    <w:rsid w:val="00C13C3F"/>
    <w:rsid w:val="00C14293"/>
    <w:rsid w:val="00C15867"/>
    <w:rsid w:val="00C163FC"/>
    <w:rsid w:val="00C17500"/>
    <w:rsid w:val="00C21088"/>
    <w:rsid w:val="00C219B0"/>
    <w:rsid w:val="00C22398"/>
    <w:rsid w:val="00C2296D"/>
    <w:rsid w:val="00C23155"/>
    <w:rsid w:val="00C23E0C"/>
    <w:rsid w:val="00C256E1"/>
    <w:rsid w:val="00C25908"/>
    <w:rsid w:val="00C30CC6"/>
    <w:rsid w:val="00C33545"/>
    <w:rsid w:val="00C342A1"/>
    <w:rsid w:val="00C3477E"/>
    <w:rsid w:val="00C35FED"/>
    <w:rsid w:val="00C36423"/>
    <w:rsid w:val="00C40141"/>
    <w:rsid w:val="00C40A22"/>
    <w:rsid w:val="00C40C41"/>
    <w:rsid w:val="00C4161E"/>
    <w:rsid w:val="00C421BF"/>
    <w:rsid w:val="00C45885"/>
    <w:rsid w:val="00C46149"/>
    <w:rsid w:val="00C469B6"/>
    <w:rsid w:val="00C46DF8"/>
    <w:rsid w:val="00C46EA6"/>
    <w:rsid w:val="00C50F22"/>
    <w:rsid w:val="00C51CC4"/>
    <w:rsid w:val="00C52170"/>
    <w:rsid w:val="00C521E5"/>
    <w:rsid w:val="00C52FD5"/>
    <w:rsid w:val="00C53584"/>
    <w:rsid w:val="00C549A4"/>
    <w:rsid w:val="00C55AC5"/>
    <w:rsid w:val="00C57971"/>
    <w:rsid w:val="00C61814"/>
    <w:rsid w:val="00C61C91"/>
    <w:rsid w:val="00C62DA6"/>
    <w:rsid w:val="00C636F8"/>
    <w:rsid w:val="00C63875"/>
    <w:rsid w:val="00C639E1"/>
    <w:rsid w:val="00C63B27"/>
    <w:rsid w:val="00C6467D"/>
    <w:rsid w:val="00C64B39"/>
    <w:rsid w:val="00C651C9"/>
    <w:rsid w:val="00C65853"/>
    <w:rsid w:val="00C65BD7"/>
    <w:rsid w:val="00C66C12"/>
    <w:rsid w:val="00C72B8C"/>
    <w:rsid w:val="00C72C74"/>
    <w:rsid w:val="00C73FEC"/>
    <w:rsid w:val="00C75722"/>
    <w:rsid w:val="00C7588A"/>
    <w:rsid w:val="00C769C7"/>
    <w:rsid w:val="00C76BA4"/>
    <w:rsid w:val="00C773BE"/>
    <w:rsid w:val="00C77F32"/>
    <w:rsid w:val="00C8166B"/>
    <w:rsid w:val="00C839E7"/>
    <w:rsid w:val="00C83A48"/>
    <w:rsid w:val="00C84676"/>
    <w:rsid w:val="00C84DAF"/>
    <w:rsid w:val="00C85865"/>
    <w:rsid w:val="00C85894"/>
    <w:rsid w:val="00C85E85"/>
    <w:rsid w:val="00C87662"/>
    <w:rsid w:val="00C90EEC"/>
    <w:rsid w:val="00C9199F"/>
    <w:rsid w:val="00C926C8"/>
    <w:rsid w:val="00C92DBB"/>
    <w:rsid w:val="00C93305"/>
    <w:rsid w:val="00C938FB"/>
    <w:rsid w:val="00C93FD1"/>
    <w:rsid w:val="00C94B3C"/>
    <w:rsid w:val="00C94F20"/>
    <w:rsid w:val="00C96CBD"/>
    <w:rsid w:val="00C97160"/>
    <w:rsid w:val="00C97E62"/>
    <w:rsid w:val="00CA062F"/>
    <w:rsid w:val="00CA0715"/>
    <w:rsid w:val="00CA2918"/>
    <w:rsid w:val="00CA2EAE"/>
    <w:rsid w:val="00CA349F"/>
    <w:rsid w:val="00CA4616"/>
    <w:rsid w:val="00CA4AC1"/>
    <w:rsid w:val="00CA4C06"/>
    <w:rsid w:val="00CA4D42"/>
    <w:rsid w:val="00CA59FB"/>
    <w:rsid w:val="00CB0316"/>
    <w:rsid w:val="00CB0A26"/>
    <w:rsid w:val="00CB0B11"/>
    <w:rsid w:val="00CB1554"/>
    <w:rsid w:val="00CB1CBD"/>
    <w:rsid w:val="00CB1D78"/>
    <w:rsid w:val="00CB1DBA"/>
    <w:rsid w:val="00CB3434"/>
    <w:rsid w:val="00CB426A"/>
    <w:rsid w:val="00CB5112"/>
    <w:rsid w:val="00CB5354"/>
    <w:rsid w:val="00CB607E"/>
    <w:rsid w:val="00CC05A9"/>
    <w:rsid w:val="00CC076B"/>
    <w:rsid w:val="00CC258B"/>
    <w:rsid w:val="00CC2EE5"/>
    <w:rsid w:val="00CC37F1"/>
    <w:rsid w:val="00CC3C9E"/>
    <w:rsid w:val="00CC6400"/>
    <w:rsid w:val="00CC6A14"/>
    <w:rsid w:val="00CC70A3"/>
    <w:rsid w:val="00CD0509"/>
    <w:rsid w:val="00CD16F5"/>
    <w:rsid w:val="00CD4442"/>
    <w:rsid w:val="00CD490C"/>
    <w:rsid w:val="00CD53C3"/>
    <w:rsid w:val="00CD5733"/>
    <w:rsid w:val="00CD574E"/>
    <w:rsid w:val="00CE0974"/>
    <w:rsid w:val="00CE464C"/>
    <w:rsid w:val="00CE4C22"/>
    <w:rsid w:val="00CE76E5"/>
    <w:rsid w:val="00CE7DB6"/>
    <w:rsid w:val="00CF054A"/>
    <w:rsid w:val="00CF41EC"/>
    <w:rsid w:val="00CF454C"/>
    <w:rsid w:val="00CF5158"/>
    <w:rsid w:val="00CF55CC"/>
    <w:rsid w:val="00CF579E"/>
    <w:rsid w:val="00CF5D04"/>
    <w:rsid w:val="00CF5E30"/>
    <w:rsid w:val="00CF775C"/>
    <w:rsid w:val="00CF7A7F"/>
    <w:rsid w:val="00D00447"/>
    <w:rsid w:val="00D011D2"/>
    <w:rsid w:val="00D02E3B"/>
    <w:rsid w:val="00D03354"/>
    <w:rsid w:val="00D038EE"/>
    <w:rsid w:val="00D03DAA"/>
    <w:rsid w:val="00D04ADE"/>
    <w:rsid w:val="00D04DE4"/>
    <w:rsid w:val="00D063F1"/>
    <w:rsid w:val="00D06790"/>
    <w:rsid w:val="00D107EF"/>
    <w:rsid w:val="00D10FC7"/>
    <w:rsid w:val="00D11735"/>
    <w:rsid w:val="00D11D25"/>
    <w:rsid w:val="00D12181"/>
    <w:rsid w:val="00D127F4"/>
    <w:rsid w:val="00D13B25"/>
    <w:rsid w:val="00D14F22"/>
    <w:rsid w:val="00D1564D"/>
    <w:rsid w:val="00D20B27"/>
    <w:rsid w:val="00D220F1"/>
    <w:rsid w:val="00D221BF"/>
    <w:rsid w:val="00D2230D"/>
    <w:rsid w:val="00D25C19"/>
    <w:rsid w:val="00D25EE8"/>
    <w:rsid w:val="00D26D21"/>
    <w:rsid w:val="00D26DF0"/>
    <w:rsid w:val="00D273FC"/>
    <w:rsid w:val="00D300E6"/>
    <w:rsid w:val="00D36964"/>
    <w:rsid w:val="00D37821"/>
    <w:rsid w:val="00D42466"/>
    <w:rsid w:val="00D431C3"/>
    <w:rsid w:val="00D437D9"/>
    <w:rsid w:val="00D44E01"/>
    <w:rsid w:val="00D454BC"/>
    <w:rsid w:val="00D457A3"/>
    <w:rsid w:val="00D4741C"/>
    <w:rsid w:val="00D51F57"/>
    <w:rsid w:val="00D5381E"/>
    <w:rsid w:val="00D560A1"/>
    <w:rsid w:val="00D57918"/>
    <w:rsid w:val="00D614DD"/>
    <w:rsid w:val="00D61C6F"/>
    <w:rsid w:val="00D61D6C"/>
    <w:rsid w:val="00D63B97"/>
    <w:rsid w:val="00D63D4E"/>
    <w:rsid w:val="00D6402B"/>
    <w:rsid w:val="00D664E4"/>
    <w:rsid w:val="00D66EB0"/>
    <w:rsid w:val="00D674F3"/>
    <w:rsid w:val="00D70C42"/>
    <w:rsid w:val="00D70DE5"/>
    <w:rsid w:val="00D70F54"/>
    <w:rsid w:val="00D7271A"/>
    <w:rsid w:val="00D73D3F"/>
    <w:rsid w:val="00D73D6B"/>
    <w:rsid w:val="00D73DC6"/>
    <w:rsid w:val="00D747EC"/>
    <w:rsid w:val="00D74C1A"/>
    <w:rsid w:val="00D754C1"/>
    <w:rsid w:val="00D75B55"/>
    <w:rsid w:val="00D77393"/>
    <w:rsid w:val="00D77A35"/>
    <w:rsid w:val="00D8029E"/>
    <w:rsid w:val="00D8063A"/>
    <w:rsid w:val="00D80D6B"/>
    <w:rsid w:val="00D81B3E"/>
    <w:rsid w:val="00D846D4"/>
    <w:rsid w:val="00D84B0E"/>
    <w:rsid w:val="00D85FE9"/>
    <w:rsid w:val="00D90C70"/>
    <w:rsid w:val="00D90E49"/>
    <w:rsid w:val="00D9108E"/>
    <w:rsid w:val="00D9156F"/>
    <w:rsid w:val="00D91B83"/>
    <w:rsid w:val="00D93069"/>
    <w:rsid w:val="00D930A9"/>
    <w:rsid w:val="00D935A2"/>
    <w:rsid w:val="00D93890"/>
    <w:rsid w:val="00D95913"/>
    <w:rsid w:val="00D966AA"/>
    <w:rsid w:val="00D966E6"/>
    <w:rsid w:val="00D96ADE"/>
    <w:rsid w:val="00DA00D1"/>
    <w:rsid w:val="00DA0AA1"/>
    <w:rsid w:val="00DA0CE2"/>
    <w:rsid w:val="00DA2018"/>
    <w:rsid w:val="00DA2387"/>
    <w:rsid w:val="00DA259E"/>
    <w:rsid w:val="00DA2FDA"/>
    <w:rsid w:val="00DA3F5F"/>
    <w:rsid w:val="00DA48E0"/>
    <w:rsid w:val="00DA578F"/>
    <w:rsid w:val="00DB0931"/>
    <w:rsid w:val="00DB40F9"/>
    <w:rsid w:val="00DB58D6"/>
    <w:rsid w:val="00DB62ED"/>
    <w:rsid w:val="00DC2992"/>
    <w:rsid w:val="00DC3F76"/>
    <w:rsid w:val="00DC4B3B"/>
    <w:rsid w:val="00DC5918"/>
    <w:rsid w:val="00DC5D0D"/>
    <w:rsid w:val="00DC647D"/>
    <w:rsid w:val="00DC6A10"/>
    <w:rsid w:val="00DD0AF2"/>
    <w:rsid w:val="00DD1259"/>
    <w:rsid w:val="00DD19D8"/>
    <w:rsid w:val="00DD3DF5"/>
    <w:rsid w:val="00DD51C9"/>
    <w:rsid w:val="00DD5C83"/>
    <w:rsid w:val="00DD6B53"/>
    <w:rsid w:val="00DD738A"/>
    <w:rsid w:val="00DE129C"/>
    <w:rsid w:val="00DE139C"/>
    <w:rsid w:val="00DE210B"/>
    <w:rsid w:val="00DE4FDA"/>
    <w:rsid w:val="00DE64D3"/>
    <w:rsid w:val="00DE657E"/>
    <w:rsid w:val="00DF049F"/>
    <w:rsid w:val="00DF3153"/>
    <w:rsid w:val="00DF33A8"/>
    <w:rsid w:val="00DF38B1"/>
    <w:rsid w:val="00DF3E4A"/>
    <w:rsid w:val="00DF3FE2"/>
    <w:rsid w:val="00DF4704"/>
    <w:rsid w:val="00DF7116"/>
    <w:rsid w:val="00E00A2C"/>
    <w:rsid w:val="00E024AA"/>
    <w:rsid w:val="00E02F66"/>
    <w:rsid w:val="00E0313B"/>
    <w:rsid w:val="00E039D4"/>
    <w:rsid w:val="00E06717"/>
    <w:rsid w:val="00E07628"/>
    <w:rsid w:val="00E10547"/>
    <w:rsid w:val="00E11132"/>
    <w:rsid w:val="00E15C77"/>
    <w:rsid w:val="00E1693E"/>
    <w:rsid w:val="00E2160B"/>
    <w:rsid w:val="00E2188B"/>
    <w:rsid w:val="00E22883"/>
    <w:rsid w:val="00E23851"/>
    <w:rsid w:val="00E246E2"/>
    <w:rsid w:val="00E250F1"/>
    <w:rsid w:val="00E26736"/>
    <w:rsid w:val="00E30128"/>
    <w:rsid w:val="00E33A06"/>
    <w:rsid w:val="00E33FDF"/>
    <w:rsid w:val="00E342E4"/>
    <w:rsid w:val="00E350E2"/>
    <w:rsid w:val="00E3550D"/>
    <w:rsid w:val="00E358E6"/>
    <w:rsid w:val="00E35BDD"/>
    <w:rsid w:val="00E37172"/>
    <w:rsid w:val="00E4073E"/>
    <w:rsid w:val="00E44950"/>
    <w:rsid w:val="00E452A4"/>
    <w:rsid w:val="00E45A63"/>
    <w:rsid w:val="00E51CBC"/>
    <w:rsid w:val="00E51EA4"/>
    <w:rsid w:val="00E52838"/>
    <w:rsid w:val="00E56C0A"/>
    <w:rsid w:val="00E56E96"/>
    <w:rsid w:val="00E61212"/>
    <w:rsid w:val="00E614E0"/>
    <w:rsid w:val="00E61885"/>
    <w:rsid w:val="00E61B95"/>
    <w:rsid w:val="00E62CF5"/>
    <w:rsid w:val="00E62F2D"/>
    <w:rsid w:val="00E642FA"/>
    <w:rsid w:val="00E6635C"/>
    <w:rsid w:val="00E66528"/>
    <w:rsid w:val="00E67390"/>
    <w:rsid w:val="00E710A7"/>
    <w:rsid w:val="00E71965"/>
    <w:rsid w:val="00E72085"/>
    <w:rsid w:val="00E72FCA"/>
    <w:rsid w:val="00E73F7F"/>
    <w:rsid w:val="00E753E8"/>
    <w:rsid w:val="00E77FED"/>
    <w:rsid w:val="00E81280"/>
    <w:rsid w:val="00E82B07"/>
    <w:rsid w:val="00E83E86"/>
    <w:rsid w:val="00E84381"/>
    <w:rsid w:val="00E85409"/>
    <w:rsid w:val="00E85EC3"/>
    <w:rsid w:val="00E87F6C"/>
    <w:rsid w:val="00E9339B"/>
    <w:rsid w:val="00E93A23"/>
    <w:rsid w:val="00E957DA"/>
    <w:rsid w:val="00E97A5E"/>
    <w:rsid w:val="00E97FAC"/>
    <w:rsid w:val="00EA0187"/>
    <w:rsid w:val="00EA3CDF"/>
    <w:rsid w:val="00EA41EA"/>
    <w:rsid w:val="00EA429F"/>
    <w:rsid w:val="00EA4F9E"/>
    <w:rsid w:val="00EA505F"/>
    <w:rsid w:val="00EA51B8"/>
    <w:rsid w:val="00EA51F0"/>
    <w:rsid w:val="00EA54E9"/>
    <w:rsid w:val="00EA55CB"/>
    <w:rsid w:val="00EA6357"/>
    <w:rsid w:val="00EA63CA"/>
    <w:rsid w:val="00EA6B48"/>
    <w:rsid w:val="00EA6D3B"/>
    <w:rsid w:val="00EA79EA"/>
    <w:rsid w:val="00EA7BC0"/>
    <w:rsid w:val="00EA7D47"/>
    <w:rsid w:val="00EB00AD"/>
    <w:rsid w:val="00EB0D3D"/>
    <w:rsid w:val="00EB136C"/>
    <w:rsid w:val="00EB1DD2"/>
    <w:rsid w:val="00EB1ED1"/>
    <w:rsid w:val="00EB390C"/>
    <w:rsid w:val="00EB480E"/>
    <w:rsid w:val="00EB4DFC"/>
    <w:rsid w:val="00EB4ED4"/>
    <w:rsid w:val="00EB5EC6"/>
    <w:rsid w:val="00EB5F59"/>
    <w:rsid w:val="00EB637E"/>
    <w:rsid w:val="00EB6E60"/>
    <w:rsid w:val="00EB78E5"/>
    <w:rsid w:val="00EB795D"/>
    <w:rsid w:val="00EB7FC9"/>
    <w:rsid w:val="00EC1569"/>
    <w:rsid w:val="00EC4151"/>
    <w:rsid w:val="00EC4EB8"/>
    <w:rsid w:val="00EC5194"/>
    <w:rsid w:val="00EC6047"/>
    <w:rsid w:val="00EC6D93"/>
    <w:rsid w:val="00ED27E8"/>
    <w:rsid w:val="00ED2D9A"/>
    <w:rsid w:val="00ED34A0"/>
    <w:rsid w:val="00ED39EB"/>
    <w:rsid w:val="00ED3E6C"/>
    <w:rsid w:val="00ED67C2"/>
    <w:rsid w:val="00ED6A12"/>
    <w:rsid w:val="00ED7137"/>
    <w:rsid w:val="00EE0361"/>
    <w:rsid w:val="00EE0F2B"/>
    <w:rsid w:val="00EE2C62"/>
    <w:rsid w:val="00EE2FA2"/>
    <w:rsid w:val="00EE501E"/>
    <w:rsid w:val="00EE509C"/>
    <w:rsid w:val="00EE73EA"/>
    <w:rsid w:val="00EE7FD0"/>
    <w:rsid w:val="00EF06EA"/>
    <w:rsid w:val="00EF2721"/>
    <w:rsid w:val="00EF295B"/>
    <w:rsid w:val="00EF44F3"/>
    <w:rsid w:val="00EF4F6C"/>
    <w:rsid w:val="00EF5695"/>
    <w:rsid w:val="00EF5E58"/>
    <w:rsid w:val="00EF79D9"/>
    <w:rsid w:val="00EF7CB7"/>
    <w:rsid w:val="00F002F3"/>
    <w:rsid w:val="00F0145C"/>
    <w:rsid w:val="00F01E63"/>
    <w:rsid w:val="00F04AA9"/>
    <w:rsid w:val="00F05C50"/>
    <w:rsid w:val="00F07604"/>
    <w:rsid w:val="00F13021"/>
    <w:rsid w:val="00F130FE"/>
    <w:rsid w:val="00F145A4"/>
    <w:rsid w:val="00F17EA0"/>
    <w:rsid w:val="00F21088"/>
    <w:rsid w:val="00F23259"/>
    <w:rsid w:val="00F24DC8"/>
    <w:rsid w:val="00F251D0"/>
    <w:rsid w:val="00F25F9F"/>
    <w:rsid w:val="00F26E81"/>
    <w:rsid w:val="00F27661"/>
    <w:rsid w:val="00F318FD"/>
    <w:rsid w:val="00F32032"/>
    <w:rsid w:val="00F326BF"/>
    <w:rsid w:val="00F327E7"/>
    <w:rsid w:val="00F33BC6"/>
    <w:rsid w:val="00F343D6"/>
    <w:rsid w:val="00F344E6"/>
    <w:rsid w:val="00F34816"/>
    <w:rsid w:val="00F3481E"/>
    <w:rsid w:val="00F3520A"/>
    <w:rsid w:val="00F35746"/>
    <w:rsid w:val="00F358B3"/>
    <w:rsid w:val="00F44544"/>
    <w:rsid w:val="00F447C7"/>
    <w:rsid w:val="00F459B4"/>
    <w:rsid w:val="00F46955"/>
    <w:rsid w:val="00F5211B"/>
    <w:rsid w:val="00F53B66"/>
    <w:rsid w:val="00F554A9"/>
    <w:rsid w:val="00F56D95"/>
    <w:rsid w:val="00F60114"/>
    <w:rsid w:val="00F64BAF"/>
    <w:rsid w:val="00F65AE2"/>
    <w:rsid w:val="00F6718C"/>
    <w:rsid w:val="00F67396"/>
    <w:rsid w:val="00F6790A"/>
    <w:rsid w:val="00F703AC"/>
    <w:rsid w:val="00F716FD"/>
    <w:rsid w:val="00F72030"/>
    <w:rsid w:val="00F74D6A"/>
    <w:rsid w:val="00F75713"/>
    <w:rsid w:val="00F765F4"/>
    <w:rsid w:val="00F80355"/>
    <w:rsid w:val="00F82B7E"/>
    <w:rsid w:val="00F841A1"/>
    <w:rsid w:val="00F843C0"/>
    <w:rsid w:val="00F87C43"/>
    <w:rsid w:val="00F918DC"/>
    <w:rsid w:val="00F945F0"/>
    <w:rsid w:val="00F95553"/>
    <w:rsid w:val="00FA468B"/>
    <w:rsid w:val="00FA4E06"/>
    <w:rsid w:val="00FA5722"/>
    <w:rsid w:val="00FA6D7D"/>
    <w:rsid w:val="00FB0994"/>
    <w:rsid w:val="00FB0C81"/>
    <w:rsid w:val="00FB170C"/>
    <w:rsid w:val="00FB2198"/>
    <w:rsid w:val="00FB3BA8"/>
    <w:rsid w:val="00FB4C38"/>
    <w:rsid w:val="00FB5F81"/>
    <w:rsid w:val="00FB657E"/>
    <w:rsid w:val="00FB6C6C"/>
    <w:rsid w:val="00FB7F84"/>
    <w:rsid w:val="00FC1C4B"/>
    <w:rsid w:val="00FC2200"/>
    <w:rsid w:val="00FC2540"/>
    <w:rsid w:val="00FC2907"/>
    <w:rsid w:val="00FC2976"/>
    <w:rsid w:val="00FC3686"/>
    <w:rsid w:val="00FC3B1A"/>
    <w:rsid w:val="00FC40FB"/>
    <w:rsid w:val="00FC6084"/>
    <w:rsid w:val="00FC6164"/>
    <w:rsid w:val="00FC6D8F"/>
    <w:rsid w:val="00FC6DCB"/>
    <w:rsid w:val="00FD03E0"/>
    <w:rsid w:val="00FD03FD"/>
    <w:rsid w:val="00FD0E0A"/>
    <w:rsid w:val="00FD1B4C"/>
    <w:rsid w:val="00FD7B2E"/>
    <w:rsid w:val="00FE06F2"/>
    <w:rsid w:val="00FE14E0"/>
    <w:rsid w:val="00FE1A03"/>
    <w:rsid w:val="00FE1FC4"/>
    <w:rsid w:val="00FE26FD"/>
    <w:rsid w:val="00FF0204"/>
    <w:rsid w:val="00FF3AED"/>
    <w:rsid w:val="00FF4340"/>
    <w:rsid w:val="00FF5463"/>
    <w:rsid w:val="00FF5687"/>
    <w:rsid w:val="00FF6C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D71832"/>
  <w15:docId w15:val="{EB8C62EE-B3F0-408E-8BDC-9B3D3649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13"/>
    <w:pPr>
      <w:jc w:val="both"/>
    </w:pPr>
    <w:rPr>
      <w:sz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5"/>
      <w:szCs w:val="15"/>
    </w:rPr>
  </w:style>
  <w:style w:type="paragraph" w:styleId="BodyTextIndent3">
    <w:name w:val="Body Text Indent 3"/>
    <w:basedOn w:val="Normal"/>
    <w:semiHidden/>
    <w:rsid w:val="00493D40"/>
    <w:pPr>
      <w:spacing w:after="120"/>
      <w:ind w:left="360"/>
    </w:pPr>
    <w:rPr>
      <w:sz w:val="15"/>
      <w:szCs w:val="15"/>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5"/>
      <w:szCs w:val="15"/>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5"/>
      <w:szCs w:val="15"/>
    </w:rPr>
  </w:style>
  <w:style w:type="character" w:customStyle="1" w:styleId="BalloonTextChar">
    <w:name w:val="Balloon Text Char"/>
    <w:basedOn w:val="DefaultParagraphFont"/>
    <w:link w:val="BalloonText"/>
    <w:uiPriority w:val="99"/>
    <w:semiHidden/>
    <w:rsid w:val="00FC2540"/>
    <w:rPr>
      <w:rFonts w:ascii="Tahoma" w:hAnsi="Tahoma" w:cs="Tahoma"/>
      <w:sz w:val="15"/>
      <w:szCs w:val="15"/>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nhideWhenUsed/>
    <w:qFormat/>
    <w:rsid w:val="00FF4340"/>
    <w:rPr>
      <w:sz w:val="20"/>
      <w:szCs w:val="18"/>
      <w:lang w:val="es-ES_tradnl"/>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rsid w:val="00FF4340"/>
    <w:rPr>
      <w:szCs w:val="18"/>
      <w:lang w:val="es-ES_tradnl"/>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2423B5"/>
    <w:pPr>
      <w:jc w:val="center"/>
      <w:outlineLvl w:val="0"/>
    </w:pPr>
    <w:rPr>
      <w:b/>
      <w:caps/>
      <w:lang w:val="en-GB"/>
    </w:rPr>
  </w:style>
  <w:style w:type="paragraph" w:customStyle="1" w:styleId="subhead">
    <w:name w:val="subhead"/>
    <w:basedOn w:val="Normal"/>
    <w:next w:val="Normal"/>
    <w:uiPriority w:val="99"/>
    <w:rsid w:val="002423B5"/>
    <w:pPr>
      <w:tabs>
        <w:tab w:val="left" w:pos="-720"/>
        <w:tab w:val="left" w:pos="0"/>
        <w:tab w:val="left" w:pos="720"/>
        <w:tab w:val="left" w:pos="1440"/>
        <w:tab w:val="left" w:pos="2160"/>
        <w:tab w:val="left" w:pos="2880"/>
        <w:tab w:val="left" w:pos="3600"/>
      </w:tabs>
      <w:jc w:val="center"/>
    </w:pPr>
    <w:rPr>
      <w:szCs w:val="22"/>
      <w:lang w:val="en-US"/>
    </w:rPr>
  </w:style>
  <w:style w:type="paragraph" w:styleId="ListParagraph">
    <w:name w:val="List Paragraph"/>
    <w:basedOn w:val="Normal"/>
    <w:uiPriority w:val="34"/>
    <w:qFormat/>
    <w:rsid w:val="002423B5"/>
    <w:pPr>
      <w:ind w:left="720"/>
      <w:contextualSpacing/>
    </w:pPr>
  </w:style>
  <w:style w:type="paragraph" w:styleId="Revision">
    <w:name w:val="Revision"/>
    <w:hidden/>
    <w:uiPriority w:val="99"/>
    <w:semiHidden/>
    <w:rsid w:val="007A57DA"/>
    <w:rPr>
      <w:lang w:val="en-CA"/>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405673"/>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1853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21275979">
      <w:bodyDiv w:val="1"/>
      <w:marLeft w:val="0"/>
      <w:marRight w:val="0"/>
      <w:marTop w:val="0"/>
      <w:marBottom w:val="0"/>
      <w:divBdr>
        <w:top w:val="none" w:sz="0" w:space="0" w:color="auto"/>
        <w:left w:val="none" w:sz="0" w:space="0" w:color="auto"/>
        <w:bottom w:val="none" w:sz="0" w:space="0" w:color="auto"/>
        <w:right w:val="none" w:sz="0" w:space="0" w:color="auto"/>
      </w:divBdr>
    </w:div>
    <w:div w:id="14526753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71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www.w3.org/XML/1998/namespace"/>
    <ds:schemaRef ds:uri="http://schemas.microsoft.com/office/2006/documentManagement/types"/>
    <ds:schemaRef ds:uri="http://purl.org/dc/dcmitype/"/>
    <ds:schemaRef ds:uri="eb6c2e4c-3f1c-4103-a37b-37c984dbe58f"/>
    <ds:schemaRef ds:uri="b93c647f-d63b-431a-95c8-8e00048cff23"/>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BF3B349D-1FD8-7A48-B994-E2E150444DB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TotalTime>
  <Pages>6</Pages>
  <Words>1943</Words>
  <Characters>10737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Plan administrativo del PNUMA para el período 2025-2027</vt:lpstr>
    </vt:vector>
  </TitlesOfParts>
  <Manager/>
  <Company/>
  <LinksUpToDate>false</LinksUpToDate>
  <CharactersWithSpaces>12655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PNUMA para el período 2025-2027</dc:title>
  <dc:subject/>
  <dc:creator>Johanne C</dc:creator>
  <cp:keywords/>
  <dc:description/>
  <cp:lastModifiedBy>Angela Xue He Yan</cp:lastModifiedBy>
  <cp:revision>4</cp:revision>
  <cp:lastPrinted>2001-05-26T16:40:00Z</cp:lastPrinted>
  <dcterms:created xsi:type="dcterms:W3CDTF">2024-11-12T15:21:00Z</dcterms:created>
  <dcterms:modified xsi:type="dcterms:W3CDTF">2024-11-12T21:29:00Z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UNEP/OzL.Pro/ExCom/95/28</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