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77F3FC63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292DFA25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63E2340F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454E136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626531B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03C46A1C" wp14:editId="21275870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7D78973A" wp14:editId="164E8468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674F176F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042FB5A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04B19978" w14:textId="77777777" w:rsidR="007E5D09" w:rsidRDefault="004E1AE7" w:rsidP="00BE2A73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BE2A73">
              <w:t>UNEP/</w:t>
            </w:r>
            <w:proofErr w:type="spellStart"/>
            <w:r w:rsidR="00BE2A73">
              <w:t>OzL.Pro</w:t>
            </w:r>
            <w:proofErr w:type="spellEnd"/>
            <w:r w:rsidR="00BE2A73">
              <w:t>/ExCom/90/</w:t>
            </w:r>
            <w:r w:rsidR="00BE2A73" w:rsidRPr="00BE2A73">
              <w:rPr>
                <w:rFonts w:hint="cs"/>
                <w:szCs w:val="24"/>
                <w:rtl/>
              </w:rPr>
              <w:t>7</w:t>
            </w:r>
            <w:r>
              <w:fldChar w:fldCharType="end"/>
            </w:r>
          </w:p>
          <w:p w14:paraId="2C59480B" w14:textId="77777777"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BE2A73">
              <w:rPr>
                <w:lang w:val="en-US"/>
              </w:rPr>
              <w:t>19</w:t>
            </w:r>
            <w:r w:rsidR="00BE2A73" w:rsidRPr="00BE2A73">
              <w:t xml:space="preserve"> </w:t>
            </w:r>
            <w:r w:rsidR="00BE2A73">
              <w:rPr>
                <w:lang w:val="en-US"/>
              </w:rPr>
              <w:t>May</w:t>
            </w:r>
            <w:r w:rsidR="00BE2A73" w:rsidRPr="00BE2A73">
              <w:t xml:space="preserve"> 2022</w:t>
            </w:r>
            <w:r>
              <w:fldChar w:fldCharType="end"/>
            </w:r>
          </w:p>
          <w:p w14:paraId="782D915B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072E3537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12BC3AD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A2A75B1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9F1DF7E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3F17B698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0BC4CC8C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7E7DCD8" w14:textId="77777777" w:rsidR="007E5D09" w:rsidRDefault="007E5D09">
            <w:pPr>
              <w:rPr>
                <w:caps/>
                <w:lang w:val="en-US"/>
              </w:rPr>
            </w:pPr>
          </w:p>
          <w:p w14:paraId="351016F9" w14:textId="77777777" w:rsidR="007E5D09" w:rsidRDefault="007E5D09">
            <w:pPr>
              <w:rPr>
                <w:lang w:val="en-US"/>
              </w:rPr>
            </w:pPr>
          </w:p>
        </w:tc>
      </w:tr>
    </w:tbl>
    <w:p w14:paraId="5F4AC15D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51E8E50D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6EA7FC83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3D8F10CC" w14:textId="77777777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34842878" w14:textId="77777777" w:rsidR="00702662" w:rsidRPr="00705F2A" w:rsidRDefault="00702662" w:rsidP="00702662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  <w:lang w:bidi="ar-SY"/>
        </w:rPr>
      </w:pPr>
      <w:r w:rsidRPr="00705F2A">
        <w:rPr>
          <w:rFonts w:hint="cs"/>
          <w:sz w:val="28"/>
          <w:szCs w:val="28"/>
          <w:rtl/>
        </w:rPr>
        <w:t>مونتريال</w:t>
      </w:r>
      <w:r w:rsidRPr="00705F2A">
        <w:rPr>
          <w:sz w:val="28"/>
          <w:szCs w:val="28"/>
          <w:rtl/>
        </w:rPr>
        <w:t>،</w:t>
      </w:r>
      <w:r w:rsidRPr="00705F2A">
        <w:rPr>
          <w:rFonts w:hint="cs"/>
          <w:sz w:val="28"/>
          <w:szCs w:val="28"/>
          <w:rtl/>
        </w:rPr>
        <w:t xml:space="preserve">  من</w:t>
      </w:r>
      <w:r w:rsidR="007C6EF9" w:rsidRPr="00705F2A">
        <w:rPr>
          <w:rFonts w:hint="cs"/>
          <w:sz w:val="28"/>
          <w:szCs w:val="28"/>
          <w:rtl/>
        </w:rPr>
        <w:t xml:space="preserve"> 20</w:t>
      </w:r>
      <w:r w:rsidRPr="00705F2A">
        <w:rPr>
          <w:rFonts w:hint="cs"/>
          <w:sz w:val="28"/>
          <w:szCs w:val="28"/>
          <w:rtl/>
        </w:rPr>
        <w:t xml:space="preserve"> إلى </w:t>
      </w:r>
      <w:r w:rsidR="007C6EF9" w:rsidRPr="00705F2A">
        <w:rPr>
          <w:rFonts w:hint="cs"/>
          <w:sz w:val="28"/>
          <w:szCs w:val="28"/>
          <w:rtl/>
        </w:rPr>
        <w:t>23</w:t>
      </w:r>
      <w:r w:rsidRPr="00705F2A">
        <w:rPr>
          <w:rFonts w:hint="cs"/>
          <w:sz w:val="28"/>
          <w:szCs w:val="28"/>
          <w:rtl/>
        </w:rPr>
        <w:t xml:space="preserve"> </w:t>
      </w:r>
      <w:r w:rsidR="00416AD7" w:rsidRPr="00705F2A">
        <w:rPr>
          <w:rFonts w:hint="cs"/>
          <w:sz w:val="28"/>
          <w:szCs w:val="28"/>
          <w:rtl/>
        </w:rPr>
        <w:t xml:space="preserve">يونيه </w:t>
      </w:r>
      <w:r w:rsidR="00416AD7" w:rsidRPr="00705F2A">
        <w:rPr>
          <w:sz w:val="28"/>
          <w:szCs w:val="28"/>
          <w:lang w:val="en-CA"/>
        </w:rPr>
        <w:t>/</w:t>
      </w:r>
      <w:r w:rsidRPr="00705F2A">
        <w:rPr>
          <w:rFonts w:hint="cs"/>
          <w:sz w:val="28"/>
          <w:szCs w:val="28"/>
          <w:rtl/>
        </w:rPr>
        <w:t xml:space="preserve"> </w:t>
      </w:r>
      <w:r w:rsidR="00416AD7" w:rsidRPr="00705F2A">
        <w:rPr>
          <w:rFonts w:hint="cs"/>
          <w:sz w:val="28"/>
          <w:szCs w:val="28"/>
          <w:rtl/>
        </w:rPr>
        <w:t xml:space="preserve">حزيران </w:t>
      </w:r>
      <w:r w:rsidRPr="00705F2A">
        <w:rPr>
          <w:rFonts w:asciiTheme="majorBidi" w:hAnsiTheme="majorBidi" w:cstheme="majorBidi" w:hint="cs"/>
          <w:sz w:val="28"/>
          <w:szCs w:val="28"/>
          <w:rtl/>
          <w:lang w:bidi="ar-SY"/>
        </w:rPr>
        <w:t>2022</w:t>
      </w:r>
    </w:p>
    <w:p w14:paraId="4D114C93" w14:textId="77777777" w:rsidR="00702662" w:rsidRDefault="00705F2A" w:rsidP="00702662">
      <w:pPr>
        <w:bidi/>
        <w:jc w:val="left"/>
        <w:rPr>
          <w:szCs w:val="24"/>
          <w:rtl/>
          <w:lang w:val="en-US" w:eastAsia="zh-CN" w:bidi="ar-SA"/>
        </w:rPr>
      </w:pPr>
      <w:r w:rsidRPr="00705F2A">
        <w:rPr>
          <w:sz w:val="28"/>
          <w:szCs w:val="28"/>
          <w:rtl/>
          <w:lang w:val="en-US" w:eastAsia="zh-CN" w:bidi="ar-SA"/>
        </w:rPr>
        <w:t>البند 6 (ب) من جدول الأعمال المؤقت</w:t>
      </w:r>
      <w:r w:rsidR="00D60DA8">
        <w:rPr>
          <w:rStyle w:val="FootnoteReference"/>
          <w:szCs w:val="24"/>
          <w:rtl/>
          <w:lang w:val="en-US" w:eastAsia="zh-CN" w:bidi="ar-SA"/>
        </w:rPr>
        <w:footnoteReference w:id="1"/>
      </w:r>
    </w:p>
    <w:p w14:paraId="2BB37A19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 w:bidi="ar-EG"/>
        </w:rPr>
      </w:pPr>
    </w:p>
    <w:p w14:paraId="5F34BE86" w14:textId="0E0BF3AD" w:rsidR="00E935E1" w:rsidRPr="00E935E1" w:rsidRDefault="00E935E1" w:rsidP="00E935E1">
      <w:pPr>
        <w:pStyle w:val="Heading2"/>
        <w:widowControl/>
        <w:numPr>
          <w:ilvl w:val="0"/>
          <w:numId w:val="0"/>
        </w:numPr>
        <w:bidi/>
        <w:ind w:left="720"/>
        <w:rPr>
          <w:b/>
          <w:bCs/>
          <w:sz w:val="32"/>
          <w:szCs w:val="32"/>
        </w:rPr>
      </w:pPr>
      <w:r w:rsidRPr="00E935E1">
        <w:rPr>
          <w:rFonts w:hint="cs"/>
          <w:b/>
          <w:bCs/>
          <w:sz w:val="32"/>
          <w:szCs w:val="32"/>
          <w:rtl/>
          <w:lang w:bidi="ar-SA"/>
        </w:rPr>
        <w:t xml:space="preserve">تحديث لحالة المرحلة الثانية من تقييم </w:t>
      </w:r>
      <w:r w:rsidRPr="00E935E1">
        <w:rPr>
          <w:rFonts w:hint="cs"/>
          <w:b/>
          <w:bCs/>
          <w:sz w:val="32"/>
          <w:szCs w:val="32"/>
          <w:rtl/>
        </w:rPr>
        <w:t>الشبكات الإقليمية لموظفي الأوزون الوطنيين</w:t>
      </w:r>
    </w:p>
    <w:p w14:paraId="021BF54D" w14:textId="77777777" w:rsidR="00BE2A73" w:rsidRPr="00E935E1" w:rsidRDefault="00BE2A73" w:rsidP="00BE2A73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E935E1">
        <w:rPr>
          <w:b/>
          <w:bCs/>
          <w:sz w:val="26"/>
          <w:szCs w:val="26"/>
          <w:rtl/>
          <w:lang w:bidi="ar-SA"/>
        </w:rPr>
        <w:t>خلفية</w:t>
      </w:r>
    </w:p>
    <w:p w14:paraId="059E2AD2" w14:textId="439782F1" w:rsidR="00BE2A73" w:rsidRPr="00E935E1" w:rsidRDefault="00BE2A73" w:rsidP="00BE2A73">
      <w:pPr>
        <w:pStyle w:val="StyleHeader4Para4Left0Firstline0"/>
        <w:numPr>
          <w:ilvl w:val="0"/>
          <w:numId w:val="23"/>
        </w:numPr>
        <w:tabs>
          <w:tab w:val="clear" w:pos="2880"/>
          <w:tab w:val="left" w:pos="720"/>
        </w:tabs>
        <w:bidi/>
        <w:ind w:left="0" w:firstLine="0"/>
        <w:rPr>
          <w:sz w:val="26"/>
          <w:szCs w:val="26"/>
          <w:lang w:bidi="ar-SA"/>
        </w:rPr>
      </w:pPr>
      <w:r w:rsidRPr="00E935E1">
        <w:rPr>
          <w:sz w:val="26"/>
          <w:szCs w:val="26"/>
          <w:rtl/>
          <w:lang w:bidi="ar-SA"/>
        </w:rPr>
        <w:t>وافقت اللجنة التنفيذية في اجتماعها السادس والثمانين على اختصاصات</w:t>
      </w:r>
      <w:r w:rsidRPr="00E935E1">
        <w:rPr>
          <w:rStyle w:val="FootnoteReference"/>
          <w:sz w:val="26"/>
          <w:szCs w:val="26"/>
          <w:rtl/>
          <w:lang w:bidi="ar-SA"/>
        </w:rPr>
        <w:footnoteReference w:id="2"/>
      </w:r>
      <w:r w:rsidRPr="00E935E1">
        <w:rPr>
          <w:sz w:val="26"/>
          <w:szCs w:val="26"/>
          <w:rtl/>
          <w:lang w:bidi="ar-SA"/>
        </w:rPr>
        <w:t xml:space="preserve"> للمرحلة الثانية من تقييم الشبكات الإقليمية</w:t>
      </w:r>
      <w:r w:rsidRPr="00E935E1">
        <w:rPr>
          <w:rFonts w:hint="cs"/>
          <w:sz w:val="26"/>
          <w:szCs w:val="26"/>
          <w:rtl/>
          <w:lang w:bidi="ar-SA"/>
        </w:rPr>
        <w:t xml:space="preserve"> </w:t>
      </w:r>
      <w:r w:rsidR="00246012" w:rsidRPr="00246012">
        <w:rPr>
          <w:rFonts w:hint="cs"/>
          <w:sz w:val="26"/>
          <w:szCs w:val="26"/>
          <w:rtl/>
          <w:lang w:bidi="ar-SA"/>
        </w:rPr>
        <w:t>لموظفي</w:t>
      </w:r>
      <w:r w:rsidRPr="00E935E1">
        <w:rPr>
          <w:sz w:val="26"/>
          <w:szCs w:val="26"/>
          <w:rtl/>
          <w:lang w:bidi="ar-SA"/>
        </w:rPr>
        <w:t xml:space="preserve"> الأوزون الوطنيين (المقرر 86/10).</w:t>
      </w:r>
    </w:p>
    <w:p w14:paraId="1FDD7556" w14:textId="5FDBC531" w:rsidR="00BE2A73" w:rsidRPr="00E935E1" w:rsidRDefault="00BE2A73" w:rsidP="00BE2A73">
      <w:pPr>
        <w:pStyle w:val="Heading1"/>
        <w:numPr>
          <w:ilvl w:val="0"/>
          <w:numId w:val="23"/>
        </w:numPr>
        <w:bidi/>
        <w:ind w:left="0" w:firstLine="0"/>
        <w:rPr>
          <w:sz w:val="26"/>
          <w:szCs w:val="26"/>
          <w:rtl/>
          <w:lang w:bidi="ar-SA"/>
        </w:rPr>
      </w:pPr>
      <w:r w:rsidRPr="00E935E1">
        <w:rPr>
          <w:rFonts w:hint="cs"/>
          <w:sz w:val="26"/>
          <w:szCs w:val="26"/>
          <w:rtl/>
          <w:lang w:bidi="ar-SA"/>
        </w:rPr>
        <w:t>و</w:t>
      </w:r>
      <w:r w:rsidRPr="00E935E1">
        <w:rPr>
          <w:sz w:val="26"/>
          <w:szCs w:val="26"/>
          <w:rtl/>
          <w:lang w:bidi="ar-SA"/>
        </w:rPr>
        <w:t>على الرغم من اعتماد اللجنة التنفيذية للاختصاصات في الاجتماع السادس والثمانين، إلا أن هذا النشاط لم يُدرج في برنامج عمل الرصد والتقييم لعام 2022</w:t>
      </w:r>
      <w:r w:rsidRPr="00E935E1">
        <w:rPr>
          <w:rStyle w:val="FootnoteReference"/>
          <w:sz w:val="26"/>
          <w:szCs w:val="26"/>
          <w:rtl/>
          <w:lang w:bidi="ar-SA"/>
        </w:rPr>
        <w:footnoteReference w:id="3"/>
      </w:r>
      <w:r w:rsidRPr="00E935E1">
        <w:rPr>
          <w:sz w:val="26"/>
          <w:szCs w:val="26"/>
          <w:rtl/>
          <w:lang w:bidi="ar-SA"/>
        </w:rPr>
        <w:t xml:space="preserve"> إلا بعد وصول كبير</w:t>
      </w:r>
      <w:r w:rsidRPr="00E935E1">
        <w:rPr>
          <w:rFonts w:hint="cs"/>
          <w:sz w:val="26"/>
          <w:szCs w:val="26"/>
          <w:rtl/>
          <w:lang w:bidi="ar-SA"/>
        </w:rPr>
        <w:t>ة</w:t>
      </w:r>
      <w:r w:rsidRPr="00E935E1">
        <w:rPr>
          <w:sz w:val="26"/>
          <w:szCs w:val="26"/>
          <w:rtl/>
          <w:lang w:bidi="ar-SA"/>
        </w:rPr>
        <w:t xml:space="preserve"> </w:t>
      </w:r>
      <w:r w:rsidR="00246012">
        <w:rPr>
          <w:rFonts w:hint="cs"/>
          <w:sz w:val="26"/>
          <w:szCs w:val="26"/>
          <w:rtl/>
          <w:lang w:bidi="ar-SA"/>
        </w:rPr>
        <w:t>موظفي</w:t>
      </w:r>
      <w:r w:rsidRPr="00E935E1">
        <w:rPr>
          <w:sz w:val="26"/>
          <w:szCs w:val="26"/>
          <w:rtl/>
          <w:lang w:bidi="ar-SA"/>
        </w:rPr>
        <w:t xml:space="preserve"> الرصد والتقييم</w:t>
      </w:r>
      <w:r w:rsidRPr="00E935E1">
        <w:rPr>
          <w:rFonts w:hint="cs"/>
          <w:sz w:val="26"/>
          <w:szCs w:val="26"/>
          <w:rtl/>
          <w:lang w:bidi="ar-SA"/>
        </w:rPr>
        <w:t>،</w:t>
      </w:r>
      <w:r w:rsidRPr="00E935E1">
        <w:rPr>
          <w:sz w:val="26"/>
          <w:szCs w:val="26"/>
          <w:rtl/>
          <w:lang w:bidi="ar-SA"/>
        </w:rPr>
        <w:t xml:space="preserve"> وتم </w:t>
      </w:r>
      <w:r w:rsidRPr="00E935E1">
        <w:rPr>
          <w:rFonts w:hint="cs"/>
          <w:sz w:val="26"/>
          <w:szCs w:val="26"/>
          <w:rtl/>
          <w:lang w:bidi="ar-SA"/>
        </w:rPr>
        <w:t xml:space="preserve">اعتمادها </w:t>
      </w:r>
      <w:r w:rsidRPr="00E935E1">
        <w:rPr>
          <w:sz w:val="26"/>
          <w:szCs w:val="26"/>
          <w:rtl/>
          <w:lang w:bidi="ar-SA"/>
        </w:rPr>
        <w:t xml:space="preserve">في الاجتماع الثامن والثمانين (المقرر 88/10). </w:t>
      </w:r>
      <w:r w:rsidRPr="00E935E1">
        <w:rPr>
          <w:rFonts w:hint="cs"/>
          <w:sz w:val="26"/>
          <w:szCs w:val="26"/>
          <w:rtl/>
          <w:lang w:bidi="ar-SA"/>
        </w:rPr>
        <w:t>وراعت</w:t>
      </w:r>
      <w:r w:rsidRPr="00E935E1">
        <w:rPr>
          <w:sz w:val="26"/>
          <w:szCs w:val="26"/>
          <w:rtl/>
          <w:lang w:bidi="ar-SA"/>
        </w:rPr>
        <w:t xml:space="preserve"> اللجنة التنفيذية، عند إدراج </w:t>
      </w:r>
      <w:r w:rsidRPr="00E935E1">
        <w:rPr>
          <w:rFonts w:hint="cs"/>
          <w:sz w:val="26"/>
          <w:szCs w:val="26"/>
          <w:rtl/>
          <w:lang w:bidi="ar-SA"/>
        </w:rPr>
        <w:t xml:space="preserve">هذا </w:t>
      </w:r>
      <w:r w:rsidRPr="00E935E1">
        <w:rPr>
          <w:sz w:val="26"/>
          <w:szCs w:val="26"/>
          <w:rtl/>
          <w:lang w:bidi="ar-SA"/>
        </w:rPr>
        <w:t>النشاط في برنامج العمل لعام 2022، التحديات والشكوك المتعلقة بوباء</w:t>
      </w:r>
      <w:r w:rsidRPr="00E935E1">
        <w:rPr>
          <w:rFonts w:hint="cs"/>
          <w:sz w:val="26"/>
          <w:szCs w:val="26"/>
          <w:rtl/>
          <w:lang w:bidi="ar-SA"/>
        </w:rPr>
        <w:t xml:space="preserve"> كوفيد-19</w:t>
      </w:r>
      <w:r w:rsidRPr="00E935E1">
        <w:rPr>
          <w:sz w:val="26"/>
          <w:szCs w:val="26"/>
          <w:rtl/>
          <w:lang w:bidi="ar-SA"/>
        </w:rPr>
        <w:t xml:space="preserve">، ووافقت على </w:t>
      </w:r>
      <w:r w:rsidRPr="00E935E1">
        <w:rPr>
          <w:rFonts w:hint="cs"/>
          <w:sz w:val="26"/>
          <w:szCs w:val="26"/>
          <w:rtl/>
          <w:lang w:bidi="ar-SA"/>
        </w:rPr>
        <w:t xml:space="preserve">أن تزوده </w:t>
      </w:r>
      <w:r w:rsidRPr="00E935E1">
        <w:rPr>
          <w:sz w:val="26"/>
          <w:szCs w:val="26"/>
          <w:rtl/>
          <w:lang w:bidi="ar-SA"/>
        </w:rPr>
        <w:t>كبير</w:t>
      </w:r>
      <w:r w:rsidRPr="00E935E1">
        <w:rPr>
          <w:rFonts w:hint="cs"/>
          <w:sz w:val="26"/>
          <w:szCs w:val="26"/>
          <w:rtl/>
          <w:lang w:bidi="ar-SA"/>
        </w:rPr>
        <w:t>ة</w:t>
      </w:r>
      <w:r w:rsidRPr="00E935E1">
        <w:rPr>
          <w:sz w:val="26"/>
          <w:szCs w:val="26"/>
          <w:rtl/>
          <w:lang w:bidi="ar-SA"/>
        </w:rPr>
        <w:t xml:space="preserve"> </w:t>
      </w:r>
      <w:r w:rsidR="00246012">
        <w:rPr>
          <w:rFonts w:hint="cs"/>
          <w:sz w:val="26"/>
          <w:szCs w:val="26"/>
          <w:rtl/>
          <w:lang w:bidi="ar-SA"/>
        </w:rPr>
        <w:t>موظفي</w:t>
      </w:r>
      <w:r w:rsidRPr="00E935E1">
        <w:rPr>
          <w:sz w:val="26"/>
          <w:szCs w:val="26"/>
          <w:rtl/>
          <w:lang w:bidi="ar-SA"/>
        </w:rPr>
        <w:t xml:space="preserve"> الرصد والتقييم بتحديث مؤقت في الاجتماع التسعين.</w:t>
      </w:r>
      <w:r w:rsidRPr="00E935E1">
        <w:rPr>
          <w:rStyle w:val="FootnoteReference"/>
          <w:sz w:val="26"/>
          <w:szCs w:val="26"/>
          <w:rtl/>
          <w:lang w:bidi="ar-SA"/>
        </w:rPr>
        <w:footnoteReference w:id="4"/>
      </w:r>
      <w:r w:rsidRPr="00E935E1">
        <w:rPr>
          <w:sz w:val="26"/>
          <w:szCs w:val="26"/>
          <w:rtl/>
          <w:lang w:bidi="ar-SA"/>
        </w:rPr>
        <w:t xml:space="preserve"> </w:t>
      </w:r>
      <w:r w:rsidRPr="00E935E1">
        <w:rPr>
          <w:rFonts w:hint="cs"/>
          <w:sz w:val="26"/>
          <w:szCs w:val="26"/>
          <w:rtl/>
          <w:lang w:bidi="ar-SA"/>
        </w:rPr>
        <w:t>و</w:t>
      </w:r>
      <w:r w:rsidRPr="00E935E1">
        <w:rPr>
          <w:sz w:val="26"/>
          <w:szCs w:val="26"/>
          <w:rtl/>
          <w:lang w:bidi="ar-SA"/>
        </w:rPr>
        <w:t xml:space="preserve">تقدم هذه الوثيقة معلومات عن التقدم المحرز في تنفيذ المرحلة الثانية من تقييم الشبكات الإقليمية </w:t>
      </w:r>
      <w:r w:rsidRPr="00E935E1">
        <w:rPr>
          <w:rFonts w:hint="cs"/>
          <w:sz w:val="26"/>
          <w:szCs w:val="26"/>
          <w:rtl/>
          <w:lang w:bidi="ar-SA"/>
        </w:rPr>
        <w:t>ل</w:t>
      </w:r>
      <w:r w:rsidR="00246012">
        <w:rPr>
          <w:rFonts w:hint="cs"/>
          <w:sz w:val="26"/>
          <w:szCs w:val="26"/>
          <w:rtl/>
          <w:lang w:bidi="ar-SA"/>
        </w:rPr>
        <w:t>موظفي</w:t>
      </w:r>
      <w:r w:rsidRPr="00E935E1">
        <w:rPr>
          <w:sz w:val="26"/>
          <w:szCs w:val="26"/>
          <w:rtl/>
          <w:lang w:bidi="ar-SA"/>
        </w:rPr>
        <w:t xml:space="preserve"> الأوزون الوطنيين.</w:t>
      </w:r>
    </w:p>
    <w:p w14:paraId="0DEB33CF" w14:textId="4F73837F" w:rsidR="00BE2A73" w:rsidRPr="00E935E1" w:rsidRDefault="00BE2A73" w:rsidP="00BE2A73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rtl/>
          <w:lang w:bidi="ar-SA"/>
        </w:rPr>
      </w:pPr>
      <w:r w:rsidRPr="00E935E1">
        <w:rPr>
          <w:rFonts w:hint="cs"/>
          <w:sz w:val="26"/>
          <w:szCs w:val="26"/>
          <w:rtl/>
          <w:lang w:bidi="ar-SA"/>
        </w:rPr>
        <w:t>و</w:t>
      </w:r>
      <w:r w:rsidRPr="00E935E1">
        <w:rPr>
          <w:sz w:val="26"/>
          <w:szCs w:val="26"/>
          <w:rtl/>
          <w:lang w:bidi="ar-SA"/>
        </w:rPr>
        <w:t xml:space="preserve">بعد عملية اختيار تنافسية، تم التعاقد مع خبير استشاري لديه معرفة واسعة وخبرة </w:t>
      </w:r>
      <w:r w:rsidRPr="00E935E1">
        <w:rPr>
          <w:rFonts w:hint="cs"/>
          <w:sz w:val="26"/>
          <w:szCs w:val="26"/>
          <w:rtl/>
          <w:lang w:bidi="ar-SA"/>
        </w:rPr>
        <w:t>في</w:t>
      </w:r>
      <w:r w:rsidRPr="00E935E1">
        <w:rPr>
          <w:sz w:val="26"/>
          <w:szCs w:val="26"/>
          <w:rtl/>
          <w:lang w:bidi="ar-SA"/>
        </w:rPr>
        <w:t xml:space="preserve"> تقييم برامج وأداء </w:t>
      </w:r>
      <w:r w:rsidRPr="00E935E1">
        <w:rPr>
          <w:rFonts w:hint="cs"/>
          <w:sz w:val="26"/>
          <w:szCs w:val="26"/>
          <w:rtl/>
          <w:lang w:bidi="ar-SA"/>
        </w:rPr>
        <w:t>ا</w:t>
      </w:r>
      <w:r w:rsidRPr="00E935E1">
        <w:rPr>
          <w:sz w:val="26"/>
          <w:szCs w:val="26"/>
          <w:rtl/>
          <w:lang w:bidi="ar-SA"/>
        </w:rPr>
        <w:t xml:space="preserve">لمنظمات الدولية، بما في ذلك في الصندوق </w:t>
      </w:r>
      <w:r w:rsidR="00246012">
        <w:rPr>
          <w:rFonts w:hint="cs"/>
          <w:sz w:val="26"/>
          <w:szCs w:val="26"/>
          <w:rtl/>
          <w:lang w:bidi="ar-SA"/>
        </w:rPr>
        <w:t>ال</w:t>
      </w:r>
      <w:r w:rsidRPr="00E935E1">
        <w:rPr>
          <w:sz w:val="26"/>
          <w:szCs w:val="26"/>
          <w:rtl/>
          <w:lang w:bidi="ar-SA"/>
        </w:rPr>
        <w:t xml:space="preserve">متعدد الأطراف. </w:t>
      </w:r>
      <w:r w:rsidRPr="00E935E1">
        <w:rPr>
          <w:rFonts w:hint="cs"/>
          <w:sz w:val="26"/>
          <w:szCs w:val="26"/>
          <w:rtl/>
          <w:lang w:bidi="ar-SA"/>
        </w:rPr>
        <w:t>و</w:t>
      </w:r>
      <w:r w:rsidRPr="00E935E1">
        <w:rPr>
          <w:sz w:val="26"/>
          <w:szCs w:val="26"/>
          <w:rtl/>
          <w:lang w:bidi="ar-SA"/>
        </w:rPr>
        <w:t>تحت إشراف كبير</w:t>
      </w:r>
      <w:r w:rsidRPr="00E935E1">
        <w:rPr>
          <w:rFonts w:hint="cs"/>
          <w:sz w:val="26"/>
          <w:szCs w:val="26"/>
          <w:rtl/>
          <w:lang w:bidi="ar-SA"/>
        </w:rPr>
        <w:t>ة</w:t>
      </w:r>
      <w:r w:rsidRPr="00E935E1">
        <w:rPr>
          <w:sz w:val="26"/>
          <w:szCs w:val="26"/>
          <w:rtl/>
          <w:lang w:bidi="ar-SA"/>
        </w:rPr>
        <w:t xml:space="preserve"> </w:t>
      </w:r>
      <w:r w:rsidR="00246012">
        <w:rPr>
          <w:rFonts w:hint="cs"/>
          <w:sz w:val="26"/>
          <w:szCs w:val="26"/>
          <w:rtl/>
          <w:lang w:bidi="ar-SA"/>
        </w:rPr>
        <w:t>موظفي</w:t>
      </w:r>
      <w:r w:rsidR="00246012" w:rsidRPr="00E935E1">
        <w:rPr>
          <w:sz w:val="26"/>
          <w:szCs w:val="26"/>
          <w:rtl/>
          <w:lang w:bidi="ar-SA"/>
        </w:rPr>
        <w:t xml:space="preserve"> </w:t>
      </w:r>
      <w:r w:rsidRPr="00E935E1">
        <w:rPr>
          <w:sz w:val="26"/>
          <w:szCs w:val="26"/>
          <w:rtl/>
          <w:lang w:bidi="ar-SA"/>
        </w:rPr>
        <w:t xml:space="preserve">الرصد والتقييم، صمم </w:t>
      </w:r>
      <w:r w:rsidRPr="00E935E1">
        <w:rPr>
          <w:rFonts w:hint="cs"/>
          <w:sz w:val="26"/>
          <w:szCs w:val="26"/>
          <w:rtl/>
          <w:lang w:bidi="ar-SA"/>
        </w:rPr>
        <w:t>الاستشاري</w:t>
      </w:r>
      <w:r w:rsidRPr="00E935E1">
        <w:rPr>
          <w:sz w:val="26"/>
          <w:szCs w:val="26"/>
          <w:rtl/>
          <w:lang w:bidi="ar-SA"/>
        </w:rPr>
        <w:t xml:space="preserve"> مصفوفة التقييم وأعد الاستبيانات للوصول إلى أصحاب المصلحة الرئيسيين. </w:t>
      </w:r>
      <w:r w:rsidRPr="00E935E1">
        <w:rPr>
          <w:rFonts w:hint="cs"/>
          <w:sz w:val="26"/>
          <w:szCs w:val="26"/>
          <w:rtl/>
          <w:lang w:bidi="ar-SA"/>
        </w:rPr>
        <w:t>و</w:t>
      </w:r>
      <w:r w:rsidRPr="00E935E1">
        <w:rPr>
          <w:sz w:val="26"/>
          <w:szCs w:val="26"/>
          <w:rtl/>
          <w:lang w:bidi="ar-SA"/>
        </w:rPr>
        <w:t xml:space="preserve">تم تحديد </w:t>
      </w:r>
      <w:r w:rsidRPr="00E935E1">
        <w:rPr>
          <w:rFonts w:hint="cs"/>
          <w:sz w:val="26"/>
          <w:szCs w:val="26"/>
          <w:rtl/>
          <w:lang w:bidi="ar-SA"/>
        </w:rPr>
        <w:t>ذلك</w:t>
      </w:r>
      <w:r w:rsidRPr="00E935E1">
        <w:rPr>
          <w:sz w:val="26"/>
          <w:szCs w:val="26"/>
          <w:rtl/>
          <w:lang w:bidi="ar-SA"/>
        </w:rPr>
        <w:t xml:space="preserve"> بعد </w:t>
      </w:r>
      <w:r w:rsidRPr="00E935E1">
        <w:rPr>
          <w:rFonts w:hint="cs"/>
          <w:sz w:val="26"/>
          <w:szCs w:val="26"/>
          <w:rtl/>
          <w:lang w:bidi="ar-SA"/>
        </w:rPr>
        <w:t xml:space="preserve">إجراء </w:t>
      </w:r>
      <w:r w:rsidRPr="00E935E1">
        <w:rPr>
          <w:sz w:val="26"/>
          <w:szCs w:val="26"/>
          <w:rtl/>
          <w:lang w:bidi="ar-SA"/>
        </w:rPr>
        <w:t xml:space="preserve">تحليل شامل للوثائق الموجودة، بدعم من فريق عمل الأوزون في باريس، ومع مراعاة نتائج وتوصيات الدراسة </w:t>
      </w:r>
      <w:r w:rsidRPr="00E935E1">
        <w:rPr>
          <w:rFonts w:hint="cs"/>
          <w:sz w:val="26"/>
          <w:szCs w:val="26"/>
          <w:rtl/>
          <w:lang w:bidi="ar-SA"/>
        </w:rPr>
        <w:t>النظرية</w:t>
      </w:r>
      <w:r w:rsidRPr="00E935E1">
        <w:rPr>
          <w:sz w:val="26"/>
          <w:szCs w:val="26"/>
          <w:rtl/>
          <w:lang w:bidi="ar-SA"/>
        </w:rPr>
        <w:t xml:space="preserve"> التي </w:t>
      </w:r>
      <w:r w:rsidRPr="00E935E1">
        <w:rPr>
          <w:rFonts w:hint="cs"/>
          <w:sz w:val="26"/>
          <w:szCs w:val="26"/>
          <w:rtl/>
          <w:lang w:bidi="ar-SA"/>
        </w:rPr>
        <w:t>أعدت</w:t>
      </w:r>
      <w:r w:rsidRPr="00E935E1">
        <w:rPr>
          <w:sz w:val="26"/>
          <w:szCs w:val="26"/>
          <w:rtl/>
          <w:lang w:bidi="ar-SA"/>
        </w:rPr>
        <w:t xml:space="preserve"> في المرحلة الأولى من هذا التقييم. </w:t>
      </w:r>
      <w:r w:rsidRPr="00E935E1">
        <w:rPr>
          <w:rFonts w:hint="cs"/>
          <w:sz w:val="26"/>
          <w:szCs w:val="26"/>
          <w:rtl/>
          <w:lang w:bidi="ar-SA"/>
        </w:rPr>
        <w:t>و</w:t>
      </w:r>
      <w:r w:rsidRPr="00E935E1">
        <w:rPr>
          <w:sz w:val="26"/>
          <w:szCs w:val="26"/>
          <w:rtl/>
          <w:lang w:bidi="ar-SA"/>
        </w:rPr>
        <w:t xml:space="preserve">سيعد </w:t>
      </w:r>
      <w:r w:rsidRPr="00E935E1">
        <w:rPr>
          <w:rFonts w:hint="cs"/>
          <w:sz w:val="26"/>
          <w:szCs w:val="26"/>
          <w:rtl/>
          <w:lang w:bidi="ar-SA"/>
        </w:rPr>
        <w:t>الاستشاري</w:t>
      </w:r>
      <w:r w:rsidRPr="00E935E1">
        <w:rPr>
          <w:sz w:val="26"/>
          <w:szCs w:val="26"/>
          <w:rtl/>
          <w:lang w:bidi="ar-SA"/>
        </w:rPr>
        <w:t xml:space="preserve"> تقريرًا مؤقتًا بناءً على نتائج الدراسات الاستقصائية والاستبيانات والمقابلات </w:t>
      </w:r>
      <w:r w:rsidRPr="00E935E1">
        <w:rPr>
          <w:rFonts w:hint="cs"/>
          <w:sz w:val="26"/>
          <w:szCs w:val="26"/>
          <w:rtl/>
          <w:lang w:bidi="ar-SA"/>
        </w:rPr>
        <w:t xml:space="preserve">التي أجريت </w:t>
      </w:r>
      <w:r w:rsidRPr="00E935E1">
        <w:rPr>
          <w:sz w:val="26"/>
          <w:szCs w:val="26"/>
          <w:rtl/>
          <w:lang w:bidi="ar-SA"/>
        </w:rPr>
        <w:t>عن بُعد التي نظم</w:t>
      </w:r>
      <w:r w:rsidRPr="00E935E1">
        <w:rPr>
          <w:rFonts w:hint="cs"/>
          <w:sz w:val="26"/>
          <w:szCs w:val="26"/>
          <w:rtl/>
          <w:lang w:bidi="ar-SA"/>
        </w:rPr>
        <w:t>ت</w:t>
      </w:r>
      <w:r w:rsidRPr="00E935E1">
        <w:rPr>
          <w:sz w:val="26"/>
          <w:szCs w:val="26"/>
          <w:rtl/>
          <w:lang w:bidi="ar-SA"/>
        </w:rPr>
        <w:t xml:space="preserve"> مع المنسقين الإقليميين و</w:t>
      </w:r>
      <w:r w:rsidRPr="00E935E1">
        <w:rPr>
          <w:rFonts w:hint="cs"/>
          <w:sz w:val="26"/>
          <w:szCs w:val="26"/>
          <w:rtl/>
          <w:lang w:bidi="ar-SA"/>
        </w:rPr>
        <w:t xml:space="preserve">غيرهم من </w:t>
      </w:r>
      <w:r w:rsidRPr="00E935E1">
        <w:rPr>
          <w:sz w:val="26"/>
          <w:szCs w:val="26"/>
          <w:rtl/>
          <w:lang w:bidi="ar-SA"/>
        </w:rPr>
        <w:t xml:space="preserve">أصحاب </w:t>
      </w:r>
      <w:r w:rsidRPr="00E935E1">
        <w:rPr>
          <w:sz w:val="26"/>
          <w:szCs w:val="26"/>
          <w:rtl/>
          <w:lang w:bidi="ar-SA"/>
        </w:rPr>
        <w:lastRenderedPageBreak/>
        <w:t xml:space="preserve">المصلحة. </w:t>
      </w:r>
      <w:r w:rsidRPr="00E935E1">
        <w:rPr>
          <w:rFonts w:hint="cs"/>
          <w:sz w:val="26"/>
          <w:szCs w:val="26"/>
          <w:rtl/>
          <w:lang w:bidi="ar-SA"/>
        </w:rPr>
        <w:t>وستدمج</w:t>
      </w:r>
      <w:r w:rsidRPr="00E935E1">
        <w:rPr>
          <w:sz w:val="26"/>
          <w:szCs w:val="26"/>
          <w:rtl/>
          <w:lang w:bidi="ar-SA"/>
        </w:rPr>
        <w:t xml:space="preserve"> كبير</w:t>
      </w:r>
      <w:r w:rsidRPr="00E935E1">
        <w:rPr>
          <w:rFonts w:hint="cs"/>
          <w:sz w:val="26"/>
          <w:szCs w:val="26"/>
          <w:rtl/>
          <w:lang w:bidi="ar-SA"/>
        </w:rPr>
        <w:t>ة</w:t>
      </w:r>
      <w:r w:rsidRPr="00E935E1">
        <w:rPr>
          <w:sz w:val="26"/>
          <w:szCs w:val="26"/>
          <w:rtl/>
          <w:lang w:bidi="ar-SA"/>
        </w:rPr>
        <w:t xml:space="preserve"> </w:t>
      </w:r>
      <w:r w:rsidR="00F6784B">
        <w:rPr>
          <w:rFonts w:hint="cs"/>
          <w:sz w:val="26"/>
          <w:szCs w:val="26"/>
          <w:rtl/>
          <w:lang w:bidi="ar-SA"/>
        </w:rPr>
        <w:t>موظفي</w:t>
      </w:r>
      <w:r w:rsidRPr="00E935E1">
        <w:rPr>
          <w:sz w:val="26"/>
          <w:szCs w:val="26"/>
          <w:rtl/>
          <w:lang w:bidi="ar-SA"/>
        </w:rPr>
        <w:t xml:space="preserve"> الرصد والتقييم مسودة التقرير المؤقت مع نتائج إضافية من العمل الميداني خلال الخريف وس</w:t>
      </w:r>
      <w:r w:rsidRPr="00E935E1">
        <w:rPr>
          <w:rFonts w:hint="cs"/>
          <w:sz w:val="26"/>
          <w:szCs w:val="26"/>
          <w:rtl/>
          <w:lang w:bidi="ar-SA"/>
        </w:rPr>
        <w:t>ت</w:t>
      </w:r>
      <w:r w:rsidRPr="00E935E1">
        <w:rPr>
          <w:sz w:val="26"/>
          <w:szCs w:val="26"/>
          <w:rtl/>
          <w:lang w:bidi="ar-SA"/>
        </w:rPr>
        <w:t>قدم تقريرًا محدثًا عن التقدم المحرز إلى الاجتماع الحادي والتسعين.</w:t>
      </w:r>
    </w:p>
    <w:p w14:paraId="132F530C" w14:textId="0FFFF98A" w:rsidR="00BE2A73" w:rsidRPr="00E935E1" w:rsidRDefault="00BE2A73" w:rsidP="00BE2A73">
      <w:pPr>
        <w:pStyle w:val="StyleHeader4Para4Left0Firstline0"/>
        <w:numPr>
          <w:ilvl w:val="0"/>
          <w:numId w:val="23"/>
        </w:numPr>
        <w:tabs>
          <w:tab w:val="clear" w:pos="2880"/>
          <w:tab w:val="left" w:pos="720"/>
        </w:tabs>
        <w:bidi/>
        <w:ind w:left="0" w:firstLine="0"/>
        <w:rPr>
          <w:sz w:val="26"/>
          <w:szCs w:val="26"/>
          <w:lang w:bidi="ar-SA"/>
        </w:rPr>
      </w:pPr>
      <w:r w:rsidRPr="00E935E1">
        <w:rPr>
          <w:sz w:val="26"/>
          <w:szCs w:val="26"/>
          <w:rtl/>
          <w:lang w:bidi="ar-SA"/>
        </w:rPr>
        <w:t>حضر كل من كبير</w:t>
      </w:r>
      <w:r w:rsidRPr="00E935E1">
        <w:rPr>
          <w:rFonts w:hint="cs"/>
          <w:sz w:val="26"/>
          <w:szCs w:val="26"/>
          <w:rtl/>
          <w:lang w:bidi="ar-SA"/>
        </w:rPr>
        <w:t>ة</w:t>
      </w:r>
      <w:r w:rsidRPr="00E935E1">
        <w:rPr>
          <w:sz w:val="26"/>
          <w:szCs w:val="26"/>
          <w:rtl/>
          <w:lang w:bidi="ar-SA"/>
        </w:rPr>
        <w:t xml:space="preserve"> </w:t>
      </w:r>
      <w:r w:rsidR="00F6784B">
        <w:rPr>
          <w:rFonts w:hint="cs"/>
          <w:sz w:val="26"/>
          <w:szCs w:val="26"/>
          <w:rtl/>
          <w:lang w:bidi="ar-SA"/>
        </w:rPr>
        <w:t>موظفي</w:t>
      </w:r>
      <w:r w:rsidRPr="00E935E1">
        <w:rPr>
          <w:sz w:val="26"/>
          <w:szCs w:val="26"/>
          <w:rtl/>
          <w:lang w:bidi="ar-SA"/>
        </w:rPr>
        <w:t xml:space="preserve"> الرصد والتقييم </w:t>
      </w:r>
      <w:r w:rsidRPr="00E935E1">
        <w:rPr>
          <w:rFonts w:hint="cs"/>
          <w:sz w:val="26"/>
          <w:szCs w:val="26"/>
          <w:rtl/>
          <w:lang w:bidi="ar-SA"/>
        </w:rPr>
        <w:t>والاستشاري</w:t>
      </w:r>
      <w:r w:rsidRPr="00E935E1">
        <w:rPr>
          <w:sz w:val="26"/>
          <w:szCs w:val="26"/>
          <w:rtl/>
          <w:lang w:bidi="ar-SA"/>
        </w:rPr>
        <w:t xml:space="preserve"> اجتماعات إقليمية افتراضية في ثلاث من مجموعات</w:t>
      </w:r>
      <w:r w:rsidRPr="00E935E1">
        <w:rPr>
          <w:rFonts w:hint="cs"/>
          <w:sz w:val="26"/>
          <w:szCs w:val="26"/>
          <w:rtl/>
          <w:lang w:bidi="ar-SA"/>
        </w:rPr>
        <w:t xml:space="preserve"> الشبكات</w:t>
      </w:r>
      <w:r w:rsidRPr="00E935E1">
        <w:rPr>
          <w:sz w:val="26"/>
          <w:szCs w:val="26"/>
          <w:rtl/>
          <w:lang w:bidi="ar-SA"/>
        </w:rPr>
        <w:t xml:space="preserve"> الخمس، وهي: آسيا والمحيط الهادئ</w:t>
      </w:r>
      <w:r w:rsidRPr="00E935E1">
        <w:rPr>
          <w:rFonts w:hint="cs"/>
          <w:sz w:val="26"/>
          <w:szCs w:val="26"/>
          <w:rtl/>
          <w:lang w:bidi="ar-SA"/>
        </w:rPr>
        <w:t>،</w:t>
      </w:r>
      <w:r w:rsidRPr="00E935E1">
        <w:rPr>
          <w:sz w:val="26"/>
          <w:szCs w:val="26"/>
          <w:rtl/>
          <w:lang w:bidi="ar-SA"/>
        </w:rPr>
        <w:t xml:space="preserve"> وأمريكا اللاتينية ومنطقة البحر الكاريبي، وأوروبا وآسيا الوسطى. </w:t>
      </w:r>
      <w:r w:rsidRPr="00E935E1">
        <w:rPr>
          <w:rFonts w:hint="cs"/>
          <w:sz w:val="26"/>
          <w:szCs w:val="26"/>
          <w:rtl/>
          <w:lang w:bidi="ar-SA"/>
        </w:rPr>
        <w:t>و</w:t>
      </w:r>
      <w:r w:rsidRPr="00E935E1">
        <w:rPr>
          <w:sz w:val="26"/>
          <w:szCs w:val="26"/>
          <w:rtl/>
          <w:lang w:bidi="ar-SA"/>
        </w:rPr>
        <w:t xml:space="preserve">من المقرر أن </w:t>
      </w:r>
      <w:r w:rsidRPr="00E935E1">
        <w:rPr>
          <w:rFonts w:hint="cs"/>
          <w:sz w:val="26"/>
          <w:szCs w:val="26"/>
          <w:rtl/>
          <w:lang w:bidi="ar-SA"/>
        </w:rPr>
        <w:t>ت</w:t>
      </w:r>
      <w:r w:rsidRPr="00E935E1">
        <w:rPr>
          <w:sz w:val="26"/>
          <w:szCs w:val="26"/>
          <w:rtl/>
          <w:lang w:bidi="ar-SA"/>
        </w:rPr>
        <w:t>حضر كبير</w:t>
      </w:r>
      <w:r w:rsidRPr="00E935E1">
        <w:rPr>
          <w:rFonts w:hint="cs"/>
          <w:sz w:val="26"/>
          <w:szCs w:val="26"/>
          <w:rtl/>
          <w:lang w:bidi="ar-SA"/>
        </w:rPr>
        <w:t>ة</w:t>
      </w:r>
      <w:r w:rsidRPr="00E935E1">
        <w:rPr>
          <w:sz w:val="26"/>
          <w:szCs w:val="26"/>
          <w:rtl/>
          <w:lang w:bidi="ar-SA"/>
        </w:rPr>
        <w:t xml:space="preserve"> </w:t>
      </w:r>
      <w:r w:rsidR="00F6784B">
        <w:rPr>
          <w:rFonts w:hint="cs"/>
          <w:sz w:val="26"/>
          <w:szCs w:val="26"/>
          <w:rtl/>
          <w:lang w:bidi="ar-SA"/>
        </w:rPr>
        <w:t>موظفي</w:t>
      </w:r>
      <w:r w:rsidRPr="00E935E1">
        <w:rPr>
          <w:sz w:val="26"/>
          <w:szCs w:val="26"/>
          <w:rtl/>
          <w:lang w:bidi="ar-SA"/>
        </w:rPr>
        <w:t xml:space="preserve"> الرصد والتقييم أول اجتماع إقليمي </w:t>
      </w:r>
      <w:r w:rsidRPr="00E935E1">
        <w:rPr>
          <w:rFonts w:hint="cs"/>
          <w:sz w:val="26"/>
          <w:szCs w:val="26"/>
          <w:rtl/>
          <w:lang w:bidi="ar-SA"/>
        </w:rPr>
        <w:t xml:space="preserve">بالحضور </w:t>
      </w:r>
      <w:r w:rsidRPr="00E935E1">
        <w:rPr>
          <w:sz w:val="26"/>
          <w:szCs w:val="26"/>
          <w:rtl/>
          <w:lang w:bidi="ar-SA"/>
        </w:rPr>
        <w:t>شخصي</w:t>
      </w:r>
      <w:r w:rsidRPr="00E935E1">
        <w:rPr>
          <w:rFonts w:hint="cs"/>
          <w:sz w:val="26"/>
          <w:szCs w:val="26"/>
          <w:rtl/>
          <w:lang w:bidi="ar-SA"/>
        </w:rPr>
        <w:t>ا</w:t>
      </w:r>
      <w:r w:rsidRPr="00E935E1">
        <w:rPr>
          <w:sz w:val="26"/>
          <w:szCs w:val="26"/>
          <w:rtl/>
          <w:lang w:bidi="ar-SA"/>
        </w:rPr>
        <w:t xml:space="preserve"> مقرر عقده في بانكوك في الفترة من 17 إلى 19 يولي</w:t>
      </w:r>
      <w:r w:rsidRPr="00E935E1">
        <w:rPr>
          <w:rFonts w:hint="cs"/>
          <w:sz w:val="26"/>
          <w:szCs w:val="26"/>
          <w:rtl/>
          <w:lang w:bidi="ar-SA"/>
        </w:rPr>
        <w:t>ه/ تموز</w:t>
      </w:r>
      <w:r w:rsidRPr="00E935E1">
        <w:rPr>
          <w:sz w:val="26"/>
          <w:szCs w:val="26"/>
          <w:rtl/>
          <w:lang w:bidi="ar-SA"/>
        </w:rPr>
        <w:t xml:space="preserve"> 2022. وستنتهز الفرصة للاجتماع مع مختلف أصحاب المصلحة وزيارة وحدة الأوزون الوطنية في بانكوك.</w:t>
      </w:r>
    </w:p>
    <w:p w14:paraId="1991B017" w14:textId="77777777" w:rsidR="00BE2A73" w:rsidRPr="00E935E1" w:rsidRDefault="00BE2A73" w:rsidP="00BE2A73">
      <w:pPr>
        <w:pStyle w:val="StyleHeader4Para4Left0Firstline0"/>
        <w:numPr>
          <w:ilvl w:val="0"/>
          <w:numId w:val="23"/>
        </w:numPr>
        <w:tabs>
          <w:tab w:val="clear" w:pos="2880"/>
          <w:tab w:val="left" w:pos="720"/>
        </w:tabs>
        <w:bidi/>
        <w:ind w:left="0" w:firstLine="0"/>
        <w:rPr>
          <w:sz w:val="26"/>
          <w:szCs w:val="26"/>
          <w:lang w:bidi="ar-SA"/>
        </w:rPr>
      </w:pPr>
      <w:r w:rsidRPr="00E935E1">
        <w:rPr>
          <w:sz w:val="26"/>
          <w:szCs w:val="26"/>
          <w:rtl/>
          <w:lang w:bidi="ar-SA"/>
        </w:rPr>
        <w:t>سيتم تعديل العمل الميداني المستقبلي المقرر إجراؤه في خريف عام 2022 وفقًا للتقويم الفعلي للاجتماعات الإقليمية التي لم يتم تأكيده بعد، وفقًا لتطور ظروف السفر ل</w:t>
      </w:r>
      <w:r w:rsidRPr="00E935E1">
        <w:rPr>
          <w:rFonts w:hint="cs"/>
          <w:sz w:val="26"/>
          <w:szCs w:val="26"/>
          <w:rtl/>
          <w:lang w:bidi="ar-SA"/>
        </w:rPr>
        <w:t>حضور ا</w:t>
      </w:r>
      <w:r w:rsidRPr="00E935E1">
        <w:rPr>
          <w:sz w:val="26"/>
          <w:szCs w:val="26"/>
          <w:rtl/>
          <w:lang w:bidi="ar-SA"/>
        </w:rPr>
        <w:t>لاجتماعات الدولية بعد رفع القيود المتعلقة ب</w:t>
      </w:r>
      <w:r w:rsidRPr="00E935E1">
        <w:rPr>
          <w:rFonts w:hint="cs"/>
          <w:sz w:val="26"/>
          <w:szCs w:val="26"/>
          <w:rtl/>
          <w:lang w:bidi="ar-SA"/>
        </w:rPr>
        <w:t>كوفيد-19</w:t>
      </w:r>
      <w:r w:rsidRPr="00E935E1">
        <w:rPr>
          <w:sz w:val="26"/>
          <w:szCs w:val="26"/>
          <w:rtl/>
          <w:lang w:bidi="ar-SA"/>
        </w:rPr>
        <w:t>.</w:t>
      </w:r>
    </w:p>
    <w:p w14:paraId="051D3172" w14:textId="3A942633" w:rsidR="00BE2A73" w:rsidRPr="00E935E1" w:rsidRDefault="00BE2A73" w:rsidP="00BE2A73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E935E1">
        <w:rPr>
          <w:rFonts w:hint="cs"/>
          <w:sz w:val="26"/>
          <w:szCs w:val="26"/>
          <w:rtl/>
          <w:lang w:bidi="ar-SA"/>
        </w:rPr>
        <w:t>تلاحظ</w:t>
      </w:r>
      <w:r w:rsidRPr="00E935E1">
        <w:rPr>
          <w:sz w:val="26"/>
          <w:szCs w:val="26"/>
          <w:rtl/>
          <w:lang w:bidi="ar-SA"/>
        </w:rPr>
        <w:t xml:space="preserve"> كبير</w:t>
      </w:r>
      <w:r w:rsidRPr="00E935E1">
        <w:rPr>
          <w:rFonts w:hint="cs"/>
          <w:sz w:val="26"/>
          <w:szCs w:val="26"/>
          <w:rtl/>
          <w:lang w:bidi="ar-SA"/>
        </w:rPr>
        <w:t>ة</w:t>
      </w:r>
      <w:r w:rsidRPr="00E935E1">
        <w:rPr>
          <w:sz w:val="26"/>
          <w:szCs w:val="26"/>
          <w:rtl/>
          <w:lang w:bidi="ar-SA"/>
        </w:rPr>
        <w:t xml:space="preserve"> </w:t>
      </w:r>
      <w:r w:rsidR="00F6784B">
        <w:rPr>
          <w:rFonts w:hint="cs"/>
          <w:sz w:val="26"/>
          <w:szCs w:val="26"/>
          <w:rtl/>
          <w:lang w:bidi="ar-SA"/>
        </w:rPr>
        <w:t>موظفي</w:t>
      </w:r>
      <w:r w:rsidRPr="00E935E1">
        <w:rPr>
          <w:sz w:val="26"/>
          <w:szCs w:val="26"/>
          <w:rtl/>
          <w:lang w:bidi="ar-SA"/>
        </w:rPr>
        <w:t xml:space="preserve"> الرصد والتقييم </w:t>
      </w:r>
      <w:r w:rsidRPr="00E935E1">
        <w:rPr>
          <w:rFonts w:hint="cs"/>
          <w:sz w:val="26"/>
          <w:szCs w:val="26"/>
          <w:rtl/>
          <w:lang w:bidi="ar-SA"/>
        </w:rPr>
        <w:t>التعاون الممتاز مع فريق عمل الأوزون</w:t>
      </w:r>
      <w:r w:rsidRPr="00E935E1">
        <w:rPr>
          <w:sz w:val="26"/>
          <w:szCs w:val="26"/>
          <w:rtl/>
          <w:lang w:bidi="ar-SA"/>
        </w:rPr>
        <w:t xml:space="preserve"> </w:t>
      </w:r>
      <w:r w:rsidRPr="00E935E1">
        <w:rPr>
          <w:rFonts w:hint="cs"/>
          <w:sz w:val="26"/>
          <w:szCs w:val="26"/>
          <w:rtl/>
          <w:lang w:bidi="ar-SA"/>
        </w:rPr>
        <w:t>ومنسقي الشبكات الإقليمية</w:t>
      </w:r>
      <w:r w:rsidRPr="00E935E1">
        <w:rPr>
          <w:sz w:val="26"/>
          <w:szCs w:val="26"/>
          <w:rtl/>
          <w:lang w:bidi="ar-SA"/>
        </w:rPr>
        <w:t xml:space="preserve"> </w:t>
      </w:r>
      <w:r w:rsidRPr="00E935E1">
        <w:rPr>
          <w:rFonts w:hint="cs"/>
          <w:sz w:val="26"/>
          <w:szCs w:val="26"/>
          <w:rtl/>
          <w:lang w:bidi="ar-SA"/>
        </w:rPr>
        <w:t>في تيسير</w:t>
      </w:r>
      <w:r w:rsidRPr="00E935E1">
        <w:rPr>
          <w:sz w:val="26"/>
          <w:szCs w:val="26"/>
          <w:rtl/>
          <w:lang w:bidi="ar-SA"/>
        </w:rPr>
        <w:t xml:space="preserve"> </w:t>
      </w:r>
      <w:r w:rsidRPr="00E935E1">
        <w:rPr>
          <w:rFonts w:hint="cs"/>
          <w:sz w:val="26"/>
          <w:szCs w:val="26"/>
          <w:rtl/>
          <w:lang w:bidi="ar-SA"/>
        </w:rPr>
        <w:t>الإعداد السلس للتقييم المستمر</w:t>
      </w:r>
      <w:r w:rsidRPr="00E935E1">
        <w:rPr>
          <w:sz w:val="26"/>
          <w:szCs w:val="26"/>
          <w:rtl/>
          <w:lang w:bidi="ar-SA"/>
        </w:rPr>
        <w:t xml:space="preserve">، </w:t>
      </w:r>
      <w:r w:rsidRPr="00E935E1">
        <w:rPr>
          <w:rFonts w:hint="cs"/>
          <w:sz w:val="26"/>
          <w:szCs w:val="26"/>
          <w:rtl/>
          <w:lang w:bidi="ar-SA"/>
        </w:rPr>
        <w:t>من خلال توفير جميع المعلومات</w:t>
      </w:r>
      <w:r w:rsidRPr="00E935E1">
        <w:rPr>
          <w:sz w:val="26"/>
          <w:szCs w:val="26"/>
          <w:rtl/>
          <w:lang w:bidi="ar-SA"/>
        </w:rPr>
        <w:t xml:space="preserve"> </w:t>
      </w:r>
      <w:r w:rsidRPr="00E935E1">
        <w:rPr>
          <w:rFonts w:hint="cs"/>
          <w:sz w:val="26"/>
          <w:szCs w:val="26"/>
          <w:rtl/>
          <w:lang w:bidi="ar-SA"/>
        </w:rPr>
        <w:t>اللازمة</w:t>
      </w:r>
      <w:r w:rsidRPr="00E935E1">
        <w:rPr>
          <w:sz w:val="26"/>
          <w:szCs w:val="26"/>
          <w:rtl/>
          <w:lang w:bidi="ar-SA"/>
        </w:rPr>
        <w:t xml:space="preserve"> </w:t>
      </w:r>
      <w:r w:rsidRPr="00E935E1">
        <w:rPr>
          <w:rFonts w:hint="cs"/>
          <w:sz w:val="26"/>
          <w:szCs w:val="26"/>
          <w:rtl/>
          <w:lang w:bidi="ar-SA"/>
        </w:rPr>
        <w:t>والاتصالات وتسهيل</w:t>
      </w:r>
      <w:r w:rsidRPr="00E935E1">
        <w:rPr>
          <w:sz w:val="26"/>
          <w:szCs w:val="26"/>
          <w:rtl/>
          <w:lang w:bidi="ar-SA"/>
        </w:rPr>
        <w:t xml:space="preserve"> </w:t>
      </w:r>
      <w:r w:rsidRPr="00E935E1">
        <w:rPr>
          <w:rFonts w:hint="cs"/>
          <w:sz w:val="26"/>
          <w:szCs w:val="26"/>
          <w:rtl/>
          <w:lang w:bidi="ar-SA"/>
        </w:rPr>
        <w:t>تنظيم وحضور الاجتماعات</w:t>
      </w:r>
      <w:r w:rsidRPr="00E935E1">
        <w:rPr>
          <w:sz w:val="26"/>
          <w:szCs w:val="26"/>
          <w:rtl/>
          <w:lang w:bidi="ar-SA"/>
        </w:rPr>
        <w:t>.</w:t>
      </w:r>
    </w:p>
    <w:p w14:paraId="4BFE9E65" w14:textId="77777777" w:rsidR="00BE2A73" w:rsidRPr="00E935E1" w:rsidRDefault="00BE2A73" w:rsidP="00BE2A73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  <w:tab w:val="right" w:pos="630"/>
          <w:tab w:val="right" w:pos="1350"/>
          <w:tab w:val="right" w:pos="1440"/>
        </w:tabs>
        <w:bidi/>
        <w:ind w:left="0" w:firstLine="0"/>
        <w:rPr>
          <w:sz w:val="26"/>
          <w:szCs w:val="26"/>
          <w:lang w:bidi="ar-SA"/>
        </w:rPr>
      </w:pPr>
      <w:r w:rsidRPr="00E935E1">
        <w:rPr>
          <w:sz w:val="26"/>
          <w:szCs w:val="26"/>
          <w:rtl/>
          <w:lang w:bidi="ar-SA"/>
        </w:rPr>
        <w:t xml:space="preserve">سيتم تقديم المزيد من </w:t>
      </w:r>
      <w:r w:rsidRPr="00E935E1">
        <w:rPr>
          <w:rFonts w:hint="cs"/>
          <w:sz w:val="26"/>
          <w:szCs w:val="26"/>
          <w:rtl/>
          <w:lang w:bidi="ar-SA"/>
        </w:rPr>
        <w:t>المعلومات الحديثة عن</w:t>
      </w:r>
      <w:r w:rsidRPr="00E935E1">
        <w:rPr>
          <w:sz w:val="26"/>
          <w:szCs w:val="26"/>
          <w:rtl/>
          <w:lang w:bidi="ar-SA"/>
        </w:rPr>
        <w:t xml:space="preserve"> التقدم في الاجتماع الحادي والتسعين.</w:t>
      </w:r>
    </w:p>
    <w:p w14:paraId="020F5ED3" w14:textId="77777777" w:rsidR="00BE2A73" w:rsidRPr="00E935E1" w:rsidRDefault="00BE2A73" w:rsidP="00BE2A73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E935E1">
        <w:rPr>
          <w:rFonts w:hint="cs"/>
          <w:b/>
          <w:bCs/>
          <w:sz w:val="26"/>
          <w:szCs w:val="26"/>
          <w:rtl/>
          <w:lang w:bidi="ar-SA"/>
        </w:rPr>
        <w:t>ال</w:t>
      </w:r>
      <w:r w:rsidRPr="00E935E1">
        <w:rPr>
          <w:rFonts w:hint="eastAsia"/>
          <w:b/>
          <w:bCs/>
          <w:sz w:val="26"/>
          <w:szCs w:val="26"/>
          <w:rtl/>
          <w:lang w:bidi="ar-SA"/>
        </w:rPr>
        <w:t>توصية</w:t>
      </w:r>
    </w:p>
    <w:p w14:paraId="22B58372" w14:textId="0EC7083E" w:rsidR="00BE2A73" w:rsidRDefault="00BE2A73" w:rsidP="00BE2A73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E935E1">
        <w:rPr>
          <w:sz w:val="26"/>
          <w:szCs w:val="26"/>
          <w:rtl/>
          <w:lang w:bidi="ar-SA"/>
        </w:rPr>
        <w:t xml:space="preserve">قد ترغب اللجنة التنفيذية في الإحاطة علما </w:t>
      </w:r>
      <w:r w:rsidRPr="00E935E1">
        <w:rPr>
          <w:rFonts w:hint="cs"/>
          <w:sz w:val="26"/>
          <w:szCs w:val="26"/>
          <w:rtl/>
          <w:lang w:bidi="ar-SA"/>
        </w:rPr>
        <w:t>بالمعلومات الحديثة عن</w:t>
      </w:r>
      <w:r w:rsidRPr="00E935E1">
        <w:rPr>
          <w:sz w:val="26"/>
          <w:szCs w:val="26"/>
          <w:rtl/>
          <w:lang w:bidi="ar-SA"/>
        </w:rPr>
        <w:t xml:space="preserve"> حالة المرحلة الثانية من تقييم الشبكات الإقليمية </w:t>
      </w:r>
      <w:r w:rsidRPr="00E935E1">
        <w:rPr>
          <w:rFonts w:hint="cs"/>
          <w:sz w:val="26"/>
          <w:szCs w:val="26"/>
          <w:rtl/>
          <w:lang w:bidi="ar-SA"/>
        </w:rPr>
        <w:t>ل</w:t>
      </w:r>
      <w:r w:rsidR="00F6784B">
        <w:rPr>
          <w:rFonts w:hint="cs"/>
          <w:sz w:val="26"/>
          <w:szCs w:val="26"/>
          <w:rtl/>
          <w:lang w:bidi="ar-SA"/>
        </w:rPr>
        <w:t>موظفي</w:t>
      </w:r>
      <w:r w:rsidRPr="00E935E1">
        <w:rPr>
          <w:sz w:val="26"/>
          <w:szCs w:val="26"/>
          <w:rtl/>
          <w:lang w:bidi="ar-SA"/>
        </w:rPr>
        <w:t xml:space="preserve"> الأوزون الوطنيين، الوارد</w:t>
      </w:r>
      <w:r w:rsidRPr="00E935E1">
        <w:rPr>
          <w:rFonts w:hint="cs"/>
          <w:sz w:val="26"/>
          <w:szCs w:val="26"/>
          <w:rtl/>
          <w:lang w:bidi="ar-SA"/>
        </w:rPr>
        <w:t>ة</w:t>
      </w:r>
      <w:r w:rsidRPr="00E935E1">
        <w:rPr>
          <w:sz w:val="26"/>
          <w:szCs w:val="26"/>
          <w:rtl/>
          <w:lang w:bidi="ar-SA"/>
        </w:rPr>
        <w:t xml:space="preserve"> في الوثيقة </w:t>
      </w:r>
      <w:r w:rsidRPr="00E935E1">
        <w:rPr>
          <w:sz w:val="26"/>
          <w:szCs w:val="26"/>
          <w:lang w:bidi="ar-SA"/>
        </w:rPr>
        <w:t>UNEP/</w:t>
      </w:r>
      <w:proofErr w:type="spellStart"/>
      <w:r w:rsidRPr="00E935E1">
        <w:rPr>
          <w:sz w:val="26"/>
          <w:szCs w:val="26"/>
          <w:lang w:bidi="ar-SA"/>
        </w:rPr>
        <w:t>OzL.Pro</w:t>
      </w:r>
      <w:proofErr w:type="spellEnd"/>
      <w:r w:rsidRPr="00E935E1">
        <w:rPr>
          <w:sz w:val="26"/>
          <w:szCs w:val="26"/>
          <w:lang w:bidi="ar-SA"/>
        </w:rPr>
        <w:t>/ExCom/90/7</w:t>
      </w:r>
      <w:r w:rsidRPr="00E935E1">
        <w:rPr>
          <w:sz w:val="26"/>
          <w:szCs w:val="26"/>
          <w:rtl/>
          <w:lang w:bidi="ar-SA"/>
        </w:rPr>
        <w:t>.</w:t>
      </w:r>
    </w:p>
    <w:p w14:paraId="2A0D0FDE" w14:textId="77777777" w:rsidR="00E935E1" w:rsidRPr="00E935E1" w:rsidRDefault="00E935E1" w:rsidP="00E935E1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lang w:bidi="ar-SA"/>
        </w:rPr>
      </w:pPr>
    </w:p>
    <w:p w14:paraId="28806823" w14:textId="3095F95D" w:rsidR="007E5D09" w:rsidRPr="00E935E1" w:rsidRDefault="00BE2A73" w:rsidP="00BE2A73">
      <w:pPr>
        <w:pStyle w:val="StyleHeader4Para4Left0Firstline0"/>
        <w:numPr>
          <w:ilvl w:val="0"/>
          <w:numId w:val="0"/>
        </w:numPr>
        <w:bidi/>
        <w:jc w:val="center"/>
        <w:rPr>
          <w:sz w:val="26"/>
          <w:szCs w:val="26"/>
          <w:rtl/>
          <w:lang w:val="en-US" w:bidi="ar-EG"/>
        </w:rPr>
      </w:pPr>
      <w:r w:rsidRPr="00E935E1">
        <w:rPr>
          <w:rFonts w:hint="cs"/>
          <w:sz w:val="26"/>
          <w:szCs w:val="26"/>
          <w:rtl/>
          <w:lang w:bidi="ar-SA"/>
        </w:rPr>
        <w:t>________________</w:t>
      </w:r>
    </w:p>
    <w:p w14:paraId="6127C847" w14:textId="26164CCA" w:rsidR="007E5D09" w:rsidRPr="00E935E1" w:rsidRDefault="007E5D09">
      <w:pPr>
        <w:pStyle w:val="StyleHeader4Para4Left0Firstline0"/>
        <w:numPr>
          <w:ilvl w:val="0"/>
          <w:numId w:val="0"/>
        </w:numPr>
        <w:rPr>
          <w:sz w:val="26"/>
          <w:szCs w:val="26"/>
        </w:rPr>
      </w:pPr>
    </w:p>
    <w:p w14:paraId="4E3B2329" w14:textId="77777777" w:rsidR="007E5D09" w:rsidRPr="00E935E1" w:rsidRDefault="007E5D09">
      <w:pPr>
        <w:pStyle w:val="StyleHeader4Para4Left0Firstline0"/>
        <w:numPr>
          <w:ilvl w:val="0"/>
          <w:numId w:val="0"/>
        </w:numPr>
        <w:rPr>
          <w:sz w:val="26"/>
          <w:szCs w:val="26"/>
        </w:rPr>
      </w:pPr>
    </w:p>
    <w:p w14:paraId="4DC0ADCA" w14:textId="77777777" w:rsidR="007E5D09" w:rsidRPr="00E935E1" w:rsidRDefault="007E5D09">
      <w:pPr>
        <w:pStyle w:val="StyleHeader4Para4Left0Firstline0"/>
        <w:numPr>
          <w:ilvl w:val="0"/>
          <w:numId w:val="0"/>
        </w:numPr>
        <w:rPr>
          <w:sz w:val="26"/>
          <w:szCs w:val="26"/>
        </w:rPr>
      </w:pPr>
    </w:p>
    <w:p w14:paraId="426B3113" w14:textId="60152416" w:rsidR="007E5D09" w:rsidRDefault="007E5D09">
      <w:pPr>
        <w:pStyle w:val="Heading3"/>
        <w:numPr>
          <w:ilvl w:val="0"/>
          <w:numId w:val="0"/>
        </w:numPr>
        <w:ind w:left="1361"/>
        <w:sectPr w:rsidR="007E5D0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254672DB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tab/>
      </w:r>
    </w:p>
    <w:p w14:paraId="1AB103F1" w14:textId="3AB069A2" w:rsidR="007E5D09" w:rsidRDefault="007E5D09" w:rsidP="00E935E1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14:paraId="1EAE4770" w14:textId="77777777" w:rsidR="007E5D09" w:rsidRDefault="007E5D09">
      <w:pPr>
        <w:pStyle w:val="Heading3"/>
        <w:numPr>
          <w:ilvl w:val="0"/>
          <w:numId w:val="0"/>
        </w:numPr>
        <w:ind w:left="1361"/>
      </w:pPr>
    </w:p>
    <w:p w14:paraId="1EF7575A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1DECC00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B44C73C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89C1B3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7CD05B0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F6022AE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61F3CB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768E13E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D95DA2B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8DF8AE0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2DF728B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139F6B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7B9C6FB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D136D9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D5F1A1C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4797420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2689BD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22F1AA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41EAEE5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48285770" w14:textId="77777777" w:rsidR="007E5D09" w:rsidRDefault="007E5D09">
      <w:pPr>
        <w:rPr>
          <w:rtl/>
          <w:lang w:val="en-CA"/>
        </w:rPr>
      </w:pPr>
    </w:p>
    <w:p w14:paraId="4EAF5222" w14:textId="77777777" w:rsidR="007E5D09" w:rsidRDefault="007E5D09">
      <w:pPr>
        <w:rPr>
          <w:rtl/>
          <w:lang w:val="en-CA"/>
        </w:rPr>
      </w:pPr>
    </w:p>
    <w:p w14:paraId="36EEB227" w14:textId="77777777" w:rsidR="007E5D09" w:rsidRDefault="007E5D09">
      <w:pPr>
        <w:rPr>
          <w:rtl/>
          <w:lang w:val="en-CA"/>
        </w:rPr>
      </w:pPr>
    </w:p>
    <w:p w14:paraId="7E3546CC" w14:textId="77777777" w:rsidR="007E5D09" w:rsidRDefault="007E5D09">
      <w:pPr>
        <w:rPr>
          <w:rtl/>
          <w:lang w:val="en-CA"/>
        </w:rPr>
      </w:pPr>
    </w:p>
    <w:p w14:paraId="5CEA0EFF" w14:textId="77777777" w:rsidR="007E5D09" w:rsidRDefault="007E5D09">
      <w:pPr>
        <w:rPr>
          <w:rtl/>
          <w:lang w:val="en-CA"/>
        </w:rPr>
      </w:pPr>
    </w:p>
    <w:p w14:paraId="1A4E3577" w14:textId="77777777" w:rsidR="007E5D09" w:rsidRDefault="007E5D09">
      <w:pPr>
        <w:rPr>
          <w:rtl/>
          <w:lang w:val="en-CA"/>
        </w:rPr>
      </w:pPr>
    </w:p>
    <w:p w14:paraId="4565CE21" w14:textId="77777777" w:rsidR="007E5D09" w:rsidRDefault="007E5D09">
      <w:pPr>
        <w:rPr>
          <w:rtl/>
          <w:lang w:val="en-CA"/>
        </w:rPr>
      </w:pPr>
    </w:p>
    <w:p w14:paraId="6DA18ECB" w14:textId="77777777" w:rsidR="007E5D09" w:rsidRDefault="007E5D09">
      <w:pPr>
        <w:rPr>
          <w:rtl/>
          <w:lang w:val="en-CA"/>
        </w:rPr>
      </w:pPr>
    </w:p>
    <w:sectPr w:rsidR="007E5D0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3B113" w14:textId="77777777" w:rsidR="00153607" w:rsidRDefault="00153607">
      <w:r>
        <w:separator/>
      </w:r>
    </w:p>
  </w:endnote>
  <w:endnote w:type="continuationSeparator" w:id="0">
    <w:p w14:paraId="12E0BBC8" w14:textId="77777777" w:rsidR="00153607" w:rsidRDefault="00153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EF5AB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914B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7986F" w14:textId="77777777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914BE">
      <w:rPr>
        <w:rStyle w:val="PageNumber"/>
        <w:noProof/>
      </w:rPr>
      <w:t>3</w:t>
    </w:r>
    <w:r>
      <w:rPr>
        <w:rStyle w:val="PageNumber"/>
      </w:rPr>
      <w:fldChar w:fldCharType="end"/>
    </w:r>
  </w:p>
  <w:p w14:paraId="7CCF97B0" w14:textId="77777777"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CD58D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1C59431D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2765A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1A51A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11D4FE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6F1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924FFCB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6B8D7" w14:textId="77777777" w:rsidR="00153607" w:rsidRDefault="00153607">
      <w:r>
        <w:separator/>
      </w:r>
    </w:p>
  </w:footnote>
  <w:footnote w:type="continuationSeparator" w:id="0">
    <w:p w14:paraId="2BBD4DE6" w14:textId="77777777" w:rsidR="00153607" w:rsidRDefault="00153607">
      <w:r>
        <w:continuationSeparator/>
      </w:r>
    </w:p>
  </w:footnote>
  <w:footnote w:id="1">
    <w:p w14:paraId="363339C3" w14:textId="77777777" w:rsidR="00D60DA8" w:rsidRDefault="00D60DA8" w:rsidP="00D60DA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الوثيقة </w:t>
      </w:r>
      <w:r>
        <w:t xml:space="preserve">Document </w:t>
      </w:r>
      <w:r>
        <w:rPr>
          <w:lang w:val="en-US"/>
        </w:rPr>
        <w:t>UNEP/</w:t>
      </w:r>
      <w:proofErr w:type="spellStart"/>
      <w:r>
        <w:rPr>
          <w:lang w:val="en-US"/>
        </w:rPr>
        <w:t>OzL.Pro</w:t>
      </w:r>
      <w:proofErr w:type="spellEnd"/>
      <w:r>
        <w:rPr>
          <w:lang w:val="en-US"/>
        </w:rPr>
        <w:t>/ExCom/90/1</w:t>
      </w:r>
    </w:p>
  </w:footnote>
  <w:footnote w:id="2">
    <w:p w14:paraId="663BBE3C" w14:textId="77777777" w:rsidR="00BE2A73" w:rsidRPr="000F19B7" w:rsidRDefault="00BE2A73" w:rsidP="00D60DA8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="00D60DA8">
        <w:rPr>
          <w:rFonts w:hint="cs"/>
          <w:rtl/>
          <w:lang w:bidi="ar-SA"/>
        </w:rPr>
        <w:t xml:space="preserve">الوثيقة  </w:t>
      </w:r>
      <w:r w:rsidR="00D60DA8">
        <w:t>Document UNEP/</w:t>
      </w:r>
      <w:proofErr w:type="spellStart"/>
      <w:r w:rsidR="00D60DA8">
        <w:t>OzL.Pro</w:t>
      </w:r>
      <w:proofErr w:type="spellEnd"/>
      <w:r w:rsidR="00D60DA8">
        <w:t>/ExCom/86/11/Corr.</w:t>
      </w:r>
    </w:p>
  </w:footnote>
  <w:footnote w:id="3">
    <w:p w14:paraId="1CFE002E" w14:textId="77777777" w:rsidR="00BE2A73" w:rsidRPr="000F19B7" w:rsidRDefault="00BE2A73" w:rsidP="00D60DA8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="00D60DA8">
        <w:rPr>
          <w:rFonts w:hint="cs"/>
          <w:rtl/>
          <w:lang w:bidi="ar-SA"/>
        </w:rPr>
        <w:t xml:space="preserve">الوثيقة </w:t>
      </w:r>
      <w:r w:rsidR="00D60DA8">
        <w:t xml:space="preserve">Document </w:t>
      </w:r>
      <w:r w:rsidR="00D60DA8">
        <w:rPr>
          <w:lang w:val="en-US"/>
        </w:rPr>
        <w:t>UNEP/</w:t>
      </w:r>
      <w:proofErr w:type="spellStart"/>
      <w:r w:rsidR="00D60DA8">
        <w:rPr>
          <w:lang w:val="en-US"/>
        </w:rPr>
        <w:t>OzL.Pro</w:t>
      </w:r>
      <w:proofErr w:type="spellEnd"/>
      <w:r w:rsidR="00D60DA8">
        <w:rPr>
          <w:lang w:val="en-US"/>
        </w:rPr>
        <w:t>/ExCom/88/11/Rev.1</w:t>
      </w:r>
    </w:p>
  </w:footnote>
  <w:footnote w:id="4">
    <w:p w14:paraId="5759AC44" w14:textId="4A6D3D29" w:rsidR="00BE2A73" w:rsidRPr="00D60DA8" w:rsidRDefault="00BE2A73" w:rsidP="0013267C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 w:rsidR="00D60DA8">
        <w:rPr>
          <w:rFonts w:hint="cs"/>
          <w:rtl/>
          <w:lang w:bidi="ar-SA"/>
        </w:rPr>
        <w:t xml:space="preserve"> </w:t>
      </w:r>
      <w:r w:rsidR="00D60DA8">
        <w:rPr>
          <w:rFonts w:hint="cs"/>
          <w:rtl/>
          <w:lang w:bidi="ar-SA"/>
        </w:rPr>
        <w:t>الجدول</w:t>
      </w:r>
      <w:r w:rsidR="00C27AB2">
        <w:rPr>
          <w:rFonts w:hint="cs"/>
          <w:rtl/>
          <w:lang w:bidi="ar-SA"/>
        </w:rPr>
        <w:t xml:space="preserve"> الأول</w:t>
      </w:r>
      <w:r w:rsidR="00D60DA8">
        <w:rPr>
          <w:rFonts w:hint="cs"/>
          <w:rtl/>
          <w:lang w:bidi="ar-SA"/>
        </w:rPr>
        <w:t xml:space="preserve"> من الوثيقة </w:t>
      </w:r>
      <w:r w:rsidR="00D60DA8">
        <w:rPr>
          <w:lang w:val="en-US"/>
        </w:rPr>
        <w:t>UNEP/</w:t>
      </w:r>
      <w:proofErr w:type="spellStart"/>
      <w:r w:rsidR="00D60DA8">
        <w:rPr>
          <w:lang w:val="en-US"/>
        </w:rPr>
        <w:t>OzL.Pro</w:t>
      </w:r>
      <w:proofErr w:type="spellEnd"/>
      <w:r w:rsidR="00D60DA8">
        <w:rPr>
          <w:lang w:val="en-US"/>
        </w:rPr>
        <w:t>/ExCom/88/11/Rev.1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3A0D1" w14:textId="77777777" w:rsidR="007E5D09" w:rsidRDefault="004E1AE7" w:rsidP="00B273EC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BE2A73">
      <w:t>UNEP/</w:t>
    </w:r>
    <w:proofErr w:type="spellStart"/>
    <w:r w:rsidR="00BE2A73">
      <w:t>OzL.Pro</w:t>
    </w:r>
    <w:proofErr w:type="spellEnd"/>
    <w:r w:rsidR="00BE2A73">
      <w:t>/ExCom/90/</w:t>
    </w:r>
    <w:r w:rsidR="00B273EC">
      <w:t>7</w:t>
    </w:r>
    <w:r>
      <w:fldChar w:fldCharType="end"/>
    </w:r>
  </w:p>
  <w:p w14:paraId="1FDD1419" w14:textId="77777777" w:rsidR="007E5D09" w:rsidRDefault="007E5D09"/>
  <w:p w14:paraId="7F58BB75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39D70" w14:textId="77777777" w:rsidR="007E5D09" w:rsidRDefault="004E1AE7" w:rsidP="00F914BE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BE2A73">
      <w:t>UNEP/</w:t>
    </w:r>
    <w:proofErr w:type="spellStart"/>
    <w:r w:rsidR="00BE2A73">
      <w:t>OzL.Pro</w:t>
    </w:r>
    <w:proofErr w:type="spellEnd"/>
    <w:r w:rsidR="00BE2A73">
      <w:t>/ExCom/90/</w:t>
    </w:r>
    <w:r w:rsidR="00F914BE">
      <w:t>7</w:t>
    </w:r>
    <w:r>
      <w:fldChar w:fldCharType="end"/>
    </w:r>
  </w:p>
  <w:p w14:paraId="688B80BE" w14:textId="77777777" w:rsidR="007E5D09" w:rsidRDefault="007E5D09"/>
  <w:p w14:paraId="4AD6D590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BDC72" w14:textId="77777777" w:rsidR="00E935E1" w:rsidRDefault="00E935E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DE7D9" w14:textId="77777777" w:rsidR="007E5D09" w:rsidRDefault="004E1AE7">
    <w:r>
      <w:fldChar w:fldCharType="begin"/>
    </w:r>
    <w:r>
      <w:instrText xml:space="preserve"> DOCPROPERTY "Document number"  \* MERGEFORMAT </w:instrText>
    </w:r>
    <w:r>
      <w:fldChar w:fldCharType="separate"/>
    </w:r>
    <w:r w:rsidR="00BE2A73">
      <w:t>UNEP/</w:t>
    </w:r>
    <w:proofErr w:type="spellStart"/>
    <w:r w:rsidR="00BE2A73">
      <w:t>OzL.Pro</w:t>
    </w:r>
    <w:proofErr w:type="spellEnd"/>
    <w:r w:rsidR="00BE2A73">
      <w:t>/ExCom/90/1</w:t>
    </w:r>
    <w:r>
      <w:fldChar w:fldCharType="end"/>
    </w:r>
  </w:p>
  <w:p w14:paraId="0AC43465" w14:textId="77777777" w:rsidR="007E5D09" w:rsidRDefault="007E5D09"/>
  <w:p w14:paraId="241AC1E3" w14:textId="77777777" w:rsidR="007E5D09" w:rsidRDefault="007E5D09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C1261" w14:textId="77777777" w:rsidR="007E5D09" w:rsidRDefault="004E1AE7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BE2A73">
      <w:t>UNEP/</w:t>
    </w:r>
    <w:proofErr w:type="spellStart"/>
    <w:r w:rsidR="00BE2A73">
      <w:t>OzL.Pro</w:t>
    </w:r>
    <w:proofErr w:type="spellEnd"/>
    <w:r w:rsidR="00BE2A73">
      <w:t>/ExCom/90/1</w:t>
    </w:r>
    <w:r>
      <w:fldChar w:fldCharType="end"/>
    </w:r>
  </w:p>
  <w:p w14:paraId="3549BB53" w14:textId="77777777" w:rsidR="007E5D09" w:rsidRDefault="007E5D09"/>
  <w:p w14:paraId="68A43FCF" w14:textId="77777777" w:rsidR="007E5D09" w:rsidRDefault="007E5D0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71C28" w14:textId="5B32F8C7" w:rsidR="007E5D09" w:rsidRDefault="004E1AE7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935E1">
      <w:t>UNEP/</w:t>
    </w:r>
    <w:proofErr w:type="spellStart"/>
    <w:r w:rsidR="00E935E1">
      <w:t>OzL.Pro</w:t>
    </w:r>
    <w:proofErr w:type="spellEnd"/>
    <w:r w:rsidR="00E935E1">
      <w:t>/ExCom/90/7</w:t>
    </w:r>
    <w:r>
      <w:fldChar w:fldCharType="end"/>
    </w:r>
  </w:p>
  <w:p w14:paraId="751FEB1E" w14:textId="53D31106" w:rsidR="007E5D09" w:rsidRDefault="007E5D09"/>
  <w:p w14:paraId="648BCDC4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4493A7B"/>
    <w:multiLevelType w:val="multilevel"/>
    <w:tmpl w:val="9628164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8" w15:restartNumberingAfterBreak="0">
    <w:nsid w:val="5B3E32F1"/>
    <w:multiLevelType w:val="hybridMultilevel"/>
    <w:tmpl w:val="2212736A"/>
    <w:lvl w:ilvl="0" w:tplc="E494914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327751571">
    <w:abstractNumId w:val="10"/>
  </w:num>
  <w:num w:numId="2" w16cid:durableId="1688097974">
    <w:abstractNumId w:val="10"/>
  </w:num>
  <w:num w:numId="3" w16cid:durableId="1144927374">
    <w:abstractNumId w:val="10"/>
  </w:num>
  <w:num w:numId="4" w16cid:durableId="1255479307">
    <w:abstractNumId w:val="10"/>
  </w:num>
  <w:num w:numId="5" w16cid:durableId="1740902672">
    <w:abstractNumId w:val="10"/>
  </w:num>
  <w:num w:numId="6" w16cid:durableId="1256279815">
    <w:abstractNumId w:val="9"/>
  </w:num>
  <w:num w:numId="7" w16cid:durableId="95253462">
    <w:abstractNumId w:val="7"/>
  </w:num>
  <w:num w:numId="8" w16cid:durableId="1587307289">
    <w:abstractNumId w:val="6"/>
  </w:num>
  <w:num w:numId="9" w16cid:durableId="1842232257">
    <w:abstractNumId w:val="5"/>
  </w:num>
  <w:num w:numId="10" w16cid:durableId="1884557947">
    <w:abstractNumId w:val="4"/>
  </w:num>
  <w:num w:numId="11" w16cid:durableId="1347292393">
    <w:abstractNumId w:val="8"/>
  </w:num>
  <w:num w:numId="12" w16cid:durableId="544491575">
    <w:abstractNumId w:val="3"/>
  </w:num>
  <w:num w:numId="13" w16cid:durableId="2024626595">
    <w:abstractNumId w:val="2"/>
  </w:num>
  <w:num w:numId="14" w16cid:durableId="1473476127">
    <w:abstractNumId w:val="1"/>
  </w:num>
  <w:num w:numId="15" w16cid:durableId="1399473672">
    <w:abstractNumId w:val="0"/>
  </w:num>
  <w:num w:numId="16" w16cid:durableId="1067073669">
    <w:abstractNumId w:val="12"/>
  </w:num>
  <w:num w:numId="17" w16cid:durableId="1975019321">
    <w:abstractNumId w:val="15"/>
  </w:num>
  <w:num w:numId="18" w16cid:durableId="411971897">
    <w:abstractNumId w:val="16"/>
  </w:num>
  <w:num w:numId="19" w16cid:durableId="53431292">
    <w:abstractNumId w:val="19"/>
  </w:num>
  <w:num w:numId="20" w16cid:durableId="1821195213">
    <w:abstractNumId w:val="14"/>
  </w:num>
  <w:num w:numId="21" w16cid:durableId="1535577573">
    <w:abstractNumId w:val="11"/>
  </w:num>
  <w:num w:numId="22" w16cid:durableId="1755471886">
    <w:abstractNumId w:val="13"/>
  </w:num>
  <w:num w:numId="23" w16cid:durableId="1223101209">
    <w:abstractNumId w:val="18"/>
  </w:num>
  <w:num w:numId="24" w16cid:durableId="241835838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A73"/>
    <w:rsid w:val="00013372"/>
    <w:rsid w:val="00017133"/>
    <w:rsid w:val="00040DA0"/>
    <w:rsid w:val="0004254A"/>
    <w:rsid w:val="000861FE"/>
    <w:rsid w:val="000C2FE8"/>
    <w:rsid w:val="0013267C"/>
    <w:rsid w:val="00153607"/>
    <w:rsid w:val="001D2B45"/>
    <w:rsid w:val="00246012"/>
    <w:rsid w:val="002B535E"/>
    <w:rsid w:val="002E6A6F"/>
    <w:rsid w:val="002E6EEF"/>
    <w:rsid w:val="002E7EF7"/>
    <w:rsid w:val="002F505F"/>
    <w:rsid w:val="0035441C"/>
    <w:rsid w:val="003C2739"/>
    <w:rsid w:val="003F2852"/>
    <w:rsid w:val="00416AD7"/>
    <w:rsid w:val="004C5B74"/>
    <w:rsid w:val="004E1AE7"/>
    <w:rsid w:val="00585DB4"/>
    <w:rsid w:val="005B65DF"/>
    <w:rsid w:val="005C7D4A"/>
    <w:rsid w:val="005D5F94"/>
    <w:rsid w:val="00624AEF"/>
    <w:rsid w:val="00662A73"/>
    <w:rsid w:val="006F2A2C"/>
    <w:rsid w:val="00702662"/>
    <w:rsid w:val="00705F2A"/>
    <w:rsid w:val="00786775"/>
    <w:rsid w:val="00791A1A"/>
    <w:rsid w:val="007A3852"/>
    <w:rsid w:val="007C6EF9"/>
    <w:rsid w:val="007D141D"/>
    <w:rsid w:val="007D567C"/>
    <w:rsid w:val="007E5D09"/>
    <w:rsid w:val="008335A6"/>
    <w:rsid w:val="00836F15"/>
    <w:rsid w:val="00885865"/>
    <w:rsid w:val="0089353A"/>
    <w:rsid w:val="008A2239"/>
    <w:rsid w:val="008C3ED8"/>
    <w:rsid w:val="008E3DF3"/>
    <w:rsid w:val="00983FD1"/>
    <w:rsid w:val="009C46B2"/>
    <w:rsid w:val="00A250F0"/>
    <w:rsid w:val="00A44778"/>
    <w:rsid w:val="00A755B6"/>
    <w:rsid w:val="00AB4886"/>
    <w:rsid w:val="00B11DB6"/>
    <w:rsid w:val="00B273EC"/>
    <w:rsid w:val="00B40E87"/>
    <w:rsid w:val="00B71EEC"/>
    <w:rsid w:val="00B81E83"/>
    <w:rsid w:val="00BE2A73"/>
    <w:rsid w:val="00C0337B"/>
    <w:rsid w:val="00C27AB2"/>
    <w:rsid w:val="00C27B58"/>
    <w:rsid w:val="00C55EF2"/>
    <w:rsid w:val="00D45C4D"/>
    <w:rsid w:val="00D60DA8"/>
    <w:rsid w:val="00D80270"/>
    <w:rsid w:val="00E1360E"/>
    <w:rsid w:val="00E86EBE"/>
    <w:rsid w:val="00E935E1"/>
    <w:rsid w:val="00EC108E"/>
    <w:rsid w:val="00F6784B"/>
    <w:rsid w:val="00F9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46AAE1"/>
  <w15:docId w15:val="{6E59EEE3-8EDA-40BD-B4A8-0A17C12FC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Fußnotentextf,Char1,Geneva 9,Font: Geneva 9,Boston 10,f,-E Fußnotentext,Fußnotentext Ursprung,-E Fußnotentext1,-E Fußnotentext2,-E Fußnotentext3,Fußnotentext Char1,Fußnotentext Char Char,Fußnotentext Char1 Char Char,Char1 Char Char, Char1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Fußnotentextf Char,Char1 Char,Geneva 9 Char,Font: Geneva 9 Char,Boston 10 Char,f Char,-E Fußnotentext Char,Fußnotentext Ursprung Char,-E Fußnotentext1 Char,-E Fußnotentext2 Char,-E Fußnotentext3 Char,Fußnotentext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0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44EFD042386E4898241AFBC5CB2E39" ma:contentTypeVersion="5" ma:contentTypeDescription="Create a new document." ma:contentTypeScope="" ma:versionID="508155a7e820c2d8b97c682cf43aec0b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UNEP/OzL.Pro/ExCom/90/7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5023890F-93CA-44E3-96B2-67DDBBEB6882}"/>
</file>

<file path=customXml/itemProps2.xml><?xml version="1.0" encoding="utf-8"?>
<ds:datastoreItem xmlns:ds="http://schemas.openxmlformats.org/officeDocument/2006/customXml" ds:itemID="{CD9B83FA-AAF2-4A45-882F-67CBF23BC464}"/>
</file>

<file path=customXml/itemProps3.xml><?xml version="1.0" encoding="utf-8"?>
<ds:datastoreItem xmlns:ds="http://schemas.openxmlformats.org/officeDocument/2006/customXml" ds:itemID="{D269EFF9-29BE-4F9B-A056-2956557CA85F}"/>
</file>

<file path=customXml/itemProps4.xml><?xml version="1.0" encoding="utf-8"?>
<ds:datastoreItem xmlns:ds="http://schemas.openxmlformats.org/officeDocument/2006/customXml" ds:itemID="{5854F617-B4A4-4C4F-A93B-D6428F746497}"/>
</file>

<file path=docProps/app.xml><?xml version="1.0" encoding="utf-8"?>
<Properties xmlns="http://schemas.openxmlformats.org/officeDocument/2006/extended-properties" xmlns:vt="http://schemas.openxmlformats.org/officeDocument/2006/docPropsVTypes">
  <Template>A90-template</Template>
  <TotalTime>18</TotalTime>
  <Pages>3</Pages>
  <Words>477</Words>
  <Characters>2721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تحديث لحالة المرحلة الثانية من تقييم الشبكات الإقليمية لموظفي الأوزون الوطنيين</vt:lpstr>
      <vt:lpstr>    </vt:lpstr>
      <vt:lpstr>    تحديث لحالة المرحلة الثانية من تقييم الشبكات الإقليمية لموظفي الأوزون الوطنيين</vt:lpstr>
      <vt:lpstr>وعلى الرغم من اعتماد اللجنة التنفيذية للاختصاصات في الاجتماع السادس والثمانين، إ</vt:lpstr>
      <vt:lpstr>        </vt:lpstr>
      <vt:lpstr>        </vt:lpstr>
    </vt:vector>
  </TitlesOfParts>
  <Company>UNMFS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تحديث لحالة المرحلة الثانية من تقييم الشبكات الإقليمية لموظفي الأوزون الوطنيين       . </dc:title>
  <dc:creator>Yas</dc:creator>
  <cp:lastModifiedBy>HBE</cp:lastModifiedBy>
  <cp:revision>21</cp:revision>
  <cp:lastPrinted>2001-05-26T16:40:00Z</cp:lastPrinted>
  <dcterms:created xsi:type="dcterms:W3CDTF">2022-05-20T09:00:00Z</dcterms:created>
  <dcterms:modified xsi:type="dcterms:W3CDTF">2022-05-27T18:12:00Z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UNEP/OzL.Pro/ExCom/90/7</vt:lpwstr>
  </property>
  <property fmtid="{D5CDD505-2E9C-101B-9397-08002B2CF9AE}" pid="3" name="Revision date">
    <vt:lpwstr>5/19/2022</vt:lpwstr>
  </property>
  <property fmtid="{D5CDD505-2E9C-101B-9397-08002B2CF9AE}" pid="4" name="ContentTypeId">
    <vt:lpwstr>0x0101002344EFD042386E4898241AFBC5CB2E39</vt:lpwstr>
  </property>
</Properties>
</file>