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728A1043" w14:textId="77777777">
        <w:trPr>
          <w:trHeight w:val="720"/>
        </w:trPr>
        <w:tc>
          <w:tcPr>
            <w:tcW w:w="5387" w:type="dxa"/>
            <w:gridSpan w:val="2"/>
            <w:tcBorders>
              <w:bottom w:val="single" w:sz="18" w:space="0" w:color="auto"/>
            </w:tcBorders>
          </w:tcPr>
          <w:p w14:paraId="394BB42A"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84B79BD"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758108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59EDAEB"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EE2C8F7"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A413786"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22FBD477"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3212A954"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10F6DC07" w14:textId="77777777" w:rsidR="00720EE7" w:rsidRPr="009B0D30" w:rsidRDefault="00720EE7" w:rsidP="004669D1">
            <w:pPr>
              <w:spacing w:before="120"/>
            </w:pPr>
            <w:r w:rsidRPr="009B0D30">
              <w:t>Distr.</w:t>
            </w:r>
          </w:p>
          <w:p w14:paraId="6963AA38" w14:textId="77777777" w:rsidR="00720EE7" w:rsidRPr="009B0D30" w:rsidRDefault="00720EE7" w:rsidP="004669D1">
            <w:r w:rsidRPr="009B0D30">
              <w:t>GENERAL</w:t>
            </w:r>
          </w:p>
          <w:p w14:paraId="2F861098" w14:textId="77777777" w:rsidR="00720EE7" w:rsidRPr="009B0D30" w:rsidRDefault="00720EE7" w:rsidP="004669D1"/>
          <w:p w14:paraId="4537606C" w14:textId="77777777" w:rsidR="00720EE7" w:rsidRPr="009B0D30" w:rsidRDefault="00720EE7" w:rsidP="004669D1"/>
          <w:p w14:paraId="787AFAD4" w14:textId="0CCE9E0F" w:rsidR="00720EE7" w:rsidRPr="009B0D30" w:rsidRDefault="00C63A89" w:rsidP="004669D1">
            <w:fldSimple w:instr=" DOCPROPERTY &quot;Document number&quot;  \* MERGEFORMAT ">
              <w:r>
                <w:t>UNEP/OzL.Pro/ExCom/98/12</w:t>
              </w:r>
            </w:fldSimple>
          </w:p>
          <w:p w14:paraId="20F590ED" w14:textId="3847FA2D"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CB3622">
              <w:t>5 June 2026</w:t>
            </w:r>
            <w:r w:rsidRPr="009B0D30">
              <w:fldChar w:fldCharType="end"/>
            </w:r>
          </w:p>
          <w:p w14:paraId="07C59BF5" w14:textId="77777777" w:rsidR="00720EE7" w:rsidRPr="009B0D30" w:rsidRDefault="00720EE7" w:rsidP="004669D1">
            <w:pPr>
              <w:rPr>
                <w:caps/>
              </w:rPr>
            </w:pPr>
          </w:p>
          <w:p w14:paraId="42FCC0E6" w14:textId="77777777" w:rsidR="00720EE7" w:rsidRPr="009B0D30" w:rsidRDefault="00720EE7" w:rsidP="004669D1">
            <w:r w:rsidRPr="009B0D30">
              <w:t>ORIGINAL: ENGLISH</w:t>
            </w:r>
          </w:p>
        </w:tc>
      </w:tr>
    </w:tbl>
    <w:p w14:paraId="7231F09F"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00E8F715" w14:textId="77777777" w:rsidR="00720EE7" w:rsidRDefault="00720EE7" w:rsidP="004669D1">
      <w:pPr>
        <w:jc w:val="left"/>
      </w:pPr>
      <w:r>
        <w:t>Montreal, 22–26 June 2026</w:t>
      </w:r>
    </w:p>
    <w:p w14:paraId="045B82BA" w14:textId="1FF711A1" w:rsidR="00720EE7" w:rsidRDefault="00720EE7" w:rsidP="00CC4AE5">
      <w:pPr>
        <w:spacing w:after="240"/>
        <w:jc w:val="left"/>
      </w:pPr>
      <w:r>
        <w:t xml:space="preserve">Item </w:t>
      </w:r>
      <w:r w:rsidR="00C63A89">
        <w:t>8(c)</w:t>
      </w:r>
      <w:r>
        <w:t xml:space="preserve"> </w:t>
      </w:r>
      <w:r w:rsidRPr="00512BEF">
        <w:t>of the provisional agenda</w:t>
      </w:r>
      <w:r w:rsidRPr="00512BEF">
        <w:rPr>
          <w:rStyle w:val="FootnoteReference"/>
        </w:rPr>
        <w:footnoteReference w:id="1"/>
      </w:r>
    </w:p>
    <w:p w14:paraId="0511EA67" w14:textId="77777777" w:rsidR="00C63A89" w:rsidRPr="003C18D9" w:rsidRDefault="00C63A89" w:rsidP="0085607B">
      <w:pPr>
        <w:pStyle w:val="Title1"/>
        <w:spacing w:before="840" w:after="240"/>
        <w:rPr>
          <w:sz w:val="24"/>
          <w:szCs w:val="24"/>
        </w:rPr>
      </w:pPr>
      <w:r w:rsidRPr="003C18D9">
        <w:rPr>
          <w:sz w:val="24"/>
          <w:szCs w:val="24"/>
        </w:rPr>
        <w:t>PROJECTs RECOMMENDED FOR BLANKET APPROVAL</w:t>
      </w:r>
    </w:p>
    <w:p w14:paraId="1B5A29FE" w14:textId="77777777" w:rsidR="00C63A89" w:rsidRPr="003C18D9" w:rsidRDefault="00C63A89" w:rsidP="007B7494">
      <w:pPr>
        <w:pStyle w:val="Title1"/>
        <w:spacing w:before="240" w:after="240"/>
        <w:jc w:val="left"/>
        <w:rPr>
          <w:sz w:val="24"/>
          <w:szCs w:val="24"/>
        </w:rPr>
      </w:pPr>
      <w:bookmarkStart w:id="0" w:name="_Hlk100265268"/>
      <w:r w:rsidRPr="003C18D9">
        <w:rPr>
          <w:caps w:val="0"/>
          <w:sz w:val="24"/>
          <w:szCs w:val="24"/>
        </w:rPr>
        <w:t>Introduction</w:t>
      </w:r>
    </w:p>
    <w:p w14:paraId="6D09AE11" w14:textId="77777777" w:rsidR="00C63A89" w:rsidRPr="003C18D9" w:rsidRDefault="00C63A89" w:rsidP="00C63A89">
      <w:pPr>
        <w:pStyle w:val="Heading1"/>
      </w:pPr>
      <w:r w:rsidRPr="003C18D9">
        <w:t>This document presents summary information on projects recommended for blanket approval and a recommendation by the Secretariat for the consideration of the Executive Committee. It also contains an annex listing projects recommended for blanket approval.</w:t>
      </w:r>
    </w:p>
    <w:p w14:paraId="2767B63E" w14:textId="77777777" w:rsidR="00C63A89" w:rsidRPr="003C18D9" w:rsidRDefault="00C63A89" w:rsidP="007B7494">
      <w:pPr>
        <w:pStyle w:val="Heading1"/>
        <w:numPr>
          <w:ilvl w:val="0"/>
          <w:numId w:val="0"/>
        </w:numPr>
        <w:spacing w:before="240"/>
        <w:rPr>
          <w:b/>
          <w:bCs/>
        </w:rPr>
      </w:pPr>
      <w:r w:rsidRPr="003C18D9">
        <w:rPr>
          <w:b/>
          <w:bCs/>
          <w:sz w:val="24"/>
          <w:szCs w:val="24"/>
        </w:rPr>
        <w:t>Summary of requests recommended for blanket approval</w:t>
      </w:r>
    </w:p>
    <w:p w14:paraId="50C729EF" w14:textId="77777777" w:rsidR="00C63A89" w:rsidRDefault="00C63A89" w:rsidP="007B7494">
      <w:pPr>
        <w:pStyle w:val="Heading1"/>
      </w:pPr>
      <w:r w:rsidRPr="003C18D9">
        <w:t>Table 1 presents a list of requests that are recommended for blanket approval.</w:t>
      </w:r>
    </w:p>
    <w:p w14:paraId="233E4AEE" w14:textId="26597410" w:rsidR="007B7494" w:rsidRPr="00CF393B" w:rsidRDefault="007B7494" w:rsidP="007B7494">
      <w:pPr>
        <w:rPr>
          <w:b/>
          <w:bCs/>
        </w:rPr>
      </w:pPr>
      <w:r w:rsidRPr="00CF393B">
        <w:rPr>
          <w:b/>
          <w:bCs/>
        </w:rPr>
        <w:t xml:space="preserve">Table 1. </w:t>
      </w:r>
      <w:r w:rsidR="00CF393B" w:rsidRPr="00CF393B">
        <w:rPr>
          <w:b/>
          <w:bCs/>
        </w:rPr>
        <w:t>Requests recommended for blanket approval</w:t>
      </w:r>
    </w:p>
    <w:tbl>
      <w:tblPr>
        <w:tblStyle w:val="TableGrid10"/>
        <w:tblW w:w="5000" w:type="pct"/>
        <w:tblLook w:val="04A0" w:firstRow="1" w:lastRow="0" w:firstColumn="1" w:lastColumn="0" w:noHBand="0" w:noVBand="1"/>
      </w:tblPr>
      <w:tblGrid>
        <w:gridCol w:w="5965"/>
        <w:gridCol w:w="1014"/>
        <w:gridCol w:w="952"/>
        <w:gridCol w:w="1509"/>
      </w:tblGrid>
      <w:tr w:rsidR="0036291E" w:rsidRPr="0016709F" w14:paraId="69D74EBF" w14:textId="77777777">
        <w:trPr>
          <w:trHeight w:val="268"/>
          <w:tblHeader/>
        </w:trPr>
        <w:tc>
          <w:tcPr>
            <w:tcW w:w="3159" w:type="pct"/>
            <w:vAlign w:val="center"/>
          </w:tcPr>
          <w:p w14:paraId="739FB114" w14:textId="77777777" w:rsidR="0036291E" w:rsidRPr="0016709F" w:rsidRDefault="0036291E">
            <w:pPr>
              <w:jc w:val="center"/>
              <w:rPr>
                <w:b/>
                <w:sz w:val="20"/>
                <w:szCs w:val="20"/>
              </w:rPr>
            </w:pPr>
            <w:bookmarkStart w:id="1" w:name="_Hlk183099495"/>
            <w:bookmarkEnd w:id="0"/>
            <w:r w:rsidRPr="0016709F">
              <w:rPr>
                <w:b/>
                <w:sz w:val="20"/>
                <w:szCs w:val="20"/>
              </w:rPr>
              <w:t>Projects and activities</w:t>
            </w:r>
          </w:p>
        </w:tc>
        <w:tc>
          <w:tcPr>
            <w:tcW w:w="537" w:type="pct"/>
            <w:vAlign w:val="center"/>
          </w:tcPr>
          <w:p w14:paraId="505944AD" w14:textId="77777777" w:rsidR="0036291E" w:rsidRPr="0016709F" w:rsidRDefault="0036291E">
            <w:pPr>
              <w:jc w:val="center"/>
              <w:rPr>
                <w:b/>
                <w:sz w:val="20"/>
                <w:szCs w:val="20"/>
              </w:rPr>
            </w:pPr>
            <w:r w:rsidRPr="0016709F">
              <w:rPr>
                <w:b/>
                <w:sz w:val="20"/>
                <w:szCs w:val="20"/>
              </w:rPr>
              <w:t>No. of countries</w:t>
            </w:r>
          </w:p>
        </w:tc>
        <w:tc>
          <w:tcPr>
            <w:tcW w:w="504" w:type="pct"/>
            <w:vAlign w:val="center"/>
          </w:tcPr>
          <w:p w14:paraId="0BAC76CB" w14:textId="77777777" w:rsidR="0036291E" w:rsidRPr="0016709F" w:rsidRDefault="0036291E">
            <w:pPr>
              <w:jc w:val="center"/>
              <w:rPr>
                <w:b/>
                <w:sz w:val="20"/>
                <w:szCs w:val="20"/>
              </w:rPr>
            </w:pPr>
            <w:r w:rsidRPr="0016709F">
              <w:rPr>
                <w:b/>
                <w:sz w:val="20"/>
                <w:szCs w:val="20"/>
              </w:rPr>
              <w:t>No. of funding requests</w:t>
            </w:r>
          </w:p>
        </w:tc>
        <w:tc>
          <w:tcPr>
            <w:tcW w:w="799" w:type="pct"/>
            <w:vAlign w:val="center"/>
          </w:tcPr>
          <w:p w14:paraId="72560A55" w14:textId="77777777" w:rsidR="0036291E" w:rsidRPr="0016709F" w:rsidRDefault="0036291E">
            <w:pPr>
              <w:jc w:val="center"/>
              <w:rPr>
                <w:b/>
                <w:sz w:val="20"/>
                <w:szCs w:val="20"/>
              </w:rPr>
            </w:pPr>
            <w:r w:rsidRPr="0016709F">
              <w:rPr>
                <w:b/>
                <w:sz w:val="20"/>
                <w:szCs w:val="20"/>
              </w:rPr>
              <w:t>Amounts recommended (</w:t>
            </w:r>
            <w:r>
              <w:rPr>
                <w:b/>
                <w:sz w:val="20"/>
                <w:szCs w:val="20"/>
              </w:rPr>
              <w:t>US $</w:t>
            </w:r>
            <w:r w:rsidRPr="0016709F">
              <w:rPr>
                <w:b/>
                <w:sz w:val="20"/>
                <w:szCs w:val="20"/>
              </w:rPr>
              <w:t>)</w:t>
            </w:r>
          </w:p>
        </w:tc>
      </w:tr>
      <w:tr w:rsidR="0036291E" w:rsidRPr="0016709F" w14:paraId="58644536" w14:textId="77777777" w:rsidTr="00CB3622">
        <w:tc>
          <w:tcPr>
            <w:tcW w:w="3159" w:type="pct"/>
          </w:tcPr>
          <w:p w14:paraId="03F4D693" w14:textId="5F1AEE2A" w:rsidR="0036291E" w:rsidRPr="0016709F" w:rsidRDefault="0036291E">
            <w:pPr>
              <w:jc w:val="left"/>
              <w:rPr>
                <w:sz w:val="20"/>
                <w:szCs w:val="20"/>
              </w:rPr>
            </w:pPr>
            <w:r w:rsidRPr="0016709F">
              <w:rPr>
                <w:sz w:val="20"/>
                <w:szCs w:val="20"/>
              </w:rPr>
              <w:t xml:space="preserve">Tranches of approved </w:t>
            </w:r>
            <w:r w:rsidR="00F13D8C">
              <w:rPr>
                <w:sz w:val="20"/>
                <w:szCs w:val="20"/>
              </w:rPr>
              <w:t>HCFC phase-out management plans (</w:t>
            </w:r>
            <w:r w:rsidRPr="0016709F">
              <w:rPr>
                <w:sz w:val="20"/>
                <w:szCs w:val="20"/>
              </w:rPr>
              <w:t>HPMPs</w:t>
            </w:r>
            <w:r w:rsidR="00F13D8C">
              <w:rPr>
                <w:sz w:val="20"/>
                <w:szCs w:val="20"/>
              </w:rPr>
              <w:t>)</w:t>
            </w:r>
          </w:p>
        </w:tc>
        <w:tc>
          <w:tcPr>
            <w:tcW w:w="537" w:type="pct"/>
            <w:vAlign w:val="center"/>
          </w:tcPr>
          <w:p w14:paraId="62D86911" w14:textId="4B07E595" w:rsidR="0036291E" w:rsidRPr="00CB3622" w:rsidRDefault="00A90FCF">
            <w:pPr>
              <w:jc w:val="center"/>
              <w:rPr>
                <w:sz w:val="20"/>
                <w:szCs w:val="20"/>
              </w:rPr>
            </w:pPr>
            <w:r w:rsidRPr="00CB3622">
              <w:rPr>
                <w:sz w:val="20"/>
                <w:szCs w:val="20"/>
              </w:rPr>
              <w:t>15</w:t>
            </w:r>
          </w:p>
        </w:tc>
        <w:tc>
          <w:tcPr>
            <w:tcW w:w="504" w:type="pct"/>
            <w:vAlign w:val="center"/>
          </w:tcPr>
          <w:p w14:paraId="23439CB3" w14:textId="569602E8" w:rsidR="0036291E" w:rsidRPr="00CB3622" w:rsidRDefault="002068ED">
            <w:pPr>
              <w:jc w:val="center"/>
              <w:rPr>
                <w:sz w:val="20"/>
                <w:szCs w:val="20"/>
              </w:rPr>
            </w:pPr>
            <w:r w:rsidRPr="00CB3622">
              <w:rPr>
                <w:sz w:val="20"/>
                <w:szCs w:val="20"/>
              </w:rPr>
              <w:t>23</w:t>
            </w:r>
          </w:p>
        </w:tc>
        <w:tc>
          <w:tcPr>
            <w:tcW w:w="799" w:type="pct"/>
            <w:vAlign w:val="center"/>
          </w:tcPr>
          <w:p w14:paraId="73DF4B9A" w14:textId="651D5EB2" w:rsidR="0036291E" w:rsidRPr="00CB3622" w:rsidRDefault="002068ED">
            <w:pPr>
              <w:ind w:right="33"/>
              <w:jc w:val="right"/>
              <w:rPr>
                <w:sz w:val="20"/>
                <w:szCs w:val="20"/>
              </w:rPr>
            </w:pPr>
            <w:r w:rsidRPr="00CB3622">
              <w:rPr>
                <w:sz w:val="20"/>
                <w:szCs w:val="20"/>
              </w:rPr>
              <w:t>3,697,782</w:t>
            </w:r>
          </w:p>
        </w:tc>
      </w:tr>
      <w:tr w:rsidR="0036291E" w:rsidRPr="0016709F" w14:paraId="7577F1D3" w14:textId="77777777" w:rsidTr="00CB3622">
        <w:tc>
          <w:tcPr>
            <w:tcW w:w="3159" w:type="pct"/>
          </w:tcPr>
          <w:p w14:paraId="19C0029C" w14:textId="77777777" w:rsidR="0036291E" w:rsidRPr="0016709F" w:rsidRDefault="0036291E">
            <w:pPr>
              <w:jc w:val="left"/>
              <w:rPr>
                <w:sz w:val="20"/>
                <w:szCs w:val="20"/>
              </w:rPr>
            </w:pPr>
            <w:r w:rsidRPr="0016709F">
              <w:rPr>
                <w:sz w:val="20"/>
                <w:szCs w:val="20"/>
              </w:rPr>
              <w:t>Verification of compliance of selected Article 5 countries with their HPMP Agreements</w:t>
            </w:r>
          </w:p>
        </w:tc>
        <w:tc>
          <w:tcPr>
            <w:tcW w:w="537" w:type="pct"/>
            <w:vAlign w:val="center"/>
          </w:tcPr>
          <w:p w14:paraId="7630D3EA" w14:textId="53FA6622" w:rsidR="0036291E" w:rsidRPr="00CB3622" w:rsidRDefault="003877A9">
            <w:pPr>
              <w:jc w:val="center"/>
              <w:rPr>
                <w:sz w:val="20"/>
                <w:szCs w:val="20"/>
              </w:rPr>
            </w:pPr>
            <w:r w:rsidRPr="00CB3622">
              <w:rPr>
                <w:sz w:val="20"/>
                <w:szCs w:val="20"/>
              </w:rPr>
              <w:t>8</w:t>
            </w:r>
          </w:p>
        </w:tc>
        <w:tc>
          <w:tcPr>
            <w:tcW w:w="504" w:type="pct"/>
            <w:vAlign w:val="center"/>
          </w:tcPr>
          <w:p w14:paraId="4A3EAF85" w14:textId="482CF6C0" w:rsidR="0036291E" w:rsidRPr="00CB3622" w:rsidRDefault="003877A9">
            <w:pPr>
              <w:spacing w:line="259" w:lineRule="auto"/>
              <w:jc w:val="center"/>
              <w:rPr>
                <w:sz w:val="20"/>
                <w:szCs w:val="20"/>
              </w:rPr>
            </w:pPr>
            <w:r w:rsidRPr="00CB3622">
              <w:rPr>
                <w:sz w:val="20"/>
                <w:szCs w:val="20"/>
              </w:rPr>
              <w:t>8</w:t>
            </w:r>
          </w:p>
        </w:tc>
        <w:tc>
          <w:tcPr>
            <w:tcW w:w="799" w:type="pct"/>
            <w:vAlign w:val="center"/>
          </w:tcPr>
          <w:p w14:paraId="61E0505D" w14:textId="41955264" w:rsidR="0036291E" w:rsidRPr="00CB3622" w:rsidRDefault="00D01B90">
            <w:pPr>
              <w:ind w:right="33"/>
              <w:jc w:val="right"/>
              <w:rPr>
                <w:sz w:val="20"/>
                <w:szCs w:val="20"/>
              </w:rPr>
            </w:pPr>
            <w:r w:rsidRPr="00CB3622">
              <w:rPr>
                <w:sz w:val="20"/>
                <w:szCs w:val="20"/>
              </w:rPr>
              <w:t>267,600</w:t>
            </w:r>
          </w:p>
        </w:tc>
      </w:tr>
      <w:tr w:rsidR="0036291E" w:rsidRPr="0016709F" w14:paraId="0834A91E" w14:textId="77777777" w:rsidTr="00CB3622">
        <w:tc>
          <w:tcPr>
            <w:tcW w:w="3159" w:type="pct"/>
          </w:tcPr>
          <w:p w14:paraId="15851707" w14:textId="59F318CA" w:rsidR="0036291E" w:rsidRPr="0016709F" w:rsidRDefault="0036291E">
            <w:pPr>
              <w:jc w:val="left"/>
              <w:rPr>
                <w:sz w:val="20"/>
                <w:szCs w:val="20"/>
              </w:rPr>
            </w:pPr>
            <w:r w:rsidRPr="0016709F">
              <w:rPr>
                <w:sz w:val="20"/>
                <w:szCs w:val="20"/>
              </w:rPr>
              <w:t xml:space="preserve">Verification of compliance of selected Article 5 countries with </w:t>
            </w:r>
            <w:r>
              <w:rPr>
                <w:sz w:val="20"/>
                <w:szCs w:val="20"/>
              </w:rPr>
              <w:t xml:space="preserve">both </w:t>
            </w:r>
            <w:r w:rsidRPr="0016709F">
              <w:rPr>
                <w:sz w:val="20"/>
                <w:szCs w:val="20"/>
              </w:rPr>
              <w:t xml:space="preserve">their HPMP </w:t>
            </w:r>
            <w:r>
              <w:rPr>
                <w:sz w:val="20"/>
                <w:szCs w:val="20"/>
              </w:rPr>
              <w:t xml:space="preserve">and </w:t>
            </w:r>
            <w:r w:rsidR="00F13D8C">
              <w:rPr>
                <w:sz w:val="20"/>
                <w:szCs w:val="20"/>
              </w:rPr>
              <w:t>Kigali HFC implementation plan (</w:t>
            </w:r>
            <w:r>
              <w:rPr>
                <w:sz w:val="20"/>
                <w:szCs w:val="20"/>
              </w:rPr>
              <w:t>KIP</w:t>
            </w:r>
            <w:r w:rsidR="00F13D8C">
              <w:rPr>
                <w:sz w:val="20"/>
                <w:szCs w:val="20"/>
              </w:rPr>
              <w:t>)</w:t>
            </w:r>
            <w:r>
              <w:rPr>
                <w:sz w:val="20"/>
                <w:szCs w:val="20"/>
              </w:rPr>
              <w:t xml:space="preserve"> </w:t>
            </w:r>
            <w:r w:rsidRPr="0016709F">
              <w:rPr>
                <w:sz w:val="20"/>
                <w:szCs w:val="20"/>
              </w:rPr>
              <w:t>Agreements</w:t>
            </w:r>
          </w:p>
        </w:tc>
        <w:tc>
          <w:tcPr>
            <w:tcW w:w="537" w:type="pct"/>
          </w:tcPr>
          <w:p w14:paraId="2DD12642" w14:textId="0002F9C6" w:rsidR="0036291E" w:rsidRPr="00CB3622" w:rsidRDefault="00D01B90">
            <w:pPr>
              <w:jc w:val="center"/>
              <w:rPr>
                <w:sz w:val="20"/>
                <w:szCs w:val="20"/>
              </w:rPr>
            </w:pPr>
            <w:r w:rsidRPr="00CB3622">
              <w:rPr>
                <w:sz w:val="20"/>
                <w:szCs w:val="20"/>
              </w:rPr>
              <w:t>8</w:t>
            </w:r>
          </w:p>
        </w:tc>
        <w:tc>
          <w:tcPr>
            <w:tcW w:w="504" w:type="pct"/>
          </w:tcPr>
          <w:p w14:paraId="4BB58D17" w14:textId="0D34C220" w:rsidR="0036291E" w:rsidRPr="00CB3622" w:rsidRDefault="00D01B90">
            <w:pPr>
              <w:spacing w:line="259" w:lineRule="auto"/>
              <w:jc w:val="center"/>
              <w:rPr>
                <w:sz w:val="20"/>
                <w:szCs w:val="20"/>
              </w:rPr>
            </w:pPr>
            <w:r w:rsidRPr="00CB3622">
              <w:rPr>
                <w:sz w:val="20"/>
                <w:szCs w:val="20"/>
              </w:rPr>
              <w:t>8</w:t>
            </w:r>
          </w:p>
        </w:tc>
        <w:tc>
          <w:tcPr>
            <w:tcW w:w="799" w:type="pct"/>
            <w:vAlign w:val="center"/>
          </w:tcPr>
          <w:p w14:paraId="0EF28067" w14:textId="407BE48B" w:rsidR="0036291E" w:rsidRPr="00CB3622" w:rsidRDefault="00D01B90">
            <w:pPr>
              <w:ind w:right="33"/>
              <w:jc w:val="right"/>
              <w:rPr>
                <w:sz w:val="20"/>
                <w:szCs w:val="20"/>
              </w:rPr>
            </w:pPr>
            <w:r w:rsidRPr="00CB3622">
              <w:rPr>
                <w:sz w:val="20"/>
                <w:szCs w:val="20"/>
              </w:rPr>
              <w:t>401,400</w:t>
            </w:r>
          </w:p>
        </w:tc>
      </w:tr>
      <w:tr w:rsidR="0036291E" w:rsidRPr="0016709F" w14:paraId="7384A03E" w14:textId="77777777" w:rsidTr="00CB3622">
        <w:tc>
          <w:tcPr>
            <w:tcW w:w="3159" w:type="pct"/>
          </w:tcPr>
          <w:p w14:paraId="67489221" w14:textId="77777777" w:rsidR="0036291E" w:rsidRPr="0016709F" w:rsidRDefault="0036291E">
            <w:pPr>
              <w:jc w:val="left"/>
              <w:rPr>
                <w:sz w:val="20"/>
                <w:szCs w:val="20"/>
              </w:rPr>
            </w:pPr>
            <w:r w:rsidRPr="0016709F">
              <w:rPr>
                <w:sz w:val="20"/>
                <w:szCs w:val="20"/>
              </w:rPr>
              <w:t>Tranche</w:t>
            </w:r>
            <w:r>
              <w:rPr>
                <w:sz w:val="20"/>
                <w:szCs w:val="20"/>
              </w:rPr>
              <w:t xml:space="preserve">s </w:t>
            </w:r>
            <w:r w:rsidRPr="0016709F">
              <w:rPr>
                <w:sz w:val="20"/>
                <w:szCs w:val="20"/>
              </w:rPr>
              <w:t>of approved HFC-23 emission control plan</w:t>
            </w:r>
            <w:r>
              <w:rPr>
                <w:sz w:val="20"/>
                <w:szCs w:val="20"/>
              </w:rPr>
              <w:t>s</w:t>
            </w:r>
          </w:p>
        </w:tc>
        <w:tc>
          <w:tcPr>
            <w:tcW w:w="537" w:type="pct"/>
          </w:tcPr>
          <w:p w14:paraId="661AD899" w14:textId="77777777" w:rsidR="0036291E" w:rsidRPr="00CB3622" w:rsidRDefault="0036291E">
            <w:pPr>
              <w:jc w:val="center"/>
              <w:rPr>
                <w:sz w:val="20"/>
                <w:szCs w:val="20"/>
              </w:rPr>
            </w:pPr>
            <w:r w:rsidRPr="00CB3622">
              <w:rPr>
                <w:sz w:val="20"/>
                <w:szCs w:val="20"/>
              </w:rPr>
              <w:t>2</w:t>
            </w:r>
          </w:p>
        </w:tc>
        <w:tc>
          <w:tcPr>
            <w:tcW w:w="504" w:type="pct"/>
          </w:tcPr>
          <w:p w14:paraId="2EF452E7" w14:textId="77777777" w:rsidR="0036291E" w:rsidRPr="00CB3622" w:rsidRDefault="0036291E">
            <w:pPr>
              <w:spacing w:line="259" w:lineRule="auto"/>
              <w:jc w:val="center"/>
              <w:rPr>
                <w:sz w:val="20"/>
                <w:szCs w:val="20"/>
              </w:rPr>
            </w:pPr>
            <w:r w:rsidRPr="00CB3622">
              <w:rPr>
                <w:sz w:val="20"/>
                <w:szCs w:val="20"/>
              </w:rPr>
              <w:t>2</w:t>
            </w:r>
          </w:p>
        </w:tc>
        <w:tc>
          <w:tcPr>
            <w:tcW w:w="799" w:type="pct"/>
            <w:vAlign w:val="center"/>
          </w:tcPr>
          <w:p w14:paraId="6E1D4247" w14:textId="75E57497" w:rsidR="00EE7033" w:rsidRPr="00CB3622" w:rsidRDefault="00EE7033" w:rsidP="00EE7033">
            <w:pPr>
              <w:ind w:right="33"/>
              <w:jc w:val="right"/>
              <w:rPr>
                <w:sz w:val="20"/>
                <w:szCs w:val="20"/>
              </w:rPr>
            </w:pPr>
            <w:r w:rsidRPr="00CB3622">
              <w:rPr>
                <w:sz w:val="20"/>
                <w:szCs w:val="20"/>
              </w:rPr>
              <w:t>317,347</w:t>
            </w:r>
          </w:p>
        </w:tc>
      </w:tr>
      <w:tr w:rsidR="00A545EA" w:rsidRPr="0016709F" w14:paraId="506DCF00" w14:textId="77777777" w:rsidTr="00CB3622">
        <w:tc>
          <w:tcPr>
            <w:tcW w:w="3159" w:type="pct"/>
            <w:vAlign w:val="bottom"/>
          </w:tcPr>
          <w:p w14:paraId="02414581" w14:textId="5E88BA4C" w:rsidR="00A545EA" w:rsidRPr="006E2A77" w:rsidRDefault="00A545EA">
            <w:pPr>
              <w:jc w:val="left"/>
              <w:rPr>
                <w:color w:val="000000"/>
                <w:sz w:val="20"/>
                <w:szCs w:val="20"/>
              </w:rPr>
            </w:pPr>
            <w:r>
              <w:rPr>
                <w:color w:val="000000"/>
                <w:sz w:val="20"/>
                <w:szCs w:val="20"/>
              </w:rPr>
              <w:t>Tranche o</w:t>
            </w:r>
            <w:r w:rsidRPr="00727208">
              <w:rPr>
                <w:color w:val="000000"/>
                <w:sz w:val="20"/>
                <w:szCs w:val="20"/>
              </w:rPr>
              <w:t xml:space="preserve">f </w:t>
            </w:r>
            <w:r w:rsidR="00F13D8C" w:rsidRPr="00727208">
              <w:rPr>
                <w:color w:val="000000"/>
                <w:sz w:val="20"/>
                <w:szCs w:val="20"/>
              </w:rPr>
              <w:t>an</w:t>
            </w:r>
            <w:r w:rsidR="00F13D8C">
              <w:rPr>
                <w:color w:val="000000"/>
                <w:sz w:val="20"/>
                <w:szCs w:val="20"/>
              </w:rPr>
              <w:t xml:space="preserve"> </w:t>
            </w:r>
            <w:r>
              <w:rPr>
                <w:color w:val="000000"/>
                <w:sz w:val="20"/>
                <w:szCs w:val="20"/>
              </w:rPr>
              <w:t>approved KIP</w:t>
            </w:r>
          </w:p>
        </w:tc>
        <w:tc>
          <w:tcPr>
            <w:tcW w:w="537" w:type="pct"/>
          </w:tcPr>
          <w:p w14:paraId="1D14093B" w14:textId="721DF8E0" w:rsidR="00A545EA" w:rsidRPr="00CB3622" w:rsidRDefault="00A545EA">
            <w:pPr>
              <w:jc w:val="center"/>
              <w:rPr>
                <w:sz w:val="20"/>
                <w:szCs w:val="20"/>
              </w:rPr>
            </w:pPr>
            <w:r w:rsidRPr="00CB3622">
              <w:rPr>
                <w:sz w:val="20"/>
                <w:szCs w:val="20"/>
              </w:rPr>
              <w:t>1</w:t>
            </w:r>
          </w:p>
        </w:tc>
        <w:tc>
          <w:tcPr>
            <w:tcW w:w="504" w:type="pct"/>
          </w:tcPr>
          <w:p w14:paraId="24B2EC16" w14:textId="3F2EF2F5" w:rsidR="00A545EA" w:rsidRPr="00CB3622" w:rsidRDefault="00A26591">
            <w:pPr>
              <w:spacing w:line="259" w:lineRule="auto"/>
              <w:jc w:val="center"/>
              <w:rPr>
                <w:sz w:val="20"/>
                <w:szCs w:val="20"/>
              </w:rPr>
            </w:pPr>
            <w:r w:rsidRPr="00CB3622">
              <w:rPr>
                <w:sz w:val="20"/>
                <w:szCs w:val="20"/>
              </w:rPr>
              <w:t>2</w:t>
            </w:r>
          </w:p>
        </w:tc>
        <w:tc>
          <w:tcPr>
            <w:tcW w:w="799" w:type="pct"/>
            <w:vAlign w:val="center"/>
          </w:tcPr>
          <w:p w14:paraId="7F17D5B0" w14:textId="10B0DCDD" w:rsidR="00A545EA" w:rsidRPr="00CB3622" w:rsidRDefault="00A26591">
            <w:pPr>
              <w:ind w:right="33"/>
              <w:jc w:val="right"/>
              <w:rPr>
                <w:sz w:val="20"/>
                <w:szCs w:val="20"/>
              </w:rPr>
            </w:pPr>
            <w:r w:rsidRPr="00CB3622">
              <w:rPr>
                <w:sz w:val="20"/>
                <w:szCs w:val="20"/>
              </w:rPr>
              <w:t>163,409</w:t>
            </w:r>
          </w:p>
        </w:tc>
      </w:tr>
      <w:tr w:rsidR="0036291E" w:rsidRPr="0016709F" w14:paraId="0CA645E3" w14:textId="77777777" w:rsidTr="00CB3622">
        <w:tc>
          <w:tcPr>
            <w:tcW w:w="3159" w:type="pct"/>
            <w:vAlign w:val="bottom"/>
          </w:tcPr>
          <w:p w14:paraId="3916450F" w14:textId="77777777" w:rsidR="0036291E" w:rsidRPr="006E2A77" w:rsidRDefault="0036291E">
            <w:pPr>
              <w:jc w:val="left"/>
              <w:rPr>
                <w:sz w:val="20"/>
                <w:szCs w:val="20"/>
              </w:rPr>
            </w:pPr>
            <w:r w:rsidRPr="006E2A77">
              <w:rPr>
                <w:color w:val="000000"/>
                <w:sz w:val="20"/>
                <w:szCs w:val="20"/>
              </w:rPr>
              <w:t xml:space="preserve">Preparation of stage I </w:t>
            </w:r>
            <w:r>
              <w:rPr>
                <w:color w:val="000000"/>
                <w:sz w:val="20"/>
                <w:szCs w:val="20"/>
              </w:rPr>
              <w:t xml:space="preserve">of </w:t>
            </w:r>
            <w:r w:rsidRPr="006E2A77">
              <w:rPr>
                <w:color w:val="000000"/>
                <w:sz w:val="20"/>
                <w:szCs w:val="20"/>
              </w:rPr>
              <w:t>KIPs</w:t>
            </w:r>
          </w:p>
        </w:tc>
        <w:tc>
          <w:tcPr>
            <w:tcW w:w="537" w:type="pct"/>
          </w:tcPr>
          <w:p w14:paraId="26641B14" w14:textId="3C080B03" w:rsidR="0036291E" w:rsidRPr="00CB3622" w:rsidRDefault="00A26591">
            <w:pPr>
              <w:jc w:val="center"/>
              <w:rPr>
                <w:sz w:val="20"/>
                <w:szCs w:val="20"/>
              </w:rPr>
            </w:pPr>
            <w:r w:rsidRPr="00CB3622">
              <w:rPr>
                <w:sz w:val="20"/>
                <w:szCs w:val="20"/>
              </w:rPr>
              <w:t>3</w:t>
            </w:r>
          </w:p>
        </w:tc>
        <w:tc>
          <w:tcPr>
            <w:tcW w:w="504" w:type="pct"/>
          </w:tcPr>
          <w:p w14:paraId="696FA4CE" w14:textId="1B9B3B0B" w:rsidR="0036291E" w:rsidRPr="00CB3622" w:rsidRDefault="00DE0373">
            <w:pPr>
              <w:spacing w:line="259" w:lineRule="auto"/>
              <w:jc w:val="center"/>
              <w:rPr>
                <w:sz w:val="20"/>
                <w:szCs w:val="20"/>
              </w:rPr>
            </w:pPr>
            <w:r w:rsidRPr="00CB3622">
              <w:rPr>
                <w:sz w:val="20"/>
                <w:szCs w:val="20"/>
              </w:rPr>
              <w:t>5</w:t>
            </w:r>
          </w:p>
        </w:tc>
        <w:tc>
          <w:tcPr>
            <w:tcW w:w="799" w:type="pct"/>
            <w:vAlign w:val="center"/>
          </w:tcPr>
          <w:p w14:paraId="7B126B2B" w14:textId="7064544D" w:rsidR="0036291E" w:rsidRPr="00CB3622" w:rsidRDefault="00DE0373">
            <w:pPr>
              <w:ind w:right="33"/>
              <w:jc w:val="right"/>
              <w:rPr>
                <w:sz w:val="20"/>
                <w:szCs w:val="20"/>
              </w:rPr>
            </w:pPr>
            <w:r w:rsidRPr="00CB3622">
              <w:rPr>
                <w:sz w:val="20"/>
                <w:szCs w:val="20"/>
              </w:rPr>
              <w:t>795,700</w:t>
            </w:r>
          </w:p>
        </w:tc>
      </w:tr>
      <w:tr w:rsidR="0036291E" w:rsidRPr="0016709F" w14:paraId="75686B5F" w14:textId="77777777" w:rsidTr="00CB3622">
        <w:tc>
          <w:tcPr>
            <w:tcW w:w="3159" w:type="pct"/>
            <w:vAlign w:val="bottom"/>
          </w:tcPr>
          <w:p w14:paraId="61D3D347" w14:textId="77777777" w:rsidR="0036291E" w:rsidRPr="006E2A77" w:rsidRDefault="0036291E">
            <w:pPr>
              <w:jc w:val="left"/>
              <w:rPr>
                <w:sz w:val="20"/>
                <w:szCs w:val="20"/>
              </w:rPr>
            </w:pPr>
            <w:r w:rsidRPr="006E2A77">
              <w:rPr>
                <w:sz w:val="20"/>
                <w:szCs w:val="20"/>
              </w:rPr>
              <w:t>Verification of compliance of selected Article 5 countries with their KIP Agreements</w:t>
            </w:r>
          </w:p>
        </w:tc>
        <w:tc>
          <w:tcPr>
            <w:tcW w:w="537" w:type="pct"/>
          </w:tcPr>
          <w:p w14:paraId="165D4561" w14:textId="2D34E446" w:rsidR="0036291E" w:rsidRPr="00CB3622" w:rsidRDefault="00DE0373">
            <w:pPr>
              <w:jc w:val="center"/>
              <w:rPr>
                <w:sz w:val="20"/>
                <w:szCs w:val="20"/>
              </w:rPr>
            </w:pPr>
            <w:r w:rsidRPr="00CB3622">
              <w:rPr>
                <w:sz w:val="20"/>
                <w:szCs w:val="20"/>
              </w:rPr>
              <w:t>34</w:t>
            </w:r>
          </w:p>
        </w:tc>
        <w:tc>
          <w:tcPr>
            <w:tcW w:w="504" w:type="pct"/>
          </w:tcPr>
          <w:p w14:paraId="133B5403" w14:textId="61260BA6" w:rsidR="0036291E" w:rsidRPr="00CB3622" w:rsidRDefault="00DE0373">
            <w:pPr>
              <w:spacing w:line="259" w:lineRule="auto"/>
              <w:jc w:val="center"/>
              <w:rPr>
                <w:sz w:val="20"/>
                <w:szCs w:val="20"/>
              </w:rPr>
            </w:pPr>
            <w:r w:rsidRPr="00CB3622">
              <w:rPr>
                <w:sz w:val="20"/>
                <w:szCs w:val="20"/>
              </w:rPr>
              <w:t>34</w:t>
            </w:r>
          </w:p>
        </w:tc>
        <w:tc>
          <w:tcPr>
            <w:tcW w:w="799" w:type="pct"/>
            <w:vAlign w:val="center"/>
          </w:tcPr>
          <w:p w14:paraId="6612AC49" w14:textId="1B12155E" w:rsidR="0036291E" w:rsidRPr="00CB3622" w:rsidRDefault="00351916">
            <w:pPr>
              <w:ind w:right="33"/>
              <w:jc w:val="right"/>
              <w:rPr>
                <w:sz w:val="20"/>
                <w:szCs w:val="20"/>
              </w:rPr>
            </w:pPr>
            <w:r w:rsidRPr="00CB3622">
              <w:rPr>
                <w:sz w:val="20"/>
                <w:szCs w:val="20"/>
              </w:rPr>
              <w:t>1,145,400</w:t>
            </w:r>
          </w:p>
        </w:tc>
      </w:tr>
      <w:tr w:rsidR="0036291E" w:rsidRPr="0016709F" w14:paraId="066DC3F6" w14:textId="77777777" w:rsidTr="00CB3622">
        <w:tc>
          <w:tcPr>
            <w:tcW w:w="3159" w:type="pct"/>
          </w:tcPr>
          <w:p w14:paraId="41EC0935" w14:textId="77777777" w:rsidR="0036291E" w:rsidRPr="0016709F" w:rsidRDefault="0036291E">
            <w:pPr>
              <w:jc w:val="left"/>
              <w:rPr>
                <w:sz w:val="20"/>
                <w:szCs w:val="20"/>
              </w:rPr>
            </w:pPr>
            <w:r w:rsidRPr="0016709F">
              <w:rPr>
                <w:sz w:val="20"/>
                <w:szCs w:val="20"/>
              </w:rPr>
              <w:t>Additional activities to maintain energy efficiency in the servicing sector (</w:t>
            </w:r>
            <w:r w:rsidRPr="00DA4324">
              <w:rPr>
                <w:sz w:val="20"/>
                <w:szCs w:val="20"/>
              </w:rPr>
              <w:t>decision 89/</w:t>
            </w:r>
            <w:proofErr w:type="gramStart"/>
            <w:r w:rsidRPr="00DA4324">
              <w:rPr>
                <w:sz w:val="20"/>
                <w:szCs w:val="20"/>
              </w:rPr>
              <w:t>6)*</w:t>
            </w:r>
            <w:proofErr w:type="gramEnd"/>
          </w:p>
        </w:tc>
        <w:tc>
          <w:tcPr>
            <w:tcW w:w="537" w:type="pct"/>
          </w:tcPr>
          <w:p w14:paraId="172A0D19" w14:textId="77777777" w:rsidR="0036291E" w:rsidRPr="00CB3622" w:rsidRDefault="0036291E">
            <w:pPr>
              <w:jc w:val="center"/>
              <w:rPr>
                <w:sz w:val="20"/>
                <w:szCs w:val="20"/>
              </w:rPr>
            </w:pPr>
            <w:r w:rsidRPr="00CB3622">
              <w:rPr>
                <w:sz w:val="20"/>
                <w:szCs w:val="20"/>
              </w:rPr>
              <w:t>7</w:t>
            </w:r>
          </w:p>
        </w:tc>
        <w:tc>
          <w:tcPr>
            <w:tcW w:w="504" w:type="pct"/>
          </w:tcPr>
          <w:p w14:paraId="43453F90" w14:textId="77777777" w:rsidR="0036291E" w:rsidRPr="00CB3622" w:rsidRDefault="0036291E">
            <w:pPr>
              <w:spacing w:line="259" w:lineRule="auto"/>
              <w:jc w:val="center"/>
              <w:rPr>
                <w:sz w:val="20"/>
                <w:szCs w:val="20"/>
              </w:rPr>
            </w:pPr>
            <w:r w:rsidRPr="00CB3622">
              <w:rPr>
                <w:sz w:val="20"/>
                <w:szCs w:val="20"/>
              </w:rPr>
              <w:t>7</w:t>
            </w:r>
          </w:p>
        </w:tc>
        <w:tc>
          <w:tcPr>
            <w:tcW w:w="799" w:type="pct"/>
            <w:vAlign w:val="center"/>
          </w:tcPr>
          <w:p w14:paraId="52A45C17" w14:textId="3F1000B6" w:rsidR="0036291E" w:rsidRPr="00CB3622" w:rsidRDefault="00351916">
            <w:pPr>
              <w:ind w:right="33"/>
              <w:jc w:val="right"/>
              <w:rPr>
                <w:sz w:val="20"/>
                <w:szCs w:val="20"/>
              </w:rPr>
            </w:pPr>
            <w:r w:rsidRPr="00CB3622">
              <w:rPr>
                <w:sz w:val="20"/>
                <w:szCs w:val="20"/>
              </w:rPr>
              <w:t>821,863</w:t>
            </w:r>
          </w:p>
        </w:tc>
      </w:tr>
      <w:tr w:rsidR="0036291E" w:rsidRPr="0016709F" w14:paraId="2EEA1B7A" w14:textId="77777777" w:rsidTr="00CB3622">
        <w:tc>
          <w:tcPr>
            <w:tcW w:w="3159" w:type="pct"/>
          </w:tcPr>
          <w:p w14:paraId="3C037388" w14:textId="2FC30D93" w:rsidR="0036291E" w:rsidRPr="0016709F" w:rsidRDefault="0036291E">
            <w:pPr>
              <w:jc w:val="left"/>
              <w:rPr>
                <w:sz w:val="20"/>
                <w:szCs w:val="20"/>
              </w:rPr>
            </w:pPr>
            <w:r w:rsidRPr="0016709F">
              <w:rPr>
                <w:sz w:val="20"/>
                <w:szCs w:val="20"/>
              </w:rPr>
              <w:t xml:space="preserve">Renewal of </w:t>
            </w:r>
            <w:r w:rsidR="00F13D8C">
              <w:rPr>
                <w:sz w:val="20"/>
                <w:szCs w:val="20"/>
              </w:rPr>
              <w:t>institutional strengthening</w:t>
            </w:r>
            <w:r w:rsidRPr="0016709F">
              <w:rPr>
                <w:sz w:val="20"/>
                <w:szCs w:val="20"/>
              </w:rPr>
              <w:t xml:space="preserve"> projects</w:t>
            </w:r>
          </w:p>
        </w:tc>
        <w:tc>
          <w:tcPr>
            <w:tcW w:w="537" w:type="pct"/>
          </w:tcPr>
          <w:p w14:paraId="6B7406F7" w14:textId="77777777" w:rsidR="0036291E" w:rsidRPr="00CB3622" w:rsidRDefault="0036291E">
            <w:pPr>
              <w:jc w:val="center"/>
              <w:rPr>
                <w:sz w:val="20"/>
                <w:szCs w:val="20"/>
              </w:rPr>
            </w:pPr>
            <w:r w:rsidRPr="00CB3622">
              <w:rPr>
                <w:sz w:val="20"/>
                <w:szCs w:val="20"/>
              </w:rPr>
              <w:t>23</w:t>
            </w:r>
          </w:p>
        </w:tc>
        <w:tc>
          <w:tcPr>
            <w:tcW w:w="504" w:type="pct"/>
          </w:tcPr>
          <w:p w14:paraId="5D3C1469" w14:textId="77777777" w:rsidR="0036291E" w:rsidRPr="00CB3622" w:rsidRDefault="0036291E">
            <w:pPr>
              <w:jc w:val="center"/>
              <w:rPr>
                <w:sz w:val="20"/>
                <w:szCs w:val="20"/>
              </w:rPr>
            </w:pPr>
            <w:r w:rsidRPr="00CB3622">
              <w:rPr>
                <w:sz w:val="20"/>
                <w:szCs w:val="20"/>
              </w:rPr>
              <w:t>23</w:t>
            </w:r>
          </w:p>
        </w:tc>
        <w:tc>
          <w:tcPr>
            <w:tcW w:w="799" w:type="pct"/>
            <w:vAlign w:val="center"/>
          </w:tcPr>
          <w:p w14:paraId="64E7E286" w14:textId="63FE6604" w:rsidR="0036291E" w:rsidRPr="00CB3622" w:rsidRDefault="00351916">
            <w:pPr>
              <w:ind w:right="33"/>
              <w:jc w:val="right"/>
              <w:rPr>
                <w:sz w:val="20"/>
                <w:szCs w:val="20"/>
              </w:rPr>
            </w:pPr>
            <w:r w:rsidRPr="00CB3622">
              <w:rPr>
                <w:sz w:val="20"/>
                <w:szCs w:val="20"/>
              </w:rPr>
              <w:t>6,006,748</w:t>
            </w:r>
          </w:p>
        </w:tc>
      </w:tr>
      <w:tr w:rsidR="0036291E" w:rsidRPr="0016709F" w14:paraId="46BDA377" w14:textId="77777777" w:rsidTr="00CB3622">
        <w:trPr>
          <w:trHeight w:val="50"/>
        </w:trPr>
        <w:tc>
          <w:tcPr>
            <w:tcW w:w="3159" w:type="pct"/>
          </w:tcPr>
          <w:p w14:paraId="662CE744" w14:textId="77777777" w:rsidR="0036291E" w:rsidRPr="00D410EA" w:rsidRDefault="0036291E">
            <w:pPr>
              <w:jc w:val="left"/>
              <w:rPr>
                <w:sz w:val="20"/>
                <w:szCs w:val="20"/>
              </w:rPr>
            </w:pPr>
            <w:r w:rsidRPr="00D410EA">
              <w:rPr>
                <w:sz w:val="20"/>
                <w:szCs w:val="20"/>
              </w:rPr>
              <w:lastRenderedPageBreak/>
              <w:t>Preparation of pilot projects on energy efficiency (decision 91/65)</w:t>
            </w:r>
          </w:p>
        </w:tc>
        <w:tc>
          <w:tcPr>
            <w:tcW w:w="537" w:type="pct"/>
            <w:vAlign w:val="center"/>
          </w:tcPr>
          <w:p w14:paraId="63B114A3" w14:textId="03CCC662" w:rsidR="0036291E" w:rsidRPr="00CB3622" w:rsidRDefault="00A27F02">
            <w:pPr>
              <w:jc w:val="center"/>
              <w:rPr>
                <w:sz w:val="20"/>
                <w:szCs w:val="20"/>
              </w:rPr>
            </w:pPr>
            <w:r w:rsidRPr="00CB3622">
              <w:rPr>
                <w:sz w:val="20"/>
                <w:szCs w:val="20"/>
              </w:rPr>
              <w:t>15</w:t>
            </w:r>
          </w:p>
        </w:tc>
        <w:tc>
          <w:tcPr>
            <w:tcW w:w="504" w:type="pct"/>
            <w:vAlign w:val="center"/>
          </w:tcPr>
          <w:p w14:paraId="1B719180" w14:textId="3E5990CE" w:rsidR="0036291E" w:rsidRPr="00CB3622" w:rsidRDefault="00A27F02">
            <w:pPr>
              <w:jc w:val="center"/>
              <w:rPr>
                <w:sz w:val="20"/>
                <w:szCs w:val="20"/>
              </w:rPr>
            </w:pPr>
            <w:r w:rsidRPr="00CB3622">
              <w:rPr>
                <w:sz w:val="20"/>
                <w:szCs w:val="20"/>
              </w:rPr>
              <w:t>15</w:t>
            </w:r>
          </w:p>
        </w:tc>
        <w:tc>
          <w:tcPr>
            <w:tcW w:w="799" w:type="pct"/>
            <w:vAlign w:val="center"/>
          </w:tcPr>
          <w:p w14:paraId="6EE79EA2" w14:textId="4B2C622B" w:rsidR="0036291E" w:rsidRPr="00CB3622" w:rsidRDefault="00523442">
            <w:pPr>
              <w:ind w:right="33"/>
              <w:jc w:val="right"/>
              <w:rPr>
                <w:sz w:val="20"/>
                <w:szCs w:val="20"/>
              </w:rPr>
            </w:pPr>
            <w:r w:rsidRPr="00CB3622">
              <w:rPr>
                <w:sz w:val="20"/>
                <w:szCs w:val="20"/>
              </w:rPr>
              <w:t>513,600</w:t>
            </w:r>
          </w:p>
        </w:tc>
      </w:tr>
      <w:tr w:rsidR="00523442" w:rsidRPr="0016709F" w14:paraId="1CF2526E" w14:textId="77777777" w:rsidTr="00CB3622">
        <w:trPr>
          <w:trHeight w:val="50"/>
        </w:trPr>
        <w:tc>
          <w:tcPr>
            <w:tcW w:w="3159" w:type="pct"/>
          </w:tcPr>
          <w:p w14:paraId="4DC26F27" w14:textId="1BA3AA4C" w:rsidR="00523442" w:rsidRPr="00D410EA" w:rsidRDefault="00E56D8D">
            <w:pPr>
              <w:jc w:val="left"/>
              <w:rPr>
                <w:sz w:val="20"/>
                <w:szCs w:val="20"/>
              </w:rPr>
            </w:pPr>
            <w:r w:rsidRPr="00E56D8D">
              <w:rPr>
                <w:sz w:val="20"/>
                <w:szCs w:val="20"/>
              </w:rPr>
              <w:t xml:space="preserve">Preparation of </w:t>
            </w:r>
            <w:r w:rsidR="00CB3622">
              <w:rPr>
                <w:sz w:val="20"/>
                <w:szCs w:val="20"/>
              </w:rPr>
              <w:t xml:space="preserve">a </w:t>
            </w:r>
            <w:r w:rsidRPr="00E56D8D">
              <w:rPr>
                <w:sz w:val="20"/>
                <w:szCs w:val="20"/>
              </w:rPr>
              <w:t>regional pilot project on energy efficiency (decision 91/65)</w:t>
            </w:r>
          </w:p>
        </w:tc>
        <w:tc>
          <w:tcPr>
            <w:tcW w:w="537" w:type="pct"/>
            <w:vAlign w:val="center"/>
          </w:tcPr>
          <w:p w14:paraId="372F186A" w14:textId="705BC155" w:rsidR="00523442" w:rsidRPr="00CB3622" w:rsidDel="00523442" w:rsidRDefault="000C1D61">
            <w:pPr>
              <w:jc w:val="center"/>
              <w:rPr>
                <w:sz w:val="20"/>
                <w:szCs w:val="20"/>
              </w:rPr>
            </w:pPr>
            <w:r>
              <w:rPr>
                <w:sz w:val="20"/>
                <w:szCs w:val="20"/>
              </w:rPr>
              <w:t>-</w:t>
            </w:r>
          </w:p>
        </w:tc>
        <w:tc>
          <w:tcPr>
            <w:tcW w:w="504" w:type="pct"/>
            <w:vAlign w:val="center"/>
          </w:tcPr>
          <w:p w14:paraId="24C8795E" w14:textId="0A59693B" w:rsidR="00523442" w:rsidRPr="00CB3622" w:rsidDel="00523442" w:rsidRDefault="00E56D8D">
            <w:pPr>
              <w:jc w:val="center"/>
              <w:rPr>
                <w:sz w:val="20"/>
                <w:szCs w:val="20"/>
              </w:rPr>
            </w:pPr>
            <w:r w:rsidRPr="00CB3622">
              <w:rPr>
                <w:sz w:val="20"/>
                <w:szCs w:val="20"/>
              </w:rPr>
              <w:t>1</w:t>
            </w:r>
          </w:p>
        </w:tc>
        <w:tc>
          <w:tcPr>
            <w:tcW w:w="799" w:type="pct"/>
            <w:vAlign w:val="center"/>
          </w:tcPr>
          <w:p w14:paraId="39E4E357" w14:textId="6C977087" w:rsidR="00523442" w:rsidRPr="00CB3622" w:rsidRDefault="00E56D8D">
            <w:pPr>
              <w:ind w:right="33"/>
              <w:jc w:val="right"/>
              <w:rPr>
                <w:sz w:val="20"/>
                <w:szCs w:val="20"/>
              </w:rPr>
            </w:pPr>
            <w:r w:rsidRPr="00CB3622">
              <w:rPr>
                <w:sz w:val="20"/>
                <w:szCs w:val="20"/>
              </w:rPr>
              <w:t>64,200</w:t>
            </w:r>
          </w:p>
        </w:tc>
      </w:tr>
      <w:tr w:rsidR="0036291E" w:rsidRPr="0016709F" w14:paraId="039BAA3F" w14:textId="77777777" w:rsidTr="00CB3622">
        <w:tc>
          <w:tcPr>
            <w:tcW w:w="3159" w:type="pct"/>
          </w:tcPr>
          <w:p w14:paraId="7434D462" w14:textId="77777777" w:rsidR="0036291E" w:rsidRPr="0016709F" w:rsidRDefault="0036291E">
            <w:pPr>
              <w:keepNext/>
              <w:jc w:val="left"/>
              <w:rPr>
                <w:sz w:val="20"/>
                <w:szCs w:val="20"/>
              </w:rPr>
            </w:pPr>
            <w:r w:rsidRPr="00D410EA">
              <w:rPr>
                <w:sz w:val="20"/>
                <w:szCs w:val="20"/>
              </w:rPr>
              <w:t>Preparation of pilot projects on energy efficiency (decision 9</w:t>
            </w:r>
            <w:r>
              <w:rPr>
                <w:sz w:val="20"/>
                <w:szCs w:val="20"/>
              </w:rPr>
              <w:t>4</w:t>
            </w:r>
            <w:r w:rsidRPr="00D410EA">
              <w:rPr>
                <w:sz w:val="20"/>
                <w:szCs w:val="20"/>
              </w:rPr>
              <w:t>/6</w:t>
            </w:r>
            <w:r>
              <w:rPr>
                <w:sz w:val="20"/>
                <w:szCs w:val="20"/>
              </w:rPr>
              <w:t>0</w:t>
            </w:r>
            <w:r w:rsidRPr="00D410EA">
              <w:rPr>
                <w:sz w:val="20"/>
                <w:szCs w:val="20"/>
              </w:rPr>
              <w:t>)</w:t>
            </w:r>
          </w:p>
        </w:tc>
        <w:tc>
          <w:tcPr>
            <w:tcW w:w="537" w:type="pct"/>
            <w:vAlign w:val="center"/>
          </w:tcPr>
          <w:p w14:paraId="29C4B0BC" w14:textId="21D5CA67" w:rsidR="0036291E" w:rsidRPr="00CB3622" w:rsidRDefault="0036291E">
            <w:pPr>
              <w:jc w:val="center"/>
              <w:rPr>
                <w:sz w:val="20"/>
                <w:szCs w:val="20"/>
              </w:rPr>
            </w:pPr>
            <w:r w:rsidRPr="00CB3622">
              <w:rPr>
                <w:sz w:val="20"/>
                <w:szCs w:val="20"/>
              </w:rPr>
              <w:t>3</w:t>
            </w:r>
          </w:p>
        </w:tc>
        <w:tc>
          <w:tcPr>
            <w:tcW w:w="504" w:type="pct"/>
            <w:vAlign w:val="center"/>
          </w:tcPr>
          <w:p w14:paraId="79BCDCF5" w14:textId="3A81D504" w:rsidR="0036291E" w:rsidRPr="00CB3622" w:rsidRDefault="0036291E">
            <w:pPr>
              <w:jc w:val="center"/>
              <w:rPr>
                <w:sz w:val="20"/>
                <w:szCs w:val="20"/>
              </w:rPr>
            </w:pPr>
            <w:r w:rsidRPr="00CB3622">
              <w:rPr>
                <w:sz w:val="20"/>
                <w:szCs w:val="20"/>
              </w:rPr>
              <w:t>3</w:t>
            </w:r>
          </w:p>
        </w:tc>
        <w:tc>
          <w:tcPr>
            <w:tcW w:w="799" w:type="pct"/>
            <w:vAlign w:val="center"/>
          </w:tcPr>
          <w:p w14:paraId="5D7599D7" w14:textId="5ADF44BD" w:rsidR="0036291E" w:rsidRPr="00CB3622" w:rsidRDefault="00196A22">
            <w:pPr>
              <w:ind w:right="33"/>
              <w:jc w:val="right"/>
              <w:rPr>
                <w:sz w:val="20"/>
                <w:szCs w:val="20"/>
              </w:rPr>
            </w:pPr>
            <w:r w:rsidRPr="00CB3622">
              <w:rPr>
                <w:sz w:val="20"/>
                <w:szCs w:val="20"/>
              </w:rPr>
              <w:t>166,920</w:t>
            </w:r>
          </w:p>
        </w:tc>
      </w:tr>
      <w:tr w:rsidR="0036291E" w:rsidRPr="0016709F" w14:paraId="5F1EBAED" w14:textId="77777777" w:rsidTr="00CB3622">
        <w:tc>
          <w:tcPr>
            <w:tcW w:w="3159" w:type="pct"/>
          </w:tcPr>
          <w:p w14:paraId="05DEDDE6" w14:textId="77777777" w:rsidR="0036291E" w:rsidRPr="0016709F" w:rsidRDefault="0036291E">
            <w:pPr>
              <w:keepNext/>
              <w:jc w:val="left"/>
              <w:rPr>
                <w:b/>
                <w:sz w:val="20"/>
                <w:szCs w:val="20"/>
              </w:rPr>
            </w:pPr>
            <w:r w:rsidRPr="0016709F">
              <w:rPr>
                <w:b/>
                <w:sz w:val="20"/>
                <w:szCs w:val="20"/>
              </w:rPr>
              <w:t>Total</w:t>
            </w:r>
          </w:p>
        </w:tc>
        <w:tc>
          <w:tcPr>
            <w:tcW w:w="537" w:type="pct"/>
            <w:vAlign w:val="center"/>
          </w:tcPr>
          <w:p w14:paraId="51F37E12" w14:textId="29448EA1" w:rsidR="0036291E" w:rsidRPr="00CB3622" w:rsidRDefault="007752FD">
            <w:pPr>
              <w:jc w:val="center"/>
              <w:rPr>
                <w:b/>
                <w:sz w:val="20"/>
                <w:szCs w:val="20"/>
              </w:rPr>
            </w:pPr>
            <w:r>
              <w:rPr>
                <w:b/>
                <w:sz w:val="20"/>
                <w:szCs w:val="20"/>
              </w:rPr>
              <w:t>-</w:t>
            </w:r>
          </w:p>
        </w:tc>
        <w:tc>
          <w:tcPr>
            <w:tcW w:w="504" w:type="pct"/>
            <w:vAlign w:val="center"/>
          </w:tcPr>
          <w:p w14:paraId="05385741" w14:textId="2F2203A9" w:rsidR="0036291E" w:rsidRPr="00CB3622" w:rsidRDefault="000C1D61">
            <w:pPr>
              <w:jc w:val="center"/>
              <w:rPr>
                <w:b/>
                <w:sz w:val="20"/>
                <w:szCs w:val="20"/>
              </w:rPr>
            </w:pPr>
            <w:r>
              <w:rPr>
                <w:b/>
                <w:sz w:val="20"/>
                <w:szCs w:val="20"/>
              </w:rPr>
              <w:fldChar w:fldCharType="begin"/>
            </w:r>
            <w:r>
              <w:rPr>
                <w:b/>
                <w:sz w:val="20"/>
                <w:szCs w:val="20"/>
              </w:rPr>
              <w:instrText xml:space="preserve"> =SUM(ABOVE) </w:instrText>
            </w:r>
            <w:r>
              <w:rPr>
                <w:b/>
                <w:sz w:val="20"/>
                <w:szCs w:val="20"/>
              </w:rPr>
              <w:fldChar w:fldCharType="separate"/>
            </w:r>
            <w:r>
              <w:rPr>
                <w:b/>
                <w:noProof/>
                <w:sz w:val="20"/>
                <w:szCs w:val="20"/>
              </w:rPr>
              <w:t>131</w:t>
            </w:r>
            <w:r>
              <w:rPr>
                <w:b/>
                <w:sz w:val="20"/>
                <w:szCs w:val="20"/>
              </w:rPr>
              <w:fldChar w:fldCharType="end"/>
            </w:r>
          </w:p>
        </w:tc>
        <w:tc>
          <w:tcPr>
            <w:tcW w:w="799" w:type="pct"/>
            <w:vAlign w:val="center"/>
          </w:tcPr>
          <w:p w14:paraId="5D77FC81" w14:textId="636C1056" w:rsidR="0036291E" w:rsidRPr="00CB3622" w:rsidRDefault="008318C8">
            <w:pPr>
              <w:ind w:right="33"/>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14,361,969</w:t>
            </w:r>
            <w:r>
              <w:rPr>
                <w:b/>
                <w:bCs/>
                <w:sz w:val="20"/>
                <w:szCs w:val="20"/>
              </w:rPr>
              <w:fldChar w:fldCharType="end"/>
            </w:r>
          </w:p>
        </w:tc>
      </w:tr>
    </w:tbl>
    <w:bookmarkEnd w:id="1"/>
    <w:p w14:paraId="38F5FCAD" w14:textId="22823281" w:rsidR="0036291E" w:rsidRPr="00DA4324" w:rsidRDefault="0036291E" w:rsidP="0036291E">
      <w:pPr>
        <w:rPr>
          <w:sz w:val="18"/>
          <w:szCs w:val="18"/>
        </w:rPr>
      </w:pPr>
      <w:r w:rsidRPr="00DA4324">
        <w:rPr>
          <w:sz w:val="18"/>
          <w:szCs w:val="18"/>
        </w:rPr>
        <w:t>*Activities for</w:t>
      </w:r>
      <w:r>
        <w:rPr>
          <w:sz w:val="18"/>
          <w:szCs w:val="18"/>
        </w:rPr>
        <w:t xml:space="preserve"> </w:t>
      </w:r>
      <w:r w:rsidR="00196A22">
        <w:rPr>
          <w:sz w:val="18"/>
          <w:szCs w:val="18"/>
        </w:rPr>
        <w:t>two</w:t>
      </w:r>
      <w:r w:rsidR="00196A22" w:rsidRPr="00DF29AA">
        <w:rPr>
          <w:sz w:val="18"/>
          <w:szCs w:val="18"/>
        </w:rPr>
        <w:t xml:space="preserve"> </w:t>
      </w:r>
      <w:r w:rsidRPr="00DF29AA">
        <w:rPr>
          <w:sz w:val="18"/>
          <w:szCs w:val="18"/>
        </w:rPr>
        <w:t>countries</w:t>
      </w:r>
      <w:r w:rsidRPr="00DA4324">
        <w:rPr>
          <w:sz w:val="18"/>
          <w:szCs w:val="18"/>
        </w:rPr>
        <w:t xml:space="preserve"> (</w:t>
      </w:r>
      <w:r>
        <w:rPr>
          <w:sz w:val="18"/>
          <w:szCs w:val="18"/>
        </w:rPr>
        <w:t>Bosnia and Herzegovina</w:t>
      </w:r>
      <w:r w:rsidR="000C7EB3">
        <w:rPr>
          <w:sz w:val="18"/>
          <w:szCs w:val="18"/>
        </w:rPr>
        <w:t xml:space="preserve"> and</w:t>
      </w:r>
      <w:r w:rsidR="00DF29AA">
        <w:rPr>
          <w:sz w:val="18"/>
          <w:szCs w:val="18"/>
        </w:rPr>
        <w:t xml:space="preserve"> </w:t>
      </w:r>
      <w:r>
        <w:rPr>
          <w:sz w:val="18"/>
          <w:szCs w:val="18"/>
        </w:rPr>
        <w:t>Cabo Verde</w:t>
      </w:r>
      <w:r w:rsidRPr="00DA4324">
        <w:rPr>
          <w:sz w:val="18"/>
          <w:szCs w:val="18"/>
        </w:rPr>
        <w:t>) have been submitted as part of their HPMP tranche requests</w:t>
      </w:r>
    </w:p>
    <w:p w14:paraId="4FEB45E0" w14:textId="77777777" w:rsidR="0036291E" w:rsidRPr="00DA4324" w:rsidRDefault="0036291E" w:rsidP="0036291E">
      <w:pPr>
        <w:rPr>
          <w:sz w:val="18"/>
          <w:szCs w:val="18"/>
        </w:rPr>
      </w:pPr>
      <w:r w:rsidRPr="00FF3296">
        <w:rPr>
          <w:sz w:val="18"/>
          <w:szCs w:val="18"/>
          <w:u w:val="single"/>
        </w:rPr>
        <w:t>Note</w:t>
      </w:r>
      <w:r w:rsidRPr="00DA4324">
        <w:rPr>
          <w:sz w:val="18"/>
          <w:szCs w:val="18"/>
        </w:rPr>
        <w:t>: Funding amounts include agency support costs</w:t>
      </w:r>
    </w:p>
    <w:p w14:paraId="59B25BAF" w14:textId="1594B1E0" w:rsidR="00C63A89" w:rsidRPr="003C18D9" w:rsidRDefault="00C63A89" w:rsidP="00B003DF">
      <w:pPr>
        <w:pStyle w:val="Heading1"/>
        <w:spacing w:before="240"/>
      </w:pPr>
      <w:r w:rsidRPr="00BC4337">
        <w:rPr>
          <w:color w:val="000000" w:themeColor="text1"/>
        </w:rPr>
        <w:t xml:space="preserve">Requests for the </w:t>
      </w:r>
      <w:r w:rsidRPr="00CF6403">
        <w:t>preparation of stage</w:t>
      </w:r>
      <w:r w:rsidR="00727208">
        <w:t> </w:t>
      </w:r>
      <w:r w:rsidRPr="00CF6403">
        <w:t>I of Kigali HFC implementation plans (KIPs)</w:t>
      </w:r>
      <w:r w:rsidR="00B245D2" w:rsidRPr="00CF6403">
        <w:t xml:space="preserve"> and of</w:t>
      </w:r>
      <w:r w:rsidR="00B245D2">
        <w:t xml:space="preserve"> </w:t>
      </w:r>
      <w:r w:rsidRPr="003C18D9">
        <w:t>energy</w:t>
      </w:r>
      <w:r w:rsidR="0047122C">
        <w:noBreakHyphen/>
      </w:r>
      <w:r w:rsidRPr="003C18D9">
        <w:t>efficiency pilot projects pursuant to decision</w:t>
      </w:r>
      <w:r w:rsidR="00B245D2">
        <w:t>s</w:t>
      </w:r>
      <w:r w:rsidR="00727208">
        <w:t> </w:t>
      </w:r>
      <w:r w:rsidRPr="003C18D9">
        <w:t>91/65</w:t>
      </w:r>
      <w:r w:rsidR="00DD599E">
        <w:t xml:space="preserve"> and 94/60</w:t>
      </w:r>
      <w:r w:rsidRPr="003C18D9">
        <w:t xml:space="preserve">, verification reports on the implementation of </w:t>
      </w:r>
      <w:r w:rsidR="00514BA6">
        <w:t>HCFC phase-out management plans (</w:t>
      </w:r>
      <w:r w:rsidRPr="003C18D9">
        <w:t>HPMPs</w:t>
      </w:r>
      <w:r w:rsidR="00514BA6">
        <w:t>)</w:t>
      </w:r>
      <w:r w:rsidR="00491059">
        <w:t xml:space="preserve"> and KIPs</w:t>
      </w:r>
      <w:r w:rsidRPr="003C18D9">
        <w:t xml:space="preserve"> </w:t>
      </w:r>
      <w:r w:rsidR="009D165A">
        <w:t>and</w:t>
      </w:r>
      <w:r w:rsidRPr="003C18D9">
        <w:t xml:space="preserve"> requests for the renewal of institutional strengthening projects are presented in the 202</w:t>
      </w:r>
      <w:r w:rsidR="004D50B7">
        <w:t>6</w:t>
      </w:r>
      <w:r w:rsidRPr="003C18D9">
        <w:t xml:space="preserve"> work programmes of UNDP,</w:t>
      </w:r>
      <w:r w:rsidRPr="003C18D9">
        <w:rPr>
          <w:vertAlign w:val="superscript"/>
        </w:rPr>
        <w:footnoteReference w:id="2"/>
      </w:r>
      <w:r w:rsidRPr="003C18D9">
        <w:t xml:space="preserve"> UNEP</w:t>
      </w:r>
      <w:r w:rsidRPr="003C18D9">
        <w:rPr>
          <w:vertAlign w:val="superscript"/>
        </w:rPr>
        <w:footnoteReference w:id="3"/>
      </w:r>
      <w:r w:rsidRPr="003C18D9">
        <w:t xml:space="preserve"> </w:t>
      </w:r>
      <w:r w:rsidR="00E22AF8">
        <w:t xml:space="preserve">and </w:t>
      </w:r>
      <w:r w:rsidRPr="003C18D9">
        <w:t>UNIDO</w:t>
      </w:r>
      <w:r w:rsidRPr="003C18D9">
        <w:rPr>
          <w:vertAlign w:val="superscript"/>
        </w:rPr>
        <w:footnoteReference w:id="4"/>
      </w:r>
      <w:r w:rsidRPr="003C18D9">
        <w:t xml:space="preserve"> and </w:t>
      </w:r>
      <w:r w:rsidR="00E22AF8">
        <w:t xml:space="preserve">in </w:t>
      </w:r>
      <w:r w:rsidRPr="003C18D9">
        <w:t>the document on bilateral cooperation.</w:t>
      </w:r>
      <w:r w:rsidRPr="003C18D9">
        <w:rPr>
          <w:vertAlign w:val="superscript"/>
        </w:rPr>
        <w:footnoteReference w:id="5"/>
      </w:r>
    </w:p>
    <w:p w14:paraId="2A743380" w14:textId="2A7D1B2E" w:rsidR="00C63A89" w:rsidRPr="003C18D9" w:rsidRDefault="00C63A89" w:rsidP="00B003DF">
      <w:pPr>
        <w:pStyle w:val="Heading1"/>
      </w:pPr>
      <w:r w:rsidRPr="003C18D9">
        <w:t>The requests submitted to the 9</w:t>
      </w:r>
      <w:r w:rsidR="00E22AF8">
        <w:t>8</w:t>
      </w:r>
      <w:r w:rsidRPr="003C18D9">
        <w:rPr>
          <w:vertAlign w:val="superscript"/>
        </w:rPr>
        <w:t>th</w:t>
      </w:r>
      <w:r w:rsidRPr="003C18D9">
        <w:t xml:space="preserve"> meeting for tranches of the approved HPMPs</w:t>
      </w:r>
      <w:r w:rsidR="00CF04BA">
        <w:t>,</w:t>
      </w:r>
      <w:r w:rsidR="00C77345">
        <w:t xml:space="preserve"> </w:t>
      </w:r>
      <w:r w:rsidR="00CF04BA" w:rsidRPr="00561F7C">
        <w:t>tranche of an approved</w:t>
      </w:r>
      <w:r w:rsidR="006B0CEE" w:rsidRPr="00561F7C">
        <w:t xml:space="preserve"> </w:t>
      </w:r>
      <w:r w:rsidR="00C77345" w:rsidRPr="00561F7C">
        <w:t>KIP</w:t>
      </w:r>
      <w:r w:rsidR="00C77345">
        <w:t>,</w:t>
      </w:r>
      <w:r w:rsidR="00FD2DA0">
        <w:t xml:space="preserve"> tranches of</w:t>
      </w:r>
      <w:r w:rsidRPr="003C18D9">
        <w:t xml:space="preserve"> HFC</w:t>
      </w:r>
      <w:r w:rsidRPr="003C18D9">
        <w:noBreakHyphen/>
        <w:t>23 emission control plan</w:t>
      </w:r>
      <w:r w:rsidR="00BA5FCA">
        <w:t>s</w:t>
      </w:r>
      <w:r w:rsidR="00BA234C">
        <w:t xml:space="preserve">, </w:t>
      </w:r>
      <w:r w:rsidRPr="003C18D9">
        <w:t>and stand-alone projects for additional activities to maintain energy efficiency in the servicing sector in line with decision 89/6, are listed in table 2.</w:t>
      </w:r>
    </w:p>
    <w:p w14:paraId="46E870B1" w14:textId="77777777" w:rsidR="00C63A89" w:rsidRPr="003C18D9" w:rsidRDefault="00C63A89" w:rsidP="00C63A89">
      <w:pPr>
        <w:rPr>
          <w:b/>
          <w:bCs/>
          <w:w w:val="99"/>
        </w:rPr>
      </w:pPr>
      <w:r w:rsidRPr="003C18D9">
        <w:rPr>
          <w:b/>
          <w:bCs/>
          <w:w w:val="99"/>
        </w:rPr>
        <w:t>Table 2. Requests for tranches of approved multi-year projects and related energy-efficiency activities</w:t>
      </w:r>
    </w:p>
    <w:tbl>
      <w:tblPr>
        <w:tblStyle w:val="TableGrid"/>
        <w:tblW w:w="0" w:type="auto"/>
        <w:tblLook w:val="04A0" w:firstRow="1" w:lastRow="0" w:firstColumn="1" w:lastColumn="0" w:noHBand="0" w:noVBand="1"/>
      </w:tblPr>
      <w:tblGrid>
        <w:gridCol w:w="416"/>
        <w:gridCol w:w="2698"/>
        <w:gridCol w:w="1559"/>
        <w:gridCol w:w="3079"/>
        <w:gridCol w:w="844"/>
        <w:gridCol w:w="844"/>
      </w:tblGrid>
      <w:tr w:rsidR="00C63A89" w:rsidRPr="003C18D9" w14:paraId="1DB482FF" w14:textId="77777777" w:rsidTr="00BC4337">
        <w:trPr>
          <w:tblHeader/>
        </w:trPr>
        <w:tc>
          <w:tcPr>
            <w:tcW w:w="0" w:type="auto"/>
            <w:shd w:val="clear" w:color="auto" w:fill="FFFFFF" w:themeFill="background1"/>
          </w:tcPr>
          <w:p w14:paraId="5E38232C" w14:textId="77777777" w:rsidR="00C63A89" w:rsidRPr="003C18D9" w:rsidRDefault="00C63A89">
            <w:pPr>
              <w:jc w:val="center"/>
              <w:rPr>
                <w:b/>
                <w:bCs/>
                <w:sz w:val="20"/>
                <w:szCs w:val="20"/>
              </w:rPr>
            </w:pPr>
            <w:r w:rsidRPr="003C18D9">
              <w:rPr>
                <w:b/>
                <w:bCs/>
                <w:sz w:val="20"/>
                <w:szCs w:val="20"/>
              </w:rPr>
              <w:t>#</w:t>
            </w:r>
          </w:p>
        </w:tc>
        <w:tc>
          <w:tcPr>
            <w:tcW w:w="2698" w:type="dxa"/>
          </w:tcPr>
          <w:p w14:paraId="2AAA25E7" w14:textId="77777777" w:rsidR="00C63A89" w:rsidRPr="003C18D9" w:rsidRDefault="00C63A89">
            <w:pPr>
              <w:jc w:val="center"/>
              <w:rPr>
                <w:b/>
                <w:bCs/>
                <w:sz w:val="20"/>
                <w:szCs w:val="20"/>
              </w:rPr>
            </w:pPr>
            <w:r w:rsidRPr="003C18D9">
              <w:rPr>
                <w:b/>
                <w:bCs/>
                <w:sz w:val="20"/>
                <w:szCs w:val="20"/>
              </w:rPr>
              <w:t>Country</w:t>
            </w:r>
          </w:p>
        </w:tc>
        <w:tc>
          <w:tcPr>
            <w:tcW w:w="1559" w:type="dxa"/>
          </w:tcPr>
          <w:p w14:paraId="5C7CDD5E" w14:textId="77777777" w:rsidR="00C63A89" w:rsidRPr="003C18D9" w:rsidRDefault="00C63A89">
            <w:pPr>
              <w:jc w:val="center"/>
              <w:rPr>
                <w:b/>
                <w:bCs/>
                <w:sz w:val="20"/>
                <w:szCs w:val="20"/>
              </w:rPr>
            </w:pPr>
            <w:r w:rsidRPr="003C18D9">
              <w:rPr>
                <w:b/>
                <w:bCs/>
                <w:sz w:val="20"/>
                <w:szCs w:val="20"/>
              </w:rPr>
              <w:t>Agency</w:t>
            </w:r>
          </w:p>
        </w:tc>
        <w:tc>
          <w:tcPr>
            <w:tcW w:w="3079" w:type="dxa"/>
          </w:tcPr>
          <w:p w14:paraId="3D453FCE" w14:textId="77777777" w:rsidR="00C63A89" w:rsidRPr="003C18D9" w:rsidRDefault="00C63A89">
            <w:pPr>
              <w:ind w:right="-70"/>
              <w:jc w:val="center"/>
              <w:rPr>
                <w:b/>
                <w:bCs/>
                <w:sz w:val="20"/>
                <w:szCs w:val="20"/>
              </w:rPr>
            </w:pPr>
            <w:r w:rsidRPr="003C18D9">
              <w:rPr>
                <w:b/>
                <w:bCs/>
                <w:sz w:val="20"/>
                <w:szCs w:val="20"/>
              </w:rPr>
              <w:t>Project title</w:t>
            </w:r>
          </w:p>
        </w:tc>
        <w:tc>
          <w:tcPr>
            <w:tcW w:w="844" w:type="dxa"/>
          </w:tcPr>
          <w:p w14:paraId="24ADA7D1" w14:textId="77777777" w:rsidR="00C63A89" w:rsidRPr="003C18D9" w:rsidRDefault="00C63A89">
            <w:pPr>
              <w:jc w:val="center"/>
              <w:rPr>
                <w:b/>
                <w:bCs/>
                <w:sz w:val="20"/>
                <w:szCs w:val="20"/>
              </w:rPr>
            </w:pPr>
            <w:r w:rsidRPr="003C18D9">
              <w:rPr>
                <w:b/>
                <w:bCs/>
                <w:sz w:val="20"/>
                <w:szCs w:val="20"/>
              </w:rPr>
              <w:t>Doc. #</w:t>
            </w:r>
          </w:p>
        </w:tc>
        <w:tc>
          <w:tcPr>
            <w:tcW w:w="844" w:type="dxa"/>
          </w:tcPr>
          <w:p w14:paraId="350BB892" w14:textId="77777777" w:rsidR="00C63A89" w:rsidRPr="003C18D9" w:rsidRDefault="00C63A89">
            <w:pPr>
              <w:jc w:val="center"/>
              <w:rPr>
                <w:b/>
                <w:bCs/>
                <w:sz w:val="20"/>
                <w:szCs w:val="20"/>
              </w:rPr>
            </w:pPr>
            <w:r w:rsidRPr="003C18D9">
              <w:rPr>
                <w:b/>
                <w:bCs/>
                <w:sz w:val="20"/>
                <w:szCs w:val="20"/>
              </w:rPr>
              <w:t>Para #</w:t>
            </w:r>
          </w:p>
        </w:tc>
      </w:tr>
      <w:tr w:rsidR="00C63A89" w:rsidRPr="003C18D9" w14:paraId="539E34FB" w14:textId="77777777" w:rsidTr="00BC4337">
        <w:tc>
          <w:tcPr>
            <w:tcW w:w="0" w:type="auto"/>
            <w:shd w:val="clear" w:color="auto" w:fill="FFFFFF" w:themeFill="background1"/>
            <w:vAlign w:val="center"/>
          </w:tcPr>
          <w:p w14:paraId="31122ED4" w14:textId="77777777" w:rsidR="00C63A89" w:rsidRPr="003C18D9" w:rsidRDefault="00C63A89">
            <w:pPr>
              <w:jc w:val="left"/>
              <w:rPr>
                <w:sz w:val="20"/>
                <w:szCs w:val="20"/>
              </w:rPr>
            </w:pPr>
            <w:r w:rsidRPr="003C18D9">
              <w:rPr>
                <w:sz w:val="20"/>
                <w:szCs w:val="20"/>
              </w:rPr>
              <w:t>1</w:t>
            </w:r>
          </w:p>
        </w:tc>
        <w:tc>
          <w:tcPr>
            <w:tcW w:w="2698" w:type="dxa"/>
            <w:vAlign w:val="center"/>
          </w:tcPr>
          <w:p w14:paraId="219B4BB7" w14:textId="3BB54099" w:rsidR="00C63A89" w:rsidRPr="003C18D9" w:rsidRDefault="007562E6">
            <w:pPr>
              <w:jc w:val="left"/>
              <w:rPr>
                <w:sz w:val="20"/>
                <w:szCs w:val="20"/>
              </w:rPr>
            </w:pPr>
            <w:r>
              <w:rPr>
                <w:sz w:val="20"/>
                <w:szCs w:val="20"/>
              </w:rPr>
              <w:t>Albania</w:t>
            </w:r>
          </w:p>
        </w:tc>
        <w:tc>
          <w:tcPr>
            <w:tcW w:w="1559" w:type="dxa"/>
            <w:vAlign w:val="center"/>
          </w:tcPr>
          <w:p w14:paraId="5DB47702" w14:textId="2A82EDFF" w:rsidR="00C63A89" w:rsidRPr="003C18D9" w:rsidRDefault="002F4151">
            <w:pPr>
              <w:jc w:val="left"/>
              <w:rPr>
                <w:sz w:val="20"/>
                <w:szCs w:val="20"/>
              </w:rPr>
            </w:pPr>
            <w:r>
              <w:rPr>
                <w:sz w:val="20"/>
                <w:szCs w:val="20"/>
              </w:rPr>
              <w:t>UNIDO/UNEP</w:t>
            </w:r>
          </w:p>
        </w:tc>
        <w:tc>
          <w:tcPr>
            <w:tcW w:w="3079" w:type="dxa"/>
            <w:vAlign w:val="center"/>
          </w:tcPr>
          <w:p w14:paraId="6F466529" w14:textId="6B7D2BCE" w:rsidR="00C63A89" w:rsidRPr="003C18D9" w:rsidRDefault="00C26EB6">
            <w:pPr>
              <w:jc w:val="left"/>
              <w:rPr>
                <w:sz w:val="20"/>
                <w:szCs w:val="20"/>
              </w:rPr>
            </w:pPr>
            <w:r w:rsidRPr="003C18D9">
              <w:rPr>
                <w:sz w:val="20"/>
                <w:szCs w:val="20"/>
              </w:rPr>
              <w:t xml:space="preserve">HPMP (stage II, </w:t>
            </w:r>
            <w:r>
              <w:rPr>
                <w:sz w:val="20"/>
                <w:szCs w:val="20"/>
              </w:rPr>
              <w:t>third</w:t>
            </w:r>
            <w:r w:rsidRPr="003C18D9">
              <w:rPr>
                <w:sz w:val="20"/>
                <w:szCs w:val="20"/>
              </w:rPr>
              <w:t xml:space="preserve"> tranche)</w:t>
            </w:r>
          </w:p>
        </w:tc>
        <w:tc>
          <w:tcPr>
            <w:tcW w:w="844" w:type="dxa"/>
            <w:vAlign w:val="center"/>
          </w:tcPr>
          <w:p w14:paraId="7AA3C323" w14:textId="099FF732" w:rsidR="00C63A89" w:rsidRPr="003C18D9" w:rsidRDefault="00C26EB6">
            <w:pPr>
              <w:jc w:val="center"/>
              <w:rPr>
                <w:sz w:val="20"/>
                <w:szCs w:val="20"/>
              </w:rPr>
            </w:pPr>
            <w:r>
              <w:rPr>
                <w:sz w:val="20"/>
                <w:szCs w:val="20"/>
              </w:rPr>
              <w:t>98/17</w:t>
            </w:r>
          </w:p>
        </w:tc>
        <w:tc>
          <w:tcPr>
            <w:tcW w:w="844" w:type="dxa"/>
            <w:vAlign w:val="center"/>
          </w:tcPr>
          <w:p w14:paraId="77820F9F" w14:textId="1DCE6F73" w:rsidR="00C63A89" w:rsidRPr="003C18D9" w:rsidRDefault="00C26EB6">
            <w:pPr>
              <w:jc w:val="center"/>
              <w:rPr>
                <w:sz w:val="20"/>
                <w:szCs w:val="20"/>
              </w:rPr>
            </w:pPr>
            <w:r>
              <w:rPr>
                <w:sz w:val="20"/>
                <w:szCs w:val="20"/>
              </w:rPr>
              <w:t>1-21</w:t>
            </w:r>
          </w:p>
        </w:tc>
      </w:tr>
      <w:tr w:rsidR="00B641D7" w:rsidRPr="003C18D9" w14:paraId="6AE2951F" w14:textId="77777777" w:rsidTr="00BC4337">
        <w:tc>
          <w:tcPr>
            <w:tcW w:w="0" w:type="auto"/>
            <w:shd w:val="clear" w:color="auto" w:fill="FFFFFF" w:themeFill="background1"/>
            <w:vAlign w:val="center"/>
          </w:tcPr>
          <w:p w14:paraId="2DA73C74" w14:textId="71299184" w:rsidR="00B641D7" w:rsidRPr="003C18D9" w:rsidRDefault="00B641D7" w:rsidP="00B641D7">
            <w:pPr>
              <w:jc w:val="left"/>
              <w:rPr>
                <w:sz w:val="20"/>
                <w:szCs w:val="20"/>
              </w:rPr>
            </w:pPr>
            <w:r>
              <w:rPr>
                <w:sz w:val="20"/>
                <w:szCs w:val="20"/>
              </w:rPr>
              <w:t>2</w:t>
            </w:r>
          </w:p>
        </w:tc>
        <w:tc>
          <w:tcPr>
            <w:tcW w:w="2698" w:type="dxa"/>
            <w:vAlign w:val="center"/>
          </w:tcPr>
          <w:p w14:paraId="03C70762" w14:textId="1E1E6137" w:rsidR="00B641D7" w:rsidRDefault="00B641D7" w:rsidP="00B641D7">
            <w:pPr>
              <w:jc w:val="left"/>
              <w:rPr>
                <w:sz w:val="20"/>
                <w:szCs w:val="20"/>
              </w:rPr>
            </w:pPr>
            <w:r>
              <w:rPr>
                <w:sz w:val="20"/>
                <w:szCs w:val="20"/>
              </w:rPr>
              <w:t>Albania</w:t>
            </w:r>
          </w:p>
        </w:tc>
        <w:tc>
          <w:tcPr>
            <w:tcW w:w="1559" w:type="dxa"/>
            <w:vAlign w:val="center"/>
          </w:tcPr>
          <w:p w14:paraId="0572FAE5" w14:textId="5ED6C7E7" w:rsidR="00B641D7" w:rsidRDefault="00F36C9F" w:rsidP="00B641D7">
            <w:pPr>
              <w:jc w:val="left"/>
              <w:rPr>
                <w:sz w:val="20"/>
                <w:szCs w:val="20"/>
              </w:rPr>
            </w:pPr>
            <w:r>
              <w:rPr>
                <w:sz w:val="20"/>
                <w:szCs w:val="20"/>
              </w:rPr>
              <w:t>UNIDO/UNEP</w:t>
            </w:r>
          </w:p>
        </w:tc>
        <w:tc>
          <w:tcPr>
            <w:tcW w:w="3079" w:type="dxa"/>
            <w:vAlign w:val="center"/>
          </w:tcPr>
          <w:p w14:paraId="270FD0D3" w14:textId="29CF95AE" w:rsidR="00B641D7" w:rsidRPr="003C18D9" w:rsidRDefault="00F36C9F" w:rsidP="00B641D7">
            <w:pPr>
              <w:jc w:val="left"/>
              <w:rPr>
                <w:sz w:val="20"/>
                <w:szCs w:val="20"/>
              </w:rPr>
            </w:pPr>
            <w:r>
              <w:rPr>
                <w:sz w:val="20"/>
                <w:szCs w:val="20"/>
              </w:rPr>
              <w:t>KIP (stage I, second tranche)</w:t>
            </w:r>
          </w:p>
        </w:tc>
        <w:tc>
          <w:tcPr>
            <w:tcW w:w="844" w:type="dxa"/>
            <w:vAlign w:val="center"/>
          </w:tcPr>
          <w:p w14:paraId="24CAF9E2" w14:textId="39AE0C11" w:rsidR="00B641D7" w:rsidRDefault="000216F1" w:rsidP="00B641D7">
            <w:pPr>
              <w:jc w:val="center"/>
              <w:rPr>
                <w:sz w:val="20"/>
                <w:szCs w:val="20"/>
              </w:rPr>
            </w:pPr>
            <w:r>
              <w:rPr>
                <w:sz w:val="20"/>
                <w:szCs w:val="20"/>
              </w:rPr>
              <w:t>98/17</w:t>
            </w:r>
          </w:p>
        </w:tc>
        <w:tc>
          <w:tcPr>
            <w:tcW w:w="844" w:type="dxa"/>
            <w:vAlign w:val="center"/>
          </w:tcPr>
          <w:p w14:paraId="19E114AB" w14:textId="220CED1F" w:rsidR="00B641D7" w:rsidRDefault="007552BE" w:rsidP="00B641D7">
            <w:pPr>
              <w:jc w:val="center"/>
              <w:rPr>
                <w:sz w:val="20"/>
                <w:szCs w:val="20"/>
              </w:rPr>
            </w:pPr>
            <w:r>
              <w:rPr>
                <w:sz w:val="20"/>
                <w:szCs w:val="20"/>
              </w:rPr>
              <w:t>48-70</w:t>
            </w:r>
          </w:p>
        </w:tc>
      </w:tr>
      <w:tr w:rsidR="00B641D7" w:rsidRPr="003C18D9" w14:paraId="686CC5F8" w14:textId="77777777" w:rsidTr="00BC4337">
        <w:tc>
          <w:tcPr>
            <w:tcW w:w="0" w:type="auto"/>
            <w:shd w:val="clear" w:color="auto" w:fill="FFFFFF" w:themeFill="background1"/>
            <w:vAlign w:val="center"/>
          </w:tcPr>
          <w:p w14:paraId="737BD4AC" w14:textId="62C06EDC" w:rsidR="00B641D7" w:rsidRPr="003C18D9" w:rsidRDefault="00B641D7" w:rsidP="00B641D7">
            <w:pPr>
              <w:jc w:val="left"/>
              <w:rPr>
                <w:sz w:val="20"/>
                <w:szCs w:val="20"/>
              </w:rPr>
            </w:pPr>
            <w:r>
              <w:rPr>
                <w:sz w:val="20"/>
                <w:szCs w:val="20"/>
              </w:rPr>
              <w:t>3</w:t>
            </w:r>
          </w:p>
        </w:tc>
        <w:tc>
          <w:tcPr>
            <w:tcW w:w="2698" w:type="dxa"/>
            <w:vAlign w:val="center"/>
          </w:tcPr>
          <w:p w14:paraId="709AC284" w14:textId="0A8D2C0A" w:rsidR="00B641D7" w:rsidRDefault="00B641D7" w:rsidP="00B641D7">
            <w:pPr>
              <w:jc w:val="left"/>
              <w:rPr>
                <w:sz w:val="20"/>
                <w:szCs w:val="20"/>
              </w:rPr>
            </w:pPr>
            <w:r>
              <w:rPr>
                <w:sz w:val="20"/>
                <w:szCs w:val="20"/>
              </w:rPr>
              <w:t>Angola</w:t>
            </w:r>
          </w:p>
        </w:tc>
        <w:tc>
          <w:tcPr>
            <w:tcW w:w="1559" w:type="dxa"/>
            <w:vAlign w:val="center"/>
          </w:tcPr>
          <w:p w14:paraId="7C2541DA" w14:textId="717B6053" w:rsidR="00B641D7" w:rsidRDefault="00B641D7" w:rsidP="00B641D7">
            <w:pPr>
              <w:jc w:val="left"/>
              <w:rPr>
                <w:sz w:val="20"/>
                <w:szCs w:val="20"/>
              </w:rPr>
            </w:pPr>
            <w:r>
              <w:rPr>
                <w:sz w:val="20"/>
                <w:szCs w:val="20"/>
              </w:rPr>
              <w:t>UNDP</w:t>
            </w:r>
          </w:p>
        </w:tc>
        <w:tc>
          <w:tcPr>
            <w:tcW w:w="3079" w:type="dxa"/>
            <w:vAlign w:val="center"/>
          </w:tcPr>
          <w:p w14:paraId="3C5C4ACC" w14:textId="46ED5653" w:rsidR="00B641D7" w:rsidRPr="003C18D9" w:rsidRDefault="00B641D7" w:rsidP="00B641D7">
            <w:pPr>
              <w:ind w:right="-147"/>
              <w:jc w:val="left"/>
              <w:rPr>
                <w:sz w:val="20"/>
                <w:szCs w:val="20"/>
              </w:rPr>
            </w:pPr>
            <w:r w:rsidRPr="00BC23CE">
              <w:rPr>
                <w:sz w:val="20"/>
                <w:szCs w:val="20"/>
              </w:rPr>
              <w:t>Additional activities</w:t>
            </w:r>
            <w:r>
              <w:rPr>
                <w:sz w:val="20"/>
                <w:szCs w:val="20"/>
              </w:rPr>
              <w:t xml:space="preserve"> related</w:t>
            </w:r>
            <w:r w:rsidRPr="00BC23CE">
              <w:rPr>
                <w:sz w:val="20"/>
                <w:szCs w:val="20"/>
              </w:rPr>
              <w:t xml:space="preserve"> to energy efficiency </w:t>
            </w:r>
            <w:r>
              <w:rPr>
                <w:sz w:val="20"/>
                <w:szCs w:val="20"/>
              </w:rPr>
              <w:t>(</w:t>
            </w:r>
            <w:r w:rsidRPr="00BC23CE">
              <w:rPr>
                <w:sz w:val="20"/>
                <w:szCs w:val="20"/>
              </w:rPr>
              <w:t>decision 89/6(b)</w:t>
            </w:r>
            <w:r>
              <w:rPr>
                <w:sz w:val="20"/>
                <w:szCs w:val="20"/>
              </w:rPr>
              <w:t>)</w:t>
            </w:r>
          </w:p>
        </w:tc>
        <w:tc>
          <w:tcPr>
            <w:tcW w:w="844" w:type="dxa"/>
            <w:vAlign w:val="center"/>
          </w:tcPr>
          <w:p w14:paraId="3BAE3EAA" w14:textId="4E621295" w:rsidR="00B641D7" w:rsidRDefault="00B641D7" w:rsidP="00B641D7">
            <w:pPr>
              <w:jc w:val="center"/>
              <w:rPr>
                <w:sz w:val="20"/>
                <w:szCs w:val="20"/>
              </w:rPr>
            </w:pPr>
            <w:r>
              <w:rPr>
                <w:sz w:val="20"/>
                <w:szCs w:val="20"/>
              </w:rPr>
              <w:t>98/18</w:t>
            </w:r>
          </w:p>
        </w:tc>
        <w:tc>
          <w:tcPr>
            <w:tcW w:w="844" w:type="dxa"/>
            <w:vAlign w:val="center"/>
          </w:tcPr>
          <w:p w14:paraId="26A6CF55" w14:textId="10F9EADF" w:rsidR="00B641D7" w:rsidRDefault="00B641D7" w:rsidP="00B641D7">
            <w:pPr>
              <w:jc w:val="center"/>
              <w:rPr>
                <w:sz w:val="20"/>
                <w:szCs w:val="20"/>
              </w:rPr>
            </w:pPr>
            <w:r>
              <w:rPr>
                <w:sz w:val="20"/>
                <w:szCs w:val="20"/>
              </w:rPr>
              <w:t>--</w:t>
            </w:r>
          </w:p>
        </w:tc>
      </w:tr>
      <w:tr w:rsidR="00B641D7" w:rsidRPr="003C18D9" w14:paraId="530E2639" w14:textId="77777777" w:rsidTr="00BC4337">
        <w:tc>
          <w:tcPr>
            <w:tcW w:w="0" w:type="auto"/>
            <w:shd w:val="clear" w:color="auto" w:fill="FFFFFF" w:themeFill="background1"/>
            <w:vAlign w:val="center"/>
          </w:tcPr>
          <w:p w14:paraId="39214CCB" w14:textId="0B69DC25" w:rsidR="00B641D7" w:rsidRPr="003C18D9" w:rsidRDefault="00B641D7" w:rsidP="00B641D7">
            <w:pPr>
              <w:jc w:val="left"/>
              <w:rPr>
                <w:sz w:val="20"/>
                <w:szCs w:val="20"/>
              </w:rPr>
            </w:pPr>
            <w:r>
              <w:rPr>
                <w:sz w:val="20"/>
                <w:szCs w:val="20"/>
              </w:rPr>
              <w:t>4</w:t>
            </w:r>
          </w:p>
        </w:tc>
        <w:tc>
          <w:tcPr>
            <w:tcW w:w="2698" w:type="dxa"/>
            <w:vAlign w:val="center"/>
          </w:tcPr>
          <w:p w14:paraId="4D8BE482" w14:textId="00A0334B" w:rsidR="00B641D7" w:rsidRDefault="00B641D7" w:rsidP="00B641D7">
            <w:pPr>
              <w:jc w:val="left"/>
              <w:rPr>
                <w:sz w:val="20"/>
                <w:szCs w:val="20"/>
              </w:rPr>
            </w:pPr>
            <w:r>
              <w:rPr>
                <w:sz w:val="20"/>
                <w:szCs w:val="20"/>
              </w:rPr>
              <w:t>Antigua and Barbuda</w:t>
            </w:r>
          </w:p>
        </w:tc>
        <w:tc>
          <w:tcPr>
            <w:tcW w:w="1559" w:type="dxa"/>
            <w:vAlign w:val="center"/>
          </w:tcPr>
          <w:p w14:paraId="0ACA2420" w14:textId="10F293F8" w:rsidR="00B641D7" w:rsidRDefault="00B641D7" w:rsidP="00B641D7">
            <w:pPr>
              <w:jc w:val="left"/>
              <w:rPr>
                <w:sz w:val="20"/>
                <w:szCs w:val="20"/>
              </w:rPr>
            </w:pPr>
            <w:r>
              <w:rPr>
                <w:sz w:val="20"/>
                <w:szCs w:val="20"/>
              </w:rPr>
              <w:t>UNEP</w:t>
            </w:r>
          </w:p>
        </w:tc>
        <w:tc>
          <w:tcPr>
            <w:tcW w:w="3079" w:type="dxa"/>
            <w:vAlign w:val="center"/>
          </w:tcPr>
          <w:p w14:paraId="07D88B63" w14:textId="11D781F0" w:rsidR="00B641D7" w:rsidRPr="00BC23CE" w:rsidRDefault="00B641D7" w:rsidP="00B641D7">
            <w:pPr>
              <w:ind w:right="-147"/>
              <w:jc w:val="left"/>
              <w:rPr>
                <w:sz w:val="20"/>
                <w:szCs w:val="20"/>
              </w:rPr>
            </w:pPr>
            <w:r w:rsidRPr="00BC23CE">
              <w:rPr>
                <w:sz w:val="20"/>
                <w:szCs w:val="20"/>
              </w:rPr>
              <w:t>Additional activities</w:t>
            </w:r>
            <w:r>
              <w:rPr>
                <w:sz w:val="20"/>
                <w:szCs w:val="20"/>
              </w:rPr>
              <w:t xml:space="preserve"> related</w:t>
            </w:r>
            <w:r w:rsidRPr="00BC23CE">
              <w:rPr>
                <w:sz w:val="20"/>
                <w:szCs w:val="20"/>
              </w:rPr>
              <w:t xml:space="preserve"> to energy efficiency </w:t>
            </w:r>
            <w:r>
              <w:rPr>
                <w:sz w:val="20"/>
                <w:szCs w:val="20"/>
              </w:rPr>
              <w:t>(</w:t>
            </w:r>
            <w:r w:rsidRPr="00BC23CE">
              <w:rPr>
                <w:sz w:val="20"/>
                <w:szCs w:val="20"/>
              </w:rPr>
              <w:t>decision 89/6(b)</w:t>
            </w:r>
            <w:r>
              <w:rPr>
                <w:sz w:val="20"/>
                <w:szCs w:val="20"/>
              </w:rPr>
              <w:t>)</w:t>
            </w:r>
          </w:p>
        </w:tc>
        <w:tc>
          <w:tcPr>
            <w:tcW w:w="844" w:type="dxa"/>
            <w:vAlign w:val="center"/>
          </w:tcPr>
          <w:p w14:paraId="19680B71" w14:textId="70E32A15" w:rsidR="00B641D7" w:rsidRDefault="00B641D7" w:rsidP="00B641D7">
            <w:pPr>
              <w:jc w:val="center"/>
              <w:rPr>
                <w:sz w:val="20"/>
                <w:szCs w:val="20"/>
              </w:rPr>
            </w:pPr>
            <w:r>
              <w:rPr>
                <w:sz w:val="20"/>
                <w:szCs w:val="20"/>
              </w:rPr>
              <w:t>98/19</w:t>
            </w:r>
          </w:p>
        </w:tc>
        <w:tc>
          <w:tcPr>
            <w:tcW w:w="844" w:type="dxa"/>
            <w:vAlign w:val="center"/>
          </w:tcPr>
          <w:p w14:paraId="478BA38D" w14:textId="04A3DF98" w:rsidR="00B641D7" w:rsidRDefault="00B641D7" w:rsidP="00B641D7">
            <w:pPr>
              <w:jc w:val="center"/>
              <w:rPr>
                <w:sz w:val="20"/>
                <w:szCs w:val="20"/>
              </w:rPr>
            </w:pPr>
            <w:r>
              <w:rPr>
                <w:sz w:val="20"/>
                <w:szCs w:val="20"/>
              </w:rPr>
              <w:t>--</w:t>
            </w:r>
          </w:p>
        </w:tc>
      </w:tr>
      <w:tr w:rsidR="00B641D7" w:rsidRPr="003C18D9" w14:paraId="49962F99" w14:textId="77777777" w:rsidTr="00BC4337">
        <w:tc>
          <w:tcPr>
            <w:tcW w:w="0" w:type="auto"/>
            <w:shd w:val="clear" w:color="auto" w:fill="FFFFFF" w:themeFill="background1"/>
            <w:vAlign w:val="center"/>
          </w:tcPr>
          <w:p w14:paraId="1C64BD7C" w14:textId="772F3255" w:rsidR="00B641D7" w:rsidRPr="003C18D9" w:rsidRDefault="00B641D7" w:rsidP="00B641D7">
            <w:pPr>
              <w:jc w:val="left"/>
              <w:rPr>
                <w:sz w:val="20"/>
                <w:szCs w:val="20"/>
              </w:rPr>
            </w:pPr>
            <w:r>
              <w:rPr>
                <w:sz w:val="20"/>
                <w:szCs w:val="20"/>
              </w:rPr>
              <w:t>5</w:t>
            </w:r>
          </w:p>
        </w:tc>
        <w:tc>
          <w:tcPr>
            <w:tcW w:w="2698" w:type="dxa"/>
            <w:vAlign w:val="center"/>
          </w:tcPr>
          <w:p w14:paraId="5FC5FE8F" w14:textId="6EF064B9" w:rsidR="00B641D7" w:rsidRDefault="00B641D7" w:rsidP="00B641D7">
            <w:pPr>
              <w:jc w:val="left"/>
              <w:rPr>
                <w:sz w:val="20"/>
                <w:szCs w:val="20"/>
              </w:rPr>
            </w:pPr>
            <w:r>
              <w:rPr>
                <w:sz w:val="20"/>
                <w:szCs w:val="20"/>
              </w:rPr>
              <w:t>Argentina</w:t>
            </w:r>
          </w:p>
        </w:tc>
        <w:tc>
          <w:tcPr>
            <w:tcW w:w="1559" w:type="dxa"/>
            <w:vAlign w:val="center"/>
          </w:tcPr>
          <w:p w14:paraId="49C39CD9" w14:textId="57CA1209" w:rsidR="00B641D7" w:rsidRDefault="00B641D7" w:rsidP="00B641D7">
            <w:pPr>
              <w:jc w:val="left"/>
              <w:rPr>
                <w:sz w:val="20"/>
                <w:szCs w:val="20"/>
              </w:rPr>
            </w:pPr>
            <w:r>
              <w:rPr>
                <w:sz w:val="20"/>
                <w:szCs w:val="20"/>
              </w:rPr>
              <w:t>UNIDO</w:t>
            </w:r>
          </w:p>
        </w:tc>
        <w:tc>
          <w:tcPr>
            <w:tcW w:w="3079" w:type="dxa"/>
            <w:vAlign w:val="center"/>
          </w:tcPr>
          <w:p w14:paraId="7065160F" w14:textId="5333489E" w:rsidR="00B641D7" w:rsidRPr="003C18D9" w:rsidRDefault="00B641D7" w:rsidP="00B641D7">
            <w:pPr>
              <w:jc w:val="left"/>
              <w:rPr>
                <w:sz w:val="20"/>
                <w:szCs w:val="20"/>
              </w:rPr>
            </w:pPr>
            <w:r w:rsidRPr="00F97A99">
              <w:rPr>
                <w:sz w:val="20"/>
                <w:szCs w:val="20"/>
              </w:rPr>
              <w:t>Control of emissions of HFC-23 generated in the production of HCFC-22 at Frío Industrias Argentinas (fourth tranche)</w:t>
            </w:r>
          </w:p>
        </w:tc>
        <w:tc>
          <w:tcPr>
            <w:tcW w:w="844" w:type="dxa"/>
            <w:vAlign w:val="center"/>
          </w:tcPr>
          <w:p w14:paraId="710C267F" w14:textId="481BE901" w:rsidR="00B641D7" w:rsidRDefault="00B641D7" w:rsidP="00B641D7">
            <w:pPr>
              <w:jc w:val="center"/>
              <w:rPr>
                <w:sz w:val="20"/>
                <w:szCs w:val="20"/>
              </w:rPr>
            </w:pPr>
            <w:r>
              <w:rPr>
                <w:sz w:val="20"/>
                <w:szCs w:val="20"/>
              </w:rPr>
              <w:t>98/20</w:t>
            </w:r>
          </w:p>
        </w:tc>
        <w:tc>
          <w:tcPr>
            <w:tcW w:w="844" w:type="dxa"/>
            <w:vAlign w:val="center"/>
          </w:tcPr>
          <w:p w14:paraId="7A2DC973" w14:textId="529974D0" w:rsidR="00B641D7" w:rsidRDefault="00B641D7" w:rsidP="00B641D7">
            <w:pPr>
              <w:jc w:val="center"/>
              <w:rPr>
                <w:sz w:val="20"/>
                <w:szCs w:val="20"/>
              </w:rPr>
            </w:pPr>
            <w:r>
              <w:rPr>
                <w:sz w:val="20"/>
                <w:szCs w:val="20"/>
              </w:rPr>
              <w:t>--</w:t>
            </w:r>
          </w:p>
        </w:tc>
      </w:tr>
      <w:tr w:rsidR="00B641D7" w:rsidRPr="003C18D9" w14:paraId="027AD879" w14:textId="77777777" w:rsidTr="00BC4337">
        <w:tc>
          <w:tcPr>
            <w:tcW w:w="0" w:type="auto"/>
            <w:shd w:val="clear" w:color="auto" w:fill="FFFFFF" w:themeFill="background1"/>
            <w:vAlign w:val="center"/>
          </w:tcPr>
          <w:p w14:paraId="12137DE1" w14:textId="68AADE3D" w:rsidR="00B641D7" w:rsidRPr="003C18D9" w:rsidRDefault="00B641D7" w:rsidP="00B641D7">
            <w:pPr>
              <w:jc w:val="left"/>
              <w:rPr>
                <w:sz w:val="20"/>
                <w:szCs w:val="20"/>
              </w:rPr>
            </w:pPr>
            <w:r>
              <w:rPr>
                <w:sz w:val="20"/>
                <w:szCs w:val="20"/>
              </w:rPr>
              <w:t>6</w:t>
            </w:r>
          </w:p>
        </w:tc>
        <w:tc>
          <w:tcPr>
            <w:tcW w:w="2698" w:type="dxa"/>
            <w:vAlign w:val="center"/>
          </w:tcPr>
          <w:p w14:paraId="10D0D963" w14:textId="2BFA9461" w:rsidR="00B641D7" w:rsidRDefault="00B641D7" w:rsidP="00B641D7">
            <w:pPr>
              <w:jc w:val="left"/>
              <w:rPr>
                <w:sz w:val="20"/>
                <w:szCs w:val="20"/>
              </w:rPr>
            </w:pPr>
            <w:r>
              <w:rPr>
                <w:sz w:val="20"/>
                <w:szCs w:val="20"/>
              </w:rPr>
              <w:t>Bahamas (the)</w:t>
            </w:r>
          </w:p>
        </w:tc>
        <w:tc>
          <w:tcPr>
            <w:tcW w:w="1559" w:type="dxa"/>
            <w:vAlign w:val="center"/>
          </w:tcPr>
          <w:p w14:paraId="37306ABB" w14:textId="471B13AC" w:rsidR="00B641D7" w:rsidRDefault="00B641D7" w:rsidP="00B641D7">
            <w:pPr>
              <w:jc w:val="left"/>
              <w:rPr>
                <w:sz w:val="20"/>
                <w:szCs w:val="20"/>
              </w:rPr>
            </w:pPr>
            <w:r>
              <w:rPr>
                <w:sz w:val="20"/>
                <w:szCs w:val="20"/>
              </w:rPr>
              <w:t>UNEP/UNIDO</w:t>
            </w:r>
          </w:p>
        </w:tc>
        <w:tc>
          <w:tcPr>
            <w:tcW w:w="3079" w:type="dxa"/>
            <w:vAlign w:val="center"/>
          </w:tcPr>
          <w:p w14:paraId="577B5183" w14:textId="74CE7D6E" w:rsidR="00B641D7" w:rsidRPr="003C18D9" w:rsidRDefault="00B641D7" w:rsidP="00B641D7">
            <w:pPr>
              <w:jc w:val="left"/>
              <w:rPr>
                <w:sz w:val="20"/>
                <w:szCs w:val="20"/>
              </w:rPr>
            </w:pPr>
            <w:r w:rsidRPr="003C18D9">
              <w:rPr>
                <w:sz w:val="20"/>
                <w:szCs w:val="20"/>
              </w:rPr>
              <w:t>HPMP (stage II, second tranche)</w:t>
            </w:r>
          </w:p>
        </w:tc>
        <w:tc>
          <w:tcPr>
            <w:tcW w:w="844" w:type="dxa"/>
            <w:vAlign w:val="center"/>
          </w:tcPr>
          <w:p w14:paraId="30F2F6AB" w14:textId="30AEDDE5" w:rsidR="00B641D7" w:rsidRDefault="00B641D7" w:rsidP="00B641D7">
            <w:pPr>
              <w:jc w:val="center"/>
              <w:rPr>
                <w:sz w:val="20"/>
                <w:szCs w:val="20"/>
              </w:rPr>
            </w:pPr>
            <w:r>
              <w:rPr>
                <w:sz w:val="20"/>
                <w:szCs w:val="20"/>
              </w:rPr>
              <w:t>98/21</w:t>
            </w:r>
          </w:p>
        </w:tc>
        <w:tc>
          <w:tcPr>
            <w:tcW w:w="844" w:type="dxa"/>
            <w:vAlign w:val="center"/>
          </w:tcPr>
          <w:p w14:paraId="73EDBD0F" w14:textId="3F837AA0" w:rsidR="00B641D7" w:rsidRPr="003C18D9" w:rsidRDefault="00B641D7" w:rsidP="00B641D7">
            <w:pPr>
              <w:jc w:val="center"/>
              <w:rPr>
                <w:sz w:val="20"/>
                <w:szCs w:val="20"/>
              </w:rPr>
            </w:pPr>
            <w:r w:rsidRPr="003C18D9">
              <w:rPr>
                <w:sz w:val="20"/>
                <w:szCs w:val="20"/>
              </w:rPr>
              <w:t>--</w:t>
            </w:r>
          </w:p>
        </w:tc>
      </w:tr>
      <w:tr w:rsidR="00B641D7" w:rsidRPr="003C18D9" w14:paraId="1DB2D124" w14:textId="77777777" w:rsidTr="00BC4337">
        <w:tc>
          <w:tcPr>
            <w:tcW w:w="0" w:type="auto"/>
            <w:shd w:val="clear" w:color="auto" w:fill="FFFFFF" w:themeFill="background1"/>
            <w:vAlign w:val="center"/>
          </w:tcPr>
          <w:p w14:paraId="061C4C9D" w14:textId="7E1CB1A2" w:rsidR="00B641D7" w:rsidRPr="003C18D9" w:rsidRDefault="00B641D7" w:rsidP="00B641D7">
            <w:pPr>
              <w:jc w:val="left"/>
              <w:rPr>
                <w:sz w:val="20"/>
                <w:szCs w:val="20"/>
              </w:rPr>
            </w:pPr>
            <w:r>
              <w:rPr>
                <w:sz w:val="20"/>
                <w:szCs w:val="20"/>
              </w:rPr>
              <w:t>7</w:t>
            </w:r>
          </w:p>
        </w:tc>
        <w:tc>
          <w:tcPr>
            <w:tcW w:w="2698" w:type="dxa"/>
            <w:vAlign w:val="center"/>
          </w:tcPr>
          <w:p w14:paraId="06B3E773" w14:textId="4BAE06BC" w:rsidR="00B641D7" w:rsidRDefault="00B641D7" w:rsidP="00B641D7">
            <w:pPr>
              <w:jc w:val="left"/>
              <w:rPr>
                <w:sz w:val="20"/>
                <w:szCs w:val="20"/>
              </w:rPr>
            </w:pPr>
            <w:r>
              <w:rPr>
                <w:sz w:val="20"/>
                <w:szCs w:val="20"/>
              </w:rPr>
              <w:t>Benin</w:t>
            </w:r>
          </w:p>
        </w:tc>
        <w:tc>
          <w:tcPr>
            <w:tcW w:w="1559" w:type="dxa"/>
            <w:vAlign w:val="center"/>
          </w:tcPr>
          <w:p w14:paraId="3EC2D409" w14:textId="7E73EA3F" w:rsidR="00B641D7" w:rsidRDefault="00B641D7" w:rsidP="00B641D7">
            <w:pPr>
              <w:jc w:val="left"/>
              <w:rPr>
                <w:sz w:val="20"/>
                <w:szCs w:val="20"/>
              </w:rPr>
            </w:pPr>
            <w:r>
              <w:rPr>
                <w:sz w:val="20"/>
                <w:szCs w:val="20"/>
              </w:rPr>
              <w:t>UNEP/UNIDO</w:t>
            </w:r>
          </w:p>
        </w:tc>
        <w:tc>
          <w:tcPr>
            <w:tcW w:w="3079" w:type="dxa"/>
            <w:vAlign w:val="center"/>
          </w:tcPr>
          <w:p w14:paraId="534D2C05" w14:textId="5FDD1813" w:rsidR="00B641D7" w:rsidRPr="003C18D9" w:rsidRDefault="00B641D7" w:rsidP="00B641D7">
            <w:pPr>
              <w:jc w:val="left"/>
              <w:rPr>
                <w:sz w:val="20"/>
                <w:szCs w:val="20"/>
              </w:rPr>
            </w:pPr>
            <w:r>
              <w:rPr>
                <w:sz w:val="20"/>
                <w:szCs w:val="20"/>
              </w:rPr>
              <w:t>HPMP (stage II, second tranche)</w:t>
            </w:r>
          </w:p>
        </w:tc>
        <w:tc>
          <w:tcPr>
            <w:tcW w:w="844" w:type="dxa"/>
            <w:vAlign w:val="center"/>
          </w:tcPr>
          <w:p w14:paraId="529E91FC" w14:textId="624EB1F5" w:rsidR="00B641D7" w:rsidRDefault="00B641D7" w:rsidP="00B641D7">
            <w:pPr>
              <w:jc w:val="center"/>
              <w:rPr>
                <w:sz w:val="20"/>
                <w:szCs w:val="20"/>
              </w:rPr>
            </w:pPr>
            <w:r>
              <w:rPr>
                <w:sz w:val="20"/>
                <w:szCs w:val="20"/>
              </w:rPr>
              <w:t>98/24</w:t>
            </w:r>
          </w:p>
        </w:tc>
        <w:tc>
          <w:tcPr>
            <w:tcW w:w="844" w:type="dxa"/>
            <w:vAlign w:val="center"/>
          </w:tcPr>
          <w:p w14:paraId="2853460B" w14:textId="2EDC3AF4" w:rsidR="00B641D7" w:rsidRPr="003C18D9" w:rsidRDefault="00B641D7" w:rsidP="00B641D7">
            <w:pPr>
              <w:jc w:val="center"/>
              <w:rPr>
                <w:sz w:val="20"/>
                <w:szCs w:val="20"/>
              </w:rPr>
            </w:pPr>
            <w:r>
              <w:rPr>
                <w:sz w:val="20"/>
                <w:szCs w:val="20"/>
              </w:rPr>
              <w:t>--</w:t>
            </w:r>
          </w:p>
        </w:tc>
      </w:tr>
      <w:tr w:rsidR="00B641D7" w:rsidRPr="003C18D9" w14:paraId="41F68A04" w14:textId="77777777" w:rsidTr="00F91729">
        <w:tc>
          <w:tcPr>
            <w:tcW w:w="0" w:type="auto"/>
            <w:shd w:val="clear" w:color="auto" w:fill="FFFFFF" w:themeFill="background1"/>
            <w:vAlign w:val="center"/>
          </w:tcPr>
          <w:p w14:paraId="77636283" w14:textId="2DD78E23" w:rsidR="00B641D7" w:rsidRPr="003C18D9" w:rsidRDefault="00B641D7" w:rsidP="00B641D7">
            <w:pPr>
              <w:jc w:val="left"/>
              <w:rPr>
                <w:sz w:val="20"/>
                <w:szCs w:val="20"/>
              </w:rPr>
            </w:pPr>
            <w:r>
              <w:rPr>
                <w:sz w:val="20"/>
                <w:szCs w:val="20"/>
              </w:rPr>
              <w:t>8</w:t>
            </w:r>
          </w:p>
        </w:tc>
        <w:tc>
          <w:tcPr>
            <w:tcW w:w="2698" w:type="dxa"/>
            <w:shd w:val="clear" w:color="auto" w:fill="FFFFFF" w:themeFill="background1"/>
            <w:vAlign w:val="center"/>
          </w:tcPr>
          <w:p w14:paraId="3AC739EB" w14:textId="298E57A3" w:rsidR="00B641D7" w:rsidRPr="003C18D9" w:rsidRDefault="00B641D7" w:rsidP="00B641D7">
            <w:pPr>
              <w:jc w:val="left"/>
              <w:rPr>
                <w:sz w:val="20"/>
                <w:szCs w:val="20"/>
              </w:rPr>
            </w:pPr>
            <w:r>
              <w:rPr>
                <w:sz w:val="20"/>
                <w:szCs w:val="20"/>
              </w:rPr>
              <w:t>Bolivia (Plurinational State of)</w:t>
            </w:r>
          </w:p>
        </w:tc>
        <w:tc>
          <w:tcPr>
            <w:tcW w:w="1559" w:type="dxa"/>
            <w:shd w:val="clear" w:color="auto" w:fill="FFFFFF" w:themeFill="background1"/>
            <w:vAlign w:val="center"/>
          </w:tcPr>
          <w:p w14:paraId="0805CFCE" w14:textId="06B7CCCE" w:rsidR="00B641D7" w:rsidRPr="003C18D9" w:rsidRDefault="00B641D7" w:rsidP="00B641D7">
            <w:pPr>
              <w:jc w:val="left"/>
              <w:rPr>
                <w:sz w:val="20"/>
                <w:szCs w:val="20"/>
              </w:rPr>
            </w:pPr>
            <w:r>
              <w:rPr>
                <w:sz w:val="20"/>
                <w:szCs w:val="20"/>
              </w:rPr>
              <w:t>UNIDO/UNEP</w:t>
            </w:r>
          </w:p>
        </w:tc>
        <w:tc>
          <w:tcPr>
            <w:tcW w:w="3079" w:type="dxa"/>
            <w:shd w:val="clear" w:color="auto" w:fill="FFFFFF" w:themeFill="background1"/>
            <w:vAlign w:val="center"/>
          </w:tcPr>
          <w:p w14:paraId="6201C6BC" w14:textId="562311A2" w:rsidR="00B641D7" w:rsidRPr="003C18D9" w:rsidRDefault="00B641D7" w:rsidP="00B641D7">
            <w:pPr>
              <w:jc w:val="left"/>
              <w:rPr>
                <w:sz w:val="20"/>
                <w:szCs w:val="20"/>
              </w:rPr>
            </w:pPr>
            <w:r w:rsidRPr="003C18D9">
              <w:rPr>
                <w:sz w:val="20"/>
                <w:szCs w:val="20"/>
              </w:rPr>
              <w:t>HPMP (stage II, third tranche)</w:t>
            </w:r>
          </w:p>
        </w:tc>
        <w:tc>
          <w:tcPr>
            <w:tcW w:w="844" w:type="dxa"/>
            <w:shd w:val="clear" w:color="auto" w:fill="FFFFFF" w:themeFill="background1"/>
            <w:vAlign w:val="center"/>
          </w:tcPr>
          <w:p w14:paraId="7931FD46" w14:textId="2FB8902B" w:rsidR="00B641D7" w:rsidRPr="003C18D9" w:rsidRDefault="00B641D7" w:rsidP="00B641D7">
            <w:pPr>
              <w:jc w:val="center"/>
              <w:rPr>
                <w:sz w:val="20"/>
                <w:szCs w:val="20"/>
              </w:rPr>
            </w:pPr>
            <w:r w:rsidRPr="003C18D9">
              <w:rPr>
                <w:sz w:val="20"/>
                <w:szCs w:val="20"/>
              </w:rPr>
              <w:t>9</w:t>
            </w:r>
            <w:r>
              <w:rPr>
                <w:sz w:val="20"/>
                <w:szCs w:val="20"/>
              </w:rPr>
              <w:t>8</w:t>
            </w:r>
            <w:r w:rsidRPr="003C18D9">
              <w:rPr>
                <w:sz w:val="20"/>
                <w:szCs w:val="20"/>
              </w:rPr>
              <w:t>/2</w:t>
            </w:r>
            <w:r>
              <w:rPr>
                <w:sz w:val="20"/>
                <w:szCs w:val="20"/>
              </w:rPr>
              <w:t>6</w:t>
            </w:r>
          </w:p>
        </w:tc>
        <w:tc>
          <w:tcPr>
            <w:tcW w:w="844" w:type="dxa"/>
            <w:shd w:val="clear" w:color="auto" w:fill="FFFFFF" w:themeFill="background1"/>
            <w:vAlign w:val="center"/>
          </w:tcPr>
          <w:p w14:paraId="0DCE649D" w14:textId="2929DC6C" w:rsidR="00B641D7" w:rsidRPr="003C18D9" w:rsidRDefault="009F5E15" w:rsidP="00B641D7">
            <w:pPr>
              <w:jc w:val="center"/>
              <w:rPr>
                <w:sz w:val="20"/>
                <w:szCs w:val="20"/>
              </w:rPr>
            </w:pPr>
            <w:r>
              <w:rPr>
                <w:sz w:val="20"/>
                <w:szCs w:val="20"/>
              </w:rPr>
              <w:t>1-26</w:t>
            </w:r>
          </w:p>
        </w:tc>
      </w:tr>
      <w:tr w:rsidR="00B641D7" w:rsidRPr="003C18D9" w14:paraId="0E064C04" w14:textId="77777777" w:rsidTr="00BC4337">
        <w:tc>
          <w:tcPr>
            <w:tcW w:w="0" w:type="auto"/>
            <w:shd w:val="clear" w:color="auto" w:fill="FFFFFF" w:themeFill="background1"/>
            <w:vAlign w:val="center"/>
          </w:tcPr>
          <w:p w14:paraId="249F0243" w14:textId="417498FA" w:rsidR="00B641D7" w:rsidRDefault="00B641D7" w:rsidP="00B641D7">
            <w:pPr>
              <w:jc w:val="left"/>
              <w:rPr>
                <w:sz w:val="20"/>
                <w:szCs w:val="20"/>
              </w:rPr>
            </w:pPr>
            <w:r>
              <w:rPr>
                <w:sz w:val="20"/>
                <w:szCs w:val="20"/>
              </w:rPr>
              <w:t>9</w:t>
            </w:r>
          </w:p>
        </w:tc>
        <w:tc>
          <w:tcPr>
            <w:tcW w:w="2698" w:type="dxa"/>
            <w:vAlign w:val="center"/>
          </w:tcPr>
          <w:p w14:paraId="032686E1" w14:textId="67CC9A1C" w:rsidR="00B641D7" w:rsidRPr="00CB3622" w:rsidRDefault="00B641D7" w:rsidP="00B641D7">
            <w:pPr>
              <w:jc w:val="left"/>
              <w:rPr>
                <w:sz w:val="20"/>
                <w:szCs w:val="20"/>
              </w:rPr>
            </w:pPr>
            <w:r w:rsidRPr="00CB3622">
              <w:rPr>
                <w:sz w:val="20"/>
                <w:szCs w:val="20"/>
              </w:rPr>
              <w:t>Bosnia and Herzegovina*</w:t>
            </w:r>
          </w:p>
        </w:tc>
        <w:tc>
          <w:tcPr>
            <w:tcW w:w="1559" w:type="dxa"/>
            <w:vAlign w:val="center"/>
          </w:tcPr>
          <w:p w14:paraId="7811249A" w14:textId="1E3BE56E" w:rsidR="00B641D7" w:rsidRDefault="00B641D7" w:rsidP="00B641D7">
            <w:pPr>
              <w:jc w:val="left"/>
              <w:rPr>
                <w:sz w:val="20"/>
                <w:szCs w:val="20"/>
              </w:rPr>
            </w:pPr>
            <w:r>
              <w:rPr>
                <w:sz w:val="20"/>
                <w:szCs w:val="20"/>
              </w:rPr>
              <w:t>UNIDO</w:t>
            </w:r>
          </w:p>
        </w:tc>
        <w:tc>
          <w:tcPr>
            <w:tcW w:w="3079" w:type="dxa"/>
            <w:vAlign w:val="center"/>
          </w:tcPr>
          <w:p w14:paraId="44B610FF" w14:textId="0607569B" w:rsidR="00B641D7" w:rsidRPr="003C18D9" w:rsidRDefault="00B641D7" w:rsidP="00B641D7">
            <w:pPr>
              <w:jc w:val="left"/>
              <w:rPr>
                <w:sz w:val="20"/>
                <w:szCs w:val="20"/>
              </w:rPr>
            </w:pPr>
            <w:r w:rsidRPr="003C18D9">
              <w:rPr>
                <w:sz w:val="20"/>
                <w:szCs w:val="20"/>
              </w:rPr>
              <w:t xml:space="preserve">HPMP (stage II, </w:t>
            </w:r>
            <w:r>
              <w:rPr>
                <w:sz w:val="20"/>
                <w:szCs w:val="20"/>
              </w:rPr>
              <w:t>third</w:t>
            </w:r>
            <w:r w:rsidRPr="003C18D9">
              <w:rPr>
                <w:sz w:val="20"/>
                <w:szCs w:val="20"/>
              </w:rPr>
              <w:t xml:space="preserve"> tranche)</w:t>
            </w:r>
          </w:p>
        </w:tc>
        <w:tc>
          <w:tcPr>
            <w:tcW w:w="844" w:type="dxa"/>
            <w:vAlign w:val="center"/>
          </w:tcPr>
          <w:p w14:paraId="17B6EA85" w14:textId="12B49C7E" w:rsidR="00B641D7" w:rsidRPr="003C18D9" w:rsidRDefault="00B641D7" w:rsidP="00B641D7">
            <w:pPr>
              <w:jc w:val="center"/>
              <w:rPr>
                <w:sz w:val="20"/>
                <w:szCs w:val="20"/>
              </w:rPr>
            </w:pPr>
            <w:r>
              <w:rPr>
                <w:sz w:val="20"/>
                <w:szCs w:val="20"/>
              </w:rPr>
              <w:t>98/27</w:t>
            </w:r>
          </w:p>
        </w:tc>
        <w:tc>
          <w:tcPr>
            <w:tcW w:w="844" w:type="dxa"/>
            <w:vAlign w:val="center"/>
          </w:tcPr>
          <w:p w14:paraId="5F4FA8A9" w14:textId="0F23F762" w:rsidR="00B641D7" w:rsidRDefault="00B641D7" w:rsidP="00B641D7">
            <w:pPr>
              <w:jc w:val="center"/>
              <w:rPr>
                <w:sz w:val="20"/>
                <w:szCs w:val="20"/>
              </w:rPr>
            </w:pPr>
            <w:r>
              <w:rPr>
                <w:sz w:val="20"/>
                <w:szCs w:val="20"/>
              </w:rPr>
              <w:t>--</w:t>
            </w:r>
          </w:p>
        </w:tc>
      </w:tr>
      <w:tr w:rsidR="00B641D7" w:rsidRPr="003C18D9" w14:paraId="37F034FF" w14:textId="77777777" w:rsidTr="00BC4337">
        <w:tc>
          <w:tcPr>
            <w:tcW w:w="0" w:type="auto"/>
            <w:shd w:val="clear" w:color="auto" w:fill="FFFFFF" w:themeFill="background1"/>
            <w:vAlign w:val="center"/>
          </w:tcPr>
          <w:p w14:paraId="396AE84C" w14:textId="311D7481" w:rsidR="00B641D7" w:rsidRDefault="00B641D7" w:rsidP="00B641D7">
            <w:pPr>
              <w:jc w:val="left"/>
              <w:rPr>
                <w:sz w:val="20"/>
                <w:szCs w:val="20"/>
              </w:rPr>
            </w:pPr>
            <w:r>
              <w:rPr>
                <w:sz w:val="20"/>
                <w:szCs w:val="20"/>
              </w:rPr>
              <w:t>10</w:t>
            </w:r>
          </w:p>
        </w:tc>
        <w:tc>
          <w:tcPr>
            <w:tcW w:w="2698" w:type="dxa"/>
            <w:vAlign w:val="center"/>
          </w:tcPr>
          <w:p w14:paraId="555E769D" w14:textId="15B6D101" w:rsidR="00B641D7" w:rsidRPr="00CB3622" w:rsidRDefault="00B641D7" w:rsidP="00B641D7">
            <w:pPr>
              <w:jc w:val="left"/>
              <w:rPr>
                <w:sz w:val="20"/>
                <w:szCs w:val="20"/>
              </w:rPr>
            </w:pPr>
            <w:r w:rsidRPr="00CB3622">
              <w:rPr>
                <w:sz w:val="20"/>
                <w:szCs w:val="20"/>
              </w:rPr>
              <w:t>Burkina Faso</w:t>
            </w:r>
          </w:p>
        </w:tc>
        <w:tc>
          <w:tcPr>
            <w:tcW w:w="1559" w:type="dxa"/>
            <w:vAlign w:val="center"/>
          </w:tcPr>
          <w:p w14:paraId="23F9380F" w14:textId="5FEEF2FE" w:rsidR="00B641D7" w:rsidRDefault="00B641D7" w:rsidP="00B641D7">
            <w:pPr>
              <w:jc w:val="left"/>
              <w:rPr>
                <w:sz w:val="20"/>
                <w:szCs w:val="20"/>
              </w:rPr>
            </w:pPr>
            <w:r>
              <w:rPr>
                <w:sz w:val="20"/>
                <w:szCs w:val="20"/>
              </w:rPr>
              <w:t>UNEP/UNIDO/ Germany</w:t>
            </w:r>
          </w:p>
        </w:tc>
        <w:tc>
          <w:tcPr>
            <w:tcW w:w="3079" w:type="dxa"/>
            <w:vAlign w:val="center"/>
          </w:tcPr>
          <w:p w14:paraId="2AE854D1" w14:textId="572E132F" w:rsidR="00B641D7" w:rsidRPr="003C18D9" w:rsidRDefault="00B641D7" w:rsidP="00B641D7">
            <w:pPr>
              <w:jc w:val="left"/>
              <w:rPr>
                <w:sz w:val="20"/>
                <w:szCs w:val="20"/>
              </w:rPr>
            </w:pPr>
            <w:r>
              <w:rPr>
                <w:sz w:val="20"/>
                <w:szCs w:val="20"/>
              </w:rPr>
              <w:t>HPMP (stage II, second tranche)</w:t>
            </w:r>
          </w:p>
        </w:tc>
        <w:tc>
          <w:tcPr>
            <w:tcW w:w="844" w:type="dxa"/>
            <w:vAlign w:val="center"/>
          </w:tcPr>
          <w:p w14:paraId="2E0AA6B3" w14:textId="4B0F3941" w:rsidR="00B641D7" w:rsidRDefault="00B641D7" w:rsidP="00B641D7">
            <w:pPr>
              <w:jc w:val="center"/>
              <w:rPr>
                <w:sz w:val="20"/>
                <w:szCs w:val="20"/>
              </w:rPr>
            </w:pPr>
            <w:r>
              <w:rPr>
                <w:sz w:val="20"/>
                <w:szCs w:val="20"/>
              </w:rPr>
              <w:t>98/29</w:t>
            </w:r>
          </w:p>
        </w:tc>
        <w:tc>
          <w:tcPr>
            <w:tcW w:w="844" w:type="dxa"/>
            <w:vAlign w:val="center"/>
          </w:tcPr>
          <w:p w14:paraId="69A9F385" w14:textId="006C8851" w:rsidR="00B641D7" w:rsidRDefault="00B641D7" w:rsidP="00B641D7">
            <w:pPr>
              <w:jc w:val="center"/>
              <w:rPr>
                <w:sz w:val="20"/>
                <w:szCs w:val="20"/>
              </w:rPr>
            </w:pPr>
            <w:r>
              <w:rPr>
                <w:sz w:val="20"/>
                <w:szCs w:val="20"/>
              </w:rPr>
              <w:t>--</w:t>
            </w:r>
          </w:p>
        </w:tc>
      </w:tr>
      <w:tr w:rsidR="00B641D7" w:rsidRPr="003C18D9" w14:paraId="7288B8AB" w14:textId="77777777" w:rsidTr="00BC4337">
        <w:tc>
          <w:tcPr>
            <w:tcW w:w="0" w:type="auto"/>
            <w:shd w:val="clear" w:color="auto" w:fill="FFFFFF" w:themeFill="background1"/>
            <w:vAlign w:val="center"/>
          </w:tcPr>
          <w:p w14:paraId="06897657" w14:textId="520B4FDB" w:rsidR="00B641D7" w:rsidRDefault="00B641D7" w:rsidP="00B641D7">
            <w:pPr>
              <w:jc w:val="left"/>
              <w:rPr>
                <w:sz w:val="20"/>
                <w:szCs w:val="20"/>
              </w:rPr>
            </w:pPr>
            <w:r>
              <w:rPr>
                <w:sz w:val="20"/>
                <w:szCs w:val="20"/>
              </w:rPr>
              <w:t>11</w:t>
            </w:r>
          </w:p>
        </w:tc>
        <w:tc>
          <w:tcPr>
            <w:tcW w:w="2698" w:type="dxa"/>
            <w:vAlign w:val="center"/>
          </w:tcPr>
          <w:p w14:paraId="628D9FA6" w14:textId="574EC736" w:rsidR="00B641D7" w:rsidRPr="00CB3622" w:rsidRDefault="00B641D7" w:rsidP="00B641D7">
            <w:pPr>
              <w:jc w:val="left"/>
              <w:rPr>
                <w:sz w:val="20"/>
                <w:szCs w:val="20"/>
              </w:rPr>
            </w:pPr>
            <w:r w:rsidRPr="00CB3622">
              <w:rPr>
                <w:sz w:val="20"/>
                <w:szCs w:val="20"/>
              </w:rPr>
              <w:t>Burundi</w:t>
            </w:r>
          </w:p>
        </w:tc>
        <w:tc>
          <w:tcPr>
            <w:tcW w:w="1559" w:type="dxa"/>
            <w:vAlign w:val="center"/>
          </w:tcPr>
          <w:p w14:paraId="6E329E69" w14:textId="2C00AB08" w:rsidR="00B641D7" w:rsidRDefault="00B641D7" w:rsidP="00B641D7">
            <w:pPr>
              <w:jc w:val="left"/>
              <w:rPr>
                <w:sz w:val="20"/>
                <w:szCs w:val="20"/>
              </w:rPr>
            </w:pPr>
            <w:r>
              <w:rPr>
                <w:sz w:val="20"/>
                <w:szCs w:val="20"/>
              </w:rPr>
              <w:t>UNEP</w:t>
            </w:r>
          </w:p>
        </w:tc>
        <w:tc>
          <w:tcPr>
            <w:tcW w:w="3079" w:type="dxa"/>
            <w:vAlign w:val="center"/>
          </w:tcPr>
          <w:p w14:paraId="26F40CB2" w14:textId="6BB60077" w:rsidR="00B641D7" w:rsidRPr="003C18D9" w:rsidRDefault="00B641D7" w:rsidP="00B641D7">
            <w:pPr>
              <w:jc w:val="left"/>
              <w:rPr>
                <w:sz w:val="20"/>
                <w:szCs w:val="20"/>
              </w:rPr>
            </w:pPr>
            <w:r w:rsidRPr="003C18D9">
              <w:rPr>
                <w:sz w:val="20"/>
                <w:szCs w:val="20"/>
              </w:rPr>
              <w:t>Additional activities related to energy efficiency (decision 89/6)</w:t>
            </w:r>
          </w:p>
        </w:tc>
        <w:tc>
          <w:tcPr>
            <w:tcW w:w="844" w:type="dxa"/>
            <w:vAlign w:val="center"/>
          </w:tcPr>
          <w:p w14:paraId="7B97C787" w14:textId="4EDDCD1F" w:rsidR="00B641D7" w:rsidRDefault="00B641D7" w:rsidP="00B641D7">
            <w:pPr>
              <w:jc w:val="center"/>
              <w:rPr>
                <w:sz w:val="20"/>
                <w:szCs w:val="20"/>
              </w:rPr>
            </w:pPr>
            <w:r>
              <w:rPr>
                <w:sz w:val="20"/>
                <w:szCs w:val="20"/>
              </w:rPr>
              <w:t>98/30</w:t>
            </w:r>
          </w:p>
        </w:tc>
        <w:tc>
          <w:tcPr>
            <w:tcW w:w="844" w:type="dxa"/>
            <w:vAlign w:val="center"/>
          </w:tcPr>
          <w:p w14:paraId="08CE6F19" w14:textId="2BFAEA22" w:rsidR="00B641D7" w:rsidRDefault="00B641D7" w:rsidP="00B641D7">
            <w:pPr>
              <w:jc w:val="center"/>
              <w:rPr>
                <w:sz w:val="20"/>
                <w:szCs w:val="20"/>
              </w:rPr>
            </w:pPr>
            <w:r>
              <w:rPr>
                <w:sz w:val="20"/>
                <w:szCs w:val="20"/>
              </w:rPr>
              <w:t>--</w:t>
            </w:r>
          </w:p>
        </w:tc>
      </w:tr>
      <w:tr w:rsidR="00B641D7" w:rsidRPr="003C18D9" w14:paraId="7DFD8381" w14:textId="77777777" w:rsidTr="00BC4337">
        <w:tc>
          <w:tcPr>
            <w:tcW w:w="0" w:type="auto"/>
            <w:shd w:val="clear" w:color="auto" w:fill="FFFFFF" w:themeFill="background1"/>
            <w:vAlign w:val="center"/>
          </w:tcPr>
          <w:p w14:paraId="2A199106" w14:textId="170359FB" w:rsidR="00B641D7" w:rsidRPr="003C18D9" w:rsidRDefault="00B641D7" w:rsidP="00B641D7">
            <w:pPr>
              <w:jc w:val="left"/>
              <w:rPr>
                <w:sz w:val="20"/>
                <w:szCs w:val="20"/>
              </w:rPr>
            </w:pPr>
            <w:r w:rsidRPr="003C18D9">
              <w:rPr>
                <w:sz w:val="20"/>
                <w:szCs w:val="20"/>
              </w:rPr>
              <w:t>12</w:t>
            </w:r>
          </w:p>
        </w:tc>
        <w:tc>
          <w:tcPr>
            <w:tcW w:w="2698" w:type="dxa"/>
            <w:vAlign w:val="center"/>
          </w:tcPr>
          <w:p w14:paraId="31DD574A" w14:textId="5233C8D8" w:rsidR="00B641D7" w:rsidRPr="00CB3622" w:rsidRDefault="00B641D7" w:rsidP="00B641D7">
            <w:pPr>
              <w:jc w:val="left"/>
              <w:rPr>
                <w:sz w:val="20"/>
                <w:szCs w:val="20"/>
              </w:rPr>
            </w:pPr>
            <w:r w:rsidRPr="00CB3622">
              <w:rPr>
                <w:sz w:val="20"/>
                <w:szCs w:val="20"/>
              </w:rPr>
              <w:t>Cabo Verde*</w:t>
            </w:r>
          </w:p>
        </w:tc>
        <w:tc>
          <w:tcPr>
            <w:tcW w:w="1559" w:type="dxa"/>
            <w:vAlign w:val="center"/>
          </w:tcPr>
          <w:p w14:paraId="136A8FFF" w14:textId="71B10A19" w:rsidR="00B641D7" w:rsidRPr="003C18D9" w:rsidRDefault="00B641D7" w:rsidP="00B641D7">
            <w:pPr>
              <w:jc w:val="left"/>
              <w:rPr>
                <w:sz w:val="20"/>
                <w:szCs w:val="20"/>
              </w:rPr>
            </w:pPr>
            <w:r>
              <w:rPr>
                <w:sz w:val="20"/>
                <w:szCs w:val="20"/>
              </w:rPr>
              <w:t>UNEP</w:t>
            </w:r>
          </w:p>
        </w:tc>
        <w:tc>
          <w:tcPr>
            <w:tcW w:w="3079" w:type="dxa"/>
            <w:shd w:val="clear" w:color="auto" w:fill="FFFFFF" w:themeFill="background1"/>
            <w:vAlign w:val="center"/>
          </w:tcPr>
          <w:p w14:paraId="7A22E281" w14:textId="032EDDA7" w:rsidR="00B641D7" w:rsidRPr="003C18D9" w:rsidRDefault="00B641D7" w:rsidP="00B641D7">
            <w:pPr>
              <w:jc w:val="left"/>
              <w:rPr>
                <w:sz w:val="20"/>
                <w:szCs w:val="20"/>
              </w:rPr>
            </w:pPr>
            <w:r w:rsidRPr="003C18D9">
              <w:rPr>
                <w:sz w:val="20"/>
                <w:szCs w:val="20"/>
              </w:rPr>
              <w:t>HPMP (stage II, second tranche)</w:t>
            </w:r>
          </w:p>
        </w:tc>
        <w:tc>
          <w:tcPr>
            <w:tcW w:w="844" w:type="dxa"/>
            <w:shd w:val="clear" w:color="auto" w:fill="FFFFFF" w:themeFill="background1"/>
            <w:vAlign w:val="center"/>
          </w:tcPr>
          <w:p w14:paraId="275869E6" w14:textId="4ED28A1F" w:rsidR="00B641D7" w:rsidRPr="003C18D9" w:rsidRDefault="00B641D7" w:rsidP="00B641D7">
            <w:pPr>
              <w:jc w:val="center"/>
              <w:rPr>
                <w:sz w:val="20"/>
                <w:szCs w:val="20"/>
              </w:rPr>
            </w:pPr>
            <w:r w:rsidRPr="003C18D9">
              <w:rPr>
                <w:sz w:val="20"/>
                <w:szCs w:val="20"/>
              </w:rPr>
              <w:t>9</w:t>
            </w:r>
            <w:r>
              <w:rPr>
                <w:sz w:val="20"/>
                <w:szCs w:val="20"/>
              </w:rPr>
              <w:t>8</w:t>
            </w:r>
            <w:r w:rsidRPr="003C18D9">
              <w:rPr>
                <w:sz w:val="20"/>
                <w:szCs w:val="20"/>
              </w:rPr>
              <w:t>/</w:t>
            </w:r>
            <w:r>
              <w:rPr>
                <w:sz w:val="20"/>
                <w:szCs w:val="20"/>
              </w:rPr>
              <w:t>31</w:t>
            </w:r>
          </w:p>
        </w:tc>
        <w:tc>
          <w:tcPr>
            <w:tcW w:w="844" w:type="dxa"/>
            <w:vAlign w:val="center"/>
          </w:tcPr>
          <w:p w14:paraId="05E359ED" w14:textId="77777777" w:rsidR="00B641D7" w:rsidRPr="003C18D9" w:rsidRDefault="00B641D7" w:rsidP="00B641D7">
            <w:pPr>
              <w:jc w:val="center"/>
              <w:rPr>
                <w:sz w:val="20"/>
                <w:szCs w:val="20"/>
              </w:rPr>
            </w:pPr>
            <w:r w:rsidRPr="003C18D9">
              <w:rPr>
                <w:sz w:val="20"/>
                <w:szCs w:val="20"/>
              </w:rPr>
              <w:t>--</w:t>
            </w:r>
          </w:p>
        </w:tc>
      </w:tr>
      <w:tr w:rsidR="00B641D7" w:rsidRPr="003C18D9" w14:paraId="44CEDAF8" w14:textId="77777777" w:rsidTr="00BC4337">
        <w:tc>
          <w:tcPr>
            <w:tcW w:w="0" w:type="auto"/>
            <w:shd w:val="clear" w:color="auto" w:fill="FFFFFF" w:themeFill="background1"/>
            <w:vAlign w:val="center"/>
          </w:tcPr>
          <w:p w14:paraId="37B95A92" w14:textId="769FA85B" w:rsidR="00B641D7" w:rsidRDefault="00B641D7" w:rsidP="00B641D7">
            <w:pPr>
              <w:jc w:val="left"/>
              <w:rPr>
                <w:sz w:val="20"/>
                <w:szCs w:val="20"/>
              </w:rPr>
            </w:pPr>
            <w:r w:rsidRPr="003C18D9">
              <w:rPr>
                <w:sz w:val="20"/>
                <w:szCs w:val="20"/>
              </w:rPr>
              <w:t>13</w:t>
            </w:r>
          </w:p>
        </w:tc>
        <w:tc>
          <w:tcPr>
            <w:tcW w:w="2698" w:type="dxa"/>
            <w:vAlign w:val="center"/>
          </w:tcPr>
          <w:p w14:paraId="5CD45ECA" w14:textId="1B392C26" w:rsidR="00B641D7" w:rsidRDefault="00B641D7" w:rsidP="00B641D7">
            <w:pPr>
              <w:jc w:val="left"/>
              <w:rPr>
                <w:sz w:val="20"/>
                <w:szCs w:val="20"/>
              </w:rPr>
            </w:pPr>
            <w:r>
              <w:rPr>
                <w:sz w:val="20"/>
                <w:szCs w:val="20"/>
              </w:rPr>
              <w:t>Democratic Republic of the Congo</w:t>
            </w:r>
          </w:p>
        </w:tc>
        <w:tc>
          <w:tcPr>
            <w:tcW w:w="1559" w:type="dxa"/>
            <w:vAlign w:val="center"/>
          </w:tcPr>
          <w:p w14:paraId="5A455DB9" w14:textId="0397F06F" w:rsidR="00B641D7" w:rsidRDefault="00B641D7" w:rsidP="00B641D7">
            <w:pPr>
              <w:jc w:val="left"/>
              <w:rPr>
                <w:sz w:val="20"/>
                <w:szCs w:val="20"/>
              </w:rPr>
            </w:pPr>
            <w:r>
              <w:rPr>
                <w:sz w:val="20"/>
                <w:szCs w:val="20"/>
              </w:rPr>
              <w:t>UNEP/UNDP</w:t>
            </w:r>
          </w:p>
        </w:tc>
        <w:tc>
          <w:tcPr>
            <w:tcW w:w="3079" w:type="dxa"/>
            <w:shd w:val="clear" w:color="auto" w:fill="FFFFFF" w:themeFill="background1"/>
            <w:vAlign w:val="center"/>
          </w:tcPr>
          <w:p w14:paraId="32296317" w14:textId="7D967D6E" w:rsidR="00B641D7" w:rsidRPr="003C18D9" w:rsidRDefault="00B641D7" w:rsidP="00B641D7">
            <w:pPr>
              <w:jc w:val="left"/>
              <w:rPr>
                <w:sz w:val="20"/>
                <w:szCs w:val="20"/>
              </w:rPr>
            </w:pPr>
            <w:r>
              <w:rPr>
                <w:sz w:val="20"/>
                <w:szCs w:val="20"/>
              </w:rPr>
              <w:t>HPMP (stage II, second tranche)</w:t>
            </w:r>
          </w:p>
        </w:tc>
        <w:tc>
          <w:tcPr>
            <w:tcW w:w="844" w:type="dxa"/>
            <w:shd w:val="clear" w:color="auto" w:fill="FFFFFF" w:themeFill="background1"/>
            <w:vAlign w:val="center"/>
          </w:tcPr>
          <w:p w14:paraId="78CB3DDF" w14:textId="49FEBDA7" w:rsidR="00B641D7" w:rsidRPr="003C18D9" w:rsidRDefault="00B641D7" w:rsidP="00B641D7">
            <w:pPr>
              <w:jc w:val="center"/>
              <w:rPr>
                <w:sz w:val="20"/>
                <w:szCs w:val="20"/>
              </w:rPr>
            </w:pPr>
            <w:r>
              <w:rPr>
                <w:sz w:val="20"/>
                <w:szCs w:val="20"/>
              </w:rPr>
              <w:t>98/32</w:t>
            </w:r>
          </w:p>
        </w:tc>
        <w:tc>
          <w:tcPr>
            <w:tcW w:w="844" w:type="dxa"/>
            <w:vAlign w:val="center"/>
          </w:tcPr>
          <w:p w14:paraId="28119005" w14:textId="470F81F2" w:rsidR="00B641D7" w:rsidRPr="003C18D9" w:rsidRDefault="00B641D7" w:rsidP="00B641D7">
            <w:pPr>
              <w:jc w:val="center"/>
              <w:rPr>
                <w:sz w:val="20"/>
                <w:szCs w:val="20"/>
              </w:rPr>
            </w:pPr>
            <w:r>
              <w:rPr>
                <w:sz w:val="20"/>
                <w:szCs w:val="20"/>
              </w:rPr>
              <w:t>--</w:t>
            </w:r>
          </w:p>
        </w:tc>
      </w:tr>
      <w:tr w:rsidR="00B641D7" w:rsidRPr="003C18D9" w14:paraId="0522A7CD" w14:textId="77777777" w:rsidTr="00BC4337">
        <w:tc>
          <w:tcPr>
            <w:tcW w:w="0" w:type="auto"/>
            <w:shd w:val="clear" w:color="auto" w:fill="FFFFFF" w:themeFill="background1"/>
            <w:vAlign w:val="center"/>
          </w:tcPr>
          <w:p w14:paraId="01AAE4BA" w14:textId="660A9169" w:rsidR="00B641D7" w:rsidRPr="003C18D9" w:rsidRDefault="00B641D7" w:rsidP="00B641D7">
            <w:pPr>
              <w:jc w:val="left"/>
              <w:rPr>
                <w:sz w:val="20"/>
                <w:szCs w:val="20"/>
              </w:rPr>
            </w:pPr>
            <w:r w:rsidRPr="003C18D9">
              <w:rPr>
                <w:sz w:val="20"/>
                <w:szCs w:val="20"/>
              </w:rPr>
              <w:t>14</w:t>
            </w:r>
          </w:p>
        </w:tc>
        <w:tc>
          <w:tcPr>
            <w:tcW w:w="2698" w:type="dxa"/>
            <w:vAlign w:val="center"/>
          </w:tcPr>
          <w:p w14:paraId="14156699" w14:textId="6207EC1A" w:rsidR="00B641D7" w:rsidRPr="003C18D9" w:rsidRDefault="00B641D7" w:rsidP="00B641D7">
            <w:pPr>
              <w:ind w:right="-108"/>
              <w:jc w:val="left"/>
              <w:rPr>
                <w:sz w:val="20"/>
                <w:szCs w:val="20"/>
              </w:rPr>
            </w:pPr>
            <w:r>
              <w:rPr>
                <w:sz w:val="20"/>
                <w:szCs w:val="20"/>
              </w:rPr>
              <w:t>Dominican Republic</w:t>
            </w:r>
          </w:p>
        </w:tc>
        <w:tc>
          <w:tcPr>
            <w:tcW w:w="1559" w:type="dxa"/>
            <w:vAlign w:val="center"/>
          </w:tcPr>
          <w:p w14:paraId="140DC9D0" w14:textId="6294BFFA" w:rsidR="00B641D7" w:rsidRPr="003C18D9" w:rsidRDefault="00B641D7" w:rsidP="00B641D7">
            <w:pPr>
              <w:jc w:val="left"/>
              <w:rPr>
                <w:sz w:val="20"/>
                <w:szCs w:val="20"/>
              </w:rPr>
            </w:pPr>
            <w:r>
              <w:rPr>
                <w:sz w:val="20"/>
                <w:szCs w:val="20"/>
              </w:rPr>
              <w:t>UNDP/UNEP</w:t>
            </w:r>
          </w:p>
        </w:tc>
        <w:tc>
          <w:tcPr>
            <w:tcW w:w="3079" w:type="dxa"/>
            <w:shd w:val="clear" w:color="auto" w:fill="FFFFFF" w:themeFill="background1"/>
            <w:vAlign w:val="center"/>
          </w:tcPr>
          <w:p w14:paraId="7003ECF4" w14:textId="3373F3CF" w:rsidR="00B641D7" w:rsidRPr="003C18D9" w:rsidRDefault="00B641D7" w:rsidP="00B641D7">
            <w:pPr>
              <w:jc w:val="left"/>
              <w:rPr>
                <w:sz w:val="20"/>
                <w:szCs w:val="20"/>
              </w:rPr>
            </w:pPr>
            <w:r w:rsidRPr="003C18D9">
              <w:rPr>
                <w:sz w:val="20"/>
                <w:szCs w:val="20"/>
              </w:rPr>
              <w:t>HPMP (stage II</w:t>
            </w:r>
            <w:r>
              <w:rPr>
                <w:sz w:val="20"/>
                <w:szCs w:val="20"/>
              </w:rPr>
              <w:t>I</w:t>
            </w:r>
            <w:r w:rsidRPr="003C18D9">
              <w:rPr>
                <w:sz w:val="20"/>
                <w:szCs w:val="20"/>
              </w:rPr>
              <w:t xml:space="preserve">, </w:t>
            </w:r>
            <w:r>
              <w:rPr>
                <w:sz w:val="20"/>
                <w:szCs w:val="20"/>
              </w:rPr>
              <w:t>third</w:t>
            </w:r>
            <w:r w:rsidRPr="003C18D9">
              <w:rPr>
                <w:sz w:val="20"/>
                <w:szCs w:val="20"/>
              </w:rPr>
              <w:t xml:space="preserve"> tranche)</w:t>
            </w:r>
          </w:p>
        </w:tc>
        <w:tc>
          <w:tcPr>
            <w:tcW w:w="844" w:type="dxa"/>
            <w:shd w:val="clear" w:color="auto" w:fill="FFFFFF" w:themeFill="background1"/>
            <w:vAlign w:val="center"/>
          </w:tcPr>
          <w:p w14:paraId="61A635EA" w14:textId="39F97204" w:rsidR="00B641D7" w:rsidRPr="003C18D9" w:rsidRDefault="00B641D7" w:rsidP="00B641D7">
            <w:pPr>
              <w:jc w:val="center"/>
              <w:rPr>
                <w:sz w:val="20"/>
                <w:szCs w:val="20"/>
              </w:rPr>
            </w:pPr>
            <w:r>
              <w:rPr>
                <w:sz w:val="20"/>
                <w:szCs w:val="20"/>
              </w:rPr>
              <w:t>98/33</w:t>
            </w:r>
          </w:p>
        </w:tc>
        <w:tc>
          <w:tcPr>
            <w:tcW w:w="844" w:type="dxa"/>
            <w:vAlign w:val="center"/>
          </w:tcPr>
          <w:p w14:paraId="406F33CA" w14:textId="131034CC" w:rsidR="00B641D7" w:rsidRPr="003C18D9" w:rsidRDefault="00B641D7" w:rsidP="00B641D7">
            <w:pPr>
              <w:jc w:val="center"/>
              <w:rPr>
                <w:sz w:val="20"/>
                <w:szCs w:val="20"/>
              </w:rPr>
            </w:pPr>
            <w:r>
              <w:rPr>
                <w:sz w:val="20"/>
                <w:szCs w:val="20"/>
              </w:rPr>
              <w:t>--</w:t>
            </w:r>
          </w:p>
        </w:tc>
      </w:tr>
      <w:tr w:rsidR="00B641D7" w:rsidRPr="003C18D9" w14:paraId="5CDC969D" w14:textId="77777777" w:rsidTr="00BC4337">
        <w:tc>
          <w:tcPr>
            <w:tcW w:w="0" w:type="auto"/>
            <w:shd w:val="clear" w:color="auto" w:fill="FFFFFF" w:themeFill="background1"/>
            <w:vAlign w:val="center"/>
          </w:tcPr>
          <w:p w14:paraId="1D8C07AA" w14:textId="3E7947C8" w:rsidR="00B641D7" w:rsidRPr="003C18D9" w:rsidRDefault="00B641D7" w:rsidP="00B641D7">
            <w:pPr>
              <w:jc w:val="left"/>
              <w:rPr>
                <w:sz w:val="20"/>
                <w:szCs w:val="20"/>
              </w:rPr>
            </w:pPr>
            <w:r w:rsidRPr="003C18D9">
              <w:rPr>
                <w:sz w:val="20"/>
                <w:szCs w:val="20"/>
              </w:rPr>
              <w:t>15</w:t>
            </w:r>
          </w:p>
        </w:tc>
        <w:tc>
          <w:tcPr>
            <w:tcW w:w="2698" w:type="dxa"/>
            <w:vAlign w:val="center"/>
          </w:tcPr>
          <w:p w14:paraId="200ED455" w14:textId="4926A6AF" w:rsidR="00B641D7" w:rsidRPr="003C18D9" w:rsidRDefault="00B641D7" w:rsidP="00B641D7">
            <w:pPr>
              <w:jc w:val="left"/>
              <w:rPr>
                <w:sz w:val="20"/>
                <w:szCs w:val="20"/>
              </w:rPr>
            </w:pPr>
            <w:r>
              <w:rPr>
                <w:sz w:val="20"/>
                <w:szCs w:val="20"/>
              </w:rPr>
              <w:t>Ecuador</w:t>
            </w:r>
          </w:p>
        </w:tc>
        <w:tc>
          <w:tcPr>
            <w:tcW w:w="1559" w:type="dxa"/>
            <w:vAlign w:val="center"/>
          </w:tcPr>
          <w:p w14:paraId="73F496F8" w14:textId="2AD85E65" w:rsidR="00B641D7" w:rsidRPr="003C18D9" w:rsidRDefault="00B641D7" w:rsidP="00B641D7">
            <w:pPr>
              <w:jc w:val="left"/>
              <w:rPr>
                <w:sz w:val="20"/>
                <w:szCs w:val="20"/>
              </w:rPr>
            </w:pPr>
            <w:r>
              <w:rPr>
                <w:sz w:val="20"/>
                <w:szCs w:val="20"/>
              </w:rPr>
              <w:t>UNIDO</w:t>
            </w:r>
          </w:p>
        </w:tc>
        <w:tc>
          <w:tcPr>
            <w:tcW w:w="3079" w:type="dxa"/>
            <w:shd w:val="clear" w:color="auto" w:fill="FFFFFF" w:themeFill="background1"/>
            <w:vAlign w:val="center"/>
          </w:tcPr>
          <w:p w14:paraId="09509CFC" w14:textId="1C04AF39" w:rsidR="00B641D7" w:rsidRPr="003C18D9" w:rsidRDefault="00B641D7" w:rsidP="00B641D7">
            <w:pPr>
              <w:jc w:val="left"/>
              <w:rPr>
                <w:sz w:val="20"/>
                <w:szCs w:val="20"/>
              </w:rPr>
            </w:pPr>
            <w:r w:rsidRPr="003C18D9">
              <w:rPr>
                <w:sz w:val="20"/>
                <w:szCs w:val="20"/>
              </w:rPr>
              <w:t xml:space="preserve">HPMP (stage II, </w:t>
            </w:r>
            <w:r>
              <w:rPr>
                <w:sz w:val="20"/>
                <w:szCs w:val="20"/>
              </w:rPr>
              <w:t>third</w:t>
            </w:r>
            <w:r w:rsidRPr="003C18D9">
              <w:rPr>
                <w:sz w:val="20"/>
                <w:szCs w:val="20"/>
              </w:rPr>
              <w:t xml:space="preserve"> tranche)</w:t>
            </w:r>
          </w:p>
        </w:tc>
        <w:tc>
          <w:tcPr>
            <w:tcW w:w="844" w:type="dxa"/>
            <w:shd w:val="clear" w:color="auto" w:fill="FFFFFF" w:themeFill="background1"/>
            <w:vAlign w:val="center"/>
          </w:tcPr>
          <w:p w14:paraId="74A330CE" w14:textId="5F254A73" w:rsidR="00B641D7" w:rsidRPr="003C18D9" w:rsidRDefault="00B641D7" w:rsidP="00B641D7">
            <w:pPr>
              <w:jc w:val="center"/>
              <w:rPr>
                <w:sz w:val="20"/>
                <w:szCs w:val="20"/>
              </w:rPr>
            </w:pPr>
            <w:r>
              <w:rPr>
                <w:sz w:val="20"/>
                <w:szCs w:val="20"/>
              </w:rPr>
              <w:t>98/34</w:t>
            </w:r>
          </w:p>
        </w:tc>
        <w:tc>
          <w:tcPr>
            <w:tcW w:w="844" w:type="dxa"/>
            <w:shd w:val="clear" w:color="auto" w:fill="FFFFFF" w:themeFill="background1"/>
            <w:vAlign w:val="center"/>
          </w:tcPr>
          <w:p w14:paraId="3394570F" w14:textId="6F875EDA" w:rsidR="00B641D7" w:rsidRPr="003C18D9" w:rsidRDefault="00B641D7" w:rsidP="00B641D7">
            <w:pPr>
              <w:jc w:val="center"/>
              <w:rPr>
                <w:sz w:val="20"/>
                <w:szCs w:val="20"/>
              </w:rPr>
            </w:pPr>
            <w:r>
              <w:rPr>
                <w:sz w:val="20"/>
                <w:szCs w:val="20"/>
              </w:rPr>
              <w:t>1-23</w:t>
            </w:r>
          </w:p>
        </w:tc>
      </w:tr>
      <w:tr w:rsidR="00B641D7" w:rsidRPr="003C18D9" w14:paraId="766E4FED" w14:textId="77777777" w:rsidTr="00BC4337">
        <w:tc>
          <w:tcPr>
            <w:tcW w:w="0" w:type="auto"/>
            <w:shd w:val="clear" w:color="auto" w:fill="FFFFFF" w:themeFill="background1"/>
            <w:vAlign w:val="center"/>
          </w:tcPr>
          <w:p w14:paraId="158AFFC5" w14:textId="4DC386F1" w:rsidR="00B641D7" w:rsidRPr="003C18D9" w:rsidRDefault="00B641D7" w:rsidP="00B641D7">
            <w:pPr>
              <w:jc w:val="left"/>
              <w:rPr>
                <w:sz w:val="20"/>
                <w:szCs w:val="20"/>
              </w:rPr>
            </w:pPr>
            <w:r w:rsidRPr="003C18D9">
              <w:rPr>
                <w:sz w:val="20"/>
                <w:szCs w:val="20"/>
              </w:rPr>
              <w:t>16</w:t>
            </w:r>
          </w:p>
        </w:tc>
        <w:tc>
          <w:tcPr>
            <w:tcW w:w="2698" w:type="dxa"/>
            <w:vAlign w:val="center"/>
          </w:tcPr>
          <w:p w14:paraId="1082F047" w14:textId="06B1D011" w:rsidR="00B641D7" w:rsidRPr="003C18D9" w:rsidRDefault="00B641D7" w:rsidP="00B641D7">
            <w:pPr>
              <w:jc w:val="left"/>
              <w:rPr>
                <w:sz w:val="20"/>
                <w:szCs w:val="20"/>
              </w:rPr>
            </w:pPr>
            <w:r>
              <w:rPr>
                <w:sz w:val="20"/>
                <w:szCs w:val="20"/>
              </w:rPr>
              <w:t>Fiji</w:t>
            </w:r>
          </w:p>
        </w:tc>
        <w:tc>
          <w:tcPr>
            <w:tcW w:w="1559" w:type="dxa"/>
            <w:vAlign w:val="center"/>
          </w:tcPr>
          <w:p w14:paraId="0A4880C1" w14:textId="1C76714E" w:rsidR="00B641D7" w:rsidRPr="003C18D9" w:rsidRDefault="00B641D7" w:rsidP="00B641D7">
            <w:pPr>
              <w:jc w:val="left"/>
              <w:rPr>
                <w:sz w:val="20"/>
                <w:szCs w:val="20"/>
              </w:rPr>
            </w:pPr>
            <w:r>
              <w:rPr>
                <w:sz w:val="20"/>
                <w:szCs w:val="20"/>
              </w:rPr>
              <w:t>UNDP/UNEP</w:t>
            </w:r>
          </w:p>
        </w:tc>
        <w:tc>
          <w:tcPr>
            <w:tcW w:w="3079" w:type="dxa"/>
            <w:shd w:val="clear" w:color="auto" w:fill="FFFFFF" w:themeFill="background1"/>
            <w:vAlign w:val="center"/>
          </w:tcPr>
          <w:p w14:paraId="1A801EFE" w14:textId="77777777" w:rsidR="00B641D7" w:rsidRPr="003C18D9" w:rsidRDefault="00B641D7" w:rsidP="00B641D7">
            <w:pPr>
              <w:jc w:val="left"/>
              <w:rPr>
                <w:sz w:val="20"/>
                <w:szCs w:val="20"/>
              </w:rPr>
            </w:pPr>
            <w:r w:rsidRPr="003C18D9">
              <w:rPr>
                <w:sz w:val="20"/>
                <w:szCs w:val="20"/>
              </w:rPr>
              <w:t>HPMP (stage II, second tranche)</w:t>
            </w:r>
          </w:p>
        </w:tc>
        <w:tc>
          <w:tcPr>
            <w:tcW w:w="844" w:type="dxa"/>
            <w:shd w:val="clear" w:color="auto" w:fill="FFFFFF" w:themeFill="background1"/>
            <w:vAlign w:val="center"/>
          </w:tcPr>
          <w:p w14:paraId="4031B690" w14:textId="66F59721" w:rsidR="00B641D7" w:rsidRPr="003C18D9" w:rsidRDefault="00B641D7" w:rsidP="00B641D7">
            <w:pPr>
              <w:jc w:val="center"/>
              <w:rPr>
                <w:sz w:val="20"/>
                <w:szCs w:val="20"/>
              </w:rPr>
            </w:pPr>
            <w:r>
              <w:rPr>
                <w:sz w:val="20"/>
                <w:szCs w:val="20"/>
              </w:rPr>
              <w:t>98/35</w:t>
            </w:r>
          </w:p>
        </w:tc>
        <w:tc>
          <w:tcPr>
            <w:tcW w:w="844" w:type="dxa"/>
            <w:shd w:val="clear" w:color="auto" w:fill="FFFFFF" w:themeFill="background1"/>
            <w:vAlign w:val="center"/>
          </w:tcPr>
          <w:p w14:paraId="4E35864E" w14:textId="77777777" w:rsidR="00B641D7" w:rsidRPr="003C18D9" w:rsidRDefault="00B641D7" w:rsidP="00B641D7">
            <w:pPr>
              <w:jc w:val="center"/>
              <w:rPr>
                <w:sz w:val="20"/>
                <w:szCs w:val="20"/>
              </w:rPr>
            </w:pPr>
            <w:r w:rsidRPr="003C18D9">
              <w:rPr>
                <w:sz w:val="20"/>
                <w:szCs w:val="20"/>
              </w:rPr>
              <w:t>--</w:t>
            </w:r>
          </w:p>
        </w:tc>
      </w:tr>
      <w:tr w:rsidR="00B641D7" w:rsidRPr="003C18D9" w14:paraId="0C055BB3" w14:textId="77777777" w:rsidTr="00BC4337">
        <w:tc>
          <w:tcPr>
            <w:tcW w:w="0" w:type="auto"/>
            <w:shd w:val="clear" w:color="auto" w:fill="FFFFFF" w:themeFill="background1"/>
            <w:vAlign w:val="center"/>
          </w:tcPr>
          <w:p w14:paraId="00FD1F07" w14:textId="611CA9BC" w:rsidR="00B641D7" w:rsidRPr="003C18D9" w:rsidRDefault="00B641D7" w:rsidP="00B641D7">
            <w:pPr>
              <w:jc w:val="left"/>
              <w:rPr>
                <w:sz w:val="20"/>
                <w:szCs w:val="20"/>
              </w:rPr>
            </w:pPr>
            <w:r w:rsidRPr="003C18D9">
              <w:rPr>
                <w:sz w:val="20"/>
                <w:szCs w:val="20"/>
              </w:rPr>
              <w:t>17</w:t>
            </w:r>
          </w:p>
        </w:tc>
        <w:tc>
          <w:tcPr>
            <w:tcW w:w="2698" w:type="dxa"/>
            <w:vAlign w:val="center"/>
          </w:tcPr>
          <w:p w14:paraId="099C00A0" w14:textId="77D84285" w:rsidR="00B641D7" w:rsidRPr="00D315C4" w:rsidRDefault="00B641D7" w:rsidP="00B641D7">
            <w:pPr>
              <w:jc w:val="left"/>
              <w:rPr>
                <w:sz w:val="20"/>
                <w:szCs w:val="20"/>
                <w:highlight w:val="yellow"/>
              </w:rPr>
            </w:pPr>
            <w:r w:rsidRPr="00BC4337">
              <w:rPr>
                <w:sz w:val="20"/>
                <w:szCs w:val="20"/>
                <w:shd w:val="clear" w:color="auto" w:fill="FFFFFF" w:themeFill="background1"/>
              </w:rPr>
              <w:t>Guyana</w:t>
            </w:r>
          </w:p>
        </w:tc>
        <w:tc>
          <w:tcPr>
            <w:tcW w:w="1559" w:type="dxa"/>
            <w:vAlign w:val="center"/>
          </w:tcPr>
          <w:p w14:paraId="40D0ACA1" w14:textId="3A0CCB9D" w:rsidR="00B641D7" w:rsidRPr="003C18D9" w:rsidRDefault="00B641D7" w:rsidP="00B641D7">
            <w:pPr>
              <w:jc w:val="left"/>
              <w:rPr>
                <w:sz w:val="20"/>
                <w:szCs w:val="20"/>
              </w:rPr>
            </w:pPr>
            <w:r>
              <w:rPr>
                <w:sz w:val="20"/>
                <w:szCs w:val="20"/>
              </w:rPr>
              <w:t>UNEP/UNDP</w:t>
            </w:r>
          </w:p>
        </w:tc>
        <w:tc>
          <w:tcPr>
            <w:tcW w:w="3079" w:type="dxa"/>
            <w:shd w:val="clear" w:color="auto" w:fill="FFFFFF" w:themeFill="background1"/>
            <w:vAlign w:val="center"/>
          </w:tcPr>
          <w:p w14:paraId="207B6BCD" w14:textId="2CE452BF" w:rsidR="00B641D7" w:rsidRPr="003C18D9" w:rsidRDefault="00B641D7" w:rsidP="00B641D7">
            <w:pPr>
              <w:ind w:right="-112"/>
              <w:jc w:val="left"/>
              <w:rPr>
                <w:sz w:val="20"/>
                <w:szCs w:val="20"/>
              </w:rPr>
            </w:pPr>
            <w:r w:rsidRPr="003C18D9">
              <w:rPr>
                <w:sz w:val="20"/>
                <w:szCs w:val="20"/>
              </w:rPr>
              <w:t>HPMP (</w:t>
            </w:r>
            <w:r>
              <w:rPr>
                <w:sz w:val="20"/>
                <w:szCs w:val="20"/>
              </w:rPr>
              <w:t xml:space="preserve">stage II, </w:t>
            </w:r>
            <w:r w:rsidRPr="003C18D9">
              <w:rPr>
                <w:sz w:val="20"/>
                <w:szCs w:val="20"/>
              </w:rPr>
              <w:t>fourth tranche)</w:t>
            </w:r>
          </w:p>
        </w:tc>
        <w:tc>
          <w:tcPr>
            <w:tcW w:w="844" w:type="dxa"/>
            <w:shd w:val="clear" w:color="auto" w:fill="FFFFFF" w:themeFill="background1"/>
            <w:vAlign w:val="center"/>
          </w:tcPr>
          <w:p w14:paraId="39E36865" w14:textId="37BD9F08" w:rsidR="00B641D7" w:rsidRPr="003C18D9" w:rsidRDefault="00B641D7" w:rsidP="00B641D7">
            <w:pPr>
              <w:jc w:val="center"/>
              <w:rPr>
                <w:sz w:val="20"/>
                <w:szCs w:val="20"/>
              </w:rPr>
            </w:pPr>
            <w:r>
              <w:rPr>
                <w:sz w:val="20"/>
                <w:szCs w:val="20"/>
              </w:rPr>
              <w:t>98/36</w:t>
            </w:r>
          </w:p>
        </w:tc>
        <w:tc>
          <w:tcPr>
            <w:tcW w:w="844" w:type="dxa"/>
            <w:vAlign w:val="center"/>
          </w:tcPr>
          <w:p w14:paraId="6428CB1F" w14:textId="77777777" w:rsidR="00B641D7" w:rsidRPr="003C18D9" w:rsidRDefault="00B641D7" w:rsidP="00B641D7">
            <w:pPr>
              <w:jc w:val="center"/>
              <w:rPr>
                <w:sz w:val="20"/>
                <w:szCs w:val="20"/>
              </w:rPr>
            </w:pPr>
            <w:r w:rsidRPr="003C18D9">
              <w:rPr>
                <w:sz w:val="20"/>
                <w:szCs w:val="20"/>
              </w:rPr>
              <w:t>--</w:t>
            </w:r>
          </w:p>
        </w:tc>
      </w:tr>
      <w:tr w:rsidR="00B641D7" w:rsidRPr="003C18D9" w14:paraId="7CB81C29" w14:textId="77777777" w:rsidTr="00BC4337">
        <w:tc>
          <w:tcPr>
            <w:tcW w:w="0" w:type="auto"/>
            <w:shd w:val="clear" w:color="auto" w:fill="FFFFFF" w:themeFill="background1"/>
            <w:vAlign w:val="center"/>
          </w:tcPr>
          <w:p w14:paraId="449BAA09" w14:textId="23A87780" w:rsidR="00B641D7" w:rsidRPr="003C18D9" w:rsidRDefault="00B641D7" w:rsidP="00B641D7">
            <w:pPr>
              <w:jc w:val="left"/>
              <w:rPr>
                <w:sz w:val="20"/>
                <w:szCs w:val="20"/>
              </w:rPr>
            </w:pPr>
            <w:r>
              <w:rPr>
                <w:sz w:val="20"/>
                <w:szCs w:val="20"/>
              </w:rPr>
              <w:t>18</w:t>
            </w:r>
          </w:p>
        </w:tc>
        <w:tc>
          <w:tcPr>
            <w:tcW w:w="2698" w:type="dxa"/>
            <w:vAlign w:val="center"/>
          </w:tcPr>
          <w:p w14:paraId="22D6E41A" w14:textId="00567FA0" w:rsidR="00B641D7" w:rsidRPr="003C18D9" w:rsidRDefault="00B641D7" w:rsidP="00B641D7">
            <w:pPr>
              <w:jc w:val="left"/>
              <w:rPr>
                <w:sz w:val="20"/>
                <w:szCs w:val="20"/>
              </w:rPr>
            </w:pPr>
            <w:r>
              <w:rPr>
                <w:sz w:val="20"/>
                <w:szCs w:val="20"/>
              </w:rPr>
              <w:t>Malawi</w:t>
            </w:r>
          </w:p>
        </w:tc>
        <w:tc>
          <w:tcPr>
            <w:tcW w:w="1559" w:type="dxa"/>
            <w:vAlign w:val="center"/>
          </w:tcPr>
          <w:p w14:paraId="28F98234" w14:textId="169878DD" w:rsidR="00B641D7" w:rsidRPr="003C18D9" w:rsidRDefault="00B641D7" w:rsidP="00B641D7">
            <w:pPr>
              <w:jc w:val="left"/>
              <w:rPr>
                <w:sz w:val="20"/>
                <w:szCs w:val="20"/>
              </w:rPr>
            </w:pPr>
            <w:r>
              <w:rPr>
                <w:sz w:val="20"/>
                <w:szCs w:val="20"/>
              </w:rPr>
              <w:t>UNEP/UNIDO</w:t>
            </w:r>
          </w:p>
        </w:tc>
        <w:tc>
          <w:tcPr>
            <w:tcW w:w="3079" w:type="dxa"/>
            <w:shd w:val="clear" w:color="auto" w:fill="FFFFFF" w:themeFill="background1"/>
            <w:vAlign w:val="center"/>
          </w:tcPr>
          <w:p w14:paraId="0704C6AE" w14:textId="7A9FB4CA" w:rsidR="00B641D7" w:rsidRPr="003C18D9" w:rsidRDefault="00B641D7" w:rsidP="00B641D7">
            <w:pPr>
              <w:jc w:val="left"/>
              <w:rPr>
                <w:sz w:val="20"/>
                <w:szCs w:val="20"/>
              </w:rPr>
            </w:pPr>
            <w:r w:rsidRPr="003C18D9">
              <w:rPr>
                <w:sz w:val="20"/>
                <w:szCs w:val="20"/>
              </w:rPr>
              <w:t>HPMP (stage II, third tranche)</w:t>
            </w:r>
          </w:p>
        </w:tc>
        <w:tc>
          <w:tcPr>
            <w:tcW w:w="844" w:type="dxa"/>
            <w:shd w:val="clear" w:color="auto" w:fill="FFFFFF" w:themeFill="background1"/>
            <w:vAlign w:val="center"/>
          </w:tcPr>
          <w:p w14:paraId="5D46C71E" w14:textId="3B0913B1" w:rsidR="00B641D7" w:rsidRPr="003C18D9" w:rsidRDefault="00B641D7" w:rsidP="00B641D7">
            <w:pPr>
              <w:jc w:val="center"/>
              <w:rPr>
                <w:sz w:val="20"/>
                <w:szCs w:val="20"/>
              </w:rPr>
            </w:pPr>
            <w:r>
              <w:rPr>
                <w:sz w:val="20"/>
                <w:szCs w:val="20"/>
              </w:rPr>
              <w:t>98/38</w:t>
            </w:r>
          </w:p>
        </w:tc>
        <w:tc>
          <w:tcPr>
            <w:tcW w:w="844" w:type="dxa"/>
            <w:shd w:val="clear" w:color="auto" w:fill="FFFFFF" w:themeFill="background1"/>
            <w:vAlign w:val="center"/>
          </w:tcPr>
          <w:p w14:paraId="7F51B5CB" w14:textId="084E9E35" w:rsidR="00B641D7" w:rsidRPr="003C18D9" w:rsidRDefault="00B641D7" w:rsidP="00B641D7">
            <w:pPr>
              <w:jc w:val="center"/>
              <w:rPr>
                <w:sz w:val="20"/>
                <w:szCs w:val="20"/>
              </w:rPr>
            </w:pPr>
            <w:r>
              <w:rPr>
                <w:sz w:val="20"/>
                <w:szCs w:val="20"/>
              </w:rPr>
              <w:t>--</w:t>
            </w:r>
          </w:p>
        </w:tc>
      </w:tr>
      <w:tr w:rsidR="00B641D7" w:rsidRPr="003C18D9" w14:paraId="36D898C6" w14:textId="77777777" w:rsidTr="00BC4337">
        <w:tc>
          <w:tcPr>
            <w:tcW w:w="0" w:type="auto"/>
            <w:shd w:val="clear" w:color="auto" w:fill="FFFFFF" w:themeFill="background1"/>
            <w:vAlign w:val="center"/>
          </w:tcPr>
          <w:p w14:paraId="31B651E3" w14:textId="10FD3A0D" w:rsidR="00B641D7" w:rsidRDefault="00B641D7" w:rsidP="006B0CEE">
            <w:pPr>
              <w:keepLines/>
              <w:jc w:val="left"/>
              <w:rPr>
                <w:sz w:val="20"/>
                <w:szCs w:val="20"/>
              </w:rPr>
            </w:pPr>
            <w:r>
              <w:rPr>
                <w:sz w:val="20"/>
                <w:szCs w:val="20"/>
              </w:rPr>
              <w:t>19</w:t>
            </w:r>
          </w:p>
        </w:tc>
        <w:tc>
          <w:tcPr>
            <w:tcW w:w="2698" w:type="dxa"/>
            <w:vAlign w:val="center"/>
          </w:tcPr>
          <w:p w14:paraId="3A7038B9" w14:textId="43C0DBF2" w:rsidR="00B641D7" w:rsidRDefault="00B641D7" w:rsidP="006B0CEE">
            <w:pPr>
              <w:keepLines/>
              <w:jc w:val="left"/>
              <w:rPr>
                <w:sz w:val="20"/>
                <w:szCs w:val="20"/>
              </w:rPr>
            </w:pPr>
            <w:r>
              <w:rPr>
                <w:sz w:val="20"/>
                <w:szCs w:val="20"/>
              </w:rPr>
              <w:t>Mexico</w:t>
            </w:r>
          </w:p>
        </w:tc>
        <w:tc>
          <w:tcPr>
            <w:tcW w:w="1559" w:type="dxa"/>
            <w:vAlign w:val="center"/>
          </w:tcPr>
          <w:p w14:paraId="7E3CE114" w14:textId="0835E29B" w:rsidR="00B641D7" w:rsidRDefault="00B641D7" w:rsidP="006B0CEE">
            <w:pPr>
              <w:keepLines/>
              <w:jc w:val="left"/>
              <w:rPr>
                <w:sz w:val="20"/>
                <w:szCs w:val="20"/>
              </w:rPr>
            </w:pPr>
            <w:r>
              <w:rPr>
                <w:sz w:val="20"/>
                <w:szCs w:val="20"/>
              </w:rPr>
              <w:t>UNIDO</w:t>
            </w:r>
          </w:p>
        </w:tc>
        <w:tc>
          <w:tcPr>
            <w:tcW w:w="3079" w:type="dxa"/>
            <w:shd w:val="clear" w:color="auto" w:fill="FFFFFF" w:themeFill="background1"/>
            <w:vAlign w:val="center"/>
          </w:tcPr>
          <w:p w14:paraId="0093AE3C" w14:textId="57E5A485" w:rsidR="00B641D7" w:rsidRPr="003C18D9" w:rsidRDefault="00B641D7" w:rsidP="006B0CEE">
            <w:pPr>
              <w:keepLines/>
              <w:jc w:val="left"/>
              <w:rPr>
                <w:sz w:val="20"/>
                <w:szCs w:val="20"/>
              </w:rPr>
            </w:pPr>
            <w:r w:rsidRPr="00A073DE">
              <w:rPr>
                <w:sz w:val="20"/>
                <w:szCs w:val="20"/>
              </w:rPr>
              <w:t xml:space="preserve">Control and phase-out of HFC-23 emissions in the production of HCFC-22 at </w:t>
            </w:r>
            <w:proofErr w:type="spellStart"/>
            <w:r w:rsidRPr="00A073DE">
              <w:rPr>
                <w:sz w:val="20"/>
                <w:szCs w:val="20"/>
              </w:rPr>
              <w:t>Quimobásicos</w:t>
            </w:r>
            <w:proofErr w:type="spellEnd"/>
            <w:r w:rsidRPr="00A073DE">
              <w:rPr>
                <w:sz w:val="20"/>
                <w:szCs w:val="20"/>
              </w:rPr>
              <w:t xml:space="preserve"> (fifth</w:t>
            </w:r>
            <w:r>
              <w:rPr>
                <w:sz w:val="20"/>
                <w:szCs w:val="20"/>
              </w:rPr>
              <w:t> </w:t>
            </w:r>
            <w:r w:rsidRPr="00A073DE">
              <w:rPr>
                <w:sz w:val="20"/>
                <w:szCs w:val="20"/>
              </w:rPr>
              <w:t>tranche</w:t>
            </w:r>
          </w:p>
        </w:tc>
        <w:tc>
          <w:tcPr>
            <w:tcW w:w="844" w:type="dxa"/>
            <w:shd w:val="clear" w:color="auto" w:fill="FFFFFF" w:themeFill="background1"/>
            <w:vAlign w:val="center"/>
          </w:tcPr>
          <w:p w14:paraId="3C8FF1EA" w14:textId="7530DD2C" w:rsidR="00B641D7" w:rsidRDefault="00B641D7" w:rsidP="006B0CEE">
            <w:pPr>
              <w:keepLines/>
              <w:jc w:val="center"/>
              <w:rPr>
                <w:sz w:val="20"/>
                <w:szCs w:val="20"/>
              </w:rPr>
            </w:pPr>
            <w:r>
              <w:rPr>
                <w:sz w:val="20"/>
                <w:szCs w:val="20"/>
              </w:rPr>
              <w:t>98/39</w:t>
            </w:r>
          </w:p>
        </w:tc>
        <w:tc>
          <w:tcPr>
            <w:tcW w:w="844" w:type="dxa"/>
            <w:vAlign w:val="center"/>
          </w:tcPr>
          <w:p w14:paraId="794067BC" w14:textId="0B53FD57" w:rsidR="00B641D7" w:rsidRPr="003C18D9" w:rsidRDefault="00B641D7" w:rsidP="006B0CEE">
            <w:pPr>
              <w:keepLines/>
              <w:jc w:val="center"/>
              <w:rPr>
                <w:sz w:val="20"/>
                <w:szCs w:val="20"/>
              </w:rPr>
            </w:pPr>
            <w:r>
              <w:rPr>
                <w:sz w:val="20"/>
                <w:szCs w:val="20"/>
              </w:rPr>
              <w:t>1-19</w:t>
            </w:r>
          </w:p>
        </w:tc>
      </w:tr>
      <w:tr w:rsidR="00B641D7" w:rsidRPr="003C18D9" w14:paraId="652E8EA0" w14:textId="77777777" w:rsidTr="00BC4337">
        <w:tc>
          <w:tcPr>
            <w:tcW w:w="0" w:type="auto"/>
            <w:shd w:val="clear" w:color="auto" w:fill="FFFFFF" w:themeFill="background1"/>
            <w:vAlign w:val="center"/>
          </w:tcPr>
          <w:p w14:paraId="3E1D54FE" w14:textId="5DA8C250" w:rsidR="00B641D7" w:rsidRPr="003C18D9" w:rsidDel="00197297" w:rsidRDefault="00B641D7" w:rsidP="00B641D7">
            <w:pPr>
              <w:jc w:val="left"/>
              <w:rPr>
                <w:sz w:val="20"/>
                <w:szCs w:val="20"/>
              </w:rPr>
            </w:pPr>
            <w:r>
              <w:rPr>
                <w:sz w:val="20"/>
                <w:szCs w:val="20"/>
              </w:rPr>
              <w:t>20</w:t>
            </w:r>
          </w:p>
        </w:tc>
        <w:tc>
          <w:tcPr>
            <w:tcW w:w="2698" w:type="dxa"/>
            <w:vAlign w:val="center"/>
          </w:tcPr>
          <w:p w14:paraId="0652771C" w14:textId="6100DC39" w:rsidR="00B641D7" w:rsidRPr="003C18D9" w:rsidRDefault="00B641D7" w:rsidP="00B641D7">
            <w:pPr>
              <w:jc w:val="left"/>
              <w:rPr>
                <w:sz w:val="20"/>
                <w:szCs w:val="20"/>
              </w:rPr>
            </w:pPr>
            <w:r>
              <w:rPr>
                <w:sz w:val="20"/>
                <w:szCs w:val="20"/>
              </w:rPr>
              <w:t>Niger (the)</w:t>
            </w:r>
          </w:p>
        </w:tc>
        <w:tc>
          <w:tcPr>
            <w:tcW w:w="1559" w:type="dxa"/>
            <w:vAlign w:val="center"/>
          </w:tcPr>
          <w:p w14:paraId="24B010B1" w14:textId="72680196" w:rsidR="00B641D7" w:rsidRPr="003C18D9" w:rsidRDefault="00B641D7" w:rsidP="00B641D7">
            <w:pPr>
              <w:jc w:val="left"/>
              <w:rPr>
                <w:sz w:val="20"/>
                <w:szCs w:val="20"/>
              </w:rPr>
            </w:pPr>
            <w:r>
              <w:rPr>
                <w:sz w:val="20"/>
                <w:szCs w:val="20"/>
              </w:rPr>
              <w:t>UNIDO/</w:t>
            </w:r>
            <w:r w:rsidR="000C235B">
              <w:rPr>
                <w:sz w:val="20"/>
                <w:szCs w:val="20"/>
              </w:rPr>
              <w:t xml:space="preserve"> </w:t>
            </w:r>
            <w:r>
              <w:rPr>
                <w:sz w:val="20"/>
                <w:szCs w:val="20"/>
              </w:rPr>
              <w:t>UNEP</w:t>
            </w:r>
          </w:p>
        </w:tc>
        <w:tc>
          <w:tcPr>
            <w:tcW w:w="3079" w:type="dxa"/>
            <w:shd w:val="clear" w:color="auto" w:fill="FFFFFF" w:themeFill="background1"/>
            <w:vAlign w:val="center"/>
          </w:tcPr>
          <w:p w14:paraId="117D0D87" w14:textId="2C928CA9" w:rsidR="00B641D7" w:rsidRPr="003C18D9" w:rsidRDefault="00B641D7" w:rsidP="00B641D7">
            <w:pPr>
              <w:jc w:val="left"/>
              <w:rPr>
                <w:sz w:val="20"/>
                <w:szCs w:val="20"/>
              </w:rPr>
            </w:pPr>
            <w:r w:rsidRPr="003C18D9">
              <w:rPr>
                <w:sz w:val="20"/>
                <w:szCs w:val="20"/>
              </w:rPr>
              <w:t>HPMP (stage II, second tranche)</w:t>
            </w:r>
          </w:p>
        </w:tc>
        <w:tc>
          <w:tcPr>
            <w:tcW w:w="844" w:type="dxa"/>
            <w:shd w:val="clear" w:color="auto" w:fill="FFFFFF" w:themeFill="background1"/>
            <w:vAlign w:val="center"/>
          </w:tcPr>
          <w:p w14:paraId="057CA281" w14:textId="65C749B5" w:rsidR="00B641D7" w:rsidRPr="003C18D9" w:rsidRDefault="00B641D7" w:rsidP="00B641D7">
            <w:pPr>
              <w:jc w:val="center"/>
              <w:rPr>
                <w:sz w:val="20"/>
                <w:szCs w:val="20"/>
              </w:rPr>
            </w:pPr>
            <w:r>
              <w:rPr>
                <w:sz w:val="20"/>
                <w:szCs w:val="20"/>
              </w:rPr>
              <w:t>98/42</w:t>
            </w:r>
          </w:p>
        </w:tc>
        <w:tc>
          <w:tcPr>
            <w:tcW w:w="844" w:type="dxa"/>
            <w:vAlign w:val="center"/>
          </w:tcPr>
          <w:p w14:paraId="1972D3A8" w14:textId="77777777" w:rsidR="00B641D7" w:rsidRPr="003C18D9" w:rsidRDefault="00B641D7" w:rsidP="00B641D7">
            <w:pPr>
              <w:jc w:val="center"/>
              <w:rPr>
                <w:sz w:val="20"/>
                <w:szCs w:val="20"/>
              </w:rPr>
            </w:pPr>
            <w:r w:rsidRPr="003C18D9">
              <w:rPr>
                <w:sz w:val="20"/>
                <w:szCs w:val="20"/>
              </w:rPr>
              <w:t>--</w:t>
            </w:r>
          </w:p>
        </w:tc>
      </w:tr>
      <w:tr w:rsidR="00EB0A13" w:rsidRPr="003C18D9" w14:paraId="57936D57" w14:textId="77777777" w:rsidTr="00EB0A13">
        <w:tc>
          <w:tcPr>
            <w:tcW w:w="0" w:type="auto"/>
            <w:shd w:val="clear" w:color="auto" w:fill="FFFFFF" w:themeFill="background1"/>
            <w:vAlign w:val="center"/>
          </w:tcPr>
          <w:p w14:paraId="00AA9188" w14:textId="3C17290E" w:rsidR="00EB0A13" w:rsidRDefault="00EB0A13" w:rsidP="00EB0A13">
            <w:pPr>
              <w:jc w:val="left"/>
              <w:rPr>
                <w:sz w:val="20"/>
                <w:szCs w:val="20"/>
              </w:rPr>
            </w:pPr>
            <w:r>
              <w:rPr>
                <w:sz w:val="20"/>
                <w:szCs w:val="20"/>
              </w:rPr>
              <w:t>21</w:t>
            </w:r>
          </w:p>
        </w:tc>
        <w:tc>
          <w:tcPr>
            <w:tcW w:w="2698" w:type="dxa"/>
            <w:vAlign w:val="center"/>
          </w:tcPr>
          <w:p w14:paraId="2A9DB359" w14:textId="668BDE66" w:rsidR="00EB0A13" w:rsidRDefault="00EB0A13" w:rsidP="00EB0A13">
            <w:pPr>
              <w:jc w:val="left"/>
              <w:rPr>
                <w:sz w:val="20"/>
                <w:szCs w:val="20"/>
              </w:rPr>
            </w:pPr>
            <w:r>
              <w:rPr>
                <w:sz w:val="20"/>
                <w:szCs w:val="20"/>
              </w:rPr>
              <w:t>Panama</w:t>
            </w:r>
          </w:p>
        </w:tc>
        <w:tc>
          <w:tcPr>
            <w:tcW w:w="1559" w:type="dxa"/>
            <w:vAlign w:val="center"/>
          </w:tcPr>
          <w:p w14:paraId="7EF625DC" w14:textId="1EDFE897" w:rsidR="00EB0A13" w:rsidRDefault="00EB0A13" w:rsidP="00EB0A13">
            <w:pPr>
              <w:jc w:val="left"/>
              <w:rPr>
                <w:sz w:val="20"/>
                <w:szCs w:val="20"/>
              </w:rPr>
            </w:pPr>
            <w:r>
              <w:rPr>
                <w:sz w:val="20"/>
                <w:szCs w:val="20"/>
              </w:rPr>
              <w:t>UNDP</w:t>
            </w:r>
          </w:p>
        </w:tc>
        <w:tc>
          <w:tcPr>
            <w:tcW w:w="3079" w:type="dxa"/>
            <w:shd w:val="clear" w:color="auto" w:fill="FFFFFF" w:themeFill="background1"/>
            <w:vAlign w:val="center"/>
          </w:tcPr>
          <w:p w14:paraId="44176E08" w14:textId="0EEAB429" w:rsidR="00EB0A13" w:rsidRPr="003C18D9" w:rsidRDefault="00EB0A13" w:rsidP="00EB0A13">
            <w:pPr>
              <w:jc w:val="left"/>
              <w:rPr>
                <w:sz w:val="20"/>
                <w:szCs w:val="20"/>
              </w:rPr>
            </w:pPr>
            <w:r w:rsidRPr="003C18D9">
              <w:rPr>
                <w:sz w:val="20"/>
                <w:szCs w:val="20"/>
              </w:rPr>
              <w:t>HPMP (stage II</w:t>
            </w:r>
            <w:r>
              <w:rPr>
                <w:sz w:val="20"/>
                <w:szCs w:val="20"/>
              </w:rPr>
              <w:t>I</w:t>
            </w:r>
            <w:r w:rsidRPr="003C18D9">
              <w:rPr>
                <w:sz w:val="20"/>
                <w:szCs w:val="20"/>
              </w:rPr>
              <w:t xml:space="preserve">, </w:t>
            </w:r>
            <w:r>
              <w:rPr>
                <w:sz w:val="20"/>
                <w:szCs w:val="20"/>
              </w:rPr>
              <w:t>third</w:t>
            </w:r>
            <w:r w:rsidRPr="003C18D9">
              <w:rPr>
                <w:sz w:val="20"/>
                <w:szCs w:val="20"/>
              </w:rPr>
              <w:t xml:space="preserve"> tranche)</w:t>
            </w:r>
          </w:p>
        </w:tc>
        <w:tc>
          <w:tcPr>
            <w:tcW w:w="844" w:type="dxa"/>
            <w:shd w:val="clear" w:color="auto" w:fill="FFFFFF" w:themeFill="background1"/>
            <w:vAlign w:val="center"/>
          </w:tcPr>
          <w:p w14:paraId="51E509F0" w14:textId="5D0E516C" w:rsidR="00EB0A13" w:rsidRDefault="00EB0A13" w:rsidP="00EB0A13">
            <w:pPr>
              <w:jc w:val="center"/>
              <w:rPr>
                <w:sz w:val="20"/>
                <w:szCs w:val="20"/>
              </w:rPr>
            </w:pPr>
            <w:r>
              <w:rPr>
                <w:sz w:val="20"/>
                <w:szCs w:val="20"/>
              </w:rPr>
              <w:t>98/45</w:t>
            </w:r>
          </w:p>
        </w:tc>
        <w:tc>
          <w:tcPr>
            <w:tcW w:w="844" w:type="dxa"/>
            <w:vAlign w:val="center"/>
          </w:tcPr>
          <w:p w14:paraId="5ABB1EA4" w14:textId="095695D9" w:rsidR="00EB0A13" w:rsidRPr="003C18D9" w:rsidRDefault="00EB0A13" w:rsidP="00EB0A13">
            <w:pPr>
              <w:jc w:val="center"/>
              <w:rPr>
                <w:sz w:val="20"/>
                <w:szCs w:val="20"/>
              </w:rPr>
            </w:pPr>
            <w:r w:rsidRPr="003C18D9">
              <w:rPr>
                <w:sz w:val="20"/>
                <w:szCs w:val="20"/>
              </w:rPr>
              <w:t>--</w:t>
            </w:r>
          </w:p>
        </w:tc>
      </w:tr>
      <w:tr w:rsidR="00EB0A13" w:rsidRPr="003C18D9" w14:paraId="706394C3" w14:textId="77777777" w:rsidTr="00BC4337">
        <w:tc>
          <w:tcPr>
            <w:tcW w:w="0" w:type="auto"/>
            <w:shd w:val="clear" w:color="auto" w:fill="FFFFFF" w:themeFill="background1"/>
            <w:vAlign w:val="center"/>
          </w:tcPr>
          <w:p w14:paraId="46226B9D" w14:textId="066E8BBB" w:rsidR="00EB0A13" w:rsidRPr="003C18D9" w:rsidRDefault="00EB0A13" w:rsidP="00EB0A13">
            <w:pPr>
              <w:jc w:val="left"/>
              <w:rPr>
                <w:sz w:val="20"/>
                <w:szCs w:val="20"/>
              </w:rPr>
            </w:pPr>
            <w:r>
              <w:rPr>
                <w:sz w:val="20"/>
                <w:szCs w:val="20"/>
              </w:rPr>
              <w:t>22</w:t>
            </w:r>
          </w:p>
        </w:tc>
        <w:tc>
          <w:tcPr>
            <w:tcW w:w="2698" w:type="dxa"/>
            <w:vAlign w:val="center"/>
          </w:tcPr>
          <w:p w14:paraId="3187378F" w14:textId="59BF51BD" w:rsidR="00EB0A13" w:rsidRPr="003C18D9" w:rsidRDefault="00EB0A13" w:rsidP="00EB0A13">
            <w:pPr>
              <w:jc w:val="left"/>
              <w:rPr>
                <w:sz w:val="20"/>
                <w:szCs w:val="20"/>
              </w:rPr>
            </w:pPr>
            <w:r>
              <w:rPr>
                <w:sz w:val="20"/>
                <w:szCs w:val="20"/>
              </w:rPr>
              <w:t>Suriname</w:t>
            </w:r>
          </w:p>
        </w:tc>
        <w:tc>
          <w:tcPr>
            <w:tcW w:w="1559" w:type="dxa"/>
            <w:vAlign w:val="center"/>
          </w:tcPr>
          <w:p w14:paraId="2B6B3467" w14:textId="1BAFAA6F" w:rsidR="00EB0A13" w:rsidRPr="003C18D9" w:rsidRDefault="00EB0A13" w:rsidP="00EB0A13">
            <w:pPr>
              <w:jc w:val="left"/>
              <w:rPr>
                <w:sz w:val="20"/>
                <w:szCs w:val="20"/>
              </w:rPr>
            </w:pPr>
            <w:r>
              <w:rPr>
                <w:sz w:val="20"/>
                <w:szCs w:val="20"/>
              </w:rPr>
              <w:t>UNEP</w:t>
            </w:r>
          </w:p>
        </w:tc>
        <w:tc>
          <w:tcPr>
            <w:tcW w:w="3079" w:type="dxa"/>
            <w:shd w:val="clear" w:color="auto" w:fill="FFFFFF" w:themeFill="background1"/>
            <w:vAlign w:val="center"/>
          </w:tcPr>
          <w:p w14:paraId="4AC629E3" w14:textId="3D2A37F2" w:rsidR="00EB0A13" w:rsidRPr="003C18D9" w:rsidRDefault="00EB0A13" w:rsidP="00EB0A13">
            <w:pPr>
              <w:jc w:val="left"/>
              <w:rPr>
                <w:sz w:val="20"/>
                <w:szCs w:val="20"/>
              </w:rPr>
            </w:pPr>
            <w:r w:rsidRPr="003C18D9">
              <w:rPr>
                <w:sz w:val="20"/>
                <w:szCs w:val="20"/>
              </w:rPr>
              <w:t>Additional activities related to energy efficiency (decision 89/6)</w:t>
            </w:r>
          </w:p>
        </w:tc>
        <w:tc>
          <w:tcPr>
            <w:tcW w:w="844" w:type="dxa"/>
            <w:shd w:val="clear" w:color="auto" w:fill="FFFFFF" w:themeFill="background1"/>
            <w:vAlign w:val="center"/>
          </w:tcPr>
          <w:p w14:paraId="2F41B478" w14:textId="17B10DAB" w:rsidR="00EB0A13" w:rsidRPr="003C18D9" w:rsidRDefault="00EB0A13" w:rsidP="00EB0A13">
            <w:pPr>
              <w:jc w:val="center"/>
              <w:rPr>
                <w:sz w:val="20"/>
                <w:szCs w:val="20"/>
              </w:rPr>
            </w:pPr>
            <w:r>
              <w:rPr>
                <w:sz w:val="20"/>
                <w:szCs w:val="20"/>
              </w:rPr>
              <w:t>98/48</w:t>
            </w:r>
          </w:p>
        </w:tc>
        <w:tc>
          <w:tcPr>
            <w:tcW w:w="844" w:type="dxa"/>
            <w:vAlign w:val="center"/>
          </w:tcPr>
          <w:p w14:paraId="06B5329E" w14:textId="7E6608EC" w:rsidR="00EB0A13" w:rsidRPr="003C18D9" w:rsidRDefault="00EB0A13" w:rsidP="00EB0A13">
            <w:pPr>
              <w:jc w:val="center"/>
              <w:rPr>
                <w:sz w:val="20"/>
                <w:szCs w:val="20"/>
              </w:rPr>
            </w:pPr>
            <w:r w:rsidRPr="003C18D9">
              <w:rPr>
                <w:sz w:val="20"/>
                <w:szCs w:val="20"/>
              </w:rPr>
              <w:t>--</w:t>
            </w:r>
          </w:p>
        </w:tc>
      </w:tr>
      <w:tr w:rsidR="00EB0A13" w:rsidRPr="003C18D9" w14:paraId="53B682BE" w14:textId="77777777" w:rsidTr="00BC4337">
        <w:tc>
          <w:tcPr>
            <w:tcW w:w="0" w:type="auto"/>
            <w:shd w:val="clear" w:color="auto" w:fill="FFFFFF" w:themeFill="background1"/>
            <w:vAlign w:val="center"/>
          </w:tcPr>
          <w:p w14:paraId="374EF3FA" w14:textId="619FD323" w:rsidR="00EB0A13" w:rsidRPr="003C18D9" w:rsidRDefault="00EB0A13" w:rsidP="00EB0A13">
            <w:pPr>
              <w:jc w:val="left"/>
              <w:rPr>
                <w:sz w:val="20"/>
                <w:szCs w:val="20"/>
              </w:rPr>
            </w:pPr>
            <w:r>
              <w:rPr>
                <w:sz w:val="20"/>
                <w:szCs w:val="20"/>
              </w:rPr>
              <w:t>23</w:t>
            </w:r>
          </w:p>
        </w:tc>
        <w:tc>
          <w:tcPr>
            <w:tcW w:w="2698" w:type="dxa"/>
            <w:vAlign w:val="center"/>
          </w:tcPr>
          <w:p w14:paraId="6AF29077" w14:textId="2B714198" w:rsidR="00EB0A13" w:rsidRPr="003C18D9" w:rsidRDefault="00EB0A13" w:rsidP="00EB0A13">
            <w:pPr>
              <w:jc w:val="left"/>
              <w:rPr>
                <w:sz w:val="20"/>
                <w:szCs w:val="20"/>
              </w:rPr>
            </w:pPr>
            <w:r>
              <w:rPr>
                <w:sz w:val="20"/>
                <w:szCs w:val="20"/>
              </w:rPr>
              <w:t>Togo</w:t>
            </w:r>
          </w:p>
        </w:tc>
        <w:tc>
          <w:tcPr>
            <w:tcW w:w="1559" w:type="dxa"/>
            <w:vAlign w:val="center"/>
          </w:tcPr>
          <w:p w14:paraId="769D0C7B" w14:textId="32EE2170" w:rsidR="00EB0A13" w:rsidRPr="003C18D9" w:rsidRDefault="00EB0A13" w:rsidP="00EB0A13">
            <w:pPr>
              <w:jc w:val="left"/>
              <w:rPr>
                <w:sz w:val="20"/>
                <w:szCs w:val="20"/>
              </w:rPr>
            </w:pPr>
            <w:r>
              <w:rPr>
                <w:sz w:val="20"/>
                <w:szCs w:val="20"/>
              </w:rPr>
              <w:t>UNEP</w:t>
            </w:r>
          </w:p>
        </w:tc>
        <w:tc>
          <w:tcPr>
            <w:tcW w:w="3079" w:type="dxa"/>
            <w:shd w:val="clear" w:color="auto" w:fill="FFFFFF" w:themeFill="background1"/>
            <w:vAlign w:val="center"/>
          </w:tcPr>
          <w:p w14:paraId="01F4B037" w14:textId="74858885" w:rsidR="00EB0A13" w:rsidRPr="003C18D9" w:rsidRDefault="00EB0A13" w:rsidP="00EB0A13">
            <w:pPr>
              <w:jc w:val="left"/>
              <w:rPr>
                <w:sz w:val="20"/>
                <w:szCs w:val="20"/>
              </w:rPr>
            </w:pPr>
            <w:r w:rsidRPr="003C18D9">
              <w:rPr>
                <w:sz w:val="20"/>
                <w:szCs w:val="20"/>
              </w:rPr>
              <w:t>Additional activities related to energy efficiency (decision 89/6)</w:t>
            </w:r>
          </w:p>
        </w:tc>
        <w:tc>
          <w:tcPr>
            <w:tcW w:w="844" w:type="dxa"/>
            <w:shd w:val="clear" w:color="auto" w:fill="FFFFFF" w:themeFill="background1"/>
            <w:vAlign w:val="center"/>
          </w:tcPr>
          <w:p w14:paraId="2318E641" w14:textId="41D3576B" w:rsidR="00EB0A13" w:rsidRPr="003C18D9" w:rsidRDefault="00EB0A13" w:rsidP="00EB0A13">
            <w:pPr>
              <w:jc w:val="center"/>
              <w:rPr>
                <w:sz w:val="20"/>
                <w:szCs w:val="20"/>
              </w:rPr>
            </w:pPr>
            <w:r>
              <w:rPr>
                <w:sz w:val="20"/>
                <w:szCs w:val="20"/>
              </w:rPr>
              <w:t>98/50</w:t>
            </w:r>
          </w:p>
        </w:tc>
        <w:tc>
          <w:tcPr>
            <w:tcW w:w="844" w:type="dxa"/>
            <w:vAlign w:val="center"/>
          </w:tcPr>
          <w:p w14:paraId="0D460EE8" w14:textId="63CD7C82" w:rsidR="00EB0A13" w:rsidRPr="003C18D9" w:rsidRDefault="00EB0A13" w:rsidP="00EB0A13">
            <w:pPr>
              <w:jc w:val="center"/>
              <w:rPr>
                <w:sz w:val="20"/>
                <w:szCs w:val="20"/>
              </w:rPr>
            </w:pPr>
            <w:r w:rsidRPr="003C18D9">
              <w:rPr>
                <w:sz w:val="20"/>
                <w:szCs w:val="20"/>
              </w:rPr>
              <w:t>--</w:t>
            </w:r>
          </w:p>
        </w:tc>
      </w:tr>
    </w:tbl>
    <w:p w14:paraId="640078AF" w14:textId="54D2E9A2" w:rsidR="00C63A89" w:rsidRPr="003C18D9" w:rsidRDefault="00C63A89" w:rsidP="00C63A89">
      <w:pPr>
        <w:spacing w:after="240"/>
        <w:outlineLvl w:val="0"/>
        <w:rPr>
          <w:sz w:val="20"/>
          <w:szCs w:val="20"/>
        </w:rPr>
      </w:pPr>
      <w:r w:rsidRPr="00CB3622">
        <w:rPr>
          <w:sz w:val="20"/>
          <w:szCs w:val="20"/>
        </w:rPr>
        <w:t xml:space="preserve">* </w:t>
      </w:r>
      <w:r w:rsidR="009E126F" w:rsidRPr="00CB3622">
        <w:rPr>
          <w:sz w:val="20"/>
          <w:szCs w:val="20"/>
        </w:rPr>
        <w:t>T</w:t>
      </w:r>
      <w:r w:rsidRPr="00CB3622">
        <w:rPr>
          <w:sz w:val="20"/>
          <w:szCs w:val="20"/>
        </w:rPr>
        <w:t>ranche i</w:t>
      </w:r>
      <w:r w:rsidRPr="003C18D9">
        <w:rPr>
          <w:sz w:val="20"/>
          <w:szCs w:val="20"/>
        </w:rPr>
        <w:t>nclud</w:t>
      </w:r>
      <w:r w:rsidR="009E126F">
        <w:rPr>
          <w:sz w:val="20"/>
          <w:szCs w:val="20"/>
        </w:rPr>
        <w:t>ing a</w:t>
      </w:r>
      <w:r w:rsidRPr="003C18D9">
        <w:rPr>
          <w:sz w:val="20"/>
          <w:szCs w:val="20"/>
        </w:rPr>
        <w:t xml:space="preserve"> request for additional activities related to energy efficiency pursuant to decision 89/6</w:t>
      </w:r>
    </w:p>
    <w:p w14:paraId="0122C9B0" w14:textId="77777777" w:rsidR="00C63A89" w:rsidRPr="003C18D9" w:rsidRDefault="00C63A89" w:rsidP="00F87686">
      <w:pPr>
        <w:keepNext/>
        <w:spacing w:before="240" w:after="240"/>
        <w:outlineLvl w:val="0"/>
        <w:rPr>
          <w:b/>
          <w:bCs/>
          <w:sz w:val="24"/>
          <w:szCs w:val="24"/>
        </w:rPr>
      </w:pPr>
      <w:r w:rsidRPr="003C18D9">
        <w:rPr>
          <w:b/>
          <w:bCs/>
        </w:rPr>
        <w:t>Recommendation</w:t>
      </w:r>
    </w:p>
    <w:p w14:paraId="2EA01EEF" w14:textId="77777777" w:rsidR="00C63A89" w:rsidRDefault="00C63A89" w:rsidP="00B003DF">
      <w:pPr>
        <w:pStyle w:val="Heading1"/>
        <w:rPr>
          <w:rFonts w:ascii="TTimes New Roman" w:hAnsi="TTimes New Roman" w:hint="eastAsia"/>
        </w:rPr>
      </w:pPr>
      <w:r w:rsidRPr="003C18D9">
        <w:t xml:space="preserve">The Secretariat </w:t>
      </w:r>
      <w:r w:rsidRPr="003C18D9">
        <w:rPr>
          <w:u w:val="single"/>
        </w:rPr>
        <w:t>recommends</w:t>
      </w:r>
      <w:r w:rsidRPr="003C18D9">
        <w:t xml:space="preserve"> that the Executive Committee approve the projects and activities submitted for blanket approval at the levels of funding indicated in the annex to the present document.</w:t>
      </w:r>
      <w:r w:rsidRPr="003C18D9">
        <w:rPr>
          <w:snapToGrid w:val="0"/>
        </w:rPr>
        <w:t xml:space="preserve"> The approval of these projects would include implementation programmes associated with relevant tranches of multi</w:t>
      </w:r>
      <w:r w:rsidRPr="003C18D9">
        <w:rPr>
          <w:snapToGrid w:val="0"/>
        </w:rPr>
        <w:noBreakHyphen/>
        <w:t xml:space="preserve">year projects; updated Agreements where applicable; relevant conditions or provisions included in the corresponding project evaluation documents; </w:t>
      </w:r>
      <w:r w:rsidRPr="003C18D9">
        <w:t>and</w:t>
      </w:r>
      <w:r w:rsidRPr="003C18D9">
        <w:rPr>
          <w:rFonts w:ascii="TTimes New Roman" w:hAnsi="TTimes New Roman"/>
        </w:rPr>
        <w:t xml:space="preserve"> observations to be communicated to recipient Governments for the renewal of institutional strengthening projects.</w:t>
      </w:r>
    </w:p>
    <w:sectPr w:rsidR="00C63A89"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D9055" w14:textId="77777777" w:rsidR="00DA1CBC" w:rsidRDefault="00DA1CBC" w:rsidP="004A504B">
      <w:r>
        <w:separator/>
      </w:r>
    </w:p>
  </w:endnote>
  <w:endnote w:type="continuationSeparator" w:id="0">
    <w:p w14:paraId="4388CA1C" w14:textId="77777777" w:rsidR="00DA1CBC" w:rsidRDefault="00DA1C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2AA6"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666B"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9037"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C1247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3AAD9B"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E70A7" w14:textId="77777777" w:rsidR="00DA1CBC" w:rsidRDefault="00DA1CBC" w:rsidP="004A504B">
      <w:r>
        <w:separator/>
      </w:r>
    </w:p>
  </w:footnote>
  <w:footnote w:type="continuationSeparator" w:id="0">
    <w:p w14:paraId="61B20FE8" w14:textId="77777777" w:rsidR="00DA1CBC" w:rsidRDefault="00DA1CBC" w:rsidP="004A504B">
      <w:r>
        <w:continuationSeparator/>
      </w:r>
    </w:p>
  </w:footnote>
  <w:footnote w:id="1">
    <w:p w14:paraId="1F301386" w14:textId="77777777"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4FCF80EE" w14:textId="66068F5F" w:rsidR="00C63A89" w:rsidRPr="003C18D9" w:rsidRDefault="00C63A89" w:rsidP="00C63A89">
      <w:pPr>
        <w:pStyle w:val="FootnoteText"/>
        <w:rPr>
          <w:lang w:val="en-US"/>
        </w:rPr>
      </w:pPr>
      <w:r w:rsidRPr="003C18D9">
        <w:rPr>
          <w:rStyle w:val="FootnoteReference"/>
        </w:rPr>
        <w:footnoteRef/>
      </w:r>
      <w:r w:rsidRPr="003C18D9">
        <w:t xml:space="preserve"> </w:t>
      </w:r>
      <w:r w:rsidRPr="003C18D9">
        <w:rPr>
          <w:lang w:val="en-US"/>
        </w:rPr>
        <w:t>UNEP/OzL.Pro/ExCom/9</w:t>
      </w:r>
      <w:r w:rsidR="00A6103F">
        <w:rPr>
          <w:lang w:val="en-US"/>
        </w:rPr>
        <w:t>8</w:t>
      </w:r>
      <w:r w:rsidRPr="003C18D9">
        <w:rPr>
          <w:lang w:val="en-US"/>
        </w:rPr>
        <w:t>/</w:t>
      </w:r>
      <w:r w:rsidR="00A6103F">
        <w:rPr>
          <w:lang w:val="en-US"/>
        </w:rPr>
        <w:t>14</w:t>
      </w:r>
    </w:p>
  </w:footnote>
  <w:footnote w:id="3">
    <w:p w14:paraId="66920216" w14:textId="69990F3F" w:rsidR="00C63A89" w:rsidRPr="003C18D9" w:rsidRDefault="00C63A89" w:rsidP="00C63A89">
      <w:pPr>
        <w:pStyle w:val="FootnoteText"/>
        <w:rPr>
          <w:lang w:val="en-US"/>
        </w:rPr>
      </w:pPr>
      <w:r w:rsidRPr="003C18D9">
        <w:rPr>
          <w:rStyle w:val="FootnoteReference"/>
        </w:rPr>
        <w:footnoteRef/>
      </w:r>
      <w:r w:rsidRPr="003C18D9">
        <w:t xml:space="preserve"> </w:t>
      </w:r>
      <w:r w:rsidRPr="003C18D9">
        <w:rPr>
          <w:lang w:val="en-US"/>
        </w:rPr>
        <w:t>UNEP/OzL.Pro/ExCom/9</w:t>
      </w:r>
      <w:r w:rsidR="00A6103F">
        <w:rPr>
          <w:lang w:val="en-US"/>
        </w:rPr>
        <w:t>8</w:t>
      </w:r>
      <w:r w:rsidRPr="003C18D9">
        <w:rPr>
          <w:lang w:val="en-US"/>
        </w:rPr>
        <w:t>/</w:t>
      </w:r>
      <w:r w:rsidR="00A6103F">
        <w:rPr>
          <w:lang w:val="en-US"/>
        </w:rPr>
        <w:t>15</w:t>
      </w:r>
    </w:p>
  </w:footnote>
  <w:footnote w:id="4">
    <w:p w14:paraId="0A67036D" w14:textId="17E46111" w:rsidR="00C63A89" w:rsidRPr="003C18D9" w:rsidRDefault="00C63A89" w:rsidP="00C63A89">
      <w:pPr>
        <w:pStyle w:val="FootnoteText"/>
        <w:rPr>
          <w:lang w:val="en-US"/>
        </w:rPr>
      </w:pPr>
      <w:r w:rsidRPr="003C18D9">
        <w:rPr>
          <w:rStyle w:val="FootnoteReference"/>
        </w:rPr>
        <w:footnoteRef/>
      </w:r>
      <w:r w:rsidRPr="003C18D9">
        <w:t xml:space="preserve"> </w:t>
      </w:r>
      <w:r w:rsidRPr="003C18D9">
        <w:rPr>
          <w:lang w:val="en-US"/>
        </w:rPr>
        <w:t>UNEP/OzL.Pro/ExCom/9</w:t>
      </w:r>
      <w:r w:rsidR="00E22AF8">
        <w:rPr>
          <w:lang w:val="en-US"/>
        </w:rPr>
        <w:t>8</w:t>
      </w:r>
      <w:r w:rsidRPr="003C18D9">
        <w:rPr>
          <w:lang w:val="en-US"/>
        </w:rPr>
        <w:t>/</w:t>
      </w:r>
      <w:r w:rsidR="00E22AF8">
        <w:rPr>
          <w:lang w:val="en-US"/>
        </w:rPr>
        <w:t>16</w:t>
      </w:r>
    </w:p>
  </w:footnote>
  <w:footnote w:id="5">
    <w:p w14:paraId="396C062E" w14:textId="776CC856" w:rsidR="00C63A89" w:rsidRPr="00600414" w:rsidRDefault="00C63A89" w:rsidP="00C63A89">
      <w:pPr>
        <w:pStyle w:val="FootnoteText"/>
        <w:rPr>
          <w:lang w:val="en-US"/>
        </w:rPr>
      </w:pPr>
      <w:r w:rsidRPr="003C18D9">
        <w:rPr>
          <w:rStyle w:val="FootnoteReference"/>
        </w:rPr>
        <w:footnoteRef/>
      </w:r>
      <w:r w:rsidRPr="003C18D9">
        <w:t xml:space="preserve"> </w:t>
      </w:r>
      <w:r w:rsidRPr="003C18D9">
        <w:rPr>
          <w:lang w:val="en-US"/>
        </w:rPr>
        <w:t>UNEP/OzL.Pro/ExCom/9</w:t>
      </w:r>
      <w:r w:rsidR="00E22AF8">
        <w:rPr>
          <w:lang w:val="en-US"/>
        </w:rPr>
        <w:t>8</w:t>
      </w:r>
      <w:r w:rsidRPr="003C18D9">
        <w:rPr>
          <w:lang w:val="en-US"/>
        </w:rPr>
        <w:t>/1</w:t>
      </w:r>
      <w:r w:rsidR="00E22AF8">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B971" w14:textId="58EC2C2B" w:rsidR="00DC6A10" w:rsidRPr="0033525D" w:rsidRDefault="00C63A89">
    <w:fldSimple w:instr=" DOCPROPERTY &quot;Document number&quot;  \* MERGEFORMAT ">
      <w:r>
        <w:t>UNEP/OzL.Pro/ExCom/98/12</w:t>
      </w:r>
    </w:fldSimple>
  </w:p>
  <w:p w14:paraId="6116F68C" w14:textId="77777777" w:rsidR="00DC6A10" w:rsidRPr="0033525D" w:rsidRDefault="00DC6A10"/>
  <w:p w14:paraId="48FD322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9D2E" w14:textId="046802B5" w:rsidR="00DC6A10" w:rsidRPr="0033525D" w:rsidRDefault="00C63A89">
    <w:pPr>
      <w:jc w:val="right"/>
    </w:pPr>
    <w:fldSimple w:instr=" DOCPROPERTY &quot;Document number&quot;  \* MERGEFORMAT ">
      <w:r>
        <w:t>UNEP/OzL.Pro/ExCom/98/12</w:t>
      </w:r>
    </w:fldSimple>
  </w:p>
  <w:p w14:paraId="292DDFAE" w14:textId="77777777" w:rsidR="00DC6A10" w:rsidRPr="0033525D" w:rsidRDefault="00DC6A10"/>
  <w:p w14:paraId="5FEAD44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1"/>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63A89"/>
    <w:rsid w:val="00000FED"/>
    <w:rsid w:val="0000434E"/>
    <w:rsid w:val="00012FB6"/>
    <w:rsid w:val="000216F1"/>
    <w:rsid w:val="000219FC"/>
    <w:rsid w:val="00023BB5"/>
    <w:rsid w:val="00027178"/>
    <w:rsid w:val="00027617"/>
    <w:rsid w:val="00031260"/>
    <w:rsid w:val="0003681A"/>
    <w:rsid w:val="000554FD"/>
    <w:rsid w:val="00056247"/>
    <w:rsid w:val="000565EB"/>
    <w:rsid w:val="00056D6E"/>
    <w:rsid w:val="00065D34"/>
    <w:rsid w:val="00072B13"/>
    <w:rsid w:val="00076CEE"/>
    <w:rsid w:val="00080ED0"/>
    <w:rsid w:val="00085B8F"/>
    <w:rsid w:val="00087AFC"/>
    <w:rsid w:val="00090481"/>
    <w:rsid w:val="00091A22"/>
    <w:rsid w:val="00092DFB"/>
    <w:rsid w:val="00094B72"/>
    <w:rsid w:val="000A0591"/>
    <w:rsid w:val="000B324E"/>
    <w:rsid w:val="000B5DF4"/>
    <w:rsid w:val="000C1D61"/>
    <w:rsid w:val="000C235B"/>
    <w:rsid w:val="000C7EB3"/>
    <w:rsid w:val="000C7EF8"/>
    <w:rsid w:val="000D1539"/>
    <w:rsid w:val="000D52D2"/>
    <w:rsid w:val="000E07BC"/>
    <w:rsid w:val="000E2313"/>
    <w:rsid w:val="000E3086"/>
    <w:rsid w:val="000E45E1"/>
    <w:rsid w:val="000F1CD4"/>
    <w:rsid w:val="000F4103"/>
    <w:rsid w:val="000F70A7"/>
    <w:rsid w:val="00104568"/>
    <w:rsid w:val="001049B8"/>
    <w:rsid w:val="001139D2"/>
    <w:rsid w:val="001235AF"/>
    <w:rsid w:val="00123EA2"/>
    <w:rsid w:val="00135980"/>
    <w:rsid w:val="00140FBF"/>
    <w:rsid w:val="001413D2"/>
    <w:rsid w:val="00144CCA"/>
    <w:rsid w:val="00154357"/>
    <w:rsid w:val="00164719"/>
    <w:rsid w:val="00166FC4"/>
    <w:rsid w:val="001677AC"/>
    <w:rsid w:val="00176A60"/>
    <w:rsid w:val="00190A61"/>
    <w:rsid w:val="0019266B"/>
    <w:rsid w:val="00192AA0"/>
    <w:rsid w:val="00196A22"/>
    <w:rsid w:val="001A113A"/>
    <w:rsid w:val="001A13FA"/>
    <w:rsid w:val="001A3342"/>
    <w:rsid w:val="001A3E3D"/>
    <w:rsid w:val="001A67FB"/>
    <w:rsid w:val="001B1E40"/>
    <w:rsid w:val="001B67E6"/>
    <w:rsid w:val="001C764E"/>
    <w:rsid w:val="001C7B9B"/>
    <w:rsid w:val="001D4ADA"/>
    <w:rsid w:val="001E1052"/>
    <w:rsid w:val="001E21B1"/>
    <w:rsid w:val="001E2CEB"/>
    <w:rsid w:val="001E2F93"/>
    <w:rsid w:val="001E4630"/>
    <w:rsid w:val="001E61E5"/>
    <w:rsid w:val="001F2159"/>
    <w:rsid w:val="00203CA8"/>
    <w:rsid w:val="002068ED"/>
    <w:rsid w:val="00215552"/>
    <w:rsid w:val="00227F4F"/>
    <w:rsid w:val="0024191C"/>
    <w:rsid w:val="00251DFF"/>
    <w:rsid w:val="00253222"/>
    <w:rsid w:val="002532DE"/>
    <w:rsid w:val="002619F1"/>
    <w:rsid w:val="00262E06"/>
    <w:rsid w:val="002639DE"/>
    <w:rsid w:val="0027567B"/>
    <w:rsid w:val="00291880"/>
    <w:rsid w:val="002934BC"/>
    <w:rsid w:val="002A2001"/>
    <w:rsid w:val="002A58C6"/>
    <w:rsid w:val="002A5C99"/>
    <w:rsid w:val="002B72E9"/>
    <w:rsid w:val="002D4408"/>
    <w:rsid w:val="002E1D44"/>
    <w:rsid w:val="002E36BE"/>
    <w:rsid w:val="002E3935"/>
    <w:rsid w:val="002E46E3"/>
    <w:rsid w:val="002E5B06"/>
    <w:rsid w:val="002F4151"/>
    <w:rsid w:val="002F6E3D"/>
    <w:rsid w:val="0030065C"/>
    <w:rsid w:val="00311465"/>
    <w:rsid w:val="003306E1"/>
    <w:rsid w:val="003320E4"/>
    <w:rsid w:val="0033525D"/>
    <w:rsid w:val="003414F3"/>
    <w:rsid w:val="00344B52"/>
    <w:rsid w:val="00351916"/>
    <w:rsid w:val="0035613E"/>
    <w:rsid w:val="0036291E"/>
    <w:rsid w:val="00363EE9"/>
    <w:rsid w:val="00376128"/>
    <w:rsid w:val="0037742E"/>
    <w:rsid w:val="0038245A"/>
    <w:rsid w:val="003877A9"/>
    <w:rsid w:val="0039337A"/>
    <w:rsid w:val="003957F2"/>
    <w:rsid w:val="00396605"/>
    <w:rsid w:val="003A1052"/>
    <w:rsid w:val="003A3189"/>
    <w:rsid w:val="003B0CA6"/>
    <w:rsid w:val="003B3973"/>
    <w:rsid w:val="003B3AB8"/>
    <w:rsid w:val="003B569D"/>
    <w:rsid w:val="003C3C0E"/>
    <w:rsid w:val="003C4F71"/>
    <w:rsid w:val="003D0C07"/>
    <w:rsid w:val="003D4FAC"/>
    <w:rsid w:val="003D6F6F"/>
    <w:rsid w:val="003E7906"/>
    <w:rsid w:val="003F3476"/>
    <w:rsid w:val="003F3C50"/>
    <w:rsid w:val="0040042A"/>
    <w:rsid w:val="00406A6A"/>
    <w:rsid w:val="00406B22"/>
    <w:rsid w:val="00415AAF"/>
    <w:rsid w:val="0042285F"/>
    <w:rsid w:val="00432279"/>
    <w:rsid w:val="004328A7"/>
    <w:rsid w:val="00434C74"/>
    <w:rsid w:val="00450AA6"/>
    <w:rsid w:val="004553F8"/>
    <w:rsid w:val="0045623A"/>
    <w:rsid w:val="00456915"/>
    <w:rsid w:val="00456EB4"/>
    <w:rsid w:val="004661E6"/>
    <w:rsid w:val="004669D1"/>
    <w:rsid w:val="00470584"/>
    <w:rsid w:val="0047122C"/>
    <w:rsid w:val="004718F3"/>
    <w:rsid w:val="00475040"/>
    <w:rsid w:val="004777CC"/>
    <w:rsid w:val="0048686F"/>
    <w:rsid w:val="00491059"/>
    <w:rsid w:val="00493D40"/>
    <w:rsid w:val="00497217"/>
    <w:rsid w:val="004A504B"/>
    <w:rsid w:val="004A6911"/>
    <w:rsid w:val="004B54E0"/>
    <w:rsid w:val="004B7384"/>
    <w:rsid w:val="004C4269"/>
    <w:rsid w:val="004C548F"/>
    <w:rsid w:val="004D4D70"/>
    <w:rsid w:val="004D50B7"/>
    <w:rsid w:val="004D6236"/>
    <w:rsid w:val="004D7C74"/>
    <w:rsid w:val="004E2F62"/>
    <w:rsid w:val="004E4C07"/>
    <w:rsid w:val="004E4DBB"/>
    <w:rsid w:val="004E602B"/>
    <w:rsid w:val="004E76AA"/>
    <w:rsid w:val="004E7F9C"/>
    <w:rsid w:val="004F3493"/>
    <w:rsid w:val="00504518"/>
    <w:rsid w:val="00512B09"/>
    <w:rsid w:val="00513FD5"/>
    <w:rsid w:val="00514BA6"/>
    <w:rsid w:val="00521A49"/>
    <w:rsid w:val="00522C75"/>
    <w:rsid w:val="00523442"/>
    <w:rsid w:val="0052479A"/>
    <w:rsid w:val="00527D4D"/>
    <w:rsid w:val="00535DD6"/>
    <w:rsid w:val="00545DBC"/>
    <w:rsid w:val="005467FC"/>
    <w:rsid w:val="00555D75"/>
    <w:rsid w:val="00560DF0"/>
    <w:rsid w:val="00561F7C"/>
    <w:rsid w:val="00574427"/>
    <w:rsid w:val="005814EB"/>
    <w:rsid w:val="005830D3"/>
    <w:rsid w:val="00587EA1"/>
    <w:rsid w:val="005947FE"/>
    <w:rsid w:val="0059648A"/>
    <w:rsid w:val="00597523"/>
    <w:rsid w:val="005A68C5"/>
    <w:rsid w:val="005B48FF"/>
    <w:rsid w:val="005B5F25"/>
    <w:rsid w:val="005B63C9"/>
    <w:rsid w:val="005B658A"/>
    <w:rsid w:val="005C7764"/>
    <w:rsid w:val="005C7A40"/>
    <w:rsid w:val="005D1A3F"/>
    <w:rsid w:val="005D1E4E"/>
    <w:rsid w:val="005F0CC0"/>
    <w:rsid w:val="00600A67"/>
    <w:rsid w:val="006012A7"/>
    <w:rsid w:val="00601BFD"/>
    <w:rsid w:val="00601C0F"/>
    <w:rsid w:val="00611A0C"/>
    <w:rsid w:val="006141C1"/>
    <w:rsid w:val="006158D5"/>
    <w:rsid w:val="006177A4"/>
    <w:rsid w:val="006256F1"/>
    <w:rsid w:val="00625D83"/>
    <w:rsid w:val="00626211"/>
    <w:rsid w:val="00643292"/>
    <w:rsid w:val="00645D3D"/>
    <w:rsid w:val="006623E7"/>
    <w:rsid w:val="00662B80"/>
    <w:rsid w:val="006733E2"/>
    <w:rsid w:val="00682720"/>
    <w:rsid w:val="006833F6"/>
    <w:rsid w:val="006852C7"/>
    <w:rsid w:val="00687328"/>
    <w:rsid w:val="006878C6"/>
    <w:rsid w:val="006A02C5"/>
    <w:rsid w:val="006A7948"/>
    <w:rsid w:val="006B0CEE"/>
    <w:rsid w:val="006B75BA"/>
    <w:rsid w:val="006C1727"/>
    <w:rsid w:val="006C32FD"/>
    <w:rsid w:val="006D0FCC"/>
    <w:rsid w:val="006E0D57"/>
    <w:rsid w:val="006E4C15"/>
    <w:rsid w:val="006F16AA"/>
    <w:rsid w:val="006F6061"/>
    <w:rsid w:val="006F7E21"/>
    <w:rsid w:val="00703882"/>
    <w:rsid w:val="007048E2"/>
    <w:rsid w:val="0070616B"/>
    <w:rsid w:val="00706FDA"/>
    <w:rsid w:val="00711F9A"/>
    <w:rsid w:val="00713810"/>
    <w:rsid w:val="00716A17"/>
    <w:rsid w:val="00720EE7"/>
    <w:rsid w:val="00721260"/>
    <w:rsid w:val="00727208"/>
    <w:rsid w:val="007303A5"/>
    <w:rsid w:val="00730B3E"/>
    <w:rsid w:val="0073420B"/>
    <w:rsid w:val="007357BE"/>
    <w:rsid w:val="00737C8B"/>
    <w:rsid w:val="00741B70"/>
    <w:rsid w:val="0074402F"/>
    <w:rsid w:val="00745DBA"/>
    <w:rsid w:val="0074760E"/>
    <w:rsid w:val="00752A6D"/>
    <w:rsid w:val="00754ABA"/>
    <w:rsid w:val="007552BE"/>
    <w:rsid w:val="007562E6"/>
    <w:rsid w:val="00760F9F"/>
    <w:rsid w:val="007648EA"/>
    <w:rsid w:val="00770B71"/>
    <w:rsid w:val="007715DA"/>
    <w:rsid w:val="00772373"/>
    <w:rsid w:val="00772C82"/>
    <w:rsid w:val="007734A1"/>
    <w:rsid w:val="007752FD"/>
    <w:rsid w:val="00785C84"/>
    <w:rsid w:val="007A1546"/>
    <w:rsid w:val="007A228C"/>
    <w:rsid w:val="007A368E"/>
    <w:rsid w:val="007A5868"/>
    <w:rsid w:val="007A60F4"/>
    <w:rsid w:val="007B04CE"/>
    <w:rsid w:val="007B1CF3"/>
    <w:rsid w:val="007B3D87"/>
    <w:rsid w:val="007B598C"/>
    <w:rsid w:val="007B6871"/>
    <w:rsid w:val="007B7494"/>
    <w:rsid w:val="007C1C13"/>
    <w:rsid w:val="007C3D33"/>
    <w:rsid w:val="007C4332"/>
    <w:rsid w:val="007D294A"/>
    <w:rsid w:val="007D47D2"/>
    <w:rsid w:val="007D53DC"/>
    <w:rsid w:val="007D6EC0"/>
    <w:rsid w:val="007D7E1D"/>
    <w:rsid w:val="007E4AD1"/>
    <w:rsid w:val="007E4AF2"/>
    <w:rsid w:val="007F0DB8"/>
    <w:rsid w:val="007F2069"/>
    <w:rsid w:val="007F616E"/>
    <w:rsid w:val="00800770"/>
    <w:rsid w:val="008063BA"/>
    <w:rsid w:val="0081133E"/>
    <w:rsid w:val="00813B1D"/>
    <w:rsid w:val="00815DD7"/>
    <w:rsid w:val="00817FD3"/>
    <w:rsid w:val="00821DFA"/>
    <w:rsid w:val="008233CC"/>
    <w:rsid w:val="00825692"/>
    <w:rsid w:val="00825CED"/>
    <w:rsid w:val="008260B5"/>
    <w:rsid w:val="008318C8"/>
    <w:rsid w:val="0083409F"/>
    <w:rsid w:val="008356D5"/>
    <w:rsid w:val="00843664"/>
    <w:rsid w:val="00846DD2"/>
    <w:rsid w:val="00855D04"/>
    <w:rsid w:val="0085607B"/>
    <w:rsid w:val="00863230"/>
    <w:rsid w:val="008717D8"/>
    <w:rsid w:val="0087215C"/>
    <w:rsid w:val="008875FE"/>
    <w:rsid w:val="0088787D"/>
    <w:rsid w:val="00887F8E"/>
    <w:rsid w:val="00890195"/>
    <w:rsid w:val="00890476"/>
    <w:rsid w:val="00896234"/>
    <w:rsid w:val="00897E43"/>
    <w:rsid w:val="008B2ED4"/>
    <w:rsid w:val="008C2559"/>
    <w:rsid w:val="008C4731"/>
    <w:rsid w:val="008C5738"/>
    <w:rsid w:val="008C736A"/>
    <w:rsid w:val="008C7EAD"/>
    <w:rsid w:val="008D2636"/>
    <w:rsid w:val="008D267F"/>
    <w:rsid w:val="008D6152"/>
    <w:rsid w:val="008E24E4"/>
    <w:rsid w:val="008E66BF"/>
    <w:rsid w:val="008F0F81"/>
    <w:rsid w:val="009063E3"/>
    <w:rsid w:val="00912AA5"/>
    <w:rsid w:val="00913812"/>
    <w:rsid w:val="009153F1"/>
    <w:rsid w:val="00915677"/>
    <w:rsid w:val="00923540"/>
    <w:rsid w:val="00926767"/>
    <w:rsid w:val="00927DDD"/>
    <w:rsid w:val="00931D86"/>
    <w:rsid w:val="00934065"/>
    <w:rsid w:val="009361D5"/>
    <w:rsid w:val="00937C31"/>
    <w:rsid w:val="009401F9"/>
    <w:rsid w:val="00943014"/>
    <w:rsid w:val="0094377F"/>
    <w:rsid w:val="00952A41"/>
    <w:rsid w:val="00963668"/>
    <w:rsid w:val="009659F4"/>
    <w:rsid w:val="00967514"/>
    <w:rsid w:val="00970D60"/>
    <w:rsid w:val="0098608C"/>
    <w:rsid w:val="0098783C"/>
    <w:rsid w:val="00991408"/>
    <w:rsid w:val="00995C28"/>
    <w:rsid w:val="009A7ADC"/>
    <w:rsid w:val="009B193C"/>
    <w:rsid w:val="009B1CB9"/>
    <w:rsid w:val="009C19B7"/>
    <w:rsid w:val="009C401F"/>
    <w:rsid w:val="009D165A"/>
    <w:rsid w:val="009D53F2"/>
    <w:rsid w:val="009D78C0"/>
    <w:rsid w:val="009D7C51"/>
    <w:rsid w:val="009E126F"/>
    <w:rsid w:val="009E2EB0"/>
    <w:rsid w:val="009E45CE"/>
    <w:rsid w:val="009E4E55"/>
    <w:rsid w:val="009F36BF"/>
    <w:rsid w:val="009F3980"/>
    <w:rsid w:val="009F5E15"/>
    <w:rsid w:val="00A01DA9"/>
    <w:rsid w:val="00A0320A"/>
    <w:rsid w:val="00A073DE"/>
    <w:rsid w:val="00A111B6"/>
    <w:rsid w:val="00A26591"/>
    <w:rsid w:val="00A27F02"/>
    <w:rsid w:val="00A42A99"/>
    <w:rsid w:val="00A4489A"/>
    <w:rsid w:val="00A47530"/>
    <w:rsid w:val="00A5151A"/>
    <w:rsid w:val="00A545EA"/>
    <w:rsid w:val="00A6103F"/>
    <w:rsid w:val="00A6632B"/>
    <w:rsid w:val="00A72D4F"/>
    <w:rsid w:val="00A73A67"/>
    <w:rsid w:val="00A80DF0"/>
    <w:rsid w:val="00A823F6"/>
    <w:rsid w:val="00A852F9"/>
    <w:rsid w:val="00A90C2F"/>
    <w:rsid w:val="00A90FCF"/>
    <w:rsid w:val="00A91A3E"/>
    <w:rsid w:val="00A924D8"/>
    <w:rsid w:val="00A92663"/>
    <w:rsid w:val="00AA0A89"/>
    <w:rsid w:val="00AB4FEC"/>
    <w:rsid w:val="00AB54E6"/>
    <w:rsid w:val="00AB7364"/>
    <w:rsid w:val="00AC01AA"/>
    <w:rsid w:val="00AC3935"/>
    <w:rsid w:val="00AC4F72"/>
    <w:rsid w:val="00AD50AA"/>
    <w:rsid w:val="00AD56BF"/>
    <w:rsid w:val="00AD74D4"/>
    <w:rsid w:val="00AE655C"/>
    <w:rsid w:val="00AF5905"/>
    <w:rsid w:val="00AF741A"/>
    <w:rsid w:val="00B003DF"/>
    <w:rsid w:val="00B03603"/>
    <w:rsid w:val="00B04161"/>
    <w:rsid w:val="00B056F9"/>
    <w:rsid w:val="00B07707"/>
    <w:rsid w:val="00B10BA2"/>
    <w:rsid w:val="00B11E3D"/>
    <w:rsid w:val="00B13355"/>
    <w:rsid w:val="00B1352F"/>
    <w:rsid w:val="00B13D67"/>
    <w:rsid w:val="00B1647A"/>
    <w:rsid w:val="00B17E82"/>
    <w:rsid w:val="00B245D2"/>
    <w:rsid w:val="00B25048"/>
    <w:rsid w:val="00B40021"/>
    <w:rsid w:val="00B454C4"/>
    <w:rsid w:val="00B55263"/>
    <w:rsid w:val="00B575BA"/>
    <w:rsid w:val="00B641D7"/>
    <w:rsid w:val="00B6765A"/>
    <w:rsid w:val="00B67711"/>
    <w:rsid w:val="00B758AB"/>
    <w:rsid w:val="00B76429"/>
    <w:rsid w:val="00B84E8E"/>
    <w:rsid w:val="00B86702"/>
    <w:rsid w:val="00B87F83"/>
    <w:rsid w:val="00B87FD8"/>
    <w:rsid w:val="00B956D4"/>
    <w:rsid w:val="00BA0D38"/>
    <w:rsid w:val="00BA234C"/>
    <w:rsid w:val="00BA5FCA"/>
    <w:rsid w:val="00BA7432"/>
    <w:rsid w:val="00BA7BEF"/>
    <w:rsid w:val="00BB3674"/>
    <w:rsid w:val="00BB7C1F"/>
    <w:rsid w:val="00BC1AA0"/>
    <w:rsid w:val="00BC23CE"/>
    <w:rsid w:val="00BC3835"/>
    <w:rsid w:val="00BC4337"/>
    <w:rsid w:val="00BC7EB9"/>
    <w:rsid w:val="00BD2643"/>
    <w:rsid w:val="00BD42C2"/>
    <w:rsid w:val="00BD6464"/>
    <w:rsid w:val="00BD6558"/>
    <w:rsid w:val="00BE08BF"/>
    <w:rsid w:val="00BE3C0E"/>
    <w:rsid w:val="00BF3214"/>
    <w:rsid w:val="00BF5DA5"/>
    <w:rsid w:val="00BF71DE"/>
    <w:rsid w:val="00BF7E5F"/>
    <w:rsid w:val="00C00D29"/>
    <w:rsid w:val="00C00DB1"/>
    <w:rsid w:val="00C02BC0"/>
    <w:rsid w:val="00C1097F"/>
    <w:rsid w:val="00C15867"/>
    <w:rsid w:val="00C2296D"/>
    <w:rsid w:val="00C23155"/>
    <w:rsid w:val="00C2435F"/>
    <w:rsid w:val="00C25244"/>
    <w:rsid w:val="00C26EB6"/>
    <w:rsid w:val="00C26F68"/>
    <w:rsid w:val="00C34187"/>
    <w:rsid w:val="00C40C41"/>
    <w:rsid w:val="00C43175"/>
    <w:rsid w:val="00C45885"/>
    <w:rsid w:val="00C4641F"/>
    <w:rsid w:val="00C50F22"/>
    <w:rsid w:val="00C57971"/>
    <w:rsid w:val="00C63A89"/>
    <w:rsid w:val="00C6460E"/>
    <w:rsid w:val="00C67A87"/>
    <w:rsid w:val="00C70B12"/>
    <w:rsid w:val="00C730F9"/>
    <w:rsid w:val="00C73EFF"/>
    <w:rsid w:val="00C76BA4"/>
    <w:rsid w:val="00C77345"/>
    <w:rsid w:val="00C77F81"/>
    <w:rsid w:val="00C83A48"/>
    <w:rsid w:val="00C85865"/>
    <w:rsid w:val="00C85E85"/>
    <w:rsid w:val="00C92580"/>
    <w:rsid w:val="00CA2EAE"/>
    <w:rsid w:val="00CA4AC1"/>
    <w:rsid w:val="00CB0316"/>
    <w:rsid w:val="00CB0317"/>
    <w:rsid w:val="00CB0B11"/>
    <w:rsid w:val="00CB3622"/>
    <w:rsid w:val="00CB5354"/>
    <w:rsid w:val="00CC14A1"/>
    <w:rsid w:val="00CC4AE5"/>
    <w:rsid w:val="00CC6A14"/>
    <w:rsid w:val="00CC6E10"/>
    <w:rsid w:val="00CC70A3"/>
    <w:rsid w:val="00CC7F83"/>
    <w:rsid w:val="00CD4C6F"/>
    <w:rsid w:val="00CD53C3"/>
    <w:rsid w:val="00CD55DA"/>
    <w:rsid w:val="00CD574E"/>
    <w:rsid w:val="00CE368A"/>
    <w:rsid w:val="00CE3B81"/>
    <w:rsid w:val="00CE4C22"/>
    <w:rsid w:val="00CE63CC"/>
    <w:rsid w:val="00CF04BA"/>
    <w:rsid w:val="00CF2563"/>
    <w:rsid w:val="00CF393B"/>
    <w:rsid w:val="00CF41EC"/>
    <w:rsid w:val="00CF5D04"/>
    <w:rsid w:val="00CF613E"/>
    <w:rsid w:val="00CF6403"/>
    <w:rsid w:val="00D01B90"/>
    <w:rsid w:val="00D039B1"/>
    <w:rsid w:val="00D04DE4"/>
    <w:rsid w:val="00D063F1"/>
    <w:rsid w:val="00D14F22"/>
    <w:rsid w:val="00D24723"/>
    <w:rsid w:val="00D249C4"/>
    <w:rsid w:val="00D315C4"/>
    <w:rsid w:val="00D42237"/>
    <w:rsid w:val="00D4718A"/>
    <w:rsid w:val="00D50D20"/>
    <w:rsid w:val="00D57918"/>
    <w:rsid w:val="00D620FF"/>
    <w:rsid w:val="00D731B5"/>
    <w:rsid w:val="00D73DC6"/>
    <w:rsid w:val="00D74C1A"/>
    <w:rsid w:val="00D75205"/>
    <w:rsid w:val="00D754C1"/>
    <w:rsid w:val="00D77A35"/>
    <w:rsid w:val="00D81B3E"/>
    <w:rsid w:val="00D90C70"/>
    <w:rsid w:val="00D90E49"/>
    <w:rsid w:val="00DA166F"/>
    <w:rsid w:val="00DA1CBC"/>
    <w:rsid w:val="00DB6CEA"/>
    <w:rsid w:val="00DC2A72"/>
    <w:rsid w:val="00DC692A"/>
    <w:rsid w:val="00DC6A10"/>
    <w:rsid w:val="00DC6D65"/>
    <w:rsid w:val="00DD502B"/>
    <w:rsid w:val="00DD599E"/>
    <w:rsid w:val="00DE0373"/>
    <w:rsid w:val="00DE13F5"/>
    <w:rsid w:val="00DE1D5E"/>
    <w:rsid w:val="00DE3F39"/>
    <w:rsid w:val="00DE657E"/>
    <w:rsid w:val="00DF1D98"/>
    <w:rsid w:val="00DF29AA"/>
    <w:rsid w:val="00DF4704"/>
    <w:rsid w:val="00DF6528"/>
    <w:rsid w:val="00E013D5"/>
    <w:rsid w:val="00E024AA"/>
    <w:rsid w:val="00E06673"/>
    <w:rsid w:val="00E125FB"/>
    <w:rsid w:val="00E140CA"/>
    <w:rsid w:val="00E1693E"/>
    <w:rsid w:val="00E16D12"/>
    <w:rsid w:val="00E20584"/>
    <w:rsid w:val="00E20E25"/>
    <w:rsid w:val="00E22AF8"/>
    <w:rsid w:val="00E250F1"/>
    <w:rsid w:val="00E26B1A"/>
    <w:rsid w:val="00E32E6B"/>
    <w:rsid w:val="00E33106"/>
    <w:rsid w:val="00E3550D"/>
    <w:rsid w:val="00E446C6"/>
    <w:rsid w:val="00E50035"/>
    <w:rsid w:val="00E52D2F"/>
    <w:rsid w:val="00E56D8D"/>
    <w:rsid w:val="00E614E0"/>
    <w:rsid w:val="00E73F7F"/>
    <w:rsid w:val="00E746D5"/>
    <w:rsid w:val="00E835C3"/>
    <w:rsid w:val="00E9288F"/>
    <w:rsid w:val="00EA00BA"/>
    <w:rsid w:val="00EA2887"/>
    <w:rsid w:val="00EA429F"/>
    <w:rsid w:val="00EA43AD"/>
    <w:rsid w:val="00EA4F9E"/>
    <w:rsid w:val="00EA6D3B"/>
    <w:rsid w:val="00EB00AD"/>
    <w:rsid w:val="00EB03E7"/>
    <w:rsid w:val="00EB0A13"/>
    <w:rsid w:val="00EB136C"/>
    <w:rsid w:val="00EB480E"/>
    <w:rsid w:val="00EB5EC6"/>
    <w:rsid w:val="00EB7FC9"/>
    <w:rsid w:val="00EC1D37"/>
    <w:rsid w:val="00ED408D"/>
    <w:rsid w:val="00ED4407"/>
    <w:rsid w:val="00ED7137"/>
    <w:rsid w:val="00EE191C"/>
    <w:rsid w:val="00EE7033"/>
    <w:rsid w:val="00EF4136"/>
    <w:rsid w:val="00EF65CE"/>
    <w:rsid w:val="00F036EB"/>
    <w:rsid w:val="00F036FF"/>
    <w:rsid w:val="00F04EEC"/>
    <w:rsid w:val="00F1248E"/>
    <w:rsid w:val="00F13D8C"/>
    <w:rsid w:val="00F14041"/>
    <w:rsid w:val="00F17B39"/>
    <w:rsid w:val="00F21088"/>
    <w:rsid w:val="00F2351E"/>
    <w:rsid w:val="00F3079A"/>
    <w:rsid w:val="00F327E7"/>
    <w:rsid w:val="00F32A5F"/>
    <w:rsid w:val="00F34966"/>
    <w:rsid w:val="00F35284"/>
    <w:rsid w:val="00F35746"/>
    <w:rsid w:val="00F36371"/>
    <w:rsid w:val="00F36C9F"/>
    <w:rsid w:val="00F435B3"/>
    <w:rsid w:val="00F447C7"/>
    <w:rsid w:val="00F554A9"/>
    <w:rsid w:val="00F60CC4"/>
    <w:rsid w:val="00F6718C"/>
    <w:rsid w:val="00F716FD"/>
    <w:rsid w:val="00F721B6"/>
    <w:rsid w:val="00F75C5F"/>
    <w:rsid w:val="00F80355"/>
    <w:rsid w:val="00F80496"/>
    <w:rsid w:val="00F87686"/>
    <w:rsid w:val="00F91729"/>
    <w:rsid w:val="00F924A5"/>
    <w:rsid w:val="00F9314E"/>
    <w:rsid w:val="00F97A99"/>
    <w:rsid w:val="00FA2652"/>
    <w:rsid w:val="00FA31C1"/>
    <w:rsid w:val="00FA6349"/>
    <w:rsid w:val="00FB0C81"/>
    <w:rsid w:val="00FB188A"/>
    <w:rsid w:val="00FC2200"/>
    <w:rsid w:val="00FC2540"/>
    <w:rsid w:val="00FD1BF9"/>
    <w:rsid w:val="00FD2DA0"/>
    <w:rsid w:val="00FD3711"/>
    <w:rsid w:val="00FD3DCC"/>
    <w:rsid w:val="00FE3364"/>
    <w:rsid w:val="00FF0204"/>
    <w:rsid w:val="00FF0B73"/>
    <w:rsid w:val="00FF1B8E"/>
    <w:rsid w:val="00FF1EFA"/>
    <w:rsid w:val="00FF3AED"/>
    <w:rsid w:val="00FF5867"/>
    <w:rsid w:val="00FF5E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AA351"/>
  <w15:chartTrackingRefBased/>
  <w15:docId w15:val="{C778A620-F288-4937-A45A-145CEA60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TableGrid10">
    <w:name w:val="Table Grid1"/>
    <w:basedOn w:val="TableNormal"/>
    <w:next w:val="TableGrid"/>
    <w:qFormat/>
    <w:rsid w:val="00C63A8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0</TotalTime>
  <Pages>3</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Projects recommended for blanket approval</vt:lpstr>
    </vt:vector>
  </TitlesOfParts>
  <Company>UNMFS</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dc:title>
  <dc:subject/>
  <dc:creator>Alejandro Ramirez-Pabon;Dominika Suwik</dc:creator>
  <cp:keywords>98th ExCom</cp:keywords>
  <cp:lastModifiedBy>Dominika Suwik</cp:lastModifiedBy>
  <cp:revision>2</cp:revision>
  <cp:lastPrinted>2001-05-26T19:40:00Z</cp:lastPrinted>
  <dcterms:created xsi:type="dcterms:W3CDTF">2026-06-05T20:53:00Z</dcterms:created>
  <dcterms:modified xsi:type="dcterms:W3CDTF">2026-06-05T20:53:00Z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UNEP/OzL.Pro/ExCom/98/12</vt:lpwstr>
  </property>
  <property fmtid="{D5CDD505-2E9C-101B-9397-08002B2CF9AE}" pid="3" name="Revision date">
    <vt:lpwstr>6/5/2026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